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FA94" w14:textId="4AE65648" w:rsidR="00D17230" w:rsidRDefault="000C675D">
      <w:pPr>
        <w:rPr>
          <w:lang w:val="en-US"/>
        </w:rPr>
      </w:pPr>
      <w:r>
        <w:rPr>
          <w:lang w:val="en-US"/>
        </w:rPr>
        <w:t>2Peter Ch1</w:t>
      </w:r>
    </w:p>
    <w:p w14:paraId="0188F7F4" w14:textId="7E9CFF6A" w:rsidR="00DF1B41" w:rsidRDefault="00DF1B41">
      <w:pPr>
        <w:rPr>
          <w:lang w:val="en-US"/>
        </w:rPr>
      </w:pPr>
    </w:p>
    <w:p w14:paraId="67FF730D" w14:textId="7A5857FE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 Peter, a servant and an apostle of Jesus Christ, to them that have obtained like precious faith with us through the righteousness of God and our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Jesus Christ:</w:t>
      </w:r>
    </w:p>
    <w:p w14:paraId="2A34A748" w14:textId="22196EF1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and peace be multiplied unto you through the knowledge of God, and of Jesus our Lord,</w:t>
      </w:r>
    </w:p>
    <w:p w14:paraId="44C1CB4C" w14:textId="27E3B088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as his divine power hath given unto us all things that pertain unto life and godliness, through the knowledge of him that hath called us to glory and virtue:</w:t>
      </w:r>
    </w:p>
    <w:p w14:paraId="38458E07" w14:textId="5EF95528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Whereby are given unto us exceeding great and precious promises: that by these ye might be partakers of the divine nature, having escaped the corruption that is in the world through lust.</w:t>
      </w:r>
    </w:p>
    <w:p w14:paraId="1E44B6FA" w14:textId="6FDB8E28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beside this, giving all diligence, add to your faith virtue; and to virtue knowledge;</w:t>
      </w:r>
    </w:p>
    <w:p w14:paraId="54E9897E" w14:textId="3347E9FD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to knowledge temperance; and to temperance patience; and to patience godliness;</w:t>
      </w:r>
    </w:p>
    <w:p w14:paraId="68E86500" w14:textId="4FAF449B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to godliness brotherly kindness; and to brotherly kindness charity.</w:t>
      </w:r>
    </w:p>
    <w:p w14:paraId="11E7C574" w14:textId="782274AA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these things be in you, and abound, they make you that ye shall neither be barren nor unfruitful in the knowledge of our Lord Jesus Christ.</w:t>
      </w:r>
    </w:p>
    <w:p w14:paraId="5CE29F9B" w14:textId="4795087E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these things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blind, and cannot see afar off, and hath forgotten that he was purged from his old sins.</w:t>
      </w:r>
    </w:p>
    <w:p w14:paraId="3B73A26A" w14:textId="66842292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the rather, brethren, five diligence to make your calling and election sure: for if ye do these things, ye shall never fall:</w:t>
      </w:r>
    </w:p>
    <w:p w14:paraId="762F1F84" w14:textId="1EFE6548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so an entrance shall be ministered unto you abundantly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into the everlasting kingdom of our Lord and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Jesus Christ.</w:t>
      </w:r>
    </w:p>
    <w:p w14:paraId="208045F0" w14:textId="7B972B25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will not be negligent to put you always in remembrance of these things, though ye know them, and be established in the present truth.</w:t>
      </w:r>
    </w:p>
    <w:p w14:paraId="715F1882" w14:textId="4CA12164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Yea, I think it meet, as long as I am in this tabernacle, to stir you up by putting you in remembrance;</w:t>
      </w:r>
    </w:p>
    <w:p w14:paraId="5C8AC7A0" w14:textId="2806D8D4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that shortly I must put off this my tabernacle, even as our Lord Jesus Christ hath shewed me.</w:t>
      </w:r>
    </w:p>
    <w:p w14:paraId="29B90A45" w14:textId="627134CB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I will endeavor that ye may be able after my decease to have these things always in remembrance.</w:t>
      </w:r>
    </w:p>
    <w:p w14:paraId="2C0338CC" w14:textId="1BE89AAF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we have not followed cunningly devised fables, when we made known unto you the power and coming of our Lord </w:t>
      </w:r>
      <w:proofErr w:type="gramStart"/>
      <w:r>
        <w:rPr>
          <w:lang w:val="en-US"/>
        </w:rPr>
        <w:t>Jesus Christ, but</w:t>
      </w:r>
      <w:proofErr w:type="gramEnd"/>
      <w:r>
        <w:rPr>
          <w:lang w:val="en-US"/>
        </w:rPr>
        <w:t xml:space="preserve"> were eyewitnesses of his majesty.</w:t>
      </w:r>
    </w:p>
    <w:p w14:paraId="4582E92A" w14:textId="75F2CD8F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he received from God the Father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and glory, when there came such a voice to him from the excellent glory,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my beloved Son, in whom I am well pleased.</w:t>
      </w:r>
    </w:p>
    <w:p w14:paraId="7EC4D816" w14:textId="1797A749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voice which came from heaven we heard, when we were with him in the holy mount.</w:t>
      </w:r>
    </w:p>
    <w:p w14:paraId="2FF9670C" w14:textId="43CCF74B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also a </w:t>
      </w:r>
      <w:proofErr w:type="gramStart"/>
      <w:r>
        <w:rPr>
          <w:lang w:val="en-US"/>
        </w:rPr>
        <w:t>more sure</w:t>
      </w:r>
      <w:proofErr w:type="gramEnd"/>
      <w:r>
        <w:rPr>
          <w:lang w:val="en-US"/>
        </w:rPr>
        <w:t xml:space="preserve"> word of prophecy; whereunto ye do well that ye take heed, as unto a light that shineth in a dark place, until the day dawn, and the day star arise in your hearts:</w:t>
      </w:r>
    </w:p>
    <w:p w14:paraId="2937E21F" w14:textId="46CE3E67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 first, that no prophecy of the scripture is of any private interpretation.</w:t>
      </w:r>
    </w:p>
    <w:p w14:paraId="713CD1A7" w14:textId="5E170195" w:rsidR="00DF1B41" w:rsidRDefault="00DF1B41" w:rsidP="00DF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prophecy came not in old time by the will of man: but holy men of God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as they were moved by the Holy Ghost.</w:t>
      </w:r>
    </w:p>
    <w:p w14:paraId="33A4ABF0" w14:textId="42485F34" w:rsidR="00DF1B41" w:rsidRDefault="00DF1B41" w:rsidP="00DF1B41">
      <w:pPr>
        <w:rPr>
          <w:lang w:val="en-US"/>
        </w:rPr>
      </w:pPr>
      <w:r>
        <w:rPr>
          <w:lang w:val="en-US"/>
        </w:rPr>
        <w:lastRenderedPageBreak/>
        <w:t>2Peter Ch2</w:t>
      </w:r>
    </w:p>
    <w:p w14:paraId="6D79252E" w14:textId="5B944700" w:rsidR="00DF1B41" w:rsidRDefault="00DF1B41" w:rsidP="00DF1B41">
      <w:pPr>
        <w:rPr>
          <w:lang w:val="en-US"/>
        </w:rPr>
      </w:pPr>
    </w:p>
    <w:p w14:paraId="6274BD6A" w14:textId="77777777" w:rsidR="00DF1B41" w:rsidRPr="00DF1B41" w:rsidRDefault="00DF1B41" w:rsidP="00DF1B41">
      <w:pPr>
        <w:rPr>
          <w:lang w:val="en-US"/>
        </w:rPr>
      </w:pPr>
      <w:bookmarkStart w:id="0" w:name="_GoBack"/>
      <w:bookmarkEnd w:id="0"/>
    </w:p>
    <w:sectPr w:rsidR="00DF1B41" w:rsidRPr="00DF1B41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464D"/>
    <w:multiLevelType w:val="hybridMultilevel"/>
    <w:tmpl w:val="5CD0E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5D"/>
    <w:rsid w:val="000C675D"/>
    <w:rsid w:val="00653B8C"/>
    <w:rsid w:val="00D17230"/>
    <w:rsid w:val="00D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8C0BD"/>
  <w15:chartTrackingRefBased/>
  <w15:docId w15:val="{2ADCA78E-DDEA-F242-8DAB-97161B2E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2019-11-25T15:51:00Z</dcterms:created>
  <dcterms:modified xsi:type="dcterms:W3CDTF">2019-11-25T23:38:00Z</dcterms:modified>
</cp:coreProperties>
</file>