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FF8" w14:textId="2EE50E85" w:rsidR="0094748F" w:rsidRDefault="00BC4A1F">
      <w:pPr>
        <w:rPr>
          <w:lang w:val="en-US"/>
        </w:rPr>
      </w:pPr>
      <w:r>
        <w:rPr>
          <w:lang w:val="en-US"/>
        </w:rPr>
        <w:t>2Timothy Ch1</w:t>
      </w:r>
    </w:p>
    <w:p w14:paraId="246AC668" w14:textId="2F4A3F33" w:rsidR="0098555B" w:rsidRDefault="0098555B">
      <w:pPr>
        <w:rPr>
          <w:lang w:val="en-US"/>
        </w:rPr>
      </w:pPr>
    </w:p>
    <w:p w14:paraId="4E6762F0" w14:textId="21686EEF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will of God, according to the promise of </w:t>
      </w:r>
      <w:proofErr w:type="gramStart"/>
      <w:r>
        <w:rPr>
          <w:lang w:val="en-US"/>
        </w:rPr>
        <w:t>life</w:t>
      </w:r>
      <w:proofErr w:type="gramEnd"/>
      <w:r>
        <w:rPr>
          <w:lang w:val="en-US"/>
        </w:rPr>
        <w:t xml:space="preserve"> which is in Christ Jesus,</w:t>
      </w:r>
    </w:p>
    <w:p w14:paraId="3E749ABF" w14:textId="4E102880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Timothy, my dearly beloved son: Grace, mercy, and peace from God the Father and Christ Jesus our Lord.</w:t>
      </w:r>
    </w:p>
    <w:p w14:paraId="5CEE9296" w14:textId="45D1DB04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God, whom I serve from my forefathers with pure conscience, that without ceasing I have remembrance of thee in my </w:t>
      </w:r>
      <w:proofErr w:type="gramStart"/>
      <w:r>
        <w:rPr>
          <w:lang w:val="en-US"/>
        </w:rPr>
        <w:t>prayers</w:t>
      </w:r>
      <w:proofErr w:type="gramEnd"/>
      <w:r>
        <w:rPr>
          <w:lang w:val="en-US"/>
        </w:rPr>
        <w:t xml:space="preserve"> night and day;</w:t>
      </w:r>
    </w:p>
    <w:p w14:paraId="1ECC007F" w14:textId="335C95EA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Greatly desiring to see thee, being mindful of thy tears, that I may be filled with joy;</w:t>
      </w:r>
    </w:p>
    <w:p w14:paraId="01F005EE" w14:textId="0B34203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call to remembrance the unfeigned faith that is in thee, which dwelt first in thy grandmother Lois, and thy mother Eunice; and I am persuaded that in thee also.</w:t>
      </w:r>
    </w:p>
    <w:p w14:paraId="69C3CFC4" w14:textId="6CD7F1C7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put thee in remembrance that thou stir up the gift of God, which is in thee by the putting on of my hands.</w:t>
      </w:r>
    </w:p>
    <w:p w14:paraId="33634F9D" w14:textId="3C75AF8D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hath not given us the spirit of fear; but of power, and of love, and of a sound mind.</w:t>
      </w:r>
    </w:p>
    <w:p w14:paraId="09DC8347" w14:textId="04793A16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not thou therefore ashamed of the testimony of our Lord, nor of me his prisoner: but be thou partaker of the afflictions of the gospel according to the power of God;</w:t>
      </w:r>
    </w:p>
    <w:p w14:paraId="39B60149" w14:textId="02A2666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hath saved us, and called us with a holy calling, not according to our works, but according to his own purpose and grace, which was given us in Christ Jesus before the world began,</w:t>
      </w:r>
    </w:p>
    <w:p w14:paraId="2B3E81A3" w14:textId="1E202C0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is now made manifest by the appearing of our Savior Jesus Christ, who hath abolished death, and hath brought life and immortality to light through the gospel:</w:t>
      </w:r>
    </w:p>
    <w:p w14:paraId="53451215" w14:textId="3C9F92AE" w:rsidR="0098555B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Whereunto I am appointed a preacher, and an apostle, and a teacher of the Gentiles.</w:t>
      </w:r>
    </w:p>
    <w:p w14:paraId="50CAE97D" w14:textId="20C3778F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which cause I also suffer these things: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I am not ashamed: for I know whom I have believed, and am persuaded that he is able to keep that which I have committed unto him against that day.</w:t>
      </w:r>
    </w:p>
    <w:p w14:paraId="05CE7BAD" w14:textId="5915B9F8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 fast the form of sound words, which thou hast heard of me, in faith and love which is in Christ Jesus.</w:t>
      </w:r>
    </w:p>
    <w:p w14:paraId="318C43A6" w14:textId="6A0CEB2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good thing which was committed unto thee keep by the Holy Ghost which dwelleth in us.</w:t>
      </w:r>
    </w:p>
    <w:p w14:paraId="0CA71C34" w14:textId="0A9C6E5A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, that all they which are in Asia be turned away from me; of whom are </w:t>
      </w:r>
      <w:proofErr w:type="spellStart"/>
      <w:r>
        <w:rPr>
          <w:lang w:val="en-US"/>
        </w:rPr>
        <w:t>Phygellus</w:t>
      </w:r>
      <w:proofErr w:type="spellEnd"/>
      <w:r>
        <w:rPr>
          <w:lang w:val="en-US"/>
        </w:rPr>
        <w:t xml:space="preserve"> and Hermogenes.</w:t>
      </w:r>
    </w:p>
    <w:p w14:paraId="2E422400" w14:textId="4D65D655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give mercy unto the house of </w:t>
      </w:r>
      <w:proofErr w:type="spellStart"/>
      <w:r>
        <w:rPr>
          <w:lang w:val="en-US"/>
        </w:rPr>
        <w:t>Onesiphorus</w:t>
      </w:r>
      <w:proofErr w:type="spellEnd"/>
      <w:r>
        <w:rPr>
          <w:lang w:val="en-US"/>
        </w:rPr>
        <w:t xml:space="preserve">; 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oft refreshed me, and was not ashamed of my chain:</w:t>
      </w:r>
    </w:p>
    <w:p w14:paraId="56DC67F9" w14:textId="0616E2F6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But, when he was in Rome, he sought me out very diligently, and found me,</w:t>
      </w:r>
    </w:p>
    <w:p w14:paraId="370DA467" w14:textId="3E92E98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grant unto him that he may find mercy of the Lord in that day: and in how many things he ministered unto me at Ephesus,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very well.</w:t>
      </w:r>
    </w:p>
    <w:p w14:paraId="25169C8B" w14:textId="032F02F5" w:rsidR="00BD4D74" w:rsidRDefault="00BD4D74" w:rsidP="00BD4D74">
      <w:pPr>
        <w:rPr>
          <w:lang w:val="en-US"/>
        </w:rPr>
      </w:pPr>
    </w:p>
    <w:p w14:paraId="3D912E12" w14:textId="4D051CD2" w:rsidR="00BD4D74" w:rsidRDefault="00BD4D74" w:rsidP="00BD4D74">
      <w:pPr>
        <w:rPr>
          <w:lang w:val="en-US"/>
        </w:rPr>
      </w:pPr>
      <w:r>
        <w:rPr>
          <w:lang w:val="en-US"/>
        </w:rPr>
        <w:t>2Timothy Ch2</w:t>
      </w:r>
    </w:p>
    <w:p w14:paraId="582F786F" w14:textId="302C137D" w:rsidR="00BD4D74" w:rsidRDefault="00BD4D74" w:rsidP="00BD4D74">
      <w:pPr>
        <w:rPr>
          <w:lang w:val="en-US"/>
        </w:rPr>
      </w:pPr>
    </w:p>
    <w:p w14:paraId="04DD4C1B" w14:textId="23F37AAF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therefore, my son, be strong in the grace that is in Christ Jesus. </w:t>
      </w:r>
    </w:p>
    <w:p w14:paraId="4EB64CFC" w14:textId="514B0517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things that thou hast heard of me among many witnesses, the same commit thou to faithful men, who shall be able to teach others also.</w:t>
      </w:r>
    </w:p>
    <w:p w14:paraId="460F3698" w14:textId="5CC4823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Thou therefore endure hardness, as a good soldier of Jesus Christ.</w:t>
      </w:r>
    </w:p>
    <w:p w14:paraId="79C39107" w14:textId="6A8F452D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man that </w:t>
      </w:r>
      <w:proofErr w:type="spellStart"/>
      <w:r>
        <w:rPr>
          <w:lang w:val="en-US"/>
        </w:rPr>
        <w:t>warreth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entangleth</w:t>
      </w:r>
      <w:proofErr w:type="spellEnd"/>
      <w:r>
        <w:rPr>
          <w:lang w:val="en-US"/>
        </w:rPr>
        <w:t xml:space="preserve"> himself with the affairs of this life; that he may please him who hath chosen him to be a soldier.</w:t>
      </w:r>
    </w:p>
    <w:p w14:paraId="155DB2DB" w14:textId="00B95C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if a man also </w:t>
      </w:r>
      <w:proofErr w:type="gramStart"/>
      <w:r>
        <w:rPr>
          <w:lang w:val="en-US"/>
        </w:rPr>
        <w:t>strive</w:t>
      </w:r>
      <w:proofErr w:type="gramEnd"/>
      <w:r>
        <w:rPr>
          <w:lang w:val="en-US"/>
        </w:rPr>
        <w:t xml:space="preserve"> for masteries, yet is he not crowned, except he strive lawfully.</w:t>
      </w:r>
    </w:p>
    <w:p w14:paraId="62172467" w14:textId="04832354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husbandman that </w:t>
      </w:r>
      <w:proofErr w:type="spellStart"/>
      <w:r>
        <w:rPr>
          <w:lang w:val="en-US"/>
        </w:rPr>
        <w:t>laboreth</w:t>
      </w:r>
      <w:proofErr w:type="spellEnd"/>
      <w:r>
        <w:rPr>
          <w:lang w:val="en-US"/>
        </w:rPr>
        <w:t xml:space="preserve"> must be first partaker of the fruits.</w:t>
      </w:r>
    </w:p>
    <w:p w14:paraId="35EF0E7B" w14:textId="370D3D1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Consider what I say; and the Lord give thee understanding in all things. </w:t>
      </w:r>
    </w:p>
    <w:p w14:paraId="11EC6129" w14:textId="5AD77E50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Jesus Christ of the seed of David was raised from the dead according to my gospel:</w:t>
      </w:r>
    </w:p>
    <w:p w14:paraId="1815AC31" w14:textId="48E7782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Wherein I suffer trouble, as an evil doer, even unto bonds; but the word of God is not bound.</w:t>
      </w:r>
    </w:p>
    <w:p w14:paraId="72F97131" w14:textId="1036857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 endure all things for the elect’s sakes, that they may also obtain the salvation which is in Christ Jesus with eternal glory.</w:t>
      </w:r>
    </w:p>
    <w:p w14:paraId="16AB241D" w14:textId="34C62D5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a faithful saying: For </w:t>
      </w:r>
      <w:r w:rsidRPr="00BD4D74">
        <w:rPr>
          <w:highlight w:val="yellow"/>
          <w:lang w:val="en-US"/>
        </w:rPr>
        <w:t>if we be dead with him, we shall also live with him</w:t>
      </w:r>
      <w:r>
        <w:rPr>
          <w:lang w:val="en-US"/>
        </w:rPr>
        <w:t>:</w:t>
      </w:r>
    </w:p>
    <w:p w14:paraId="31C68E1E" w14:textId="6C7C2FA9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 w:rsidRPr="00BD4D74">
        <w:rPr>
          <w:highlight w:val="yellow"/>
          <w:lang w:val="en-US"/>
        </w:rPr>
        <w:t>If we suffer, we shall also reign with him</w:t>
      </w:r>
      <w:r>
        <w:rPr>
          <w:lang w:val="en-US"/>
        </w:rPr>
        <w:t xml:space="preserve">: </w:t>
      </w:r>
      <w:r w:rsidRPr="00BD4D74">
        <w:rPr>
          <w:highlight w:val="yellow"/>
          <w:lang w:val="en-US"/>
        </w:rPr>
        <w:t>if we deny him, he also will deny us</w:t>
      </w:r>
      <w:r>
        <w:rPr>
          <w:lang w:val="en-US"/>
        </w:rPr>
        <w:t>:</w:t>
      </w:r>
    </w:p>
    <w:p w14:paraId="733D53C9" w14:textId="5D26D84B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believe not, yet he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faithful: he cannot deny himself.</w:t>
      </w:r>
    </w:p>
    <w:p w14:paraId="3644A557" w14:textId="5F7CF692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these things put them in remembrance, charging them before the Lord that they strive not about words to no profit, but to the subverting of the hearers.</w:t>
      </w:r>
    </w:p>
    <w:p w14:paraId="580C355A" w14:textId="31A250D8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to show thyself approved unto God, a workman that </w:t>
      </w:r>
      <w:proofErr w:type="spellStart"/>
      <w:r>
        <w:rPr>
          <w:lang w:val="en-US"/>
        </w:rPr>
        <w:t>needeth</w:t>
      </w:r>
      <w:proofErr w:type="spellEnd"/>
      <w:r>
        <w:rPr>
          <w:lang w:val="en-US"/>
        </w:rPr>
        <w:t xml:space="preserve"> not to be ashamed, rightly dividing the word of truth.</w:t>
      </w:r>
    </w:p>
    <w:p w14:paraId="4DA92770" w14:textId="1E6FFE7C" w:rsidR="00BD4D74" w:rsidRDefault="00BD4D7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shun profane and vain babblings: for they will increase unto more ungodliness.</w:t>
      </w:r>
    </w:p>
    <w:p w14:paraId="49829531" w14:textId="3CC4FF0B" w:rsidR="00BD4D7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their word will eat as doth a canker: of whom is Hymenaeus and </w:t>
      </w:r>
      <w:proofErr w:type="spellStart"/>
      <w:r>
        <w:rPr>
          <w:lang w:val="en-US"/>
        </w:rPr>
        <w:t>Philetus</w:t>
      </w:r>
      <w:proofErr w:type="spellEnd"/>
      <w:r>
        <w:rPr>
          <w:lang w:val="en-US"/>
        </w:rPr>
        <w:t>;</w:t>
      </w:r>
    </w:p>
    <w:p w14:paraId="6C7926CE" w14:textId="0EA3144E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concerning the truth have erred, saying that the resurrection is past already; and overthrow the faith of </w:t>
      </w:r>
      <w:proofErr w:type="gramStart"/>
      <w:r>
        <w:rPr>
          <w:lang w:val="en-US"/>
        </w:rPr>
        <w:t>some.</w:t>
      </w:r>
      <w:proofErr w:type="gramEnd"/>
    </w:p>
    <w:p w14:paraId="214EB66D" w14:textId="493444DF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foundation of God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sure, having this seal, The Lord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them that are his. And,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 one</w:t>
      </w:r>
      <w:proofErr w:type="spellEnd"/>
      <w:r>
        <w:rPr>
          <w:lang w:val="en-US"/>
        </w:rPr>
        <w:t xml:space="preserve"> that </w:t>
      </w:r>
      <w:proofErr w:type="spellStart"/>
      <w:r>
        <w:rPr>
          <w:lang w:val="en-US"/>
        </w:rPr>
        <w:t>nameth</w:t>
      </w:r>
      <w:proofErr w:type="spellEnd"/>
      <w:r>
        <w:rPr>
          <w:lang w:val="en-US"/>
        </w:rPr>
        <w:t xml:space="preserve"> the name of Christ depart from iniquity.</w:t>
      </w:r>
    </w:p>
    <w:p w14:paraId="7542EE0F" w14:textId="3714EA51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in a great house there are not only vessels of gold and of silver, but also of wood and of earth; and some to honor, and some to dishonor.</w:t>
      </w:r>
    </w:p>
    <w:p w14:paraId="386E026A" w14:textId="2256F829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man therefore purge himself from these, he shall be a vessel unto honor, sanctified, and meet for the master’s use, and prepared unto every good work.</w:t>
      </w:r>
    </w:p>
    <w:p w14:paraId="7D7B0293" w14:textId="25DC5BFD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Flee also youthful lusts: but follow righteousness, faith, charity, </w:t>
      </w:r>
      <w:proofErr w:type="spellStart"/>
      <w:r>
        <w:rPr>
          <w:lang w:val="en-US"/>
        </w:rPr>
        <w:t>peave</w:t>
      </w:r>
      <w:proofErr w:type="spellEnd"/>
      <w:r>
        <w:rPr>
          <w:lang w:val="en-US"/>
        </w:rPr>
        <w:t>, with them that call on the Lord out of a pure heart.</w:t>
      </w:r>
    </w:p>
    <w:p w14:paraId="11C1CA10" w14:textId="5EBEC887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foolish and unlearned questions avoid, knowing that they do engender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>.</w:t>
      </w:r>
    </w:p>
    <w:p w14:paraId="581FDD1A" w14:textId="26F6FCA4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servant of the Lord must not strive; but be gentle unto all men, apt to teach, patient,</w:t>
      </w:r>
    </w:p>
    <w:p w14:paraId="6C46EB67" w14:textId="0B895E8C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meekness instructing those that oppose themselves; if God peradventure will give them repentance to the acknowledging of the truth;</w:t>
      </w:r>
    </w:p>
    <w:p w14:paraId="2FFCCEDE" w14:textId="3900F828" w:rsidR="00ED5C84" w:rsidRDefault="00ED5C84" w:rsidP="00BD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that they may recover themselves out of the snare of the devil, who are taken captive by him at his will.</w:t>
      </w:r>
    </w:p>
    <w:p w14:paraId="753CFA55" w14:textId="2FD75D70" w:rsidR="00ED5C84" w:rsidRDefault="00ED5C84" w:rsidP="00ED5C84">
      <w:pPr>
        <w:rPr>
          <w:lang w:val="en-US"/>
        </w:rPr>
      </w:pPr>
      <w:bookmarkStart w:id="0" w:name="_GoBack"/>
    </w:p>
    <w:p w14:paraId="74284FE0" w14:textId="65E3706D" w:rsidR="00ED5C84" w:rsidRDefault="00ED5C84" w:rsidP="00ED5C84">
      <w:pPr>
        <w:rPr>
          <w:lang w:val="en-US"/>
        </w:rPr>
      </w:pPr>
      <w:r>
        <w:rPr>
          <w:lang w:val="en-US"/>
        </w:rPr>
        <w:t>2Timothy Ch3</w:t>
      </w:r>
    </w:p>
    <w:p w14:paraId="615CF16B" w14:textId="45A67E52" w:rsidR="00ED5C84" w:rsidRDefault="00ED5C84" w:rsidP="00ED5C84">
      <w:pPr>
        <w:rPr>
          <w:lang w:val="en-US"/>
        </w:rPr>
      </w:pPr>
    </w:p>
    <w:bookmarkEnd w:id="0"/>
    <w:p w14:paraId="1F48F193" w14:textId="77777777" w:rsidR="00ED5C84" w:rsidRPr="00ED5C84" w:rsidRDefault="00ED5C84" w:rsidP="00ED5C84">
      <w:pPr>
        <w:rPr>
          <w:lang w:val="en-US"/>
        </w:rPr>
      </w:pPr>
    </w:p>
    <w:sectPr w:rsidR="00ED5C84" w:rsidRPr="00ED5C84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7029"/>
    <w:multiLevelType w:val="hybridMultilevel"/>
    <w:tmpl w:val="CCDEF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133C"/>
    <w:multiLevelType w:val="hybridMultilevel"/>
    <w:tmpl w:val="353A7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F"/>
    <w:rsid w:val="00653B8C"/>
    <w:rsid w:val="00756D13"/>
    <w:rsid w:val="0094748F"/>
    <w:rsid w:val="0098555B"/>
    <w:rsid w:val="00BC4A1F"/>
    <w:rsid w:val="00BD4D74"/>
    <w:rsid w:val="00E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FE7"/>
  <w15:chartTrackingRefBased/>
  <w15:docId w15:val="{A2E14635-9474-FF4D-B073-A0DE887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2019-10-31T00:10:00Z</dcterms:created>
  <dcterms:modified xsi:type="dcterms:W3CDTF">2019-11-02T14:34:00Z</dcterms:modified>
</cp:coreProperties>
</file>