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DACB8" w14:textId="57953E46" w:rsidR="008F79B3" w:rsidRPr="00E35581" w:rsidRDefault="008F79B3" w:rsidP="008F79B3">
      <w:pPr>
        <w:spacing w:line="36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E35581">
        <w:rPr>
          <w:rFonts w:ascii="Calibri" w:hAnsi="Calibri" w:cs="Calibri"/>
          <w:sz w:val="32"/>
          <w:szCs w:val="32"/>
          <w:lang w:val="en-US"/>
        </w:rPr>
        <w:t xml:space="preserve">Meeting </w:t>
      </w:r>
      <w:r w:rsidR="00344D86">
        <w:rPr>
          <w:rFonts w:ascii="Calibri" w:hAnsi="Calibri" w:cs="Calibri"/>
          <w:sz w:val="32"/>
          <w:szCs w:val="32"/>
          <w:lang w:val="en-US"/>
        </w:rPr>
        <w:t>7</w:t>
      </w:r>
    </w:p>
    <w:p w14:paraId="7CD80C1F" w14:textId="0C596D22" w:rsidR="008F79B3" w:rsidRDefault="008F79B3" w:rsidP="008F79B3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This is the summary of the meeting</w:t>
      </w:r>
      <w:r w:rsidR="001E127B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held with representative</w:t>
      </w:r>
      <w:r w:rsidR="00344D86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from </w:t>
      </w:r>
      <w:r w:rsidR="00344D86">
        <w:rPr>
          <w:rFonts w:ascii="Calibri" w:hAnsi="Calibri" w:cs="Calibri"/>
          <w:sz w:val="22"/>
          <w:szCs w:val="22"/>
          <w:lang w:val="en-US"/>
        </w:rPr>
        <w:t>I</w:t>
      </w:r>
      <w:r>
        <w:rPr>
          <w:rFonts w:ascii="Calibri" w:hAnsi="Calibri" w:cs="Calibri"/>
          <w:sz w:val="22"/>
          <w:szCs w:val="22"/>
          <w:lang w:val="en-US"/>
        </w:rPr>
        <w:t xml:space="preserve">nstitute </w:t>
      </w:r>
      <w:r w:rsidR="001E127B">
        <w:rPr>
          <w:rFonts w:ascii="Calibri" w:hAnsi="Calibri" w:cs="Calibri"/>
          <w:sz w:val="22"/>
          <w:szCs w:val="22"/>
          <w:lang w:val="en-US"/>
        </w:rPr>
        <w:t>B</w:t>
      </w:r>
      <w:r>
        <w:rPr>
          <w:rFonts w:ascii="Calibri" w:hAnsi="Calibri" w:cs="Calibri"/>
          <w:sz w:val="22"/>
          <w:szCs w:val="22"/>
          <w:lang w:val="en-US"/>
        </w:rPr>
        <w:t>. The table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summarizes the purposes, main topics discussed, and outputs of the meetings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48"/>
      </w:tblGrid>
      <w:tr w:rsidR="008F79B3" w:rsidRPr="00594987" w14:paraId="0990AA1D" w14:textId="77777777" w:rsidTr="00E2563D">
        <w:tc>
          <w:tcPr>
            <w:tcW w:w="9628" w:type="dxa"/>
            <w:gridSpan w:val="2"/>
            <w:shd w:val="clear" w:color="auto" w:fill="95DCF7" w:themeFill="accent4" w:themeFillTint="66"/>
          </w:tcPr>
          <w:p w14:paraId="6AC458D4" w14:textId="3D34B426" w:rsidR="008F79B3" w:rsidRPr="00594987" w:rsidRDefault="007A1DE1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Seventh</w:t>
            </w:r>
            <w:r w:rsidR="008F79B3"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meeting</w:t>
            </w:r>
          </w:p>
        </w:tc>
      </w:tr>
      <w:tr w:rsidR="008F79B3" w:rsidRPr="00344D86" w14:paraId="65F8C9FD" w14:textId="77777777" w:rsidTr="00E2563D">
        <w:tc>
          <w:tcPr>
            <w:tcW w:w="1980" w:type="dxa"/>
          </w:tcPr>
          <w:p w14:paraId="0DDADFFF" w14:textId="5FB82FBC" w:rsidR="008F79B3" w:rsidRPr="00594987" w:rsidRDefault="00344D86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Stakeholders</w:t>
            </w:r>
          </w:p>
        </w:tc>
        <w:tc>
          <w:tcPr>
            <w:tcW w:w="7648" w:type="dxa"/>
          </w:tcPr>
          <w:p w14:paraId="20CFFBBA" w14:textId="64B6BE05" w:rsidR="001E127B" w:rsidRPr="00344D86" w:rsidRDefault="008F79B3" w:rsidP="00344D86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Institute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representative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 w:rsidR="00344D86">
              <w:rPr>
                <w:rFonts w:ascii="Calibri" w:hAnsi="Calibri" w:cs="Calibri"/>
                <w:sz w:val="20"/>
                <w:szCs w:val="20"/>
                <w:lang w:val="en-US"/>
              </w:rPr>
              <w:t>1 and B2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8F79B3" w:rsidRPr="00344D86" w14:paraId="091F9B55" w14:textId="77777777" w:rsidTr="00E2563D">
        <w:tc>
          <w:tcPr>
            <w:tcW w:w="1980" w:type="dxa"/>
          </w:tcPr>
          <w:p w14:paraId="1469CA53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Topics of discussion </w:t>
            </w:r>
          </w:p>
        </w:tc>
        <w:tc>
          <w:tcPr>
            <w:tcW w:w="7648" w:type="dxa"/>
          </w:tcPr>
          <w:p w14:paraId="39839CB5" w14:textId="2945749A" w:rsidR="008F79B3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Terminology </w:t>
            </w:r>
            <w:r w:rsidR="00344D86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on </w:t>
            </w:r>
            <w:proofErr w:type="spellStart"/>
            <w:r w:rsidR="00344D86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agriplastics</w:t>
            </w:r>
            <w:proofErr w:type="spellEnd"/>
            <w:r w:rsidR="00344D86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.</w:t>
            </w:r>
            <w:r w:rsidR="00B14702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Alignment between the terminology proposed by the </w:t>
            </w:r>
            <w:proofErr w:type="spellStart"/>
            <w:r w:rsidR="00B14702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ClimOO</w:t>
            </w:r>
            <w:proofErr w:type="spellEnd"/>
            <w:r w:rsidR="00B14702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Ontology suite and the </w:t>
            </w:r>
            <w:r w:rsidR="008C6408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that of Institute B.</w:t>
            </w:r>
          </w:p>
        </w:tc>
      </w:tr>
      <w:tr w:rsidR="008F79B3" w:rsidRPr="00745989" w14:paraId="563F3756" w14:textId="77777777" w:rsidTr="00E2563D">
        <w:tc>
          <w:tcPr>
            <w:tcW w:w="1980" w:type="dxa"/>
          </w:tcPr>
          <w:p w14:paraId="01B7663E" w14:textId="7BA6A2FB" w:rsidR="008F79B3" w:rsidRPr="00594987" w:rsidRDefault="001E127B" w:rsidP="00E2563D">
            <w:pPr>
              <w:spacing w:line="360" w:lineRule="auto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</w:t>
            </w:r>
            <w:r w:rsidR="008F79B3"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ake-home messages</w:t>
            </w:r>
          </w:p>
        </w:tc>
        <w:tc>
          <w:tcPr>
            <w:tcW w:w="7648" w:type="dxa"/>
          </w:tcPr>
          <w:p w14:paraId="7CEEF831" w14:textId="5995A612" w:rsidR="001E127B" w:rsidRDefault="00745989" w:rsidP="00745989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We employed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ClimOO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Ontology suite, specifically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PlasticO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module, to clarify Institute B vocabulary with respect to:</w:t>
            </w:r>
          </w:p>
          <w:p w14:paraId="7225E3C2" w14:textId="77777777" w:rsidR="00745989" w:rsidRDefault="00745989" w:rsidP="00745989">
            <w:pPr>
              <w:pStyle w:val="Paragrafoelenco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The distinction between plastic objects and related constitutive materials.</w:t>
            </w:r>
          </w:p>
          <w:p w14:paraId="454125FE" w14:textId="005EF703" w:rsidR="00745989" w:rsidRDefault="00745989" w:rsidP="00745989">
            <w:pPr>
              <w:pStyle w:val="Paragrafoelenco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The distinction between synthetic and natural polymer-based materials.</w:t>
            </w:r>
          </w:p>
          <w:p w14:paraId="5BF54647" w14:textId="0EB8B32F" w:rsidR="00745989" w:rsidRDefault="00745989" w:rsidP="00745989">
            <w:pPr>
              <w:pStyle w:val="Paragrafoelenco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Different types of polymer-based materials, including elastomers, thermoplastic and thermosetting materials.</w:t>
            </w:r>
          </w:p>
          <w:p w14:paraId="72F90ABB" w14:textId="77777777" w:rsidR="00745989" w:rsidRDefault="00745989" w:rsidP="00745989">
            <w:pPr>
              <w:pStyle w:val="Paragrafoelenco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Material compositionality and polymeric compounds.</w:t>
            </w:r>
          </w:p>
          <w:p w14:paraId="41D2A6F3" w14:textId="77777777" w:rsidR="00745989" w:rsidRDefault="00745989" w:rsidP="00745989">
            <w:pPr>
              <w:pStyle w:val="Paragrafoelenco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Bio-baseness and biodegradability.</w:t>
            </w:r>
          </w:p>
          <w:p w14:paraId="1052DEEF" w14:textId="4CD5F0C9" w:rsidR="00745989" w:rsidRPr="00745989" w:rsidRDefault="00745989" w:rsidP="00745989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The vocabulary 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turned out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to be 1) 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clearer and more articulated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,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2) less ambiguous,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3)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endorsing the conventional meanings adopted by subject matter experts for such terminology, and 4)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aligned with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ClimOO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Ontology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suite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vocabulary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.</w:t>
            </w:r>
            <w:r w:rsid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For reasons of confidentiality, we currently do not provide details on the Institute B vocabulary.</w:t>
            </w:r>
          </w:p>
        </w:tc>
      </w:tr>
      <w:tr w:rsidR="008F79B3" w:rsidRPr="007A1DE1" w14:paraId="15CABA63" w14:textId="77777777" w:rsidTr="00E2563D">
        <w:tc>
          <w:tcPr>
            <w:tcW w:w="1980" w:type="dxa"/>
          </w:tcPr>
          <w:p w14:paraId="523AC724" w14:textId="471A2164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Framework of reference on sustainability</w:t>
            </w:r>
            <w:r w:rsidR="00745989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and </w:t>
            </w: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plastics</w:t>
            </w:r>
          </w:p>
        </w:tc>
        <w:tc>
          <w:tcPr>
            <w:tcW w:w="7648" w:type="dxa"/>
          </w:tcPr>
          <w:p w14:paraId="7B5E77BA" w14:textId="6813D7DD" w:rsidR="007A1DE1" w:rsidRPr="007A1DE1" w:rsidRDefault="007A1DE1" w:rsidP="007A1DE1">
            <w:pPr>
              <w:pStyle w:val="Paragrafoelenco"/>
              <w:numPr>
                <w:ilvl w:val="0"/>
                <w:numId w:val="5"/>
              </w:num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The </w:t>
            </w:r>
            <w:proofErr w:type="spellStart"/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ClimOO</w:t>
            </w:r>
            <w:proofErr w:type="spellEnd"/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Ontology suite.</w:t>
            </w:r>
          </w:p>
          <w:p w14:paraId="33F6954F" w14:textId="72241F6A" w:rsidR="00745989" w:rsidRPr="007A1DE1" w:rsidRDefault="007A1DE1" w:rsidP="007A1DE1">
            <w:pPr>
              <w:pStyle w:val="Paragrafoelenco"/>
              <w:numPr>
                <w:ilvl w:val="0"/>
                <w:numId w:val="5"/>
              </w:num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Labelling and product descriptions from South Tyrolean market </w:t>
            </w:r>
            <w:proofErr w:type="spellStart"/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agriplastic</w:t>
            </w:r>
            <w:proofErr w:type="spellEnd"/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products.</w:t>
            </w:r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ab/>
            </w:r>
            <w:r w:rsidRPr="007A1DE1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ab/>
            </w:r>
          </w:p>
        </w:tc>
      </w:tr>
      <w:tr w:rsidR="008F79B3" w:rsidRPr="00344D86" w14:paraId="40235C40" w14:textId="77777777" w:rsidTr="00E2563D">
        <w:tc>
          <w:tcPr>
            <w:tcW w:w="1980" w:type="dxa"/>
          </w:tcPr>
          <w:p w14:paraId="78910008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Data of </w:t>
            </w: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</w:tcPr>
          <w:p w14:paraId="6DBB2911" w14:textId="4C6C6B70" w:rsidR="008F79B3" w:rsidRPr="00594987" w:rsidRDefault="008C6408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XXXX</w:t>
            </w:r>
          </w:p>
        </w:tc>
      </w:tr>
      <w:tr w:rsidR="008F79B3" w:rsidRPr="00594987" w14:paraId="129B4B35" w14:textId="77777777" w:rsidTr="00E2563D">
        <w:tc>
          <w:tcPr>
            <w:tcW w:w="1980" w:type="dxa"/>
          </w:tcPr>
          <w:p w14:paraId="2796CC75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Relevant</w:t>
            </w:r>
            <w:proofErr w:type="spellEnd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projects </w:t>
            </w:r>
          </w:p>
        </w:tc>
        <w:tc>
          <w:tcPr>
            <w:tcW w:w="7648" w:type="dxa"/>
          </w:tcPr>
          <w:p w14:paraId="5F2E69BC" w14:textId="77777777" w:rsidR="008F79B3" w:rsidRPr="00594987" w:rsidRDefault="008F79B3" w:rsidP="00E2563D">
            <w:pPr>
              <w:keepNext/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hAnsi="Calibri" w:cs="Calibri"/>
                <w:sz w:val="20"/>
                <w:szCs w:val="20"/>
              </w:rPr>
              <w:t>XXXX</w:t>
            </w:r>
          </w:p>
        </w:tc>
      </w:tr>
    </w:tbl>
    <w:p w14:paraId="073095B2" w14:textId="24394DF7" w:rsidR="00284DDA" w:rsidRPr="00344D86" w:rsidRDefault="00284DDA" w:rsidP="00344D86">
      <w:pPr>
        <w:rPr>
          <w:rFonts w:ascii="Calibri" w:hAnsi="Calibri" w:cs="Calibri"/>
          <w:sz w:val="22"/>
          <w:szCs w:val="22"/>
          <w:lang w:val="en-US"/>
        </w:rPr>
      </w:pPr>
    </w:p>
    <w:sectPr w:rsidR="00284DDA" w:rsidRPr="00344D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D216F8"/>
    <w:multiLevelType w:val="hybridMultilevel"/>
    <w:tmpl w:val="A29823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2651D"/>
    <w:multiLevelType w:val="hybridMultilevel"/>
    <w:tmpl w:val="91468E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B2A1A"/>
    <w:multiLevelType w:val="hybridMultilevel"/>
    <w:tmpl w:val="C068D9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17F8A"/>
    <w:multiLevelType w:val="hybridMultilevel"/>
    <w:tmpl w:val="ACB633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D3234"/>
    <w:multiLevelType w:val="hybridMultilevel"/>
    <w:tmpl w:val="4A8EB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97106">
    <w:abstractNumId w:val="1"/>
  </w:num>
  <w:num w:numId="2" w16cid:durableId="1651861153">
    <w:abstractNumId w:val="3"/>
  </w:num>
  <w:num w:numId="3" w16cid:durableId="1557470812">
    <w:abstractNumId w:val="2"/>
  </w:num>
  <w:num w:numId="4" w16cid:durableId="717164397">
    <w:abstractNumId w:val="4"/>
  </w:num>
  <w:num w:numId="5" w16cid:durableId="107755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B3"/>
    <w:rsid w:val="001E127B"/>
    <w:rsid w:val="0020403D"/>
    <w:rsid w:val="00284DDA"/>
    <w:rsid w:val="002D1EED"/>
    <w:rsid w:val="00344D86"/>
    <w:rsid w:val="00575F4B"/>
    <w:rsid w:val="005A09AF"/>
    <w:rsid w:val="00745989"/>
    <w:rsid w:val="007A1DE1"/>
    <w:rsid w:val="008C6408"/>
    <w:rsid w:val="008F79B3"/>
    <w:rsid w:val="00B1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8B66B"/>
  <w15:chartTrackingRefBased/>
  <w15:docId w15:val="{1DC73FEB-5E5C-5D4B-8103-59597AC0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79B3"/>
  </w:style>
  <w:style w:type="paragraph" w:styleId="Titolo1">
    <w:name w:val="heading 1"/>
    <w:basedOn w:val="Normale"/>
    <w:next w:val="Normale"/>
    <w:link w:val="Titolo1Carattere"/>
    <w:uiPriority w:val="9"/>
    <w:qFormat/>
    <w:rsid w:val="008F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79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79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79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79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79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79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79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79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79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79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79B3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F79B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Ubbiali</cp:lastModifiedBy>
  <cp:revision>6</cp:revision>
  <dcterms:created xsi:type="dcterms:W3CDTF">2026-04-22T15:42:00Z</dcterms:created>
  <dcterms:modified xsi:type="dcterms:W3CDTF">2026-09-01T13:02:00Z</dcterms:modified>
</cp:coreProperties>
</file>