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2960"/>
      </w:tblGrid>
      <w:tr w:rsidR="00184895" w:rsidRPr="003437A2" w14:paraId="1AA50653" w14:textId="77777777" w:rsidTr="00184895">
        <w:trPr>
          <w:cantSplit/>
        </w:trPr>
        <w:tc>
          <w:tcPr>
            <w:tcW w:w="13824" w:type="dxa"/>
          </w:tcPr>
          <w:p w14:paraId="3729B7E9" w14:textId="77777777" w:rsidR="00184895" w:rsidRPr="003437A2" w:rsidRDefault="00FC3A06" w:rsidP="00184895">
            <w:pPr>
              <w:rPr>
                <w:rFonts w:eastAsia="宋体"/>
                <w:b/>
                <w:bCs/>
                <w:sz w:val="28"/>
                <w:szCs w:val="28"/>
                <w:lang w:val="en-GB"/>
              </w:rPr>
            </w:pPr>
            <w:r w:rsidRPr="003437A2">
              <w:rPr>
                <w:rFonts w:eastAsia="宋体"/>
                <w:b/>
                <w:bCs/>
                <w:sz w:val="28"/>
                <w:szCs w:val="28"/>
                <w:lang w:val="en-GB"/>
              </w:rPr>
              <w:t xml:space="preserve">MICS6 </w:t>
            </w:r>
            <w:r w:rsidR="00184895" w:rsidRPr="003437A2">
              <w:rPr>
                <w:rFonts w:eastAsia="宋体"/>
                <w:b/>
                <w:bCs/>
                <w:sz w:val="28"/>
                <w:szCs w:val="28"/>
                <w:lang w:val="en-GB"/>
              </w:rPr>
              <w:t>Indicators and definitions</w:t>
            </w:r>
          </w:p>
          <w:p w14:paraId="2EFC285B" w14:textId="61BE5A4B" w:rsidR="00DA3E02" w:rsidRPr="003437A2" w:rsidRDefault="00DA3E02" w:rsidP="00184895">
            <w:pPr>
              <w:rPr>
                <w:rFonts w:eastAsia="宋体"/>
                <w:b/>
                <w:sz w:val="28"/>
                <w:szCs w:val="28"/>
                <w:lang w:val="en-GB" w:eastAsia="zh-CN"/>
              </w:rPr>
            </w:pPr>
            <w:r w:rsidRPr="003437A2">
              <w:rPr>
                <w:rFonts w:eastAsia="宋体"/>
                <w:b/>
                <w:bCs/>
                <w:sz w:val="28"/>
                <w:szCs w:val="28"/>
                <w:lang w:val="en-GB" w:eastAsia="zh-CN"/>
              </w:rPr>
              <w:t>MICS</w:t>
            </w:r>
            <w:r w:rsidRPr="003437A2">
              <w:rPr>
                <w:rFonts w:eastAsia="宋体"/>
                <w:b/>
                <w:bCs/>
                <w:sz w:val="28"/>
                <w:szCs w:val="28"/>
                <w:lang w:val="en-GB"/>
              </w:rPr>
              <w:t xml:space="preserve">6 </w:t>
            </w:r>
            <w:r w:rsidRPr="003437A2">
              <w:rPr>
                <w:rFonts w:eastAsia="宋体"/>
                <w:b/>
                <w:bCs/>
                <w:sz w:val="28"/>
                <w:szCs w:val="28"/>
                <w:lang w:val="en-GB" w:eastAsia="zh-CN"/>
              </w:rPr>
              <w:t>指标和定义</w:t>
            </w:r>
          </w:p>
        </w:tc>
      </w:tr>
    </w:tbl>
    <w:p w14:paraId="47F05AC5" w14:textId="77777777" w:rsidR="00184895" w:rsidRPr="003437A2" w:rsidRDefault="00184895" w:rsidP="00184895">
      <w:pPr>
        <w:rPr>
          <w:rFonts w:eastAsia="宋体"/>
          <w:color w:val="FF0000"/>
          <w:lang w:val="en-GB"/>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674"/>
        <w:gridCol w:w="2080"/>
        <w:gridCol w:w="956"/>
        <w:gridCol w:w="876"/>
        <w:gridCol w:w="7392"/>
        <w:gridCol w:w="940"/>
      </w:tblGrid>
      <w:tr w:rsidR="00184895" w:rsidRPr="003437A2" w14:paraId="5472B404" w14:textId="77777777" w:rsidTr="00184895">
        <w:trPr>
          <w:cantSplit/>
          <w:trHeight w:val="386"/>
          <w:tblHeader/>
          <w:jc w:val="center"/>
        </w:trPr>
        <w:tc>
          <w:tcPr>
            <w:tcW w:w="1066"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657C7862" w14:textId="77777777" w:rsidR="00184895" w:rsidRPr="003437A2" w:rsidRDefault="00184895" w:rsidP="00184895">
            <w:pPr>
              <w:rPr>
                <w:rFonts w:eastAsia="宋体"/>
                <w:b/>
                <w:sz w:val="20"/>
                <w:lang w:val="en-GB" w:eastAsia="zh-CN"/>
              </w:rPr>
            </w:pPr>
            <w:r w:rsidRPr="003437A2">
              <w:rPr>
                <w:rFonts w:eastAsia="宋体"/>
                <w:b/>
                <w:sz w:val="20"/>
                <w:lang w:val="en-GB"/>
              </w:rPr>
              <w:t>MICS INDICATOR</w:t>
            </w:r>
          </w:p>
          <w:p w14:paraId="6AD70F61" w14:textId="25E09C90" w:rsidR="00743730" w:rsidRPr="003437A2" w:rsidRDefault="00743730" w:rsidP="00184895">
            <w:pPr>
              <w:rPr>
                <w:rFonts w:eastAsia="宋体"/>
                <w:sz w:val="20"/>
                <w:lang w:val="en-GB" w:eastAsia="zh-CN"/>
              </w:rPr>
            </w:pPr>
            <w:r w:rsidRPr="003437A2">
              <w:rPr>
                <w:rFonts w:eastAsia="宋体"/>
                <w:b/>
                <w:sz w:val="20"/>
                <w:lang w:val="en-GB" w:eastAsia="zh-CN"/>
              </w:rPr>
              <w:t>MICS</w:t>
            </w:r>
            <w:r w:rsidRPr="003437A2">
              <w:rPr>
                <w:rFonts w:eastAsia="宋体"/>
                <w:b/>
                <w:sz w:val="20"/>
                <w:lang w:val="en-GB" w:eastAsia="zh-CN"/>
              </w:rPr>
              <w:t>指标</w:t>
            </w:r>
          </w:p>
        </w:tc>
        <w:tc>
          <w:tcPr>
            <w:tcW w:w="370" w:type="pct"/>
            <w:tcBorders>
              <w:top w:val="single" w:sz="12" w:space="0" w:color="auto"/>
              <w:left w:val="single" w:sz="2" w:space="0" w:color="auto"/>
              <w:bottom w:val="single" w:sz="12" w:space="0" w:color="auto"/>
              <w:right w:val="single" w:sz="2" w:space="0" w:color="auto"/>
            </w:tcBorders>
            <w:vAlign w:val="center"/>
          </w:tcPr>
          <w:p w14:paraId="34E2F4B0" w14:textId="77777777" w:rsidR="00184895" w:rsidRPr="003437A2" w:rsidRDefault="00184895" w:rsidP="00184895">
            <w:pPr>
              <w:jc w:val="center"/>
              <w:rPr>
                <w:rFonts w:eastAsia="宋体"/>
                <w:b/>
                <w:sz w:val="20"/>
                <w:lang w:val="en-GB" w:eastAsia="zh-CN"/>
              </w:rPr>
            </w:pPr>
            <w:r w:rsidRPr="003437A2">
              <w:rPr>
                <w:rFonts w:eastAsia="宋体"/>
                <w:b/>
                <w:sz w:val="20"/>
                <w:lang w:val="en-GB" w:eastAsia="zh-CN"/>
              </w:rPr>
              <w:t>SDG</w:t>
            </w:r>
            <w:r w:rsidRPr="003437A2">
              <w:rPr>
                <w:rFonts w:eastAsia="宋体"/>
                <w:sz w:val="16"/>
                <w:szCs w:val="16"/>
                <w:vertAlign w:val="superscript"/>
                <w:lang w:val="en-GB"/>
              </w:rPr>
              <w:footnoteReference w:id="2"/>
            </w:r>
          </w:p>
          <w:p w14:paraId="5775F7F2" w14:textId="6EBC3C28" w:rsidR="00743730" w:rsidRPr="003437A2" w:rsidRDefault="00743730" w:rsidP="00184895">
            <w:pPr>
              <w:jc w:val="center"/>
              <w:rPr>
                <w:rFonts w:eastAsia="宋体"/>
                <w:b/>
                <w:sz w:val="20"/>
                <w:lang w:val="en-GB" w:eastAsia="zh-CN"/>
              </w:rPr>
            </w:pPr>
            <w:r w:rsidRPr="003437A2">
              <w:rPr>
                <w:rFonts w:eastAsia="宋体"/>
                <w:b/>
                <w:sz w:val="20"/>
                <w:lang w:val="en-GB" w:eastAsia="zh-CN"/>
              </w:rPr>
              <w:t>可持续</w:t>
            </w:r>
            <w:r w:rsidR="00AB3037" w:rsidRPr="003437A2">
              <w:rPr>
                <w:rFonts w:eastAsia="宋体"/>
                <w:b/>
                <w:sz w:val="20"/>
                <w:lang w:val="en-GB" w:eastAsia="zh-CN"/>
              </w:rPr>
              <w:br/>
            </w:r>
            <w:r w:rsidRPr="003437A2">
              <w:rPr>
                <w:rFonts w:eastAsia="宋体"/>
                <w:b/>
                <w:sz w:val="20"/>
                <w:lang w:val="en-GB" w:eastAsia="zh-CN"/>
              </w:rPr>
              <w:t>发展目标</w:t>
            </w:r>
          </w:p>
        </w:tc>
        <w:tc>
          <w:tcPr>
            <w:tcW w:w="339" w:type="pct"/>
            <w:tcBorders>
              <w:top w:val="single" w:sz="12" w:space="0" w:color="auto"/>
              <w:left w:val="single" w:sz="2" w:space="0" w:color="auto"/>
              <w:bottom w:val="single" w:sz="12" w:space="0" w:color="auto"/>
              <w:right w:val="single" w:sz="2" w:space="0" w:color="auto"/>
            </w:tcBorders>
            <w:vAlign w:val="center"/>
          </w:tcPr>
          <w:p w14:paraId="6B050F29" w14:textId="77777777" w:rsidR="00184895" w:rsidRPr="003437A2" w:rsidRDefault="00184895" w:rsidP="00184895">
            <w:pPr>
              <w:rPr>
                <w:rFonts w:eastAsia="宋体"/>
                <w:b/>
                <w:sz w:val="20"/>
                <w:lang w:val="en-GB" w:eastAsia="zh-CN"/>
              </w:rPr>
            </w:pPr>
            <w:r w:rsidRPr="003437A2">
              <w:rPr>
                <w:rFonts w:eastAsia="宋体"/>
                <w:b/>
                <w:sz w:val="20"/>
                <w:lang w:val="en-GB"/>
              </w:rPr>
              <w:t>Module</w:t>
            </w:r>
            <w:r w:rsidRPr="003437A2">
              <w:rPr>
                <w:rFonts w:eastAsia="宋体"/>
                <w:sz w:val="16"/>
                <w:szCs w:val="16"/>
                <w:vertAlign w:val="superscript"/>
                <w:lang w:val="en-GB"/>
              </w:rPr>
              <w:footnoteReference w:id="3"/>
            </w:r>
          </w:p>
          <w:p w14:paraId="63B5D48E" w14:textId="3C2390FB" w:rsidR="00743730" w:rsidRPr="003437A2" w:rsidRDefault="00743730" w:rsidP="00184895">
            <w:pPr>
              <w:rPr>
                <w:rFonts w:eastAsia="宋体"/>
                <w:b/>
                <w:sz w:val="20"/>
                <w:lang w:val="en-GB" w:eastAsia="zh-CN"/>
              </w:rPr>
            </w:pPr>
            <w:r w:rsidRPr="003437A2">
              <w:rPr>
                <w:rFonts w:eastAsia="宋体"/>
                <w:b/>
                <w:sz w:val="20"/>
                <w:lang w:val="en-GB" w:eastAsia="zh-CN"/>
              </w:rPr>
              <w:t>模块</w:t>
            </w:r>
          </w:p>
        </w:tc>
        <w:tc>
          <w:tcPr>
            <w:tcW w:w="2861" w:type="pct"/>
            <w:tcBorders>
              <w:top w:val="single" w:sz="12" w:space="0" w:color="auto"/>
              <w:left w:val="single" w:sz="2" w:space="0" w:color="auto"/>
              <w:bottom w:val="single" w:sz="12" w:space="0" w:color="auto"/>
              <w:right w:val="single" w:sz="2" w:space="0" w:color="auto"/>
            </w:tcBorders>
            <w:vAlign w:val="center"/>
          </w:tcPr>
          <w:p w14:paraId="3B7DCC1E" w14:textId="77777777" w:rsidR="00184895" w:rsidRPr="003437A2" w:rsidRDefault="00184895" w:rsidP="00184895">
            <w:pPr>
              <w:rPr>
                <w:rFonts w:eastAsia="宋体"/>
                <w:b/>
                <w:sz w:val="20"/>
                <w:lang w:val="en-GB" w:eastAsia="zh-CN"/>
              </w:rPr>
            </w:pPr>
            <w:r w:rsidRPr="003437A2">
              <w:rPr>
                <w:rFonts w:eastAsia="宋体"/>
                <w:b/>
                <w:sz w:val="20"/>
                <w:lang w:val="en-GB"/>
              </w:rPr>
              <w:t>Definition</w:t>
            </w:r>
            <w:r w:rsidRPr="003437A2">
              <w:rPr>
                <w:rFonts w:eastAsia="宋体"/>
                <w:sz w:val="16"/>
                <w:szCs w:val="16"/>
                <w:vertAlign w:val="superscript"/>
                <w:lang w:val="en-GB"/>
              </w:rPr>
              <w:footnoteReference w:id="4"/>
            </w:r>
          </w:p>
          <w:p w14:paraId="51A83D07" w14:textId="640C7A0E" w:rsidR="00743730" w:rsidRPr="003437A2" w:rsidRDefault="00743730" w:rsidP="00184895">
            <w:pPr>
              <w:rPr>
                <w:rFonts w:eastAsia="宋体"/>
                <w:b/>
                <w:sz w:val="20"/>
                <w:lang w:val="en-GB" w:eastAsia="zh-CN"/>
              </w:rPr>
            </w:pPr>
            <w:r w:rsidRPr="003437A2">
              <w:rPr>
                <w:rFonts w:eastAsia="宋体"/>
                <w:b/>
                <w:sz w:val="20"/>
                <w:lang w:val="en-GB" w:eastAsia="zh-CN"/>
              </w:rPr>
              <w:t>定义</w:t>
            </w:r>
          </w:p>
        </w:tc>
        <w:tc>
          <w:tcPr>
            <w:tcW w:w="364" w:type="pct"/>
            <w:tcBorders>
              <w:top w:val="single" w:sz="12" w:space="0" w:color="auto"/>
              <w:left w:val="single" w:sz="2" w:space="0" w:color="auto"/>
              <w:bottom w:val="single" w:sz="12" w:space="0" w:color="auto"/>
              <w:right w:val="single" w:sz="2" w:space="0" w:color="auto"/>
            </w:tcBorders>
            <w:vAlign w:val="center"/>
          </w:tcPr>
          <w:p w14:paraId="4DB35F26" w14:textId="77777777" w:rsidR="00184895" w:rsidRPr="003437A2" w:rsidRDefault="00184895" w:rsidP="00184895">
            <w:pPr>
              <w:jc w:val="center"/>
              <w:rPr>
                <w:rFonts w:eastAsia="宋体"/>
                <w:b/>
                <w:sz w:val="20"/>
                <w:lang w:val="en-GB" w:eastAsia="zh-CN"/>
              </w:rPr>
            </w:pPr>
            <w:r w:rsidRPr="003437A2">
              <w:rPr>
                <w:rFonts w:eastAsia="宋体"/>
                <w:b/>
                <w:sz w:val="20"/>
                <w:lang w:val="en-GB"/>
              </w:rPr>
              <w:t>Value</w:t>
            </w:r>
          </w:p>
          <w:p w14:paraId="3E3A0F88" w14:textId="75561C81" w:rsidR="00743730" w:rsidRPr="003437A2" w:rsidRDefault="00743730" w:rsidP="00184895">
            <w:pPr>
              <w:jc w:val="center"/>
              <w:rPr>
                <w:rFonts w:eastAsia="宋体"/>
                <w:b/>
                <w:sz w:val="20"/>
                <w:lang w:val="en-GB" w:eastAsia="zh-CN"/>
              </w:rPr>
            </w:pPr>
            <w:r w:rsidRPr="003437A2">
              <w:rPr>
                <w:rFonts w:eastAsia="宋体"/>
                <w:b/>
                <w:sz w:val="20"/>
                <w:lang w:val="en-GB" w:eastAsia="zh-CN"/>
              </w:rPr>
              <w:t>数值</w:t>
            </w:r>
          </w:p>
        </w:tc>
      </w:tr>
      <w:tr w:rsidR="00184895" w:rsidRPr="003437A2" w14:paraId="35B2B8EC" w14:textId="77777777" w:rsidTr="00184895">
        <w:trPr>
          <w:cantSplit/>
          <w:jc w:val="center"/>
        </w:trPr>
        <w:tc>
          <w:tcPr>
            <w:tcW w:w="5000" w:type="pct"/>
            <w:gridSpan w:val="6"/>
            <w:tcBorders>
              <w:top w:val="nil"/>
              <w:tr2bl w:val="nil"/>
            </w:tcBorders>
            <w:shd w:val="clear" w:color="auto" w:fill="000000"/>
          </w:tcPr>
          <w:p w14:paraId="0C744235" w14:textId="77777777" w:rsidR="00184895" w:rsidRPr="003437A2" w:rsidRDefault="00184895" w:rsidP="00184895">
            <w:pPr>
              <w:rPr>
                <w:rFonts w:eastAsia="宋体"/>
                <w:b/>
                <w:color w:val="FFFFFF"/>
                <w:sz w:val="18"/>
                <w:szCs w:val="18"/>
                <w:lang w:val="en-GB" w:eastAsia="zh-CN"/>
              </w:rPr>
            </w:pPr>
            <w:r w:rsidRPr="003437A2">
              <w:rPr>
                <w:rFonts w:eastAsia="宋体"/>
                <w:b/>
                <w:color w:val="FFFFFF"/>
                <w:sz w:val="18"/>
                <w:szCs w:val="18"/>
                <w:lang w:val="en-GB"/>
              </w:rPr>
              <w:t>SAMPLE COVERAGE AND CHARACTERISTICS OF THE RESPONDENTS</w:t>
            </w:r>
          </w:p>
          <w:p w14:paraId="4F70CE9A" w14:textId="69569EA5" w:rsidR="00743730" w:rsidRPr="003437A2" w:rsidRDefault="00967BC7" w:rsidP="00184895">
            <w:pPr>
              <w:rPr>
                <w:rFonts w:eastAsia="宋体"/>
                <w:b/>
                <w:color w:val="FFFFFF"/>
                <w:sz w:val="18"/>
                <w:szCs w:val="18"/>
                <w:lang w:val="en-GB" w:eastAsia="zh-CN"/>
              </w:rPr>
            </w:pPr>
            <w:r w:rsidRPr="003437A2">
              <w:rPr>
                <w:rFonts w:eastAsia="宋体"/>
                <w:b/>
                <w:color w:val="FFFFFF"/>
                <w:sz w:val="18"/>
                <w:szCs w:val="18"/>
                <w:lang w:val="en-GB" w:eastAsia="zh-CN"/>
              </w:rPr>
              <w:t>样本户及住户成员基本特征</w:t>
            </w:r>
          </w:p>
        </w:tc>
      </w:tr>
      <w:tr w:rsidR="00184895" w:rsidRPr="003437A2" w14:paraId="5A3125F9" w14:textId="77777777" w:rsidTr="00184895">
        <w:trPr>
          <w:cantSplit/>
          <w:jc w:val="center"/>
        </w:trPr>
        <w:tc>
          <w:tcPr>
            <w:tcW w:w="261" w:type="pct"/>
            <w:tcBorders>
              <w:top w:val="single" w:sz="4" w:space="0" w:color="auto"/>
              <w:left w:val="single" w:sz="4" w:space="0" w:color="auto"/>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246CFA72" w14:textId="77777777" w:rsidR="00184895" w:rsidRPr="003437A2" w:rsidRDefault="00184895" w:rsidP="00184895">
            <w:pPr>
              <w:rPr>
                <w:rFonts w:eastAsia="宋体"/>
                <w:sz w:val="16"/>
                <w:szCs w:val="16"/>
                <w:lang w:val="en-GB"/>
              </w:rPr>
            </w:pPr>
            <w:r w:rsidRPr="003437A2">
              <w:rPr>
                <w:rFonts w:eastAsia="宋体"/>
                <w:sz w:val="16"/>
                <w:szCs w:val="16"/>
                <w:lang w:val="en-GB"/>
              </w:rPr>
              <w:t>SR.1</w:t>
            </w:r>
          </w:p>
        </w:tc>
        <w:tc>
          <w:tcPr>
            <w:tcW w:w="805" w:type="pct"/>
            <w:tcBorders>
              <w:top w:val="single" w:sz="4" w:space="0" w:color="auto"/>
              <w:left w:val="single" w:sz="4" w:space="0" w:color="auto"/>
              <w:bottom w:val="single" w:sz="4" w:space="0" w:color="auto"/>
              <w:right w:val="single" w:sz="4" w:space="0" w:color="auto"/>
            </w:tcBorders>
            <w:vAlign w:val="center"/>
          </w:tcPr>
          <w:p w14:paraId="5E55894C" w14:textId="77777777" w:rsidR="00184895" w:rsidRPr="003437A2" w:rsidRDefault="00184895" w:rsidP="00184895">
            <w:pPr>
              <w:rPr>
                <w:rFonts w:eastAsia="宋体"/>
                <w:sz w:val="16"/>
                <w:szCs w:val="16"/>
                <w:lang w:val="en-GB"/>
              </w:rPr>
            </w:pPr>
            <w:r w:rsidRPr="003437A2">
              <w:rPr>
                <w:rFonts w:eastAsia="宋体"/>
                <w:sz w:val="16"/>
                <w:szCs w:val="16"/>
                <w:lang w:val="en-GB"/>
              </w:rPr>
              <w:t>Access to electricity</w:t>
            </w:r>
          </w:p>
          <w:p w14:paraId="03D0B08C" w14:textId="516725E4" w:rsidR="004773C8" w:rsidRPr="003437A2" w:rsidRDefault="00E81FA6" w:rsidP="00184895">
            <w:pPr>
              <w:rPr>
                <w:rFonts w:eastAsia="宋体"/>
                <w:sz w:val="16"/>
                <w:szCs w:val="16"/>
                <w:lang w:val="en-GB" w:eastAsia="zh-CN"/>
              </w:rPr>
            </w:pPr>
            <w:r w:rsidRPr="003437A2">
              <w:rPr>
                <w:rFonts w:eastAsia="宋体"/>
                <w:sz w:val="16"/>
                <w:szCs w:val="16"/>
                <w:lang w:val="en-GB" w:eastAsia="zh-CN"/>
              </w:rPr>
              <w:t>通电</w:t>
            </w:r>
            <w:r w:rsidR="004773C8" w:rsidRPr="003437A2">
              <w:rPr>
                <w:rFonts w:eastAsia="宋体"/>
                <w:sz w:val="16"/>
                <w:szCs w:val="16"/>
                <w:lang w:val="en-GB" w:eastAsia="zh-CN"/>
              </w:rPr>
              <w:t>的</w:t>
            </w:r>
            <w:r w:rsidR="00DA3E02" w:rsidRPr="003437A2">
              <w:rPr>
                <w:rFonts w:eastAsia="宋体"/>
                <w:sz w:val="16"/>
                <w:szCs w:val="16"/>
                <w:lang w:val="en-GB" w:eastAsia="zh-CN"/>
              </w:rPr>
              <w:t>人口</w:t>
            </w:r>
            <w:r w:rsidR="004773C8" w:rsidRPr="003437A2">
              <w:rPr>
                <w:rFonts w:eastAsia="宋体"/>
                <w:sz w:val="16"/>
                <w:szCs w:val="16"/>
                <w:lang w:val="en-GB" w:eastAsia="zh-CN"/>
              </w:rPr>
              <w:t>比例</w:t>
            </w:r>
          </w:p>
        </w:tc>
        <w:tc>
          <w:tcPr>
            <w:tcW w:w="370" w:type="pct"/>
            <w:tcBorders>
              <w:top w:val="single" w:sz="4" w:space="0" w:color="auto"/>
              <w:left w:val="single" w:sz="4" w:space="0" w:color="auto"/>
              <w:bottom w:val="single" w:sz="4" w:space="0" w:color="auto"/>
              <w:right w:val="single" w:sz="4" w:space="0" w:color="auto"/>
            </w:tcBorders>
            <w:vAlign w:val="center"/>
          </w:tcPr>
          <w:p w14:paraId="7811A91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7.1.1</w:t>
            </w:r>
          </w:p>
        </w:tc>
        <w:tc>
          <w:tcPr>
            <w:tcW w:w="339" w:type="pct"/>
            <w:tcBorders>
              <w:top w:val="single" w:sz="4" w:space="0" w:color="auto"/>
              <w:left w:val="single" w:sz="4" w:space="0" w:color="auto"/>
              <w:bottom w:val="single" w:sz="4" w:space="0" w:color="auto"/>
              <w:right w:val="single" w:sz="4" w:space="0" w:color="auto"/>
            </w:tcBorders>
            <w:vAlign w:val="center"/>
          </w:tcPr>
          <w:p w14:paraId="5892084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HC</w:t>
            </w:r>
          </w:p>
        </w:tc>
        <w:tc>
          <w:tcPr>
            <w:tcW w:w="2861" w:type="pct"/>
            <w:tcBorders>
              <w:top w:val="single" w:sz="4" w:space="0" w:color="auto"/>
              <w:left w:val="single" w:sz="4" w:space="0" w:color="auto"/>
              <w:bottom w:val="single" w:sz="4" w:space="0" w:color="auto"/>
              <w:right w:val="single" w:sz="4" w:space="0" w:color="auto"/>
            </w:tcBorders>
            <w:vAlign w:val="center"/>
          </w:tcPr>
          <w:p w14:paraId="7EDF48E1"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household members with access to electricity</w:t>
            </w:r>
          </w:p>
          <w:p w14:paraId="7554ECCD" w14:textId="7D256F85" w:rsidR="004773C8" w:rsidRPr="003437A2" w:rsidRDefault="00E81FA6" w:rsidP="00184895">
            <w:pPr>
              <w:rPr>
                <w:rFonts w:eastAsia="宋体"/>
                <w:sz w:val="16"/>
                <w:szCs w:val="16"/>
                <w:lang w:val="en-GB" w:eastAsia="zh-CN"/>
              </w:rPr>
            </w:pPr>
            <w:r w:rsidRPr="003437A2">
              <w:rPr>
                <w:rFonts w:eastAsia="宋体"/>
                <w:sz w:val="16"/>
                <w:szCs w:val="16"/>
                <w:lang w:val="en-GB" w:eastAsia="zh-CN"/>
              </w:rPr>
              <w:t>通电</w:t>
            </w:r>
            <w:r w:rsidR="004773C8" w:rsidRPr="003437A2">
              <w:rPr>
                <w:rFonts w:eastAsia="宋体"/>
                <w:sz w:val="16"/>
                <w:szCs w:val="16"/>
                <w:lang w:val="en-GB" w:eastAsia="zh-CN"/>
              </w:rPr>
              <w:t>的</w:t>
            </w:r>
            <w:r w:rsidR="00144DD2" w:rsidRPr="003437A2">
              <w:rPr>
                <w:rFonts w:eastAsia="宋体"/>
                <w:sz w:val="16"/>
                <w:szCs w:val="16"/>
                <w:lang w:val="en-GB" w:eastAsia="zh-CN"/>
              </w:rPr>
              <w:t>住户</w:t>
            </w:r>
            <w:r w:rsidR="00961DD6" w:rsidRPr="003437A2">
              <w:rPr>
                <w:rFonts w:eastAsia="宋体"/>
                <w:sz w:val="16"/>
                <w:szCs w:val="16"/>
                <w:lang w:val="en-GB" w:eastAsia="zh-CN"/>
              </w:rPr>
              <w:t>人口</w:t>
            </w:r>
            <w:r w:rsidR="004773C8" w:rsidRPr="003437A2">
              <w:rPr>
                <w:rFonts w:eastAsia="宋体"/>
                <w:sz w:val="16"/>
                <w:szCs w:val="16"/>
                <w:lang w:val="en-GB" w:eastAsia="zh-CN"/>
              </w:rPr>
              <w:t>比例</w:t>
            </w:r>
          </w:p>
        </w:tc>
        <w:tc>
          <w:tcPr>
            <w:tcW w:w="364" w:type="pct"/>
            <w:tcBorders>
              <w:top w:val="single" w:sz="4" w:space="0" w:color="auto"/>
              <w:left w:val="single" w:sz="4" w:space="0" w:color="auto"/>
              <w:bottom w:val="single" w:sz="4" w:space="0" w:color="auto"/>
              <w:right w:val="single" w:sz="4" w:space="0" w:color="auto"/>
            </w:tcBorders>
            <w:vAlign w:val="center"/>
          </w:tcPr>
          <w:p w14:paraId="560D6038" w14:textId="77777777" w:rsidR="00184895" w:rsidRPr="003437A2" w:rsidRDefault="00184895" w:rsidP="00184895">
            <w:pPr>
              <w:jc w:val="center"/>
              <w:rPr>
                <w:rFonts w:eastAsia="宋体"/>
                <w:sz w:val="16"/>
                <w:szCs w:val="16"/>
                <w:lang w:val="en-GB" w:eastAsia="zh-CN"/>
              </w:rPr>
            </w:pPr>
          </w:p>
        </w:tc>
      </w:tr>
      <w:tr w:rsidR="00184895" w:rsidRPr="003437A2" w14:paraId="052C2802" w14:textId="77777777" w:rsidTr="00184895">
        <w:trPr>
          <w:cantSplit/>
          <w:jc w:val="center"/>
        </w:trPr>
        <w:tc>
          <w:tcPr>
            <w:tcW w:w="261" w:type="pct"/>
            <w:tcBorders>
              <w:top w:val="single" w:sz="4" w:space="0" w:color="auto"/>
              <w:left w:val="single" w:sz="4" w:space="0" w:color="auto"/>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2A8AB54C" w14:textId="77777777" w:rsidR="00184895" w:rsidRPr="003437A2" w:rsidRDefault="00184895" w:rsidP="00184895">
            <w:pPr>
              <w:rPr>
                <w:rFonts w:eastAsia="宋体"/>
                <w:sz w:val="16"/>
                <w:szCs w:val="16"/>
                <w:lang w:val="en-GB"/>
              </w:rPr>
            </w:pPr>
            <w:r w:rsidRPr="003437A2">
              <w:rPr>
                <w:rFonts w:eastAsia="宋体"/>
                <w:sz w:val="16"/>
                <w:szCs w:val="16"/>
                <w:lang w:val="en-GB"/>
              </w:rPr>
              <w:t>SR.2</w:t>
            </w:r>
          </w:p>
        </w:tc>
        <w:tc>
          <w:tcPr>
            <w:tcW w:w="805" w:type="pct"/>
            <w:tcBorders>
              <w:top w:val="single" w:sz="4" w:space="0" w:color="auto"/>
              <w:left w:val="single" w:sz="4" w:space="0" w:color="auto"/>
              <w:bottom w:val="single" w:sz="4" w:space="0" w:color="auto"/>
              <w:right w:val="single" w:sz="4" w:space="0" w:color="auto"/>
            </w:tcBorders>
            <w:vAlign w:val="center"/>
          </w:tcPr>
          <w:p w14:paraId="7C6FAE9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Literacy rate (age 15-24 years) </w:t>
            </w:r>
          </w:p>
          <w:p w14:paraId="2659F768" w14:textId="61A820B9" w:rsidR="004773C8" w:rsidRPr="003437A2" w:rsidRDefault="004773C8" w:rsidP="00184895">
            <w:pPr>
              <w:rPr>
                <w:rFonts w:eastAsia="宋体"/>
                <w:sz w:val="16"/>
                <w:szCs w:val="16"/>
                <w:lang w:val="en-GB" w:eastAsia="zh-CN"/>
              </w:rPr>
            </w:pPr>
            <w:r w:rsidRPr="003437A2">
              <w:rPr>
                <w:rFonts w:eastAsia="宋体"/>
                <w:sz w:val="16"/>
                <w:szCs w:val="16"/>
                <w:lang w:val="en-GB" w:eastAsia="zh-CN"/>
              </w:rPr>
              <w:t>识字率（</w:t>
            </w:r>
            <w:r w:rsidRPr="003437A2">
              <w:rPr>
                <w:rFonts w:eastAsia="宋体"/>
                <w:sz w:val="16"/>
                <w:szCs w:val="16"/>
                <w:lang w:val="en-GB" w:eastAsia="zh-CN"/>
              </w:rPr>
              <w:t>15-24</w:t>
            </w:r>
            <w:r w:rsidRPr="003437A2">
              <w:rPr>
                <w:rFonts w:eastAsia="宋体"/>
                <w:sz w:val="16"/>
                <w:szCs w:val="16"/>
                <w:lang w:val="en-GB" w:eastAsia="zh-CN"/>
              </w:rPr>
              <w:t>岁）</w:t>
            </w:r>
          </w:p>
        </w:tc>
        <w:tc>
          <w:tcPr>
            <w:tcW w:w="370" w:type="pct"/>
            <w:tcBorders>
              <w:top w:val="single" w:sz="4" w:space="0" w:color="auto"/>
              <w:left w:val="single" w:sz="4" w:space="0" w:color="auto"/>
              <w:bottom w:val="single" w:sz="4" w:space="0" w:color="auto"/>
              <w:right w:val="single" w:sz="4" w:space="0" w:color="auto"/>
            </w:tcBorders>
            <w:vAlign w:val="center"/>
          </w:tcPr>
          <w:p w14:paraId="64751F9B" w14:textId="77777777" w:rsidR="00184895" w:rsidRPr="003437A2" w:rsidRDefault="00184895" w:rsidP="00184895">
            <w:pPr>
              <w:jc w:val="center"/>
              <w:rPr>
                <w:rFonts w:eastAsia="宋体"/>
                <w:sz w:val="16"/>
                <w:szCs w:val="16"/>
                <w:lang w:val="en-GB"/>
              </w:rPr>
            </w:pPr>
          </w:p>
        </w:tc>
        <w:tc>
          <w:tcPr>
            <w:tcW w:w="339" w:type="pct"/>
            <w:tcBorders>
              <w:top w:val="single" w:sz="4" w:space="0" w:color="auto"/>
              <w:left w:val="single" w:sz="4" w:space="0" w:color="auto"/>
              <w:bottom w:val="single" w:sz="4" w:space="0" w:color="auto"/>
              <w:right w:val="single" w:sz="4" w:space="0" w:color="auto"/>
            </w:tcBorders>
            <w:vAlign w:val="center"/>
          </w:tcPr>
          <w:p w14:paraId="7C4A5A71"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WB</w:t>
            </w:r>
          </w:p>
        </w:tc>
        <w:tc>
          <w:tcPr>
            <w:tcW w:w="2861" w:type="pct"/>
            <w:tcBorders>
              <w:top w:val="single" w:sz="4" w:space="0" w:color="auto"/>
              <w:left w:val="single" w:sz="4" w:space="0" w:color="auto"/>
              <w:bottom w:val="single" w:sz="4" w:space="0" w:color="auto"/>
              <w:right w:val="single" w:sz="4" w:space="0" w:color="auto"/>
            </w:tcBorders>
            <w:vAlign w:val="center"/>
          </w:tcPr>
          <w:p w14:paraId="4CAB2308" w14:textId="0EA48731"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15-24 years who are able to read a short simple statement about everyday life or who attended secondary or higher education</w:t>
            </w:r>
          </w:p>
          <w:p w14:paraId="727F61E6" w14:textId="519C300B" w:rsidR="004773C8" w:rsidRPr="003437A2" w:rsidRDefault="00624F1D" w:rsidP="00184895">
            <w:pPr>
              <w:rPr>
                <w:rFonts w:eastAsia="宋体"/>
                <w:sz w:val="16"/>
                <w:szCs w:val="16"/>
                <w:lang w:val="en-GB" w:eastAsia="zh-CN"/>
              </w:rPr>
            </w:pPr>
            <w:r w:rsidRPr="003437A2">
              <w:rPr>
                <w:rFonts w:eastAsia="宋体"/>
                <w:sz w:val="16"/>
                <w:szCs w:val="16"/>
                <w:lang w:val="en-GB" w:eastAsia="zh-CN"/>
              </w:rPr>
              <w:t>15-24</w:t>
            </w:r>
            <w:r w:rsidRPr="003437A2">
              <w:rPr>
                <w:rFonts w:eastAsia="宋体"/>
                <w:sz w:val="16"/>
                <w:szCs w:val="16"/>
                <w:lang w:val="en-GB" w:eastAsia="zh-CN"/>
              </w:rPr>
              <w:t>岁女性和男性中，</w:t>
            </w:r>
            <w:r w:rsidR="00572F22" w:rsidRPr="003437A2">
              <w:rPr>
                <w:rFonts w:eastAsia="宋体"/>
                <w:sz w:val="16"/>
                <w:szCs w:val="16"/>
                <w:lang w:val="en-GB" w:eastAsia="zh-CN"/>
              </w:rPr>
              <w:t>能够阅读一篇简单的有关日常生活的短文，或者接受过</w:t>
            </w:r>
            <w:r w:rsidR="00362483" w:rsidRPr="003437A2">
              <w:rPr>
                <w:rFonts w:eastAsia="宋体"/>
                <w:sz w:val="16"/>
                <w:szCs w:val="16"/>
                <w:lang w:val="en-GB" w:eastAsia="zh-CN"/>
              </w:rPr>
              <w:t>初中</w:t>
            </w:r>
            <w:r w:rsidR="00CB039B" w:rsidRPr="003437A2">
              <w:rPr>
                <w:rFonts w:eastAsia="宋体"/>
                <w:sz w:val="16"/>
                <w:szCs w:val="16"/>
                <w:lang w:val="en-GB" w:eastAsia="zh-CN"/>
              </w:rPr>
              <w:t>及以上</w:t>
            </w:r>
            <w:r w:rsidR="00572F22" w:rsidRPr="003437A2">
              <w:rPr>
                <w:rFonts w:eastAsia="宋体"/>
                <w:sz w:val="16"/>
                <w:szCs w:val="16"/>
                <w:lang w:val="en-GB" w:eastAsia="zh-CN"/>
              </w:rPr>
              <w:t>教育</w:t>
            </w:r>
            <w:r w:rsidR="004773C8" w:rsidRPr="003437A2">
              <w:rPr>
                <w:rFonts w:eastAsia="宋体"/>
                <w:sz w:val="16"/>
                <w:szCs w:val="16"/>
                <w:lang w:val="en-GB" w:eastAsia="zh-CN"/>
              </w:rPr>
              <w:t>的比例</w:t>
            </w:r>
          </w:p>
          <w:p w14:paraId="000A9D90" w14:textId="3DC2AB62" w:rsidR="007350A2" w:rsidRPr="003437A2" w:rsidRDefault="007350A2" w:rsidP="00184895">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4773C8" w:rsidRPr="003437A2">
              <w:rPr>
                <w:rFonts w:eastAsia="宋体"/>
                <w:sz w:val="16"/>
                <w:szCs w:val="16"/>
                <w:lang w:val="en-GB" w:eastAsia="zh-CN"/>
              </w:rPr>
              <w:t>女性</w:t>
            </w:r>
          </w:p>
          <w:p w14:paraId="4B7C98C9" w14:textId="7035B3D4" w:rsidR="007350A2" w:rsidRPr="003437A2" w:rsidRDefault="007350A2" w:rsidP="00184895">
            <w:pPr>
              <w:rPr>
                <w:rFonts w:eastAsia="宋体"/>
                <w:sz w:val="16"/>
                <w:szCs w:val="16"/>
                <w:lang w:val="en-GB" w:eastAsia="zh-CN"/>
              </w:rPr>
            </w:pPr>
            <w:r w:rsidRPr="003437A2">
              <w:rPr>
                <w:rFonts w:eastAsia="宋体"/>
                <w:sz w:val="16"/>
                <w:szCs w:val="16"/>
                <w:lang w:val="en-GB"/>
              </w:rPr>
              <w:tab/>
              <w:t>Men</w:t>
            </w:r>
            <w:r w:rsidR="004773C8" w:rsidRPr="003437A2">
              <w:rPr>
                <w:rFonts w:eastAsia="宋体"/>
                <w:sz w:val="16"/>
                <w:szCs w:val="16"/>
                <w:lang w:val="en-GB" w:eastAsia="zh-CN"/>
              </w:rPr>
              <w:t>男性</w:t>
            </w:r>
          </w:p>
        </w:tc>
        <w:tc>
          <w:tcPr>
            <w:tcW w:w="364" w:type="pct"/>
            <w:tcBorders>
              <w:top w:val="single" w:sz="4" w:space="0" w:color="auto"/>
              <w:left w:val="single" w:sz="4" w:space="0" w:color="auto"/>
              <w:bottom w:val="single" w:sz="4" w:space="0" w:color="auto"/>
              <w:right w:val="single" w:sz="4" w:space="0" w:color="auto"/>
            </w:tcBorders>
            <w:vAlign w:val="center"/>
          </w:tcPr>
          <w:p w14:paraId="05FE3B0D" w14:textId="77777777" w:rsidR="00184895" w:rsidRPr="003437A2" w:rsidRDefault="00184895" w:rsidP="00184895">
            <w:pPr>
              <w:jc w:val="center"/>
              <w:rPr>
                <w:rFonts w:eastAsia="宋体"/>
                <w:sz w:val="16"/>
                <w:szCs w:val="16"/>
                <w:lang w:val="en-GB"/>
              </w:rPr>
            </w:pPr>
          </w:p>
        </w:tc>
      </w:tr>
      <w:tr w:rsidR="00184895" w:rsidRPr="003437A2" w14:paraId="1A840713"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0A0796BE" w14:textId="77777777" w:rsidR="00184895" w:rsidRPr="003437A2" w:rsidRDefault="00184895" w:rsidP="00184895">
            <w:pPr>
              <w:rPr>
                <w:rFonts w:eastAsia="宋体"/>
                <w:sz w:val="16"/>
                <w:szCs w:val="16"/>
                <w:lang w:val="en-GB"/>
              </w:rPr>
            </w:pPr>
            <w:r w:rsidRPr="003437A2">
              <w:rPr>
                <w:rFonts w:eastAsia="宋体"/>
                <w:sz w:val="16"/>
                <w:szCs w:val="16"/>
                <w:lang w:val="en-GB"/>
              </w:rPr>
              <w:t>SR.3</w:t>
            </w:r>
          </w:p>
        </w:tc>
        <w:tc>
          <w:tcPr>
            <w:tcW w:w="805" w:type="pct"/>
            <w:tcBorders>
              <w:left w:val="single" w:sz="4" w:space="0" w:color="auto"/>
            </w:tcBorders>
            <w:vAlign w:val="center"/>
          </w:tcPr>
          <w:p w14:paraId="2D398470"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Exposure to mass media</w:t>
            </w:r>
          </w:p>
          <w:p w14:paraId="602EAB79" w14:textId="129A93AF" w:rsidR="004773C8" w:rsidRPr="003437A2" w:rsidRDefault="004773C8" w:rsidP="00184895">
            <w:pPr>
              <w:rPr>
                <w:rFonts w:eastAsia="宋体"/>
                <w:sz w:val="16"/>
                <w:szCs w:val="16"/>
                <w:lang w:val="en-GB" w:eastAsia="zh-CN"/>
              </w:rPr>
            </w:pPr>
            <w:r w:rsidRPr="003437A2">
              <w:rPr>
                <w:rFonts w:eastAsia="宋体"/>
                <w:sz w:val="16"/>
                <w:szCs w:val="16"/>
                <w:lang w:val="en-GB" w:eastAsia="zh-CN"/>
              </w:rPr>
              <w:t>接触大众媒体的比例</w:t>
            </w:r>
          </w:p>
        </w:tc>
        <w:tc>
          <w:tcPr>
            <w:tcW w:w="370" w:type="pct"/>
            <w:vAlign w:val="center"/>
          </w:tcPr>
          <w:p w14:paraId="7975207D" w14:textId="77777777" w:rsidR="00184895" w:rsidRPr="003437A2" w:rsidRDefault="00184895" w:rsidP="00184895">
            <w:pPr>
              <w:jc w:val="center"/>
              <w:rPr>
                <w:rFonts w:eastAsia="宋体"/>
                <w:sz w:val="16"/>
                <w:szCs w:val="16"/>
                <w:lang w:val="en-GB"/>
              </w:rPr>
            </w:pPr>
          </w:p>
        </w:tc>
        <w:tc>
          <w:tcPr>
            <w:tcW w:w="339" w:type="pct"/>
            <w:vAlign w:val="center"/>
          </w:tcPr>
          <w:p w14:paraId="1D6C4BF4"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MT</w:t>
            </w:r>
          </w:p>
        </w:tc>
        <w:tc>
          <w:tcPr>
            <w:tcW w:w="2861" w:type="pct"/>
            <w:vAlign w:val="center"/>
          </w:tcPr>
          <w:p w14:paraId="1CB19683" w14:textId="45A025B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A40942" w:rsidRPr="003437A2">
              <w:rPr>
                <w:rFonts w:eastAsia="宋体"/>
                <w:sz w:val="16"/>
                <w:szCs w:val="16"/>
                <w:lang w:val="en-GB"/>
              </w:rPr>
              <w:t xml:space="preserve">and men </w:t>
            </w:r>
            <w:r w:rsidRPr="003437A2">
              <w:rPr>
                <w:rFonts w:eastAsia="宋体"/>
                <w:sz w:val="16"/>
                <w:szCs w:val="16"/>
                <w:lang w:val="en-GB"/>
              </w:rPr>
              <w:t>age 15-49 years who, at least once a week, read a newspaper or magazine, listen to the radio, and watch television</w:t>
            </w:r>
          </w:p>
          <w:p w14:paraId="10ED0FCE" w14:textId="2F511FDD" w:rsidR="004773C8" w:rsidRPr="003437A2" w:rsidRDefault="00624F1D"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4773C8" w:rsidRPr="003437A2">
              <w:rPr>
                <w:rFonts w:eastAsia="宋体"/>
                <w:sz w:val="16"/>
                <w:szCs w:val="16"/>
                <w:lang w:val="en-GB" w:eastAsia="zh-CN"/>
              </w:rPr>
              <w:t>每周至少阅读</w:t>
            </w:r>
            <w:r w:rsidR="00572F22" w:rsidRPr="003437A2">
              <w:rPr>
                <w:rFonts w:eastAsia="宋体"/>
                <w:sz w:val="16"/>
                <w:szCs w:val="16"/>
                <w:lang w:val="en-GB" w:eastAsia="zh-CN"/>
              </w:rPr>
              <w:t>一次</w:t>
            </w:r>
            <w:r w:rsidR="004773C8" w:rsidRPr="003437A2">
              <w:rPr>
                <w:rFonts w:eastAsia="宋体"/>
                <w:sz w:val="16"/>
                <w:szCs w:val="16"/>
                <w:lang w:val="en-GB" w:eastAsia="zh-CN"/>
              </w:rPr>
              <w:t>报纸或杂志，收听</w:t>
            </w:r>
            <w:r w:rsidR="00572F22" w:rsidRPr="003437A2">
              <w:rPr>
                <w:rFonts w:eastAsia="宋体"/>
                <w:sz w:val="16"/>
                <w:szCs w:val="16"/>
                <w:lang w:val="en-GB" w:eastAsia="zh-CN"/>
              </w:rPr>
              <w:t>一次</w:t>
            </w:r>
            <w:r w:rsidR="004773C8" w:rsidRPr="003437A2">
              <w:rPr>
                <w:rFonts w:eastAsia="宋体"/>
                <w:sz w:val="16"/>
                <w:szCs w:val="16"/>
                <w:lang w:val="en-GB" w:eastAsia="zh-CN"/>
              </w:rPr>
              <w:t>广播和</w:t>
            </w:r>
            <w:r w:rsidR="00DC4CE3" w:rsidRPr="003437A2">
              <w:rPr>
                <w:rFonts w:eastAsia="宋体"/>
                <w:sz w:val="16"/>
                <w:szCs w:val="16"/>
                <w:lang w:val="en-GB" w:eastAsia="zh-CN"/>
              </w:rPr>
              <w:t>收</w:t>
            </w:r>
            <w:r w:rsidR="004773C8" w:rsidRPr="003437A2">
              <w:rPr>
                <w:rFonts w:eastAsia="宋体"/>
                <w:sz w:val="16"/>
                <w:szCs w:val="16"/>
                <w:lang w:val="en-GB" w:eastAsia="zh-CN"/>
              </w:rPr>
              <w:t>看</w:t>
            </w:r>
            <w:r w:rsidR="00572F22" w:rsidRPr="003437A2">
              <w:rPr>
                <w:rFonts w:eastAsia="宋体"/>
                <w:sz w:val="16"/>
                <w:szCs w:val="16"/>
                <w:lang w:val="en-GB" w:eastAsia="zh-CN"/>
              </w:rPr>
              <w:t>一次</w:t>
            </w:r>
            <w:r w:rsidR="004773C8" w:rsidRPr="003437A2">
              <w:rPr>
                <w:rFonts w:eastAsia="宋体"/>
                <w:sz w:val="16"/>
                <w:szCs w:val="16"/>
                <w:lang w:val="en-GB" w:eastAsia="zh-CN"/>
              </w:rPr>
              <w:t>电视的比例</w:t>
            </w:r>
          </w:p>
          <w:p w14:paraId="74B16393" w14:textId="14AD0C6C" w:rsidR="00534E44" w:rsidRPr="003437A2" w:rsidRDefault="00534E44" w:rsidP="00184895">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4773C8" w:rsidRPr="003437A2">
              <w:rPr>
                <w:rFonts w:eastAsia="宋体"/>
                <w:sz w:val="16"/>
                <w:szCs w:val="16"/>
                <w:lang w:val="en-GB" w:eastAsia="zh-CN"/>
              </w:rPr>
              <w:t>女性</w:t>
            </w:r>
          </w:p>
          <w:p w14:paraId="5EAAA2E2" w14:textId="4DC2472D" w:rsidR="00534E44" w:rsidRPr="003437A2" w:rsidRDefault="00534E44" w:rsidP="00184895">
            <w:pPr>
              <w:rPr>
                <w:rFonts w:eastAsia="宋体"/>
                <w:sz w:val="16"/>
                <w:szCs w:val="16"/>
                <w:lang w:val="en-GB" w:eastAsia="zh-CN"/>
              </w:rPr>
            </w:pPr>
            <w:r w:rsidRPr="003437A2">
              <w:rPr>
                <w:rFonts w:eastAsia="宋体"/>
                <w:sz w:val="16"/>
                <w:szCs w:val="16"/>
                <w:lang w:val="en-GB"/>
              </w:rPr>
              <w:tab/>
              <w:t>Men</w:t>
            </w:r>
            <w:r w:rsidR="004773C8" w:rsidRPr="003437A2">
              <w:rPr>
                <w:rFonts w:eastAsia="宋体"/>
                <w:sz w:val="16"/>
                <w:szCs w:val="16"/>
                <w:lang w:val="en-GB" w:eastAsia="zh-CN"/>
              </w:rPr>
              <w:t>男性</w:t>
            </w:r>
          </w:p>
        </w:tc>
        <w:tc>
          <w:tcPr>
            <w:tcW w:w="364" w:type="pct"/>
            <w:vAlign w:val="center"/>
          </w:tcPr>
          <w:p w14:paraId="5337B0BC" w14:textId="77777777" w:rsidR="00184895" w:rsidRPr="003437A2" w:rsidRDefault="00184895" w:rsidP="00184895">
            <w:pPr>
              <w:jc w:val="center"/>
              <w:rPr>
                <w:rFonts w:eastAsia="宋体"/>
                <w:sz w:val="16"/>
                <w:szCs w:val="16"/>
                <w:lang w:val="en-GB"/>
              </w:rPr>
            </w:pPr>
          </w:p>
        </w:tc>
      </w:tr>
      <w:tr w:rsidR="00184895" w:rsidRPr="003437A2" w14:paraId="300ED3F9"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56101128" w14:textId="77777777" w:rsidR="00184895" w:rsidRPr="003437A2" w:rsidRDefault="00184895" w:rsidP="00184895">
            <w:pPr>
              <w:rPr>
                <w:rFonts w:eastAsia="宋体"/>
                <w:sz w:val="16"/>
                <w:szCs w:val="16"/>
                <w:lang w:val="en-GB"/>
              </w:rPr>
            </w:pPr>
            <w:r w:rsidRPr="003437A2">
              <w:rPr>
                <w:rFonts w:eastAsia="宋体"/>
                <w:sz w:val="16"/>
                <w:szCs w:val="16"/>
                <w:lang w:val="en-GB"/>
              </w:rPr>
              <w:t>SR.4</w:t>
            </w:r>
          </w:p>
        </w:tc>
        <w:tc>
          <w:tcPr>
            <w:tcW w:w="805" w:type="pct"/>
            <w:tcBorders>
              <w:left w:val="single" w:sz="4" w:space="0" w:color="auto"/>
            </w:tcBorders>
            <w:vAlign w:val="center"/>
          </w:tcPr>
          <w:p w14:paraId="31316F2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Households with a radio</w:t>
            </w:r>
          </w:p>
          <w:p w14:paraId="416F20A5" w14:textId="4194F4A9" w:rsidR="004773C8" w:rsidRPr="003437A2" w:rsidRDefault="00F5059E" w:rsidP="00184895">
            <w:pPr>
              <w:rPr>
                <w:rFonts w:eastAsia="宋体"/>
                <w:sz w:val="16"/>
                <w:szCs w:val="16"/>
                <w:lang w:val="en-GB" w:eastAsia="zh-CN"/>
              </w:rPr>
            </w:pPr>
            <w:r w:rsidRPr="003437A2">
              <w:rPr>
                <w:rFonts w:eastAsia="宋体"/>
                <w:sz w:val="16"/>
                <w:szCs w:val="16"/>
                <w:lang w:val="en-GB" w:eastAsia="zh-CN"/>
              </w:rPr>
              <w:t>拥有收音机的</w:t>
            </w:r>
            <w:r w:rsidR="00DC4CE3" w:rsidRPr="003437A2">
              <w:rPr>
                <w:rFonts w:eastAsia="宋体"/>
                <w:sz w:val="16"/>
                <w:szCs w:val="16"/>
                <w:lang w:val="en-GB" w:eastAsia="zh-CN"/>
              </w:rPr>
              <w:t>住户</w:t>
            </w:r>
            <w:r w:rsidR="00362483" w:rsidRPr="003437A2">
              <w:rPr>
                <w:rFonts w:eastAsia="宋体"/>
                <w:sz w:val="16"/>
                <w:szCs w:val="16"/>
                <w:lang w:val="en-GB" w:eastAsia="zh-CN"/>
              </w:rPr>
              <w:t>比例</w:t>
            </w:r>
          </w:p>
        </w:tc>
        <w:tc>
          <w:tcPr>
            <w:tcW w:w="370" w:type="pct"/>
            <w:vAlign w:val="center"/>
          </w:tcPr>
          <w:p w14:paraId="5F44301B" w14:textId="77777777" w:rsidR="00184895" w:rsidRPr="003437A2" w:rsidRDefault="00184895" w:rsidP="00184895">
            <w:pPr>
              <w:jc w:val="center"/>
              <w:rPr>
                <w:rFonts w:eastAsia="宋体"/>
                <w:sz w:val="16"/>
                <w:szCs w:val="16"/>
                <w:lang w:val="en-GB"/>
              </w:rPr>
            </w:pPr>
          </w:p>
        </w:tc>
        <w:tc>
          <w:tcPr>
            <w:tcW w:w="339" w:type="pct"/>
            <w:vAlign w:val="center"/>
          </w:tcPr>
          <w:p w14:paraId="55F677A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HC</w:t>
            </w:r>
          </w:p>
        </w:tc>
        <w:tc>
          <w:tcPr>
            <w:tcW w:w="2861" w:type="pct"/>
            <w:vAlign w:val="center"/>
          </w:tcPr>
          <w:p w14:paraId="0C51285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households that have a radio</w:t>
            </w:r>
          </w:p>
          <w:p w14:paraId="6B599843" w14:textId="4D4C3360" w:rsidR="004773C8" w:rsidRPr="003437A2" w:rsidRDefault="0008087A" w:rsidP="00184895">
            <w:pPr>
              <w:rPr>
                <w:rFonts w:eastAsia="宋体"/>
                <w:sz w:val="16"/>
                <w:szCs w:val="16"/>
                <w:lang w:val="en-GB" w:eastAsia="zh-CN"/>
              </w:rPr>
            </w:pPr>
            <w:r w:rsidRPr="003437A2">
              <w:rPr>
                <w:rFonts w:eastAsia="宋体"/>
                <w:sz w:val="16"/>
                <w:szCs w:val="16"/>
                <w:lang w:val="en-GB" w:eastAsia="zh-CN"/>
              </w:rPr>
              <w:t>拥有</w:t>
            </w:r>
            <w:r w:rsidR="004773C8" w:rsidRPr="003437A2">
              <w:rPr>
                <w:rFonts w:eastAsia="宋体"/>
                <w:sz w:val="16"/>
                <w:szCs w:val="16"/>
                <w:lang w:val="en-GB" w:eastAsia="zh-CN"/>
              </w:rPr>
              <w:t>收音机的</w:t>
            </w:r>
            <w:r w:rsidR="00144DD2" w:rsidRPr="003437A2">
              <w:rPr>
                <w:rFonts w:eastAsia="宋体"/>
                <w:sz w:val="16"/>
                <w:szCs w:val="16"/>
                <w:lang w:val="en-GB" w:eastAsia="zh-CN"/>
              </w:rPr>
              <w:t>住户</w:t>
            </w:r>
            <w:r w:rsidR="004773C8" w:rsidRPr="003437A2">
              <w:rPr>
                <w:rFonts w:eastAsia="宋体"/>
                <w:sz w:val="16"/>
                <w:szCs w:val="16"/>
                <w:lang w:val="en-GB" w:eastAsia="zh-CN"/>
              </w:rPr>
              <w:t>比例</w:t>
            </w:r>
          </w:p>
        </w:tc>
        <w:tc>
          <w:tcPr>
            <w:tcW w:w="364" w:type="pct"/>
            <w:vAlign w:val="center"/>
          </w:tcPr>
          <w:p w14:paraId="67332492" w14:textId="77777777" w:rsidR="00184895" w:rsidRPr="003437A2" w:rsidRDefault="00184895" w:rsidP="00184895">
            <w:pPr>
              <w:jc w:val="center"/>
              <w:rPr>
                <w:rFonts w:eastAsia="宋体"/>
                <w:sz w:val="16"/>
                <w:szCs w:val="16"/>
                <w:lang w:val="en-GB" w:eastAsia="zh-CN"/>
              </w:rPr>
            </w:pPr>
          </w:p>
        </w:tc>
      </w:tr>
      <w:tr w:rsidR="00184895" w:rsidRPr="003437A2" w14:paraId="46AE4360"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tcPr>
          <w:p w14:paraId="43E6D69E" w14:textId="77777777" w:rsidR="00184895" w:rsidRPr="003437A2" w:rsidRDefault="00184895" w:rsidP="00184895">
            <w:pPr>
              <w:rPr>
                <w:rFonts w:eastAsia="宋体"/>
                <w:sz w:val="16"/>
                <w:szCs w:val="16"/>
                <w:lang w:val="en-GB"/>
              </w:rPr>
            </w:pPr>
            <w:r w:rsidRPr="003437A2">
              <w:rPr>
                <w:rFonts w:eastAsia="宋体"/>
                <w:sz w:val="16"/>
                <w:szCs w:val="16"/>
                <w:lang w:val="en-GB"/>
              </w:rPr>
              <w:lastRenderedPageBreak/>
              <w:t>SR.5</w:t>
            </w:r>
          </w:p>
        </w:tc>
        <w:tc>
          <w:tcPr>
            <w:tcW w:w="805" w:type="pct"/>
            <w:tcBorders>
              <w:left w:val="single" w:sz="4" w:space="0" w:color="auto"/>
            </w:tcBorders>
            <w:vAlign w:val="center"/>
          </w:tcPr>
          <w:p w14:paraId="4F27B084"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Households with a television</w:t>
            </w:r>
          </w:p>
          <w:p w14:paraId="09C4391A" w14:textId="2E23E13F" w:rsidR="004773C8" w:rsidRPr="003437A2" w:rsidRDefault="00F5059E" w:rsidP="00184895">
            <w:pPr>
              <w:rPr>
                <w:rFonts w:eastAsia="宋体"/>
                <w:sz w:val="16"/>
                <w:szCs w:val="16"/>
                <w:lang w:val="en-GB" w:eastAsia="zh-CN"/>
              </w:rPr>
            </w:pPr>
            <w:r w:rsidRPr="003437A2">
              <w:rPr>
                <w:rFonts w:eastAsia="宋体"/>
                <w:sz w:val="16"/>
                <w:szCs w:val="16"/>
                <w:lang w:val="en-GB" w:eastAsia="zh-CN"/>
              </w:rPr>
              <w:t>拥有电视</w:t>
            </w:r>
            <w:r w:rsidR="00362483" w:rsidRPr="003437A2">
              <w:rPr>
                <w:rFonts w:eastAsia="宋体"/>
                <w:sz w:val="16"/>
                <w:szCs w:val="16"/>
                <w:lang w:val="en-GB" w:eastAsia="zh-CN"/>
              </w:rPr>
              <w:t>机</w:t>
            </w:r>
            <w:r w:rsidRPr="003437A2">
              <w:rPr>
                <w:rFonts w:eastAsia="宋体"/>
                <w:sz w:val="16"/>
                <w:szCs w:val="16"/>
                <w:lang w:val="en-GB" w:eastAsia="zh-CN"/>
              </w:rPr>
              <w:t>的</w:t>
            </w:r>
            <w:r w:rsidR="00DC4CE3" w:rsidRPr="003437A2">
              <w:rPr>
                <w:rFonts w:eastAsia="宋体"/>
                <w:sz w:val="16"/>
                <w:szCs w:val="16"/>
                <w:lang w:val="en-GB" w:eastAsia="zh-CN"/>
              </w:rPr>
              <w:t>住户</w:t>
            </w:r>
            <w:r w:rsidR="00362483" w:rsidRPr="003437A2">
              <w:rPr>
                <w:rFonts w:eastAsia="宋体"/>
                <w:sz w:val="16"/>
                <w:szCs w:val="16"/>
                <w:lang w:val="en-GB" w:eastAsia="zh-CN"/>
              </w:rPr>
              <w:t>比例</w:t>
            </w:r>
          </w:p>
        </w:tc>
        <w:tc>
          <w:tcPr>
            <w:tcW w:w="370" w:type="pct"/>
            <w:vAlign w:val="center"/>
          </w:tcPr>
          <w:p w14:paraId="47CF5BC8" w14:textId="77777777" w:rsidR="00184895" w:rsidRPr="003437A2" w:rsidRDefault="00184895" w:rsidP="00184895">
            <w:pPr>
              <w:jc w:val="center"/>
              <w:rPr>
                <w:rFonts w:eastAsia="宋体"/>
                <w:sz w:val="16"/>
                <w:szCs w:val="16"/>
                <w:lang w:val="en-GB"/>
              </w:rPr>
            </w:pPr>
          </w:p>
        </w:tc>
        <w:tc>
          <w:tcPr>
            <w:tcW w:w="339" w:type="pct"/>
            <w:vAlign w:val="center"/>
          </w:tcPr>
          <w:p w14:paraId="7900F07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HC</w:t>
            </w:r>
          </w:p>
        </w:tc>
        <w:tc>
          <w:tcPr>
            <w:tcW w:w="2861" w:type="pct"/>
            <w:vAlign w:val="center"/>
          </w:tcPr>
          <w:p w14:paraId="22D9E12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households that have a television</w:t>
            </w:r>
          </w:p>
          <w:p w14:paraId="34167CF2" w14:textId="3D2F18A4" w:rsidR="0008087A" w:rsidRPr="003437A2" w:rsidRDefault="0008087A" w:rsidP="00184895">
            <w:pPr>
              <w:rPr>
                <w:rFonts w:eastAsia="宋体"/>
                <w:sz w:val="16"/>
                <w:szCs w:val="16"/>
                <w:lang w:val="en-GB" w:eastAsia="zh-CN"/>
              </w:rPr>
            </w:pPr>
            <w:r w:rsidRPr="003437A2">
              <w:rPr>
                <w:rFonts w:eastAsia="宋体"/>
                <w:sz w:val="16"/>
                <w:szCs w:val="16"/>
                <w:lang w:val="en-GB" w:eastAsia="zh-CN"/>
              </w:rPr>
              <w:t>拥有电视</w:t>
            </w:r>
            <w:r w:rsidR="00362483" w:rsidRPr="003437A2">
              <w:rPr>
                <w:rFonts w:eastAsia="宋体"/>
                <w:sz w:val="16"/>
                <w:szCs w:val="16"/>
                <w:lang w:val="en-GB" w:eastAsia="zh-CN"/>
              </w:rPr>
              <w:t>机</w:t>
            </w:r>
            <w:r w:rsidRPr="003437A2">
              <w:rPr>
                <w:rFonts w:eastAsia="宋体"/>
                <w:sz w:val="16"/>
                <w:szCs w:val="16"/>
                <w:lang w:val="en-GB" w:eastAsia="zh-CN"/>
              </w:rPr>
              <w:t>的</w:t>
            </w:r>
            <w:r w:rsidR="00144DD2" w:rsidRPr="003437A2">
              <w:rPr>
                <w:rFonts w:eastAsia="宋体"/>
                <w:sz w:val="16"/>
                <w:szCs w:val="16"/>
                <w:lang w:val="en-GB" w:eastAsia="zh-CN"/>
              </w:rPr>
              <w:t>住户</w:t>
            </w:r>
            <w:r w:rsidRPr="003437A2">
              <w:rPr>
                <w:rFonts w:eastAsia="宋体"/>
                <w:sz w:val="16"/>
                <w:szCs w:val="16"/>
                <w:lang w:val="en-GB" w:eastAsia="zh-CN"/>
              </w:rPr>
              <w:t>比例</w:t>
            </w:r>
          </w:p>
        </w:tc>
        <w:tc>
          <w:tcPr>
            <w:tcW w:w="364" w:type="pct"/>
            <w:vAlign w:val="center"/>
          </w:tcPr>
          <w:p w14:paraId="5DC416DF" w14:textId="77777777" w:rsidR="00184895" w:rsidRPr="003437A2" w:rsidRDefault="00184895" w:rsidP="00184895">
            <w:pPr>
              <w:jc w:val="center"/>
              <w:rPr>
                <w:rFonts w:eastAsia="宋体"/>
                <w:sz w:val="16"/>
                <w:szCs w:val="16"/>
                <w:lang w:val="en-GB" w:eastAsia="zh-CN"/>
              </w:rPr>
            </w:pPr>
          </w:p>
        </w:tc>
      </w:tr>
      <w:tr w:rsidR="00184895" w:rsidRPr="003437A2" w14:paraId="514AA9C0"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tcPr>
          <w:p w14:paraId="265B95F7" w14:textId="77777777" w:rsidR="00184895" w:rsidRPr="003437A2" w:rsidRDefault="00184895" w:rsidP="00184895">
            <w:pPr>
              <w:rPr>
                <w:rFonts w:eastAsia="宋体"/>
                <w:sz w:val="16"/>
                <w:szCs w:val="16"/>
                <w:lang w:val="en-GB"/>
              </w:rPr>
            </w:pPr>
            <w:r w:rsidRPr="003437A2">
              <w:rPr>
                <w:rFonts w:eastAsia="宋体"/>
                <w:sz w:val="16"/>
                <w:szCs w:val="16"/>
                <w:lang w:val="en-GB"/>
              </w:rPr>
              <w:t>SR.6</w:t>
            </w:r>
          </w:p>
        </w:tc>
        <w:tc>
          <w:tcPr>
            <w:tcW w:w="805" w:type="pct"/>
            <w:tcBorders>
              <w:left w:val="single" w:sz="4" w:space="0" w:color="auto"/>
            </w:tcBorders>
            <w:vAlign w:val="center"/>
          </w:tcPr>
          <w:p w14:paraId="48A1CE17"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Households with a telephone</w:t>
            </w:r>
          </w:p>
          <w:p w14:paraId="2294E146" w14:textId="24CEC163" w:rsidR="004773C8" w:rsidRPr="003437A2" w:rsidRDefault="00F5059E" w:rsidP="00184895">
            <w:pPr>
              <w:rPr>
                <w:rFonts w:eastAsia="宋体"/>
                <w:sz w:val="16"/>
                <w:szCs w:val="16"/>
                <w:lang w:val="en-GB" w:eastAsia="zh-CN"/>
              </w:rPr>
            </w:pPr>
            <w:r w:rsidRPr="003437A2">
              <w:rPr>
                <w:rFonts w:eastAsia="宋体"/>
                <w:sz w:val="16"/>
                <w:szCs w:val="16"/>
                <w:lang w:val="en-GB" w:eastAsia="zh-CN"/>
              </w:rPr>
              <w:t>拥有电话的</w:t>
            </w:r>
            <w:r w:rsidR="00DC4CE3" w:rsidRPr="003437A2">
              <w:rPr>
                <w:rFonts w:eastAsia="宋体"/>
                <w:sz w:val="16"/>
                <w:szCs w:val="16"/>
                <w:lang w:val="en-GB" w:eastAsia="zh-CN"/>
              </w:rPr>
              <w:t>住户</w:t>
            </w:r>
            <w:r w:rsidR="00AB3037" w:rsidRPr="003437A2">
              <w:rPr>
                <w:rFonts w:eastAsia="宋体"/>
                <w:sz w:val="16"/>
                <w:szCs w:val="16"/>
                <w:lang w:val="en-GB" w:eastAsia="zh-CN"/>
              </w:rPr>
              <w:t>比例</w:t>
            </w:r>
          </w:p>
        </w:tc>
        <w:tc>
          <w:tcPr>
            <w:tcW w:w="370" w:type="pct"/>
            <w:vAlign w:val="center"/>
          </w:tcPr>
          <w:p w14:paraId="44930B47" w14:textId="77777777" w:rsidR="00184895" w:rsidRPr="003437A2" w:rsidRDefault="00184895" w:rsidP="00184895">
            <w:pPr>
              <w:jc w:val="center"/>
              <w:rPr>
                <w:rFonts w:eastAsia="宋体"/>
                <w:sz w:val="16"/>
                <w:szCs w:val="16"/>
                <w:lang w:val="en-GB"/>
              </w:rPr>
            </w:pPr>
          </w:p>
        </w:tc>
        <w:tc>
          <w:tcPr>
            <w:tcW w:w="339" w:type="pct"/>
            <w:vAlign w:val="center"/>
          </w:tcPr>
          <w:p w14:paraId="58247C42"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HC – MT</w:t>
            </w:r>
          </w:p>
        </w:tc>
        <w:tc>
          <w:tcPr>
            <w:tcW w:w="2861" w:type="pct"/>
            <w:vAlign w:val="center"/>
          </w:tcPr>
          <w:p w14:paraId="5108B9D0"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households that have a telephone (fixed line or mobile phone)</w:t>
            </w:r>
          </w:p>
          <w:p w14:paraId="0ABFC52C" w14:textId="61E9B649" w:rsidR="0008087A" w:rsidRPr="003437A2" w:rsidRDefault="0008087A" w:rsidP="00184895">
            <w:pPr>
              <w:rPr>
                <w:rFonts w:eastAsia="宋体"/>
                <w:sz w:val="16"/>
                <w:szCs w:val="16"/>
                <w:lang w:val="en-GB" w:eastAsia="zh-CN"/>
              </w:rPr>
            </w:pPr>
            <w:r w:rsidRPr="003437A2">
              <w:rPr>
                <w:rFonts w:eastAsia="宋体"/>
                <w:sz w:val="16"/>
                <w:szCs w:val="16"/>
                <w:lang w:val="en-GB" w:eastAsia="zh-CN"/>
              </w:rPr>
              <w:t>拥有电话（固定电话或手机）的</w:t>
            </w:r>
            <w:r w:rsidR="00144DD2" w:rsidRPr="003437A2">
              <w:rPr>
                <w:rFonts w:eastAsia="宋体"/>
                <w:sz w:val="16"/>
                <w:szCs w:val="16"/>
                <w:lang w:val="en-GB" w:eastAsia="zh-CN"/>
              </w:rPr>
              <w:t>住户</w:t>
            </w:r>
            <w:r w:rsidRPr="003437A2">
              <w:rPr>
                <w:rFonts w:eastAsia="宋体"/>
                <w:sz w:val="16"/>
                <w:szCs w:val="16"/>
                <w:lang w:val="en-GB" w:eastAsia="zh-CN"/>
              </w:rPr>
              <w:t>比例</w:t>
            </w:r>
          </w:p>
        </w:tc>
        <w:tc>
          <w:tcPr>
            <w:tcW w:w="364" w:type="pct"/>
            <w:vAlign w:val="center"/>
          </w:tcPr>
          <w:p w14:paraId="79FBF09D" w14:textId="77777777" w:rsidR="00184895" w:rsidRPr="003437A2" w:rsidRDefault="00184895" w:rsidP="00184895">
            <w:pPr>
              <w:jc w:val="center"/>
              <w:rPr>
                <w:rFonts w:eastAsia="宋体"/>
                <w:sz w:val="16"/>
                <w:szCs w:val="16"/>
                <w:lang w:val="en-GB" w:eastAsia="zh-CN"/>
              </w:rPr>
            </w:pPr>
          </w:p>
        </w:tc>
      </w:tr>
      <w:tr w:rsidR="00184895" w:rsidRPr="003437A2" w14:paraId="2B2C3268"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tcPr>
          <w:p w14:paraId="385F0830" w14:textId="77777777" w:rsidR="00184895" w:rsidRPr="003437A2" w:rsidRDefault="00184895" w:rsidP="00184895">
            <w:pPr>
              <w:rPr>
                <w:rFonts w:eastAsia="宋体"/>
                <w:sz w:val="16"/>
                <w:szCs w:val="16"/>
                <w:lang w:val="en-GB"/>
              </w:rPr>
            </w:pPr>
            <w:r w:rsidRPr="003437A2">
              <w:rPr>
                <w:rFonts w:eastAsia="宋体"/>
                <w:sz w:val="16"/>
                <w:szCs w:val="16"/>
                <w:lang w:val="en-GB"/>
              </w:rPr>
              <w:t>SR.7</w:t>
            </w:r>
          </w:p>
        </w:tc>
        <w:tc>
          <w:tcPr>
            <w:tcW w:w="805" w:type="pct"/>
            <w:tcBorders>
              <w:left w:val="single" w:sz="4" w:space="0" w:color="auto"/>
            </w:tcBorders>
            <w:vAlign w:val="center"/>
          </w:tcPr>
          <w:p w14:paraId="4495BAC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Households with a computer</w:t>
            </w:r>
          </w:p>
          <w:p w14:paraId="30C9E052" w14:textId="36201D47" w:rsidR="0008087A" w:rsidRPr="003437A2" w:rsidRDefault="00F5059E" w:rsidP="00184895">
            <w:pPr>
              <w:rPr>
                <w:rFonts w:eastAsia="宋体"/>
                <w:sz w:val="16"/>
                <w:szCs w:val="16"/>
                <w:lang w:val="en-GB" w:eastAsia="zh-CN"/>
              </w:rPr>
            </w:pPr>
            <w:r w:rsidRPr="003437A2">
              <w:rPr>
                <w:rFonts w:eastAsia="宋体"/>
                <w:sz w:val="16"/>
                <w:szCs w:val="16"/>
                <w:lang w:val="en-GB" w:eastAsia="zh-CN"/>
              </w:rPr>
              <w:t>拥有电脑的</w:t>
            </w:r>
            <w:r w:rsidR="00DC4CE3" w:rsidRPr="003437A2">
              <w:rPr>
                <w:rFonts w:eastAsia="宋体"/>
                <w:sz w:val="16"/>
                <w:szCs w:val="16"/>
                <w:lang w:val="en-GB" w:eastAsia="zh-CN"/>
              </w:rPr>
              <w:t>住户</w:t>
            </w:r>
            <w:r w:rsidR="00AB3037" w:rsidRPr="003437A2">
              <w:rPr>
                <w:rFonts w:eastAsia="宋体"/>
                <w:sz w:val="16"/>
                <w:szCs w:val="16"/>
                <w:lang w:val="en-GB" w:eastAsia="zh-CN"/>
              </w:rPr>
              <w:t>比例</w:t>
            </w:r>
          </w:p>
        </w:tc>
        <w:tc>
          <w:tcPr>
            <w:tcW w:w="370" w:type="pct"/>
            <w:vAlign w:val="center"/>
          </w:tcPr>
          <w:p w14:paraId="4BAF7D2F" w14:textId="77777777" w:rsidR="00184895" w:rsidRPr="003437A2" w:rsidRDefault="00184895" w:rsidP="00184895">
            <w:pPr>
              <w:jc w:val="center"/>
              <w:rPr>
                <w:rFonts w:eastAsia="宋体"/>
                <w:sz w:val="16"/>
                <w:szCs w:val="16"/>
                <w:lang w:val="en-GB"/>
              </w:rPr>
            </w:pPr>
          </w:p>
        </w:tc>
        <w:tc>
          <w:tcPr>
            <w:tcW w:w="339" w:type="pct"/>
            <w:vAlign w:val="center"/>
          </w:tcPr>
          <w:p w14:paraId="26625449"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HC</w:t>
            </w:r>
          </w:p>
        </w:tc>
        <w:tc>
          <w:tcPr>
            <w:tcW w:w="2861" w:type="pct"/>
            <w:vAlign w:val="center"/>
          </w:tcPr>
          <w:p w14:paraId="62AEB0D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households that have a computer</w:t>
            </w:r>
          </w:p>
          <w:p w14:paraId="254830B0" w14:textId="31483B35" w:rsidR="0008087A" w:rsidRPr="003437A2" w:rsidRDefault="0008087A" w:rsidP="00184895">
            <w:pPr>
              <w:rPr>
                <w:rFonts w:eastAsia="宋体"/>
                <w:sz w:val="16"/>
                <w:szCs w:val="16"/>
                <w:lang w:val="en-GB" w:eastAsia="zh-CN"/>
              </w:rPr>
            </w:pPr>
            <w:r w:rsidRPr="003437A2">
              <w:rPr>
                <w:rFonts w:eastAsia="宋体"/>
                <w:sz w:val="16"/>
                <w:szCs w:val="16"/>
                <w:lang w:val="en-GB" w:eastAsia="zh-CN"/>
              </w:rPr>
              <w:t>拥有电脑的</w:t>
            </w:r>
            <w:r w:rsidR="00144DD2" w:rsidRPr="003437A2">
              <w:rPr>
                <w:rFonts w:eastAsia="宋体"/>
                <w:sz w:val="16"/>
                <w:szCs w:val="16"/>
                <w:lang w:val="en-GB" w:eastAsia="zh-CN"/>
              </w:rPr>
              <w:t>住户</w:t>
            </w:r>
            <w:r w:rsidRPr="003437A2">
              <w:rPr>
                <w:rFonts w:eastAsia="宋体"/>
                <w:sz w:val="16"/>
                <w:szCs w:val="16"/>
                <w:lang w:val="en-GB" w:eastAsia="zh-CN"/>
              </w:rPr>
              <w:t>比例</w:t>
            </w:r>
          </w:p>
        </w:tc>
        <w:tc>
          <w:tcPr>
            <w:tcW w:w="364" w:type="pct"/>
            <w:vAlign w:val="center"/>
          </w:tcPr>
          <w:p w14:paraId="5D80A44E" w14:textId="77777777" w:rsidR="00184895" w:rsidRPr="003437A2" w:rsidRDefault="00184895" w:rsidP="00184895">
            <w:pPr>
              <w:jc w:val="center"/>
              <w:rPr>
                <w:rFonts w:eastAsia="宋体"/>
                <w:sz w:val="16"/>
                <w:szCs w:val="16"/>
                <w:lang w:val="en-GB"/>
              </w:rPr>
            </w:pPr>
          </w:p>
        </w:tc>
      </w:tr>
      <w:tr w:rsidR="00184895" w:rsidRPr="003437A2" w14:paraId="171F698E"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5996931A" w14:textId="77777777" w:rsidR="00184895" w:rsidRPr="003437A2" w:rsidRDefault="00184895" w:rsidP="00184895">
            <w:pPr>
              <w:rPr>
                <w:rFonts w:eastAsia="宋体"/>
                <w:sz w:val="16"/>
                <w:szCs w:val="16"/>
                <w:lang w:val="en-GB"/>
              </w:rPr>
            </w:pPr>
            <w:r w:rsidRPr="003437A2">
              <w:rPr>
                <w:rFonts w:eastAsia="宋体"/>
                <w:sz w:val="16"/>
                <w:szCs w:val="16"/>
                <w:lang w:val="en-GB"/>
              </w:rPr>
              <w:t>SR.8</w:t>
            </w:r>
          </w:p>
        </w:tc>
        <w:tc>
          <w:tcPr>
            <w:tcW w:w="805" w:type="pct"/>
            <w:tcBorders>
              <w:left w:val="single" w:sz="4" w:space="0" w:color="auto"/>
            </w:tcBorders>
            <w:vAlign w:val="center"/>
          </w:tcPr>
          <w:p w14:paraId="7B00D605" w14:textId="77777777" w:rsidR="00184895" w:rsidRPr="003437A2" w:rsidRDefault="00184895" w:rsidP="00184895">
            <w:pPr>
              <w:rPr>
                <w:rFonts w:eastAsia="宋体"/>
                <w:sz w:val="16"/>
                <w:szCs w:val="16"/>
                <w:lang w:val="en-GB"/>
              </w:rPr>
            </w:pPr>
            <w:r w:rsidRPr="003437A2">
              <w:rPr>
                <w:rFonts w:eastAsia="宋体"/>
                <w:sz w:val="16"/>
                <w:szCs w:val="16"/>
                <w:lang w:val="en-GB"/>
              </w:rPr>
              <w:t>Households with internet</w:t>
            </w:r>
          </w:p>
          <w:p w14:paraId="009625B0" w14:textId="3275A9F0" w:rsidR="0008087A" w:rsidRPr="003437A2" w:rsidRDefault="00F5059E" w:rsidP="00184895">
            <w:pPr>
              <w:rPr>
                <w:rFonts w:eastAsia="宋体"/>
                <w:sz w:val="16"/>
                <w:szCs w:val="16"/>
                <w:lang w:val="en-GB" w:eastAsia="zh-CN"/>
              </w:rPr>
            </w:pPr>
            <w:r w:rsidRPr="003437A2">
              <w:rPr>
                <w:rFonts w:eastAsia="宋体"/>
                <w:sz w:val="16"/>
                <w:szCs w:val="16"/>
                <w:lang w:val="en-GB" w:eastAsia="zh-CN"/>
              </w:rPr>
              <w:t>拥有互联网的</w:t>
            </w:r>
            <w:r w:rsidR="00D64839" w:rsidRPr="003437A2">
              <w:rPr>
                <w:rFonts w:eastAsia="宋体"/>
                <w:sz w:val="16"/>
                <w:szCs w:val="16"/>
                <w:lang w:val="en-GB" w:eastAsia="zh-CN"/>
              </w:rPr>
              <w:t>住户</w:t>
            </w:r>
            <w:r w:rsidRPr="003437A2">
              <w:rPr>
                <w:rFonts w:eastAsia="宋体"/>
                <w:sz w:val="16"/>
                <w:szCs w:val="16"/>
                <w:lang w:val="en-GB" w:eastAsia="zh-CN"/>
              </w:rPr>
              <w:t>比例</w:t>
            </w:r>
          </w:p>
        </w:tc>
        <w:tc>
          <w:tcPr>
            <w:tcW w:w="370" w:type="pct"/>
            <w:vAlign w:val="center"/>
          </w:tcPr>
          <w:p w14:paraId="1B30913B" w14:textId="77777777" w:rsidR="00184895" w:rsidRPr="003437A2" w:rsidRDefault="00184895" w:rsidP="00184895">
            <w:pPr>
              <w:jc w:val="center"/>
              <w:rPr>
                <w:rFonts w:eastAsia="宋体"/>
                <w:sz w:val="16"/>
                <w:szCs w:val="16"/>
                <w:lang w:val="en-GB"/>
              </w:rPr>
            </w:pPr>
          </w:p>
        </w:tc>
        <w:tc>
          <w:tcPr>
            <w:tcW w:w="339" w:type="pct"/>
            <w:vAlign w:val="center"/>
          </w:tcPr>
          <w:p w14:paraId="31403211"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HC</w:t>
            </w:r>
          </w:p>
        </w:tc>
        <w:tc>
          <w:tcPr>
            <w:tcW w:w="2861" w:type="pct"/>
            <w:vAlign w:val="center"/>
          </w:tcPr>
          <w:p w14:paraId="5BCCCD52"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households that have access to the internet by any device from home</w:t>
            </w:r>
          </w:p>
          <w:p w14:paraId="06CD8CE9" w14:textId="0EC6C1C5" w:rsidR="0008087A" w:rsidRPr="003437A2" w:rsidRDefault="0008087A" w:rsidP="00184895">
            <w:pPr>
              <w:rPr>
                <w:rFonts w:eastAsia="宋体"/>
                <w:sz w:val="16"/>
                <w:szCs w:val="16"/>
                <w:lang w:val="en-GB" w:eastAsia="zh-CN"/>
              </w:rPr>
            </w:pPr>
            <w:r w:rsidRPr="003437A2">
              <w:rPr>
                <w:rFonts w:eastAsia="宋体"/>
                <w:sz w:val="16"/>
                <w:szCs w:val="16"/>
                <w:lang w:val="en-GB" w:eastAsia="zh-CN"/>
              </w:rPr>
              <w:t>可以通过家中任何设备上网的</w:t>
            </w:r>
            <w:r w:rsidR="00144DD2" w:rsidRPr="003437A2">
              <w:rPr>
                <w:rFonts w:eastAsia="宋体"/>
                <w:sz w:val="16"/>
                <w:szCs w:val="16"/>
                <w:lang w:val="en-GB" w:eastAsia="zh-CN"/>
              </w:rPr>
              <w:t>住户</w:t>
            </w:r>
            <w:r w:rsidRPr="003437A2">
              <w:rPr>
                <w:rFonts w:eastAsia="宋体"/>
                <w:sz w:val="16"/>
                <w:szCs w:val="16"/>
                <w:lang w:val="en-GB" w:eastAsia="zh-CN"/>
              </w:rPr>
              <w:t>比例</w:t>
            </w:r>
          </w:p>
        </w:tc>
        <w:tc>
          <w:tcPr>
            <w:tcW w:w="364" w:type="pct"/>
            <w:vAlign w:val="center"/>
          </w:tcPr>
          <w:p w14:paraId="16A3707F" w14:textId="77777777" w:rsidR="00184895" w:rsidRPr="003437A2" w:rsidRDefault="00184895" w:rsidP="00184895">
            <w:pPr>
              <w:jc w:val="center"/>
              <w:rPr>
                <w:rFonts w:eastAsia="宋体"/>
                <w:sz w:val="16"/>
                <w:szCs w:val="16"/>
                <w:lang w:val="en-GB" w:eastAsia="zh-CN"/>
              </w:rPr>
            </w:pPr>
          </w:p>
        </w:tc>
      </w:tr>
      <w:tr w:rsidR="00184895" w:rsidRPr="003437A2" w14:paraId="5DE72BF4"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2B212B44" w14:textId="77777777" w:rsidR="00184895" w:rsidRPr="003437A2" w:rsidRDefault="00184895" w:rsidP="00184895">
            <w:pPr>
              <w:rPr>
                <w:rFonts w:eastAsia="宋体"/>
                <w:sz w:val="16"/>
                <w:szCs w:val="16"/>
                <w:lang w:val="en-GB"/>
              </w:rPr>
            </w:pPr>
            <w:r w:rsidRPr="003437A2">
              <w:rPr>
                <w:rFonts w:eastAsia="宋体"/>
                <w:sz w:val="16"/>
                <w:szCs w:val="16"/>
                <w:lang w:val="en-GB"/>
              </w:rPr>
              <w:t>SR.9</w:t>
            </w:r>
          </w:p>
        </w:tc>
        <w:tc>
          <w:tcPr>
            <w:tcW w:w="805" w:type="pct"/>
            <w:tcBorders>
              <w:left w:val="single" w:sz="4" w:space="0" w:color="auto"/>
            </w:tcBorders>
            <w:vAlign w:val="center"/>
          </w:tcPr>
          <w:p w14:paraId="75D0C7C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Use of computer</w:t>
            </w:r>
          </w:p>
          <w:p w14:paraId="32859427" w14:textId="3973B4E4" w:rsidR="0008087A" w:rsidRPr="003437A2" w:rsidRDefault="00F5059E" w:rsidP="00184895">
            <w:pPr>
              <w:rPr>
                <w:rFonts w:eastAsia="宋体"/>
                <w:sz w:val="16"/>
                <w:szCs w:val="16"/>
                <w:lang w:val="en-GB" w:eastAsia="zh-CN"/>
              </w:rPr>
            </w:pPr>
            <w:r w:rsidRPr="003437A2">
              <w:rPr>
                <w:rFonts w:eastAsia="宋体"/>
                <w:sz w:val="16"/>
                <w:szCs w:val="16"/>
                <w:lang w:val="en-GB" w:eastAsia="zh-CN"/>
              </w:rPr>
              <w:t>使用电脑的</w:t>
            </w:r>
            <w:r w:rsidR="00AB3037" w:rsidRPr="003437A2">
              <w:rPr>
                <w:rFonts w:eastAsia="宋体"/>
                <w:sz w:val="16"/>
                <w:szCs w:val="16"/>
                <w:lang w:val="en-GB" w:eastAsia="zh-CN"/>
              </w:rPr>
              <w:t>人口</w:t>
            </w:r>
            <w:r w:rsidRPr="003437A2">
              <w:rPr>
                <w:rFonts w:eastAsia="宋体"/>
                <w:sz w:val="16"/>
                <w:szCs w:val="16"/>
                <w:lang w:val="en-GB" w:eastAsia="zh-CN"/>
              </w:rPr>
              <w:t>比例</w:t>
            </w:r>
          </w:p>
        </w:tc>
        <w:tc>
          <w:tcPr>
            <w:tcW w:w="370" w:type="pct"/>
            <w:vAlign w:val="center"/>
          </w:tcPr>
          <w:p w14:paraId="49916017" w14:textId="77777777" w:rsidR="00184895" w:rsidRPr="003437A2" w:rsidRDefault="00184895" w:rsidP="00184895">
            <w:pPr>
              <w:jc w:val="center"/>
              <w:rPr>
                <w:rFonts w:eastAsia="宋体"/>
                <w:sz w:val="16"/>
                <w:szCs w:val="16"/>
                <w:lang w:val="en-GB"/>
              </w:rPr>
            </w:pPr>
          </w:p>
        </w:tc>
        <w:tc>
          <w:tcPr>
            <w:tcW w:w="339" w:type="pct"/>
            <w:vAlign w:val="center"/>
          </w:tcPr>
          <w:p w14:paraId="69203239"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MT</w:t>
            </w:r>
          </w:p>
        </w:tc>
        <w:tc>
          <w:tcPr>
            <w:tcW w:w="2861" w:type="pct"/>
            <w:vAlign w:val="center"/>
          </w:tcPr>
          <w:p w14:paraId="41277146" w14:textId="2C7A10E1"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who used a computer during the last 3 months</w:t>
            </w:r>
          </w:p>
          <w:p w14:paraId="77DE5BC0" w14:textId="6FEC0A0F" w:rsidR="0008087A" w:rsidRPr="003437A2" w:rsidRDefault="00624F1D"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3437A2" w:rsidRPr="003437A2">
              <w:rPr>
                <w:rFonts w:eastAsia="宋体"/>
                <w:sz w:val="16"/>
                <w:szCs w:val="16"/>
                <w:lang w:val="en-GB" w:eastAsia="zh-CN"/>
              </w:rPr>
              <w:t>过去</w:t>
            </w:r>
            <w:r w:rsidR="0008087A" w:rsidRPr="003437A2">
              <w:rPr>
                <w:rFonts w:eastAsia="宋体"/>
                <w:sz w:val="16"/>
                <w:szCs w:val="16"/>
                <w:lang w:val="en-GB" w:eastAsia="zh-CN"/>
              </w:rPr>
              <w:t>3</w:t>
            </w:r>
            <w:r w:rsidR="0008087A" w:rsidRPr="003437A2">
              <w:rPr>
                <w:rFonts w:eastAsia="宋体"/>
                <w:sz w:val="16"/>
                <w:szCs w:val="16"/>
                <w:lang w:val="en-GB" w:eastAsia="zh-CN"/>
              </w:rPr>
              <w:t>个月内使用过电脑的比例</w:t>
            </w:r>
          </w:p>
          <w:p w14:paraId="2131549C" w14:textId="159344CE"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08087A" w:rsidRPr="003437A2">
              <w:rPr>
                <w:rFonts w:eastAsia="宋体"/>
                <w:sz w:val="16"/>
                <w:szCs w:val="16"/>
                <w:lang w:val="en-GB" w:eastAsia="zh-CN"/>
              </w:rPr>
              <w:t>女性</w:t>
            </w:r>
          </w:p>
          <w:p w14:paraId="1333B164" w14:textId="4DC33CDF"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08087A" w:rsidRPr="003437A2">
              <w:rPr>
                <w:rFonts w:eastAsia="宋体"/>
                <w:sz w:val="16"/>
                <w:szCs w:val="16"/>
                <w:lang w:val="en-GB" w:eastAsia="zh-CN"/>
              </w:rPr>
              <w:t>男性</w:t>
            </w:r>
          </w:p>
        </w:tc>
        <w:tc>
          <w:tcPr>
            <w:tcW w:w="364" w:type="pct"/>
            <w:vAlign w:val="center"/>
          </w:tcPr>
          <w:p w14:paraId="41290665" w14:textId="77777777" w:rsidR="00184895" w:rsidRPr="003437A2" w:rsidRDefault="00184895" w:rsidP="00184895">
            <w:pPr>
              <w:jc w:val="center"/>
              <w:rPr>
                <w:rFonts w:eastAsia="宋体"/>
                <w:sz w:val="16"/>
                <w:szCs w:val="16"/>
                <w:lang w:val="en-GB"/>
              </w:rPr>
            </w:pPr>
          </w:p>
        </w:tc>
      </w:tr>
      <w:tr w:rsidR="00184895" w:rsidRPr="003437A2" w14:paraId="5EBD4BE1" w14:textId="77777777" w:rsidTr="00184895">
        <w:trPr>
          <w:cantSplit/>
          <w:jc w:val="center"/>
        </w:trPr>
        <w:tc>
          <w:tcPr>
            <w:tcW w:w="261" w:type="pct"/>
            <w:tcBorders>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088E12A0" w14:textId="77777777" w:rsidR="00184895" w:rsidRPr="003437A2" w:rsidRDefault="00184895" w:rsidP="00184895">
            <w:pPr>
              <w:rPr>
                <w:rFonts w:eastAsia="宋体"/>
                <w:sz w:val="16"/>
                <w:szCs w:val="16"/>
                <w:lang w:val="en-GB"/>
              </w:rPr>
            </w:pPr>
            <w:r w:rsidRPr="003437A2">
              <w:rPr>
                <w:rFonts w:eastAsia="宋体"/>
                <w:sz w:val="16"/>
                <w:szCs w:val="16"/>
                <w:lang w:val="en-GB"/>
              </w:rPr>
              <w:t>SR.10</w:t>
            </w:r>
          </w:p>
        </w:tc>
        <w:tc>
          <w:tcPr>
            <w:tcW w:w="805" w:type="pct"/>
            <w:tcBorders>
              <w:left w:val="single" w:sz="4" w:space="0" w:color="auto"/>
              <w:bottom w:val="single" w:sz="4" w:space="0" w:color="auto"/>
            </w:tcBorders>
            <w:vAlign w:val="center"/>
          </w:tcPr>
          <w:p w14:paraId="2062327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Ownership of mobile phone</w:t>
            </w:r>
          </w:p>
          <w:p w14:paraId="4D6D3594" w14:textId="07954CB5" w:rsidR="0008087A" w:rsidRPr="003437A2" w:rsidRDefault="00F5059E" w:rsidP="00184895">
            <w:pPr>
              <w:rPr>
                <w:rFonts w:eastAsia="宋体"/>
                <w:sz w:val="16"/>
                <w:szCs w:val="16"/>
                <w:lang w:val="en-GB" w:eastAsia="zh-CN"/>
              </w:rPr>
            </w:pPr>
            <w:r w:rsidRPr="003437A2">
              <w:rPr>
                <w:rFonts w:eastAsia="宋体"/>
                <w:sz w:val="16"/>
                <w:szCs w:val="16"/>
                <w:lang w:val="en-GB" w:eastAsia="zh-CN"/>
              </w:rPr>
              <w:t>拥有手机的</w:t>
            </w:r>
            <w:r w:rsidR="00AB3037" w:rsidRPr="003437A2">
              <w:rPr>
                <w:rFonts w:eastAsia="宋体"/>
                <w:sz w:val="16"/>
                <w:szCs w:val="16"/>
                <w:lang w:val="en-GB" w:eastAsia="zh-CN"/>
              </w:rPr>
              <w:t>人口</w:t>
            </w:r>
            <w:r w:rsidRPr="003437A2">
              <w:rPr>
                <w:rFonts w:eastAsia="宋体"/>
                <w:sz w:val="16"/>
                <w:szCs w:val="16"/>
                <w:lang w:val="en-GB" w:eastAsia="zh-CN"/>
              </w:rPr>
              <w:t>比例</w:t>
            </w:r>
          </w:p>
        </w:tc>
        <w:tc>
          <w:tcPr>
            <w:tcW w:w="370" w:type="pct"/>
            <w:tcBorders>
              <w:bottom w:val="single" w:sz="4" w:space="0" w:color="auto"/>
            </w:tcBorders>
            <w:vAlign w:val="center"/>
          </w:tcPr>
          <w:p w14:paraId="71AD441B"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5.b.1</w:t>
            </w:r>
          </w:p>
        </w:tc>
        <w:tc>
          <w:tcPr>
            <w:tcW w:w="339" w:type="pct"/>
            <w:tcBorders>
              <w:bottom w:val="single" w:sz="4" w:space="0" w:color="auto"/>
            </w:tcBorders>
            <w:vAlign w:val="center"/>
          </w:tcPr>
          <w:p w14:paraId="1F1ABBBE"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MT</w:t>
            </w:r>
          </w:p>
        </w:tc>
        <w:tc>
          <w:tcPr>
            <w:tcW w:w="2861" w:type="pct"/>
            <w:tcBorders>
              <w:bottom w:val="single" w:sz="4" w:space="0" w:color="auto"/>
            </w:tcBorders>
            <w:vAlign w:val="center"/>
          </w:tcPr>
          <w:p w14:paraId="420B9E92" w14:textId="5C493EF4"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who own a mobile phone</w:t>
            </w:r>
          </w:p>
          <w:p w14:paraId="4090B26A" w14:textId="443186B6" w:rsidR="0008087A" w:rsidRPr="003437A2" w:rsidRDefault="00624F1D"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08087A" w:rsidRPr="003437A2">
              <w:rPr>
                <w:rFonts w:eastAsia="宋体"/>
                <w:sz w:val="16"/>
                <w:szCs w:val="16"/>
                <w:lang w:val="en-GB" w:eastAsia="zh-CN"/>
              </w:rPr>
              <w:t>拥有手机的比例</w:t>
            </w:r>
          </w:p>
          <w:p w14:paraId="52CF19FC" w14:textId="26C482A9"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08087A" w:rsidRPr="003437A2">
              <w:rPr>
                <w:rFonts w:eastAsia="宋体"/>
                <w:sz w:val="16"/>
                <w:szCs w:val="16"/>
                <w:lang w:val="en-GB" w:eastAsia="zh-CN"/>
              </w:rPr>
              <w:t>女性</w:t>
            </w:r>
          </w:p>
          <w:p w14:paraId="5FA12C48" w14:textId="5BD54D15"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08087A" w:rsidRPr="003437A2">
              <w:rPr>
                <w:rFonts w:eastAsia="宋体"/>
                <w:sz w:val="16"/>
                <w:szCs w:val="16"/>
                <w:lang w:val="en-GB" w:eastAsia="zh-CN"/>
              </w:rPr>
              <w:t>男性</w:t>
            </w:r>
          </w:p>
        </w:tc>
        <w:tc>
          <w:tcPr>
            <w:tcW w:w="364" w:type="pct"/>
            <w:tcBorders>
              <w:bottom w:val="single" w:sz="4" w:space="0" w:color="auto"/>
            </w:tcBorders>
            <w:vAlign w:val="center"/>
          </w:tcPr>
          <w:p w14:paraId="452CB234" w14:textId="77777777" w:rsidR="00184895" w:rsidRPr="003437A2" w:rsidRDefault="00184895" w:rsidP="00184895">
            <w:pPr>
              <w:jc w:val="center"/>
              <w:rPr>
                <w:rFonts w:eastAsia="宋体"/>
                <w:sz w:val="16"/>
                <w:szCs w:val="16"/>
                <w:lang w:val="en-GB"/>
              </w:rPr>
            </w:pPr>
          </w:p>
        </w:tc>
      </w:tr>
      <w:tr w:rsidR="00184895" w:rsidRPr="003437A2" w14:paraId="1F04F5F1" w14:textId="77777777" w:rsidTr="00184895">
        <w:trPr>
          <w:cantSplit/>
          <w:jc w:val="center"/>
        </w:trPr>
        <w:tc>
          <w:tcPr>
            <w:tcW w:w="261" w:type="pct"/>
            <w:tcBorders>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1F14F286" w14:textId="77777777" w:rsidR="00184895" w:rsidRPr="003437A2" w:rsidRDefault="00184895" w:rsidP="00184895">
            <w:pPr>
              <w:rPr>
                <w:rFonts w:eastAsia="宋体"/>
                <w:sz w:val="16"/>
                <w:szCs w:val="16"/>
                <w:lang w:val="en-GB"/>
              </w:rPr>
            </w:pPr>
            <w:r w:rsidRPr="003437A2">
              <w:rPr>
                <w:rFonts w:eastAsia="宋体"/>
                <w:sz w:val="16"/>
                <w:szCs w:val="16"/>
                <w:lang w:val="en-GB"/>
              </w:rPr>
              <w:t>SR.11</w:t>
            </w:r>
          </w:p>
        </w:tc>
        <w:tc>
          <w:tcPr>
            <w:tcW w:w="805" w:type="pct"/>
            <w:tcBorders>
              <w:left w:val="single" w:sz="4" w:space="0" w:color="auto"/>
              <w:bottom w:val="single" w:sz="4" w:space="0" w:color="auto"/>
            </w:tcBorders>
            <w:vAlign w:val="center"/>
          </w:tcPr>
          <w:p w14:paraId="20FB079B"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Use of mobile phone</w:t>
            </w:r>
          </w:p>
          <w:p w14:paraId="01A8B4DB" w14:textId="5F64C639" w:rsidR="0008087A" w:rsidRPr="003437A2" w:rsidRDefault="00F5059E" w:rsidP="00184895">
            <w:pPr>
              <w:rPr>
                <w:rFonts w:eastAsia="宋体"/>
                <w:sz w:val="16"/>
                <w:szCs w:val="16"/>
                <w:lang w:val="en-GB" w:eastAsia="zh-CN"/>
              </w:rPr>
            </w:pPr>
            <w:r w:rsidRPr="003437A2">
              <w:rPr>
                <w:rFonts w:eastAsia="宋体"/>
                <w:sz w:val="16"/>
                <w:szCs w:val="16"/>
                <w:lang w:val="en-GB" w:eastAsia="zh-CN"/>
              </w:rPr>
              <w:t>使用手机的</w:t>
            </w:r>
            <w:r w:rsidR="00AB3037" w:rsidRPr="003437A2">
              <w:rPr>
                <w:rFonts w:eastAsia="宋体"/>
                <w:sz w:val="16"/>
                <w:szCs w:val="16"/>
                <w:lang w:val="en-GB" w:eastAsia="zh-CN"/>
              </w:rPr>
              <w:t>人口</w:t>
            </w:r>
            <w:r w:rsidRPr="003437A2">
              <w:rPr>
                <w:rFonts w:eastAsia="宋体"/>
                <w:sz w:val="16"/>
                <w:szCs w:val="16"/>
                <w:lang w:val="en-GB" w:eastAsia="zh-CN"/>
              </w:rPr>
              <w:t>比例</w:t>
            </w:r>
          </w:p>
        </w:tc>
        <w:tc>
          <w:tcPr>
            <w:tcW w:w="370" w:type="pct"/>
            <w:tcBorders>
              <w:bottom w:val="single" w:sz="4" w:space="0" w:color="auto"/>
            </w:tcBorders>
            <w:vAlign w:val="center"/>
          </w:tcPr>
          <w:p w14:paraId="402EF58C" w14:textId="77777777" w:rsidR="00184895" w:rsidRPr="003437A2" w:rsidRDefault="00184895" w:rsidP="00184895">
            <w:pPr>
              <w:jc w:val="center"/>
              <w:rPr>
                <w:rFonts w:eastAsia="宋体"/>
                <w:sz w:val="16"/>
                <w:szCs w:val="16"/>
                <w:lang w:val="en-GB"/>
              </w:rPr>
            </w:pPr>
          </w:p>
        </w:tc>
        <w:tc>
          <w:tcPr>
            <w:tcW w:w="339" w:type="pct"/>
            <w:tcBorders>
              <w:bottom w:val="single" w:sz="4" w:space="0" w:color="auto"/>
            </w:tcBorders>
            <w:vAlign w:val="center"/>
          </w:tcPr>
          <w:p w14:paraId="648EDA5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MT</w:t>
            </w:r>
          </w:p>
        </w:tc>
        <w:tc>
          <w:tcPr>
            <w:tcW w:w="2861" w:type="pct"/>
            <w:tcBorders>
              <w:bottom w:val="single" w:sz="4" w:space="0" w:color="auto"/>
            </w:tcBorders>
            <w:vAlign w:val="center"/>
          </w:tcPr>
          <w:p w14:paraId="50104682" w14:textId="777974BC"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w:t>
            </w:r>
            <w:r w:rsidR="00D57826">
              <w:rPr>
                <w:rFonts w:eastAsia="宋体"/>
                <w:sz w:val="16"/>
                <w:szCs w:val="16"/>
                <w:lang w:val="en-GB"/>
              </w:rPr>
              <w:t xml:space="preserve"> </w:t>
            </w:r>
            <w:r w:rsidR="00D57826" w:rsidRPr="002B1BE3">
              <w:rPr>
                <w:rFonts w:eastAsia="宋体"/>
                <w:sz w:val="16"/>
                <w:szCs w:val="16"/>
                <w:lang w:val="en-GB"/>
              </w:rPr>
              <w:t>years</w:t>
            </w:r>
            <w:r w:rsidRPr="003437A2">
              <w:rPr>
                <w:rFonts w:eastAsia="宋体"/>
                <w:sz w:val="16"/>
                <w:szCs w:val="16"/>
                <w:lang w:val="en-GB"/>
              </w:rPr>
              <w:t xml:space="preserve"> who used a mobile telephone during the last 3 months</w:t>
            </w:r>
          </w:p>
          <w:p w14:paraId="4169C902" w14:textId="4D4AC926" w:rsidR="0008087A" w:rsidRPr="003437A2" w:rsidRDefault="00624F1D"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08087A" w:rsidRPr="003437A2">
              <w:rPr>
                <w:rFonts w:eastAsia="宋体"/>
                <w:sz w:val="16"/>
                <w:szCs w:val="16"/>
                <w:lang w:val="en-GB" w:eastAsia="zh-CN"/>
              </w:rPr>
              <w:t>在</w:t>
            </w:r>
            <w:r w:rsidR="003437A2" w:rsidRPr="003437A2">
              <w:rPr>
                <w:rFonts w:eastAsia="宋体"/>
                <w:sz w:val="16"/>
                <w:szCs w:val="16"/>
                <w:lang w:val="en-GB" w:eastAsia="zh-CN"/>
              </w:rPr>
              <w:t>过去</w:t>
            </w:r>
            <w:r w:rsidR="0008087A" w:rsidRPr="003437A2">
              <w:rPr>
                <w:rFonts w:eastAsia="宋体"/>
                <w:sz w:val="16"/>
                <w:szCs w:val="16"/>
                <w:lang w:val="en-GB" w:eastAsia="zh-CN"/>
              </w:rPr>
              <w:t>3</w:t>
            </w:r>
            <w:r w:rsidRPr="003437A2">
              <w:rPr>
                <w:rFonts w:eastAsia="宋体"/>
                <w:sz w:val="16"/>
                <w:szCs w:val="16"/>
                <w:lang w:val="en-GB" w:eastAsia="zh-CN"/>
              </w:rPr>
              <w:t>个月内使用过手机</w:t>
            </w:r>
            <w:r w:rsidR="0008087A" w:rsidRPr="003437A2">
              <w:rPr>
                <w:rFonts w:eastAsia="宋体"/>
                <w:sz w:val="16"/>
                <w:szCs w:val="16"/>
                <w:lang w:val="en-GB" w:eastAsia="zh-CN"/>
              </w:rPr>
              <w:t>的比例</w:t>
            </w:r>
          </w:p>
          <w:p w14:paraId="1B6DB894" w14:textId="233CC2FC" w:rsidR="0086256C" w:rsidRPr="003437A2" w:rsidRDefault="0086256C" w:rsidP="0086256C">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08087A" w:rsidRPr="003437A2">
              <w:rPr>
                <w:rFonts w:eastAsia="宋体"/>
                <w:sz w:val="16"/>
                <w:szCs w:val="16"/>
                <w:lang w:val="en-GB" w:eastAsia="zh-CN"/>
              </w:rPr>
              <w:t>女性</w:t>
            </w:r>
          </w:p>
          <w:p w14:paraId="575B4925" w14:textId="6D111489" w:rsidR="0086256C" w:rsidRPr="003437A2" w:rsidRDefault="0086256C" w:rsidP="0086256C">
            <w:pPr>
              <w:rPr>
                <w:rFonts w:eastAsia="宋体"/>
                <w:sz w:val="16"/>
                <w:szCs w:val="16"/>
                <w:lang w:val="en-GB" w:eastAsia="zh-CN"/>
              </w:rPr>
            </w:pPr>
            <w:r w:rsidRPr="003437A2">
              <w:rPr>
                <w:rFonts w:eastAsia="宋体"/>
                <w:sz w:val="16"/>
                <w:szCs w:val="16"/>
                <w:lang w:val="en-GB"/>
              </w:rPr>
              <w:tab/>
              <w:t>Men</w:t>
            </w:r>
            <w:r w:rsidR="0008087A" w:rsidRPr="003437A2">
              <w:rPr>
                <w:rFonts w:eastAsia="宋体"/>
                <w:sz w:val="16"/>
                <w:szCs w:val="16"/>
                <w:lang w:val="en-GB" w:eastAsia="zh-CN"/>
              </w:rPr>
              <w:t>男性</w:t>
            </w:r>
          </w:p>
        </w:tc>
        <w:tc>
          <w:tcPr>
            <w:tcW w:w="364" w:type="pct"/>
            <w:tcBorders>
              <w:bottom w:val="single" w:sz="4" w:space="0" w:color="auto"/>
            </w:tcBorders>
            <w:vAlign w:val="center"/>
          </w:tcPr>
          <w:p w14:paraId="6411EED9" w14:textId="77777777" w:rsidR="00184895" w:rsidRPr="003437A2" w:rsidRDefault="00184895" w:rsidP="00184895">
            <w:pPr>
              <w:jc w:val="center"/>
              <w:rPr>
                <w:rFonts w:eastAsia="宋体"/>
                <w:sz w:val="16"/>
                <w:szCs w:val="16"/>
                <w:lang w:val="en-GB"/>
              </w:rPr>
            </w:pPr>
          </w:p>
        </w:tc>
      </w:tr>
      <w:tr w:rsidR="00184895" w:rsidRPr="003437A2" w14:paraId="733FE6CA" w14:textId="77777777" w:rsidTr="00184895">
        <w:trPr>
          <w:cantSplit/>
          <w:jc w:val="center"/>
        </w:trPr>
        <w:tc>
          <w:tcPr>
            <w:tcW w:w="261" w:type="pct"/>
            <w:tcBorders>
              <w:bottom w:val="single" w:sz="4" w:space="0" w:color="auto"/>
              <w:right w:val="single" w:sz="4" w:space="0" w:color="auto"/>
              <w:tr2bl w:val="nil"/>
            </w:tcBorders>
            <w:shd w:val="clear" w:color="auto" w:fill="auto"/>
            <w:tcMar>
              <w:top w:w="72" w:type="dxa"/>
              <w:left w:w="72" w:type="dxa"/>
              <w:bottom w:w="72" w:type="dxa"/>
              <w:right w:w="72" w:type="dxa"/>
            </w:tcMar>
            <w:vAlign w:val="center"/>
          </w:tcPr>
          <w:p w14:paraId="1C5BE2BD" w14:textId="77777777" w:rsidR="00184895" w:rsidRPr="003437A2" w:rsidRDefault="00184895" w:rsidP="00184895">
            <w:pPr>
              <w:rPr>
                <w:rFonts w:eastAsia="宋体"/>
                <w:sz w:val="16"/>
                <w:szCs w:val="16"/>
                <w:lang w:val="en-GB"/>
              </w:rPr>
            </w:pPr>
            <w:r w:rsidRPr="003437A2">
              <w:rPr>
                <w:rFonts w:eastAsia="宋体"/>
                <w:sz w:val="16"/>
                <w:szCs w:val="16"/>
                <w:lang w:val="en-GB"/>
              </w:rPr>
              <w:t>SR.12a</w:t>
            </w:r>
          </w:p>
          <w:p w14:paraId="0C162B61" w14:textId="77777777" w:rsidR="00184895" w:rsidRPr="003437A2" w:rsidRDefault="00184895" w:rsidP="00184895">
            <w:pPr>
              <w:rPr>
                <w:rFonts w:eastAsia="宋体"/>
                <w:sz w:val="16"/>
                <w:szCs w:val="16"/>
                <w:lang w:val="en-GB"/>
              </w:rPr>
            </w:pPr>
            <w:r w:rsidRPr="003437A2">
              <w:rPr>
                <w:rFonts w:eastAsia="宋体"/>
                <w:sz w:val="16"/>
                <w:szCs w:val="16"/>
                <w:lang w:val="en-GB"/>
              </w:rPr>
              <w:t>SR.12b</w:t>
            </w:r>
          </w:p>
        </w:tc>
        <w:tc>
          <w:tcPr>
            <w:tcW w:w="805" w:type="pct"/>
            <w:tcBorders>
              <w:left w:val="single" w:sz="4" w:space="0" w:color="auto"/>
              <w:bottom w:val="single" w:sz="4" w:space="0" w:color="auto"/>
            </w:tcBorders>
            <w:vAlign w:val="center"/>
          </w:tcPr>
          <w:p w14:paraId="2C776137"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Use of internet</w:t>
            </w:r>
          </w:p>
          <w:p w14:paraId="498ADCFD" w14:textId="125CD2B7" w:rsidR="000C75B0" w:rsidRPr="003437A2" w:rsidRDefault="00F5059E" w:rsidP="00184895">
            <w:pPr>
              <w:rPr>
                <w:rFonts w:eastAsia="宋体"/>
                <w:sz w:val="16"/>
                <w:szCs w:val="16"/>
                <w:lang w:val="en-GB" w:eastAsia="zh-CN"/>
              </w:rPr>
            </w:pPr>
            <w:r w:rsidRPr="003437A2">
              <w:rPr>
                <w:rFonts w:eastAsia="宋体"/>
                <w:sz w:val="16"/>
                <w:szCs w:val="16"/>
                <w:lang w:val="en-GB" w:eastAsia="zh-CN"/>
              </w:rPr>
              <w:t>使用互联网的</w:t>
            </w:r>
            <w:r w:rsidR="00AB3037" w:rsidRPr="003437A2">
              <w:rPr>
                <w:rFonts w:eastAsia="宋体"/>
                <w:sz w:val="16"/>
                <w:szCs w:val="16"/>
                <w:lang w:val="en-GB" w:eastAsia="zh-CN"/>
              </w:rPr>
              <w:t>人口</w:t>
            </w:r>
            <w:r w:rsidRPr="003437A2">
              <w:rPr>
                <w:rFonts w:eastAsia="宋体"/>
                <w:sz w:val="16"/>
                <w:szCs w:val="16"/>
                <w:lang w:val="en-GB" w:eastAsia="zh-CN"/>
              </w:rPr>
              <w:t>比例</w:t>
            </w:r>
          </w:p>
        </w:tc>
        <w:tc>
          <w:tcPr>
            <w:tcW w:w="370" w:type="pct"/>
            <w:tcBorders>
              <w:bottom w:val="single" w:sz="4" w:space="0" w:color="auto"/>
            </w:tcBorders>
            <w:vAlign w:val="center"/>
          </w:tcPr>
          <w:p w14:paraId="6F4CAAF4"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17.8.1</w:t>
            </w:r>
          </w:p>
        </w:tc>
        <w:tc>
          <w:tcPr>
            <w:tcW w:w="339" w:type="pct"/>
            <w:tcBorders>
              <w:bottom w:val="single" w:sz="4" w:space="0" w:color="auto"/>
            </w:tcBorders>
            <w:vAlign w:val="center"/>
          </w:tcPr>
          <w:p w14:paraId="6B4732B2"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MT</w:t>
            </w:r>
          </w:p>
        </w:tc>
        <w:tc>
          <w:tcPr>
            <w:tcW w:w="2861" w:type="pct"/>
            <w:tcBorders>
              <w:bottom w:val="single" w:sz="4" w:space="0" w:color="auto"/>
            </w:tcBorders>
            <w:vAlign w:val="center"/>
          </w:tcPr>
          <w:p w14:paraId="3906234E" w14:textId="77777777" w:rsidR="00FC30F8"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FC30F8" w:rsidRPr="003437A2">
              <w:rPr>
                <w:rFonts w:eastAsia="宋体"/>
                <w:sz w:val="16"/>
                <w:szCs w:val="16"/>
                <w:lang w:val="en-GB"/>
              </w:rPr>
              <w:t xml:space="preserve">and men </w:t>
            </w:r>
            <w:r w:rsidRPr="003437A2">
              <w:rPr>
                <w:rFonts w:eastAsia="宋体"/>
                <w:sz w:val="16"/>
                <w:szCs w:val="16"/>
                <w:lang w:val="en-GB"/>
              </w:rPr>
              <w:t>age 15-49 years who used the internet</w:t>
            </w:r>
          </w:p>
          <w:p w14:paraId="7ABAFA72" w14:textId="049EC59E" w:rsidR="000C75B0" w:rsidRPr="003437A2" w:rsidRDefault="00624F1D"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0C75B0" w:rsidRPr="003437A2">
              <w:rPr>
                <w:rFonts w:eastAsia="宋体"/>
                <w:sz w:val="16"/>
                <w:szCs w:val="16"/>
                <w:lang w:val="en-GB" w:eastAsia="zh-CN"/>
              </w:rPr>
              <w:t>使用过互联网</w:t>
            </w:r>
            <w:r w:rsidRPr="003437A2">
              <w:rPr>
                <w:rFonts w:eastAsia="宋体"/>
                <w:sz w:val="16"/>
                <w:szCs w:val="16"/>
                <w:lang w:val="en-GB" w:eastAsia="zh-CN"/>
              </w:rPr>
              <w:t>的</w:t>
            </w:r>
            <w:r w:rsidR="000C75B0" w:rsidRPr="003437A2">
              <w:rPr>
                <w:rFonts w:eastAsia="宋体"/>
                <w:sz w:val="16"/>
                <w:szCs w:val="16"/>
                <w:lang w:val="en-GB" w:eastAsia="zh-CN"/>
              </w:rPr>
              <w:t>比例</w:t>
            </w:r>
          </w:p>
          <w:p w14:paraId="2570D1C6" w14:textId="4FD90987" w:rsidR="00184895" w:rsidRPr="003437A2" w:rsidRDefault="00FC30F8" w:rsidP="00184895">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0C75B0" w:rsidRPr="003437A2">
              <w:rPr>
                <w:rFonts w:eastAsia="宋体"/>
                <w:sz w:val="16"/>
                <w:szCs w:val="16"/>
                <w:lang w:val="en-GB" w:eastAsia="zh-CN"/>
              </w:rPr>
              <w:t>女性</w:t>
            </w:r>
          </w:p>
          <w:p w14:paraId="742C5D30" w14:textId="49139FA1" w:rsidR="00184895" w:rsidRPr="003437A2" w:rsidRDefault="00184895" w:rsidP="005C31BF">
            <w:pPr>
              <w:pStyle w:val="aff1"/>
              <w:numPr>
                <w:ilvl w:val="0"/>
                <w:numId w:val="40"/>
              </w:numPr>
              <w:rPr>
                <w:rFonts w:eastAsia="宋体"/>
                <w:sz w:val="16"/>
                <w:szCs w:val="16"/>
                <w:lang w:val="en-GB"/>
              </w:rPr>
            </w:pPr>
            <w:r w:rsidRPr="003437A2">
              <w:rPr>
                <w:rFonts w:eastAsia="宋体"/>
                <w:sz w:val="16"/>
                <w:szCs w:val="16"/>
                <w:lang w:val="en-GB"/>
              </w:rPr>
              <w:t>during the last 3 months</w:t>
            </w:r>
            <w:r w:rsidR="000C75B0" w:rsidRPr="003437A2">
              <w:rPr>
                <w:rFonts w:eastAsia="宋体"/>
                <w:sz w:val="16"/>
                <w:szCs w:val="16"/>
                <w:lang w:val="en-GB" w:eastAsia="zh-CN"/>
              </w:rPr>
              <w:t>在</w:t>
            </w:r>
            <w:r w:rsidR="003437A2" w:rsidRPr="003437A2">
              <w:rPr>
                <w:rFonts w:eastAsia="宋体"/>
                <w:sz w:val="16"/>
                <w:szCs w:val="16"/>
                <w:lang w:val="en-GB" w:eastAsia="zh-CN"/>
              </w:rPr>
              <w:t>过去</w:t>
            </w:r>
            <w:r w:rsidR="000C75B0" w:rsidRPr="003437A2">
              <w:rPr>
                <w:rFonts w:eastAsia="宋体"/>
                <w:sz w:val="16"/>
                <w:szCs w:val="16"/>
                <w:lang w:val="en-GB" w:eastAsia="zh-CN"/>
              </w:rPr>
              <w:t>3</w:t>
            </w:r>
            <w:r w:rsidR="000C75B0" w:rsidRPr="003437A2">
              <w:rPr>
                <w:rFonts w:eastAsia="宋体"/>
                <w:sz w:val="16"/>
                <w:szCs w:val="16"/>
                <w:lang w:val="en-GB" w:eastAsia="zh-CN"/>
              </w:rPr>
              <w:t>个月内使用过</w:t>
            </w:r>
          </w:p>
          <w:p w14:paraId="3E736F0C" w14:textId="10DFC1C0" w:rsidR="00184895" w:rsidRPr="003437A2" w:rsidRDefault="00184895" w:rsidP="005C31BF">
            <w:pPr>
              <w:pStyle w:val="aff1"/>
              <w:numPr>
                <w:ilvl w:val="0"/>
                <w:numId w:val="40"/>
              </w:numPr>
              <w:rPr>
                <w:rFonts w:eastAsia="宋体"/>
                <w:sz w:val="16"/>
                <w:szCs w:val="16"/>
                <w:lang w:val="en-GB"/>
              </w:rPr>
            </w:pPr>
            <w:r w:rsidRPr="003437A2">
              <w:rPr>
                <w:rFonts w:eastAsia="宋体"/>
                <w:sz w:val="16"/>
                <w:szCs w:val="16"/>
                <w:lang w:val="en-GB"/>
              </w:rPr>
              <w:t>at least once a week during the last 3 months</w:t>
            </w:r>
            <w:r w:rsidR="000C75B0" w:rsidRPr="003437A2">
              <w:rPr>
                <w:rFonts w:eastAsia="宋体"/>
                <w:sz w:val="16"/>
                <w:szCs w:val="16"/>
                <w:lang w:val="en-GB" w:eastAsia="zh-CN"/>
              </w:rPr>
              <w:t>在</w:t>
            </w:r>
            <w:r w:rsidR="003437A2" w:rsidRPr="003437A2">
              <w:rPr>
                <w:rFonts w:eastAsia="宋体"/>
                <w:sz w:val="16"/>
                <w:szCs w:val="16"/>
                <w:lang w:val="en-GB" w:eastAsia="zh-CN"/>
              </w:rPr>
              <w:t>过去</w:t>
            </w:r>
            <w:r w:rsidR="000C75B0" w:rsidRPr="003437A2">
              <w:rPr>
                <w:rFonts w:eastAsia="宋体"/>
                <w:sz w:val="16"/>
                <w:szCs w:val="16"/>
                <w:lang w:val="en-GB" w:eastAsia="zh-CN"/>
              </w:rPr>
              <w:t>3</w:t>
            </w:r>
            <w:r w:rsidR="000C75B0" w:rsidRPr="003437A2">
              <w:rPr>
                <w:rFonts w:eastAsia="宋体"/>
                <w:sz w:val="16"/>
                <w:szCs w:val="16"/>
                <w:lang w:val="en-GB" w:eastAsia="zh-CN"/>
              </w:rPr>
              <w:t>个月内至少每周使用过一次</w:t>
            </w:r>
          </w:p>
          <w:p w14:paraId="6D77E5B7" w14:textId="5C6BE634" w:rsidR="00134D1E" w:rsidRPr="003437A2" w:rsidRDefault="00FC30F8" w:rsidP="000C75B0">
            <w:pPr>
              <w:ind w:left="720"/>
              <w:rPr>
                <w:rFonts w:eastAsia="宋体"/>
                <w:sz w:val="16"/>
                <w:szCs w:val="16"/>
                <w:lang w:val="en-GB" w:eastAsia="zh-CN"/>
              </w:rPr>
            </w:pPr>
            <w:r w:rsidRPr="003437A2">
              <w:rPr>
                <w:rFonts w:eastAsia="宋体"/>
                <w:sz w:val="16"/>
                <w:szCs w:val="16"/>
                <w:lang w:val="en-GB"/>
              </w:rPr>
              <w:t>Men</w:t>
            </w:r>
            <w:r w:rsidR="000C75B0" w:rsidRPr="003437A2">
              <w:rPr>
                <w:rFonts w:eastAsia="宋体"/>
                <w:sz w:val="16"/>
                <w:szCs w:val="16"/>
                <w:lang w:val="en-GB" w:eastAsia="zh-CN"/>
              </w:rPr>
              <w:t>男性</w:t>
            </w:r>
          </w:p>
          <w:p w14:paraId="2BB48CD3" w14:textId="7318A98E" w:rsidR="00134D1E" w:rsidRPr="003437A2" w:rsidRDefault="00134D1E" w:rsidP="005C31BF">
            <w:pPr>
              <w:pStyle w:val="aff1"/>
              <w:numPr>
                <w:ilvl w:val="0"/>
                <w:numId w:val="41"/>
              </w:numPr>
              <w:rPr>
                <w:rFonts w:eastAsia="宋体"/>
                <w:sz w:val="16"/>
                <w:szCs w:val="16"/>
                <w:lang w:val="en-GB"/>
              </w:rPr>
            </w:pPr>
            <w:r w:rsidRPr="003437A2">
              <w:rPr>
                <w:rFonts w:eastAsia="宋体"/>
                <w:sz w:val="16"/>
                <w:szCs w:val="16"/>
                <w:lang w:val="en-GB"/>
              </w:rPr>
              <w:t>during the last 3 months</w:t>
            </w:r>
            <w:r w:rsidR="000C75B0" w:rsidRPr="003437A2">
              <w:rPr>
                <w:rFonts w:eastAsia="宋体"/>
                <w:sz w:val="16"/>
                <w:szCs w:val="16"/>
                <w:lang w:val="en-GB" w:eastAsia="zh-CN"/>
              </w:rPr>
              <w:t>在</w:t>
            </w:r>
            <w:r w:rsidR="003437A2" w:rsidRPr="003437A2">
              <w:rPr>
                <w:rFonts w:eastAsia="宋体"/>
                <w:sz w:val="16"/>
                <w:szCs w:val="16"/>
                <w:lang w:val="en-GB" w:eastAsia="zh-CN"/>
              </w:rPr>
              <w:t>过去</w:t>
            </w:r>
            <w:r w:rsidR="000C75B0" w:rsidRPr="003437A2">
              <w:rPr>
                <w:rFonts w:eastAsia="宋体"/>
                <w:sz w:val="16"/>
                <w:szCs w:val="16"/>
                <w:lang w:val="en-GB" w:eastAsia="zh-CN"/>
              </w:rPr>
              <w:t>3</w:t>
            </w:r>
            <w:r w:rsidR="000C75B0" w:rsidRPr="003437A2">
              <w:rPr>
                <w:rFonts w:eastAsia="宋体"/>
                <w:sz w:val="16"/>
                <w:szCs w:val="16"/>
                <w:lang w:val="en-GB" w:eastAsia="zh-CN"/>
              </w:rPr>
              <w:t>个月内使用过</w:t>
            </w:r>
          </w:p>
          <w:p w14:paraId="64FFE67B" w14:textId="142D9F61" w:rsidR="00134D1E" w:rsidRPr="003437A2" w:rsidRDefault="00134D1E" w:rsidP="005C31BF">
            <w:pPr>
              <w:pStyle w:val="aff1"/>
              <w:numPr>
                <w:ilvl w:val="0"/>
                <w:numId w:val="41"/>
              </w:numPr>
              <w:rPr>
                <w:rFonts w:eastAsia="宋体"/>
                <w:sz w:val="16"/>
                <w:szCs w:val="16"/>
                <w:lang w:val="en-GB"/>
              </w:rPr>
            </w:pPr>
            <w:r w:rsidRPr="003437A2">
              <w:rPr>
                <w:rFonts w:eastAsia="宋体"/>
                <w:sz w:val="16"/>
                <w:szCs w:val="16"/>
                <w:lang w:val="en-GB"/>
              </w:rPr>
              <w:t>at least once a week during the last 3 months</w:t>
            </w:r>
            <w:r w:rsidR="000C75B0" w:rsidRPr="003437A2">
              <w:rPr>
                <w:rFonts w:eastAsia="宋体"/>
                <w:sz w:val="16"/>
                <w:szCs w:val="16"/>
                <w:lang w:val="en-GB" w:eastAsia="zh-CN"/>
              </w:rPr>
              <w:t>在</w:t>
            </w:r>
            <w:r w:rsidR="003437A2" w:rsidRPr="003437A2">
              <w:rPr>
                <w:rFonts w:eastAsia="宋体"/>
                <w:sz w:val="16"/>
                <w:szCs w:val="16"/>
                <w:lang w:val="en-GB" w:eastAsia="zh-CN"/>
              </w:rPr>
              <w:t>过去</w:t>
            </w:r>
            <w:r w:rsidR="000C75B0" w:rsidRPr="003437A2">
              <w:rPr>
                <w:rFonts w:eastAsia="宋体"/>
                <w:sz w:val="16"/>
                <w:szCs w:val="16"/>
                <w:lang w:val="en-GB" w:eastAsia="zh-CN"/>
              </w:rPr>
              <w:t>3</w:t>
            </w:r>
            <w:r w:rsidR="000C75B0" w:rsidRPr="003437A2">
              <w:rPr>
                <w:rFonts w:eastAsia="宋体"/>
                <w:sz w:val="16"/>
                <w:szCs w:val="16"/>
                <w:lang w:val="en-GB" w:eastAsia="zh-CN"/>
              </w:rPr>
              <w:t>个月内至少每周使用过一次</w:t>
            </w:r>
          </w:p>
        </w:tc>
        <w:tc>
          <w:tcPr>
            <w:tcW w:w="364" w:type="pct"/>
            <w:tcBorders>
              <w:bottom w:val="single" w:sz="4" w:space="0" w:color="auto"/>
            </w:tcBorders>
            <w:vAlign w:val="center"/>
          </w:tcPr>
          <w:p w14:paraId="4839FA30" w14:textId="77777777" w:rsidR="00184895" w:rsidRPr="003437A2" w:rsidRDefault="00184895" w:rsidP="00184895">
            <w:pPr>
              <w:jc w:val="center"/>
              <w:rPr>
                <w:rFonts w:eastAsia="宋体"/>
                <w:sz w:val="16"/>
                <w:szCs w:val="16"/>
                <w:lang w:val="en-GB"/>
              </w:rPr>
            </w:pPr>
          </w:p>
        </w:tc>
      </w:tr>
      <w:tr w:rsidR="00184895" w:rsidRPr="003437A2" w14:paraId="11C420BE" w14:textId="77777777" w:rsidTr="00184895">
        <w:trPr>
          <w:cantSplit/>
          <w:jc w:val="center"/>
        </w:trPr>
        <w:tc>
          <w:tcPr>
            <w:tcW w:w="261" w:type="pct"/>
            <w:tcBorders>
              <w:right w:val="single" w:sz="4" w:space="0" w:color="auto"/>
              <w:tr2bl w:val="nil"/>
            </w:tcBorders>
            <w:shd w:val="clear" w:color="auto" w:fill="auto"/>
            <w:tcMar>
              <w:top w:w="72" w:type="dxa"/>
              <w:left w:w="72" w:type="dxa"/>
              <w:bottom w:w="72" w:type="dxa"/>
              <w:right w:w="72" w:type="dxa"/>
            </w:tcMar>
            <w:vAlign w:val="center"/>
          </w:tcPr>
          <w:p w14:paraId="51AEB11B" w14:textId="77777777" w:rsidR="00DE14BE" w:rsidRDefault="00DE14BE" w:rsidP="00DE14BE">
            <w:pPr>
              <w:rPr>
                <w:sz w:val="16"/>
                <w:szCs w:val="16"/>
                <w:lang w:val="en-GB"/>
              </w:rPr>
            </w:pPr>
            <w:r w:rsidRPr="00EF64EC">
              <w:rPr>
                <w:sz w:val="16"/>
                <w:szCs w:val="16"/>
                <w:lang w:val="en-GB"/>
              </w:rPr>
              <w:lastRenderedPageBreak/>
              <w:t>SR.13</w:t>
            </w:r>
            <w:r>
              <w:rPr>
                <w:sz w:val="16"/>
                <w:szCs w:val="16"/>
                <w:lang w:val="en-GB"/>
              </w:rPr>
              <w:t>a</w:t>
            </w:r>
          </w:p>
          <w:p w14:paraId="7585CE0A" w14:textId="1596BDE8" w:rsidR="00184895" w:rsidRPr="003437A2" w:rsidRDefault="00DE14BE" w:rsidP="00DE14BE">
            <w:pPr>
              <w:rPr>
                <w:rFonts w:eastAsia="宋体"/>
                <w:sz w:val="16"/>
                <w:szCs w:val="16"/>
                <w:lang w:val="en-GB"/>
              </w:rPr>
            </w:pPr>
            <w:r>
              <w:rPr>
                <w:sz w:val="16"/>
                <w:szCs w:val="16"/>
                <w:lang w:val="en-GB"/>
              </w:rPr>
              <w:t>SR.13b</w:t>
            </w:r>
          </w:p>
        </w:tc>
        <w:tc>
          <w:tcPr>
            <w:tcW w:w="805" w:type="pct"/>
            <w:tcBorders>
              <w:left w:val="single" w:sz="4" w:space="0" w:color="auto"/>
            </w:tcBorders>
            <w:vAlign w:val="center"/>
          </w:tcPr>
          <w:p w14:paraId="41AF5F19" w14:textId="77777777" w:rsidR="00184895" w:rsidRPr="003437A2" w:rsidRDefault="00184895" w:rsidP="00184895">
            <w:pPr>
              <w:rPr>
                <w:rFonts w:eastAsia="宋体"/>
                <w:sz w:val="16"/>
                <w:szCs w:val="16"/>
                <w:lang w:val="en-GB"/>
              </w:rPr>
            </w:pPr>
            <w:r w:rsidRPr="003437A2">
              <w:rPr>
                <w:rFonts w:eastAsia="宋体"/>
                <w:sz w:val="16"/>
                <w:szCs w:val="16"/>
                <w:lang w:val="en-GB"/>
              </w:rPr>
              <w:t>ICT skills</w:t>
            </w:r>
          </w:p>
          <w:p w14:paraId="293E3CD0" w14:textId="7E31573F" w:rsidR="004B190D" w:rsidRPr="003437A2" w:rsidRDefault="00D64839" w:rsidP="00184895">
            <w:pPr>
              <w:rPr>
                <w:rFonts w:eastAsia="宋体"/>
                <w:sz w:val="16"/>
                <w:szCs w:val="16"/>
                <w:lang w:val="en-GB" w:eastAsia="zh-CN"/>
              </w:rPr>
            </w:pPr>
            <w:r w:rsidRPr="003437A2">
              <w:rPr>
                <w:rFonts w:eastAsia="宋体"/>
                <w:sz w:val="16"/>
                <w:szCs w:val="16"/>
                <w:lang w:val="en-GB" w:eastAsia="zh-CN"/>
              </w:rPr>
              <w:t>掌握</w:t>
            </w:r>
            <w:r w:rsidR="004B190D" w:rsidRPr="003437A2">
              <w:rPr>
                <w:rFonts w:eastAsia="宋体"/>
                <w:sz w:val="16"/>
                <w:szCs w:val="16"/>
                <w:lang w:val="en-GB" w:eastAsia="zh-CN"/>
              </w:rPr>
              <w:t>信息技术</w:t>
            </w:r>
            <w:r w:rsidR="00E812EE" w:rsidRPr="003437A2">
              <w:rPr>
                <w:rFonts w:eastAsia="宋体"/>
                <w:sz w:val="16"/>
                <w:szCs w:val="16"/>
                <w:lang w:val="en-GB" w:eastAsia="zh-CN"/>
              </w:rPr>
              <w:t>的</w:t>
            </w:r>
            <w:r w:rsidRPr="003437A2">
              <w:rPr>
                <w:rFonts w:eastAsia="宋体"/>
                <w:sz w:val="16"/>
                <w:szCs w:val="16"/>
                <w:lang w:val="en-GB" w:eastAsia="zh-CN"/>
              </w:rPr>
              <w:t>人口</w:t>
            </w:r>
            <w:r w:rsidR="00E812EE" w:rsidRPr="003437A2">
              <w:rPr>
                <w:rFonts w:eastAsia="宋体"/>
                <w:sz w:val="16"/>
                <w:szCs w:val="16"/>
                <w:lang w:val="en-GB" w:eastAsia="zh-CN"/>
              </w:rPr>
              <w:t>比例</w:t>
            </w:r>
          </w:p>
        </w:tc>
        <w:tc>
          <w:tcPr>
            <w:tcW w:w="370" w:type="pct"/>
            <w:vAlign w:val="center"/>
          </w:tcPr>
          <w:p w14:paraId="53AFAFA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4.4.1</w:t>
            </w:r>
          </w:p>
        </w:tc>
        <w:tc>
          <w:tcPr>
            <w:tcW w:w="339" w:type="pct"/>
            <w:vAlign w:val="center"/>
          </w:tcPr>
          <w:p w14:paraId="15F3A84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MT</w:t>
            </w:r>
          </w:p>
        </w:tc>
        <w:tc>
          <w:tcPr>
            <w:tcW w:w="2861" w:type="pct"/>
            <w:vAlign w:val="center"/>
          </w:tcPr>
          <w:p w14:paraId="0178ED99" w14:textId="5300337D" w:rsidR="00624F1D"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who have carried out at least one of nine spec</w:t>
            </w:r>
            <w:r w:rsidR="00706A41" w:rsidRPr="003437A2">
              <w:rPr>
                <w:rFonts w:eastAsia="宋体"/>
                <w:sz w:val="16"/>
                <w:szCs w:val="16"/>
                <w:lang w:val="en-GB"/>
              </w:rPr>
              <w:t>ific computer related activities</w:t>
            </w:r>
            <w:r w:rsidR="00B22208">
              <w:rPr>
                <w:rFonts w:eastAsia="宋体"/>
                <w:sz w:val="16"/>
                <w:szCs w:val="16"/>
                <w:lang w:val="en-GB"/>
              </w:rPr>
              <w:t xml:space="preserve"> </w:t>
            </w:r>
            <w:r w:rsidR="00B22208" w:rsidRPr="00FB3887">
              <w:rPr>
                <w:sz w:val="16"/>
                <w:szCs w:val="16"/>
                <w:lang w:val="en-GB"/>
              </w:rPr>
              <w:t>during the last 3 months</w:t>
            </w:r>
          </w:p>
          <w:p w14:paraId="788F1D19" w14:textId="5F31C214" w:rsidR="00184895" w:rsidRPr="003437A2" w:rsidRDefault="00624F1D" w:rsidP="00184895">
            <w:pPr>
              <w:rPr>
                <w:rFonts w:eastAsia="宋体"/>
                <w:sz w:val="16"/>
                <w:szCs w:val="16"/>
                <w:lang w:val="en-GB" w:eastAsia="zh-CN"/>
              </w:rPr>
            </w:pPr>
            <w:r w:rsidRPr="003437A2">
              <w:rPr>
                <w:rFonts w:eastAsia="宋体"/>
                <w:sz w:val="16"/>
                <w:szCs w:val="16"/>
                <w:lang w:val="en-GB" w:eastAsia="zh-CN"/>
              </w:rPr>
              <w:t>女性和男性中，</w:t>
            </w:r>
            <w:r w:rsidR="00B22208">
              <w:rPr>
                <w:rFonts w:eastAsia="宋体" w:hint="eastAsia"/>
                <w:sz w:val="16"/>
                <w:szCs w:val="16"/>
                <w:lang w:val="en-GB" w:eastAsia="zh-CN"/>
              </w:rPr>
              <w:t>过去三个月内</w:t>
            </w:r>
            <w:r w:rsidRPr="003437A2">
              <w:rPr>
                <w:rFonts w:eastAsia="宋体"/>
                <w:sz w:val="16"/>
                <w:szCs w:val="16"/>
                <w:lang w:val="en-GB" w:eastAsia="zh-CN"/>
              </w:rPr>
              <w:t>至少进行过</w:t>
            </w:r>
            <w:r w:rsidR="00EE1882" w:rsidRPr="003437A2">
              <w:rPr>
                <w:rFonts w:eastAsia="宋体"/>
                <w:sz w:val="16"/>
                <w:szCs w:val="16"/>
                <w:lang w:val="en-GB" w:eastAsia="zh-CN"/>
              </w:rPr>
              <w:t>九种特定</w:t>
            </w:r>
            <w:r w:rsidR="004B190D" w:rsidRPr="003437A2">
              <w:rPr>
                <w:rFonts w:eastAsia="宋体"/>
                <w:sz w:val="16"/>
                <w:szCs w:val="16"/>
                <w:lang w:val="en-GB" w:eastAsia="zh-CN"/>
              </w:rPr>
              <w:t>电脑</w:t>
            </w:r>
            <w:r w:rsidR="00EE1882" w:rsidRPr="003437A2">
              <w:rPr>
                <w:rFonts w:eastAsia="宋体"/>
                <w:sz w:val="16"/>
                <w:szCs w:val="16"/>
                <w:lang w:val="en-GB" w:eastAsia="zh-CN"/>
              </w:rPr>
              <w:t>操作</w:t>
            </w:r>
            <w:r w:rsidR="00996F63" w:rsidRPr="003437A2">
              <w:rPr>
                <w:rFonts w:eastAsia="宋体"/>
                <w:sz w:val="16"/>
                <w:szCs w:val="16"/>
                <w:lang w:val="en-GB" w:eastAsia="zh-CN"/>
              </w:rPr>
              <w:t>其</w:t>
            </w:r>
            <w:r w:rsidRPr="003437A2">
              <w:rPr>
                <w:rFonts w:eastAsia="宋体"/>
                <w:sz w:val="16"/>
                <w:szCs w:val="16"/>
                <w:lang w:val="en-GB" w:eastAsia="zh-CN"/>
              </w:rPr>
              <w:t>中一种</w:t>
            </w:r>
            <w:r w:rsidR="00E812EE" w:rsidRPr="003437A2">
              <w:rPr>
                <w:rFonts w:eastAsia="宋体"/>
                <w:sz w:val="16"/>
                <w:szCs w:val="16"/>
                <w:lang w:val="en-GB" w:eastAsia="zh-CN"/>
              </w:rPr>
              <w:t>的</w:t>
            </w:r>
            <w:r w:rsidR="00706A41" w:rsidRPr="003437A2">
              <w:rPr>
                <w:rFonts w:eastAsia="宋体"/>
                <w:sz w:val="16"/>
                <w:szCs w:val="16"/>
                <w:lang w:val="en-GB" w:eastAsia="zh-CN"/>
              </w:rPr>
              <w:t>比例</w:t>
            </w:r>
          </w:p>
          <w:p w14:paraId="255C4F54" w14:textId="709FBF9D" w:rsidR="00534E44"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E812EE" w:rsidRPr="003437A2">
              <w:rPr>
                <w:rFonts w:eastAsia="宋体"/>
                <w:sz w:val="16"/>
                <w:szCs w:val="16"/>
                <w:lang w:val="en-GB" w:eastAsia="zh-CN"/>
              </w:rPr>
              <w:t>女性</w:t>
            </w:r>
          </w:p>
          <w:p w14:paraId="5F585FFC" w14:textId="14E6C059" w:rsidR="00DE14BE" w:rsidRPr="00DE14BE" w:rsidRDefault="00DE14BE" w:rsidP="00DE14BE">
            <w:pPr>
              <w:pStyle w:val="aff1"/>
              <w:numPr>
                <w:ilvl w:val="0"/>
                <w:numId w:val="45"/>
              </w:numPr>
              <w:rPr>
                <w:rFonts w:eastAsia="宋体"/>
                <w:sz w:val="16"/>
                <w:szCs w:val="16"/>
                <w:lang w:val="en-GB"/>
              </w:rPr>
            </w:pPr>
            <w:r w:rsidRPr="00DE14BE">
              <w:rPr>
                <w:rFonts w:eastAsia="宋体"/>
                <w:sz w:val="16"/>
                <w:szCs w:val="16"/>
                <w:lang w:val="en-GB"/>
              </w:rPr>
              <w:t>age 15-24 15-24</w:t>
            </w:r>
            <w:r w:rsidRPr="00DE14BE">
              <w:rPr>
                <w:rFonts w:eastAsia="宋体"/>
                <w:sz w:val="16"/>
                <w:szCs w:val="16"/>
                <w:lang w:val="en-GB" w:eastAsia="zh-CN"/>
              </w:rPr>
              <w:t>岁女性</w:t>
            </w:r>
          </w:p>
          <w:p w14:paraId="3B86D363" w14:textId="01862073" w:rsidR="00DE14BE" w:rsidRPr="00DE14BE" w:rsidRDefault="00DE14BE" w:rsidP="00DE14BE">
            <w:pPr>
              <w:pStyle w:val="aff1"/>
              <w:numPr>
                <w:ilvl w:val="0"/>
                <w:numId w:val="45"/>
              </w:numPr>
              <w:rPr>
                <w:rFonts w:eastAsia="宋体"/>
                <w:sz w:val="16"/>
                <w:szCs w:val="16"/>
                <w:lang w:val="en-GB" w:eastAsia="zh-CN"/>
              </w:rPr>
            </w:pPr>
            <w:r w:rsidRPr="00DE14BE">
              <w:rPr>
                <w:rFonts w:eastAsia="宋体"/>
                <w:sz w:val="16"/>
                <w:szCs w:val="16"/>
                <w:lang w:val="en-GB"/>
              </w:rPr>
              <w:t>age 15-49 15-49</w:t>
            </w:r>
            <w:r w:rsidRPr="00DE14BE">
              <w:rPr>
                <w:rFonts w:eastAsia="宋体"/>
                <w:sz w:val="16"/>
                <w:szCs w:val="16"/>
                <w:lang w:val="en-GB" w:eastAsia="zh-CN"/>
              </w:rPr>
              <w:t>岁女性</w:t>
            </w:r>
          </w:p>
          <w:p w14:paraId="1B81DBA7" w14:textId="77777777" w:rsidR="00534E44" w:rsidRDefault="00534E44" w:rsidP="00534E44">
            <w:pPr>
              <w:rPr>
                <w:rFonts w:eastAsia="宋体"/>
                <w:sz w:val="16"/>
                <w:szCs w:val="16"/>
                <w:lang w:val="en-GB" w:eastAsia="zh-CN"/>
              </w:rPr>
            </w:pPr>
            <w:r w:rsidRPr="003437A2">
              <w:rPr>
                <w:rFonts w:eastAsia="宋体"/>
                <w:sz w:val="16"/>
                <w:szCs w:val="16"/>
                <w:lang w:val="en-GB"/>
              </w:rPr>
              <w:tab/>
              <w:t>Men</w:t>
            </w:r>
            <w:r w:rsidR="00E812EE" w:rsidRPr="003437A2">
              <w:rPr>
                <w:rFonts w:eastAsia="宋体"/>
                <w:sz w:val="16"/>
                <w:szCs w:val="16"/>
                <w:lang w:val="en-GB" w:eastAsia="zh-CN"/>
              </w:rPr>
              <w:t>男性</w:t>
            </w:r>
          </w:p>
          <w:p w14:paraId="556783B7" w14:textId="7967B897" w:rsidR="00DE14BE" w:rsidRDefault="00DE14BE" w:rsidP="00DE14BE">
            <w:pPr>
              <w:pStyle w:val="aff1"/>
              <w:numPr>
                <w:ilvl w:val="0"/>
                <w:numId w:val="46"/>
              </w:numPr>
              <w:rPr>
                <w:sz w:val="16"/>
                <w:szCs w:val="16"/>
                <w:lang w:val="en-GB"/>
              </w:rPr>
            </w:pPr>
            <w:r>
              <w:rPr>
                <w:sz w:val="16"/>
                <w:szCs w:val="16"/>
                <w:lang w:val="en-GB"/>
              </w:rPr>
              <w:t xml:space="preserve">age 15-24 </w:t>
            </w:r>
            <w:r w:rsidRPr="00DE14BE">
              <w:rPr>
                <w:rFonts w:eastAsia="宋体"/>
                <w:sz w:val="16"/>
                <w:szCs w:val="16"/>
                <w:lang w:val="en-GB"/>
              </w:rPr>
              <w:t>15-24</w:t>
            </w:r>
            <w:r w:rsidRPr="00DE14BE">
              <w:rPr>
                <w:rFonts w:eastAsia="宋体"/>
                <w:sz w:val="16"/>
                <w:szCs w:val="16"/>
                <w:lang w:val="en-GB" w:eastAsia="zh-CN"/>
              </w:rPr>
              <w:t>岁女性</w:t>
            </w:r>
          </w:p>
          <w:p w14:paraId="3F8BDEF2" w14:textId="187E802F" w:rsidR="00DE14BE" w:rsidRPr="00DE14BE" w:rsidRDefault="00DE14BE" w:rsidP="00DE14BE">
            <w:pPr>
              <w:pStyle w:val="aff1"/>
              <w:numPr>
                <w:ilvl w:val="0"/>
                <w:numId w:val="46"/>
              </w:numPr>
              <w:rPr>
                <w:sz w:val="16"/>
                <w:szCs w:val="16"/>
                <w:lang w:val="en-GB"/>
              </w:rPr>
            </w:pPr>
            <w:r w:rsidRPr="00DE14BE">
              <w:rPr>
                <w:sz w:val="16"/>
                <w:szCs w:val="16"/>
                <w:lang w:val="en-GB"/>
              </w:rPr>
              <w:t>age 15-49</w:t>
            </w:r>
            <w:r w:rsidRPr="00DE14BE">
              <w:rPr>
                <w:rFonts w:eastAsia="宋体"/>
                <w:sz w:val="16"/>
                <w:szCs w:val="16"/>
                <w:lang w:val="en-GB"/>
              </w:rPr>
              <w:t xml:space="preserve"> 15-49</w:t>
            </w:r>
            <w:r w:rsidRPr="00DE14BE">
              <w:rPr>
                <w:rFonts w:eastAsia="宋体"/>
                <w:sz w:val="16"/>
                <w:szCs w:val="16"/>
                <w:lang w:val="en-GB" w:eastAsia="zh-CN"/>
              </w:rPr>
              <w:t>岁女性</w:t>
            </w:r>
          </w:p>
        </w:tc>
        <w:tc>
          <w:tcPr>
            <w:tcW w:w="364" w:type="pct"/>
            <w:vAlign w:val="center"/>
          </w:tcPr>
          <w:p w14:paraId="73F4CF5D" w14:textId="77777777" w:rsidR="00184895" w:rsidRPr="003437A2" w:rsidRDefault="00184895" w:rsidP="00184895">
            <w:pPr>
              <w:jc w:val="center"/>
              <w:rPr>
                <w:rFonts w:eastAsia="宋体"/>
                <w:sz w:val="16"/>
                <w:szCs w:val="16"/>
                <w:lang w:val="en-GB"/>
              </w:rPr>
            </w:pPr>
          </w:p>
        </w:tc>
      </w:tr>
      <w:tr w:rsidR="00184895" w:rsidRPr="003437A2" w14:paraId="08919BA0"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2C28D98A" w14:textId="616BFF60" w:rsidR="00184895" w:rsidRPr="003437A2" w:rsidRDefault="00184895" w:rsidP="00184895">
            <w:pPr>
              <w:rPr>
                <w:rFonts w:eastAsia="宋体"/>
                <w:sz w:val="16"/>
                <w:szCs w:val="16"/>
                <w:lang w:val="en-GB"/>
              </w:rPr>
            </w:pPr>
            <w:r w:rsidRPr="003437A2">
              <w:rPr>
                <w:rFonts w:eastAsia="宋体"/>
                <w:sz w:val="16"/>
                <w:szCs w:val="16"/>
                <w:lang w:val="en-GB"/>
              </w:rPr>
              <w:t>SR.14</w:t>
            </w:r>
            <w:r w:rsidR="008B2E57" w:rsidRPr="003437A2">
              <w:rPr>
                <w:rFonts w:eastAsia="宋体"/>
                <w:sz w:val="16"/>
                <w:szCs w:val="16"/>
                <w:lang w:val="en-GB"/>
              </w:rPr>
              <w:t>a</w:t>
            </w:r>
          </w:p>
        </w:tc>
        <w:tc>
          <w:tcPr>
            <w:tcW w:w="805" w:type="pct"/>
            <w:tcBorders>
              <w:left w:val="single" w:sz="4" w:space="0" w:color="auto"/>
            </w:tcBorders>
            <w:vAlign w:val="center"/>
          </w:tcPr>
          <w:p w14:paraId="59D4074E" w14:textId="77777777" w:rsidR="00184895" w:rsidRPr="003437A2" w:rsidRDefault="00401399" w:rsidP="00184895">
            <w:pPr>
              <w:rPr>
                <w:rFonts w:eastAsia="宋体"/>
                <w:sz w:val="16"/>
                <w:szCs w:val="16"/>
                <w:lang w:val="en-GB" w:eastAsia="zh-CN"/>
              </w:rPr>
            </w:pPr>
            <w:r w:rsidRPr="003437A2">
              <w:rPr>
                <w:rFonts w:eastAsia="宋体"/>
                <w:sz w:val="16"/>
                <w:szCs w:val="16"/>
                <w:lang w:val="en-GB"/>
              </w:rPr>
              <w:t>Use of t</w:t>
            </w:r>
            <w:r w:rsidR="00184895" w:rsidRPr="003437A2">
              <w:rPr>
                <w:rFonts w:eastAsia="宋体"/>
                <w:sz w:val="16"/>
                <w:szCs w:val="16"/>
                <w:lang w:val="en-GB"/>
              </w:rPr>
              <w:t>obacco</w:t>
            </w:r>
          </w:p>
          <w:p w14:paraId="362E45AC" w14:textId="5587FB53" w:rsidR="00E812EE" w:rsidRPr="003437A2" w:rsidRDefault="00F5059E" w:rsidP="00184895">
            <w:pPr>
              <w:rPr>
                <w:rFonts w:eastAsia="宋体"/>
                <w:sz w:val="16"/>
                <w:szCs w:val="16"/>
                <w:lang w:val="en-GB" w:eastAsia="zh-CN"/>
              </w:rPr>
            </w:pPr>
            <w:r w:rsidRPr="003437A2">
              <w:rPr>
                <w:rFonts w:eastAsia="宋体"/>
                <w:sz w:val="16"/>
                <w:szCs w:val="16"/>
                <w:lang w:val="en-GB" w:eastAsia="zh-CN"/>
              </w:rPr>
              <w:t>抽烟</w:t>
            </w:r>
            <w:r w:rsidR="00D64839" w:rsidRPr="003437A2">
              <w:rPr>
                <w:rFonts w:eastAsia="宋体"/>
                <w:sz w:val="16"/>
                <w:szCs w:val="16"/>
                <w:lang w:val="en-GB" w:eastAsia="zh-CN"/>
              </w:rPr>
              <w:t>的人口</w:t>
            </w:r>
            <w:r w:rsidRPr="003437A2">
              <w:rPr>
                <w:rFonts w:eastAsia="宋体"/>
                <w:sz w:val="16"/>
                <w:szCs w:val="16"/>
                <w:lang w:val="en-GB" w:eastAsia="zh-CN"/>
              </w:rPr>
              <w:t>比例</w:t>
            </w:r>
          </w:p>
        </w:tc>
        <w:tc>
          <w:tcPr>
            <w:tcW w:w="370" w:type="pct"/>
            <w:vAlign w:val="center"/>
          </w:tcPr>
          <w:p w14:paraId="2833965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3.a.1</w:t>
            </w:r>
          </w:p>
        </w:tc>
        <w:tc>
          <w:tcPr>
            <w:tcW w:w="339" w:type="pct"/>
            <w:vAlign w:val="center"/>
          </w:tcPr>
          <w:p w14:paraId="5E1BBD61"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TA</w:t>
            </w:r>
          </w:p>
        </w:tc>
        <w:tc>
          <w:tcPr>
            <w:tcW w:w="2861" w:type="pct"/>
            <w:vAlign w:val="center"/>
          </w:tcPr>
          <w:p w14:paraId="4DEA89FA" w14:textId="5195EF33"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who smoked cigarettes or used smoked or smokeless tobacco products at any time during the last one month</w:t>
            </w:r>
          </w:p>
          <w:p w14:paraId="79959D74" w14:textId="7A552966" w:rsidR="00E812EE" w:rsidRPr="003437A2" w:rsidRDefault="00EE1882"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5A1874" w:rsidRPr="003437A2">
              <w:rPr>
                <w:rFonts w:eastAsia="宋体"/>
                <w:sz w:val="16"/>
                <w:szCs w:val="16"/>
                <w:lang w:val="en-GB" w:eastAsia="zh-CN"/>
              </w:rPr>
              <w:t xml:space="preserve"> </w:t>
            </w:r>
            <w:r w:rsidR="003437A2" w:rsidRPr="003437A2">
              <w:rPr>
                <w:rFonts w:eastAsia="宋体"/>
                <w:sz w:val="16"/>
                <w:szCs w:val="16"/>
                <w:lang w:val="en-GB" w:eastAsia="zh-CN"/>
              </w:rPr>
              <w:t>过去</w:t>
            </w:r>
            <w:r w:rsidR="00E812EE" w:rsidRPr="003437A2">
              <w:rPr>
                <w:rFonts w:eastAsia="宋体"/>
                <w:sz w:val="16"/>
                <w:szCs w:val="16"/>
                <w:lang w:val="en-GB" w:eastAsia="zh-CN"/>
              </w:rPr>
              <w:t>一个月内抽过</w:t>
            </w:r>
            <w:r w:rsidR="00721C47" w:rsidRPr="003437A2">
              <w:rPr>
                <w:rFonts w:eastAsia="宋体"/>
                <w:sz w:val="16"/>
                <w:szCs w:val="16"/>
                <w:lang w:val="en-GB" w:eastAsia="zh-CN"/>
              </w:rPr>
              <w:t>香</w:t>
            </w:r>
            <w:r w:rsidR="00E812EE" w:rsidRPr="003437A2">
              <w:rPr>
                <w:rFonts w:eastAsia="宋体"/>
                <w:sz w:val="16"/>
                <w:szCs w:val="16"/>
                <w:lang w:val="en-GB" w:eastAsia="zh-CN"/>
              </w:rPr>
              <w:t>烟、或使用过</w:t>
            </w:r>
            <w:r w:rsidR="00721C47" w:rsidRPr="003437A2">
              <w:rPr>
                <w:rFonts w:eastAsia="宋体"/>
                <w:sz w:val="16"/>
                <w:szCs w:val="16"/>
                <w:lang w:val="en-GB" w:eastAsia="zh-CN"/>
              </w:rPr>
              <w:t>有烟或</w:t>
            </w:r>
            <w:r w:rsidRPr="003437A2">
              <w:rPr>
                <w:rFonts w:eastAsia="宋体"/>
                <w:sz w:val="16"/>
                <w:szCs w:val="16"/>
                <w:lang w:val="en-GB" w:eastAsia="zh-CN"/>
              </w:rPr>
              <w:t>无烟类烟草产品的</w:t>
            </w:r>
            <w:r w:rsidR="00E812EE" w:rsidRPr="003437A2">
              <w:rPr>
                <w:rFonts w:eastAsia="宋体"/>
                <w:sz w:val="16"/>
                <w:szCs w:val="16"/>
                <w:lang w:val="en-GB" w:eastAsia="zh-CN"/>
              </w:rPr>
              <w:t>比例</w:t>
            </w:r>
          </w:p>
          <w:p w14:paraId="39BC162F" w14:textId="43E6B925"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E812EE" w:rsidRPr="003437A2">
              <w:rPr>
                <w:rFonts w:eastAsia="宋体"/>
                <w:sz w:val="16"/>
                <w:szCs w:val="16"/>
                <w:lang w:val="en-GB" w:eastAsia="zh-CN"/>
              </w:rPr>
              <w:t>女性</w:t>
            </w:r>
          </w:p>
          <w:p w14:paraId="693D2567" w14:textId="0559889A"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E812EE" w:rsidRPr="003437A2">
              <w:rPr>
                <w:rFonts w:eastAsia="宋体"/>
                <w:sz w:val="16"/>
                <w:szCs w:val="16"/>
                <w:lang w:val="en-GB" w:eastAsia="zh-CN"/>
              </w:rPr>
              <w:t>男性</w:t>
            </w:r>
          </w:p>
        </w:tc>
        <w:tc>
          <w:tcPr>
            <w:tcW w:w="364" w:type="pct"/>
            <w:vAlign w:val="center"/>
          </w:tcPr>
          <w:p w14:paraId="69D0C139" w14:textId="77777777" w:rsidR="00184895" w:rsidRPr="003437A2" w:rsidRDefault="00184895" w:rsidP="00184895">
            <w:pPr>
              <w:jc w:val="center"/>
              <w:rPr>
                <w:rFonts w:eastAsia="宋体"/>
                <w:sz w:val="16"/>
                <w:szCs w:val="16"/>
                <w:lang w:val="en-GB"/>
              </w:rPr>
            </w:pPr>
          </w:p>
        </w:tc>
      </w:tr>
      <w:tr w:rsidR="008B2E57" w:rsidRPr="003437A2" w14:paraId="305639AD"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6EDBCAC7" w14:textId="69E1FB0A" w:rsidR="008B2E57" w:rsidRPr="003437A2" w:rsidRDefault="008B2E57" w:rsidP="00184895">
            <w:pPr>
              <w:rPr>
                <w:rFonts w:eastAsia="宋体"/>
                <w:sz w:val="16"/>
                <w:szCs w:val="16"/>
                <w:lang w:val="en-GB"/>
              </w:rPr>
            </w:pPr>
            <w:r w:rsidRPr="003437A2">
              <w:rPr>
                <w:rFonts w:eastAsia="宋体"/>
                <w:sz w:val="16"/>
                <w:szCs w:val="16"/>
                <w:lang w:val="en-GB"/>
              </w:rPr>
              <w:t>SR.14b</w:t>
            </w:r>
          </w:p>
        </w:tc>
        <w:tc>
          <w:tcPr>
            <w:tcW w:w="805" w:type="pct"/>
            <w:tcBorders>
              <w:left w:val="single" w:sz="4" w:space="0" w:color="auto"/>
            </w:tcBorders>
            <w:vAlign w:val="center"/>
          </w:tcPr>
          <w:p w14:paraId="56DA2C59" w14:textId="77777777" w:rsidR="008B2E57" w:rsidRPr="003437A2" w:rsidRDefault="008B2E57" w:rsidP="00184895">
            <w:pPr>
              <w:rPr>
                <w:rFonts w:eastAsia="宋体"/>
                <w:sz w:val="16"/>
                <w:szCs w:val="16"/>
                <w:lang w:val="en-GB" w:eastAsia="zh-CN"/>
              </w:rPr>
            </w:pPr>
            <w:r w:rsidRPr="003437A2">
              <w:rPr>
                <w:rFonts w:eastAsia="宋体"/>
                <w:sz w:val="16"/>
                <w:szCs w:val="16"/>
                <w:lang w:val="en-GB"/>
              </w:rPr>
              <w:t>Non-smokers</w:t>
            </w:r>
          </w:p>
          <w:p w14:paraId="00FF2284" w14:textId="6E1CAC52" w:rsidR="00E812EE" w:rsidRPr="003437A2" w:rsidRDefault="00721C47" w:rsidP="00184895">
            <w:pPr>
              <w:rPr>
                <w:rFonts w:eastAsia="宋体"/>
                <w:sz w:val="16"/>
                <w:szCs w:val="16"/>
                <w:lang w:val="en-GB" w:eastAsia="zh-CN"/>
              </w:rPr>
            </w:pPr>
            <w:r w:rsidRPr="003437A2">
              <w:rPr>
                <w:rFonts w:eastAsia="宋体"/>
                <w:sz w:val="16"/>
                <w:szCs w:val="16"/>
                <w:lang w:val="en-GB" w:eastAsia="zh-CN"/>
              </w:rPr>
              <w:t>不</w:t>
            </w:r>
            <w:r w:rsidR="006878CC" w:rsidRPr="003437A2">
              <w:rPr>
                <w:rFonts w:eastAsia="宋体"/>
                <w:sz w:val="16"/>
                <w:szCs w:val="16"/>
                <w:lang w:val="en-GB" w:eastAsia="zh-CN"/>
              </w:rPr>
              <w:t>抽</w:t>
            </w:r>
            <w:r w:rsidR="00E812EE" w:rsidRPr="003437A2">
              <w:rPr>
                <w:rFonts w:eastAsia="宋体"/>
                <w:sz w:val="16"/>
                <w:szCs w:val="16"/>
                <w:lang w:val="en-GB" w:eastAsia="zh-CN"/>
              </w:rPr>
              <w:t>烟</w:t>
            </w:r>
            <w:r w:rsidR="006878CC" w:rsidRPr="003437A2">
              <w:rPr>
                <w:rFonts w:eastAsia="宋体"/>
                <w:sz w:val="16"/>
                <w:szCs w:val="16"/>
                <w:lang w:val="en-GB" w:eastAsia="zh-CN"/>
              </w:rPr>
              <w:t>的人口</w:t>
            </w:r>
            <w:r w:rsidR="00E812EE" w:rsidRPr="003437A2">
              <w:rPr>
                <w:rFonts w:eastAsia="宋体"/>
                <w:sz w:val="16"/>
                <w:szCs w:val="16"/>
                <w:lang w:val="en-GB" w:eastAsia="zh-CN"/>
              </w:rPr>
              <w:t>比例</w:t>
            </w:r>
          </w:p>
        </w:tc>
        <w:tc>
          <w:tcPr>
            <w:tcW w:w="370" w:type="pct"/>
            <w:vAlign w:val="center"/>
          </w:tcPr>
          <w:p w14:paraId="56DBDCEC" w14:textId="573E61B0" w:rsidR="008B2E57" w:rsidRPr="003437A2" w:rsidRDefault="008B2E57" w:rsidP="00184895">
            <w:pPr>
              <w:jc w:val="center"/>
              <w:rPr>
                <w:rFonts w:eastAsia="宋体"/>
                <w:sz w:val="16"/>
                <w:szCs w:val="16"/>
                <w:lang w:val="en-GB"/>
              </w:rPr>
            </w:pPr>
            <w:r w:rsidRPr="003437A2">
              <w:rPr>
                <w:rFonts w:eastAsia="宋体"/>
                <w:sz w:val="16"/>
                <w:szCs w:val="16"/>
                <w:lang w:val="en-GB"/>
              </w:rPr>
              <w:t>3.8.1</w:t>
            </w:r>
          </w:p>
        </w:tc>
        <w:tc>
          <w:tcPr>
            <w:tcW w:w="339" w:type="pct"/>
            <w:vAlign w:val="center"/>
          </w:tcPr>
          <w:p w14:paraId="4BB721B3" w14:textId="39156F58" w:rsidR="008B2E57" w:rsidRPr="003437A2" w:rsidRDefault="008B2E57" w:rsidP="00184895">
            <w:pPr>
              <w:jc w:val="center"/>
              <w:rPr>
                <w:rFonts w:eastAsia="宋体"/>
                <w:sz w:val="16"/>
                <w:szCs w:val="16"/>
                <w:lang w:val="en-GB"/>
              </w:rPr>
            </w:pPr>
            <w:r w:rsidRPr="003437A2">
              <w:rPr>
                <w:rFonts w:eastAsia="宋体"/>
                <w:sz w:val="16"/>
                <w:szCs w:val="16"/>
                <w:lang w:val="en-GB"/>
              </w:rPr>
              <w:t>TA</w:t>
            </w:r>
          </w:p>
        </w:tc>
        <w:tc>
          <w:tcPr>
            <w:tcW w:w="2861" w:type="pct"/>
            <w:vAlign w:val="center"/>
          </w:tcPr>
          <w:p w14:paraId="51F3617A" w14:textId="2880F7B8" w:rsidR="008B2E57" w:rsidRPr="003437A2" w:rsidRDefault="008B2E57" w:rsidP="00184895">
            <w:pPr>
              <w:rPr>
                <w:rFonts w:eastAsia="宋体"/>
                <w:sz w:val="16"/>
                <w:szCs w:val="16"/>
                <w:lang w:val="en-GB" w:eastAsia="zh-CN"/>
              </w:rPr>
            </w:pPr>
            <w:r w:rsidRPr="003437A2">
              <w:rPr>
                <w:rFonts w:eastAsia="宋体"/>
                <w:sz w:val="16"/>
                <w:szCs w:val="16"/>
                <w:lang w:val="en-GB"/>
              </w:rPr>
              <w:t>Percentage of women and men age 15-49 years who did not smoke cigarettes or any other smoked tobacco product during the last one month</w:t>
            </w:r>
          </w:p>
          <w:p w14:paraId="3EA067BB" w14:textId="5D0BC6BD" w:rsidR="00721C47" w:rsidRPr="003437A2" w:rsidRDefault="00EE1882"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3437A2" w:rsidRPr="003437A2">
              <w:rPr>
                <w:rFonts w:eastAsia="宋体"/>
                <w:sz w:val="16"/>
                <w:szCs w:val="16"/>
                <w:lang w:val="en-GB" w:eastAsia="zh-CN"/>
              </w:rPr>
              <w:t>过去</w:t>
            </w:r>
            <w:r w:rsidR="00721C47" w:rsidRPr="003437A2">
              <w:rPr>
                <w:rFonts w:eastAsia="宋体"/>
                <w:sz w:val="16"/>
                <w:szCs w:val="16"/>
                <w:lang w:val="en-GB" w:eastAsia="zh-CN"/>
              </w:rPr>
              <w:t>一个月内没有抽过香烟或任何其他有烟类烟草产品的比例</w:t>
            </w:r>
          </w:p>
          <w:p w14:paraId="6A281AD4" w14:textId="75AFAE7F" w:rsidR="008B2E57" w:rsidRPr="003437A2" w:rsidRDefault="008B2E57" w:rsidP="00184895">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721C47" w:rsidRPr="003437A2">
              <w:rPr>
                <w:rFonts w:eastAsia="宋体"/>
                <w:sz w:val="16"/>
                <w:szCs w:val="16"/>
                <w:lang w:val="en-GB" w:eastAsia="zh-CN"/>
              </w:rPr>
              <w:t>女性</w:t>
            </w:r>
          </w:p>
          <w:p w14:paraId="4B94BEC5" w14:textId="6FC6338C" w:rsidR="008B2E57" w:rsidRPr="003437A2" w:rsidRDefault="008B2E57" w:rsidP="00184895">
            <w:pPr>
              <w:rPr>
                <w:rFonts w:eastAsia="宋体"/>
                <w:sz w:val="16"/>
                <w:szCs w:val="16"/>
                <w:lang w:val="en-GB" w:eastAsia="zh-CN"/>
              </w:rPr>
            </w:pPr>
            <w:r w:rsidRPr="003437A2">
              <w:rPr>
                <w:rFonts w:eastAsia="宋体"/>
                <w:sz w:val="16"/>
                <w:szCs w:val="16"/>
                <w:lang w:val="en-GB"/>
              </w:rPr>
              <w:tab/>
              <w:t>Men</w:t>
            </w:r>
            <w:r w:rsidR="00721C47" w:rsidRPr="003437A2">
              <w:rPr>
                <w:rFonts w:eastAsia="宋体"/>
                <w:sz w:val="16"/>
                <w:szCs w:val="16"/>
                <w:lang w:val="en-GB" w:eastAsia="zh-CN"/>
              </w:rPr>
              <w:t>男性</w:t>
            </w:r>
          </w:p>
        </w:tc>
        <w:tc>
          <w:tcPr>
            <w:tcW w:w="364" w:type="pct"/>
            <w:vAlign w:val="center"/>
          </w:tcPr>
          <w:p w14:paraId="2467773E" w14:textId="77777777" w:rsidR="008B2E57" w:rsidRPr="003437A2" w:rsidRDefault="008B2E57" w:rsidP="00184895">
            <w:pPr>
              <w:jc w:val="center"/>
              <w:rPr>
                <w:rFonts w:eastAsia="宋体"/>
                <w:sz w:val="16"/>
                <w:szCs w:val="16"/>
                <w:lang w:val="en-GB"/>
              </w:rPr>
            </w:pPr>
          </w:p>
        </w:tc>
      </w:tr>
      <w:tr w:rsidR="00184895" w:rsidRPr="003437A2" w14:paraId="3250FA4D"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550BFC86" w14:textId="77777777" w:rsidR="00184895" w:rsidRPr="003437A2" w:rsidRDefault="00184895" w:rsidP="00184895">
            <w:pPr>
              <w:rPr>
                <w:rFonts w:eastAsia="宋体"/>
                <w:sz w:val="16"/>
                <w:szCs w:val="16"/>
                <w:lang w:val="en-GB"/>
              </w:rPr>
            </w:pPr>
            <w:r w:rsidRPr="003437A2">
              <w:rPr>
                <w:rFonts w:eastAsia="宋体"/>
                <w:sz w:val="16"/>
                <w:szCs w:val="16"/>
                <w:lang w:val="en-GB"/>
              </w:rPr>
              <w:t>SR.15</w:t>
            </w:r>
          </w:p>
        </w:tc>
        <w:tc>
          <w:tcPr>
            <w:tcW w:w="805" w:type="pct"/>
            <w:tcBorders>
              <w:left w:val="single" w:sz="4" w:space="0" w:color="auto"/>
            </w:tcBorders>
            <w:vAlign w:val="center"/>
          </w:tcPr>
          <w:p w14:paraId="45E32B70"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Smoking before age 15</w:t>
            </w:r>
          </w:p>
          <w:p w14:paraId="47E391BF" w14:textId="4F77F766" w:rsidR="00721C47" w:rsidRPr="003437A2" w:rsidRDefault="00721C47" w:rsidP="00184895">
            <w:pPr>
              <w:rPr>
                <w:rFonts w:eastAsia="宋体"/>
                <w:sz w:val="16"/>
                <w:szCs w:val="16"/>
                <w:lang w:val="en-GB" w:eastAsia="zh-CN"/>
              </w:rPr>
            </w:pPr>
            <w:r w:rsidRPr="003437A2">
              <w:rPr>
                <w:rFonts w:eastAsia="宋体"/>
                <w:sz w:val="16"/>
                <w:szCs w:val="16"/>
                <w:lang w:val="en-GB" w:eastAsia="zh-CN"/>
              </w:rPr>
              <w:t>15</w:t>
            </w:r>
            <w:r w:rsidRPr="003437A2">
              <w:rPr>
                <w:rFonts w:eastAsia="宋体"/>
                <w:sz w:val="16"/>
                <w:szCs w:val="16"/>
                <w:lang w:val="en-GB" w:eastAsia="zh-CN"/>
              </w:rPr>
              <w:t>岁</w:t>
            </w:r>
            <w:r w:rsidR="00F5059E" w:rsidRPr="003437A2">
              <w:rPr>
                <w:rFonts w:eastAsia="宋体"/>
                <w:sz w:val="16"/>
                <w:szCs w:val="16"/>
                <w:lang w:val="en-GB" w:eastAsia="zh-CN"/>
              </w:rPr>
              <w:t>之前抽</w:t>
            </w:r>
            <w:r w:rsidRPr="003437A2">
              <w:rPr>
                <w:rFonts w:eastAsia="宋体"/>
                <w:sz w:val="16"/>
                <w:szCs w:val="16"/>
                <w:lang w:val="en-GB" w:eastAsia="zh-CN"/>
              </w:rPr>
              <w:t>烟</w:t>
            </w:r>
            <w:r w:rsidR="00F5059E" w:rsidRPr="003437A2">
              <w:rPr>
                <w:rFonts w:eastAsia="宋体"/>
                <w:sz w:val="16"/>
                <w:szCs w:val="16"/>
                <w:lang w:val="en-GB" w:eastAsia="zh-CN"/>
              </w:rPr>
              <w:t>的</w:t>
            </w:r>
            <w:r w:rsidR="006878CC" w:rsidRPr="003437A2">
              <w:rPr>
                <w:rFonts w:eastAsia="宋体"/>
                <w:sz w:val="16"/>
                <w:szCs w:val="16"/>
                <w:lang w:val="en-GB" w:eastAsia="zh-CN"/>
              </w:rPr>
              <w:t>人口</w:t>
            </w:r>
            <w:r w:rsidR="00F5059E" w:rsidRPr="003437A2">
              <w:rPr>
                <w:rFonts w:eastAsia="宋体"/>
                <w:sz w:val="16"/>
                <w:szCs w:val="16"/>
                <w:lang w:val="en-GB" w:eastAsia="zh-CN"/>
              </w:rPr>
              <w:t>比例</w:t>
            </w:r>
          </w:p>
        </w:tc>
        <w:tc>
          <w:tcPr>
            <w:tcW w:w="370" w:type="pct"/>
            <w:vAlign w:val="center"/>
          </w:tcPr>
          <w:p w14:paraId="005B29E7" w14:textId="77777777" w:rsidR="00184895" w:rsidRPr="003437A2" w:rsidRDefault="00184895" w:rsidP="00184895">
            <w:pPr>
              <w:jc w:val="center"/>
              <w:rPr>
                <w:rFonts w:eastAsia="宋体"/>
                <w:sz w:val="16"/>
                <w:szCs w:val="16"/>
                <w:lang w:val="en-GB"/>
              </w:rPr>
            </w:pPr>
          </w:p>
        </w:tc>
        <w:tc>
          <w:tcPr>
            <w:tcW w:w="339" w:type="pct"/>
            <w:vAlign w:val="center"/>
          </w:tcPr>
          <w:p w14:paraId="44632A6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TA</w:t>
            </w:r>
          </w:p>
        </w:tc>
        <w:tc>
          <w:tcPr>
            <w:tcW w:w="2861" w:type="pct"/>
            <w:vAlign w:val="center"/>
          </w:tcPr>
          <w:p w14:paraId="6AE4A00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who smoked a whole cigarette before age 15</w:t>
            </w:r>
          </w:p>
          <w:p w14:paraId="79BBC9AE" w14:textId="101641D2" w:rsidR="00721C47" w:rsidRPr="003437A2" w:rsidRDefault="00EE1882"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721C47" w:rsidRPr="003437A2">
              <w:rPr>
                <w:rFonts w:eastAsia="宋体"/>
                <w:sz w:val="16"/>
                <w:szCs w:val="16"/>
                <w:lang w:val="en-GB" w:eastAsia="zh-CN"/>
              </w:rPr>
              <w:t>15</w:t>
            </w:r>
            <w:r w:rsidR="00721C47" w:rsidRPr="003437A2">
              <w:rPr>
                <w:rFonts w:eastAsia="宋体"/>
                <w:sz w:val="16"/>
                <w:szCs w:val="16"/>
                <w:lang w:val="en-GB" w:eastAsia="zh-CN"/>
              </w:rPr>
              <w:t>岁之前曾抽过一整支烟的比例</w:t>
            </w:r>
          </w:p>
          <w:p w14:paraId="5FDD3311" w14:textId="4149B4BB"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721C47" w:rsidRPr="003437A2">
              <w:rPr>
                <w:rFonts w:eastAsia="宋体"/>
                <w:sz w:val="16"/>
                <w:szCs w:val="16"/>
                <w:lang w:val="en-GB" w:eastAsia="zh-CN"/>
              </w:rPr>
              <w:t>女性</w:t>
            </w:r>
          </w:p>
          <w:p w14:paraId="2B5EA70F" w14:textId="43A73CE1"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721C47" w:rsidRPr="003437A2">
              <w:rPr>
                <w:rFonts w:eastAsia="宋体"/>
                <w:sz w:val="16"/>
                <w:szCs w:val="16"/>
                <w:lang w:val="en-GB" w:eastAsia="zh-CN"/>
              </w:rPr>
              <w:t>男性</w:t>
            </w:r>
          </w:p>
        </w:tc>
        <w:tc>
          <w:tcPr>
            <w:tcW w:w="364" w:type="pct"/>
            <w:vAlign w:val="center"/>
          </w:tcPr>
          <w:p w14:paraId="693BB30D" w14:textId="77777777" w:rsidR="00184895" w:rsidRPr="003437A2" w:rsidRDefault="00184895" w:rsidP="00184895">
            <w:pPr>
              <w:jc w:val="center"/>
              <w:rPr>
                <w:rFonts w:eastAsia="宋体"/>
                <w:sz w:val="16"/>
                <w:szCs w:val="16"/>
                <w:lang w:val="en-GB"/>
              </w:rPr>
            </w:pPr>
          </w:p>
        </w:tc>
      </w:tr>
      <w:tr w:rsidR="00184895" w:rsidRPr="003437A2" w14:paraId="5A833176"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679F2A1F" w14:textId="77777777" w:rsidR="00184895" w:rsidRPr="003437A2" w:rsidRDefault="00184895" w:rsidP="00184895">
            <w:pPr>
              <w:rPr>
                <w:rFonts w:eastAsia="宋体"/>
                <w:sz w:val="16"/>
                <w:szCs w:val="16"/>
                <w:lang w:val="en-GB"/>
              </w:rPr>
            </w:pPr>
            <w:r w:rsidRPr="003437A2">
              <w:rPr>
                <w:rFonts w:eastAsia="宋体"/>
                <w:sz w:val="16"/>
                <w:szCs w:val="16"/>
                <w:lang w:val="en-GB"/>
              </w:rPr>
              <w:t>SR.16</w:t>
            </w:r>
          </w:p>
        </w:tc>
        <w:tc>
          <w:tcPr>
            <w:tcW w:w="805" w:type="pct"/>
            <w:tcBorders>
              <w:left w:val="single" w:sz="4" w:space="0" w:color="auto"/>
            </w:tcBorders>
            <w:vAlign w:val="center"/>
          </w:tcPr>
          <w:p w14:paraId="4A296BD1"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Use of alcohol</w:t>
            </w:r>
          </w:p>
          <w:p w14:paraId="601FD268" w14:textId="4BFB25FE" w:rsidR="00D73E9D" w:rsidRPr="003437A2" w:rsidRDefault="00F5059E" w:rsidP="00184895">
            <w:pPr>
              <w:rPr>
                <w:rFonts w:eastAsia="宋体"/>
                <w:sz w:val="16"/>
                <w:szCs w:val="16"/>
                <w:lang w:val="en-GB" w:eastAsia="zh-CN"/>
              </w:rPr>
            </w:pPr>
            <w:r w:rsidRPr="003437A2">
              <w:rPr>
                <w:rFonts w:eastAsia="宋体"/>
                <w:sz w:val="16"/>
                <w:szCs w:val="16"/>
                <w:lang w:val="en-GB" w:eastAsia="zh-CN"/>
              </w:rPr>
              <w:t>喝酒</w:t>
            </w:r>
            <w:r w:rsidR="006878CC" w:rsidRPr="003437A2">
              <w:rPr>
                <w:rFonts w:eastAsia="宋体"/>
                <w:sz w:val="16"/>
                <w:szCs w:val="16"/>
                <w:lang w:val="en-GB" w:eastAsia="zh-CN"/>
              </w:rPr>
              <w:t>的人口</w:t>
            </w:r>
            <w:r w:rsidRPr="003437A2">
              <w:rPr>
                <w:rFonts w:eastAsia="宋体"/>
                <w:sz w:val="16"/>
                <w:szCs w:val="16"/>
                <w:lang w:val="en-GB" w:eastAsia="zh-CN"/>
              </w:rPr>
              <w:t>比例</w:t>
            </w:r>
          </w:p>
        </w:tc>
        <w:tc>
          <w:tcPr>
            <w:tcW w:w="370" w:type="pct"/>
            <w:vAlign w:val="center"/>
          </w:tcPr>
          <w:p w14:paraId="3FD7D63E" w14:textId="77777777" w:rsidR="00184895" w:rsidRPr="003437A2" w:rsidRDefault="00184895" w:rsidP="00184895">
            <w:pPr>
              <w:jc w:val="center"/>
              <w:rPr>
                <w:rFonts w:eastAsia="宋体"/>
                <w:sz w:val="16"/>
                <w:szCs w:val="16"/>
                <w:lang w:val="en-GB"/>
              </w:rPr>
            </w:pPr>
          </w:p>
        </w:tc>
        <w:tc>
          <w:tcPr>
            <w:tcW w:w="339" w:type="pct"/>
            <w:vAlign w:val="center"/>
          </w:tcPr>
          <w:p w14:paraId="5642E90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TA</w:t>
            </w:r>
          </w:p>
        </w:tc>
        <w:tc>
          <w:tcPr>
            <w:tcW w:w="2861" w:type="pct"/>
            <w:vAlign w:val="center"/>
          </w:tcPr>
          <w:p w14:paraId="70241E9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who had at least one alcoholic drink at any time during the last one month</w:t>
            </w:r>
          </w:p>
          <w:p w14:paraId="48A19ACC" w14:textId="27D431BB" w:rsidR="00D73E9D" w:rsidRPr="003437A2" w:rsidRDefault="00EE1882" w:rsidP="00534E44">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3437A2" w:rsidRPr="003437A2">
              <w:rPr>
                <w:rFonts w:eastAsia="宋体"/>
                <w:sz w:val="16"/>
                <w:szCs w:val="16"/>
                <w:lang w:val="en-GB" w:eastAsia="zh-CN"/>
              </w:rPr>
              <w:t>过去</w:t>
            </w:r>
            <w:r w:rsidR="00D73E9D" w:rsidRPr="003437A2">
              <w:rPr>
                <w:rFonts w:eastAsia="宋体"/>
                <w:sz w:val="16"/>
                <w:szCs w:val="16"/>
                <w:lang w:val="en-GB" w:eastAsia="zh-CN"/>
              </w:rPr>
              <w:t>一个月内至少喝过一次酒的比例</w:t>
            </w:r>
          </w:p>
          <w:p w14:paraId="34B78092" w14:textId="522BCC43"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D73E9D" w:rsidRPr="003437A2">
              <w:rPr>
                <w:rFonts w:eastAsia="宋体"/>
                <w:sz w:val="16"/>
                <w:szCs w:val="16"/>
                <w:lang w:val="en-GB" w:eastAsia="zh-CN"/>
              </w:rPr>
              <w:t>女性</w:t>
            </w:r>
          </w:p>
          <w:p w14:paraId="5FF2AFF2" w14:textId="5845AF30"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D73E9D" w:rsidRPr="003437A2">
              <w:rPr>
                <w:rFonts w:eastAsia="宋体"/>
                <w:sz w:val="16"/>
                <w:szCs w:val="16"/>
                <w:lang w:val="en-GB" w:eastAsia="zh-CN"/>
              </w:rPr>
              <w:t>男性</w:t>
            </w:r>
          </w:p>
        </w:tc>
        <w:tc>
          <w:tcPr>
            <w:tcW w:w="364" w:type="pct"/>
            <w:vAlign w:val="center"/>
          </w:tcPr>
          <w:p w14:paraId="7C54C129" w14:textId="77777777" w:rsidR="00184895" w:rsidRPr="003437A2" w:rsidRDefault="00184895" w:rsidP="00184895">
            <w:pPr>
              <w:jc w:val="center"/>
              <w:rPr>
                <w:rFonts w:eastAsia="宋体"/>
                <w:sz w:val="16"/>
                <w:szCs w:val="16"/>
                <w:lang w:val="en-GB"/>
              </w:rPr>
            </w:pPr>
          </w:p>
        </w:tc>
      </w:tr>
      <w:tr w:rsidR="00184895" w:rsidRPr="003437A2" w14:paraId="3C636BE3"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760D6789" w14:textId="77777777" w:rsidR="00184895" w:rsidRPr="003437A2" w:rsidRDefault="00184895" w:rsidP="00184895">
            <w:pPr>
              <w:rPr>
                <w:rFonts w:eastAsia="宋体"/>
                <w:sz w:val="16"/>
                <w:szCs w:val="16"/>
                <w:lang w:val="en-GB"/>
              </w:rPr>
            </w:pPr>
            <w:r w:rsidRPr="003437A2">
              <w:rPr>
                <w:rFonts w:eastAsia="宋体"/>
                <w:sz w:val="16"/>
                <w:szCs w:val="16"/>
                <w:lang w:val="en-GB"/>
              </w:rPr>
              <w:t>SR.17</w:t>
            </w:r>
          </w:p>
        </w:tc>
        <w:tc>
          <w:tcPr>
            <w:tcW w:w="805" w:type="pct"/>
            <w:tcBorders>
              <w:left w:val="single" w:sz="4" w:space="0" w:color="auto"/>
            </w:tcBorders>
            <w:vAlign w:val="center"/>
          </w:tcPr>
          <w:p w14:paraId="045EB12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Use of alcohol before age 15</w:t>
            </w:r>
          </w:p>
          <w:p w14:paraId="7B49F3A5" w14:textId="67A015DF" w:rsidR="00D73E9D" w:rsidRPr="003437A2" w:rsidRDefault="00D73E9D" w:rsidP="00184895">
            <w:pPr>
              <w:rPr>
                <w:rFonts w:eastAsia="宋体"/>
                <w:sz w:val="16"/>
                <w:szCs w:val="16"/>
                <w:lang w:val="en-GB" w:eastAsia="zh-CN"/>
              </w:rPr>
            </w:pPr>
            <w:r w:rsidRPr="003437A2">
              <w:rPr>
                <w:rFonts w:eastAsia="宋体"/>
                <w:sz w:val="16"/>
                <w:szCs w:val="16"/>
                <w:lang w:val="en-GB" w:eastAsia="zh-CN"/>
              </w:rPr>
              <w:t>15</w:t>
            </w:r>
            <w:r w:rsidRPr="003437A2">
              <w:rPr>
                <w:rFonts w:eastAsia="宋体"/>
                <w:sz w:val="16"/>
                <w:szCs w:val="16"/>
                <w:lang w:val="en-GB" w:eastAsia="zh-CN"/>
              </w:rPr>
              <w:t>岁</w:t>
            </w:r>
            <w:r w:rsidR="00EB7F11" w:rsidRPr="003437A2">
              <w:rPr>
                <w:rFonts w:eastAsia="宋体"/>
                <w:sz w:val="16"/>
                <w:szCs w:val="16"/>
                <w:lang w:val="en-GB" w:eastAsia="zh-CN"/>
              </w:rPr>
              <w:t>之前喝酒的</w:t>
            </w:r>
            <w:r w:rsidR="006878CC" w:rsidRPr="003437A2">
              <w:rPr>
                <w:rFonts w:eastAsia="宋体"/>
                <w:sz w:val="16"/>
                <w:szCs w:val="16"/>
                <w:lang w:val="en-GB" w:eastAsia="zh-CN"/>
              </w:rPr>
              <w:t>人口</w:t>
            </w:r>
            <w:r w:rsidR="00EB7F11" w:rsidRPr="003437A2">
              <w:rPr>
                <w:rFonts w:eastAsia="宋体"/>
                <w:sz w:val="16"/>
                <w:szCs w:val="16"/>
                <w:lang w:val="en-GB" w:eastAsia="zh-CN"/>
              </w:rPr>
              <w:t>比例</w:t>
            </w:r>
          </w:p>
        </w:tc>
        <w:tc>
          <w:tcPr>
            <w:tcW w:w="370" w:type="pct"/>
            <w:vAlign w:val="center"/>
          </w:tcPr>
          <w:p w14:paraId="5F14EAF7" w14:textId="77777777" w:rsidR="00184895" w:rsidRPr="003437A2" w:rsidRDefault="00184895" w:rsidP="00184895">
            <w:pPr>
              <w:jc w:val="center"/>
              <w:rPr>
                <w:rFonts w:eastAsia="宋体"/>
                <w:color w:val="FF0000"/>
                <w:sz w:val="16"/>
                <w:szCs w:val="16"/>
                <w:lang w:val="en-GB" w:eastAsia="zh-CN"/>
              </w:rPr>
            </w:pPr>
          </w:p>
        </w:tc>
        <w:tc>
          <w:tcPr>
            <w:tcW w:w="339" w:type="pct"/>
            <w:vAlign w:val="center"/>
          </w:tcPr>
          <w:p w14:paraId="4086E07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TA</w:t>
            </w:r>
          </w:p>
        </w:tc>
        <w:tc>
          <w:tcPr>
            <w:tcW w:w="2861" w:type="pct"/>
            <w:vAlign w:val="center"/>
          </w:tcPr>
          <w:p w14:paraId="103ECDF4"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who had at least one alcoholic drink before age 15</w:t>
            </w:r>
          </w:p>
          <w:p w14:paraId="4E794ADA" w14:textId="47A980EB" w:rsidR="00D73E9D" w:rsidRPr="003437A2" w:rsidRDefault="00EE1882"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D73E9D" w:rsidRPr="003437A2">
              <w:rPr>
                <w:rFonts w:eastAsia="宋体"/>
                <w:sz w:val="16"/>
                <w:szCs w:val="16"/>
                <w:lang w:val="en-GB" w:eastAsia="zh-CN"/>
              </w:rPr>
              <w:t>15</w:t>
            </w:r>
            <w:r w:rsidR="00D73E9D" w:rsidRPr="003437A2">
              <w:rPr>
                <w:rFonts w:eastAsia="宋体"/>
                <w:sz w:val="16"/>
                <w:szCs w:val="16"/>
                <w:lang w:val="en-GB" w:eastAsia="zh-CN"/>
              </w:rPr>
              <w:t>岁之前曾至少喝过一次酒的比例</w:t>
            </w:r>
          </w:p>
          <w:p w14:paraId="546FD431" w14:textId="277B83F2"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582E98" w:rsidRPr="003437A2">
              <w:rPr>
                <w:rFonts w:eastAsia="宋体"/>
                <w:sz w:val="16"/>
                <w:szCs w:val="16"/>
                <w:lang w:val="en-GB" w:eastAsia="zh-CN"/>
              </w:rPr>
              <w:t>女性</w:t>
            </w:r>
          </w:p>
          <w:p w14:paraId="115E342A" w14:textId="4881B294"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582E98" w:rsidRPr="003437A2">
              <w:rPr>
                <w:rFonts w:eastAsia="宋体"/>
                <w:sz w:val="16"/>
                <w:szCs w:val="16"/>
                <w:lang w:val="en-GB" w:eastAsia="zh-CN"/>
              </w:rPr>
              <w:t>男性</w:t>
            </w:r>
          </w:p>
        </w:tc>
        <w:tc>
          <w:tcPr>
            <w:tcW w:w="364" w:type="pct"/>
            <w:vAlign w:val="center"/>
          </w:tcPr>
          <w:p w14:paraId="6603D731" w14:textId="77777777" w:rsidR="00184895" w:rsidRPr="003437A2" w:rsidRDefault="00184895" w:rsidP="00184895">
            <w:pPr>
              <w:jc w:val="center"/>
              <w:rPr>
                <w:rFonts w:eastAsia="宋体"/>
                <w:sz w:val="16"/>
                <w:szCs w:val="16"/>
                <w:lang w:val="en-GB"/>
              </w:rPr>
            </w:pPr>
          </w:p>
        </w:tc>
      </w:tr>
      <w:tr w:rsidR="00184895" w:rsidRPr="003437A2" w14:paraId="4D479FAA"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4D2EAB52" w14:textId="77777777" w:rsidR="00184895" w:rsidRPr="003437A2" w:rsidRDefault="00184895" w:rsidP="00184895">
            <w:pPr>
              <w:rPr>
                <w:rFonts w:eastAsia="宋体"/>
                <w:sz w:val="16"/>
                <w:szCs w:val="16"/>
                <w:lang w:val="en-GB"/>
              </w:rPr>
            </w:pPr>
            <w:r w:rsidRPr="003437A2">
              <w:rPr>
                <w:rFonts w:eastAsia="宋体"/>
                <w:sz w:val="16"/>
                <w:szCs w:val="16"/>
                <w:lang w:val="en-GB"/>
              </w:rPr>
              <w:t>SR.18</w:t>
            </w:r>
          </w:p>
        </w:tc>
        <w:tc>
          <w:tcPr>
            <w:tcW w:w="805" w:type="pct"/>
            <w:tcBorders>
              <w:left w:val="single" w:sz="4" w:space="0" w:color="auto"/>
            </w:tcBorders>
            <w:vAlign w:val="center"/>
          </w:tcPr>
          <w:p w14:paraId="55659A5C"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Children’s living arrangements</w:t>
            </w:r>
          </w:p>
          <w:p w14:paraId="126F4A0D" w14:textId="27EEDEF6" w:rsidR="005D38D9" w:rsidRPr="003437A2" w:rsidRDefault="00EC5E1E" w:rsidP="00184895">
            <w:pPr>
              <w:rPr>
                <w:rFonts w:eastAsia="宋体"/>
                <w:sz w:val="16"/>
                <w:szCs w:val="16"/>
                <w:lang w:val="en-GB" w:eastAsia="zh-CN"/>
              </w:rPr>
            </w:pPr>
            <w:r w:rsidRPr="003437A2">
              <w:rPr>
                <w:rFonts w:eastAsia="宋体"/>
                <w:sz w:val="16"/>
                <w:szCs w:val="16"/>
                <w:lang w:val="en-GB" w:eastAsia="zh-CN"/>
              </w:rPr>
              <w:t>没有</w:t>
            </w:r>
            <w:r w:rsidR="005D38D9" w:rsidRPr="003437A2">
              <w:rPr>
                <w:rFonts w:eastAsia="宋体"/>
                <w:sz w:val="16"/>
                <w:szCs w:val="16"/>
                <w:lang w:val="en-GB" w:eastAsia="zh-CN"/>
              </w:rPr>
              <w:t>和亲生父母</w:t>
            </w:r>
            <w:r w:rsidR="006878CC" w:rsidRPr="003437A2">
              <w:rPr>
                <w:rFonts w:eastAsia="宋体"/>
                <w:sz w:val="16"/>
                <w:szCs w:val="16"/>
                <w:lang w:val="en-GB" w:eastAsia="zh-CN"/>
              </w:rPr>
              <w:t>双方</w:t>
            </w:r>
            <w:r w:rsidR="005D38D9" w:rsidRPr="003437A2">
              <w:rPr>
                <w:rFonts w:eastAsia="宋体"/>
                <w:sz w:val="16"/>
                <w:szCs w:val="16"/>
                <w:lang w:val="en-GB" w:eastAsia="zh-CN"/>
              </w:rPr>
              <w:t>一起生活的</w:t>
            </w:r>
            <w:r w:rsidRPr="003437A2">
              <w:rPr>
                <w:rFonts w:eastAsia="宋体"/>
                <w:sz w:val="16"/>
                <w:szCs w:val="16"/>
                <w:lang w:val="en-GB" w:eastAsia="zh-CN"/>
              </w:rPr>
              <w:t>儿童</w:t>
            </w:r>
            <w:r w:rsidR="005D38D9" w:rsidRPr="003437A2">
              <w:rPr>
                <w:rFonts w:eastAsia="宋体"/>
                <w:sz w:val="16"/>
                <w:szCs w:val="16"/>
                <w:lang w:val="en-GB" w:eastAsia="zh-CN"/>
              </w:rPr>
              <w:t>比例</w:t>
            </w:r>
          </w:p>
        </w:tc>
        <w:tc>
          <w:tcPr>
            <w:tcW w:w="370" w:type="pct"/>
            <w:vAlign w:val="center"/>
          </w:tcPr>
          <w:p w14:paraId="52787F5B" w14:textId="77777777" w:rsidR="00184895" w:rsidRPr="003437A2" w:rsidRDefault="00184895" w:rsidP="00184895">
            <w:pPr>
              <w:jc w:val="center"/>
              <w:rPr>
                <w:rFonts w:eastAsia="宋体"/>
                <w:sz w:val="16"/>
                <w:szCs w:val="16"/>
                <w:lang w:val="en-GB"/>
              </w:rPr>
            </w:pPr>
          </w:p>
        </w:tc>
        <w:tc>
          <w:tcPr>
            <w:tcW w:w="339" w:type="pct"/>
            <w:vAlign w:val="center"/>
          </w:tcPr>
          <w:p w14:paraId="73BAAD75"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HL</w:t>
            </w:r>
          </w:p>
        </w:tc>
        <w:tc>
          <w:tcPr>
            <w:tcW w:w="2861" w:type="pct"/>
            <w:vAlign w:val="center"/>
          </w:tcPr>
          <w:p w14:paraId="1623CA1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age 0-17 years living with neither biological parent</w:t>
            </w:r>
          </w:p>
          <w:p w14:paraId="5B9D54D1" w14:textId="11EC3D98" w:rsidR="005D38D9" w:rsidRPr="003437A2" w:rsidRDefault="00EE1882" w:rsidP="00EE1882">
            <w:pPr>
              <w:rPr>
                <w:rFonts w:eastAsia="宋体"/>
                <w:sz w:val="16"/>
                <w:szCs w:val="16"/>
                <w:lang w:val="en-GB" w:eastAsia="zh-CN"/>
              </w:rPr>
            </w:pPr>
            <w:r w:rsidRPr="003437A2">
              <w:rPr>
                <w:rFonts w:eastAsia="宋体"/>
                <w:sz w:val="16"/>
                <w:szCs w:val="16"/>
                <w:lang w:val="en-GB" w:eastAsia="zh-CN"/>
              </w:rPr>
              <w:t>0-17</w:t>
            </w:r>
            <w:r w:rsidRPr="003437A2">
              <w:rPr>
                <w:rFonts w:eastAsia="宋体"/>
                <w:sz w:val="16"/>
                <w:szCs w:val="16"/>
                <w:lang w:val="en-GB" w:eastAsia="zh-CN"/>
              </w:rPr>
              <w:t>岁儿童中，</w:t>
            </w:r>
            <w:r w:rsidR="005D38D9" w:rsidRPr="003437A2">
              <w:rPr>
                <w:rFonts w:eastAsia="宋体"/>
                <w:sz w:val="16"/>
                <w:szCs w:val="16"/>
                <w:lang w:val="en-GB" w:eastAsia="zh-CN"/>
              </w:rPr>
              <w:t>没有和亲生父母</w:t>
            </w:r>
            <w:r w:rsidR="006878CC" w:rsidRPr="003437A2">
              <w:rPr>
                <w:rFonts w:eastAsia="宋体"/>
                <w:sz w:val="16"/>
                <w:szCs w:val="16"/>
                <w:lang w:val="en-GB" w:eastAsia="zh-CN"/>
              </w:rPr>
              <w:t>双方</w:t>
            </w:r>
            <w:r w:rsidR="00B40FA1">
              <w:rPr>
                <w:rFonts w:eastAsia="宋体" w:hint="eastAsia"/>
                <w:sz w:val="16"/>
                <w:szCs w:val="16"/>
                <w:lang w:val="en-GB" w:eastAsia="zh-CN"/>
              </w:rPr>
              <w:t>一起</w:t>
            </w:r>
            <w:r w:rsidR="005D38D9" w:rsidRPr="003437A2">
              <w:rPr>
                <w:rFonts w:eastAsia="宋体"/>
                <w:sz w:val="16"/>
                <w:szCs w:val="16"/>
                <w:lang w:val="en-GB" w:eastAsia="zh-CN"/>
              </w:rPr>
              <w:t>生活的比例</w:t>
            </w:r>
          </w:p>
        </w:tc>
        <w:tc>
          <w:tcPr>
            <w:tcW w:w="364" w:type="pct"/>
            <w:vAlign w:val="center"/>
          </w:tcPr>
          <w:p w14:paraId="3DCBC4BF" w14:textId="77777777" w:rsidR="00184895" w:rsidRPr="003437A2" w:rsidRDefault="00184895" w:rsidP="00184895">
            <w:pPr>
              <w:jc w:val="center"/>
              <w:rPr>
                <w:rFonts w:eastAsia="宋体"/>
                <w:sz w:val="16"/>
                <w:szCs w:val="16"/>
                <w:lang w:val="en-GB" w:eastAsia="zh-CN"/>
              </w:rPr>
            </w:pPr>
          </w:p>
        </w:tc>
      </w:tr>
      <w:tr w:rsidR="00184895" w:rsidRPr="003437A2" w14:paraId="27A37E61" w14:textId="77777777" w:rsidTr="00184895">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4FC51326" w14:textId="77777777" w:rsidR="00184895" w:rsidRPr="003437A2" w:rsidRDefault="00184895" w:rsidP="00184895">
            <w:pPr>
              <w:rPr>
                <w:rFonts w:eastAsia="宋体"/>
                <w:sz w:val="16"/>
                <w:szCs w:val="16"/>
                <w:lang w:val="en-GB"/>
              </w:rPr>
            </w:pPr>
            <w:r w:rsidRPr="003437A2">
              <w:rPr>
                <w:rFonts w:eastAsia="宋体"/>
                <w:sz w:val="16"/>
                <w:szCs w:val="16"/>
                <w:lang w:val="en-GB"/>
              </w:rPr>
              <w:lastRenderedPageBreak/>
              <w:t>SR.19</w:t>
            </w:r>
          </w:p>
        </w:tc>
        <w:tc>
          <w:tcPr>
            <w:tcW w:w="805" w:type="pct"/>
            <w:tcBorders>
              <w:left w:val="single" w:sz="4" w:space="0" w:color="auto"/>
            </w:tcBorders>
            <w:vAlign w:val="center"/>
          </w:tcPr>
          <w:p w14:paraId="3A6A37AB"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Prevalence of children with one or both parents dead</w:t>
            </w:r>
          </w:p>
          <w:p w14:paraId="567C8334" w14:textId="3824C6ED" w:rsidR="005D38D9" w:rsidRPr="003437A2" w:rsidRDefault="00EB7F11" w:rsidP="00184895">
            <w:pPr>
              <w:rPr>
                <w:rFonts w:eastAsia="宋体"/>
                <w:sz w:val="16"/>
                <w:szCs w:val="16"/>
                <w:lang w:val="en-GB" w:eastAsia="zh-CN"/>
              </w:rPr>
            </w:pPr>
            <w:r w:rsidRPr="003437A2">
              <w:rPr>
                <w:rFonts w:eastAsia="宋体"/>
                <w:sz w:val="16"/>
                <w:szCs w:val="16"/>
                <w:lang w:val="en-GB" w:eastAsia="zh-CN"/>
              </w:rPr>
              <w:t>父母一方死亡</w:t>
            </w:r>
            <w:r w:rsidR="00FB5B33" w:rsidRPr="003437A2">
              <w:rPr>
                <w:rFonts w:eastAsia="宋体"/>
                <w:sz w:val="16"/>
                <w:szCs w:val="16"/>
                <w:lang w:val="en-GB" w:eastAsia="zh-CN"/>
              </w:rPr>
              <w:t>或父母双亡</w:t>
            </w:r>
            <w:r w:rsidRPr="003437A2">
              <w:rPr>
                <w:rFonts w:eastAsia="宋体"/>
                <w:sz w:val="16"/>
                <w:szCs w:val="16"/>
                <w:lang w:val="en-GB" w:eastAsia="zh-CN"/>
              </w:rPr>
              <w:t>的</w:t>
            </w:r>
            <w:r w:rsidR="002D20F7" w:rsidRPr="003437A2">
              <w:rPr>
                <w:rFonts w:eastAsia="宋体"/>
                <w:sz w:val="16"/>
                <w:szCs w:val="16"/>
                <w:lang w:val="en-GB" w:eastAsia="zh-CN"/>
              </w:rPr>
              <w:t>儿童</w:t>
            </w:r>
            <w:r w:rsidR="005D38D9" w:rsidRPr="003437A2">
              <w:rPr>
                <w:rFonts w:eastAsia="宋体"/>
                <w:sz w:val="16"/>
                <w:szCs w:val="16"/>
                <w:lang w:val="en-GB" w:eastAsia="zh-CN"/>
              </w:rPr>
              <w:t>比例</w:t>
            </w:r>
          </w:p>
        </w:tc>
        <w:tc>
          <w:tcPr>
            <w:tcW w:w="370" w:type="pct"/>
            <w:vAlign w:val="center"/>
          </w:tcPr>
          <w:p w14:paraId="01C23909" w14:textId="77777777" w:rsidR="00184895" w:rsidRPr="003437A2" w:rsidRDefault="00184895" w:rsidP="00184895">
            <w:pPr>
              <w:jc w:val="center"/>
              <w:rPr>
                <w:rFonts w:eastAsia="宋体"/>
                <w:sz w:val="16"/>
                <w:szCs w:val="16"/>
                <w:lang w:val="en-GB" w:eastAsia="zh-CN"/>
              </w:rPr>
            </w:pPr>
          </w:p>
        </w:tc>
        <w:tc>
          <w:tcPr>
            <w:tcW w:w="339" w:type="pct"/>
            <w:vAlign w:val="center"/>
          </w:tcPr>
          <w:p w14:paraId="1312CB44"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HL</w:t>
            </w:r>
          </w:p>
        </w:tc>
        <w:tc>
          <w:tcPr>
            <w:tcW w:w="2861" w:type="pct"/>
            <w:vAlign w:val="center"/>
          </w:tcPr>
          <w:p w14:paraId="78794510" w14:textId="22395ACE"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age 0-17 years with one or both biological parents dead</w:t>
            </w:r>
          </w:p>
          <w:p w14:paraId="530C9DA3" w14:textId="68059268" w:rsidR="005D38D9" w:rsidRPr="003437A2" w:rsidRDefault="00EE1882" w:rsidP="00184895">
            <w:pPr>
              <w:rPr>
                <w:rFonts w:eastAsia="宋体"/>
                <w:sz w:val="16"/>
                <w:szCs w:val="16"/>
                <w:lang w:val="en-GB" w:eastAsia="zh-CN"/>
              </w:rPr>
            </w:pPr>
            <w:r w:rsidRPr="003437A2">
              <w:rPr>
                <w:rFonts w:eastAsia="宋体"/>
                <w:sz w:val="16"/>
                <w:szCs w:val="16"/>
                <w:lang w:val="en-GB" w:eastAsia="zh-CN"/>
              </w:rPr>
              <w:t>0-17</w:t>
            </w:r>
            <w:r w:rsidRPr="003437A2">
              <w:rPr>
                <w:rFonts w:eastAsia="宋体"/>
                <w:sz w:val="16"/>
                <w:szCs w:val="16"/>
                <w:lang w:val="en-GB" w:eastAsia="zh-CN"/>
              </w:rPr>
              <w:t>岁儿童中，</w:t>
            </w:r>
            <w:r w:rsidR="00660A73">
              <w:rPr>
                <w:rFonts w:eastAsia="宋体" w:hint="eastAsia"/>
                <w:sz w:val="16"/>
                <w:szCs w:val="16"/>
                <w:lang w:val="en-GB" w:eastAsia="zh-CN"/>
              </w:rPr>
              <w:t>亲生</w:t>
            </w:r>
            <w:r w:rsidR="005D38D9" w:rsidRPr="003437A2">
              <w:rPr>
                <w:rFonts w:eastAsia="宋体"/>
                <w:sz w:val="16"/>
                <w:szCs w:val="16"/>
                <w:lang w:val="en-GB" w:eastAsia="zh-CN"/>
              </w:rPr>
              <w:t>父母一方</w:t>
            </w:r>
            <w:r w:rsidR="00FB5B33" w:rsidRPr="003437A2">
              <w:rPr>
                <w:rFonts w:eastAsia="宋体"/>
                <w:sz w:val="16"/>
                <w:szCs w:val="16"/>
                <w:lang w:val="en-GB" w:eastAsia="zh-CN"/>
              </w:rPr>
              <w:t>死亡</w:t>
            </w:r>
            <w:r w:rsidR="005D38D9" w:rsidRPr="003437A2">
              <w:rPr>
                <w:rFonts w:eastAsia="宋体"/>
                <w:sz w:val="16"/>
                <w:szCs w:val="16"/>
                <w:lang w:val="en-GB" w:eastAsia="zh-CN"/>
              </w:rPr>
              <w:t>或父母双亡的比例</w:t>
            </w:r>
          </w:p>
        </w:tc>
        <w:tc>
          <w:tcPr>
            <w:tcW w:w="364" w:type="pct"/>
            <w:vAlign w:val="center"/>
          </w:tcPr>
          <w:p w14:paraId="26084DF5" w14:textId="77777777" w:rsidR="00184895" w:rsidRPr="003437A2" w:rsidRDefault="00184895" w:rsidP="00184895">
            <w:pPr>
              <w:jc w:val="center"/>
              <w:rPr>
                <w:rFonts w:eastAsia="宋体"/>
                <w:sz w:val="16"/>
                <w:szCs w:val="16"/>
                <w:lang w:val="en-GB" w:eastAsia="zh-CN"/>
              </w:rPr>
            </w:pPr>
          </w:p>
        </w:tc>
      </w:tr>
      <w:tr w:rsidR="00184895" w:rsidRPr="003437A2" w14:paraId="3985CAE4" w14:textId="77777777" w:rsidTr="00184895">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463428ED" w14:textId="77777777" w:rsidR="00184895" w:rsidRPr="003437A2" w:rsidRDefault="00184895" w:rsidP="00184895">
            <w:pPr>
              <w:rPr>
                <w:rFonts w:eastAsia="宋体"/>
                <w:sz w:val="16"/>
                <w:szCs w:val="16"/>
                <w:lang w:val="en-GB"/>
              </w:rPr>
            </w:pPr>
            <w:r w:rsidRPr="003437A2">
              <w:rPr>
                <w:rFonts w:eastAsia="宋体"/>
                <w:sz w:val="16"/>
                <w:szCs w:val="16"/>
                <w:lang w:val="en-GB"/>
              </w:rPr>
              <w:t>SR.20</w:t>
            </w:r>
          </w:p>
        </w:tc>
        <w:tc>
          <w:tcPr>
            <w:tcW w:w="805" w:type="pct"/>
            <w:tcBorders>
              <w:left w:val="single" w:sz="4" w:space="0" w:color="auto"/>
              <w:bottom w:val="single" w:sz="4" w:space="0" w:color="auto"/>
            </w:tcBorders>
            <w:vAlign w:val="center"/>
          </w:tcPr>
          <w:p w14:paraId="1BF6BD6B"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Children with at least one parent living abroad</w:t>
            </w:r>
          </w:p>
          <w:p w14:paraId="5A12F632" w14:textId="72F726D5" w:rsidR="005D38D9" w:rsidRPr="003437A2" w:rsidRDefault="005D38D9" w:rsidP="00184895">
            <w:pPr>
              <w:rPr>
                <w:rFonts w:eastAsia="宋体"/>
                <w:sz w:val="16"/>
                <w:szCs w:val="16"/>
                <w:lang w:val="en-GB" w:eastAsia="zh-CN"/>
              </w:rPr>
            </w:pPr>
            <w:r w:rsidRPr="003437A2">
              <w:rPr>
                <w:rFonts w:eastAsia="宋体"/>
                <w:sz w:val="16"/>
                <w:szCs w:val="16"/>
                <w:lang w:val="en-GB" w:eastAsia="zh-CN"/>
              </w:rPr>
              <w:t>至少父母一方在国外生活</w:t>
            </w:r>
            <w:r w:rsidR="002D20F7" w:rsidRPr="003437A2">
              <w:rPr>
                <w:rFonts w:eastAsia="宋体"/>
                <w:sz w:val="16"/>
                <w:szCs w:val="16"/>
                <w:lang w:val="en-GB" w:eastAsia="zh-CN"/>
              </w:rPr>
              <w:t>的儿童</w:t>
            </w:r>
            <w:r w:rsidRPr="003437A2">
              <w:rPr>
                <w:rFonts w:eastAsia="宋体"/>
                <w:sz w:val="16"/>
                <w:szCs w:val="16"/>
                <w:lang w:val="en-GB" w:eastAsia="zh-CN"/>
              </w:rPr>
              <w:t>比例</w:t>
            </w:r>
          </w:p>
        </w:tc>
        <w:tc>
          <w:tcPr>
            <w:tcW w:w="370" w:type="pct"/>
            <w:tcBorders>
              <w:bottom w:val="single" w:sz="4" w:space="0" w:color="auto"/>
            </w:tcBorders>
            <w:vAlign w:val="center"/>
          </w:tcPr>
          <w:p w14:paraId="247BBDCC" w14:textId="77777777" w:rsidR="00184895" w:rsidRPr="003437A2" w:rsidRDefault="00184895" w:rsidP="00184895">
            <w:pPr>
              <w:jc w:val="center"/>
              <w:rPr>
                <w:rFonts w:eastAsia="宋体"/>
                <w:sz w:val="16"/>
                <w:szCs w:val="16"/>
                <w:lang w:val="en-GB" w:eastAsia="zh-CN"/>
              </w:rPr>
            </w:pPr>
          </w:p>
        </w:tc>
        <w:tc>
          <w:tcPr>
            <w:tcW w:w="339" w:type="pct"/>
            <w:tcBorders>
              <w:bottom w:val="single" w:sz="4" w:space="0" w:color="auto"/>
            </w:tcBorders>
            <w:vAlign w:val="center"/>
          </w:tcPr>
          <w:p w14:paraId="3A2D0896"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HL</w:t>
            </w:r>
          </w:p>
        </w:tc>
        <w:tc>
          <w:tcPr>
            <w:tcW w:w="2861" w:type="pct"/>
            <w:tcBorders>
              <w:bottom w:val="single" w:sz="4" w:space="0" w:color="auto"/>
            </w:tcBorders>
            <w:vAlign w:val="center"/>
          </w:tcPr>
          <w:p w14:paraId="70829DAB" w14:textId="0D5D5254" w:rsidR="00E801FD"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w:t>
            </w:r>
            <w:r w:rsidR="005748F3" w:rsidRPr="003437A2">
              <w:rPr>
                <w:rFonts w:eastAsia="宋体"/>
                <w:sz w:val="16"/>
                <w:szCs w:val="16"/>
                <w:lang w:val="en-GB"/>
              </w:rPr>
              <w:t xml:space="preserve">age </w:t>
            </w:r>
            <w:r w:rsidRPr="003437A2">
              <w:rPr>
                <w:rFonts w:eastAsia="宋体"/>
                <w:sz w:val="16"/>
                <w:szCs w:val="16"/>
                <w:lang w:val="en-GB"/>
              </w:rPr>
              <w:t>0-17 years with at least one biological parent living abroad</w:t>
            </w:r>
          </w:p>
          <w:p w14:paraId="6CAF3549" w14:textId="2C3DF708" w:rsidR="00E801FD" w:rsidRPr="003437A2" w:rsidRDefault="00EE1882" w:rsidP="00184895">
            <w:pPr>
              <w:rPr>
                <w:rFonts w:eastAsia="宋体"/>
                <w:sz w:val="16"/>
                <w:szCs w:val="16"/>
                <w:lang w:val="en-GB" w:eastAsia="zh-CN"/>
              </w:rPr>
            </w:pPr>
            <w:r w:rsidRPr="003437A2">
              <w:rPr>
                <w:rFonts w:eastAsia="宋体"/>
                <w:sz w:val="16"/>
                <w:szCs w:val="16"/>
                <w:lang w:val="en-GB" w:eastAsia="zh-CN"/>
              </w:rPr>
              <w:t>0-17</w:t>
            </w:r>
            <w:r w:rsidRPr="003437A2">
              <w:rPr>
                <w:rFonts w:eastAsia="宋体"/>
                <w:sz w:val="16"/>
                <w:szCs w:val="16"/>
                <w:lang w:val="en-GB" w:eastAsia="zh-CN"/>
              </w:rPr>
              <w:t>岁儿童中，</w:t>
            </w:r>
            <w:r w:rsidR="00660A73">
              <w:rPr>
                <w:rFonts w:eastAsia="宋体" w:hint="eastAsia"/>
                <w:sz w:val="16"/>
                <w:szCs w:val="16"/>
                <w:lang w:val="en-GB" w:eastAsia="zh-CN"/>
              </w:rPr>
              <w:t>亲生</w:t>
            </w:r>
            <w:r w:rsidR="00E801FD" w:rsidRPr="003437A2">
              <w:rPr>
                <w:rFonts w:eastAsia="宋体"/>
                <w:sz w:val="16"/>
                <w:szCs w:val="16"/>
                <w:lang w:val="en-GB" w:eastAsia="zh-CN"/>
              </w:rPr>
              <w:t>父母</w:t>
            </w:r>
            <w:r w:rsidR="00CD637A" w:rsidRPr="003437A2">
              <w:rPr>
                <w:rFonts w:eastAsia="宋体"/>
                <w:sz w:val="16"/>
                <w:szCs w:val="16"/>
                <w:lang w:val="en-GB" w:eastAsia="zh-CN"/>
              </w:rPr>
              <w:t>至少</w:t>
            </w:r>
            <w:r w:rsidR="00E801FD" w:rsidRPr="003437A2">
              <w:rPr>
                <w:rFonts w:eastAsia="宋体"/>
                <w:sz w:val="16"/>
                <w:szCs w:val="16"/>
                <w:lang w:val="en-GB" w:eastAsia="zh-CN"/>
              </w:rPr>
              <w:t>一方在国外生活的比例</w:t>
            </w:r>
          </w:p>
        </w:tc>
        <w:tc>
          <w:tcPr>
            <w:tcW w:w="364" w:type="pct"/>
            <w:tcBorders>
              <w:bottom w:val="single" w:sz="4" w:space="0" w:color="auto"/>
            </w:tcBorders>
            <w:vAlign w:val="center"/>
          </w:tcPr>
          <w:p w14:paraId="189C26B6" w14:textId="77777777" w:rsidR="00184895" w:rsidRPr="003437A2" w:rsidRDefault="00184895" w:rsidP="00184895">
            <w:pPr>
              <w:jc w:val="center"/>
              <w:rPr>
                <w:rFonts w:eastAsia="宋体"/>
                <w:sz w:val="16"/>
                <w:szCs w:val="16"/>
                <w:lang w:val="en-GB" w:eastAsia="zh-CN"/>
              </w:rPr>
            </w:pPr>
          </w:p>
        </w:tc>
      </w:tr>
    </w:tbl>
    <w:p w14:paraId="5CC55E33" w14:textId="77777777" w:rsidR="00184895" w:rsidRPr="003437A2" w:rsidRDefault="00184895" w:rsidP="00184895">
      <w:pPr>
        <w:rPr>
          <w:rFonts w:eastAsia="宋体"/>
          <w:lang w:eastAsia="zh-CN"/>
        </w:rPr>
      </w:pPr>
      <w:r w:rsidRPr="003437A2">
        <w:rPr>
          <w:rFonts w:eastAsia="宋体"/>
          <w:lang w:eastAsia="zh-CN"/>
        </w:rPr>
        <w:br w:type="page"/>
      </w: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669"/>
        <w:gridCol w:w="2041"/>
        <w:gridCol w:w="964"/>
        <w:gridCol w:w="171"/>
        <w:gridCol w:w="749"/>
        <w:gridCol w:w="7327"/>
        <w:gridCol w:w="997"/>
      </w:tblGrid>
      <w:tr w:rsidR="00184895" w:rsidRPr="003437A2" w14:paraId="65332D7D" w14:textId="77777777" w:rsidTr="00184895">
        <w:trPr>
          <w:cantSplit/>
          <w:trHeight w:val="386"/>
          <w:tblHeader/>
          <w:jc w:val="center"/>
        </w:trPr>
        <w:tc>
          <w:tcPr>
            <w:tcW w:w="1049"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1F4A87F1" w14:textId="77777777" w:rsidR="00184895" w:rsidRPr="003437A2" w:rsidRDefault="00184895" w:rsidP="00184895">
            <w:pPr>
              <w:rPr>
                <w:rFonts w:eastAsia="宋体"/>
                <w:b/>
                <w:sz w:val="20"/>
                <w:lang w:val="en-GB"/>
              </w:rPr>
            </w:pPr>
            <w:r w:rsidRPr="003437A2">
              <w:rPr>
                <w:rFonts w:eastAsia="宋体"/>
                <w:b/>
                <w:sz w:val="20"/>
                <w:lang w:val="en-GB"/>
              </w:rPr>
              <w:lastRenderedPageBreak/>
              <w:t>MICS INDICATOR</w:t>
            </w:r>
          </w:p>
          <w:p w14:paraId="1ABBAE69" w14:textId="0C763703" w:rsidR="000F3D66" w:rsidRPr="003437A2" w:rsidRDefault="000F3D66" w:rsidP="00184895">
            <w:pPr>
              <w:rPr>
                <w:rFonts w:eastAsia="宋体"/>
                <w:sz w:val="20"/>
                <w:lang w:val="en-GB"/>
              </w:rPr>
            </w:pPr>
            <w:r w:rsidRPr="003437A2">
              <w:rPr>
                <w:rFonts w:eastAsia="宋体"/>
                <w:b/>
                <w:sz w:val="20"/>
                <w:lang w:val="en-GB" w:eastAsia="zh-CN"/>
              </w:rPr>
              <w:t>MICS</w:t>
            </w:r>
            <w:r w:rsidRPr="003437A2">
              <w:rPr>
                <w:rFonts w:eastAsia="宋体"/>
                <w:b/>
                <w:sz w:val="20"/>
                <w:lang w:val="en-GB"/>
              </w:rPr>
              <w:t xml:space="preserve"> </w:t>
            </w:r>
            <w:r w:rsidRPr="003437A2">
              <w:rPr>
                <w:rFonts w:eastAsia="宋体"/>
                <w:b/>
                <w:sz w:val="20"/>
                <w:lang w:val="en-GB" w:eastAsia="zh-CN"/>
              </w:rPr>
              <w:t>指标</w:t>
            </w:r>
          </w:p>
        </w:tc>
        <w:tc>
          <w:tcPr>
            <w:tcW w:w="373" w:type="pct"/>
            <w:tcBorders>
              <w:top w:val="single" w:sz="12" w:space="0" w:color="auto"/>
              <w:left w:val="single" w:sz="2" w:space="0" w:color="auto"/>
              <w:bottom w:val="single" w:sz="12" w:space="0" w:color="auto"/>
              <w:right w:val="single" w:sz="2" w:space="0" w:color="auto"/>
            </w:tcBorders>
            <w:vAlign w:val="center"/>
          </w:tcPr>
          <w:p w14:paraId="3D5E3C08" w14:textId="558C26B5" w:rsidR="00184895" w:rsidRPr="002B1BE3" w:rsidRDefault="00184895" w:rsidP="00184895">
            <w:pPr>
              <w:jc w:val="center"/>
              <w:rPr>
                <w:rFonts w:eastAsia="宋体"/>
                <w:sz w:val="20"/>
                <w:vertAlign w:val="superscript"/>
                <w:lang w:val="en-GB" w:eastAsia="zh-CN"/>
              </w:rPr>
            </w:pPr>
            <w:r w:rsidRPr="002B1BE3">
              <w:rPr>
                <w:rFonts w:eastAsia="宋体"/>
                <w:b/>
                <w:sz w:val="20"/>
                <w:lang w:val="en-GB" w:eastAsia="zh-CN"/>
              </w:rPr>
              <w:t>SDG</w:t>
            </w:r>
            <w:r w:rsidR="0099105A" w:rsidRPr="002B1BE3">
              <w:rPr>
                <w:rFonts w:eastAsia="宋体"/>
                <w:bCs/>
                <w:sz w:val="20"/>
                <w:vertAlign w:val="superscript"/>
                <w:lang w:val="en-GB" w:eastAsia="zh-CN"/>
              </w:rPr>
              <w:t>1</w:t>
            </w:r>
          </w:p>
          <w:p w14:paraId="2D1EAA7E" w14:textId="13468693" w:rsidR="000F3D66" w:rsidRPr="003437A2" w:rsidRDefault="000F3D66" w:rsidP="00184895">
            <w:pPr>
              <w:jc w:val="center"/>
              <w:rPr>
                <w:rFonts w:eastAsia="宋体"/>
                <w:b/>
                <w:sz w:val="20"/>
                <w:lang w:val="en-GB" w:eastAsia="zh-CN"/>
              </w:rPr>
            </w:pPr>
            <w:r w:rsidRPr="002B1BE3">
              <w:rPr>
                <w:rFonts w:eastAsia="宋体" w:hint="eastAsia"/>
                <w:b/>
                <w:sz w:val="20"/>
                <w:lang w:val="en-GB" w:eastAsia="zh-CN"/>
              </w:rPr>
              <w:t>可持续</w:t>
            </w:r>
            <w:r w:rsidRPr="002B1BE3">
              <w:rPr>
                <w:rFonts w:eastAsia="宋体"/>
                <w:b/>
                <w:sz w:val="20"/>
                <w:lang w:val="en-GB" w:eastAsia="zh-CN"/>
              </w:rPr>
              <w:br/>
            </w:r>
            <w:r w:rsidRPr="002B1BE3">
              <w:rPr>
                <w:rFonts w:eastAsia="宋体" w:hint="eastAsia"/>
                <w:b/>
                <w:sz w:val="20"/>
                <w:lang w:val="en-GB" w:eastAsia="zh-CN"/>
              </w:rPr>
              <w:t>发展目标</w:t>
            </w:r>
          </w:p>
        </w:tc>
        <w:tc>
          <w:tcPr>
            <w:tcW w:w="356" w:type="pct"/>
            <w:gridSpan w:val="2"/>
            <w:tcBorders>
              <w:top w:val="single" w:sz="12" w:space="0" w:color="auto"/>
              <w:left w:val="single" w:sz="2" w:space="0" w:color="auto"/>
              <w:bottom w:val="single" w:sz="12" w:space="0" w:color="auto"/>
              <w:right w:val="single" w:sz="2" w:space="0" w:color="auto"/>
            </w:tcBorders>
            <w:vAlign w:val="center"/>
          </w:tcPr>
          <w:p w14:paraId="2E5FBBDC" w14:textId="7CB5D095" w:rsidR="00184895" w:rsidRPr="003437A2" w:rsidRDefault="00184895" w:rsidP="00184895">
            <w:pPr>
              <w:rPr>
                <w:rFonts w:eastAsia="宋体"/>
                <w:sz w:val="20"/>
                <w:vertAlign w:val="superscript"/>
                <w:lang w:val="en-GB"/>
              </w:rPr>
            </w:pPr>
            <w:r w:rsidRPr="003437A2">
              <w:rPr>
                <w:rFonts w:eastAsia="宋体"/>
                <w:b/>
                <w:sz w:val="20"/>
                <w:lang w:val="en-GB"/>
              </w:rPr>
              <w:t>Module</w:t>
            </w:r>
            <w:r w:rsidR="0099105A">
              <w:rPr>
                <w:rFonts w:eastAsia="宋体"/>
                <w:sz w:val="20"/>
                <w:vertAlign w:val="superscript"/>
                <w:lang w:val="en-GB"/>
              </w:rPr>
              <w:t>2</w:t>
            </w:r>
          </w:p>
          <w:p w14:paraId="0C7F6E08" w14:textId="2AD5FCAE" w:rsidR="000F3D66" w:rsidRPr="003437A2" w:rsidRDefault="000F3D66" w:rsidP="000F3D66">
            <w:pPr>
              <w:rPr>
                <w:rFonts w:eastAsia="宋体"/>
                <w:b/>
                <w:sz w:val="20"/>
                <w:lang w:val="en-GB"/>
              </w:rPr>
            </w:pPr>
            <w:r w:rsidRPr="003437A2">
              <w:rPr>
                <w:rFonts w:eastAsia="宋体"/>
                <w:b/>
                <w:sz w:val="20"/>
                <w:lang w:val="en-GB" w:eastAsia="zh-CN"/>
              </w:rPr>
              <w:t>模块</w:t>
            </w:r>
          </w:p>
        </w:tc>
        <w:tc>
          <w:tcPr>
            <w:tcW w:w="2836" w:type="pct"/>
            <w:tcBorders>
              <w:top w:val="single" w:sz="12" w:space="0" w:color="auto"/>
              <w:left w:val="single" w:sz="2" w:space="0" w:color="auto"/>
              <w:bottom w:val="single" w:sz="12" w:space="0" w:color="auto"/>
              <w:right w:val="single" w:sz="2" w:space="0" w:color="auto"/>
            </w:tcBorders>
            <w:vAlign w:val="center"/>
          </w:tcPr>
          <w:p w14:paraId="5C2430F8" w14:textId="660FD45F" w:rsidR="00184895" w:rsidRPr="003437A2" w:rsidRDefault="00184895" w:rsidP="00184895">
            <w:pPr>
              <w:rPr>
                <w:rFonts w:eastAsia="宋体"/>
                <w:sz w:val="20"/>
                <w:vertAlign w:val="superscript"/>
                <w:lang w:val="en-GB"/>
              </w:rPr>
            </w:pPr>
            <w:r w:rsidRPr="003437A2">
              <w:rPr>
                <w:rFonts w:eastAsia="宋体"/>
                <w:b/>
                <w:sz w:val="20"/>
                <w:lang w:val="en-GB"/>
              </w:rPr>
              <w:t>Description</w:t>
            </w:r>
            <w:r w:rsidR="0099105A">
              <w:rPr>
                <w:rFonts w:eastAsia="宋体"/>
                <w:sz w:val="20"/>
                <w:vertAlign w:val="superscript"/>
                <w:lang w:val="en-GB"/>
              </w:rPr>
              <w:t>3</w:t>
            </w:r>
          </w:p>
          <w:p w14:paraId="0FACDC9C" w14:textId="307845BD" w:rsidR="000F3D66" w:rsidRPr="003437A2" w:rsidRDefault="000F3D66" w:rsidP="00184895">
            <w:pPr>
              <w:rPr>
                <w:rFonts w:eastAsia="宋体"/>
                <w:b/>
                <w:sz w:val="20"/>
                <w:lang w:val="en-GB"/>
              </w:rPr>
            </w:pPr>
            <w:r w:rsidRPr="003437A2">
              <w:rPr>
                <w:rFonts w:eastAsia="宋体"/>
                <w:b/>
                <w:sz w:val="20"/>
                <w:lang w:val="en-GB" w:eastAsia="zh-CN"/>
              </w:rPr>
              <w:t>定义</w:t>
            </w:r>
          </w:p>
        </w:tc>
        <w:tc>
          <w:tcPr>
            <w:tcW w:w="386" w:type="pct"/>
            <w:tcBorders>
              <w:top w:val="single" w:sz="12" w:space="0" w:color="auto"/>
              <w:left w:val="single" w:sz="2" w:space="0" w:color="auto"/>
              <w:bottom w:val="single" w:sz="12" w:space="0" w:color="auto"/>
              <w:right w:val="single" w:sz="2" w:space="0" w:color="auto"/>
            </w:tcBorders>
            <w:vAlign w:val="center"/>
          </w:tcPr>
          <w:p w14:paraId="43FA7D0E" w14:textId="77777777" w:rsidR="00184895" w:rsidRPr="003437A2" w:rsidRDefault="00184895" w:rsidP="00184895">
            <w:pPr>
              <w:jc w:val="center"/>
              <w:rPr>
                <w:rFonts w:eastAsia="宋体"/>
                <w:b/>
                <w:sz w:val="20"/>
                <w:lang w:val="en-GB"/>
              </w:rPr>
            </w:pPr>
            <w:r w:rsidRPr="003437A2">
              <w:rPr>
                <w:rFonts w:eastAsia="宋体"/>
                <w:b/>
                <w:sz w:val="20"/>
                <w:lang w:val="en-GB"/>
              </w:rPr>
              <w:t>Value</w:t>
            </w:r>
          </w:p>
          <w:p w14:paraId="75980CE2" w14:textId="4073F576" w:rsidR="000F3D66" w:rsidRPr="003437A2" w:rsidRDefault="000F3D66" w:rsidP="00184895">
            <w:pPr>
              <w:jc w:val="center"/>
              <w:rPr>
                <w:rFonts w:eastAsia="宋体"/>
                <w:b/>
                <w:sz w:val="20"/>
                <w:lang w:val="en-GB"/>
              </w:rPr>
            </w:pPr>
            <w:r w:rsidRPr="003437A2">
              <w:rPr>
                <w:rFonts w:eastAsia="宋体"/>
                <w:b/>
                <w:sz w:val="20"/>
                <w:lang w:val="en-GB" w:eastAsia="zh-CN"/>
              </w:rPr>
              <w:t>数值</w:t>
            </w:r>
          </w:p>
        </w:tc>
      </w:tr>
      <w:tr w:rsidR="00184895" w:rsidRPr="003437A2" w14:paraId="580ABC99" w14:textId="77777777" w:rsidTr="00184895">
        <w:trPr>
          <w:cantSplit/>
          <w:jc w:val="center"/>
        </w:trPr>
        <w:tc>
          <w:tcPr>
            <w:tcW w:w="1488" w:type="pct"/>
            <w:gridSpan w:val="4"/>
            <w:tcBorders>
              <w:top w:val="single" w:sz="12" w:space="0" w:color="auto"/>
            </w:tcBorders>
            <w:shd w:val="clear" w:color="auto" w:fill="000000"/>
          </w:tcPr>
          <w:p w14:paraId="31DCEBD4" w14:textId="77777777" w:rsidR="00184895" w:rsidRPr="003437A2" w:rsidRDefault="00184895" w:rsidP="00184895">
            <w:pPr>
              <w:rPr>
                <w:rFonts w:eastAsia="宋体"/>
                <w:b/>
                <w:color w:val="FFFFFF"/>
                <w:sz w:val="18"/>
                <w:szCs w:val="18"/>
                <w:lang w:val="en-GB" w:eastAsia="zh-CN"/>
              </w:rPr>
            </w:pPr>
            <w:r w:rsidRPr="003437A2">
              <w:rPr>
                <w:rFonts w:eastAsia="宋体"/>
                <w:b/>
                <w:color w:val="FFFFFF"/>
                <w:sz w:val="18"/>
                <w:szCs w:val="18"/>
                <w:lang w:val="en-GB"/>
              </w:rPr>
              <w:t xml:space="preserve">SURVIVE </w:t>
            </w:r>
            <w:r w:rsidRPr="003437A2">
              <w:rPr>
                <w:rFonts w:eastAsia="宋体"/>
                <w:sz w:val="16"/>
                <w:szCs w:val="16"/>
                <w:vertAlign w:val="superscript"/>
                <w:lang w:val="en-GB"/>
              </w:rPr>
              <w:footnoteReference w:id="5"/>
            </w:r>
          </w:p>
          <w:p w14:paraId="77650A1F" w14:textId="43323B0D" w:rsidR="004523CA" w:rsidRPr="003437A2" w:rsidRDefault="004523CA" w:rsidP="00184895">
            <w:pPr>
              <w:rPr>
                <w:rFonts w:eastAsia="宋体"/>
                <w:b/>
                <w:color w:val="FFFFFF"/>
                <w:sz w:val="18"/>
                <w:szCs w:val="18"/>
                <w:vertAlign w:val="superscript"/>
                <w:lang w:val="en-GB" w:eastAsia="zh-CN"/>
              </w:rPr>
            </w:pPr>
            <w:r w:rsidRPr="003437A2">
              <w:rPr>
                <w:rFonts w:eastAsia="宋体"/>
                <w:b/>
                <w:color w:val="FFFFFF"/>
                <w:sz w:val="18"/>
                <w:szCs w:val="18"/>
                <w:lang w:val="en-GB" w:eastAsia="zh-CN"/>
              </w:rPr>
              <w:t>生存</w:t>
            </w:r>
            <w:r w:rsidRPr="003437A2">
              <w:rPr>
                <w:rFonts w:eastAsia="宋体"/>
                <w:b/>
                <w:color w:val="FFFFFF"/>
                <w:sz w:val="18"/>
                <w:szCs w:val="18"/>
                <w:vertAlign w:val="superscript"/>
                <w:lang w:val="en-GB" w:eastAsia="zh-CN"/>
              </w:rPr>
              <w:t>4</w:t>
            </w:r>
          </w:p>
        </w:tc>
        <w:tc>
          <w:tcPr>
            <w:tcW w:w="3512" w:type="pct"/>
            <w:gridSpan w:val="3"/>
            <w:tcBorders>
              <w:top w:val="single" w:sz="12" w:space="0" w:color="auto"/>
            </w:tcBorders>
            <w:shd w:val="clear" w:color="auto" w:fill="000000"/>
            <w:tcMar>
              <w:top w:w="72" w:type="dxa"/>
              <w:left w:w="72" w:type="dxa"/>
              <w:bottom w:w="72" w:type="dxa"/>
              <w:right w:w="72" w:type="dxa"/>
            </w:tcMar>
            <w:vAlign w:val="center"/>
          </w:tcPr>
          <w:p w14:paraId="7A422ECF" w14:textId="77777777" w:rsidR="00184895" w:rsidRPr="003437A2" w:rsidRDefault="00184895" w:rsidP="00184895">
            <w:pPr>
              <w:rPr>
                <w:rFonts w:eastAsia="宋体"/>
                <w:b/>
                <w:color w:val="FFFFFF"/>
                <w:sz w:val="18"/>
                <w:szCs w:val="18"/>
                <w:lang w:val="en-GB"/>
              </w:rPr>
            </w:pPr>
          </w:p>
        </w:tc>
      </w:tr>
      <w:tr w:rsidR="00184895" w:rsidRPr="003437A2" w14:paraId="4135E4C8" w14:textId="77777777" w:rsidTr="00184895">
        <w:trPr>
          <w:cantSplit/>
          <w:jc w:val="center"/>
        </w:trPr>
        <w:tc>
          <w:tcPr>
            <w:tcW w:w="259" w:type="pct"/>
            <w:tcBorders>
              <w:right w:val="single" w:sz="4" w:space="0" w:color="auto"/>
            </w:tcBorders>
            <w:tcMar>
              <w:top w:w="72" w:type="dxa"/>
              <w:left w:w="72" w:type="dxa"/>
              <w:bottom w:w="72" w:type="dxa"/>
              <w:right w:w="72" w:type="dxa"/>
            </w:tcMar>
            <w:vAlign w:val="center"/>
          </w:tcPr>
          <w:p w14:paraId="2EF22E19" w14:textId="77777777" w:rsidR="00184895" w:rsidRPr="003437A2" w:rsidRDefault="00184895" w:rsidP="00184895">
            <w:pPr>
              <w:rPr>
                <w:rFonts w:eastAsia="宋体"/>
                <w:sz w:val="16"/>
                <w:szCs w:val="16"/>
                <w:lang w:val="en-GB"/>
              </w:rPr>
            </w:pPr>
            <w:r w:rsidRPr="003437A2">
              <w:rPr>
                <w:rFonts w:eastAsia="宋体"/>
                <w:sz w:val="16"/>
                <w:szCs w:val="16"/>
                <w:lang w:val="en-GB"/>
              </w:rPr>
              <w:t>CS.1</w:t>
            </w:r>
          </w:p>
        </w:tc>
        <w:tc>
          <w:tcPr>
            <w:tcW w:w="790" w:type="pct"/>
            <w:tcBorders>
              <w:left w:val="single" w:sz="4" w:space="0" w:color="auto"/>
            </w:tcBorders>
            <w:vAlign w:val="center"/>
          </w:tcPr>
          <w:p w14:paraId="7FFACE5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Neonatal mortality rate</w:t>
            </w:r>
          </w:p>
          <w:p w14:paraId="1BDF39DE" w14:textId="6EB60C4B" w:rsidR="00E801FD" w:rsidRPr="003437A2" w:rsidRDefault="006F2307" w:rsidP="00184895">
            <w:pPr>
              <w:rPr>
                <w:rFonts w:eastAsia="宋体"/>
                <w:sz w:val="16"/>
                <w:szCs w:val="16"/>
                <w:lang w:val="en-GB" w:eastAsia="zh-CN"/>
              </w:rPr>
            </w:pPr>
            <w:r>
              <w:rPr>
                <w:rFonts w:eastAsia="宋体" w:hint="eastAsia"/>
                <w:sz w:val="16"/>
                <w:szCs w:val="16"/>
                <w:lang w:val="en-GB" w:eastAsia="zh-CN"/>
              </w:rPr>
              <w:t>0-28</w:t>
            </w:r>
            <w:r>
              <w:rPr>
                <w:rFonts w:eastAsia="宋体" w:hint="eastAsia"/>
                <w:sz w:val="16"/>
                <w:szCs w:val="16"/>
                <w:lang w:val="en-GB" w:eastAsia="zh-CN"/>
              </w:rPr>
              <w:t>天</w:t>
            </w:r>
            <w:r w:rsidR="00E801FD" w:rsidRPr="003437A2">
              <w:rPr>
                <w:rFonts w:eastAsia="宋体"/>
                <w:sz w:val="16"/>
                <w:szCs w:val="16"/>
                <w:lang w:val="en-GB" w:eastAsia="zh-CN"/>
              </w:rPr>
              <w:t>新生儿死亡率</w:t>
            </w:r>
          </w:p>
        </w:tc>
        <w:tc>
          <w:tcPr>
            <w:tcW w:w="373" w:type="pct"/>
            <w:vAlign w:val="center"/>
          </w:tcPr>
          <w:p w14:paraId="5DBBC9B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3.2.2</w:t>
            </w:r>
          </w:p>
        </w:tc>
        <w:tc>
          <w:tcPr>
            <w:tcW w:w="356" w:type="pct"/>
            <w:gridSpan w:val="2"/>
            <w:vAlign w:val="center"/>
          </w:tcPr>
          <w:p w14:paraId="083784E6"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BH</w:t>
            </w:r>
          </w:p>
        </w:tc>
        <w:tc>
          <w:tcPr>
            <w:tcW w:w="2834" w:type="pct"/>
            <w:vAlign w:val="center"/>
          </w:tcPr>
          <w:p w14:paraId="176CC835"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Probability of dying within the first month of life</w:t>
            </w:r>
          </w:p>
          <w:p w14:paraId="54F21D3B" w14:textId="3EE83B32" w:rsidR="00E801FD" w:rsidRPr="003437A2" w:rsidRDefault="00E801FD" w:rsidP="00184895">
            <w:pPr>
              <w:rPr>
                <w:rFonts w:eastAsia="宋体"/>
                <w:sz w:val="16"/>
                <w:szCs w:val="16"/>
                <w:lang w:val="en-GB" w:eastAsia="zh-CN"/>
              </w:rPr>
            </w:pPr>
            <w:r w:rsidRPr="003437A2">
              <w:rPr>
                <w:rFonts w:eastAsia="宋体"/>
                <w:sz w:val="16"/>
                <w:szCs w:val="16"/>
                <w:lang w:val="en-GB" w:eastAsia="zh-CN"/>
              </w:rPr>
              <w:t>出生后一个月内死亡的概率</w:t>
            </w:r>
          </w:p>
        </w:tc>
        <w:tc>
          <w:tcPr>
            <w:tcW w:w="388" w:type="pct"/>
            <w:vAlign w:val="center"/>
          </w:tcPr>
          <w:p w14:paraId="67584AAE" w14:textId="77777777" w:rsidR="00184895" w:rsidRPr="003437A2" w:rsidRDefault="00184895" w:rsidP="00184895">
            <w:pPr>
              <w:jc w:val="center"/>
              <w:rPr>
                <w:rFonts w:eastAsia="宋体"/>
                <w:sz w:val="16"/>
                <w:szCs w:val="16"/>
                <w:lang w:val="en-GB" w:eastAsia="zh-CN"/>
              </w:rPr>
            </w:pPr>
          </w:p>
        </w:tc>
      </w:tr>
      <w:tr w:rsidR="00184895" w:rsidRPr="003437A2" w14:paraId="7181102B" w14:textId="77777777" w:rsidTr="00184895">
        <w:trPr>
          <w:cantSplit/>
          <w:jc w:val="center"/>
        </w:trPr>
        <w:tc>
          <w:tcPr>
            <w:tcW w:w="259" w:type="pct"/>
            <w:tcBorders>
              <w:right w:val="single" w:sz="4" w:space="0" w:color="auto"/>
            </w:tcBorders>
            <w:tcMar>
              <w:top w:w="72" w:type="dxa"/>
              <w:left w:w="72" w:type="dxa"/>
              <w:bottom w:w="72" w:type="dxa"/>
              <w:right w:w="72" w:type="dxa"/>
            </w:tcMar>
            <w:vAlign w:val="center"/>
          </w:tcPr>
          <w:p w14:paraId="4B9691E4" w14:textId="77777777" w:rsidR="00184895" w:rsidRPr="003437A2" w:rsidRDefault="00184895" w:rsidP="00184895">
            <w:pPr>
              <w:rPr>
                <w:rFonts w:eastAsia="宋体"/>
                <w:sz w:val="16"/>
                <w:szCs w:val="16"/>
                <w:lang w:val="en-GB"/>
              </w:rPr>
            </w:pPr>
            <w:r w:rsidRPr="003437A2">
              <w:rPr>
                <w:rFonts w:eastAsia="宋体"/>
                <w:sz w:val="16"/>
                <w:szCs w:val="16"/>
                <w:lang w:val="en-GB"/>
              </w:rPr>
              <w:t>CS.2</w:t>
            </w:r>
          </w:p>
        </w:tc>
        <w:tc>
          <w:tcPr>
            <w:tcW w:w="790" w:type="pct"/>
            <w:tcBorders>
              <w:left w:val="single" w:sz="4" w:space="0" w:color="auto"/>
            </w:tcBorders>
            <w:vAlign w:val="center"/>
          </w:tcPr>
          <w:p w14:paraId="28EED675" w14:textId="77777777" w:rsidR="00184895" w:rsidRPr="003437A2" w:rsidRDefault="00184895" w:rsidP="00184895">
            <w:pPr>
              <w:rPr>
                <w:rFonts w:eastAsia="宋体"/>
                <w:sz w:val="16"/>
                <w:szCs w:val="16"/>
                <w:lang w:val="en-GB" w:eastAsia="zh-CN"/>
              </w:rPr>
            </w:pPr>
            <w:bookmarkStart w:id="0" w:name="OLE_LINK1"/>
            <w:bookmarkStart w:id="1" w:name="OLE_LINK2"/>
            <w:bookmarkStart w:id="2" w:name="OLE_LINK3"/>
            <w:bookmarkStart w:id="3" w:name="OLE_LINK4"/>
            <w:r w:rsidRPr="003437A2">
              <w:rPr>
                <w:rFonts w:eastAsia="宋体"/>
                <w:sz w:val="16"/>
                <w:szCs w:val="16"/>
                <w:lang w:val="en-GB"/>
              </w:rPr>
              <w:t>Post-neonatal mortality rate</w:t>
            </w:r>
          </w:p>
          <w:bookmarkEnd w:id="0"/>
          <w:p w14:paraId="6A67AB5F" w14:textId="51D66FAC" w:rsidR="00E801FD" w:rsidRPr="003437A2" w:rsidRDefault="0076738A" w:rsidP="00184895">
            <w:pPr>
              <w:rPr>
                <w:rFonts w:eastAsia="宋体"/>
                <w:sz w:val="16"/>
                <w:szCs w:val="16"/>
                <w:lang w:val="en-GB" w:eastAsia="zh-CN"/>
              </w:rPr>
            </w:pPr>
            <w:r>
              <w:rPr>
                <w:rFonts w:eastAsia="宋体"/>
                <w:sz w:val="16"/>
                <w:szCs w:val="16"/>
                <w:lang w:val="en-GB" w:eastAsia="zh-CN"/>
              </w:rPr>
              <w:t>1-</w:t>
            </w:r>
            <w:r w:rsidR="007E63C7">
              <w:rPr>
                <w:rFonts w:eastAsia="宋体" w:hint="eastAsia"/>
                <w:sz w:val="16"/>
                <w:szCs w:val="16"/>
                <w:lang w:val="en-GB" w:eastAsia="zh-CN"/>
              </w:rPr>
              <w:t>11</w:t>
            </w:r>
            <w:r w:rsidR="007E63C7">
              <w:rPr>
                <w:rFonts w:eastAsia="宋体" w:hint="eastAsia"/>
                <w:sz w:val="16"/>
                <w:szCs w:val="16"/>
                <w:lang w:val="en-GB" w:eastAsia="zh-CN"/>
              </w:rPr>
              <w:t>月龄</w:t>
            </w:r>
            <w:r w:rsidR="00FC29CA">
              <w:rPr>
                <w:rFonts w:eastAsia="宋体" w:hint="eastAsia"/>
                <w:sz w:val="16"/>
                <w:szCs w:val="16"/>
                <w:lang w:val="en-GB" w:eastAsia="zh-CN"/>
              </w:rPr>
              <w:t>婴儿</w:t>
            </w:r>
            <w:r w:rsidR="00E801FD" w:rsidRPr="003437A2">
              <w:rPr>
                <w:rFonts w:eastAsia="宋体"/>
                <w:sz w:val="16"/>
                <w:szCs w:val="16"/>
                <w:lang w:val="en-GB" w:eastAsia="zh-CN"/>
              </w:rPr>
              <w:t>死亡率</w:t>
            </w:r>
            <w:bookmarkEnd w:id="1"/>
            <w:bookmarkEnd w:id="2"/>
            <w:bookmarkEnd w:id="3"/>
          </w:p>
        </w:tc>
        <w:tc>
          <w:tcPr>
            <w:tcW w:w="373" w:type="pct"/>
            <w:vAlign w:val="center"/>
          </w:tcPr>
          <w:p w14:paraId="262649A9" w14:textId="77777777" w:rsidR="00184895" w:rsidRPr="003437A2" w:rsidRDefault="00184895" w:rsidP="00184895">
            <w:pPr>
              <w:jc w:val="center"/>
              <w:rPr>
                <w:rFonts w:eastAsia="宋体"/>
                <w:sz w:val="16"/>
                <w:szCs w:val="16"/>
                <w:lang w:val="en-GB"/>
              </w:rPr>
            </w:pPr>
          </w:p>
        </w:tc>
        <w:tc>
          <w:tcPr>
            <w:tcW w:w="356" w:type="pct"/>
            <w:gridSpan w:val="2"/>
            <w:vAlign w:val="center"/>
          </w:tcPr>
          <w:p w14:paraId="25E48C52"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BH</w:t>
            </w:r>
          </w:p>
        </w:tc>
        <w:tc>
          <w:tcPr>
            <w:tcW w:w="2834" w:type="pct"/>
            <w:vAlign w:val="center"/>
          </w:tcPr>
          <w:p w14:paraId="5BED2CA5"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Difference between infant and neonatal mortality rates</w:t>
            </w:r>
          </w:p>
          <w:p w14:paraId="4BE7FAE8" w14:textId="34D6A118" w:rsidR="00E801FD" w:rsidRPr="003437A2" w:rsidRDefault="00E801FD" w:rsidP="00184895">
            <w:pPr>
              <w:rPr>
                <w:rFonts w:eastAsia="宋体"/>
                <w:sz w:val="16"/>
                <w:szCs w:val="16"/>
                <w:lang w:val="en-GB" w:eastAsia="zh-CN"/>
              </w:rPr>
            </w:pPr>
            <w:r w:rsidRPr="003437A2">
              <w:rPr>
                <w:rFonts w:eastAsia="宋体"/>
                <w:sz w:val="16"/>
                <w:szCs w:val="16"/>
                <w:lang w:val="en-GB" w:eastAsia="zh-CN"/>
              </w:rPr>
              <w:t>婴儿死亡率和新生儿死亡率之差</w:t>
            </w:r>
          </w:p>
        </w:tc>
        <w:tc>
          <w:tcPr>
            <w:tcW w:w="388" w:type="pct"/>
            <w:vAlign w:val="center"/>
          </w:tcPr>
          <w:p w14:paraId="1D917D4F" w14:textId="77777777" w:rsidR="00184895" w:rsidRPr="003437A2" w:rsidRDefault="00184895" w:rsidP="00184895">
            <w:pPr>
              <w:jc w:val="center"/>
              <w:rPr>
                <w:rFonts w:eastAsia="宋体"/>
                <w:sz w:val="16"/>
                <w:szCs w:val="16"/>
                <w:lang w:val="en-GB" w:eastAsia="zh-CN"/>
              </w:rPr>
            </w:pPr>
          </w:p>
        </w:tc>
      </w:tr>
      <w:tr w:rsidR="00184895" w:rsidRPr="003437A2" w14:paraId="07C8869E" w14:textId="77777777" w:rsidTr="00184895">
        <w:trPr>
          <w:cantSplit/>
          <w:jc w:val="center"/>
        </w:trPr>
        <w:tc>
          <w:tcPr>
            <w:tcW w:w="259" w:type="pct"/>
            <w:tcBorders>
              <w:right w:val="single" w:sz="4" w:space="0" w:color="auto"/>
            </w:tcBorders>
            <w:tcMar>
              <w:top w:w="72" w:type="dxa"/>
              <w:left w:w="72" w:type="dxa"/>
              <w:bottom w:w="72" w:type="dxa"/>
              <w:right w:w="72" w:type="dxa"/>
            </w:tcMar>
            <w:vAlign w:val="center"/>
          </w:tcPr>
          <w:p w14:paraId="7F5644F8" w14:textId="77777777" w:rsidR="00184895" w:rsidRPr="003437A2" w:rsidRDefault="00184895" w:rsidP="00184895">
            <w:pPr>
              <w:rPr>
                <w:rFonts w:eastAsia="宋体"/>
                <w:sz w:val="16"/>
                <w:szCs w:val="16"/>
                <w:lang w:val="en-GB"/>
              </w:rPr>
            </w:pPr>
            <w:r w:rsidRPr="003437A2">
              <w:rPr>
                <w:rFonts w:eastAsia="宋体"/>
                <w:sz w:val="16"/>
                <w:szCs w:val="16"/>
                <w:lang w:val="en-GB"/>
              </w:rPr>
              <w:t>CS.3</w:t>
            </w:r>
          </w:p>
        </w:tc>
        <w:tc>
          <w:tcPr>
            <w:tcW w:w="790" w:type="pct"/>
            <w:tcBorders>
              <w:left w:val="single" w:sz="4" w:space="0" w:color="auto"/>
            </w:tcBorders>
            <w:vAlign w:val="center"/>
          </w:tcPr>
          <w:p w14:paraId="18D7A5C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Infant mortality rate</w:t>
            </w:r>
          </w:p>
          <w:p w14:paraId="2BA0C7F8" w14:textId="354E9D69" w:rsidR="00E801FD" w:rsidRPr="003437A2" w:rsidRDefault="006F2307" w:rsidP="00184895">
            <w:pPr>
              <w:rPr>
                <w:rFonts w:eastAsia="宋体"/>
                <w:sz w:val="16"/>
                <w:szCs w:val="16"/>
                <w:lang w:val="en-GB" w:eastAsia="zh-CN"/>
              </w:rPr>
            </w:pPr>
            <w:r>
              <w:rPr>
                <w:rFonts w:eastAsia="宋体" w:hint="eastAsia"/>
                <w:sz w:val="16"/>
                <w:szCs w:val="16"/>
                <w:lang w:val="en-GB" w:eastAsia="zh-CN"/>
              </w:rPr>
              <w:t>0-11</w:t>
            </w:r>
            <w:r>
              <w:rPr>
                <w:rFonts w:eastAsia="宋体" w:hint="eastAsia"/>
                <w:sz w:val="16"/>
                <w:szCs w:val="16"/>
                <w:lang w:val="en-GB" w:eastAsia="zh-CN"/>
              </w:rPr>
              <w:t>月龄</w:t>
            </w:r>
            <w:r w:rsidR="00E801FD" w:rsidRPr="003437A2">
              <w:rPr>
                <w:rFonts w:eastAsia="宋体"/>
                <w:sz w:val="16"/>
                <w:szCs w:val="16"/>
                <w:lang w:val="en-GB" w:eastAsia="zh-CN"/>
              </w:rPr>
              <w:t>婴儿死亡率</w:t>
            </w:r>
          </w:p>
        </w:tc>
        <w:tc>
          <w:tcPr>
            <w:tcW w:w="373" w:type="pct"/>
            <w:vAlign w:val="center"/>
          </w:tcPr>
          <w:p w14:paraId="522441E5" w14:textId="77777777" w:rsidR="00184895" w:rsidRPr="003437A2" w:rsidRDefault="00184895" w:rsidP="00184895">
            <w:pPr>
              <w:jc w:val="center"/>
              <w:rPr>
                <w:rFonts w:eastAsia="宋体"/>
                <w:sz w:val="16"/>
                <w:szCs w:val="16"/>
                <w:lang w:val="en-GB"/>
              </w:rPr>
            </w:pPr>
          </w:p>
        </w:tc>
        <w:tc>
          <w:tcPr>
            <w:tcW w:w="356" w:type="pct"/>
            <w:gridSpan w:val="2"/>
            <w:vAlign w:val="center"/>
          </w:tcPr>
          <w:p w14:paraId="5400CEF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CM / BH</w:t>
            </w:r>
          </w:p>
        </w:tc>
        <w:tc>
          <w:tcPr>
            <w:tcW w:w="2834" w:type="pct"/>
            <w:vAlign w:val="center"/>
          </w:tcPr>
          <w:p w14:paraId="2D88C9E0"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Probability of dying between birth and the first birthday</w:t>
            </w:r>
          </w:p>
          <w:p w14:paraId="3E12008D" w14:textId="5B04FC0A" w:rsidR="00E801FD" w:rsidRPr="003437A2" w:rsidRDefault="00E801FD" w:rsidP="00184895">
            <w:pPr>
              <w:rPr>
                <w:rFonts w:eastAsia="宋体"/>
                <w:sz w:val="16"/>
                <w:szCs w:val="16"/>
                <w:lang w:val="en-GB" w:eastAsia="zh-CN"/>
              </w:rPr>
            </w:pPr>
            <w:r w:rsidRPr="003437A2">
              <w:rPr>
                <w:rFonts w:eastAsia="宋体"/>
                <w:sz w:val="16"/>
                <w:szCs w:val="16"/>
                <w:lang w:val="en-GB" w:eastAsia="zh-CN"/>
              </w:rPr>
              <w:t>从出生到一周岁之间死亡的概率</w:t>
            </w:r>
          </w:p>
        </w:tc>
        <w:tc>
          <w:tcPr>
            <w:tcW w:w="388" w:type="pct"/>
            <w:vAlign w:val="center"/>
          </w:tcPr>
          <w:p w14:paraId="53ABFAFC" w14:textId="77777777" w:rsidR="00184895" w:rsidRPr="003437A2" w:rsidRDefault="00184895" w:rsidP="00184895">
            <w:pPr>
              <w:jc w:val="center"/>
              <w:rPr>
                <w:rFonts w:eastAsia="宋体"/>
                <w:sz w:val="16"/>
                <w:szCs w:val="16"/>
                <w:lang w:val="en-GB" w:eastAsia="zh-CN"/>
              </w:rPr>
            </w:pPr>
          </w:p>
        </w:tc>
      </w:tr>
      <w:tr w:rsidR="00184895" w:rsidRPr="003437A2" w14:paraId="4FD4E418" w14:textId="77777777" w:rsidTr="00184895">
        <w:trPr>
          <w:cantSplit/>
          <w:jc w:val="center"/>
        </w:trPr>
        <w:tc>
          <w:tcPr>
            <w:tcW w:w="259" w:type="pct"/>
            <w:tcBorders>
              <w:right w:val="single" w:sz="4" w:space="0" w:color="auto"/>
            </w:tcBorders>
            <w:tcMar>
              <w:top w:w="72" w:type="dxa"/>
              <w:left w:w="72" w:type="dxa"/>
              <w:bottom w:w="72" w:type="dxa"/>
              <w:right w:w="72" w:type="dxa"/>
            </w:tcMar>
            <w:vAlign w:val="center"/>
          </w:tcPr>
          <w:p w14:paraId="32E1128C" w14:textId="77777777" w:rsidR="00184895" w:rsidRPr="003437A2" w:rsidRDefault="00184895" w:rsidP="00184895">
            <w:pPr>
              <w:rPr>
                <w:rFonts w:eastAsia="宋体"/>
                <w:sz w:val="16"/>
                <w:szCs w:val="16"/>
                <w:lang w:val="en-GB"/>
              </w:rPr>
            </w:pPr>
            <w:r w:rsidRPr="003437A2">
              <w:rPr>
                <w:rFonts w:eastAsia="宋体"/>
                <w:sz w:val="16"/>
                <w:szCs w:val="16"/>
                <w:lang w:val="en-GB"/>
              </w:rPr>
              <w:t>CS.4</w:t>
            </w:r>
          </w:p>
        </w:tc>
        <w:tc>
          <w:tcPr>
            <w:tcW w:w="790" w:type="pct"/>
            <w:tcBorders>
              <w:left w:val="single" w:sz="4" w:space="0" w:color="auto"/>
            </w:tcBorders>
            <w:vAlign w:val="center"/>
          </w:tcPr>
          <w:p w14:paraId="6945FA8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Child mortality rate</w:t>
            </w:r>
          </w:p>
          <w:p w14:paraId="7F9152B5" w14:textId="2B8C0B67" w:rsidR="00E801FD" w:rsidRPr="003437A2" w:rsidRDefault="00FC29CA" w:rsidP="00184895">
            <w:pPr>
              <w:rPr>
                <w:rFonts w:eastAsia="宋体"/>
                <w:sz w:val="16"/>
                <w:szCs w:val="16"/>
                <w:lang w:val="en-GB" w:eastAsia="zh-CN"/>
              </w:rPr>
            </w:pPr>
            <w:r>
              <w:rPr>
                <w:rFonts w:eastAsia="宋体"/>
                <w:sz w:val="16"/>
                <w:szCs w:val="16"/>
                <w:lang w:val="en-GB" w:eastAsia="zh-CN"/>
              </w:rPr>
              <w:t>1</w:t>
            </w:r>
            <w:r w:rsidR="007E63C7">
              <w:rPr>
                <w:rFonts w:eastAsia="宋体" w:hint="eastAsia"/>
                <w:sz w:val="16"/>
                <w:szCs w:val="16"/>
                <w:lang w:val="en-GB" w:eastAsia="zh-CN"/>
              </w:rPr>
              <w:t>-</w:t>
            </w:r>
            <w:r>
              <w:rPr>
                <w:rFonts w:eastAsia="宋体"/>
                <w:sz w:val="16"/>
                <w:szCs w:val="16"/>
                <w:lang w:val="en-GB" w:eastAsia="zh-CN"/>
              </w:rPr>
              <w:t>4</w:t>
            </w:r>
            <w:r>
              <w:rPr>
                <w:rFonts w:eastAsia="宋体" w:hint="eastAsia"/>
                <w:sz w:val="16"/>
                <w:szCs w:val="16"/>
                <w:lang w:val="en-GB" w:eastAsia="zh-CN"/>
              </w:rPr>
              <w:t>岁</w:t>
            </w:r>
            <w:r w:rsidR="00E801FD" w:rsidRPr="003437A2">
              <w:rPr>
                <w:rFonts w:eastAsia="宋体"/>
                <w:sz w:val="16"/>
                <w:szCs w:val="16"/>
                <w:lang w:val="en-GB" w:eastAsia="zh-CN"/>
              </w:rPr>
              <w:t>儿童死亡率</w:t>
            </w:r>
          </w:p>
        </w:tc>
        <w:tc>
          <w:tcPr>
            <w:tcW w:w="373" w:type="pct"/>
            <w:vAlign w:val="center"/>
          </w:tcPr>
          <w:p w14:paraId="051EDF65" w14:textId="77777777" w:rsidR="00184895" w:rsidRPr="003437A2" w:rsidRDefault="00184895" w:rsidP="00184895">
            <w:pPr>
              <w:jc w:val="center"/>
              <w:rPr>
                <w:rFonts w:eastAsia="宋体"/>
                <w:sz w:val="16"/>
                <w:szCs w:val="16"/>
                <w:lang w:val="en-GB"/>
              </w:rPr>
            </w:pPr>
          </w:p>
        </w:tc>
        <w:tc>
          <w:tcPr>
            <w:tcW w:w="356" w:type="pct"/>
            <w:gridSpan w:val="2"/>
            <w:vAlign w:val="center"/>
          </w:tcPr>
          <w:p w14:paraId="0C6CE010"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BH</w:t>
            </w:r>
          </w:p>
        </w:tc>
        <w:tc>
          <w:tcPr>
            <w:tcW w:w="2834" w:type="pct"/>
            <w:vAlign w:val="center"/>
          </w:tcPr>
          <w:p w14:paraId="35B1492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Probability of dying between the first and the fifth birthdays</w:t>
            </w:r>
          </w:p>
          <w:p w14:paraId="47DC8C65" w14:textId="3ECAD67F" w:rsidR="00E801FD" w:rsidRPr="003437A2" w:rsidRDefault="00137BBB" w:rsidP="00184895">
            <w:pPr>
              <w:rPr>
                <w:rFonts w:eastAsia="宋体"/>
                <w:sz w:val="16"/>
                <w:szCs w:val="16"/>
                <w:lang w:val="en-GB" w:eastAsia="zh-CN"/>
              </w:rPr>
            </w:pPr>
            <w:r w:rsidRPr="003437A2">
              <w:rPr>
                <w:rFonts w:eastAsia="宋体"/>
                <w:sz w:val="16"/>
                <w:szCs w:val="16"/>
                <w:lang w:val="en-GB" w:eastAsia="zh-CN"/>
              </w:rPr>
              <w:t>从一周岁</w:t>
            </w:r>
            <w:r w:rsidR="00E801FD" w:rsidRPr="003437A2">
              <w:rPr>
                <w:rFonts w:eastAsia="宋体"/>
                <w:sz w:val="16"/>
                <w:szCs w:val="16"/>
                <w:lang w:val="en-GB" w:eastAsia="zh-CN"/>
              </w:rPr>
              <w:t>到五周岁之间死亡的概率</w:t>
            </w:r>
          </w:p>
        </w:tc>
        <w:tc>
          <w:tcPr>
            <w:tcW w:w="388" w:type="pct"/>
            <w:vAlign w:val="center"/>
          </w:tcPr>
          <w:p w14:paraId="7302DC93" w14:textId="77777777" w:rsidR="00184895" w:rsidRPr="003437A2" w:rsidRDefault="00184895" w:rsidP="00184895">
            <w:pPr>
              <w:jc w:val="center"/>
              <w:rPr>
                <w:rFonts w:eastAsia="宋体"/>
                <w:sz w:val="16"/>
                <w:szCs w:val="16"/>
                <w:lang w:val="en-GB" w:eastAsia="zh-CN"/>
              </w:rPr>
            </w:pPr>
          </w:p>
        </w:tc>
      </w:tr>
      <w:tr w:rsidR="00184895" w:rsidRPr="003437A2" w14:paraId="0C682B0B" w14:textId="77777777" w:rsidTr="00184895">
        <w:trPr>
          <w:cantSplit/>
          <w:jc w:val="center"/>
        </w:trPr>
        <w:tc>
          <w:tcPr>
            <w:tcW w:w="259" w:type="pct"/>
            <w:tcBorders>
              <w:bottom w:val="single" w:sz="4" w:space="0" w:color="auto"/>
              <w:right w:val="single" w:sz="4" w:space="0" w:color="auto"/>
            </w:tcBorders>
            <w:tcMar>
              <w:top w:w="72" w:type="dxa"/>
              <w:left w:w="72" w:type="dxa"/>
              <w:bottom w:w="72" w:type="dxa"/>
              <w:right w:w="72" w:type="dxa"/>
            </w:tcMar>
            <w:vAlign w:val="center"/>
          </w:tcPr>
          <w:p w14:paraId="353F4DC0" w14:textId="77777777" w:rsidR="00184895" w:rsidRPr="003437A2" w:rsidRDefault="00184895" w:rsidP="00184895">
            <w:pPr>
              <w:rPr>
                <w:rFonts w:eastAsia="宋体"/>
                <w:sz w:val="16"/>
                <w:szCs w:val="16"/>
                <w:lang w:val="en-GB"/>
              </w:rPr>
            </w:pPr>
            <w:r w:rsidRPr="003437A2">
              <w:rPr>
                <w:rFonts w:eastAsia="宋体"/>
                <w:sz w:val="16"/>
                <w:szCs w:val="16"/>
                <w:lang w:val="en-GB"/>
              </w:rPr>
              <w:t>CS.5</w:t>
            </w:r>
          </w:p>
        </w:tc>
        <w:tc>
          <w:tcPr>
            <w:tcW w:w="790" w:type="pct"/>
            <w:tcBorders>
              <w:left w:val="single" w:sz="4" w:space="0" w:color="auto"/>
              <w:bottom w:val="single" w:sz="4" w:space="0" w:color="auto"/>
            </w:tcBorders>
            <w:vAlign w:val="center"/>
          </w:tcPr>
          <w:p w14:paraId="6E6DF4CF"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Under-five mortality rate</w:t>
            </w:r>
          </w:p>
          <w:p w14:paraId="5896A134" w14:textId="0B55AD9A" w:rsidR="00137BBB" w:rsidRPr="003437A2" w:rsidRDefault="00137BBB" w:rsidP="00184895">
            <w:pPr>
              <w:rPr>
                <w:rFonts w:eastAsia="宋体"/>
                <w:sz w:val="16"/>
                <w:szCs w:val="16"/>
                <w:lang w:val="en-GB" w:eastAsia="zh-CN"/>
              </w:rPr>
            </w:pPr>
            <w:r w:rsidRPr="003437A2">
              <w:rPr>
                <w:rFonts w:eastAsia="宋体"/>
                <w:sz w:val="16"/>
                <w:szCs w:val="16"/>
                <w:lang w:val="en-GB" w:eastAsia="zh-CN"/>
              </w:rPr>
              <w:t>五岁以下儿童死亡率</w:t>
            </w:r>
          </w:p>
        </w:tc>
        <w:tc>
          <w:tcPr>
            <w:tcW w:w="373" w:type="pct"/>
            <w:tcBorders>
              <w:bottom w:val="single" w:sz="4" w:space="0" w:color="auto"/>
            </w:tcBorders>
            <w:vAlign w:val="center"/>
          </w:tcPr>
          <w:p w14:paraId="25B33BA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3.2.1</w:t>
            </w:r>
          </w:p>
        </w:tc>
        <w:tc>
          <w:tcPr>
            <w:tcW w:w="356" w:type="pct"/>
            <w:gridSpan w:val="2"/>
            <w:tcBorders>
              <w:bottom w:val="single" w:sz="4" w:space="0" w:color="auto"/>
            </w:tcBorders>
            <w:vAlign w:val="center"/>
          </w:tcPr>
          <w:p w14:paraId="680467DB"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CM / BH</w:t>
            </w:r>
          </w:p>
        </w:tc>
        <w:tc>
          <w:tcPr>
            <w:tcW w:w="2834" w:type="pct"/>
            <w:tcBorders>
              <w:bottom w:val="single" w:sz="4" w:space="0" w:color="auto"/>
            </w:tcBorders>
            <w:vAlign w:val="center"/>
          </w:tcPr>
          <w:p w14:paraId="5F99AD5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Probability of dying between birth and the fifth birthday</w:t>
            </w:r>
          </w:p>
          <w:p w14:paraId="0C1135DF" w14:textId="6FB42EA2" w:rsidR="00137BBB" w:rsidRPr="003437A2" w:rsidRDefault="00137BBB" w:rsidP="00184895">
            <w:pPr>
              <w:rPr>
                <w:rFonts w:eastAsia="宋体"/>
                <w:sz w:val="16"/>
                <w:szCs w:val="16"/>
                <w:lang w:val="en-GB" w:eastAsia="zh-CN"/>
              </w:rPr>
            </w:pPr>
            <w:r w:rsidRPr="003437A2">
              <w:rPr>
                <w:rFonts w:eastAsia="宋体"/>
                <w:sz w:val="16"/>
                <w:szCs w:val="16"/>
                <w:lang w:val="en-GB" w:eastAsia="zh-CN"/>
              </w:rPr>
              <w:t>从出生到五周岁之间死亡的概率</w:t>
            </w:r>
          </w:p>
        </w:tc>
        <w:tc>
          <w:tcPr>
            <w:tcW w:w="388" w:type="pct"/>
            <w:tcBorders>
              <w:bottom w:val="single" w:sz="4" w:space="0" w:color="auto"/>
            </w:tcBorders>
            <w:vAlign w:val="center"/>
          </w:tcPr>
          <w:p w14:paraId="0B4C626A" w14:textId="77777777" w:rsidR="00184895" w:rsidRPr="003437A2" w:rsidRDefault="00184895" w:rsidP="00184895">
            <w:pPr>
              <w:jc w:val="center"/>
              <w:rPr>
                <w:rFonts w:eastAsia="宋体"/>
                <w:sz w:val="16"/>
                <w:szCs w:val="16"/>
                <w:lang w:val="en-GB" w:eastAsia="zh-CN"/>
              </w:rPr>
            </w:pPr>
          </w:p>
        </w:tc>
      </w:tr>
    </w:tbl>
    <w:p w14:paraId="1347F0C2" w14:textId="77777777" w:rsidR="00184895" w:rsidRPr="003437A2" w:rsidRDefault="00184895" w:rsidP="00184895">
      <w:pPr>
        <w:rPr>
          <w:rFonts w:eastAsia="宋体"/>
          <w:lang w:eastAsia="zh-CN"/>
        </w:rPr>
      </w:pPr>
      <w:r w:rsidRPr="003437A2">
        <w:rPr>
          <w:rFonts w:eastAsia="宋体"/>
          <w:lang w:eastAsia="zh-CN"/>
        </w:rPr>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675"/>
        <w:gridCol w:w="2163"/>
        <w:gridCol w:w="918"/>
        <w:gridCol w:w="920"/>
        <w:gridCol w:w="7353"/>
        <w:gridCol w:w="894"/>
      </w:tblGrid>
      <w:tr w:rsidR="00184895" w:rsidRPr="003437A2" w14:paraId="7386B60A" w14:textId="77777777" w:rsidTr="4E28F5AA">
        <w:trPr>
          <w:cantSplit/>
          <w:trHeight w:val="386"/>
          <w:tblHeader/>
          <w:jc w:val="center"/>
        </w:trPr>
        <w:tc>
          <w:tcPr>
            <w:tcW w:w="1098"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24F065A5" w14:textId="77777777" w:rsidR="00184895" w:rsidRPr="003437A2" w:rsidRDefault="00184895" w:rsidP="00184895">
            <w:pPr>
              <w:rPr>
                <w:rFonts w:eastAsia="宋体"/>
                <w:b/>
                <w:sz w:val="20"/>
                <w:lang w:val="en-GB"/>
              </w:rPr>
            </w:pPr>
            <w:r w:rsidRPr="003437A2">
              <w:rPr>
                <w:rFonts w:eastAsia="宋体"/>
                <w:b/>
                <w:sz w:val="20"/>
                <w:lang w:val="en-GB"/>
              </w:rPr>
              <w:lastRenderedPageBreak/>
              <w:t>MICS INDICATOR</w:t>
            </w:r>
          </w:p>
          <w:p w14:paraId="49EBF8F3" w14:textId="0CA050A2" w:rsidR="00EC5E1E" w:rsidRPr="003437A2" w:rsidRDefault="00EC5E1E" w:rsidP="00184895">
            <w:pPr>
              <w:rPr>
                <w:rFonts w:eastAsia="宋体"/>
                <w:sz w:val="20"/>
                <w:lang w:val="en-GB"/>
              </w:rPr>
            </w:pPr>
            <w:r w:rsidRPr="003437A2">
              <w:rPr>
                <w:rFonts w:eastAsia="宋体"/>
                <w:b/>
                <w:sz w:val="20"/>
                <w:lang w:val="en-GB" w:eastAsia="zh-CN"/>
              </w:rPr>
              <w:t>MICS</w:t>
            </w:r>
            <w:r w:rsidRPr="003437A2">
              <w:rPr>
                <w:rFonts w:eastAsia="宋体"/>
                <w:b/>
                <w:sz w:val="20"/>
                <w:lang w:val="en-GB" w:eastAsia="zh-CN"/>
              </w:rPr>
              <w:t>指标</w:t>
            </w:r>
          </w:p>
        </w:tc>
        <w:tc>
          <w:tcPr>
            <w:tcW w:w="355" w:type="pct"/>
            <w:tcBorders>
              <w:top w:val="single" w:sz="12" w:space="0" w:color="auto"/>
              <w:left w:val="single" w:sz="2" w:space="0" w:color="auto"/>
              <w:bottom w:val="single" w:sz="12" w:space="0" w:color="auto"/>
              <w:right w:val="single" w:sz="2" w:space="0" w:color="auto"/>
            </w:tcBorders>
            <w:vAlign w:val="center"/>
          </w:tcPr>
          <w:p w14:paraId="024F0983" w14:textId="08531E40" w:rsidR="00184895" w:rsidRPr="003437A2" w:rsidRDefault="00184895" w:rsidP="00184895">
            <w:pPr>
              <w:jc w:val="center"/>
              <w:rPr>
                <w:rFonts w:eastAsia="宋体"/>
                <w:sz w:val="20"/>
                <w:vertAlign w:val="superscript"/>
                <w:lang w:val="en-GB" w:eastAsia="zh-CN"/>
              </w:rPr>
            </w:pPr>
            <w:r w:rsidRPr="003437A2">
              <w:rPr>
                <w:rFonts w:eastAsia="宋体"/>
                <w:b/>
                <w:sz w:val="20"/>
                <w:lang w:val="en-GB" w:eastAsia="zh-CN"/>
              </w:rPr>
              <w:t>SDG</w:t>
            </w:r>
            <w:r w:rsidR="0099105A">
              <w:rPr>
                <w:rFonts w:eastAsia="宋体"/>
                <w:sz w:val="20"/>
                <w:vertAlign w:val="superscript"/>
                <w:lang w:val="en-GB" w:eastAsia="zh-CN"/>
              </w:rPr>
              <w:t>1</w:t>
            </w:r>
          </w:p>
          <w:p w14:paraId="7CBA5E23" w14:textId="1672887D" w:rsidR="00EC5E1E" w:rsidRPr="003437A2" w:rsidRDefault="00EC5E1E" w:rsidP="00184895">
            <w:pPr>
              <w:jc w:val="center"/>
              <w:rPr>
                <w:rFonts w:eastAsia="宋体"/>
                <w:b/>
                <w:sz w:val="20"/>
                <w:lang w:val="en-GB" w:eastAsia="zh-CN"/>
              </w:rPr>
            </w:pPr>
            <w:r w:rsidRPr="003437A2">
              <w:rPr>
                <w:rFonts w:eastAsia="宋体"/>
                <w:b/>
                <w:sz w:val="18"/>
                <w:lang w:val="en-GB" w:eastAsia="zh-CN"/>
              </w:rPr>
              <w:t>可持续</w:t>
            </w:r>
            <w:r w:rsidRPr="003437A2">
              <w:rPr>
                <w:rFonts w:eastAsia="宋体"/>
                <w:b/>
                <w:sz w:val="18"/>
                <w:lang w:val="en-GB" w:eastAsia="zh-CN"/>
              </w:rPr>
              <w:br/>
            </w:r>
            <w:r w:rsidRPr="003437A2">
              <w:rPr>
                <w:rFonts w:eastAsia="宋体"/>
                <w:b/>
                <w:sz w:val="18"/>
                <w:lang w:val="en-GB" w:eastAsia="zh-CN"/>
              </w:rPr>
              <w:t>发展目标</w:t>
            </w:r>
          </w:p>
        </w:tc>
        <w:tc>
          <w:tcPr>
            <w:tcW w:w="356" w:type="pct"/>
            <w:tcBorders>
              <w:top w:val="single" w:sz="12" w:space="0" w:color="auto"/>
              <w:left w:val="single" w:sz="2" w:space="0" w:color="auto"/>
              <w:bottom w:val="single" w:sz="12" w:space="0" w:color="auto"/>
              <w:right w:val="single" w:sz="2" w:space="0" w:color="auto"/>
            </w:tcBorders>
            <w:vAlign w:val="center"/>
          </w:tcPr>
          <w:p w14:paraId="14BA5915" w14:textId="72FA7671" w:rsidR="002F260B" w:rsidRPr="003437A2" w:rsidRDefault="00184895" w:rsidP="00EC5E1E">
            <w:pPr>
              <w:jc w:val="center"/>
              <w:rPr>
                <w:rFonts w:eastAsia="宋体"/>
                <w:sz w:val="20"/>
                <w:vertAlign w:val="superscript"/>
                <w:lang w:val="en-GB"/>
              </w:rPr>
            </w:pPr>
            <w:r w:rsidRPr="003437A2">
              <w:rPr>
                <w:rFonts w:eastAsia="宋体"/>
                <w:b/>
                <w:sz w:val="20"/>
                <w:lang w:val="en-GB"/>
              </w:rPr>
              <w:t>Module</w:t>
            </w:r>
            <w:r w:rsidR="0099105A">
              <w:rPr>
                <w:rFonts w:eastAsia="宋体"/>
                <w:sz w:val="20"/>
                <w:vertAlign w:val="superscript"/>
                <w:lang w:val="en-GB"/>
              </w:rPr>
              <w:t>2</w:t>
            </w:r>
            <w:r w:rsidR="002F260B" w:rsidRPr="003437A2">
              <w:rPr>
                <w:rFonts w:eastAsia="宋体"/>
                <w:b/>
                <w:sz w:val="20"/>
                <w:lang w:val="en-GB" w:eastAsia="zh-CN"/>
              </w:rPr>
              <w:t>模块</w:t>
            </w:r>
          </w:p>
        </w:tc>
        <w:tc>
          <w:tcPr>
            <w:tcW w:w="2845" w:type="pct"/>
            <w:tcBorders>
              <w:top w:val="single" w:sz="12" w:space="0" w:color="auto"/>
              <w:left w:val="single" w:sz="2" w:space="0" w:color="auto"/>
              <w:bottom w:val="single" w:sz="12" w:space="0" w:color="auto"/>
              <w:right w:val="single" w:sz="2" w:space="0" w:color="auto"/>
            </w:tcBorders>
            <w:vAlign w:val="center"/>
          </w:tcPr>
          <w:p w14:paraId="6FC8731E" w14:textId="0D9EBF18" w:rsidR="00184895" w:rsidRPr="003437A2" w:rsidRDefault="00184895" w:rsidP="00184895">
            <w:pPr>
              <w:rPr>
                <w:rFonts w:eastAsia="宋体"/>
                <w:sz w:val="20"/>
                <w:vertAlign w:val="superscript"/>
                <w:lang w:val="en-GB"/>
              </w:rPr>
            </w:pPr>
            <w:r w:rsidRPr="003437A2">
              <w:rPr>
                <w:rFonts w:eastAsia="宋体"/>
                <w:b/>
                <w:sz w:val="20"/>
                <w:lang w:val="en-GB"/>
              </w:rPr>
              <w:t>Description</w:t>
            </w:r>
            <w:r w:rsidR="0099105A">
              <w:rPr>
                <w:rFonts w:eastAsia="宋体"/>
                <w:sz w:val="20"/>
                <w:vertAlign w:val="superscript"/>
                <w:lang w:val="en-GB"/>
              </w:rPr>
              <w:t>3</w:t>
            </w:r>
          </w:p>
          <w:p w14:paraId="4BF8318D" w14:textId="45E5CCEF" w:rsidR="002F260B" w:rsidRPr="003437A2" w:rsidRDefault="002F260B" w:rsidP="00184895">
            <w:pPr>
              <w:rPr>
                <w:rFonts w:eastAsia="宋体"/>
                <w:b/>
                <w:sz w:val="20"/>
                <w:lang w:val="en-GB"/>
              </w:rPr>
            </w:pPr>
            <w:r w:rsidRPr="003437A2">
              <w:rPr>
                <w:rFonts w:eastAsia="宋体"/>
                <w:b/>
                <w:sz w:val="20"/>
                <w:lang w:val="en-GB" w:eastAsia="zh-CN"/>
              </w:rPr>
              <w:t>定义</w:t>
            </w:r>
          </w:p>
        </w:tc>
        <w:tc>
          <w:tcPr>
            <w:tcW w:w="346" w:type="pct"/>
            <w:tcBorders>
              <w:top w:val="single" w:sz="12" w:space="0" w:color="auto"/>
              <w:left w:val="single" w:sz="2" w:space="0" w:color="auto"/>
              <w:bottom w:val="single" w:sz="12" w:space="0" w:color="auto"/>
              <w:right w:val="single" w:sz="2" w:space="0" w:color="auto"/>
            </w:tcBorders>
            <w:vAlign w:val="center"/>
          </w:tcPr>
          <w:p w14:paraId="556E5456" w14:textId="77777777" w:rsidR="00184895" w:rsidRPr="003437A2" w:rsidRDefault="00184895" w:rsidP="00184895">
            <w:pPr>
              <w:jc w:val="center"/>
              <w:rPr>
                <w:rFonts w:eastAsia="宋体"/>
                <w:b/>
                <w:sz w:val="20"/>
                <w:lang w:val="en-GB"/>
              </w:rPr>
            </w:pPr>
            <w:r w:rsidRPr="003437A2">
              <w:rPr>
                <w:rFonts w:eastAsia="宋体"/>
                <w:b/>
                <w:sz w:val="20"/>
                <w:lang w:val="en-GB"/>
              </w:rPr>
              <w:t>Value</w:t>
            </w:r>
          </w:p>
          <w:p w14:paraId="0B91CD89" w14:textId="0619D35C" w:rsidR="002F260B" w:rsidRPr="003437A2" w:rsidRDefault="002F260B" w:rsidP="00184895">
            <w:pPr>
              <w:jc w:val="center"/>
              <w:rPr>
                <w:rFonts w:eastAsia="宋体"/>
                <w:b/>
                <w:sz w:val="20"/>
                <w:lang w:val="en-GB"/>
              </w:rPr>
            </w:pPr>
            <w:r w:rsidRPr="003437A2">
              <w:rPr>
                <w:rFonts w:eastAsia="宋体"/>
                <w:b/>
                <w:sz w:val="20"/>
                <w:lang w:val="en-GB" w:eastAsia="zh-CN"/>
              </w:rPr>
              <w:t>数值</w:t>
            </w:r>
          </w:p>
        </w:tc>
      </w:tr>
      <w:tr w:rsidR="00184895" w:rsidRPr="003437A2" w14:paraId="0A4582DE" w14:textId="77777777" w:rsidTr="4E28F5AA">
        <w:trPr>
          <w:cantSplit/>
          <w:jc w:val="center"/>
        </w:trPr>
        <w:tc>
          <w:tcPr>
            <w:tcW w:w="5000" w:type="pct"/>
            <w:gridSpan w:val="6"/>
            <w:tcBorders>
              <w:top w:val="nil"/>
            </w:tcBorders>
            <w:shd w:val="clear" w:color="auto" w:fill="000000" w:themeFill="text1"/>
            <w:vAlign w:val="center"/>
          </w:tcPr>
          <w:p w14:paraId="2E16BFA3" w14:textId="77777777" w:rsidR="00184895" w:rsidRPr="003437A2" w:rsidRDefault="00184895" w:rsidP="00184895">
            <w:pPr>
              <w:rPr>
                <w:rFonts w:eastAsia="宋体"/>
                <w:b/>
                <w:color w:val="FFFFFF"/>
                <w:sz w:val="18"/>
                <w:szCs w:val="18"/>
                <w:lang w:val="en-GB" w:eastAsia="zh-CN"/>
              </w:rPr>
            </w:pPr>
            <w:r w:rsidRPr="003437A2">
              <w:rPr>
                <w:rFonts w:eastAsia="宋体"/>
                <w:b/>
                <w:color w:val="FFFFFF"/>
                <w:sz w:val="18"/>
                <w:szCs w:val="18"/>
                <w:lang w:val="en-GB"/>
              </w:rPr>
              <w:t>THRIVE - REPRODUCTIVE AND MATERNAL HEALTH</w:t>
            </w:r>
          </w:p>
          <w:p w14:paraId="1202A375" w14:textId="6EC5584A" w:rsidR="00442C42" w:rsidRPr="003437A2" w:rsidRDefault="00CC58A2" w:rsidP="00184895">
            <w:pPr>
              <w:rPr>
                <w:rFonts w:eastAsia="宋体"/>
                <w:b/>
                <w:color w:val="FFFFFF"/>
                <w:sz w:val="18"/>
                <w:szCs w:val="18"/>
                <w:lang w:val="en-GB" w:eastAsia="zh-CN"/>
              </w:rPr>
            </w:pPr>
            <w:r w:rsidRPr="003437A2">
              <w:rPr>
                <w:rFonts w:eastAsia="宋体"/>
                <w:b/>
                <w:color w:val="FFFFFF"/>
                <w:sz w:val="18"/>
                <w:szCs w:val="18"/>
                <w:lang w:val="en-GB" w:eastAsia="zh-CN"/>
              </w:rPr>
              <w:t>发展</w:t>
            </w:r>
            <w:r w:rsidRPr="003437A2">
              <w:rPr>
                <w:rFonts w:eastAsia="宋体"/>
                <w:b/>
                <w:color w:val="FFFFFF"/>
                <w:sz w:val="18"/>
                <w:szCs w:val="18"/>
                <w:lang w:val="en-GB" w:eastAsia="zh-CN"/>
              </w:rPr>
              <w:t xml:space="preserve"> </w:t>
            </w:r>
            <w:r w:rsidRPr="003437A2">
              <w:rPr>
                <w:rFonts w:eastAsia="宋体"/>
                <w:b/>
                <w:color w:val="FFFFFF"/>
                <w:sz w:val="18"/>
                <w:szCs w:val="18"/>
                <w:lang w:val="en-GB"/>
              </w:rPr>
              <w:t xml:space="preserve">- </w:t>
            </w:r>
            <w:r w:rsidR="00442C42" w:rsidRPr="003437A2">
              <w:rPr>
                <w:rFonts w:eastAsia="宋体"/>
                <w:b/>
                <w:color w:val="FFFFFF"/>
                <w:sz w:val="18"/>
                <w:szCs w:val="18"/>
                <w:lang w:val="en-GB" w:eastAsia="zh-CN"/>
              </w:rPr>
              <w:t>生殖与产妇健康</w:t>
            </w:r>
          </w:p>
        </w:tc>
      </w:tr>
      <w:tr w:rsidR="00184895" w:rsidRPr="003437A2" w14:paraId="799944B1" w14:textId="77777777" w:rsidTr="4E28F5AA">
        <w:trPr>
          <w:cantSplit/>
          <w:jc w:val="center"/>
        </w:trPr>
        <w:tc>
          <w:tcPr>
            <w:tcW w:w="261" w:type="pct"/>
            <w:shd w:val="clear" w:color="auto" w:fill="auto"/>
            <w:tcMar>
              <w:top w:w="72" w:type="dxa"/>
              <w:left w:w="72" w:type="dxa"/>
              <w:bottom w:w="72" w:type="dxa"/>
              <w:right w:w="72" w:type="dxa"/>
            </w:tcMar>
            <w:vAlign w:val="center"/>
          </w:tcPr>
          <w:p w14:paraId="27BA3D71" w14:textId="77777777" w:rsidR="00184895" w:rsidRPr="003437A2" w:rsidRDefault="00184895" w:rsidP="00184895">
            <w:pPr>
              <w:rPr>
                <w:rFonts w:eastAsia="宋体"/>
                <w:sz w:val="16"/>
                <w:szCs w:val="16"/>
                <w:lang w:val="en-GB"/>
              </w:rPr>
            </w:pPr>
            <w:r w:rsidRPr="003437A2">
              <w:rPr>
                <w:rFonts w:eastAsia="宋体"/>
                <w:sz w:val="16"/>
                <w:szCs w:val="16"/>
                <w:lang w:val="en-GB"/>
              </w:rPr>
              <w:t>TM.1</w:t>
            </w:r>
          </w:p>
        </w:tc>
        <w:tc>
          <w:tcPr>
            <w:tcW w:w="837" w:type="pct"/>
            <w:vAlign w:val="center"/>
          </w:tcPr>
          <w:p w14:paraId="489FC6C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Adolescent birth rate</w:t>
            </w:r>
          </w:p>
          <w:p w14:paraId="2ED3D3C5" w14:textId="34996B74" w:rsidR="000E574C" w:rsidRPr="003437A2" w:rsidRDefault="000E574C" w:rsidP="00184895">
            <w:pPr>
              <w:rPr>
                <w:rFonts w:eastAsia="宋体"/>
                <w:sz w:val="16"/>
                <w:szCs w:val="16"/>
                <w:lang w:val="en-GB" w:eastAsia="zh-CN"/>
              </w:rPr>
            </w:pPr>
            <w:r w:rsidRPr="003437A2">
              <w:rPr>
                <w:rFonts w:eastAsia="宋体"/>
                <w:sz w:val="16"/>
                <w:szCs w:val="16"/>
                <w:lang w:val="en-GB" w:eastAsia="zh-CN"/>
              </w:rPr>
              <w:t>青少年生育率</w:t>
            </w:r>
          </w:p>
        </w:tc>
        <w:tc>
          <w:tcPr>
            <w:tcW w:w="355" w:type="pct"/>
            <w:vAlign w:val="center"/>
          </w:tcPr>
          <w:p w14:paraId="0F6FFD7E"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3.7.2</w:t>
            </w:r>
          </w:p>
        </w:tc>
        <w:tc>
          <w:tcPr>
            <w:tcW w:w="356" w:type="pct"/>
            <w:vAlign w:val="center"/>
          </w:tcPr>
          <w:p w14:paraId="565C84D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CM / BH</w:t>
            </w:r>
          </w:p>
        </w:tc>
        <w:tc>
          <w:tcPr>
            <w:tcW w:w="2845" w:type="pct"/>
            <w:vAlign w:val="center"/>
          </w:tcPr>
          <w:p w14:paraId="1D7DA82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Age-specific fertility rate for women age 15-19 years</w:t>
            </w:r>
          </w:p>
          <w:p w14:paraId="3661238B" w14:textId="38A28FC6" w:rsidR="00723A37" w:rsidRPr="003437A2" w:rsidRDefault="00723A37" w:rsidP="00723A37">
            <w:pPr>
              <w:rPr>
                <w:rFonts w:eastAsia="宋体"/>
                <w:sz w:val="16"/>
                <w:szCs w:val="16"/>
                <w:lang w:val="en-GB" w:eastAsia="zh-CN"/>
              </w:rPr>
            </w:pPr>
            <w:r w:rsidRPr="003437A2">
              <w:rPr>
                <w:rFonts w:eastAsia="宋体"/>
                <w:sz w:val="16"/>
                <w:szCs w:val="16"/>
                <w:lang w:val="en-GB" w:eastAsia="zh-CN"/>
              </w:rPr>
              <w:t>15-19</w:t>
            </w:r>
            <w:r w:rsidRPr="003437A2">
              <w:rPr>
                <w:rFonts w:eastAsia="宋体"/>
                <w:sz w:val="16"/>
                <w:szCs w:val="16"/>
                <w:lang w:val="en-GB" w:eastAsia="zh-CN"/>
              </w:rPr>
              <w:t>岁</w:t>
            </w:r>
            <w:r w:rsidR="00B06692" w:rsidRPr="003437A2">
              <w:rPr>
                <w:rFonts w:eastAsia="宋体"/>
                <w:sz w:val="16"/>
                <w:szCs w:val="16"/>
                <w:lang w:val="en-GB" w:eastAsia="zh-CN"/>
              </w:rPr>
              <w:t>女性</w:t>
            </w:r>
            <w:r w:rsidRPr="003437A2">
              <w:rPr>
                <w:rFonts w:eastAsia="宋体"/>
                <w:sz w:val="16"/>
                <w:szCs w:val="16"/>
                <w:lang w:val="en-GB" w:eastAsia="zh-CN"/>
              </w:rPr>
              <w:t>年龄别生育率</w:t>
            </w:r>
          </w:p>
        </w:tc>
        <w:tc>
          <w:tcPr>
            <w:tcW w:w="346" w:type="pct"/>
            <w:vAlign w:val="center"/>
          </w:tcPr>
          <w:p w14:paraId="479D5381" w14:textId="77777777" w:rsidR="00184895" w:rsidRPr="003437A2" w:rsidRDefault="00184895" w:rsidP="005C31BF">
            <w:pPr>
              <w:jc w:val="center"/>
              <w:rPr>
                <w:rFonts w:eastAsia="宋体"/>
                <w:sz w:val="16"/>
                <w:szCs w:val="16"/>
                <w:lang w:val="en-GB"/>
              </w:rPr>
            </w:pPr>
          </w:p>
        </w:tc>
      </w:tr>
      <w:tr w:rsidR="00184895" w:rsidRPr="003437A2" w14:paraId="0C76AE89" w14:textId="77777777" w:rsidTr="4E28F5AA">
        <w:trPr>
          <w:cantSplit/>
          <w:jc w:val="center"/>
        </w:trPr>
        <w:tc>
          <w:tcPr>
            <w:tcW w:w="261" w:type="pct"/>
            <w:shd w:val="clear" w:color="auto" w:fill="auto"/>
            <w:tcMar>
              <w:top w:w="72" w:type="dxa"/>
              <w:left w:w="72" w:type="dxa"/>
              <w:bottom w:w="72" w:type="dxa"/>
              <w:right w:w="72" w:type="dxa"/>
            </w:tcMar>
            <w:vAlign w:val="center"/>
          </w:tcPr>
          <w:p w14:paraId="07ED296C" w14:textId="77777777" w:rsidR="00184895" w:rsidRPr="003437A2" w:rsidRDefault="00184895" w:rsidP="00184895">
            <w:pPr>
              <w:rPr>
                <w:rFonts w:eastAsia="宋体"/>
                <w:sz w:val="16"/>
                <w:szCs w:val="16"/>
                <w:lang w:val="en-GB"/>
              </w:rPr>
            </w:pPr>
            <w:r w:rsidRPr="003437A2">
              <w:rPr>
                <w:rFonts w:eastAsia="宋体"/>
                <w:sz w:val="16"/>
                <w:szCs w:val="16"/>
                <w:lang w:val="en-GB"/>
              </w:rPr>
              <w:t>TM.2</w:t>
            </w:r>
          </w:p>
        </w:tc>
        <w:tc>
          <w:tcPr>
            <w:tcW w:w="837" w:type="pct"/>
            <w:vAlign w:val="center"/>
          </w:tcPr>
          <w:p w14:paraId="7CBC0C97"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Early childbearing</w:t>
            </w:r>
          </w:p>
          <w:p w14:paraId="305AD619" w14:textId="5E79DD40" w:rsidR="000E574C" w:rsidRPr="003437A2" w:rsidRDefault="00CC58A2" w:rsidP="00184895">
            <w:pPr>
              <w:rPr>
                <w:rFonts w:eastAsia="宋体"/>
                <w:sz w:val="16"/>
                <w:szCs w:val="16"/>
                <w:lang w:val="en-GB" w:eastAsia="zh-CN"/>
              </w:rPr>
            </w:pPr>
            <w:r w:rsidRPr="003437A2">
              <w:rPr>
                <w:rFonts w:eastAsia="宋体"/>
                <w:sz w:val="16"/>
                <w:szCs w:val="16"/>
                <w:lang w:val="en-GB" w:eastAsia="zh-CN"/>
              </w:rPr>
              <w:t>女性</w:t>
            </w:r>
            <w:r w:rsidR="000E574C" w:rsidRPr="003437A2">
              <w:rPr>
                <w:rFonts w:eastAsia="宋体"/>
                <w:sz w:val="16"/>
                <w:szCs w:val="16"/>
                <w:lang w:val="en-GB" w:eastAsia="zh-CN"/>
              </w:rPr>
              <w:t>早育</w:t>
            </w:r>
            <w:r w:rsidRPr="003437A2">
              <w:rPr>
                <w:rFonts w:eastAsia="宋体"/>
                <w:sz w:val="16"/>
                <w:szCs w:val="16"/>
                <w:lang w:val="en-GB" w:eastAsia="zh-CN"/>
              </w:rPr>
              <w:t>的</w:t>
            </w:r>
            <w:r w:rsidR="002D20F7" w:rsidRPr="003437A2">
              <w:rPr>
                <w:rFonts w:eastAsia="宋体"/>
                <w:sz w:val="16"/>
                <w:szCs w:val="16"/>
                <w:lang w:val="en-GB" w:eastAsia="zh-CN"/>
              </w:rPr>
              <w:t>比例</w:t>
            </w:r>
          </w:p>
        </w:tc>
        <w:tc>
          <w:tcPr>
            <w:tcW w:w="355" w:type="pct"/>
            <w:vAlign w:val="center"/>
          </w:tcPr>
          <w:p w14:paraId="27D449F6" w14:textId="77777777" w:rsidR="00184895" w:rsidRPr="003437A2" w:rsidRDefault="00184895" w:rsidP="00184895">
            <w:pPr>
              <w:jc w:val="center"/>
              <w:rPr>
                <w:rFonts w:eastAsia="宋体"/>
                <w:sz w:val="16"/>
                <w:szCs w:val="16"/>
                <w:lang w:val="en-GB"/>
              </w:rPr>
            </w:pPr>
          </w:p>
        </w:tc>
        <w:tc>
          <w:tcPr>
            <w:tcW w:w="356" w:type="pct"/>
            <w:vAlign w:val="center"/>
          </w:tcPr>
          <w:p w14:paraId="162623C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CM / BH</w:t>
            </w:r>
          </w:p>
        </w:tc>
        <w:tc>
          <w:tcPr>
            <w:tcW w:w="2845" w:type="pct"/>
            <w:vAlign w:val="center"/>
          </w:tcPr>
          <w:p w14:paraId="6AAEB90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women age 20-24 years who have had a live birth before age 18</w:t>
            </w:r>
          </w:p>
          <w:p w14:paraId="50377916" w14:textId="07F6CAF0" w:rsidR="00723A37" w:rsidRPr="003437A2" w:rsidRDefault="00EE1882" w:rsidP="00EE1882">
            <w:pPr>
              <w:rPr>
                <w:rFonts w:eastAsia="宋体"/>
                <w:sz w:val="16"/>
                <w:szCs w:val="16"/>
                <w:lang w:val="en-GB" w:eastAsia="zh-CN"/>
              </w:rPr>
            </w:pPr>
            <w:r w:rsidRPr="003437A2">
              <w:rPr>
                <w:rFonts w:eastAsia="宋体"/>
                <w:sz w:val="16"/>
                <w:szCs w:val="16"/>
                <w:lang w:val="en-GB" w:eastAsia="zh-CN"/>
              </w:rPr>
              <w:t>20-24</w:t>
            </w:r>
            <w:r w:rsidRPr="003437A2">
              <w:rPr>
                <w:rFonts w:eastAsia="宋体"/>
                <w:sz w:val="16"/>
                <w:szCs w:val="16"/>
                <w:lang w:val="en-GB" w:eastAsia="zh-CN"/>
              </w:rPr>
              <w:t>岁女性中，</w:t>
            </w:r>
            <w:r w:rsidR="00723A37" w:rsidRPr="003437A2">
              <w:rPr>
                <w:rFonts w:eastAsia="宋体"/>
                <w:sz w:val="16"/>
                <w:szCs w:val="16"/>
                <w:lang w:val="en-GB" w:eastAsia="zh-CN"/>
              </w:rPr>
              <w:t>18</w:t>
            </w:r>
            <w:r w:rsidR="00723A37" w:rsidRPr="003437A2">
              <w:rPr>
                <w:rFonts w:eastAsia="宋体"/>
                <w:sz w:val="16"/>
                <w:szCs w:val="16"/>
                <w:lang w:val="en-GB" w:eastAsia="zh-CN"/>
              </w:rPr>
              <w:t>岁之前</w:t>
            </w:r>
            <w:r w:rsidRPr="003437A2">
              <w:rPr>
                <w:rFonts w:eastAsia="宋体"/>
                <w:sz w:val="16"/>
                <w:szCs w:val="16"/>
                <w:lang w:val="en-GB" w:eastAsia="zh-CN"/>
              </w:rPr>
              <w:t>有过活产生育的</w:t>
            </w:r>
            <w:r w:rsidR="00723A37" w:rsidRPr="003437A2">
              <w:rPr>
                <w:rFonts w:eastAsia="宋体"/>
                <w:sz w:val="16"/>
                <w:szCs w:val="16"/>
                <w:lang w:val="en-GB" w:eastAsia="zh-CN"/>
              </w:rPr>
              <w:t>比例</w:t>
            </w:r>
          </w:p>
        </w:tc>
        <w:tc>
          <w:tcPr>
            <w:tcW w:w="346" w:type="pct"/>
            <w:vAlign w:val="center"/>
          </w:tcPr>
          <w:p w14:paraId="7B2D1B21" w14:textId="77777777" w:rsidR="00184895" w:rsidRPr="003437A2" w:rsidRDefault="00184895" w:rsidP="005C31BF">
            <w:pPr>
              <w:jc w:val="center"/>
              <w:rPr>
                <w:rFonts w:eastAsia="宋体"/>
                <w:sz w:val="16"/>
                <w:szCs w:val="16"/>
                <w:lang w:val="en-GB" w:eastAsia="zh-CN"/>
              </w:rPr>
            </w:pPr>
          </w:p>
        </w:tc>
      </w:tr>
      <w:tr w:rsidR="00184895" w:rsidRPr="003437A2" w14:paraId="6AB953D3"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401286D3" w14:textId="77777777" w:rsidR="00184895" w:rsidRPr="003437A2" w:rsidRDefault="00184895" w:rsidP="00184895">
            <w:pPr>
              <w:rPr>
                <w:rFonts w:eastAsia="宋体"/>
                <w:sz w:val="16"/>
                <w:szCs w:val="16"/>
                <w:lang w:val="en-GB"/>
              </w:rPr>
            </w:pPr>
            <w:r w:rsidRPr="003437A2">
              <w:rPr>
                <w:rFonts w:eastAsia="宋体"/>
                <w:sz w:val="16"/>
                <w:szCs w:val="16"/>
                <w:lang w:val="en-GB"/>
              </w:rPr>
              <w:t>TM.3</w:t>
            </w:r>
          </w:p>
        </w:tc>
        <w:tc>
          <w:tcPr>
            <w:tcW w:w="837" w:type="pct"/>
            <w:tcBorders>
              <w:left w:val="single" w:sz="4" w:space="0" w:color="auto"/>
            </w:tcBorders>
            <w:vAlign w:val="center"/>
          </w:tcPr>
          <w:p w14:paraId="42987350"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Contraceptive prevalence rate</w:t>
            </w:r>
          </w:p>
          <w:p w14:paraId="21CB2A51" w14:textId="4F726B35" w:rsidR="000E574C" w:rsidRPr="003437A2" w:rsidRDefault="000E574C" w:rsidP="00184895">
            <w:pPr>
              <w:rPr>
                <w:rFonts w:eastAsia="宋体"/>
                <w:sz w:val="16"/>
                <w:szCs w:val="16"/>
                <w:lang w:val="en-GB" w:eastAsia="zh-CN"/>
              </w:rPr>
            </w:pPr>
            <w:r w:rsidRPr="003437A2">
              <w:rPr>
                <w:rFonts w:eastAsia="宋体"/>
                <w:sz w:val="16"/>
                <w:szCs w:val="16"/>
                <w:lang w:val="en-GB" w:eastAsia="zh-CN"/>
              </w:rPr>
              <w:t>避孕率</w:t>
            </w:r>
          </w:p>
        </w:tc>
        <w:tc>
          <w:tcPr>
            <w:tcW w:w="355" w:type="pct"/>
            <w:vAlign w:val="center"/>
          </w:tcPr>
          <w:p w14:paraId="0A231ADA" w14:textId="77777777" w:rsidR="00184895" w:rsidRPr="003437A2" w:rsidRDefault="00184895" w:rsidP="00184895">
            <w:pPr>
              <w:jc w:val="center"/>
              <w:rPr>
                <w:rFonts w:eastAsia="宋体"/>
                <w:sz w:val="16"/>
                <w:szCs w:val="16"/>
                <w:lang w:val="en-GB"/>
              </w:rPr>
            </w:pPr>
          </w:p>
        </w:tc>
        <w:tc>
          <w:tcPr>
            <w:tcW w:w="356" w:type="pct"/>
            <w:vAlign w:val="center"/>
          </w:tcPr>
          <w:p w14:paraId="7FC9E439"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CP</w:t>
            </w:r>
          </w:p>
        </w:tc>
        <w:tc>
          <w:tcPr>
            <w:tcW w:w="2845" w:type="pct"/>
            <w:vAlign w:val="center"/>
          </w:tcPr>
          <w:p w14:paraId="4B561E5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age 15-49 years currently married or in union who are using (or whose partner is using) a (modern or traditional) contraceptive method </w:t>
            </w:r>
          </w:p>
          <w:p w14:paraId="7F456666" w14:textId="233A206B" w:rsidR="00723A37" w:rsidRPr="003437A2" w:rsidRDefault="00D36075" w:rsidP="00D36075">
            <w:pPr>
              <w:rPr>
                <w:rFonts w:eastAsia="宋体"/>
                <w:sz w:val="16"/>
                <w:szCs w:val="16"/>
                <w:lang w:val="en-GB" w:eastAsia="zh-CN"/>
              </w:rPr>
            </w:pPr>
            <w:r w:rsidRPr="003437A2">
              <w:rPr>
                <w:rFonts w:eastAsia="宋体"/>
                <w:sz w:val="16"/>
                <w:szCs w:val="16"/>
                <w:lang w:val="en-GB" w:eastAsia="zh-CN"/>
              </w:rPr>
              <w:t>现在正处在婚姻或同居状态的</w:t>
            </w:r>
            <w:r w:rsidRPr="003437A2">
              <w:rPr>
                <w:rFonts w:eastAsia="宋体"/>
                <w:sz w:val="16"/>
                <w:szCs w:val="16"/>
                <w:lang w:val="en-GB" w:eastAsia="zh-CN"/>
              </w:rPr>
              <w:t>15-49</w:t>
            </w:r>
            <w:r w:rsidRPr="003437A2">
              <w:rPr>
                <w:rFonts w:eastAsia="宋体"/>
                <w:sz w:val="16"/>
                <w:szCs w:val="16"/>
                <w:lang w:val="en-GB" w:eastAsia="zh-CN"/>
              </w:rPr>
              <w:t>岁女性中</w:t>
            </w:r>
            <w:r w:rsidR="00723A37" w:rsidRPr="003437A2">
              <w:rPr>
                <w:rFonts w:eastAsia="宋体"/>
                <w:sz w:val="16"/>
                <w:szCs w:val="16"/>
                <w:lang w:val="en-GB" w:eastAsia="zh-CN"/>
              </w:rPr>
              <w:t>，自己</w:t>
            </w:r>
            <w:r w:rsidR="00166DF9" w:rsidRPr="003437A2">
              <w:rPr>
                <w:rFonts w:eastAsia="宋体"/>
                <w:sz w:val="16"/>
                <w:szCs w:val="16"/>
                <w:lang w:val="en-GB" w:eastAsia="zh-CN"/>
              </w:rPr>
              <w:t>（</w:t>
            </w:r>
            <w:r w:rsidR="00723A37" w:rsidRPr="003437A2">
              <w:rPr>
                <w:rFonts w:eastAsia="宋体"/>
                <w:sz w:val="16"/>
                <w:szCs w:val="16"/>
                <w:lang w:val="en-GB" w:eastAsia="zh-CN"/>
              </w:rPr>
              <w:t>或伴侣</w:t>
            </w:r>
            <w:r w:rsidR="00166DF9" w:rsidRPr="003437A2">
              <w:rPr>
                <w:rFonts w:eastAsia="宋体"/>
                <w:sz w:val="16"/>
                <w:szCs w:val="16"/>
                <w:lang w:val="en-GB" w:eastAsia="zh-CN"/>
              </w:rPr>
              <w:t>）</w:t>
            </w:r>
            <w:r w:rsidR="00723A37" w:rsidRPr="003437A2">
              <w:rPr>
                <w:rFonts w:eastAsia="宋体"/>
                <w:sz w:val="16"/>
                <w:szCs w:val="16"/>
                <w:lang w:val="en-GB" w:eastAsia="zh-CN"/>
              </w:rPr>
              <w:t>正在使用</w:t>
            </w:r>
            <w:r w:rsidR="00166DF9" w:rsidRPr="003437A2">
              <w:rPr>
                <w:rFonts w:eastAsia="宋体"/>
                <w:sz w:val="16"/>
                <w:szCs w:val="16"/>
                <w:lang w:val="en-GB" w:eastAsia="zh-CN"/>
              </w:rPr>
              <w:t>（</w:t>
            </w:r>
            <w:r w:rsidR="00723A37" w:rsidRPr="003437A2">
              <w:rPr>
                <w:rFonts w:eastAsia="宋体"/>
                <w:sz w:val="16"/>
                <w:szCs w:val="16"/>
                <w:lang w:val="en-GB" w:eastAsia="zh-CN"/>
              </w:rPr>
              <w:t>现代或传统</w:t>
            </w:r>
            <w:r w:rsidR="00166DF9" w:rsidRPr="003437A2">
              <w:rPr>
                <w:rFonts w:eastAsia="宋体"/>
                <w:sz w:val="16"/>
                <w:szCs w:val="16"/>
                <w:lang w:val="en-GB" w:eastAsia="zh-CN"/>
              </w:rPr>
              <w:t>）</w:t>
            </w:r>
            <w:r w:rsidR="00723A37" w:rsidRPr="003437A2">
              <w:rPr>
                <w:rFonts w:eastAsia="宋体"/>
                <w:sz w:val="16"/>
                <w:szCs w:val="16"/>
                <w:lang w:val="en-GB" w:eastAsia="zh-CN"/>
              </w:rPr>
              <w:t>避孕措施的比例</w:t>
            </w:r>
          </w:p>
        </w:tc>
        <w:tc>
          <w:tcPr>
            <w:tcW w:w="346" w:type="pct"/>
            <w:vAlign w:val="center"/>
          </w:tcPr>
          <w:p w14:paraId="24765576" w14:textId="77777777" w:rsidR="00184895" w:rsidRPr="003437A2" w:rsidRDefault="00184895" w:rsidP="005C31BF">
            <w:pPr>
              <w:jc w:val="center"/>
              <w:rPr>
                <w:rFonts w:eastAsia="宋体"/>
                <w:sz w:val="16"/>
                <w:szCs w:val="16"/>
                <w:lang w:val="en-GB" w:eastAsia="zh-CN"/>
              </w:rPr>
            </w:pPr>
          </w:p>
        </w:tc>
      </w:tr>
      <w:tr w:rsidR="00184895" w:rsidRPr="003437A2" w14:paraId="0C6376B6"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62D1BC30" w14:textId="77777777" w:rsidR="00184895" w:rsidRPr="003437A2" w:rsidRDefault="00184895" w:rsidP="00184895">
            <w:pPr>
              <w:rPr>
                <w:rFonts w:eastAsia="宋体"/>
                <w:sz w:val="16"/>
                <w:szCs w:val="16"/>
                <w:lang w:val="en-GB"/>
              </w:rPr>
            </w:pPr>
            <w:r w:rsidRPr="003437A2">
              <w:rPr>
                <w:rFonts w:eastAsia="宋体"/>
                <w:sz w:val="16"/>
                <w:szCs w:val="16"/>
                <w:lang w:val="en-GB"/>
              </w:rPr>
              <w:t>TM.4</w:t>
            </w:r>
          </w:p>
        </w:tc>
        <w:tc>
          <w:tcPr>
            <w:tcW w:w="837" w:type="pct"/>
            <w:tcBorders>
              <w:left w:val="single" w:sz="4" w:space="0" w:color="auto"/>
            </w:tcBorders>
            <w:vAlign w:val="center"/>
          </w:tcPr>
          <w:p w14:paraId="657E2A6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Need for family planning satisfied with modern contraception</w:t>
            </w:r>
            <w:bookmarkStart w:id="4" w:name="_Ref501447969"/>
            <w:r w:rsidRPr="003437A2">
              <w:rPr>
                <w:rFonts w:eastAsia="宋体"/>
                <w:sz w:val="16"/>
                <w:szCs w:val="16"/>
                <w:vertAlign w:val="superscript"/>
                <w:lang w:val="en-GB"/>
              </w:rPr>
              <w:footnoteReference w:id="6"/>
            </w:r>
            <w:bookmarkEnd w:id="4"/>
          </w:p>
          <w:p w14:paraId="232D64EA" w14:textId="33EACDC2" w:rsidR="00ED5903" w:rsidRPr="003437A2" w:rsidRDefault="00ED5903" w:rsidP="00184895">
            <w:pPr>
              <w:rPr>
                <w:rFonts w:eastAsia="宋体"/>
                <w:sz w:val="16"/>
                <w:szCs w:val="16"/>
                <w:vertAlign w:val="superscript"/>
                <w:lang w:val="en-GB" w:eastAsia="zh-CN"/>
              </w:rPr>
            </w:pPr>
            <w:r w:rsidRPr="003437A2">
              <w:rPr>
                <w:rFonts w:eastAsia="宋体"/>
                <w:sz w:val="16"/>
                <w:szCs w:val="16"/>
                <w:lang w:val="en-GB" w:eastAsia="zh-CN"/>
              </w:rPr>
              <w:t>使用现代避孕措施满足计划生育需求的比例</w:t>
            </w:r>
            <w:r w:rsidR="00442C42" w:rsidRPr="003437A2">
              <w:rPr>
                <w:rFonts w:eastAsia="宋体"/>
                <w:sz w:val="16"/>
                <w:szCs w:val="16"/>
                <w:vertAlign w:val="superscript"/>
                <w:lang w:val="en-GB" w:eastAsia="zh-CN"/>
              </w:rPr>
              <w:t>5</w:t>
            </w:r>
          </w:p>
        </w:tc>
        <w:tc>
          <w:tcPr>
            <w:tcW w:w="355" w:type="pct"/>
            <w:vAlign w:val="center"/>
          </w:tcPr>
          <w:p w14:paraId="6BE12966" w14:textId="0FB4BEC7" w:rsidR="00184895" w:rsidRPr="003437A2" w:rsidRDefault="00184895" w:rsidP="00184895">
            <w:pPr>
              <w:jc w:val="center"/>
              <w:rPr>
                <w:rFonts w:eastAsia="宋体"/>
                <w:sz w:val="16"/>
                <w:szCs w:val="16"/>
                <w:lang w:val="en-GB"/>
              </w:rPr>
            </w:pPr>
            <w:r w:rsidRPr="003437A2">
              <w:rPr>
                <w:rFonts w:eastAsia="宋体"/>
                <w:sz w:val="16"/>
                <w:szCs w:val="16"/>
                <w:lang w:val="en-GB"/>
              </w:rPr>
              <w:t>3.7.1</w:t>
            </w:r>
            <w:r w:rsidR="00132DF3" w:rsidRPr="003437A2">
              <w:rPr>
                <w:rFonts w:eastAsia="宋体"/>
                <w:sz w:val="16"/>
                <w:szCs w:val="16"/>
                <w:lang w:val="en-GB"/>
              </w:rPr>
              <w:t xml:space="preserve"> &amp;</w:t>
            </w:r>
          </w:p>
          <w:p w14:paraId="1F8538EE" w14:textId="5A5392D0" w:rsidR="001F1AE0" w:rsidRPr="003437A2" w:rsidRDefault="001F1AE0" w:rsidP="00184895">
            <w:pPr>
              <w:jc w:val="center"/>
              <w:rPr>
                <w:rFonts w:eastAsia="宋体"/>
                <w:sz w:val="16"/>
                <w:szCs w:val="16"/>
                <w:lang w:val="en-GB"/>
              </w:rPr>
            </w:pPr>
            <w:r w:rsidRPr="003437A2">
              <w:rPr>
                <w:rFonts w:eastAsia="宋体"/>
                <w:sz w:val="16"/>
                <w:szCs w:val="16"/>
                <w:lang w:val="en-GB"/>
              </w:rPr>
              <w:t>3.8.1</w:t>
            </w:r>
          </w:p>
        </w:tc>
        <w:tc>
          <w:tcPr>
            <w:tcW w:w="356" w:type="pct"/>
            <w:vAlign w:val="center"/>
          </w:tcPr>
          <w:p w14:paraId="54E5C6B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UN</w:t>
            </w:r>
          </w:p>
        </w:tc>
        <w:tc>
          <w:tcPr>
            <w:tcW w:w="2845" w:type="pct"/>
            <w:vAlign w:val="center"/>
          </w:tcPr>
          <w:p w14:paraId="029D424F"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women age 15-49 years currently married or in union who have their need for family planning satisfied with modern contraceptive methods</w:t>
            </w:r>
          </w:p>
          <w:p w14:paraId="0E056CE5" w14:textId="6C207427" w:rsidR="00ED5903" w:rsidRPr="003437A2" w:rsidRDefault="00D36075" w:rsidP="00ED5903">
            <w:pPr>
              <w:rPr>
                <w:rFonts w:eastAsia="宋体"/>
                <w:sz w:val="16"/>
                <w:szCs w:val="16"/>
                <w:lang w:val="en-GB" w:eastAsia="zh-CN"/>
              </w:rPr>
            </w:pPr>
            <w:r w:rsidRPr="003437A2">
              <w:rPr>
                <w:rFonts w:eastAsia="宋体"/>
                <w:sz w:val="16"/>
                <w:szCs w:val="16"/>
                <w:lang w:val="en-GB" w:eastAsia="zh-CN"/>
              </w:rPr>
              <w:t>现在正处在婚姻或同居状态的</w:t>
            </w:r>
            <w:r w:rsidRPr="003437A2">
              <w:rPr>
                <w:rFonts w:eastAsia="宋体"/>
                <w:sz w:val="16"/>
                <w:szCs w:val="16"/>
                <w:lang w:val="en-GB" w:eastAsia="zh-CN"/>
              </w:rPr>
              <w:t>15-49</w:t>
            </w:r>
            <w:r w:rsidRPr="003437A2">
              <w:rPr>
                <w:rFonts w:eastAsia="宋体"/>
                <w:sz w:val="16"/>
                <w:szCs w:val="16"/>
                <w:lang w:val="en-GB" w:eastAsia="zh-CN"/>
              </w:rPr>
              <w:t>岁女性中</w:t>
            </w:r>
            <w:r w:rsidR="00ED5903" w:rsidRPr="003437A2">
              <w:rPr>
                <w:rFonts w:eastAsia="宋体"/>
                <w:sz w:val="16"/>
                <w:szCs w:val="16"/>
                <w:lang w:val="en-GB" w:eastAsia="zh-CN"/>
              </w:rPr>
              <w:t>，使用现代避孕措施满足计划生育需求</w:t>
            </w:r>
            <w:r w:rsidRPr="003437A2">
              <w:rPr>
                <w:rFonts w:eastAsia="宋体"/>
                <w:sz w:val="16"/>
                <w:szCs w:val="16"/>
                <w:lang w:val="en-GB" w:eastAsia="zh-CN"/>
              </w:rPr>
              <w:t>的</w:t>
            </w:r>
            <w:r w:rsidR="00ED5903" w:rsidRPr="003437A2">
              <w:rPr>
                <w:rFonts w:eastAsia="宋体"/>
                <w:sz w:val="16"/>
                <w:szCs w:val="16"/>
                <w:lang w:val="en-GB" w:eastAsia="zh-CN"/>
              </w:rPr>
              <w:t>比例</w:t>
            </w:r>
          </w:p>
        </w:tc>
        <w:tc>
          <w:tcPr>
            <w:tcW w:w="346" w:type="pct"/>
            <w:vAlign w:val="center"/>
          </w:tcPr>
          <w:p w14:paraId="012F3DD3" w14:textId="77777777" w:rsidR="00184895" w:rsidRPr="003437A2" w:rsidRDefault="00184895" w:rsidP="005C31BF">
            <w:pPr>
              <w:jc w:val="center"/>
              <w:rPr>
                <w:rFonts w:eastAsia="宋体"/>
                <w:sz w:val="16"/>
                <w:szCs w:val="16"/>
                <w:lang w:val="en-GB" w:eastAsia="zh-CN"/>
              </w:rPr>
            </w:pPr>
          </w:p>
        </w:tc>
      </w:tr>
      <w:tr w:rsidR="00184895" w:rsidRPr="003437A2" w14:paraId="54AF680E"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5ECDDA4A" w14:textId="77777777" w:rsidR="00184895" w:rsidRPr="003437A2" w:rsidRDefault="00184895" w:rsidP="00184895">
            <w:pPr>
              <w:rPr>
                <w:rFonts w:eastAsia="宋体"/>
                <w:sz w:val="16"/>
                <w:szCs w:val="16"/>
                <w:lang w:val="en-GB"/>
              </w:rPr>
            </w:pPr>
            <w:r w:rsidRPr="003437A2">
              <w:rPr>
                <w:rFonts w:eastAsia="宋体"/>
                <w:sz w:val="16"/>
                <w:szCs w:val="16"/>
                <w:lang w:val="en-GB"/>
              </w:rPr>
              <w:t>TM.5a</w:t>
            </w:r>
          </w:p>
          <w:p w14:paraId="1A3C3ABD" w14:textId="77777777" w:rsidR="00184895" w:rsidRPr="003437A2" w:rsidRDefault="00184895" w:rsidP="00184895">
            <w:pPr>
              <w:rPr>
                <w:rFonts w:eastAsia="宋体"/>
                <w:sz w:val="16"/>
                <w:szCs w:val="16"/>
                <w:lang w:val="en-GB"/>
              </w:rPr>
            </w:pPr>
            <w:r w:rsidRPr="003437A2">
              <w:rPr>
                <w:rFonts w:eastAsia="宋体"/>
                <w:sz w:val="16"/>
                <w:szCs w:val="16"/>
                <w:lang w:val="en-GB"/>
              </w:rPr>
              <w:t>TM.5b</w:t>
            </w:r>
          </w:p>
          <w:p w14:paraId="13A62B65" w14:textId="77777777" w:rsidR="00184895" w:rsidRPr="003437A2" w:rsidRDefault="00184895" w:rsidP="00184895">
            <w:pPr>
              <w:rPr>
                <w:rFonts w:eastAsia="宋体"/>
                <w:sz w:val="16"/>
                <w:szCs w:val="16"/>
                <w:lang w:val="en-GB"/>
              </w:rPr>
            </w:pPr>
            <w:r w:rsidRPr="003437A2">
              <w:rPr>
                <w:rFonts w:eastAsia="宋体"/>
                <w:sz w:val="16"/>
                <w:szCs w:val="16"/>
                <w:lang w:val="en-GB"/>
              </w:rPr>
              <w:t>TM.5c</w:t>
            </w:r>
          </w:p>
        </w:tc>
        <w:tc>
          <w:tcPr>
            <w:tcW w:w="837" w:type="pct"/>
            <w:tcBorders>
              <w:left w:val="single" w:sz="4" w:space="0" w:color="auto"/>
            </w:tcBorders>
            <w:vAlign w:val="center"/>
          </w:tcPr>
          <w:p w14:paraId="46D7757C"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Antenatal care coverage</w:t>
            </w:r>
          </w:p>
          <w:p w14:paraId="68DB8726" w14:textId="52C2FFC5" w:rsidR="000E574C" w:rsidRPr="003437A2" w:rsidRDefault="000E574C" w:rsidP="00184895">
            <w:pPr>
              <w:rPr>
                <w:rFonts w:eastAsia="宋体"/>
                <w:sz w:val="16"/>
                <w:szCs w:val="16"/>
                <w:lang w:val="en-GB" w:eastAsia="zh-CN"/>
              </w:rPr>
            </w:pPr>
            <w:r w:rsidRPr="003437A2">
              <w:rPr>
                <w:rFonts w:eastAsia="宋体"/>
                <w:sz w:val="16"/>
                <w:szCs w:val="16"/>
                <w:lang w:val="en-GB" w:eastAsia="zh-CN"/>
              </w:rPr>
              <w:t>产前保健覆盖率</w:t>
            </w:r>
          </w:p>
        </w:tc>
        <w:tc>
          <w:tcPr>
            <w:tcW w:w="355" w:type="pct"/>
            <w:vAlign w:val="center"/>
          </w:tcPr>
          <w:p w14:paraId="48DCA541" w14:textId="7A3A33B4" w:rsidR="00184895" w:rsidRPr="003437A2" w:rsidRDefault="001F1AE0" w:rsidP="00184895">
            <w:pPr>
              <w:jc w:val="center"/>
              <w:rPr>
                <w:rFonts w:eastAsia="宋体"/>
                <w:sz w:val="16"/>
                <w:szCs w:val="16"/>
                <w:lang w:val="en-GB"/>
              </w:rPr>
            </w:pPr>
            <w:r w:rsidRPr="003437A2">
              <w:rPr>
                <w:rFonts w:eastAsia="宋体"/>
                <w:sz w:val="16"/>
                <w:szCs w:val="16"/>
                <w:lang w:val="en-GB"/>
              </w:rPr>
              <w:t>3.8.1</w:t>
            </w:r>
          </w:p>
        </w:tc>
        <w:tc>
          <w:tcPr>
            <w:tcW w:w="356" w:type="pct"/>
            <w:vAlign w:val="center"/>
          </w:tcPr>
          <w:p w14:paraId="53BC9065"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23EE15F2" w14:textId="269BCB56" w:rsidR="008A6E02" w:rsidRPr="00EF64EC" w:rsidRDefault="008A6E02" w:rsidP="008A6E02">
            <w:pPr>
              <w:rPr>
                <w:sz w:val="16"/>
                <w:szCs w:val="16"/>
                <w:lang w:val="en-GB"/>
              </w:rPr>
            </w:pPr>
            <w:r>
              <w:rPr>
                <w:sz w:val="16"/>
                <w:szCs w:val="16"/>
                <w:lang w:val="en-GB"/>
              </w:rPr>
              <w:t>Percentage</w:t>
            </w:r>
            <w:r w:rsidRPr="00EF64EC">
              <w:rPr>
                <w:sz w:val="16"/>
                <w:szCs w:val="16"/>
                <w:lang w:val="en-GB"/>
              </w:rPr>
              <w:t xml:space="preserve"> of women age 15-49 years with a live birth in the last 2 years who </w:t>
            </w:r>
            <w:r>
              <w:rPr>
                <w:sz w:val="16"/>
                <w:szCs w:val="16"/>
                <w:lang w:val="en-GB"/>
              </w:rPr>
              <w:t xml:space="preserve">during the pregnancy of the most recent live birth </w:t>
            </w:r>
            <w:r w:rsidRPr="00EF64EC">
              <w:rPr>
                <w:sz w:val="16"/>
                <w:szCs w:val="16"/>
                <w:lang w:val="en-GB"/>
              </w:rPr>
              <w:t>were attended</w:t>
            </w:r>
          </w:p>
          <w:p w14:paraId="03FC4E1C" w14:textId="7387A6A5" w:rsidR="00184895"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723A37" w:rsidRPr="003437A2">
              <w:rPr>
                <w:rFonts w:eastAsia="宋体"/>
                <w:sz w:val="16"/>
                <w:szCs w:val="16"/>
                <w:lang w:val="en-GB" w:eastAsia="zh-CN"/>
              </w:rPr>
              <w:t>两年内</w:t>
            </w:r>
            <w:r w:rsidR="00D36075" w:rsidRPr="003437A2">
              <w:rPr>
                <w:rFonts w:eastAsia="宋体"/>
                <w:sz w:val="16"/>
                <w:szCs w:val="16"/>
                <w:lang w:val="en-GB" w:eastAsia="zh-CN"/>
              </w:rPr>
              <w:t>有过活产生育的</w:t>
            </w:r>
            <w:r w:rsidR="00D36075" w:rsidRPr="003437A2">
              <w:rPr>
                <w:rFonts w:eastAsia="宋体"/>
                <w:sz w:val="16"/>
                <w:szCs w:val="16"/>
                <w:lang w:val="en-GB" w:eastAsia="zh-CN"/>
              </w:rPr>
              <w:t>15-49</w:t>
            </w:r>
            <w:r w:rsidR="00D36075" w:rsidRPr="003437A2">
              <w:rPr>
                <w:rFonts w:eastAsia="宋体"/>
                <w:sz w:val="16"/>
                <w:szCs w:val="16"/>
                <w:lang w:val="en-GB" w:eastAsia="zh-CN"/>
              </w:rPr>
              <w:t>岁女性中，在</w:t>
            </w:r>
            <w:r w:rsidR="00213399" w:rsidRPr="003437A2">
              <w:rPr>
                <w:rFonts w:eastAsia="宋体"/>
                <w:sz w:val="16"/>
                <w:szCs w:val="16"/>
                <w:lang w:val="en-GB" w:eastAsia="zh-CN"/>
              </w:rPr>
              <w:t>最近一次活产生育</w:t>
            </w:r>
            <w:r w:rsidR="00F310C7" w:rsidRPr="003437A2">
              <w:rPr>
                <w:rFonts w:eastAsia="宋体"/>
                <w:sz w:val="16"/>
                <w:szCs w:val="16"/>
                <w:lang w:val="en-GB" w:eastAsia="zh-CN"/>
              </w:rPr>
              <w:t>的</w:t>
            </w:r>
            <w:r w:rsidR="00213399" w:rsidRPr="003437A2">
              <w:rPr>
                <w:rFonts w:eastAsia="宋体"/>
                <w:sz w:val="16"/>
                <w:szCs w:val="16"/>
                <w:lang w:val="en-GB" w:eastAsia="zh-CN"/>
              </w:rPr>
              <w:t>怀孕期间</w:t>
            </w:r>
            <w:r w:rsidR="00723A37" w:rsidRPr="003437A2">
              <w:rPr>
                <w:rFonts w:eastAsia="宋体"/>
                <w:sz w:val="16"/>
                <w:szCs w:val="16"/>
                <w:lang w:val="en-GB" w:eastAsia="zh-CN"/>
              </w:rPr>
              <w:t>接受过</w:t>
            </w:r>
          </w:p>
          <w:p w14:paraId="014D2C5E" w14:textId="432DCABF" w:rsidR="00184895" w:rsidRPr="003437A2" w:rsidRDefault="00184895" w:rsidP="00184895">
            <w:pPr>
              <w:numPr>
                <w:ilvl w:val="0"/>
                <w:numId w:val="6"/>
              </w:numPr>
              <w:ind w:firstLine="0"/>
              <w:contextualSpacing/>
              <w:rPr>
                <w:rFonts w:eastAsia="宋体"/>
                <w:sz w:val="16"/>
                <w:szCs w:val="16"/>
                <w:lang w:val="en-GB"/>
              </w:rPr>
            </w:pPr>
            <w:r w:rsidRPr="003437A2">
              <w:rPr>
                <w:rFonts w:eastAsia="宋体"/>
                <w:sz w:val="16"/>
                <w:szCs w:val="16"/>
                <w:lang w:val="en-GB"/>
              </w:rPr>
              <w:t>at least once by skilled health personnel</w:t>
            </w:r>
            <w:r w:rsidR="00723A37" w:rsidRPr="003437A2">
              <w:rPr>
                <w:rFonts w:eastAsia="宋体"/>
                <w:sz w:val="16"/>
                <w:szCs w:val="16"/>
                <w:lang w:val="en-GB"/>
              </w:rPr>
              <w:t>至少一次由熟练医护人员提供的产前保健</w:t>
            </w:r>
            <w:r w:rsidR="00D36075" w:rsidRPr="003437A2">
              <w:rPr>
                <w:rFonts w:eastAsia="宋体"/>
                <w:sz w:val="16"/>
                <w:szCs w:val="16"/>
                <w:lang w:val="en-GB" w:eastAsia="zh-CN"/>
              </w:rPr>
              <w:t>的比例</w:t>
            </w:r>
          </w:p>
          <w:p w14:paraId="08ABBB5D" w14:textId="4EC7E4BE" w:rsidR="00184895" w:rsidRPr="003437A2" w:rsidRDefault="00184895" w:rsidP="001C203A">
            <w:pPr>
              <w:numPr>
                <w:ilvl w:val="0"/>
                <w:numId w:val="6"/>
              </w:numPr>
              <w:ind w:firstLine="0"/>
              <w:contextualSpacing/>
              <w:rPr>
                <w:rFonts w:eastAsia="宋体"/>
                <w:sz w:val="16"/>
                <w:szCs w:val="16"/>
                <w:lang w:val="en-GB"/>
              </w:rPr>
            </w:pPr>
            <w:r w:rsidRPr="003437A2">
              <w:rPr>
                <w:rFonts w:eastAsia="宋体"/>
                <w:sz w:val="16"/>
                <w:szCs w:val="16"/>
                <w:lang w:val="en-GB"/>
              </w:rPr>
              <w:t>at least four times by any provider</w:t>
            </w:r>
            <w:r w:rsidR="00723A37" w:rsidRPr="003437A2">
              <w:rPr>
                <w:rFonts w:eastAsia="宋体"/>
                <w:sz w:val="16"/>
                <w:szCs w:val="16"/>
                <w:lang w:val="en-GB"/>
              </w:rPr>
              <w:t>至少四</w:t>
            </w:r>
            <w:r w:rsidR="00723A37" w:rsidRPr="00624804">
              <w:rPr>
                <w:rFonts w:eastAsia="宋体"/>
                <w:sz w:val="16"/>
                <w:szCs w:val="16"/>
                <w:lang w:val="en-GB"/>
              </w:rPr>
              <w:t>次由任何</w:t>
            </w:r>
            <w:r w:rsidR="009579A4" w:rsidRPr="00624804">
              <w:rPr>
                <w:rFonts w:eastAsia="宋体"/>
                <w:sz w:val="16"/>
                <w:szCs w:val="16"/>
                <w:lang w:val="en-GB"/>
              </w:rPr>
              <w:t>卫生工作人员</w:t>
            </w:r>
            <w:r w:rsidR="00723A37" w:rsidRPr="00624804">
              <w:rPr>
                <w:rFonts w:eastAsia="宋体"/>
                <w:sz w:val="16"/>
                <w:szCs w:val="16"/>
                <w:lang w:val="en-GB"/>
              </w:rPr>
              <w:t>提供的产前保</w:t>
            </w:r>
            <w:r w:rsidR="00723A37" w:rsidRPr="003437A2">
              <w:rPr>
                <w:rFonts w:eastAsia="宋体"/>
                <w:sz w:val="16"/>
                <w:szCs w:val="16"/>
                <w:lang w:val="en-GB"/>
              </w:rPr>
              <w:t>健</w:t>
            </w:r>
            <w:r w:rsidR="00D36075" w:rsidRPr="003437A2">
              <w:rPr>
                <w:rFonts w:eastAsia="宋体"/>
                <w:sz w:val="16"/>
                <w:szCs w:val="16"/>
                <w:lang w:val="en-GB"/>
              </w:rPr>
              <w:t>的比例</w:t>
            </w:r>
          </w:p>
          <w:p w14:paraId="3F3F8E84" w14:textId="659F2151" w:rsidR="00184895" w:rsidRPr="003437A2" w:rsidRDefault="00184895" w:rsidP="00184895">
            <w:pPr>
              <w:numPr>
                <w:ilvl w:val="0"/>
                <w:numId w:val="6"/>
              </w:numPr>
              <w:ind w:firstLine="0"/>
              <w:contextualSpacing/>
              <w:rPr>
                <w:rFonts w:eastAsia="宋体"/>
                <w:sz w:val="16"/>
                <w:szCs w:val="16"/>
                <w:lang w:val="en-GB"/>
              </w:rPr>
            </w:pPr>
            <w:r w:rsidRPr="003437A2">
              <w:rPr>
                <w:rFonts w:eastAsia="宋体"/>
                <w:sz w:val="16"/>
                <w:szCs w:val="16"/>
                <w:lang w:val="en-GB"/>
              </w:rPr>
              <w:t>at least eight times by any provider</w:t>
            </w:r>
            <w:r w:rsidR="00213399" w:rsidRPr="003437A2">
              <w:rPr>
                <w:rFonts w:eastAsia="宋体"/>
                <w:sz w:val="16"/>
                <w:szCs w:val="16"/>
                <w:lang w:val="en-GB"/>
              </w:rPr>
              <w:t>至少</w:t>
            </w:r>
            <w:r w:rsidR="00213399" w:rsidRPr="003437A2">
              <w:rPr>
                <w:rFonts w:eastAsia="宋体"/>
                <w:sz w:val="16"/>
                <w:szCs w:val="16"/>
                <w:lang w:val="en-GB" w:eastAsia="zh-CN"/>
              </w:rPr>
              <w:t>八</w:t>
            </w:r>
            <w:r w:rsidR="00213399" w:rsidRPr="003437A2">
              <w:rPr>
                <w:rFonts w:eastAsia="宋体"/>
                <w:sz w:val="16"/>
                <w:szCs w:val="16"/>
                <w:lang w:val="en-GB"/>
              </w:rPr>
              <w:t>次由任何</w:t>
            </w:r>
            <w:r w:rsidR="009579A4" w:rsidRPr="003437A2">
              <w:rPr>
                <w:rFonts w:eastAsia="宋体"/>
                <w:sz w:val="16"/>
                <w:szCs w:val="16"/>
                <w:lang w:val="en-GB"/>
              </w:rPr>
              <w:t>卫生工作人员</w:t>
            </w:r>
            <w:r w:rsidR="00213399" w:rsidRPr="003437A2">
              <w:rPr>
                <w:rFonts w:eastAsia="宋体"/>
                <w:sz w:val="16"/>
                <w:szCs w:val="16"/>
                <w:lang w:val="en-GB"/>
              </w:rPr>
              <w:t>提供的产前保健</w:t>
            </w:r>
            <w:r w:rsidR="00D36075" w:rsidRPr="003437A2">
              <w:rPr>
                <w:rFonts w:eastAsia="宋体"/>
                <w:sz w:val="16"/>
                <w:szCs w:val="16"/>
                <w:lang w:val="en-GB" w:eastAsia="zh-CN"/>
              </w:rPr>
              <w:t>的比例</w:t>
            </w:r>
          </w:p>
        </w:tc>
        <w:tc>
          <w:tcPr>
            <w:tcW w:w="346" w:type="pct"/>
            <w:vAlign w:val="center"/>
          </w:tcPr>
          <w:p w14:paraId="044B37FC" w14:textId="77777777" w:rsidR="00184895" w:rsidRPr="003437A2" w:rsidRDefault="00184895" w:rsidP="005C31BF">
            <w:pPr>
              <w:jc w:val="center"/>
              <w:rPr>
                <w:rFonts w:eastAsia="宋体"/>
                <w:sz w:val="16"/>
                <w:szCs w:val="16"/>
                <w:lang w:val="en-GB"/>
              </w:rPr>
            </w:pPr>
          </w:p>
        </w:tc>
      </w:tr>
      <w:tr w:rsidR="00184895" w:rsidRPr="003437A2" w14:paraId="6A5F8B1F" w14:textId="77777777" w:rsidTr="4E28F5AA">
        <w:trPr>
          <w:cantSplit/>
          <w:jc w:val="center"/>
        </w:trPr>
        <w:tc>
          <w:tcPr>
            <w:tcW w:w="261" w:type="pct"/>
            <w:shd w:val="clear" w:color="auto" w:fill="auto"/>
            <w:tcMar>
              <w:top w:w="72" w:type="dxa"/>
              <w:left w:w="72" w:type="dxa"/>
              <w:bottom w:w="72" w:type="dxa"/>
              <w:right w:w="72" w:type="dxa"/>
            </w:tcMar>
            <w:vAlign w:val="center"/>
          </w:tcPr>
          <w:p w14:paraId="6837D30D" w14:textId="77777777" w:rsidR="00184895" w:rsidRPr="003437A2" w:rsidRDefault="00184895" w:rsidP="00184895">
            <w:pPr>
              <w:rPr>
                <w:rFonts w:eastAsia="宋体"/>
                <w:sz w:val="16"/>
                <w:szCs w:val="16"/>
                <w:lang w:val="en-GB"/>
              </w:rPr>
            </w:pPr>
            <w:r w:rsidRPr="003437A2">
              <w:rPr>
                <w:rFonts w:eastAsia="宋体"/>
                <w:sz w:val="16"/>
                <w:szCs w:val="16"/>
                <w:lang w:val="en-GB"/>
              </w:rPr>
              <w:t>TM.6</w:t>
            </w:r>
          </w:p>
        </w:tc>
        <w:tc>
          <w:tcPr>
            <w:tcW w:w="837" w:type="pct"/>
            <w:vAlign w:val="center"/>
          </w:tcPr>
          <w:p w14:paraId="56B0AE05"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Content of antenatal care</w:t>
            </w:r>
          </w:p>
          <w:p w14:paraId="40A87E20" w14:textId="0F039D7D" w:rsidR="00DA77A9" w:rsidRPr="003437A2" w:rsidRDefault="00DA77A9" w:rsidP="00184895">
            <w:pPr>
              <w:rPr>
                <w:rFonts w:eastAsia="宋体"/>
                <w:sz w:val="16"/>
                <w:szCs w:val="16"/>
                <w:lang w:val="en-GB" w:eastAsia="zh-CN"/>
              </w:rPr>
            </w:pPr>
            <w:r w:rsidRPr="003437A2">
              <w:rPr>
                <w:rFonts w:eastAsia="宋体"/>
                <w:sz w:val="16"/>
                <w:szCs w:val="16"/>
                <w:lang w:val="en-GB" w:eastAsia="zh-CN"/>
              </w:rPr>
              <w:t>产前保健</w:t>
            </w:r>
            <w:r w:rsidR="00F310C7" w:rsidRPr="003437A2">
              <w:rPr>
                <w:rFonts w:eastAsia="宋体"/>
                <w:sz w:val="16"/>
                <w:szCs w:val="16"/>
                <w:lang w:val="en-GB" w:eastAsia="zh-CN"/>
              </w:rPr>
              <w:t>的内容</w:t>
            </w:r>
          </w:p>
        </w:tc>
        <w:tc>
          <w:tcPr>
            <w:tcW w:w="355" w:type="pct"/>
            <w:vAlign w:val="center"/>
          </w:tcPr>
          <w:p w14:paraId="1AFB7AC1" w14:textId="77777777" w:rsidR="00184895" w:rsidRPr="003437A2" w:rsidRDefault="00184895" w:rsidP="00184895">
            <w:pPr>
              <w:jc w:val="center"/>
              <w:rPr>
                <w:rFonts w:eastAsia="宋体"/>
                <w:sz w:val="16"/>
                <w:szCs w:val="16"/>
                <w:lang w:val="en-GB" w:eastAsia="zh-CN"/>
              </w:rPr>
            </w:pPr>
          </w:p>
        </w:tc>
        <w:tc>
          <w:tcPr>
            <w:tcW w:w="356" w:type="pct"/>
            <w:vAlign w:val="center"/>
          </w:tcPr>
          <w:p w14:paraId="3CA0EB85"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01C3CD35" w14:textId="0D4D5E76" w:rsidR="008A6E02" w:rsidRDefault="008A6E02" w:rsidP="00184895">
            <w:pPr>
              <w:rPr>
                <w:sz w:val="16"/>
                <w:szCs w:val="16"/>
                <w:lang w:val="en-GB"/>
              </w:rPr>
            </w:pPr>
            <w:r>
              <w:rPr>
                <w:sz w:val="16"/>
                <w:szCs w:val="16"/>
                <w:lang w:val="en-GB"/>
              </w:rPr>
              <w:t>Percentage</w:t>
            </w:r>
            <w:r w:rsidRPr="00EF64EC">
              <w:rPr>
                <w:sz w:val="16"/>
                <w:szCs w:val="16"/>
                <w:lang w:val="en-GB"/>
              </w:rPr>
              <w:t xml:space="preserve"> of women age 15-49 years with a live birth in the last 2 years who </w:t>
            </w:r>
            <w:r>
              <w:rPr>
                <w:sz w:val="16"/>
                <w:szCs w:val="16"/>
                <w:lang w:val="en-GB"/>
              </w:rPr>
              <w:t xml:space="preserve">during the pregnancy of the most recent live birth, at least once, </w:t>
            </w:r>
            <w:r w:rsidRPr="00EF64EC">
              <w:rPr>
                <w:sz w:val="16"/>
                <w:szCs w:val="16"/>
                <w:lang w:val="en-GB"/>
              </w:rPr>
              <w:t>had blood pressure measured and gave urine and blood samples</w:t>
            </w:r>
            <w:r>
              <w:rPr>
                <w:sz w:val="16"/>
                <w:szCs w:val="16"/>
                <w:lang w:val="en-GB"/>
              </w:rPr>
              <w:t xml:space="preserve"> </w:t>
            </w:r>
            <w:r w:rsidRPr="006F0E57">
              <w:rPr>
                <w:sz w:val="16"/>
                <w:szCs w:val="16"/>
                <w:lang w:val="en-GB"/>
              </w:rPr>
              <w:t>as part of antenatal care</w:t>
            </w:r>
          </w:p>
          <w:p w14:paraId="04782A02" w14:textId="6C2D9D52" w:rsidR="00CE7635"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D36075" w:rsidRPr="003437A2">
              <w:rPr>
                <w:rFonts w:eastAsia="宋体"/>
                <w:sz w:val="16"/>
                <w:szCs w:val="16"/>
                <w:lang w:val="en-GB" w:eastAsia="zh-CN"/>
              </w:rPr>
              <w:t>两年内有过活产生育的</w:t>
            </w:r>
            <w:r w:rsidR="00D36075" w:rsidRPr="003437A2">
              <w:rPr>
                <w:rFonts w:eastAsia="宋体"/>
                <w:sz w:val="16"/>
                <w:szCs w:val="16"/>
                <w:lang w:val="en-GB" w:eastAsia="zh-CN"/>
              </w:rPr>
              <w:t>15-49</w:t>
            </w:r>
            <w:r w:rsidR="00D36075" w:rsidRPr="003437A2">
              <w:rPr>
                <w:rFonts w:eastAsia="宋体"/>
                <w:sz w:val="16"/>
                <w:szCs w:val="16"/>
                <w:lang w:val="en-GB" w:eastAsia="zh-CN"/>
              </w:rPr>
              <w:t>岁女性中，在</w:t>
            </w:r>
            <w:r w:rsidR="00CE7635" w:rsidRPr="003437A2">
              <w:rPr>
                <w:rFonts w:eastAsia="宋体"/>
                <w:sz w:val="16"/>
                <w:szCs w:val="16"/>
                <w:lang w:val="en-GB" w:eastAsia="zh-CN"/>
              </w:rPr>
              <w:t>最近一次活产生育</w:t>
            </w:r>
            <w:r w:rsidR="00426902" w:rsidRPr="003437A2">
              <w:rPr>
                <w:rFonts w:eastAsia="宋体"/>
                <w:sz w:val="16"/>
                <w:szCs w:val="16"/>
                <w:lang w:val="en-GB" w:eastAsia="zh-CN"/>
              </w:rPr>
              <w:t>的</w:t>
            </w:r>
            <w:r w:rsidR="00CE7635" w:rsidRPr="003437A2">
              <w:rPr>
                <w:rFonts w:eastAsia="宋体"/>
                <w:sz w:val="16"/>
                <w:szCs w:val="16"/>
                <w:lang w:val="en-GB" w:eastAsia="zh-CN"/>
              </w:rPr>
              <w:t>怀孕期间</w:t>
            </w:r>
            <w:r w:rsidR="00EA2DDC">
              <w:rPr>
                <w:rFonts w:eastAsia="宋体" w:hint="eastAsia"/>
                <w:sz w:val="16"/>
                <w:szCs w:val="16"/>
                <w:lang w:val="en-GB" w:eastAsia="zh-CN"/>
              </w:rPr>
              <w:t>接受产前</w:t>
            </w:r>
            <w:r w:rsidR="00CA2092">
              <w:rPr>
                <w:rFonts w:eastAsia="宋体" w:hint="eastAsia"/>
                <w:sz w:val="16"/>
                <w:szCs w:val="16"/>
                <w:lang w:val="en-GB" w:eastAsia="zh-CN"/>
              </w:rPr>
              <w:t>保健</w:t>
            </w:r>
            <w:r w:rsidR="00EA2DDC">
              <w:rPr>
                <w:rFonts w:eastAsia="宋体" w:hint="eastAsia"/>
                <w:sz w:val="16"/>
                <w:szCs w:val="16"/>
                <w:lang w:val="en-GB" w:eastAsia="zh-CN"/>
              </w:rPr>
              <w:t>时，至少有一次</w:t>
            </w:r>
            <w:r w:rsidR="00CE65C9" w:rsidRPr="003437A2">
              <w:rPr>
                <w:rFonts w:eastAsia="宋体"/>
                <w:sz w:val="16"/>
                <w:szCs w:val="16"/>
                <w:lang w:val="en-GB" w:eastAsia="zh-CN"/>
              </w:rPr>
              <w:t>量过血压</w:t>
            </w:r>
            <w:r w:rsidR="00EA2DDC">
              <w:rPr>
                <w:rFonts w:eastAsia="宋体" w:hint="eastAsia"/>
                <w:sz w:val="16"/>
                <w:szCs w:val="16"/>
                <w:lang w:val="en-GB" w:eastAsia="zh-CN"/>
              </w:rPr>
              <w:t>、</w:t>
            </w:r>
            <w:r w:rsidR="00CE65C9" w:rsidRPr="003437A2">
              <w:rPr>
                <w:rFonts w:eastAsia="宋体"/>
                <w:sz w:val="16"/>
                <w:szCs w:val="16"/>
                <w:lang w:val="en-GB" w:eastAsia="zh-CN"/>
              </w:rPr>
              <w:t>并提供</w:t>
            </w:r>
            <w:r w:rsidR="00CE7635" w:rsidRPr="003437A2">
              <w:rPr>
                <w:rFonts w:eastAsia="宋体"/>
                <w:sz w:val="16"/>
                <w:szCs w:val="16"/>
                <w:lang w:val="en-GB" w:eastAsia="zh-CN"/>
              </w:rPr>
              <w:t>过尿样和血样的比例</w:t>
            </w:r>
          </w:p>
        </w:tc>
        <w:tc>
          <w:tcPr>
            <w:tcW w:w="346" w:type="pct"/>
            <w:vAlign w:val="center"/>
          </w:tcPr>
          <w:p w14:paraId="10F0364B" w14:textId="77777777" w:rsidR="00184895" w:rsidRPr="003437A2" w:rsidRDefault="00184895" w:rsidP="005C31BF">
            <w:pPr>
              <w:jc w:val="center"/>
              <w:rPr>
                <w:rFonts w:eastAsia="宋体"/>
                <w:sz w:val="16"/>
                <w:szCs w:val="16"/>
                <w:lang w:val="en-GB" w:eastAsia="zh-CN"/>
              </w:rPr>
            </w:pPr>
          </w:p>
        </w:tc>
      </w:tr>
      <w:tr w:rsidR="00184895" w:rsidRPr="003437A2" w14:paraId="020264A5"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6E692716" w14:textId="77777777" w:rsidR="00184895" w:rsidRPr="003437A2" w:rsidRDefault="00184895" w:rsidP="00184895">
            <w:pPr>
              <w:rPr>
                <w:rFonts w:eastAsia="宋体"/>
                <w:sz w:val="16"/>
                <w:szCs w:val="16"/>
                <w:lang w:val="en-GB"/>
              </w:rPr>
            </w:pPr>
            <w:r w:rsidRPr="003437A2">
              <w:rPr>
                <w:rFonts w:eastAsia="宋体"/>
                <w:sz w:val="16"/>
                <w:szCs w:val="16"/>
                <w:lang w:val="en-GB"/>
              </w:rPr>
              <w:t>TM.7</w:t>
            </w:r>
          </w:p>
        </w:tc>
        <w:tc>
          <w:tcPr>
            <w:tcW w:w="837" w:type="pct"/>
            <w:tcBorders>
              <w:left w:val="single" w:sz="4" w:space="0" w:color="auto"/>
            </w:tcBorders>
            <w:vAlign w:val="center"/>
          </w:tcPr>
          <w:p w14:paraId="3377AFB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Neonatal tetanus protection </w:t>
            </w:r>
          </w:p>
          <w:p w14:paraId="12F5547E" w14:textId="6BE3E486" w:rsidR="002E3422" w:rsidRPr="003437A2" w:rsidRDefault="00784A71" w:rsidP="00184895">
            <w:pPr>
              <w:rPr>
                <w:rFonts w:eastAsia="宋体"/>
                <w:sz w:val="16"/>
                <w:szCs w:val="16"/>
                <w:lang w:val="en-GB" w:eastAsia="zh-CN"/>
              </w:rPr>
            </w:pPr>
            <w:r w:rsidRPr="003437A2">
              <w:rPr>
                <w:rFonts w:eastAsia="宋体"/>
                <w:sz w:val="16"/>
                <w:szCs w:val="16"/>
                <w:lang w:val="en-GB" w:eastAsia="zh-CN"/>
              </w:rPr>
              <w:t>预防</w:t>
            </w:r>
            <w:r w:rsidR="002E3422" w:rsidRPr="003437A2">
              <w:rPr>
                <w:rFonts w:eastAsia="宋体"/>
                <w:sz w:val="16"/>
                <w:szCs w:val="16"/>
                <w:lang w:val="en-GB" w:eastAsia="zh-CN"/>
              </w:rPr>
              <w:t>新生儿破伤风</w:t>
            </w:r>
          </w:p>
          <w:p w14:paraId="530D5660" w14:textId="2BBBB1F7" w:rsidR="002E3422" w:rsidRPr="003437A2" w:rsidRDefault="002E3422" w:rsidP="00184895">
            <w:pPr>
              <w:rPr>
                <w:rFonts w:eastAsia="宋体"/>
                <w:sz w:val="16"/>
                <w:szCs w:val="16"/>
                <w:lang w:val="en-GB" w:eastAsia="zh-CN"/>
              </w:rPr>
            </w:pPr>
          </w:p>
        </w:tc>
        <w:tc>
          <w:tcPr>
            <w:tcW w:w="355" w:type="pct"/>
            <w:vAlign w:val="center"/>
          </w:tcPr>
          <w:p w14:paraId="41B7838E" w14:textId="77777777" w:rsidR="00184895" w:rsidRPr="003437A2" w:rsidRDefault="00184895" w:rsidP="00184895">
            <w:pPr>
              <w:jc w:val="center"/>
              <w:rPr>
                <w:rFonts w:eastAsia="宋体"/>
                <w:sz w:val="16"/>
                <w:szCs w:val="16"/>
                <w:lang w:val="en-GB"/>
              </w:rPr>
            </w:pPr>
          </w:p>
        </w:tc>
        <w:tc>
          <w:tcPr>
            <w:tcW w:w="356" w:type="pct"/>
            <w:vAlign w:val="center"/>
          </w:tcPr>
          <w:p w14:paraId="383EC0E5"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5C29302F" w14:textId="5E3A1237" w:rsidR="00B40FA1" w:rsidRDefault="00184895" w:rsidP="00184895">
            <w:pPr>
              <w:rPr>
                <w:rFonts w:eastAsia="宋体"/>
                <w:sz w:val="16"/>
                <w:szCs w:val="16"/>
                <w:lang w:val="en-GB"/>
              </w:rPr>
            </w:pPr>
            <w:r w:rsidRPr="003437A2">
              <w:rPr>
                <w:rFonts w:eastAsia="宋体"/>
                <w:sz w:val="16"/>
                <w:szCs w:val="16"/>
                <w:lang w:val="en-GB"/>
              </w:rPr>
              <w:t xml:space="preserve">Percentage of women age 15-49 years with a live birth in the last 2 years who </w:t>
            </w:r>
            <w:r w:rsidR="00ED7942">
              <w:rPr>
                <w:sz w:val="16"/>
                <w:szCs w:val="16"/>
                <w:lang w:val="en-GB"/>
              </w:rPr>
              <w:t>during the pregnancy of the most recent live birth</w:t>
            </w:r>
            <w:r w:rsidR="00ED7942" w:rsidRPr="003437A2">
              <w:rPr>
                <w:rFonts w:eastAsia="宋体"/>
                <w:sz w:val="16"/>
                <w:szCs w:val="16"/>
                <w:lang w:val="en-GB"/>
              </w:rPr>
              <w:t xml:space="preserve"> </w:t>
            </w:r>
            <w:r w:rsidRPr="003437A2">
              <w:rPr>
                <w:rFonts w:eastAsia="宋体"/>
                <w:sz w:val="16"/>
                <w:szCs w:val="16"/>
                <w:lang w:val="en-GB"/>
              </w:rPr>
              <w:t xml:space="preserve">were given at least two doses of tetanus toxoid </w:t>
            </w:r>
            <w:r w:rsidR="00ED7942">
              <w:rPr>
                <w:sz w:val="16"/>
                <w:szCs w:val="16"/>
                <w:lang w:val="en-GB"/>
              </w:rPr>
              <w:t xml:space="preserve">containing </w:t>
            </w:r>
            <w:r w:rsidRPr="003437A2">
              <w:rPr>
                <w:rFonts w:eastAsia="宋体"/>
                <w:sz w:val="16"/>
                <w:szCs w:val="16"/>
                <w:lang w:val="en-GB"/>
              </w:rPr>
              <w:t xml:space="preserve">vaccine </w:t>
            </w:r>
            <w:r w:rsidR="00ED7942">
              <w:rPr>
                <w:sz w:val="16"/>
                <w:szCs w:val="16"/>
                <w:lang w:val="en-GB"/>
              </w:rPr>
              <w:t xml:space="preserve">or had received the appropriate number of doses </w:t>
            </w:r>
            <w:r w:rsidR="00ED7942" w:rsidRPr="00EF64EC">
              <w:rPr>
                <w:sz w:val="16"/>
                <w:szCs w:val="16"/>
                <w:lang w:val="en-GB"/>
              </w:rPr>
              <w:t>with</w:t>
            </w:r>
            <w:r w:rsidR="00ED7942" w:rsidRPr="003437A2">
              <w:rPr>
                <w:rFonts w:eastAsia="宋体"/>
                <w:sz w:val="16"/>
                <w:szCs w:val="16"/>
                <w:lang w:val="en-GB"/>
              </w:rPr>
              <w:t xml:space="preserve"> </w:t>
            </w:r>
            <w:r w:rsidRPr="003437A2">
              <w:rPr>
                <w:rFonts w:eastAsia="宋体"/>
                <w:sz w:val="16"/>
                <w:szCs w:val="16"/>
                <w:lang w:val="en-GB"/>
              </w:rPr>
              <w:t>appropriate interval</w:t>
            </w:r>
            <w:r w:rsidR="00224E3D">
              <w:rPr>
                <w:rStyle w:val="afb"/>
                <w:rFonts w:eastAsia="宋体"/>
                <w:sz w:val="16"/>
                <w:szCs w:val="16"/>
                <w:lang w:val="en-GB"/>
              </w:rPr>
              <w:footnoteReference w:id="7"/>
            </w:r>
            <w:r w:rsidRPr="003437A2">
              <w:rPr>
                <w:rFonts w:eastAsia="宋体"/>
                <w:sz w:val="16"/>
                <w:szCs w:val="16"/>
                <w:lang w:val="en-GB"/>
              </w:rPr>
              <w:t xml:space="preserve"> prior to the most recent birth</w:t>
            </w:r>
          </w:p>
          <w:p w14:paraId="5A7AD0A8" w14:textId="74D9BC0B" w:rsidR="00CE65C9"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D36075" w:rsidRPr="003437A2">
              <w:rPr>
                <w:rFonts w:eastAsia="宋体"/>
                <w:sz w:val="16"/>
                <w:szCs w:val="16"/>
                <w:lang w:val="en-GB" w:eastAsia="zh-CN"/>
              </w:rPr>
              <w:t>两年内有过活产生育的</w:t>
            </w:r>
            <w:r w:rsidR="00D36075" w:rsidRPr="003437A2">
              <w:rPr>
                <w:rFonts w:eastAsia="宋体"/>
                <w:sz w:val="16"/>
                <w:szCs w:val="16"/>
                <w:lang w:val="en-GB" w:eastAsia="zh-CN"/>
              </w:rPr>
              <w:t>15-49</w:t>
            </w:r>
            <w:r w:rsidR="00D36075" w:rsidRPr="003437A2">
              <w:rPr>
                <w:rFonts w:eastAsia="宋体"/>
                <w:sz w:val="16"/>
                <w:szCs w:val="16"/>
                <w:lang w:val="en-GB" w:eastAsia="zh-CN"/>
              </w:rPr>
              <w:t>岁女性中，在</w:t>
            </w:r>
            <w:r w:rsidR="00CE65C9" w:rsidRPr="003437A2">
              <w:rPr>
                <w:rFonts w:eastAsia="宋体"/>
                <w:sz w:val="16"/>
                <w:szCs w:val="16"/>
                <w:lang w:val="en-GB" w:eastAsia="zh-CN"/>
              </w:rPr>
              <w:t>最近一次</w:t>
            </w:r>
            <w:r w:rsidR="00ED7942">
              <w:rPr>
                <w:rFonts w:eastAsia="宋体" w:hint="eastAsia"/>
                <w:sz w:val="16"/>
                <w:szCs w:val="16"/>
                <w:lang w:val="en-GB" w:eastAsia="zh-CN"/>
              </w:rPr>
              <w:t>活产</w:t>
            </w:r>
            <w:r w:rsidR="00CE65C9" w:rsidRPr="003437A2">
              <w:rPr>
                <w:rFonts w:eastAsia="宋体"/>
                <w:sz w:val="16"/>
                <w:szCs w:val="16"/>
                <w:lang w:val="en-GB" w:eastAsia="zh-CN"/>
              </w:rPr>
              <w:t>生育</w:t>
            </w:r>
            <w:r w:rsidR="00ED7942" w:rsidRPr="003437A2">
              <w:rPr>
                <w:rFonts w:eastAsia="宋体"/>
                <w:sz w:val="16"/>
                <w:szCs w:val="16"/>
                <w:lang w:val="en-GB" w:eastAsia="zh-CN"/>
              </w:rPr>
              <w:t>的怀孕期间</w:t>
            </w:r>
            <w:r w:rsidR="00ED7942">
              <w:rPr>
                <w:rFonts w:eastAsia="宋体" w:hint="eastAsia"/>
                <w:sz w:val="16"/>
                <w:szCs w:val="16"/>
                <w:lang w:val="en-GB" w:eastAsia="zh-CN"/>
              </w:rPr>
              <w:t>接种了至少</w:t>
            </w:r>
            <w:r w:rsidR="00ED7942" w:rsidRPr="003437A2">
              <w:rPr>
                <w:rFonts w:eastAsia="宋体"/>
                <w:sz w:val="16"/>
                <w:szCs w:val="16"/>
                <w:lang w:val="en-GB" w:eastAsia="zh-CN"/>
              </w:rPr>
              <w:t>两剂</w:t>
            </w:r>
            <w:r w:rsidR="00C61B5A" w:rsidRPr="003437A2">
              <w:rPr>
                <w:rFonts w:eastAsia="宋体"/>
                <w:sz w:val="16"/>
                <w:szCs w:val="16"/>
                <w:lang w:val="en-GB" w:eastAsia="zh-CN"/>
              </w:rPr>
              <w:t>破伤风类毒素疫苗</w:t>
            </w:r>
            <w:r w:rsidR="00ED7942">
              <w:rPr>
                <w:rFonts w:eastAsia="宋体" w:hint="eastAsia"/>
                <w:sz w:val="16"/>
                <w:szCs w:val="16"/>
                <w:lang w:val="en-GB" w:eastAsia="zh-CN"/>
              </w:rPr>
              <w:t>，或者</w:t>
            </w:r>
            <w:r w:rsidR="00C61B5A">
              <w:rPr>
                <w:rFonts w:eastAsia="宋体" w:hint="eastAsia"/>
                <w:sz w:val="16"/>
                <w:szCs w:val="16"/>
                <w:lang w:val="en-GB" w:eastAsia="zh-CN"/>
              </w:rPr>
              <w:t>在生育前</w:t>
            </w:r>
            <w:r w:rsidR="00464B23" w:rsidRPr="003437A2">
              <w:rPr>
                <w:rFonts w:eastAsia="宋体"/>
                <w:sz w:val="16"/>
                <w:szCs w:val="16"/>
                <w:lang w:val="en-GB" w:eastAsia="zh-CN"/>
              </w:rPr>
              <w:t>按照正确的接种间隔</w:t>
            </w:r>
            <w:r w:rsidR="00C61B5A">
              <w:rPr>
                <w:rFonts w:eastAsia="宋体" w:hint="eastAsia"/>
                <w:sz w:val="16"/>
                <w:szCs w:val="16"/>
                <w:lang w:val="en-GB" w:eastAsia="zh-CN"/>
              </w:rPr>
              <w:t>和次数</w:t>
            </w:r>
            <w:r w:rsidR="00224E3D">
              <w:rPr>
                <w:rFonts w:eastAsia="宋体"/>
                <w:sz w:val="16"/>
                <w:szCs w:val="16"/>
                <w:vertAlign w:val="superscript"/>
                <w:lang w:val="en-GB" w:eastAsia="zh-CN"/>
              </w:rPr>
              <w:t>6</w:t>
            </w:r>
            <w:r w:rsidR="00CE65C9" w:rsidRPr="003437A2">
              <w:rPr>
                <w:rFonts w:eastAsia="宋体"/>
                <w:sz w:val="16"/>
                <w:szCs w:val="16"/>
                <w:lang w:val="en-GB" w:eastAsia="zh-CN"/>
              </w:rPr>
              <w:t>接种了破伤风类毒素疫苗的比例</w:t>
            </w:r>
          </w:p>
        </w:tc>
        <w:tc>
          <w:tcPr>
            <w:tcW w:w="346" w:type="pct"/>
            <w:vAlign w:val="center"/>
          </w:tcPr>
          <w:p w14:paraId="34A3911A" w14:textId="77777777" w:rsidR="00184895" w:rsidRPr="003437A2" w:rsidRDefault="00184895" w:rsidP="005C31BF">
            <w:pPr>
              <w:jc w:val="center"/>
              <w:rPr>
                <w:rFonts w:eastAsia="宋体"/>
                <w:sz w:val="16"/>
                <w:szCs w:val="16"/>
                <w:lang w:val="en-GB" w:eastAsia="zh-CN"/>
              </w:rPr>
            </w:pPr>
          </w:p>
        </w:tc>
      </w:tr>
      <w:tr w:rsidR="00184895" w:rsidRPr="003437A2" w14:paraId="26FD46B9" w14:textId="77777777" w:rsidTr="4E28F5AA">
        <w:trPr>
          <w:cantSplit/>
          <w:jc w:val="center"/>
        </w:trPr>
        <w:tc>
          <w:tcPr>
            <w:tcW w:w="261" w:type="pct"/>
            <w:shd w:val="clear" w:color="auto" w:fill="auto"/>
            <w:tcMar>
              <w:top w:w="72" w:type="dxa"/>
              <w:left w:w="72" w:type="dxa"/>
              <w:bottom w:w="72" w:type="dxa"/>
              <w:right w:w="72" w:type="dxa"/>
            </w:tcMar>
            <w:vAlign w:val="center"/>
          </w:tcPr>
          <w:p w14:paraId="30DBCB62" w14:textId="77777777" w:rsidR="00184895" w:rsidRPr="003437A2" w:rsidRDefault="00184895" w:rsidP="00184895">
            <w:pPr>
              <w:rPr>
                <w:rFonts w:eastAsia="宋体"/>
                <w:sz w:val="16"/>
                <w:szCs w:val="16"/>
                <w:lang w:val="en-GB"/>
              </w:rPr>
            </w:pPr>
            <w:r w:rsidRPr="003437A2">
              <w:rPr>
                <w:rFonts w:eastAsia="宋体"/>
                <w:sz w:val="16"/>
                <w:szCs w:val="16"/>
                <w:lang w:val="en-GB"/>
              </w:rPr>
              <w:lastRenderedPageBreak/>
              <w:t>TM.8</w:t>
            </w:r>
          </w:p>
        </w:tc>
        <w:tc>
          <w:tcPr>
            <w:tcW w:w="837" w:type="pct"/>
            <w:vAlign w:val="center"/>
          </w:tcPr>
          <w:p w14:paraId="15E30629"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Institutional deliveries</w:t>
            </w:r>
          </w:p>
          <w:p w14:paraId="7B164657" w14:textId="6479C77A" w:rsidR="00DA77A9" w:rsidRPr="003437A2" w:rsidRDefault="00DA77A9" w:rsidP="00184895">
            <w:pPr>
              <w:rPr>
                <w:rFonts w:eastAsia="宋体"/>
                <w:sz w:val="16"/>
                <w:szCs w:val="16"/>
                <w:lang w:val="en-GB" w:eastAsia="zh-CN"/>
              </w:rPr>
            </w:pPr>
            <w:r w:rsidRPr="003437A2">
              <w:rPr>
                <w:rFonts w:eastAsia="宋体"/>
                <w:sz w:val="16"/>
                <w:szCs w:val="16"/>
                <w:lang w:val="en-GB" w:eastAsia="zh-CN"/>
              </w:rPr>
              <w:t>住院分娩</w:t>
            </w:r>
            <w:r w:rsidR="00F1265D" w:rsidRPr="003437A2">
              <w:rPr>
                <w:rFonts w:eastAsia="宋体"/>
                <w:sz w:val="16"/>
                <w:szCs w:val="16"/>
                <w:lang w:val="en-GB" w:eastAsia="zh-CN"/>
              </w:rPr>
              <w:t>率</w:t>
            </w:r>
          </w:p>
        </w:tc>
        <w:tc>
          <w:tcPr>
            <w:tcW w:w="355" w:type="pct"/>
            <w:vAlign w:val="center"/>
          </w:tcPr>
          <w:p w14:paraId="20958359" w14:textId="77777777" w:rsidR="00184895" w:rsidRPr="003437A2" w:rsidRDefault="00184895" w:rsidP="00184895">
            <w:pPr>
              <w:jc w:val="center"/>
              <w:rPr>
                <w:rFonts w:eastAsia="宋体"/>
                <w:sz w:val="16"/>
                <w:szCs w:val="16"/>
                <w:lang w:val="en-GB"/>
              </w:rPr>
            </w:pPr>
          </w:p>
        </w:tc>
        <w:tc>
          <w:tcPr>
            <w:tcW w:w="356" w:type="pct"/>
            <w:vAlign w:val="center"/>
          </w:tcPr>
          <w:p w14:paraId="22DCBE0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638BCBF4" w14:textId="76CE6AEA" w:rsidR="00901D64" w:rsidRPr="003437A2" w:rsidRDefault="00184895" w:rsidP="00184895">
            <w:pPr>
              <w:rPr>
                <w:rFonts w:eastAsia="宋体"/>
                <w:sz w:val="16"/>
                <w:szCs w:val="16"/>
                <w:lang w:val="en-GB" w:eastAsia="zh-CN"/>
              </w:rPr>
            </w:pPr>
            <w:r w:rsidRPr="003437A2">
              <w:rPr>
                <w:rFonts w:eastAsia="宋体"/>
                <w:sz w:val="16"/>
                <w:szCs w:val="16"/>
                <w:lang w:val="en-GB"/>
              </w:rPr>
              <w:t>Percentage of women age 15-49 years with a live birth in the last 2 years whose most recent live birth was delivered in a health facility</w:t>
            </w:r>
          </w:p>
          <w:p w14:paraId="09730470" w14:textId="2EE68D15" w:rsidR="00CE7635"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D36075" w:rsidRPr="003437A2">
              <w:rPr>
                <w:rFonts w:eastAsia="宋体"/>
                <w:sz w:val="16"/>
                <w:szCs w:val="16"/>
                <w:lang w:val="en-GB" w:eastAsia="zh-CN"/>
              </w:rPr>
              <w:t>两年内有过活产生育的</w:t>
            </w:r>
            <w:r w:rsidR="00D36075" w:rsidRPr="003437A2">
              <w:rPr>
                <w:rFonts w:eastAsia="宋体"/>
                <w:sz w:val="16"/>
                <w:szCs w:val="16"/>
                <w:lang w:val="en-GB" w:eastAsia="zh-CN"/>
              </w:rPr>
              <w:t>15-49</w:t>
            </w:r>
            <w:r w:rsidR="00D36075" w:rsidRPr="003437A2">
              <w:rPr>
                <w:rFonts w:eastAsia="宋体"/>
                <w:sz w:val="16"/>
                <w:szCs w:val="16"/>
                <w:lang w:val="en-GB" w:eastAsia="zh-CN"/>
              </w:rPr>
              <w:t>岁女性中，</w:t>
            </w:r>
            <w:r w:rsidR="002B3450" w:rsidRPr="003437A2">
              <w:rPr>
                <w:rFonts w:eastAsia="宋体"/>
                <w:sz w:val="16"/>
                <w:szCs w:val="16"/>
                <w:lang w:val="en-GB" w:eastAsia="zh-CN"/>
              </w:rPr>
              <w:t>最近一次活产生育是</w:t>
            </w:r>
            <w:r w:rsidR="00CE7635" w:rsidRPr="003437A2">
              <w:rPr>
                <w:rFonts w:eastAsia="宋体"/>
                <w:sz w:val="16"/>
                <w:szCs w:val="16"/>
                <w:lang w:val="en-GB" w:eastAsia="zh-CN"/>
              </w:rPr>
              <w:t>在医疗机构</w:t>
            </w:r>
            <w:r w:rsidR="00846A5E" w:rsidRPr="003437A2">
              <w:rPr>
                <w:rFonts w:eastAsia="宋体"/>
                <w:sz w:val="16"/>
                <w:szCs w:val="16"/>
                <w:lang w:val="en-GB" w:eastAsia="zh-CN"/>
              </w:rPr>
              <w:t>进行</w:t>
            </w:r>
            <w:r w:rsidR="00CE7635" w:rsidRPr="003437A2">
              <w:rPr>
                <w:rFonts w:eastAsia="宋体"/>
                <w:sz w:val="16"/>
                <w:szCs w:val="16"/>
                <w:lang w:val="en-GB" w:eastAsia="zh-CN"/>
              </w:rPr>
              <w:t>分娩的比例</w:t>
            </w:r>
          </w:p>
        </w:tc>
        <w:tc>
          <w:tcPr>
            <w:tcW w:w="346" w:type="pct"/>
            <w:vAlign w:val="center"/>
          </w:tcPr>
          <w:p w14:paraId="1C7DF3C3" w14:textId="77777777" w:rsidR="00184895" w:rsidRPr="003437A2" w:rsidRDefault="00184895" w:rsidP="005C31BF">
            <w:pPr>
              <w:jc w:val="center"/>
              <w:rPr>
                <w:rFonts w:eastAsia="宋体"/>
                <w:sz w:val="16"/>
                <w:szCs w:val="16"/>
                <w:lang w:val="en-GB" w:eastAsia="zh-CN"/>
              </w:rPr>
            </w:pPr>
          </w:p>
        </w:tc>
      </w:tr>
      <w:tr w:rsidR="00184895" w:rsidRPr="003437A2" w14:paraId="41E75522" w14:textId="77777777" w:rsidTr="4E28F5AA">
        <w:trPr>
          <w:cantSplit/>
          <w:jc w:val="center"/>
        </w:trPr>
        <w:tc>
          <w:tcPr>
            <w:tcW w:w="261" w:type="pct"/>
            <w:shd w:val="clear" w:color="auto" w:fill="auto"/>
            <w:tcMar>
              <w:top w:w="72" w:type="dxa"/>
              <w:left w:w="72" w:type="dxa"/>
              <w:bottom w:w="72" w:type="dxa"/>
              <w:right w:w="72" w:type="dxa"/>
            </w:tcMar>
            <w:vAlign w:val="center"/>
          </w:tcPr>
          <w:p w14:paraId="5D8EFA9A" w14:textId="77777777" w:rsidR="00184895" w:rsidRPr="003437A2" w:rsidRDefault="00184895" w:rsidP="00184895">
            <w:pPr>
              <w:rPr>
                <w:rFonts w:eastAsia="宋体"/>
                <w:sz w:val="16"/>
                <w:szCs w:val="16"/>
                <w:lang w:val="en-GB"/>
              </w:rPr>
            </w:pPr>
            <w:r w:rsidRPr="003437A2">
              <w:rPr>
                <w:rFonts w:eastAsia="宋体"/>
                <w:sz w:val="16"/>
                <w:szCs w:val="16"/>
                <w:lang w:val="en-GB"/>
              </w:rPr>
              <w:t>TM.9</w:t>
            </w:r>
          </w:p>
        </w:tc>
        <w:tc>
          <w:tcPr>
            <w:tcW w:w="837" w:type="pct"/>
            <w:vAlign w:val="center"/>
          </w:tcPr>
          <w:p w14:paraId="4BC2934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Skilled attendant at delivery</w:t>
            </w:r>
          </w:p>
          <w:p w14:paraId="5130C627" w14:textId="788BF115" w:rsidR="00DA77A9" w:rsidRPr="003437A2" w:rsidRDefault="00F1265D" w:rsidP="00184895">
            <w:pPr>
              <w:rPr>
                <w:rFonts w:eastAsia="宋体"/>
                <w:sz w:val="16"/>
                <w:szCs w:val="16"/>
                <w:lang w:val="en-GB" w:eastAsia="zh-CN"/>
              </w:rPr>
            </w:pPr>
            <w:r w:rsidRPr="003437A2">
              <w:rPr>
                <w:rFonts w:eastAsia="宋体"/>
                <w:sz w:val="16"/>
                <w:szCs w:val="16"/>
                <w:lang w:val="en-GB" w:eastAsia="zh-CN"/>
              </w:rPr>
              <w:t>新法接生率</w:t>
            </w:r>
          </w:p>
        </w:tc>
        <w:tc>
          <w:tcPr>
            <w:tcW w:w="355" w:type="pct"/>
            <w:vAlign w:val="center"/>
          </w:tcPr>
          <w:p w14:paraId="572EA8B3"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3.1.2</w:t>
            </w:r>
          </w:p>
        </w:tc>
        <w:tc>
          <w:tcPr>
            <w:tcW w:w="356" w:type="pct"/>
            <w:vAlign w:val="center"/>
          </w:tcPr>
          <w:p w14:paraId="340AAF66"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45F74B0F" w14:textId="2DEB5C6D"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age 15-49 years with a live birth in the last 2 years </w:t>
            </w:r>
            <w:r w:rsidR="00901D64" w:rsidRPr="00EF64EC">
              <w:rPr>
                <w:sz w:val="16"/>
                <w:szCs w:val="16"/>
                <w:lang w:val="en-GB"/>
              </w:rPr>
              <w:t>who</w:t>
            </w:r>
            <w:r w:rsidR="00901D64">
              <w:rPr>
                <w:sz w:val="16"/>
                <w:szCs w:val="16"/>
                <w:lang w:val="en-GB"/>
              </w:rPr>
              <w:t>se</w:t>
            </w:r>
            <w:r w:rsidR="00901D64" w:rsidRPr="00EF64EC">
              <w:rPr>
                <w:sz w:val="16"/>
                <w:szCs w:val="16"/>
                <w:lang w:val="en-GB"/>
              </w:rPr>
              <w:t xml:space="preserve"> </w:t>
            </w:r>
            <w:r w:rsidR="00901D64">
              <w:rPr>
                <w:sz w:val="16"/>
                <w:szCs w:val="16"/>
                <w:lang w:val="en-GB"/>
              </w:rPr>
              <w:t xml:space="preserve">most recent live birth </w:t>
            </w:r>
            <w:r w:rsidR="00901D64" w:rsidRPr="00EF64EC">
              <w:rPr>
                <w:sz w:val="16"/>
                <w:szCs w:val="16"/>
                <w:lang w:val="en-GB"/>
              </w:rPr>
              <w:t>w</w:t>
            </w:r>
            <w:r w:rsidR="00901D64">
              <w:rPr>
                <w:sz w:val="16"/>
                <w:szCs w:val="16"/>
                <w:lang w:val="en-GB"/>
              </w:rPr>
              <w:t>as</w:t>
            </w:r>
            <w:r w:rsidR="00901D64" w:rsidRPr="00EF64EC">
              <w:rPr>
                <w:sz w:val="16"/>
                <w:szCs w:val="16"/>
                <w:lang w:val="en-GB"/>
              </w:rPr>
              <w:t xml:space="preserve"> attended by skilled health personnel</w:t>
            </w:r>
            <w:r w:rsidR="00901D64" w:rsidRPr="003437A2">
              <w:rPr>
                <w:rFonts w:eastAsia="宋体"/>
                <w:sz w:val="16"/>
                <w:szCs w:val="16"/>
                <w:lang w:val="en-GB"/>
              </w:rPr>
              <w:t xml:space="preserve"> </w:t>
            </w:r>
          </w:p>
          <w:p w14:paraId="18F7A3C4" w14:textId="07695526" w:rsidR="002B3450"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D36075" w:rsidRPr="003437A2">
              <w:rPr>
                <w:rFonts w:eastAsia="宋体"/>
                <w:sz w:val="16"/>
                <w:szCs w:val="16"/>
                <w:lang w:val="en-GB" w:eastAsia="zh-CN"/>
              </w:rPr>
              <w:t>两年内有过活产生育的</w:t>
            </w:r>
            <w:r w:rsidR="00D36075" w:rsidRPr="003437A2">
              <w:rPr>
                <w:rFonts w:eastAsia="宋体"/>
                <w:sz w:val="16"/>
                <w:szCs w:val="16"/>
                <w:lang w:val="en-GB" w:eastAsia="zh-CN"/>
              </w:rPr>
              <w:t>15-49</w:t>
            </w:r>
            <w:r w:rsidR="00D36075" w:rsidRPr="003437A2">
              <w:rPr>
                <w:rFonts w:eastAsia="宋体"/>
                <w:sz w:val="16"/>
                <w:szCs w:val="16"/>
                <w:lang w:val="en-GB" w:eastAsia="zh-CN"/>
              </w:rPr>
              <w:t>岁女性中，</w:t>
            </w:r>
            <w:r w:rsidR="002B3450" w:rsidRPr="003437A2">
              <w:rPr>
                <w:rFonts w:eastAsia="宋体"/>
                <w:sz w:val="16"/>
                <w:szCs w:val="16"/>
                <w:lang w:val="en-GB" w:eastAsia="zh-CN"/>
              </w:rPr>
              <w:t>最近一次活产生育</w:t>
            </w:r>
            <w:r w:rsidR="00D36075" w:rsidRPr="003437A2">
              <w:rPr>
                <w:rFonts w:eastAsia="宋体"/>
                <w:sz w:val="16"/>
                <w:szCs w:val="16"/>
                <w:lang w:val="en-GB" w:eastAsia="zh-CN"/>
              </w:rPr>
              <w:t>是</w:t>
            </w:r>
            <w:r w:rsidR="002B3450" w:rsidRPr="003437A2">
              <w:rPr>
                <w:rFonts w:eastAsia="宋体"/>
                <w:sz w:val="16"/>
                <w:szCs w:val="16"/>
                <w:lang w:val="en-GB" w:eastAsia="zh-CN"/>
              </w:rPr>
              <w:t>由熟练医护人员接生的比例</w:t>
            </w:r>
          </w:p>
        </w:tc>
        <w:tc>
          <w:tcPr>
            <w:tcW w:w="346" w:type="pct"/>
            <w:vAlign w:val="center"/>
          </w:tcPr>
          <w:p w14:paraId="6F524328" w14:textId="77777777" w:rsidR="00184895" w:rsidRPr="003437A2" w:rsidRDefault="00184895" w:rsidP="005C31BF">
            <w:pPr>
              <w:jc w:val="center"/>
              <w:rPr>
                <w:rFonts w:eastAsia="宋体"/>
                <w:sz w:val="16"/>
                <w:szCs w:val="16"/>
                <w:lang w:val="en-GB" w:eastAsia="zh-CN"/>
              </w:rPr>
            </w:pPr>
          </w:p>
        </w:tc>
      </w:tr>
      <w:tr w:rsidR="00184895" w:rsidRPr="003437A2" w14:paraId="41F69299" w14:textId="77777777" w:rsidTr="4E28F5AA">
        <w:trPr>
          <w:cantSplit/>
          <w:jc w:val="center"/>
        </w:trPr>
        <w:tc>
          <w:tcPr>
            <w:tcW w:w="261" w:type="pct"/>
            <w:shd w:val="clear" w:color="auto" w:fill="auto"/>
            <w:tcMar>
              <w:top w:w="72" w:type="dxa"/>
              <w:left w:w="72" w:type="dxa"/>
              <w:bottom w:w="72" w:type="dxa"/>
              <w:right w:w="72" w:type="dxa"/>
            </w:tcMar>
            <w:vAlign w:val="center"/>
          </w:tcPr>
          <w:p w14:paraId="62B9E014" w14:textId="77777777" w:rsidR="00184895" w:rsidRPr="003437A2" w:rsidRDefault="00184895" w:rsidP="00184895">
            <w:pPr>
              <w:rPr>
                <w:rFonts w:eastAsia="宋体"/>
                <w:sz w:val="16"/>
                <w:szCs w:val="16"/>
                <w:lang w:val="en-GB"/>
              </w:rPr>
            </w:pPr>
            <w:r w:rsidRPr="003437A2">
              <w:rPr>
                <w:rFonts w:eastAsia="宋体"/>
                <w:sz w:val="16"/>
                <w:szCs w:val="16"/>
                <w:lang w:val="en-GB"/>
              </w:rPr>
              <w:t>TM.10</w:t>
            </w:r>
          </w:p>
        </w:tc>
        <w:tc>
          <w:tcPr>
            <w:tcW w:w="837" w:type="pct"/>
            <w:vAlign w:val="center"/>
          </w:tcPr>
          <w:p w14:paraId="63C97F6B"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Caesarean section</w:t>
            </w:r>
          </w:p>
          <w:p w14:paraId="0FD63A3B" w14:textId="2B14ADE0" w:rsidR="00DA77A9" w:rsidRPr="003437A2" w:rsidRDefault="00DA77A9" w:rsidP="00184895">
            <w:pPr>
              <w:rPr>
                <w:rFonts w:eastAsia="宋体"/>
                <w:sz w:val="16"/>
                <w:szCs w:val="16"/>
                <w:lang w:val="en-GB" w:eastAsia="zh-CN"/>
              </w:rPr>
            </w:pPr>
            <w:r w:rsidRPr="003437A2">
              <w:rPr>
                <w:rFonts w:eastAsia="宋体"/>
                <w:sz w:val="16"/>
                <w:szCs w:val="16"/>
                <w:lang w:val="en-GB" w:eastAsia="zh-CN"/>
              </w:rPr>
              <w:t>剖</w:t>
            </w:r>
            <w:r w:rsidR="0041691E" w:rsidRPr="003437A2">
              <w:rPr>
                <w:rFonts w:eastAsia="宋体"/>
                <w:sz w:val="16"/>
                <w:szCs w:val="16"/>
                <w:lang w:val="en-GB" w:eastAsia="zh-CN"/>
              </w:rPr>
              <w:t>宫产率</w:t>
            </w:r>
          </w:p>
        </w:tc>
        <w:tc>
          <w:tcPr>
            <w:tcW w:w="355" w:type="pct"/>
            <w:vAlign w:val="center"/>
          </w:tcPr>
          <w:p w14:paraId="2884B08B" w14:textId="77777777" w:rsidR="00184895" w:rsidRPr="003437A2" w:rsidRDefault="00184895" w:rsidP="00184895">
            <w:pPr>
              <w:jc w:val="center"/>
              <w:rPr>
                <w:rFonts w:eastAsia="宋体"/>
                <w:sz w:val="16"/>
                <w:szCs w:val="16"/>
                <w:lang w:val="en-GB"/>
              </w:rPr>
            </w:pPr>
          </w:p>
        </w:tc>
        <w:tc>
          <w:tcPr>
            <w:tcW w:w="356" w:type="pct"/>
            <w:vAlign w:val="center"/>
          </w:tcPr>
          <w:p w14:paraId="05758670"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629B4314"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women age 15-49 years with a live birth in the last 2 years whose most recent live birth was delivered by caesarean section</w:t>
            </w:r>
          </w:p>
          <w:p w14:paraId="08B3242C" w14:textId="07D46EA6" w:rsidR="00E373A5" w:rsidRPr="003437A2" w:rsidRDefault="003437A2" w:rsidP="00E373A5">
            <w:pPr>
              <w:rPr>
                <w:rFonts w:eastAsia="宋体"/>
                <w:sz w:val="16"/>
                <w:szCs w:val="16"/>
                <w:lang w:val="en-GB" w:eastAsia="zh-CN"/>
              </w:rPr>
            </w:pPr>
            <w:r w:rsidRPr="003437A2">
              <w:rPr>
                <w:rFonts w:eastAsia="宋体"/>
                <w:sz w:val="16"/>
                <w:szCs w:val="16"/>
                <w:lang w:val="en-GB" w:eastAsia="zh-CN"/>
              </w:rPr>
              <w:t>过去</w:t>
            </w:r>
            <w:r w:rsidR="00D36075" w:rsidRPr="003437A2">
              <w:rPr>
                <w:rFonts w:eastAsia="宋体"/>
                <w:sz w:val="16"/>
                <w:szCs w:val="16"/>
                <w:lang w:val="en-GB" w:eastAsia="zh-CN"/>
              </w:rPr>
              <w:t>两年内有过活产生育的</w:t>
            </w:r>
            <w:r w:rsidR="00D36075" w:rsidRPr="003437A2">
              <w:rPr>
                <w:rFonts w:eastAsia="宋体"/>
                <w:sz w:val="16"/>
                <w:szCs w:val="16"/>
                <w:lang w:val="en-GB" w:eastAsia="zh-CN"/>
              </w:rPr>
              <w:t>15-49</w:t>
            </w:r>
            <w:r w:rsidR="00D36075" w:rsidRPr="003437A2">
              <w:rPr>
                <w:rFonts w:eastAsia="宋体"/>
                <w:sz w:val="16"/>
                <w:szCs w:val="16"/>
                <w:lang w:val="en-GB" w:eastAsia="zh-CN"/>
              </w:rPr>
              <w:t>岁女性中，</w:t>
            </w:r>
            <w:r w:rsidR="00E373A5" w:rsidRPr="003437A2">
              <w:rPr>
                <w:rFonts w:eastAsia="宋体"/>
                <w:sz w:val="16"/>
                <w:szCs w:val="16"/>
                <w:lang w:val="en-GB" w:eastAsia="zh-CN"/>
              </w:rPr>
              <w:t>最近一次活产生育是通过剖</w:t>
            </w:r>
            <w:r w:rsidR="0041691E" w:rsidRPr="003437A2">
              <w:rPr>
                <w:rFonts w:eastAsia="宋体"/>
                <w:sz w:val="16"/>
                <w:szCs w:val="16"/>
                <w:lang w:val="en-GB" w:eastAsia="zh-CN"/>
              </w:rPr>
              <w:t>宫</w:t>
            </w:r>
            <w:r w:rsidR="00E373A5" w:rsidRPr="003437A2">
              <w:rPr>
                <w:rFonts w:eastAsia="宋体"/>
                <w:sz w:val="16"/>
                <w:szCs w:val="16"/>
                <w:lang w:val="en-GB" w:eastAsia="zh-CN"/>
              </w:rPr>
              <w:t>产生育的</w:t>
            </w:r>
            <w:r w:rsidR="00D20FA3" w:rsidRPr="003437A2">
              <w:rPr>
                <w:rFonts w:eastAsia="宋体"/>
                <w:sz w:val="16"/>
                <w:szCs w:val="16"/>
                <w:lang w:val="en-GB" w:eastAsia="zh-CN"/>
              </w:rPr>
              <w:t>比例</w:t>
            </w:r>
          </w:p>
        </w:tc>
        <w:tc>
          <w:tcPr>
            <w:tcW w:w="346" w:type="pct"/>
            <w:vAlign w:val="center"/>
          </w:tcPr>
          <w:p w14:paraId="5B7F6946" w14:textId="77777777" w:rsidR="00184895" w:rsidRPr="003437A2" w:rsidRDefault="00184895" w:rsidP="005C31BF">
            <w:pPr>
              <w:jc w:val="center"/>
              <w:rPr>
                <w:rFonts w:eastAsia="宋体"/>
                <w:sz w:val="16"/>
                <w:szCs w:val="16"/>
                <w:lang w:val="en-GB" w:eastAsia="zh-CN"/>
              </w:rPr>
            </w:pPr>
          </w:p>
        </w:tc>
      </w:tr>
      <w:tr w:rsidR="00184895" w:rsidRPr="003437A2" w14:paraId="634100A7" w14:textId="77777777" w:rsidTr="4E28F5AA">
        <w:trPr>
          <w:cantSplit/>
          <w:jc w:val="center"/>
        </w:trPr>
        <w:tc>
          <w:tcPr>
            <w:tcW w:w="261" w:type="pct"/>
            <w:tcBorders>
              <w:bottom w:val="single" w:sz="4" w:space="0" w:color="auto"/>
              <w:right w:val="single" w:sz="4" w:space="0" w:color="auto"/>
            </w:tcBorders>
            <w:tcMar>
              <w:top w:w="72" w:type="dxa"/>
              <w:left w:w="72" w:type="dxa"/>
              <w:bottom w:w="72" w:type="dxa"/>
              <w:right w:w="72" w:type="dxa"/>
            </w:tcMar>
            <w:vAlign w:val="center"/>
          </w:tcPr>
          <w:p w14:paraId="2B62CE33" w14:textId="77777777" w:rsidR="00184895" w:rsidRPr="003437A2" w:rsidRDefault="00184895" w:rsidP="00184895">
            <w:pPr>
              <w:rPr>
                <w:rFonts w:eastAsia="宋体"/>
                <w:sz w:val="16"/>
                <w:szCs w:val="16"/>
                <w:lang w:val="en-GB"/>
              </w:rPr>
            </w:pPr>
            <w:r w:rsidRPr="003437A2">
              <w:rPr>
                <w:rFonts w:eastAsia="宋体"/>
                <w:sz w:val="16"/>
                <w:szCs w:val="16"/>
                <w:lang w:val="en-GB"/>
              </w:rPr>
              <w:t>TM.11</w:t>
            </w:r>
          </w:p>
        </w:tc>
        <w:tc>
          <w:tcPr>
            <w:tcW w:w="837" w:type="pct"/>
            <w:tcBorders>
              <w:left w:val="single" w:sz="4" w:space="0" w:color="auto"/>
              <w:bottom w:val="single" w:sz="4" w:space="0" w:color="auto"/>
            </w:tcBorders>
            <w:vAlign w:val="center"/>
          </w:tcPr>
          <w:p w14:paraId="537A047B"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Children weighed at birth</w:t>
            </w:r>
          </w:p>
          <w:p w14:paraId="088D5379" w14:textId="63E39638" w:rsidR="00521E19" w:rsidRPr="003437A2" w:rsidRDefault="00521E19" w:rsidP="00184895">
            <w:pPr>
              <w:rPr>
                <w:rFonts w:eastAsia="宋体"/>
                <w:sz w:val="16"/>
                <w:szCs w:val="16"/>
                <w:lang w:val="en-GB" w:eastAsia="zh-CN"/>
              </w:rPr>
            </w:pPr>
            <w:r w:rsidRPr="003437A2">
              <w:rPr>
                <w:rFonts w:eastAsia="宋体"/>
                <w:sz w:val="16"/>
                <w:szCs w:val="16"/>
                <w:lang w:val="en-GB" w:eastAsia="zh-CN"/>
              </w:rPr>
              <w:t>儿童出生时被称重的比例</w:t>
            </w:r>
          </w:p>
        </w:tc>
        <w:tc>
          <w:tcPr>
            <w:tcW w:w="355" w:type="pct"/>
            <w:tcBorders>
              <w:bottom w:val="single" w:sz="4" w:space="0" w:color="auto"/>
            </w:tcBorders>
            <w:vAlign w:val="center"/>
          </w:tcPr>
          <w:p w14:paraId="30C7ED60" w14:textId="77777777" w:rsidR="00184895" w:rsidRPr="003437A2" w:rsidRDefault="00184895" w:rsidP="00184895">
            <w:pPr>
              <w:jc w:val="center"/>
              <w:rPr>
                <w:rFonts w:eastAsia="宋体"/>
                <w:sz w:val="16"/>
                <w:szCs w:val="16"/>
                <w:lang w:val="en-GB"/>
              </w:rPr>
            </w:pPr>
          </w:p>
        </w:tc>
        <w:tc>
          <w:tcPr>
            <w:tcW w:w="356" w:type="pct"/>
            <w:tcBorders>
              <w:bottom w:val="single" w:sz="4" w:space="0" w:color="auto"/>
            </w:tcBorders>
            <w:vAlign w:val="center"/>
          </w:tcPr>
          <w:p w14:paraId="00EA39F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tcBorders>
              <w:bottom w:val="single" w:sz="4" w:space="0" w:color="auto"/>
            </w:tcBorders>
            <w:vAlign w:val="center"/>
          </w:tcPr>
          <w:p w14:paraId="56B7C534" w14:textId="19564A36" w:rsidR="008A6E02" w:rsidRDefault="008A6E02" w:rsidP="00184895">
            <w:pPr>
              <w:rPr>
                <w:sz w:val="16"/>
                <w:szCs w:val="16"/>
                <w:lang w:val="en-GB"/>
              </w:rPr>
            </w:pPr>
            <w:r>
              <w:rPr>
                <w:sz w:val="16"/>
                <w:szCs w:val="16"/>
                <w:lang w:val="en-GB"/>
              </w:rPr>
              <w:t>Percentage</w:t>
            </w:r>
            <w:r w:rsidRPr="00EF64EC">
              <w:rPr>
                <w:sz w:val="16"/>
                <w:szCs w:val="16"/>
                <w:lang w:val="en-GB"/>
              </w:rPr>
              <w:t xml:space="preserve"> of </w:t>
            </w:r>
            <w:r>
              <w:rPr>
                <w:sz w:val="16"/>
                <w:szCs w:val="16"/>
                <w:lang w:val="en-GB"/>
              </w:rPr>
              <w:t>women age 15-49 years with a</w:t>
            </w:r>
            <w:r w:rsidRPr="00EF64EC">
              <w:rPr>
                <w:sz w:val="16"/>
                <w:szCs w:val="16"/>
                <w:lang w:val="en-GB"/>
              </w:rPr>
              <w:t xml:space="preserve"> live birth in the last 2 years who</w:t>
            </w:r>
            <w:r>
              <w:rPr>
                <w:sz w:val="16"/>
                <w:szCs w:val="16"/>
                <w:lang w:val="en-GB"/>
              </w:rPr>
              <w:t>se most recent live-born child</w:t>
            </w:r>
            <w:r w:rsidRPr="00EF64EC">
              <w:rPr>
                <w:sz w:val="16"/>
                <w:szCs w:val="16"/>
                <w:lang w:val="en-GB"/>
              </w:rPr>
              <w:t xml:space="preserve"> w</w:t>
            </w:r>
            <w:r>
              <w:rPr>
                <w:sz w:val="16"/>
                <w:szCs w:val="16"/>
                <w:lang w:val="en-GB"/>
              </w:rPr>
              <w:t>as</w:t>
            </w:r>
            <w:r w:rsidRPr="00EF64EC">
              <w:rPr>
                <w:sz w:val="16"/>
                <w:szCs w:val="16"/>
                <w:lang w:val="en-GB"/>
              </w:rPr>
              <w:t xml:space="preserve"> weighed at birth</w:t>
            </w:r>
          </w:p>
          <w:p w14:paraId="34BF8F01" w14:textId="2C97B50C" w:rsidR="00521E19" w:rsidRPr="003437A2" w:rsidRDefault="00901D64" w:rsidP="00184895">
            <w:pPr>
              <w:rPr>
                <w:rFonts w:eastAsia="宋体"/>
                <w:sz w:val="16"/>
                <w:szCs w:val="16"/>
                <w:lang w:val="en-GB" w:eastAsia="zh-CN"/>
              </w:rPr>
            </w:pPr>
            <w:r w:rsidRPr="003437A2">
              <w:rPr>
                <w:rFonts w:eastAsia="宋体"/>
                <w:sz w:val="16"/>
                <w:szCs w:val="16"/>
                <w:lang w:val="en-GB" w:eastAsia="zh-CN"/>
              </w:rPr>
              <w:t>过去两年内有过活产生育的</w:t>
            </w:r>
            <w:r w:rsidRPr="003437A2">
              <w:rPr>
                <w:rFonts w:eastAsia="宋体"/>
                <w:sz w:val="16"/>
                <w:szCs w:val="16"/>
                <w:lang w:val="en-GB" w:eastAsia="zh-CN"/>
              </w:rPr>
              <w:t>15-49</w:t>
            </w:r>
            <w:r w:rsidRPr="003437A2">
              <w:rPr>
                <w:rFonts w:eastAsia="宋体"/>
                <w:sz w:val="16"/>
                <w:szCs w:val="16"/>
                <w:lang w:val="en-GB" w:eastAsia="zh-CN"/>
              </w:rPr>
              <w:t>岁女性中，最近一</w:t>
            </w:r>
            <w:r>
              <w:rPr>
                <w:rFonts w:eastAsia="宋体" w:hint="eastAsia"/>
                <w:sz w:val="16"/>
                <w:szCs w:val="16"/>
                <w:lang w:val="en-GB" w:eastAsia="zh-CN"/>
              </w:rPr>
              <w:t>个</w:t>
            </w:r>
            <w:r w:rsidRPr="003437A2">
              <w:rPr>
                <w:rFonts w:eastAsia="宋体"/>
                <w:sz w:val="16"/>
                <w:szCs w:val="16"/>
                <w:lang w:val="en-GB" w:eastAsia="zh-CN"/>
              </w:rPr>
              <w:t>活产</w:t>
            </w:r>
            <w:r>
              <w:rPr>
                <w:rFonts w:eastAsia="宋体" w:hint="eastAsia"/>
                <w:sz w:val="16"/>
                <w:szCs w:val="16"/>
                <w:lang w:val="en-GB" w:eastAsia="zh-CN"/>
              </w:rPr>
              <w:t>儿</w:t>
            </w:r>
            <w:r w:rsidR="00A31810" w:rsidRPr="003437A2">
              <w:rPr>
                <w:rFonts w:eastAsia="宋体"/>
                <w:sz w:val="16"/>
                <w:szCs w:val="16"/>
                <w:lang w:val="en-GB" w:eastAsia="zh-CN"/>
              </w:rPr>
              <w:t>出生时被称重的</w:t>
            </w:r>
            <w:r w:rsidR="00521E19" w:rsidRPr="003437A2">
              <w:rPr>
                <w:rFonts w:eastAsia="宋体"/>
                <w:sz w:val="16"/>
                <w:szCs w:val="16"/>
                <w:lang w:val="en-GB" w:eastAsia="zh-CN"/>
              </w:rPr>
              <w:t>比例</w:t>
            </w:r>
          </w:p>
        </w:tc>
        <w:tc>
          <w:tcPr>
            <w:tcW w:w="346" w:type="pct"/>
            <w:tcBorders>
              <w:bottom w:val="single" w:sz="4" w:space="0" w:color="auto"/>
            </w:tcBorders>
            <w:vAlign w:val="center"/>
          </w:tcPr>
          <w:p w14:paraId="33DDE904" w14:textId="77777777" w:rsidR="00184895" w:rsidRPr="003437A2" w:rsidRDefault="00184895" w:rsidP="005C31BF">
            <w:pPr>
              <w:jc w:val="center"/>
              <w:rPr>
                <w:rFonts w:eastAsia="宋体"/>
                <w:sz w:val="16"/>
                <w:szCs w:val="16"/>
                <w:lang w:val="en-GB" w:eastAsia="zh-CN"/>
              </w:rPr>
            </w:pPr>
          </w:p>
        </w:tc>
      </w:tr>
      <w:tr w:rsidR="00184895" w:rsidRPr="003437A2" w14:paraId="5E18D134" w14:textId="77777777" w:rsidTr="4E28F5AA">
        <w:trPr>
          <w:cantSplit/>
          <w:jc w:val="center"/>
        </w:trPr>
        <w:tc>
          <w:tcPr>
            <w:tcW w:w="261" w:type="pct"/>
            <w:shd w:val="clear" w:color="auto" w:fill="auto"/>
            <w:tcMar>
              <w:top w:w="72" w:type="dxa"/>
              <w:left w:w="72" w:type="dxa"/>
              <w:bottom w:w="72" w:type="dxa"/>
              <w:right w:w="72" w:type="dxa"/>
            </w:tcMar>
            <w:vAlign w:val="center"/>
          </w:tcPr>
          <w:p w14:paraId="4FC2DFB8" w14:textId="77777777" w:rsidR="00184895" w:rsidRPr="003437A2" w:rsidRDefault="00184895" w:rsidP="00184895">
            <w:pPr>
              <w:rPr>
                <w:rFonts w:eastAsia="宋体"/>
                <w:sz w:val="16"/>
                <w:szCs w:val="16"/>
                <w:lang w:val="en-GB"/>
              </w:rPr>
            </w:pPr>
            <w:r w:rsidRPr="003437A2">
              <w:rPr>
                <w:rFonts w:eastAsia="宋体"/>
                <w:sz w:val="16"/>
                <w:szCs w:val="16"/>
                <w:lang w:val="en-GB"/>
              </w:rPr>
              <w:t>TM.12</w:t>
            </w:r>
          </w:p>
        </w:tc>
        <w:tc>
          <w:tcPr>
            <w:tcW w:w="837" w:type="pct"/>
            <w:vAlign w:val="center"/>
          </w:tcPr>
          <w:p w14:paraId="1E65DA8C"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Post-partum stay in health facility</w:t>
            </w:r>
          </w:p>
          <w:p w14:paraId="020D7E4C" w14:textId="30C2BEFD" w:rsidR="00DA77A9" w:rsidRPr="003437A2" w:rsidRDefault="00DA77A9" w:rsidP="00184895">
            <w:pPr>
              <w:rPr>
                <w:rFonts w:eastAsia="宋体"/>
                <w:sz w:val="16"/>
                <w:szCs w:val="16"/>
                <w:lang w:val="en-GB" w:eastAsia="zh-CN"/>
              </w:rPr>
            </w:pPr>
            <w:r w:rsidRPr="003437A2">
              <w:rPr>
                <w:rFonts w:eastAsia="宋体"/>
                <w:sz w:val="16"/>
                <w:szCs w:val="16"/>
                <w:lang w:val="en-GB" w:eastAsia="zh-CN"/>
              </w:rPr>
              <w:t>产后仍待在医疗机构的比例</w:t>
            </w:r>
          </w:p>
        </w:tc>
        <w:tc>
          <w:tcPr>
            <w:tcW w:w="355" w:type="pct"/>
            <w:vAlign w:val="center"/>
          </w:tcPr>
          <w:p w14:paraId="5AB2E507" w14:textId="77777777" w:rsidR="00184895" w:rsidRPr="003437A2" w:rsidRDefault="00184895" w:rsidP="00184895">
            <w:pPr>
              <w:jc w:val="center"/>
              <w:rPr>
                <w:rFonts w:eastAsia="宋体"/>
                <w:sz w:val="16"/>
                <w:szCs w:val="16"/>
                <w:lang w:val="en-GB" w:eastAsia="zh-CN"/>
              </w:rPr>
            </w:pPr>
          </w:p>
        </w:tc>
        <w:tc>
          <w:tcPr>
            <w:tcW w:w="356" w:type="pct"/>
            <w:vAlign w:val="center"/>
          </w:tcPr>
          <w:p w14:paraId="1C0918F6"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PN</w:t>
            </w:r>
          </w:p>
        </w:tc>
        <w:tc>
          <w:tcPr>
            <w:tcW w:w="2845" w:type="pct"/>
            <w:vAlign w:val="center"/>
          </w:tcPr>
          <w:p w14:paraId="03AA93E9" w14:textId="530959EF"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age 15-49 years with a live birth in the last 2 years </w:t>
            </w:r>
            <w:r w:rsidR="000A5E8B">
              <w:rPr>
                <w:sz w:val="16"/>
                <w:szCs w:val="16"/>
                <w:lang w:val="en-GB"/>
              </w:rPr>
              <w:t xml:space="preserve">and delivered the most recent live birth in a health facility </w:t>
            </w:r>
            <w:r w:rsidRPr="003437A2">
              <w:rPr>
                <w:rFonts w:eastAsia="宋体"/>
                <w:sz w:val="16"/>
                <w:szCs w:val="16"/>
                <w:lang w:val="en-GB"/>
              </w:rPr>
              <w:t>who stayed in the health facility for 12 hours or more after the delivery</w:t>
            </w:r>
          </w:p>
          <w:p w14:paraId="240F5090" w14:textId="280F537D" w:rsidR="00D20FA3"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A31810" w:rsidRPr="003437A2">
              <w:rPr>
                <w:rFonts w:eastAsia="宋体"/>
                <w:sz w:val="16"/>
                <w:szCs w:val="16"/>
                <w:lang w:val="en-GB" w:eastAsia="zh-CN"/>
              </w:rPr>
              <w:t>两年内有过活产生育的</w:t>
            </w:r>
            <w:r w:rsidR="00A31810" w:rsidRPr="003437A2">
              <w:rPr>
                <w:rFonts w:eastAsia="宋体"/>
                <w:sz w:val="16"/>
                <w:szCs w:val="16"/>
                <w:lang w:val="en-GB" w:eastAsia="zh-CN"/>
              </w:rPr>
              <w:t>15-49</w:t>
            </w:r>
            <w:r w:rsidR="00A31810" w:rsidRPr="003437A2">
              <w:rPr>
                <w:rFonts w:eastAsia="宋体"/>
                <w:sz w:val="16"/>
                <w:szCs w:val="16"/>
                <w:lang w:val="en-GB" w:eastAsia="zh-CN"/>
              </w:rPr>
              <w:t>岁女性中，</w:t>
            </w:r>
            <w:r w:rsidR="00D20FA3" w:rsidRPr="003437A2">
              <w:rPr>
                <w:rFonts w:eastAsia="宋体"/>
                <w:sz w:val="16"/>
                <w:szCs w:val="16"/>
                <w:lang w:val="en-GB" w:eastAsia="zh-CN"/>
              </w:rPr>
              <w:t>最近一次活产生育</w:t>
            </w:r>
            <w:r w:rsidR="00CA2092">
              <w:rPr>
                <w:rFonts w:eastAsia="宋体" w:hint="eastAsia"/>
                <w:sz w:val="16"/>
                <w:szCs w:val="16"/>
                <w:lang w:val="en-GB" w:eastAsia="zh-CN"/>
              </w:rPr>
              <w:t>是住院分娩，且分娩</w:t>
            </w:r>
            <w:r w:rsidR="00D20FA3" w:rsidRPr="003437A2">
              <w:rPr>
                <w:rFonts w:eastAsia="宋体"/>
                <w:sz w:val="16"/>
                <w:szCs w:val="16"/>
                <w:lang w:val="en-GB" w:eastAsia="zh-CN"/>
              </w:rPr>
              <w:t>后在医疗机构内待上</w:t>
            </w:r>
            <w:r w:rsidR="00D20FA3" w:rsidRPr="003437A2">
              <w:rPr>
                <w:rFonts w:eastAsia="宋体"/>
                <w:sz w:val="16"/>
                <w:szCs w:val="16"/>
                <w:lang w:val="en-GB" w:eastAsia="zh-CN"/>
              </w:rPr>
              <w:t>12</w:t>
            </w:r>
            <w:r w:rsidR="00A31810" w:rsidRPr="003437A2">
              <w:rPr>
                <w:rFonts w:eastAsia="宋体"/>
                <w:sz w:val="16"/>
                <w:szCs w:val="16"/>
                <w:lang w:val="en-GB" w:eastAsia="zh-CN"/>
              </w:rPr>
              <w:t>个小时及以上的</w:t>
            </w:r>
            <w:r w:rsidR="00D20FA3" w:rsidRPr="003437A2">
              <w:rPr>
                <w:rFonts w:eastAsia="宋体"/>
                <w:sz w:val="16"/>
                <w:szCs w:val="16"/>
                <w:lang w:val="en-GB" w:eastAsia="zh-CN"/>
              </w:rPr>
              <w:t>比例</w:t>
            </w:r>
          </w:p>
        </w:tc>
        <w:tc>
          <w:tcPr>
            <w:tcW w:w="346" w:type="pct"/>
            <w:vAlign w:val="center"/>
          </w:tcPr>
          <w:p w14:paraId="7A926AD1" w14:textId="77777777" w:rsidR="00184895" w:rsidRPr="003437A2" w:rsidRDefault="00184895" w:rsidP="005C31BF">
            <w:pPr>
              <w:jc w:val="center"/>
              <w:rPr>
                <w:rFonts w:eastAsia="宋体"/>
                <w:sz w:val="16"/>
                <w:szCs w:val="16"/>
                <w:lang w:val="en-GB" w:eastAsia="zh-CN"/>
              </w:rPr>
            </w:pPr>
          </w:p>
        </w:tc>
      </w:tr>
      <w:tr w:rsidR="00184895" w:rsidRPr="003437A2" w14:paraId="0F5AEDA2" w14:textId="77777777" w:rsidTr="4E28F5AA">
        <w:trPr>
          <w:cantSplit/>
          <w:jc w:val="center"/>
        </w:trPr>
        <w:tc>
          <w:tcPr>
            <w:tcW w:w="261" w:type="pct"/>
            <w:shd w:val="clear" w:color="auto" w:fill="auto"/>
            <w:tcMar>
              <w:top w:w="72" w:type="dxa"/>
              <w:left w:w="72" w:type="dxa"/>
              <w:bottom w:w="72" w:type="dxa"/>
              <w:right w:w="72" w:type="dxa"/>
            </w:tcMar>
            <w:vAlign w:val="center"/>
          </w:tcPr>
          <w:p w14:paraId="791EACB3" w14:textId="77777777" w:rsidR="00184895" w:rsidRPr="003437A2" w:rsidRDefault="00184895" w:rsidP="00184895">
            <w:pPr>
              <w:rPr>
                <w:rFonts w:eastAsia="宋体"/>
                <w:sz w:val="16"/>
                <w:szCs w:val="16"/>
                <w:lang w:val="en-GB"/>
              </w:rPr>
            </w:pPr>
            <w:r w:rsidRPr="003437A2">
              <w:rPr>
                <w:rFonts w:eastAsia="宋体"/>
                <w:sz w:val="16"/>
                <w:szCs w:val="16"/>
                <w:lang w:val="en-GB"/>
              </w:rPr>
              <w:t>TM.13</w:t>
            </w:r>
          </w:p>
        </w:tc>
        <w:tc>
          <w:tcPr>
            <w:tcW w:w="837" w:type="pct"/>
            <w:vAlign w:val="center"/>
          </w:tcPr>
          <w:p w14:paraId="3A25AAC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Post-natal health check for the newborn</w:t>
            </w:r>
          </w:p>
          <w:p w14:paraId="28D4560D" w14:textId="4219DFC8" w:rsidR="00DA77A9" w:rsidRPr="003437A2" w:rsidRDefault="00DA77A9" w:rsidP="00184895">
            <w:pPr>
              <w:rPr>
                <w:rFonts w:eastAsia="宋体"/>
                <w:sz w:val="16"/>
                <w:szCs w:val="16"/>
                <w:lang w:val="en-GB" w:eastAsia="zh-CN"/>
              </w:rPr>
            </w:pPr>
            <w:r w:rsidRPr="003437A2">
              <w:rPr>
                <w:rFonts w:eastAsia="宋体"/>
                <w:sz w:val="16"/>
                <w:szCs w:val="16"/>
                <w:lang w:val="en-GB" w:eastAsia="zh-CN"/>
              </w:rPr>
              <w:t>新生儿产后健康检查的比例</w:t>
            </w:r>
          </w:p>
        </w:tc>
        <w:tc>
          <w:tcPr>
            <w:tcW w:w="355" w:type="pct"/>
            <w:vAlign w:val="center"/>
          </w:tcPr>
          <w:p w14:paraId="74F5F07C" w14:textId="77777777" w:rsidR="00184895" w:rsidRPr="003437A2" w:rsidRDefault="00184895" w:rsidP="00184895">
            <w:pPr>
              <w:jc w:val="center"/>
              <w:rPr>
                <w:rFonts w:eastAsia="宋体"/>
                <w:sz w:val="16"/>
                <w:szCs w:val="16"/>
                <w:lang w:val="en-GB" w:eastAsia="zh-CN"/>
              </w:rPr>
            </w:pPr>
          </w:p>
        </w:tc>
        <w:tc>
          <w:tcPr>
            <w:tcW w:w="356" w:type="pct"/>
            <w:vAlign w:val="center"/>
          </w:tcPr>
          <w:p w14:paraId="1A17B4FE"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PN</w:t>
            </w:r>
          </w:p>
        </w:tc>
        <w:tc>
          <w:tcPr>
            <w:tcW w:w="2845" w:type="pct"/>
            <w:vAlign w:val="center"/>
          </w:tcPr>
          <w:p w14:paraId="4552634D" w14:textId="7941A3B4" w:rsidR="008A6E02" w:rsidRDefault="008A6E02" w:rsidP="00184895">
            <w:pPr>
              <w:rPr>
                <w:sz w:val="16"/>
                <w:szCs w:val="16"/>
                <w:lang w:val="en-GB"/>
              </w:rPr>
            </w:pPr>
            <w:r>
              <w:rPr>
                <w:sz w:val="16"/>
                <w:szCs w:val="16"/>
                <w:lang w:val="en-GB"/>
              </w:rPr>
              <w:t>Percentage</w:t>
            </w:r>
            <w:r w:rsidRPr="00EF64EC">
              <w:rPr>
                <w:sz w:val="16"/>
                <w:szCs w:val="16"/>
                <w:lang w:val="en-GB"/>
              </w:rPr>
              <w:t xml:space="preserve"> of </w:t>
            </w:r>
            <w:r>
              <w:rPr>
                <w:sz w:val="16"/>
                <w:szCs w:val="16"/>
                <w:lang w:val="en-GB"/>
              </w:rPr>
              <w:t>women age 15-49 years with a</w:t>
            </w:r>
            <w:r w:rsidRPr="00EF64EC">
              <w:rPr>
                <w:sz w:val="16"/>
                <w:szCs w:val="16"/>
                <w:lang w:val="en-GB"/>
              </w:rPr>
              <w:t xml:space="preserve"> live birth in the last 2 years who</w:t>
            </w:r>
            <w:r>
              <w:rPr>
                <w:sz w:val="16"/>
                <w:szCs w:val="16"/>
                <w:lang w:val="en-GB"/>
              </w:rPr>
              <w:t>se most recent live-born child</w:t>
            </w:r>
            <w:r w:rsidRPr="00EF64EC">
              <w:rPr>
                <w:sz w:val="16"/>
                <w:szCs w:val="16"/>
                <w:lang w:val="en-GB"/>
              </w:rPr>
              <w:t xml:space="preserve"> received a health check while in facility or at home following delivery, or a post-natal care visit within 2 days after delivery</w:t>
            </w:r>
          </w:p>
          <w:p w14:paraId="1A873623" w14:textId="41B64F2B" w:rsidR="00D20FA3" w:rsidRPr="003437A2" w:rsidRDefault="00C17CC9" w:rsidP="00184895">
            <w:pPr>
              <w:rPr>
                <w:rFonts w:eastAsia="宋体"/>
                <w:sz w:val="16"/>
                <w:szCs w:val="16"/>
                <w:lang w:val="en-GB" w:eastAsia="zh-CN"/>
              </w:rPr>
            </w:pPr>
            <w:r w:rsidRPr="003437A2">
              <w:rPr>
                <w:rFonts w:eastAsia="宋体"/>
                <w:sz w:val="16"/>
                <w:szCs w:val="16"/>
                <w:lang w:val="en-GB" w:eastAsia="zh-CN"/>
              </w:rPr>
              <w:t>过去两年内有过活产生育的</w:t>
            </w:r>
            <w:r w:rsidRPr="003437A2">
              <w:rPr>
                <w:rFonts w:eastAsia="宋体"/>
                <w:sz w:val="16"/>
                <w:szCs w:val="16"/>
                <w:lang w:val="en-GB" w:eastAsia="zh-CN"/>
              </w:rPr>
              <w:t>15-49</w:t>
            </w:r>
            <w:r w:rsidRPr="003437A2">
              <w:rPr>
                <w:rFonts w:eastAsia="宋体"/>
                <w:sz w:val="16"/>
                <w:szCs w:val="16"/>
                <w:lang w:val="en-GB" w:eastAsia="zh-CN"/>
              </w:rPr>
              <w:t>岁女性中，最近一</w:t>
            </w:r>
            <w:r>
              <w:rPr>
                <w:rFonts w:eastAsia="宋体" w:hint="eastAsia"/>
                <w:sz w:val="16"/>
                <w:szCs w:val="16"/>
                <w:lang w:val="en-GB" w:eastAsia="zh-CN"/>
              </w:rPr>
              <w:t>个</w:t>
            </w:r>
            <w:r w:rsidRPr="003437A2">
              <w:rPr>
                <w:rFonts w:eastAsia="宋体"/>
                <w:sz w:val="16"/>
                <w:szCs w:val="16"/>
                <w:lang w:val="en-GB" w:eastAsia="zh-CN"/>
              </w:rPr>
              <w:t>活产</w:t>
            </w:r>
            <w:r>
              <w:rPr>
                <w:rFonts w:eastAsia="宋体" w:hint="eastAsia"/>
                <w:sz w:val="16"/>
                <w:szCs w:val="16"/>
                <w:lang w:val="en-GB" w:eastAsia="zh-CN"/>
              </w:rPr>
              <w:t>儿</w:t>
            </w:r>
            <w:r w:rsidR="00D20FA3" w:rsidRPr="003437A2">
              <w:rPr>
                <w:rFonts w:eastAsia="宋体"/>
                <w:sz w:val="16"/>
                <w:szCs w:val="16"/>
                <w:lang w:val="en-GB" w:eastAsia="zh-CN"/>
              </w:rPr>
              <w:t>出生后随即在医疗机构</w:t>
            </w:r>
            <w:r w:rsidR="00A31810" w:rsidRPr="003437A2">
              <w:rPr>
                <w:rFonts w:eastAsia="宋体"/>
                <w:sz w:val="16"/>
                <w:szCs w:val="16"/>
                <w:lang w:val="en-GB" w:eastAsia="zh-CN"/>
              </w:rPr>
              <w:t>或家里接受</w:t>
            </w:r>
            <w:r w:rsidR="0046079B" w:rsidRPr="003437A2">
              <w:rPr>
                <w:rFonts w:eastAsia="宋体"/>
                <w:sz w:val="16"/>
                <w:szCs w:val="16"/>
                <w:lang w:val="en-GB" w:eastAsia="zh-CN"/>
              </w:rPr>
              <w:t>过</w:t>
            </w:r>
            <w:r w:rsidR="00A31810" w:rsidRPr="003437A2">
              <w:rPr>
                <w:rFonts w:eastAsia="宋体"/>
                <w:sz w:val="16"/>
                <w:szCs w:val="16"/>
                <w:lang w:val="en-GB" w:eastAsia="zh-CN"/>
              </w:rPr>
              <w:t>健康检查、或在出生后两天内接受</w:t>
            </w:r>
            <w:r w:rsidR="0046079B" w:rsidRPr="003437A2">
              <w:rPr>
                <w:rFonts w:eastAsia="宋体"/>
                <w:sz w:val="16"/>
                <w:szCs w:val="16"/>
                <w:lang w:val="en-GB" w:eastAsia="zh-CN"/>
              </w:rPr>
              <w:t>过</w:t>
            </w:r>
            <w:r w:rsidR="00A31810" w:rsidRPr="003437A2">
              <w:rPr>
                <w:rFonts w:eastAsia="宋体"/>
                <w:sz w:val="16"/>
                <w:szCs w:val="16"/>
                <w:lang w:val="en-GB" w:eastAsia="zh-CN"/>
              </w:rPr>
              <w:t>健康检查的</w:t>
            </w:r>
            <w:r w:rsidR="00D20FA3" w:rsidRPr="003437A2">
              <w:rPr>
                <w:rFonts w:eastAsia="宋体"/>
                <w:sz w:val="16"/>
                <w:szCs w:val="16"/>
                <w:lang w:val="en-GB" w:eastAsia="zh-CN"/>
              </w:rPr>
              <w:t>比例</w:t>
            </w:r>
          </w:p>
        </w:tc>
        <w:tc>
          <w:tcPr>
            <w:tcW w:w="346" w:type="pct"/>
            <w:vAlign w:val="center"/>
          </w:tcPr>
          <w:p w14:paraId="5034A997" w14:textId="77777777" w:rsidR="00184895" w:rsidRPr="003437A2" w:rsidRDefault="00184895" w:rsidP="005C31BF">
            <w:pPr>
              <w:jc w:val="center"/>
              <w:rPr>
                <w:rFonts w:eastAsia="宋体"/>
                <w:sz w:val="16"/>
                <w:szCs w:val="16"/>
                <w:lang w:val="en-GB" w:eastAsia="zh-CN"/>
              </w:rPr>
            </w:pPr>
          </w:p>
        </w:tc>
      </w:tr>
      <w:tr w:rsidR="00184895" w:rsidRPr="003437A2" w14:paraId="1268B91D" w14:textId="77777777" w:rsidTr="4E28F5AA">
        <w:trPr>
          <w:cantSplit/>
          <w:jc w:val="center"/>
        </w:trPr>
        <w:tc>
          <w:tcPr>
            <w:tcW w:w="261" w:type="pct"/>
            <w:shd w:val="clear" w:color="auto" w:fill="auto"/>
            <w:tcMar>
              <w:top w:w="72" w:type="dxa"/>
              <w:left w:w="72" w:type="dxa"/>
              <w:bottom w:w="72" w:type="dxa"/>
              <w:right w:w="72" w:type="dxa"/>
            </w:tcMar>
            <w:vAlign w:val="center"/>
          </w:tcPr>
          <w:p w14:paraId="2E5B2948" w14:textId="77777777" w:rsidR="00184895" w:rsidRPr="003437A2" w:rsidRDefault="00184895" w:rsidP="00184895">
            <w:pPr>
              <w:rPr>
                <w:rFonts w:eastAsia="宋体"/>
                <w:sz w:val="16"/>
                <w:szCs w:val="16"/>
                <w:lang w:val="en-GB"/>
              </w:rPr>
            </w:pPr>
            <w:r w:rsidRPr="003437A2">
              <w:rPr>
                <w:rFonts w:eastAsia="宋体"/>
                <w:sz w:val="16"/>
                <w:szCs w:val="16"/>
                <w:lang w:val="en-GB"/>
              </w:rPr>
              <w:t>TM.14</w:t>
            </w:r>
          </w:p>
        </w:tc>
        <w:tc>
          <w:tcPr>
            <w:tcW w:w="837" w:type="pct"/>
            <w:vAlign w:val="center"/>
          </w:tcPr>
          <w:p w14:paraId="75AAC89B"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Newborns dried </w:t>
            </w:r>
          </w:p>
          <w:p w14:paraId="7A4B894B" w14:textId="0606CB8C" w:rsidR="00DA77A9" w:rsidRPr="003437A2" w:rsidRDefault="00DA77A9" w:rsidP="00184895">
            <w:pPr>
              <w:rPr>
                <w:rFonts w:eastAsia="宋体"/>
                <w:sz w:val="16"/>
                <w:szCs w:val="16"/>
                <w:lang w:val="en-GB" w:eastAsia="zh-CN"/>
              </w:rPr>
            </w:pPr>
            <w:r w:rsidRPr="003437A2">
              <w:rPr>
                <w:rFonts w:eastAsia="宋体"/>
                <w:sz w:val="16"/>
                <w:szCs w:val="16"/>
                <w:lang w:val="en-GB" w:eastAsia="zh-CN"/>
              </w:rPr>
              <w:t>新生儿产后被擦干的比例</w:t>
            </w:r>
          </w:p>
        </w:tc>
        <w:tc>
          <w:tcPr>
            <w:tcW w:w="355" w:type="pct"/>
            <w:vAlign w:val="center"/>
          </w:tcPr>
          <w:p w14:paraId="3EDEEFCB" w14:textId="77777777" w:rsidR="00184895" w:rsidRPr="003437A2" w:rsidRDefault="00184895" w:rsidP="00184895">
            <w:pPr>
              <w:jc w:val="center"/>
              <w:rPr>
                <w:rFonts w:eastAsia="宋体"/>
                <w:sz w:val="16"/>
                <w:szCs w:val="16"/>
                <w:lang w:val="en-GB"/>
              </w:rPr>
            </w:pPr>
          </w:p>
        </w:tc>
        <w:tc>
          <w:tcPr>
            <w:tcW w:w="356" w:type="pct"/>
            <w:vAlign w:val="center"/>
          </w:tcPr>
          <w:p w14:paraId="09A207CE"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2C79275D" w14:textId="21702C33" w:rsidR="008A6E02" w:rsidRDefault="008A6E02" w:rsidP="00184895">
            <w:pPr>
              <w:rPr>
                <w:sz w:val="16"/>
                <w:szCs w:val="16"/>
                <w:lang w:val="en-GB"/>
              </w:rPr>
            </w:pPr>
            <w:r>
              <w:rPr>
                <w:sz w:val="16"/>
                <w:szCs w:val="16"/>
                <w:lang w:val="en-GB"/>
              </w:rPr>
              <w:t>Percentage</w:t>
            </w:r>
            <w:r w:rsidRPr="00EF64EC">
              <w:rPr>
                <w:sz w:val="16"/>
                <w:szCs w:val="16"/>
                <w:lang w:val="en-GB"/>
              </w:rPr>
              <w:t xml:space="preserve"> of </w:t>
            </w:r>
            <w:r>
              <w:rPr>
                <w:sz w:val="16"/>
                <w:szCs w:val="16"/>
                <w:lang w:val="en-GB"/>
              </w:rPr>
              <w:t xml:space="preserve">women age 15-49 years with a </w:t>
            </w:r>
            <w:r w:rsidRPr="00EF64EC">
              <w:rPr>
                <w:sz w:val="16"/>
                <w:szCs w:val="16"/>
                <w:lang w:val="en-GB"/>
              </w:rPr>
              <w:t xml:space="preserve">live birth in the last 2 years </w:t>
            </w:r>
            <w:r>
              <w:rPr>
                <w:sz w:val="16"/>
                <w:szCs w:val="16"/>
                <w:lang w:val="en-GB"/>
              </w:rPr>
              <w:t>whose most recent live-born child</w:t>
            </w:r>
            <w:r w:rsidRPr="00EF64EC">
              <w:rPr>
                <w:sz w:val="16"/>
                <w:szCs w:val="16"/>
                <w:lang w:val="en-GB"/>
              </w:rPr>
              <w:t xml:space="preserve"> was dried after birth</w:t>
            </w:r>
          </w:p>
          <w:p w14:paraId="28122123" w14:textId="6A38B8EE" w:rsidR="00CE2C02" w:rsidRPr="003437A2" w:rsidRDefault="00C17CC9" w:rsidP="00184895">
            <w:pPr>
              <w:rPr>
                <w:rFonts w:eastAsia="宋体"/>
                <w:sz w:val="16"/>
                <w:szCs w:val="16"/>
                <w:lang w:val="en-GB" w:eastAsia="zh-CN"/>
              </w:rPr>
            </w:pPr>
            <w:r w:rsidRPr="003437A2">
              <w:rPr>
                <w:rFonts w:eastAsia="宋体"/>
                <w:sz w:val="16"/>
                <w:szCs w:val="16"/>
                <w:lang w:val="en-GB" w:eastAsia="zh-CN"/>
              </w:rPr>
              <w:t>过去两年内有过活产生育的</w:t>
            </w:r>
            <w:r w:rsidRPr="003437A2">
              <w:rPr>
                <w:rFonts w:eastAsia="宋体"/>
                <w:sz w:val="16"/>
                <w:szCs w:val="16"/>
                <w:lang w:val="en-GB" w:eastAsia="zh-CN"/>
              </w:rPr>
              <w:t>15-49</w:t>
            </w:r>
            <w:r w:rsidRPr="003437A2">
              <w:rPr>
                <w:rFonts w:eastAsia="宋体"/>
                <w:sz w:val="16"/>
                <w:szCs w:val="16"/>
                <w:lang w:val="en-GB" w:eastAsia="zh-CN"/>
              </w:rPr>
              <w:t>岁女性中，最近一</w:t>
            </w:r>
            <w:r>
              <w:rPr>
                <w:rFonts w:eastAsia="宋体" w:hint="eastAsia"/>
                <w:sz w:val="16"/>
                <w:szCs w:val="16"/>
                <w:lang w:val="en-GB" w:eastAsia="zh-CN"/>
              </w:rPr>
              <w:t>个</w:t>
            </w:r>
            <w:r w:rsidRPr="003437A2">
              <w:rPr>
                <w:rFonts w:eastAsia="宋体"/>
                <w:sz w:val="16"/>
                <w:szCs w:val="16"/>
                <w:lang w:val="en-GB" w:eastAsia="zh-CN"/>
              </w:rPr>
              <w:t>活产</w:t>
            </w:r>
            <w:r>
              <w:rPr>
                <w:rFonts w:eastAsia="宋体" w:hint="eastAsia"/>
                <w:sz w:val="16"/>
                <w:szCs w:val="16"/>
                <w:lang w:val="en-GB" w:eastAsia="zh-CN"/>
              </w:rPr>
              <w:t>儿</w:t>
            </w:r>
            <w:r w:rsidR="00CE2C02" w:rsidRPr="003437A2">
              <w:rPr>
                <w:rFonts w:eastAsia="宋体"/>
                <w:sz w:val="16"/>
                <w:szCs w:val="16"/>
                <w:lang w:val="en-GB" w:eastAsia="zh-CN"/>
              </w:rPr>
              <w:t>出生后被擦干</w:t>
            </w:r>
            <w:r w:rsidR="00A31810" w:rsidRPr="003437A2">
              <w:rPr>
                <w:rFonts w:eastAsia="宋体"/>
                <w:sz w:val="16"/>
                <w:szCs w:val="16"/>
                <w:lang w:val="en-GB" w:eastAsia="zh-CN"/>
              </w:rPr>
              <w:t>的</w:t>
            </w:r>
            <w:r w:rsidR="00CE2C02" w:rsidRPr="003437A2">
              <w:rPr>
                <w:rFonts w:eastAsia="宋体"/>
                <w:sz w:val="16"/>
                <w:szCs w:val="16"/>
                <w:lang w:val="en-GB" w:eastAsia="zh-CN"/>
              </w:rPr>
              <w:t>比例</w:t>
            </w:r>
          </w:p>
        </w:tc>
        <w:tc>
          <w:tcPr>
            <w:tcW w:w="346" w:type="pct"/>
            <w:tcBorders>
              <w:bottom w:val="single" w:sz="4" w:space="0" w:color="auto"/>
            </w:tcBorders>
            <w:vAlign w:val="center"/>
          </w:tcPr>
          <w:p w14:paraId="5A8DF123" w14:textId="77777777" w:rsidR="00184895" w:rsidRPr="003437A2" w:rsidRDefault="00184895" w:rsidP="005C31BF">
            <w:pPr>
              <w:jc w:val="center"/>
              <w:rPr>
                <w:rFonts w:eastAsia="宋体"/>
                <w:sz w:val="16"/>
                <w:szCs w:val="16"/>
                <w:highlight w:val="yellow"/>
                <w:lang w:val="en-GB" w:eastAsia="zh-CN"/>
              </w:rPr>
            </w:pPr>
          </w:p>
        </w:tc>
      </w:tr>
      <w:tr w:rsidR="00184895" w:rsidRPr="003437A2" w14:paraId="3397E0FC" w14:textId="77777777" w:rsidTr="4E28F5AA">
        <w:trPr>
          <w:cantSplit/>
          <w:jc w:val="center"/>
        </w:trPr>
        <w:tc>
          <w:tcPr>
            <w:tcW w:w="261" w:type="pct"/>
            <w:shd w:val="clear" w:color="auto" w:fill="auto"/>
            <w:tcMar>
              <w:top w:w="72" w:type="dxa"/>
              <w:left w:w="72" w:type="dxa"/>
              <w:bottom w:w="72" w:type="dxa"/>
              <w:right w:w="72" w:type="dxa"/>
            </w:tcMar>
            <w:vAlign w:val="center"/>
          </w:tcPr>
          <w:p w14:paraId="56924881" w14:textId="77777777" w:rsidR="00184895" w:rsidRPr="003437A2" w:rsidRDefault="00184895" w:rsidP="00184895">
            <w:pPr>
              <w:rPr>
                <w:rFonts w:eastAsia="宋体"/>
                <w:sz w:val="16"/>
                <w:szCs w:val="16"/>
                <w:lang w:val="en-GB"/>
              </w:rPr>
            </w:pPr>
            <w:r w:rsidRPr="003437A2">
              <w:rPr>
                <w:rFonts w:eastAsia="宋体"/>
                <w:sz w:val="16"/>
                <w:szCs w:val="16"/>
                <w:lang w:val="en-GB"/>
              </w:rPr>
              <w:t>TM.15</w:t>
            </w:r>
          </w:p>
        </w:tc>
        <w:tc>
          <w:tcPr>
            <w:tcW w:w="837" w:type="pct"/>
            <w:vAlign w:val="center"/>
          </w:tcPr>
          <w:p w14:paraId="059C177B"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Skin-to-skin care</w:t>
            </w:r>
          </w:p>
          <w:p w14:paraId="44F454D4" w14:textId="77C8C141" w:rsidR="0065713C" w:rsidRPr="003437A2" w:rsidRDefault="00876C55" w:rsidP="00184895">
            <w:pPr>
              <w:rPr>
                <w:rFonts w:eastAsia="宋体"/>
                <w:sz w:val="16"/>
                <w:szCs w:val="16"/>
                <w:lang w:val="en-GB" w:eastAsia="zh-CN"/>
              </w:rPr>
            </w:pPr>
            <w:r w:rsidRPr="003437A2">
              <w:rPr>
                <w:rFonts w:eastAsia="宋体"/>
                <w:sz w:val="16"/>
                <w:szCs w:val="16"/>
                <w:lang w:val="en-GB" w:eastAsia="zh-CN"/>
              </w:rPr>
              <w:t>母婴</w:t>
            </w:r>
            <w:r w:rsidR="002D20F7" w:rsidRPr="003437A2">
              <w:rPr>
                <w:rFonts w:eastAsia="宋体"/>
                <w:sz w:val="16"/>
                <w:szCs w:val="16"/>
                <w:lang w:val="en-GB" w:eastAsia="zh-CN"/>
              </w:rPr>
              <w:t>皮肤接触的比例</w:t>
            </w:r>
          </w:p>
        </w:tc>
        <w:tc>
          <w:tcPr>
            <w:tcW w:w="355" w:type="pct"/>
            <w:vAlign w:val="center"/>
          </w:tcPr>
          <w:p w14:paraId="6C672C4B" w14:textId="77777777" w:rsidR="00184895" w:rsidRPr="003437A2" w:rsidRDefault="00184895" w:rsidP="00184895">
            <w:pPr>
              <w:jc w:val="center"/>
              <w:rPr>
                <w:rFonts w:eastAsia="宋体"/>
                <w:sz w:val="16"/>
                <w:szCs w:val="16"/>
                <w:lang w:val="en-GB" w:eastAsia="zh-CN"/>
              </w:rPr>
            </w:pPr>
          </w:p>
        </w:tc>
        <w:tc>
          <w:tcPr>
            <w:tcW w:w="356" w:type="pct"/>
            <w:vAlign w:val="center"/>
          </w:tcPr>
          <w:p w14:paraId="4D1B2CE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26032792" w14:textId="42F4F6A6" w:rsidR="008A6E02" w:rsidRDefault="008A6E02" w:rsidP="00184895">
            <w:pPr>
              <w:rPr>
                <w:sz w:val="16"/>
                <w:szCs w:val="16"/>
                <w:lang w:val="en-GB"/>
              </w:rPr>
            </w:pPr>
            <w:r>
              <w:rPr>
                <w:sz w:val="16"/>
                <w:szCs w:val="16"/>
                <w:lang w:val="en-GB"/>
              </w:rPr>
              <w:t>Percentage</w:t>
            </w:r>
            <w:r w:rsidRPr="00EF64EC">
              <w:rPr>
                <w:sz w:val="16"/>
                <w:szCs w:val="16"/>
                <w:lang w:val="en-GB"/>
              </w:rPr>
              <w:t xml:space="preserve"> of </w:t>
            </w:r>
            <w:r>
              <w:rPr>
                <w:sz w:val="16"/>
                <w:szCs w:val="16"/>
                <w:lang w:val="en-GB"/>
              </w:rPr>
              <w:t xml:space="preserve">women age 15-49 years with a </w:t>
            </w:r>
            <w:r w:rsidRPr="00EF64EC">
              <w:rPr>
                <w:sz w:val="16"/>
                <w:szCs w:val="16"/>
                <w:lang w:val="en-GB"/>
              </w:rPr>
              <w:t xml:space="preserve">live birth in the last 2 years </w:t>
            </w:r>
            <w:r>
              <w:rPr>
                <w:sz w:val="16"/>
                <w:szCs w:val="16"/>
                <w:lang w:val="en-GB"/>
              </w:rPr>
              <w:t xml:space="preserve">whose most recent live-born child </w:t>
            </w:r>
            <w:r w:rsidRPr="00EF64EC">
              <w:rPr>
                <w:sz w:val="16"/>
                <w:szCs w:val="16"/>
                <w:lang w:val="en-GB"/>
              </w:rPr>
              <w:t>was placed on the mother’s bare chest after birth</w:t>
            </w:r>
          </w:p>
          <w:p w14:paraId="2697B80C" w14:textId="4DACF382" w:rsidR="0065713C" w:rsidRPr="003437A2" w:rsidRDefault="00C17CC9" w:rsidP="00184895">
            <w:pPr>
              <w:rPr>
                <w:rFonts w:eastAsia="宋体"/>
                <w:sz w:val="16"/>
                <w:szCs w:val="16"/>
                <w:lang w:val="en-GB" w:eastAsia="zh-CN"/>
              </w:rPr>
            </w:pPr>
            <w:r w:rsidRPr="003437A2">
              <w:rPr>
                <w:rFonts w:eastAsia="宋体"/>
                <w:sz w:val="16"/>
                <w:szCs w:val="16"/>
                <w:lang w:val="en-GB" w:eastAsia="zh-CN"/>
              </w:rPr>
              <w:t>过去两年内有过活产生育的</w:t>
            </w:r>
            <w:r w:rsidRPr="003437A2">
              <w:rPr>
                <w:rFonts w:eastAsia="宋体"/>
                <w:sz w:val="16"/>
                <w:szCs w:val="16"/>
                <w:lang w:val="en-GB" w:eastAsia="zh-CN"/>
              </w:rPr>
              <w:t>15-49</w:t>
            </w:r>
            <w:r w:rsidRPr="003437A2">
              <w:rPr>
                <w:rFonts w:eastAsia="宋体"/>
                <w:sz w:val="16"/>
                <w:szCs w:val="16"/>
                <w:lang w:val="en-GB" w:eastAsia="zh-CN"/>
              </w:rPr>
              <w:t>岁女性中，最近一</w:t>
            </w:r>
            <w:r>
              <w:rPr>
                <w:rFonts w:eastAsia="宋体" w:hint="eastAsia"/>
                <w:sz w:val="16"/>
                <w:szCs w:val="16"/>
                <w:lang w:val="en-GB" w:eastAsia="zh-CN"/>
              </w:rPr>
              <w:t>个</w:t>
            </w:r>
            <w:r w:rsidRPr="003437A2">
              <w:rPr>
                <w:rFonts w:eastAsia="宋体"/>
                <w:sz w:val="16"/>
                <w:szCs w:val="16"/>
                <w:lang w:val="en-GB" w:eastAsia="zh-CN"/>
              </w:rPr>
              <w:t>活产</w:t>
            </w:r>
            <w:r>
              <w:rPr>
                <w:rFonts w:eastAsia="宋体" w:hint="eastAsia"/>
                <w:sz w:val="16"/>
                <w:szCs w:val="16"/>
                <w:lang w:val="en-GB" w:eastAsia="zh-CN"/>
              </w:rPr>
              <w:t>儿</w:t>
            </w:r>
            <w:r w:rsidR="0065713C" w:rsidRPr="003437A2">
              <w:rPr>
                <w:rFonts w:eastAsia="宋体"/>
                <w:sz w:val="16"/>
                <w:szCs w:val="16"/>
                <w:lang w:val="en-GB" w:eastAsia="zh-CN"/>
              </w:rPr>
              <w:t>出生后被抱到母亲胸前与皮肤直接接触的比例</w:t>
            </w:r>
          </w:p>
        </w:tc>
        <w:tc>
          <w:tcPr>
            <w:tcW w:w="346" w:type="pct"/>
            <w:tcBorders>
              <w:bottom w:val="single" w:sz="4" w:space="0" w:color="auto"/>
            </w:tcBorders>
            <w:vAlign w:val="center"/>
          </w:tcPr>
          <w:p w14:paraId="257C7B6E" w14:textId="77777777" w:rsidR="00184895" w:rsidRPr="003437A2" w:rsidRDefault="00184895" w:rsidP="005C31BF">
            <w:pPr>
              <w:jc w:val="center"/>
              <w:rPr>
                <w:rFonts w:eastAsia="宋体"/>
                <w:sz w:val="16"/>
                <w:szCs w:val="16"/>
                <w:highlight w:val="yellow"/>
                <w:lang w:val="en-GB" w:eastAsia="zh-CN"/>
              </w:rPr>
            </w:pPr>
          </w:p>
        </w:tc>
      </w:tr>
      <w:tr w:rsidR="00184895" w:rsidRPr="003437A2" w14:paraId="131EF3FB" w14:textId="77777777" w:rsidTr="4E28F5AA">
        <w:trPr>
          <w:cantSplit/>
          <w:jc w:val="center"/>
        </w:trPr>
        <w:tc>
          <w:tcPr>
            <w:tcW w:w="261" w:type="pct"/>
            <w:shd w:val="clear" w:color="auto" w:fill="auto"/>
            <w:tcMar>
              <w:top w:w="72" w:type="dxa"/>
              <w:left w:w="72" w:type="dxa"/>
              <w:bottom w:w="72" w:type="dxa"/>
              <w:right w:w="72" w:type="dxa"/>
            </w:tcMar>
            <w:vAlign w:val="center"/>
          </w:tcPr>
          <w:p w14:paraId="649EFBF6" w14:textId="77777777" w:rsidR="00184895" w:rsidRPr="003437A2" w:rsidRDefault="00184895" w:rsidP="00184895">
            <w:pPr>
              <w:rPr>
                <w:rFonts w:eastAsia="宋体"/>
                <w:sz w:val="16"/>
                <w:szCs w:val="16"/>
                <w:lang w:val="en-GB"/>
              </w:rPr>
            </w:pPr>
            <w:r w:rsidRPr="003437A2">
              <w:rPr>
                <w:rFonts w:eastAsia="宋体"/>
                <w:sz w:val="16"/>
                <w:szCs w:val="16"/>
                <w:lang w:val="en-GB"/>
              </w:rPr>
              <w:t>TM.16</w:t>
            </w:r>
          </w:p>
        </w:tc>
        <w:tc>
          <w:tcPr>
            <w:tcW w:w="837" w:type="pct"/>
            <w:vAlign w:val="center"/>
          </w:tcPr>
          <w:p w14:paraId="4BA51CA7"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Delayed bathing</w:t>
            </w:r>
          </w:p>
          <w:p w14:paraId="4234F318" w14:textId="7D45DDD6" w:rsidR="00CE2C02" w:rsidRPr="003437A2" w:rsidRDefault="00CE2C02" w:rsidP="00184895">
            <w:pPr>
              <w:rPr>
                <w:rFonts w:eastAsia="宋体"/>
                <w:sz w:val="16"/>
                <w:szCs w:val="16"/>
                <w:lang w:val="en-GB" w:eastAsia="zh-CN"/>
              </w:rPr>
            </w:pPr>
            <w:r w:rsidRPr="003437A2">
              <w:rPr>
                <w:rFonts w:eastAsia="宋体"/>
                <w:sz w:val="16"/>
                <w:szCs w:val="16"/>
                <w:lang w:val="en-GB" w:eastAsia="zh-CN"/>
              </w:rPr>
              <w:t>洗澡延迟</w:t>
            </w:r>
            <w:r w:rsidR="002D20F7" w:rsidRPr="003437A2">
              <w:rPr>
                <w:rFonts w:eastAsia="宋体"/>
                <w:sz w:val="16"/>
                <w:szCs w:val="16"/>
                <w:lang w:val="en-GB" w:eastAsia="zh-CN"/>
              </w:rPr>
              <w:t>的比例</w:t>
            </w:r>
          </w:p>
        </w:tc>
        <w:tc>
          <w:tcPr>
            <w:tcW w:w="355" w:type="pct"/>
            <w:vAlign w:val="center"/>
          </w:tcPr>
          <w:p w14:paraId="045EBAB0" w14:textId="77777777" w:rsidR="00184895" w:rsidRPr="003437A2" w:rsidRDefault="00184895" w:rsidP="00184895">
            <w:pPr>
              <w:jc w:val="center"/>
              <w:rPr>
                <w:rFonts w:eastAsia="宋体"/>
                <w:sz w:val="16"/>
                <w:szCs w:val="16"/>
                <w:lang w:val="en-GB"/>
              </w:rPr>
            </w:pPr>
          </w:p>
        </w:tc>
        <w:tc>
          <w:tcPr>
            <w:tcW w:w="356" w:type="pct"/>
            <w:vAlign w:val="center"/>
          </w:tcPr>
          <w:p w14:paraId="412C92AE"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02FE4ECB" w14:textId="13353BB2" w:rsidR="008A6E02" w:rsidRDefault="008A6E02" w:rsidP="00184895">
            <w:pPr>
              <w:rPr>
                <w:sz w:val="16"/>
                <w:szCs w:val="16"/>
                <w:lang w:val="en-GB"/>
              </w:rPr>
            </w:pPr>
            <w:r>
              <w:rPr>
                <w:sz w:val="16"/>
                <w:szCs w:val="16"/>
                <w:lang w:val="en-GB"/>
              </w:rPr>
              <w:t>Percentage</w:t>
            </w:r>
            <w:r w:rsidRPr="00EF64EC">
              <w:rPr>
                <w:sz w:val="16"/>
                <w:szCs w:val="16"/>
                <w:lang w:val="en-GB"/>
              </w:rPr>
              <w:t xml:space="preserve"> of </w:t>
            </w:r>
            <w:r>
              <w:rPr>
                <w:sz w:val="16"/>
                <w:szCs w:val="16"/>
                <w:lang w:val="en-GB"/>
              </w:rPr>
              <w:t xml:space="preserve">women age 15-49 years with a </w:t>
            </w:r>
            <w:r w:rsidRPr="00EF64EC">
              <w:rPr>
                <w:sz w:val="16"/>
                <w:szCs w:val="16"/>
                <w:lang w:val="en-GB"/>
              </w:rPr>
              <w:t xml:space="preserve">live birth in the last 2 years </w:t>
            </w:r>
            <w:r>
              <w:rPr>
                <w:sz w:val="16"/>
                <w:szCs w:val="16"/>
                <w:lang w:val="en-GB"/>
              </w:rPr>
              <w:t>whose most recent live-born child</w:t>
            </w:r>
            <w:r w:rsidRPr="00EF64EC">
              <w:rPr>
                <w:sz w:val="16"/>
                <w:szCs w:val="16"/>
                <w:lang w:val="en-GB"/>
              </w:rPr>
              <w:t xml:space="preserve"> was </w:t>
            </w:r>
            <w:r>
              <w:rPr>
                <w:sz w:val="16"/>
                <w:szCs w:val="16"/>
                <w:lang w:val="en-GB"/>
              </w:rPr>
              <w:t xml:space="preserve">first </w:t>
            </w:r>
            <w:r w:rsidRPr="00EF64EC">
              <w:rPr>
                <w:sz w:val="16"/>
                <w:szCs w:val="16"/>
                <w:lang w:val="en-GB"/>
              </w:rPr>
              <w:t>bathed more than 24 hours after birth</w:t>
            </w:r>
          </w:p>
          <w:p w14:paraId="66040582" w14:textId="0A69D4E4" w:rsidR="00CE2C02" w:rsidRPr="003437A2" w:rsidRDefault="00C17CC9" w:rsidP="00184895">
            <w:pPr>
              <w:rPr>
                <w:rFonts w:eastAsia="宋体"/>
                <w:sz w:val="16"/>
                <w:szCs w:val="16"/>
                <w:lang w:val="en-GB" w:eastAsia="zh-CN"/>
              </w:rPr>
            </w:pPr>
            <w:r w:rsidRPr="003437A2">
              <w:rPr>
                <w:rFonts w:eastAsia="宋体"/>
                <w:sz w:val="16"/>
                <w:szCs w:val="16"/>
                <w:lang w:val="en-GB" w:eastAsia="zh-CN"/>
              </w:rPr>
              <w:t>过去两年内有过活产生育的</w:t>
            </w:r>
            <w:r w:rsidRPr="003437A2">
              <w:rPr>
                <w:rFonts w:eastAsia="宋体"/>
                <w:sz w:val="16"/>
                <w:szCs w:val="16"/>
                <w:lang w:val="en-GB" w:eastAsia="zh-CN"/>
              </w:rPr>
              <w:t>15-49</w:t>
            </w:r>
            <w:r w:rsidRPr="003437A2">
              <w:rPr>
                <w:rFonts w:eastAsia="宋体"/>
                <w:sz w:val="16"/>
                <w:szCs w:val="16"/>
                <w:lang w:val="en-GB" w:eastAsia="zh-CN"/>
              </w:rPr>
              <w:t>岁女性中，最近一</w:t>
            </w:r>
            <w:r>
              <w:rPr>
                <w:rFonts w:eastAsia="宋体" w:hint="eastAsia"/>
                <w:sz w:val="16"/>
                <w:szCs w:val="16"/>
                <w:lang w:val="en-GB" w:eastAsia="zh-CN"/>
              </w:rPr>
              <w:t>个</w:t>
            </w:r>
            <w:r w:rsidRPr="003437A2">
              <w:rPr>
                <w:rFonts w:eastAsia="宋体"/>
                <w:sz w:val="16"/>
                <w:szCs w:val="16"/>
                <w:lang w:val="en-GB" w:eastAsia="zh-CN"/>
              </w:rPr>
              <w:t>活产</w:t>
            </w:r>
            <w:r>
              <w:rPr>
                <w:rFonts w:eastAsia="宋体" w:hint="eastAsia"/>
                <w:sz w:val="16"/>
                <w:szCs w:val="16"/>
                <w:lang w:val="en-GB" w:eastAsia="zh-CN"/>
              </w:rPr>
              <w:t>儿</w:t>
            </w:r>
            <w:r w:rsidR="00CE2C02" w:rsidRPr="003437A2">
              <w:rPr>
                <w:rFonts w:eastAsia="宋体"/>
                <w:sz w:val="16"/>
                <w:szCs w:val="16"/>
                <w:lang w:val="en-GB" w:eastAsia="zh-CN"/>
              </w:rPr>
              <w:t>出生后超过</w:t>
            </w:r>
            <w:r w:rsidR="00CE2C02" w:rsidRPr="003437A2">
              <w:rPr>
                <w:rFonts w:eastAsia="宋体"/>
                <w:sz w:val="16"/>
                <w:szCs w:val="16"/>
                <w:lang w:val="en-GB" w:eastAsia="zh-CN"/>
              </w:rPr>
              <w:t>24</w:t>
            </w:r>
            <w:r w:rsidR="00CE2C02" w:rsidRPr="003437A2">
              <w:rPr>
                <w:rFonts w:eastAsia="宋体"/>
                <w:sz w:val="16"/>
                <w:szCs w:val="16"/>
                <w:lang w:val="en-GB" w:eastAsia="zh-CN"/>
              </w:rPr>
              <w:t>小时才</w:t>
            </w:r>
            <w:r>
              <w:rPr>
                <w:rFonts w:eastAsia="宋体" w:hint="eastAsia"/>
                <w:sz w:val="16"/>
                <w:szCs w:val="16"/>
                <w:lang w:val="en-GB" w:eastAsia="zh-CN"/>
              </w:rPr>
              <w:t>第一次</w:t>
            </w:r>
            <w:r w:rsidR="00CE2C02" w:rsidRPr="003437A2">
              <w:rPr>
                <w:rFonts w:eastAsia="宋体"/>
                <w:sz w:val="16"/>
                <w:szCs w:val="16"/>
                <w:lang w:val="en-GB" w:eastAsia="zh-CN"/>
              </w:rPr>
              <w:t>洗澡的比例</w:t>
            </w:r>
          </w:p>
        </w:tc>
        <w:tc>
          <w:tcPr>
            <w:tcW w:w="346" w:type="pct"/>
            <w:tcBorders>
              <w:bottom w:val="single" w:sz="4" w:space="0" w:color="auto"/>
            </w:tcBorders>
            <w:vAlign w:val="center"/>
          </w:tcPr>
          <w:p w14:paraId="4354466F" w14:textId="77777777" w:rsidR="00184895" w:rsidRPr="003437A2" w:rsidRDefault="00184895" w:rsidP="005C31BF">
            <w:pPr>
              <w:jc w:val="center"/>
              <w:rPr>
                <w:rFonts w:eastAsia="宋体"/>
                <w:sz w:val="16"/>
                <w:szCs w:val="16"/>
                <w:highlight w:val="yellow"/>
                <w:lang w:val="en-GB" w:eastAsia="zh-CN"/>
              </w:rPr>
            </w:pPr>
          </w:p>
        </w:tc>
      </w:tr>
      <w:tr w:rsidR="00184895" w:rsidRPr="003437A2" w14:paraId="2DC1D5C7" w14:textId="77777777" w:rsidTr="4E28F5AA">
        <w:trPr>
          <w:cantSplit/>
          <w:jc w:val="center"/>
        </w:trPr>
        <w:tc>
          <w:tcPr>
            <w:tcW w:w="261" w:type="pct"/>
            <w:shd w:val="clear" w:color="auto" w:fill="auto"/>
            <w:tcMar>
              <w:top w:w="72" w:type="dxa"/>
              <w:left w:w="72" w:type="dxa"/>
              <w:bottom w:w="72" w:type="dxa"/>
              <w:right w:w="72" w:type="dxa"/>
            </w:tcMar>
            <w:vAlign w:val="center"/>
          </w:tcPr>
          <w:p w14:paraId="2582ADFD" w14:textId="77777777" w:rsidR="00184895" w:rsidRPr="003437A2" w:rsidRDefault="00184895" w:rsidP="00184895">
            <w:pPr>
              <w:rPr>
                <w:rFonts w:eastAsia="宋体"/>
                <w:sz w:val="16"/>
                <w:szCs w:val="16"/>
                <w:lang w:val="en-GB"/>
              </w:rPr>
            </w:pPr>
            <w:r w:rsidRPr="003437A2">
              <w:rPr>
                <w:rFonts w:eastAsia="宋体"/>
                <w:sz w:val="16"/>
                <w:szCs w:val="16"/>
                <w:lang w:val="en-GB"/>
              </w:rPr>
              <w:t>TM.17</w:t>
            </w:r>
          </w:p>
        </w:tc>
        <w:tc>
          <w:tcPr>
            <w:tcW w:w="837" w:type="pct"/>
            <w:vAlign w:val="center"/>
          </w:tcPr>
          <w:p w14:paraId="0A9EAA32"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Cord cut with clean instrument</w:t>
            </w:r>
          </w:p>
          <w:p w14:paraId="21599988" w14:textId="32261D8B" w:rsidR="00CE2C02" w:rsidRPr="003437A2" w:rsidRDefault="00CE2C02" w:rsidP="00184895">
            <w:pPr>
              <w:rPr>
                <w:rFonts w:eastAsia="宋体"/>
                <w:sz w:val="16"/>
                <w:szCs w:val="16"/>
                <w:lang w:val="en-GB" w:eastAsia="zh-CN"/>
              </w:rPr>
            </w:pPr>
            <w:r w:rsidRPr="003437A2">
              <w:rPr>
                <w:rFonts w:eastAsia="宋体"/>
                <w:sz w:val="16"/>
                <w:szCs w:val="16"/>
                <w:lang w:val="en-GB" w:eastAsia="zh-CN"/>
              </w:rPr>
              <w:t>使用干净工具剪脐带的比例</w:t>
            </w:r>
          </w:p>
        </w:tc>
        <w:tc>
          <w:tcPr>
            <w:tcW w:w="355" w:type="pct"/>
            <w:vAlign w:val="center"/>
          </w:tcPr>
          <w:p w14:paraId="0563A8FD" w14:textId="77777777" w:rsidR="00184895" w:rsidRPr="003437A2" w:rsidRDefault="00184895" w:rsidP="00184895">
            <w:pPr>
              <w:jc w:val="center"/>
              <w:rPr>
                <w:rFonts w:eastAsia="宋体"/>
                <w:sz w:val="16"/>
                <w:szCs w:val="16"/>
                <w:lang w:val="en-GB"/>
              </w:rPr>
            </w:pPr>
          </w:p>
        </w:tc>
        <w:tc>
          <w:tcPr>
            <w:tcW w:w="356" w:type="pct"/>
            <w:vAlign w:val="center"/>
          </w:tcPr>
          <w:p w14:paraId="5B569653"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06679A0C" w14:textId="20058674" w:rsidR="008A6E02" w:rsidRDefault="008A6E02" w:rsidP="00184895">
            <w:pPr>
              <w:rPr>
                <w:sz w:val="16"/>
                <w:szCs w:val="16"/>
                <w:lang w:val="en-GB"/>
              </w:rPr>
            </w:pPr>
            <w:r>
              <w:rPr>
                <w:sz w:val="16"/>
                <w:szCs w:val="16"/>
                <w:lang w:val="en-GB"/>
              </w:rPr>
              <w:t>Percentage</w:t>
            </w:r>
            <w:r w:rsidRPr="00EF64EC">
              <w:rPr>
                <w:sz w:val="16"/>
                <w:szCs w:val="16"/>
                <w:lang w:val="en-GB"/>
              </w:rPr>
              <w:t xml:space="preserve"> of </w:t>
            </w:r>
            <w:r>
              <w:rPr>
                <w:sz w:val="16"/>
                <w:szCs w:val="16"/>
                <w:lang w:val="en-GB"/>
              </w:rPr>
              <w:t>women age 15-49 years with a</w:t>
            </w:r>
            <w:r w:rsidRPr="00EF64EC">
              <w:rPr>
                <w:sz w:val="16"/>
                <w:szCs w:val="16"/>
                <w:lang w:val="en-GB"/>
              </w:rPr>
              <w:t xml:space="preserve"> live birth</w:t>
            </w:r>
            <w:r>
              <w:rPr>
                <w:sz w:val="16"/>
                <w:szCs w:val="16"/>
                <w:lang w:val="en-GB"/>
              </w:rPr>
              <w:t xml:space="preserve"> in the last 2 years</w:t>
            </w:r>
            <w:r w:rsidRPr="00EF64EC">
              <w:rPr>
                <w:sz w:val="16"/>
                <w:szCs w:val="16"/>
                <w:lang w:val="en-GB"/>
              </w:rPr>
              <w:t xml:space="preserve"> </w:t>
            </w:r>
            <w:r>
              <w:rPr>
                <w:sz w:val="16"/>
                <w:szCs w:val="16"/>
                <w:lang w:val="en-GB"/>
              </w:rPr>
              <w:t xml:space="preserve">and delivered the most recent live-born child outside a facility whose </w:t>
            </w:r>
            <w:r w:rsidRPr="00EF64EC">
              <w:rPr>
                <w:sz w:val="16"/>
                <w:szCs w:val="16"/>
                <w:lang w:val="en-GB"/>
              </w:rPr>
              <w:t>umbilical cord was cut with a new blade or boiled instrument</w:t>
            </w:r>
          </w:p>
          <w:p w14:paraId="23D1D2A2" w14:textId="3E6D06CF" w:rsidR="005519D6" w:rsidRPr="003437A2" w:rsidRDefault="00CA2092" w:rsidP="00184895">
            <w:pPr>
              <w:rPr>
                <w:rFonts w:eastAsia="宋体"/>
                <w:sz w:val="16"/>
                <w:szCs w:val="16"/>
                <w:lang w:val="en-GB" w:eastAsia="zh-CN"/>
              </w:rPr>
            </w:pPr>
            <w:r w:rsidRPr="003437A2">
              <w:rPr>
                <w:rFonts w:eastAsia="宋体"/>
                <w:sz w:val="16"/>
                <w:szCs w:val="16"/>
                <w:lang w:val="en-GB" w:eastAsia="zh-CN"/>
              </w:rPr>
              <w:t>过去两年内有过活产生育</w:t>
            </w:r>
            <w:r w:rsidRPr="003437A2">
              <w:rPr>
                <w:rFonts w:eastAsia="宋体"/>
                <w:sz w:val="16"/>
                <w:szCs w:val="16"/>
                <w:lang w:val="en-GB" w:eastAsia="zh-CN"/>
              </w:rPr>
              <w:t>15-49</w:t>
            </w:r>
            <w:r w:rsidRPr="003437A2">
              <w:rPr>
                <w:rFonts w:eastAsia="宋体"/>
                <w:sz w:val="16"/>
                <w:szCs w:val="16"/>
                <w:lang w:val="en-GB" w:eastAsia="zh-CN"/>
              </w:rPr>
              <w:t>岁女性中，最近一次活产生育</w:t>
            </w:r>
            <w:r>
              <w:rPr>
                <w:rFonts w:eastAsia="宋体" w:hint="eastAsia"/>
                <w:sz w:val="16"/>
                <w:szCs w:val="16"/>
                <w:lang w:val="en-GB" w:eastAsia="zh-CN"/>
              </w:rPr>
              <w:t>是非住院分娩，且新生儿</w:t>
            </w:r>
            <w:r w:rsidR="00A31810" w:rsidRPr="003437A2">
              <w:rPr>
                <w:rFonts w:eastAsia="宋体"/>
                <w:sz w:val="16"/>
                <w:szCs w:val="16"/>
                <w:lang w:val="en-GB" w:eastAsia="zh-CN"/>
              </w:rPr>
              <w:t>脐带是被新刀片或被煮沸过的工具剪断的</w:t>
            </w:r>
            <w:r w:rsidR="005519D6" w:rsidRPr="003437A2">
              <w:rPr>
                <w:rFonts w:eastAsia="宋体"/>
                <w:sz w:val="16"/>
                <w:szCs w:val="16"/>
                <w:lang w:val="en-GB" w:eastAsia="zh-CN"/>
              </w:rPr>
              <w:t>比例</w:t>
            </w:r>
          </w:p>
        </w:tc>
        <w:tc>
          <w:tcPr>
            <w:tcW w:w="346" w:type="pct"/>
            <w:tcBorders>
              <w:bottom w:val="single" w:sz="4" w:space="0" w:color="auto"/>
            </w:tcBorders>
            <w:vAlign w:val="center"/>
          </w:tcPr>
          <w:p w14:paraId="438A5A95" w14:textId="77777777" w:rsidR="00184895" w:rsidRPr="003437A2" w:rsidRDefault="00184895" w:rsidP="005C31BF">
            <w:pPr>
              <w:jc w:val="center"/>
              <w:rPr>
                <w:rFonts w:eastAsia="宋体"/>
                <w:sz w:val="16"/>
                <w:szCs w:val="16"/>
                <w:highlight w:val="yellow"/>
                <w:lang w:val="en-GB" w:eastAsia="zh-CN"/>
              </w:rPr>
            </w:pPr>
          </w:p>
        </w:tc>
      </w:tr>
      <w:tr w:rsidR="00184895" w:rsidRPr="003437A2" w14:paraId="3BDD5E24" w14:textId="77777777" w:rsidTr="4E28F5AA">
        <w:trPr>
          <w:cantSplit/>
          <w:jc w:val="center"/>
        </w:trPr>
        <w:tc>
          <w:tcPr>
            <w:tcW w:w="261" w:type="pct"/>
            <w:shd w:val="clear" w:color="auto" w:fill="auto"/>
            <w:tcMar>
              <w:top w:w="72" w:type="dxa"/>
              <w:left w:w="72" w:type="dxa"/>
              <w:bottom w:w="72" w:type="dxa"/>
              <w:right w:w="72" w:type="dxa"/>
            </w:tcMar>
            <w:vAlign w:val="center"/>
          </w:tcPr>
          <w:p w14:paraId="0033105C" w14:textId="77777777" w:rsidR="00184895" w:rsidRPr="003437A2" w:rsidRDefault="00184895" w:rsidP="00184895">
            <w:pPr>
              <w:rPr>
                <w:rFonts w:eastAsia="宋体"/>
                <w:sz w:val="16"/>
                <w:szCs w:val="16"/>
                <w:lang w:val="en-GB"/>
              </w:rPr>
            </w:pPr>
            <w:r w:rsidRPr="003437A2">
              <w:rPr>
                <w:rFonts w:eastAsia="宋体"/>
                <w:sz w:val="16"/>
                <w:szCs w:val="16"/>
                <w:lang w:val="en-GB"/>
              </w:rPr>
              <w:lastRenderedPageBreak/>
              <w:t>TM.18</w:t>
            </w:r>
          </w:p>
        </w:tc>
        <w:tc>
          <w:tcPr>
            <w:tcW w:w="837" w:type="pct"/>
            <w:vAlign w:val="center"/>
          </w:tcPr>
          <w:p w14:paraId="7B4825E0"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Nothing harmful applied to cord</w:t>
            </w:r>
          </w:p>
          <w:p w14:paraId="42073D76" w14:textId="4D4160E8" w:rsidR="00CE2C02" w:rsidRPr="003437A2" w:rsidRDefault="00CE2C02" w:rsidP="00184895">
            <w:pPr>
              <w:rPr>
                <w:rFonts w:eastAsia="宋体"/>
                <w:sz w:val="16"/>
                <w:szCs w:val="16"/>
                <w:lang w:val="en-GB" w:eastAsia="zh-CN"/>
              </w:rPr>
            </w:pPr>
            <w:r w:rsidRPr="003437A2">
              <w:rPr>
                <w:rFonts w:eastAsia="宋体"/>
                <w:sz w:val="16"/>
                <w:szCs w:val="16"/>
                <w:lang w:val="en-GB" w:eastAsia="zh-CN"/>
              </w:rPr>
              <w:t>没有在脐带上涂有害物的比例</w:t>
            </w:r>
          </w:p>
        </w:tc>
        <w:tc>
          <w:tcPr>
            <w:tcW w:w="355" w:type="pct"/>
            <w:vAlign w:val="center"/>
          </w:tcPr>
          <w:p w14:paraId="2ACDBFDF" w14:textId="77777777" w:rsidR="00184895" w:rsidRPr="003437A2" w:rsidRDefault="00184895" w:rsidP="00184895">
            <w:pPr>
              <w:jc w:val="center"/>
              <w:rPr>
                <w:rFonts w:eastAsia="宋体"/>
                <w:sz w:val="16"/>
                <w:szCs w:val="16"/>
                <w:lang w:val="en-GB"/>
              </w:rPr>
            </w:pPr>
          </w:p>
        </w:tc>
        <w:tc>
          <w:tcPr>
            <w:tcW w:w="356" w:type="pct"/>
            <w:vAlign w:val="center"/>
          </w:tcPr>
          <w:p w14:paraId="3246945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MN</w:t>
            </w:r>
          </w:p>
        </w:tc>
        <w:tc>
          <w:tcPr>
            <w:tcW w:w="2845" w:type="pct"/>
            <w:vAlign w:val="center"/>
          </w:tcPr>
          <w:p w14:paraId="50D1DF71" w14:textId="0E6E74E0" w:rsidR="008A6E02" w:rsidRDefault="008A6E02" w:rsidP="00184895">
            <w:pPr>
              <w:rPr>
                <w:sz w:val="16"/>
                <w:szCs w:val="16"/>
                <w:lang w:val="en-GB"/>
              </w:rPr>
            </w:pPr>
            <w:r>
              <w:rPr>
                <w:sz w:val="16"/>
                <w:szCs w:val="16"/>
                <w:lang w:val="en-GB"/>
              </w:rPr>
              <w:t>Percentage</w:t>
            </w:r>
            <w:r w:rsidRPr="00EF64EC">
              <w:rPr>
                <w:sz w:val="16"/>
                <w:szCs w:val="16"/>
                <w:lang w:val="en-GB"/>
              </w:rPr>
              <w:t xml:space="preserve"> of </w:t>
            </w:r>
            <w:r>
              <w:rPr>
                <w:sz w:val="16"/>
                <w:szCs w:val="16"/>
                <w:lang w:val="en-GB"/>
              </w:rPr>
              <w:t xml:space="preserve">women age 15-49 years with a </w:t>
            </w:r>
            <w:r w:rsidRPr="00EF64EC">
              <w:rPr>
                <w:sz w:val="16"/>
                <w:szCs w:val="16"/>
                <w:lang w:val="en-GB"/>
              </w:rPr>
              <w:t>live birth in the last 2 years</w:t>
            </w:r>
            <w:r>
              <w:rPr>
                <w:sz w:val="16"/>
                <w:szCs w:val="16"/>
                <w:lang w:val="en-GB"/>
              </w:rPr>
              <w:t xml:space="preserve"> and delivered the most recent live-born child outside a facility who had</w:t>
            </w:r>
            <w:r w:rsidRPr="00EF64EC">
              <w:rPr>
                <w:sz w:val="16"/>
                <w:szCs w:val="16"/>
                <w:lang w:val="en-GB"/>
              </w:rPr>
              <w:t xml:space="preserve"> nothing harmful applied to the cord</w:t>
            </w:r>
          </w:p>
          <w:p w14:paraId="58B6C97E" w14:textId="4F671464" w:rsidR="005519D6" w:rsidRPr="003437A2" w:rsidRDefault="00CA2092" w:rsidP="00184895">
            <w:pPr>
              <w:rPr>
                <w:rFonts w:eastAsia="宋体"/>
                <w:sz w:val="16"/>
                <w:szCs w:val="16"/>
                <w:lang w:val="en-GB" w:eastAsia="zh-CN"/>
              </w:rPr>
            </w:pPr>
            <w:r w:rsidRPr="003437A2">
              <w:rPr>
                <w:rFonts w:eastAsia="宋体"/>
                <w:sz w:val="16"/>
                <w:szCs w:val="16"/>
                <w:lang w:val="en-GB" w:eastAsia="zh-CN"/>
              </w:rPr>
              <w:t>过去两年内有过活产生育</w:t>
            </w:r>
            <w:r w:rsidRPr="003437A2">
              <w:rPr>
                <w:rFonts w:eastAsia="宋体"/>
                <w:sz w:val="16"/>
                <w:szCs w:val="16"/>
                <w:lang w:val="en-GB" w:eastAsia="zh-CN"/>
              </w:rPr>
              <w:t>15-49</w:t>
            </w:r>
            <w:r w:rsidRPr="003437A2">
              <w:rPr>
                <w:rFonts w:eastAsia="宋体"/>
                <w:sz w:val="16"/>
                <w:szCs w:val="16"/>
                <w:lang w:val="en-GB" w:eastAsia="zh-CN"/>
              </w:rPr>
              <w:t>岁女性中，最近一次活产生育</w:t>
            </w:r>
            <w:r>
              <w:rPr>
                <w:rFonts w:eastAsia="宋体" w:hint="eastAsia"/>
                <w:sz w:val="16"/>
                <w:szCs w:val="16"/>
                <w:lang w:val="en-GB" w:eastAsia="zh-CN"/>
              </w:rPr>
              <w:t>是非住院分娩，且新生儿</w:t>
            </w:r>
            <w:r w:rsidR="00611042" w:rsidRPr="003437A2">
              <w:rPr>
                <w:rFonts w:eastAsia="宋体"/>
                <w:sz w:val="16"/>
                <w:szCs w:val="16"/>
                <w:lang w:val="en-GB" w:eastAsia="zh-CN"/>
              </w:rPr>
              <w:t>脐带没有被涂有害物的</w:t>
            </w:r>
            <w:r w:rsidR="005519D6" w:rsidRPr="003437A2">
              <w:rPr>
                <w:rFonts w:eastAsia="宋体"/>
                <w:sz w:val="16"/>
                <w:szCs w:val="16"/>
                <w:lang w:val="en-GB" w:eastAsia="zh-CN"/>
              </w:rPr>
              <w:t>比例</w:t>
            </w:r>
          </w:p>
        </w:tc>
        <w:tc>
          <w:tcPr>
            <w:tcW w:w="346" w:type="pct"/>
            <w:tcBorders>
              <w:bottom w:val="single" w:sz="4" w:space="0" w:color="auto"/>
            </w:tcBorders>
            <w:vAlign w:val="center"/>
          </w:tcPr>
          <w:p w14:paraId="775CBD76" w14:textId="77777777" w:rsidR="00184895" w:rsidRPr="003437A2" w:rsidRDefault="00184895" w:rsidP="005C31BF">
            <w:pPr>
              <w:jc w:val="center"/>
              <w:rPr>
                <w:rFonts w:eastAsia="宋体"/>
                <w:sz w:val="16"/>
                <w:szCs w:val="16"/>
                <w:highlight w:val="yellow"/>
                <w:lang w:val="en-GB" w:eastAsia="zh-CN"/>
              </w:rPr>
            </w:pPr>
          </w:p>
        </w:tc>
      </w:tr>
      <w:tr w:rsidR="00184895" w:rsidRPr="003437A2" w14:paraId="3C3BABA8" w14:textId="77777777" w:rsidTr="4E28F5AA">
        <w:trPr>
          <w:cantSplit/>
          <w:jc w:val="center"/>
        </w:trPr>
        <w:tc>
          <w:tcPr>
            <w:tcW w:w="261" w:type="pct"/>
            <w:shd w:val="clear" w:color="auto" w:fill="auto"/>
            <w:tcMar>
              <w:top w:w="72" w:type="dxa"/>
              <w:left w:w="72" w:type="dxa"/>
              <w:bottom w:w="72" w:type="dxa"/>
              <w:right w:w="72" w:type="dxa"/>
            </w:tcMar>
            <w:vAlign w:val="center"/>
          </w:tcPr>
          <w:p w14:paraId="367151BD" w14:textId="77777777" w:rsidR="00184895" w:rsidRPr="003437A2" w:rsidRDefault="00184895" w:rsidP="00184895">
            <w:pPr>
              <w:rPr>
                <w:rFonts w:eastAsia="宋体"/>
                <w:sz w:val="16"/>
                <w:szCs w:val="16"/>
                <w:lang w:val="en-GB"/>
              </w:rPr>
            </w:pPr>
            <w:r w:rsidRPr="003437A2">
              <w:rPr>
                <w:rFonts w:eastAsia="宋体"/>
                <w:sz w:val="16"/>
                <w:szCs w:val="16"/>
                <w:lang w:val="en-GB"/>
              </w:rPr>
              <w:t>TM.19</w:t>
            </w:r>
          </w:p>
        </w:tc>
        <w:tc>
          <w:tcPr>
            <w:tcW w:w="837" w:type="pct"/>
            <w:vAlign w:val="center"/>
          </w:tcPr>
          <w:p w14:paraId="40ABAD51" w14:textId="77777777" w:rsidR="008A6E02" w:rsidRDefault="00184895" w:rsidP="00184895">
            <w:pPr>
              <w:rPr>
                <w:rFonts w:eastAsia="宋体"/>
                <w:sz w:val="16"/>
                <w:szCs w:val="16"/>
                <w:lang w:val="en-GB"/>
              </w:rPr>
            </w:pPr>
            <w:bookmarkStart w:id="5" w:name="OLE_LINK5"/>
            <w:bookmarkStart w:id="6" w:name="OLE_LINK6"/>
            <w:r w:rsidRPr="003437A2">
              <w:rPr>
                <w:rFonts w:eastAsia="宋体"/>
                <w:sz w:val="16"/>
                <w:szCs w:val="16"/>
                <w:lang w:val="en-GB"/>
              </w:rPr>
              <w:t>Post</w:t>
            </w:r>
            <w:r w:rsidR="008A6E02">
              <w:rPr>
                <w:rFonts w:eastAsia="宋体"/>
                <w:sz w:val="16"/>
                <w:szCs w:val="16"/>
                <w:lang w:val="en-GB"/>
              </w:rPr>
              <w:t>-</w:t>
            </w:r>
            <w:r w:rsidRPr="003437A2">
              <w:rPr>
                <w:rFonts w:eastAsia="宋体"/>
                <w:sz w:val="16"/>
                <w:szCs w:val="16"/>
                <w:lang w:val="en-GB"/>
              </w:rPr>
              <w:t xml:space="preserve">natal </w:t>
            </w:r>
            <w:r w:rsidR="00F50585" w:rsidRPr="003437A2">
              <w:rPr>
                <w:rFonts w:eastAsia="宋体"/>
                <w:sz w:val="16"/>
                <w:szCs w:val="16"/>
                <w:lang w:val="en-GB"/>
              </w:rPr>
              <w:t xml:space="preserve">signal </w:t>
            </w:r>
            <w:r w:rsidRPr="003437A2">
              <w:rPr>
                <w:rFonts w:eastAsia="宋体"/>
                <w:sz w:val="16"/>
                <w:szCs w:val="16"/>
                <w:lang w:val="en-GB"/>
              </w:rPr>
              <w:t>care functions</w:t>
            </w:r>
            <w:r w:rsidRPr="003437A2">
              <w:rPr>
                <w:rFonts w:eastAsia="宋体"/>
                <w:sz w:val="16"/>
                <w:szCs w:val="16"/>
                <w:vertAlign w:val="superscript"/>
                <w:lang w:val="en-GB"/>
              </w:rPr>
              <w:footnoteReference w:id="8"/>
            </w:r>
          </w:p>
          <w:p w14:paraId="34597E27" w14:textId="600FD9B2" w:rsidR="002E1887" w:rsidRPr="003437A2" w:rsidRDefault="00A944EE" w:rsidP="00184895">
            <w:pPr>
              <w:rPr>
                <w:rFonts w:eastAsia="宋体"/>
                <w:sz w:val="16"/>
                <w:szCs w:val="16"/>
                <w:lang w:val="en-GB" w:eastAsia="zh-CN"/>
              </w:rPr>
            </w:pPr>
            <w:r w:rsidRPr="003437A2">
              <w:rPr>
                <w:rFonts w:eastAsia="宋体"/>
                <w:sz w:val="16"/>
                <w:szCs w:val="16"/>
                <w:lang w:val="en-GB" w:eastAsia="zh-CN"/>
              </w:rPr>
              <w:t>新生儿</w:t>
            </w:r>
            <w:r w:rsidR="00C64823">
              <w:rPr>
                <w:rFonts w:eastAsia="宋体" w:hint="eastAsia"/>
                <w:sz w:val="16"/>
                <w:szCs w:val="16"/>
                <w:lang w:val="en-GB" w:eastAsia="zh-CN"/>
              </w:rPr>
              <w:t>访视</w:t>
            </w:r>
            <w:r w:rsidR="00224E3D" w:rsidRPr="00224E3D">
              <w:rPr>
                <w:rFonts w:eastAsia="宋体" w:hint="eastAsia"/>
                <w:sz w:val="16"/>
                <w:szCs w:val="16"/>
                <w:vertAlign w:val="superscript"/>
                <w:lang w:val="en-GB" w:eastAsia="zh-CN"/>
              </w:rPr>
              <w:t>7</w:t>
            </w:r>
            <w:r w:rsidR="002E1887" w:rsidRPr="003437A2">
              <w:rPr>
                <w:rFonts w:eastAsia="宋体"/>
                <w:sz w:val="16"/>
                <w:szCs w:val="16"/>
                <w:lang w:val="en-GB" w:eastAsia="zh-CN"/>
              </w:rPr>
              <w:t>的比例</w:t>
            </w:r>
            <w:bookmarkEnd w:id="5"/>
            <w:bookmarkEnd w:id="6"/>
          </w:p>
        </w:tc>
        <w:tc>
          <w:tcPr>
            <w:tcW w:w="355" w:type="pct"/>
            <w:vAlign w:val="center"/>
          </w:tcPr>
          <w:p w14:paraId="68496460" w14:textId="77777777" w:rsidR="00184895" w:rsidRPr="003437A2" w:rsidRDefault="00184895" w:rsidP="00184895">
            <w:pPr>
              <w:jc w:val="center"/>
              <w:rPr>
                <w:rFonts w:eastAsia="宋体"/>
                <w:sz w:val="16"/>
                <w:szCs w:val="16"/>
                <w:lang w:val="en-GB"/>
              </w:rPr>
            </w:pPr>
          </w:p>
        </w:tc>
        <w:tc>
          <w:tcPr>
            <w:tcW w:w="356" w:type="pct"/>
            <w:vAlign w:val="center"/>
          </w:tcPr>
          <w:p w14:paraId="629C984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PN</w:t>
            </w:r>
          </w:p>
        </w:tc>
        <w:tc>
          <w:tcPr>
            <w:tcW w:w="2845" w:type="pct"/>
            <w:vAlign w:val="center"/>
          </w:tcPr>
          <w:p w14:paraId="245F3333" w14:textId="563417F0" w:rsidR="008A6E02" w:rsidRDefault="008A6E02" w:rsidP="00184895">
            <w:pPr>
              <w:rPr>
                <w:sz w:val="16"/>
                <w:szCs w:val="16"/>
                <w:lang w:val="en-GB"/>
              </w:rPr>
            </w:pPr>
            <w:r>
              <w:rPr>
                <w:sz w:val="16"/>
                <w:szCs w:val="16"/>
                <w:lang w:val="en-GB"/>
              </w:rPr>
              <w:t>Percentage</w:t>
            </w:r>
            <w:r w:rsidRPr="00EF64EC">
              <w:rPr>
                <w:sz w:val="16"/>
                <w:szCs w:val="16"/>
                <w:lang w:val="en-GB"/>
              </w:rPr>
              <w:t xml:space="preserve"> of </w:t>
            </w:r>
            <w:r>
              <w:rPr>
                <w:sz w:val="16"/>
                <w:szCs w:val="16"/>
                <w:lang w:val="en-GB"/>
              </w:rPr>
              <w:t>women age 15-49 years with a</w:t>
            </w:r>
            <w:r w:rsidRPr="00EF64EC">
              <w:rPr>
                <w:sz w:val="16"/>
                <w:szCs w:val="16"/>
                <w:lang w:val="en-GB"/>
              </w:rPr>
              <w:t xml:space="preserve"> live birth in the last 2 years </w:t>
            </w:r>
            <w:r>
              <w:rPr>
                <w:sz w:val="16"/>
                <w:szCs w:val="16"/>
                <w:lang w:val="en-GB"/>
              </w:rPr>
              <w:t>for whom</w:t>
            </w:r>
            <w:r w:rsidRPr="00EF64EC">
              <w:rPr>
                <w:sz w:val="16"/>
                <w:szCs w:val="16"/>
                <w:lang w:val="en-GB"/>
              </w:rPr>
              <w:t xml:space="preserve"> the </w:t>
            </w:r>
            <w:r>
              <w:rPr>
                <w:sz w:val="16"/>
                <w:szCs w:val="16"/>
                <w:lang w:val="en-GB"/>
              </w:rPr>
              <w:t>most recent live-born child</w:t>
            </w:r>
            <w:r w:rsidRPr="00EF64EC">
              <w:rPr>
                <w:sz w:val="16"/>
                <w:szCs w:val="16"/>
                <w:lang w:val="en-GB"/>
              </w:rPr>
              <w:t xml:space="preserve"> received a least 2 post</w:t>
            </w:r>
            <w:r>
              <w:rPr>
                <w:sz w:val="16"/>
                <w:szCs w:val="16"/>
                <w:lang w:val="en-GB"/>
              </w:rPr>
              <w:t>-</w:t>
            </w:r>
            <w:r w:rsidRPr="00EF64EC">
              <w:rPr>
                <w:sz w:val="16"/>
                <w:szCs w:val="16"/>
                <w:lang w:val="en-GB"/>
              </w:rPr>
              <w:t xml:space="preserve">natal </w:t>
            </w:r>
            <w:r>
              <w:rPr>
                <w:sz w:val="16"/>
                <w:szCs w:val="16"/>
                <w:lang w:val="en-GB"/>
              </w:rPr>
              <w:t xml:space="preserve">signal </w:t>
            </w:r>
            <w:r w:rsidRPr="00EF64EC">
              <w:rPr>
                <w:sz w:val="16"/>
                <w:szCs w:val="16"/>
                <w:lang w:val="en-GB"/>
              </w:rPr>
              <w:t xml:space="preserve">care functions within 2 days </w:t>
            </w:r>
            <w:r>
              <w:rPr>
                <w:sz w:val="16"/>
                <w:szCs w:val="16"/>
                <w:lang w:val="en-GB"/>
              </w:rPr>
              <w:t>of</w:t>
            </w:r>
            <w:r w:rsidRPr="00EF64EC">
              <w:rPr>
                <w:sz w:val="16"/>
                <w:szCs w:val="16"/>
                <w:lang w:val="en-GB"/>
              </w:rPr>
              <w:t xml:space="preserve"> birth</w:t>
            </w:r>
          </w:p>
          <w:p w14:paraId="2C8AE118" w14:textId="3BC7E7A6" w:rsidR="002E1887" w:rsidRPr="003437A2" w:rsidRDefault="00CA2092" w:rsidP="00184895">
            <w:pPr>
              <w:rPr>
                <w:rFonts w:eastAsia="宋体"/>
                <w:sz w:val="16"/>
                <w:szCs w:val="16"/>
                <w:lang w:val="en-GB" w:eastAsia="zh-CN"/>
              </w:rPr>
            </w:pPr>
            <w:r w:rsidRPr="003437A2">
              <w:rPr>
                <w:rFonts w:eastAsia="宋体"/>
                <w:sz w:val="16"/>
                <w:szCs w:val="16"/>
                <w:lang w:val="en-GB" w:eastAsia="zh-CN"/>
              </w:rPr>
              <w:t>过去两年内有过活产生育</w:t>
            </w:r>
            <w:r w:rsidRPr="003437A2">
              <w:rPr>
                <w:rFonts w:eastAsia="宋体"/>
                <w:sz w:val="16"/>
                <w:szCs w:val="16"/>
                <w:lang w:val="en-GB" w:eastAsia="zh-CN"/>
              </w:rPr>
              <w:t>15-49</w:t>
            </w:r>
            <w:r w:rsidRPr="003437A2">
              <w:rPr>
                <w:rFonts w:eastAsia="宋体"/>
                <w:sz w:val="16"/>
                <w:szCs w:val="16"/>
                <w:lang w:val="en-GB" w:eastAsia="zh-CN"/>
              </w:rPr>
              <w:t>岁女性中，最近一</w:t>
            </w:r>
            <w:r>
              <w:rPr>
                <w:rFonts w:eastAsia="宋体" w:hint="eastAsia"/>
                <w:sz w:val="16"/>
                <w:szCs w:val="16"/>
                <w:lang w:val="en-GB" w:eastAsia="zh-CN"/>
              </w:rPr>
              <w:t>个</w:t>
            </w:r>
            <w:r w:rsidRPr="003437A2">
              <w:rPr>
                <w:rFonts w:eastAsia="宋体"/>
                <w:sz w:val="16"/>
                <w:szCs w:val="16"/>
                <w:lang w:val="en-GB" w:eastAsia="zh-CN"/>
              </w:rPr>
              <w:t>活产</w:t>
            </w:r>
            <w:r>
              <w:rPr>
                <w:rFonts w:eastAsia="宋体" w:hint="eastAsia"/>
                <w:sz w:val="16"/>
                <w:szCs w:val="16"/>
                <w:lang w:val="en-GB" w:eastAsia="zh-CN"/>
              </w:rPr>
              <w:t>儿</w:t>
            </w:r>
            <w:r w:rsidR="002E1887" w:rsidRPr="00537DD6">
              <w:rPr>
                <w:rFonts w:eastAsia="宋体"/>
                <w:sz w:val="16"/>
                <w:szCs w:val="16"/>
                <w:lang w:val="en-GB" w:eastAsia="zh-CN"/>
              </w:rPr>
              <w:t>出生后</w:t>
            </w:r>
            <w:r w:rsidR="0081178A" w:rsidRPr="00537DD6">
              <w:rPr>
                <w:rFonts w:eastAsia="宋体"/>
                <w:sz w:val="16"/>
                <w:szCs w:val="16"/>
                <w:lang w:val="en-GB" w:eastAsia="zh-CN"/>
              </w:rPr>
              <w:t>两天内</w:t>
            </w:r>
            <w:r w:rsidR="002E1887" w:rsidRPr="00537DD6">
              <w:rPr>
                <w:rFonts w:eastAsia="宋体"/>
                <w:sz w:val="16"/>
                <w:szCs w:val="16"/>
                <w:lang w:val="en-GB" w:eastAsia="zh-CN"/>
              </w:rPr>
              <w:t>至少</w:t>
            </w:r>
            <w:r w:rsidR="00611042" w:rsidRPr="00537DD6">
              <w:rPr>
                <w:rFonts w:eastAsia="宋体"/>
                <w:sz w:val="16"/>
                <w:szCs w:val="16"/>
                <w:lang w:val="en-GB" w:eastAsia="zh-CN"/>
              </w:rPr>
              <w:t>接受了</w:t>
            </w:r>
            <w:r w:rsidR="00741870" w:rsidRPr="00537DD6">
              <w:rPr>
                <w:rFonts w:eastAsia="宋体"/>
                <w:sz w:val="16"/>
                <w:szCs w:val="16"/>
                <w:lang w:val="en-GB" w:eastAsia="zh-CN"/>
              </w:rPr>
              <w:t>两项</w:t>
            </w:r>
            <w:r w:rsidR="006F2307">
              <w:rPr>
                <w:rFonts w:eastAsia="宋体" w:hint="eastAsia"/>
                <w:sz w:val="16"/>
                <w:szCs w:val="16"/>
                <w:lang w:val="en-GB" w:eastAsia="zh-CN"/>
              </w:rPr>
              <w:t>征象性</w:t>
            </w:r>
            <w:r w:rsidR="00A944EE" w:rsidRPr="00537DD6">
              <w:rPr>
                <w:rFonts w:eastAsia="宋体"/>
                <w:sz w:val="16"/>
                <w:szCs w:val="16"/>
                <w:lang w:val="en-GB" w:eastAsia="zh-CN"/>
              </w:rPr>
              <w:t>保健</w:t>
            </w:r>
            <w:r w:rsidR="00611042" w:rsidRPr="00537DD6">
              <w:rPr>
                <w:rFonts w:eastAsia="宋体"/>
                <w:sz w:val="16"/>
                <w:szCs w:val="16"/>
                <w:lang w:val="en-GB" w:eastAsia="zh-CN"/>
              </w:rPr>
              <w:t>的</w:t>
            </w:r>
            <w:r w:rsidR="002E1887" w:rsidRPr="00537DD6">
              <w:rPr>
                <w:rFonts w:eastAsia="宋体"/>
                <w:sz w:val="16"/>
                <w:szCs w:val="16"/>
                <w:lang w:val="en-GB" w:eastAsia="zh-CN"/>
              </w:rPr>
              <w:t>比例</w:t>
            </w:r>
          </w:p>
        </w:tc>
        <w:tc>
          <w:tcPr>
            <w:tcW w:w="346" w:type="pct"/>
            <w:tcBorders>
              <w:bottom w:val="single" w:sz="4" w:space="0" w:color="auto"/>
            </w:tcBorders>
            <w:vAlign w:val="center"/>
          </w:tcPr>
          <w:p w14:paraId="66EA0E83" w14:textId="77777777" w:rsidR="00184895" w:rsidRPr="003437A2" w:rsidRDefault="00184895" w:rsidP="005C31BF">
            <w:pPr>
              <w:jc w:val="center"/>
              <w:rPr>
                <w:rFonts w:eastAsia="宋体"/>
                <w:sz w:val="16"/>
                <w:szCs w:val="16"/>
                <w:highlight w:val="yellow"/>
                <w:lang w:val="en-GB" w:eastAsia="zh-CN"/>
              </w:rPr>
            </w:pPr>
          </w:p>
        </w:tc>
      </w:tr>
      <w:tr w:rsidR="00184895" w:rsidRPr="003437A2" w14:paraId="21227885" w14:textId="77777777" w:rsidTr="4E28F5AA">
        <w:trPr>
          <w:cantSplit/>
          <w:jc w:val="center"/>
        </w:trPr>
        <w:tc>
          <w:tcPr>
            <w:tcW w:w="261" w:type="pct"/>
            <w:shd w:val="clear" w:color="auto" w:fill="auto"/>
            <w:tcMar>
              <w:top w:w="72" w:type="dxa"/>
              <w:left w:w="72" w:type="dxa"/>
              <w:bottom w:w="72" w:type="dxa"/>
              <w:right w:w="72" w:type="dxa"/>
            </w:tcMar>
            <w:vAlign w:val="center"/>
          </w:tcPr>
          <w:p w14:paraId="58350D5E" w14:textId="77777777" w:rsidR="00184895" w:rsidRPr="003437A2" w:rsidRDefault="00184895" w:rsidP="00184895">
            <w:pPr>
              <w:rPr>
                <w:rFonts w:eastAsia="宋体"/>
                <w:sz w:val="16"/>
                <w:szCs w:val="16"/>
                <w:lang w:val="en-GB"/>
              </w:rPr>
            </w:pPr>
            <w:r w:rsidRPr="003437A2">
              <w:rPr>
                <w:rFonts w:eastAsia="宋体"/>
                <w:sz w:val="16"/>
                <w:szCs w:val="16"/>
                <w:lang w:val="en-GB"/>
              </w:rPr>
              <w:t>TM.20</w:t>
            </w:r>
          </w:p>
        </w:tc>
        <w:tc>
          <w:tcPr>
            <w:tcW w:w="837" w:type="pct"/>
            <w:vAlign w:val="center"/>
          </w:tcPr>
          <w:p w14:paraId="205DC24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Post-natal health check for the mother</w:t>
            </w:r>
          </w:p>
          <w:p w14:paraId="064EB7FA" w14:textId="47F3E9F3" w:rsidR="00723A37" w:rsidRPr="003437A2" w:rsidRDefault="00723A37" w:rsidP="00184895">
            <w:pPr>
              <w:rPr>
                <w:rFonts w:eastAsia="宋体"/>
                <w:sz w:val="16"/>
                <w:szCs w:val="16"/>
                <w:lang w:val="en-GB" w:eastAsia="zh-CN"/>
              </w:rPr>
            </w:pPr>
            <w:r w:rsidRPr="003437A2">
              <w:rPr>
                <w:rFonts w:eastAsia="宋体"/>
                <w:sz w:val="16"/>
                <w:szCs w:val="16"/>
                <w:lang w:val="en-GB" w:eastAsia="zh-CN"/>
              </w:rPr>
              <w:t>母亲产后健康检查的比例</w:t>
            </w:r>
          </w:p>
        </w:tc>
        <w:tc>
          <w:tcPr>
            <w:tcW w:w="355" w:type="pct"/>
            <w:vAlign w:val="center"/>
          </w:tcPr>
          <w:p w14:paraId="14F4A9B8" w14:textId="77777777" w:rsidR="00184895" w:rsidRPr="003437A2" w:rsidRDefault="00184895" w:rsidP="00184895">
            <w:pPr>
              <w:jc w:val="center"/>
              <w:rPr>
                <w:rFonts w:eastAsia="宋体"/>
                <w:sz w:val="16"/>
                <w:szCs w:val="16"/>
                <w:lang w:val="en-GB" w:eastAsia="zh-CN"/>
              </w:rPr>
            </w:pPr>
          </w:p>
        </w:tc>
        <w:tc>
          <w:tcPr>
            <w:tcW w:w="356" w:type="pct"/>
            <w:vAlign w:val="center"/>
          </w:tcPr>
          <w:p w14:paraId="091FBEA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PN</w:t>
            </w:r>
          </w:p>
        </w:tc>
        <w:tc>
          <w:tcPr>
            <w:tcW w:w="2845" w:type="pct"/>
            <w:vAlign w:val="center"/>
          </w:tcPr>
          <w:p w14:paraId="087BBB4A" w14:textId="388B8C52" w:rsidR="00184895" w:rsidRPr="003437A2" w:rsidRDefault="00184895" w:rsidP="00184895">
            <w:pPr>
              <w:rPr>
                <w:rFonts w:eastAsia="宋体"/>
                <w:sz w:val="16"/>
                <w:szCs w:val="16"/>
                <w:lang w:val="en-GB" w:eastAsia="zh-CN"/>
              </w:rPr>
            </w:pPr>
            <w:r w:rsidRPr="003437A2">
              <w:rPr>
                <w:rFonts w:eastAsia="宋体"/>
                <w:sz w:val="16"/>
                <w:szCs w:val="16"/>
                <w:lang w:val="en-GB"/>
              </w:rPr>
              <w:t>Percentage of women age 15-49 years with a live birth in the last 2 years who received a health check while in facility or at home following delivery, or a post-natal care visit within 2 days after delivery of their most recent live</w:t>
            </w:r>
            <w:r w:rsidR="00CA2092">
              <w:rPr>
                <w:sz w:val="16"/>
                <w:szCs w:val="16"/>
                <w:lang w:val="en-GB"/>
              </w:rPr>
              <w:t xml:space="preserve"> birth</w:t>
            </w:r>
          </w:p>
          <w:p w14:paraId="21E1D919" w14:textId="5EB15047" w:rsidR="00D20FA3"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D20FA3" w:rsidRPr="003437A2">
              <w:rPr>
                <w:rFonts w:eastAsia="宋体"/>
                <w:sz w:val="16"/>
                <w:szCs w:val="16"/>
                <w:lang w:val="en-GB" w:eastAsia="zh-CN"/>
              </w:rPr>
              <w:t>两年内有过活产生育，且最近一次活产生育产后随即在医疗机构或家里接受</w:t>
            </w:r>
            <w:r w:rsidR="005C415C" w:rsidRPr="003437A2">
              <w:rPr>
                <w:rFonts w:eastAsia="宋体"/>
                <w:sz w:val="16"/>
                <w:szCs w:val="16"/>
                <w:lang w:val="en-GB" w:eastAsia="zh-CN"/>
              </w:rPr>
              <w:t>过</w:t>
            </w:r>
            <w:r w:rsidR="00D20FA3" w:rsidRPr="003437A2">
              <w:rPr>
                <w:rFonts w:eastAsia="宋体"/>
                <w:sz w:val="16"/>
                <w:szCs w:val="16"/>
                <w:lang w:val="en-GB" w:eastAsia="zh-CN"/>
              </w:rPr>
              <w:t>健康检查</w:t>
            </w:r>
            <w:r w:rsidR="0084694B" w:rsidRPr="003437A2">
              <w:rPr>
                <w:rFonts w:eastAsia="宋体"/>
                <w:sz w:val="16"/>
                <w:szCs w:val="16"/>
                <w:lang w:val="en-GB" w:eastAsia="zh-CN"/>
              </w:rPr>
              <w:t>，</w:t>
            </w:r>
            <w:r w:rsidR="00D20FA3" w:rsidRPr="003437A2">
              <w:rPr>
                <w:rFonts w:eastAsia="宋体"/>
                <w:sz w:val="16"/>
                <w:szCs w:val="16"/>
                <w:lang w:val="en-GB" w:eastAsia="zh-CN"/>
              </w:rPr>
              <w:t>或产后两天内接受</w:t>
            </w:r>
            <w:r w:rsidR="005C415C" w:rsidRPr="003437A2">
              <w:rPr>
                <w:rFonts w:eastAsia="宋体"/>
                <w:sz w:val="16"/>
                <w:szCs w:val="16"/>
                <w:lang w:val="en-GB" w:eastAsia="zh-CN"/>
              </w:rPr>
              <w:t>过</w:t>
            </w:r>
            <w:r w:rsidR="009A0036">
              <w:rPr>
                <w:rFonts w:eastAsia="宋体" w:hint="eastAsia"/>
                <w:sz w:val="16"/>
                <w:szCs w:val="16"/>
                <w:lang w:val="en-GB" w:eastAsia="zh-CN"/>
              </w:rPr>
              <w:t>产后访视</w:t>
            </w:r>
            <w:r w:rsidR="00D20FA3" w:rsidRPr="003437A2">
              <w:rPr>
                <w:rFonts w:eastAsia="宋体"/>
                <w:sz w:val="16"/>
                <w:szCs w:val="16"/>
                <w:lang w:val="en-GB" w:eastAsia="zh-CN"/>
              </w:rPr>
              <w:t>的</w:t>
            </w:r>
            <w:r w:rsidR="00D20FA3" w:rsidRPr="003437A2">
              <w:rPr>
                <w:rFonts w:eastAsia="宋体"/>
                <w:sz w:val="16"/>
                <w:szCs w:val="16"/>
                <w:lang w:val="en-GB" w:eastAsia="zh-CN"/>
              </w:rPr>
              <w:t>15-49</w:t>
            </w:r>
            <w:r w:rsidR="00D20FA3" w:rsidRPr="003437A2">
              <w:rPr>
                <w:rFonts w:eastAsia="宋体"/>
                <w:sz w:val="16"/>
                <w:szCs w:val="16"/>
                <w:lang w:val="en-GB" w:eastAsia="zh-CN"/>
              </w:rPr>
              <w:t>岁女性比例</w:t>
            </w:r>
          </w:p>
        </w:tc>
        <w:tc>
          <w:tcPr>
            <w:tcW w:w="346" w:type="pct"/>
            <w:vAlign w:val="center"/>
          </w:tcPr>
          <w:p w14:paraId="7052520C" w14:textId="77777777" w:rsidR="00184895" w:rsidRPr="003437A2" w:rsidRDefault="00184895" w:rsidP="005C31BF">
            <w:pPr>
              <w:jc w:val="center"/>
              <w:rPr>
                <w:rFonts w:eastAsia="宋体"/>
                <w:sz w:val="16"/>
                <w:szCs w:val="16"/>
                <w:lang w:val="en-GB" w:eastAsia="zh-CN"/>
              </w:rPr>
            </w:pPr>
          </w:p>
        </w:tc>
      </w:tr>
      <w:tr w:rsidR="00184895" w:rsidRPr="003437A2" w14:paraId="78D89982" w14:textId="77777777" w:rsidTr="4E28F5AA">
        <w:trPr>
          <w:cantSplit/>
          <w:jc w:val="center"/>
        </w:trPr>
        <w:tc>
          <w:tcPr>
            <w:tcW w:w="261" w:type="pct"/>
            <w:tcBorders>
              <w:bottom w:val="single" w:sz="4" w:space="0" w:color="auto"/>
            </w:tcBorders>
            <w:shd w:val="clear" w:color="auto" w:fill="auto"/>
            <w:tcMar>
              <w:top w:w="72" w:type="dxa"/>
              <w:left w:w="72" w:type="dxa"/>
              <w:bottom w:w="72" w:type="dxa"/>
              <w:right w:w="72" w:type="dxa"/>
            </w:tcMar>
            <w:vAlign w:val="center"/>
          </w:tcPr>
          <w:p w14:paraId="427637FE" w14:textId="77777777" w:rsidR="00184895" w:rsidRPr="003437A2" w:rsidRDefault="00184895" w:rsidP="00184895">
            <w:pPr>
              <w:rPr>
                <w:rFonts w:eastAsia="宋体"/>
                <w:sz w:val="16"/>
                <w:szCs w:val="16"/>
                <w:lang w:val="en-GB"/>
              </w:rPr>
            </w:pPr>
            <w:r w:rsidRPr="003437A2">
              <w:rPr>
                <w:rFonts w:eastAsia="宋体"/>
                <w:sz w:val="16"/>
                <w:szCs w:val="16"/>
                <w:lang w:val="en-GB"/>
              </w:rPr>
              <w:t>TM.21</w:t>
            </w:r>
          </w:p>
        </w:tc>
        <w:tc>
          <w:tcPr>
            <w:tcW w:w="837" w:type="pct"/>
            <w:tcBorders>
              <w:bottom w:val="single" w:sz="4" w:space="0" w:color="auto"/>
            </w:tcBorders>
            <w:shd w:val="clear" w:color="auto" w:fill="auto"/>
            <w:vAlign w:val="center"/>
          </w:tcPr>
          <w:p w14:paraId="7362F14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Maternal mortality ratio</w:t>
            </w:r>
          </w:p>
          <w:p w14:paraId="4C4EF585" w14:textId="35CF477A" w:rsidR="00723A37" w:rsidRPr="003437A2" w:rsidRDefault="00723A37" w:rsidP="00184895">
            <w:pPr>
              <w:rPr>
                <w:rFonts w:eastAsia="宋体"/>
                <w:sz w:val="16"/>
                <w:szCs w:val="16"/>
                <w:lang w:val="en-GB" w:eastAsia="zh-CN"/>
              </w:rPr>
            </w:pPr>
            <w:r w:rsidRPr="003437A2">
              <w:rPr>
                <w:rFonts w:eastAsia="宋体"/>
                <w:sz w:val="16"/>
                <w:szCs w:val="16"/>
                <w:lang w:val="en-GB" w:eastAsia="zh-CN"/>
              </w:rPr>
              <w:t>孕产妇死亡率</w:t>
            </w:r>
          </w:p>
        </w:tc>
        <w:tc>
          <w:tcPr>
            <w:tcW w:w="355" w:type="pct"/>
            <w:tcBorders>
              <w:bottom w:val="single" w:sz="4" w:space="0" w:color="auto"/>
            </w:tcBorders>
            <w:shd w:val="clear" w:color="auto" w:fill="auto"/>
            <w:vAlign w:val="center"/>
          </w:tcPr>
          <w:p w14:paraId="0C2DDEE3"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3.1.1</w:t>
            </w:r>
          </w:p>
        </w:tc>
        <w:tc>
          <w:tcPr>
            <w:tcW w:w="356" w:type="pct"/>
            <w:tcBorders>
              <w:bottom w:val="single" w:sz="4" w:space="0" w:color="auto"/>
            </w:tcBorders>
            <w:shd w:val="clear" w:color="auto" w:fill="auto"/>
            <w:vAlign w:val="center"/>
          </w:tcPr>
          <w:p w14:paraId="56CC6FB3"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MM</w:t>
            </w:r>
          </w:p>
        </w:tc>
        <w:tc>
          <w:tcPr>
            <w:tcW w:w="2845" w:type="pct"/>
            <w:tcBorders>
              <w:bottom w:val="single" w:sz="4" w:space="0" w:color="auto"/>
            </w:tcBorders>
            <w:shd w:val="clear" w:color="auto" w:fill="auto"/>
            <w:vAlign w:val="center"/>
          </w:tcPr>
          <w:p w14:paraId="1DF28AC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Deaths during pregnancy, childbirth, or </w:t>
            </w:r>
            <w:r w:rsidRPr="003437A2">
              <w:rPr>
                <w:rFonts w:eastAsia="宋体"/>
                <w:bCs/>
                <w:sz w:val="16"/>
                <w:szCs w:val="16"/>
                <w:lang w:val="en-GB"/>
              </w:rPr>
              <w:t>within 42 days</w:t>
            </w:r>
            <w:r w:rsidRPr="003437A2">
              <w:rPr>
                <w:rFonts w:eastAsia="宋体"/>
                <w:sz w:val="16"/>
                <w:szCs w:val="16"/>
                <w:lang w:val="en-GB"/>
              </w:rPr>
              <w:t> of termination </w:t>
            </w:r>
            <w:r w:rsidRPr="003437A2">
              <w:rPr>
                <w:rFonts w:eastAsia="宋体"/>
                <w:bCs/>
                <w:sz w:val="16"/>
                <w:szCs w:val="16"/>
                <w:lang w:val="en-GB"/>
              </w:rPr>
              <w:t>excluding accidents and acts of violence,</w:t>
            </w:r>
            <w:r w:rsidRPr="003437A2">
              <w:rPr>
                <w:rFonts w:eastAsia="宋体"/>
                <w:sz w:val="16"/>
                <w:szCs w:val="16"/>
                <w:lang w:val="en-GB"/>
              </w:rPr>
              <w:t> per 100,000 live births</w:t>
            </w:r>
          </w:p>
          <w:p w14:paraId="7BE5F992" w14:textId="625BA4E3" w:rsidR="00D20FA3" w:rsidRPr="003437A2" w:rsidRDefault="00D20FA3" w:rsidP="00611042">
            <w:pPr>
              <w:rPr>
                <w:rFonts w:eastAsia="宋体"/>
                <w:sz w:val="16"/>
                <w:szCs w:val="16"/>
                <w:lang w:val="en-GB" w:eastAsia="zh-CN"/>
              </w:rPr>
            </w:pPr>
            <w:r w:rsidRPr="003437A2">
              <w:rPr>
                <w:rFonts w:eastAsia="宋体"/>
                <w:sz w:val="16"/>
                <w:szCs w:val="16"/>
                <w:lang w:eastAsia="zh-CN"/>
              </w:rPr>
              <w:t>在怀孕、</w:t>
            </w:r>
            <w:r w:rsidR="00315C26" w:rsidRPr="003437A2">
              <w:rPr>
                <w:rFonts w:eastAsia="宋体"/>
                <w:sz w:val="16"/>
                <w:szCs w:val="16"/>
                <w:lang w:eastAsia="zh-CN"/>
              </w:rPr>
              <w:t>分娩期间</w:t>
            </w:r>
            <w:r w:rsidR="00611042" w:rsidRPr="003437A2">
              <w:rPr>
                <w:rFonts w:eastAsia="宋体"/>
                <w:sz w:val="16"/>
                <w:szCs w:val="16"/>
                <w:lang w:eastAsia="zh-CN"/>
              </w:rPr>
              <w:t>，或</w:t>
            </w:r>
            <w:r w:rsidR="00D169A7" w:rsidRPr="003437A2">
              <w:rPr>
                <w:rFonts w:eastAsia="宋体"/>
                <w:sz w:val="16"/>
                <w:szCs w:val="16"/>
                <w:lang w:eastAsia="zh-CN"/>
              </w:rPr>
              <w:t>终止妊娠后</w:t>
            </w:r>
            <w:r w:rsidR="00D169A7" w:rsidRPr="003437A2">
              <w:rPr>
                <w:rFonts w:eastAsia="宋体"/>
                <w:sz w:val="16"/>
                <w:szCs w:val="16"/>
                <w:lang w:eastAsia="zh-CN"/>
              </w:rPr>
              <w:t>42</w:t>
            </w:r>
            <w:r w:rsidR="00D169A7" w:rsidRPr="003437A2">
              <w:rPr>
                <w:rFonts w:eastAsia="宋体"/>
                <w:sz w:val="16"/>
                <w:szCs w:val="16"/>
                <w:lang w:eastAsia="zh-CN"/>
              </w:rPr>
              <w:t>天</w:t>
            </w:r>
            <w:r w:rsidR="00315C26" w:rsidRPr="003437A2">
              <w:rPr>
                <w:rFonts w:eastAsia="宋体"/>
                <w:sz w:val="16"/>
                <w:szCs w:val="16"/>
                <w:lang w:eastAsia="zh-CN"/>
              </w:rPr>
              <w:t>内</w:t>
            </w:r>
            <w:r w:rsidRPr="003437A2">
              <w:rPr>
                <w:rFonts w:eastAsia="宋体"/>
                <w:sz w:val="16"/>
                <w:szCs w:val="16"/>
                <w:lang w:eastAsia="zh-CN"/>
              </w:rPr>
              <w:t>，</w:t>
            </w:r>
            <w:r w:rsidR="00611042" w:rsidRPr="003437A2">
              <w:rPr>
                <w:rFonts w:eastAsia="宋体"/>
                <w:sz w:val="16"/>
                <w:szCs w:val="16"/>
                <w:lang w:eastAsia="zh-CN"/>
              </w:rPr>
              <w:t>除去意外事件和暴力行为</w:t>
            </w:r>
            <w:r w:rsidR="00315C26" w:rsidRPr="003437A2">
              <w:rPr>
                <w:rFonts w:eastAsia="宋体"/>
                <w:sz w:val="16"/>
                <w:szCs w:val="16"/>
                <w:lang w:eastAsia="zh-CN"/>
              </w:rPr>
              <w:t>导致的</w:t>
            </w:r>
            <w:r w:rsidR="002F4E99" w:rsidRPr="003437A2">
              <w:rPr>
                <w:rFonts w:eastAsia="宋体"/>
                <w:sz w:val="16"/>
                <w:szCs w:val="16"/>
                <w:lang w:eastAsia="zh-CN"/>
              </w:rPr>
              <w:t>死亡，每</w:t>
            </w:r>
            <w:r w:rsidR="002F4E99" w:rsidRPr="003437A2">
              <w:rPr>
                <w:rFonts w:eastAsia="宋体"/>
                <w:sz w:val="16"/>
                <w:szCs w:val="16"/>
                <w:lang w:eastAsia="zh-CN"/>
              </w:rPr>
              <w:t>10</w:t>
            </w:r>
            <w:r w:rsidR="002F4E99" w:rsidRPr="003437A2">
              <w:rPr>
                <w:rFonts w:eastAsia="宋体"/>
                <w:sz w:val="16"/>
                <w:szCs w:val="16"/>
                <w:lang w:eastAsia="zh-CN"/>
              </w:rPr>
              <w:t>万活产生育所对应的</w:t>
            </w:r>
            <w:r w:rsidR="00315C26" w:rsidRPr="003437A2">
              <w:rPr>
                <w:rFonts w:eastAsia="宋体"/>
                <w:sz w:val="16"/>
                <w:szCs w:val="16"/>
                <w:lang w:eastAsia="zh-CN"/>
              </w:rPr>
              <w:t>妇女死亡</w:t>
            </w:r>
            <w:r w:rsidR="002F4E99" w:rsidRPr="003437A2">
              <w:rPr>
                <w:rFonts w:eastAsia="宋体"/>
                <w:sz w:val="16"/>
                <w:szCs w:val="16"/>
                <w:lang w:eastAsia="zh-CN"/>
              </w:rPr>
              <w:t>人数</w:t>
            </w:r>
          </w:p>
        </w:tc>
        <w:tc>
          <w:tcPr>
            <w:tcW w:w="346" w:type="pct"/>
            <w:tcBorders>
              <w:bottom w:val="single" w:sz="4" w:space="0" w:color="auto"/>
            </w:tcBorders>
            <w:shd w:val="clear" w:color="auto" w:fill="auto"/>
            <w:vAlign w:val="center"/>
          </w:tcPr>
          <w:p w14:paraId="40A4442F" w14:textId="77777777" w:rsidR="00184895" w:rsidRPr="003437A2" w:rsidRDefault="00184895" w:rsidP="005C31BF">
            <w:pPr>
              <w:jc w:val="center"/>
              <w:rPr>
                <w:rFonts w:eastAsia="宋体"/>
                <w:sz w:val="16"/>
                <w:szCs w:val="16"/>
                <w:lang w:val="en-GB" w:eastAsia="zh-CN"/>
              </w:rPr>
            </w:pPr>
          </w:p>
        </w:tc>
      </w:tr>
      <w:tr w:rsidR="00184895" w:rsidRPr="003437A2" w14:paraId="732EF2CD" w14:textId="77777777" w:rsidTr="4E28F5AA">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288619A6" w14:textId="77777777" w:rsidR="00184895" w:rsidRPr="003437A2" w:rsidRDefault="00184895" w:rsidP="00184895">
            <w:pPr>
              <w:rPr>
                <w:rFonts w:eastAsia="宋体"/>
                <w:sz w:val="16"/>
                <w:szCs w:val="16"/>
                <w:lang w:val="en-GB"/>
              </w:rPr>
            </w:pPr>
            <w:r w:rsidRPr="003437A2">
              <w:rPr>
                <w:rFonts w:eastAsia="宋体"/>
                <w:sz w:val="16"/>
                <w:szCs w:val="16"/>
                <w:lang w:val="en-GB"/>
              </w:rPr>
              <w:t>TM.22</w:t>
            </w:r>
          </w:p>
        </w:tc>
        <w:tc>
          <w:tcPr>
            <w:tcW w:w="837" w:type="pct"/>
            <w:tcBorders>
              <w:left w:val="single" w:sz="4" w:space="0" w:color="auto"/>
            </w:tcBorders>
            <w:vAlign w:val="center"/>
          </w:tcPr>
          <w:p w14:paraId="05D12C9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Multiple sexual partnerships</w:t>
            </w:r>
          </w:p>
          <w:p w14:paraId="3B92ADE0" w14:textId="31738578" w:rsidR="00D8425C" w:rsidRPr="003437A2" w:rsidRDefault="00CD2304" w:rsidP="00184895">
            <w:pPr>
              <w:rPr>
                <w:rFonts w:eastAsia="宋体"/>
                <w:sz w:val="16"/>
                <w:szCs w:val="16"/>
                <w:lang w:val="en-GB" w:eastAsia="zh-CN"/>
              </w:rPr>
            </w:pPr>
            <w:r w:rsidRPr="003437A2">
              <w:rPr>
                <w:rFonts w:eastAsia="宋体"/>
                <w:sz w:val="16"/>
                <w:szCs w:val="16"/>
                <w:lang w:val="en-GB" w:eastAsia="zh-CN"/>
              </w:rPr>
              <w:t>有多个</w:t>
            </w:r>
            <w:r w:rsidR="0026755B" w:rsidRPr="003437A2">
              <w:rPr>
                <w:rFonts w:eastAsia="宋体"/>
                <w:sz w:val="16"/>
                <w:szCs w:val="16"/>
                <w:lang w:val="en-GB" w:eastAsia="zh-CN"/>
              </w:rPr>
              <w:t>性</w:t>
            </w:r>
            <w:r w:rsidR="00D8425C" w:rsidRPr="003437A2">
              <w:rPr>
                <w:rFonts w:eastAsia="宋体"/>
                <w:sz w:val="16"/>
                <w:szCs w:val="16"/>
                <w:lang w:val="en-GB" w:eastAsia="zh-CN"/>
              </w:rPr>
              <w:t>伙伴</w:t>
            </w:r>
            <w:r w:rsidR="002D20F7" w:rsidRPr="003437A2">
              <w:rPr>
                <w:rFonts w:eastAsia="宋体"/>
                <w:sz w:val="16"/>
                <w:szCs w:val="16"/>
                <w:lang w:val="en-GB" w:eastAsia="zh-CN"/>
              </w:rPr>
              <w:t>的</w:t>
            </w:r>
            <w:r w:rsidR="00182432" w:rsidRPr="003437A2">
              <w:rPr>
                <w:rFonts w:eastAsia="宋体"/>
                <w:sz w:val="16"/>
                <w:szCs w:val="16"/>
                <w:lang w:val="en-GB" w:eastAsia="zh-CN"/>
              </w:rPr>
              <w:t>比例</w:t>
            </w:r>
          </w:p>
        </w:tc>
        <w:tc>
          <w:tcPr>
            <w:tcW w:w="355" w:type="pct"/>
            <w:vAlign w:val="center"/>
          </w:tcPr>
          <w:p w14:paraId="0525498A" w14:textId="77777777" w:rsidR="00184895" w:rsidRPr="003437A2" w:rsidRDefault="00184895" w:rsidP="00184895">
            <w:pPr>
              <w:jc w:val="center"/>
              <w:rPr>
                <w:rFonts w:eastAsia="宋体"/>
                <w:sz w:val="16"/>
                <w:szCs w:val="16"/>
                <w:lang w:val="en-GB"/>
              </w:rPr>
            </w:pPr>
          </w:p>
        </w:tc>
        <w:tc>
          <w:tcPr>
            <w:tcW w:w="356" w:type="pct"/>
            <w:vAlign w:val="center"/>
          </w:tcPr>
          <w:p w14:paraId="0282DA79"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SB</w:t>
            </w:r>
          </w:p>
        </w:tc>
        <w:tc>
          <w:tcPr>
            <w:tcW w:w="2845" w:type="pct"/>
            <w:vAlign w:val="center"/>
          </w:tcPr>
          <w:p w14:paraId="17FAE109"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who had sex with more than one partner in the last 12 months</w:t>
            </w:r>
          </w:p>
          <w:p w14:paraId="6923CF1A" w14:textId="37D42589" w:rsidR="00D8425C" w:rsidRPr="003437A2" w:rsidRDefault="00315C26"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3437A2" w:rsidRPr="003437A2">
              <w:rPr>
                <w:rFonts w:eastAsia="宋体"/>
                <w:sz w:val="16"/>
                <w:szCs w:val="16"/>
                <w:lang w:val="en-GB" w:eastAsia="zh-CN"/>
              </w:rPr>
              <w:t>过去</w:t>
            </w:r>
            <w:r w:rsidR="00D8425C" w:rsidRPr="003437A2">
              <w:rPr>
                <w:rFonts w:eastAsia="宋体"/>
                <w:sz w:val="16"/>
                <w:szCs w:val="16"/>
                <w:lang w:val="en-GB" w:eastAsia="zh-CN"/>
              </w:rPr>
              <w:t>12</w:t>
            </w:r>
            <w:r w:rsidR="007A58D3" w:rsidRPr="003437A2">
              <w:rPr>
                <w:rFonts w:eastAsia="宋体"/>
                <w:sz w:val="16"/>
                <w:szCs w:val="16"/>
                <w:lang w:val="en-GB" w:eastAsia="zh-CN"/>
              </w:rPr>
              <w:t>个月内与不止一个对象</w:t>
            </w:r>
            <w:r w:rsidR="00D8425C" w:rsidRPr="003437A2">
              <w:rPr>
                <w:rFonts w:eastAsia="宋体"/>
                <w:sz w:val="16"/>
                <w:szCs w:val="16"/>
                <w:lang w:val="en-GB" w:eastAsia="zh-CN"/>
              </w:rPr>
              <w:t>发生性关系的比例</w:t>
            </w:r>
          </w:p>
          <w:p w14:paraId="66C67364"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7104154B" w14:textId="6645BA9D"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44B1C713" w14:textId="77777777" w:rsidR="00184895" w:rsidRPr="003437A2" w:rsidRDefault="00184895" w:rsidP="005C31BF">
            <w:pPr>
              <w:jc w:val="center"/>
              <w:rPr>
                <w:rFonts w:eastAsia="宋体"/>
                <w:sz w:val="16"/>
                <w:szCs w:val="16"/>
                <w:lang w:val="en-GB"/>
              </w:rPr>
            </w:pPr>
          </w:p>
        </w:tc>
      </w:tr>
      <w:tr w:rsidR="00184895" w:rsidRPr="003437A2" w14:paraId="2E55AC5F" w14:textId="77777777" w:rsidTr="4E28F5AA">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6B258693" w14:textId="77777777" w:rsidR="00184895" w:rsidRPr="003437A2" w:rsidRDefault="00184895" w:rsidP="00184895">
            <w:pPr>
              <w:rPr>
                <w:rFonts w:eastAsia="宋体"/>
                <w:sz w:val="16"/>
                <w:szCs w:val="16"/>
                <w:lang w:val="en-GB"/>
              </w:rPr>
            </w:pPr>
            <w:r w:rsidRPr="003437A2">
              <w:rPr>
                <w:rFonts w:eastAsia="宋体"/>
                <w:sz w:val="16"/>
                <w:szCs w:val="16"/>
                <w:lang w:val="en-GB"/>
              </w:rPr>
              <w:t>TM.23</w:t>
            </w:r>
          </w:p>
        </w:tc>
        <w:tc>
          <w:tcPr>
            <w:tcW w:w="837" w:type="pct"/>
            <w:tcBorders>
              <w:left w:val="single" w:sz="4" w:space="0" w:color="auto"/>
            </w:tcBorders>
            <w:vAlign w:val="center"/>
          </w:tcPr>
          <w:p w14:paraId="621163F2"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Condom use at last sex among people with multiple sexual partnerships</w:t>
            </w:r>
          </w:p>
          <w:p w14:paraId="19A8A905" w14:textId="60B0C38C" w:rsidR="00182432" w:rsidRPr="003437A2" w:rsidRDefault="00172B8E" w:rsidP="00184895">
            <w:pPr>
              <w:rPr>
                <w:rFonts w:eastAsia="宋体"/>
                <w:sz w:val="16"/>
                <w:szCs w:val="16"/>
                <w:lang w:val="en-GB" w:eastAsia="zh-CN"/>
              </w:rPr>
            </w:pPr>
            <w:r w:rsidRPr="003437A2">
              <w:rPr>
                <w:rFonts w:eastAsia="宋体"/>
                <w:sz w:val="16"/>
                <w:szCs w:val="16"/>
                <w:lang w:val="en-GB" w:eastAsia="zh-CN"/>
              </w:rPr>
              <w:t>有多个性伙伴的人最近一次发生性关系时</w:t>
            </w:r>
            <w:r w:rsidR="002D20F7" w:rsidRPr="003437A2">
              <w:rPr>
                <w:rFonts w:eastAsia="宋体"/>
                <w:sz w:val="16"/>
                <w:szCs w:val="16"/>
                <w:lang w:val="en-GB" w:eastAsia="zh-CN"/>
              </w:rPr>
              <w:t>使用避孕套的比例</w:t>
            </w:r>
          </w:p>
        </w:tc>
        <w:tc>
          <w:tcPr>
            <w:tcW w:w="355" w:type="pct"/>
            <w:vAlign w:val="center"/>
          </w:tcPr>
          <w:p w14:paraId="7668E2C7" w14:textId="77777777" w:rsidR="00184895" w:rsidRPr="003437A2" w:rsidRDefault="00184895" w:rsidP="00184895">
            <w:pPr>
              <w:jc w:val="center"/>
              <w:rPr>
                <w:rFonts w:eastAsia="宋体"/>
                <w:sz w:val="16"/>
                <w:szCs w:val="16"/>
                <w:lang w:val="en-GB" w:eastAsia="zh-CN"/>
              </w:rPr>
            </w:pPr>
          </w:p>
        </w:tc>
        <w:tc>
          <w:tcPr>
            <w:tcW w:w="356" w:type="pct"/>
            <w:vAlign w:val="center"/>
          </w:tcPr>
          <w:p w14:paraId="30D0F4D0"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SB</w:t>
            </w:r>
          </w:p>
        </w:tc>
        <w:tc>
          <w:tcPr>
            <w:tcW w:w="2845" w:type="pct"/>
            <w:vAlign w:val="center"/>
          </w:tcPr>
          <w:p w14:paraId="2897CEB5" w14:textId="2C25C8C4" w:rsidR="00184895" w:rsidRDefault="00184895" w:rsidP="00184895">
            <w:pPr>
              <w:rPr>
                <w:rFonts w:eastAsia="宋体"/>
                <w:sz w:val="16"/>
                <w:szCs w:val="16"/>
                <w:lang w:val="en-GB"/>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report</w:t>
            </w:r>
            <w:r w:rsidR="001136E1">
              <w:rPr>
                <w:rFonts w:eastAsia="宋体"/>
                <w:sz w:val="16"/>
                <w:szCs w:val="16"/>
                <w:lang w:val="en-GB"/>
              </w:rPr>
              <w:t>ing</w:t>
            </w:r>
            <w:r w:rsidRPr="003437A2">
              <w:rPr>
                <w:rFonts w:eastAsia="宋体"/>
                <w:sz w:val="16"/>
                <w:szCs w:val="16"/>
                <w:lang w:val="en-GB"/>
              </w:rPr>
              <w:t xml:space="preserve"> having had more than one sexual partner in the last 12 months who  reported that a condom was used the last time they had sex</w:t>
            </w:r>
          </w:p>
          <w:p w14:paraId="7A457F23" w14:textId="2DD43FE4" w:rsidR="00182432"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315C26" w:rsidRPr="003437A2">
              <w:rPr>
                <w:rFonts w:eastAsia="宋体"/>
                <w:sz w:val="16"/>
                <w:szCs w:val="16"/>
                <w:lang w:val="en-GB" w:eastAsia="zh-CN"/>
              </w:rPr>
              <w:t>12</w:t>
            </w:r>
            <w:r w:rsidR="00315C26" w:rsidRPr="003437A2">
              <w:rPr>
                <w:rFonts w:eastAsia="宋体"/>
                <w:sz w:val="16"/>
                <w:szCs w:val="16"/>
                <w:lang w:val="en-GB" w:eastAsia="zh-CN"/>
              </w:rPr>
              <w:t>个月内</w:t>
            </w:r>
            <w:r w:rsidR="003C4BF6" w:rsidRPr="003437A2">
              <w:rPr>
                <w:rFonts w:eastAsia="宋体"/>
                <w:sz w:val="16"/>
                <w:szCs w:val="16"/>
                <w:lang w:val="en-GB" w:eastAsia="zh-CN"/>
              </w:rPr>
              <w:t>有多个性伙伴</w:t>
            </w:r>
            <w:r w:rsidR="00315C26" w:rsidRPr="003437A2">
              <w:rPr>
                <w:rFonts w:eastAsia="宋体"/>
                <w:sz w:val="16"/>
                <w:szCs w:val="16"/>
                <w:lang w:val="en-GB" w:eastAsia="zh-CN"/>
              </w:rPr>
              <w:t>的</w:t>
            </w:r>
            <w:r w:rsidR="00315C26" w:rsidRPr="003437A2">
              <w:rPr>
                <w:rFonts w:eastAsia="宋体"/>
                <w:sz w:val="16"/>
                <w:szCs w:val="16"/>
                <w:lang w:val="en-GB" w:eastAsia="zh-CN"/>
              </w:rPr>
              <w:t>15-49</w:t>
            </w:r>
            <w:r w:rsidR="00315C26" w:rsidRPr="003437A2">
              <w:rPr>
                <w:rFonts w:eastAsia="宋体"/>
                <w:sz w:val="16"/>
                <w:szCs w:val="16"/>
                <w:lang w:val="en-GB" w:eastAsia="zh-CN"/>
              </w:rPr>
              <w:t>岁女性和男性中，</w:t>
            </w:r>
            <w:r w:rsidR="00D22F0C">
              <w:rPr>
                <w:rFonts w:eastAsia="宋体"/>
                <w:sz w:val="16"/>
                <w:szCs w:val="16"/>
                <w:lang w:val="en-GB" w:eastAsia="zh-CN"/>
              </w:rPr>
              <w:t>自述</w:t>
            </w:r>
            <w:r w:rsidR="00182432" w:rsidRPr="003437A2">
              <w:rPr>
                <w:rFonts w:eastAsia="宋体"/>
                <w:sz w:val="16"/>
                <w:szCs w:val="16"/>
                <w:lang w:val="en-GB" w:eastAsia="zh-CN"/>
              </w:rPr>
              <w:t>在最近一次性行为中使用了避孕套的比例</w:t>
            </w:r>
          </w:p>
          <w:p w14:paraId="6BB341AA"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5B4CA79A" w14:textId="56EB0520"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26C6A932" w14:textId="77777777" w:rsidR="00184895" w:rsidRPr="003437A2" w:rsidRDefault="00184895" w:rsidP="005C31BF">
            <w:pPr>
              <w:jc w:val="center"/>
              <w:rPr>
                <w:rFonts w:eastAsia="宋体"/>
                <w:sz w:val="16"/>
                <w:szCs w:val="16"/>
                <w:lang w:val="en-GB"/>
              </w:rPr>
            </w:pPr>
          </w:p>
        </w:tc>
      </w:tr>
      <w:tr w:rsidR="00184895" w:rsidRPr="003437A2" w14:paraId="34D268B5" w14:textId="77777777" w:rsidTr="4E28F5AA">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27C27DBF" w14:textId="77777777" w:rsidR="00184895" w:rsidRPr="003437A2" w:rsidRDefault="00184895" w:rsidP="00184895">
            <w:pPr>
              <w:rPr>
                <w:rFonts w:eastAsia="宋体"/>
                <w:sz w:val="16"/>
                <w:szCs w:val="16"/>
                <w:lang w:val="en-GB"/>
              </w:rPr>
            </w:pPr>
            <w:r w:rsidRPr="003437A2">
              <w:rPr>
                <w:rFonts w:eastAsia="宋体"/>
                <w:sz w:val="16"/>
                <w:szCs w:val="16"/>
                <w:lang w:val="en-GB"/>
              </w:rPr>
              <w:t>TM.24</w:t>
            </w:r>
          </w:p>
        </w:tc>
        <w:tc>
          <w:tcPr>
            <w:tcW w:w="837" w:type="pct"/>
            <w:tcBorders>
              <w:left w:val="single" w:sz="4" w:space="0" w:color="auto"/>
            </w:tcBorders>
            <w:vAlign w:val="center"/>
          </w:tcPr>
          <w:p w14:paraId="6945F9A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Sex before age 15 among young people</w:t>
            </w:r>
          </w:p>
          <w:p w14:paraId="6B5EDBEE" w14:textId="68EF1FEE" w:rsidR="00182432" w:rsidRPr="003437A2" w:rsidRDefault="00182432" w:rsidP="00184895">
            <w:pPr>
              <w:rPr>
                <w:rFonts w:eastAsia="宋体"/>
                <w:sz w:val="16"/>
                <w:szCs w:val="16"/>
                <w:lang w:val="en-GB" w:eastAsia="zh-CN"/>
              </w:rPr>
            </w:pPr>
            <w:r w:rsidRPr="003437A2">
              <w:rPr>
                <w:rFonts w:eastAsia="宋体"/>
                <w:sz w:val="16"/>
                <w:szCs w:val="16"/>
                <w:lang w:val="en-GB" w:eastAsia="zh-CN"/>
              </w:rPr>
              <w:t>15</w:t>
            </w:r>
            <w:r w:rsidRPr="003437A2">
              <w:rPr>
                <w:rFonts w:eastAsia="宋体"/>
                <w:sz w:val="16"/>
                <w:szCs w:val="16"/>
                <w:lang w:val="en-GB" w:eastAsia="zh-CN"/>
              </w:rPr>
              <w:t>岁</w:t>
            </w:r>
            <w:r w:rsidR="0026755B" w:rsidRPr="003437A2">
              <w:rPr>
                <w:rFonts w:eastAsia="宋体"/>
                <w:sz w:val="16"/>
                <w:szCs w:val="16"/>
                <w:lang w:val="en-GB" w:eastAsia="zh-CN"/>
              </w:rPr>
              <w:t>之</w:t>
            </w:r>
            <w:r w:rsidRPr="003437A2">
              <w:rPr>
                <w:rFonts w:eastAsia="宋体"/>
                <w:sz w:val="16"/>
                <w:szCs w:val="16"/>
                <w:lang w:val="en-GB" w:eastAsia="zh-CN"/>
              </w:rPr>
              <w:t>前有过性行为的年轻人比例</w:t>
            </w:r>
          </w:p>
        </w:tc>
        <w:tc>
          <w:tcPr>
            <w:tcW w:w="355" w:type="pct"/>
            <w:vAlign w:val="center"/>
          </w:tcPr>
          <w:p w14:paraId="3128279B" w14:textId="77777777" w:rsidR="00184895" w:rsidRPr="003437A2" w:rsidRDefault="00184895" w:rsidP="00184895">
            <w:pPr>
              <w:jc w:val="center"/>
              <w:rPr>
                <w:rFonts w:eastAsia="宋体"/>
                <w:sz w:val="16"/>
                <w:szCs w:val="16"/>
                <w:lang w:val="en-GB" w:eastAsia="zh-CN"/>
              </w:rPr>
            </w:pPr>
          </w:p>
        </w:tc>
        <w:tc>
          <w:tcPr>
            <w:tcW w:w="356" w:type="pct"/>
            <w:vAlign w:val="center"/>
          </w:tcPr>
          <w:p w14:paraId="6C843FB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SB</w:t>
            </w:r>
          </w:p>
        </w:tc>
        <w:tc>
          <w:tcPr>
            <w:tcW w:w="2845" w:type="pct"/>
            <w:vAlign w:val="center"/>
          </w:tcPr>
          <w:p w14:paraId="06E8C5B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15-24 years who had sex before age 15</w:t>
            </w:r>
          </w:p>
          <w:p w14:paraId="73C79074" w14:textId="65D0A49C" w:rsidR="00182432" w:rsidRPr="003437A2" w:rsidRDefault="00F5019D" w:rsidP="00184895">
            <w:pPr>
              <w:rPr>
                <w:rFonts w:eastAsia="宋体"/>
                <w:sz w:val="16"/>
                <w:szCs w:val="16"/>
                <w:lang w:val="en-GB" w:eastAsia="zh-CN"/>
              </w:rPr>
            </w:pPr>
            <w:r w:rsidRPr="003437A2">
              <w:rPr>
                <w:rFonts w:eastAsia="宋体"/>
                <w:sz w:val="16"/>
                <w:szCs w:val="16"/>
                <w:lang w:val="en-GB" w:eastAsia="zh-CN"/>
              </w:rPr>
              <w:t>15-24</w:t>
            </w:r>
            <w:r w:rsidRPr="003437A2">
              <w:rPr>
                <w:rFonts w:eastAsia="宋体"/>
                <w:sz w:val="16"/>
                <w:szCs w:val="16"/>
                <w:lang w:val="en-GB" w:eastAsia="zh-CN"/>
              </w:rPr>
              <w:t>岁女性和男性中，</w:t>
            </w:r>
            <w:r w:rsidR="00182432" w:rsidRPr="003437A2">
              <w:rPr>
                <w:rFonts w:eastAsia="宋体"/>
                <w:sz w:val="16"/>
                <w:szCs w:val="16"/>
                <w:lang w:val="en-GB" w:eastAsia="zh-CN"/>
              </w:rPr>
              <w:t>15</w:t>
            </w:r>
            <w:r w:rsidR="00182432" w:rsidRPr="003437A2">
              <w:rPr>
                <w:rFonts w:eastAsia="宋体"/>
                <w:sz w:val="16"/>
                <w:szCs w:val="16"/>
                <w:lang w:val="en-GB" w:eastAsia="zh-CN"/>
              </w:rPr>
              <w:t>岁</w:t>
            </w:r>
            <w:r w:rsidR="0026755B" w:rsidRPr="003437A2">
              <w:rPr>
                <w:rFonts w:eastAsia="宋体"/>
                <w:sz w:val="16"/>
                <w:szCs w:val="16"/>
                <w:lang w:val="en-GB" w:eastAsia="zh-CN"/>
              </w:rPr>
              <w:t>之</w:t>
            </w:r>
            <w:r w:rsidR="00182432" w:rsidRPr="003437A2">
              <w:rPr>
                <w:rFonts w:eastAsia="宋体"/>
                <w:sz w:val="16"/>
                <w:szCs w:val="16"/>
                <w:lang w:val="en-GB" w:eastAsia="zh-CN"/>
              </w:rPr>
              <w:t>前有过性行为的比例</w:t>
            </w:r>
          </w:p>
          <w:p w14:paraId="0E739FEB"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288E6572" w14:textId="04CAB80B"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79D67EFB" w14:textId="77777777" w:rsidR="00184895" w:rsidRPr="003437A2" w:rsidRDefault="00184895" w:rsidP="005C31BF">
            <w:pPr>
              <w:jc w:val="center"/>
              <w:rPr>
                <w:rFonts w:eastAsia="宋体"/>
                <w:sz w:val="16"/>
                <w:szCs w:val="16"/>
                <w:lang w:val="en-GB"/>
              </w:rPr>
            </w:pPr>
          </w:p>
        </w:tc>
      </w:tr>
      <w:tr w:rsidR="00184895" w:rsidRPr="003437A2" w14:paraId="6FE05760"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0707B59C" w14:textId="77777777" w:rsidR="00184895" w:rsidRPr="003437A2" w:rsidRDefault="00184895" w:rsidP="00184895">
            <w:pPr>
              <w:rPr>
                <w:rFonts w:eastAsia="宋体"/>
                <w:sz w:val="16"/>
                <w:szCs w:val="16"/>
                <w:lang w:val="en-GB"/>
              </w:rPr>
            </w:pPr>
            <w:r w:rsidRPr="003437A2">
              <w:rPr>
                <w:rFonts w:eastAsia="宋体"/>
                <w:sz w:val="16"/>
                <w:szCs w:val="16"/>
                <w:lang w:val="en-GB"/>
              </w:rPr>
              <w:lastRenderedPageBreak/>
              <w:t>TM.25</w:t>
            </w:r>
          </w:p>
        </w:tc>
        <w:tc>
          <w:tcPr>
            <w:tcW w:w="837" w:type="pct"/>
            <w:tcBorders>
              <w:left w:val="single" w:sz="4" w:space="0" w:color="auto"/>
            </w:tcBorders>
            <w:vAlign w:val="center"/>
          </w:tcPr>
          <w:p w14:paraId="1FAB59A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Young people who have never had sex</w:t>
            </w:r>
          </w:p>
          <w:p w14:paraId="4DCECA95" w14:textId="3F48BCFB" w:rsidR="00182432" w:rsidRPr="003437A2" w:rsidRDefault="00182432" w:rsidP="00184895">
            <w:pPr>
              <w:rPr>
                <w:rFonts w:eastAsia="宋体"/>
                <w:sz w:val="16"/>
                <w:szCs w:val="16"/>
                <w:lang w:val="en-GB" w:eastAsia="zh-CN"/>
              </w:rPr>
            </w:pPr>
            <w:r w:rsidRPr="003437A2">
              <w:rPr>
                <w:rFonts w:eastAsia="宋体"/>
                <w:sz w:val="16"/>
                <w:szCs w:val="16"/>
                <w:lang w:val="en-GB" w:eastAsia="zh-CN"/>
              </w:rPr>
              <w:t>从未有过性行为的年轻人比例</w:t>
            </w:r>
          </w:p>
        </w:tc>
        <w:tc>
          <w:tcPr>
            <w:tcW w:w="355" w:type="pct"/>
            <w:vAlign w:val="center"/>
          </w:tcPr>
          <w:p w14:paraId="113E96B7" w14:textId="77777777" w:rsidR="00184895" w:rsidRPr="003437A2" w:rsidRDefault="00184895" w:rsidP="00184895">
            <w:pPr>
              <w:jc w:val="center"/>
              <w:rPr>
                <w:rFonts w:eastAsia="宋体"/>
                <w:sz w:val="16"/>
                <w:szCs w:val="16"/>
                <w:lang w:val="en-GB" w:eastAsia="zh-CN"/>
              </w:rPr>
            </w:pPr>
          </w:p>
        </w:tc>
        <w:tc>
          <w:tcPr>
            <w:tcW w:w="356" w:type="pct"/>
            <w:vAlign w:val="center"/>
          </w:tcPr>
          <w:p w14:paraId="2928A321"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SB</w:t>
            </w:r>
          </w:p>
        </w:tc>
        <w:tc>
          <w:tcPr>
            <w:tcW w:w="2845" w:type="pct"/>
            <w:vAlign w:val="center"/>
          </w:tcPr>
          <w:p w14:paraId="52F525C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never married women </w:t>
            </w:r>
            <w:r w:rsidR="00534E44" w:rsidRPr="003437A2">
              <w:rPr>
                <w:rFonts w:eastAsia="宋体"/>
                <w:sz w:val="16"/>
                <w:szCs w:val="16"/>
                <w:lang w:val="en-GB"/>
              </w:rPr>
              <w:t xml:space="preserve">and men </w:t>
            </w:r>
            <w:r w:rsidRPr="003437A2">
              <w:rPr>
                <w:rFonts w:eastAsia="宋体"/>
                <w:sz w:val="16"/>
                <w:szCs w:val="16"/>
                <w:lang w:val="en-GB"/>
              </w:rPr>
              <w:t>age 15-24 years who have never had sex</w:t>
            </w:r>
          </w:p>
          <w:p w14:paraId="16FA11BF" w14:textId="2576F73C" w:rsidR="00182432" w:rsidRPr="003437A2" w:rsidRDefault="003169A7" w:rsidP="00184895">
            <w:pPr>
              <w:rPr>
                <w:rFonts w:eastAsia="宋体"/>
                <w:sz w:val="16"/>
                <w:szCs w:val="16"/>
                <w:lang w:val="en-GB" w:eastAsia="zh-CN"/>
              </w:rPr>
            </w:pPr>
            <w:r w:rsidRPr="003437A2">
              <w:rPr>
                <w:rFonts w:eastAsia="宋体"/>
                <w:sz w:val="16"/>
                <w:szCs w:val="16"/>
                <w:lang w:val="en-GB" w:eastAsia="zh-CN"/>
              </w:rPr>
              <w:t>未婚的</w:t>
            </w:r>
            <w:r w:rsidR="00F5019D" w:rsidRPr="003437A2">
              <w:rPr>
                <w:rFonts w:eastAsia="宋体"/>
                <w:sz w:val="16"/>
                <w:szCs w:val="16"/>
                <w:lang w:val="en-GB" w:eastAsia="zh-CN"/>
              </w:rPr>
              <w:t>15-24</w:t>
            </w:r>
            <w:r w:rsidR="00F5019D" w:rsidRPr="003437A2">
              <w:rPr>
                <w:rFonts w:eastAsia="宋体"/>
                <w:sz w:val="16"/>
                <w:szCs w:val="16"/>
                <w:lang w:val="en-GB" w:eastAsia="zh-CN"/>
              </w:rPr>
              <w:t>岁女性和男性中，</w:t>
            </w:r>
            <w:r w:rsidR="00182432" w:rsidRPr="003437A2">
              <w:rPr>
                <w:rFonts w:eastAsia="宋体"/>
                <w:sz w:val="16"/>
                <w:szCs w:val="16"/>
                <w:lang w:val="en-GB" w:eastAsia="zh-CN"/>
              </w:rPr>
              <w:t>从未有过性行为的比例</w:t>
            </w:r>
          </w:p>
          <w:p w14:paraId="429F8262"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1706E8C1" w14:textId="7C59C47C"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7F1BFDB0" w14:textId="77777777" w:rsidR="00184895" w:rsidRPr="003437A2" w:rsidRDefault="00184895" w:rsidP="005C31BF">
            <w:pPr>
              <w:jc w:val="center"/>
              <w:rPr>
                <w:rFonts w:eastAsia="宋体"/>
                <w:sz w:val="16"/>
                <w:szCs w:val="16"/>
                <w:highlight w:val="green"/>
                <w:lang w:val="en-GB"/>
              </w:rPr>
            </w:pPr>
          </w:p>
        </w:tc>
      </w:tr>
      <w:tr w:rsidR="00184895" w:rsidRPr="003437A2" w14:paraId="0D05A3D0"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0C84E342" w14:textId="77777777" w:rsidR="00184895" w:rsidRPr="003437A2" w:rsidRDefault="00184895" w:rsidP="00184895">
            <w:pPr>
              <w:rPr>
                <w:rFonts w:eastAsia="宋体"/>
                <w:sz w:val="16"/>
                <w:szCs w:val="16"/>
                <w:lang w:val="en-GB"/>
              </w:rPr>
            </w:pPr>
            <w:r w:rsidRPr="003437A2">
              <w:rPr>
                <w:rFonts w:eastAsia="宋体"/>
                <w:sz w:val="16"/>
                <w:szCs w:val="16"/>
                <w:lang w:val="en-GB"/>
              </w:rPr>
              <w:t>TM.26</w:t>
            </w:r>
          </w:p>
        </w:tc>
        <w:tc>
          <w:tcPr>
            <w:tcW w:w="837" w:type="pct"/>
            <w:tcBorders>
              <w:left w:val="single" w:sz="4" w:space="0" w:color="auto"/>
            </w:tcBorders>
            <w:vAlign w:val="center"/>
          </w:tcPr>
          <w:p w14:paraId="6594CC51"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Age-mixing among sexual partners</w:t>
            </w:r>
          </w:p>
          <w:p w14:paraId="610F054F" w14:textId="5FF77A6F" w:rsidR="00182432" w:rsidRPr="003437A2" w:rsidRDefault="00182432" w:rsidP="00184895">
            <w:pPr>
              <w:rPr>
                <w:rFonts w:eastAsia="宋体"/>
                <w:sz w:val="16"/>
                <w:szCs w:val="16"/>
                <w:lang w:val="en-GB" w:eastAsia="zh-CN"/>
              </w:rPr>
            </w:pPr>
            <w:r w:rsidRPr="003437A2">
              <w:rPr>
                <w:rFonts w:eastAsia="宋体"/>
                <w:sz w:val="16"/>
                <w:szCs w:val="16"/>
                <w:lang w:val="en-GB" w:eastAsia="zh-CN"/>
              </w:rPr>
              <w:t>与性伙伴有年龄差距的比例</w:t>
            </w:r>
          </w:p>
        </w:tc>
        <w:tc>
          <w:tcPr>
            <w:tcW w:w="355" w:type="pct"/>
            <w:vAlign w:val="center"/>
          </w:tcPr>
          <w:p w14:paraId="184B9998" w14:textId="77777777" w:rsidR="00184895" w:rsidRPr="003437A2" w:rsidRDefault="00184895" w:rsidP="00184895">
            <w:pPr>
              <w:jc w:val="center"/>
              <w:rPr>
                <w:rFonts w:eastAsia="宋体"/>
                <w:sz w:val="16"/>
                <w:szCs w:val="16"/>
                <w:lang w:val="en-GB"/>
              </w:rPr>
            </w:pPr>
          </w:p>
        </w:tc>
        <w:tc>
          <w:tcPr>
            <w:tcW w:w="356" w:type="pct"/>
            <w:vAlign w:val="center"/>
          </w:tcPr>
          <w:p w14:paraId="2750134B"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SB</w:t>
            </w:r>
          </w:p>
        </w:tc>
        <w:tc>
          <w:tcPr>
            <w:tcW w:w="2845" w:type="pct"/>
            <w:vAlign w:val="center"/>
          </w:tcPr>
          <w:p w14:paraId="4F783F0B" w14:textId="774532BF" w:rsidR="00184895" w:rsidRDefault="00184895" w:rsidP="00184895">
            <w:pPr>
              <w:rPr>
                <w:rFonts w:eastAsia="宋体"/>
                <w:sz w:val="16"/>
                <w:szCs w:val="16"/>
                <w:lang w:val="en-GB"/>
              </w:rPr>
            </w:pPr>
            <w:r w:rsidRPr="003437A2">
              <w:rPr>
                <w:rFonts w:eastAsia="宋体"/>
                <w:sz w:val="16"/>
                <w:szCs w:val="16"/>
                <w:lang w:val="en-GB"/>
              </w:rPr>
              <w:t xml:space="preserve">Percentage of women age 15-24 years </w:t>
            </w:r>
            <w:r w:rsidR="00B37587">
              <w:rPr>
                <w:rFonts w:eastAsia="宋体"/>
                <w:sz w:val="16"/>
                <w:szCs w:val="16"/>
                <w:lang w:val="en-GB"/>
              </w:rPr>
              <w:t xml:space="preserve">reporting having </w:t>
            </w:r>
            <w:r w:rsidRPr="003437A2">
              <w:rPr>
                <w:rFonts w:eastAsia="宋体"/>
                <w:sz w:val="16"/>
                <w:szCs w:val="16"/>
                <w:lang w:val="en-GB"/>
              </w:rPr>
              <w:t xml:space="preserve">had sex in the last 12 months </w:t>
            </w:r>
            <w:r w:rsidR="00B37587">
              <w:rPr>
                <w:rFonts w:eastAsia="宋体"/>
                <w:sz w:val="16"/>
                <w:szCs w:val="16"/>
                <w:lang w:val="en-GB"/>
              </w:rPr>
              <w:t xml:space="preserve">who had </w:t>
            </w:r>
            <w:r w:rsidRPr="003437A2">
              <w:rPr>
                <w:rFonts w:eastAsia="宋体"/>
                <w:sz w:val="16"/>
                <w:szCs w:val="16"/>
                <w:lang w:val="en-GB"/>
              </w:rPr>
              <w:t>a partner 10 or more years older</w:t>
            </w:r>
          </w:p>
          <w:p w14:paraId="4600EB21" w14:textId="6A3E6B2B" w:rsidR="00182432" w:rsidRPr="003437A2" w:rsidRDefault="00F5019D" w:rsidP="00184895">
            <w:pPr>
              <w:rPr>
                <w:rFonts w:eastAsia="宋体"/>
                <w:sz w:val="16"/>
                <w:szCs w:val="16"/>
                <w:lang w:val="en-GB" w:eastAsia="zh-CN"/>
              </w:rPr>
            </w:pPr>
            <w:r w:rsidRPr="003437A2">
              <w:rPr>
                <w:rFonts w:eastAsia="宋体"/>
                <w:sz w:val="16"/>
                <w:szCs w:val="16"/>
                <w:lang w:val="en-GB" w:eastAsia="zh-CN"/>
              </w:rPr>
              <w:t>15-24</w:t>
            </w:r>
            <w:r w:rsidRPr="003437A2">
              <w:rPr>
                <w:rFonts w:eastAsia="宋体"/>
                <w:sz w:val="16"/>
                <w:szCs w:val="16"/>
                <w:lang w:val="en-GB" w:eastAsia="zh-CN"/>
              </w:rPr>
              <w:t>岁女性中，</w:t>
            </w:r>
            <w:r w:rsidR="003437A2" w:rsidRPr="003437A2">
              <w:rPr>
                <w:rFonts w:eastAsia="宋体"/>
                <w:sz w:val="16"/>
                <w:szCs w:val="16"/>
                <w:lang w:val="en-GB" w:eastAsia="zh-CN"/>
              </w:rPr>
              <w:t>过去</w:t>
            </w:r>
            <w:r w:rsidR="00182432" w:rsidRPr="003437A2">
              <w:rPr>
                <w:rFonts w:eastAsia="宋体"/>
                <w:sz w:val="16"/>
                <w:szCs w:val="16"/>
                <w:lang w:val="en-GB" w:eastAsia="zh-CN"/>
              </w:rPr>
              <w:t>12</w:t>
            </w:r>
            <w:r w:rsidR="00182432" w:rsidRPr="003437A2">
              <w:rPr>
                <w:rFonts w:eastAsia="宋体"/>
                <w:sz w:val="16"/>
                <w:szCs w:val="16"/>
                <w:lang w:val="en-GB" w:eastAsia="zh-CN"/>
              </w:rPr>
              <w:t>个月内</w:t>
            </w:r>
            <w:r w:rsidR="00A263D1" w:rsidRPr="003437A2">
              <w:rPr>
                <w:rFonts w:eastAsia="宋体"/>
                <w:sz w:val="16"/>
                <w:szCs w:val="16"/>
                <w:lang w:val="en-GB" w:eastAsia="zh-CN"/>
              </w:rPr>
              <w:t>与比</w:t>
            </w:r>
            <w:r w:rsidR="00182432" w:rsidRPr="003437A2">
              <w:rPr>
                <w:rFonts w:eastAsia="宋体"/>
                <w:sz w:val="16"/>
                <w:szCs w:val="16"/>
                <w:lang w:val="en-GB" w:eastAsia="zh-CN"/>
              </w:rPr>
              <w:t>她们</w:t>
            </w:r>
            <w:r w:rsidR="00A263D1" w:rsidRPr="003437A2">
              <w:rPr>
                <w:rFonts w:eastAsia="宋体"/>
                <w:sz w:val="16"/>
                <w:szCs w:val="16"/>
                <w:lang w:val="en-GB" w:eastAsia="zh-CN"/>
              </w:rPr>
              <w:t>大</w:t>
            </w:r>
            <w:r w:rsidR="00182432" w:rsidRPr="003437A2">
              <w:rPr>
                <w:rFonts w:eastAsia="宋体"/>
                <w:sz w:val="16"/>
                <w:szCs w:val="16"/>
                <w:lang w:val="en-GB" w:eastAsia="zh-CN"/>
              </w:rPr>
              <w:t>10</w:t>
            </w:r>
            <w:r w:rsidR="00182432" w:rsidRPr="003437A2">
              <w:rPr>
                <w:rFonts w:eastAsia="宋体"/>
                <w:sz w:val="16"/>
                <w:szCs w:val="16"/>
                <w:lang w:val="en-GB" w:eastAsia="zh-CN"/>
              </w:rPr>
              <w:t>岁及以上的对象发生过性关系的</w:t>
            </w:r>
            <w:r w:rsidR="007A58D3" w:rsidRPr="003437A2">
              <w:rPr>
                <w:rFonts w:eastAsia="宋体"/>
                <w:sz w:val="16"/>
                <w:szCs w:val="16"/>
                <w:lang w:val="en-GB" w:eastAsia="zh-CN"/>
              </w:rPr>
              <w:t>比例</w:t>
            </w:r>
          </w:p>
        </w:tc>
        <w:tc>
          <w:tcPr>
            <w:tcW w:w="346" w:type="pct"/>
            <w:vAlign w:val="center"/>
          </w:tcPr>
          <w:p w14:paraId="2C492463" w14:textId="77777777" w:rsidR="00184895" w:rsidRPr="003437A2" w:rsidRDefault="00184895" w:rsidP="005C31BF">
            <w:pPr>
              <w:jc w:val="center"/>
              <w:rPr>
                <w:rFonts w:eastAsia="宋体"/>
                <w:sz w:val="16"/>
                <w:szCs w:val="16"/>
                <w:lang w:val="en-GB" w:eastAsia="zh-CN"/>
              </w:rPr>
            </w:pPr>
          </w:p>
        </w:tc>
      </w:tr>
      <w:tr w:rsidR="00184895" w:rsidRPr="003437A2" w14:paraId="67FCB157"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2C6A1EBB" w14:textId="77777777" w:rsidR="00184895" w:rsidRPr="003437A2" w:rsidRDefault="00184895" w:rsidP="00184895">
            <w:pPr>
              <w:rPr>
                <w:rFonts w:eastAsia="宋体"/>
                <w:sz w:val="16"/>
                <w:szCs w:val="16"/>
                <w:lang w:val="en-GB"/>
              </w:rPr>
            </w:pPr>
            <w:r w:rsidRPr="003437A2">
              <w:rPr>
                <w:rFonts w:eastAsia="宋体"/>
                <w:sz w:val="16"/>
                <w:szCs w:val="16"/>
                <w:lang w:val="en-GB"/>
              </w:rPr>
              <w:t>TM.27</w:t>
            </w:r>
          </w:p>
        </w:tc>
        <w:tc>
          <w:tcPr>
            <w:tcW w:w="837" w:type="pct"/>
            <w:tcBorders>
              <w:left w:val="single" w:sz="4" w:space="0" w:color="auto"/>
            </w:tcBorders>
            <w:vAlign w:val="center"/>
          </w:tcPr>
          <w:p w14:paraId="7BD699CF"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Sex with non-regular partners</w:t>
            </w:r>
          </w:p>
          <w:p w14:paraId="7E29C04D" w14:textId="2662DE97" w:rsidR="007A58D3" w:rsidRPr="003437A2" w:rsidRDefault="007A58D3" w:rsidP="00184895">
            <w:pPr>
              <w:rPr>
                <w:rFonts w:eastAsia="宋体"/>
                <w:sz w:val="16"/>
                <w:szCs w:val="16"/>
                <w:lang w:val="en-GB" w:eastAsia="zh-CN"/>
              </w:rPr>
            </w:pPr>
            <w:r w:rsidRPr="003437A2">
              <w:rPr>
                <w:rFonts w:eastAsia="宋体"/>
                <w:sz w:val="16"/>
                <w:szCs w:val="16"/>
                <w:lang w:val="en-GB" w:eastAsia="zh-CN"/>
              </w:rPr>
              <w:t>与</w:t>
            </w:r>
            <w:r w:rsidR="0026755B" w:rsidRPr="003437A2">
              <w:rPr>
                <w:rFonts w:eastAsia="宋体"/>
                <w:sz w:val="16"/>
                <w:szCs w:val="16"/>
                <w:lang w:val="en-GB" w:eastAsia="zh-CN"/>
              </w:rPr>
              <w:t>不固定</w:t>
            </w:r>
            <w:r w:rsidRPr="003437A2">
              <w:rPr>
                <w:rFonts w:eastAsia="宋体"/>
                <w:sz w:val="16"/>
                <w:szCs w:val="16"/>
                <w:lang w:val="en-GB" w:eastAsia="zh-CN"/>
              </w:rPr>
              <w:t>的性伙伴发生性关系的比例</w:t>
            </w:r>
          </w:p>
        </w:tc>
        <w:tc>
          <w:tcPr>
            <w:tcW w:w="355" w:type="pct"/>
            <w:vAlign w:val="center"/>
          </w:tcPr>
          <w:p w14:paraId="22C3380B" w14:textId="77777777" w:rsidR="00184895" w:rsidRPr="003437A2" w:rsidRDefault="00184895" w:rsidP="00184895">
            <w:pPr>
              <w:jc w:val="center"/>
              <w:rPr>
                <w:rFonts w:eastAsia="宋体"/>
                <w:sz w:val="16"/>
                <w:szCs w:val="16"/>
                <w:lang w:val="en-GB"/>
              </w:rPr>
            </w:pPr>
          </w:p>
        </w:tc>
        <w:tc>
          <w:tcPr>
            <w:tcW w:w="356" w:type="pct"/>
            <w:vAlign w:val="center"/>
          </w:tcPr>
          <w:p w14:paraId="3649D164"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SB</w:t>
            </w:r>
          </w:p>
        </w:tc>
        <w:tc>
          <w:tcPr>
            <w:tcW w:w="2845" w:type="pct"/>
            <w:vAlign w:val="center"/>
          </w:tcPr>
          <w:p w14:paraId="0683D802" w14:textId="317DFA03" w:rsidR="00184895" w:rsidRDefault="00184895" w:rsidP="00184895">
            <w:pPr>
              <w:rPr>
                <w:rFonts w:eastAsia="宋体"/>
                <w:sz w:val="16"/>
                <w:szCs w:val="16"/>
                <w:lang w:val="en-GB"/>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 xml:space="preserve">age 15-24 years </w:t>
            </w:r>
            <w:r w:rsidR="00DD6E65">
              <w:rPr>
                <w:rFonts w:eastAsia="宋体"/>
                <w:sz w:val="16"/>
                <w:szCs w:val="16"/>
                <w:lang w:val="en-GB"/>
              </w:rPr>
              <w:t xml:space="preserve">reporting having </w:t>
            </w:r>
            <w:r w:rsidRPr="003437A2">
              <w:rPr>
                <w:rFonts w:eastAsia="宋体"/>
                <w:sz w:val="16"/>
                <w:szCs w:val="16"/>
                <w:lang w:val="en-GB"/>
              </w:rPr>
              <w:t xml:space="preserve">had sex in the last 12 months </w:t>
            </w:r>
            <w:r w:rsidR="00DD6E65">
              <w:rPr>
                <w:rFonts w:eastAsia="宋体"/>
                <w:sz w:val="16"/>
                <w:szCs w:val="16"/>
                <w:lang w:val="en-GB"/>
              </w:rPr>
              <w:t>who had</w:t>
            </w:r>
            <w:r w:rsidR="00DD6E65" w:rsidRPr="003437A2">
              <w:rPr>
                <w:rFonts w:eastAsia="宋体"/>
                <w:sz w:val="16"/>
                <w:szCs w:val="16"/>
                <w:lang w:val="en-GB"/>
              </w:rPr>
              <w:t xml:space="preserve"> </w:t>
            </w:r>
            <w:r w:rsidRPr="003437A2">
              <w:rPr>
                <w:rFonts w:eastAsia="宋体"/>
                <w:sz w:val="16"/>
                <w:szCs w:val="16"/>
                <w:lang w:val="en-GB"/>
              </w:rPr>
              <w:t>a non-marital, non-cohabitating partner</w:t>
            </w:r>
          </w:p>
          <w:p w14:paraId="45997756" w14:textId="5ECFC6E2" w:rsidR="007A58D3" w:rsidRPr="003437A2" w:rsidRDefault="00F5019D" w:rsidP="00184895">
            <w:pPr>
              <w:rPr>
                <w:rFonts w:eastAsia="宋体"/>
                <w:sz w:val="16"/>
                <w:szCs w:val="16"/>
                <w:lang w:val="en-GB" w:eastAsia="zh-CN"/>
              </w:rPr>
            </w:pPr>
            <w:r w:rsidRPr="003437A2">
              <w:rPr>
                <w:rFonts w:eastAsia="宋体"/>
                <w:sz w:val="16"/>
                <w:szCs w:val="16"/>
                <w:lang w:val="en-GB" w:eastAsia="zh-CN"/>
              </w:rPr>
              <w:t>15-24</w:t>
            </w:r>
            <w:r w:rsidRPr="003437A2">
              <w:rPr>
                <w:rFonts w:eastAsia="宋体"/>
                <w:sz w:val="16"/>
                <w:szCs w:val="16"/>
                <w:lang w:val="en-GB" w:eastAsia="zh-CN"/>
              </w:rPr>
              <w:t>岁女性和男性中，</w:t>
            </w:r>
            <w:r w:rsidR="00C279E3">
              <w:rPr>
                <w:rFonts w:eastAsia="宋体" w:hint="eastAsia"/>
                <w:sz w:val="16"/>
                <w:szCs w:val="16"/>
                <w:lang w:val="en-GB" w:eastAsia="zh-CN"/>
              </w:rPr>
              <w:t>过去</w:t>
            </w:r>
            <w:r w:rsidR="007A58D3" w:rsidRPr="003437A2">
              <w:rPr>
                <w:rFonts w:eastAsia="宋体"/>
                <w:sz w:val="16"/>
                <w:szCs w:val="16"/>
                <w:lang w:val="en-GB" w:eastAsia="zh-CN"/>
              </w:rPr>
              <w:t>12</w:t>
            </w:r>
            <w:r w:rsidR="007A58D3" w:rsidRPr="003437A2">
              <w:rPr>
                <w:rFonts w:eastAsia="宋体"/>
                <w:sz w:val="16"/>
                <w:szCs w:val="16"/>
                <w:lang w:val="en-GB" w:eastAsia="zh-CN"/>
              </w:rPr>
              <w:t>个月内与非婚、非同居关系</w:t>
            </w:r>
            <w:r w:rsidR="005B7375" w:rsidRPr="003437A2">
              <w:rPr>
                <w:rFonts w:eastAsia="宋体"/>
                <w:sz w:val="16"/>
                <w:szCs w:val="16"/>
                <w:lang w:val="en-GB" w:eastAsia="zh-CN"/>
              </w:rPr>
              <w:t>的</w:t>
            </w:r>
            <w:r w:rsidR="007A58D3" w:rsidRPr="003437A2">
              <w:rPr>
                <w:rFonts w:eastAsia="宋体"/>
                <w:sz w:val="16"/>
                <w:szCs w:val="16"/>
                <w:lang w:val="en-GB" w:eastAsia="zh-CN"/>
              </w:rPr>
              <w:t>对象发生过性关系的比例</w:t>
            </w:r>
          </w:p>
          <w:p w14:paraId="4BC23811"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48F2C989" w14:textId="74EDB7A5"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252A6F4D" w14:textId="77777777" w:rsidR="00184895" w:rsidRPr="003437A2" w:rsidRDefault="00184895" w:rsidP="005C31BF">
            <w:pPr>
              <w:jc w:val="center"/>
              <w:rPr>
                <w:rFonts w:eastAsia="宋体"/>
                <w:sz w:val="16"/>
                <w:szCs w:val="16"/>
                <w:lang w:val="en-GB"/>
              </w:rPr>
            </w:pPr>
          </w:p>
        </w:tc>
      </w:tr>
      <w:tr w:rsidR="00184895" w:rsidRPr="003437A2" w14:paraId="2E9D0D15"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642C44AC" w14:textId="77777777" w:rsidR="00184895" w:rsidRPr="003437A2" w:rsidRDefault="00184895" w:rsidP="00184895">
            <w:pPr>
              <w:rPr>
                <w:rFonts w:eastAsia="宋体"/>
                <w:sz w:val="16"/>
                <w:szCs w:val="16"/>
                <w:lang w:val="en-GB"/>
              </w:rPr>
            </w:pPr>
            <w:r w:rsidRPr="003437A2">
              <w:rPr>
                <w:rFonts w:eastAsia="宋体"/>
                <w:sz w:val="16"/>
                <w:szCs w:val="16"/>
                <w:lang w:val="en-GB"/>
              </w:rPr>
              <w:t>TM.28</w:t>
            </w:r>
          </w:p>
        </w:tc>
        <w:tc>
          <w:tcPr>
            <w:tcW w:w="837" w:type="pct"/>
            <w:tcBorders>
              <w:left w:val="single" w:sz="4" w:space="0" w:color="auto"/>
            </w:tcBorders>
            <w:vAlign w:val="center"/>
          </w:tcPr>
          <w:p w14:paraId="64ECE299"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Condom use with non-regular partners</w:t>
            </w:r>
          </w:p>
          <w:p w14:paraId="1153742C" w14:textId="5738539D" w:rsidR="007A58D3" w:rsidRPr="003437A2" w:rsidRDefault="007A58D3" w:rsidP="00184895">
            <w:pPr>
              <w:rPr>
                <w:rFonts w:eastAsia="宋体"/>
                <w:sz w:val="16"/>
                <w:szCs w:val="16"/>
                <w:lang w:val="en-GB" w:eastAsia="zh-CN"/>
              </w:rPr>
            </w:pPr>
            <w:r w:rsidRPr="003437A2">
              <w:rPr>
                <w:rFonts w:eastAsia="宋体"/>
                <w:sz w:val="16"/>
                <w:szCs w:val="16"/>
                <w:lang w:val="en-GB" w:eastAsia="zh-CN"/>
              </w:rPr>
              <w:t>与</w:t>
            </w:r>
            <w:r w:rsidR="0026755B" w:rsidRPr="003437A2">
              <w:rPr>
                <w:rFonts w:eastAsia="宋体"/>
                <w:sz w:val="16"/>
                <w:szCs w:val="16"/>
                <w:lang w:val="en-GB" w:eastAsia="zh-CN"/>
              </w:rPr>
              <w:t>不固定的</w:t>
            </w:r>
            <w:r w:rsidRPr="003437A2">
              <w:rPr>
                <w:rFonts w:eastAsia="宋体"/>
                <w:sz w:val="16"/>
                <w:szCs w:val="16"/>
                <w:lang w:val="en-GB" w:eastAsia="zh-CN"/>
              </w:rPr>
              <w:t>性伙伴发生性关系时</w:t>
            </w:r>
            <w:r w:rsidR="002D20F7" w:rsidRPr="003437A2">
              <w:rPr>
                <w:rFonts w:eastAsia="宋体"/>
                <w:sz w:val="16"/>
                <w:szCs w:val="16"/>
                <w:lang w:val="en-GB" w:eastAsia="zh-CN"/>
              </w:rPr>
              <w:t>使用</w:t>
            </w:r>
            <w:r w:rsidRPr="003437A2">
              <w:rPr>
                <w:rFonts w:eastAsia="宋体"/>
                <w:sz w:val="16"/>
                <w:szCs w:val="16"/>
                <w:lang w:val="en-GB" w:eastAsia="zh-CN"/>
              </w:rPr>
              <w:t>避孕套</w:t>
            </w:r>
            <w:r w:rsidR="002D20F7" w:rsidRPr="003437A2">
              <w:rPr>
                <w:rFonts w:eastAsia="宋体"/>
                <w:sz w:val="16"/>
                <w:szCs w:val="16"/>
                <w:lang w:val="en-GB" w:eastAsia="zh-CN"/>
              </w:rPr>
              <w:t>的比例</w:t>
            </w:r>
          </w:p>
        </w:tc>
        <w:tc>
          <w:tcPr>
            <w:tcW w:w="355" w:type="pct"/>
            <w:vAlign w:val="center"/>
          </w:tcPr>
          <w:p w14:paraId="499C6EDC" w14:textId="77777777" w:rsidR="00184895" w:rsidRPr="003437A2" w:rsidRDefault="00184895" w:rsidP="00184895">
            <w:pPr>
              <w:jc w:val="center"/>
              <w:rPr>
                <w:rFonts w:eastAsia="宋体"/>
                <w:sz w:val="16"/>
                <w:szCs w:val="16"/>
                <w:lang w:val="en-GB" w:eastAsia="zh-CN"/>
              </w:rPr>
            </w:pPr>
          </w:p>
        </w:tc>
        <w:tc>
          <w:tcPr>
            <w:tcW w:w="356" w:type="pct"/>
            <w:vAlign w:val="center"/>
          </w:tcPr>
          <w:p w14:paraId="1155D494"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SB</w:t>
            </w:r>
          </w:p>
        </w:tc>
        <w:tc>
          <w:tcPr>
            <w:tcW w:w="2845" w:type="pct"/>
            <w:vAlign w:val="center"/>
          </w:tcPr>
          <w:p w14:paraId="5C96B7C0" w14:textId="106748C8" w:rsidR="00184895" w:rsidRDefault="00184895" w:rsidP="00184895">
            <w:pPr>
              <w:rPr>
                <w:rFonts w:eastAsia="宋体"/>
                <w:sz w:val="16"/>
                <w:szCs w:val="16"/>
                <w:lang w:val="en-GB"/>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 xml:space="preserve">age 15-24 years </w:t>
            </w:r>
            <w:r w:rsidR="00CA3DE8">
              <w:rPr>
                <w:rFonts w:eastAsia="宋体"/>
                <w:sz w:val="16"/>
                <w:szCs w:val="16"/>
                <w:lang w:val="en-GB"/>
              </w:rPr>
              <w:t>reporting having</w:t>
            </w:r>
            <w:r w:rsidR="00CA3DE8" w:rsidRPr="003437A2">
              <w:rPr>
                <w:rFonts w:eastAsia="宋体"/>
                <w:sz w:val="16"/>
                <w:szCs w:val="16"/>
                <w:lang w:val="en-GB"/>
              </w:rPr>
              <w:t xml:space="preserve"> </w:t>
            </w:r>
            <w:r w:rsidRPr="003437A2">
              <w:rPr>
                <w:rFonts w:eastAsia="宋体"/>
                <w:sz w:val="16"/>
                <w:szCs w:val="16"/>
                <w:lang w:val="en-GB"/>
              </w:rPr>
              <w:t xml:space="preserve">had sex </w:t>
            </w:r>
            <w:r w:rsidR="004E0424" w:rsidRPr="003437A2">
              <w:rPr>
                <w:rFonts w:eastAsia="宋体"/>
                <w:sz w:val="16"/>
                <w:szCs w:val="16"/>
                <w:lang w:val="en-GB"/>
              </w:rPr>
              <w:t xml:space="preserve">in the last 12 months </w:t>
            </w:r>
            <w:r w:rsidRPr="003437A2">
              <w:rPr>
                <w:rFonts w:eastAsia="宋体"/>
                <w:sz w:val="16"/>
                <w:szCs w:val="16"/>
                <w:lang w:val="en-GB"/>
              </w:rPr>
              <w:t xml:space="preserve">with a non-marital, non-cohabiting partner who reported that a condom was used the last time they had sex </w:t>
            </w:r>
          </w:p>
          <w:p w14:paraId="0481D650" w14:textId="47A44599" w:rsidR="007A58D3"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0677D7" w:rsidRPr="003437A2">
              <w:rPr>
                <w:rFonts w:eastAsia="宋体"/>
                <w:sz w:val="16"/>
                <w:szCs w:val="16"/>
                <w:lang w:val="en-GB" w:eastAsia="zh-CN"/>
              </w:rPr>
              <w:t>12</w:t>
            </w:r>
            <w:r w:rsidR="000677D7" w:rsidRPr="003437A2">
              <w:rPr>
                <w:rFonts w:eastAsia="宋体"/>
                <w:sz w:val="16"/>
                <w:szCs w:val="16"/>
                <w:lang w:val="en-GB" w:eastAsia="zh-CN"/>
              </w:rPr>
              <w:t>个月内与非婚、非同居关系</w:t>
            </w:r>
            <w:r w:rsidR="005B7375" w:rsidRPr="003437A2">
              <w:rPr>
                <w:rFonts w:eastAsia="宋体"/>
                <w:sz w:val="16"/>
                <w:szCs w:val="16"/>
                <w:lang w:val="en-GB" w:eastAsia="zh-CN"/>
              </w:rPr>
              <w:t>的</w:t>
            </w:r>
            <w:r w:rsidR="000677D7" w:rsidRPr="003437A2">
              <w:rPr>
                <w:rFonts w:eastAsia="宋体"/>
                <w:sz w:val="16"/>
                <w:szCs w:val="16"/>
                <w:lang w:val="en-GB" w:eastAsia="zh-CN"/>
              </w:rPr>
              <w:t>对象发生过性关系的</w:t>
            </w:r>
            <w:r w:rsidR="00DB2FBC" w:rsidRPr="003437A2">
              <w:rPr>
                <w:rFonts w:eastAsia="宋体"/>
                <w:sz w:val="16"/>
                <w:szCs w:val="16"/>
                <w:lang w:val="en-GB" w:eastAsia="zh-CN"/>
              </w:rPr>
              <w:t>15-24</w:t>
            </w:r>
            <w:r w:rsidR="000677D7" w:rsidRPr="003437A2">
              <w:rPr>
                <w:rFonts w:eastAsia="宋体"/>
                <w:sz w:val="16"/>
                <w:szCs w:val="16"/>
                <w:lang w:val="en-GB" w:eastAsia="zh-CN"/>
              </w:rPr>
              <w:t>岁女性和男性中，</w:t>
            </w:r>
            <w:r w:rsidR="00D22F0C">
              <w:rPr>
                <w:rFonts w:eastAsia="宋体"/>
                <w:sz w:val="16"/>
                <w:szCs w:val="16"/>
                <w:lang w:val="en-GB" w:eastAsia="zh-CN"/>
              </w:rPr>
              <w:t>自述</w:t>
            </w:r>
            <w:r w:rsidR="005B7375" w:rsidRPr="003437A2">
              <w:rPr>
                <w:rFonts w:eastAsia="宋体"/>
                <w:sz w:val="16"/>
                <w:szCs w:val="16"/>
                <w:lang w:val="en-GB" w:eastAsia="zh-CN"/>
              </w:rPr>
              <w:t>在</w:t>
            </w:r>
            <w:r w:rsidR="00DB2FBC" w:rsidRPr="003437A2">
              <w:rPr>
                <w:rFonts w:eastAsia="宋体"/>
                <w:sz w:val="16"/>
                <w:szCs w:val="16"/>
                <w:lang w:val="en-GB" w:eastAsia="zh-CN"/>
              </w:rPr>
              <w:t>最近一次</w:t>
            </w:r>
            <w:r w:rsidR="007A58D3" w:rsidRPr="003437A2">
              <w:rPr>
                <w:rFonts w:eastAsia="宋体"/>
                <w:sz w:val="16"/>
                <w:szCs w:val="16"/>
                <w:lang w:val="en-GB" w:eastAsia="zh-CN"/>
              </w:rPr>
              <w:t>性行为</w:t>
            </w:r>
            <w:r w:rsidR="005B7375" w:rsidRPr="003437A2">
              <w:rPr>
                <w:rFonts w:eastAsia="宋体"/>
                <w:sz w:val="16"/>
                <w:szCs w:val="16"/>
                <w:lang w:val="en-GB" w:eastAsia="zh-CN"/>
              </w:rPr>
              <w:t>中</w:t>
            </w:r>
            <w:r w:rsidR="007A58D3" w:rsidRPr="003437A2">
              <w:rPr>
                <w:rFonts w:eastAsia="宋体"/>
                <w:sz w:val="16"/>
                <w:szCs w:val="16"/>
                <w:lang w:val="en-GB" w:eastAsia="zh-CN"/>
              </w:rPr>
              <w:t>使用了避孕套的比例</w:t>
            </w:r>
          </w:p>
          <w:p w14:paraId="65628962"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24C8DF66" w14:textId="103D5051"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492F1748" w14:textId="77777777" w:rsidR="00184895" w:rsidRPr="003437A2" w:rsidRDefault="00184895" w:rsidP="005C31BF">
            <w:pPr>
              <w:jc w:val="center"/>
              <w:rPr>
                <w:rFonts w:eastAsia="宋体"/>
                <w:sz w:val="16"/>
                <w:szCs w:val="16"/>
                <w:lang w:val="en-GB"/>
              </w:rPr>
            </w:pPr>
          </w:p>
        </w:tc>
      </w:tr>
      <w:tr w:rsidR="00184895" w:rsidRPr="003437A2" w14:paraId="03CE10A2" w14:textId="77777777" w:rsidTr="4E28F5AA">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5A0BB5FE" w14:textId="77777777" w:rsidR="00184895" w:rsidRPr="003437A2" w:rsidRDefault="00184895" w:rsidP="00184895">
            <w:pPr>
              <w:rPr>
                <w:rFonts w:eastAsia="宋体"/>
                <w:sz w:val="16"/>
                <w:szCs w:val="16"/>
                <w:lang w:val="en-GB"/>
              </w:rPr>
            </w:pPr>
            <w:r w:rsidRPr="003437A2">
              <w:rPr>
                <w:rFonts w:eastAsia="宋体"/>
                <w:sz w:val="16"/>
                <w:szCs w:val="16"/>
                <w:lang w:val="en-GB"/>
              </w:rPr>
              <w:t>TM.29</w:t>
            </w:r>
          </w:p>
        </w:tc>
        <w:tc>
          <w:tcPr>
            <w:tcW w:w="837" w:type="pct"/>
            <w:tcBorders>
              <w:left w:val="single" w:sz="4" w:space="0" w:color="auto"/>
            </w:tcBorders>
            <w:vAlign w:val="center"/>
          </w:tcPr>
          <w:p w14:paraId="30CBD201" w14:textId="426745DA" w:rsidR="00184895" w:rsidRPr="003437A2" w:rsidRDefault="00213822" w:rsidP="00184895">
            <w:pPr>
              <w:rPr>
                <w:rFonts w:eastAsia="宋体"/>
                <w:sz w:val="16"/>
                <w:szCs w:val="16"/>
                <w:lang w:val="en-GB" w:eastAsia="zh-CN"/>
              </w:rPr>
            </w:pPr>
            <w:r>
              <w:rPr>
                <w:rFonts w:eastAsia="宋体"/>
                <w:sz w:val="16"/>
                <w:szCs w:val="16"/>
                <w:lang w:val="en-GB"/>
              </w:rPr>
              <w:t>Comprehensive k</w:t>
            </w:r>
            <w:r w:rsidR="00184895" w:rsidRPr="003437A2">
              <w:rPr>
                <w:rFonts w:eastAsia="宋体"/>
                <w:sz w:val="16"/>
                <w:szCs w:val="16"/>
                <w:lang w:val="en-GB"/>
              </w:rPr>
              <w:t>nowledge about HIV prevention among young people</w:t>
            </w:r>
          </w:p>
          <w:p w14:paraId="0E51C989" w14:textId="33B31382" w:rsidR="00F33FAE" w:rsidRPr="003437A2" w:rsidRDefault="00F33FAE" w:rsidP="00184895">
            <w:pPr>
              <w:rPr>
                <w:rFonts w:eastAsia="宋体"/>
                <w:sz w:val="16"/>
                <w:szCs w:val="16"/>
                <w:lang w:val="en-GB" w:eastAsia="zh-CN"/>
              </w:rPr>
            </w:pPr>
            <w:r w:rsidRPr="003437A2">
              <w:rPr>
                <w:rFonts w:eastAsia="宋体"/>
                <w:sz w:val="16"/>
                <w:szCs w:val="16"/>
                <w:lang w:val="en-GB" w:eastAsia="zh-CN"/>
              </w:rPr>
              <w:t>青年人掌握预防</w:t>
            </w:r>
            <w:r w:rsidR="003B21FB">
              <w:rPr>
                <w:rFonts w:eastAsia="宋体" w:hint="eastAsia"/>
                <w:sz w:val="16"/>
                <w:szCs w:val="16"/>
                <w:lang w:val="en-GB" w:eastAsia="zh-CN"/>
              </w:rPr>
              <w:t>全面的</w:t>
            </w:r>
            <w:r w:rsidRPr="003437A2">
              <w:rPr>
                <w:rFonts w:eastAsia="宋体"/>
                <w:sz w:val="16"/>
                <w:szCs w:val="16"/>
                <w:lang w:val="en-GB" w:eastAsia="zh-CN"/>
              </w:rPr>
              <w:t>艾滋病知识的比例</w:t>
            </w:r>
          </w:p>
        </w:tc>
        <w:tc>
          <w:tcPr>
            <w:tcW w:w="355" w:type="pct"/>
            <w:vAlign w:val="center"/>
          </w:tcPr>
          <w:p w14:paraId="72AD54B3" w14:textId="77777777" w:rsidR="00184895" w:rsidRPr="003437A2" w:rsidRDefault="00184895" w:rsidP="00184895">
            <w:pPr>
              <w:jc w:val="center"/>
              <w:rPr>
                <w:rFonts w:eastAsia="宋体"/>
                <w:sz w:val="16"/>
                <w:szCs w:val="16"/>
                <w:lang w:val="en-GB" w:eastAsia="zh-CN"/>
              </w:rPr>
            </w:pPr>
          </w:p>
        </w:tc>
        <w:tc>
          <w:tcPr>
            <w:tcW w:w="356" w:type="pct"/>
            <w:vAlign w:val="center"/>
          </w:tcPr>
          <w:p w14:paraId="7E973F40"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HA</w:t>
            </w:r>
          </w:p>
        </w:tc>
        <w:tc>
          <w:tcPr>
            <w:tcW w:w="2845" w:type="pct"/>
            <w:vAlign w:val="center"/>
          </w:tcPr>
          <w:p w14:paraId="0F8E9051" w14:textId="1886C701"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 xml:space="preserve">age 15-24 years who correctly identify </w:t>
            </w:r>
            <w:r w:rsidR="004C72B3">
              <w:rPr>
                <w:rFonts w:eastAsia="宋体" w:hint="eastAsia"/>
                <w:sz w:val="16"/>
                <w:szCs w:val="16"/>
                <w:lang w:val="en-GB" w:eastAsia="zh-CN"/>
              </w:rPr>
              <w:t>the</w:t>
            </w:r>
            <w:r w:rsidR="004C72B3">
              <w:rPr>
                <w:rFonts w:eastAsia="宋体"/>
                <w:sz w:val="16"/>
                <w:szCs w:val="16"/>
                <w:lang w:val="en-GB"/>
              </w:rPr>
              <w:t xml:space="preserve"> two </w:t>
            </w:r>
            <w:r w:rsidRPr="003437A2">
              <w:rPr>
                <w:rFonts w:eastAsia="宋体"/>
                <w:sz w:val="16"/>
                <w:szCs w:val="16"/>
                <w:lang w:val="en-GB"/>
              </w:rPr>
              <w:t>ways of preventing the sexual transmission of HIV</w:t>
            </w:r>
            <w:r w:rsidRPr="003437A2">
              <w:rPr>
                <w:rFonts w:eastAsia="宋体"/>
                <w:sz w:val="16"/>
                <w:szCs w:val="16"/>
                <w:vertAlign w:val="superscript"/>
                <w:lang w:val="en-GB"/>
              </w:rPr>
              <w:footnoteReference w:id="9"/>
            </w:r>
            <w:r w:rsidRPr="003437A2">
              <w:rPr>
                <w:rFonts w:eastAsia="宋体"/>
                <w:sz w:val="16"/>
                <w:szCs w:val="16"/>
                <w:lang w:val="en-GB"/>
              </w:rPr>
              <w:t xml:space="preserve">, who </w:t>
            </w:r>
            <w:r w:rsidR="00277FA9">
              <w:rPr>
                <w:rFonts w:eastAsia="宋体"/>
                <w:sz w:val="16"/>
                <w:szCs w:val="16"/>
                <w:lang w:val="en-GB"/>
              </w:rPr>
              <w:t xml:space="preserve">know that </w:t>
            </w:r>
            <w:r w:rsidR="00A30F2A" w:rsidRPr="00A30F2A">
              <w:rPr>
                <w:rFonts w:eastAsia="宋体"/>
                <w:sz w:val="16"/>
                <w:szCs w:val="16"/>
                <w:lang w:val="en-GB"/>
              </w:rPr>
              <w:t xml:space="preserve">a healthy-looking person can be HIV-positive and who </w:t>
            </w:r>
            <w:r w:rsidRPr="003437A2">
              <w:rPr>
                <w:rFonts w:eastAsia="宋体"/>
                <w:sz w:val="16"/>
                <w:szCs w:val="16"/>
                <w:lang w:val="en-GB"/>
              </w:rPr>
              <w:t xml:space="preserve">reject </w:t>
            </w:r>
            <w:r w:rsidR="0038243F">
              <w:rPr>
                <w:rFonts w:eastAsia="宋体"/>
                <w:sz w:val="16"/>
                <w:szCs w:val="16"/>
                <w:lang w:val="en-GB"/>
              </w:rPr>
              <w:t>the two most common</w:t>
            </w:r>
            <w:r w:rsidR="0038243F" w:rsidRPr="003437A2">
              <w:rPr>
                <w:rFonts w:eastAsia="宋体"/>
                <w:sz w:val="16"/>
                <w:szCs w:val="16"/>
                <w:lang w:val="en-GB"/>
              </w:rPr>
              <w:t xml:space="preserve"> </w:t>
            </w:r>
            <w:r w:rsidRPr="003437A2">
              <w:rPr>
                <w:rFonts w:eastAsia="宋体"/>
                <w:sz w:val="16"/>
                <w:szCs w:val="16"/>
                <w:lang w:val="en-GB"/>
              </w:rPr>
              <w:t>misconceptions about HIV transmission</w:t>
            </w:r>
          </w:p>
          <w:p w14:paraId="635C1AC0" w14:textId="058D334E" w:rsidR="00F33FAE" w:rsidRPr="003437A2" w:rsidRDefault="000677D7" w:rsidP="00184895">
            <w:pPr>
              <w:rPr>
                <w:rFonts w:eastAsia="宋体"/>
                <w:sz w:val="16"/>
                <w:szCs w:val="16"/>
                <w:lang w:val="en-GB" w:eastAsia="zh-CN"/>
              </w:rPr>
            </w:pPr>
            <w:r w:rsidRPr="4E28F5AA">
              <w:rPr>
                <w:rFonts w:eastAsia="宋体"/>
                <w:sz w:val="16"/>
                <w:szCs w:val="16"/>
                <w:lang w:val="en-GB" w:eastAsia="zh-CN"/>
              </w:rPr>
              <w:t>15-24</w:t>
            </w:r>
            <w:r w:rsidRPr="4E28F5AA">
              <w:rPr>
                <w:rFonts w:eastAsia="宋体"/>
                <w:sz w:val="16"/>
                <w:szCs w:val="16"/>
                <w:lang w:val="en-GB" w:eastAsia="zh-CN"/>
              </w:rPr>
              <w:t>岁女性和男性中，能</w:t>
            </w:r>
            <w:r w:rsidR="00F33FAE" w:rsidRPr="4E28F5AA">
              <w:rPr>
                <w:rFonts w:eastAsia="宋体"/>
                <w:sz w:val="16"/>
                <w:szCs w:val="16"/>
                <w:lang w:val="en-GB" w:eastAsia="zh-CN"/>
              </w:rPr>
              <w:t>正确辨别预防艾滋病病毒通过性行为传播的</w:t>
            </w:r>
            <w:r w:rsidR="0004615C" w:rsidRPr="4E28F5AA">
              <w:rPr>
                <w:rFonts w:eastAsia="宋体"/>
                <w:sz w:val="16"/>
                <w:szCs w:val="16"/>
                <w:lang w:val="en-GB" w:eastAsia="zh-CN"/>
              </w:rPr>
              <w:t>两种</w:t>
            </w:r>
            <w:r w:rsidRPr="4E28F5AA">
              <w:rPr>
                <w:rFonts w:eastAsia="宋体"/>
                <w:sz w:val="16"/>
                <w:szCs w:val="16"/>
                <w:lang w:val="en-GB" w:eastAsia="zh-CN"/>
              </w:rPr>
              <w:t>方法</w:t>
            </w:r>
            <w:r w:rsidR="00224E3D" w:rsidRPr="4E28F5AA">
              <w:rPr>
                <w:rFonts w:eastAsia="宋体"/>
                <w:sz w:val="16"/>
                <w:szCs w:val="16"/>
                <w:vertAlign w:val="superscript"/>
                <w:lang w:val="en-GB" w:eastAsia="zh-CN"/>
              </w:rPr>
              <w:t>8</w:t>
            </w:r>
            <w:r w:rsidR="00221925" w:rsidRPr="4E28F5AA">
              <w:rPr>
                <w:rFonts w:eastAsia="宋体"/>
                <w:sz w:val="16"/>
                <w:szCs w:val="16"/>
                <w:lang w:val="en-GB" w:eastAsia="zh-CN"/>
              </w:rPr>
              <w:t>、</w:t>
            </w:r>
            <w:r w:rsidR="00484F4B" w:rsidRPr="4E28F5AA">
              <w:rPr>
                <w:rFonts w:eastAsia="宋体"/>
                <w:sz w:val="16"/>
                <w:szCs w:val="16"/>
                <w:lang w:val="en-GB" w:eastAsia="zh-CN"/>
              </w:rPr>
              <w:t>知道看上去健康的人</w:t>
            </w:r>
            <w:r w:rsidR="00002E06" w:rsidRPr="4E28F5AA">
              <w:rPr>
                <w:rFonts w:eastAsia="宋体"/>
                <w:sz w:val="16"/>
                <w:szCs w:val="16"/>
                <w:lang w:val="en-GB" w:eastAsia="zh-CN"/>
              </w:rPr>
              <w:t>可能是艾滋病病毒</w:t>
            </w:r>
            <w:r w:rsidR="009D4E86">
              <w:rPr>
                <w:rFonts w:eastAsia="宋体" w:hint="eastAsia"/>
                <w:sz w:val="16"/>
                <w:szCs w:val="16"/>
                <w:lang w:val="en-GB" w:eastAsia="zh-CN"/>
              </w:rPr>
              <w:t>感染者</w:t>
            </w:r>
            <w:r w:rsidR="00002E06" w:rsidRPr="4E28F5AA">
              <w:rPr>
                <w:rFonts w:eastAsia="宋体"/>
                <w:sz w:val="16"/>
                <w:szCs w:val="16"/>
                <w:lang w:val="en-GB" w:eastAsia="zh-CN"/>
              </w:rPr>
              <w:t>并</w:t>
            </w:r>
            <w:r w:rsidR="00221925" w:rsidRPr="4E28F5AA">
              <w:rPr>
                <w:rFonts w:eastAsia="宋体"/>
                <w:sz w:val="16"/>
                <w:szCs w:val="16"/>
                <w:lang w:val="en-GB" w:eastAsia="zh-CN"/>
              </w:rPr>
              <w:t>抵制</w:t>
            </w:r>
            <w:r w:rsidR="00F33FAE" w:rsidRPr="4E28F5AA">
              <w:rPr>
                <w:rFonts w:eastAsia="宋体"/>
                <w:sz w:val="16"/>
                <w:szCs w:val="16"/>
                <w:lang w:val="en-GB" w:eastAsia="zh-CN"/>
              </w:rPr>
              <w:t>关于艾滋病病毒传播</w:t>
            </w:r>
            <w:r w:rsidR="0026755B" w:rsidRPr="4E28F5AA">
              <w:rPr>
                <w:rFonts w:eastAsia="宋体"/>
                <w:sz w:val="16"/>
                <w:szCs w:val="16"/>
                <w:lang w:val="en-GB" w:eastAsia="zh-CN"/>
              </w:rPr>
              <w:t>常见</w:t>
            </w:r>
            <w:r w:rsidR="00F33FAE" w:rsidRPr="4E28F5AA">
              <w:rPr>
                <w:rFonts w:eastAsia="宋体"/>
                <w:sz w:val="16"/>
                <w:szCs w:val="16"/>
                <w:lang w:val="en-GB" w:eastAsia="zh-CN"/>
              </w:rPr>
              <w:t>错误观点的比例</w:t>
            </w:r>
          </w:p>
          <w:p w14:paraId="590FE7DD"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0B626D91" w14:textId="523EE0E0" w:rsidR="00534E44" w:rsidRPr="003437A2" w:rsidRDefault="00582E98" w:rsidP="00582E98">
            <w:pPr>
              <w:rPr>
                <w:rFonts w:eastAsia="宋体"/>
                <w:sz w:val="16"/>
                <w:szCs w:val="16"/>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5A121C21" w14:textId="77777777" w:rsidR="00184895" w:rsidRPr="003437A2" w:rsidRDefault="00184895" w:rsidP="005C31BF">
            <w:pPr>
              <w:jc w:val="center"/>
              <w:rPr>
                <w:rFonts w:eastAsia="宋体"/>
                <w:sz w:val="16"/>
                <w:szCs w:val="16"/>
                <w:lang w:val="en-GB"/>
              </w:rPr>
            </w:pPr>
          </w:p>
        </w:tc>
      </w:tr>
      <w:tr w:rsidR="00184895" w:rsidRPr="003437A2" w14:paraId="63057FC7"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1360C6E2" w14:textId="77777777" w:rsidR="00184895" w:rsidRPr="003437A2" w:rsidRDefault="00184895" w:rsidP="00184895">
            <w:pPr>
              <w:rPr>
                <w:rFonts w:eastAsia="宋体"/>
                <w:sz w:val="16"/>
                <w:szCs w:val="16"/>
                <w:lang w:val="en-GB"/>
              </w:rPr>
            </w:pPr>
            <w:r w:rsidRPr="003437A2">
              <w:rPr>
                <w:rFonts w:eastAsia="宋体"/>
                <w:sz w:val="16"/>
                <w:szCs w:val="16"/>
                <w:lang w:val="en-GB"/>
              </w:rPr>
              <w:t>TM.30</w:t>
            </w:r>
          </w:p>
        </w:tc>
        <w:tc>
          <w:tcPr>
            <w:tcW w:w="837" w:type="pct"/>
            <w:tcBorders>
              <w:left w:val="single" w:sz="4" w:space="0" w:color="auto"/>
            </w:tcBorders>
            <w:vAlign w:val="center"/>
          </w:tcPr>
          <w:p w14:paraId="1F980C9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Knowledge of mother-to-child transmission of HIV</w:t>
            </w:r>
          </w:p>
          <w:p w14:paraId="02BA9024" w14:textId="2728D5E7" w:rsidR="00F33FAE" w:rsidRPr="003437A2" w:rsidRDefault="00F33FAE" w:rsidP="00184895">
            <w:pPr>
              <w:rPr>
                <w:rFonts w:eastAsia="宋体"/>
                <w:sz w:val="16"/>
                <w:szCs w:val="16"/>
                <w:lang w:val="en-GB" w:eastAsia="zh-CN"/>
              </w:rPr>
            </w:pPr>
            <w:r w:rsidRPr="003437A2">
              <w:rPr>
                <w:rFonts w:eastAsia="宋体"/>
                <w:sz w:val="16"/>
                <w:szCs w:val="16"/>
                <w:lang w:val="en-GB" w:eastAsia="zh-CN"/>
              </w:rPr>
              <w:t>掌握艾滋病病毒母婴传播知识的比例</w:t>
            </w:r>
          </w:p>
        </w:tc>
        <w:tc>
          <w:tcPr>
            <w:tcW w:w="355" w:type="pct"/>
            <w:vAlign w:val="center"/>
          </w:tcPr>
          <w:p w14:paraId="4A3865DB" w14:textId="77777777" w:rsidR="00184895" w:rsidRPr="003437A2" w:rsidRDefault="00184895" w:rsidP="00184895">
            <w:pPr>
              <w:jc w:val="center"/>
              <w:rPr>
                <w:rFonts w:eastAsia="宋体"/>
                <w:sz w:val="16"/>
                <w:szCs w:val="16"/>
                <w:lang w:val="en-GB" w:eastAsia="zh-CN"/>
              </w:rPr>
            </w:pPr>
          </w:p>
        </w:tc>
        <w:tc>
          <w:tcPr>
            <w:tcW w:w="356" w:type="pct"/>
            <w:vAlign w:val="center"/>
          </w:tcPr>
          <w:p w14:paraId="70A865E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HA</w:t>
            </w:r>
          </w:p>
        </w:tc>
        <w:tc>
          <w:tcPr>
            <w:tcW w:w="2845" w:type="pct"/>
            <w:vAlign w:val="center"/>
          </w:tcPr>
          <w:p w14:paraId="4E98FE6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who correctly identify all three means</w:t>
            </w:r>
            <w:r w:rsidRPr="003437A2">
              <w:rPr>
                <w:rFonts w:eastAsia="宋体"/>
                <w:sz w:val="16"/>
                <w:szCs w:val="16"/>
                <w:vertAlign w:val="superscript"/>
                <w:lang w:val="en-GB"/>
              </w:rPr>
              <w:footnoteReference w:id="10"/>
            </w:r>
            <w:r w:rsidRPr="003437A2">
              <w:rPr>
                <w:rFonts w:eastAsia="宋体"/>
                <w:sz w:val="16"/>
                <w:szCs w:val="16"/>
                <w:lang w:val="en-GB"/>
              </w:rPr>
              <w:t xml:space="preserve"> of mother-to-child transmission of HIV</w:t>
            </w:r>
          </w:p>
          <w:p w14:paraId="57C57A7E" w14:textId="293E2E65" w:rsidR="005C6246" w:rsidRPr="003437A2" w:rsidRDefault="000677D7"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岁女性和男性中，能</w:t>
            </w:r>
            <w:r w:rsidR="005C6246" w:rsidRPr="003437A2">
              <w:rPr>
                <w:rFonts w:eastAsia="宋体"/>
                <w:sz w:val="16"/>
                <w:szCs w:val="16"/>
                <w:lang w:val="en-GB" w:eastAsia="zh-CN"/>
              </w:rPr>
              <w:t>正确辨别所有三种艾滋病病毒母婴传播途径</w:t>
            </w:r>
            <w:r w:rsidR="00224E3D" w:rsidRPr="003437A2">
              <w:rPr>
                <w:rFonts w:eastAsia="宋体"/>
                <w:sz w:val="16"/>
                <w:szCs w:val="16"/>
                <w:vertAlign w:val="superscript"/>
                <w:lang w:val="en-GB" w:eastAsia="zh-CN"/>
              </w:rPr>
              <w:t>9</w:t>
            </w:r>
            <w:r w:rsidR="005C6246" w:rsidRPr="003437A2">
              <w:rPr>
                <w:rFonts w:eastAsia="宋体"/>
                <w:sz w:val="16"/>
                <w:szCs w:val="16"/>
                <w:lang w:val="en-GB" w:eastAsia="zh-CN"/>
              </w:rPr>
              <w:t>的比例</w:t>
            </w:r>
          </w:p>
          <w:p w14:paraId="7F831846"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075AAD4F" w14:textId="63474524"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3CB7675F" w14:textId="77777777" w:rsidR="00184895" w:rsidRPr="003437A2" w:rsidRDefault="00184895" w:rsidP="005C31BF">
            <w:pPr>
              <w:jc w:val="center"/>
              <w:rPr>
                <w:rFonts w:eastAsia="宋体"/>
                <w:sz w:val="16"/>
                <w:szCs w:val="16"/>
                <w:lang w:val="en-GB"/>
              </w:rPr>
            </w:pPr>
          </w:p>
        </w:tc>
      </w:tr>
      <w:tr w:rsidR="00184895" w:rsidRPr="003437A2" w14:paraId="1B084047"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6503CE15" w14:textId="77777777" w:rsidR="00184895" w:rsidRPr="003437A2" w:rsidRDefault="00184895" w:rsidP="00184895">
            <w:pPr>
              <w:rPr>
                <w:rFonts w:eastAsia="宋体"/>
                <w:sz w:val="16"/>
                <w:szCs w:val="16"/>
                <w:lang w:val="en-GB"/>
              </w:rPr>
            </w:pPr>
            <w:r w:rsidRPr="003437A2">
              <w:rPr>
                <w:rFonts w:eastAsia="宋体"/>
                <w:sz w:val="16"/>
                <w:szCs w:val="16"/>
                <w:lang w:val="en-GB"/>
              </w:rPr>
              <w:lastRenderedPageBreak/>
              <w:t>TM.31</w:t>
            </w:r>
          </w:p>
        </w:tc>
        <w:tc>
          <w:tcPr>
            <w:tcW w:w="837" w:type="pct"/>
            <w:tcBorders>
              <w:left w:val="single" w:sz="4" w:space="0" w:color="auto"/>
            </w:tcBorders>
            <w:vAlign w:val="center"/>
          </w:tcPr>
          <w:p w14:paraId="008EB4A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Discriminatory attitudes towards people living with HIV</w:t>
            </w:r>
          </w:p>
          <w:p w14:paraId="5E05DED5" w14:textId="0E26E6C4" w:rsidR="00E576C8" w:rsidRPr="003437A2" w:rsidRDefault="00E576C8" w:rsidP="00184895">
            <w:pPr>
              <w:rPr>
                <w:rFonts w:eastAsia="宋体"/>
                <w:sz w:val="16"/>
                <w:szCs w:val="16"/>
                <w:lang w:val="en-GB" w:eastAsia="zh-CN"/>
              </w:rPr>
            </w:pPr>
            <w:r w:rsidRPr="003437A2">
              <w:rPr>
                <w:rFonts w:eastAsia="宋体"/>
                <w:sz w:val="16"/>
                <w:szCs w:val="16"/>
                <w:lang w:val="en-GB" w:eastAsia="zh-CN"/>
              </w:rPr>
              <w:t>对艾滋病病毒携带者有歧视态度的比例</w:t>
            </w:r>
          </w:p>
        </w:tc>
        <w:tc>
          <w:tcPr>
            <w:tcW w:w="355" w:type="pct"/>
            <w:vAlign w:val="center"/>
          </w:tcPr>
          <w:p w14:paraId="22427E1A" w14:textId="77777777" w:rsidR="00184895" w:rsidRPr="003437A2" w:rsidRDefault="00184895" w:rsidP="00184895">
            <w:pPr>
              <w:jc w:val="center"/>
              <w:rPr>
                <w:rFonts w:eastAsia="宋体"/>
                <w:sz w:val="16"/>
                <w:szCs w:val="16"/>
                <w:lang w:val="en-GB" w:eastAsia="zh-CN"/>
              </w:rPr>
            </w:pPr>
          </w:p>
        </w:tc>
        <w:tc>
          <w:tcPr>
            <w:tcW w:w="356" w:type="pct"/>
            <w:vAlign w:val="center"/>
          </w:tcPr>
          <w:p w14:paraId="6BEC746C"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HA</w:t>
            </w:r>
          </w:p>
        </w:tc>
        <w:tc>
          <w:tcPr>
            <w:tcW w:w="2845" w:type="pct"/>
            <w:vAlign w:val="center"/>
          </w:tcPr>
          <w:p w14:paraId="53DCFA76" w14:textId="20044172"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 xml:space="preserve">age 15-49 </w:t>
            </w:r>
            <w:r w:rsidR="0021328E">
              <w:rPr>
                <w:rFonts w:eastAsia="宋体"/>
                <w:sz w:val="16"/>
                <w:szCs w:val="16"/>
                <w:lang w:val="en-GB"/>
              </w:rPr>
              <w:t xml:space="preserve">years </w:t>
            </w:r>
            <w:r w:rsidR="00B200DA">
              <w:rPr>
                <w:rFonts w:eastAsia="宋体"/>
                <w:sz w:val="16"/>
                <w:szCs w:val="16"/>
                <w:lang w:val="en-GB"/>
              </w:rPr>
              <w:t xml:space="preserve">reporting </w:t>
            </w:r>
            <w:r w:rsidRPr="003437A2">
              <w:rPr>
                <w:rFonts w:eastAsia="宋体"/>
                <w:sz w:val="16"/>
                <w:szCs w:val="16"/>
                <w:lang w:val="en-GB"/>
              </w:rPr>
              <w:t>hav</w:t>
            </w:r>
            <w:r w:rsidR="00B200DA">
              <w:rPr>
                <w:rFonts w:eastAsia="宋体"/>
                <w:sz w:val="16"/>
                <w:szCs w:val="16"/>
                <w:lang w:val="en-GB"/>
              </w:rPr>
              <w:t>ing</w:t>
            </w:r>
            <w:r w:rsidRPr="003437A2">
              <w:rPr>
                <w:rFonts w:eastAsia="宋体"/>
                <w:sz w:val="16"/>
                <w:szCs w:val="16"/>
                <w:lang w:val="en-GB"/>
              </w:rPr>
              <w:t xml:space="preserve"> heard of HIV </w:t>
            </w:r>
            <w:r w:rsidR="00B200DA">
              <w:rPr>
                <w:rFonts w:eastAsia="宋体"/>
                <w:sz w:val="16"/>
                <w:szCs w:val="16"/>
                <w:lang w:val="en-GB"/>
              </w:rPr>
              <w:t xml:space="preserve">who </w:t>
            </w:r>
            <w:r w:rsidRPr="003437A2">
              <w:rPr>
                <w:rFonts w:eastAsia="宋体"/>
                <w:sz w:val="16"/>
                <w:szCs w:val="16"/>
                <w:lang w:val="en-GB"/>
              </w:rPr>
              <w:t>report discriminatory attitudes</w:t>
            </w:r>
            <w:r w:rsidRPr="003437A2">
              <w:rPr>
                <w:rFonts w:eastAsia="宋体"/>
                <w:sz w:val="16"/>
                <w:szCs w:val="16"/>
                <w:vertAlign w:val="superscript"/>
                <w:lang w:val="en-GB"/>
              </w:rPr>
              <w:footnoteReference w:id="11"/>
            </w:r>
            <w:r w:rsidRPr="003437A2">
              <w:rPr>
                <w:rFonts w:eastAsia="宋体"/>
                <w:sz w:val="16"/>
                <w:szCs w:val="16"/>
                <w:lang w:val="en-GB"/>
              </w:rPr>
              <w:t xml:space="preserve"> toward people living with HIV</w:t>
            </w:r>
          </w:p>
          <w:p w14:paraId="05FC8A3E" w14:textId="5186AD5C" w:rsidR="007C2CBB" w:rsidRPr="003437A2" w:rsidRDefault="007C2CBB" w:rsidP="00184895">
            <w:pPr>
              <w:rPr>
                <w:rFonts w:eastAsia="宋体"/>
                <w:sz w:val="16"/>
                <w:szCs w:val="16"/>
                <w:lang w:val="en-GB" w:eastAsia="zh-CN"/>
              </w:rPr>
            </w:pPr>
            <w:r w:rsidRPr="003437A2">
              <w:rPr>
                <w:rFonts w:eastAsia="宋体"/>
                <w:sz w:val="16"/>
                <w:szCs w:val="16"/>
                <w:lang w:val="en-GB" w:eastAsia="zh-CN"/>
              </w:rPr>
              <w:t>听说过艾滋病</w:t>
            </w:r>
            <w:r w:rsidR="000677D7" w:rsidRPr="003437A2">
              <w:rPr>
                <w:rFonts w:eastAsia="宋体"/>
                <w:sz w:val="16"/>
                <w:szCs w:val="16"/>
                <w:lang w:val="en-GB" w:eastAsia="zh-CN"/>
              </w:rPr>
              <w:t>的</w:t>
            </w:r>
            <w:r w:rsidR="000677D7" w:rsidRPr="003437A2">
              <w:rPr>
                <w:rFonts w:eastAsia="宋体"/>
                <w:sz w:val="16"/>
                <w:szCs w:val="16"/>
                <w:lang w:val="en-GB" w:eastAsia="zh-CN"/>
              </w:rPr>
              <w:t>15-49</w:t>
            </w:r>
            <w:r w:rsidR="000677D7" w:rsidRPr="003437A2">
              <w:rPr>
                <w:rFonts w:eastAsia="宋体"/>
                <w:sz w:val="16"/>
                <w:szCs w:val="16"/>
                <w:lang w:val="en-GB" w:eastAsia="zh-CN"/>
              </w:rPr>
              <w:t>岁女性和男性中，</w:t>
            </w:r>
            <w:r w:rsidRPr="003437A2">
              <w:rPr>
                <w:rFonts w:eastAsia="宋体"/>
                <w:sz w:val="16"/>
                <w:szCs w:val="16"/>
                <w:lang w:val="en-GB" w:eastAsia="zh-CN"/>
              </w:rPr>
              <w:t>对艾滋病病毒携带者</w:t>
            </w:r>
            <w:r w:rsidR="00651C6D" w:rsidRPr="003437A2">
              <w:rPr>
                <w:rFonts w:eastAsia="宋体"/>
                <w:sz w:val="16"/>
                <w:szCs w:val="16"/>
                <w:lang w:val="en-GB" w:eastAsia="zh-CN"/>
              </w:rPr>
              <w:t>表达出</w:t>
            </w:r>
            <w:r w:rsidRPr="003437A2">
              <w:rPr>
                <w:rFonts w:eastAsia="宋体"/>
                <w:sz w:val="16"/>
                <w:szCs w:val="16"/>
                <w:lang w:val="en-GB" w:eastAsia="zh-CN"/>
              </w:rPr>
              <w:t>歧视态度</w:t>
            </w:r>
            <w:r w:rsidR="00224E3D" w:rsidRPr="003437A2">
              <w:rPr>
                <w:rFonts w:eastAsia="宋体"/>
                <w:sz w:val="16"/>
                <w:szCs w:val="16"/>
                <w:vertAlign w:val="superscript"/>
                <w:lang w:val="en-GB" w:eastAsia="zh-CN"/>
              </w:rPr>
              <w:t>10</w:t>
            </w:r>
            <w:r w:rsidRPr="003437A2">
              <w:rPr>
                <w:rFonts w:eastAsia="宋体"/>
                <w:sz w:val="16"/>
                <w:szCs w:val="16"/>
                <w:lang w:val="en-GB" w:eastAsia="zh-CN"/>
              </w:rPr>
              <w:t>的比例</w:t>
            </w:r>
          </w:p>
          <w:p w14:paraId="3429A22E"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693B504A" w14:textId="3C3F8585"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238406DE" w14:textId="77777777" w:rsidR="00184895" w:rsidRPr="003437A2" w:rsidRDefault="00184895" w:rsidP="005C31BF">
            <w:pPr>
              <w:jc w:val="center"/>
              <w:rPr>
                <w:rFonts w:eastAsia="宋体"/>
                <w:sz w:val="16"/>
                <w:szCs w:val="16"/>
                <w:highlight w:val="green"/>
                <w:lang w:val="en-GB"/>
              </w:rPr>
            </w:pPr>
          </w:p>
        </w:tc>
      </w:tr>
      <w:tr w:rsidR="00184895" w:rsidRPr="003437A2" w14:paraId="1D0A3C66"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26969E2A" w14:textId="77777777" w:rsidR="00184895" w:rsidRPr="003437A2" w:rsidRDefault="00184895" w:rsidP="00184895">
            <w:pPr>
              <w:rPr>
                <w:rFonts w:eastAsia="宋体"/>
                <w:sz w:val="16"/>
                <w:szCs w:val="16"/>
                <w:lang w:val="en-GB"/>
              </w:rPr>
            </w:pPr>
            <w:r w:rsidRPr="003437A2">
              <w:rPr>
                <w:rFonts w:eastAsia="宋体"/>
                <w:sz w:val="16"/>
                <w:szCs w:val="16"/>
                <w:lang w:val="en-GB"/>
              </w:rPr>
              <w:t>TM.32</w:t>
            </w:r>
          </w:p>
        </w:tc>
        <w:tc>
          <w:tcPr>
            <w:tcW w:w="837" w:type="pct"/>
            <w:tcBorders>
              <w:left w:val="single" w:sz="4" w:space="0" w:color="auto"/>
            </w:tcBorders>
            <w:vAlign w:val="center"/>
          </w:tcPr>
          <w:p w14:paraId="092162E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People who know where to be tested for HIV</w:t>
            </w:r>
          </w:p>
          <w:p w14:paraId="7B3E77D6" w14:textId="13CDD5A7" w:rsidR="00E576C8" w:rsidRPr="003437A2" w:rsidRDefault="00E576C8" w:rsidP="00184895">
            <w:pPr>
              <w:rPr>
                <w:rFonts w:eastAsia="宋体"/>
                <w:sz w:val="16"/>
                <w:szCs w:val="16"/>
                <w:lang w:val="en-GB" w:eastAsia="zh-CN"/>
              </w:rPr>
            </w:pPr>
            <w:r w:rsidRPr="003437A2">
              <w:rPr>
                <w:rFonts w:eastAsia="宋体"/>
                <w:sz w:val="16"/>
                <w:szCs w:val="16"/>
                <w:lang w:val="en-GB" w:eastAsia="zh-CN"/>
              </w:rPr>
              <w:t>知道去何处进行艾滋病病毒检测的比例</w:t>
            </w:r>
          </w:p>
        </w:tc>
        <w:tc>
          <w:tcPr>
            <w:tcW w:w="355" w:type="pct"/>
            <w:vAlign w:val="center"/>
          </w:tcPr>
          <w:p w14:paraId="268850FE" w14:textId="77777777" w:rsidR="00184895" w:rsidRPr="003437A2" w:rsidRDefault="00184895" w:rsidP="00184895">
            <w:pPr>
              <w:jc w:val="center"/>
              <w:rPr>
                <w:rFonts w:eastAsia="宋体"/>
                <w:sz w:val="16"/>
                <w:szCs w:val="16"/>
                <w:lang w:val="en-GB" w:eastAsia="zh-CN"/>
              </w:rPr>
            </w:pPr>
          </w:p>
        </w:tc>
        <w:tc>
          <w:tcPr>
            <w:tcW w:w="356" w:type="pct"/>
            <w:vAlign w:val="center"/>
          </w:tcPr>
          <w:p w14:paraId="5697EAAD"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HA</w:t>
            </w:r>
          </w:p>
        </w:tc>
        <w:tc>
          <w:tcPr>
            <w:tcW w:w="2845" w:type="pct"/>
            <w:vAlign w:val="center"/>
          </w:tcPr>
          <w:p w14:paraId="0F8C770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who state knowledge of a place to be tested for HIV</w:t>
            </w:r>
          </w:p>
          <w:p w14:paraId="1A986493" w14:textId="7F7043F7" w:rsidR="00E576C8" w:rsidRPr="003437A2" w:rsidRDefault="000677D7"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D22F0C">
              <w:rPr>
                <w:rFonts w:eastAsia="宋体"/>
                <w:sz w:val="16"/>
                <w:szCs w:val="16"/>
                <w:lang w:val="en-GB" w:eastAsia="zh-CN"/>
              </w:rPr>
              <w:t>自述</w:t>
            </w:r>
            <w:r w:rsidR="00E576C8" w:rsidRPr="003437A2">
              <w:rPr>
                <w:rFonts w:eastAsia="宋体"/>
                <w:sz w:val="16"/>
                <w:szCs w:val="16"/>
                <w:lang w:val="en-GB" w:eastAsia="zh-CN"/>
              </w:rPr>
              <w:t>知道一个能够检测艾滋病病毒的地方的比例</w:t>
            </w:r>
          </w:p>
          <w:p w14:paraId="3FB95C5A"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1D12D6DA" w14:textId="4518CAED"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76C9212A" w14:textId="77777777" w:rsidR="00184895" w:rsidRPr="003437A2" w:rsidRDefault="00184895" w:rsidP="005C31BF">
            <w:pPr>
              <w:jc w:val="center"/>
              <w:rPr>
                <w:rFonts w:eastAsia="宋体"/>
                <w:sz w:val="16"/>
                <w:szCs w:val="16"/>
                <w:lang w:val="en-GB"/>
              </w:rPr>
            </w:pPr>
          </w:p>
        </w:tc>
      </w:tr>
      <w:tr w:rsidR="00184895" w:rsidRPr="003437A2" w14:paraId="4A7248C6" w14:textId="77777777" w:rsidTr="4E28F5AA">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2CBBDD83" w14:textId="77777777" w:rsidR="00184895" w:rsidRPr="003437A2" w:rsidRDefault="00184895" w:rsidP="00184895">
            <w:pPr>
              <w:rPr>
                <w:rFonts w:eastAsia="宋体"/>
                <w:sz w:val="16"/>
                <w:szCs w:val="16"/>
                <w:lang w:val="en-GB"/>
              </w:rPr>
            </w:pPr>
            <w:r w:rsidRPr="003437A2">
              <w:rPr>
                <w:rFonts w:eastAsia="宋体"/>
                <w:sz w:val="16"/>
                <w:szCs w:val="16"/>
                <w:lang w:val="en-GB"/>
              </w:rPr>
              <w:t>TM.33</w:t>
            </w:r>
          </w:p>
        </w:tc>
        <w:tc>
          <w:tcPr>
            <w:tcW w:w="837" w:type="pct"/>
            <w:tcBorders>
              <w:left w:val="single" w:sz="4" w:space="0" w:color="auto"/>
            </w:tcBorders>
            <w:vAlign w:val="center"/>
          </w:tcPr>
          <w:p w14:paraId="4E1A4402"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People who have been tested for HIV and know the results</w:t>
            </w:r>
          </w:p>
          <w:p w14:paraId="3E2DB6DE" w14:textId="6B432C5A" w:rsidR="00E576C8" w:rsidRPr="003437A2" w:rsidRDefault="00E576C8" w:rsidP="00184895">
            <w:pPr>
              <w:rPr>
                <w:rFonts w:eastAsia="宋体"/>
                <w:sz w:val="16"/>
                <w:szCs w:val="16"/>
                <w:lang w:val="en-GB" w:eastAsia="zh-CN"/>
              </w:rPr>
            </w:pPr>
            <w:r w:rsidRPr="003437A2">
              <w:rPr>
                <w:rFonts w:eastAsia="宋体"/>
                <w:sz w:val="16"/>
                <w:szCs w:val="16"/>
                <w:lang w:val="en-GB" w:eastAsia="zh-CN"/>
              </w:rPr>
              <w:t>接受过艾滋病病毒检测并知道结果的比例</w:t>
            </w:r>
          </w:p>
        </w:tc>
        <w:tc>
          <w:tcPr>
            <w:tcW w:w="355" w:type="pct"/>
            <w:vAlign w:val="center"/>
          </w:tcPr>
          <w:p w14:paraId="7ACD390A" w14:textId="77777777" w:rsidR="00184895" w:rsidRPr="003437A2" w:rsidRDefault="00184895" w:rsidP="00184895">
            <w:pPr>
              <w:jc w:val="center"/>
              <w:rPr>
                <w:rFonts w:eastAsia="宋体"/>
                <w:sz w:val="16"/>
                <w:szCs w:val="16"/>
                <w:lang w:val="en-GB" w:eastAsia="zh-CN"/>
              </w:rPr>
            </w:pPr>
          </w:p>
        </w:tc>
        <w:tc>
          <w:tcPr>
            <w:tcW w:w="356" w:type="pct"/>
            <w:vAlign w:val="center"/>
          </w:tcPr>
          <w:p w14:paraId="2E121F0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HA</w:t>
            </w:r>
          </w:p>
        </w:tc>
        <w:tc>
          <w:tcPr>
            <w:tcW w:w="2845" w:type="pct"/>
            <w:vAlign w:val="center"/>
          </w:tcPr>
          <w:p w14:paraId="1052184E" w14:textId="26E22F0E"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 xml:space="preserve">age 15-49 years who </w:t>
            </w:r>
            <w:r w:rsidR="00346B98">
              <w:rPr>
                <w:rFonts w:eastAsia="宋体"/>
                <w:sz w:val="16"/>
                <w:szCs w:val="16"/>
                <w:lang w:val="en-GB"/>
              </w:rPr>
              <w:t xml:space="preserve">report </w:t>
            </w:r>
            <w:r w:rsidRPr="003437A2">
              <w:rPr>
                <w:rFonts w:eastAsia="宋体"/>
                <w:sz w:val="16"/>
                <w:szCs w:val="16"/>
                <w:lang w:val="en-GB"/>
              </w:rPr>
              <w:t>hav</w:t>
            </w:r>
            <w:r w:rsidR="00346B98">
              <w:rPr>
                <w:rFonts w:eastAsia="宋体"/>
                <w:sz w:val="16"/>
                <w:szCs w:val="16"/>
                <w:lang w:val="en-GB"/>
              </w:rPr>
              <w:t>ing</w:t>
            </w:r>
            <w:r w:rsidRPr="003437A2">
              <w:rPr>
                <w:rFonts w:eastAsia="宋体"/>
                <w:sz w:val="16"/>
                <w:szCs w:val="16"/>
                <w:lang w:val="en-GB"/>
              </w:rPr>
              <w:t xml:space="preserve"> been tested for HIV in the last 12 months and know their results</w:t>
            </w:r>
          </w:p>
          <w:p w14:paraId="00E66B8B" w14:textId="10EC5CBC" w:rsidR="00E576C8" w:rsidRPr="003437A2" w:rsidRDefault="00D3259B"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4B372F">
              <w:rPr>
                <w:rFonts w:eastAsia="宋体" w:hint="eastAsia"/>
                <w:sz w:val="16"/>
                <w:szCs w:val="16"/>
                <w:lang w:val="en-GB" w:eastAsia="zh-CN"/>
              </w:rPr>
              <w:t>过去</w:t>
            </w:r>
            <w:r w:rsidR="00E576C8" w:rsidRPr="003437A2">
              <w:rPr>
                <w:rFonts w:eastAsia="宋体"/>
                <w:sz w:val="16"/>
                <w:szCs w:val="16"/>
                <w:lang w:val="en-GB" w:eastAsia="zh-CN"/>
              </w:rPr>
              <w:t>12</w:t>
            </w:r>
            <w:r w:rsidR="00E576C8" w:rsidRPr="003437A2">
              <w:rPr>
                <w:rFonts w:eastAsia="宋体"/>
                <w:sz w:val="16"/>
                <w:szCs w:val="16"/>
                <w:lang w:val="en-GB" w:eastAsia="zh-CN"/>
              </w:rPr>
              <w:t>个月内接受过艾滋病病毒检测并知道结果的比例</w:t>
            </w:r>
          </w:p>
          <w:p w14:paraId="6DE9C331"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083D4D0D" w14:textId="3BF226FD"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32C1A8B7" w14:textId="77777777" w:rsidR="00184895" w:rsidRPr="003437A2" w:rsidRDefault="00184895" w:rsidP="005C31BF">
            <w:pPr>
              <w:jc w:val="center"/>
              <w:rPr>
                <w:rFonts w:eastAsia="宋体"/>
                <w:sz w:val="16"/>
                <w:szCs w:val="16"/>
                <w:lang w:val="en-GB"/>
              </w:rPr>
            </w:pPr>
          </w:p>
        </w:tc>
      </w:tr>
      <w:tr w:rsidR="00184895" w:rsidRPr="003437A2" w14:paraId="53F3EBD2" w14:textId="77777777" w:rsidTr="4E28F5AA">
        <w:trPr>
          <w:cantSplit/>
          <w:jc w:val="center"/>
        </w:trPr>
        <w:tc>
          <w:tcPr>
            <w:tcW w:w="261" w:type="pct"/>
            <w:tcBorders>
              <w:right w:val="single" w:sz="4" w:space="0" w:color="auto"/>
              <w:tl2br w:val="nil"/>
              <w:tr2bl w:val="nil"/>
            </w:tcBorders>
            <w:tcMar>
              <w:top w:w="72" w:type="dxa"/>
              <w:left w:w="72" w:type="dxa"/>
              <w:bottom w:w="72" w:type="dxa"/>
              <w:right w:w="72" w:type="dxa"/>
            </w:tcMar>
            <w:vAlign w:val="center"/>
          </w:tcPr>
          <w:p w14:paraId="1D5EBB09" w14:textId="77777777" w:rsidR="00184895" w:rsidRPr="003437A2" w:rsidRDefault="00184895" w:rsidP="00184895">
            <w:pPr>
              <w:rPr>
                <w:rFonts w:eastAsia="宋体"/>
                <w:sz w:val="16"/>
                <w:szCs w:val="16"/>
                <w:lang w:val="en-GB"/>
              </w:rPr>
            </w:pPr>
            <w:r w:rsidRPr="003437A2">
              <w:rPr>
                <w:rFonts w:eastAsia="宋体"/>
                <w:sz w:val="16"/>
                <w:szCs w:val="16"/>
                <w:lang w:val="en-GB"/>
              </w:rPr>
              <w:t>TM.34</w:t>
            </w:r>
          </w:p>
        </w:tc>
        <w:tc>
          <w:tcPr>
            <w:tcW w:w="837" w:type="pct"/>
            <w:tcBorders>
              <w:left w:val="single" w:sz="4" w:space="0" w:color="auto"/>
            </w:tcBorders>
            <w:vAlign w:val="center"/>
          </w:tcPr>
          <w:p w14:paraId="702E3049"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Sexually active young people who have been tested for HIV and know the results</w:t>
            </w:r>
          </w:p>
          <w:p w14:paraId="5639F959" w14:textId="430F90BA" w:rsidR="00E576C8" w:rsidRPr="003437A2" w:rsidRDefault="00E576C8" w:rsidP="00184895">
            <w:pPr>
              <w:rPr>
                <w:rFonts w:eastAsia="宋体"/>
                <w:sz w:val="16"/>
                <w:szCs w:val="16"/>
                <w:lang w:val="en-GB" w:eastAsia="zh-CN"/>
              </w:rPr>
            </w:pPr>
            <w:r w:rsidRPr="003437A2">
              <w:rPr>
                <w:rFonts w:eastAsia="宋体"/>
                <w:sz w:val="16"/>
                <w:szCs w:val="16"/>
                <w:lang w:val="en-GB" w:eastAsia="zh-CN"/>
              </w:rPr>
              <w:t>接受过艾滋病病毒检测并知道结果的性活跃期青年人比例</w:t>
            </w:r>
          </w:p>
        </w:tc>
        <w:tc>
          <w:tcPr>
            <w:tcW w:w="355" w:type="pct"/>
            <w:vAlign w:val="center"/>
          </w:tcPr>
          <w:p w14:paraId="091FA433" w14:textId="77777777" w:rsidR="00184895" w:rsidRPr="003437A2" w:rsidRDefault="00184895" w:rsidP="00184895">
            <w:pPr>
              <w:jc w:val="center"/>
              <w:rPr>
                <w:rFonts w:eastAsia="宋体"/>
                <w:sz w:val="16"/>
                <w:szCs w:val="16"/>
                <w:lang w:val="en-GB" w:eastAsia="zh-CN"/>
              </w:rPr>
            </w:pPr>
          </w:p>
        </w:tc>
        <w:tc>
          <w:tcPr>
            <w:tcW w:w="356" w:type="pct"/>
            <w:vAlign w:val="center"/>
          </w:tcPr>
          <w:p w14:paraId="1DEAFC57"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HA</w:t>
            </w:r>
          </w:p>
        </w:tc>
        <w:tc>
          <w:tcPr>
            <w:tcW w:w="2845" w:type="pct"/>
            <w:vAlign w:val="center"/>
          </w:tcPr>
          <w:p w14:paraId="1A88B404" w14:textId="501B2169"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 xml:space="preserve">age 15-24 years </w:t>
            </w:r>
            <w:r w:rsidR="00696D67">
              <w:rPr>
                <w:rFonts w:eastAsia="宋体"/>
                <w:sz w:val="16"/>
                <w:szCs w:val="16"/>
                <w:lang w:val="en-GB"/>
              </w:rPr>
              <w:t>reporting</w:t>
            </w:r>
            <w:r w:rsidR="00696D67" w:rsidRPr="003437A2">
              <w:rPr>
                <w:rFonts w:eastAsia="宋体"/>
                <w:sz w:val="16"/>
                <w:szCs w:val="16"/>
                <w:lang w:val="en-GB"/>
              </w:rPr>
              <w:t xml:space="preserve"> </w:t>
            </w:r>
            <w:r w:rsidRPr="003437A2">
              <w:rPr>
                <w:rFonts w:eastAsia="宋体"/>
                <w:sz w:val="16"/>
                <w:szCs w:val="16"/>
                <w:lang w:val="en-GB"/>
              </w:rPr>
              <w:t>hav</w:t>
            </w:r>
            <w:r w:rsidR="00696D67">
              <w:rPr>
                <w:rFonts w:eastAsia="宋体"/>
                <w:sz w:val="16"/>
                <w:szCs w:val="16"/>
                <w:lang w:val="en-GB"/>
              </w:rPr>
              <w:t>ing</w:t>
            </w:r>
            <w:r w:rsidRPr="003437A2">
              <w:rPr>
                <w:rFonts w:eastAsia="宋体"/>
                <w:sz w:val="16"/>
                <w:szCs w:val="16"/>
                <w:lang w:val="en-GB"/>
              </w:rPr>
              <w:t xml:space="preserve"> had sex in the last 12 months, who have been tested for HIV in the last 12 months</w:t>
            </w:r>
            <w:r w:rsidRPr="003437A2" w:rsidDel="00F47F9A">
              <w:rPr>
                <w:rFonts w:eastAsia="宋体"/>
                <w:sz w:val="16"/>
                <w:szCs w:val="16"/>
                <w:lang w:val="en-GB"/>
              </w:rPr>
              <w:t xml:space="preserve"> </w:t>
            </w:r>
            <w:r w:rsidRPr="003437A2">
              <w:rPr>
                <w:rFonts w:eastAsia="宋体"/>
                <w:sz w:val="16"/>
                <w:szCs w:val="16"/>
                <w:lang w:val="en-GB"/>
              </w:rPr>
              <w:t>and know their results</w:t>
            </w:r>
          </w:p>
          <w:p w14:paraId="47301493" w14:textId="56AE5177" w:rsidR="00E576C8" w:rsidRPr="003437A2" w:rsidRDefault="004B372F" w:rsidP="00184895">
            <w:pPr>
              <w:rPr>
                <w:rFonts w:eastAsia="宋体"/>
                <w:sz w:val="16"/>
                <w:szCs w:val="16"/>
                <w:lang w:val="en-GB" w:eastAsia="zh-CN"/>
              </w:rPr>
            </w:pPr>
            <w:r>
              <w:rPr>
                <w:rFonts w:eastAsia="宋体" w:hint="eastAsia"/>
                <w:sz w:val="16"/>
                <w:szCs w:val="16"/>
                <w:lang w:val="en-GB" w:eastAsia="zh-CN"/>
              </w:rPr>
              <w:t>过去</w:t>
            </w:r>
            <w:r w:rsidR="00D3259B" w:rsidRPr="003437A2">
              <w:rPr>
                <w:rFonts w:eastAsia="宋体"/>
                <w:sz w:val="16"/>
                <w:szCs w:val="16"/>
                <w:lang w:val="en-GB" w:eastAsia="zh-CN"/>
              </w:rPr>
              <w:t>12</w:t>
            </w:r>
            <w:r w:rsidR="00D3259B" w:rsidRPr="003437A2">
              <w:rPr>
                <w:rFonts w:eastAsia="宋体"/>
                <w:sz w:val="16"/>
                <w:szCs w:val="16"/>
                <w:lang w:val="en-GB" w:eastAsia="zh-CN"/>
              </w:rPr>
              <w:t>个月内有过性行为的</w:t>
            </w:r>
            <w:r w:rsidR="00D3259B" w:rsidRPr="003437A2">
              <w:rPr>
                <w:rFonts w:eastAsia="宋体"/>
                <w:sz w:val="16"/>
                <w:szCs w:val="16"/>
                <w:lang w:val="en-GB" w:eastAsia="zh-CN"/>
              </w:rPr>
              <w:t>15-24</w:t>
            </w:r>
            <w:r w:rsidR="00D3259B" w:rsidRPr="003437A2">
              <w:rPr>
                <w:rFonts w:eastAsia="宋体"/>
                <w:sz w:val="16"/>
                <w:szCs w:val="16"/>
                <w:lang w:val="en-GB" w:eastAsia="zh-CN"/>
              </w:rPr>
              <w:t>岁女性和男性中，</w:t>
            </w:r>
            <w:r w:rsidR="00E576C8" w:rsidRPr="003437A2">
              <w:rPr>
                <w:rFonts w:eastAsia="宋体"/>
                <w:sz w:val="16"/>
                <w:szCs w:val="16"/>
                <w:lang w:val="en-GB" w:eastAsia="zh-CN"/>
              </w:rPr>
              <w:t>接受过艾滋病病毒检测并知道结果的比例</w:t>
            </w:r>
          </w:p>
          <w:p w14:paraId="32FFEF5C" w14:textId="77777777" w:rsidR="00582E98" w:rsidRPr="003437A2" w:rsidRDefault="00582E98" w:rsidP="00582E98">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Pr="003437A2">
              <w:rPr>
                <w:rFonts w:eastAsia="宋体"/>
                <w:sz w:val="16"/>
                <w:szCs w:val="16"/>
                <w:lang w:val="en-GB" w:eastAsia="zh-CN"/>
              </w:rPr>
              <w:t>女性</w:t>
            </w:r>
          </w:p>
          <w:p w14:paraId="5ADF57D7" w14:textId="1F8E68ED" w:rsidR="00534E44" w:rsidRPr="003437A2" w:rsidRDefault="00582E98" w:rsidP="00582E98">
            <w:pPr>
              <w:rPr>
                <w:rFonts w:eastAsia="宋体"/>
                <w:sz w:val="16"/>
                <w:szCs w:val="16"/>
                <w:lang w:val="en-GB"/>
              </w:rPr>
            </w:pPr>
            <w:r w:rsidRPr="003437A2">
              <w:rPr>
                <w:rFonts w:eastAsia="宋体"/>
                <w:sz w:val="16"/>
                <w:szCs w:val="16"/>
                <w:lang w:val="en-GB"/>
              </w:rPr>
              <w:tab/>
              <w:t>Men</w:t>
            </w:r>
            <w:r w:rsidRPr="003437A2">
              <w:rPr>
                <w:rFonts w:eastAsia="宋体"/>
                <w:sz w:val="16"/>
                <w:szCs w:val="16"/>
                <w:lang w:val="en-GB" w:eastAsia="zh-CN"/>
              </w:rPr>
              <w:t>男性</w:t>
            </w:r>
          </w:p>
        </w:tc>
        <w:tc>
          <w:tcPr>
            <w:tcW w:w="346" w:type="pct"/>
            <w:vAlign w:val="center"/>
          </w:tcPr>
          <w:p w14:paraId="4539C2D3" w14:textId="77777777" w:rsidR="00184895" w:rsidRPr="003437A2" w:rsidRDefault="00184895" w:rsidP="005C31BF">
            <w:pPr>
              <w:jc w:val="center"/>
              <w:rPr>
                <w:rFonts w:eastAsia="宋体"/>
                <w:sz w:val="16"/>
                <w:szCs w:val="16"/>
                <w:highlight w:val="green"/>
                <w:lang w:val="en-GB"/>
              </w:rPr>
            </w:pPr>
          </w:p>
        </w:tc>
      </w:tr>
      <w:tr w:rsidR="00184895" w:rsidRPr="003437A2" w14:paraId="46D568F8"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4FAAC8F4" w14:textId="77777777" w:rsidR="00184895" w:rsidRPr="003437A2" w:rsidRDefault="00184895" w:rsidP="00184895">
            <w:pPr>
              <w:rPr>
                <w:rFonts w:eastAsia="宋体"/>
                <w:sz w:val="16"/>
                <w:szCs w:val="16"/>
                <w:lang w:val="en-GB"/>
              </w:rPr>
            </w:pPr>
            <w:r w:rsidRPr="003437A2">
              <w:rPr>
                <w:rFonts w:eastAsia="宋体"/>
                <w:sz w:val="16"/>
                <w:szCs w:val="16"/>
                <w:lang w:val="en-GB"/>
              </w:rPr>
              <w:t>TM.35a</w:t>
            </w:r>
          </w:p>
          <w:p w14:paraId="65EC2788" w14:textId="77777777" w:rsidR="00184895" w:rsidRPr="003437A2" w:rsidRDefault="00184895" w:rsidP="00184895">
            <w:pPr>
              <w:rPr>
                <w:rFonts w:eastAsia="宋体"/>
                <w:sz w:val="16"/>
                <w:szCs w:val="16"/>
                <w:lang w:val="en-GB"/>
              </w:rPr>
            </w:pPr>
            <w:r w:rsidRPr="003437A2">
              <w:rPr>
                <w:rFonts w:eastAsia="宋体"/>
                <w:sz w:val="16"/>
                <w:szCs w:val="16"/>
                <w:lang w:val="en-GB"/>
              </w:rPr>
              <w:t>TM.35b</w:t>
            </w:r>
          </w:p>
        </w:tc>
        <w:tc>
          <w:tcPr>
            <w:tcW w:w="837" w:type="pct"/>
            <w:tcBorders>
              <w:left w:val="single" w:sz="4" w:space="0" w:color="auto"/>
            </w:tcBorders>
            <w:vAlign w:val="center"/>
          </w:tcPr>
          <w:p w14:paraId="5439303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HIV counselling during antenatal care</w:t>
            </w:r>
          </w:p>
          <w:p w14:paraId="2FB58604" w14:textId="2ECF695F" w:rsidR="00AD1E52" w:rsidRPr="003437A2" w:rsidRDefault="005B571E" w:rsidP="00184895">
            <w:pPr>
              <w:rPr>
                <w:rFonts w:eastAsia="宋体"/>
                <w:sz w:val="16"/>
                <w:szCs w:val="16"/>
                <w:lang w:val="en-GB" w:eastAsia="zh-CN"/>
              </w:rPr>
            </w:pPr>
            <w:r w:rsidRPr="003437A2">
              <w:rPr>
                <w:rFonts w:eastAsia="宋体"/>
                <w:sz w:val="16"/>
                <w:szCs w:val="16"/>
                <w:lang w:val="en-GB" w:eastAsia="zh-CN"/>
              </w:rPr>
              <w:t>产前保健期间接受</w:t>
            </w:r>
            <w:r w:rsidR="00AD1E52" w:rsidRPr="003437A2">
              <w:rPr>
                <w:rFonts w:eastAsia="宋体"/>
                <w:sz w:val="16"/>
                <w:szCs w:val="16"/>
                <w:lang w:val="en-GB" w:eastAsia="zh-CN"/>
              </w:rPr>
              <w:t>过艾滋病咨询</w:t>
            </w:r>
            <w:r w:rsidRPr="003437A2">
              <w:rPr>
                <w:rFonts w:eastAsia="宋体"/>
                <w:sz w:val="16"/>
                <w:szCs w:val="16"/>
                <w:lang w:val="en-GB" w:eastAsia="zh-CN"/>
              </w:rPr>
              <w:t>辅导</w:t>
            </w:r>
            <w:r w:rsidR="00AD1E52" w:rsidRPr="003437A2">
              <w:rPr>
                <w:rFonts w:eastAsia="宋体"/>
                <w:sz w:val="16"/>
                <w:szCs w:val="16"/>
                <w:lang w:val="en-GB" w:eastAsia="zh-CN"/>
              </w:rPr>
              <w:t>的比例</w:t>
            </w:r>
          </w:p>
        </w:tc>
        <w:tc>
          <w:tcPr>
            <w:tcW w:w="355" w:type="pct"/>
            <w:vAlign w:val="center"/>
          </w:tcPr>
          <w:p w14:paraId="61E319B9" w14:textId="77777777" w:rsidR="00184895" w:rsidRPr="003437A2" w:rsidRDefault="00184895" w:rsidP="00184895">
            <w:pPr>
              <w:jc w:val="center"/>
              <w:rPr>
                <w:rFonts w:eastAsia="宋体"/>
                <w:sz w:val="16"/>
                <w:szCs w:val="16"/>
                <w:lang w:val="en-GB"/>
              </w:rPr>
            </w:pPr>
          </w:p>
        </w:tc>
        <w:tc>
          <w:tcPr>
            <w:tcW w:w="356" w:type="pct"/>
            <w:vAlign w:val="center"/>
          </w:tcPr>
          <w:p w14:paraId="605EB8F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HA</w:t>
            </w:r>
          </w:p>
        </w:tc>
        <w:tc>
          <w:tcPr>
            <w:tcW w:w="2845" w:type="pct"/>
            <w:vAlign w:val="center"/>
          </w:tcPr>
          <w:p w14:paraId="5CAFC669" w14:textId="12E8AB68" w:rsidR="008A6E02" w:rsidRPr="00EF64EC" w:rsidRDefault="008A6E02" w:rsidP="008A6E02">
            <w:pPr>
              <w:rPr>
                <w:sz w:val="16"/>
                <w:szCs w:val="16"/>
                <w:lang w:val="en-GB"/>
              </w:rPr>
            </w:pPr>
            <w:r>
              <w:rPr>
                <w:sz w:val="16"/>
                <w:szCs w:val="16"/>
                <w:lang w:val="en-GB"/>
              </w:rPr>
              <w:t>Percentage</w:t>
            </w:r>
            <w:r w:rsidRPr="00EF64EC">
              <w:rPr>
                <w:sz w:val="16"/>
                <w:szCs w:val="16"/>
                <w:lang w:val="en-GB"/>
              </w:rPr>
              <w:t xml:space="preserve"> of women age 15-49 years w</w:t>
            </w:r>
            <w:r>
              <w:rPr>
                <w:sz w:val="16"/>
                <w:szCs w:val="16"/>
                <w:lang w:val="en-GB"/>
              </w:rPr>
              <w:t>ith</w:t>
            </w:r>
            <w:r w:rsidRPr="00EF64EC">
              <w:rPr>
                <w:sz w:val="16"/>
                <w:szCs w:val="16"/>
                <w:lang w:val="en-GB"/>
              </w:rPr>
              <w:t xml:space="preserve"> a live birth in the last 2 years </w:t>
            </w:r>
            <w:r>
              <w:rPr>
                <w:sz w:val="16"/>
                <w:szCs w:val="16"/>
                <w:lang w:val="en-GB"/>
              </w:rPr>
              <w:t>who</w:t>
            </w:r>
            <w:r w:rsidRPr="00EF64EC">
              <w:rPr>
                <w:sz w:val="16"/>
                <w:szCs w:val="16"/>
                <w:lang w:val="en-GB"/>
              </w:rPr>
              <w:t xml:space="preserve"> received antenatal care</w:t>
            </w:r>
            <w:r>
              <w:rPr>
                <w:sz w:val="16"/>
                <w:szCs w:val="16"/>
                <w:lang w:val="en-GB"/>
              </w:rPr>
              <w:t xml:space="preserve"> at least once by skilled health personnel</w:t>
            </w:r>
            <w:r w:rsidRPr="00EF64EC">
              <w:rPr>
                <w:sz w:val="16"/>
                <w:szCs w:val="16"/>
                <w:lang w:val="en-GB"/>
              </w:rPr>
              <w:t xml:space="preserve"> during the pregnancy of the most recent </w:t>
            </w:r>
            <w:r>
              <w:rPr>
                <w:sz w:val="16"/>
                <w:szCs w:val="16"/>
                <w:lang w:val="en-GB"/>
              </w:rPr>
              <w:t xml:space="preserve">live </w:t>
            </w:r>
            <w:r w:rsidRPr="00EF64EC">
              <w:rPr>
                <w:sz w:val="16"/>
                <w:szCs w:val="16"/>
                <w:lang w:val="en-GB"/>
              </w:rPr>
              <w:t xml:space="preserve">birth </w:t>
            </w:r>
            <w:r>
              <w:rPr>
                <w:sz w:val="16"/>
                <w:szCs w:val="16"/>
                <w:lang w:val="en-GB"/>
              </w:rPr>
              <w:t xml:space="preserve">and </w:t>
            </w:r>
            <w:r w:rsidRPr="00EF64EC">
              <w:rPr>
                <w:sz w:val="16"/>
                <w:szCs w:val="16"/>
                <w:lang w:val="en-GB"/>
              </w:rPr>
              <w:t>during an ANC visit</w:t>
            </w:r>
            <w:r>
              <w:rPr>
                <w:sz w:val="16"/>
                <w:szCs w:val="16"/>
                <w:lang w:val="en-GB"/>
              </w:rPr>
              <w:t xml:space="preserve"> </w:t>
            </w:r>
            <w:r w:rsidRPr="00EF64EC">
              <w:rPr>
                <w:sz w:val="16"/>
                <w:szCs w:val="16"/>
                <w:lang w:val="en-GB"/>
              </w:rPr>
              <w:t>received</w:t>
            </w:r>
          </w:p>
          <w:p w14:paraId="660A2D43" w14:textId="2EE0FD9A" w:rsidR="005B571E" w:rsidRPr="003437A2" w:rsidRDefault="00CA2092" w:rsidP="00184895">
            <w:pPr>
              <w:rPr>
                <w:rFonts w:eastAsia="宋体"/>
                <w:sz w:val="16"/>
                <w:szCs w:val="16"/>
                <w:lang w:val="en-GB" w:eastAsia="zh-CN"/>
              </w:rPr>
            </w:pPr>
            <w:r w:rsidRPr="003437A2">
              <w:rPr>
                <w:rFonts w:eastAsia="宋体"/>
                <w:sz w:val="16"/>
                <w:szCs w:val="16"/>
                <w:lang w:val="en-GB" w:eastAsia="zh-CN"/>
              </w:rPr>
              <w:t>过去两年内有过活产生育的</w:t>
            </w:r>
            <w:r w:rsidRPr="003437A2">
              <w:rPr>
                <w:rFonts w:eastAsia="宋体"/>
                <w:sz w:val="16"/>
                <w:szCs w:val="16"/>
                <w:lang w:val="en-GB" w:eastAsia="zh-CN"/>
              </w:rPr>
              <w:t>15-49</w:t>
            </w:r>
            <w:r w:rsidRPr="003437A2">
              <w:rPr>
                <w:rFonts w:eastAsia="宋体"/>
                <w:sz w:val="16"/>
                <w:szCs w:val="16"/>
                <w:lang w:val="en-GB" w:eastAsia="zh-CN"/>
              </w:rPr>
              <w:t>岁女性中，在最近一次活产生育的怀孕期间</w:t>
            </w:r>
            <w:r>
              <w:rPr>
                <w:rFonts w:eastAsia="宋体" w:hint="eastAsia"/>
                <w:sz w:val="16"/>
                <w:szCs w:val="16"/>
                <w:lang w:val="en-GB" w:eastAsia="zh-CN"/>
              </w:rPr>
              <w:t>至少接受过一次由熟练医护人员提供的</w:t>
            </w:r>
            <w:r w:rsidR="005B571E" w:rsidRPr="003437A2">
              <w:rPr>
                <w:rFonts w:eastAsia="宋体"/>
                <w:sz w:val="16"/>
                <w:szCs w:val="16"/>
                <w:lang w:val="en-GB" w:eastAsia="zh-CN"/>
              </w:rPr>
              <w:t>产前保健</w:t>
            </w:r>
            <w:r>
              <w:rPr>
                <w:rFonts w:eastAsia="宋体" w:hint="eastAsia"/>
                <w:sz w:val="16"/>
                <w:szCs w:val="16"/>
                <w:lang w:val="en-GB" w:eastAsia="zh-CN"/>
              </w:rPr>
              <w:t>，且在某次</w:t>
            </w:r>
            <w:r w:rsidR="005B571E" w:rsidRPr="003437A2">
              <w:rPr>
                <w:rFonts w:eastAsia="宋体"/>
                <w:sz w:val="16"/>
                <w:szCs w:val="16"/>
                <w:lang w:val="en-GB" w:eastAsia="zh-CN"/>
              </w:rPr>
              <w:t>产前保健时接受过</w:t>
            </w:r>
          </w:p>
          <w:p w14:paraId="5954D596" w14:textId="79C7B176" w:rsidR="00184895" w:rsidRPr="003437A2" w:rsidRDefault="00184895" w:rsidP="00184895">
            <w:pPr>
              <w:numPr>
                <w:ilvl w:val="0"/>
                <w:numId w:val="12"/>
              </w:numPr>
              <w:contextualSpacing/>
              <w:rPr>
                <w:rFonts w:eastAsia="宋体"/>
                <w:sz w:val="16"/>
                <w:szCs w:val="16"/>
                <w:lang w:val="en-GB"/>
              </w:rPr>
            </w:pPr>
            <w:r w:rsidRPr="003437A2">
              <w:rPr>
                <w:rFonts w:eastAsia="宋体"/>
                <w:sz w:val="16"/>
                <w:szCs w:val="16"/>
                <w:lang w:val="en-GB"/>
              </w:rPr>
              <w:t>counselling on HIV</w:t>
            </w:r>
            <w:r w:rsidR="003946B5" w:rsidRPr="003437A2">
              <w:rPr>
                <w:rFonts w:eastAsia="宋体"/>
                <w:sz w:val="16"/>
                <w:szCs w:val="16"/>
                <w:vertAlign w:val="superscript"/>
                <w:lang w:val="en-GB" w:eastAsia="zh-CN"/>
              </w:rPr>
              <w:t>1</w:t>
            </w:r>
            <w:r w:rsidR="00BD0A8B">
              <w:rPr>
                <w:rFonts w:eastAsia="宋体"/>
                <w:sz w:val="16"/>
                <w:szCs w:val="16"/>
                <w:vertAlign w:val="superscript"/>
                <w:lang w:val="en-GB" w:eastAsia="zh-CN"/>
              </w:rPr>
              <w:t>1</w:t>
            </w:r>
            <w:r w:rsidR="005B571E" w:rsidRPr="003437A2">
              <w:rPr>
                <w:rFonts w:eastAsia="宋体"/>
                <w:sz w:val="16"/>
                <w:szCs w:val="16"/>
                <w:lang w:val="en-GB" w:eastAsia="zh-CN"/>
              </w:rPr>
              <w:t>有关艾滋病病毒的咨询辅导</w:t>
            </w:r>
            <w:r w:rsidR="00B96062" w:rsidRPr="003437A2">
              <w:rPr>
                <w:rFonts w:eastAsia="宋体"/>
                <w:sz w:val="16"/>
                <w:szCs w:val="16"/>
                <w:lang w:val="en-GB" w:eastAsia="zh-CN"/>
              </w:rPr>
              <w:t>的比例</w:t>
            </w:r>
            <w:r w:rsidR="003372C1">
              <w:rPr>
                <w:rStyle w:val="afb"/>
                <w:rFonts w:eastAsia="宋体"/>
                <w:sz w:val="16"/>
                <w:szCs w:val="16"/>
                <w:lang w:val="en-GB" w:eastAsia="zh-CN"/>
              </w:rPr>
              <w:footnoteReference w:id="12"/>
            </w:r>
          </w:p>
          <w:p w14:paraId="3DBEB6D1" w14:textId="77777777" w:rsidR="00B96062" w:rsidRPr="003437A2" w:rsidRDefault="00184895" w:rsidP="00184895">
            <w:pPr>
              <w:numPr>
                <w:ilvl w:val="0"/>
                <w:numId w:val="12"/>
              </w:numPr>
              <w:contextualSpacing/>
              <w:rPr>
                <w:rFonts w:eastAsia="宋体"/>
                <w:sz w:val="16"/>
                <w:szCs w:val="16"/>
                <w:lang w:val="en-GB"/>
              </w:rPr>
            </w:pPr>
            <w:r w:rsidRPr="003437A2">
              <w:rPr>
                <w:rFonts w:eastAsia="宋体"/>
                <w:sz w:val="16"/>
                <w:szCs w:val="16"/>
                <w:lang w:val="en-GB"/>
              </w:rPr>
              <w:t>information or counselling on HIV after receiving the HIV test results</w:t>
            </w:r>
          </w:p>
          <w:p w14:paraId="2692B1A9" w14:textId="1B33BDFD" w:rsidR="00184895" w:rsidRPr="003437A2" w:rsidRDefault="00D36B5A" w:rsidP="00B96062">
            <w:pPr>
              <w:ind w:left="720"/>
              <w:contextualSpacing/>
              <w:rPr>
                <w:rFonts w:eastAsia="宋体"/>
                <w:sz w:val="16"/>
                <w:szCs w:val="16"/>
                <w:lang w:val="en-GB" w:eastAsia="zh-CN"/>
              </w:rPr>
            </w:pPr>
            <w:r w:rsidRPr="003437A2">
              <w:rPr>
                <w:rFonts w:eastAsia="宋体"/>
                <w:sz w:val="16"/>
                <w:szCs w:val="16"/>
                <w:lang w:val="en-GB" w:eastAsia="zh-CN"/>
              </w:rPr>
              <w:t>在</w:t>
            </w:r>
            <w:r w:rsidR="00D55535" w:rsidRPr="003437A2">
              <w:rPr>
                <w:rFonts w:eastAsia="宋体"/>
                <w:sz w:val="16"/>
                <w:szCs w:val="16"/>
                <w:lang w:val="en-GB" w:eastAsia="zh-CN"/>
              </w:rPr>
              <w:t>拿</w:t>
            </w:r>
            <w:r w:rsidR="00B96062" w:rsidRPr="003437A2">
              <w:rPr>
                <w:rFonts w:eastAsia="宋体"/>
                <w:sz w:val="16"/>
                <w:szCs w:val="16"/>
                <w:lang w:val="en-GB" w:eastAsia="zh-CN"/>
              </w:rPr>
              <w:t>到艾滋病病毒检测结果后</w:t>
            </w:r>
            <w:r w:rsidR="004B372F">
              <w:rPr>
                <w:rFonts w:eastAsia="宋体" w:hint="eastAsia"/>
                <w:sz w:val="16"/>
                <w:szCs w:val="16"/>
                <w:lang w:val="en-GB" w:eastAsia="zh-CN"/>
              </w:rPr>
              <w:t>得到</w:t>
            </w:r>
            <w:r w:rsidR="00B96062" w:rsidRPr="003437A2">
              <w:rPr>
                <w:rFonts w:eastAsia="宋体"/>
                <w:sz w:val="16"/>
                <w:szCs w:val="16"/>
                <w:lang w:val="en-GB" w:eastAsia="zh-CN"/>
              </w:rPr>
              <w:t>有关艾滋病病毒的信息和咨询辅导的比例</w:t>
            </w:r>
          </w:p>
        </w:tc>
        <w:tc>
          <w:tcPr>
            <w:tcW w:w="346" w:type="pct"/>
            <w:vAlign w:val="center"/>
          </w:tcPr>
          <w:p w14:paraId="64B675E3" w14:textId="77777777" w:rsidR="00184895" w:rsidRPr="003437A2" w:rsidRDefault="00184895" w:rsidP="005C31BF">
            <w:pPr>
              <w:jc w:val="center"/>
              <w:rPr>
                <w:rFonts w:eastAsia="宋体"/>
                <w:sz w:val="16"/>
                <w:szCs w:val="16"/>
                <w:lang w:val="en-GB" w:eastAsia="zh-CN"/>
              </w:rPr>
            </w:pPr>
          </w:p>
        </w:tc>
      </w:tr>
      <w:tr w:rsidR="00184895" w:rsidRPr="003437A2" w14:paraId="79C033E2" w14:textId="77777777" w:rsidTr="4E28F5AA">
        <w:trPr>
          <w:cantSplit/>
          <w:jc w:val="center"/>
        </w:trPr>
        <w:tc>
          <w:tcPr>
            <w:tcW w:w="261" w:type="pct"/>
            <w:tcBorders>
              <w:bottom w:val="single" w:sz="4" w:space="0" w:color="auto"/>
              <w:right w:val="single" w:sz="4" w:space="0" w:color="auto"/>
            </w:tcBorders>
            <w:tcMar>
              <w:top w:w="72" w:type="dxa"/>
              <w:left w:w="72" w:type="dxa"/>
              <w:bottom w:w="72" w:type="dxa"/>
              <w:right w:w="72" w:type="dxa"/>
            </w:tcMar>
            <w:vAlign w:val="center"/>
          </w:tcPr>
          <w:p w14:paraId="0428D454" w14:textId="77777777" w:rsidR="00184895" w:rsidRPr="003437A2" w:rsidRDefault="00184895" w:rsidP="00184895">
            <w:pPr>
              <w:rPr>
                <w:rFonts w:eastAsia="宋体"/>
                <w:sz w:val="16"/>
                <w:szCs w:val="16"/>
                <w:lang w:val="en-GB"/>
              </w:rPr>
            </w:pPr>
            <w:r w:rsidRPr="003437A2">
              <w:rPr>
                <w:rFonts w:eastAsia="宋体"/>
                <w:sz w:val="16"/>
                <w:szCs w:val="16"/>
                <w:lang w:val="en-GB"/>
              </w:rPr>
              <w:lastRenderedPageBreak/>
              <w:t>TM.36</w:t>
            </w:r>
          </w:p>
        </w:tc>
        <w:tc>
          <w:tcPr>
            <w:tcW w:w="837" w:type="pct"/>
            <w:tcBorders>
              <w:left w:val="single" w:sz="4" w:space="0" w:color="auto"/>
            </w:tcBorders>
            <w:vAlign w:val="center"/>
          </w:tcPr>
          <w:p w14:paraId="43E742E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HIV testing during antenatal care</w:t>
            </w:r>
          </w:p>
          <w:p w14:paraId="2D665303" w14:textId="3640A907" w:rsidR="00B96062" w:rsidRPr="003437A2" w:rsidRDefault="00B96062" w:rsidP="00184895">
            <w:pPr>
              <w:rPr>
                <w:rFonts w:eastAsia="宋体"/>
                <w:sz w:val="16"/>
                <w:szCs w:val="16"/>
                <w:lang w:val="en-GB" w:eastAsia="zh-CN"/>
              </w:rPr>
            </w:pPr>
            <w:r w:rsidRPr="003437A2">
              <w:rPr>
                <w:rFonts w:eastAsia="宋体"/>
                <w:sz w:val="16"/>
                <w:szCs w:val="16"/>
                <w:lang w:val="en-GB" w:eastAsia="zh-CN"/>
              </w:rPr>
              <w:t>产前保健期</w:t>
            </w:r>
            <w:r w:rsidR="003067D8" w:rsidRPr="003437A2">
              <w:rPr>
                <w:rFonts w:eastAsia="宋体"/>
                <w:sz w:val="16"/>
                <w:szCs w:val="16"/>
                <w:lang w:val="en-GB" w:eastAsia="zh-CN"/>
              </w:rPr>
              <w:t>间</w:t>
            </w:r>
            <w:r w:rsidRPr="003437A2">
              <w:rPr>
                <w:rFonts w:eastAsia="宋体"/>
                <w:sz w:val="16"/>
                <w:szCs w:val="16"/>
                <w:lang w:val="en-GB" w:eastAsia="zh-CN"/>
              </w:rPr>
              <w:t>进行</w:t>
            </w:r>
            <w:r w:rsidR="003067D8" w:rsidRPr="003437A2">
              <w:rPr>
                <w:rFonts w:eastAsia="宋体"/>
                <w:sz w:val="16"/>
                <w:szCs w:val="16"/>
                <w:lang w:val="en-GB" w:eastAsia="zh-CN"/>
              </w:rPr>
              <w:t>过</w:t>
            </w:r>
            <w:r w:rsidRPr="003437A2">
              <w:rPr>
                <w:rFonts w:eastAsia="宋体"/>
                <w:sz w:val="16"/>
                <w:szCs w:val="16"/>
                <w:lang w:val="en-GB" w:eastAsia="zh-CN"/>
              </w:rPr>
              <w:t>艾滋病病毒检测的比例</w:t>
            </w:r>
          </w:p>
        </w:tc>
        <w:tc>
          <w:tcPr>
            <w:tcW w:w="355" w:type="pct"/>
            <w:vAlign w:val="center"/>
          </w:tcPr>
          <w:p w14:paraId="498B7248" w14:textId="77777777" w:rsidR="00184895" w:rsidRPr="003437A2" w:rsidRDefault="00184895" w:rsidP="00184895">
            <w:pPr>
              <w:jc w:val="center"/>
              <w:rPr>
                <w:rFonts w:eastAsia="宋体"/>
                <w:sz w:val="16"/>
                <w:szCs w:val="16"/>
                <w:lang w:val="en-GB"/>
              </w:rPr>
            </w:pPr>
          </w:p>
        </w:tc>
        <w:tc>
          <w:tcPr>
            <w:tcW w:w="356" w:type="pct"/>
            <w:vAlign w:val="center"/>
          </w:tcPr>
          <w:p w14:paraId="05AC05FB"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HA</w:t>
            </w:r>
          </w:p>
        </w:tc>
        <w:tc>
          <w:tcPr>
            <w:tcW w:w="2845" w:type="pct"/>
            <w:vAlign w:val="center"/>
          </w:tcPr>
          <w:p w14:paraId="2EB88DF1" w14:textId="28F9DD04" w:rsidR="008A6E02" w:rsidRDefault="008A6E02" w:rsidP="00184895">
            <w:pPr>
              <w:rPr>
                <w:sz w:val="16"/>
                <w:szCs w:val="16"/>
                <w:lang w:val="en-GB"/>
              </w:rPr>
            </w:pPr>
            <w:r>
              <w:rPr>
                <w:sz w:val="16"/>
                <w:szCs w:val="16"/>
                <w:lang w:val="en-GB"/>
              </w:rPr>
              <w:t>Percentage</w:t>
            </w:r>
            <w:r w:rsidRPr="00EF64EC">
              <w:rPr>
                <w:sz w:val="16"/>
                <w:szCs w:val="16"/>
                <w:lang w:val="en-GB"/>
              </w:rPr>
              <w:t xml:space="preserve"> of women age 15-49 years w</w:t>
            </w:r>
            <w:r>
              <w:rPr>
                <w:sz w:val="16"/>
                <w:szCs w:val="16"/>
                <w:lang w:val="en-GB"/>
              </w:rPr>
              <w:t>ith</w:t>
            </w:r>
            <w:r w:rsidRPr="00EF64EC">
              <w:rPr>
                <w:sz w:val="16"/>
                <w:szCs w:val="16"/>
                <w:lang w:val="en-GB"/>
              </w:rPr>
              <w:t xml:space="preserve"> a live birth in the last 2 years</w:t>
            </w:r>
            <w:r w:rsidRPr="00EF64EC" w:rsidDel="00F47F9A">
              <w:rPr>
                <w:sz w:val="16"/>
                <w:szCs w:val="16"/>
                <w:lang w:val="en-GB"/>
              </w:rPr>
              <w:t xml:space="preserve"> </w:t>
            </w:r>
            <w:r>
              <w:rPr>
                <w:sz w:val="16"/>
                <w:szCs w:val="16"/>
                <w:lang w:val="en-GB"/>
              </w:rPr>
              <w:t>who</w:t>
            </w:r>
            <w:r w:rsidRPr="00EF64EC">
              <w:rPr>
                <w:sz w:val="16"/>
                <w:szCs w:val="16"/>
                <w:lang w:val="en-GB"/>
              </w:rPr>
              <w:t xml:space="preserve"> received antenatal care</w:t>
            </w:r>
            <w:r>
              <w:rPr>
                <w:sz w:val="16"/>
                <w:szCs w:val="16"/>
                <w:lang w:val="en-GB"/>
              </w:rPr>
              <w:t xml:space="preserve"> at least once by skilled health personnel</w:t>
            </w:r>
            <w:r w:rsidRPr="00EF64EC">
              <w:rPr>
                <w:sz w:val="16"/>
                <w:szCs w:val="16"/>
                <w:lang w:val="en-GB"/>
              </w:rPr>
              <w:t xml:space="preserve"> during the pregnancy of the most recent </w:t>
            </w:r>
            <w:r>
              <w:rPr>
                <w:sz w:val="16"/>
                <w:szCs w:val="16"/>
                <w:lang w:val="en-GB"/>
              </w:rPr>
              <w:t xml:space="preserve">live </w:t>
            </w:r>
            <w:r w:rsidRPr="00EF64EC">
              <w:rPr>
                <w:sz w:val="16"/>
                <w:szCs w:val="16"/>
                <w:lang w:val="en-GB"/>
              </w:rPr>
              <w:t xml:space="preserve">birth </w:t>
            </w:r>
            <w:r>
              <w:rPr>
                <w:sz w:val="16"/>
                <w:szCs w:val="16"/>
                <w:lang w:val="en-GB"/>
              </w:rPr>
              <w:t xml:space="preserve">and during an ANC visit were </w:t>
            </w:r>
            <w:r w:rsidRPr="00EF64EC">
              <w:rPr>
                <w:sz w:val="16"/>
                <w:szCs w:val="16"/>
                <w:lang w:val="en-GB"/>
              </w:rPr>
              <w:t>offered and accepted an HIV test and receiv</w:t>
            </w:r>
            <w:r>
              <w:rPr>
                <w:sz w:val="16"/>
                <w:szCs w:val="16"/>
                <w:lang w:val="en-GB"/>
              </w:rPr>
              <w:t>ed</w:t>
            </w:r>
            <w:r w:rsidRPr="00EF64EC">
              <w:rPr>
                <w:sz w:val="16"/>
                <w:szCs w:val="16"/>
                <w:lang w:val="en-GB"/>
              </w:rPr>
              <w:t xml:space="preserve"> </w:t>
            </w:r>
            <w:r>
              <w:rPr>
                <w:sz w:val="16"/>
                <w:szCs w:val="16"/>
                <w:lang w:val="en-GB"/>
              </w:rPr>
              <w:t xml:space="preserve">test </w:t>
            </w:r>
            <w:r w:rsidRPr="00EF64EC">
              <w:rPr>
                <w:sz w:val="16"/>
                <w:szCs w:val="16"/>
                <w:lang w:val="en-GB"/>
              </w:rPr>
              <w:t>results</w:t>
            </w:r>
          </w:p>
          <w:p w14:paraId="336E2F26" w14:textId="75062886" w:rsidR="00B96062" w:rsidRPr="003437A2" w:rsidRDefault="00A62EA3" w:rsidP="00184895">
            <w:pPr>
              <w:rPr>
                <w:rFonts w:eastAsia="宋体"/>
                <w:sz w:val="16"/>
                <w:szCs w:val="16"/>
                <w:lang w:val="en-GB" w:eastAsia="zh-CN"/>
              </w:rPr>
            </w:pPr>
            <w:r w:rsidRPr="003437A2">
              <w:rPr>
                <w:rFonts w:eastAsia="宋体"/>
                <w:sz w:val="16"/>
                <w:szCs w:val="16"/>
                <w:lang w:val="en-GB" w:eastAsia="zh-CN"/>
              </w:rPr>
              <w:t>过去两年内有过活产生育的</w:t>
            </w:r>
            <w:r w:rsidRPr="003437A2">
              <w:rPr>
                <w:rFonts w:eastAsia="宋体"/>
                <w:sz w:val="16"/>
                <w:szCs w:val="16"/>
                <w:lang w:val="en-GB" w:eastAsia="zh-CN"/>
              </w:rPr>
              <w:t>15-49</w:t>
            </w:r>
            <w:r w:rsidRPr="003437A2">
              <w:rPr>
                <w:rFonts w:eastAsia="宋体"/>
                <w:sz w:val="16"/>
                <w:szCs w:val="16"/>
                <w:lang w:val="en-GB" w:eastAsia="zh-CN"/>
              </w:rPr>
              <w:t>岁女性中，在最近一次活产生育的怀孕期间</w:t>
            </w:r>
            <w:r>
              <w:rPr>
                <w:rFonts w:eastAsia="宋体" w:hint="eastAsia"/>
                <w:sz w:val="16"/>
                <w:szCs w:val="16"/>
                <w:lang w:val="en-GB" w:eastAsia="zh-CN"/>
              </w:rPr>
              <w:t>至少接受过一次由熟练医护人员提供的</w:t>
            </w:r>
            <w:r w:rsidRPr="003437A2">
              <w:rPr>
                <w:rFonts w:eastAsia="宋体"/>
                <w:sz w:val="16"/>
                <w:szCs w:val="16"/>
                <w:lang w:val="en-GB" w:eastAsia="zh-CN"/>
              </w:rPr>
              <w:t>产前保健</w:t>
            </w:r>
            <w:r>
              <w:rPr>
                <w:rFonts w:eastAsia="宋体" w:hint="eastAsia"/>
                <w:sz w:val="16"/>
                <w:szCs w:val="16"/>
                <w:lang w:val="en-GB" w:eastAsia="zh-CN"/>
              </w:rPr>
              <w:t>，且</w:t>
            </w:r>
            <w:r w:rsidR="00B96062" w:rsidRPr="003437A2">
              <w:rPr>
                <w:rFonts w:eastAsia="宋体"/>
                <w:sz w:val="16"/>
                <w:szCs w:val="16"/>
                <w:lang w:val="en-GB" w:eastAsia="zh-CN"/>
              </w:rPr>
              <w:t>在</w:t>
            </w:r>
            <w:r>
              <w:rPr>
                <w:rFonts w:eastAsia="宋体" w:hint="eastAsia"/>
                <w:sz w:val="16"/>
                <w:szCs w:val="16"/>
                <w:lang w:val="en-GB" w:eastAsia="zh-CN"/>
              </w:rPr>
              <w:t>某次</w:t>
            </w:r>
            <w:r w:rsidR="00B96062" w:rsidRPr="003437A2">
              <w:rPr>
                <w:rFonts w:eastAsia="宋体"/>
                <w:sz w:val="16"/>
                <w:szCs w:val="16"/>
                <w:lang w:val="en-GB" w:eastAsia="zh-CN"/>
              </w:rPr>
              <w:t>产前保健时</w:t>
            </w:r>
            <w:r w:rsidR="00F8577D" w:rsidRPr="003437A2">
              <w:rPr>
                <w:rFonts w:eastAsia="宋体"/>
                <w:sz w:val="16"/>
                <w:szCs w:val="16"/>
                <w:lang w:val="en-GB" w:eastAsia="zh-CN"/>
              </w:rPr>
              <w:t>被提供并接受了艾滋病病毒检测且</w:t>
            </w:r>
            <w:r w:rsidR="00B96062" w:rsidRPr="003437A2">
              <w:rPr>
                <w:rFonts w:eastAsia="宋体"/>
                <w:sz w:val="16"/>
                <w:szCs w:val="16"/>
                <w:lang w:val="en-GB" w:eastAsia="zh-CN"/>
              </w:rPr>
              <w:t>拿到了结果的</w:t>
            </w:r>
            <w:r w:rsidR="00F8577D" w:rsidRPr="003437A2">
              <w:rPr>
                <w:rFonts w:eastAsia="宋体"/>
                <w:sz w:val="16"/>
                <w:szCs w:val="16"/>
                <w:lang w:val="en-GB" w:eastAsia="zh-CN"/>
              </w:rPr>
              <w:t>比例</w:t>
            </w:r>
          </w:p>
        </w:tc>
        <w:tc>
          <w:tcPr>
            <w:tcW w:w="346" w:type="pct"/>
            <w:vAlign w:val="center"/>
          </w:tcPr>
          <w:p w14:paraId="25138ACA" w14:textId="77777777" w:rsidR="00184895" w:rsidRPr="003437A2" w:rsidRDefault="00184895" w:rsidP="005C31BF">
            <w:pPr>
              <w:jc w:val="center"/>
              <w:rPr>
                <w:rFonts w:eastAsia="宋体"/>
                <w:sz w:val="16"/>
                <w:szCs w:val="16"/>
                <w:lang w:val="en-GB" w:eastAsia="zh-CN"/>
              </w:rPr>
            </w:pPr>
          </w:p>
        </w:tc>
      </w:tr>
      <w:tr w:rsidR="00184895" w:rsidRPr="003437A2" w14:paraId="3E08822D" w14:textId="77777777" w:rsidTr="4E28F5AA">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5D935066" w14:textId="77777777" w:rsidR="00184895" w:rsidRPr="003437A2" w:rsidRDefault="00184895" w:rsidP="00184895">
            <w:pPr>
              <w:rPr>
                <w:rFonts w:eastAsia="宋体"/>
                <w:sz w:val="16"/>
                <w:szCs w:val="16"/>
                <w:lang w:val="en-GB"/>
              </w:rPr>
            </w:pPr>
            <w:r w:rsidRPr="003437A2">
              <w:rPr>
                <w:rFonts w:eastAsia="宋体"/>
                <w:sz w:val="16"/>
                <w:szCs w:val="16"/>
                <w:lang w:val="en-GB"/>
              </w:rPr>
              <w:t>TM.37</w:t>
            </w:r>
          </w:p>
        </w:tc>
        <w:tc>
          <w:tcPr>
            <w:tcW w:w="837" w:type="pct"/>
            <w:tcBorders>
              <w:left w:val="single" w:sz="4" w:space="0" w:color="auto"/>
              <w:bottom w:val="single" w:sz="4" w:space="0" w:color="auto"/>
            </w:tcBorders>
            <w:vAlign w:val="center"/>
          </w:tcPr>
          <w:p w14:paraId="3AFA0A0B"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Male circumcision</w:t>
            </w:r>
          </w:p>
          <w:p w14:paraId="77803716" w14:textId="1613AF7A" w:rsidR="007A58D3" w:rsidRPr="003437A2" w:rsidRDefault="00264552" w:rsidP="00184895">
            <w:pPr>
              <w:rPr>
                <w:rFonts w:eastAsia="宋体"/>
                <w:sz w:val="16"/>
                <w:szCs w:val="16"/>
                <w:lang w:val="en-GB" w:eastAsia="zh-CN"/>
              </w:rPr>
            </w:pPr>
            <w:r w:rsidRPr="003437A2">
              <w:rPr>
                <w:rFonts w:eastAsia="宋体"/>
                <w:sz w:val="16"/>
                <w:szCs w:val="16"/>
                <w:lang w:val="en-GB" w:eastAsia="zh-CN"/>
              </w:rPr>
              <w:t>男性做过包皮环切</w:t>
            </w:r>
            <w:r w:rsidR="007A58D3" w:rsidRPr="003437A2">
              <w:rPr>
                <w:rFonts w:eastAsia="宋体"/>
                <w:sz w:val="16"/>
                <w:szCs w:val="16"/>
                <w:lang w:val="en-GB" w:eastAsia="zh-CN"/>
              </w:rPr>
              <w:t>的比例</w:t>
            </w:r>
          </w:p>
        </w:tc>
        <w:tc>
          <w:tcPr>
            <w:tcW w:w="355" w:type="pct"/>
            <w:tcBorders>
              <w:bottom w:val="single" w:sz="4" w:space="0" w:color="auto"/>
            </w:tcBorders>
            <w:vAlign w:val="center"/>
          </w:tcPr>
          <w:p w14:paraId="0CCE45A0" w14:textId="77777777" w:rsidR="00184895" w:rsidRPr="003437A2" w:rsidRDefault="00184895" w:rsidP="00184895">
            <w:pPr>
              <w:jc w:val="center"/>
              <w:rPr>
                <w:rFonts w:eastAsia="宋体"/>
                <w:sz w:val="16"/>
                <w:szCs w:val="16"/>
                <w:lang w:val="en-GB"/>
              </w:rPr>
            </w:pPr>
          </w:p>
        </w:tc>
        <w:tc>
          <w:tcPr>
            <w:tcW w:w="356" w:type="pct"/>
            <w:tcBorders>
              <w:bottom w:val="single" w:sz="4" w:space="0" w:color="auto"/>
            </w:tcBorders>
            <w:vAlign w:val="center"/>
          </w:tcPr>
          <w:p w14:paraId="6051BDB3"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MMC</w:t>
            </w:r>
          </w:p>
        </w:tc>
        <w:tc>
          <w:tcPr>
            <w:tcW w:w="2845" w:type="pct"/>
            <w:tcBorders>
              <w:bottom w:val="single" w:sz="4" w:space="0" w:color="auto"/>
            </w:tcBorders>
            <w:vAlign w:val="center"/>
          </w:tcPr>
          <w:p w14:paraId="719C8E4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men age 15-49 years who report having been circumcised</w:t>
            </w:r>
          </w:p>
          <w:p w14:paraId="3AE76D2B" w14:textId="4F93CA17" w:rsidR="00264552" w:rsidRPr="003437A2" w:rsidRDefault="0066556F" w:rsidP="0066556F">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岁男性中，</w:t>
            </w:r>
            <w:r w:rsidR="00D22F0C">
              <w:rPr>
                <w:rFonts w:eastAsia="宋体" w:hint="eastAsia"/>
                <w:sz w:val="16"/>
                <w:szCs w:val="16"/>
                <w:lang w:val="en-GB" w:eastAsia="zh-CN"/>
              </w:rPr>
              <w:t>自述</w:t>
            </w:r>
            <w:r w:rsidR="00264552" w:rsidRPr="003437A2">
              <w:rPr>
                <w:rFonts w:eastAsia="宋体"/>
                <w:sz w:val="16"/>
                <w:szCs w:val="16"/>
                <w:lang w:val="en-GB" w:eastAsia="zh-CN"/>
              </w:rPr>
              <w:t>做过包皮环切手术的比例</w:t>
            </w:r>
          </w:p>
        </w:tc>
        <w:tc>
          <w:tcPr>
            <w:tcW w:w="346" w:type="pct"/>
            <w:tcBorders>
              <w:bottom w:val="single" w:sz="4" w:space="0" w:color="auto"/>
            </w:tcBorders>
            <w:vAlign w:val="center"/>
          </w:tcPr>
          <w:p w14:paraId="5B53EF19" w14:textId="77777777" w:rsidR="00184895" w:rsidRPr="003437A2" w:rsidRDefault="00184895" w:rsidP="005C31BF">
            <w:pPr>
              <w:jc w:val="center"/>
              <w:rPr>
                <w:rFonts w:eastAsia="宋体"/>
                <w:sz w:val="16"/>
                <w:szCs w:val="16"/>
                <w:lang w:val="en-GB" w:eastAsia="zh-CN"/>
              </w:rPr>
            </w:pPr>
          </w:p>
        </w:tc>
      </w:tr>
    </w:tbl>
    <w:p w14:paraId="6776C7FF" w14:textId="77777777" w:rsidR="00184895" w:rsidRPr="003437A2" w:rsidRDefault="00184895" w:rsidP="00184895">
      <w:pPr>
        <w:rPr>
          <w:rFonts w:eastAsia="宋体"/>
          <w:lang w:eastAsia="zh-CN"/>
        </w:rPr>
      </w:pPr>
      <w:r w:rsidRPr="003437A2">
        <w:rPr>
          <w:rFonts w:eastAsia="宋体"/>
          <w:lang w:eastAsia="zh-CN"/>
        </w:rPr>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674"/>
        <w:gridCol w:w="2163"/>
        <w:gridCol w:w="920"/>
        <w:gridCol w:w="918"/>
        <w:gridCol w:w="7436"/>
        <w:gridCol w:w="812"/>
      </w:tblGrid>
      <w:tr w:rsidR="00184895" w:rsidRPr="003437A2" w14:paraId="612159CC" w14:textId="77777777" w:rsidTr="4E28F5AA">
        <w:trPr>
          <w:cantSplit/>
          <w:trHeight w:val="386"/>
          <w:tblHeader/>
          <w:jc w:val="center"/>
        </w:trPr>
        <w:tc>
          <w:tcPr>
            <w:tcW w:w="1098"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2B06EBFB" w14:textId="77777777" w:rsidR="00184895" w:rsidRPr="003437A2" w:rsidRDefault="00184895" w:rsidP="00184895">
            <w:pPr>
              <w:rPr>
                <w:rFonts w:eastAsia="宋体"/>
                <w:b/>
                <w:sz w:val="20"/>
                <w:lang w:val="en-GB"/>
              </w:rPr>
            </w:pPr>
            <w:r w:rsidRPr="003437A2">
              <w:rPr>
                <w:rFonts w:eastAsia="宋体"/>
                <w:b/>
                <w:sz w:val="20"/>
                <w:lang w:val="en-GB"/>
              </w:rPr>
              <w:lastRenderedPageBreak/>
              <w:t>MICS INDICATOR</w:t>
            </w:r>
          </w:p>
          <w:p w14:paraId="52E35EB2" w14:textId="600CD5EB" w:rsidR="002F260B" w:rsidRPr="003437A2" w:rsidRDefault="002F260B" w:rsidP="00184895">
            <w:pPr>
              <w:rPr>
                <w:rFonts w:eastAsia="宋体"/>
                <w:sz w:val="20"/>
                <w:lang w:val="en-GB"/>
              </w:rPr>
            </w:pPr>
            <w:r w:rsidRPr="003437A2">
              <w:rPr>
                <w:rFonts w:eastAsia="宋体"/>
                <w:b/>
                <w:sz w:val="20"/>
                <w:lang w:val="en-GB" w:eastAsia="zh-CN"/>
              </w:rPr>
              <w:t>MICS</w:t>
            </w:r>
            <w:r w:rsidRPr="003437A2">
              <w:rPr>
                <w:rFonts w:eastAsia="宋体"/>
                <w:b/>
                <w:sz w:val="20"/>
                <w:lang w:val="en-GB" w:eastAsia="zh-CN"/>
              </w:rPr>
              <w:t>指标</w:t>
            </w:r>
          </w:p>
        </w:tc>
        <w:tc>
          <w:tcPr>
            <w:tcW w:w="356" w:type="pct"/>
            <w:tcBorders>
              <w:top w:val="single" w:sz="12" w:space="0" w:color="auto"/>
              <w:left w:val="single" w:sz="2" w:space="0" w:color="auto"/>
              <w:bottom w:val="single" w:sz="12" w:space="0" w:color="auto"/>
              <w:right w:val="single" w:sz="2" w:space="0" w:color="auto"/>
            </w:tcBorders>
            <w:vAlign w:val="center"/>
          </w:tcPr>
          <w:p w14:paraId="2C336B01" w14:textId="1E15C0E1" w:rsidR="00184895" w:rsidRPr="003437A2" w:rsidRDefault="00184895" w:rsidP="00184895">
            <w:pPr>
              <w:jc w:val="center"/>
              <w:rPr>
                <w:rFonts w:eastAsia="宋体"/>
                <w:sz w:val="20"/>
                <w:vertAlign w:val="superscript"/>
                <w:lang w:val="en-GB" w:eastAsia="zh-CN"/>
              </w:rPr>
            </w:pPr>
            <w:r w:rsidRPr="003437A2">
              <w:rPr>
                <w:rFonts w:eastAsia="宋体"/>
                <w:b/>
                <w:sz w:val="20"/>
                <w:lang w:val="en-GB" w:eastAsia="zh-CN"/>
              </w:rPr>
              <w:t>SDG</w:t>
            </w:r>
            <w:r w:rsidR="0047669F">
              <w:rPr>
                <w:rFonts w:eastAsia="宋体"/>
                <w:sz w:val="20"/>
                <w:vertAlign w:val="superscript"/>
                <w:lang w:val="en-GB" w:eastAsia="zh-CN"/>
              </w:rPr>
              <w:t>1</w:t>
            </w:r>
          </w:p>
          <w:p w14:paraId="77B4C36E" w14:textId="5B99EFFC" w:rsidR="002F260B" w:rsidRPr="003437A2" w:rsidRDefault="002F260B" w:rsidP="00184895">
            <w:pPr>
              <w:jc w:val="center"/>
              <w:rPr>
                <w:rFonts w:eastAsia="宋体"/>
                <w:b/>
                <w:sz w:val="20"/>
                <w:lang w:val="en-GB" w:eastAsia="zh-CN"/>
              </w:rPr>
            </w:pPr>
            <w:r w:rsidRPr="00624804">
              <w:rPr>
                <w:rFonts w:eastAsia="宋体"/>
                <w:b/>
                <w:sz w:val="18"/>
                <w:lang w:val="en-GB" w:eastAsia="zh-CN"/>
              </w:rPr>
              <w:t>可持续</w:t>
            </w:r>
            <w:r w:rsidRPr="00624804">
              <w:rPr>
                <w:rFonts w:eastAsia="宋体"/>
                <w:b/>
                <w:sz w:val="18"/>
                <w:lang w:val="en-GB" w:eastAsia="zh-CN"/>
              </w:rPr>
              <w:br/>
            </w:r>
            <w:r w:rsidRPr="00624804">
              <w:rPr>
                <w:rFonts w:eastAsia="宋体"/>
                <w:b/>
                <w:sz w:val="18"/>
                <w:lang w:val="en-GB" w:eastAsia="zh-CN"/>
              </w:rPr>
              <w:t>发展目标</w:t>
            </w:r>
          </w:p>
        </w:tc>
        <w:tc>
          <w:tcPr>
            <w:tcW w:w="355" w:type="pct"/>
            <w:tcBorders>
              <w:top w:val="single" w:sz="12" w:space="0" w:color="auto"/>
              <w:left w:val="single" w:sz="2" w:space="0" w:color="auto"/>
              <w:bottom w:val="single" w:sz="12" w:space="0" w:color="auto"/>
              <w:right w:val="single" w:sz="2" w:space="0" w:color="auto"/>
            </w:tcBorders>
            <w:vAlign w:val="center"/>
          </w:tcPr>
          <w:p w14:paraId="00B30356" w14:textId="43954451" w:rsidR="00184895" w:rsidRPr="003437A2" w:rsidRDefault="00184895" w:rsidP="00184895">
            <w:pPr>
              <w:rPr>
                <w:rFonts w:eastAsia="宋体"/>
                <w:sz w:val="20"/>
                <w:vertAlign w:val="superscript"/>
                <w:lang w:val="en-GB"/>
              </w:rPr>
            </w:pPr>
            <w:r w:rsidRPr="003437A2">
              <w:rPr>
                <w:rFonts w:eastAsia="宋体"/>
                <w:b/>
                <w:sz w:val="20"/>
                <w:lang w:val="en-GB"/>
              </w:rPr>
              <w:t>Module</w:t>
            </w:r>
            <w:r w:rsidR="0047669F">
              <w:rPr>
                <w:rFonts w:eastAsia="宋体"/>
                <w:sz w:val="20"/>
                <w:vertAlign w:val="superscript"/>
                <w:lang w:val="en-GB"/>
              </w:rPr>
              <w:t>2</w:t>
            </w:r>
          </w:p>
          <w:p w14:paraId="6CBA3AF6" w14:textId="121FBF49" w:rsidR="002F260B" w:rsidRPr="003437A2" w:rsidRDefault="002F260B" w:rsidP="00184895">
            <w:pPr>
              <w:rPr>
                <w:rFonts w:eastAsia="宋体"/>
                <w:b/>
                <w:sz w:val="20"/>
                <w:lang w:val="en-GB"/>
              </w:rPr>
            </w:pPr>
            <w:r w:rsidRPr="003437A2">
              <w:rPr>
                <w:rFonts w:eastAsia="宋体"/>
                <w:b/>
                <w:sz w:val="20"/>
                <w:lang w:val="en-GB" w:eastAsia="zh-CN"/>
              </w:rPr>
              <w:t>模块</w:t>
            </w:r>
          </w:p>
        </w:tc>
        <w:tc>
          <w:tcPr>
            <w:tcW w:w="2877" w:type="pct"/>
            <w:tcBorders>
              <w:top w:val="single" w:sz="12" w:space="0" w:color="auto"/>
              <w:left w:val="single" w:sz="2" w:space="0" w:color="auto"/>
              <w:bottom w:val="single" w:sz="12" w:space="0" w:color="auto"/>
              <w:right w:val="single" w:sz="2" w:space="0" w:color="auto"/>
            </w:tcBorders>
            <w:vAlign w:val="center"/>
          </w:tcPr>
          <w:p w14:paraId="34EA7737" w14:textId="506AA354" w:rsidR="00184895" w:rsidRPr="003437A2" w:rsidRDefault="00184895" w:rsidP="00184895">
            <w:pPr>
              <w:rPr>
                <w:rFonts w:eastAsia="宋体"/>
                <w:sz w:val="20"/>
                <w:vertAlign w:val="superscript"/>
                <w:lang w:val="en-GB"/>
              </w:rPr>
            </w:pPr>
            <w:r w:rsidRPr="003437A2">
              <w:rPr>
                <w:rFonts w:eastAsia="宋体"/>
                <w:b/>
                <w:sz w:val="20"/>
                <w:lang w:val="en-GB"/>
              </w:rPr>
              <w:t>Description</w:t>
            </w:r>
            <w:r w:rsidR="0047669F">
              <w:rPr>
                <w:rFonts w:eastAsia="宋体"/>
                <w:sz w:val="20"/>
                <w:vertAlign w:val="superscript"/>
                <w:lang w:val="en-GB"/>
              </w:rPr>
              <w:t>3</w:t>
            </w:r>
          </w:p>
          <w:p w14:paraId="3F74CDB4" w14:textId="7562BC6B" w:rsidR="002F260B" w:rsidRPr="003437A2" w:rsidRDefault="002F260B" w:rsidP="00184895">
            <w:pPr>
              <w:rPr>
                <w:rFonts w:eastAsia="宋体"/>
                <w:b/>
                <w:sz w:val="20"/>
                <w:lang w:val="en-GB"/>
              </w:rPr>
            </w:pPr>
            <w:r w:rsidRPr="003437A2">
              <w:rPr>
                <w:rFonts w:eastAsia="宋体"/>
                <w:b/>
                <w:sz w:val="20"/>
                <w:lang w:val="en-GB" w:eastAsia="zh-CN"/>
              </w:rPr>
              <w:t>定义</w:t>
            </w:r>
          </w:p>
        </w:tc>
        <w:tc>
          <w:tcPr>
            <w:tcW w:w="314" w:type="pct"/>
            <w:tcBorders>
              <w:top w:val="single" w:sz="12" w:space="0" w:color="auto"/>
              <w:left w:val="single" w:sz="2" w:space="0" w:color="auto"/>
              <w:bottom w:val="single" w:sz="12" w:space="0" w:color="auto"/>
              <w:right w:val="single" w:sz="2" w:space="0" w:color="auto"/>
            </w:tcBorders>
            <w:vAlign w:val="center"/>
          </w:tcPr>
          <w:p w14:paraId="307FC2F9" w14:textId="77777777" w:rsidR="00184895" w:rsidRPr="003437A2" w:rsidRDefault="00184895" w:rsidP="00184895">
            <w:pPr>
              <w:jc w:val="center"/>
              <w:rPr>
                <w:rFonts w:eastAsia="宋体"/>
                <w:b/>
                <w:sz w:val="20"/>
                <w:lang w:val="en-GB"/>
              </w:rPr>
            </w:pPr>
            <w:r w:rsidRPr="003437A2">
              <w:rPr>
                <w:rFonts w:eastAsia="宋体"/>
                <w:b/>
                <w:sz w:val="20"/>
                <w:lang w:val="en-GB"/>
              </w:rPr>
              <w:t>Value</w:t>
            </w:r>
          </w:p>
          <w:p w14:paraId="7F04403D" w14:textId="40561593" w:rsidR="002F260B" w:rsidRPr="003437A2" w:rsidRDefault="002F260B" w:rsidP="00184895">
            <w:pPr>
              <w:jc w:val="center"/>
              <w:rPr>
                <w:rFonts w:eastAsia="宋体"/>
                <w:b/>
                <w:sz w:val="20"/>
                <w:lang w:val="en-GB"/>
              </w:rPr>
            </w:pPr>
            <w:r w:rsidRPr="003437A2">
              <w:rPr>
                <w:rFonts w:eastAsia="宋体"/>
                <w:b/>
                <w:sz w:val="20"/>
                <w:lang w:val="en-GB" w:eastAsia="zh-CN"/>
              </w:rPr>
              <w:t>数值</w:t>
            </w:r>
          </w:p>
        </w:tc>
      </w:tr>
      <w:tr w:rsidR="00184895" w:rsidRPr="003437A2" w14:paraId="35C5700D" w14:textId="77777777" w:rsidTr="4E28F5AA">
        <w:trPr>
          <w:cantSplit/>
          <w:jc w:val="center"/>
        </w:trPr>
        <w:tc>
          <w:tcPr>
            <w:tcW w:w="5000" w:type="pct"/>
            <w:gridSpan w:val="6"/>
            <w:tcBorders>
              <w:top w:val="nil"/>
            </w:tcBorders>
            <w:shd w:val="clear" w:color="auto" w:fill="000000" w:themeFill="text1"/>
          </w:tcPr>
          <w:p w14:paraId="0DA2DE06" w14:textId="77777777" w:rsidR="00184895" w:rsidRPr="003437A2" w:rsidRDefault="00184895" w:rsidP="00184895">
            <w:pPr>
              <w:rPr>
                <w:rFonts w:eastAsia="宋体"/>
                <w:b/>
                <w:color w:val="FFFFFF"/>
                <w:sz w:val="18"/>
                <w:szCs w:val="18"/>
                <w:lang w:val="en-GB" w:eastAsia="zh-CN"/>
              </w:rPr>
            </w:pPr>
            <w:r w:rsidRPr="003437A2">
              <w:rPr>
                <w:rFonts w:eastAsia="宋体"/>
                <w:b/>
                <w:color w:val="FFFFFF"/>
                <w:sz w:val="18"/>
                <w:szCs w:val="18"/>
                <w:lang w:val="en-GB"/>
              </w:rPr>
              <w:t>THRIVE - CHILD HEALTH, NUTRITION AND DEVELOPMENT</w:t>
            </w:r>
          </w:p>
          <w:p w14:paraId="577EC7D7" w14:textId="79F66F6D" w:rsidR="002056DC" w:rsidRPr="003437A2" w:rsidRDefault="00C247FE" w:rsidP="00184895">
            <w:pPr>
              <w:rPr>
                <w:rFonts w:eastAsia="宋体"/>
                <w:b/>
                <w:color w:val="FFFFFF"/>
                <w:sz w:val="18"/>
                <w:szCs w:val="18"/>
                <w:lang w:val="en-GB" w:eastAsia="zh-CN"/>
              </w:rPr>
            </w:pPr>
            <w:r w:rsidRPr="003437A2">
              <w:rPr>
                <w:rFonts w:eastAsia="宋体"/>
                <w:b/>
                <w:color w:val="FFFFFF"/>
                <w:sz w:val="18"/>
                <w:szCs w:val="18"/>
                <w:lang w:val="en-GB" w:eastAsia="zh-CN"/>
              </w:rPr>
              <w:t>儿童健康、营养与</w:t>
            </w:r>
            <w:r w:rsidR="002056DC" w:rsidRPr="003437A2">
              <w:rPr>
                <w:rFonts w:eastAsia="宋体"/>
                <w:b/>
                <w:color w:val="FFFFFF"/>
                <w:sz w:val="18"/>
                <w:szCs w:val="18"/>
                <w:lang w:val="en-GB" w:eastAsia="zh-CN"/>
              </w:rPr>
              <w:t>发展</w:t>
            </w:r>
          </w:p>
        </w:tc>
      </w:tr>
      <w:tr w:rsidR="00184895" w:rsidRPr="003437A2" w14:paraId="2A6CBAA6"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7268809B" w14:textId="77777777" w:rsidR="00184895" w:rsidRPr="003437A2" w:rsidRDefault="00184895" w:rsidP="00184895">
            <w:pPr>
              <w:rPr>
                <w:rFonts w:eastAsia="宋体"/>
                <w:sz w:val="16"/>
                <w:szCs w:val="16"/>
                <w:lang w:val="en-GB"/>
              </w:rPr>
            </w:pPr>
            <w:r w:rsidRPr="003437A2">
              <w:rPr>
                <w:rFonts w:eastAsia="宋体"/>
                <w:sz w:val="16"/>
                <w:szCs w:val="16"/>
                <w:lang w:val="en-GB"/>
              </w:rPr>
              <w:t>TC.1</w:t>
            </w:r>
          </w:p>
        </w:tc>
        <w:tc>
          <w:tcPr>
            <w:tcW w:w="837" w:type="pct"/>
            <w:tcBorders>
              <w:left w:val="single" w:sz="4" w:space="0" w:color="auto"/>
            </w:tcBorders>
            <w:vAlign w:val="center"/>
          </w:tcPr>
          <w:p w14:paraId="0F1FF83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Tuberculosis immunization coverage</w:t>
            </w:r>
          </w:p>
          <w:p w14:paraId="2E1AAB01" w14:textId="73BCAA85" w:rsidR="00DD3EF3" w:rsidRPr="003437A2" w:rsidRDefault="00DD3EF3" w:rsidP="00184895">
            <w:pPr>
              <w:rPr>
                <w:rFonts w:eastAsia="宋体"/>
                <w:sz w:val="16"/>
                <w:szCs w:val="16"/>
                <w:lang w:val="en-GB" w:eastAsia="zh-CN"/>
              </w:rPr>
            </w:pPr>
            <w:r w:rsidRPr="003437A2">
              <w:rPr>
                <w:rFonts w:eastAsia="宋体"/>
                <w:sz w:val="16"/>
                <w:szCs w:val="16"/>
                <w:lang w:val="en-GB" w:eastAsia="zh-CN"/>
              </w:rPr>
              <w:t>卡介苗接种率</w:t>
            </w:r>
          </w:p>
        </w:tc>
        <w:tc>
          <w:tcPr>
            <w:tcW w:w="356" w:type="pct"/>
            <w:vAlign w:val="center"/>
          </w:tcPr>
          <w:p w14:paraId="501F0008" w14:textId="77777777" w:rsidR="00184895" w:rsidRPr="003437A2" w:rsidRDefault="00184895" w:rsidP="00184895">
            <w:pPr>
              <w:jc w:val="center"/>
              <w:rPr>
                <w:rFonts w:eastAsia="宋体"/>
                <w:sz w:val="16"/>
                <w:szCs w:val="16"/>
                <w:lang w:val="en-GB"/>
              </w:rPr>
            </w:pPr>
          </w:p>
        </w:tc>
        <w:tc>
          <w:tcPr>
            <w:tcW w:w="355" w:type="pct"/>
            <w:vAlign w:val="center"/>
          </w:tcPr>
          <w:p w14:paraId="5051155D"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IM</w:t>
            </w:r>
          </w:p>
        </w:tc>
        <w:tc>
          <w:tcPr>
            <w:tcW w:w="2877" w:type="pct"/>
            <w:vAlign w:val="center"/>
          </w:tcPr>
          <w:p w14:paraId="48C3FD41"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age 12-23 months who received BCG containing vaccine </w:t>
            </w:r>
            <w:r w:rsidR="005B7D3F" w:rsidRPr="003437A2">
              <w:rPr>
                <w:rFonts w:eastAsia="宋体"/>
                <w:sz w:val="16"/>
                <w:szCs w:val="16"/>
                <w:lang w:val="en-GB"/>
              </w:rPr>
              <w:t>at any time before the survey</w:t>
            </w:r>
          </w:p>
          <w:p w14:paraId="51AD5E2F" w14:textId="1FDCF703" w:rsidR="00DD3EF3" w:rsidRPr="003437A2" w:rsidRDefault="004B43EF" w:rsidP="004B43EF">
            <w:pPr>
              <w:rPr>
                <w:rFonts w:eastAsia="宋体"/>
                <w:sz w:val="16"/>
                <w:szCs w:val="16"/>
                <w:lang w:val="en-GB" w:eastAsia="zh-CN"/>
              </w:rPr>
            </w:pPr>
            <w:r w:rsidRPr="003437A2">
              <w:rPr>
                <w:rFonts w:eastAsia="宋体"/>
                <w:sz w:val="16"/>
                <w:szCs w:val="16"/>
                <w:lang w:val="en-GB" w:eastAsia="zh-CN"/>
              </w:rPr>
              <w:t>12-23</w:t>
            </w:r>
            <w:r w:rsidRPr="003437A2">
              <w:rPr>
                <w:rFonts w:eastAsia="宋体"/>
                <w:sz w:val="16"/>
                <w:szCs w:val="16"/>
                <w:lang w:val="en-GB" w:eastAsia="zh-CN"/>
              </w:rPr>
              <w:t>月龄儿童中，</w:t>
            </w:r>
            <w:r w:rsidR="00DD3EF3" w:rsidRPr="003437A2">
              <w:rPr>
                <w:rFonts w:eastAsia="宋体"/>
                <w:sz w:val="16"/>
                <w:szCs w:val="16"/>
                <w:lang w:val="en-GB" w:eastAsia="zh-CN"/>
              </w:rPr>
              <w:t>在此调查前接种过卡介苗的比例</w:t>
            </w:r>
          </w:p>
        </w:tc>
        <w:tc>
          <w:tcPr>
            <w:tcW w:w="314" w:type="pct"/>
            <w:vAlign w:val="center"/>
          </w:tcPr>
          <w:p w14:paraId="03032345" w14:textId="77777777" w:rsidR="00184895" w:rsidRPr="003437A2" w:rsidRDefault="00184895" w:rsidP="005C31BF">
            <w:pPr>
              <w:jc w:val="center"/>
              <w:rPr>
                <w:rFonts w:eastAsia="宋体"/>
                <w:sz w:val="16"/>
                <w:szCs w:val="16"/>
                <w:lang w:val="en-GB" w:eastAsia="zh-CN"/>
              </w:rPr>
            </w:pPr>
          </w:p>
        </w:tc>
      </w:tr>
      <w:tr w:rsidR="00184895" w:rsidRPr="003437A2" w14:paraId="37A8C441"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28414F12" w14:textId="77777777" w:rsidR="00184895" w:rsidRPr="003437A2" w:rsidRDefault="00184895" w:rsidP="00184895">
            <w:pPr>
              <w:rPr>
                <w:rFonts w:eastAsia="宋体"/>
                <w:sz w:val="16"/>
                <w:szCs w:val="16"/>
                <w:lang w:val="en-GB"/>
              </w:rPr>
            </w:pPr>
            <w:r w:rsidRPr="003437A2">
              <w:rPr>
                <w:rFonts w:eastAsia="宋体"/>
                <w:sz w:val="16"/>
                <w:szCs w:val="16"/>
                <w:lang w:val="en-GB"/>
              </w:rPr>
              <w:t>TC.2</w:t>
            </w:r>
          </w:p>
        </w:tc>
        <w:tc>
          <w:tcPr>
            <w:tcW w:w="837" w:type="pct"/>
            <w:tcBorders>
              <w:left w:val="single" w:sz="4" w:space="0" w:color="auto"/>
            </w:tcBorders>
            <w:vAlign w:val="center"/>
          </w:tcPr>
          <w:p w14:paraId="4F1695E5"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Polio immunization coverage</w:t>
            </w:r>
          </w:p>
          <w:p w14:paraId="6C832B12" w14:textId="27E6AC2D" w:rsidR="00DD3EF3" w:rsidRPr="003437A2" w:rsidRDefault="00DD3EF3" w:rsidP="00184895">
            <w:pPr>
              <w:rPr>
                <w:rFonts w:eastAsia="宋体"/>
                <w:sz w:val="16"/>
                <w:szCs w:val="16"/>
                <w:lang w:val="en-GB" w:eastAsia="zh-CN"/>
              </w:rPr>
            </w:pPr>
            <w:r w:rsidRPr="003437A2">
              <w:rPr>
                <w:rFonts w:eastAsia="宋体"/>
                <w:sz w:val="16"/>
                <w:szCs w:val="16"/>
                <w:lang w:val="en-GB" w:eastAsia="zh-CN"/>
              </w:rPr>
              <w:t>脊髓灰质炎疫苗接种率</w:t>
            </w:r>
          </w:p>
        </w:tc>
        <w:tc>
          <w:tcPr>
            <w:tcW w:w="356" w:type="pct"/>
            <w:vAlign w:val="center"/>
          </w:tcPr>
          <w:p w14:paraId="7F1840F4" w14:textId="77777777" w:rsidR="00184895" w:rsidRPr="003437A2" w:rsidRDefault="00184895" w:rsidP="00184895">
            <w:pPr>
              <w:jc w:val="center"/>
              <w:rPr>
                <w:rFonts w:eastAsia="宋体"/>
                <w:sz w:val="16"/>
                <w:szCs w:val="16"/>
                <w:lang w:val="en-GB" w:eastAsia="zh-CN"/>
              </w:rPr>
            </w:pPr>
          </w:p>
        </w:tc>
        <w:tc>
          <w:tcPr>
            <w:tcW w:w="355" w:type="pct"/>
            <w:vAlign w:val="center"/>
          </w:tcPr>
          <w:p w14:paraId="6080D4BD"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IM</w:t>
            </w:r>
          </w:p>
        </w:tc>
        <w:tc>
          <w:tcPr>
            <w:tcW w:w="2877" w:type="pct"/>
            <w:vAlign w:val="center"/>
          </w:tcPr>
          <w:p w14:paraId="6F56CDF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age 12-23 months who received at least one dose of Inactivated Polio Vaccine (IPV) and the third/fourth dose of either IPV or Oral Polio Vaccine (OPV) vaccines </w:t>
            </w:r>
            <w:r w:rsidR="005B7D3F" w:rsidRPr="003437A2">
              <w:rPr>
                <w:rFonts w:eastAsia="宋体"/>
                <w:sz w:val="16"/>
                <w:szCs w:val="16"/>
                <w:lang w:val="en-GB"/>
              </w:rPr>
              <w:t>at any time before the survey</w:t>
            </w:r>
          </w:p>
          <w:p w14:paraId="496E397E" w14:textId="166ABAEF" w:rsidR="00BA430C" w:rsidRPr="003437A2" w:rsidRDefault="004B43EF" w:rsidP="00733E6A">
            <w:pPr>
              <w:rPr>
                <w:rFonts w:eastAsia="宋体"/>
                <w:sz w:val="16"/>
                <w:szCs w:val="16"/>
                <w:lang w:val="en-GB" w:eastAsia="zh-CN"/>
              </w:rPr>
            </w:pPr>
            <w:r w:rsidRPr="003437A2">
              <w:rPr>
                <w:rFonts w:eastAsia="宋体"/>
                <w:sz w:val="16"/>
                <w:szCs w:val="16"/>
                <w:lang w:val="en-GB" w:eastAsia="zh-CN"/>
              </w:rPr>
              <w:t>12-23</w:t>
            </w:r>
            <w:r w:rsidRPr="003437A2">
              <w:rPr>
                <w:rFonts w:eastAsia="宋体"/>
                <w:sz w:val="16"/>
                <w:szCs w:val="16"/>
                <w:lang w:val="en-GB" w:eastAsia="zh-CN"/>
              </w:rPr>
              <w:t>月龄儿童中，</w:t>
            </w:r>
            <w:r w:rsidR="00BA430C" w:rsidRPr="003437A2">
              <w:rPr>
                <w:rFonts w:eastAsia="宋体"/>
                <w:sz w:val="16"/>
                <w:szCs w:val="16"/>
                <w:lang w:val="en-GB" w:eastAsia="zh-CN"/>
              </w:rPr>
              <w:t>在此调查前接种过至少一剂脊灰灭活疫苗</w:t>
            </w:r>
            <w:r w:rsidR="00AA413A" w:rsidRPr="003437A2">
              <w:rPr>
                <w:rFonts w:eastAsia="宋体"/>
                <w:sz w:val="16"/>
                <w:szCs w:val="16"/>
                <w:lang w:val="en-GB" w:eastAsia="zh-CN"/>
              </w:rPr>
              <w:t>（</w:t>
            </w:r>
            <w:r w:rsidR="00BA430C" w:rsidRPr="003437A2">
              <w:rPr>
                <w:rFonts w:eastAsia="宋体"/>
                <w:sz w:val="16"/>
                <w:szCs w:val="16"/>
                <w:lang w:val="en-GB" w:eastAsia="zh-CN"/>
              </w:rPr>
              <w:t>IPV</w:t>
            </w:r>
            <w:r w:rsidR="00BF0F04" w:rsidRPr="003437A2">
              <w:rPr>
                <w:rFonts w:eastAsia="宋体"/>
                <w:sz w:val="16"/>
                <w:szCs w:val="16"/>
                <w:lang w:val="en-GB" w:eastAsia="zh-CN"/>
              </w:rPr>
              <w:t>）</w:t>
            </w:r>
            <w:r w:rsidR="00BA430C" w:rsidRPr="003437A2">
              <w:rPr>
                <w:rFonts w:eastAsia="宋体"/>
                <w:sz w:val="16"/>
                <w:szCs w:val="16"/>
                <w:lang w:val="en-GB" w:eastAsia="zh-CN"/>
              </w:rPr>
              <w:t>以及</w:t>
            </w:r>
            <w:r w:rsidR="00733E6A" w:rsidRPr="003437A2">
              <w:rPr>
                <w:rFonts w:eastAsia="宋体"/>
                <w:sz w:val="16"/>
                <w:szCs w:val="16"/>
                <w:lang w:val="en-GB" w:eastAsia="zh-CN"/>
              </w:rPr>
              <w:t>第三</w:t>
            </w:r>
            <w:r w:rsidR="00733E6A" w:rsidRPr="003437A2">
              <w:rPr>
                <w:rFonts w:eastAsia="宋体"/>
                <w:sz w:val="16"/>
                <w:szCs w:val="16"/>
                <w:lang w:val="en-GB" w:eastAsia="zh-CN"/>
              </w:rPr>
              <w:t>/</w:t>
            </w:r>
            <w:r w:rsidR="00733E6A" w:rsidRPr="003437A2">
              <w:rPr>
                <w:rFonts w:eastAsia="宋体"/>
                <w:sz w:val="16"/>
                <w:szCs w:val="16"/>
                <w:lang w:val="en-GB" w:eastAsia="zh-CN"/>
              </w:rPr>
              <w:t>四剂</w:t>
            </w:r>
            <w:r w:rsidR="00BA430C" w:rsidRPr="003437A2">
              <w:rPr>
                <w:rFonts w:eastAsia="宋体"/>
                <w:sz w:val="16"/>
                <w:szCs w:val="16"/>
                <w:lang w:val="en-GB" w:eastAsia="zh-CN"/>
              </w:rPr>
              <w:t>IPV</w:t>
            </w:r>
            <w:r w:rsidR="00BA430C" w:rsidRPr="003437A2">
              <w:rPr>
                <w:rFonts w:eastAsia="宋体"/>
                <w:sz w:val="16"/>
                <w:szCs w:val="16"/>
                <w:lang w:val="en-GB" w:eastAsia="zh-CN"/>
              </w:rPr>
              <w:t>或脊灰减毒活疫苗</w:t>
            </w:r>
            <w:r w:rsidR="00BF0F04" w:rsidRPr="003437A2">
              <w:rPr>
                <w:rFonts w:eastAsia="宋体"/>
                <w:sz w:val="16"/>
                <w:szCs w:val="16"/>
                <w:lang w:val="en-GB" w:eastAsia="zh-CN"/>
              </w:rPr>
              <w:t>（</w:t>
            </w:r>
            <w:r w:rsidR="00BA430C" w:rsidRPr="003437A2">
              <w:rPr>
                <w:rFonts w:eastAsia="宋体"/>
                <w:sz w:val="16"/>
                <w:szCs w:val="16"/>
                <w:lang w:val="en-GB" w:eastAsia="zh-CN"/>
              </w:rPr>
              <w:t>OPV</w:t>
            </w:r>
            <w:r w:rsidR="00BF0F04" w:rsidRPr="003437A2">
              <w:rPr>
                <w:rFonts w:eastAsia="宋体"/>
                <w:sz w:val="16"/>
                <w:szCs w:val="16"/>
                <w:lang w:val="en-GB" w:eastAsia="zh-CN"/>
              </w:rPr>
              <w:t>）</w:t>
            </w:r>
            <w:r w:rsidR="00BA430C" w:rsidRPr="003437A2">
              <w:rPr>
                <w:rFonts w:eastAsia="宋体"/>
                <w:sz w:val="16"/>
                <w:szCs w:val="16"/>
                <w:lang w:val="en-GB" w:eastAsia="zh-CN"/>
              </w:rPr>
              <w:t>的比例</w:t>
            </w:r>
          </w:p>
        </w:tc>
        <w:tc>
          <w:tcPr>
            <w:tcW w:w="314" w:type="pct"/>
            <w:vAlign w:val="center"/>
          </w:tcPr>
          <w:p w14:paraId="24A060A8" w14:textId="77777777" w:rsidR="00184895" w:rsidRPr="003437A2" w:rsidRDefault="00184895" w:rsidP="005C31BF">
            <w:pPr>
              <w:jc w:val="center"/>
              <w:rPr>
                <w:rFonts w:eastAsia="宋体"/>
                <w:sz w:val="16"/>
                <w:szCs w:val="16"/>
                <w:lang w:val="en-GB" w:eastAsia="zh-CN"/>
              </w:rPr>
            </w:pPr>
          </w:p>
        </w:tc>
      </w:tr>
      <w:tr w:rsidR="00ED3902" w:rsidRPr="003437A2" w14:paraId="3A3FDC3A"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607DC66E" w14:textId="77777777" w:rsidR="00ED3902" w:rsidRPr="003437A2" w:rsidRDefault="00ED3902" w:rsidP="00ED3902">
            <w:pPr>
              <w:rPr>
                <w:rFonts w:eastAsia="宋体"/>
                <w:sz w:val="16"/>
                <w:szCs w:val="16"/>
                <w:lang w:val="en-GB"/>
              </w:rPr>
            </w:pPr>
            <w:r w:rsidRPr="003437A2">
              <w:rPr>
                <w:rFonts w:eastAsia="宋体"/>
                <w:sz w:val="16"/>
                <w:szCs w:val="16"/>
                <w:lang w:val="en-GB"/>
              </w:rPr>
              <w:t>TC.3</w:t>
            </w:r>
          </w:p>
        </w:tc>
        <w:tc>
          <w:tcPr>
            <w:tcW w:w="837" w:type="pct"/>
            <w:tcBorders>
              <w:left w:val="single" w:sz="4" w:space="0" w:color="auto"/>
            </w:tcBorders>
            <w:vAlign w:val="center"/>
          </w:tcPr>
          <w:p w14:paraId="4BB74675" w14:textId="77777777" w:rsidR="00806AC7" w:rsidRPr="003437A2" w:rsidRDefault="00ED3902" w:rsidP="00ED3902">
            <w:pPr>
              <w:rPr>
                <w:rFonts w:eastAsia="宋体"/>
                <w:sz w:val="16"/>
                <w:szCs w:val="16"/>
                <w:lang w:val="en-GB" w:eastAsia="zh-CN"/>
              </w:rPr>
            </w:pPr>
            <w:bookmarkStart w:id="7" w:name="_Hlk514799349"/>
            <w:r w:rsidRPr="003437A2">
              <w:rPr>
                <w:rFonts w:eastAsia="宋体"/>
                <w:sz w:val="16"/>
                <w:szCs w:val="16"/>
                <w:lang w:val="en-GB"/>
              </w:rPr>
              <w:t>Diphtheria, tetanus</w:t>
            </w:r>
            <w:r w:rsidR="00834D52" w:rsidRPr="003437A2">
              <w:rPr>
                <w:rFonts w:eastAsia="宋体"/>
                <w:sz w:val="16"/>
                <w:szCs w:val="16"/>
                <w:lang w:val="en-GB"/>
              </w:rPr>
              <w:t xml:space="preserve"> and pertussis</w:t>
            </w:r>
            <w:r w:rsidRPr="003437A2">
              <w:rPr>
                <w:rFonts w:eastAsia="宋体"/>
                <w:sz w:val="16"/>
                <w:szCs w:val="16"/>
                <w:lang w:val="en-GB"/>
              </w:rPr>
              <w:t xml:space="preserve"> (D</w:t>
            </w:r>
            <w:r w:rsidR="00834D52" w:rsidRPr="003437A2">
              <w:rPr>
                <w:rFonts w:eastAsia="宋体"/>
                <w:sz w:val="16"/>
                <w:szCs w:val="16"/>
                <w:lang w:val="en-GB"/>
              </w:rPr>
              <w:t>TP</w:t>
            </w:r>
            <w:r w:rsidRPr="003437A2">
              <w:rPr>
                <w:rFonts w:eastAsia="宋体"/>
                <w:sz w:val="16"/>
                <w:szCs w:val="16"/>
                <w:lang w:val="en-GB"/>
              </w:rPr>
              <w:t>) immunization coverage</w:t>
            </w:r>
            <w:bookmarkEnd w:id="7"/>
          </w:p>
          <w:p w14:paraId="54325B7A" w14:textId="17920F2F" w:rsidR="00806AC7" w:rsidRPr="003437A2" w:rsidRDefault="00806AC7" w:rsidP="00ED3902">
            <w:pPr>
              <w:rPr>
                <w:rFonts w:eastAsia="宋体"/>
                <w:sz w:val="16"/>
                <w:szCs w:val="16"/>
                <w:lang w:val="en-GB" w:eastAsia="zh-CN"/>
              </w:rPr>
            </w:pPr>
            <w:r w:rsidRPr="003437A2">
              <w:rPr>
                <w:rFonts w:eastAsia="宋体"/>
                <w:sz w:val="16"/>
                <w:szCs w:val="16"/>
                <w:lang w:val="en-GB" w:eastAsia="zh-CN"/>
              </w:rPr>
              <w:t>百白破疫苗接种率</w:t>
            </w:r>
          </w:p>
        </w:tc>
        <w:tc>
          <w:tcPr>
            <w:tcW w:w="356" w:type="pct"/>
            <w:vAlign w:val="center"/>
          </w:tcPr>
          <w:p w14:paraId="602F649F" w14:textId="21E19CD0" w:rsidR="00ED3902" w:rsidRPr="003437A2" w:rsidRDefault="00ED3902" w:rsidP="00ED3902">
            <w:pPr>
              <w:jc w:val="center"/>
              <w:rPr>
                <w:rFonts w:eastAsia="宋体"/>
                <w:sz w:val="16"/>
                <w:szCs w:val="16"/>
                <w:lang w:val="en-GB"/>
              </w:rPr>
            </w:pPr>
            <w:r w:rsidRPr="003437A2">
              <w:rPr>
                <w:rFonts w:eastAsia="宋体"/>
                <w:sz w:val="16"/>
                <w:szCs w:val="16"/>
                <w:lang w:val="en-GB"/>
              </w:rPr>
              <w:t>3.b.1</w:t>
            </w:r>
            <w:r w:rsidR="00132DF3" w:rsidRPr="003437A2">
              <w:rPr>
                <w:rFonts w:eastAsia="宋体"/>
                <w:sz w:val="16"/>
                <w:szCs w:val="16"/>
                <w:lang w:val="en-GB"/>
              </w:rPr>
              <w:t xml:space="preserve"> &amp;</w:t>
            </w:r>
          </w:p>
          <w:p w14:paraId="2AEC3847" w14:textId="207CA8ED" w:rsidR="001F1AE0" w:rsidRPr="003437A2" w:rsidRDefault="001F1AE0" w:rsidP="00ED3902">
            <w:pPr>
              <w:jc w:val="center"/>
              <w:rPr>
                <w:rFonts w:eastAsia="宋体"/>
                <w:sz w:val="16"/>
                <w:szCs w:val="16"/>
                <w:lang w:val="en-GB"/>
              </w:rPr>
            </w:pPr>
            <w:r w:rsidRPr="003437A2">
              <w:rPr>
                <w:rFonts w:eastAsia="宋体"/>
                <w:sz w:val="16"/>
                <w:szCs w:val="16"/>
                <w:lang w:val="en-GB"/>
              </w:rPr>
              <w:t>3.8.1</w:t>
            </w:r>
          </w:p>
        </w:tc>
        <w:tc>
          <w:tcPr>
            <w:tcW w:w="355" w:type="pct"/>
            <w:vAlign w:val="center"/>
          </w:tcPr>
          <w:p w14:paraId="4337D748"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IM</w:t>
            </w:r>
          </w:p>
        </w:tc>
        <w:tc>
          <w:tcPr>
            <w:tcW w:w="2877" w:type="pct"/>
            <w:vAlign w:val="center"/>
          </w:tcPr>
          <w:p w14:paraId="703CF24D"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age 12-23 months who received the third dose of D</w:t>
            </w:r>
            <w:r w:rsidR="00834D52" w:rsidRPr="003437A2">
              <w:rPr>
                <w:rFonts w:eastAsia="宋体"/>
                <w:sz w:val="16"/>
                <w:szCs w:val="16"/>
                <w:lang w:val="en-GB"/>
              </w:rPr>
              <w:t>TP</w:t>
            </w:r>
            <w:r w:rsidRPr="003437A2">
              <w:rPr>
                <w:rFonts w:eastAsia="宋体"/>
                <w:sz w:val="16"/>
                <w:szCs w:val="16"/>
                <w:lang w:val="en-GB"/>
              </w:rPr>
              <w:t xml:space="preserve"> containing vaccine (D</w:t>
            </w:r>
            <w:r w:rsidR="00834D52" w:rsidRPr="003437A2">
              <w:rPr>
                <w:rFonts w:eastAsia="宋体"/>
                <w:sz w:val="16"/>
                <w:szCs w:val="16"/>
                <w:lang w:val="en-GB"/>
              </w:rPr>
              <w:t>TP</w:t>
            </w:r>
            <w:r w:rsidRPr="003437A2">
              <w:rPr>
                <w:rFonts w:eastAsia="宋体"/>
                <w:sz w:val="16"/>
                <w:szCs w:val="16"/>
                <w:lang w:val="en-GB"/>
              </w:rPr>
              <w:t>3) at any time before the survey</w:t>
            </w:r>
          </w:p>
          <w:p w14:paraId="504AB6AD" w14:textId="3ED4313C" w:rsidR="00806AC7" w:rsidRPr="003437A2" w:rsidRDefault="004B43EF" w:rsidP="00ED3902">
            <w:pPr>
              <w:rPr>
                <w:rFonts w:eastAsia="宋体"/>
                <w:sz w:val="16"/>
                <w:szCs w:val="16"/>
                <w:lang w:val="en-GB" w:eastAsia="zh-CN"/>
              </w:rPr>
            </w:pPr>
            <w:r w:rsidRPr="003437A2">
              <w:rPr>
                <w:rFonts w:eastAsia="宋体"/>
                <w:sz w:val="16"/>
                <w:szCs w:val="16"/>
                <w:lang w:val="en-GB" w:eastAsia="zh-CN"/>
              </w:rPr>
              <w:t>12-23</w:t>
            </w:r>
            <w:r w:rsidRPr="003437A2">
              <w:rPr>
                <w:rFonts w:eastAsia="宋体"/>
                <w:sz w:val="16"/>
                <w:szCs w:val="16"/>
                <w:lang w:val="en-GB" w:eastAsia="zh-CN"/>
              </w:rPr>
              <w:t>月龄儿童中，</w:t>
            </w:r>
            <w:r w:rsidR="00806AC7" w:rsidRPr="003437A2">
              <w:rPr>
                <w:rFonts w:eastAsia="宋体"/>
                <w:sz w:val="16"/>
                <w:szCs w:val="16"/>
                <w:lang w:val="en-GB" w:eastAsia="zh-CN"/>
              </w:rPr>
              <w:t>在此调查前接种了第</w:t>
            </w:r>
            <w:r w:rsidR="003F667D" w:rsidRPr="003437A2">
              <w:rPr>
                <w:rFonts w:eastAsia="宋体"/>
                <w:sz w:val="16"/>
                <w:szCs w:val="16"/>
                <w:lang w:val="en-GB" w:eastAsia="zh-CN"/>
              </w:rPr>
              <w:t>三</w:t>
            </w:r>
            <w:r w:rsidR="00806AC7" w:rsidRPr="003437A2">
              <w:rPr>
                <w:rFonts w:eastAsia="宋体"/>
                <w:sz w:val="16"/>
                <w:szCs w:val="16"/>
                <w:lang w:val="en-GB" w:eastAsia="zh-CN"/>
              </w:rPr>
              <w:t>剂百白破（百日咳、白喉、破伤风）疫苗的</w:t>
            </w:r>
            <w:r w:rsidR="00D10A97" w:rsidRPr="003437A2">
              <w:rPr>
                <w:rFonts w:eastAsia="宋体"/>
                <w:sz w:val="16"/>
                <w:szCs w:val="16"/>
                <w:lang w:val="en-GB" w:eastAsia="zh-CN"/>
              </w:rPr>
              <w:t>比例</w:t>
            </w:r>
          </w:p>
        </w:tc>
        <w:tc>
          <w:tcPr>
            <w:tcW w:w="314" w:type="pct"/>
            <w:vAlign w:val="center"/>
          </w:tcPr>
          <w:p w14:paraId="5D4EFCAA" w14:textId="77777777" w:rsidR="00ED3902" w:rsidRPr="003437A2" w:rsidRDefault="00ED3902" w:rsidP="005C31BF">
            <w:pPr>
              <w:jc w:val="center"/>
              <w:rPr>
                <w:rFonts w:eastAsia="宋体"/>
                <w:sz w:val="16"/>
                <w:szCs w:val="16"/>
                <w:lang w:val="en-GB" w:eastAsia="zh-CN"/>
              </w:rPr>
            </w:pPr>
          </w:p>
        </w:tc>
      </w:tr>
      <w:tr w:rsidR="00ED3902" w:rsidRPr="003437A2" w14:paraId="72EC566A"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EF06813" w14:textId="77777777" w:rsidR="00ED3902" w:rsidRPr="003437A2" w:rsidRDefault="00ED3902" w:rsidP="00ED3902">
            <w:pPr>
              <w:rPr>
                <w:rFonts w:eastAsia="宋体"/>
                <w:sz w:val="16"/>
                <w:szCs w:val="16"/>
                <w:lang w:val="en-GB"/>
              </w:rPr>
            </w:pPr>
            <w:r w:rsidRPr="003437A2">
              <w:rPr>
                <w:rFonts w:eastAsia="宋体"/>
                <w:sz w:val="16"/>
                <w:szCs w:val="16"/>
                <w:lang w:val="en-GB"/>
              </w:rPr>
              <w:t>TC.4</w:t>
            </w:r>
          </w:p>
        </w:tc>
        <w:tc>
          <w:tcPr>
            <w:tcW w:w="837" w:type="pct"/>
            <w:tcBorders>
              <w:left w:val="single" w:sz="4" w:space="0" w:color="auto"/>
            </w:tcBorders>
            <w:vAlign w:val="center"/>
          </w:tcPr>
          <w:p w14:paraId="6971CA14"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Hepatitis B immunization coverage</w:t>
            </w:r>
          </w:p>
          <w:p w14:paraId="27D573ED" w14:textId="595D45EE" w:rsidR="003F667D" w:rsidRPr="003437A2" w:rsidRDefault="003F667D" w:rsidP="00ED3902">
            <w:pPr>
              <w:rPr>
                <w:rFonts w:eastAsia="宋体"/>
                <w:sz w:val="16"/>
                <w:szCs w:val="16"/>
                <w:lang w:val="en-GB" w:eastAsia="zh-CN"/>
              </w:rPr>
            </w:pPr>
            <w:r w:rsidRPr="003437A2">
              <w:rPr>
                <w:rFonts w:eastAsia="宋体"/>
                <w:sz w:val="16"/>
                <w:szCs w:val="16"/>
                <w:lang w:val="en-GB" w:eastAsia="zh-CN"/>
              </w:rPr>
              <w:t>乙肝疫苗接种率</w:t>
            </w:r>
          </w:p>
        </w:tc>
        <w:tc>
          <w:tcPr>
            <w:tcW w:w="356" w:type="pct"/>
            <w:vAlign w:val="center"/>
          </w:tcPr>
          <w:p w14:paraId="42CD0877" w14:textId="77777777" w:rsidR="00ED3902" w:rsidRPr="003437A2" w:rsidRDefault="00ED3902" w:rsidP="00ED3902">
            <w:pPr>
              <w:jc w:val="center"/>
              <w:rPr>
                <w:rFonts w:eastAsia="宋体"/>
                <w:sz w:val="16"/>
                <w:szCs w:val="16"/>
                <w:lang w:val="en-GB"/>
              </w:rPr>
            </w:pPr>
          </w:p>
        </w:tc>
        <w:tc>
          <w:tcPr>
            <w:tcW w:w="355" w:type="pct"/>
            <w:vAlign w:val="center"/>
          </w:tcPr>
          <w:p w14:paraId="4ECA8E01"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IM</w:t>
            </w:r>
          </w:p>
        </w:tc>
        <w:tc>
          <w:tcPr>
            <w:tcW w:w="2877" w:type="pct"/>
            <w:vAlign w:val="center"/>
          </w:tcPr>
          <w:p w14:paraId="47C07D9E"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age 12-23 months who received the third/fourth dose of Hepatitis B containing vaccine (HepB3) </w:t>
            </w:r>
            <w:r w:rsidR="005B7D3F" w:rsidRPr="003437A2">
              <w:rPr>
                <w:rFonts w:eastAsia="宋体"/>
                <w:sz w:val="16"/>
                <w:szCs w:val="16"/>
                <w:lang w:val="en-GB"/>
              </w:rPr>
              <w:t>at any time before the survey</w:t>
            </w:r>
          </w:p>
          <w:p w14:paraId="4BB68EDC" w14:textId="31990FD8" w:rsidR="003F667D" w:rsidRPr="003437A2" w:rsidRDefault="004B43EF" w:rsidP="00ED3902">
            <w:pPr>
              <w:rPr>
                <w:rFonts w:eastAsia="宋体"/>
                <w:sz w:val="16"/>
                <w:szCs w:val="16"/>
                <w:lang w:val="en-GB" w:eastAsia="zh-CN"/>
              </w:rPr>
            </w:pPr>
            <w:r w:rsidRPr="003437A2">
              <w:rPr>
                <w:rFonts w:eastAsia="宋体"/>
                <w:sz w:val="16"/>
                <w:szCs w:val="16"/>
                <w:lang w:val="en-GB" w:eastAsia="zh-CN"/>
              </w:rPr>
              <w:t>12-23</w:t>
            </w:r>
            <w:r w:rsidRPr="003437A2">
              <w:rPr>
                <w:rFonts w:eastAsia="宋体"/>
                <w:sz w:val="16"/>
                <w:szCs w:val="16"/>
                <w:lang w:val="en-GB" w:eastAsia="zh-CN"/>
              </w:rPr>
              <w:t>月龄儿童中，</w:t>
            </w:r>
            <w:r w:rsidR="003F667D" w:rsidRPr="003437A2">
              <w:rPr>
                <w:rFonts w:eastAsia="宋体"/>
                <w:sz w:val="16"/>
                <w:szCs w:val="16"/>
                <w:lang w:val="en-GB" w:eastAsia="zh-CN"/>
              </w:rPr>
              <w:t>在此调查前接种了第三</w:t>
            </w:r>
            <w:r w:rsidR="003F667D" w:rsidRPr="003437A2">
              <w:rPr>
                <w:rFonts w:eastAsia="宋体"/>
                <w:sz w:val="16"/>
                <w:szCs w:val="16"/>
                <w:lang w:val="en-GB" w:eastAsia="zh-CN"/>
              </w:rPr>
              <w:t>/</w:t>
            </w:r>
            <w:r w:rsidR="003F667D" w:rsidRPr="003437A2">
              <w:rPr>
                <w:rFonts w:eastAsia="宋体"/>
                <w:sz w:val="16"/>
                <w:szCs w:val="16"/>
                <w:lang w:val="en-GB" w:eastAsia="zh-CN"/>
              </w:rPr>
              <w:t>四剂乙肝疫苗</w:t>
            </w:r>
            <w:r w:rsidR="004B372F" w:rsidRPr="003437A2">
              <w:rPr>
                <w:rFonts w:eastAsia="宋体"/>
                <w:sz w:val="16"/>
                <w:szCs w:val="16"/>
                <w:lang w:val="en-GB" w:eastAsia="zh-CN"/>
              </w:rPr>
              <w:t>（</w:t>
            </w:r>
            <w:r w:rsidR="003F667D" w:rsidRPr="003437A2">
              <w:rPr>
                <w:rFonts w:eastAsia="宋体"/>
                <w:sz w:val="16"/>
                <w:szCs w:val="16"/>
                <w:lang w:val="en-GB" w:eastAsia="zh-CN"/>
              </w:rPr>
              <w:t>HepB3</w:t>
            </w:r>
            <w:r w:rsidR="004B372F" w:rsidRPr="003437A2">
              <w:rPr>
                <w:rFonts w:eastAsia="宋体"/>
                <w:sz w:val="16"/>
                <w:szCs w:val="16"/>
                <w:lang w:val="en-GB" w:eastAsia="zh-CN"/>
              </w:rPr>
              <w:t>）</w:t>
            </w:r>
            <w:r w:rsidR="003F667D" w:rsidRPr="003437A2">
              <w:rPr>
                <w:rFonts w:eastAsia="宋体"/>
                <w:sz w:val="16"/>
                <w:szCs w:val="16"/>
                <w:lang w:val="en-GB" w:eastAsia="zh-CN"/>
              </w:rPr>
              <w:t>的</w:t>
            </w:r>
            <w:r w:rsidR="00D10A97" w:rsidRPr="003437A2">
              <w:rPr>
                <w:rFonts w:eastAsia="宋体"/>
                <w:sz w:val="16"/>
                <w:szCs w:val="16"/>
                <w:lang w:val="en-GB" w:eastAsia="zh-CN"/>
              </w:rPr>
              <w:t>比例</w:t>
            </w:r>
          </w:p>
        </w:tc>
        <w:tc>
          <w:tcPr>
            <w:tcW w:w="314" w:type="pct"/>
            <w:vAlign w:val="center"/>
          </w:tcPr>
          <w:p w14:paraId="3593673D" w14:textId="77777777" w:rsidR="00ED3902" w:rsidRPr="003437A2" w:rsidRDefault="00ED3902" w:rsidP="005C31BF">
            <w:pPr>
              <w:jc w:val="center"/>
              <w:rPr>
                <w:rFonts w:eastAsia="宋体"/>
                <w:sz w:val="16"/>
                <w:szCs w:val="16"/>
                <w:lang w:val="en-GB" w:eastAsia="zh-CN"/>
              </w:rPr>
            </w:pPr>
          </w:p>
        </w:tc>
      </w:tr>
      <w:tr w:rsidR="00ED3902" w:rsidRPr="003437A2" w14:paraId="1BF9A2A9"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6FBC16BE" w14:textId="77777777" w:rsidR="00ED3902" w:rsidRPr="003437A2" w:rsidRDefault="00ED3902" w:rsidP="00ED3902">
            <w:pPr>
              <w:rPr>
                <w:rFonts w:eastAsia="宋体"/>
                <w:sz w:val="16"/>
                <w:szCs w:val="16"/>
                <w:lang w:val="en-GB"/>
              </w:rPr>
            </w:pPr>
            <w:r w:rsidRPr="003437A2">
              <w:rPr>
                <w:rFonts w:eastAsia="宋体"/>
                <w:sz w:val="16"/>
                <w:szCs w:val="16"/>
                <w:lang w:val="en-GB"/>
              </w:rPr>
              <w:t>TC.5</w:t>
            </w:r>
          </w:p>
        </w:tc>
        <w:tc>
          <w:tcPr>
            <w:tcW w:w="837" w:type="pct"/>
            <w:tcBorders>
              <w:left w:val="single" w:sz="4" w:space="0" w:color="auto"/>
            </w:tcBorders>
            <w:vAlign w:val="center"/>
          </w:tcPr>
          <w:p w14:paraId="7FE137C8" w14:textId="77777777" w:rsidR="00ED3902" w:rsidRPr="003437A2" w:rsidRDefault="00ED3902" w:rsidP="00ED3902">
            <w:pPr>
              <w:rPr>
                <w:rFonts w:eastAsia="宋体"/>
                <w:sz w:val="16"/>
                <w:szCs w:val="16"/>
                <w:lang w:val="en-GB"/>
              </w:rPr>
            </w:pPr>
            <w:r w:rsidRPr="003437A2">
              <w:rPr>
                <w:rFonts w:eastAsia="宋体"/>
                <w:sz w:val="16"/>
                <w:szCs w:val="16"/>
                <w:lang w:val="en-GB"/>
              </w:rPr>
              <w:t>Haemophilus influenzae type B (Hib) immunization coverage</w:t>
            </w:r>
          </w:p>
          <w:p w14:paraId="1DC16924" w14:textId="58019281" w:rsidR="00D10A97" w:rsidRPr="003437A2" w:rsidRDefault="00D10A97" w:rsidP="00ED3902">
            <w:pPr>
              <w:rPr>
                <w:rFonts w:eastAsia="宋体"/>
                <w:sz w:val="16"/>
                <w:szCs w:val="16"/>
                <w:lang w:val="en-GB" w:eastAsia="zh-CN"/>
              </w:rPr>
            </w:pPr>
            <w:r w:rsidRPr="003437A2">
              <w:rPr>
                <w:rFonts w:eastAsia="宋体"/>
                <w:sz w:val="16"/>
                <w:szCs w:val="16"/>
                <w:lang w:val="en-GB" w:eastAsia="zh-CN"/>
              </w:rPr>
              <w:t>b</w:t>
            </w:r>
            <w:r w:rsidRPr="003437A2">
              <w:rPr>
                <w:rFonts w:eastAsia="宋体"/>
                <w:sz w:val="16"/>
                <w:szCs w:val="16"/>
                <w:lang w:val="en-GB" w:eastAsia="zh-CN"/>
              </w:rPr>
              <w:t>型流感嗜血杆菌疫苗接种率</w:t>
            </w:r>
          </w:p>
        </w:tc>
        <w:tc>
          <w:tcPr>
            <w:tcW w:w="356" w:type="pct"/>
            <w:vAlign w:val="center"/>
          </w:tcPr>
          <w:p w14:paraId="1FEB5622" w14:textId="77777777" w:rsidR="00ED3902" w:rsidRPr="003437A2" w:rsidRDefault="00ED3902" w:rsidP="00ED3902">
            <w:pPr>
              <w:jc w:val="center"/>
              <w:rPr>
                <w:rFonts w:eastAsia="宋体"/>
                <w:sz w:val="16"/>
                <w:szCs w:val="16"/>
                <w:lang w:val="en-GB" w:eastAsia="zh-CN"/>
              </w:rPr>
            </w:pPr>
          </w:p>
        </w:tc>
        <w:tc>
          <w:tcPr>
            <w:tcW w:w="355" w:type="pct"/>
            <w:vAlign w:val="center"/>
          </w:tcPr>
          <w:p w14:paraId="225417D7"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IM</w:t>
            </w:r>
          </w:p>
        </w:tc>
        <w:tc>
          <w:tcPr>
            <w:tcW w:w="2877" w:type="pct"/>
            <w:vAlign w:val="center"/>
          </w:tcPr>
          <w:p w14:paraId="7EF1AEA0"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age 12-23 months who received the third dose of Hib containing vaccine (Hib3) </w:t>
            </w:r>
            <w:r w:rsidR="005B7D3F" w:rsidRPr="003437A2">
              <w:rPr>
                <w:rFonts w:eastAsia="宋体"/>
                <w:sz w:val="16"/>
                <w:szCs w:val="16"/>
                <w:lang w:val="en-GB"/>
              </w:rPr>
              <w:t>at any time before the survey</w:t>
            </w:r>
          </w:p>
          <w:p w14:paraId="0F236382" w14:textId="70837717" w:rsidR="00D10A97" w:rsidRPr="003437A2" w:rsidRDefault="004B43EF" w:rsidP="00ED3902">
            <w:pPr>
              <w:rPr>
                <w:rFonts w:eastAsia="宋体"/>
                <w:sz w:val="16"/>
                <w:szCs w:val="16"/>
                <w:lang w:val="en-GB" w:eastAsia="zh-CN"/>
              </w:rPr>
            </w:pPr>
            <w:r w:rsidRPr="003437A2">
              <w:rPr>
                <w:rFonts w:eastAsia="宋体"/>
                <w:sz w:val="16"/>
                <w:szCs w:val="16"/>
                <w:lang w:val="en-GB" w:eastAsia="zh-CN"/>
              </w:rPr>
              <w:t>12-23</w:t>
            </w:r>
            <w:r w:rsidRPr="003437A2">
              <w:rPr>
                <w:rFonts w:eastAsia="宋体"/>
                <w:sz w:val="16"/>
                <w:szCs w:val="16"/>
                <w:lang w:val="en-GB" w:eastAsia="zh-CN"/>
              </w:rPr>
              <w:t>月龄儿童中，</w:t>
            </w:r>
            <w:r w:rsidR="00D10A97" w:rsidRPr="003437A2">
              <w:rPr>
                <w:rFonts w:eastAsia="宋体"/>
                <w:sz w:val="16"/>
                <w:szCs w:val="16"/>
                <w:lang w:val="en-GB" w:eastAsia="zh-CN"/>
              </w:rPr>
              <w:t>在此调查前接种了第三剂</w:t>
            </w:r>
            <w:r w:rsidR="00D10A97" w:rsidRPr="003437A2">
              <w:rPr>
                <w:rFonts w:eastAsia="宋体"/>
                <w:sz w:val="16"/>
                <w:szCs w:val="16"/>
                <w:lang w:val="en-GB" w:eastAsia="zh-CN"/>
              </w:rPr>
              <w:t>b</w:t>
            </w:r>
            <w:r w:rsidR="00D10A97" w:rsidRPr="003437A2">
              <w:rPr>
                <w:rFonts w:eastAsia="宋体"/>
                <w:sz w:val="16"/>
                <w:szCs w:val="16"/>
                <w:lang w:val="en-GB" w:eastAsia="zh-CN"/>
              </w:rPr>
              <w:t>型流感嗜血杆菌疫苗</w:t>
            </w:r>
            <w:r w:rsidR="004B372F" w:rsidRPr="003437A2">
              <w:rPr>
                <w:rFonts w:eastAsia="宋体"/>
                <w:sz w:val="16"/>
                <w:szCs w:val="16"/>
                <w:lang w:val="en-GB" w:eastAsia="zh-CN"/>
              </w:rPr>
              <w:t>（</w:t>
            </w:r>
            <w:r w:rsidR="00D10A97" w:rsidRPr="003437A2">
              <w:rPr>
                <w:rFonts w:eastAsia="宋体"/>
                <w:sz w:val="16"/>
                <w:szCs w:val="16"/>
                <w:lang w:val="en-GB" w:eastAsia="zh-CN"/>
              </w:rPr>
              <w:t>Hib3</w:t>
            </w:r>
            <w:r w:rsidR="004B372F" w:rsidRPr="003437A2">
              <w:rPr>
                <w:rFonts w:eastAsia="宋体"/>
                <w:sz w:val="16"/>
                <w:szCs w:val="16"/>
                <w:lang w:val="en-GB" w:eastAsia="zh-CN"/>
              </w:rPr>
              <w:t>）</w:t>
            </w:r>
            <w:r w:rsidR="00D10A97" w:rsidRPr="003437A2">
              <w:rPr>
                <w:rFonts w:eastAsia="宋体"/>
                <w:sz w:val="16"/>
                <w:szCs w:val="16"/>
                <w:lang w:val="en-GB" w:eastAsia="zh-CN"/>
              </w:rPr>
              <w:t>的比例</w:t>
            </w:r>
          </w:p>
        </w:tc>
        <w:tc>
          <w:tcPr>
            <w:tcW w:w="314" w:type="pct"/>
            <w:vAlign w:val="center"/>
          </w:tcPr>
          <w:p w14:paraId="5BAD21E1" w14:textId="77777777" w:rsidR="00ED3902" w:rsidRPr="003437A2" w:rsidRDefault="00ED3902" w:rsidP="005C31BF">
            <w:pPr>
              <w:jc w:val="center"/>
              <w:rPr>
                <w:rFonts w:eastAsia="宋体"/>
                <w:sz w:val="16"/>
                <w:szCs w:val="16"/>
                <w:lang w:val="en-GB" w:eastAsia="zh-CN"/>
              </w:rPr>
            </w:pPr>
          </w:p>
        </w:tc>
      </w:tr>
      <w:tr w:rsidR="00ED3902" w:rsidRPr="003437A2" w14:paraId="3AD192F0"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52E1F2C7" w14:textId="77777777" w:rsidR="00ED3902" w:rsidRPr="003437A2" w:rsidRDefault="00ED3902" w:rsidP="00ED3902">
            <w:pPr>
              <w:rPr>
                <w:rFonts w:eastAsia="宋体"/>
                <w:sz w:val="16"/>
                <w:szCs w:val="16"/>
                <w:lang w:val="en-GB"/>
              </w:rPr>
            </w:pPr>
            <w:r w:rsidRPr="003437A2">
              <w:rPr>
                <w:rFonts w:eastAsia="宋体"/>
                <w:sz w:val="16"/>
                <w:szCs w:val="16"/>
                <w:lang w:val="en-GB"/>
              </w:rPr>
              <w:t>TC.6</w:t>
            </w:r>
          </w:p>
        </w:tc>
        <w:tc>
          <w:tcPr>
            <w:tcW w:w="837" w:type="pct"/>
            <w:tcBorders>
              <w:left w:val="single" w:sz="4" w:space="0" w:color="auto"/>
            </w:tcBorders>
            <w:vAlign w:val="center"/>
          </w:tcPr>
          <w:p w14:paraId="443E65B4" w14:textId="037CE2E0" w:rsidR="00ED3902" w:rsidRPr="003437A2" w:rsidRDefault="00ED3902" w:rsidP="00ED3902">
            <w:pPr>
              <w:rPr>
                <w:rFonts w:eastAsia="宋体"/>
                <w:sz w:val="16"/>
                <w:szCs w:val="16"/>
                <w:lang w:val="en-GB" w:eastAsia="zh-CN"/>
              </w:rPr>
            </w:pPr>
            <w:r w:rsidRPr="003437A2">
              <w:rPr>
                <w:rFonts w:eastAsia="宋体"/>
                <w:sz w:val="16"/>
                <w:szCs w:val="16"/>
                <w:lang w:val="en-GB"/>
              </w:rPr>
              <w:t>Pneumococcal (Conjugate) immunization coverage</w:t>
            </w:r>
          </w:p>
          <w:p w14:paraId="412B9DC6" w14:textId="6571D495" w:rsidR="00D10A97" w:rsidRPr="003437A2" w:rsidRDefault="00D10A97" w:rsidP="00ED3902">
            <w:pPr>
              <w:rPr>
                <w:rFonts w:eastAsia="宋体"/>
                <w:sz w:val="16"/>
                <w:szCs w:val="16"/>
                <w:vertAlign w:val="superscript"/>
                <w:lang w:val="en-GB" w:eastAsia="zh-CN"/>
              </w:rPr>
            </w:pPr>
            <w:r w:rsidRPr="003437A2">
              <w:rPr>
                <w:rFonts w:eastAsia="宋体"/>
                <w:sz w:val="16"/>
                <w:szCs w:val="16"/>
                <w:lang w:val="en-GB" w:eastAsia="zh-CN"/>
              </w:rPr>
              <w:t>肺炎球菌结合疫苗接种率</w:t>
            </w:r>
          </w:p>
        </w:tc>
        <w:tc>
          <w:tcPr>
            <w:tcW w:w="356" w:type="pct"/>
            <w:vAlign w:val="center"/>
          </w:tcPr>
          <w:p w14:paraId="41509AD5" w14:textId="2B79507F" w:rsidR="00ED3902" w:rsidRPr="003437A2" w:rsidRDefault="00ED3902" w:rsidP="00ED3902">
            <w:pPr>
              <w:jc w:val="center"/>
              <w:rPr>
                <w:rFonts w:eastAsia="宋体"/>
                <w:sz w:val="16"/>
                <w:szCs w:val="16"/>
                <w:lang w:val="en-GB"/>
              </w:rPr>
            </w:pPr>
            <w:r w:rsidRPr="003437A2">
              <w:rPr>
                <w:rFonts w:eastAsia="宋体"/>
                <w:sz w:val="16"/>
                <w:szCs w:val="16"/>
                <w:lang w:val="en-GB"/>
              </w:rPr>
              <w:t>3.b.1</w:t>
            </w:r>
          </w:p>
        </w:tc>
        <w:tc>
          <w:tcPr>
            <w:tcW w:w="355" w:type="pct"/>
            <w:vAlign w:val="center"/>
          </w:tcPr>
          <w:p w14:paraId="4C50B86B"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IM</w:t>
            </w:r>
          </w:p>
        </w:tc>
        <w:tc>
          <w:tcPr>
            <w:tcW w:w="2877" w:type="pct"/>
            <w:vAlign w:val="center"/>
          </w:tcPr>
          <w:p w14:paraId="66989A17"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age </w:t>
            </w:r>
            <w:r w:rsidRPr="003437A2">
              <w:rPr>
                <w:rFonts w:eastAsia="宋体"/>
                <w:color w:val="FF0000"/>
                <w:sz w:val="16"/>
                <w:szCs w:val="16"/>
                <w:lang w:val="en-GB"/>
              </w:rPr>
              <w:t>12-23/24-35</w:t>
            </w:r>
            <w:r w:rsidRPr="003437A2">
              <w:rPr>
                <w:rFonts w:eastAsia="宋体"/>
                <w:sz w:val="16"/>
                <w:szCs w:val="16"/>
                <w:lang w:val="en-GB"/>
              </w:rPr>
              <w:t xml:space="preserve"> months who received the third dose of Pneumococcal (Conjugate) vaccine (PCV3) </w:t>
            </w:r>
            <w:r w:rsidR="005B7D3F" w:rsidRPr="003437A2">
              <w:rPr>
                <w:rFonts w:eastAsia="宋体"/>
                <w:sz w:val="16"/>
                <w:szCs w:val="16"/>
                <w:lang w:val="en-GB"/>
              </w:rPr>
              <w:t>at any time before the survey</w:t>
            </w:r>
          </w:p>
          <w:p w14:paraId="4FBFAEF2" w14:textId="7331EF0D" w:rsidR="00D10A97" w:rsidRPr="003437A2" w:rsidRDefault="004B43EF" w:rsidP="004B43EF">
            <w:pPr>
              <w:rPr>
                <w:rFonts w:eastAsia="宋体"/>
                <w:sz w:val="16"/>
                <w:szCs w:val="16"/>
                <w:lang w:val="en-GB" w:eastAsia="zh-CN"/>
              </w:rPr>
            </w:pPr>
            <w:r w:rsidRPr="003437A2">
              <w:rPr>
                <w:rFonts w:eastAsia="宋体"/>
                <w:color w:val="FF0000"/>
                <w:sz w:val="16"/>
                <w:szCs w:val="16"/>
                <w:lang w:val="en-GB" w:eastAsia="zh-CN"/>
              </w:rPr>
              <w:t>12-23/24-35</w:t>
            </w:r>
            <w:r w:rsidRPr="003437A2">
              <w:rPr>
                <w:rFonts w:eastAsia="宋体"/>
                <w:sz w:val="16"/>
                <w:szCs w:val="16"/>
                <w:lang w:val="en-GB" w:eastAsia="zh-CN"/>
              </w:rPr>
              <w:t>月龄儿童中，</w:t>
            </w:r>
            <w:r w:rsidR="00D10A97" w:rsidRPr="003437A2">
              <w:rPr>
                <w:rFonts w:eastAsia="宋体"/>
                <w:sz w:val="16"/>
                <w:szCs w:val="16"/>
                <w:lang w:val="en-GB" w:eastAsia="zh-CN"/>
              </w:rPr>
              <w:t>在此调查前接种了第三剂肺炎球菌结合疫苗</w:t>
            </w:r>
            <w:r w:rsidR="004B372F" w:rsidRPr="003437A2">
              <w:rPr>
                <w:rFonts w:eastAsia="宋体"/>
                <w:sz w:val="16"/>
                <w:szCs w:val="16"/>
                <w:lang w:val="en-GB" w:eastAsia="zh-CN"/>
              </w:rPr>
              <w:t>（</w:t>
            </w:r>
            <w:r w:rsidR="00D10A97" w:rsidRPr="003437A2">
              <w:rPr>
                <w:rFonts w:eastAsia="宋体"/>
                <w:sz w:val="16"/>
                <w:szCs w:val="16"/>
                <w:lang w:val="en-GB" w:eastAsia="zh-CN"/>
              </w:rPr>
              <w:t>PCV3</w:t>
            </w:r>
            <w:r w:rsidR="004B372F" w:rsidRPr="003437A2">
              <w:rPr>
                <w:rFonts w:eastAsia="宋体"/>
                <w:sz w:val="16"/>
                <w:szCs w:val="16"/>
                <w:lang w:val="en-GB" w:eastAsia="zh-CN"/>
              </w:rPr>
              <w:t>）</w:t>
            </w:r>
            <w:r w:rsidR="00D10A97" w:rsidRPr="003437A2">
              <w:rPr>
                <w:rFonts w:eastAsia="宋体"/>
                <w:sz w:val="16"/>
                <w:szCs w:val="16"/>
                <w:lang w:val="en-GB" w:eastAsia="zh-CN"/>
              </w:rPr>
              <w:t>的比例</w:t>
            </w:r>
          </w:p>
        </w:tc>
        <w:tc>
          <w:tcPr>
            <w:tcW w:w="314" w:type="pct"/>
            <w:vAlign w:val="center"/>
          </w:tcPr>
          <w:p w14:paraId="07A75E19" w14:textId="77777777" w:rsidR="00ED3902" w:rsidRPr="003437A2" w:rsidRDefault="00ED3902" w:rsidP="005C31BF">
            <w:pPr>
              <w:jc w:val="center"/>
              <w:rPr>
                <w:rFonts w:eastAsia="宋体"/>
                <w:sz w:val="16"/>
                <w:szCs w:val="16"/>
                <w:lang w:val="en-GB" w:eastAsia="zh-CN"/>
              </w:rPr>
            </w:pPr>
          </w:p>
        </w:tc>
      </w:tr>
      <w:tr w:rsidR="00ED3902" w:rsidRPr="003437A2" w14:paraId="0C1E28E8"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14FEE153" w14:textId="77777777" w:rsidR="00ED3902" w:rsidRPr="003437A2" w:rsidRDefault="00ED3902" w:rsidP="00ED3902">
            <w:pPr>
              <w:rPr>
                <w:rFonts w:eastAsia="宋体"/>
                <w:sz w:val="16"/>
                <w:szCs w:val="16"/>
                <w:lang w:val="en-GB"/>
              </w:rPr>
            </w:pPr>
            <w:r w:rsidRPr="003437A2">
              <w:rPr>
                <w:rFonts w:eastAsia="宋体"/>
                <w:sz w:val="16"/>
                <w:szCs w:val="16"/>
                <w:lang w:val="en-GB"/>
              </w:rPr>
              <w:t>TC.7</w:t>
            </w:r>
          </w:p>
        </w:tc>
        <w:tc>
          <w:tcPr>
            <w:tcW w:w="837" w:type="pct"/>
            <w:tcBorders>
              <w:left w:val="single" w:sz="4" w:space="0" w:color="auto"/>
            </w:tcBorders>
            <w:vAlign w:val="center"/>
          </w:tcPr>
          <w:p w14:paraId="1321F9AB"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Rotavirus immunization coverage</w:t>
            </w:r>
          </w:p>
          <w:p w14:paraId="1116E25B" w14:textId="5DACC998" w:rsidR="00D10A97" w:rsidRPr="003437A2" w:rsidRDefault="00D10A97" w:rsidP="00ED3902">
            <w:pPr>
              <w:rPr>
                <w:rFonts w:eastAsia="宋体"/>
                <w:sz w:val="16"/>
                <w:szCs w:val="16"/>
                <w:lang w:val="en-GB" w:eastAsia="zh-CN"/>
              </w:rPr>
            </w:pPr>
            <w:r w:rsidRPr="003437A2">
              <w:rPr>
                <w:rFonts w:eastAsia="宋体"/>
                <w:sz w:val="16"/>
                <w:szCs w:val="16"/>
                <w:lang w:val="en-GB" w:eastAsia="zh-CN"/>
              </w:rPr>
              <w:t>轮状病毒疫苗接种率</w:t>
            </w:r>
          </w:p>
        </w:tc>
        <w:tc>
          <w:tcPr>
            <w:tcW w:w="356" w:type="pct"/>
            <w:vAlign w:val="center"/>
          </w:tcPr>
          <w:p w14:paraId="35F66F30" w14:textId="77777777" w:rsidR="00ED3902" w:rsidRPr="003437A2" w:rsidRDefault="00ED3902" w:rsidP="00ED3902">
            <w:pPr>
              <w:jc w:val="center"/>
              <w:rPr>
                <w:rFonts w:eastAsia="宋体"/>
                <w:sz w:val="16"/>
                <w:szCs w:val="16"/>
                <w:lang w:val="en-GB"/>
              </w:rPr>
            </w:pPr>
          </w:p>
        </w:tc>
        <w:tc>
          <w:tcPr>
            <w:tcW w:w="355" w:type="pct"/>
            <w:vAlign w:val="center"/>
          </w:tcPr>
          <w:p w14:paraId="4A144BC5"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IM</w:t>
            </w:r>
          </w:p>
        </w:tc>
        <w:tc>
          <w:tcPr>
            <w:tcW w:w="2877" w:type="pct"/>
            <w:vAlign w:val="center"/>
          </w:tcPr>
          <w:p w14:paraId="3EAC599A"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age 12-23 months who received the second/third dose of Rotavirus vaccine (Rota2/3) </w:t>
            </w:r>
            <w:r w:rsidR="005B7D3F" w:rsidRPr="003437A2">
              <w:rPr>
                <w:rFonts w:eastAsia="宋体"/>
                <w:sz w:val="16"/>
                <w:szCs w:val="16"/>
                <w:lang w:val="en-GB"/>
              </w:rPr>
              <w:t>at any time before the survey</w:t>
            </w:r>
          </w:p>
          <w:p w14:paraId="07AB9B69" w14:textId="58E93199" w:rsidR="00D10A97" w:rsidRPr="003437A2" w:rsidRDefault="004B43EF" w:rsidP="00ED3902">
            <w:pPr>
              <w:rPr>
                <w:rFonts w:eastAsia="宋体"/>
                <w:sz w:val="16"/>
                <w:szCs w:val="16"/>
                <w:lang w:val="en-GB" w:eastAsia="zh-CN"/>
              </w:rPr>
            </w:pPr>
            <w:r w:rsidRPr="003437A2">
              <w:rPr>
                <w:rFonts w:eastAsia="宋体"/>
                <w:sz w:val="16"/>
                <w:szCs w:val="16"/>
                <w:lang w:val="en-GB" w:eastAsia="zh-CN"/>
              </w:rPr>
              <w:t>12-23</w:t>
            </w:r>
            <w:r w:rsidRPr="003437A2">
              <w:rPr>
                <w:rFonts w:eastAsia="宋体"/>
                <w:sz w:val="16"/>
                <w:szCs w:val="16"/>
                <w:lang w:val="en-GB" w:eastAsia="zh-CN"/>
              </w:rPr>
              <w:t>月龄儿童中，</w:t>
            </w:r>
            <w:r w:rsidR="00D10A97" w:rsidRPr="003437A2">
              <w:rPr>
                <w:rFonts w:eastAsia="宋体"/>
                <w:sz w:val="16"/>
                <w:szCs w:val="16"/>
                <w:lang w:val="en-GB" w:eastAsia="zh-CN"/>
              </w:rPr>
              <w:t>在此调查前接种了第二</w:t>
            </w:r>
            <w:r w:rsidR="00D10A97" w:rsidRPr="003437A2">
              <w:rPr>
                <w:rFonts w:eastAsia="宋体"/>
                <w:sz w:val="16"/>
                <w:szCs w:val="16"/>
                <w:lang w:val="en-GB" w:eastAsia="zh-CN"/>
              </w:rPr>
              <w:t>/</w:t>
            </w:r>
            <w:r w:rsidR="00D10A97" w:rsidRPr="003437A2">
              <w:rPr>
                <w:rFonts w:eastAsia="宋体"/>
                <w:sz w:val="16"/>
                <w:szCs w:val="16"/>
                <w:lang w:val="en-GB" w:eastAsia="zh-CN"/>
              </w:rPr>
              <w:t>三剂轮状病毒疫苗</w:t>
            </w:r>
            <w:r w:rsidR="00BF0F04" w:rsidRPr="003437A2">
              <w:rPr>
                <w:rFonts w:eastAsia="宋体"/>
                <w:sz w:val="16"/>
                <w:szCs w:val="16"/>
                <w:lang w:val="en-GB" w:eastAsia="zh-CN"/>
              </w:rPr>
              <w:t>（</w:t>
            </w:r>
            <w:r w:rsidR="00D10A97" w:rsidRPr="003437A2">
              <w:rPr>
                <w:rFonts w:eastAsia="宋体"/>
                <w:sz w:val="16"/>
                <w:szCs w:val="16"/>
                <w:lang w:val="en-GB" w:eastAsia="zh-CN"/>
              </w:rPr>
              <w:t>Rota2/3</w:t>
            </w:r>
            <w:r w:rsidR="00BF0F04" w:rsidRPr="003437A2">
              <w:rPr>
                <w:rFonts w:eastAsia="宋体"/>
                <w:sz w:val="16"/>
                <w:szCs w:val="16"/>
                <w:lang w:val="en-GB" w:eastAsia="zh-CN"/>
              </w:rPr>
              <w:t>）</w:t>
            </w:r>
            <w:r w:rsidR="00D10A97" w:rsidRPr="003437A2">
              <w:rPr>
                <w:rFonts w:eastAsia="宋体"/>
                <w:sz w:val="16"/>
                <w:szCs w:val="16"/>
                <w:lang w:val="en-GB" w:eastAsia="zh-CN"/>
              </w:rPr>
              <w:t>的比例</w:t>
            </w:r>
          </w:p>
        </w:tc>
        <w:tc>
          <w:tcPr>
            <w:tcW w:w="314" w:type="pct"/>
            <w:vAlign w:val="center"/>
          </w:tcPr>
          <w:p w14:paraId="5D75D2A0" w14:textId="77777777" w:rsidR="00ED3902" w:rsidRPr="003437A2" w:rsidRDefault="00ED3902" w:rsidP="005C31BF">
            <w:pPr>
              <w:jc w:val="center"/>
              <w:rPr>
                <w:rFonts w:eastAsia="宋体"/>
                <w:sz w:val="16"/>
                <w:szCs w:val="16"/>
                <w:lang w:val="en-GB" w:eastAsia="zh-CN"/>
              </w:rPr>
            </w:pPr>
          </w:p>
        </w:tc>
      </w:tr>
      <w:tr w:rsidR="00ED3902" w:rsidRPr="003437A2" w14:paraId="03B951D1"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7C140B84" w14:textId="77777777" w:rsidR="00ED3902" w:rsidRPr="003437A2" w:rsidRDefault="00ED3902" w:rsidP="00ED3902">
            <w:pPr>
              <w:rPr>
                <w:rFonts w:eastAsia="宋体"/>
                <w:sz w:val="16"/>
                <w:szCs w:val="16"/>
                <w:lang w:val="en-GB"/>
              </w:rPr>
            </w:pPr>
            <w:r w:rsidRPr="003437A2">
              <w:rPr>
                <w:rFonts w:eastAsia="宋体"/>
                <w:sz w:val="16"/>
                <w:szCs w:val="16"/>
                <w:lang w:val="en-GB"/>
              </w:rPr>
              <w:t>TC.8</w:t>
            </w:r>
          </w:p>
        </w:tc>
        <w:tc>
          <w:tcPr>
            <w:tcW w:w="837" w:type="pct"/>
            <w:tcBorders>
              <w:left w:val="single" w:sz="4" w:space="0" w:color="auto"/>
            </w:tcBorders>
            <w:vAlign w:val="center"/>
          </w:tcPr>
          <w:p w14:paraId="10BDC6E6" w14:textId="5AF54D04" w:rsidR="00ED3902" w:rsidRPr="003437A2" w:rsidRDefault="00ED3902" w:rsidP="00ED3902">
            <w:pPr>
              <w:rPr>
                <w:rFonts w:eastAsia="宋体"/>
                <w:sz w:val="16"/>
                <w:szCs w:val="16"/>
                <w:vertAlign w:val="superscript"/>
                <w:lang w:val="en-GB" w:eastAsia="zh-CN"/>
              </w:rPr>
            </w:pPr>
            <w:r w:rsidRPr="003437A2">
              <w:rPr>
                <w:rFonts w:eastAsia="宋体"/>
                <w:sz w:val="16"/>
                <w:szCs w:val="16"/>
                <w:lang w:val="en-GB"/>
              </w:rPr>
              <w:t>Rubella immunization coverage</w:t>
            </w:r>
          </w:p>
          <w:p w14:paraId="280AD2D9" w14:textId="6790331F" w:rsidR="00D10A97" w:rsidRPr="003437A2" w:rsidRDefault="00D10A97" w:rsidP="00ED3902">
            <w:pPr>
              <w:rPr>
                <w:rFonts w:eastAsia="宋体"/>
                <w:sz w:val="16"/>
                <w:szCs w:val="16"/>
                <w:vertAlign w:val="superscript"/>
                <w:lang w:val="en-GB" w:eastAsia="zh-CN"/>
              </w:rPr>
            </w:pPr>
            <w:r w:rsidRPr="003437A2">
              <w:rPr>
                <w:rFonts w:eastAsia="宋体"/>
                <w:sz w:val="16"/>
                <w:szCs w:val="16"/>
                <w:lang w:val="en-GB" w:eastAsia="zh-CN"/>
              </w:rPr>
              <w:t>风疹疫苗接种率</w:t>
            </w:r>
          </w:p>
        </w:tc>
        <w:tc>
          <w:tcPr>
            <w:tcW w:w="356" w:type="pct"/>
            <w:vAlign w:val="center"/>
          </w:tcPr>
          <w:p w14:paraId="4247871A" w14:textId="77777777" w:rsidR="00ED3902" w:rsidRPr="003437A2" w:rsidRDefault="00ED3902" w:rsidP="00ED3902">
            <w:pPr>
              <w:jc w:val="center"/>
              <w:rPr>
                <w:rFonts w:eastAsia="宋体"/>
                <w:sz w:val="16"/>
                <w:szCs w:val="16"/>
                <w:lang w:val="en-GB"/>
              </w:rPr>
            </w:pPr>
          </w:p>
        </w:tc>
        <w:tc>
          <w:tcPr>
            <w:tcW w:w="355" w:type="pct"/>
            <w:vAlign w:val="center"/>
          </w:tcPr>
          <w:p w14:paraId="4D16DA18"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IM</w:t>
            </w:r>
          </w:p>
        </w:tc>
        <w:tc>
          <w:tcPr>
            <w:tcW w:w="2877" w:type="pct"/>
            <w:vAlign w:val="center"/>
          </w:tcPr>
          <w:p w14:paraId="1AA9A6EA"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age </w:t>
            </w:r>
            <w:r w:rsidRPr="003437A2">
              <w:rPr>
                <w:rFonts w:eastAsia="宋体"/>
                <w:color w:val="FF0000"/>
                <w:sz w:val="16"/>
                <w:szCs w:val="16"/>
                <w:lang w:val="en-GB"/>
              </w:rPr>
              <w:t xml:space="preserve">12-23/24-35 </w:t>
            </w:r>
            <w:r w:rsidRPr="003437A2">
              <w:rPr>
                <w:rFonts w:eastAsia="宋体"/>
                <w:sz w:val="16"/>
                <w:szCs w:val="16"/>
                <w:lang w:val="en-GB"/>
              </w:rPr>
              <w:t xml:space="preserve">months who received rubella containing vaccine </w:t>
            </w:r>
            <w:r w:rsidR="005B7D3F" w:rsidRPr="003437A2">
              <w:rPr>
                <w:rFonts w:eastAsia="宋体"/>
                <w:sz w:val="16"/>
                <w:szCs w:val="16"/>
                <w:lang w:val="en-GB"/>
              </w:rPr>
              <w:t>at any time before the survey</w:t>
            </w:r>
          </w:p>
          <w:p w14:paraId="00B9A8E8" w14:textId="51EEE960" w:rsidR="00802894" w:rsidRPr="003437A2" w:rsidRDefault="004B43EF" w:rsidP="00ED3902">
            <w:pPr>
              <w:rPr>
                <w:rFonts w:eastAsia="宋体"/>
                <w:sz w:val="16"/>
                <w:szCs w:val="16"/>
                <w:lang w:val="en-GB" w:eastAsia="zh-CN"/>
              </w:rPr>
            </w:pPr>
            <w:r w:rsidRPr="003437A2">
              <w:rPr>
                <w:rFonts w:eastAsia="宋体"/>
                <w:color w:val="FF0000"/>
                <w:sz w:val="16"/>
                <w:szCs w:val="16"/>
                <w:lang w:val="en-GB" w:eastAsia="zh-CN"/>
              </w:rPr>
              <w:t>12-23/24-35</w:t>
            </w:r>
            <w:r w:rsidRPr="003437A2">
              <w:rPr>
                <w:rFonts w:eastAsia="宋体"/>
                <w:sz w:val="16"/>
                <w:szCs w:val="16"/>
                <w:lang w:val="en-GB" w:eastAsia="zh-CN"/>
              </w:rPr>
              <w:t>月龄儿童中，</w:t>
            </w:r>
            <w:r w:rsidR="00802894" w:rsidRPr="003437A2">
              <w:rPr>
                <w:rFonts w:eastAsia="宋体"/>
                <w:sz w:val="16"/>
                <w:szCs w:val="16"/>
                <w:lang w:val="en-GB" w:eastAsia="zh-CN"/>
              </w:rPr>
              <w:t>在此调查前接种了</w:t>
            </w:r>
            <w:r w:rsidR="00802894" w:rsidRPr="00C67B4C">
              <w:rPr>
                <w:rFonts w:eastAsia="宋体" w:hint="eastAsia"/>
                <w:sz w:val="16"/>
                <w:szCs w:val="16"/>
                <w:lang w:val="en-GB" w:eastAsia="zh-CN"/>
              </w:rPr>
              <w:t>含风疹</w:t>
            </w:r>
            <w:r w:rsidR="00D40752" w:rsidRPr="00C67B4C">
              <w:rPr>
                <w:rFonts w:eastAsia="宋体" w:hint="eastAsia"/>
                <w:sz w:val="16"/>
                <w:szCs w:val="16"/>
                <w:lang w:val="en-GB" w:eastAsia="zh-CN"/>
              </w:rPr>
              <w:t>成分</w:t>
            </w:r>
            <w:r w:rsidR="00802894" w:rsidRPr="003437A2">
              <w:rPr>
                <w:rFonts w:eastAsia="宋体"/>
                <w:sz w:val="16"/>
                <w:szCs w:val="16"/>
                <w:lang w:val="en-GB" w:eastAsia="zh-CN"/>
              </w:rPr>
              <w:t>疫苗的比例</w:t>
            </w:r>
          </w:p>
        </w:tc>
        <w:tc>
          <w:tcPr>
            <w:tcW w:w="314" w:type="pct"/>
            <w:vAlign w:val="center"/>
          </w:tcPr>
          <w:p w14:paraId="6D918C1E" w14:textId="77777777" w:rsidR="00ED3902" w:rsidRPr="003437A2" w:rsidRDefault="00ED3902" w:rsidP="005C31BF">
            <w:pPr>
              <w:jc w:val="center"/>
              <w:rPr>
                <w:rFonts w:eastAsia="宋体"/>
                <w:sz w:val="16"/>
                <w:szCs w:val="16"/>
                <w:lang w:val="en-GB" w:eastAsia="zh-CN"/>
              </w:rPr>
            </w:pPr>
          </w:p>
        </w:tc>
      </w:tr>
      <w:tr w:rsidR="00ED3902" w:rsidRPr="003437A2" w14:paraId="3C3A4204"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778461C4" w14:textId="77777777" w:rsidR="00ED3902" w:rsidRPr="003437A2" w:rsidRDefault="00ED3902" w:rsidP="00ED3902">
            <w:pPr>
              <w:rPr>
                <w:rFonts w:eastAsia="宋体"/>
                <w:sz w:val="16"/>
                <w:szCs w:val="16"/>
                <w:lang w:val="en-GB"/>
              </w:rPr>
            </w:pPr>
            <w:r w:rsidRPr="003437A2">
              <w:rPr>
                <w:rFonts w:eastAsia="宋体"/>
                <w:sz w:val="16"/>
                <w:szCs w:val="16"/>
                <w:lang w:val="en-GB"/>
              </w:rPr>
              <w:t>TC.9</w:t>
            </w:r>
          </w:p>
        </w:tc>
        <w:tc>
          <w:tcPr>
            <w:tcW w:w="837" w:type="pct"/>
            <w:tcBorders>
              <w:left w:val="single" w:sz="4" w:space="0" w:color="auto"/>
            </w:tcBorders>
            <w:vAlign w:val="center"/>
          </w:tcPr>
          <w:p w14:paraId="32D6A379"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Yellow fever immunization coverage</w:t>
            </w:r>
          </w:p>
          <w:p w14:paraId="2CA787CD" w14:textId="23B0A615" w:rsidR="00802894" w:rsidRPr="003437A2" w:rsidRDefault="00802894" w:rsidP="00ED3902">
            <w:pPr>
              <w:rPr>
                <w:rFonts w:eastAsia="宋体"/>
                <w:sz w:val="16"/>
                <w:szCs w:val="16"/>
                <w:lang w:val="en-GB" w:eastAsia="zh-CN"/>
              </w:rPr>
            </w:pPr>
            <w:r w:rsidRPr="003437A2">
              <w:rPr>
                <w:rFonts w:eastAsia="宋体"/>
                <w:sz w:val="16"/>
                <w:szCs w:val="16"/>
                <w:lang w:val="en-GB" w:eastAsia="zh-CN"/>
              </w:rPr>
              <w:t>黄热病疫苗接种率</w:t>
            </w:r>
          </w:p>
        </w:tc>
        <w:tc>
          <w:tcPr>
            <w:tcW w:w="356" w:type="pct"/>
            <w:vAlign w:val="center"/>
          </w:tcPr>
          <w:p w14:paraId="32119705" w14:textId="77777777" w:rsidR="00ED3902" w:rsidRPr="003437A2" w:rsidRDefault="00ED3902" w:rsidP="00ED3902">
            <w:pPr>
              <w:jc w:val="center"/>
              <w:rPr>
                <w:rFonts w:eastAsia="宋体"/>
                <w:sz w:val="16"/>
                <w:szCs w:val="16"/>
                <w:lang w:val="en-GB"/>
              </w:rPr>
            </w:pPr>
          </w:p>
        </w:tc>
        <w:tc>
          <w:tcPr>
            <w:tcW w:w="355" w:type="pct"/>
            <w:vAlign w:val="center"/>
          </w:tcPr>
          <w:p w14:paraId="67DB6298"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IM</w:t>
            </w:r>
          </w:p>
        </w:tc>
        <w:tc>
          <w:tcPr>
            <w:tcW w:w="2877" w:type="pct"/>
            <w:vAlign w:val="center"/>
          </w:tcPr>
          <w:p w14:paraId="08839C37"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age </w:t>
            </w:r>
            <w:r w:rsidRPr="003437A2">
              <w:rPr>
                <w:rFonts w:eastAsia="宋体"/>
                <w:color w:val="FF0000"/>
                <w:sz w:val="16"/>
                <w:szCs w:val="16"/>
                <w:lang w:val="en-GB"/>
              </w:rPr>
              <w:t xml:space="preserve">12-23 </w:t>
            </w:r>
            <w:r w:rsidRPr="003437A2">
              <w:rPr>
                <w:rFonts w:eastAsia="宋体"/>
                <w:sz w:val="16"/>
                <w:szCs w:val="16"/>
                <w:lang w:val="en-GB"/>
              </w:rPr>
              <w:t xml:space="preserve">months who received yellow fever containing vaccine </w:t>
            </w:r>
            <w:r w:rsidR="005B7D3F" w:rsidRPr="003437A2">
              <w:rPr>
                <w:rFonts w:eastAsia="宋体"/>
                <w:sz w:val="16"/>
                <w:szCs w:val="16"/>
                <w:lang w:val="en-GB"/>
              </w:rPr>
              <w:t>at any time before the survey</w:t>
            </w:r>
          </w:p>
          <w:p w14:paraId="666261DE" w14:textId="4AE032A5" w:rsidR="00802894" w:rsidRPr="003437A2" w:rsidRDefault="004B43EF" w:rsidP="00ED3902">
            <w:pPr>
              <w:rPr>
                <w:rFonts w:eastAsia="宋体"/>
                <w:sz w:val="16"/>
                <w:szCs w:val="16"/>
                <w:lang w:val="en-GB" w:eastAsia="zh-CN"/>
              </w:rPr>
            </w:pPr>
            <w:r w:rsidRPr="003437A2">
              <w:rPr>
                <w:rFonts w:eastAsia="宋体"/>
                <w:color w:val="FF0000"/>
                <w:sz w:val="16"/>
                <w:szCs w:val="16"/>
                <w:lang w:val="en-GB" w:eastAsia="zh-CN"/>
              </w:rPr>
              <w:t>12-23</w:t>
            </w:r>
            <w:r w:rsidRPr="003437A2">
              <w:rPr>
                <w:rFonts w:eastAsia="宋体"/>
                <w:sz w:val="16"/>
                <w:szCs w:val="16"/>
                <w:lang w:val="en-GB" w:eastAsia="zh-CN"/>
              </w:rPr>
              <w:t>月龄儿童中，</w:t>
            </w:r>
            <w:r w:rsidR="00802894" w:rsidRPr="003437A2">
              <w:rPr>
                <w:rFonts w:eastAsia="宋体"/>
                <w:sz w:val="16"/>
                <w:szCs w:val="16"/>
                <w:lang w:val="en-GB" w:eastAsia="zh-CN"/>
              </w:rPr>
              <w:t>在此调查前接种</w:t>
            </w:r>
            <w:r w:rsidR="00F6043D" w:rsidRPr="003437A2">
              <w:rPr>
                <w:rFonts w:eastAsia="宋体"/>
                <w:sz w:val="16"/>
                <w:szCs w:val="16"/>
                <w:lang w:val="en-GB" w:eastAsia="zh-CN"/>
              </w:rPr>
              <w:t>过</w:t>
            </w:r>
            <w:r w:rsidR="00802894" w:rsidRPr="003437A2">
              <w:rPr>
                <w:rFonts w:eastAsia="宋体"/>
                <w:sz w:val="16"/>
                <w:szCs w:val="16"/>
                <w:lang w:val="en-GB" w:eastAsia="zh-CN"/>
              </w:rPr>
              <w:t>黄热病疫苗的比例</w:t>
            </w:r>
          </w:p>
        </w:tc>
        <w:tc>
          <w:tcPr>
            <w:tcW w:w="314" w:type="pct"/>
            <w:vAlign w:val="center"/>
          </w:tcPr>
          <w:p w14:paraId="67517D21" w14:textId="77777777" w:rsidR="00ED3902" w:rsidRPr="003437A2" w:rsidRDefault="00ED3902" w:rsidP="005C31BF">
            <w:pPr>
              <w:jc w:val="center"/>
              <w:rPr>
                <w:rFonts w:eastAsia="宋体"/>
                <w:sz w:val="16"/>
                <w:szCs w:val="16"/>
                <w:lang w:val="en-GB" w:eastAsia="zh-CN"/>
              </w:rPr>
            </w:pPr>
          </w:p>
        </w:tc>
      </w:tr>
      <w:tr w:rsidR="00ED3902" w:rsidRPr="003437A2" w14:paraId="39CAD143"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220363EE" w14:textId="77777777" w:rsidR="00ED3902" w:rsidRPr="003437A2" w:rsidRDefault="00ED3902" w:rsidP="00ED3902">
            <w:pPr>
              <w:rPr>
                <w:rFonts w:eastAsia="宋体"/>
                <w:sz w:val="16"/>
                <w:szCs w:val="16"/>
                <w:lang w:val="en-GB"/>
              </w:rPr>
            </w:pPr>
            <w:r w:rsidRPr="003437A2">
              <w:rPr>
                <w:rFonts w:eastAsia="宋体"/>
                <w:sz w:val="16"/>
                <w:szCs w:val="16"/>
                <w:lang w:val="en-GB"/>
              </w:rPr>
              <w:lastRenderedPageBreak/>
              <w:t>TC.10</w:t>
            </w:r>
          </w:p>
        </w:tc>
        <w:tc>
          <w:tcPr>
            <w:tcW w:w="837" w:type="pct"/>
            <w:tcBorders>
              <w:left w:val="single" w:sz="4" w:space="0" w:color="auto"/>
            </w:tcBorders>
            <w:vAlign w:val="center"/>
          </w:tcPr>
          <w:p w14:paraId="73796F63"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Measles immunization coverage</w:t>
            </w:r>
          </w:p>
          <w:p w14:paraId="771D5815" w14:textId="1603B491" w:rsidR="00802894" w:rsidRPr="003437A2" w:rsidRDefault="00802894" w:rsidP="00ED3902">
            <w:pPr>
              <w:rPr>
                <w:rFonts w:eastAsia="宋体"/>
                <w:sz w:val="16"/>
                <w:szCs w:val="16"/>
                <w:lang w:val="en-GB" w:eastAsia="zh-CN"/>
              </w:rPr>
            </w:pPr>
            <w:r w:rsidRPr="003437A2">
              <w:rPr>
                <w:rFonts w:eastAsia="宋体"/>
                <w:sz w:val="16"/>
                <w:szCs w:val="16"/>
                <w:lang w:val="en-GB" w:eastAsia="zh-CN"/>
              </w:rPr>
              <w:t>麻疹疫苗接种率</w:t>
            </w:r>
          </w:p>
        </w:tc>
        <w:tc>
          <w:tcPr>
            <w:tcW w:w="356" w:type="pct"/>
            <w:vAlign w:val="center"/>
          </w:tcPr>
          <w:p w14:paraId="3BC9076E" w14:textId="6D87D039" w:rsidR="00ED3902" w:rsidRPr="003437A2" w:rsidRDefault="00ED3902" w:rsidP="00ED3902">
            <w:pPr>
              <w:jc w:val="center"/>
              <w:rPr>
                <w:rFonts w:eastAsia="宋体"/>
                <w:sz w:val="16"/>
                <w:szCs w:val="16"/>
                <w:lang w:val="en-GB"/>
              </w:rPr>
            </w:pPr>
            <w:r w:rsidRPr="003437A2">
              <w:rPr>
                <w:rFonts w:eastAsia="宋体"/>
                <w:sz w:val="16"/>
                <w:szCs w:val="16"/>
                <w:lang w:val="en-GB"/>
              </w:rPr>
              <w:t>3.b.1</w:t>
            </w:r>
          </w:p>
        </w:tc>
        <w:tc>
          <w:tcPr>
            <w:tcW w:w="355" w:type="pct"/>
            <w:vAlign w:val="center"/>
          </w:tcPr>
          <w:p w14:paraId="2A2ECCB9"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IM</w:t>
            </w:r>
          </w:p>
        </w:tc>
        <w:tc>
          <w:tcPr>
            <w:tcW w:w="2877" w:type="pct"/>
            <w:vAlign w:val="center"/>
          </w:tcPr>
          <w:p w14:paraId="34009941"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age 24-35 months who received the second measles containing vaccine </w:t>
            </w:r>
            <w:r w:rsidR="005B7D3F" w:rsidRPr="003437A2">
              <w:rPr>
                <w:rFonts w:eastAsia="宋体"/>
                <w:sz w:val="16"/>
                <w:szCs w:val="16"/>
                <w:lang w:val="en-GB"/>
              </w:rPr>
              <w:t>at any time before the survey</w:t>
            </w:r>
          </w:p>
          <w:p w14:paraId="60708CCD" w14:textId="557BDF51" w:rsidR="00802894" w:rsidRPr="003437A2" w:rsidRDefault="004B43EF" w:rsidP="00ED3902">
            <w:pPr>
              <w:rPr>
                <w:rFonts w:eastAsia="宋体"/>
                <w:sz w:val="16"/>
                <w:szCs w:val="16"/>
                <w:lang w:val="en-GB" w:eastAsia="zh-CN"/>
              </w:rPr>
            </w:pPr>
            <w:r w:rsidRPr="003437A2">
              <w:rPr>
                <w:rFonts w:eastAsia="宋体"/>
                <w:sz w:val="16"/>
                <w:szCs w:val="16"/>
                <w:lang w:val="en-GB" w:eastAsia="zh-CN"/>
              </w:rPr>
              <w:t>24-35</w:t>
            </w:r>
            <w:r w:rsidRPr="003437A2">
              <w:rPr>
                <w:rFonts w:eastAsia="宋体"/>
                <w:sz w:val="16"/>
                <w:szCs w:val="16"/>
                <w:lang w:val="en-GB" w:eastAsia="zh-CN"/>
              </w:rPr>
              <w:t>月龄儿童中，</w:t>
            </w:r>
            <w:r w:rsidR="00802894" w:rsidRPr="003437A2">
              <w:rPr>
                <w:rFonts w:eastAsia="宋体"/>
                <w:sz w:val="16"/>
                <w:szCs w:val="16"/>
                <w:lang w:val="en-GB" w:eastAsia="zh-CN"/>
              </w:rPr>
              <w:t>在此调查前接种了第二剂</w:t>
            </w:r>
            <w:r w:rsidR="00802894" w:rsidRPr="00C67B4C">
              <w:rPr>
                <w:rFonts w:eastAsia="宋体" w:hint="eastAsia"/>
                <w:sz w:val="16"/>
                <w:szCs w:val="16"/>
                <w:lang w:val="en-GB" w:eastAsia="zh-CN"/>
              </w:rPr>
              <w:t>含麻疹</w:t>
            </w:r>
            <w:r w:rsidR="000E0800" w:rsidRPr="00C67B4C">
              <w:rPr>
                <w:rFonts w:eastAsia="宋体" w:hint="eastAsia"/>
                <w:sz w:val="16"/>
                <w:szCs w:val="16"/>
                <w:lang w:val="en-GB" w:eastAsia="zh-CN"/>
              </w:rPr>
              <w:t>成分</w:t>
            </w:r>
            <w:r w:rsidR="00802894" w:rsidRPr="003437A2">
              <w:rPr>
                <w:rFonts w:eastAsia="宋体"/>
                <w:sz w:val="16"/>
                <w:szCs w:val="16"/>
                <w:lang w:val="en-GB" w:eastAsia="zh-CN"/>
              </w:rPr>
              <w:t>疫苗</w:t>
            </w:r>
            <w:r w:rsidRPr="003437A2">
              <w:rPr>
                <w:rFonts w:eastAsia="宋体"/>
                <w:sz w:val="16"/>
                <w:szCs w:val="16"/>
                <w:lang w:val="en-GB" w:eastAsia="zh-CN"/>
              </w:rPr>
              <w:t>的</w:t>
            </w:r>
            <w:r w:rsidR="00802894" w:rsidRPr="003437A2">
              <w:rPr>
                <w:rFonts w:eastAsia="宋体"/>
                <w:sz w:val="16"/>
                <w:szCs w:val="16"/>
                <w:lang w:val="en-GB" w:eastAsia="zh-CN"/>
              </w:rPr>
              <w:t>比例</w:t>
            </w:r>
          </w:p>
        </w:tc>
        <w:tc>
          <w:tcPr>
            <w:tcW w:w="314" w:type="pct"/>
            <w:vAlign w:val="center"/>
          </w:tcPr>
          <w:p w14:paraId="58D68C22" w14:textId="77777777" w:rsidR="00ED3902" w:rsidRPr="003437A2" w:rsidRDefault="00ED3902" w:rsidP="005C31BF">
            <w:pPr>
              <w:jc w:val="center"/>
              <w:rPr>
                <w:rFonts w:eastAsia="宋体"/>
                <w:sz w:val="16"/>
                <w:szCs w:val="16"/>
                <w:lang w:val="en-GB" w:eastAsia="zh-CN"/>
              </w:rPr>
            </w:pPr>
          </w:p>
        </w:tc>
      </w:tr>
      <w:tr w:rsidR="00ED3902" w:rsidRPr="003437A2" w14:paraId="2439C838"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181CA255" w14:textId="77777777" w:rsidR="00ED3902" w:rsidRPr="00C67B4C" w:rsidRDefault="00ED3902" w:rsidP="00ED3902">
            <w:pPr>
              <w:rPr>
                <w:rFonts w:eastAsia="宋体"/>
                <w:sz w:val="16"/>
                <w:szCs w:val="16"/>
                <w:lang w:val="en-GB"/>
              </w:rPr>
            </w:pPr>
            <w:r w:rsidRPr="00C67B4C">
              <w:rPr>
                <w:rFonts w:eastAsia="宋体"/>
                <w:sz w:val="16"/>
                <w:szCs w:val="16"/>
                <w:lang w:val="en-GB"/>
              </w:rPr>
              <w:t>TC.11</w:t>
            </w:r>
            <w:r w:rsidR="006325CC" w:rsidRPr="00C67B4C">
              <w:rPr>
                <w:rFonts w:eastAsia="宋体"/>
                <w:sz w:val="16"/>
                <w:szCs w:val="16"/>
                <w:lang w:val="en-GB"/>
              </w:rPr>
              <w:t>a</w:t>
            </w:r>
          </w:p>
          <w:p w14:paraId="34CADA2C" w14:textId="142DD6F4" w:rsidR="006325CC" w:rsidRPr="003437A2" w:rsidRDefault="006325CC" w:rsidP="00ED3902">
            <w:pPr>
              <w:rPr>
                <w:rFonts w:eastAsia="宋体"/>
                <w:sz w:val="16"/>
                <w:szCs w:val="16"/>
                <w:lang w:val="en-GB"/>
              </w:rPr>
            </w:pPr>
            <w:r w:rsidRPr="00C67B4C">
              <w:rPr>
                <w:rFonts w:eastAsia="宋体"/>
                <w:sz w:val="16"/>
                <w:szCs w:val="16"/>
                <w:lang w:val="en-GB"/>
              </w:rPr>
              <w:t>TC.11b</w:t>
            </w:r>
          </w:p>
        </w:tc>
        <w:tc>
          <w:tcPr>
            <w:tcW w:w="837" w:type="pct"/>
            <w:tcBorders>
              <w:left w:val="single" w:sz="4" w:space="0" w:color="auto"/>
            </w:tcBorders>
            <w:vAlign w:val="center"/>
          </w:tcPr>
          <w:p w14:paraId="3BF0FC31" w14:textId="0B05A97E" w:rsidR="00ED3902" w:rsidRPr="003437A2" w:rsidRDefault="00ED3902" w:rsidP="00ED3902">
            <w:pPr>
              <w:rPr>
                <w:rFonts w:eastAsia="宋体"/>
                <w:sz w:val="18"/>
                <w:szCs w:val="16"/>
                <w:vertAlign w:val="superscript"/>
                <w:lang w:val="en-GB" w:eastAsia="zh-CN"/>
              </w:rPr>
            </w:pPr>
            <w:r w:rsidRPr="003437A2">
              <w:rPr>
                <w:rFonts w:eastAsia="宋体"/>
                <w:sz w:val="16"/>
                <w:szCs w:val="16"/>
                <w:lang w:val="en-GB"/>
              </w:rPr>
              <w:t>Full immunization coverage</w:t>
            </w:r>
            <w:r w:rsidR="00501D96" w:rsidRPr="00C67B4C">
              <w:rPr>
                <w:rFonts w:eastAsia="宋体"/>
                <w:sz w:val="16"/>
                <w:szCs w:val="16"/>
                <w:vertAlign w:val="superscript"/>
                <w:lang w:val="en-GB"/>
              </w:rPr>
              <w:t>12</w:t>
            </w:r>
          </w:p>
          <w:p w14:paraId="652093DD" w14:textId="29D1B0D3" w:rsidR="00802894" w:rsidRPr="003437A2" w:rsidRDefault="00802894" w:rsidP="00ED3902">
            <w:pPr>
              <w:rPr>
                <w:rFonts w:eastAsia="宋体"/>
                <w:sz w:val="16"/>
                <w:szCs w:val="16"/>
                <w:vertAlign w:val="superscript"/>
                <w:lang w:val="en-GB" w:eastAsia="zh-CN"/>
              </w:rPr>
            </w:pPr>
            <w:r w:rsidRPr="003437A2">
              <w:rPr>
                <w:rFonts w:eastAsia="宋体"/>
                <w:sz w:val="16"/>
                <w:szCs w:val="16"/>
                <w:lang w:val="en-GB" w:eastAsia="zh-CN"/>
              </w:rPr>
              <w:t>疫苗</w:t>
            </w:r>
            <w:r w:rsidR="00F6043D" w:rsidRPr="003437A2">
              <w:rPr>
                <w:rFonts w:eastAsia="宋体"/>
                <w:sz w:val="16"/>
                <w:szCs w:val="16"/>
                <w:lang w:val="en-GB" w:eastAsia="zh-CN"/>
              </w:rPr>
              <w:t>全程</w:t>
            </w:r>
            <w:r w:rsidRPr="003437A2">
              <w:rPr>
                <w:rFonts w:eastAsia="宋体"/>
                <w:sz w:val="16"/>
                <w:szCs w:val="16"/>
                <w:lang w:val="en-GB" w:eastAsia="zh-CN"/>
              </w:rPr>
              <w:t>接种率</w:t>
            </w:r>
            <w:r w:rsidR="00230A29">
              <w:rPr>
                <w:rStyle w:val="afb"/>
                <w:rFonts w:eastAsia="宋体"/>
                <w:sz w:val="16"/>
                <w:szCs w:val="16"/>
                <w:lang w:val="en-GB" w:eastAsia="zh-CN"/>
              </w:rPr>
              <w:footnoteReference w:id="13"/>
            </w:r>
          </w:p>
        </w:tc>
        <w:tc>
          <w:tcPr>
            <w:tcW w:w="356" w:type="pct"/>
            <w:vAlign w:val="center"/>
          </w:tcPr>
          <w:p w14:paraId="2DD562DF" w14:textId="39222AE2" w:rsidR="00ED3902" w:rsidRPr="003437A2" w:rsidRDefault="00ED3902" w:rsidP="00ED3902">
            <w:pPr>
              <w:jc w:val="center"/>
              <w:rPr>
                <w:rFonts w:eastAsia="宋体"/>
                <w:sz w:val="16"/>
                <w:szCs w:val="16"/>
                <w:lang w:val="en-GB"/>
              </w:rPr>
            </w:pPr>
          </w:p>
        </w:tc>
        <w:tc>
          <w:tcPr>
            <w:tcW w:w="355" w:type="pct"/>
            <w:vAlign w:val="center"/>
          </w:tcPr>
          <w:p w14:paraId="6E3ED9D4"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IM</w:t>
            </w:r>
          </w:p>
        </w:tc>
        <w:tc>
          <w:tcPr>
            <w:tcW w:w="2877" w:type="pct"/>
            <w:vAlign w:val="center"/>
          </w:tcPr>
          <w:p w14:paraId="77F86A6F" w14:textId="77777777" w:rsidR="00C27ABA" w:rsidRPr="00C67B4C" w:rsidRDefault="00C27ABA" w:rsidP="00C27ABA">
            <w:pPr>
              <w:rPr>
                <w:sz w:val="16"/>
                <w:szCs w:val="16"/>
                <w:lang w:val="en-GB"/>
              </w:rPr>
            </w:pPr>
            <w:r w:rsidRPr="00C67B4C">
              <w:rPr>
                <w:sz w:val="16"/>
                <w:szCs w:val="16"/>
                <w:lang w:val="en-GB"/>
              </w:rPr>
              <w:t xml:space="preserve">Percentage of children who at age </w:t>
            </w:r>
          </w:p>
          <w:p w14:paraId="10181325" w14:textId="77777777" w:rsidR="00C27ABA" w:rsidRPr="00C67B4C" w:rsidRDefault="00C27ABA" w:rsidP="00C27ABA">
            <w:pPr>
              <w:pStyle w:val="aff1"/>
              <w:numPr>
                <w:ilvl w:val="0"/>
                <w:numId w:val="51"/>
              </w:numPr>
              <w:rPr>
                <w:sz w:val="16"/>
                <w:szCs w:val="16"/>
                <w:lang w:val="en-GB"/>
              </w:rPr>
            </w:pPr>
            <w:r w:rsidRPr="00C67B4C">
              <w:rPr>
                <w:sz w:val="16"/>
                <w:lang w:val="en-GB"/>
              </w:rPr>
              <w:t>12-23</w:t>
            </w:r>
            <w:r w:rsidRPr="00C67B4C">
              <w:rPr>
                <w:sz w:val="16"/>
                <w:szCs w:val="16"/>
                <w:lang w:val="en-GB"/>
              </w:rPr>
              <w:t xml:space="preserve"> months had received all basic vaccinations at any time before the survey</w:t>
            </w:r>
          </w:p>
          <w:p w14:paraId="06A33ECC" w14:textId="77777777" w:rsidR="00C27ABA" w:rsidRPr="00C67B4C" w:rsidRDefault="00C27ABA" w:rsidP="00C27ABA">
            <w:pPr>
              <w:pStyle w:val="aff1"/>
              <w:numPr>
                <w:ilvl w:val="0"/>
                <w:numId w:val="51"/>
              </w:numPr>
              <w:rPr>
                <w:sz w:val="16"/>
                <w:lang w:val="en-GB"/>
              </w:rPr>
            </w:pPr>
            <w:r w:rsidRPr="00C67B4C">
              <w:rPr>
                <w:sz w:val="16"/>
                <w:lang w:val="en-GB"/>
              </w:rPr>
              <w:t xml:space="preserve">24-35 </w:t>
            </w:r>
            <w:r w:rsidRPr="00C67B4C">
              <w:rPr>
                <w:sz w:val="16"/>
                <w:szCs w:val="16"/>
                <w:lang w:val="en-GB"/>
              </w:rPr>
              <w:t>months had received all vaccinations recommended in the national immunization schedule</w:t>
            </w:r>
          </w:p>
          <w:p w14:paraId="3FACCF1B" w14:textId="77777777" w:rsidR="00C27ABA" w:rsidRPr="00C67B4C" w:rsidRDefault="00C27ABA" w:rsidP="00C27ABA">
            <w:pPr>
              <w:rPr>
                <w:rFonts w:eastAsia="宋体"/>
                <w:color w:val="000000" w:themeColor="text1"/>
                <w:sz w:val="16"/>
                <w:szCs w:val="16"/>
                <w:lang w:val="en-GB" w:eastAsia="zh-CN"/>
              </w:rPr>
            </w:pPr>
          </w:p>
          <w:p w14:paraId="63922515" w14:textId="77777777" w:rsidR="00C27ABA" w:rsidRPr="00C67B4C" w:rsidRDefault="00C27ABA" w:rsidP="00C27ABA">
            <w:pPr>
              <w:rPr>
                <w:rFonts w:eastAsia="宋体"/>
                <w:color w:val="000000" w:themeColor="text1"/>
                <w:sz w:val="16"/>
                <w:szCs w:val="16"/>
                <w:lang w:val="en-GB" w:eastAsia="zh-CN"/>
              </w:rPr>
            </w:pPr>
            <w:r w:rsidRPr="00C67B4C">
              <w:rPr>
                <w:rFonts w:eastAsia="宋体" w:hint="eastAsia"/>
                <w:color w:val="000000" w:themeColor="text1"/>
                <w:sz w:val="16"/>
                <w:szCs w:val="16"/>
                <w:lang w:val="en-GB" w:eastAsia="zh-CN"/>
              </w:rPr>
              <w:t>相应月龄儿童的接种比例</w:t>
            </w:r>
          </w:p>
          <w:p w14:paraId="78A59481" w14:textId="77777777" w:rsidR="00C27ABA" w:rsidRPr="00C67B4C" w:rsidRDefault="00C27ABA" w:rsidP="00C27ABA">
            <w:pPr>
              <w:pStyle w:val="aff1"/>
              <w:numPr>
                <w:ilvl w:val="0"/>
                <w:numId w:val="52"/>
              </w:numPr>
              <w:rPr>
                <w:rFonts w:eastAsia="宋体"/>
                <w:color w:val="000000" w:themeColor="text1"/>
                <w:sz w:val="16"/>
                <w:szCs w:val="16"/>
                <w:lang w:val="en-GB" w:eastAsia="zh-CN"/>
              </w:rPr>
            </w:pPr>
            <w:r w:rsidRPr="00C67B4C">
              <w:rPr>
                <w:rFonts w:eastAsia="宋体"/>
                <w:color w:val="000000" w:themeColor="text1"/>
                <w:sz w:val="16"/>
                <w:lang w:val="en-GB" w:eastAsia="zh-CN"/>
              </w:rPr>
              <w:t>12-23</w:t>
            </w:r>
            <w:r w:rsidRPr="00C67B4C">
              <w:rPr>
                <w:rFonts w:eastAsia="宋体" w:hint="eastAsia"/>
                <w:color w:val="000000" w:themeColor="text1"/>
                <w:sz w:val="16"/>
                <w:szCs w:val="16"/>
                <w:lang w:val="en-GB" w:eastAsia="zh-CN"/>
              </w:rPr>
              <w:t>月龄儿童中，在此调</w:t>
            </w:r>
            <w:r w:rsidRPr="00C67B4C">
              <w:rPr>
                <w:rFonts w:eastAsia="宋体" w:hint="eastAsia"/>
                <w:sz w:val="16"/>
                <w:szCs w:val="16"/>
                <w:lang w:val="en-GB" w:eastAsia="zh-CN"/>
              </w:rPr>
              <w:t>查前接种了所有基础疫苗的比例</w:t>
            </w:r>
          </w:p>
          <w:p w14:paraId="7C378B87" w14:textId="6785C984" w:rsidR="00802894" w:rsidRPr="003437A2" w:rsidRDefault="00C27ABA" w:rsidP="00C67B4C">
            <w:pPr>
              <w:pStyle w:val="aff1"/>
              <w:numPr>
                <w:ilvl w:val="0"/>
                <w:numId w:val="52"/>
              </w:numPr>
              <w:rPr>
                <w:rFonts w:eastAsia="宋体"/>
                <w:lang w:val="en-GB" w:eastAsia="zh-CN"/>
              </w:rPr>
            </w:pPr>
            <w:r w:rsidRPr="00C67B4C">
              <w:rPr>
                <w:rFonts w:eastAsia="宋体"/>
                <w:color w:val="000000" w:themeColor="text1"/>
                <w:sz w:val="16"/>
                <w:lang w:val="en-GB" w:eastAsia="zh-CN"/>
              </w:rPr>
              <w:t>24-35</w:t>
            </w:r>
            <w:r w:rsidRPr="00C67B4C">
              <w:rPr>
                <w:rFonts w:eastAsia="宋体" w:hint="eastAsia"/>
                <w:color w:val="000000" w:themeColor="text1"/>
                <w:sz w:val="16"/>
                <w:lang w:val="en-GB" w:eastAsia="zh-CN"/>
              </w:rPr>
              <w:t>月龄儿童中，在此调</w:t>
            </w:r>
            <w:r w:rsidRPr="00C67B4C">
              <w:rPr>
                <w:rFonts w:eastAsia="宋体" w:hint="eastAsia"/>
                <w:sz w:val="16"/>
                <w:szCs w:val="16"/>
                <w:lang w:val="en-GB" w:eastAsia="zh-CN"/>
              </w:rPr>
              <w:t>查前按照国家免疫程序的建议，接种了所有应种疫苗的比例</w:t>
            </w:r>
          </w:p>
        </w:tc>
        <w:tc>
          <w:tcPr>
            <w:tcW w:w="314" w:type="pct"/>
            <w:vAlign w:val="center"/>
          </w:tcPr>
          <w:p w14:paraId="79F0C16F" w14:textId="509C65A7" w:rsidR="00ED3902" w:rsidRPr="003437A2" w:rsidRDefault="00A11ED1" w:rsidP="005C31BF">
            <w:pPr>
              <w:jc w:val="center"/>
              <w:rPr>
                <w:rFonts w:eastAsia="宋体"/>
                <w:sz w:val="16"/>
                <w:szCs w:val="16"/>
                <w:lang w:val="en-GB" w:eastAsia="zh-CN"/>
              </w:rPr>
            </w:pPr>
            <w:r>
              <w:rPr>
                <w:rFonts w:eastAsia="宋体"/>
                <w:sz w:val="16"/>
                <w:szCs w:val="16"/>
                <w:lang w:val="en-GB" w:eastAsia="zh-CN"/>
              </w:rPr>
              <w:tab/>
            </w:r>
          </w:p>
        </w:tc>
      </w:tr>
      <w:tr w:rsidR="00ED3902" w:rsidRPr="003437A2" w14:paraId="0576A7B8"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57C2E0C9" w14:textId="77777777" w:rsidR="00ED3902" w:rsidRPr="003437A2" w:rsidRDefault="00ED3902" w:rsidP="00ED3902">
            <w:pPr>
              <w:rPr>
                <w:rFonts w:eastAsia="宋体"/>
                <w:sz w:val="16"/>
                <w:szCs w:val="16"/>
                <w:lang w:val="en-GB"/>
              </w:rPr>
            </w:pPr>
            <w:r w:rsidRPr="003437A2">
              <w:rPr>
                <w:rFonts w:eastAsia="宋体"/>
                <w:sz w:val="16"/>
                <w:szCs w:val="16"/>
                <w:lang w:val="en-GB"/>
              </w:rPr>
              <w:t>TC.12</w:t>
            </w:r>
          </w:p>
        </w:tc>
        <w:tc>
          <w:tcPr>
            <w:tcW w:w="837" w:type="pct"/>
            <w:tcBorders>
              <w:left w:val="single" w:sz="4" w:space="0" w:color="auto"/>
            </w:tcBorders>
            <w:vAlign w:val="center"/>
          </w:tcPr>
          <w:p w14:paraId="59C8897B"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Care-seeking for diarrhoea</w:t>
            </w:r>
          </w:p>
          <w:p w14:paraId="6A36740E" w14:textId="4E2A54A3" w:rsidR="00B0590A" w:rsidRPr="003437A2" w:rsidRDefault="00B0590A" w:rsidP="00ED3902">
            <w:pPr>
              <w:rPr>
                <w:rFonts w:eastAsia="宋体"/>
                <w:sz w:val="16"/>
                <w:szCs w:val="16"/>
                <w:lang w:val="en-GB" w:eastAsia="zh-CN"/>
              </w:rPr>
            </w:pPr>
            <w:r w:rsidRPr="003437A2">
              <w:rPr>
                <w:rFonts w:eastAsia="宋体"/>
                <w:sz w:val="16"/>
                <w:szCs w:val="16"/>
                <w:lang w:val="en-GB" w:eastAsia="zh-CN"/>
              </w:rPr>
              <w:t>腹泻</w:t>
            </w:r>
            <w:r w:rsidR="002C07D6">
              <w:rPr>
                <w:rFonts w:eastAsia="宋体" w:hint="eastAsia"/>
                <w:sz w:val="16"/>
                <w:szCs w:val="16"/>
                <w:lang w:val="en-GB" w:eastAsia="zh-CN"/>
              </w:rPr>
              <w:t>就诊率</w:t>
            </w:r>
          </w:p>
        </w:tc>
        <w:tc>
          <w:tcPr>
            <w:tcW w:w="356" w:type="pct"/>
            <w:vAlign w:val="center"/>
          </w:tcPr>
          <w:p w14:paraId="460F32A6" w14:textId="77777777" w:rsidR="00ED3902" w:rsidRPr="003437A2" w:rsidRDefault="00ED3902" w:rsidP="00ED3902">
            <w:pPr>
              <w:jc w:val="center"/>
              <w:rPr>
                <w:rFonts w:eastAsia="宋体"/>
                <w:sz w:val="16"/>
                <w:szCs w:val="16"/>
                <w:lang w:val="en-GB"/>
              </w:rPr>
            </w:pPr>
          </w:p>
        </w:tc>
        <w:tc>
          <w:tcPr>
            <w:tcW w:w="355" w:type="pct"/>
            <w:vAlign w:val="center"/>
          </w:tcPr>
          <w:p w14:paraId="5016E3EB"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CA</w:t>
            </w:r>
          </w:p>
        </w:tc>
        <w:tc>
          <w:tcPr>
            <w:tcW w:w="2877" w:type="pct"/>
            <w:vAlign w:val="center"/>
          </w:tcPr>
          <w:p w14:paraId="07C63A2C"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with diarrhoea in the last 2 weeks for whom advice or treatment was sought from a health facility or provider</w:t>
            </w:r>
          </w:p>
          <w:p w14:paraId="19329181" w14:textId="0A37621A" w:rsidR="00355556" w:rsidRPr="003437A2" w:rsidRDefault="003437A2" w:rsidP="00733E6A">
            <w:pPr>
              <w:rPr>
                <w:rFonts w:eastAsia="宋体"/>
                <w:sz w:val="16"/>
                <w:szCs w:val="16"/>
                <w:lang w:val="en-GB" w:eastAsia="zh-CN"/>
              </w:rPr>
            </w:pPr>
            <w:r w:rsidRPr="003437A2">
              <w:rPr>
                <w:rFonts w:eastAsia="宋体"/>
                <w:sz w:val="16"/>
                <w:szCs w:val="16"/>
                <w:lang w:val="en-GB" w:eastAsia="zh-CN"/>
              </w:rPr>
              <w:t>过去</w:t>
            </w:r>
            <w:r w:rsidR="00355556" w:rsidRPr="003437A2">
              <w:rPr>
                <w:rFonts w:eastAsia="宋体"/>
                <w:sz w:val="16"/>
                <w:szCs w:val="16"/>
                <w:lang w:val="en-GB" w:eastAsia="zh-CN"/>
              </w:rPr>
              <w:t>两周内出现腹泻</w:t>
            </w:r>
            <w:r w:rsidR="00733E6A" w:rsidRPr="003437A2">
              <w:rPr>
                <w:rFonts w:eastAsia="宋体"/>
                <w:sz w:val="16"/>
                <w:szCs w:val="16"/>
                <w:lang w:val="en-GB" w:eastAsia="zh-CN"/>
              </w:rPr>
              <w:t>的五岁以下儿童中，</w:t>
            </w:r>
            <w:r w:rsidR="001B520C" w:rsidRPr="003437A2">
              <w:rPr>
                <w:rFonts w:eastAsia="宋体"/>
                <w:sz w:val="16"/>
                <w:szCs w:val="16"/>
                <w:lang w:val="en-GB" w:eastAsia="zh-CN"/>
              </w:rPr>
              <w:t>从</w:t>
            </w:r>
            <w:r w:rsidR="00355556" w:rsidRPr="003437A2">
              <w:rPr>
                <w:rFonts w:eastAsia="宋体"/>
                <w:sz w:val="16"/>
                <w:szCs w:val="16"/>
                <w:lang w:val="en-GB" w:eastAsia="zh-CN"/>
              </w:rPr>
              <w:t>医疗机构或</w:t>
            </w:r>
            <w:r w:rsidR="001B520C" w:rsidRPr="003437A2">
              <w:rPr>
                <w:rFonts w:eastAsia="宋体"/>
                <w:sz w:val="16"/>
                <w:szCs w:val="16"/>
                <w:lang w:val="en-GB" w:eastAsia="zh-CN"/>
              </w:rPr>
              <w:t>卫生工作人员</w:t>
            </w:r>
            <w:r w:rsidR="00616E7F" w:rsidRPr="003437A2">
              <w:rPr>
                <w:rFonts w:eastAsia="宋体"/>
                <w:sz w:val="16"/>
                <w:szCs w:val="16"/>
                <w:lang w:val="en-GB" w:eastAsia="zh-CN"/>
              </w:rPr>
              <w:t>处</w:t>
            </w:r>
            <w:r w:rsidR="00355556" w:rsidRPr="003437A2">
              <w:rPr>
                <w:rFonts w:eastAsia="宋体"/>
                <w:sz w:val="16"/>
                <w:szCs w:val="16"/>
                <w:lang w:val="en-GB" w:eastAsia="zh-CN"/>
              </w:rPr>
              <w:t>寻求过指导或治疗的</w:t>
            </w:r>
            <w:r w:rsidR="00B0590A" w:rsidRPr="003437A2">
              <w:rPr>
                <w:rFonts w:eastAsia="宋体"/>
                <w:sz w:val="16"/>
                <w:szCs w:val="16"/>
                <w:lang w:val="en-GB" w:eastAsia="zh-CN"/>
              </w:rPr>
              <w:t>比例</w:t>
            </w:r>
          </w:p>
        </w:tc>
        <w:tc>
          <w:tcPr>
            <w:tcW w:w="314" w:type="pct"/>
            <w:vAlign w:val="center"/>
          </w:tcPr>
          <w:p w14:paraId="4404C141" w14:textId="77777777" w:rsidR="00ED3902" w:rsidRPr="003437A2" w:rsidRDefault="00ED3902" w:rsidP="005C31BF">
            <w:pPr>
              <w:jc w:val="center"/>
              <w:rPr>
                <w:rFonts w:eastAsia="宋体"/>
                <w:sz w:val="16"/>
                <w:szCs w:val="16"/>
                <w:lang w:val="en-GB" w:eastAsia="zh-CN"/>
              </w:rPr>
            </w:pPr>
          </w:p>
        </w:tc>
      </w:tr>
      <w:tr w:rsidR="00ED3902" w:rsidRPr="003437A2" w14:paraId="468DCFAE"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40CEDCD" w14:textId="77777777" w:rsidR="00ED3902" w:rsidRPr="003437A2" w:rsidRDefault="00ED3902" w:rsidP="00ED3902">
            <w:pPr>
              <w:rPr>
                <w:rFonts w:eastAsia="宋体"/>
                <w:sz w:val="16"/>
                <w:szCs w:val="16"/>
                <w:lang w:val="en-GB"/>
              </w:rPr>
            </w:pPr>
            <w:r w:rsidRPr="003437A2">
              <w:rPr>
                <w:rFonts w:eastAsia="宋体"/>
                <w:sz w:val="16"/>
                <w:szCs w:val="16"/>
                <w:lang w:val="en-GB"/>
              </w:rPr>
              <w:t>TC.13a</w:t>
            </w:r>
          </w:p>
          <w:p w14:paraId="6F0B8E89" w14:textId="77777777" w:rsidR="00ED3902" w:rsidRPr="003437A2" w:rsidRDefault="00ED3902" w:rsidP="00ED3902">
            <w:pPr>
              <w:rPr>
                <w:rFonts w:eastAsia="宋体"/>
                <w:sz w:val="16"/>
                <w:szCs w:val="16"/>
                <w:lang w:val="en-GB"/>
              </w:rPr>
            </w:pPr>
            <w:r w:rsidRPr="003437A2">
              <w:rPr>
                <w:rFonts w:eastAsia="宋体"/>
                <w:sz w:val="16"/>
                <w:szCs w:val="16"/>
                <w:lang w:val="en-GB"/>
              </w:rPr>
              <w:t>TC.13b</w:t>
            </w:r>
          </w:p>
        </w:tc>
        <w:tc>
          <w:tcPr>
            <w:tcW w:w="837" w:type="pct"/>
            <w:tcBorders>
              <w:left w:val="single" w:sz="4" w:space="0" w:color="auto"/>
            </w:tcBorders>
            <w:vAlign w:val="center"/>
          </w:tcPr>
          <w:p w14:paraId="3B10BA8E"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Diarrhoea treatment with oral rehydration salt solution (ORS) and zinc</w:t>
            </w:r>
          </w:p>
          <w:p w14:paraId="29681F66" w14:textId="6ABE64F7" w:rsidR="00E11246" w:rsidRPr="003437A2" w:rsidRDefault="007F704B" w:rsidP="00ED3902">
            <w:pPr>
              <w:rPr>
                <w:rFonts w:eastAsia="宋体"/>
                <w:sz w:val="16"/>
                <w:szCs w:val="16"/>
                <w:lang w:val="en-GB" w:eastAsia="zh-CN"/>
              </w:rPr>
            </w:pPr>
            <w:r w:rsidRPr="003437A2">
              <w:rPr>
                <w:rFonts w:eastAsia="宋体"/>
                <w:sz w:val="16"/>
                <w:szCs w:val="16"/>
                <w:lang w:val="en-GB" w:eastAsia="zh-CN"/>
              </w:rPr>
              <w:t>服用过</w:t>
            </w:r>
            <w:r w:rsidR="00E11246" w:rsidRPr="003437A2">
              <w:rPr>
                <w:rFonts w:eastAsia="宋体"/>
                <w:sz w:val="16"/>
                <w:szCs w:val="16"/>
                <w:lang w:val="en-GB" w:eastAsia="zh-CN"/>
              </w:rPr>
              <w:t>口服补液盐和锌</w:t>
            </w:r>
            <w:r w:rsidRPr="003437A2">
              <w:rPr>
                <w:rFonts w:eastAsia="宋体"/>
                <w:sz w:val="16"/>
                <w:szCs w:val="16"/>
                <w:lang w:val="en-GB" w:eastAsia="zh-CN"/>
              </w:rPr>
              <w:t>治疗</w:t>
            </w:r>
            <w:r w:rsidR="00E11246" w:rsidRPr="003437A2">
              <w:rPr>
                <w:rFonts w:eastAsia="宋体"/>
                <w:sz w:val="16"/>
                <w:szCs w:val="16"/>
                <w:lang w:val="en-GB" w:eastAsia="zh-CN"/>
              </w:rPr>
              <w:t>腹泻</w:t>
            </w:r>
            <w:r w:rsidRPr="003437A2">
              <w:rPr>
                <w:rFonts w:eastAsia="宋体"/>
                <w:sz w:val="16"/>
                <w:szCs w:val="16"/>
                <w:lang w:val="en-GB" w:eastAsia="zh-CN"/>
              </w:rPr>
              <w:t>的比例</w:t>
            </w:r>
          </w:p>
        </w:tc>
        <w:tc>
          <w:tcPr>
            <w:tcW w:w="356" w:type="pct"/>
            <w:vAlign w:val="center"/>
          </w:tcPr>
          <w:p w14:paraId="1A8948D3" w14:textId="77777777" w:rsidR="00ED3902" w:rsidRPr="003437A2" w:rsidRDefault="00ED3902" w:rsidP="00ED3902">
            <w:pPr>
              <w:jc w:val="center"/>
              <w:rPr>
                <w:rFonts w:eastAsia="宋体"/>
                <w:sz w:val="16"/>
                <w:szCs w:val="16"/>
                <w:lang w:val="en-GB" w:eastAsia="zh-CN"/>
              </w:rPr>
            </w:pPr>
          </w:p>
        </w:tc>
        <w:tc>
          <w:tcPr>
            <w:tcW w:w="355" w:type="pct"/>
            <w:vAlign w:val="center"/>
          </w:tcPr>
          <w:p w14:paraId="1FBB860B"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CA</w:t>
            </w:r>
          </w:p>
        </w:tc>
        <w:tc>
          <w:tcPr>
            <w:tcW w:w="2877" w:type="pct"/>
            <w:vAlign w:val="center"/>
          </w:tcPr>
          <w:p w14:paraId="78122118"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under age 5 with diarrhoea in the last 2 weeks who received </w:t>
            </w:r>
          </w:p>
          <w:p w14:paraId="62F03A57" w14:textId="2D30989B" w:rsidR="00E11246" w:rsidRPr="003437A2" w:rsidRDefault="003437A2" w:rsidP="00ED3902">
            <w:pPr>
              <w:rPr>
                <w:rFonts w:eastAsia="宋体"/>
                <w:sz w:val="16"/>
                <w:szCs w:val="16"/>
                <w:lang w:val="en-GB" w:eastAsia="zh-CN"/>
              </w:rPr>
            </w:pPr>
            <w:r w:rsidRPr="003437A2">
              <w:rPr>
                <w:rFonts w:eastAsia="宋体"/>
                <w:sz w:val="16"/>
                <w:szCs w:val="16"/>
                <w:lang w:val="en-GB" w:eastAsia="zh-CN"/>
              </w:rPr>
              <w:t>过去</w:t>
            </w:r>
            <w:r w:rsidR="00733E6A" w:rsidRPr="003437A2">
              <w:rPr>
                <w:rFonts w:eastAsia="宋体"/>
                <w:sz w:val="16"/>
                <w:szCs w:val="16"/>
                <w:lang w:val="en-GB" w:eastAsia="zh-CN"/>
              </w:rPr>
              <w:t>两周内出现腹泻的五岁以下儿童中，</w:t>
            </w:r>
            <w:r w:rsidR="007F704B" w:rsidRPr="003437A2">
              <w:rPr>
                <w:rFonts w:eastAsia="宋体"/>
                <w:sz w:val="16"/>
                <w:szCs w:val="16"/>
                <w:lang w:val="en-GB" w:eastAsia="zh-CN"/>
              </w:rPr>
              <w:t>服用过</w:t>
            </w:r>
          </w:p>
          <w:p w14:paraId="6A8C9266" w14:textId="2B6EDE9B" w:rsidR="00ED3902" w:rsidRPr="003437A2" w:rsidRDefault="00ED3902" w:rsidP="00ED3902">
            <w:pPr>
              <w:numPr>
                <w:ilvl w:val="0"/>
                <w:numId w:val="11"/>
              </w:numPr>
              <w:contextualSpacing/>
              <w:rPr>
                <w:rFonts w:eastAsia="宋体"/>
                <w:sz w:val="16"/>
                <w:szCs w:val="16"/>
                <w:lang w:val="en-GB" w:eastAsia="zh-CN"/>
              </w:rPr>
            </w:pPr>
            <w:r w:rsidRPr="003437A2">
              <w:rPr>
                <w:rFonts w:eastAsia="宋体"/>
                <w:sz w:val="16"/>
                <w:szCs w:val="16"/>
                <w:lang w:val="en-GB" w:eastAsia="zh-CN"/>
              </w:rPr>
              <w:t>ORS</w:t>
            </w:r>
            <w:r w:rsidR="00E11246" w:rsidRPr="003437A2">
              <w:rPr>
                <w:rFonts w:eastAsia="宋体"/>
                <w:sz w:val="16"/>
                <w:szCs w:val="16"/>
                <w:lang w:val="en-GB" w:eastAsia="zh-CN"/>
              </w:rPr>
              <w:t>口服补液盐</w:t>
            </w:r>
            <w:r w:rsidR="00733E6A" w:rsidRPr="003437A2">
              <w:rPr>
                <w:rFonts w:eastAsia="宋体"/>
                <w:sz w:val="16"/>
                <w:szCs w:val="16"/>
                <w:lang w:val="en-GB" w:eastAsia="zh-CN"/>
              </w:rPr>
              <w:t>的</w:t>
            </w:r>
            <w:r w:rsidR="00E11246" w:rsidRPr="003437A2">
              <w:rPr>
                <w:rFonts w:eastAsia="宋体"/>
                <w:sz w:val="16"/>
                <w:szCs w:val="16"/>
                <w:lang w:val="en-GB" w:eastAsia="zh-CN"/>
              </w:rPr>
              <w:t>比例</w:t>
            </w:r>
          </w:p>
          <w:p w14:paraId="2DD9367C" w14:textId="64D95ADA" w:rsidR="00ED3902" w:rsidRPr="003437A2" w:rsidRDefault="00ED3902" w:rsidP="00ED3902">
            <w:pPr>
              <w:numPr>
                <w:ilvl w:val="0"/>
                <w:numId w:val="11"/>
              </w:numPr>
              <w:contextualSpacing/>
              <w:rPr>
                <w:rFonts w:eastAsia="宋体"/>
                <w:sz w:val="16"/>
                <w:szCs w:val="16"/>
                <w:lang w:val="en-GB"/>
              </w:rPr>
            </w:pPr>
            <w:r w:rsidRPr="003437A2">
              <w:rPr>
                <w:rFonts w:eastAsia="宋体"/>
                <w:sz w:val="16"/>
                <w:szCs w:val="16"/>
                <w:lang w:val="en-GB"/>
              </w:rPr>
              <w:t>ORS and zinc</w:t>
            </w:r>
            <w:r w:rsidR="00E11246" w:rsidRPr="003437A2">
              <w:rPr>
                <w:rFonts w:eastAsia="宋体"/>
                <w:sz w:val="16"/>
                <w:szCs w:val="16"/>
                <w:lang w:val="en-GB" w:eastAsia="zh-CN"/>
              </w:rPr>
              <w:t>口服补液盐和锌</w:t>
            </w:r>
            <w:r w:rsidR="00733E6A" w:rsidRPr="003437A2">
              <w:rPr>
                <w:rFonts w:eastAsia="宋体"/>
                <w:sz w:val="16"/>
                <w:szCs w:val="16"/>
                <w:lang w:val="en-GB" w:eastAsia="zh-CN"/>
              </w:rPr>
              <w:t>的</w:t>
            </w:r>
            <w:r w:rsidR="00E11246" w:rsidRPr="003437A2">
              <w:rPr>
                <w:rFonts w:eastAsia="宋体"/>
                <w:sz w:val="16"/>
                <w:szCs w:val="16"/>
                <w:lang w:val="en-GB" w:eastAsia="zh-CN"/>
              </w:rPr>
              <w:t>比例</w:t>
            </w:r>
          </w:p>
        </w:tc>
        <w:tc>
          <w:tcPr>
            <w:tcW w:w="314" w:type="pct"/>
            <w:vAlign w:val="center"/>
          </w:tcPr>
          <w:p w14:paraId="010C0E50" w14:textId="77777777" w:rsidR="00ED3902" w:rsidRPr="003437A2" w:rsidRDefault="00ED3902" w:rsidP="005C31BF">
            <w:pPr>
              <w:jc w:val="center"/>
              <w:rPr>
                <w:rFonts w:eastAsia="宋体"/>
                <w:sz w:val="16"/>
                <w:szCs w:val="16"/>
                <w:lang w:val="en-GB"/>
              </w:rPr>
            </w:pPr>
          </w:p>
        </w:tc>
      </w:tr>
      <w:tr w:rsidR="00ED3902" w:rsidRPr="003437A2" w14:paraId="4D6C7208"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49651E07" w14:textId="77777777" w:rsidR="00ED3902" w:rsidRPr="003437A2" w:rsidRDefault="00ED3902" w:rsidP="00ED3902">
            <w:pPr>
              <w:rPr>
                <w:rFonts w:eastAsia="宋体"/>
                <w:sz w:val="16"/>
                <w:szCs w:val="16"/>
                <w:lang w:val="en-GB"/>
              </w:rPr>
            </w:pPr>
            <w:r w:rsidRPr="003437A2">
              <w:rPr>
                <w:rFonts w:eastAsia="宋体"/>
                <w:sz w:val="16"/>
                <w:szCs w:val="16"/>
                <w:lang w:val="en-GB"/>
              </w:rPr>
              <w:t>TC.14</w:t>
            </w:r>
          </w:p>
        </w:tc>
        <w:tc>
          <w:tcPr>
            <w:tcW w:w="837" w:type="pct"/>
            <w:tcBorders>
              <w:left w:val="single" w:sz="4" w:space="0" w:color="auto"/>
            </w:tcBorders>
            <w:vAlign w:val="center"/>
          </w:tcPr>
          <w:p w14:paraId="59E64F18"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Diarrhoea treatment with oral rehydration therapy (ORT) and continued feeding</w:t>
            </w:r>
          </w:p>
          <w:p w14:paraId="473DD35A" w14:textId="456D07D8" w:rsidR="00B0590A" w:rsidRPr="003437A2" w:rsidRDefault="007F704B" w:rsidP="00ED3902">
            <w:pPr>
              <w:rPr>
                <w:rFonts w:eastAsia="宋体"/>
                <w:sz w:val="16"/>
                <w:szCs w:val="16"/>
                <w:lang w:val="en-GB" w:eastAsia="zh-CN"/>
              </w:rPr>
            </w:pPr>
            <w:r w:rsidRPr="003437A2">
              <w:rPr>
                <w:rFonts w:eastAsia="宋体"/>
                <w:sz w:val="16"/>
                <w:szCs w:val="16"/>
                <w:lang w:val="en-GB" w:eastAsia="zh-CN"/>
              </w:rPr>
              <w:t>服用过</w:t>
            </w:r>
            <w:r w:rsidR="00B0590A" w:rsidRPr="003437A2">
              <w:rPr>
                <w:rFonts w:eastAsia="宋体"/>
                <w:sz w:val="16"/>
                <w:szCs w:val="16"/>
                <w:lang w:val="en-GB" w:eastAsia="zh-CN"/>
              </w:rPr>
              <w:t>口服补液盐</w:t>
            </w:r>
            <w:r w:rsidRPr="003437A2">
              <w:rPr>
                <w:rFonts w:eastAsia="宋体"/>
                <w:sz w:val="16"/>
                <w:szCs w:val="16"/>
                <w:lang w:val="en-GB" w:eastAsia="zh-CN"/>
              </w:rPr>
              <w:t>并</w:t>
            </w:r>
            <w:r w:rsidR="00B0590A" w:rsidRPr="003437A2">
              <w:rPr>
                <w:rFonts w:eastAsia="宋体"/>
                <w:sz w:val="16"/>
                <w:szCs w:val="16"/>
                <w:lang w:val="en-GB" w:eastAsia="zh-CN"/>
              </w:rPr>
              <w:t>继续</w:t>
            </w:r>
            <w:r w:rsidRPr="003437A2">
              <w:rPr>
                <w:rFonts w:eastAsia="宋体"/>
                <w:sz w:val="16"/>
                <w:szCs w:val="16"/>
                <w:lang w:val="en-GB" w:eastAsia="zh-CN"/>
              </w:rPr>
              <w:t>进食</w:t>
            </w:r>
            <w:r w:rsidR="00B0590A" w:rsidRPr="003437A2">
              <w:rPr>
                <w:rFonts w:eastAsia="宋体"/>
                <w:sz w:val="16"/>
                <w:szCs w:val="16"/>
                <w:lang w:val="en-GB" w:eastAsia="zh-CN"/>
              </w:rPr>
              <w:t>的腹泻儿童比例</w:t>
            </w:r>
          </w:p>
        </w:tc>
        <w:tc>
          <w:tcPr>
            <w:tcW w:w="356" w:type="pct"/>
            <w:vAlign w:val="center"/>
          </w:tcPr>
          <w:p w14:paraId="29E1F13F" w14:textId="77777777" w:rsidR="00ED3902" w:rsidRPr="003437A2" w:rsidRDefault="00ED3902" w:rsidP="00ED3902">
            <w:pPr>
              <w:jc w:val="center"/>
              <w:rPr>
                <w:rFonts w:eastAsia="宋体"/>
                <w:sz w:val="16"/>
                <w:szCs w:val="16"/>
                <w:lang w:val="en-GB" w:eastAsia="zh-CN"/>
              </w:rPr>
            </w:pPr>
          </w:p>
        </w:tc>
        <w:tc>
          <w:tcPr>
            <w:tcW w:w="355" w:type="pct"/>
            <w:vAlign w:val="center"/>
          </w:tcPr>
          <w:p w14:paraId="5BF0D7A6"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CA</w:t>
            </w:r>
          </w:p>
        </w:tc>
        <w:tc>
          <w:tcPr>
            <w:tcW w:w="2877" w:type="pct"/>
            <w:vAlign w:val="center"/>
          </w:tcPr>
          <w:p w14:paraId="54B5734F"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with diarrhoea in the last 2 weeks who received ORT (ORS packet, pre-packaged ORS fluid, recommended homemade fluid or increased fluids) and continued feeding during the episode of diarrhoea</w:t>
            </w:r>
          </w:p>
          <w:p w14:paraId="418DEC5F" w14:textId="56E60989" w:rsidR="00B0590A" w:rsidRPr="003437A2" w:rsidRDefault="003437A2" w:rsidP="00ED3902">
            <w:pPr>
              <w:rPr>
                <w:rFonts w:eastAsia="宋体"/>
                <w:sz w:val="16"/>
                <w:szCs w:val="16"/>
                <w:lang w:val="en-GB" w:eastAsia="zh-CN"/>
              </w:rPr>
            </w:pPr>
            <w:r w:rsidRPr="003437A2">
              <w:rPr>
                <w:rFonts w:eastAsia="宋体"/>
                <w:sz w:val="16"/>
                <w:szCs w:val="16"/>
                <w:lang w:val="en-GB" w:eastAsia="zh-CN"/>
              </w:rPr>
              <w:t>过去</w:t>
            </w:r>
            <w:r w:rsidR="00733E6A" w:rsidRPr="003437A2">
              <w:rPr>
                <w:rFonts w:eastAsia="宋体"/>
                <w:sz w:val="16"/>
                <w:szCs w:val="16"/>
                <w:lang w:val="en-GB" w:eastAsia="zh-CN"/>
              </w:rPr>
              <w:t>两周内出现腹泻的五岁以下儿童中，</w:t>
            </w:r>
            <w:r w:rsidR="007F704B" w:rsidRPr="003437A2">
              <w:rPr>
                <w:rFonts w:eastAsia="宋体"/>
                <w:sz w:val="16"/>
                <w:szCs w:val="16"/>
                <w:lang w:val="en-GB" w:eastAsia="zh-CN"/>
              </w:rPr>
              <w:t>服用过</w:t>
            </w:r>
            <w:r w:rsidR="00B0590A" w:rsidRPr="003437A2">
              <w:rPr>
                <w:rFonts w:eastAsia="宋体"/>
                <w:sz w:val="16"/>
                <w:szCs w:val="16"/>
                <w:lang w:val="en-GB" w:eastAsia="zh-CN"/>
              </w:rPr>
              <w:t>口服补液盐</w:t>
            </w:r>
            <w:r w:rsidR="005C1990" w:rsidRPr="003437A2">
              <w:rPr>
                <w:rFonts w:eastAsia="宋体"/>
                <w:sz w:val="16"/>
                <w:szCs w:val="16"/>
                <w:lang w:val="en-GB" w:eastAsia="zh-CN"/>
              </w:rPr>
              <w:t>（</w:t>
            </w:r>
            <w:r w:rsidR="005C1990">
              <w:rPr>
                <w:rFonts w:eastAsia="宋体" w:hint="eastAsia"/>
                <w:sz w:val="16"/>
                <w:szCs w:val="16"/>
                <w:lang w:val="en-GB" w:eastAsia="zh-CN"/>
              </w:rPr>
              <w:t>包装的</w:t>
            </w:r>
            <w:r w:rsidR="00B0590A" w:rsidRPr="003437A2">
              <w:rPr>
                <w:rFonts w:eastAsia="宋体"/>
                <w:sz w:val="16"/>
                <w:szCs w:val="16"/>
                <w:lang w:val="en-GB" w:eastAsia="zh-CN"/>
              </w:rPr>
              <w:t>口服补液盐</w:t>
            </w:r>
            <w:r w:rsidR="00530FCA" w:rsidRPr="003437A2">
              <w:rPr>
                <w:rFonts w:eastAsia="宋体"/>
                <w:sz w:val="16"/>
                <w:szCs w:val="16"/>
                <w:lang w:val="en-GB" w:eastAsia="zh-CN"/>
              </w:rPr>
              <w:t>，预包装口服补液盐，或推荐的</w:t>
            </w:r>
            <w:r w:rsidR="007F704B" w:rsidRPr="003437A2">
              <w:rPr>
                <w:rFonts w:eastAsia="宋体"/>
                <w:sz w:val="16"/>
                <w:szCs w:val="16"/>
                <w:lang w:val="en-GB" w:eastAsia="zh-CN"/>
              </w:rPr>
              <w:t>家庭</w:t>
            </w:r>
            <w:r w:rsidR="00530FCA" w:rsidRPr="003437A2">
              <w:rPr>
                <w:rFonts w:eastAsia="宋体"/>
                <w:sz w:val="16"/>
                <w:szCs w:val="16"/>
                <w:lang w:val="en-GB" w:eastAsia="zh-CN"/>
              </w:rPr>
              <w:t>自制</w:t>
            </w:r>
            <w:r w:rsidR="007F704B" w:rsidRPr="003437A2">
              <w:rPr>
                <w:rFonts w:eastAsia="宋体"/>
                <w:sz w:val="16"/>
                <w:szCs w:val="16"/>
                <w:lang w:val="en-GB" w:eastAsia="zh-CN"/>
              </w:rPr>
              <w:t>补液盐溶液</w:t>
            </w:r>
            <w:r w:rsidR="005C1990" w:rsidRPr="003437A2">
              <w:rPr>
                <w:rFonts w:eastAsia="宋体"/>
                <w:sz w:val="16"/>
                <w:szCs w:val="16"/>
                <w:lang w:val="en-GB" w:eastAsia="zh-CN"/>
              </w:rPr>
              <w:t>）</w:t>
            </w:r>
            <w:r w:rsidR="00530FCA" w:rsidRPr="003437A2">
              <w:rPr>
                <w:rFonts w:eastAsia="宋体"/>
                <w:sz w:val="16"/>
                <w:szCs w:val="16"/>
                <w:lang w:val="en-GB" w:eastAsia="zh-CN"/>
              </w:rPr>
              <w:t>并在腹泻期间继续</w:t>
            </w:r>
            <w:r w:rsidR="005C1990">
              <w:rPr>
                <w:rFonts w:eastAsia="宋体" w:hint="eastAsia"/>
                <w:sz w:val="16"/>
                <w:szCs w:val="16"/>
                <w:lang w:val="en-GB" w:eastAsia="zh-CN"/>
              </w:rPr>
              <w:t>进食</w:t>
            </w:r>
            <w:r w:rsidR="00733E6A" w:rsidRPr="003437A2">
              <w:rPr>
                <w:rFonts w:eastAsia="宋体"/>
                <w:sz w:val="16"/>
                <w:szCs w:val="16"/>
                <w:lang w:val="en-GB" w:eastAsia="zh-CN"/>
              </w:rPr>
              <w:t>的</w:t>
            </w:r>
            <w:r w:rsidR="00B0590A" w:rsidRPr="003437A2">
              <w:rPr>
                <w:rFonts w:eastAsia="宋体"/>
                <w:sz w:val="16"/>
                <w:szCs w:val="16"/>
                <w:lang w:val="en-GB" w:eastAsia="zh-CN"/>
              </w:rPr>
              <w:t>比例</w:t>
            </w:r>
          </w:p>
        </w:tc>
        <w:tc>
          <w:tcPr>
            <w:tcW w:w="314" w:type="pct"/>
            <w:vAlign w:val="center"/>
          </w:tcPr>
          <w:p w14:paraId="7CB1D605" w14:textId="77777777" w:rsidR="00ED3902" w:rsidRPr="003437A2" w:rsidRDefault="00ED3902" w:rsidP="005C31BF">
            <w:pPr>
              <w:jc w:val="center"/>
              <w:rPr>
                <w:rFonts w:eastAsia="宋体"/>
                <w:sz w:val="16"/>
                <w:szCs w:val="16"/>
                <w:lang w:val="en-GB" w:eastAsia="zh-CN"/>
              </w:rPr>
            </w:pPr>
          </w:p>
        </w:tc>
      </w:tr>
      <w:tr w:rsidR="00ED3902" w:rsidRPr="003437A2" w14:paraId="12CF0B7B" w14:textId="77777777" w:rsidTr="4E28F5AA">
        <w:trPr>
          <w:cantSplit/>
          <w:jc w:val="center"/>
        </w:trPr>
        <w:tc>
          <w:tcPr>
            <w:tcW w:w="261" w:type="pct"/>
            <w:tcMar>
              <w:top w:w="72" w:type="dxa"/>
              <w:left w:w="72" w:type="dxa"/>
              <w:bottom w:w="72" w:type="dxa"/>
              <w:right w:w="72" w:type="dxa"/>
            </w:tcMar>
            <w:vAlign w:val="center"/>
          </w:tcPr>
          <w:p w14:paraId="545F6C41" w14:textId="77777777" w:rsidR="00ED3902" w:rsidRPr="003437A2" w:rsidRDefault="00ED3902" w:rsidP="00ED3902">
            <w:pPr>
              <w:rPr>
                <w:rFonts w:eastAsia="宋体"/>
                <w:sz w:val="16"/>
                <w:szCs w:val="16"/>
                <w:lang w:val="en-GB"/>
              </w:rPr>
            </w:pPr>
            <w:r w:rsidRPr="003437A2">
              <w:rPr>
                <w:rFonts w:eastAsia="宋体"/>
                <w:sz w:val="16"/>
                <w:szCs w:val="16"/>
                <w:lang w:val="en-GB"/>
              </w:rPr>
              <w:t>TC.15</w:t>
            </w:r>
          </w:p>
        </w:tc>
        <w:tc>
          <w:tcPr>
            <w:tcW w:w="837" w:type="pct"/>
            <w:vAlign w:val="center"/>
          </w:tcPr>
          <w:p w14:paraId="4F2A4FEB"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Primary reliance on clean fuels and technologies for cooking</w:t>
            </w:r>
          </w:p>
          <w:p w14:paraId="6BC8E129" w14:textId="5208C268" w:rsidR="006E353B" w:rsidRPr="003437A2" w:rsidRDefault="006E353B" w:rsidP="00ED3902">
            <w:pPr>
              <w:rPr>
                <w:rFonts w:eastAsia="宋体"/>
                <w:sz w:val="16"/>
                <w:szCs w:val="16"/>
                <w:lang w:val="en-GB" w:eastAsia="zh-CN"/>
              </w:rPr>
            </w:pPr>
            <w:r w:rsidRPr="003437A2">
              <w:rPr>
                <w:rFonts w:eastAsia="宋体"/>
                <w:sz w:val="16"/>
                <w:szCs w:val="16"/>
                <w:lang w:val="en-GB" w:eastAsia="zh-CN"/>
              </w:rPr>
              <w:t>主要依靠清洁燃料和</w:t>
            </w:r>
            <w:r w:rsidR="00CB1A29">
              <w:rPr>
                <w:rFonts w:eastAsia="宋体" w:hint="eastAsia"/>
                <w:sz w:val="16"/>
                <w:szCs w:val="16"/>
                <w:lang w:val="en-GB" w:eastAsia="zh-CN"/>
              </w:rPr>
              <w:t>技术</w:t>
            </w:r>
            <w:r w:rsidRPr="003437A2">
              <w:rPr>
                <w:rFonts w:eastAsia="宋体"/>
                <w:sz w:val="16"/>
                <w:szCs w:val="16"/>
                <w:lang w:val="en-GB" w:eastAsia="zh-CN"/>
              </w:rPr>
              <w:t>做饭的比例</w:t>
            </w:r>
          </w:p>
        </w:tc>
        <w:tc>
          <w:tcPr>
            <w:tcW w:w="356" w:type="pct"/>
            <w:vAlign w:val="center"/>
          </w:tcPr>
          <w:p w14:paraId="1472E326" w14:textId="77777777" w:rsidR="00ED3902" w:rsidRPr="003437A2" w:rsidRDefault="00ED3902" w:rsidP="00ED3902">
            <w:pPr>
              <w:jc w:val="center"/>
              <w:rPr>
                <w:rFonts w:eastAsia="宋体"/>
                <w:sz w:val="16"/>
                <w:szCs w:val="16"/>
                <w:lang w:val="en-GB" w:eastAsia="zh-CN"/>
              </w:rPr>
            </w:pPr>
          </w:p>
        </w:tc>
        <w:tc>
          <w:tcPr>
            <w:tcW w:w="355" w:type="pct"/>
            <w:vAlign w:val="center"/>
          </w:tcPr>
          <w:p w14:paraId="1680E905"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EU</w:t>
            </w:r>
          </w:p>
        </w:tc>
        <w:tc>
          <w:tcPr>
            <w:tcW w:w="2877" w:type="pct"/>
            <w:vAlign w:val="center"/>
          </w:tcPr>
          <w:p w14:paraId="08274C41" w14:textId="07855A3C" w:rsidR="00ED3902" w:rsidRPr="003437A2" w:rsidRDefault="00ED3902" w:rsidP="00ED3902">
            <w:pPr>
              <w:rPr>
                <w:rFonts w:eastAsia="宋体"/>
                <w:sz w:val="16"/>
                <w:szCs w:val="16"/>
                <w:lang w:val="en-GB"/>
              </w:rPr>
            </w:pPr>
            <w:r w:rsidRPr="003437A2">
              <w:rPr>
                <w:rFonts w:eastAsia="宋体"/>
                <w:sz w:val="16"/>
                <w:szCs w:val="16"/>
                <w:lang w:val="en-GB"/>
              </w:rPr>
              <w:t>Percentage of household members with primary reliance on clean fuels and technologies for cooking</w:t>
            </w:r>
            <w:r w:rsidR="00A62EA3">
              <w:rPr>
                <w:rFonts w:eastAsia="宋体"/>
                <w:sz w:val="16"/>
                <w:szCs w:val="16"/>
                <w:lang w:val="en-GB"/>
              </w:rPr>
              <w:t xml:space="preserve"> </w:t>
            </w:r>
            <w:r w:rsidR="00A62EA3" w:rsidRPr="002C55D7">
              <w:rPr>
                <w:sz w:val="16"/>
                <w:szCs w:val="16"/>
                <w:lang w:val="en-GB"/>
              </w:rPr>
              <w:t>(living in households that reported cooking)</w:t>
            </w:r>
          </w:p>
          <w:p w14:paraId="6A7831D7" w14:textId="6A18A52E" w:rsidR="006E353B" w:rsidRPr="003437A2" w:rsidRDefault="00204F47" w:rsidP="00ED3902">
            <w:pPr>
              <w:rPr>
                <w:rFonts w:eastAsia="宋体"/>
                <w:sz w:val="16"/>
                <w:szCs w:val="16"/>
                <w:lang w:val="en-GB" w:eastAsia="zh-CN"/>
              </w:rPr>
            </w:pPr>
            <w:r>
              <w:rPr>
                <w:rFonts w:eastAsia="宋体" w:hint="eastAsia"/>
                <w:sz w:val="16"/>
                <w:szCs w:val="16"/>
                <w:lang w:val="en-GB" w:eastAsia="zh-CN"/>
              </w:rPr>
              <w:t>（有炊用行为的住户中）</w:t>
            </w:r>
            <w:r w:rsidR="006E353B" w:rsidRPr="003437A2">
              <w:rPr>
                <w:rFonts w:eastAsia="宋体"/>
                <w:sz w:val="16"/>
                <w:szCs w:val="16"/>
                <w:lang w:val="en-GB" w:eastAsia="zh-CN"/>
              </w:rPr>
              <w:t>主要依靠清洁燃料和</w:t>
            </w:r>
            <w:r w:rsidR="00CB1A29">
              <w:rPr>
                <w:rFonts w:eastAsia="宋体" w:hint="eastAsia"/>
                <w:sz w:val="16"/>
                <w:szCs w:val="16"/>
                <w:lang w:val="en-GB" w:eastAsia="zh-CN"/>
              </w:rPr>
              <w:t>技术</w:t>
            </w:r>
            <w:r w:rsidR="006E353B" w:rsidRPr="003437A2">
              <w:rPr>
                <w:rFonts w:eastAsia="宋体"/>
                <w:sz w:val="16"/>
                <w:szCs w:val="16"/>
                <w:lang w:val="en-GB" w:eastAsia="zh-CN"/>
              </w:rPr>
              <w:t>做饭的</w:t>
            </w:r>
            <w:r w:rsidR="00144DD2" w:rsidRPr="003437A2">
              <w:rPr>
                <w:rFonts w:eastAsia="宋体"/>
                <w:sz w:val="16"/>
                <w:szCs w:val="16"/>
                <w:lang w:val="en-GB" w:eastAsia="zh-CN"/>
              </w:rPr>
              <w:t>住户</w:t>
            </w:r>
            <w:r w:rsidR="008C556D" w:rsidRPr="003437A2">
              <w:rPr>
                <w:rFonts w:eastAsia="宋体"/>
                <w:sz w:val="16"/>
                <w:szCs w:val="16"/>
                <w:lang w:val="en-GB" w:eastAsia="zh-CN"/>
              </w:rPr>
              <w:t>成员</w:t>
            </w:r>
            <w:r w:rsidR="006E353B" w:rsidRPr="003437A2">
              <w:rPr>
                <w:rFonts w:eastAsia="宋体"/>
                <w:sz w:val="16"/>
                <w:szCs w:val="16"/>
                <w:lang w:val="en-GB" w:eastAsia="zh-CN"/>
              </w:rPr>
              <w:t>比例</w:t>
            </w:r>
          </w:p>
        </w:tc>
        <w:tc>
          <w:tcPr>
            <w:tcW w:w="314" w:type="pct"/>
            <w:vAlign w:val="center"/>
          </w:tcPr>
          <w:p w14:paraId="201CFAD2" w14:textId="77777777" w:rsidR="00ED3902" w:rsidRPr="003437A2" w:rsidRDefault="00ED3902" w:rsidP="005C31BF">
            <w:pPr>
              <w:jc w:val="center"/>
              <w:rPr>
                <w:rFonts w:eastAsia="宋体"/>
                <w:sz w:val="16"/>
                <w:szCs w:val="16"/>
                <w:lang w:val="en-GB" w:eastAsia="zh-CN"/>
              </w:rPr>
            </w:pPr>
          </w:p>
        </w:tc>
      </w:tr>
      <w:tr w:rsidR="00ED3902" w:rsidRPr="003437A2" w14:paraId="3371F749" w14:textId="77777777" w:rsidTr="4E28F5AA">
        <w:trPr>
          <w:cantSplit/>
          <w:jc w:val="center"/>
        </w:trPr>
        <w:tc>
          <w:tcPr>
            <w:tcW w:w="261" w:type="pct"/>
            <w:tcMar>
              <w:top w:w="72" w:type="dxa"/>
              <w:left w:w="72" w:type="dxa"/>
              <w:bottom w:w="72" w:type="dxa"/>
              <w:right w:w="72" w:type="dxa"/>
            </w:tcMar>
            <w:vAlign w:val="center"/>
          </w:tcPr>
          <w:p w14:paraId="2BF82236" w14:textId="77777777" w:rsidR="00ED3902" w:rsidRPr="003437A2" w:rsidRDefault="00ED3902" w:rsidP="00ED3902">
            <w:pPr>
              <w:rPr>
                <w:rFonts w:eastAsia="宋体"/>
                <w:sz w:val="16"/>
                <w:szCs w:val="16"/>
                <w:lang w:val="en-GB"/>
              </w:rPr>
            </w:pPr>
            <w:r w:rsidRPr="003437A2">
              <w:rPr>
                <w:rFonts w:eastAsia="宋体"/>
                <w:sz w:val="16"/>
                <w:szCs w:val="16"/>
                <w:lang w:val="en-GB"/>
              </w:rPr>
              <w:t>TC.16</w:t>
            </w:r>
          </w:p>
        </w:tc>
        <w:tc>
          <w:tcPr>
            <w:tcW w:w="837" w:type="pct"/>
            <w:vAlign w:val="center"/>
          </w:tcPr>
          <w:p w14:paraId="4290A93A"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Primary reliance on clean fuels and technologies for space heating</w:t>
            </w:r>
          </w:p>
          <w:p w14:paraId="694531C1" w14:textId="710535F4" w:rsidR="006E353B" w:rsidRPr="003437A2" w:rsidRDefault="006E353B" w:rsidP="00ED3902">
            <w:pPr>
              <w:rPr>
                <w:rFonts w:eastAsia="宋体"/>
                <w:sz w:val="16"/>
                <w:szCs w:val="16"/>
                <w:lang w:val="en-GB" w:eastAsia="zh-CN"/>
              </w:rPr>
            </w:pPr>
            <w:r w:rsidRPr="003437A2">
              <w:rPr>
                <w:rFonts w:eastAsia="宋体"/>
                <w:sz w:val="16"/>
                <w:szCs w:val="16"/>
                <w:lang w:val="en-GB" w:eastAsia="zh-CN"/>
              </w:rPr>
              <w:t>主要依靠清洁燃料和</w:t>
            </w:r>
            <w:r w:rsidR="005C1990">
              <w:rPr>
                <w:rFonts w:eastAsia="宋体" w:hint="eastAsia"/>
                <w:sz w:val="16"/>
                <w:szCs w:val="16"/>
                <w:lang w:val="en-GB" w:eastAsia="zh-CN"/>
              </w:rPr>
              <w:t>技术</w:t>
            </w:r>
            <w:r w:rsidR="008C556D" w:rsidRPr="003437A2">
              <w:rPr>
                <w:rFonts w:eastAsia="宋体"/>
                <w:sz w:val="16"/>
                <w:szCs w:val="16"/>
                <w:lang w:val="en-GB" w:eastAsia="zh-CN"/>
              </w:rPr>
              <w:t>进行取</w:t>
            </w:r>
            <w:r w:rsidRPr="003437A2">
              <w:rPr>
                <w:rFonts w:eastAsia="宋体"/>
                <w:sz w:val="16"/>
                <w:szCs w:val="16"/>
                <w:lang w:val="en-GB" w:eastAsia="zh-CN"/>
              </w:rPr>
              <w:t>暖比例</w:t>
            </w:r>
          </w:p>
        </w:tc>
        <w:tc>
          <w:tcPr>
            <w:tcW w:w="356" w:type="pct"/>
            <w:vAlign w:val="center"/>
          </w:tcPr>
          <w:p w14:paraId="1E92A589" w14:textId="77777777" w:rsidR="00ED3902" w:rsidRPr="003437A2" w:rsidRDefault="00ED3902" w:rsidP="00ED3902">
            <w:pPr>
              <w:jc w:val="center"/>
              <w:rPr>
                <w:rFonts w:eastAsia="宋体"/>
                <w:sz w:val="16"/>
                <w:szCs w:val="16"/>
                <w:lang w:val="en-GB" w:eastAsia="zh-CN"/>
              </w:rPr>
            </w:pPr>
          </w:p>
        </w:tc>
        <w:tc>
          <w:tcPr>
            <w:tcW w:w="355" w:type="pct"/>
            <w:vAlign w:val="center"/>
          </w:tcPr>
          <w:p w14:paraId="7AE54C3D"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EU</w:t>
            </w:r>
          </w:p>
        </w:tc>
        <w:tc>
          <w:tcPr>
            <w:tcW w:w="2877" w:type="pct"/>
            <w:vAlign w:val="center"/>
          </w:tcPr>
          <w:p w14:paraId="6415A22F" w14:textId="361B541E" w:rsidR="00ED3902" w:rsidRPr="003437A2" w:rsidRDefault="00ED3902" w:rsidP="00ED3902">
            <w:pPr>
              <w:rPr>
                <w:rFonts w:eastAsia="宋体"/>
                <w:sz w:val="16"/>
                <w:szCs w:val="16"/>
                <w:lang w:val="en-GB" w:eastAsia="zh-CN"/>
              </w:rPr>
            </w:pPr>
            <w:r w:rsidRPr="003437A2">
              <w:rPr>
                <w:rFonts w:eastAsia="宋体"/>
                <w:sz w:val="16"/>
                <w:szCs w:val="16"/>
                <w:lang w:val="en-GB"/>
              </w:rPr>
              <w:t>Percentage of household members with primary reliance on clean fuels and technologies for space heating</w:t>
            </w:r>
            <w:r w:rsidR="00204F47" w:rsidRPr="002C55D7">
              <w:rPr>
                <w:sz w:val="16"/>
                <w:szCs w:val="16"/>
                <w:lang w:val="en-GB"/>
              </w:rPr>
              <w:t xml:space="preserve"> (living in households that reported the use of space heating)</w:t>
            </w:r>
          </w:p>
          <w:p w14:paraId="49AAA756" w14:textId="130F398F" w:rsidR="006E353B" w:rsidRPr="003437A2" w:rsidRDefault="00204F47" w:rsidP="00ED3902">
            <w:pPr>
              <w:rPr>
                <w:rFonts w:eastAsia="宋体"/>
                <w:sz w:val="16"/>
                <w:szCs w:val="16"/>
                <w:lang w:val="en-GB" w:eastAsia="zh-CN"/>
              </w:rPr>
            </w:pPr>
            <w:r>
              <w:rPr>
                <w:rFonts w:eastAsia="宋体" w:hint="eastAsia"/>
                <w:sz w:val="16"/>
                <w:szCs w:val="16"/>
                <w:lang w:val="en-GB" w:eastAsia="zh-CN"/>
              </w:rPr>
              <w:t>（使用取暖设备的住户中）</w:t>
            </w:r>
            <w:r w:rsidR="006E353B" w:rsidRPr="003437A2">
              <w:rPr>
                <w:rFonts w:eastAsia="宋体"/>
                <w:sz w:val="16"/>
                <w:szCs w:val="16"/>
                <w:lang w:val="en-GB" w:eastAsia="zh-CN"/>
              </w:rPr>
              <w:t>主要依靠清洁燃料和</w:t>
            </w:r>
            <w:r w:rsidR="00CB1A29">
              <w:rPr>
                <w:rFonts w:eastAsia="宋体" w:hint="eastAsia"/>
                <w:sz w:val="16"/>
                <w:szCs w:val="16"/>
                <w:lang w:val="en-GB" w:eastAsia="zh-CN"/>
              </w:rPr>
              <w:t>技术</w:t>
            </w:r>
            <w:r w:rsidR="008C556D" w:rsidRPr="003437A2">
              <w:rPr>
                <w:rFonts w:eastAsia="宋体"/>
                <w:sz w:val="16"/>
                <w:szCs w:val="16"/>
                <w:lang w:val="en-GB" w:eastAsia="zh-CN"/>
              </w:rPr>
              <w:t>进行取暖</w:t>
            </w:r>
            <w:r w:rsidR="006E353B" w:rsidRPr="003437A2">
              <w:rPr>
                <w:rFonts w:eastAsia="宋体"/>
                <w:sz w:val="16"/>
                <w:szCs w:val="16"/>
                <w:lang w:val="en-GB" w:eastAsia="zh-CN"/>
              </w:rPr>
              <w:t>的</w:t>
            </w:r>
            <w:r w:rsidR="00144DD2" w:rsidRPr="003437A2">
              <w:rPr>
                <w:rFonts w:eastAsia="宋体"/>
                <w:sz w:val="16"/>
                <w:szCs w:val="16"/>
                <w:lang w:val="en-GB" w:eastAsia="zh-CN"/>
              </w:rPr>
              <w:t>住户</w:t>
            </w:r>
            <w:r w:rsidR="008C556D" w:rsidRPr="003437A2">
              <w:rPr>
                <w:rFonts w:eastAsia="宋体"/>
                <w:sz w:val="16"/>
                <w:szCs w:val="16"/>
                <w:lang w:val="en-GB" w:eastAsia="zh-CN"/>
              </w:rPr>
              <w:t>成员</w:t>
            </w:r>
            <w:r w:rsidR="006E353B" w:rsidRPr="003437A2">
              <w:rPr>
                <w:rFonts w:eastAsia="宋体"/>
                <w:sz w:val="16"/>
                <w:szCs w:val="16"/>
                <w:lang w:val="en-GB" w:eastAsia="zh-CN"/>
              </w:rPr>
              <w:t>比例</w:t>
            </w:r>
          </w:p>
        </w:tc>
        <w:tc>
          <w:tcPr>
            <w:tcW w:w="314" w:type="pct"/>
            <w:vAlign w:val="center"/>
          </w:tcPr>
          <w:p w14:paraId="32E26CBA" w14:textId="77777777" w:rsidR="00ED3902" w:rsidRPr="003437A2" w:rsidRDefault="00ED3902" w:rsidP="005C31BF">
            <w:pPr>
              <w:jc w:val="center"/>
              <w:rPr>
                <w:rFonts w:eastAsia="宋体"/>
                <w:sz w:val="16"/>
                <w:szCs w:val="16"/>
                <w:lang w:val="en-GB" w:eastAsia="zh-CN"/>
              </w:rPr>
            </w:pPr>
          </w:p>
        </w:tc>
      </w:tr>
      <w:tr w:rsidR="00ED3902" w:rsidRPr="003437A2" w14:paraId="170C9919" w14:textId="77777777" w:rsidTr="4E28F5AA">
        <w:trPr>
          <w:cantSplit/>
          <w:jc w:val="center"/>
        </w:trPr>
        <w:tc>
          <w:tcPr>
            <w:tcW w:w="261" w:type="pct"/>
            <w:tcBorders>
              <w:bottom w:val="single" w:sz="4" w:space="0" w:color="auto"/>
            </w:tcBorders>
            <w:tcMar>
              <w:top w:w="72" w:type="dxa"/>
              <w:left w:w="72" w:type="dxa"/>
              <w:bottom w:w="72" w:type="dxa"/>
              <w:right w:w="72" w:type="dxa"/>
            </w:tcMar>
            <w:vAlign w:val="center"/>
          </w:tcPr>
          <w:p w14:paraId="36286B96" w14:textId="77777777" w:rsidR="00ED3902" w:rsidRPr="003437A2" w:rsidRDefault="00ED3902" w:rsidP="00ED3902">
            <w:pPr>
              <w:rPr>
                <w:rFonts w:eastAsia="宋体"/>
                <w:sz w:val="16"/>
                <w:szCs w:val="16"/>
                <w:lang w:val="en-GB"/>
              </w:rPr>
            </w:pPr>
            <w:r w:rsidRPr="003437A2">
              <w:rPr>
                <w:rFonts w:eastAsia="宋体"/>
                <w:sz w:val="16"/>
                <w:szCs w:val="16"/>
                <w:lang w:val="en-GB"/>
              </w:rPr>
              <w:lastRenderedPageBreak/>
              <w:t>TC.17</w:t>
            </w:r>
          </w:p>
        </w:tc>
        <w:tc>
          <w:tcPr>
            <w:tcW w:w="837" w:type="pct"/>
            <w:tcBorders>
              <w:bottom w:val="single" w:sz="4" w:space="0" w:color="auto"/>
            </w:tcBorders>
            <w:vAlign w:val="center"/>
          </w:tcPr>
          <w:p w14:paraId="1B01035A"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Primary reliance on clean fuels and technologies for lighting</w:t>
            </w:r>
          </w:p>
          <w:p w14:paraId="47B41895" w14:textId="5F357D5D" w:rsidR="006E353B" w:rsidRPr="003437A2" w:rsidRDefault="006E353B" w:rsidP="00ED3902">
            <w:pPr>
              <w:rPr>
                <w:rFonts w:eastAsia="宋体"/>
                <w:sz w:val="16"/>
                <w:szCs w:val="16"/>
                <w:lang w:val="en-GB" w:eastAsia="zh-CN"/>
              </w:rPr>
            </w:pPr>
            <w:r w:rsidRPr="003437A2">
              <w:rPr>
                <w:rFonts w:eastAsia="宋体"/>
                <w:sz w:val="16"/>
                <w:szCs w:val="16"/>
                <w:lang w:val="en-GB" w:eastAsia="zh-CN"/>
              </w:rPr>
              <w:t>主要依靠清洁燃料和</w:t>
            </w:r>
            <w:r w:rsidR="00CB1A29">
              <w:rPr>
                <w:rFonts w:eastAsia="宋体" w:hint="eastAsia"/>
                <w:sz w:val="16"/>
                <w:szCs w:val="16"/>
                <w:lang w:val="en-GB" w:eastAsia="zh-CN"/>
              </w:rPr>
              <w:t>技术</w:t>
            </w:r>
            <w:r w:rsidRPr="003437A2">
              <w:rPr>
                <w:rFonts w:eastAsia="宋体"/>
                <w:sz w:val="16"/>
                <w:szCs w:val="16"/>
                <w:lang w:val="en-GB" w:eastAsia="zh-CN"/>
              </w:rPr>
              <w:t>照明的比例</w:t>
            </w:r>
          </w:p>
        </w:tc>
        <w:tc>
          <w:tcPr>
            <w:tcW w:w="356" w:type="pct"/>
            <w:tcBorders>
              <w:bottom w:val="single" w:sz="4" w:space="0" w:color="auto"/>
            </w:tcBorders>
            <w:vAlign w:val="center"/>
          </w:tcPr>
          <w:p w14:paraId="631FE3B8" w14:textId="77777777" w:rsidR="00ED3902" w:rsidRPr="003437A2" w:rsidRDefault="00ED3902" w:rsidP="00ED3902">
            <w:pPr>
              <w:jc w:val="center"/>
              <w:rPr>
                <w:rFonts w:eastAsia="宋体"/>
                <w:sz w:val="16"/>
                <w:szCs w:val="16"/>
                <w:lang w:val="en-GB" w:eastAsia="zh-CN"/>
              </w:rPr>
            </w:pPr>
          </w:p>
        </w:tc>
        <w:tc>
          <w:tcPr>
            <w:tcW w:w="355" w:type="pct"/>
            <w:tcBorders>
              <w:bottom w:val="single" w:sz="4" w:space="0" w:color="auto"/>
            </w:tcBorders>
            <w:vAlign w:val="center"/>
          </w:tcPr>
          <w:p w14:paraId="596FF0A5"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EU</w:t>
            </w:r>
          </w:p>
        </w:tc>
        <w:tc>
          <w:tcPr>
            <w:tcW w:w="2877" w:type="pct"/>
            <w:tcBorders>
              <w:bottom w:val="single" w:sz="4" w:space="0" w:color="auto"/>
            </w:tcBorders>
            <w:vAlign w:val="center"/>
          </w:tcPr>
          <w:p w14:paraId="529D8C0D" w14:textId="3F476611" w:rsidR="00ED3902" w:rsidRPr="003437A2" w:rsidRDefault="00ED3902" w:rsidP="00ED3902">
            <w:pPr>
              <w:rPr>
                <w:rFonts w:eastAsia="宋体"/>
                <w:sz w:val="16"/>
                <w:szCs w:val="16"/>
                <w:lang w:val="en-GB" w:eastAsia="zh-CN"/>
              </w:rPr>
            </w:pPr>
            <w:r w:rsidRPr="003437A2">
              <w:rPr>
                <w:rFonts w:eastAsia="宋体"/>
                <w:sz w:val="16"/>
                <w:szCs w:val="16"/>
                <w:lang w:val="en-GB"/>
              </w:rPr>
              <w:t>Percentage of household members with primary reliance on clean fuels and technologies for lighting</w:t>
            </w:r>
            <w:r w:rsidR="00204F47">
              <w:rPr>
                <w:rFonts w:eastAsia="宋体"/>
                <w:sz w:val="16"/>
                <w:szCs w:val="16"/>
                <w:lang w:val="en-GB"/>
              </w:rPr>
              <w:t xml:space="preserve"> </w:t>
            </w:r>
            <w:r w:rsidR="00204F47" w:rsidRPr="002C55D7">
              <w:rPr>
                <w:sz w:val="16"/>
                <w:szCs w:val="16"/>
                <w:lang w:val="en-GB"/>
              </w:rPr>
              <w:t>(living in households that reported the use of lighting)</w:t>
            </w:r>
          </w:p>
          <w:p w14:paraId="366FCBE0" w14:textId="62416E73" w:rsidR="006E353B" w:rsidRPr="003437A2" w:rsidRDefault="00204F47" w:rsidP="00ED3902">
            <w:pPr>
              <w:rPr>
                <w:rFonts w:eastAsia="宋体"/>
                <w:sz w:val="16"/>
                <w:szCs w:val="16"/>
                <w:lang w:val="en-GB" w:eastAsia="zh-CN"/>
              </w:rPr>
            </w:pPr>
            <w:r>
              <w:rPr>
                <w:rFonts w:eastAsia="宋体" w:hint="eastAsia"/>
                <w:sz w:val="16"/>
                <w:szCs w:val="16"/>
                <w:lang w:val="en-GB" w:eastAsia="zh-CN"/>
              </w:rPr>
              <w:t>（有照明的住户中）</w:t>
            </w:r>
            <w:r w:rsidR="006E353B" w:rsidRPr="003437A2">
              <w:rPr>
                <w:rFonts w:eastAsia="宋体"/>
                <w:sz w:val="16"/>
                <w:szCs w:val="16"/>
                <w:lang w:val="en-GB" w:eastAsia="zh-CN"/>
              </w:rPr>
              <w:t>主要依靠清洁燃料和</w:t>
            </w:r>
            <w:r w:rsidR="00CB1A29">
              <w:rPr>
                <w:rFonts w:eastAsia="宋体" w:hint="eastAsia"/>
                <w:sz w:val="16"/>
                <w:szCs w:val="16"/>
                <w:lang w:val="en-GB" w:eastAsia="zh-CN"/>
              </w:rPr>
              <w:t>技术</w:t>
            </w:r>
            <w:r w:rsidR="006E353B" w:rsidRPr="003437A2">
              <w:rPr>
                <w:rFonts w:eastAsia="宋体"/>
                <w:sz w:val="16"/>
                <w:szCs w:val="16"/>
                <w:lang w:val="en-GB" w:eastAsia="zh-CN"/>
              </w:rPr>
              <w:t>照明的</w:t>
            </w:r>
            <w:r w:rsidR="00144DD2" w:rsidRPr="003437A2">
              <w:rPr>
                <w:rFonts w:eastAsia="宋体"/>
                <w:sz w:val="16"/>
                <w:szCs w:val="16"/>
                <w:lang w:val="en-GB" w:eastAsia="zh-CN"/>
              </w:rPr>
              <w:t>住户</w:t>
            </w:r>
            <w:r w:rsidR="00616E7F" w:rsidRPr="003437A2">
              <w:rPr>
                <w:rFonts w:eastAsia="宋体"/>
                <w:sz w:val="16"/>
                <w:szCs w:val="16"/>
                <w:lang w:val="en-GB" w:eastAsia="zh-CN"/>
              </w:rPr>
              <w:t>成员</w:t>
            </w:r>
            <w:r w:rsidR="006E353B" w:rsidRPr="003437A2">
              <w:rPr>
                <w:rFonts w:eastAsia="宋体"/>
                <w:sz w:val="16"/>
                <w:szCs w:val="16"/>
                <w:lang w:val="en-GB" w:eastAsia="zh-CN"/>
              </w:rPr>
              <w:t>比例</w:t>
            </w:r>
          </w:p>
        </w:tc>
        <w:tc>
          <w:tcPr>
            <w:tcW w:w="314" w:type="pct"/>
            <w:tcBorders>
              <w:bottom w:val="single" w:sz="4" w:space="0" w:color="auto"/>
            </w:tcBorders>
            <w:vAlign w:val="center"/>
          </w:tcPr>
          <w:p w14:paraId="79ED135C" w14:textId="77777777" w:rsidR="00ED3902" w:rsidRPr="003437A2" w:rsidRDefault="00ED3902" w:rsidP="005C31BF">
            <w:pPr>
              <w:jc w:val="center"/>
              <w:rPr>
                <w:rFonts w:eastAsia="宋体"/>
                <w:sz w:val="16"/>
                <w:szCs w:val="16"/>
                <w:lang w:val="en-GB" w:eastAsia="zh-CN"/>
              </w:rPr>
            </w:pPr>
          </w:p>
        </w:tc>
      </w:tr>
      <w:tr w:rsidR="00ED3902" w:rsidRPr="003437A2" w14:paraId="05A3011D" w14:textId="77777777" w:rsidTr="4E28F5AA">
        <w:trPr>
          <w:cantSplit/>
          <w:jc w:val="center"/>
        </w:trPr>
        <w:tc>
          <w:tcPr>
            <w:tcW w:w="261" w:type="pct"/>
            <w:tcMar>
              <w:top w:w="72" w:type="dxa"/>
              <w:left w:w="72" w:type="dxa"/>
              <w:bottom w:w="72" w:type="dxa"/>
              <w:right w:w="72" w:type="dxa"/>
            </w:tcMar>
            <w:vAlign w:val="center"/>
          </w:tcPr>
          <w:p w14:paraId="595A247B" w14:textId="77777777" w:rsidR="00ED3902" w:rsidRPr="003437A2" w:rsidRDefault="00ED3902" w:rsidP="00ED3902">
            <w:pPr>
              <w:rPr>
                <w:rFonts w:eastAsia="宋体"/>
                <w:sz w:val="16"/>
                <w:szCs w:val="16"/>
                <w:lang w:val="en-GB"/>
              </w:rPr>
            </w:pPr>
            <w:r w:rsidRPr="003437A2">
              <w:rPr>
                <w:rFonts w:eastAsia="宋体"/>
                <w:sz w:val="16"/>
                <w:szCs w:val="16"/>
                <w:lang w:val="en-GB"/>
              </w:rPr>
              <w:t>TC.18</w:t>
            </w:r>
          </w:p>
        </w:tc>
        <w:tc>
          <w:tcPr>
            <w:tcW w:w="837" w:type="pct"/>
            <w:vAlign w:val="center"/>
          </w:tcPr>
          <w:p w14:paraId="347AE45F"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Primary reliance on clean fuels and technologies for cooking, space heating and lighting</w:t>
            </w:r>
          </w:p>
          <w:p w14:paraId="723658B3" w14:textId="2B166577" w:rsidR="007E7D3D" w:rsidRPr="003437A2" w:rsidRDefault="007E7D3D" w:rsidP="00ED3902">
            <w:pPr>
              <w:rPr>
                <w:rFonts w:eastAsia="宋体"/>
                <w:sz w:val="16"/>
                <w:szCs w:val="16"/>
                <w:lang w:val="en-GB" w:eastAsia="zh-CN"/>
              </w:rPr>
            </w:pPr>
            <w:r w:rsidRPr="003437A2">
              <w:rPr>
                <w:rFonts w:eastAsia="宋体"/>
                <w:sz w:val="16"/>
                <w:szCs w:val="16"/>
                <w:lang w:val="en-GB" w:eastAsia="zh-CN"/>
              </w:rPr>
              <w:t>主要依靠清洁燃料和</w:t>
            </w:r>
            <w:r w:rsidR="00CB1A29">
              <w:rPr>
                <w:rFonts w:eastAsia="宋体" w:hint="eastAsia"/>
                <w:sz w:val="16"/>
                <w:szCs w:val="16"/>
                <w:lang w:val="en-GB" w:eastAsia="zh-CN"/>
              </w:rPr>
              <w:t>技术</w:t>
            </w:r>
            <w:r w:rsidRPr="003437A2">
              <w:rPr>
                <w:rFonts w:eastAsia="宋体"/>
                <w:sz w:val="16"/>
                <w:szCs w:val="16"/>
                <w:lang w:val="en-GB" w:eastAsia="zh-CN"/>
              </w:rPr>
              <w:t>做饭、</w:t>
            </w:r>
            <w:r w:rsidR="00CB1A29">
              <w:rPr>
                <w:rFonts w:eastAsia="宋体" w:hint="eastAsia"/>
                <w:sz w:val="16"/>
                <w:szCs w:val="16"/>
                <w:lang w:val="en-GB" w:eastAsia="zh-CN"/>
              </w:rPr>
              <w:t>取</w:t>
            </w:r>
            <w:r w:rsidRPr="003437A2">
              <w:rPr>
                <w:rFonts w:eastAsia="宋体"/>
                <w:sz w:val="16"/>
                <w:szCs w:val="16"/>
                <w:lang w:val="en-GB" w:eastAsia="zh-CN"/>
              </w:rPr>
              <w:t>暖和照明的比例</w:t>
            </w:r>
          </w:p>
        </w:tc>
        <w:tc>
          <w:tcPr>
            <w:tcW w:w="356" w:type="pct"/>
            <w:vAlign w:val="center"/>
          </w:tcPr>
          <w:p w14:paraId="29F5B8F3"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7.1.2</w:t>
            </w:r>
          </w:p>
        </w:tc>
        <w:tc>
          <w:tcPr>
            <w:tcW w:w="355" w:type="pct"/>
            <w:vAlign w:val="center"/>
          </w:tcPr>
          <w:p w14:paraId="52C507BC"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EU</w:t>
            </w:r>
          </w:p>
        </w:tc>
        <w:tc>
          <w:tcPr>
            <w:tcW w:w="2877" w:type="pct"/>
            <w:vAlign w:val="center"/>
          </w:tcPr>
          <w:p w14:paraId="1A320633" w14:textId="60EA4384" w:rsidR="00ED3902" w:rsidRPr="003437A2" w:rsidRDefault="00ED3902" w:rsidP="00ED3902">
            <w:pPr>
              <w:rPr>
                <w:rFonts w:eastAsia="宋体"/>
                <w:sz w:val="16"/>
                <w:szCs w:val="16"/>
                <w:lang w:val="en-GB" w:eastAsia="zh-CN"/>
              </w:rPr>
            </w:pPr>
            <w:r w:rsidRPr="003437A2">
              <w:rPr>
                <w:rFonts w:eastAsia="宋体"/>
                <w:sz w:val="16"/>
                <w:szCs w:val="16"/>
                <w:lang w:val="en-GB"/>
              </w:rPr>
              <w:t>Percentage of household members with primary reliance on clean fuels and technologies for cooking, space heating and lighting</w:t>
            </w:r>
            <w:r w:rsidR="009F7A48" w:rsidRPr="009F7A48">
              <w:rPr>
                <w:rFonts w:eastAsia="宋体"/>
                <w:sz w:val="16"/>
                <w:szCs w:val="16"/>
                <w:vertAlign w:val="superscript"/>
                <w:lang w:val="en-GB"/>
              </w:rPr>
              <w:t>13</w:t>
            </w:r>
          </w:p>
          <w:p w14:paraId="6BC69FBF" w14:textId="302A88A8" w:rsidR="006E353B" w:rsidRPr="003437A2" w:rsidRDefault="006E353B" w:rsidP="00ED3902">
            <w:pPr>
              <w:rPr>
                <w:rFonts w:eastAsia="宋体"/>
                <w:sz w:val="16"/>
                <w:szCs w:val="16"/>
                <w:lang w:val="en-GB" w:eastAsia="zh-CN"/>
              </w:rPr>
            </w:pPr>
            <w:r w:rsidRPr="003437A2">
              <w:rPr>
                <w:rFonts w:eastAsia="宋体"/>
                <w:sz w:val="16"/>
                <w:szCs w:val="16"/>
                <w:lang w:val="en-GB" w:eastAsia="zh-CN"/>
              </w:rPr>
              <w:t>主要依靠清洁燃料和</w:t>
            </w:r>
            <w:r w:rsidR="00CB1A29">
              <w:rPr>
                <w:rFonts w:eastAsia="宋体"/>
                <w:sz w:val="16"/>
                <w:szCs w:val="16"/>
                <w:lang w:val="en-GB" w:eastAsia="zh-CN"/>
              </w:rPr>
              <w:t>技术</w:t>
            </w:r>
            <w:r w:rsidRPr="003437A2">
              <w:rPr>
                <w:rFonts w:eastAsia="宋体"/>
                <w:sz w:val="16"/>
                <w:szCs w:val="16"/>
                <w:lang w:val="en-GB" w:eastAsia="zh-CN"/>
              </w:rPr>
              <w:t>做饭、</w:t>
            </w:r>
            <w:r w:rsidR="00CB1A29">
              <w:rPr>
                <w:rFonts w:eastAsia="宋体"/>
                <w:sz w:val="16"/>
                <w:szCs w:val="16"/>
                <w:lang w:val="en-GB" w:eastAsia="zh-CN"/>
              </w:rPr>
              <w:t>取</w:t>
            </w:r>
            <w:r w:rsidRPr="003437A2">
              <w:rPr>
                <w:rFonts w:eastAsia="宋体"/>
                <w:sz w:val="16"/>
                <w:szCs w:val="16"/>
                <w:lang w:val="en-GB" w:eastAsia="zh-CN"/>
              </w:rPr>
              <w:t>暖和照明的</w:t>
            </w:r>
            <w:r w:rsidR="00144DD2" w:rsidRPr="003437A2">
              <w:rPr>
                <w:rFonts w:eastAsia="宋体"/>
                <w:sz w:val="16"/>
                <w:szCs w:val="16"/>
                <w:lang w:val="en-GB" w:eastAsia="zh-CN"/>
              </w:rPr>
              <w:t>住户</w:t>
            </w:r>
            <w:r w:rsidR="00616E7F" w:rsidRPr="003437A2">
              <w:rPr>
                <w:rFonts w:eastAsia="宋体"/>
                <w:sz w:val="16"/>
                <w:szCs w:val="16"/>
                <w:lang w:val="en-GB" w:eastAsia="zh-CN"/>
              </w:rPr>
              <w:t>成员</w:t>
            </w:r>
            <w:r w:rsidRPr="003437A2">
              <w:rPr>
                <w:rFonts w:eastAsia="宋体"/>
                <w:sz w:val="16"/>
                <w:szCs w:val="16"/>
                <w:lang w:val="en-GB" w:eastAsia="zh-CN"/>
              </w:rPr>
              <w:t>比例</w:t>
            </w:r>
            <w:r w:rsidR="004F4F6F">
              <w:rPr>
                <w:rStyle w:val="afb"/>
                <w:rFonts w:eastAsia="宋体"/>
                <w:sz w:val="16"/>
                <w:szCs w:val="16"/>
                <w:lang w:val="en-GB" w:eastAsia="zh-CN"/>
              </w:rPr>
              <w:footnoteReference w:id="14"/>
            </w:r>
          </w:p>
        </w:tc>
        <w:tc>
          <w:tcPr>
            <w:tcW w:w="314" w:type="pct"/>
            <w:vAlign w:val="center"/>
          </w:tcPr>
          <w:p w14:paraId="3DEB442B" w14:textId="77777777" w:rsidR="00ED3902" w:rsidRPr="003437A2" w:rsidRDefault="00ED3902" w:rsidP="005C31BF">
            <w:pPr>
              <w:jc w:val="center"/>
              <w:rPr>
                <w:rFonts w:eastAsia="宋体"/>
                <w:sz w:val="16"/>
                <w:szCs w:val="16"/>
                <w:lang w:val="en-GB" w:eastAsia="zh-CN"/>
              </w:rPr>
            </w:pPr>
          </w:p>
        </w:tc>
      </w:tr>
      <w:tr w:rsidR="00ED3902" w:rsidRPr="003437A2" w14:paraId="381608CD" w14:textId="77777777" w:rsidTr="4E28F5AA">
        <w:trPr>
          <w:cantSplit/>
          <w:jc w:val="center"/>
        </w:trPr>
        <w:tc>
          <w:tcPr>
            <w:tcW w:w="261" w:type="pct"/>
            <w:shd w:val="clear" w:color="auto" w:fill="auto"/>
            <w:tcMar>
              <w:top w:w="72" w:type="dxa"/>
              <w:left w:w="72" w:type="dxa"/>
              <w:bottom w:w="72" w:type="dxa"/>
              <w:right w:w="72" w:type="dxa"/>
            </w:tcMar>
            <w:vAlign w:val="center"/>
          </w:tcPr>
          <w:p w14:paraId="596E60B1" w14:textId="77777777" w:rsidR="00ED3902" w:rsidRPr="003437A2" w:rsidRDefault="00ED3902" w:rsidP="00ED3902">
            <w:pPr>
              <w:rPr>
                <w:rFonts w:eastAsia="宋体"/>
                <w:sz w:val="16"/>
                <w:szCs w:val="16"/>
                <w:lang w:val="en-GB"/>
              </w:rPr>
            </w:pPr>
            <w:r w:rsidRPr="003437A2">
              <w:rPr>
                <w:rFonts w:eastAsia="宋体"/>
                <w:sz w:val="16"/>
                <w:szCs w:val="16"/>
                <w:lang w:val="en-GB"/>
              </w:rPr>
              <w:t>TC.19</w:t>
            </w:r>
          </w:p>
        </w:tc>
        <w:tc>
          <w:tcPr>
            <w:tcW w:w="837" w:type="pct"/>
            <w:vAlign w:val="center"/>
          </w:tcPr>
          <w:p w14:paraId="61B88B77" w14:textId="77777777" w:rsidR="00ED3902" w:rsidRPr="003437A2" w:rsidRDefault="00ED3902" w:rsidP="00ED3902">
            <w:pPr>
              <w:rPr>
                <w:rFonts w:eastAsia="宋体"/>
                <w:sz w:val="16"/>
                <w:szCs w:val="16"/>
                <w:lang w:val="en-GB"/>
              </w:rPr>
            </w:pPr>
            <w:r w:rsidRPr="003437A2">
              <w:rPr>
                <w:rFonts w:eastAsia="宋体"/>
                <w:sz w:val="16"/>
                <w:szCs w:val="16"/>
                <w:lang w:val="en-GB"/>
              </w:rPr>
              <w:t>Care-seeking for children with acute respiratory infection (ARI) symptoms</w:t>
            </w:r>
          </w:p>
          <w:p w14:paraId="7A80581D" w14:textId="70A473A7" w:rsidR="002515CF" w:rsidRPr="003437A2" w:rsidRDefault="00795A69" w:rsidP="00ED3902">
            <w:pPr>
              <w:rPr>
                <w:rFonts w:eastAsia="宋体"/>
                <w:sz w:val="16"/>
                <w:szCs w:val="16"/>
                <w:lang w:val="en-GB" w:eastAsia="zh-CN"/>
              </w:rPr>
            </w:pPr>
            <w:r w:rsidRPr="003437A2">
              <w:rPr>
                <w:rFonts w:eastAsia="宋体"/>
                <w:sz w:val="16"/>
                <w:szCs w:val="16"/>
                <w:lang w:val="en-GB" w:eastAsia="zh-CN"/>
              </w:rPr>
              <w:t>急性呼吸道感染</w:t>
            </w:r>
            <w:r w:rsidR="00CB1A29">
              <w:rPr>
                <w:rFonts w:eastAsia="宋体" w:hint="eastAsia"/>
                <w:sz w:val="16"/>
                <w:szCs w:val="16"/>
                <w:lang w:val="en-GB" w:eastAsia="zh-CN"/>
              </w:rPr>
              <w:t>就诊率</w:t>
            </w:r>
          </w:p>
        </w:tc>
        <w:tc>
          <w:tcPr>
            <w:tcW w:w="356" w:type="pct"/>
            <w:vAlign w:val="center"/>
          </w:tcPr>
          <w:p w14:paraId="28C14D5E" w14:textId="64F5DA51" w:rsidR="00ED3902" w:rsidRPr="003437A2" w:rsidRDefault="001F1AE0" w:rsidP="00ED3902">
            <w:pPr>
              <w:jc w:val="center"/>
              <w:rPr>
                <w:rFonts w:eastAsia="宋体"/>
                <w:sz w:val="16"/>
                <w:szCs w:val="16"/>
                <w:lang w:val="en-GB"/>
              </w:rPr>
            </w:pPr>
            <w:r w:rsidRPr="003437A2">
              <w:rPr>
                <w:rFonts w:eastAsia="宋体"/>
                <w:sz w:val="16"/>
                <w:szCs w:val="16"/>
                <w:lang w:val="en-GB"/>
              </w:rPr>
              <w:t>3.8.1</w:t>
            </w:r>
          </w:p>
        </w:tc>
        <w:tc>
          <w:tcPr>
            <w:tcW w:w="355" w:type="pct"/>
            <w:vAlign w:val="center"/>
          </w:tcPr>
          <w:p w14:paraId="1AC1DA4E"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CA</w:t>
            </w:r>
          </w:p>
        </w:tc>
        <w:tc>
          <w:tcPr>
            <w:tcW w:w="2877" w:type="pct"/>
            <w:vAlign w:val="center"/>
          </w:tcPr>
          <w:p w14:paraId="3E548C35"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with ARI symptoms in the last 2 weeks for whom advice or treatment was sought from a health facility or provider</w:t>
            </w:r>
          </w:p>
          <w:p w14:paraId="19E09CEF" w14:textId="4CFF3647" w:rsidR="002515CF" w:rsidRPr="003437A2" w:rsidRDefault="003437A2" w:rsidP="004B3405">
            <w:pPr>
              <w:rPr>
                <w:rFonts w:eastAsia="宋体"/>
                <w:sz w:val="16"/>
                <w:szCs w:val="16"/>
                <w:lang w:val="en-GB" w:eastAsia="zh-CN"/>
              </w:rPr>
            </w:pPr>
            <w:r w:rsidRPr="003437A2">
              <w:rPr>
                <w:rFonts w:eastAsia="宋体"/>
                <w:sz w:val="16"/>
                <w:szCs w:val="16"/>
                <w:lang w:val="en-GB" w:eastAsia="zh-CN"/>
              </w:rPr>
              <w:t>过去</w:t>
            </w:r>
            <w:r w:rsidR="004B3405" w:rsidRPr="003437A2">
              <w:rPr>
                <w:rFonts w:eastAsia="宋体"/>
                <w:sz w:val="16"/>
                <w:szCs w:val="16"/>
                <w:lang w:val="en-GB" w:eastAsia="zh-CN"/>
              </w:rPr>
              <w:t>两周内出现急性呼吸道感染</w:t>
            </w:r>
            <w:r w:rsidR="002515CF" w:rsidRPr="003437A2">
              <w:rPr>
                <w:rFonts w:eastAsia="宋体"/>
                <w:sz w:val="16"/>
                <w:szCs w:val="16"/>
                <w:lang w:val="en-GB" w:eastAsia="zh-CN"/>
              </w:rPr>
              <w:t>症状</w:t>
            </w:r>
            <w:r w:rsidR="004B3405" w:rsidRPr="003437A2">
              <w:rPr>
                <w:rFonts w:eastAsia="宋体"/>
                <w:sz w:val="16"/>
                <w:szCs w:val="16"/>
                <w:lang w:val="en-GB" w:eastAsia="zh-CN"/>
              </w:rPr>
              <w:t>的五岁以下儿童中，</w:t>
            </w:r>
            <w:r w:rsidR="00616E7F" w:rsidRPr="003437A2">
              <w:rPr>
                <w:rFonts w:eastAsia="宋体"/>
                <w:sz w:val="16"/>
                <w:szCs w:val="16"/>
                <w:lang w:val="en-GB" w:eastAsia="zh-CN"/>
              </w:rPr>
              <w:t>从</w:t>
            </w:r>
            <w:r w:rsidR="002515CF" w:rsidRPr="003437A2">
              <w:rPr>
                <w:rFonts w:eastAsia="宋体"/>
                <w:sz w:val="16"/>
                <w:szCs w:val="16"/>
                <w:lang w:val="en-GB" w:eastAsia="zh-CN"/>
              </w:rPr>
              <w:t>医疗机构或</w:t>
            </w:r>
            <w:r w:rsidR="00616E7F" w:rsidRPr="003437A2">
              <w:rPr>
                <w:rFonts w:eastAsia="宋体"/>
                <w:sz w:val="16"/>
                <w:szCs w:val="16"/>
                <w:lang w:val="en-GB" w:eastAsia="zh-CN"/>
              </w:rPr>
              <w:t>卫生工作人员处</w:t>
            </w:r>
            <w:r w:rsidR="002515CF" w:rsidRPr="003437A2">
              <w:rPr>
                <w:rFonts w:eastAsia="宋体"/>
                <w:sz w:val="16"/>
                <w:szCs w:val="16"/>
                <w:lang w:val="en-GB" w:eastAsia="zh-CN"/>
              </w:rPr>
              <w:t>寻求过指导或治疗的比例</w:t>
            </w:r>
          </w:p>
        </w:tc>
        <w:tc>
          <w:tcPr>
            <w:tcW w:w="314" w:type="pct"/>
            <w:vAlign w:val="center"/>
          </w:tcPr>
          <w:p w14:paraId="58F131F2" w14:textId="77777777" w:rsidR="00ED3902" w:rsidRPr="003437A2" w:rsidRDefault="00ED3902" w:rsidP="005C31BF">
            <w:pPr>
              <w:jc w:val="center"/>
              <w:rPr>
                <w:rFonts w:eastAsia="宋体"/>
                <w:sz w:val="16"/>
                <w:szCs w:val="16"/>
                <w:lang w:val="en-GB" w:eastAsia="zh-CN"/>
              </w:rPr>
            </w:pPr>
          </w:p>
        </w:tc>
      </w:tr>
      <w:tr w:rsidR="00ED3902" w:rsidRPr="003437A2" w14:paraId="143EBC47" w14:textId="77777777" w:rsidTr="4E28F5AA">
        <w:trPr>
          <w:cantSplit/>
          <w:jc w:val="center"/>
        </w:trPr>
        <w:tc>
          <w:tcPr>
            <w:tcW w:w="261" w:type="pct"/>
            <w:shd w:val="clear" w:color="auto" w:fill="auto"/>
            <w:tcMar>
              <w:top w:w="72" w:type="dxa"/>
              <w:left w:w="72" w:type="dxa"/>
              <w:bottom w:w="72" w:type="dxa"/>
              <w:right w:w="72" w:type="dxa"/>
            </w:tcMar>
            <w:vAlign w:val="center"/>
          </w:tcPr>
          <w:p w14:paraId="405C6BED" w14:textId="77777777" w:rsidR="00ED3902" w:rsidRPr="003437A2" w:rsidRDefault="00ED3902" w:rsidP="00ED3902">
            <w:pPr>
              <w:rPr>
                <w:rFonts w:eastAsia="宋体"/>
                <w:sz w:val="16"/>
                <w:szCs w:val="16"/>
                <w:lang w:val="en-GB"/>
              </w:rPr>
            </w:pPr>
            <w:r w:rsidRPr="003437A2">
              <w:rPr>
                <w:rFonts w:eastAsia="宋体"/>
                <w:sz w:val="16"/>
                <w:szCs w:val="16"/>
                <w:lang w:val="en-GB"/>
              </w:rPr>
              <w:t>TC.20</w:t>
            </w:r>
          </w:p>
        </w:tc>
        <w:tc>
          <w:tcPr>
            <w:tcW w:w="837" w:type="pct"/>
            <w:vAlign w:val="center"/>
          </w:tcPr>
          <w:p w14:paraId="19339B02"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Antibiotic treatment for children with ARI symptoms</w:t>
            </w:r>
          </w:p>
          <w:p w14:paraId="34A53991" w14:textId="5E4ACAD7" w:rsidR="002515CF" w:rsidRPr="003437A2" w:rsidRDefault="002515CF" w:rsidP="00ED3902">
            <w:pPr>
              <w:rPr>
                <w:rFonts w:eastAsia="宋体"/>
                <w:sz w:val="16"/>
                <w:szCs w:val="16"/>
                <w:lang w:val="en-GB" w:eastAsia="zh-CN"/>
              </w:rPr>
            </w:pPr>
            <w:r w:rsidRPr="003437A2">
              <w:rPr>
                <w:rFonts w:eastAsia="宋体"/>
                <w:sz w:val="16"/>
                <w:szCs w:val="16"/>
                <w:lang w:val="en-GB" w:eastAsia="zh-CN"/>
              </w:rPr>
              <w:t>使用抗生素治疗出现急性呼吸道感染症状儿童的比例</w:t>
            </w:r>
          </w:p>
        </w:tc>
        <w:tc>
          <w:tcPr>
            <w:tcW w:w="356" w:type="pct"/>
            <w:vAlign w:val="center"/>
          </w:tcPr>
          <w:p w14:paraId="419E3AAE" w14:textId="77777777" w:rsidR="00ED3902" w:rsidRPr="003437A2" w:rsidRDefault="00ED3902" w:rsidP="00ED3902">
            <w:pPr>
              <w:jc w:val="center"/>
              <w:rPr>
                <w:rFonts w:eastAsia="宋体"/>
                <w:sz w:val="16"/>
                <w:szCs w:val="16"/>
                <w:lang w:val="en-GB" w:eastAsia="zh-CN"/>
              </w:rPr>
            </w:pPr>
          </w:p>
        </w:tc>
        <w:tc>
          <w:tcPr>
            <w:tcW w:w="355" w:type="pct"/>
            <w:vAlign w:val="center"/>
          </w:tcPr>
          <w:p w14:paraId="6E3DF83B"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CA</w:t>
            </w:r>
          </w:p>
        </w:tc>
        <w:tc>
          <w:tcPr>
            <w:tcW w:w="2877" w:type="pct"/>
            <w:vAlign w:val="center"/>
          </w:tcPr>
          <w:p w14:paraId="085D15A5"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with ARI symptoms in the last 2 weeks who received antibiotics</w:t>
            </w:r>
          </w:p>
          <w:p w14:paraId="5A68D329" w14:textId="1A7E8FD2" w:rsidR="00795A69" w:rsidRPr="003437A2" w:rsidRDefault="003437A2" w:rsidP="00ED3902">
            <w:pPr>
              <w:rPr>
                <w:rFonts w:eastAsia="宋体"/>
                <w:sz w:val="16"/>
                <w:szCs w:val="16"/>
                <w:lang w:val="en-GB" w:eastAsia="zh-CN"/>
              </w:rPr>
            </w:pPr>
            <w:r w:rsidRPr="003437A2">
              <w:rPr>
                <w:rFonts w:eastAsia="宋体"/>
                <w:sz w:val="16"/>
                <w:szCs w:val="16"/>
                <w:lang w:val="en-GB" w:eastAsia="zh-CN"/>
              </w:rPr>
              <w:t>过去</w:t>
            </w:r>
            <w:r w:rsidR="004B3405" w:rsidRPr="003437A2">
              <w:rPr>
                <w:rFonts w:eastAsia="宋体"/>
                <w:sz w:val="16"/>
                <w:szCs w:val="16"/>
                <w:lang w:val="en-GB" w:eastAsia="zh-CN"/>
              </w:rPr>
              <w:t>两周内出现急性呼吸道感染症状的五岁以下儿童中，</w:t>
            </w:r>
            <w:r w:rsidR="00D47B6D">
              <w:rPr>
                <w:rFonts w:eastAsia="宋体" w:hint="eastAsia"/>
                <w:sz w:val="16"/>
                <w:szCs w:val="16"/>
                <w:lang w:val="en-GB" w:eastAsia="zh-CN"/>
              </w:rPr>
              <w:t>使用</w:t>
            </w:r>
            <w:r w:rsidR="00616E7F" w:rsidRPr="003437A2">
              <w:rPr>
                <w:rFonts w:eastAsia="宋体"/>
                <w:sz w:val="16"/>
                <w:szCs w:val="16"/>
                <w:lang w:val="en-GB" w:eastAsia="zh-CN"/>
              </w:rPr>
              <w:t>过</w:t>
            </w:r>
            <w:r w:rsidR="004B3405" w:rsidRPr="003437A2">
              <w:rPr>
                <w:rFonts w:eastAsia="宋体"/>
                <w:sz w:val="16"/>
                <w:szCs w:val="16"/>
                <w:lang w:val="en-GB" w:eastAsia="zh-CN"/>
              </w:rPr>
              <w:t>抗生素的</w:t>
            </w:r>
            <w:r w:rsidR="00795A69" w:rsidRPr="003437A2">
              <w:rPr>
                <w:rFonts w:eastAsia="宋体"/>
                <w:sz w:val="16"/>
                <w:szCs w:val="16"/>
                <w:lang w:val="en-GB" w:eastAsia="zh-CN"/>
              </w:rPr>
              <w:t>比例</w:t>
            </w:r>
          </w:p>
        </w:tc>
        <w:tc>
          <w:tcPr>
            <w:tcW w:w="314" w:type="pct"/>
            <w:vAlign w:val="center"/>
          </w:tcPr>
          <w:p w14:paraId="0279C31C" w14:textId="77777777" w:rsidR="00ED3902" w:rsidRPr="003437A2" w:rsidRDefault="00ED3902" w:rsidP="005C31BF">
            <w:pPr>
              <w:jc w:val="center"/>
              <w:rPr>
                <w:rFonts w:eastAsia="宋体"/>
                <w:sz w:val="16"/>
                <w:szCs w:val="16"/>
                <w:lang w:val="en-GB" w:eastAsia="zh-CN"/>
              </w:rPr>
            </w:pPr>
          </w:p>
        </w:tc>
      </w:tr>
      <w:tr w:rsidR="00ED3902" w:rsidRPr="003437A2" w14:paraId="6BEB6BC4"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45C99EA0" w14:textId="77777777" w:rsidR="00ED3902" w:rsidRPr="003437A2" w:rsidRDefault="00ED3902" w:rsidP="00ED3902">
            <w:pPr>
              <w:rPr>
                <w:rFonts w:eastAsia="宋体"/>
                <w:sz w:val="16"/>
                <w:szCs w:val="16"/>
                <w:lang w:val="en-GB"/>
              </w:rPr>
            </w:pPr>
            <w:r w:rsidRPr="003437A2">
              <w:rPr>
                <w:rFonts w:eastAsia="宋体"/>
                <w:sz w:val="16"/>
                <w:szCs w:val="16"/>
                <w:lang w:val="en-GB"/>
              </w:rPr>
              <w:t>TC.21a</w:t>
            </w:r>
          </w:p>
          <w:p w14:paraId="62D73EC2" w14:textId="77777777" w:rsidR="00ED3902" w:rsidRPr="003437A2" w:rsidRDefault="00ED3902" w:rsidP="00ED3902">
            <w:pPr>
              <w:rPr>
                <w:rFonts w:eastAsia="宋体"/>
                <w:sz w:val="16"/>
                <w:szCs w:val="16"/>
                <w:lang w:val="en-GB"/>
              </w:rPr>
            </w:pPr>
            <w:r w:rsidRPr="003437A2">
              <w:rPr>
                <w:rFonts w:eastAsia="宋体"/>
                <w:sz w:val="16"/>
                <w:szCs w:val="16"/>
                <w:lang w:val="en-GB"/>
              </w:rPr>
              <w:t>TC.21b</w:t>
            </w:r>
          </w:p>
        </w:tc>
        <w:tc>
          <w:tcPr>
            <w:tcW w:w="837" w:type="pct"/>
            <w:tcBorders>
              <w:left w:val="single" w:sz="4" w:space="0" w:color="auto"/>
            </w:tcBorders>
            <w:vAlign w:val="center"/>
          </w:tcPr>
          <w:p w14:paraId="5E6C2905" w14:textId="38DCDB5A" w:rsidR="00ED3902" w:rsidRPr="003437A2" w:rsidRDefault="00ED3902" w:rsidP="00ED3902">
            <w:pPr>
              <w:rPr>
                <w:rFonts w:eastAsia="宋体"/>
                <w:sz w:val="16"/>
                <w:szCs w:val="16"/>
                <w:lang w:val="en-GB" w:eastAsia="zh-CN"/>
              </w:rPr>
            </w:pPr>
            <w:r w:rsidRPr="003437A2">
              <w:rPr>
                <w:rFonts w:eastAsia="宋体"/>
                <w:sz w:val="16"/>
                <w:szCs w:val="16"/>
                <w:lang w:val="en-GB"/>
              </w:rPr>
              <w:t>Household availability of insecticide-treated nets (ITNs)</w:t>
            </w:r>
          </w:p>
          <w:p w14:paraId="768F821F" w14:textId="7525E396" w:rsidR="000D3A21" w:rsidRPr="003437A2" w:rsidRDefault="002D20F7" w:rsidP="00ED3902">
            <w:pPr>
              <w:rPr>
                <w:rFonts w:eastAsia="宋体"/>
                <w:sz w:val="16"/>
                <w:szCs w:val="16"/>
                <w:lang w:val="en-GB" w:eastAsia="zh-CN"/>
              </w:rPr>
            </w:pPr>
            <w:r w:rsidRPr="003437A2">
              <w:rPr>
                <w:rFonts w:eastAsia="宋体"/>
                <w:sz w:val="16"/>
                <w:szCs w:val="16"/>
                <w:lang w:val="en-GB" w:eastAsia="zh-CN"/>
              </w:rPr>
              <w:t>拥有</w:t>
            </w:r>
            <w:r w:rsidR="000D3A21" w:rsidRPr="003437A2">
              <w:rPr>
                <w:rFonts w:eastAsia="宋体"/>
                <w:sz w:val="16"/>
                <w:szCs w:val="16"/>
                <w:lang w:val="en-GB" w:eastAsia="zh-CN"/>
              </w:rPr>
              <w:t>驱虫蚊帐</w:t>
            </w:r>
            <w:r w:rsidRPr="003437A2">
              <w:rPr>
                <w:rFonts w:eastAsia="宋体"/>
                <w:sz w:val="16"/>
                <w:szCs w:val="16"/>
                <w:lang w:val="en-GB" w:eastAsia="zh-CN"/>
              </w:rPr>
              <w:t>的住户比例</w:t>
            </w:r>
          </w:p>
        </w:tc>
        <w:tc>
          <w:tcPr>
            <w:tcW w:w="356" w:type="pct"/>
            <w:vAlign w:val="center"/>
          </w:tcPr>
          <w:p w14:paraId="7A7FE3CE" w14:textId="77777777" w:rsidR="00ED3902" w:rsidRPr="003437A2" w:rsidRDefault="00ED3902" w:rsidP="00ED3902">
            <w:pPr>
              <w:jc w:val="center"/>
              <w:rPr>
                <w:rFonts w:eastAsia="宋体"/>
                <w:sz w:val="16"/>
                <w:szCs w:val="16"/>
                <w:lang w:val="en-GB" w:eastAsia="zh-CN"/>
              </w:rPr>
            </w:pPr>
          </w:p>
        </w:tc>
        <w:tc>
          <w:tcPr>
            <w:tcW w:w="355" w:type="pct"/>
            <w:vAlign w:val="center"/>
          </w:tcPr>
          <w:p w14:paraId="1753627B"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TN</w:t>
            </w:r>
          </w:p>
        </w:tc>
        <w:tc>
          <w:tcPr>
            <w:tcW w:w="2877" w:type="pct"/>
            <w:vAlign w:val="center"/>
          </w:tcPr>
          <w:p w14:paraId="74F5B9E9" w14:textId="77777777" w:rsidR="00ED3902" w:rsidRPr="003437A2" w:rsidRDefault="00ED3902" w:rsidP="00ED3902">
            <w:pPr>
              <w:rPr>
                <w:rFonts w:eastAsia="宋体"/>
                <w:sz w:val="16"/>
                <w:szCs w:val="16"/>
                <w:lang w:val="en-GB"/>
              </w:rPr>
            </w:pPr>
            <w:r w:rsidRPr="003437A2">
              <w:rPr>
                <w:rFonts w:eastAsia="宋体"/>
                <w:sz w:val="16"/>
                <w:szCs w:val="16"/>
                <w:lang w:val="en-GB"/>
              </w:rPr>
              <w:t>Percentage of households with</w:t>
            </w:r>
          </w:p>
          <w:p w14:paraId="11EA0673" w14:textId="7999D391" w:rsidR="00ED3902" w:rsidRPr="003437A2" w:rsidRDefault="00ED3902" w:rsidP="00ED3902">
            <w:pPr>
              <w:numPr>
                <w:ilvl w:val="0"/>
                <w:numId w:val="5"/>
              </w:numPr>
              <w:ind w:firstLine="0"/>
              <w:contextualSpacing/>
              <w:rPr>
                <w:rFonts w:eastAsia="宋体"/>
                <w:sz w:val="16"/>
                <w:szCs w:val="16"/>
                <w:lang w:val="en-GB"/>
              </w:rPr>
            </w:pPr>
            <w:r w:rsidRPr="003437A2">
              <w:rPr>
                <w:rFonts w:eastAsia="宋体"/>
                <w:sz w:val="16"/>
                <w:szCs w:val="16"/>
                <w:lang w:val="en-GB"/>
              </w:rPr>
              <w:t>at least one ITN</w:t>
            </w:r>
            <w:r w:rsidR="000D3A21" w:rsidRPr="003437A2">
              <w:rPr>
                <w:rFonts w:eastAsia="宋体"/>
                <w:sz w:val="16"/>
                <w:szCs w:val="16"/>
                <w:lang w:val="en-GB" w:eastAsia="zh-CN"/>
              </w:rPr>
              <w:t>至少拥有一</w:t>
            </w:r>
            <w:r w:rsidR="001B0DC2">
              <w:rPr>
                <w:rFonts w:eastAsia="宋体" w:hint="eastAsia"/>
                <w:sz w:val="16"/>
                <w:szCs w:val="16"/>
                <w:lang w:val="en-GB" w:eastAsia="zh-CN"/>
              </w:rPr>
              <w:t>顶</w:t>
            </w:r>
            <w:r w:rsidR="000D3A21" w:rsidRPr="003437A2">
              <w:rPr>
                <w:rFonts w:eastAsia="宋体"/>
                <w:sz w:val="16"/>
                <w:szCs w:val="16"/>
                <w:lang w:val="en-GB" w:eastAsia="zh-CN"/>
              </w:rPr>
              <w:t>驱虫蚊帐的</w:t>
            </w:r>
            <w:r w:rsidR="00144DD2" w:rsidRPr="003437A2">
              <w:rPr>
                <w:rFonts w:eastAsia="宋体"/>
                <w:sz w:val="16"/>
                <w:szCs w:val="16"/>
                <w:lang w:val="en-GB" w:eastAsia="zh-CN"/>
              </w:rPr>
              <w:t>住户</w:t>
            </w:r>
            <w:r w:rsidR="000D3A21" w:rsidRPr="003437A2">
              <w:rPr>
                <w:rFonts w:eastAsia="宋体"/>
                <w:sz w:val="16"/>
                <w:szCs w:val="16"/>
                <w:lang w:val="en-GB" w:eastAsia="zh-CN"/>
              </w:rPr>
              <w:t>比例</w:t>
            </w:r>
          </w:p>
          <w:p w14:paraId="38D38A52" w14:textId="1D5654EB" w:rsidR="00ED3902" w:rsidRPr="003437A2" w:rsidRDefault="00ED3902" w:rsidP="00ED3902">
            <w:pPr>
              <w:numPr>
                <w:ilvl w:val="0"/>
                <w:numId w:val="5"/>
              </w:numPr>
              <w:ind w:firstLine="0"/>
              <w:contextualSpacing/>
              <w:rPr>
                <w:rFonts w:eastAsia="宋体"/>
                <w:sz w:val="16"/>
                <w:szCs w:val="16"/>
                <w:lang w:val="en-GB"/>
              </w:rPr>
            </w:pPr>
            <w:r w:rsidRPr="003437A2">
              <w:rPr>
                <w:rFonts w:eastAsia="宋体"/>
                <w:sz w:val="16"/>
                <w:szCs w:val="16"/>
                <w:lang w:val="en-GB"/>
              </w:rPr>
              <w:t>at least one ITN for every two people</w:t>
            </w:r>
            <w:r w:rsidR="000D3A21" w:rsidRPr="003437A2">
              <w:rPr>
                <w:rFonts w:eastAsia="宋体"/>
                <w:sz w:val="16"/>
                <w:szCs w:val="16"/>
                <w:lang w:val="en-GB" w:eastAsia="zh-CN"/>
              </w:rPr>
              <w:t>每两个人至少拥有一</w:t>
            </w:r>
            <w:r w:rsidR="001B0DC2">
              <w:rPr>
                <w:rFonts w:eastAsia="宋体" w:hint="eastAsia"/>
                <w:sz w:val="16"/>
                <w:szCs w:val="16"/>
                <w:lang w:val="en-GB" w:eastAsia="zh-CN"/>
              </w:rPr>
              <w:t>顶</w:t>
            </w:r>
            <w:r w:rsidR="000D3A21" w:rsidRPr="003437A2">
              <w:rPr>
                <w:rFonts w:eastAsia="宋体"/>
                <w:sz w:val="16"/>
                <w:szCs w:val="16"/>
                <w:lang w:val="en-GB" w:eastAsia="zh-CN"/>
              </w:rPr>
              <w:t>驱虫蚊帐的</w:t>
            </w:r>
            <w:r w:rsidR="00144DD2" w:rsidRPr="003437A2">
              <w:rPr>
                <w:rFonts w:eastAsia="宋体"/>
                <w:sz w:val="16"/>
                <w:szCs w:val="16"/>
                <w:lang w:val="en-GB" w:eastAsia="zh-CN"/>
              </w:rPr>
              <w:t>住户</w:t>
            </w:r>
            <w:r w:rsidR="000D3A21" w:rsidRPr="003437A2">
              <w:rPr>
                <w:rFonts w:eastAsia="宋体"/>
                <w:sz w:val="16"/>
                <w:szCs w:val="16"/>
                <w:lang w:val="en-GB" w:eastAsia="zh-CN"/>
              </w:rPr>
              <w:t>比例</w:t>
            </w:r>
          </w:p>
        </w:tc>
        <w:tc>
          <w:tcPr>
            <w:tcW w:w="314" w:type="pct"/>
            <w:vAlign w:val="center"/>
          </w:tcPr>
          <w:p w14:paraId="266E2E1A" w14:textId="77777777" w:rsidR="00ED3902" w:rsidRPr="003437A2" w:rsidRDefault="00ED3902" w:rsidP="005C31BF">
            <w:pPr>
              <w:jc w:val="center"/>
              <w:rPr>
                <w:rFonts w:eastAsia="宋体"/>
                <w:sz w:val="16"/>
                <w:szCs w:val="16"/>
                <w:lang w:val="en-GB"/>
              </w:rPr>
            </w:pPr>
          </w:p>
        </w:tc>
      </w:tr>
      <w:tr w:rsidR="00ED3902" w:rsidRPr="003437A2" w14:paraId="3E91CD11"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4192339E" w14:textId="77777777" w:rsidR="00ED3902" w:rsidRPr="003437A2" w:rsidRDefault="00ED3902" w:rsidP="00ED3902">
            <w:pPr>
              <w:rPr>
                <w:rFonts w:eastAsia="宋体"/>
                <w:sz w:val="16"/>
                <w:szCs w:val="16"/>
                <w:lang w:val="en-GB"/>
              </w:rPr>
            </w:pPr>
            <w:r w:rsidRPr="003437A2">
              <w:rPr>
                <w:rFonts w:eastAsia="宋体"/>
                <w:sz w:val="16"/>
                <w:szCs w:val="16"/>
                <w:lang w:val="en-GB"/>
              </w:rPr>
              <w:t>TC.22</w:t>
            </w:r>
          </w:p>
        </w:tc>
        <w:tc>
          <w:tcPr>
            <w:tcW w:w="837" w:type="pct"/>
            <w:tcBorders>
              <w:left w:val="single" w:sz="4" w:space="0" w:color="auto"/>
            </w:tcBorders>
            <w:vAlign w:val="center"/>
          </w:tcPr>
          <w:p w14:paraId="5B033C79" w14:textId="136A88DD" w:rsidR="00F049E5" w:rsidRPr="003437A2" w:rsidRDefault="00ED3902" w:rsidP="00ED3902">
            <w:pPr>
              <w:rPr>
                <w:rFonts w:eastAsia="宋体"/>
                <w:sz w:val="16"/>
                <w:szCs w:val="16"/>
                <w:vertAlign w:val="superscript"/>
                <w:lang w:val="en-GB" w:eastAsia="zh-CN"/>
              </w:rPr>
            </w:pPr>
            <w:r w:rsidRPr="003437A2">
              <w:rPr>
                <w:rFonts w:eastAsia="宋体"/>
                <w:sz w:val="16"/>
                <w:szCs w:val="16"/>
                <w:lang w:val="en-GB"/>
              </w:rPr>
              <w:t>Population that slept under an ITN</w:t>
            </w:r>
          </w:p>
          <w:p w14:paraId="20D30027" w14:textId="7911546F" w:rsidR="00F049E5" w:rsidRPr="003437A2" w:rsidRDefault="00DB5137" w:rsidP="00ED3902">
            <w:pPr>
              <w:rPr>
                <w:rFonts w:eastAsia="宋体"/>
                <w:sz w:val="16"/>
                <w:szCs w:val="16"/>
                <w:lang w:val="en-GB" w:eastAsia="zh-CN"/>
              </w:rPr>
            </w:pPr>
            <w:r w:rsidRPr="003437A2">
              <w:rPr>
                <w:rFonts w:eastAsia="宋体"/>
                <w:sz w:val="16"/>
                <w:szCs w:val="16"/>
                <w:lang w:val="en-GB" w:eastAsia="zh-CN"/>
              </w:rPr>
              <w:t>睡</w:t>
            </w:r>
            <w:r w:rsidR="001966BA" w:rsidRPr="003437A2">
              <w:rPr>
                <w:rFonts w:eastAsia="宋体"/>
                <w:sz w:val="16"/>
                <w:szCs w:val="16"/>
                <w:lang w:val="en-GB" w:eastAsia="zh-CN"/>
              </w:rPr>
              <w:t>觉</w:t>
            </w:r>
            <w:r w:rsidRPr="003437A2">
              <w:rPr>
                <w:rFonts w:eastAsia="宋体"/>
                <w:sz w:val="16"/>
                <w:szCs w:val="16"/>
                <w:lang w:val="en-GB" w:eastAsia="zh-CN"/>
              </w:rPr>
              <w:t>时</w:t>
            </w:r>
            <w:r w:rsidR="002D20F7" w:rsidRPr="003437A2">
              <w:rPr>
                <w:rFonts w:eastAsia="宋体"/>
                <w:sz w:val="16"/>
                <w:szCs w:val="16"/>
                <w:lang w:val="en-GB" w:eastAsia="zh-CN"/>
              </w:rPr>
              <w:t>使用</w:t>
            </w:r>
            <w:r w:rsidRPr="003437A2">
              <w:rPr>
                <w:rFonts w:eastAsia="宋体"/>
                <w:sz w:val="16"/>
                <w:szCs w:val="16"/>
                <w:lang w:val="en-GB" w:eastAsia="zh-CN"/>
              </w:rPr>
              <w:t>驱虫</w:t>
            </w:r>
            <w:r w:rsidR="007D5057" w:rsidRPr="003437A2">
              <w:rPr>
                <w:rFonts w:eastAsia="宋体"/>
                <w:sz w:val="16"/>
                <w:szCs w:val="16"/>
                <w:lang w:val="en-GB" w:eastAsia="zh-CN"/>
              </w:rPr>
              <w:t>蚊</w:t>
            </w:r>
            <w:r w:rsidR="00E21A98" w:rsidRPr="003437A2">
              <w:rPr>
                <w:rFonts w:eastAsia="宋体"/>
                <w:sz w:val="16"/>
                <w:szCs w:val="16"/>
                <w:lang w:val="en-GB" w:eastAsia="zh-CN"/>
              </w:rPr>
              <w:t>帐</w:t>
            </w:r>
            <w:r w:rsidR="002D20F7" w:rsidRPr="003437A2">
              <w:rPr>
                <w:rFonts w:eastAsia="宋体"/>
                <w:sz w:val="16"/>
                <w:szCs w:val="16"/>
                <w:lang w:val="en-GB" w:eastAsia="zh-CN"/>
              </w:rPr>
              <w:t>的</w:t>
            </w:r>
            <w:r w:rsidR="001B0DC2">
              <w:rPr>
                <w:rFonts w:eastAsia="宋体" w:hint="eastAsia"/>
                <w:sz w:val="16"/>
                <w:szCs w:val="16"/>
                <w:lang w:val="en-GB" w:eastAsia="zh-CN"/>
              </w:rPr>
              <w:t>人口</w:t>
            </w:r>
            <w:r w:rsidR="002D20F7" w:rsidRPr="003437A2">
              <w:rPr>
                <w:rFonts w:eastAsia="宋体"/>
                <w:sz w:val="16"/>
                <w:szCs w:val="16"/>
                <w:lang w:val="en-GB" w:eastAsia="zh-CN"/>
              </w:rPr>
              <w:t>比例</w:t>
            </w:r>
          </w:p>
        </w:tc>
        <w:tc>
          <w:tcPr>
            <w:tcW w:w="356" w:type="pct"/>
            <w:vAlign w:val="center"/>
          </w:tcPr>
          <w:p w14:paraId="59B9A425" w14:textId="07DEA960" w:rsidR="00ED3902" w:rsidRPr="003437A2" w:rsidRDefault="001F1AE0" w:rsidP="00ED3902">
            <w:pPr>
              <w:jc w:val="center"/>
              <w:rPr>
                <w:rFonts w:eastAsia="宋体"/>
                <w:sz w:val="16"/>
                <w:szCs w:val="16"/>
                <w:lang w:val="en-GB"/>
              </w:rPr>
            </w:pPr>
            <w:r w:rsidRPr="003437A2">
              <w:rPr>
                <w:rFonts w:eastAsia="宋体"/>
                <w:sz w:val="16"/>
                <w:szCs w:val="16"/>
                <w:lang w:val="en-GB"/>
              </w:rPr>
              <w:t>3.8.1</w:t>
            </w:r>
          </w:p>
        </w:tc>
        <w:tc>
          <w:tcPr>
            <w:tcW w:w="355" w:type="pct"/>
            <w:vAlign w:val="center"/>
          </w:tcPr>
          <w:p w14:paraId="41DB0053"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TN</w:t>
            </w:r>
          </w:p>
        </w:tc>
        <w:tc>
          <w:tcPr>
            <w:tcW w:w="2877" w:type="pct"/>
            <w:vAlign w:val="center"/>
          </w:tcPr>
          <w:p w14:paraId="2E32B9C7" w14:textId="77777777" w:rsidR="00BD576E" w:rsidRPr="003437A2" w:rsidRDefault="00ED3902" w:rsidP="00ED3902">
            <w:pPr>
              <w:rPr>
                <w:rFonts w:eastAsia="宋体"/>
                <w:sz w:val="16"/>
                <w:szCs w:val="16"/>
                <w:lang w:val="en-GB" w:eastAsia="zh-CN"/>
              </w:rPr>
            </w:pPr>
            <w:r w:rsidRPr="003437A2">
              <w:rPr>
                <w:rFonts w:eastAsia="宋体"/>
                <w:sz w:val="16"/>
                <w:szCs w:val="16"/>
                <w:lang w:val="en-GB"/>
              </w:rPr>
              <w:t>Percentage of household members who spent the previous night in the interviewed households and slept under an ITN</w:t>
            </w:r>
          </w:p>
          <w:p w14:paraId="09A844AD" w14:textId="0B39B432" w:rsidR="00ED3902" w:rsidRPr="003437A2" w:rsidRDefault="001B0DC2" w:rsidP="004B3405">
            <w:pPr>
              <w:rPr>
                <w:rFonts w:eastAsia="宋体"/>
                <w:sz w:val="16"/>
                <w:szCs w:val="16"/>
                <w:lang w:val="en-GB" w:eastAsia="zh-CN"/>
              </w:rPr>
            </w:pPr>
            <w:r>
              <w:rPr>
                <w:rFonts w:eastAsia="宋体" w:hint="eastAsia"/>
                <w:sz w:val="16"/>
                <w:szCs w:val="16"/>
                <w:lang w:val="en-GB" w:eastAsia="zh-CN"/>
              </w:rPr>
              <w:t>调查的</w:t>
            </w:r>
            <w:r w:rsidR="00FD0211" w:rsidRPr="003437A2">
              <w:rPr>
                <w:rFonts w:eastAsia="宋体"/>
                <w:sz w:val="16"/>
                <w:szCs w:val="16"/>
                <w:lang w:val="en-GB" w:eastAsia="zh-CN"/>
              </w:rPr>
              <w:t>前一晚</w:t>
            </w:r>
            <w:r w:rsidR="00BD576E" w:rsidRPr="003437A2">
              <w:rPr>
                <w:rFonts w:eastAsia="宋体"/>
                <w:sz w:val="16"/>
                <w:szCs w:val="16"/>
                <w:lang w:val="en-GB" w:eastAsia="zh-CN"/>
              </w:rPr>
              <w:t>在家</w:t>
            </w:r>
            <w:r w:rsidR="004B3405" w:rsidRPr="003437A2">
              <w:rPr>
                <w:rFonts w:eastAsia="宋体"/>
                <w:sz w:val="16"/>
                <w:szCs w:val="16"/>
                <w:lang w:val="en-GB" w:eastAsia="zh-CN"/>
              </w:rPr>
              <w:t>的</w:t>
            </w:r>
            <w:r w:rsidR="00144DD2" w:rsidRPr="003437A2">
              <w:rPr>
                <w:rFonts w:eastAsia="宋体"/>
                <w:sz w:val="16"/>
                <w:szCs w:val="16"/>
                <w:lang w:val="en-GB" w:eastAsia="zh-CN"/>
              </w:rPr>
              <w:t>住户</w:t>
            </w:r>
            <w:r w:rsidR="001966BA" w:rsidRPr="003437A2">
              <w:rPr>
                <w:rFonts w:eastAsia="宋体"/>
                <w:sz w:val="16"/>
                <w:szCs w:val="16"/>
                <w:lang w:val="en-GB" w:eastAsia="zh-CN"/>
              </w:rPr>
              <w:t>成员</w:t>
            </w:r>
            <w:r w:rsidR="004B3405" w:rsidRPr="003437A2">
              <w:rPr>
                <w:rFonts w:eastAsia="宋体"/>
                <w:sz w:val="16"/>
                <w:szCs w:val="16"/>
                <w:lang w:val="en-GB" w:eastAsia="zh-CN"/>
              </w:rPr>
              <w:t>中，</w:t>
            </w:r>
            <w:r w:rsidR="00FD0211" w:rsidRPr="003437A2">
              <w:rPr>
                <w:rFonts w:eastAsia="宋体"/>
                <w:sz w:val="16"/>
                <w:szCs w:val="16"/>
                <w:lang w:val="en-GB" w:eastAsia="zh-CN"/>
              </w:rPr>
              <w:t>睡在驱虫蚊帐中的比例</w:t>
            </w:r>
          </w:p>
        </w:tc>
        <w:tc>
          <w:tcPr>
            <w:tcW w:w="314" w:type="pct"/>
            <w:vAlign w:val="center"/>
          </w:tcPr>
          <w:p w14:paraId="175F5021" w14:textId="77777777" w:rsidR="00ED3902" w:rsidRPr="003437A2" w:rsidRDefault="00ED3902" w:rsidP="005C31BF">
            <w:pPr>
              <w:jc w:val="center"/>
              <w:rPr>
                <w:rFonts w:eastAsia="宋体"/>
                <w:sz w:val="16"/>
                <w:szCs w:val="16"/>
                <w:lang w:val="en-GB" w:eastAsia="zh-CN"/>
              </w:rPr>
            </w:pPr>
          </w:p>
        </w:tc>
      </w:tr>
      <w:tr w:rsidR="00ED3902" w:rsidRPr="003437A2" w14:paraId="1CF9E03A"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7A74DF29" w14:textId="77777777" w:rsidR="00ED3902" w:rsidRPr="003437A2" w:rsidRDefault="00ED3902" w:rsidP="00ED3902">
            <w:pPr>
              <w:rPr>
                <w:rFonts w:eastAsia="宋体"/>
                <w:sz w:val="16"/>
                <w:szCs w:val="16"/>
                <w:lang w:val="en-GB"/>
              </w:rPr>
            </w:pPr>
            <w:r w:rsidRPr="003437A2">
              <w:rPr>
                <w:rFonts w:eastAsia="宋体"/>
                <w:sz w:val="16"/>
                <w:szCs w:val="16"/>
                <w:lang w:val="en-GB"/>
              </w:rPr>
              <w:t>TC.23</w:t>
            </w:r>
          </w:p>
        </w:tc>
        <w:tc>
          <w:tcPr>
            <w:tcW w:w="837" w:type="pct"/>
            <w:tcBorders>
              <w:left w:val="single" w:sz="4" w:space="0" w:color="auto"/>
            </w:tcBorders>
            <w:vAlign w:val="center"/>
          </w:tcPr>
          <w:p w14:paraId="61C3323D" w14:textId="28E11179" w:rsidR="00ED3902" w:rsidRPr="003437A2" w:rsidRDefault="00ED3902" w:rsidP="00ED3902">
            <w:pPr>
              <w:rPr>
                <w:rFonts w:eastAsia="宋体"/>
                <w:sz w:val="16"/>
                <w:szCs w:val="16"/>
                <w:vertAlign w:val="superscript"/>
                <w:lang w:val="en-GB" w:eastAsia="zh-CN"/>
              </w:rPr>
            </w:pPr>
            <w:r w:rsidRPr="003437A2">
              <w:rPr>
                <w:rFonts w:eastAsia="宋体"/>
                <w:sz w:val="16"/>
                <w:szCs w:val="16"/>
                <w:lang w:val="en-GB"/>
              </w:rPr>
              <w:t>Children under age 5 who slept under an ITN</w:t>
            </w:r>
          </w:p>
          <w:p w14:paraId="70A22DDD" w14:textId="5D681F34" w:rsidR="007D5057" w:rsidRPr="003437A2" w:rsidRDefault="002D20F7" w:rsidP="002D20F7">
            <w:pPr>
              <w:rPr>
                <w:rFonts w:eastAsia="宋体"/>
                <w:sz w:val="16"/>
                <w:szCs w:val="16"/>
                <w:lang w:val="en-GB" w:eastAsia="zh-CN"/>
              </w:rPr>
            </w:pPr>
            <w:r w:rsidRPr="003437A2">
              <w:rPr>
                <w:rFonts w:eastAsia="宋体"/>
                <w:sz w:val="16"/>
                <w:szCs w:val="16"/>
                <w:lang w:val="en-GB" w:eastAsia="zh-CN"/>
              </w:rPr>
              <w:t>睡</w:t>
            </w:r>
            <w:r w:rsidR="001966BA" w:rsidRPr="003437A2">
              <w:rPr>
                <w:rFonts w:eastAsia="宋体"/>
                <w:sz w:val="16"/>
                <w:szCs w:val="16"/>
                <w:lang w:val="en-GB" w:eastAsia="zh-CN"/>
              </w:rPr>
              <w:t>觉</w:t>
            </w:r>
            <w:r w:rsidRPr="003437A2">
              <w:rPr>
                <w:rFonts w:eastAsia="宋体"/>
                <w:sz w:val="16"/>
                <w:szCs w:val="16"/>
                <w:lang w:val="en-GB" w:eastAsia="zh-CN"/>
              </w:rPr>
              <w:t>时使用驱虫蚊帐的</w:t>
            </w:r>
            <w:r w:rsidR="007D5057" w:rsidRPr="003437A2">
              <w:rPr>
                <w:rFonts w:eastAsia="宋体"/>
                <w:sz w:val="16"/>
                <w:szCs w:val="16"/>
                <w:lang w:val="en-GB" w:eastAsia="zh-CN"/>
              </w:rPr>
              <w:t>五岁以下儿童</w:t>
            </w:r>
            <w:r w:rsidRPr="003437A2">
              <w:rPr>
                <w:rFonts w:eastAsia="宋体"/>
                <w:sz w:val="16"/>
                <w:szCs w:val="16"/>
                <w:lang w:val="en-GB" w:eastAsia="zh-CN"/>
              </w:rPr>
              <w:t>比例</w:t>
            </w:r>
          </w:p>
        </w:tc>
        <w:tc>
          <w:tcPr>
            <w:tcW w:w="356" w:type="pct"/>
            <w:vAlign w:val="center"/>
          </w:tcPr>
          <w:p w14:paraId="18C66ECC" w14:textId="77777777" w:rsidR="00ED3902" w:rsidRPr="003437A2" w:rsidRDefault="00ED3902" w:rsidP="00ED3902">
            <w:pPr>
              <w:jc w:val="center"/>
              <w:rPr>
                <w:rFonts w:eastAsia="宋体"/>
                <w:sz w:val="16"/>
                <w:szCs w:val="16"/>
                <w:lang w:val="en-GB" w:eastAsia="zh-CN"/>
              </w:rPr>
            </w:pPr>
          </w:p>
        </w:tc>
        <w:tc>
          <w:tcPr>
            <w:tcW w:w="355" w:type="pct"/>
            <w:vAlign w:val="center"/>
          </w:tcPr>
          <w:p w14:paraId="0F955729"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TN</w:t>
            </w:r>
          </w:p>
        </w:tc>
        <w:tc>
          <w:tcPr>
            <w:tcW w:w="2877" w:type="pct"/>
            <w:vAlign w:val="center"/>
          </w:tcPr>
          <w:p w14:paraId="08EF657E" w14:textId="7F5A3B50" w:rsidR="007D5057" w:rsidRPr="003437A2" w:rsidRDefault="00ED3902" w:rsidP="007D5057">
            <w:pPr>
              <w:rPr>
                <w:rFonts w:eastAsia="宋体"/>
                <w:sz w:val="16"/>
                <w:szCs w:val="16"/>
                <w:lang w:val="en-GB" w:eastAsia="zh-CN"/>
              </w:rPr>
            </w:pPr>
            <w:r w:rsidRPr="003437A2">
              <w:rPr>
                <w:rFonts w:eastAsia="宋体"/>
                <w:sz w:val="16"/>
                <w:szCs w:val="16"/>
                <w:lang w:val="en-GB"/>
              </w:rPr>
              <w:t>Percentage of children under age 5 who spent the previous night in the interviewed households and slept under an ITN</w:t>
            </w:r>
          </w:p>
          <w:p w14:paraId="6F3D8B92" w14:textId="19C3A08B" w:rsidR="007D5057" w:rsidRPr="003437A2" w:rsidRDefault="001B0DC2" w:rsidP="007D5057">
            <w:pPr>
              <w:rPr>
                <w:rFonts w:eastAsia="宋体"/>
                <w:sz w:val="16"/>
                <w:szCs w:val="16"/>
                <w:lang w:val="en-GB" w:eastAsia="zh-CN"/>
              </w:rPr>
            </w:pPr>
            <w:r>
              <w:rPr>
                <w:rFonts w:eastAsia="宋体" w:hint="eastAsia"/>
                <w:sz w:val="16"/>
                <w:szCs w:val="16"/>
                <w:lang w:val="en-GB" w:eastAsia="zh-CN"/>
              </w:rPr>
              <w:t>调查的</w:t>
            </w:r>
            <w:r w:rsidR="004B3405" w:rsidRPr="003437A2">
              <w:rPr>
                <w:rFonts w:eastAsia="宋体"/>
                <w:sz w:val="16"/>
                <w:szCs w:val="16"/>
                <w:lang w:val="en-GB" w:eastAsia="zh-CN"/>
              </w:rPr>
              <w:t>前一晚在家的五岁以下儿童中，睡在驱虫蚊帐中的比例</w:t>
            </w:r>
          </w:p>
        </w:tc>
        <w:tc>
          <w:tcPr>
            <w:tcW w:w="314" w:type="pct"/>
            <w:vAlign w:val="center"/>
          </w:tcPr>
          <w:p w14:paraId="27204B6A" w14:textId="77777777" w:rsidR="00ED3902" w:rsidRPr="003437A2" w:rsidRDefault="00ED3902" w:rsidP="005C31BF">
            <w:pPr>
              <w:jc w:val="center"/>
              <w:rPr>
                <w:rFonts w:eastAsia="宋体"/>
                <w:sz w:val="16"/>
                <w:szCs w:val="16"/>
                <w:lang w:val="en-GB" w:eastAsia="zh-CN"/>
              </w:rPr>
            </w:pPr>
          </w:p>
        </w:tc>
      </w:tr>
      <w:tr w:rsidR="00ED3902" w:rsidRPr="003437A2" w14:paraId="2EF61CB1"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91BC5D2" w14:textId="77777777" w:rsidR="00ED3902" w:rsidRPr="003437A2" w:rsidRDefault="00ED3902" w:rsidP="00ED3902">
            <w:pPr>
              <w:rPr>
                <w:rFonts w:eastAsia="宋体"/>
                <w:sz w:val="16"/>
                <w:szCs w:val="16"/>
                <w:lang w:val="en-GB"/>
              </w:rPr>
            </w:pPr>
            <w:r w:rsidRPr="003437A2">
              <w:rPr>
                <w:rFonts w:eastAsia="宋体"/>
                <w:sz w:val="16"/>
                <w:szCs w:val="16"/>
                <w:lang w:val="en-GB"/>
              </w:rPr>
              <w:t>TC.24</w:t>
            </w:r>
          </w:p>
        </w:tc>
        <w:tc>
          <w:tcPr>
            <w:tcW w:w="837" w:type="pct"/>
            <w:tcBorders>
              <w:left w:val="single" w:sz="4" w:space="0" w:color="auto"/>
            </w:tcBorders>
            <w:vAlign w:val="center"/>
          </w:tcPr>
          <w:p w14:paraId="63D023D0" w14:textId="7E81FC55" w:rsidR="00ED3902" w:rsidRPr="003437A2" w:rsidRDefault="00ED3902" w:rsidP="00ED3902">
            <w:pPr>
              <w:rPr>
                <w:rFonts w:eastAsia="宋体"/>
                <w:sz w:val="16"/>
                <w:szCs w:val="16"/>
                <w:vertAlign w:val="superscript"/>
                <w:lang w:val="en-GB" w:eastAsia="zh-CN"/>
              </w:rPr>
            </w:pPr>
            <w:r w:rsidRPr="003437A2">
              <w:rPr>
                <w:rFonts w:eastAsia="宋体"/>
                <w:sz w:val="16"/>
                <w:szCs w:val="16"/>
                <w:lang w:val="en-GB"/>
              </w:rPr>
              <w:t>Pregnant women who slept under an ITN</w:t>
            </w:r>
          </w:p>
          <w:p w14:paraId="7980DE54" w14:textId="5BBA3F0A" w:rsidR="007D5057" w:rsidRPr="003437A2" w:rsidRDefault="00CA2F27" w:rsidP="00ED3902">
            <w:pPr>
              <w:rPr>
                <w:rFonts w:eastAsia="宋体"/>
                <w:sz w:val="16"/>
                <w:szCs w:val="16"/>
                <w:lang w:val="en-GB" w:eastAsia="zh-CN"/>
              </w:rPr>
            </w:pPr>
            <w:r w:rsidRPr="003437A2">
              <w:rPr>
                <w:rFonts w:eastAsia="宋体"/>
                <w:sz w:val="16"/>
                <w:szCs w:val="16"/>
                <w:lang w:val="en-GB" w:eastAsia="zh-CN"/>
              </w:rPr>
              <w:t>睡</w:t>
            </w:r>
            <w:r w:rsidR="001966BA" w:rsidRPr="003437A2">
              <w:rPr>
                <w:rFonts w:eastAsia="宋体"/>
                <w:sz w:val="16"/>
                <w:szCs w:val="16"/>
                <w:lang w:val="en-GB" w:eastAsia="zh-CN"/>
              </w:rPr>
              <w:t>觉</w:t>
            </w:r>
            <w:r w:rsidRPr="003437A2">
              <w:rPr>
                <w:rFonts w:eastAsia="宋体"/>
                <w:sz w:val="16"/>
                <w:szCs w:val="16"/>
                <w:lang w:val="en-GB" w:eastAsia="zh-CN"/>
              </w:rPr>
              <w:t>时使用驱虫蚊帐的孕妇比例</w:t>
            </w:r>
          </w:p>
        </w:tc>
        <w:tc>
          <w:tcPr>
            <w:tcW w:w="356" w:type="pct"/>
            <w:vAlign w:val="center"/>
          </w:tcPr>
          <w:p w14:paraId="5FDE42EF" w14:textId="77777777" w:rsidR="00ED3902" w:rsidRPr="003437A2" w:rsidRDefault="00ED3902" w:rsidP="00ED3902">
            <w:pPr>
              <w:jc w:val="center"/>
              <w:rPr>
                <w:rFonts w:eastAsia="宋体"/>
                <w:sz w:val="16"/>
                <w:szCs w:val="16"/>
                <w:lang w:val="en-GB" w:eastAsia="zh-CN"/>
              </w:rPr>
            </w:pPr>
          </w:p>
        </w:tc>
        <w:tc>
          <w:tcPr>
            <w:tcW w:w="355" w:type="pct"/>
            <w:vAlign w:val="center"/>
          </w:tcPr>
          <w:p w14:paraId="6CBAC5EE"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TN – CP</w:t>
            </w:r>
          </w:p>
        </w:tc>
        <w:tc>
          <w:tcPr>
            <w:tcW w:w="2877" w:type="pct"/>
            <w:vAlign w:val="center"/>
          </w:tcPr>
          <w:p w14:paraId="5C9B61AA"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pregnant women who spent the previous night in the interviewed households and slept under an ITN</w:t>
            </w:r>
          </w:p>
          <w:p w14:paraId="54482602" w14:textId="29ACC441" w:rsidR="007D5057" w:rsidRPr="003437A2" w:rsidRDefault="001B0DC2" w:rsidP="00ED3902">
            <w:pPr>
              <w:rPr>
                <w:rFonts w:eastAsia="宋体"/>
                <w:sz w:val="16"/>
                <w:szCs w:val="16"/>
                <w:lang w:val="en-GB" w:eastAsia="zh-CN"/>
              </w:rPr>
            </w:pPr>
            <w:r>
              <w:rPr>
                <w:rFonts w:eastAsia="宋体" w:hint="eastAsia"/>
                <w:sz w:val="16"/>
                <w:szCs w:val="16"/>
                <w:lang w:val="en-GB" w:eastAsia="zh-CN"/>
              </w:rPr>
              <w:t>调查的</w:t>
            </w:r>
            <w:r w:rsidR="004B3405" w:rsidRPr="003437A2">
              <w:rPr>
                <w:rFonts w:eastAsia="宋体"/>
                <w:sz w:val="16"/>
                <w:szCs w:val="16"/>
                <w:lang w:val="en-GB" w:eastAsia="zh-CN"/>
              </w:rPr>
              <w:t>前一晚在家的孕妇中，睡在驱虫蚊帐中的比例</w:t>
            </w:r>
          </w:p>
        </w:tc>
        <w:tc>
          <w:tcPr>
            <w:tcW w:w="314" w:type="pct"/>
            <w:vAlign w:val="center"/>
          </w:tcPr>
          <w:p w14:paraId="6EE6FFF4" w14:textId="77777777" w:rsidR="00ED3902" w:rsidRPr="003437A2" w:rsidRDefault="00ED3902" w:rsidP="005C31BF">
            <w:pPr>
              <w:jc w:val="center"/>
              <w:rPr>
                <w:rFonts w:eastAsia="宋体"/>
                <w:sz w:val="16"/>
                <w:szCs w:val="16"/>
                <w:lang w:val="en-GB" w:eastAsia="zh-CN"/>
              </w:rPr>
            </w:pPr>
          </w:p>
        </w:tc>
      </w:tr>
      <w:tr w:rsidR="00ED3902" w:rsidRPr="003437A2" w14:paraId="0E5FDD33"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2B77F41" w14:textId="77777777" w:rsidR="00ED3902" w:rsidRPr="003437A2" w:rsidRDefault="00ED3902" w:rsidP="00ED3902">
            <w:pPr>
              <w:rPr>
                <w:rFonts w:eastAsia="宋体"/>
                <w:sz w:val="16"/>
                <w:szCs w:val="16"/>
                <w:lang w:val="en-GB"/>
              </w:rPr>
            </w:pPr>
            <w:r w:rsidRPr="003437A2">
              <w:rPr>
                <w:rFonts w:eastAsia="宋体"/>
                <w:sz w:val="16"/>
                <w:szCs w:val="16"/>
                <w:lang w:val="en-GB"/>
              </w:rPr>
              <w:lastRenderedPageBreak/>
              <w:t>TC.25</w:t>
            </w:r>
          </w:p>
        </w:tc>
        <w:tc>
          <w:tcPr>
            <w:tcW w:w="837" w:type="pct"/>
            <w:tcBorders>
              <w:left w:val="single" w:sz="4" w:space="0" w:color="auto"/>
            </w:tcBorders>
            <w:vAlign w:val="center"/>
          </w:tcPr>
          <w:p w14:paraId="453B00C0"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Intermittent preventive treatment for malaria during pregnancy</w:t>
            </w:r>
          </w:p>
          <w:p w14:paraId="4499A8FE" w14:textId="0398969A" w:rsidR="009A70BD" w:rsidRPr="003437A2" w:rsidRDefault="009A70BD" w:rsidP="00ED3902">
            <w:pPr>
              <w:rPr>
                <w:rFonts w:eastAsia="宋体"/>
                <w:sz w:val="16"/>
                <w:szCs w:val="16"/>
                <w:lang w:val="en-GB" w:eastAsia="zh-CN"/>
              </w:rPr>
            </w:pPr>
            <w:r w:rsidRPr="003437A2">
              <w:rPr>
                <w:rFonts w:eastAsia="宋体"/>
                <w:sz w:val="16"/>
                <w:szCs w:val="16"/>
                <w:lang w:val="en-GB" w:eastAsia="zh-CN"/>
              </w:rPr>
              <w:t>接受过间歇性预防治疗疟疾的孕妇比例</w:t>
            </w:r>
          </w:p>
        </w:tc>
        <w:tc>
          <w:tcPr>
            <w:tcW w:w="356" w:type="pct"/>
            <w:vAlign w:val="center"/>
          </w:tcPr>
          <w:p w14:paraId="55F503F2" w14:textId="77777777" w:rsidR="00ED3902" w:rsidRPr="003437A2" w:rsidRDefault="00ED3902" w:rsidP="00ED3902">
            <w:pPr>
              <w:jc w:val="center"/>
              <w:rPr>
                <w:rFonts w:eastAsia="宋体"/>
                <w:sz w:val="16"/>
                <w:szCs w:val="16"/>
                <w:lang w:val="en-GB" w:eastAsia="zh-CN"/>
              </w:rPr>
            </w:pPr>
          </w:p>
        </w:tc>
        <w:tc>
          <w:tcPr>
            <w:tcW w:w="355" w:type="pct"/>
            <w:vAlign w:val="center"/>
          </w:tcPr>
          <w:p w14:paraId="33A5356E"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MN</w:t>
            </w:r>
          </w:p>
        </w:tc>
        <w:tc>
          <w:tcPr>
            <w:tcW w:w="2877" w:type="pct"/>
            <w:vAlign w:val="center"/>
          </w:tcPr>
          <w:p w14:paraId="6B1B105B" w14:textId="250C95E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women age 15-49 years with a live birth in the last 2 years who </w:t>
            </w:r>
            <w:r w:rsidR="004141E8">
              <w:rPr>
                <w:sz w:val="16"/>
                <w:szCs w:val="16"/>
                <w:lang w:val="en-GB"/>
              </w:rPr>
              <w:t>during the pregnancy of the most recent live birth</w:t>
            </w:r>
            <w:r w:rsidR="004141E8" w:rsidRPr="003437A2">
              <w:rPr>
                <w:rFonts w:eastAsia="宋体"/>
                <w:sz w:val="16"/>
                <w:szCs w:val="16"/>
                <w:lang w:val="en-GB"/>
              </w:rPr>
              <w:t xml:space="preserve"> </w:t>
            </w:r>
            <w:r w:rsidRPr="003437A2">
              <w:rPr>
                <w:rFonts w:eastAsia="宋体"/>
                <w:sz w:val="16"/>
                <w:szCs w:val="16"/>
                <w:lang w:val="en-GB"/>
              </w:rPr>
              <w:t>took three or more doses of SP/Fansidar to prevent malaria</w:t>
            </w:r>
          </w:p>
          <w:p w14:paraId="63FF809F" w14:textId="3E4A463B" w:rsidR="009A70BD" w:rsidRPr="003437A2" w:rsidRDefault="003437A2" w:rsidP="004B3405">
            <w:pPr>
              <w:rPr>
                <w:rFonts w:eastAsia="宋体"/>
                <w:sz w:val="16"/>
                <w:szCs w:val="16"/>
                <w:lang w:val="en-GB" w:eastAsia="zh-CN"/>
              </w:rPr>
            </w:pPr>
            <w:r w:rsidRPr="003437A2">
              <w:rPr>
                <w:rFonts w:eastAsia="宋体"/>
                <w:sz w:val="16"/>
                <w:szCs w:val="16"/>
                <w:lang w:val="en-GB" w:eastAsia="zh-CN"/>
              </w:rPr>
              <w:t>过去</w:t>
            </w:r>
            <w:r w:rsidR="009A70BD" w:rsidRPr="003437A2">
              <w:rPr>
                <w:rFonts w:eastAsia="宋体"/>
                <w:sz w:val="16"/>
                <w:szCs w:val="16"/>
                <w:lang w:val="en-GB" w:eastAsia="zh-CN"/>
              </w:rPr>
              <w:t>两年内有过活产生育</w:t>
            </w:r>
            <w:r w:rsidR="004B3405" w:rsidRPr="003437A2">
              <w:rPr>
                <w:rFonts w:eastAsia="宋体"/>
                <w:sz w:val="16"/>
                <w:szCs w:val="16"/>
                <w:lang w:val="en-GB" w:eastAsia="zh-CN"/>
              </w:rPr>
              <w:t>的</w:t>
            </w:r>
            <w:r w:rsidR="004B3405" w:rsidRPr="003437A2">
              <w:rPr>
                <w:rFonts w:eastAsia="宋体"/>
                <w:sz w:val="16"/>
                <w:szCs w:val="16"/>
                <w:lang w:val="en-GB" w:eastAsia="zh-CN"/>
              </w:rPr>
              <w:t>15-49</w:t>
            </w:r>
            <w:r w:rsidR="004B3405" w:rsidRPr="003437A2">
              <w:rPr>
                <w:rFonts w:eastAsia="宋体"/>
                <w:sz w:val="16"/>
                <w:szCs w:val="16"/>
                <w:lang w:val="en-GB" w:eastAsia="zh-CN"/>
              </w:rPr>
              <w:t>岁女性中，</w:t>
            </w:r>
            <w:r w:rsidR="009A70BD" w:rsidRPr="003437A2">
              <w:rPr>
                <w:rFonts w:eastAsia="宋体"/>
                <w:sz w:val="16"/>
                <w:szCs w:val="16"/>
                <w:lang w:val="en-GB" w:eastAsia="zh-CN"/>
              </w:rPr>
              <w:t>在最近一次活产生育怀孕期间使用</w:t>
            </w:r>
            <w:r w:rsidR="004B3405" w:rsidRPr="003437A2">
              <w:rPr>
                <w:rFonts w:eastAsia="宋体"/>
                <w:sz w:val="16"/>
                <w:szCs w:val="16"/>
                <w:lang w:val="en-GB" w:eastAsia="zh-CN"/>
              </w:rPr>
              <w:t>了至少三</w:t>
            </w:r>
            <w:r w:rsidR="009A70BD" w:rsidRPr="003437A2">
              <w:rPr>
                <w:rFonts w:eastAsia="宋体"/>
                <w:sz w:val="16"/>
                <w:szCs w:val="16"/>
                <w:lang w:val="en-GB" w:eastAsia="zh-CN"/>
              </w:rPr>
              <w:t>剂</w:t>
            </w:r>
            <w:r w:rsidR="009A70BD" w:rsidRPr="003437A2">
              <w:rPr>
                <w:rFonts w:eastAsia="宋体"/>
                <w:sz w:val="16"/>
                <w:szCs w:val="16"/>
                <w:lang w:val="en-GB" w:eastAsia="zh-CN"/>
              </w:rPr>
              <w:t>SP</w:t>
            </w:r>
            <w:r w:rsidR="009A70BD" w:rsidRPr="003437A2">
              <w:rPr>
                <w:rFonts w:eastAsia="宋体"/>
                <w:sz w:val="16"/>
                <w:szCs w:val="16"/>
                <w:lang w:eastAsia="zh-CN"/>
              </w:rPr>
              <w:t>/</w:t>
            </w:r>
            <w:r w:rsidR="009A70BD" w:rsidRPr="003437A2">
              <w:rPr>
                <w:rFonts w:eastAsia="宋体"/>
                <w:sz w:val="16"/>
                <w:szCs w:val="16"/>
                <w:lang w:eastAsia="zh-CN"/>
              </w:rPr>
              <w:t>治</w:t>
            </w:r>
            <w:r w:rsidR="009A70BD" w:rsidRPr="003437A2">
              <w:rPr>
                <w:rFonts w:eastAsia="宋体"/>
                <w:sz w:val="16"/>
                <w:szCs w:val="16"/>
                <w:lang w:val="en-GB" w:eastAsia="zh-CN"/>
              </w:rPr>
              <w:t>疟宁以预防疟疾的比例</w:t>
            </w:r>
          </w:p>
        </w:tc>
        <w:tc>
          <w:tcPr>
            <w:tcW w:w="314" w:type="pct"/>
            <w:vAlign w:val="center"/>
          </w:tcPr>
          <w:p w14:paraId="5BF62E6C" w14:textId="77777777" w:rsidR="00ED3902" w:rsidRPr="003437A2" w:rsidRDefault="00ED3902" w:rsidP="005C31BF">
            <w:pPr>
              <w:jc w:val="center"/>
              <w:rPr>
                <w:rFonts w:eastAsia="宋体"/>
                <w:sz w:val="16"/>
                <w:szCs w:val="16"/>
                <w:lang w:val="en-GB" w:eastAsia="zh-CN"/>
              </w:rPr>
            </w:pPr>
          </w:p>
        </w:tc>
      </w:tr>
      <w:tr w:rsidR="00ED3902" w:rsidRPr="003437A2" w14:paraId="75288BCF"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0EB59997" w14:textId="77777777" w:rsidR="00ED3902" w:rsidRPr="003437A2" w:rsidRDefault="00ED3902" w:rsidP="00ED3902">
            <w:pPr>
              <w:rPr>
                <w:rFonts w:eastAsia="宋体"/>
                <w:sz w:val="16"/>
                <w:szCs w:val="16"/>
                <w:lang w:val="en-GB"/>
              </w:rPr>
            </w:pPr>
            <w:r w:rsidRPr="003437A2">
              <w:rPr>
                <w:rFonts w:eastAsia="宋体"/>
                <w:sz w:val="16"/>
                <w:szCs w:val="16"/>
                <w:lang w:val="en-GB"/>
              </w:rPr>
              <w:t>TC.26</w:t>
            </w:r>
          </w:p>
        </w:tc>
        <w:tc>
          <w:tcPr>
            <w:tcW w:w="837" w:type="pct"/>
            <w:tcBorders>
              <w:left w:val="single" w:sz="4" w:space="0" w:color="auto"/>
            </w:tcBorders>
            <w:vAlign w:val="center"/>
          </w:tcPr>
          <w:p w14:paraId="06EBADFC"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Care-seeking for fever</w:t>
            </w:r>
          </w:p>
          <w:p w14:paraId="67D1E1D6" w14:textId="204C487A" w:rsidR="000D3A21" w:rsidRPr="003437A2" w:rsidRDefault="000D3A21" w:rsidP="00ED3902">
            <w:pPr>
              <w:rPr>
                <w:rFonts w:eastAsia="宋体"/>
                <w:sz w:val="16"/>
                <w:szCs w:val="16"/>
                <w:lang w:val="en-GB" w:eastAsia="zh-CN"/>
              </w:rPr>
            </w:pPr>
            <w:r w:rsidRPr="003437A2">
              <w:rPr>
                <w:rFonts w:eastAsia="宋体"/>
                <w:sz w:val="16"/>
                <w:szCs w:val="16"/>
                <w:lang w:val="en-GB" w:eastAsia="zh-CN"/>
              </w:rPr>
              <w:t>发烧</w:t>
            </w:r>
            <w:r w:rsidR="001B0DC2">
              <w:rPr>
                <w:rFonts w:eastAsia="宋体" w:hint="eastAsia"/>
                <w:sz w:val="16"/>
                <w:szCs w:val="16"/>
                <w:lang w:val="en-GB" w:eastAsia="zh-CN"/>
              </w:rPr>
              <w:t>就诊率</w:t>
            </w:r>
          </w:p>
        </w:tc>
        <w:tc>
          <w:tcPr>
            <w:tcW w:w="356" w:type="pct"/>
            <w:vAlign w:val="center"/>
          </w:tcPr>
          <w:p w14:paraId="79D1C07B" w14:textId="77777777" w:rsidR="00ED3902" w:rsidRPr="003437A2" w:rsidRDefault="00ED3902" w:rsidP="00ED3902">
            <w:pPr>
              <w:jc w:val="center"/>
              <w:rPr>
                <w:rFonts w:eastAsia="宋体"/>
                <w:sz w:val="16"/>
                <w:szCs w:val="16"/>
                <w:lang w:val="en-GB"/>
              </w:rPr>
            </w:pPr>
          </w:p>
        </w:tc>
        <w:tc>
          <w:tcPr>
            <w:tcW w:w="355" w:type="pct"/>
            <w:vAlign w:val="center"/>
          </w:tcPr>
          <w:p w14:paraId="7ED2248B"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CA</w:t>
            </w:r>
          </w:p>
        </w:tc>
        <w:tc>
          <w:tcPr>
            <w:tcW w:w="2877" w:type="pct"/>
            <w:vAlign w:val="center"/>
          </w:tcPr>
          <w:p w14:paraId="1AC3DF44"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with fever in the last 2 weeks for whom advice or treatment was sought from a health facility or provider</w:t>
            </w:r>
          </w:p>
          <w:p w14:paraId="5ED0DE0F" w14:textId="22967603" w:rsidR="000D3A21" w:rsidRPr="003437A2" w:rsidRDefault="003437A2" w:rsidP="00ED3902">
            <w:pPr>
              <w:rPr>
                <w:rFonts w:eastAsia="宋体"/>
                <w:sz w:val="16"/>
                <w:szCs w:val="16"/>
                <w:lang w:val="en-GB" w:eastAsia="zh-CN"/>
              </w:rPr>
            </w:pPr>
            <w:r w:rsidRPr="003437A2">
              <w:rPr>
                <w:rFonts w:eastAsia="宋体"/>
                <w:sz w:val="16"/>
                <w:szCs w:val="16"/>
                <w:lang w:val="en-GB" w:eastAsia="zh-CN"/>
              </w:rPr>
              <w:t>过去</w:t>
            </w:r>
            <w:r w:rsidR="004B3405" w:rsidRPr="003437A2">
              <w:rPr>
                <w:rFonts w:eastAsia="宋体"/>
                <w:sz w:val="16"/>
                <w:szCs w:val="16"/>
                <w:lang w:val="en-GB" w:eastAsia="zh-CN"/>
              </w:rPr>
              <w:t>两周内发烧的五岁以下儿童中，</w:t>
            </w:r>
            <w:r w:rsidR="00554CB0" w:rsidRPr="003437A2">
              <w:rPr>
                <w:rFonts w:eastAsia="宋体"/>
                <w:sz w:val="16"/>
                <w:szCs w:val="16"/>
                <w:lang w:val="en-GB" w:eastAsia="zh-CN"/>
              </w:rPr>
              <w:t>从</w:t>
            </w:r>
            <w:r w:rsidR="004B3405" w:rsidRPr="003437A2">
              <w:rPr>
                <w:rFonts w:eastAsia="宋体"/>
                <w:sz w:val="16"/>
                <w:szCs w:val="16"/>
                <w:lang w:val="en-GB" w:eastAsia="zh-CN"/>
              </w:rPr>
              <w:t>医疗机构或</w:t>
            </w:r>
            <w:r w:rsidR="00554CB0" w:rsidRPr="003437A2">
              <w:rPr>
                <w:rFonts w:eastAsia="宋体"/>
                <w:sz w:val="16"/>
                <w:szCs w:val="16"/>
                <w:lang w:val="en-GB" w:eastAsia="zh-CN"/>
              </w:rPr>
              <w:t>卫生工作人员处</w:t>
            </w:r>
            <w:r w:rsidR="004B3405" w:rsidRPr="003437A2">
              <w:rPr>
                <w:rFonts w:eastAsia="宋体"/>
                <w:sz w:val="16"/>
                <w:szCs w:val="16"/>
                <w:lang w:val="en-GB" w:eastAsia="zh-CN"/>
              </w:rPr>
              <w:t>寻求过指导或治疗的</w:t>
            </w:r>
            <w:r w:rsidR="000D3A21" w:rsidRPr="003437A2">
              <w:rPr>
                <w:rFonts w:eastAsia="宋体"/>
                <w:sz w:val="16"/>
                <w:szCs w:val="16"/>
                <w:lang w:val="en-GB" w:eastAsia="zh-CN"/>
              </w:rPr>
              <w:t>比例</w:t>
            </w:r>
          </w:p>
        </w:tc>
        <w:tc>
          <w:tcPr>
            <w:tcW w:w="314" w:type="pct"/>
            <w:vAlign w:val="center"/>
          </w:tcPr>
          <w:p w14:paraId="0DE3BF24" w14:textId="77777777" w:rsidR="00ED3902" w:rsidRPr="003437A2" w:rsidRDefault="00ED3902" w:rsidP="005C31BF">
            <w:pPr>
              <w:jc w:val="center"/>
              <w:rPr>
                <w:rFonts w:eastAsia="宋体"/>
                <w:sz w:val="16"/>
                <w:szCs w:val="16"/>
                <w:lang w:val="en-GB" w:eastAsia="zh-CN"/>
              </w:rPr>
            </w:pPr>
          </w:p>
        </w:tc>
      </w:tr>
      <w:tr w:rsidR="00ED3902" w:rsidRPr="003437A2" w14:paraId="6212F959"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2F888C32" w14:textId="77777777" w:rsidR="00ED3902" w:rsidRPr="003437A2" w:rsidRDefault="00ED3902" w:rsidP="00ED3902">
            <w:pPr>
              <w:rPr>
                <w:rFonts w:eastAsia="宋体"/>
                <w:sz w:val="16"/>
                <w:szCs w:val="16"/>
                <w:lang w:val="en-GB"/>
              </w:rPr>
            </w:pPr>
            <w:r w:rsidRPr="003437A2">
              <w:rPr>
                <w:rFonts w:eastAsia="宋体"/>
                <w:sz w:val="16"/>
                <w:szCs w:val="16"/>
                <w:lang w:val="en-GB"/>
              </w:rPr>
              <w:t>TC.27</w:t>
            </w:r>
          </w:p>
        </w:tc>
        <w:tc>
          <w:tcPr>
            <w:tcW w:w="837" w:type="pct"/>
            <w:tcBorders>
              <w:left w:val="single" w:sz="4" w:space="0" w:color="auto"/>
            </w:tcBorders>
            <w:vAlign w:val="center"/>
          </w:tcPr>
          <w:p w14:paraId="5EA48A45"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Malaria diagnostics usage</w:t>
            </w:r>
          </w:p>
          <w:p w14:paraId="247727B8" w14:textId="23887309" w:rsidR="002C17FA" w:rsidRPr="003437A2" w:rsidRDefault="002C17FA" w:rsidP="00ED3902">
            <w:pPr>
              <w:rPr>
                <w:rFonts w:eastAsia="宋体"/>
                <w:sz w:val="16"/>
                <w:szCs w:val="16"/>
                <w:lang w:val="en-GB" w:eastAsia="zh-CN"/>
              </w:rPr>
            </w:pPr>
            <w:r w:rsidRPr="003437A2">
              <w:rPr>
                <w:rFonts w:eastAsia="宋体"/>
                <w:sz w:val="16"/>
                <w:szCs w:val="16"/>
                <w:lang w:val="en-GB" w:eastAsia="zh-CN"/>
              </w:rPr>
              <w:t>疟疾诊断</w:t>
            </w:r>
            <w:r w:rsidR="00CA2F27" w:rsidRPr="003437A2">
              <w:rPr>
                <w:rFonts w:eastAsia="宋体"/>
                <w:sz w:val="16"/>
                <w:szCs w:val="16"/>
                <w:lang w:val="en-GB" w:eastAsia="zh-CN"/>
              </w:rPr>
              <w:t>使用比例</w:t>
            </w:r>
          </w:p>
        </w:tc>
        <w:tc>
          <w:tcPr>
            <w:tcW w:w="356" w:type="pct"/>
            <w:vAlign w:val="center"/>
          </w:tcPr>
          <w:p w14:paraId="0A3B7140" w14:textId="77777777" w:rsidR="00ED3902" w:rsidRPr="003437A2" w:rsidRDefault="00ED3902" w:rsidP="00ED3902">
            <w:pPr>
              <w:jc w:val="center"/>
              <w:rPr>
                <w:rFonts w:eastAsia="宋体"/>
                <w:sz w:val="16"/>
                <w:szCs w:val="16"/>
                <w:lang w:val="en-GB"/>
              </w:rPr>
            </w:pPr>
          </w:p>
        </w:tc>
        <w:tc>
          <w:tcPr>
            <w:tcW w:w="355" w:type="pct"/>
            <w:vAlign w:val="center"/>
          </w:tcPr>
          <w:p w14:paraId="25744898"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CA</w:t>
            </w:r>
          </w:p>
        </w:tc>
        <w:tc>
          <w:tcPr>
            <w:tcW w:w="2877" w:type="pct"/>
            <w:vAlign w:val="center"/>
          </w:tcPr>
          <w:p w14:paraId="096B7172" w14:textId="77777777" w:rsidR="00ED3902" w:rsidRPr="003437A2" w:rsidRDefault="00ED3902" w:rsidP="00ED3902">
            <w:pPr>
              <w:rPr>
                <w:rFonts w:eastAsia="宋体"/>
                <w:sz w:val="16"/>
                <w:szCs w:val="16"/>
                <w:lang w:val="en-GB"/>
              </w:rPr>
            </w:pPr>
            <w:r w:rsidRPr="003437A2">
              <w:rPr>
                <w:rFonts w:eastAsia="宋体"/>
                <w:sz w:val="16"/>
                <w:szCs w:val="16"/>
                <w:lang w:val="en-GB"/>
              </w:rPr>
              <w:t>Percentage of children under age 5 with fever in the last 2 weeks who had a finger or heel stick for malaria testing</w:t>
            </w:r>
          </w:p>
          <w:p w14:paraId="7911A65D" w14:textId="2D09DB1A" w:rsidR="004B3405" w:rsidRPr="003437A2" w:rsidRDefault="003437A2" w:rsidP="00ED3902">
            <w:pPr>
              <w:rPr>
                <w:rFonts w:eastAsia="宋体"/>
                <w:sz w:val="16"/>
                <w:szCs w:val="16"/>
                <w:lang w:val="en-GB" w:eastAsia="zh-CN"/>
              </w:rPr>
            </w:pPr>
            <w:r w:rsidRPr="003437A2">
              <w:rPr>
                <w:rFonts w:eastAsia="宋体"/>
                <w:sz w:val="16"/>
                <w:szCs w:val="16"/>
                <w:lang w:val="en-GB" w:eastAsia="zh-CN"/>
              </w:rPr>
              <w:t>过去</w:t>
            </w:r>
            <w:r w:rsidR="004B3405" w:rsidRPr="003437A2">
              <w:rPr>
                <w:rFonts w:eastAsia="宋体"/>
                <w:sz w:val="16"/>
                <w:szCs w:val="16"/>
                <w:lang w:val="en-GB" w:eastAsia="zh-CN"/>
              </w:rPr>
              <w:t>两周内发烧的五岁以下儿童中，</w:t>
            </w:r>
            <w:r w:rsidR="00554CB0" w:rsidRPr="003437A2">
              <w:rPr>
                <w:rFonts w:eastAsia="宋体"/>
                <w:sz w:val="16"/>
                <w:szCs w:val="16"/>
                <w:lang w:val="en-GB" w:eastAsia="zh-CN"/>
              </w:rPr>
              <w:t>采过</w:t>
            </w:r>
            <w:r w:rsidR="004B3405" w:rsidRPr="003437A2">
              <w:rPr>
                <w:rFonts w:eastAsia="宋体"/>
                <w:sz w:val="16"/>
                <w:szCs w:val="16"/>
                <w:lang w:val="en-GB" w:eastAsia="zh-CN"/>
              </w:rPr>
              <w:t>指血或者足跟血进行疟疾检测的比例</w:t>
            </w:r>
          </w:p>
        </w:tc>
        <w:tc>
          <w:tcPr>
            <w:tcW w:w="314" w:type="pct"/>
            <w:vAlign w:val="center"/>
          </w:tcPr>
          <w:p w14:paraId="35283200" w14:textId="77777777" w:rsidR="00ED3902" w:rsidRPr="003437A2" w:rsidRDefault="00ED3902" w:rsidP="005C31BF">
            <w:pPr>
              <w:jc w:val="center"/>
              <w:rPr>
                <w:rFonts w:eastAsia="宋体"/>
                <w:sz w:val="16"/>
                <w:szCs w:val="16"/>
                <w:lang w:val="en-GB" w:eastAsia="zh-CN"/>
              </w:rPr>
            </w:pPr>
          </w:p>
        </w:tc>
      </w:tr>
      <w:tr w:rsidR="00ED3902" w:rsidRPr="003437A2" w14:paraId="119C45D0"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0CF4B2E3" w14:textId="77777777" w:rsidR="00ED3902" w:rsidRPr="003437A2" w:rsidRDefault="00ED3902" w:rsidP="00ED3902">
            <w:pPr>
              <w:rPr>
                <w:rFonts w:eastAsia="宋体"/>
                <w:sz w:val="16"/>
                <w:szCs w:val="16"/>
                <w:lang w:val="en-GB"/>
              </w:rPr>
            </w:pPr>
            <w:r w:rsidRPr="003437A2">
              <w:rPr>
                <w:rFonts w:eastAsia="宋体"/>
                <w:sz w:val="16"/>
                <w:szCs w:val="16"/>
                <w:lang w:val="en-GB"/>
              </w:rPr>
              <w:t>TC.28</w:t>
            </w:r>
          </w:p>
        </w:tc>
        <w:tc>
          <w:tcPr>
            <w:tcW w:w="837" w:type="pct"/>
            <w:tcBorders>
              <w:left w:val="single" w:sz="4" w:space="0" w:color="auto"/>
            </w:tcBorders>
            <w:vAlign w:val="center"/>
          </w:tcPr>
          <w:p w14:paraId="2294E28B"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Anti-malarial treatment of children under age 5</w:t>
            </w:r>
          </w:p>
          <w:p w14:paraId="227F62FE" w14:textId="327CF5FD" w:rsidR="002C17FA" w:rsidRPr="003437A2" w:rsidRDefault="002C17FA" w:rsidP="00ED3902">
            <w:pPr>
              <w:rPr>
                <w:rFonts w:eastAsia="宋体"/>
                <w:sz w:val="16"/>
                <w:szCs w:val="16"/>
                <w:lang w:val="en-GB" w:eastAsia="zh-CN"/>
              </w:rPr>
            </w:pPr>
            <w:r w:rsidRPr="003437A2">
              <w:rPr>
                <w:rFonts w:eastAsia="宋体"/>
                <w:sz w:val="16"/>
                <w:szCs w:val="16"/>
                <w:lang w:val="en-GB" w:eastAsia="zh-CN"/>
              </w:rPr>
              <w:t>五岁以下儿童</w:t>
            </w:r>
            <w:r w:rsidR="00477D3E" w:rsidRPr="003437A2">
              <w:rPr>
                <w:rFonts w:eastAsia="宋体"/>
                <w:sz w:val="16"/>
                <w:szCs w:val="16"/>
                <w:lang w:val="en-GB" w:eastAsia="zh-CN"/>
              </w:rPr>
              <w:t>接受过</w:t>
            </w:r>
            <w:r w:rsidRPr="003437A2">
              <w:rPr>
                <w:rFonts w:eastAsia="宋体"/>
                <w:sz w:val="16"/>
                <w:szCs w:val="16"/>
                <w:lang w:val="en-GB" w:eastAsia="zh-CN"/>
              </w:rPr>
              <w:t>抗疟疾治疗比例</w:t>
            </w:r>
          </w:p>
        </w:tc>
        <w:tc>
          <w:tcPr>
            <w:tcW w:w="356" w:type="pct"/>
            <w:vAlign w:val="center"/>
          </w:tcPr>
          <w:p w14:paraId="0C056A6A" w14:textId="77777777" w:rsidR="00ED3902" w:rsidRPr="003437A2" w:rsidRDefault="00ED3902" w:rsidP="00ED3902">
            <w:pPr>
              <w:jc w:val="center"/>
              <w:rPr>
                <w:rFonts w:eastAsia="宋体"/>
                <w:sz w:val="16"/>
                <w:szCs w:val="16"/>
                <w:lang w:val="en-GB" w:eastAsia="zh-CN"/>
              </w:rPr>
            </w:pPr>
          </w:p>
        </w:tc>
        <w:tc>
          <w:tcPr>
            <w:tcW w:w="355" w:type="pct"/>
            <w:vAlign w:val="center"/>
          </w:tcPr>
          <w:p w14:paraId="46D02A91"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CA</w:t>
            </w:r>
          </w:p>
        </w:tc>
        <w:tc>
          <w:tcPr>
            <w:tcW w:w="2877" w:type="pct"/>
            <w:vAlign w:val="center"/>
          </w:tcPr>
          <w:p w14:paraId="58C7DA6B" w14:textId="77777777" w:rsidR="004B3405"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with fever in the last 2 weeks who received any antimalarial treatment</w:t>
            </w:r>
          </w:p>
          <w:p w14:paraId="3AFDD026" w14:textId="753DE054" w:rsidR="00ED3902" w:rsidRPr="003437A2" w:rsidRDefault="003437A2" w:rsidP="00ED3902">
            <w:pPr>
              <w:rPr>
                <w:rFonts w:eastAsia="宋体"/>
                <w:sz w:val="16"/>
                <w:szCs w:val="16"/>
                <w:lang w:val="en-GB" w:eastAsia="zh-CN"/>
              </w:rPr>
            </w:pPr>
            <w:r w:rsidRPr="003437A2">
              <w:rPr>
                <w:rFonts w:eastAsia="宋体"/>
                <w:sz w:val="16"/>
                <w:szCs w:val="16"/>
                <w:lang w:val="en-GB" w:eastAsia="zh-CN"/>
              </w:rPr>
              <w:t>过去</w:t>
            </w:r>
            <w:r w:rsidR="004B3405" w:rsidRPr="003437A2">
              <w:rPr>
                <w:rFonts w:eastAsia="宋体"/>
                <w:sz w:val="16"/>
                <w:szCs w:val="16"/>
                <w:lang w:val="en-GB" w:eastAsia="zh-CN"/>
              </w:rPr>
              <w:t>两周内发烧的五岁以下儿童中，接受</w:t>
            </w:r>
            <w:r w:rsidR="00477D3E" w:rsidRPr="003437A2">
              <w:rPr>
                <w:rFonts w:eastAsia="宋体"/>
                <w:sz w:val="16"/>
                <w:szCs w:val="16"/>
                <w:lang w:val="en-GB" w:eastAsia="zh-CN"/>
              </w:rPr>
              <w:t>过</w:t>
            </w:r>
            <w:r w:rsidR="004B3405" w:rsidRPr="003437A2">
              <w:rPr>
                <w:rFonts w:eastAsia="宋体"/>
                <w:sz w:val="16"/>
                <w:szCs w:val="16"/>
                <w:lang w:val="en-GB" w:eastAsia="zh-CN"/>
              </w:rPr>
              <w:t>任何抗疟疾治疗的比例</w:t>
            </w:r>
            <w:r w:rsidR="00ED3902" w:rsidRPr="003437A2">
              <w:rPr>
                <w:rFonts w:eastAsia="宋体"/>
                <w:sz w:val="16"/>
                <w:szCs w:val="16"/>
                <w:lang w:val="en-GB" w:eastAsia="zh-CN"/>
              </w:rPr>
              <w:t xml:space="preserve"> </w:t>
            </w:r>
          </w:p>
        </w:tc>
        <w:tc>
          <w:tcPr>
            <w:tcW w:w="314" w:type="pct"/>
            <w:vAlign w:val="center"/>
          </w:tcPr>
          <w:p w14:paraId="3627029E" w14:textId="77777777" w:rsidR="00ED3902" w:rsidRPr="003437A2" w:rsidRDefault="00ED3902" w:rsidP="005C31BF">
            <w:pPr>
              <w:jc w:val="center"/>
              <w:rPr>
                <w:rFonts w:eastAsia="宋体"/>
                <w:sz w:val="16"/>
                <w:szCs w:val="16"/>
                <w:lang w:val="en-GB" w:eastAsia="zh-CN"/>
              </w:rPr>
            </w:pPr>
          </w:p>
        </w:tc>
      </w:tr>
      <w:tr w:rsidR="00ED3902" w:rsidRPr="003437A2" w14:paraId="4A226EAA" w14:textId="77777777" w:rsidTr="4E28F5AA">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32EEAF2" w14:textId="77777777" w:rsidR="00ED3902" w:rsidRPr="003437A2" w:rsidRDefault="00ED3902" w:rsidP="00ED3902">
            <w:pPr>
              <w:rPr>
                <w:rFonts w:eastAsia="宋体"/>
                <w:sz w:val="16"/>
                <w:szCs w:val="16"/>
                <w:lang w:val="en-GB"/>
              </w:rPr>
            </w:pPr>
            <w:r w:rsidRPr="003437A2">
              <w:rPr>
                <w:rFonts w:eastAsia="宋体"/>
                <w:sz w:val="16"/>
                <w:szCs w:val="16"/>
                <w:lang w:val="en-GB"/>
              </w:rPr>
              <w:t>TC.29</w:t>
            </w:r>
          </w:p>
        </w:tc>
        <w:tc>
          <w:tcPr>
            <w:tcW w:w="837" w:type="pct"/>
            <w:tcBorders>
              <w:left w:val="single" w:sz="4" w:space="0" w:color="auto"/>
            </w:tcBorders>
            <w:vAlign w:val="center"/>
          </w:tcPr>
          <w:p w14:paraId="26826B66"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Treatment with Artemisinin-based Combination Therapy (ACT) among children who received anti-malarial treatment</w:t>
            </w:r>
          </w:p>
          <w:p w14:paraId="29F80A1A" w14:textId="61D3E688" w:rsidR="002C17FA" w:rsidRPr="003437A2" w:rsidRDefault="002C17FA" w:rsidP="00ED3902">
            <w:pPr>
              <w:rPr>
                <w:rFonts w:eastAsia="宋体"/>
                <w:sz w:val="16"/>
                <w:szCs w:val="16"/>
                <w:lang w:val="en-GB" w:eastAsia="zh-CN"/>
              </w:rPr>
            </w:pPr>
            <w:r w:rsidRPr="003437A2">
              <w:rPr>
                <w:rFonts w:eastAsia="宋体"/>
                <w:sz w:val="16"/>
                <w:szCs w:val="16"/>
                <w:lang w:val="en-GB" w:eastAsia="zh-CN"/>
              </w:rPr>
              <w:t>接受抗疟疾治疗</w:t>
            </w:r>
            <w:r w:rsidR="00477D3E" w:rsidRPr="003437A2">
              <w:rPr>
                <w:rFonts w:eastAsia="宋体"/>
                <w:sz w:val="16"/>
                <w:szCs w:val="16"/>
                <w:lang w:val="en-GB" w:eastAsia="zh-CN"/>
              </w:rPr>
              <w:t>的</w:t>
            </w:r>
            <w:r w:rsidRPr="003437A2">
              <w:rPr>
                <w:rFonts w:eastAsia="宋体"/>
                <w:sz w:val="16"/>
                <w:szCs w:val="16"/>
                <w:lang w:val="en-GB" w:eastAsia="zh-CN"/>
              </w:rPr>
              <w:t>儿童中使用青蒿素联合疗法的比例</w:t>
            </w:r>
          </w:p>
        </w:tc>
        <w:tc>
          <w:tcPr>
            <w:tcW w:w="356" w:type="pct"/>
            <w:vAlign w:val="center"/>
          </w:tcPr>
          <w:p w14:paraId="2BA84629" w14:textId="77777777" w:rsidR="00ED3902" w:rsidRPr="003437A2" w:rsidRDefault="00ED3902" w:rsidP="00ED3902">
            <w:pPr>
              <w:jc w:val="center"/>
              <w:rPr>
                <w:rFonts w:eastAsia="宋体"/>
                <w:sz w:val="16"/>
                <w:szCs w:val="16"/>
                <w:lang w:val="en-GB" w:eastAsia="zh-CN"/>
              </w:rPr>
            </w:pPr>
          </w:p>
        </w:tc>
        <w:tc>
          <w:tcPr>
            <w:tcW w:w="355" w:type="pct"/>
            <w:vAlign w:val="center"/>
          </w:tcPr>
          <w:p w14:paraId="71986E01"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CA</w:t>
            </w:r>
          </w:p>
        </w:tc>
        <w:tc>
          <w:tcPr>
            <w:tcW w:w="2877" w:type="pct"/>
            <w:vAlign w:val="center"/>
          </w:tcPr>
          <w:p w14:paraId="1B276B67" w14:textId="77777777" w:rsidR="00ED3902" w:rsidRPr="003437A2" w:rsidRDefault="00ED3902" w:rsidP="00ED3902">
            <w:pPr>
              <w:rPr>
                <w:rFonts w:eastAsia="宋体"/>
                <w:sz w:val="16"/>
                <w:szCs w:val="16"/>
                <w:lang w:val="en-GB"/>
              </w:rPr>
            </w:pPr>
            <w:r w:rsidRPr="003437A2">
              <w:rPr>
                <w:rFonts w:eastAsia="宋体"/>
                <w:sz w:val="16"/>
                <w:szCs w:val="16"/>
                <w:lang w:val="en-GB"/>
              </w:rPr>
              <w:t>Percentage of children under age 5 with fever in the last 2 weeks who received anti-malarial drugs and received ACT (or other first-line treatment according to national policy)</w:t>
            </w:r>
          </w:p>
          <w:p w14:paraId="7FC117C4" w14:textId="43510B6A" w:rsidR="009032CF" w:rsidRPr="003437A2" w:rsidRDefault="003437A2" w:rsidP="002C17FA">
            <w:pPr>
              <w:rPr>
                <w:rFonts w:eastAsia="宋体"/>
                <w:sz w:val="16"/>
                <w:szCs w:val="16"/>
                <w:lang w:val="en-GB" w:eastAsia="zh-CN"/>
              </w:rPr>
            </w:pPr>
            <w:r w:rsidRPr="003437A2">
              <w:rPr>
                <w:rFonts w:eastAsia="宋体"/>
                <w:sz w:val="16"/>
                <w:szCs w:val="16"/>
                <w:lang w:val="en-GB" w:eastAsia="zh-CN"/>
              </w:rPr>
              <w:t>过去</w:t>
            </w:r>
            <w:r w:rsidR="002C17FA" w:rsidRPr="003437A2">
              <w:rPr>
                <w:rFonts w:eastAsia="宋体"/>
                <w:sz w:val="16"/>
                <w:szCs w:val="16"/>
                <w:lang w:val="en-GB" w:eastAsia="zh-CN"/>
              </w:rPr>
              <w:t>两周内发烧并</w:t>
            </w:r>
            <w:r w:rsidR="0025575C" w:rsidRPr="003437A2">
              <w:rPr>
                <w:rFonts w:eastAsia="宋体"/>
                <w:sz w:val="16"/>
                <w:szCs w:val="16"/>
                <w:lang w:val="en-GB" w:eastAsia="zh-CN"/>
              </w:rPr>
              <w:t>服用过</w:t>
            </w:r>
            <w:r w:rsidR="002C17FA" w:rsidRPr="003437A2">
              <w:rPr>
                <w:rFonts w:eastAsia="宋体"/>
                <w:sz w:val="16"/>
                <w:szCs w:val="16"/>
                <w:lang w:val="en-GB" w:eastAsia="zh-CN"/>
              </w:rPr>
              <w:t>抗疟疾药物的五岁以下儿童中，接受</w:t>
            </w:r>
            <w:r w:rsidR="009032CF" w:rsidRPr="003437A2">
              <w:rPr>
                <w:rFonts w:eastAsia="宋体"/>
                <w:sz w:val="16"/>
                <w:szCs w:val="16"/>
                <w:lang w:val="en-GB" w:eastAsia="zh-CN"/>
              </w:rPr>
              <w:t>青蒿素联合疗法</w:t>
            </w:r>
            <w:r w:rsidR="001B0DC2">
              <w:rPr>
                <w:rFonts w:eastAsia="宋体" w:hint="eastAsia"/>
                <w:sz w:val="16"/>
                <w:szCs w:val="16"/>
                <w:lang w:val="en-GB" w:eastAsia="zh-CN"/>
              </w:rPr>
              <w:t>（</w:t>
            </w:r>
            <w:r w:rsidR="009032CF" w:rsidRPr="003437A2">
              <w:rPr>
                <w:rFonts w:eastAsia="宋体"/>
                <w:sz w:val="16"/>
                <w:szCs w:val="16"/>
                <w:lang w:val="en-GB" w:eastAsia="zh-CN"/>
              </w:rPr>
              <w:t>或</w:t>
            </w:r>
            <w:r w:rsidR="00B96439">
              <w:rPr>
                <w:rFonts w:eastAsia="宋体" w:hint="eastAsia"/>
                <w:sz w:val="16"/>
                <w:szCs w:val="16"/>
                <w:lang w:val="en-GB" w:eastAsia="zh-CN"/>
              </w:rPr>
              <w:t>各国规定的</w:t>
            </w:r>
            <w:r w:rsidR="009032CF" w:rsidRPr="003437A2">
              <w:rPr>
                <w:rFonts w:eastAsia="宋体"/>
                <w:sz w:val="16"/>
                <w:szCs w:val="16"/>
                <w:lang w:val="en-GB" w:eastAsia="zh-CN"/>
              </w:rPr>
              <w:t>其他一线</w:t>
            </w:r>
            <w:r w:rsidR="0025575C" w:rsidRPr="003437A2">
              <w:rPr>
                <w:rFonts w:eastAsia="宋体"/>
                <w:sz w:val="16"/>
                <w:szCs w:val="16"/>
                <w:lang w:val="en-GB" w:eastAsia="zh-CN"/>
              </w:rPr>
              <w:t>治疗</w:t>
            </w:r>
            <w:r w:rsidR="001B0DC2">
              <w:rPr>
                <w:rFonts w:eastAsia="宋体" w:hint="eastAsia"/>
                <w:sz w:val="16"/>
                <w:szCs w:val="16"/>
                <w:lang w:val="en-GB" w:eastAsia="zh-CN"/>
              </w:rPr>
              <w:t>）</w:t>
            </w:r>
            <w:r w:rsidR="004233BE" w:rsidRPr="003437A2">
              <w:rPr>
                <w:rFonts w:eastAsia="宋体"/>
                <w:sz w:val="16"/>
                <w:szCs w:val="16"/>
                <w:lang w:val="en-GB" w:eastAsia="zh-CN"/>
              </w:rPr>
              <w:t>的比例</w:t>
            </w:r>
          </w:p>
        </w:tc>
        <w:tc>
          <w:tcPr>
            <w:tcW w:w="314" w:type="pct"/>
            <w:vAlign w:val="center"/>
          </w:tcPr>
          <w:p w14:paraId="2DB9C0B3" w14:textId="77777777" w:rsidR="00ED3902" w:rsidRPr="003437A2" w:rsidRDefault="00ED3902" w:rsidP="005C31BF">
            <w:pPr>
              <w:jc w:val="center"/>
              <w:rPr>
                <w:rFonts w:eastAsia="宋体"/>
                <w:sz w:val="16"/>
                <w:szCs w:val="16"/>
                <w:lang w:val="en-GB" w:eastAsia="zh-CN"/>
              </w:rPr>
            </w:pPr>
          </w:p>
        </w:tc>
      </w:tr>
      <w:tr w:rsidR="00ED3902" w:rsidRPr="003437A2" w14:paraId="14D99397" w14:textId="77777777" w:rsidTr="4E28F5AA">
        <w:trPr>
          <w:cantSplit/>
          <w:jc w:val="center"/>
        </w:trPr>
        <w:tc>
          <w:tcPr>
            <w:tcW w:w="261" w:type="pct"/>
            <w:tcMar>
              <w:top w:w="72" w:type="dxa"/>
              <w:left w:w="72" w:type="dxa"/>
              <w:bottom w:w="72" w:type="dxa"/>
              <w:right w:w="72" w:type="dxa"/>
            </w:tcMar>
            <w:vAlign w:val="center"/>
          </w:tcPr>
          <w:p w14:paraId="25FC4F38" w14:textId="77777777" w:rsidR="00ED3902" w:rsidRPr="003437A2" w:rsidRDefault="00ED3902" w:rsidP="00ED3902">
            <w:pPr>
              <w:rPr>
                <w:rFonts w:eastAsia="宋体"/>
                <w:sz w:val="16"/>
                <w:szCs w:val="16"/>
                <w:lang w:val="en-GB"/>
              </w:rPr>
            </w:pPr>
            <w:r w:rsidRPr="003437A2">
              <w:rPr>
                <w:rFonts w:eastAsia="宋体"/>
                <w:sz w:val="16"/>
                <w:szCs w:val="16"/>
                <w:lang w:val="en-GB"/>
              </w:rPr>
              <w:t>TC.30</w:t>
            </w:r>
          </w:p>
        </w:tc>
        <w:tc>
          <w:tcPr>
            <w:tcW w:w="837" w:type="pct"/>
            <w:vAlign w:val="center"/>
          </w:tcPr>
          <w:p w14:paraId="7B9EF461"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Children ever breastfed</w:t>
            </w:r>
          </w:p>
          <w:p w14:paraId="5B77DA8E" w14:textId="172FB67B" w:rsidR="00BE7CA2" w:rsidRPr="003437A2" w:rsidRDefault="00776F47" w:rsidP="00ED3902">
            <w:pPr>
              <w:rPr>
                <w:rFonts w:eastAsia="宋体"/>
                <w:sz w:val="16"/>
                <w:szCs w:val="16"/>
                <w:lang w:val="en-GB" w:eastAsia="zh-CN"/>
              </w:rPr>
            </w:pPr>
            <w:r w:rsidRPr="003437A2">
              <w:rPr>
                <w:rFonts w:eastAsia="宋体"/>
                <w:sz w:val="16"/>
                <w:szCs w:val="16"/>
                <w:lang w:val="en-GB" w:eastAsia="zh-CN"/>
              </w:rPr>
              <w:t>吃过</w:t>
            </w:r>
            <w:r w:rsidR="00BE7CA2" w:rsidRPr="003437A2">
              <w:rPr>
                <w:rFonts w:eastAsia="宋体"/>
                <w:sz w:val="16"/>
                <w:szCs w:val="16"/>
                <w:lang w:val="en-GB" w:eastAsia="zh-CN"/>
              </w:rPr>
              <w:t>母乳的儿童比例</w:t>
            </w:r>
          </w:p>
        </w:tc>
        <w:tc>
          <w:tcPr>
            <w:tcW w:w="356" w:type="pct"/>
            <w:vAlign w:val="center"/>
          </w:tcPr>
          <w:p w14:paraId="200850CE" w14:textId="77777777" w:rsidR="00ED3902" w:rsidRPr="003437A2" w:rsidRDefault="00ED3902" w:rsidP="00ED3902">
            <w:pPr>
              <w:jc w:val="center"/>
              <w:rPr>
                <w:rFonts w:eastAsia="宋体"/>
                <w:sz w:val="16"/>
                <w:szCs w:val="16"/>
                <w:lang w:val="en-GB"/>
              </w:rPr>
            </w:pPr>
          </w:p>
        </w:tc>
        <w:tc>
          <w:tcPr>
            <w:tcW w:w="355" w:type="pct"/>
            <w:vAlign w:val="center"/>
          </w:tcPr>
          <w:p w14:paraId="7A10B2CB"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MN</w:t>
            </w:r>
          </w:p>
        </w:tc>
        <w:tc>
          <w:tcPr>
            <w:tcW w:w="2877" w:type="pct"/>
            <w:vAlign w:val="center"/>
          </w:tcPr>
          <w:p w14:paraId="18F1864E" w14:textId="6EDF7B28"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w:t>
            </w:r>
            <w:r w:rsidR="004D1AA4">
              <w:rPr>
                <w:rFonts w:eastAsia="宋体"/>
                <w:sz w:val="16"/>
                <w:szCs w:val="16"/>
                <w:lang w:val="en-GB"/>
              </w:rPr>
              <w:t xml:space="preserve">most recent live-born children to </w:t>
            </w:r>
            <w:r w:rsidRPr="003437A2">
              <w:rPr>
                <w:rFonts w:eastAsia="宋体"/>
                <w:sz w:val="16"/>
                <w:szCs w:val="16"/>
                <w:lang w:val="en-GB"/>
              </w:rPr>
              <w:t xml:space="preserve">women with a live birth in the last 2 years who </w:t>
            </w:r>
            <w:r w:rsidR="004D1AA4">
              <w:rPr>
                <w:rFonts w:eastAsia="宋体"/>
                <w:sz w:val="16"/>
                <w:szCs w:val="16"/>
                <w:lang w:val="en-GB"/>
              </w:rPr>
              <w:t xml:space="preserve">were ever </w:t>
            </w:r>
            <w:r w:rsidRPr="003437A2">
              <w:rPr>
                <w:rFonts w:eastAsia="宋体"/>
                <w:sz w:val="16"/>
                <w:szCs w:val="16"/>
                <w:lang w:val="en-GB"/>
              </w:rPr>
              <w:t>breastfed</w:t>
            </w:r>
          </w:p>
          <w:p w14:paraId="6DA80C48" w14:textId="1C783F6A" w:rsidR="00BE7CA2" w:rsidRPr="003437A2" w:rsidRDefault="003437A2" w:rsidP="009E7CCC">
            <w:pPr>
              <w:rPr>
                <w:rFonts w:eastAsia="宋体"/>
                <w:sz w:val="16"/>
                <w:szCs w:val="16"/>
                <w:lang w:val="en-GB" w:eastAsia="zh-CN"/>
              </w:rPr>
            </w:pPr>
            <w:r w:rsidRPr="003437A2">
              <w:rPr>
                <w:rFonts w:eastAsia="宋体"/>
                <w:sz w:val="16"/>
                <w:szCs w:val="16"/>
                <w:lang w:val="en-GB" w:eastAsia="zh-CN"/>
              </w:rPr>
              <w:t>过去</w:t>
            </w:r>
            <w:r w:rsidR="00BE7CA2" w:rsidRPr="003437A2">
              <w:rPr>
                <w:rFonts w:eastAsia="宋体"/>
                <w:sz w:val="16"/>
                <w:szCs w:val="16"/>
                <w:lang w:val="en-GB" w:eastAsia="zh-CN"/>
              </w:rPr>
              <w:t>两年内有过活产生育的女性中，</w:t>
            </w:r>
            <w:r w:rsidR="009E7CCC" w:rsidRPr="003437A2">
              <w:rPr>
                <w:rFonts w:eastAsia="宋体"/>
                <w:sz w:val="16"/>
                <w:szCs w:val="16"/>
                <w:lang w:val="en-GB" w:eastAsia="zh-CN"/>
              </w:rPr>
              <w:t>曾在任何时候用母乳喂养过</w:t>
            </w:r>
            <w:r w:rsidR="00BE7CA2" w:rsidRPr="003437A2">
              <w:rPr>
                <w:rFonts w:eastAsia="宋体"/>
                <w:sz w:val="16"/>
                <w:szCs w:val="16"/>
                <w:lang w:val="en-GB" w:eastAsia="zh-CN"/>
              </w:rPr>
              <w:t>最近一个活产儿的比例</w:t>
            </w:r>
          </w:p>
        </w:tc>
        <w:tc>
          <w:tcPr>
            <w:tcW w:w="314" w:type="pct"/>
            <w:vAlign w:val="center"/>
          </w:tcPr>
          <w:p w14:paraId="62EC0DC8" w14:textId="77777777" w:rsidR="00ED3902" w:rsidRPr="003437A2" w:rsidRDefault="00ED3902" w:rsidP="005C31BF">
            <w:pPr>
              <w:jc w:val="center"/>
              <w:rPr>
                <w:rFonts w:eastAsia="宋体"/>
                <w:sz w:val="16"/>
                <w:szCs w:val="16"/>
                <w:lang w:val="en-GB" w:eastAsia="zh-CN"/>
              </w:rPr>
            </w:pPr>
          </w:p>
        </w:tc>
      </w:tr>
      <w:tr w:rsidR="00ED3902" w:rsidRPr="003437A2" w14:paraId="79929B09" w14:textId="77777777" w:rsidTr="4E28F5AA">
        <w:trPr>
          <w:cantSplit/>
          <w:jc w:val="center"/>
        </w:trPr>
        <w:tc>
          <w:tcPr>
            <w:tcW w:w="261" w:type="pct"/>
            <w:tcMar>
              <w:top w:w="72" w:type="dxa"/>
              <w:left w:w="72" w:type="dxa"/>
              <w:bottom w:w="72" w:type="dxa"/>
              <w:right w:w="72" w:type="dxa"/>
            </w:tcMar>
            <w:vAlign w:val="center"/>
          </w:tcPr>
          <w:p w14:paraId="79FFCAD7" w14:textId="77777777" w:rsidR="00ED3902" w:rsidRPr="003437A2" w:rsidRDefault="00ED3902" w:rsidP="00ED3902">
            <w:pPr>
              <w:rPr>
                <w:rFonts w:eastAsia="宋体"/>
                <w:sz w:val="16"/>
                <w:szCs w:val="16"/>
                <w:lang w:val="en-GB"/>
              </w:rPr>
            </w:pPr>
            <w:r w:rsidRPr="003437A2">
              <w:rPr>
                <w:rFonts w:eastAsia="宋体"/>
                <w:sz w:val="16"/>
                <w:szCs w:val="16"/>
                <w:lang w:val="en-GB"/>
              </w:rPr>
              <w:t>TC.31</w:t>
            </w:r>
          </w:p>
        </w:tc>
        <w:tc>
          <w:tcPr>
            <w:tcW w:w="837" w:type="pct"/>
            <w:vAlign w:val="center"/>
          </w:tcPr>
          <w:p w14:paraId="69555992"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Early initiation of breastfeeding</w:t>
            </w:r>
          </w:p>
          <w:p w14:paraId="651582C7" w14:textId="35939258" w:rsidR="009E7CCC" w:rsidRPr="003437A2" w:rsidRDefault="009E7CCC" w:rsidP="00ED3902">
            <w:pPr>
              <w:rPr>
                <w:rFonts w:eastAsia="宋体"/>
                <w:sz w:val="16"/>
                <w:szCs w:val="16"/>
                <w:lang w:val="en-GB" w:eastAsia="zh-CN"/>
              </w:rPr>
            </w:pPr>
            <w:r w:rsidRPr="003437A2">
              <w:rPr>
                <w:rFonts w:eastAsia="宋体"/>
                <w:sz w:val="16"/>
                <w:szCs w:val="16"/>
                <w:lang w:val="en-GB" w:eastAsia="zh-CN"/>
              </w:rPr>
              <w:t>早开奶率</w:t>
            </w:r>
          </w:p>
        </w:tc>
        <w:tc>
          <w:tcPr>
            <w:tcW w:w="356" w:type="pct"/>
            <w:vAlign w:val="center"/>
          </w:tcPr>
          <w:p w14:paraId="0547030F" w14:textId="77777777" w:rsidR="00ED3902" w:rsidRPr="003437A2" w:rsidRDefault="00ED3902" w:rsidP="00ED3902">
            <w:pPr>
              <w:jc w:val="center"/>
              <w:rPr>
                <w:rFonts w:eastAsia="宋体"/>
                <w:sz w:val="16"/>
                <w:szCs w:val="16"/>
                <w:lang w:val="en-GB"/>
              </w:rPr>
            </w:pPr>
          </w:p>
        </w:tc>
        <w:tc>
          <w:tcPr>
            <w:tcW w:w="355" w:type="pct"/>
            <w:vAlign w:val="center"/>
          </w:tcPr>
          <w:p w14:paraId="104D061B"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MN</w:t>
            </w:r>
          </w:p>
        </w:tc>
        <w:tc>
          <w:tcPr>
            <w:tcW w:w="2877" w:type="pct"/>
            <w:vAlign w:val="center"/>
          </w:tcPr>
          <w:p w14:paraId="69333529" w14:textId="0E84AF3C" w:rsidR="00ED3902" w:rsidRPr="003437A2" w:rsidRDefault="00ED3902" w:rsidP="00ED3902">
            <w:pPr>
              <w:rPr>
                <w:rFonts w:eastAsia="宋体"/>
                <w:spacing w:val="-4"/>
                <w:sz w:val="16"/>
                <w:szCs w:val="16"/>
                <w:lang w:val="en-GB" w:eastAsia="zh-CN"/>
              </w:rPr>
            </w:pPr>
            <w:r w:rsidRPr="003437A2">
              <w:rPr>
                <w:rFonts w:eastAsia="宋体"/>
                <w:sz w:val="16"/>
                <w:szCs w:val="16"/>
                <w:lang w:val="en-GB"/>
              </w:rPr>
              <w:t xml:space="preserve">Percentage </w:t>
            </w:r>
            <w:r w:rsidRPr="003437A2">
              <w:rPr>
                <w:rFonts w:eastAsia="宋体"/>
                <w:spacing w:val="-4"/>
                <w:sz w:val="16"/>
                <w:szCs w:val="16"/>
                <w:lang w:val="en-GB"/>
              </w:rPr>
              <w:t xml:space="preserve">of </w:t>
            </w:r>
            <w:r w:rsidR="004D1AA4">
              <w:rPr>
                <w:spacing w:val="-4"/>
                <w:sz w:val="16"/>
                <w:szCs w:val="16"/>
                <w:lang w:val="en-GB"/>
              </w:rPr>
              <w:t xml:space="preserve">most recent live-born children to </w:t>
            </w:r>
            <w:r w:rsidRPr="003437A2">
              <w:rPr>
                <w:rFonts w:eastAsia="宋体"/>
                <w:spacing w:val="-4"/>
                <w:sz w:val="16"/>
                <w:szCs w:val="16"/>
                <w:lang w:val="en-GB"/>
              </w:rPr>
              <w:t xml:space="preserve">women </w:t>
            </w:r>
            <w:r w:rsidRPr="003437A2">
              <w:rPr>
                <w:rFonts w:eastAsia="宋体"/>
                <w:sz w:val="16"/>
                <w:szCs w:val="16"/>
                <w:lang w:val="en-GB"/>
              </w:rPr>
              <w:t>with a live birth in the last 2 years</w:t>
            </w:r>
            <w:r w:rsidRPr="003437A2">
              <w:rPr>
                <w:rFonts w:eastAsia="宋体"/>
                <w:spacing w:val="-4"/>
                <w:sz w:val="16"/>
                <w:szCs w:val="16"/>
                <w:lang w:val="en-GB"/>
              </w:rPr>
              <w:t xml:space="preserve"> who </w:t>
            </w:r>
            <w:r w:rsidR="004D1AA4">
              <w:rPr>
                <w:rFonts w:eastAsia="宋体"/>
                <w:spacing w:val="-4"/>
                <w:sz w:val="16"/>
                <w:szCs w:val="16"/>
                <w:lang w:val="en-GB"/>
              </w:rPr>
              <w:t xml:space="preserve">were </w:t>
            </w:r>
            <w:r w:rsidRPr="003437A2">
              <w:rPr>
                <w:rFonts w:eastAsia="宋体"/>
                <w:spacing w:val="-4"/>
                <w:sz w:val="16"/>
                <w:szCs w:val="16"/>
                <w:lang w:val="en-GB"/>
              </w:rPr>
              <w:t>put to the breast within one hour of birth</w:t>
            </w:r>
          </w:p>
          <w:p w14:paraId="75F0015D" w14:textId="08197FF2" w:rsidR="009E7CCC" w:rsidRPr="003437A2" w:rsidRDefault="003437A2" w:rsidP="00ED3902">
            <w:pPr>
              <w:rPr>
                <w:rFonts w:eastAsia="宋体"/>
                <w:sz w:val="16"/>
                <w:szCs w:val="16"/>
                <w:lang w:val="en-GB" w:eastAsia="zh-CN"/>
              </w:rPr>
            </w:pPr>
            <w:r w:rsidRPr="003437A2">
              <w:rPr>
                <w:rFonts w:eastAsia="宋体"/>
                <w:sz w:val="16"/>
                <w:szCs w:val="16"/>
                <w:lang w:val="en-GB" w:eastAsia="zh-CN"/>
              </w:rPr>
              <w:t>过去</w:t>
            </w:r>
            <w:r w:rsidR="009E7CCC" w:rsidRPr="003437A2">
              <w:rPr>
                <w:rFonts w:eastAsia="宋体"/>
                <w:sz w:val="16"/>
                <w:szCs w:val="16"/>
                <w:lang w:val="en-GB" w:eastAsia="zh-CN"/>
              </w:rPr>
              <w:t>两年内有过活产生育的女性中，最近一个新生儿出生</w:t>
            </w:r>
            <w:r w:rsidR="00005FDC" w:rsidRPr="003437A2">
              <w:rPr>
                <w:rFonts w:eastAsia="宋体"/>
                <w:sz w:val="16"/>
                <w:szCs w:val="16"/>
                <w:lang w:val="en-GB" w:eastAsia="zh-CN"/>
              </w:rPr>
              <w:t>一</w:t>
            </w:r>
            <w:r w:rsidR="009E7CCC" w:rsidRPr="003437A2">
              <w:rPr>
                <w:rFonts w:eastAsia="宋体"/>
                <w:sz w:val="16"/>
                <w:szCs w:val="16"/>
                <w:lang w:val="en-GB" w:eastAsia="zh-CN"/>
              </w:rPr>
              <w:t>小时内就进行母乳喂养的比例</w:t>
            </w:r>
          </w:p>
        </w:tc>
        <w:tc>
          <w:tcPr>
            <w:tcW w:w="314" w:type="pct"/>
            <w:vAlign w:val="center"/>
          </w:tcPr>
          <w:p w14:paraId="13713889" w14:textId="77777777" w:rsidR="00ED3902" w:rsidRPr="003437A2" w:rsidRDefault="00ED3902" w:rsidP="005C31BF">
            <w:pPr>
              <w:jc w:val="center"/>
              <w:rPr>
                <w:rFonts w:eastAsia="宋体"/>
                <w:sz w:val="16"/>
                <w:szCs w:val="16"/>
                <w:lang w:val="en-GB" w:eastAsia="zh-CN"/>
              </w:rPr>
            </w:pPr>
          </w:p>
        </w:tc>
      </w:tr>
      <w:tr w:rsidR="00ED3902" w:rsidRPr="003437A2" w14:paraId="54117863" w14:textId="77777777" w:rsidTr="4E28F5AA">
        <w:trPr>
          <w:cantSplit/>
          <w:jc w:val="center"/>
        </w:trPr>
        <w:tc>
          <w:tcPr>
            <w:tcW w:w="261" w:type="pct"/>
            <w:tcMar>
              <w:top w:w="72" w:type="dxa"/>
              <w:left w:w="72" w:type="dxa"/>
              <w:bottom w:w="72" w:type="dxa"/>
              <w:right w:w="72" w:type="dxa"/>
            </w:tcMar>
            <w:vAlign w:val="center"/>
          </w:tcPr>
          <w:p w14:paraId="08529C1D" w14:textId="77777777" w:rsidR="00ED3902" w:rsidRPr="003437A2" w:rsidRDefault="00ED3902" w:rsidP="00ED3902">
            <w:pPr>
              <w:rPr>
                <w:rFonts w:eastAsia="宋体"/>
                <w:sz w:val="16"/>
                <w:szCs w:val="16"/>
                <w:lang w:val="en-GB"/>
              </w:rPr>
            </w:pPr>
            <w:r w:rsidRPr="003437A2">
              <w:rPr>
                <w:rFonts w:eastAsia="宋体"/>
                <w:sz w:val="16"/>
                <w:szCs w:val="16"/>
                <w:lang w:val="en-GB"/>
              </w:rPr>
              <w:t>TC.32</w:t>
            </w:r>
          </w:p>
        </w:tc>
        <w:tc>
          <w:tcPr>
            <w:tcW w:w="837" w:type="pct"/>
            <w:vAlign w:val="center"/>
          </w:tcPr>
          <w:p w14:paraId="46148E33"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Exclusive breastfeeding under 6 months</w:t>
            </w:r>
          </w:p>
          <w:p w14:paraId="643BB11E" w14:textId="54740F28" w:rsidR="009E7CCC" w:rsidRPr="003437A2" w:rsidRDefault="009E7CCC" w:rsidP="00ED3902">
            <w:pPr>
              <w:rPr>
                <w:rFonts w:eastAsia="宋体"/>
                <w:sz w:val="16"/>
                <w:szCs w:val="16"/>
                <w:lang w:val="en-GB" w:eastAsia="zh-CN"/>
              </w:rPr>
            </w:pPr>
            <w:r w:rsidRPr="003437A2">
              <w:rPr>
                <w:rFonts w:eastAsia="宋体"/>
                <w:sz w:val="16"/>
                <w:szCs w:val="16"/>
                <w:lang w:val="en-GB" w:eastAsia="zh-CN"/>
              </w:rPr>
              <w:t>6</w:t>
            </w:r>
            <w:r w:rsidRPr="003437A2">
              <w:rPr>
                <w:rFonts w:eastAsia="宋体"/>
                <w:sz w:val="16"/>
                <w:szCs w:val="16"/>
                <w:lang w:val="en-GB" w:eastAsia="zh-CN"/>
              </w:rPr>
              <w:t>个月内纯母乳喂养率</w:t>
            </w:r>
          </w:p>
        </w:tc>
        <w:tc>
          <w:tcPr>
            <w:tcW w:w="356" w:type="pct"/>
            <w:vAlign w:val="center"/>
          </w:tcPr>
          <w:p w14:paraId="6106A8A8" w14:textId="77777777" w:rsidR="00ED3902" w:rsidRPr="003437A2" w:rsidRDefault="00ED3902" w:rsidP="00ED3902">
            <w:pPr>
              <w:jc w:val="center"/>
              <w:rPr>
                <w:rFonts w:eastAsia="宋体"/>
                <w:sz w:val="16"/>
                <w:szCs w:val="16"/>
                <w:lang w:val="en-GB"/>
              </w:rPr>
            </w:pPr>
          </w:p>
        </w:tc>
        <w:tc>
          <w:tcPr>
            <w:tcW w:w="355" w:type="pct"/>
            <w:vAlign w:val="center"/>
          </w:tcPr>
          <w:p w14:paraId="5781304A"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538C6861"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infants under 6 months of age who are exclusively breastfed</w:t>
            </w:r>
            <w:r w:rsidRPr="003437A2">
              <w:rPr>
                <w:rFonts w:eastAsia="宋体"/>
                <w:sz w:val="16"/>
                <w:szCs w:val="16"/>
                <w:vertAlign w:val="superscript"/>
                <w:lang w:val="en-GB"/>
              </w:rPr>
              <w:footnoteReference w:id="15"/>
            </w:r>
          </w:p>
          <w:p w14:paraId="12265902" w14:textId="35CF8735" w:rsidR="006F584D" w:rsidRPr="003437A2" w:rsidRDefault="006F584D" w:rsidP="001735E1">
            <w:pPr>
              <w:rPr>
                <w:rFonts w:eastAsia="宋体"/>
                <w:sz w:val="16"/>
                <w:szCs w:val="16"/>
                <w:lang w:val="en-GB" w:eastAsia="zh-CN"/>
              </w:rPr>
            </w:pPr>
            <w:r w:rsidRPr="003437A2">
              <w:rPr>
                <w:rFonts w:eastAsia="宋体"/>
                <w:sz w:val="16"/>
                <w:szCs w:val="16"/>
                <w:lang w:val="en-GB" w:eastAsia="zh-CN"/>
              </w:rPr>
              <w:t>6</w:t>
            </w:r>
            <w:r w:rsidRPr="003437A2">
              <w:rPr>
                <w:rFonts w:eastAsia="宋体"/>
                <w:sz w:val="16"/>
                <w:szCs w:val="16"/>
                <w:lang w:val="en-GB" w:eastAsia="zh-CN"/>
              </w:rPr>
              <w:t>个月</w:t>
            </w:r>
            <w:r w:rsidR="00CA148E" w:rsidRPr="003437A2">
              <w:rPr>
                <w:rFonts w:eastAsia="宋体"/>
                <w:sz w:val="16"/>
                <w:szCs w:val="16"/>
                <w:lang w:val="en-GB" w:eastAsia="zh-CN"/>
              </w:rPr>
              <w:t>内</w:t>
            </w:r>
            <w:r w:rsidRPr="003437A2">
              <w:rPr>
                <w:rFonts w:eastAsia="宋体"/>
                <w:sz w:val="16"/>
                <w:szCs w:val="16"/>
                <w:lang w:val="en-GB" w:eastAsia="zh-CN"/>
              </w:rPr>
              <w:t>的婴儿中，纯母乳喂养</w:t>
            </w:r>
            <w:r w:rsidR="00967BC7" w:rsidRPr="00967BC7">
              <w:rPr>
                <w:rFonts w:eastAsia="宋体" w:hint="eastAsia"/>
                <w:sz w:val="16"/>
                <w:szCs w:val="16"/>
                <w:vertAlign w:val="superscript"/>
                <w:lang w:val="en-GB" w:eastAsia="zh-CN"/>
              </w:rPr>
              <w:t>1</w:t>
            </w:r>
            <w:r w:rsidR="00224E3D">
              <w:rPr>
                <w:rFonts w:eastAsia="宋体"/>
                <w:sz w:val="16"/>
                <w:szCs w:val="16"/>
                <w:vertAlign w:val="superscript"/>
                <w:lang w:val="en-GB" w:eastAsia="zh-CN"/>
              </w:rPr>
              <w:t>4</w:t>
            </w:r>
            <w:r w:rsidRPr="003437A2">
              <w:rPr>
                <w:rFonts w:eastAsia="宋体"/>
                <w:sz w:val="16"/>
                <w:szCs w:val="16"/>
                <w:lang w:val="en-GB" w:eastAsia="zh-CN"/>
              </w:rPr>
              <w:t>的比例</w:t>
            </w:r>
            <w:r w:rsidRPr="003437A2">
              <w:rPr>
                <w:rFonts w:eastAsia="宋体"/>
                <w:sz w:val="16"/>
                <w:szCs w:val="16"/>
                <w:lang w:val="en-GB" w:eastAsia="zh-CN"/>
              </w:rPr>
              <w:t xml:space="preserve"> </w:t>
            </w:r>
          </w:p>
        </w:tc>
        <w:tc>
          <w:tcPr>
            <w:tcW w:w="314" w:type="pct"/>
            <w:vAlign w:val="center"/>
          </w:tcPr>
          <w:p w14:paraId="64315833" w14:textId="77777777" w:rsidR="00ED3902" w:rsidRPr="003437A2" w:rsidRDefault="00ED3902" w:rsidP="005C31BF">
            <w:pPr>
              <w:jc w:val="center"/>
              <w:rPr>
                <w:rFonts w:eastAsia="宋体"/>
                <w:sz w:val="16"/>
                <w:szCs w:val="16"/>
                <w:lang w:val="en-GB" w:eastAsia="zh-CN"/>
              </w:rPr>
            </w:pPr>
          </w:p>
        </w:tc>
      </w:tr>
      <w:tr w:rsidR="00ED3902" w:rsidRPr="003437A2" w14:paraId="2719F5F9" w14:textId="77777777" w:rsidTr="4E28F5AA">
        <w:trPr>
          <w:cantSplit/>
          <w:jc w:val="center"/>
        </w:trPr>
        <w:tc>
          <w:tcPr>
            <w:tcW w:w="261" w:type="pct"/>
            <w:tcMar>
              <w:top w:w="72" w:type="dxa"/>
              <w:left w:w="72" w:type="dxa"/>
              <w:bottom w:w="72" w:type="dxa"/>
              <w:right w:w="72" w:type="dxa"/>
            </w:tcMar>
            <w:vAlign w:val="center"/>
          </w:tcPr>
          <w:p w14:paraId="3D446254" w14:textId="77777777" w:rsidR="00ED3902" w:rsidRPr="003437A2" w:rsidRDefault="00ED3902" w:rsidP="00ED3902">
            <w:pPr>
              <w:rPr>
                <w:rFonts w:eastAsia="宋体"/>
                <w:sz w:val="16"/>
                <w:szCs w:val="16"/>
                <w:lang w:val="en-GB"/>
              </w:rPr>
            </w:pPr>
            <w:r w:rsidRPr="003437A2">
              <w:rPr>
                <w:rFonts w:eastAsia="宋体"/>
                <w:sz w:val="16"/>
                <w:szCs w:val="16"/>
                <w:lang w:val="en-GB"/>
              </w:rPr>
              <w:lastRenderedPageBreak/>
              <w:t>TC.33</w:t>
            </w:r>
          </w:p>
        </w:tc>
        <w:tc>
          <w:tcPr>
            <w:tcW w:w="837" w:type="pct"/>
            <w:vAlign w:val="center"/>
          </w:tcPr>
          <w:p w14:paraId="27E4ED26"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Predominant breastfeeding under 6 months </w:t>
            </w:r>
          </w:p>
          <w:p w14:paraId="037D0DBB" w14:textId="38ACD9E6" w:rsidR="009E7CCC" w:rsidRPr="003437A2" w:rsidRDefault="009E7CCC" w:rsidP="00ED3902">
            <w:pPr>
              <w:rPr>
                <w:rFonts w:eastAsia="宋体"/>
                <w:sz w:val="16"/>
                <w:szCs w:val="16"/>
                <w:lang w:val="en-GB" w:eastAsia="zh-CN"/>
              </w:rPr>
            </w:pPr>
            <w:r w:rsidRPr="003437A2">
              <w:rPr>
                <w:rFonts w:eastAsia="宋体"/>
                <w:sz w:val="16"/>
                <w:szCs w:val="16"/>
                <w:lang w:val="en-GB" w:eastAsia="zh-CN"/>
              </w:rPr>
              <w:t>6</w:t>
            </w:r>
            <w:r w:rsidRPr="003437A2">
              <w:rPr>
                <w:rFonts w:eastAsia="宋体"/>
                <w:sz w:val="16"/>
                <w:szCs w:val="16"/>
                <w:lang w:val="en-GB" w:eastAsia="zh-CN"/>
              </w:rPr>
              <w:t>个月内主要母乳喂养率</w:t>
            </w:r>
          </w:p>
        </w:tc>
        <w:tc>
          <w:tcPr>
            <w:tcW w:w="356" w:type="pct"/>
            <w:vAlign w:val="center"/>
          </w:tcPr>
          <w:p w14:paraId="6F8470E8" w14:textId="77777777" w:rsidR="00ED3902" w:rsidRPr="003437A2" w:rsidRDefault="00ED3902" w:rsidP="00ED3902">
            <w:pPr>
              <w:jc w:val="center"/>
              <w:rPr>
                <w:rFonts w:eastAsia="宋体"/>
                <w:sz w:val="16"/>
                <w:szCs w:val="16"/>
                <w:lang w:val="en-GB"/>
              </w:rPr>
            </w:pPr>
          </w:p>
        </w:tc>
        <w:tc>
          <w:tcPr>
            <w:tcW w:w="355" w:type="pct"/>
            <w:vAlign w:val="center"/>
          </w:tcPr>
          <w:p w14:paraId="46EC7A67"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566DDA6E"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infants under 6 months of age who received breast milk as the predominant source of nourishment</w:t>
            </w:r>
            <w:r w:rsidRPr="003437A2">
              <w:rPr>
                <w:rFonts w:eastAsia="宋体"/>
                <w:sz w:val="16"/>
                <w:szCs w:val="16"/>
                <w:vertAlign w:val="superscript"/>
                <w:lang w:val="en-GB"/>
              </w:rPr>
              <w:footnoteReference w:id="16"/>
            </w:r>
            <w:r w:rsidRPr="003437A2">
              <w:rPr>
                <w:rFonts w:eastAsia="宋体"/>
                <w:sz w:val="16"/>
                <w:szCs w:val="16"/>
                <w:lang w:val="en-GB"/>
              </w:rPr>
              <w:t xml:space="preserve"> during the previous day</w:t>
            </w:r>
          </w:p>
          <w:p w14:paraId="7920A0A6" w14:textId="7582C767" w:rsidR="006F584D" w:rsidRPr="003437A2" w:rsidRDefault="006F584D" w:rsidP="00ED3902">
            <w:pPr>
              <w:rPr>
                <w:rFonts w:eastAsia="宋体"/>
                <w:sz w:val="16"/>
                <w:szCs w:val="16"/>
                <w:lang w:val="en-GB" w:eastAsia="zh-CN"/>
              </w:rPr>
            </w:pPr>
            <w:r w:rsidRPr="003437A2">
              <w:rPr>
                <w:rFonts w:eastAsia="宋体"/>
                <w:sz w:val="16"/>
                <w:szCs w:val="16"/>
                <w:lang w:val="en-GB" w:eastAsia="zh-CN"/>
              </w:rPr>
              <w:t>6</w:t>
            </w:r>
            <w:r w:rsidRPr="003437A2">
              <w:rPr>
                <w:rFonts w:eastAsia="宋体"/>
                <w:sz w:val="16"/>
                <w:szCs w:val="16"/>
                <w:lang w:val="en-GB" w:eastAsia="zh-CN"/>
              </w:rPr>
              <w:t>个月</w:t>
            </w:r>
            <w:r w:rsidR="00CA148E" w:rsidRPr="003437A2">
              <w:rPr>
                <w:rFonts w:eastAsia="宋体"/>
                <w:sz w:val="16"/>
                <w:szCs w:val="16"/>
                <w:lang w:val="en-GB" w:eastAsia="zh-CN"/>
              </w:rPr>
              <w:t>内</w:t>
            </w:r>
            <w:r w:rsidRPr="003437A2">
              <w:rPr>
                <w:rFonts w:eastAsia="宋体"/>
                <w:sz w:val="16"/>
                <w:szCs w:val="16"/>
                <w:lang w:val="en-GB" w:eastAsia="zh-CN"/>
              </w:rPr>
              <w:t>的婴儿中，</w:t>
            </w:r>
            <w:r w:rsidR="00B96439">
              <w:rPr>
                <w:rFonts w:eastAsia="宋体" w:hint="eastAsia"/>
                <w:sz w:val="16"/>
                <w:szCs w:val="16"/>
                <w:lang w:val="en-GB" w:eastAsia="zh-CN"/>
              </w:rPr>
              <w:t>调查的</w:t>
            </w:r>
            <w:r w:rsidRPr="003437A2">
              <w:rPr>
                <w:rFonts w:eastAsia="宋体"/>
                <w:sz w:val="16"/>
                <w:szCs w:val="16"/>
                <w:lang w:val="en-GB" w:eastAsia="zh-CN"/>
              </w:rPr>
              <w:t>前一天主要营养来源是母乳</w:t>
            </w:r>
            <w:r w:rsidR="00967BC7" w:rsidRPr="00967BC7">
              <w:rPr>
                <w:rFonts w:eastAsia="宋体" w:hint="eastAsia"/>
                <w:sz w:val="16"/>
                <w:szCs w:val="16"/>
                <w:vertAlign w:val="superscript"/>
                <w:lang w:val="en-GB" w:eastAsia="zh-CN"/>
              </w:rPr>
              <w:t>1</w:t>
            </w:r>
            <w:r w:rsidR="00224E3D">
              <w:rPr>
                <w:rFonts w:eastAsia="宋体"/>
                <w:sz w:val="16"/>
                <w:szCs w:val="16"/>
                <w:vertAlign w:val="superscript"/>
                <w:lang w:val="en-GB" w:eastAsia="zh-CN"/>
              </w:rPr>
              <w:t>5</w:t>
            </w:r>
            <w:r w:rsidRPr="003437A2">
              <w:rPr>
                <w:rFonts w:eastAsia="宋体"/>
                <w:sz w:val="16"/>
                <w:szCs w:val="16"/>
                <w:lang w:val="en-GB" w:eastAsia="zh-CN"/>
              </w:rPr>
              <w:t>的比例</w:t>
            </w:r>
          </w:p>
        </w:tc>
        <w:tc>
          <w:tcPr>
            <w:tcW w:w="314" w:type="pct"/>
            <w:vAlign w:val="center"/>
          </w:tcPr>
          <w:p w14:paraId="73BFFB56" w14:textId="77777777" w:rsidR="00ED3902" w:rsidRPr="003437A2" w:rsidRDefault="00ED3902" w:rsidP="005C31BF">
            <w:pPr>
              <w:jc w:val="center"/>
              <w:rPr>
                <w:rFonts w:eastAsia="宋体"/>
                <w:sz w:val="16"/>
                <w:szCs w:val="16"/>
                <w:lang w:val="en-GB" w:eastAsia="zh-CN"/>
              </w:rPr>
            </w:pPr>
          </w:p>
        </w:tc>
      </w:tr>
      <w:tr w:rsidR="00ED3902" w:rsidRPr="003437A2" w14:paraId="2597D001" w14:textId="77777777" w:rsidTr="4E28F5AA">
        <w:trPr>
          <w:cantSplit/>
          <w:jc w:val="center"/>
        </w:trPr>
        <w:tc>
          <w:tcPr>
            <w:tcW w:w="261" w:type="pct"/>
            <w:tcMar>
              <w:top w:w="72" w:type="dxa"/>
              <w:left w:w="72" w:type="dxa"/>
              <w:bottom w:w="72" w:type="dxa"/>
              <w:right w:w="72" w:type="dxa"/>
            </w:tcMar>
            <w:vAlign w:val="center"/>
          </w:tcPr>
          <w:p w14:paraId="29FE224E" w14:textId="77777777" w:rsidR="00ED3902" w:rsidRPr="003437A2" w:rsidRDefault="00ED3902" w:rsidP="00ED3902">
            <w:pPr>
              <w:rPr>
                <w:rFonts w:eastAsia="宋体"/>
                <w:sz w:val="16"/>
                <w:szCs w:val="16"/>
                <w:lang w:val="en-GB"/>
              </w:rPr>
            </w:pPr>
            <w:r w:rsidRPr="003437A2">
              <w:rPr>
                <w:rFonts w:eastAsia="宋体"/>
                <w:sz w:val="16"/>
                <w:szCs w:val="16"/>
                <w:lang w:val="en-GB"/>
              </w:rPr>
              <w:t>TC.34</w:t>
            </w:r>
          </w:p>
        </w:tc>
        <w:tc>
          <w:tcPr>
            <w:tcW w:w="837" w:type="pct"/>
            <w:vAlign w:val="center"/>
          </w:tcPr>
          <w:p w14:paraId="687D40CC"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Continued breastfeeding at 1 year </w:t>
            </w:r>
          </w:p>
          <w:p w14:paraId="1576E3CE" w14:textId="0E332399" w:rsidR="009E7CCC" w:rsidRPr="003437A2" w:rsidRDefault="009E7CCC" w:rsidP="00ED3902">
            <w:pPr>
              <w:rPr>
                <w:rFonts w:eastAsia="宋体"/>
                <w:sz w:val="16"/>
                <w:szCs w:val="16"/>
                <w:lang w:val="en-GB" w:eastAsia="zh-CN"/>
              </w:rPr>
            </w:pPr>
            <w:r w:rsidRPr="003437A2">
              <w:rPr>
                <w:rFonts w:eastAsia="宋体"/>
                <w:sz w:val="16"/>
                <w:szCs w:val="16"/>
                <w:lang w:val="en-GB" w:eastAsia="zh-CN"/>
              </w:rPr>
              <w:t>12-15</w:t>
            </w:r>
            <w:r w:rsidR="001735E1" w:rsidRPr="003437A2">
              <w:rPr>
                <w:rFonts w:eastAsia="宋体"/>
                <w:sz w:val="16"/>
                <w:szCs w:val="16"/>
                <w:lang w:val="en-GB" w:eastAsia="zh-CN"/>
              </w:rPr>
              <w:t>月龄</w:t>
            </w:r>
            <w:r w:rsidR="00CA148E" w:rsidRPr="003437A2">
              <w:rPr>
                <w:rFonts w:eastAsia="宋体"/>
                <w:sz w:val="16"/>
                <w:szCs w:val="16"/>
                <w:lang w:val="en-GB" w:eastAsia="zh-CN"/>
              </w:rPr>
              <w:t>继续</w:t>
            </w:r>
            <w:r w:rsidRPr="003437A2">
              <w:rPr>
                <w:rFonts w:eastAsia="宋体"/>
                <w:sz w:val="16"/>
                <w:szCs w:val="16"/>
                <w:lang w:val="en-GB" w:eastAsia="zh-CN"/>
              </w:rPr>
              <w:t>母乳喂养率</w:t>
            </w:r>
          </w:p>
        </w:tc>
        <w:tc>
          <w:tcPr>
            <w:tcW w:w="356" w:type="pct"/>
            <w:vAlign w:val="center"/>
          </w:tcPr>
          <w:p w14:paraId="0D0E04AB" w14:textId="77777777" w:rsidR="00ED3902" w:rsidRPr="003437A2" w:rsidRDefault="00ED3902" w:rsidP="00ED3902">
            <w:pPr>
              <w:jc w:val="center"/>
              <w:rPr>
                <w:rFonts w:eastAsia="宋体"/>
                <w:sz w:val="16"/>
                <w:szCs w:val="16"/>
                <w:lang w:val="en-GB"/>
              </w:rPr>
            </w:pPr>
          </w:p>
        </w:tc>
        <w:tc>
          <w:tcPr>
            <w:tcW w:w="355" w:type="pct"/>
            <w:vAlign w:val="center"/>
          </w:tcPr>
          <w:p w14:paraId="6DD5DBC0"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42DB1FF8"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age 12-15 months who received breast milk during the previous day</w:t>
            </w:r>
          </w:p>
          <w:p w14:paraId="405C4777" w14:textId="45FDBC72" w:rsidR="006F584D" w:rsidRPr="003437A2" w:rsidRDefault="006F584D" w:rsidP="00ED3902">
            <w:pPr>
              <w:rPr>
                <w:rFonts w:eastAsia="宋体"/>
                <w:sz w:val="16"/>
                <w:szCs w:val="16"/>
                <w:lang w:val="en-GB" w:eastAsia="zh-CN"/>
              </w:rPr>
            </w:pPr>
            <w:r w:rsidRPr="003437A2">
              <w:rPr>
                <w:rFonts w:eastAsia="宋体"/>
                <w:sz w:val="16"/>
                <w:szCs w:val="16"/>
                <w:lang w:val="en-GB" w:eastAsia="zh-CN"/>
              </w:rPr>
              <w:t>12-15</w:t>
            </w:r>
            <w:r w:rsidR="00B6502E" w:rsidRPr="003437A2">
              <w:rPr>
                <w:rFonts w:eastAsia="宋体"/>
                <w:sz w:val="16"/>
                <w:szCs w:val="16"/>
                <w:lang w:val="en-GB" w:eastAsia="zh-CN"/>
              </w:rPr>
              <w:t>月龄</w:t>
            </w:r>
            <w:r w:rsidR="00776F47" w:rsidRPr="003437A2">
              <w:rPr>
                <w:rFonts w:eastAsia="宋体"/>
                <w:sz w:val="16"/>
                <w:szCs w:val="16"/>
                <w:lang w:val="en-GB" w:eastAsia="zh-CN"/>
              </w:rPr>
              <w:t>婴幼儿</w:t>
            </w:r>
            <w:r w:rsidRPr="003437A2">
              <w:rPr>
                <w:rFonts w:eastAsia="宋体"/>
                <w:sz w:val="16"/>
                <w:szCs w:val="16"/>
                <w:lang w:val="en-GB" w:eastAsia="zh-CN"/>
              </w:rPr>
              <w:t>中，</w:t>
            </w:r>
            <w:r w:rsidR="00B96439">
              <w:rPr>
                <w:rFonts w:eastAsia="宋体" w:hint="eastAsia"/>
                <w:sz w:val="16"/>
                <w:szCs w:val="16"/>
                <w:lang w:val="en-GB" w:eastAsia="zh-CN"/>
              </w:rPr>
              <w:t>调查的</w:t>
            </w:r>
            <w:r w:rsidRPr="003437A2">
              <w:rPr>
                <w:rFonts w:eastAsia="宋体"/>
                <w:sz w:val="16"/>
                <w:szCs w:val="16"/>
                <w:lang w:val="en-GB" w:eastAsia="zh-CN"/>
              </w:rPr>
              <w:t>前一天吃</w:t>
            </w:r>
            <w:r w:rsidR="00CA148E" w:rsidRPr="003437A2">
              <w:rPr>
                <w:rFonts w:eastAsia="宋体"/>
                <w:sz w:val="16"/>
                <w:szCs w:val="16"/>
                <w:lang w:val="en-GB" w:eastAsia="zh-CN"/>
              </w:rPr>
              <w:t>过</w:t>
            </w:r>
            <w:r w:rsidRPr="003437A2">
              <w:rPr>
                <w:rFonts w:eastAsia="宋体"/>
                <w:sz w:val="16"/>
                <w:szCs w:val="16"/>
                <w:lang w:val="en-GB" w:eastAsia="zh-CN"/>
              </w:rPr>
              <w:t>母乳的比例</w:t>
            </w:r>
          </w:p>
        </w:tc>
        <w:tc>
          <w:tcPr>
            <w:tcW w:w="314" w:type="pct"/>
            <w:vAlign w:val="center"/>
          </w:tcPr>
          <w:p w14:paraId="2F2E7DAB" w14:textId="77777777" w:rsidR="00ED3902" w:rsidRPr="003437A2" w:rsidRDefault="00ED3902" w:rsidP="005C31BF">
            <w:pPr>
              <w:jc w:val="center"/>
              <w:rPr>
                <w:rFonts w:eastAsia="宋体"/>
                <w:sz w:val="16"/>
                <w:szCs w:val="16"/>
                <w:lang w:val="en-GB" w:eastAsia="zh-CN"/>
              </w:rPr>
            </w:pPr>
          </w:p>
        </w:tc>
      </w:tr>
      <w:tr w:rsidR="00ED3902" w:rsidRPr="003437A2" w14:paraId="00F1D00B" w14:textId="77777777" w:rsidTr="4E28F5AA">
        <w:trPr>
          <w:cantSplit/>
          <w:jc w:val="center"/>
        </w:trPr>
        <w:tc>
          <w:tcPr>
            <w:tcW w:w="261" w:type="pct"/>
            <w:tcMar>
              <w:top w:w="72" w:type="dxa"/>
              <w:left w:w="72" w:type="dxa"/>
              <w:bottom w:w="72" w:type="dxa"/>
              <w:right w:w="72" w:type="dxa"/>
            </w:tcMar>
            <w:vAlign w:val="center"/>
          </w:tcPr>
          <w:p w14:paraId="4C1389C2" w14:textId="77777777" w:rsidR="00ED3902" w:rsidRPr="003437A2" w:rsidRDefault="00ED3902" w:rsidP="00ED3902">
            <w:pPr>
              <w:rPr>
                <w:rFonts w:eastAsia="宋体"/>
                <w:sz w:val="16"/>
                <w:szCs w:val="16"/>
                <w:lang w:val="en-GB"/>
              </w:rPr>
            </w:pPr>
            <w:r w:rsidRPr="003437A2">
              <w:rPr>
                <w:rFonts w:eastAsia="宋体"/>
                <w:sz w:val="16"/>
                <w:szCs w:val="16"/>
                <w:lang w:val="en-GB"/>
              </w:rPr>
              <w:t>TC.35</w:t>
            </w:r>
          </w:p>
        </w:tc>
        <w:tc>
          <w:tcPr>
            <w:tcW w:w="837" w:type="pct"/>
            <w:vAlign w:val="center"/>
          </w:tcPr>
          <w:p w14:paraId="13029312"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Continued breastfeeding at 2 years</w:t>
            </w:r>
          </w:p>
          <w:p w14:paraId="2498B7B0" w14:textId="751B5FC3" w:rsidR="009E7CCC" w:rsidRPr="003437A2" w:rsidRDefault="009E7CCC" w:rsidP="00ED3902">
            <w:pPr>
              <w:rPr>
                <w:rFonts w:eastAsia="宋体"/>
                <w:sz w:val="16"/>
                <w:szCs w:val="16"/>
                <w:lang w:val="en-GB" w:eastAsia="zh-CN"/>
              </w:rPr>
            </w:pPr>
            <w:r w:rsidRPr="003437A2">
              <w:rPr>
                <w:rFonts w:eastAsia="宋体"/>
                <w:sz w:val="16"/>
                <w:szCs w:val="16"/>
                <w:lang w:val="en-GB" w:eastAsia="zh-CN"/>
              </w:rPr>
              <w:t>20-23</w:t>
            </w:r>
            <w:r w:rsidR="001735E1" w:rsidRPr="003437A2">
              <w:rPr>
                <w:rFonts w:eastAsia="宋体"/>
                <w:sz w:val="16"/>
                <w:szCs w:val="16"/>
                <w:lang w:val="en-GB" w:eastAsia="zh-CN"/>
              </w:rPr>
              <w:t>月龄</w:t>
            </w:r>
            <w:r w:rsidR="00776F47" w:rsidRPr="003437A2">
              <w:rPr>
                <w:rFonts w:eastAsia="宋体"/>
                <w:sz w:val="16"/>
                <w:szCs w:val="16"/>
                <w:lang w:val="en-GB" w:eastAsia="zh-CN"/>
              </w:rPr>
              <w:t>继续</w:t>
            </w:r>
            <w:r w:rsidRPr="003437A2">
              <w:rPr>
                <w:rFonts w:eastAsia="宋体"/>
                <w:sz w:val="16"/>
                <w:szCs w:val="16"/>
                <w:lang w:val="en-GB" w:eastAsia="zh-CN"/>
              </w:rPr>
              <w:t>母乳喂养率</w:t>
            </w:r>
          </w:p>
        </w:tc>
        <w:tc>
          <w:tcPr>
            <w:tcW w:w="356" w:type="pct"/>
            <w:vAlign w:val="center"/>
          </w:tcPr>
          <w:p w14:paraId="11CB971C" w14:textId="77777777" w:rsidR="00ED3902" w:rsidRPr="003437A2" w:rsidRDefault="00ED3902" w:rsidP="00ED3902">
            <w:pPr>
              <w:jc w:val="center"/>
              <w:rPr>
                <w:rFonts w:eastAsia="宋体"/>
                <w:sz w:val="16"/>
                <w:szCs w:val="16"/>
                <w:lang w:val="en-GB"/>
              </w:rPr>
            </w:pPr>
          </w:p>
        </w:tc>
        <w:tc>
          <w:tcPr>
            <w:tcW w:w="355" w:type="pct"/>
            <w:vAlign w:val="center"/>
          </w:tcPr>
          <w:p w14:paraId="4A70BB2D"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0E113BFB"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age 20-23 months who received breast milk during the previous day</w:t>
            </w:r>
          </w:p>
          <w:p w14:paraId="61C99B6A" w14:textId="44651BCC" w:rsidR="006F584D" w:rsidRPr="003437A2" w:rsidRDefault="006F584D" w:rsidP="00ED3902">
            <w:pPr>
              <w:rPr>
                <w:rFonts w:eastAsia="宋体"/>
                <w:sz w:val="16"/>
                <w:szCs w:val="16"/>
                <w:lang w:val="en-GB" w:eastAsia="zh-CN"/>
              </w:rPr>
            </w:pPr>
            <w:r w:rsidRPr="003437A2">
              <w:rPr>
                <w:rFonts w:eastAsia="宋体"/>
                <w:sz w:val="16"/>
                <w:szCs w:val="16"/>
                <w:lang w:val="en-GB" w:eastAsia="zh-CN"/>
              </w:rPr>
              <w:t>20-23</w:t>
            </w:r>
            <w:r w:rsidR="00B6502E" w:rsidRPr="003437A2">
              <w:rPr>
                <w:rFonts w:eastAsia="宋体"/>
                <w:sz w:val="16"/>
                <w:szCs w:val="16"/>
                <w:lang w:val="en-GB" w:eastAsia="zh-CN"/>
              </w:rPr>
              <w:t>月龄</w:t>
            </w:r>
            <w:r w:rsidR="00776F47" w:rsidRPr="003437A2">
              <w:rPr>
                <w:rFonts w:eastAsia="宋体"/>
                <w:sz w:val="16"/>
                <w:szCs w:val="16"/>
                <w:lang w:val="en-GB" w:eastAsia="zh-CN"/>
              </w:rPr>
              <w:t>婴幼儿</w:t>
            </w:r>
            <w:r w:rsidRPr="003437A2">
              <w:rPr>
                <w:rFonts w:eastAsia="宋体"/>
                <w:sz w:val="16"/>
                <w:szCs w:val="16"/>
                <w:lang w:val="en-GB" w:eastAsia="zh-CN"/>
              </w:rPr>
              <w:t>中，</w:t>
            </w:r>
            <w:r w:rsidR="00B96439">
              <w:rPr>
                <w:rFonts w:eastAsia="宋体" w:hint="eastAsia"/>
                <w:sz w:val="16"/>
                <w:szCs w:val="16"/>
                <w:lang w:val="en-GB" w:eastAsia="zh-CN"/>
              </w:rPr>
              <w:t>调查的</w:t>
            </w:r>
            <w:r w:rsidRPr="003437A2">
              <w:rPr>
                <w:rFonts w:eastAsia="宋体"/>
                <w:sz w:val="16"/>
                <w:szCs w:val="16"/>
                <w:lang w:val="en-GB" w:eastAsia="zh-CN"/>
              </w:rPr>
              <w:t>前一天吃</w:t>
            </w:r>
            <w:r w:rsidR="00CA148E" w:rsidRPr="003437A2">
              <w:rPr>
                <w:rFonts w:eastAsia="宋体"/>
                <w:sz w:val="16"/>
                <w:szCs w:val="16"/>
                <w:lang w:val="en-GB" w:eastAsia="zh-CN"/>
              </w:rPr>
              <w:t>过</w:t>
            </w:r>
            <w:r w:rsidRPr="003437A2">
              <w:rPr>
                <w:rFonts w:eastAsia="宋体"/>
                <w:sz w:val="16"/>
                <w:szCs w:val="16"/>
                <w:lang w:val="en-GB" w:eastAsia="zh-CN"/>
              </w:rPr>
              <w:t>母乳的比例</w:t>
            </w:r>
          </w:p>
        </w:tc>
        <w:tc>
          <w:tcPr>
            <w:tcW w:w="314" w:type="pct"/>
            <w:vAlign w:val="center"/>
          </w:tcPr>
          <w:p w14:paraId="0E5C2B32" w14:textId="77777777" w:rsidR="00ED3902" w:rsidRPr="003437A2" w:rsidRDefault="00ED3902" w:rsidP="005C31BF">
            <w:pPr>
              <w:jc w:val="center"/>
              <w:rPr>
                <w:rFonts w:eastAsia="宋体"/>
                <w:sz w:val="16"/>
                <w:szCs w:val="16"/>
                <w:lang w:val="en-GB" w:eastAsia="zh-CN"/>
              </w:rPr>
            </w:pPr>
          </w:p>
        </w:tc>
      </w:tr>
      <w:tr w:rsidR="00ED3902" w:rsidRPr="003437A2" w14:paraId="40CC3715" w14:textId="77777777" w:rsidTr="4E28F5AA">
        <w:trPr>
          <w:cantSplit/>
          <w:jc w:val="center"/>
        </w:trPr>
        <w:tc>
          <w:tcPr>
            <w:tcW w:w="261" w:type="pct"/>
            <w:tcMar>
              <w:top w:w="72" w:type="dxa"/>
              <w:left w:w="72" w:type="dxa"/>
              <w:bottom w:w="72" w:type="dxa"/>
              <w:right w:w="72" w:type="dxa"/>
            </w:tcMar>
            <w:vAlign w:val="center"/>
          </w:tcPr>
          <w:p w14:paraId="57C6F649" w14:textId="77777777" w:rsidR="00ED3902" w:rsidRPr="003437A2" w:rsidRDefault="00ED3902" w:rsidP="00ED3902">
            <w:pPr>
              <w:rPr>
                <w:rFonts w:eastAsia="宋体"/>
                <w:sz w:val="16"/>
                <w:szCs w:val="16"/>
                <w:lang w:val="en-GB"/>
              </w:rPr>
            </w:pPr>
            <w:r w:rsidRPr="003437A2">
              <w:rPr>
                <w:rFonts w:eastAsia="宋体"/>
                <w:sz w:val="16"/>
                <w:szCs w:val="16"/>
                <w:lang w:val="en-GB"/>
              </w:rPr>
              <w:t>TC.36</w:t>
            </w:r>
          </w:p>
        </w:tc>
        <w:tc>
          <w:tcPr>
            <w:tcW w:w="837" w:type="pct"/>
            <w:vAlign w:val="center"/>
          </w:tcPr>
          <w:p w14:paraId="502F6BF8"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Duration of breastfeeding</w:t>
            </w:r>
          </w:p>
          <w:p w14:paraId="06E32285" w14:textId="464DE63B" w:rsidR="006F584D" w:rsidRPr="003437A2" w:rsidRDefault="006F584D" w:rsidP="00ED3902">
            <w:pPr>
              <w:rPr>
                <w:rFonts w:eastAsia="宋体"/>
                <w:sz w:val="16"/>
                <w:szCs w:val="16"/>
                <w:lang w:val="en-GB" w:eastAsia="zh-CN"/>
              </w:rPr>
            </w:pPr>
            <w:r w:rsidRPr="003437A2">
              <w:rPr>
                <w:rFonts w:eastAsia="宋体"/>
                <w:sz w:val="16"/>
                <w:szCs w:val="16"/>
                <w:lang w:val="en-GB" w:eastAsia="zh-CN"/>
              </w:rPr>
              <w:t>母乳喂养持续时间</w:t>
            </w:r>
          </w:p>
        </w:tc>
        <w:tc>
          <w:tcPr>
            <w:tcW w:w="356" w:type="pct"/>
            <w:vAlign w:val="center"/>
          </w:tcPr>
          <w:p w14:paraId="52AFF8A5" w14:textId="77777777" w:rsidR="00ED3902" w:rsidRPr="003437A2" w:rsidRDefault="00ED3902" w:rsidP="00ED3902">
            <w:pPr>
              <w:jc w:val="center"/>
              <w:rPr>
                <w:rFonts w:eastAsia="宋体"/>
                <w:sz w:val="16"/>
                <w:szCs w:val="16"/>
                <w:lang w:val="en-GB"/>
              </w:rPr>
            </w:pPr>
          </w:p>
        </w:tc>
        <w:tc>
          <w:tcPr>
            <w:tcW w:w="355" w:type="pct"/>
            <w:vAlign w:val="center"/>
          </w:tcPr>
          <w:p w14:paraId="43E2B1DA"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7801579F"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The age in months when 50 percent of children age 0-35 months did not receive breast milk during the previous day</w:t>
            </w:r>
          </w:p>
          <w:p w14:paraId="6ACDBEDA" w14:textId="75E840B7" w:rsidR="006F584D" w:rsidRPr="003437A2" w:rsidRDefault="006F584D" w:rsidP="00ED3902">
            <w:pPr>
              <w:rPr>
                <w:rFonts w:eastAsia="宋体"/>
                <w:sz w:val="16"/>
                <w:szCs w:val="16"/>
                <w:lang w:val="en-GB" w:eastAsia="zh-CN"/>
              </w:rPr>
            </w:pPr>
            <w:r w:rsidRPr="003437A2">
              <w:rPr>
                <w:rFonts w:eastAsia="宋体"/>
                <w:sz w:val="16"/>
                <w:szCs w:val="16"/>
                <w:lang w:val="en-GB" w:eastAsia="zh-CN"/>
              </w:rPr>
              <w:t>0-35</w:t>
            </w:r>
            <w:r w:rsidRPr="003437A2">
              <w:rPr>
                <w:rFonts w:eastAsia="宋体"/>
                <w:sz w:val="16"/>
                <w:szCs w:val="16"/>
                <w:lang w:val="en-GB" w:eastAsia="zh-CN"/>
              </w:rPr>
              <w:t>月</w:t>
            </w:r>
            <w:r w:rsidR="00B6502E" w:rsidRPr="003437A2">
              <w:rPr>
                <w:rFonts w:eastAsia="宋体"/>
                <w:sz w:val="16"/>
                <w:szCs w:val="16"/>
                <w:lang w:val="en-GB" w:eastAsia="zh-CN"/>
              </w:rPr>
              <w:t>龄</w:t>
            </w:r>
            <w:r w:rsidR="00776F47" w:rsidRPr="003437A2">
              <w:rPr>
                <w:rFonts w:eastAsia="宋体"/>
                <w:sz w:val="16"/>
                <w:szCs w:val="16"/>
                <w:lang w:val="en-GB" w:eastAsia="zh-CN"/>
              </w:rPr>
              <w:t>婴幼儿</w:t>
            </w:r>
            <w:r w:rsidR="00A30D5D" w:rsidRPr="003437A2">
              <w:rPr>
                <w:rFonts w:eastAsia="宋体"/>
                <w:sz w:val="16"/>
                <w:szCs w:val="16"/>
                <w:lang w:val="en-GB" w:eastAsia="zh-CN"/>
              </w:rPr>
              <w:t>中，</w:t>
            </w:r>
            <w:r w:rsidR="00B96439">
              <w:rPr>
                <w:rFonts w:eastAsia="宋体" w:hint="eastAsia"/>
                <w:sz w:val="16"/>
                <w:szCs w:val="16"/>
                <w:lang w:val="en-GB" w:eastAsia="zh-CN"/>
              </w:rPr>
              <w:t>调查的</w:t>
            </w:r>
            <w:r w:rsidR="00A30D5D" w:rsidRPr="003437A2">
              <w:rPr>
                <w:rFonts w:eastAsia="宋体"/>
                <w:sz w:val="16"/>
                <w:szCs w:val="16"/>
                <w:lang w:val="en-GB" w:eastAsia="zh-CN"/>
              </w:rPr>
              <w:t>前一天没有吃</w:t>
            </w:r>
            <w:r w:rsidR="00046014" w:rsidRPr="003437A2">
              <w:rPr>
                <w:rFonts w:eastAsia="宋体"/>
                <w:sz w:val="16"/>
                <w:szCs w:val="16"/>
                <w:lang w:val="en-GB" w:eastAsia="zh-CN"/>
              </w:rPr>
              <w:t>过</w:t>
            </w:r>
            <w:r w:rsidR="00A30D5D" w:rsidRPr="003437A2">
              <w:rPr>
                <w:rFonts w:eastAsia="宋体"/>
                <w:sz w:val="16"/>
                <w:szCs w:val="16"/>
                <w:lang w:val="en-GB" w:eastAsia="zh-CN"/>
              </w:rPr>
              <w:t>母乳</w:t>
            </w:r>
            <w:r w:rsidRPr="003437A2">
              <w:rPr>
                <w:rFonts w:eastAsia="宋体"/>
                <w:sz w:val="16"/>
                <w:szCs w:val="16"/>
                <w:lang w:val="en-GB" w:eastAsia="zh-CN"/>
              </w:rPr>
              <w:t>的</w:t>
            </w:r>
            <w:r w:rsidR="00046014" w:rsidRPr="003437A2">
              <w:rPr>
                <w:rFonts w:eastAsia="宋体"/>
                <w:sz w:val="16"/>
                <w:szCs w:val="16"/>
                <w:lang w:val="en-GB" w:eastAsia="zh-CN"/>
              </w:rPr>
              <w:t>婴幼儿</w:t>
            </w:r>
            <w:r w:rsidRPr="003437A2">
              <w:rPr>
                <w:rFonts w:eastAsia="宋体"/>
                <w:sz w:val="16"/>
                <w:szCs w:val="16"/>
                <w:lang w:val="en-GB" w:eastAsia="zh-CN"/>
              </w:rPr>
              <w:t>比例刚好达到一半时所对应的月龄</w:t>
            </w:r>
          </w:p>
        </w:tc>
        <w:tc>
          <w:tcPr>
            <w:tcW w:w="314" w:type="pct"/>
            <w:vAlign w:val="center"/>
          </w:tcPr>
          <w:p w14:paraId="721F960C" w14:textId="77777777" w:rsidR="00ED3902" w:rsidRPr="003437A2" w:rsidRDefault="00ED3902" w:rsidP="005C31BF">
            <w:pPr>
              <w:jc w:val="center"/>
              <w:rPr>
                <w:rFonts w:eastAsia="宋体"/>
                <w:sz w:val="16"/>
                <w:szCs w:val="16"/>
                <w:lang w:val="en-GB" w:eastAsia="zh-CN"/>
              </w:rPr>
            </w:pPr>
          </w:p>
        </w:tc>
      </w:tr>
      <w:tr w:rsidR="00ED3902" w:rsidRPr="003437A2" w14:paraId="4BB24459" w14:textId="77777777" w:rsidTr="4E28F5AA">
        <w:trPr>
          <w:cantSplit/>
          <w:jc w:val="center"/>
        </w:trPr>
        <w:tc>
          <w:tcPr>
            <w:tcW w:w="261" w:type="pct"/>
            <w:tcMar>
              <w:top w:w="72" w:type="dxa"/>
              <w:left w:w="72" w:type="dxa"/>
              <w:bottom w:w="72" w:type="dxa"/>
              <w:right w:w="72" w:type="dxa"/>
            </w:tcMar>
            <w:vAlign w:val="center"/>
          </w:tcPr>
          <w:p w14:paraId="7569E9AE" w14:textId="77777777" w:rsidR="00ED3902" w:rsidRPr="003437A2" w:rsidRDefault="00ED3902" w:rsidP="00ED3902">
            <w:pPr>
              <w:rPr>
                <w:rFonts w:eastAsia="宋体"/>
                <w:sz w:val="16"/>
                <w:szCs w:val="16"/>
                <w:lang w:val="en-GB"/>
              </w:rPr>
            </w:pPr>
            <w:r w:rsidRPr="003437A2">
              <w:rPr>
                <w:rFonts w:eastAsia="宋体"/>
                <w:sz w:val="16"/>
                <w:szCs w:val="16"/>
                <w:lang w:val="en-GB"/>
              </w:rPr>
              <w:t>TC.37</w:t>
            </w:r>
          </w:p>
        </w:tc>
        <w:tc>
          <w:tcPr>
            <w:tcW w:w="837" w:type="pct"/>
            <w:vAlign w:val="center"/>
          </w:tcPr>
          <w:p w14:paraId="358636CF" w14:textId="77777777" w:rsidR="006F584D" w:rsidRPr="003437A2" w:rsidRDefault="00ED3902" w:rsidP="00ED3902">
            <w:pPr>
              <w:rPr>
                <w:rFonts w:eastAsia="宋体"/>
                <w:sz w:val="16"/>
                <w:szCs w:val="16"/>
                <w:lang w:val="en-GB" w:eastAsia="zh-CN"/>
              </w:rPr>
            </w:pPr>
            <w:r w:rsidRPr="003437A2">
              <w:rPr>
                <w:rFonts w:eastAsia="宋体"/>
                <w:sz w:val="16"/>
                <w:szCs w:val="16"/>
                <w:lang w:val="en-GB"/>
              </w:rPr>
              <w:t>Age-appropriate breastfeeding</w:t>
            </w:r>
          </w:p>
          <w:p w14:paraId="7B36BC3B" w14:textId="7D38164D" w:rsidR="00ED3902" w:rsidRPr="003437A2" w:rsidRDefault="001735E1" w:rsidP="00ED3902">
            <w:pPr>
              <w:rPr>
                <w:rFonts w:eastAsia="宋体"/>
                <w:sz w:val="16"/>
                <w:szCs w:val="16"/>
                <w:lang w:val="en-GB"/>
              </w:rPr>
            </w:pPr>
            <w:r w:rsidRPr="003437A2">
              <w:rPr>
                <w:rFonts w:eastAsia="宋体"/>
                <w:sz w:val="16"/>
                <w:szCs w:val="16"/>
                <w:lang w:val="en-GB" w:eastAsia="zh-CN"/>
              </w:rPr>
              <w:t>0-23</w:t>
            </w:r>
            <w:r w:rsidRPr="003437A2">
              <w:rPr>
                <w:rFonts w:eastAsia="宋体"/>
                <w:sz w:val="16"/>
                <w:szCs w:val="16"/>
                <w:lang w:val="en-GB" w:eastAsia="zh-CN"/>
              </w:rPr>
              <w:t>月</w:t>
            </w:r>
            <w:r w:rsidR="006F584D" w:rsidRPr="003437A2">
              <w:rPr>
                <w:rFonts w:eastAsia="宋体"/>
                <w:sz w:val="16"/>
                <w:szCs w:val="16"/>
                <w:lang w:val="en-GB" w:eastAsia="zh-CN"/>
              </w:rPr>
              <w:t>适龄母乳喂养率</w:t>
            </w:r>
            <w:r w:rsidR="00ED3902" w:rsidRPr="003437A2">
              <w:rPr>
                <w:rFonts w:eastAsia="宋体"/>
                <w:sz w:val="16"/>
                <w:szCs w:val="16"/>
                <w:lang w:val="en-GB"/>
              </w:rPr>
              <w:t xml:space="preserve"> </w:t>
            </w:r>
          </w:p>
        </w:tc>
        <w:tc>
          <w:tcPr>
            <w:tcW w:w="356" w:type="pct"/>
            <w:vAlign w:val="center"/>
          </w:tcPr>
          <w:p w14:paraId="7DE025BB" w14:textId="77777777" w:rsidR="00ED3902" w:rsidRPr="003437A2" w:rsidRDefault="00ED3902" w:rsidP="00ED3902">
            <w:pPr>
              <w:jc w:val="center"/>
              <w:rPr>
                <w:rFonts w:eastAsia="宋体"/>
                <w:sz w:val="16"/>
                <w:szCs w:val="16"/>
                <w:lang w:val="en-GB"/>
              </w:rPr>
            </w:pPr>
          </w:p>
        </w:tc>
        <w:tc>
          <w:tcPr>
            <w:tcW w:w="355" w:type="pct"/>
            <w:vAlign w:val="center"/>
          </w:tcPr>
          <w:p w14:paraId="1B147258"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688DA1BC"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age 0-23 months appropriately fed</w:t>
            </w:r>
            <w:r w:rsidRPr="003437A2">
              <w:rPr>
                <w:rFonts w:eastAsia="宋体"/>
                <w:sz w:val="16"/>
                <w:szCs w:val="16"/>
                <w:vertAlign w:val="superscript"/>
                <w:lang w:val="en-GB"/>
              </w:rPr>
              <w:footnoteReference w:id="17"/>
            </w:r>
            <w:r w:rsidRPr="003437A2">
              <w:rPr>
                <w:rFonts w:eastAsia="宋体"/>
                <w:sz w:val="16"/>
                <w:szCs w:val="16"/>
                <w:lang w:val="en-GB"/>
              </w:rPr>
              <w:t xml:space="preserve"> during the previous day </w:t>
            </w:r>
          </w:p>
          <w:p w14:paraId="7A7353BC" w14:textId="3528C1BD" w:rsidR="00A30D5D" w:rsidRPr="003437A2" w:rsidRDefault="00A30D5D" w:rsidP="00ED3902">
            <w:pPr>
              <w:rPr>
                <w:rFonts w:eastAsia="宋体"/>
                <w:sz w:val="16"/>
                <w:szCs w:val="16"/>
                <w:lang w:val="en-GB" w:eastAsia="zh-CN"/>
              </w:rPr>
            </w:pPr>
            <w:r w:rsidRPr="003437A2">
              <w:rPr>
                <w:rFonts w:eastAsia="宋体"/>
                <w:sz w:val="16"/>
                <w:szCs w:val="16"/>
                <w:lang w:val="en-GB" w:eastAsia="zh-CN"/>
              </w:rPr>
              <w:t>0-23</w:t>
            </w:r>
            <w:r w:rsidR="00B6502E" w:rsidRPr="003437A2">
              <w:rPr>
                <w:rFonts w:eastAsia="宋体"/>
                <w:sz w:val="16"/>
                <w:szCs w:val="16"/>
                <w:lang w:val="en-GB" w:eastAsia="zh-CN"/>
              </w:rPr>
              <w:t>月龄</w:t>
            </w:r>
            <w:r w:rsidRPr="003437A2">
              <w:rPr>
                <w:rFonts w:eastAsia="宋体"/>
                <w:sz w:val="16"/>
                <w:szCs w:val="16"/>
                <w:lang w:val="en-GB" w:eastAsia="zh-CN"/>
              </w:rPr>
              <w:t>儿童中，</w:t>
            </w:r>
            <w:r w:rsidR="00B96439">
              <w:rPr>
                <w:rFonts w:eastAsia="宋体" w:hint="eastAsia"/>
                <w:sz w:val="16"/>
                <w:szCs w:val="16"/>
                <w:lang w:val="en-GB" w:eastAsia="zh-CN"/>
              </w:rPr>
              <w:t>调查的</w:t>
            </w:r>
            <w:r w:rsidRPr="003437A2">
              <w:rPr>
                <w:rFonts w:eastAsia="宋体"/>
                <w:sz w:val="16"/>
                <w:szCs w:val="16"/>
                <w:lang w:val="en-GB" w:eastAsia="zh-CN"/>
              </w:rPr>
              <w:t>前一天得到适龄喂养</w:t>
            </w:r>
            <w:r w:rsidR="00967BC7" w:rsidRPr="00967BC7">
              <w:rPr>
                <w:rFonts w:eastAsia="宋体" w:hint="eastAsia"/>
                <w:sz w:val="16"/>
                <w:szCs w:val="16"/>
                <w:vertAlign w:val="superscript"/>
                <w:lang w:val="en-GB" w:eastAsia="zh-CN"/>
              </w:rPr>
              <w:t>1</w:t>
            </w:r>
            <w:r w:rsidR="00224E3D">
              <w:rPr>
                <w:rFonts w:eastAsia="宋体"/>
                <w:sz w:val="16"/>
                <w:szCs w:val="16"/>
                <w:vertAlign w:val="superscript"/>
                <w:lang w:val="en-GB" w:eastAsia="zh-CN"/>
              </w:rPr>
              <w:t>6</w:t>
            </w:r>
            <w:r w:rsidRPr="003437A2">
              <w:rPr>
                <w:rFonts w:eastAsia="宋体"/>
                <w:sz w:val="16"/>
                <w:szCs w:val="16"/>
                <w:lang w:val="en-GB" w:eastAsia="zh-CN"/>
              </w:rPr>
              <w:t>的比例</w:t>
            </w:r>
          </w:p>
        </w:tc>
        <w:tc>
          <w:tcPr>
            <w:tcW w:w="314" w:type="pct"/>
            <w:vAlign w:val="center"/>
          </w:tcPr>
          <w:p w14:paraId="35605539" w14:textId="77777777" w:rsidR="00ED3902" w:rsidRPr="003437A2" w:rsidRDefault="00ED3902" w:rsidP="005C31BF">
            <w:pPr>
              <w:jc w:val="center"/>
              <w:rPr>
                <w:rFonts w:eastAsia="宋体"/>
                <w:sz w:val="16"/>
                <w:szCs w:val="16"/>
                <w:lang w:val="en-GB" w:eastAsia="zh-CN"/>
              </w:rPr>
            </w:pPr>
          </w:p>
        </w:tc>
      </w:tr>
      <w:tr w:rsidR="00ED3902" w:rsidRPr="003437A2" w14:paraId="140B4720" w14:textId="77777777" w:rsidTr="4E28F5AA">
        <w:trPr>
          <w:cantSplit/>
          <w:jc w:val="center"/>
        </w:trPr>
        <w:tc>
          <w:tcPr>
            <w:tcW w:w="261" w:type="pct"/>
            <w:tcMar>
              <w:top w:w="72" w:type="dxa"/>
              <w:left w:w="72" w:type="dxa"/>
              <w:bottom w:w="72" w:type="dxa"/>
              <w:right w:w="72" w:type="dxa"/>
            </w:tcMar>
            <w:vAlign w:val="center"/>
          </w:tcPr>
          <w:p w14:paraId="10F4DF9B" w14:textId="77777777" w:rsidR="00ED3902" w:rsidRPr="003437A2" w:rsidRDefault="00ED3902" w:rsidP="00ED3902">
            <w:pPr>
              <w:rPr>
                <w:rFonts w:eastAsia="宋体"/>
                <w:sz w:val="16"/>
                <w:szCs w:val="16"/>
                <w:lang w:val="en-GB"/>
              </w:rPr>
            </w:pPr>
            <w:r w:rsidRPr="003437A2">
              <w:rPr>
                <w:rFonts w:eastAsia="宋体"/>
                <w:sz w:val="16"/>
                <w:szCs w:val="16"/>
                <w:lang w:val="en-GB"/>
              </w:rPr>
              <w:t>TC.38</w:t>
            </w:r>
          </w:p>
        </w:tc>
        <w:tc>
          <w:tcPr>
            <w:tcW w:w="837" w:type="pct"/>
            <w:vAlign w:val="center"/>
          </w:tcPr>
          <w:p w14:paraId="7103A589"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Introduction of solid, semi-solid or soft foods </w:t>
            </w:r>
          </w:p>
          <w:p w14:paraId="1D32E58C" w14:textId="1CC17AD0" w:rsidR="00A30D5D" w:rsidRPr="003437A2" w:rsidRDefault="00A30D5D" w:rsidP="00ED3902">
            <w:pPr>
              <w:rPr>
                <w:rFonts w:eastAsia="宋体"/>
                <w:sz w:val="16"/>
                <w:szCs w:val="16"/>
                <w:lang w:val="en-GB" w:eastAsia="zh-CN"/>
              </w:rPr>
            </w:pPr>
            <w:r w:rsidRPr="003437A2">
              <w:rPr>
                <w:rFonts w:eastAsia="宋体"/>
                <w:sz w:val="16"/>
                <w:szCs w:val="16"/>
                <w:lang w:val="en-GB" w:eastAsia="zh-CN"/>
              </w:rPr>
              <w:t>6-8</w:t>
            </w:r>
            <w:r w:rsidRPr="003437A2">
              <w:rPr>
                <w:rFonts w:eastAsia="宋体"/>
                <w:sz w:val="16"/>
                <w:szCs w:val="16"/>
                <w:lang w:val="en-GB" w:eastAsia="zh-CN"/>
              </w:rPr>
              <w:t>月龄辅食添加率（辅食包括固体、半固体或糊状食</w:t>
            </w:r>
            <w:r w:rsidR="001735E1" w:rsidRPr="003437A2">
              <w:rPr>
                <w:rFonts w:eastAsia="宋体"/>
                <w:sz w:val="16"/>
                <w:szCs w:val="16"/>
                <w:lang w:val="en-GB" w:eastAsia="zh-CN"/>
              </w:rPr>
              <w:t>物</w:t>
            </w:r>
            <w:r w:rsidRPr="003437A2">
              <w:rPr>
                <w:rFonts w:eastAsia="宋体"/>
                <w:sz w:val="16"/>
                <w:szCs w:val="16"/>
                <w:lang w:val="en-GB" w:eastAsia="zh-CN"/>
              </w:rPr>
              <w:t>）</w:t>
            </w:r>
          </w:p>
        </w:tc>
        <w:tc>
          <w:tcPr>
            <w:tcW w:w="356" w:type="pct"/>
            <w:vAlign w:val="center"/>
          </w:tcPr>
          <w:p w14:paraId="449CF417" w14:textId="77777777" w:rsidR="00ED3902" w:rsidRPr="003437A2" w:rsidRDefault="00ED3902" w:rsidP="00ED3902">
            <w:pPr>
              <w:jc w:val="center"/>
              <w:rPr>
                <w:rFonts w:eastAsia="宋体"/>
                <w:sz w:val="16"/>
                <w:szCs w:val="16"/>
                <w:lang w:val="en-GB" w:eastAsia="zh-CN"/>
              </w:rPr>
            </w:pPr>
          </w:p>
        </w:tc>
        <w:tc>
          <w:tcPr>
            <w:tcW w:w="355" w:type="pct"/>
            <w:vAlign w:val="center"/>
          </w:tcPr>
          <w:p w14:paraId="544CF417"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158C824F"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infants age 6-8 months who received solid, semi-solid or soft foods during the previous day</w:t>
            </w:r>
          </w:p>
          <w:p w14:paraId="273CF91D" w14:textId="6A07A3FD" w:rsidR="00A30D5D" w:rsidRPr="003437A2" w:rsidRDefault="00A30D5D" w:rsidP="00ED3902">
            <w:pPr>
              <w:rPr>
                <w:rFonts w:eastAsia="宋体"/>
                <w:sz w:val="16"/>
                <w:szCs w:val="16"/>
                <w:lang w:val="en-GB" w:eastAsia="zh-CN"/>
              </w:rPr>
            </w:pPr>
            <w:r w:rsidRPr="003437A2">
              <w:rPr>
                <w:rFonts w:eastAsia="宋体"/>
                <w:sz w:val="16"/>
                <w:szCs w:val="16"/>
                <w:lang w:val="en-GB" w:eastAsia="zh-CN"/>
              </w:rPr>
              <w:t>6-8</w:t>
            </w:r>
            <w:r w:rsidRPr="003437A2">
              <w:rPr>
                <w:rFonts w:eastAsia="宋体"/>
                <w:sz w:val="16"/>
                <w:szCs w:val="16"/>
                <w:lang w:val="en-GB" w:eastAsia="zh-CN"/>
              </w:rPr>
              <w:t>月龄婴儿中，</w:t>
            </w:r>
            <w:r w:rsidR="00B96439">
              <w:rPr>
                <w:rFonts w:eastAsia="宋体" w:hint="eastAsia"/>
                <w:sz w:val="16"/>
                <w:szCs w:val="16"/>
                <w:lang w:val="en-GB" w:eastAsia="zh-CN"/>
              </w:rPr>
              <w:t>调查的</w:t>
            </w:r>
            <w:r w:rsidRPr="003437A2">
              <w:rPr>
                <w:rFonts w:eastAsia="宋体"/>
                <w:sz w:val="16"/>
                <w:szCs w:val="16"/>
                <w:lang w:val="en-GB" w:eastAsia="zh-CN"/>
              </w:rPr>
              <w:t>前一天吃了固体、半固体或糊状食</w:t>
            </w:r>
            <w:r w:rsidR="007D27B0" w:rsidRPr="003437A2">
              <w:rPr>
                <w:rFonts w:eastAsia="宋体"/>
                <w:sz w:val="16"/>
                <w:szCs w:val="16"/>
                <w:lang w:val="en-GB" w:eastAsia="zh-CN"/>
              </w:rPr>
              <w:t>物</w:t>
            </w:r>
            <w:r w:rsidR="00B6502E" w:rsidRPr="003437A2">
              <w:rPr>
                <w:rFonts w:eastAsia="宋体"/>
                <w:sz w:val="16"/>
                <w:szCs w:val="16"/>
                <w:lang w:val="en-GB" w:eastAsia="zh-CN"/>
              </w:rPr>
              <w:t>的比例</w:t>
            </w:r>
          </w:p>
        </w:tc>
        <w:tc>
          <w:tcPr>
            <w:tcW w:w="314" w:type="pct"/>
            <w:vAlign w:val="center"/>
          </w:tcPr>
          <w:p w14:paraId="692D9072" w14:textId="77777777" w:rsidR="00ED3902" w:rsidRPr="003437A2" w:rsidRDefault="00ED3902" w:rsidP="005C31BF">
            <w:pPr>
              <w:jc w:val="center"/>
              <w:rPr>
                <w:rFonts w:eastAsia="宋体"/>
                <w:sz w:val="16"/>
                <w:szCs w:val="16"/>
                <w:lang w:val="en-GB" w:eastAsia="zh-CN"/>
              </w:rPr>
            </w:pPr>
          </w:p>
        </w:tc>
      </w:tr>
      <w:tr w:rsidR="00ED3902" w:rsidRPr="003437A2" w14:paraId="5BF27124" w14:textId="77777777" w:rsidTr="4E28F5AA">
        <w:trPr>
          <w:cantSplit/>
          <w:jc w:val="center"/>
        </w:trPr>
        <w:tc>
          <w:tcPr>
            <w:tcW w:w="261" w:type="pct"/>
            <w:tcMar>
              <w:top w:w="72" w:type="dxa"/>
              <w:left w:w="72" w:type="dxa"/>
              <w:bottom w:w="72" w:type="dxa"/>
              <w:right w:w="72" w:type="dxa"/>
            </w:tcMar>
            <w:vAlign w:val="center"/>
          </w:tcPr>
          <w:p w14:paraId="0FB444B6" w14:textId="77777777" w:rsidR="00ED3902" w:rsidRPr="003437A2" w:rsidRDefault="00ED3902" w:rsidP="00ED3902">
            <w:pPr>
              <w:rPr>
                <w:rFonts w:eastAsia="宋体"/>
                <w:sz w:val="16"/>
                <w:szCs w:val="16"/>
                <w:lang w:val="en-GB"/>
              </w:rPr>
            </w:pPr>
            <w:r w:rsidRPr="003437A2">
              <w:rPr>
                <w:rFonts w:eastAsia="宋体"/>
                <w:sz w:val="16"/>
                <w:szCs w:val="16"/>
                <w:lang w:val="en-GB"/>
              </w:rPr>
              <w:t>TC.39a</w:t>
            </w:r>
          </w:p>
          <w:p w14:paraId="11BCA26F" w14:textId="77777777" w:rsidR="00ED3902" w:rsidRPr="003437A2" w:rsidRDefault="00ED3902" w:rsidP="00ED3902">
            <w:pPr>
              <w:rPr>
                <w:rFonts w:eastAsia="宋体"/>
                <w:sz w:val="16"/>
                <w:szCs w:val="16"/>
                <w:lang w:val="en-GB"/>
              </w:rPr>
            </w:pPr>
            <w:r w:rsidRPr="003437A2">
              <w:rPr>
                <w:rFonts w:eastAsia="宋体"/>
                <w:sz w:val="16"/>
                <w:szCs w:val="16"/>
                <w:lang w:val="en-GB"/>
              </w:rPr>
              <w:t>TC.39b</w:t>
            </w:r>
          </w:p>
        </w:tc>
        <w:tc>
          <w:tcPr>
            <w:tcW w:w="837" w:type="pct"/>
            <w:vAlign w:val="center"/>
          </w:tcPr>
          <w:p w14:paraId="45CC31DA"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Minimum acceptable diet</w:t>
            </w:r>
          </w:p>
          <w:p w14:paraId="0CB0252A" w14:textId="422B1653" w:rsidR="00B6502E" w:rsidRPr="003437A2" w:rsidRDefault="00B6502E" w:rsidP="00ED3902">
            <w:pPr>
              <w:rPr>
                <w:rFonts w:eastAsia="宋体"/>
                <w:sz w:val="16"/>
                <w:szCs w:val="16"/>
                <w:lang w:val="en-GB" w:eastAsia="zh-CN"/>
              </w:rPr>
            </w:pPr>
            <w:r w:rsidRPr="003437A2">
              <w:rPr>
                <w:rFonts w:eastAsia="宋体"/>
                <w:sz w:val="16"/>
                <w:szCs w:val="16"/>
                <w:lang w:val="en-GB" w:eastAsia="zh-CN"/>
              </w:rPr>
              <w:t>达到最低</w:t>
            </w:r>
            <w:r w:rsidR="007D27B0" w:rsidRPr="003437A2">
              <w:rPr>
                <w:rFonts w:eastAsia="宋体"/>
                <w:sz w:val="16"/>
                <w:szCs w:val="16"/>
                <w:lang w:val="en-GB" w:eastAsia="zh-CN"/>
              </w:rPr>
              <w:t>可接受</w:t>
            </w:r>
            <w:r w:rsidRPr="003437A2">
              <w:rPr>
                <w:rFonts w:eastAsia="宋体"/>
                <w:sz w:val="16"/>
                <w:szCs w:val="16"/>
                <w:lang w:val="en-GB" w:eastAsia="zh-CN"/>
              </w:rPr>
              <w:t>膳食</w:t>
            </w:r>
            <w:r w:rsidR="007D27B0" w:rsidRPr="003437A2">
              <w:rPr>
                <w:rFonts w:eastAsia="宋体"/>
                <w:sz w:val="16"/>
                <w:szCs w:val="16"/>
                <w:lang w:val="en-GB" w:eastAsia="zh-CN"/>
              </w:rPr>
              <w:t>标准</w:t>
            </w:r>
            <w:r w:rsidRPr="003437A2">
              <w:rPr>
                <w:rFonts w:eastAsia="宋体"/>
                <w:sz w:val="16"/>
                <w:szCs w:val="16"/>
                <w:lang w:val="en-GB" w:eastAsia="zh-CN"/>
              </w:rPr>
              <w:t>的</w:t>
            </w:r>
            <w:r w:rsidR="00CA2F27" w:rsidRPr="003437A2">
              <w:rPr>
                <w:rFonts w:eastAsia="宋体"/>
                <w:sz w:val="16"/>
                <w:szCs w:val="16"/>
                <w:lang w:val="en-GB" w:eastAsia="zh-CN"/>
              </w:rPr>
              <w:t>儿童</w:t>
            </w:r>
            <w:r w:rsidRPr="003437A2">
              <w:rPr>
                <w:rFonts w:eastAsia="宋体"/>
                <w:sz w:val="16"/>
                <w:szCs w:val="16"/>
                <w:lang w:val="en-GB" w:eastAsia="zh-CN"/>
              </w:rPr>
              <w:t>比例</w:t>
            </w:r>
          </w:p>
        </w:tc>
        <w:tc>
          <w:tcPr>
            <w:tcW w:w="356" w:type="pct"/>
            <w:vAlign w:val="center"/>
          </w:tcPr>
          <w:p w14:paraId="5C8E6F82" w14:textId="77777777" w:rsidR="00ED3902" w:rsidRPr="003437A2" w:rsidRDefault="00ED3902" w:rsidP="00ED3902">
            <w:pPr>
              <w:jc w:val="center"/>
              <w:rPr>
                <w:rFonts w:eastAsia="宋体"/>
                <w:sz w:val="16"/>
                <w:szCs w:val="16"/>
                <w:lang w:val="en-GB"/>
              </w:rPr>
            </w:pPr>
          </w:p>
        </w:tc>
        <w:tc>
          <w:tcPr>
            <w:tcW w:w="355" w:type="pct"/>
            <w:vAlign w:val="center"/>
          </w:tcPr>
          <w:p w14:paraId="5F58B15B"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6898D5CF"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age 6–23 months who had at least the minimum dietary diversity and the minimum meal frequency during the previous day</w:t>
            </w:r>
          </w:p>
          <w:p w14:paraId="121BA1C1" w14:textId="0A0439D5" w:rsidR="00B6502E" w:rsidRPr="003437A2" w:rsidRDefault="00B6502E" w:rsidP="00ED3902">
            <w:pPr>
              <w:rPr>
                <w:rFonts w:eastAsia="宋体"/>
                <w:sz w:val="16"/>
                <w:szCs w:val="16"/>
                <w:lang w:val="en-GB" w:eastAsia="zh-CN"/>
              </w:rPr>
            </w:pPr>
            <w:r w:rsidRPr="003437A2">
              <w:rPr>
                <w:rFonts w:eastAsia="宋体"/>
                <w:sz w:val="16"/>
                <w:szCs w:val="16"/>
                <w:lang w:val="en-GB" w:eastAsia="zh-CN"/>
              </w:rPr>
              <w:t>6-23</w:t>
            </w:r>
            <w:r w:rsidRPr="003437A2">
              <w:rPr>
                <w:rFonts w:eastAsia="宋体"/>
                <w:sz w:val="16"/>
                <w:szCs w:val="16"/>
                <w:lang w:val="en-GB" w:eastAsia="zh-CN"/>
              </w:rPr>
              <w:t>月龄儿童中，</w:t>
            </w:r>
            <w:r w:rsidR="00B96439">
              <w:rPr>
                <w:rFonts w:eastAsia="宋体" w:hint="eastAsia"/>
                <w:sz w:val="16"/>
                <w:szCs w:val="16"/>
                <w:lang w:val="en-GB" w:eastAsia="zh-CN"/>
              </w:rPr>
              <w:t>调查的</w:t>
            </w:r>
            <w:r w:rsidRPr="003437A2">
              <w:rPr>
                <w:rFonts w:eastAsia="宋体"/>
                <w:sz w:val="16"/>
                <w:szCs w:val="16"/>
                <w:lang w:val="en-GB" w:eastAsia="zh-CN"/>
              </w:rPr>
              <w:t>前一天至少达到最低膳食多样性和最低进食频</w:t>
            </w:r>
            <w:r w:rsidR="007D27B0" w:rsidRPr="003437A2">
              <w:rPr>
                <w:rFonts w:eastAsia="宋体"/>
                <w:sz w:val="16"/>
                <w:szCs w:val="16"/>
                <w:lang w:val="en-GB" w:eastAsia="zh-CN"/>
              </w:rPr>
              <w:t>次</w:t>
            </w:r>
            <w:r w:rsidRPr="003437A2">
              <w:rPr>
                <w:rFonts w:eastAsia="宋体"/>
                <w:sz w:val="16"/>
                <w:szCs w:val="16"/>
                <w:lang w:val="en-GB" w:eastAsia="zh-CN"/>
              </w:rPr>
              <w:t>要求的</w:t>
            </w:r>
          </w:p>
          <w:p w14:paraId="4A4F59AA" w14:textId="54B8FF63" w:rsidR="00ED3902" w:rsidRPr="003437A2" w:rsidRDefault="00ED3902" w:rsidP="00ED3902">
            <w:pPr>
              <w:numPr>
                <w:ilvl w:val="0"/>
                <w:numId w:val="2"/>
              </w:numPr>
              <w:ind w:firstLine="0"/>
              <w:contextualSpacing/>
              <w:rPr>
                <w:rFonts w:eastAsia="宋体"/>
                <w:sz w:val="16"/>
                <w:szCs w:val="16"/>
                <w:lang w:val="en-GB"/>
              </w:rPr>
            </w:pPr>
            <w:r w:rsidRPr="003437A2">
              <w:rPr>
                <w:rFonts w:eastAsia="宋体"/>
                <w:sz w:val="16"/>
                <w:szCs w:val="16"/>
                <w:lang w:val="en-GB"/>
              </w:rPr>
              <w:t>breastfed children</w:t>
            </w:r>
            <w:r w:rsidR="00B6502E" w:rsidRPr="003437A2">
              <w:rPr>
                <w:rFonts w:eastAsia="宋体"/>
                <w:sz w:val="16"/>
                <w:szCs w:val="16"/>
                <w:lang w:val="en-GB" w:eastAsia="zh-CN"/>
              </w:rPr>
              <w:t>母乳喂养儿童比例</w:t>
            </w:r>
          </w:p>
          <w:p w14:paraId="612FA513" w14:textId="582A56A0" w:rsidR="00ED3902" w:rsidRPr="003437A2" w:rsidRDefault="00ED3902" w:rsidP="00ED3902">
            <w:pPr>
              <w:numPr>
                <w:ilvl w:val="0"/>
                <w:numId w:val="2"/>
              </w:numPr>
              <w:ind w:firstLine="0"/>
              <w:contextualSpacing/>
              <w:rPr>
                <w:rFonts w:eastAsia="宋体"/>
                <w:sz w:val="16"/>
                <w:szCs w:val="16"/>
                <w:lang w:val="en-GB"/>
              </w:rPr>
            </w:pPr>
            <w:r w:rsidRPr="003437A2">
              <w:rPr>
                <w:rFonts w:eastAsia="宋体"/>
                <w:sz w:val="16"/>
                <w:szCs w:val="16"/>
                <w:lang w:val="en-GB"/>
              </w:rPr>
              <w:t>non-breastfed children</w:t>
            </w:r>
            <w:r w:rsidR="00B6502E" w:rsidRPr="003437A2">
              <w:rPr>
                <w:rFonts w:eastAsia="宋体"/>
                <w:sz w:val="16"/>
                <w:szCs w:val="16"/>
                <w:lang w:val="en-GB" w:eastAsia="zh-CN"/>
              </w:rPr>
              <w:t>非母乳喂养儿童比例</w:t>
            </w:r>
          </w:p>
        </w:tc>
        <w:tc>
          <w:tcPr>
            <w:tcW w:w="314" w:type="pct"/>
            <w:vAlign w:val="center"/>
          </w:tcPr>
          <w:p w14:paraId="7BDCAD54" w14:textId="77777777" w:rsidR="00ED3902" w:rsidRPr="003437A2" w:rsidRDefault="00ED3902" w:rsidP="005C31BF">
            <w:pPr>
              <w:jc w:val="center"/>
              <w:rPr>
                <w:rFonts w:eastAsia="宋体"/>
                <w:sz w:val="16"/>
                <w:szCs w:val="16"/>
                <w:lang w:val="en-GB"/>
              </w:rPr>
            </w:pPr>
          </w:p>
        </w:tc>
      </w:tr>
      <w:tr w:rsidR="00ED3902" w:rsidRPr="003437A2" w14:paraId="1EE22416" w14:textId="77777777" w:rsidTr="4E28F5AA">
        <w:trPr>
          <w:cantSplit/>
          <w:jc w:val="center"/>
        </w:trPr>
        <w:tc>
          <w:tcPr>
            <w:tcW w:w="261" w:type="pct"/>
            <w:tcMar>
              <w:top w:w="72" w:type="dxa"/>
              <w:left w:w="72" w:type="dxa"/>
              <w:bottom w:w="72" w:type="dxa"/>
              <w:right w:w="72" w:type="dxa"/>
            </w:tcMar>
            <w:vAlign w:val="center"/>
          </w:tcPr>
          <w:p w14:paraId="7EEB5534" w14:textId="77777777" w:rsidR="00ED3902" w:rsidRPr="003437A2" w:rsidRDefault="00ED3902" w:rsidP="00ED3902">
            <w:pPr>
              <w:rPr>
                <w:rFonts w:eastAsia="宋体"/>
                <w:sz w:val="16"/>
                <w:szCs w:val="16"/>
                <w:lang w:val="en-GB"/>
              </w:rPr>
            </w:pPr>
            <w:r w:rsidRPr="003437A2">
              <w:rPr>
                <w:rFonts w:eastAsia="宋体"/>
                <w:sz w:val="16"/>
                <w:szCs w:val="16"/>
                <w:lang w:val="en-GB"/>
              </w:rPr>
              <w:t>TC.40</w:t>
            </w:r>
          </w:p>
        </w:tc>
        <w:tc>
          <w:tcPr>
            <w:tcW w:w="837" w:type="pct"/>
            <w:vAlign w:val="center"/>
          </w:tcPr>
          <w:p w14:paraId="3691B155"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Milk feeding frequency for non-breastfed children</w:t>
            </w:r>
          </w:p>
          <w:p w14:paraId="2530B802" w14:textId="2F83DD3D" w:rsidR="007D3C3C" w:rsidRPr="003437A2" w:rsidRDefault="001735E1" w:rsidP="00ED3902">
            <w:pPr>
              <w:rPr>
                <w:rFonts w:eastAsia="宋体"/>
                <w:sz w:val="16"/>
                <w:szCs w:val="16"/>
                <w:lang w:val="en-GB" w:eastAsia="zh-CN"/>
              </w:rPr>
            </w:pPr>
            <w:r w:rsidRPr="003437A2">
              <w:rPr>
                <w:rFonts w:eastAsia="宋体"/>
                <w:sz w:val="16"/>
                <w:szCs w:val="16"/>
                <w:lang w:val="en-GB" w:eastAsia="zh-CN"/>
              </w:rPr>
              <w:t>非母乳喂养儿童进食</w:t>
            </w:r>
            <w:r w:rsidR="001A1F57" w:rsidRPr="003437A2">
              <w:rPr>
                <w:rFonts w:eastAsia="宋体"/>
                <w:sz w:val="16"/>
                <w:szCs w:val="16"/>
                <w:lang w:val="en-GB" w:eastAsia="zh-CN"/>
              </w:rPr>
              <w:t>奶</w:t>
            </w:r>
            <w:r w:rsidR="00981A15">
              <w:rPr>
                <w:rFonts w:eastAsia="宋体" w:hint="eastAsia"/>
                <w:sz w:val="16"/>
                <w:szCs w:val="16"/>
                <w:lang w:val="en-GB" w:eastAsia="zh-CN"/>
              </w:rPr>
              <w:t>液</w:t>
            </w:r>
            <w:r w:rsidR="001A1F57" w:rsidRPr="003437A2">
              <w:rPr>
                <w:rFonts w:eastAsia="宋体"/>
                <w:sz w:val="16"/>
                <w:szCs w:val="16"/>
                <w:lang w:val="en-GB" w:eastAsia="zh-CN"/>
              </w:rPr>
              <w:t>的频次</w:t>
            </w:r>
          </w:p>
        </w:tc>
        <w:tc>
          <w:tcPr>
            <w:tcW w:w="356" w:type="pct"/>
            <w:vAlign w:val="center"/>
          </w:tcPr>
          <w:p w14:paraId="590FF1FA" w14:textId="77777777" w:rsidR="00ED3902" w:rsidRPr="003437A2" w:rsidRDefault="00ED3902" w:rsidP="00ED3902">
            <w:pPr>
              <w:jc w:val="center"/>
              <w:rPr>
                <w:rFonts w:eastAsia="宋体"/>
                <w:sz w:val="16"/>
                <w:szCs w:val="16"/>
                <w:lang w:val="en-GB" w:eastAsia="zh-CN"/>
              </w:rPr>
            </w:pPr>
          </w:p>
        </w:tc>
        <w:tc>
          <w:tcPr>
            <w:tcW w:w="355" w:type="pct"/>
            <w:vAlign w:val="center"/>
          </w:tcPr>
          <w:p w14:paraId="53C2E813"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7E15FD61"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non-breastfed children age 6-23 months who received at least 2 milk feedings during the previous day</w:t>
            </w:r>
          </w:p>
          <w:p w14:paraId="774DFC16" w14:textId="12791D45" w:rsidR="00AF04FD" w:rsidRPr="003437A2" w:rsidRDefault="00AF04FD" w:rsidP="00ED3902">
            <w:pPr>
              <w:rPr>
                <w:rFonts w:eastAsia="宋体"/>
                <w:sz w:val="16"/>
                <w:szCs w:val="16"/>
                <w:lang w:val="en-GB" w:eastAsia="zh-CN"/>
              </w:rPr>
            </w:pPr>
            <w:r w:rsidRPr="003437A2">
              <w:rPr>
                <w:rFonts w:eastAsia="宋体"/>
                <w:sz w:val="16"/>
                <w:szCs w:val="16"/>
                <w:lang w:val="en-GB" w:eastAsia="zh-CN"/>
              </w:rPr>
              <w:t>6-23</w:t>
            </w:r>
            <w:r w:rsidRPr="003437A2">
              <w:rPr>
                <w:rFonts w:eastAsia="宋体"/>
                <w:sz w:val="16"/>
                <w:szCs w:val="16"/>
                <w:lang w:val="en-GB" w:eastAsia="zh-CN"/>
              </w:rPr>
              <w:t>月龄的非母乳喂养儿童中，</w:t>
            </w:r>
            <w:r w:rsidR="00B96439">
              <w:rPr>
                <w:rFonts w:eastAsia="宋体" w:hint="eastAsia"/>
                <w:sz w:val="16"/>
                <w:szCs w:val="16"/>
                <w:lang w:val="en-GB" w:eastAsia="zh-CN"/>
              </w:rPr>
              <w:t>调查的</w:t>
            </w:r>
            <w:r w:rsidR="00810A27" w:rsidRPr="003437A2">
              <w:rPr>
                <w:rFonts w:eastAsia="宋体"/>
                <w:sz w:val="16"/>
                <w:szCs w:val="16"/>
                <w:lang w:val="en-GB" w:eastAsia="zh-CN"/>
              </w:rPr>
              <w:t>前一天至少</w:t>
            </w:r>
            <w:r w:rsidR="00981A15">
              <w:rPr>
                <w:rFonts w:eastAsia="宋体" w:hint="eastAsia"/>
                <w:sz w:val="16"/>
                <w:szCs w:val="16"/>
                <w:lang w:val="en-GB" w:eastAsia="zh-CN"/>
              </w:rPr>
              <w:t>进食</w:t>
            </w:r>
            <w:r w:rsidR="001A1F57" w:rsidRPr="003437A2">
              <w:rPr>
                <w:rFonts w:eastAsia="宋体"/>
                <w:sz w:val="16"/>
                <w:szCs w:val="16"/>
                <w:lang w:val="en-GB" w:eastAsia="zh-CN"/>
              </w:rPr>
              <w:t>过</w:t>
            </w:r>
            <w:r w:rsidR="00810A27" w:rsidRPr="003437A2">
              <w:rPr>
                <w:rFonts w:eastAsia="宋体"/>
                <w:sz w:val="16"/>
                <w:szCs w:val="16"/>
                <w:lang w:val="en-GB" w:eastAsia="zh-CN"/>
              </w:rPr>
              <w:t>两次</w:t>
            </w:r>
            <w:r w:rsidR="001A1F57" w:rsidRPr="003437A2">
              <w:rPr>
                <w:rFonts w:eastAsia="宋体"/>
                <w:sz w:val="16"/>
                <w:szCs w:val="16"/>
                <w:lang w:val="en-GB" w:eastAsia="zh-CN"/>
              </w:rPr>
              <w:t>奶</w:t>
            </w:r>
            <w:r w:rsidR="00981A15">
              <w:rPr>
                <w:rFonts w:eastAsia="宋体" w:hint="eastAsia"/>
                <w:sz w:val="16"/>
                <w:szCs w:val="16"/>
                <w:lang w:val="en-GB" w:eastAsia="zh-CN"/>
              </w:rPr>
              <w:t>液</w:t>
            </w:r>
            <w:r w:rsidR="007D3C3C" w:rsidRPr="003437A2">
              <w:rPr>
                <w:rFonts w:eastAsia="宋体"/>
                <w:sz w:val="16"/>
                <w:szCs w:val="16"/>
                <w:lang w:val="en-GB" w:eastAsia="zh-CN"/>
              </w:rPr>
              <w:t>的比例</w:t>
            </w:r>
          </w:p>
        </w:tc>
        <w:tc>
          <w:tcPr>
            <w:tcW w:w="314" w:type="pct"/>
            <w:vAlign w:val="center"/>
          </w:tcPr>
          <w:p w14:paraId="05CCDA5F" w14:textId="77777777" w:rsidR="00ED3902" w:rsidRPr="003437A2" w:rsidRDefault="00ED3902" w:rsidP="005C31BF">
            <w:pPr>
              <w:jc w:val="center"/>
              <w:rPr>
                <w:rFonts w:eastAsia="宋体"/>
                <w:sz w:val="16"/>
                <w:szCs w:val="16"/>
                <w:lang w:val="en-GB" w:eastAsia="zh-CN"/>
              </w:rPr>
            </w:pPr>
          </w:p>
        </w:tc>
      </w:tr>
      <w:tr w:rsidR="00ED3902" w:rsidRPr="003437A2" w14:paraId="64310B02" w14:textId="77777777" w:rsidTr="4E28F5AA">
        <w:trPr>
          <w:cantSplit/>
          <w:jc w:val="center"/>
        </w:trPr>
        <w:tc>
          <w:tcPr>
            <w:tcW w:w="261" w:type="pct"/>
            <w:tcMar>
              <w:top w:w="72" w:type="dxa"/>
              <w:left w:w="72" w:type="dxa"/>
              <w:bottom w:w="72" w:type="dxa"/>
              <w:right w:w="72" w:type="dxa"/>
            </w:tcMar>
            <w:vAlign w:val="center"/>
          </w:tcPr>
          <w:p w14:paraId="648F34F5" w14:textId="77777777" w:rsidR="00ED3902" w:rsidRPr="003437A2" w:rsidRDefault="00ED3902" w:rsidP="00ED3902">
            <w:pPr>
              <w:rPr>
                <w:rFonts w:eastAsia="宋体"/>
                <w:sz w:val="16"/>
                <w:szCs w:val="16"/>
                <w:lang w:val="en-GB"/>
              </w:rPr>
            </w:pPr>
            <w:r w:rsidRPr="003437A2">
              <w:rPr>
                <w:rFonts w:eastAsia="宋体"/>
                <w:sz w:val="16"/>
                <w:szCs w:val="16"/>
                <w:lang w:val="en-GB"/>
              </w:rPr>
              <w:lastRenderedPageBreak/>
              <w:t>TC.41</w:t>
            </w:r>
          </w:p>
        </w:tc>
        <w:tc>
          <w:tcPr>
            <w:tcW w:w="837" w:type="pct"/>
            <w:vAlign w:val="center"/>
          </w:tcPr>
          <w:p w14:paraId="061A73BF"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Minimum dietary diversity</w:t>
            </w:r>
          </w:p>
          <w:p w14:paraId="64EF9A74" w14:textId="7B428DFD" w:rsidR="00810A27" w:rsidRPr="003437A2" w:rsidRDefault="00810A27" w:rsidP="00ED3902">
            <w:pPr>
              <w:rPr>
                <w:rFonts w:eastAsia="宋体"/>
                <w:sz w:val="16"/>
                <w:szCs w:val="16"/>
                <w:lang w:val="en-GB" w:eastAsia="zh-CN"/>
              </w:rPr>
            </w:pPr>
            <w:r w:rsidRPr="003437A2">
              <w:rPr>
                <w:rFonts w:eastAsia="宋体"/>
                <w:sz w:val="16"/>
                <w:szCs w:val="16"/>
                <w:lang w:val="en-GB" w:eastAsia="zh-CN"/>
              </w:rPr>
              <w:t>达到最低膳食多样性</w:t>
            </w:r>
            <w:r w:rsidR="00CA2F27" w:rsidRPr="003437A2">
              <w:rPr>
                <w:rFonts w:eastAsia="宋体"/>
                <w:sz w:val="16"/>
                <w:szCs w:val="16"/>
                <w:lang w:val="en-GB" w:eastAsia="zh-CN"/>
              </w:rPr>
              <w:t>的儿童</w:t>
            </w:r>
            <w:r w:rsidRPr="003437A2">
              <w:rPr>
                <w:rFonts w:eastAsia="宋体"/>
                <w:sz w:val="16"/>
                <w:szCs w:val="16"/>
                <w:lang w:val="en-GB" w:eastAsia="zh-CN"/>
              </w:rPr>
              <w:t>比例</w:t>
            </w:r>
          </w:p>
        </w:tc>
        <w:tc>
          <w:tcPr>
            <w:tcW w:w="356" w:type="pct"/>
            <w:vAlign w:val="center"/>
          </w:tcPr>
          <w:p w14:paraId="57055338" w14:textId="77777777" w:rsidR="00ED3902" w:rsidRPr="003437A2" w:rsidRDefault="00ED3902" w:rsidP="00ED3902">
            <w:pPr>
              <w:jc w:val="center"/>
              <w:rPr>
                <w:rFonts w:eastAsia="宋体"/>
                <w:sz w:val="16"/>
                <w:szCs w:val="16"/>
                <w:lang w:val="en-GB"/>
              </w:rPr>
            </w:pPr>
          </w:p>
        </w:tc>
        <w:tc>
          <w:tcPr>
            <w:tcW w:w="355" w:type="pct"/>
            <w:vAlign w:val="center"/>
          </w:tcPr>
          <w:p w14:paraId="02566796"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6678A685" w14:textId="19E9ECC4"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age 6–23 months who received foods from </w:t>
            </w:r>
            <w:r w:rsidR="004D1AA4">
              <w:rPr>
                <w:rFonts w:eastAsia="宋体"/>
                <w:sz w:val="16"/>
                <w:szCs w:val="16"/>
                <w:lang w:val="en-GB"/>
              </w:rPr>
              <w:t>5</w:t>
            </w:r>
            <w:r w:rsidRPr="003437A2">
              <w:rPr>
                <w:rFonts w:eastAsia="宋体"/>
                <w:sz w:val="16"/>
                <w:szCs w:val="16"/>
                <w:lang w:val="en-GB"/>
              </w:rPr>
              <w:t xml:space="preserve"> or more food groups</w:t>
            </w:r>
            <w:r w:rsidRPr="003437A2">
              <w:rPr>
                <w:rFonts w:eastAsia="宋体"/>
                <w:sz w:val="16"/>
                <w:szCs w:val="16"/>
                <w:vertAlign w:val="superscript"/>
                <w:lang w:val="en-GB"/>
              </w:rPr>
              <w:footnoteReference w:id="18"/>
            </w:r>
            <w:r w:rsidRPr="003437A2">
              <w:rPr>
                <w:rFonts w:eastAsia="宋体"/>
                <w:sz w:val="16"/>
                <w:szCs w:val="16"/>
                <w:lang w:val="en-GB"/>
              </w:rPr>
              <w:t xml:space="preserve"> during the previous day</w:t>
            </w:r>
          </w:p>
          <w:p w14:paraId="47D0899C" w14:textId="779D4B4B" w:rsidR="007D3C3C" w:rsidRPr="003437A2" w:rsidRDefault="007D3C3C" w:rsidP="00ED3902">
            <w:pPr>
              <w:rPr>
                <w:rFonts w:eastAsia="宋体"/>
                <w:sz w:val="16"/>
                <w:szCs w:val="16"/>
                <w:lang w:val="en-GB" w:eastAsia="zh-CN"/>
              </w:rPr>
            </w:pPr>
            <w:r w:rsidRPr="003437A2">
              <w:rPr>
                <w:rFonts w:eastAsia="宋体"/>
                <w:sz w:val="16"/>
                <w:szCs w:val="16"/>
                <w:lang w:val="en-GB" w:eastAsia="zh-CN"/>
              </w:rPr>
              <w:t>6-23</w:t>
            </w:r>
            <w:r w:rsidRPr="003437A2">
              <w:rPr>
                <w:rFonts w:eastAsia="宋体"/>
                <w:sz w:val="16"/>
                <w:szCs w:val="16"/>
                <w:lang w:val="en-GB" w:eastAsia="zh-CN"/>
              </w:rPr>
              <w:t>月龄儿童中，</w:t>
            </w:r>
            <w:r w:rsidR="00B96439">
              <w:rPr>
                <w:rFonts w:eastAsia="宋体" w:hint="eastAsia"/>
                <w:sz w:val="16"/>
                <w:szCs w:val="16"/>
                <w:lang w:val="en-GB" w:eastAsia="zh-CN"/>
              </w:rPr>
              <w:t>调查的</w:t>
            </w:r>
            <w:r w:rsidRPr="003437A2">
              <w:rPr>
                <w:rFonts w:eastAsia="宋体"/>
                <w:sz w:val="16"/>
                <w:szCs w:val="16"/>
                <w:lang w:val="en-GB" w:eastAsia="zh-CN"/>
              </w:rPr>
              <w:t>前一天的进食涵盖了</w:t>
            </w:r>
            <w:r w:rsidR="005E0A82">
              <w:rPr>
                <w:rFonts w:eastAsia="宋体" w:hint="eastAsia"/>
                <w:sz w:val="16"/>
                <w:szCs w:val="16"/>
                <w:lang w:val="en-GB" w:eastAsia="zh-CN"/>
              </w:rPr>
              <w:t>五</w:t>
            </w:r>
            <w:r w:rsidRPr="003437A2">
              <w:rPr>
                <w:rFonts w:eastAsia="宋体"/>
                <w:sz w:val="16"/>
                <w:szCs w:val="16"/>
                <w:lang w:val="en-GB" w:eastAsia="zh-CN"/>
              </w:rPr>
              <w:t>种及以上食物种类</w:t>
            </w:r>
            <w:r w:rsidR="00967BC7" w:rsidRPr="00967BC7">
              <w:rPr>
                <w:rFonts w:eastAsia="宋体" w:hint="eastAsia"/>
                <w:sz w:val="16"/>
                <w:szCs w:val="16"/>
                <w:vertAlign w:val="superscript"/>
                <w:lang w:val="en-GB" w:eastAsia="zh-CN"/>
              </w:rPr>
              <w:t>1</w:t>
            </w:r>
            <w:r w:rsidR="00224E3D">
              <w:rPr>
                <w:rFonts w:eastAsia="宋体"/>
                <w:sz w:val="16"/>
                <w:szCs w:val="16"/>
                <w:vertAlign w:val="superscript"/>
                <w:lang w:val="en-GB" w:eastAsia="zh-CN"/>
              </w:rPr>
              <w:t>7</w:t>
            </w:r>
            <w:r w:rsidRPr="003437A2">
              <w:rPr>
                <w:rFonts w:eastAsia="宋体"/>
                <w:sz w:val="16"/>
                <w:szCs w:val="16"/>
                <w:lang w:val="en-GB" w:eastAsia="zh-CN"/>
              </w:rPr>
              <w:t>的比例</w:t>
            </w:r>
          </w:p>
        </w:tc>
        <w:tc>
          <w:tcPr>
            <w:tcW w:w="314" w:type="pct"/>
            <w:vAlign w:val="center"/>
          </w:tcPr>
          <w:p w14:paraId="263BEE48" w14:textId="77777777" w:rsidR="00ED3902" w:rsidRPr="003437A2" w:rsidRDefault="00ED3902" w:rsidP="005C31BF">
            <w:pPr>
              <w:jc w:val="center"/>
              <w:rPr>
                <w:rFonts w:eastAsia="宋体"/>
                <w:sz w:val="16"/>
                <w:szCs w:val="16"/>
                <w:lang w:val="en-GB" w:eastAsia="zh-CN"/>
              </w:rPr>
            </w:pPr>
          </w:p>
        </w:tc>
      </w:tr>
      <w:tr w:rsidR="00ED3902" w:rsidRPr="003437A2" w14:paraId="59845198" w14:textId="77777777" w:rsidTr="4E28F5AA">
        <w:trPr>
          <w:cantSplit/>
          <w:jc w:val="center"/>
        </w:trPr>
        <w:tc>
          <w:tcPr>
            <w:tcW w:w="261" w:type="pct"/>
            <w:tcMar>
              <w:top w:w="72" w:type="dxa"/>
              <w:left w:w="72" w:type="dxa"/>
              <w:bottom w:w="72" w:type="dxa"/>
              <w:right w:w="72" w:type="dxa"/>
            </w:tcMar>
            <w:vAlign w:val="center"/>
          </w:tcPr>
          <w:p w14:paraId="4880372C" w14:textId="77777777" w:rsidR="00ED3902" w:rsidRPr="003437A2" w:rsidRDefault="00ED3902" w:rsidP="00ED3902">
            <w:pPr>
              <w:rPr>
                <w:rFonts w:eastAsia="宋体"/>
                <w:sz w:val="16"/>
                <w:szCs w:val="16"/>
                <w:lang w:val="en-GB"/>
              </w:rPr>
            </w:pPr>
            <w:r w:rsidRPr="003437A2">
              <w:rPr>
                <w:rFonts w:eastAsia="宋体"/>
                <w:sz w:val="16"/>
                <w:szCs w:val="16"/>
                <w:lang w:val="en-GB"/>
              </w:rPr>
              <w:t>TC.42</w:t>
            </w:r>
          </w:p>
        </w:tc>
        <w:tc>
          <w:tcPr>
            <w:tcW w:w="837" w:type="pct"/>
            <w:vAlign w:val="center"/>
          </w:tcPr>
          <w:p w14:paraId="62AF696E"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Minimum meal frequency</w:t>
            </w:r>
          </w:p>
          <w:p w14:paraId="79D17EF4" w14:textId="4B64A60D" w:rsidR="00810A27" w:rsidRPr="003437A2" w:rsidRDefault="00810A27" w:rsidP="00ED3902">
            <w:pPr>
              <w:rPr>
                <w:rFonts w:eastAsia="宋体"/>
                <w:sz w:val="16"/>
                <w:szCs w:val="16"/>
                <w:lang w:val="en-GB" w:eastAsia="zh-CN"/>
              </w:rPr>
            </w:pPr>
            <w:r w:rsidRPr="003437A2">
              <w:rPr>
                <w:rFonts w:eastAsia="宋体"/>
                <w:sz w:val="16"/>
                <w:szCs w:val="16"/>
                <w:lang w:val="en-GB" w:eastAsia="zh-CN"/>
              </w:rPr>
              <w:t>达到最低进食</w:t>
            </w:r>
            <w:r w:rsidR="007D27B0" w:rsidRPr="003437A2">
              <w:rPr>
                <w:rFonts w:eastAsia="宋体"/>
                <w:sz w:val="16"/>
                <w:szCs w:val="16"/>
                <w:lang w:val="en-GB" w:eastAsia="zh-CN"/>
              </w:rPr>
              <w:t>频次</w:t>
            </w:r>
            <w:r w:rsidR="00CA2F27" w:rsidRPr="003437A2">
              <w:rPr>
                <w:rFonts w:eastAsia="宋体"/>
                <w:sz w:val="16"/>
                <w:szCs w:val="16"/>
                <w:lang w:val="en-GB" w:eastAsia="zh-CN"/>
              </w:rPr>
              <w:t>的儿童</w:t>
            </w:r>
            <w:r w:rsidRPr="003437A2">
              <w:rPr>
                <w:rFonts w:eastAsia="宋体"/>
                <w:sz w:val="16"/>
                <w:szCs w:val="16"/>
                <w:lang w:val="en-GB" w:eastAsia="zh-CN"/>
              </w:rPr>
              <w:t>比例</w:t>
            </w:r>
          </w:p>
        </w:tc>
        <w:tc>
          <w:tcPr>
            <w:tcW w:w="356" w:type="pct"/>
            <w:vAlign w:val="center"/>
          </w:tcPr>
          <w:p w14:paraId="75004D06" w14:textId="77777777" w:rsidR="00ED3902" w:rsidRPr="003437A2" w:rsidRDefault="00ED3902" w:rsidP="00ED3902">
            <w:pPr>
              <w:jc w:val="center"/>
              <w:rPr>
                <w:rFonts w:eastAsia="宋体"/>
                <w:sz w:val="16"/>
                <w:szCs w:val="16"/>
                <w:lang w:val="en-GB"/>
              </w:rPr>
            </w:pPr>
          </w:p>
        </w:tc>
        <w:tc>
          <w:tcPr>
            <w:tcW w:w="355" w:type="pct"/>
            <w:vAlign w:val="center"/>
          </w:tcPr>
          <w:p w14:paraId="2797DF16"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5A35637C"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age 6-23 months who received solid, semi-solid and soft foods (plus milk feeds for non-breastfed children) the minimum number of times</w:t>
            </w:r>
            <w:r w:rsidRPr="003437A2">
              <w:rPr>
                <w:rFonts w:eastAsia="宋体"/>
                <w:sz w:val="16"/>
                <w:szCs w:val="16"/>
                <w:vertAlign w:val="superscript"/>
                <w:lang w:val="en-GB"/>
              </w:rPr>
              <w:footnoteReference w:id="19"/>
            </w:r>
            <w:r w:rsidRPr="003437A2">
              <w:rPr>
                <w:rFonts w:eastAsia="宋体"/>
                <w:sz w:val="16"/>
                <w:szCs w:val="16"/>
                <w:lang w:val="en-GB"/>
              </w:rPr>
              <w:t xml:space="preserve"> or more during the previous day</w:t>
            </w:r>
          </w:p>
          <w:p w14:paraId="085604DF" w14:textId="685E8211" w:rsidR="007D3C3C" w:rsidRPr="003437A2" w:rsidRDefault="007D3C3C" w:rsidP="00ED3902">
            <w:pPr>
              <w:rPr>
                <w:rFonts w:eastAsia="宋体"/>
                <w:sz w:val="16"/>
                <w:szCs w:val="16"/>
                <w:lang w:val="en-GB" w:eastAsia="zh-CN"/>
              </w:rPr>
            </w:pPr>
            <w:r w:rsidRPr="003437A2">
              <w:rPr>
                <w:rFonts w:eastAsia="宋体"/>
                <w:sz w:val="16"/>
                <w:szCs w:val="16"/>
                <w:lang w:val="en-GB" w:eastAsia="zh-CN"/>
              </w:rPr>
              <w:t>6-23</w:t>
            </w:r>
            <w:r w:rsidR="00810A27" w:rsidRPr="003437A2">
              <w:rPr>
                <w:rFonts w:eastAsia="宋体"/>
                <w:sz w:val="16"/>
                <w:szCs w:val="16"/>
                <w:lang w:val="en-GB" w:eastAsia="zh-CN"/>
              </w:rPr>
              <w:t>月龄儿童中，</w:t>
            </w:r>
            <w:r w:rsidR="00B96439">
              <w:rPr>
                <w:rFonts w:eastAsia="宋体" w:hint="eastAsia"/>
                <w:sz w:val="16"/>
                <w:szCs w:val="16"/>
                <w:lang w:val="en-GB" w:eastAsia="zh-CN"/>
              </w:rPr>
              <w:t>调查的</w:t>
            </w:r>
            <w:r w:rsidR="00810A27" w:rsidRPr="003437A2">
              <w:rPr>
                <w:rFonts w:eastAsia="宋体"/>
                <w:sz w:val="16"/>
                <w:szCs w:val="16"/>
                <w:lang w:val="en-GB" w:eastAsia="zh-CN"/>
              </w:rPr>
              <w:t>前一天</w:t>
            </w:r>
            <w:r w:rsidR="007D27B0" w:rsidRPr="003437A2">
              <w:rPr>
                <w:rFonts w:eastAsia="宋体"/>
                <w:sz w:val="16"/>
                <w:szCs w:val="16"/>
                <w:lang w:val="en-GB" w:eastAsia="zh-CN"/>
              </w:rPr>
              <w:t>进食</w:t>
            </w:r>
            <w:r w:rsidR="00810A27" w:rsidRPr="003437A2">
              <w:rPr>
                <w:rFonts w:eastAsia="宋体"/>
                <w:sz w:val="16"/>
                <w:szCs w:val="16"/>
                <w:lang w:val="en-GB" w:eastAsia="zh-CN"/>
              </w:rPr>
              <w:t>固体、半固体或糊状食物</w:t>
            </w:r>
            <w:r w:rsidR="00981A15" w:rsidRPr="003437A2">
              <w:rPr>
                <w:rFonts w:eastAsia="宋体"/>
                <w:sz w:val="16"/>
                <w:szCs w:val="16"/>
                <w:lang w:val="en-GB" w:eastAsia="zh-CN"/>
              </w:rPr>
              <w:t>的次数</w:t>
            </w:r>
            <w:r w:rsidR="00810A27" w:rsidRPr="003437A2">
              <w:rPr>
                <w:rFonts w:eastAsia="宋体"/>
                <w:sz w:val="16"/>
                <w:szCs w:val="16"/>
                <w:lang w:val="en-GB" w:eastAsia="zh-CN"/>
              </w:rPr>
              <w:t>（非母乳喂养儿童</w:t>
            </w:r>
            <w:r w:rsidR="007D27B0" w:rsidRPr="003437A2">
              <w:rPr>
                <w:rFonts w:eastAsia="宋体"/>
                <w:sz w:val="16"/>
                <w:szCs w:val="16"/>
                <w:lang w:val="en-GB" w:eastAsia="zh-CN"/>
              </w:rPr>
              <w:t>需</w:t>
            </w:r>
            <w:r w:rsidR="00810A27" w:rsidRPr="003437A2">
              <w:rPr>
                <w:rFonts w:eastAsia="宋体"/>
                <w:sz w:val="16"/>
                <w:szCs w:val="16"/>
                <w:lang w:val="en-GB" w:eastAsia="zh-CN"/>
              </w:rPr>
              <w:t>加上</w:t>
            </w:r>
            <w:r w:rsidR="00981A15">
              <w:rPr>
                <w:rFonts w:eastAsia="宋体" w:hint="eastAsia"/>
                <w:sz w:val="16"/>
                <w:szCs w:val="16"/>
                <w:lang w:val="en-GB" w:eastAsia="zh-CN"/>
              </w:rPr>
              <w:t>进食</w:t>
            </w:r>
            <w:r w:rsidR="001A1F57" w:rsidRPr="003437A2">
              <w:rPr>
                <w:rFonts w:eastAsia="宋体"/>
                <w:sz w:val="16"/>
                <w:szCs w:val="16"/>
                <w:lang w:val="en-GB" w:eastAsia="zh-CN"/>
              </w:rPr>
              <w:t>奶</w:t>
            </w:r>
            <w:r w:rsidR="00981A15">
              <w:rPr>
                <w:rFonts w:eastAsia="宋体" w:hint="eastAsia"/>
                <w:sz w:val="16"/>
                <w:szCs w:val="16"/>
                <w:lang w:val="en-GB" w:eastAsia="zh-CN"/>
              </w:rPr>
              <w:t>液的次数</w:t>
            </w:r>
            <w:r w:rsidRPr="003437A2">
              <w:rPr>
                <w:rFonts w:eastAsia="宋体"/>
                <w:sz w:val="16"/>
                <w:szCs w:val="16"/>
                <w:lang w:val="en-GB" w:eastAsia="zh-CN"/>
              </w:rPr>
              <w:t>）达到或超过最低次数</w:t>
            </w:r>
            <w:r w:rsidR="00967BC7" w:rsidRPr="00967BC7">
              <w:rPr>
                <w:rFonts w:eastAsia="宋体" w:hint="eastAsia"/>
                <w:sz w:val="16"/>
                <w:szCs w:val="16"/>
                <w:vertAlign w:val="superscript"/>
                <w:lang w:val="en-GB" w:eastAsia="zh-CN"/>
              </w:rPr>
              <w:t>1</w:t>
            </w:r>
            <w:r w:rsidR="00224E3D">
              <w:rPr>
                <w:rFonts w:eastAsia="宋体"/>
                <w:sz w:val="16"/>
                <w:szCs w:val="16"/>
                <w:vertAlign w:val="superscript"/>
                <w:lang w:val="en-GB" w:eastAsia="zh-CN"/>
              </w:rPr>
              <w:t>8</w:t>
            </w:r>
            <w:r w:rsidR="00810A27" w:rsidRPr="003437A2">
              <w:rPr>
                <w:rFonts w:eastAsia="宋体"/>
                <w:sz w:val="16"/>
                <w:szCs w:val="16"/>
                <w:lang w:val="en-GB" w:eastAsia="zh-CN"/>
              </w:rPr>
              <w:t>的比例</w:t>
            </w:r>
          </w:p>
        </w:tc>
        <w:tc>
          <w:tcPr>
            <w:tcW w:w="314" w:type="pct"/>
            <w:vAlign w:val="center"/>
          </w:tcPr>
          <w:p w14:paraId="67058320" w14:textId="77777777" w:rsidR="00ED3902" w:rsidRPr="003437A2" w:rsidRDefault="00ED3902" w:rsidP="005C31BF">
            <w:pPr>
              <w:jc w:val="center"/>
              <w:rPr>
                <w:rFonts w:eastAsia="宋体"/>
                <w:sz w:val="16"/>
                <w:szCs w:val="16"/>
                <w:lang w:val="en-GB" w:eastAsia="zh-CN"/>
              </w:rPr>
            </w:pPr>
          </w:p>
        </w:tc>
      </w:tr>
      <w:tr w:rsidR="00ED3902" w:rsidRPr="003437A2" w14:paraId="687CC25F" w14:textId="77777777" w:rsidTr="4E28F5AA">
        <w:trPr>
          <w:cantSplit/>
          <w:jc w:val="center"/>
        </w:trPr>
        <w:tc>
          <w:tcPr>
            <w:tcW w:w="261" w:type="pct"/>
            <w:tcMar>
              <w:top w:w="72" w:type="dxa"/>
              <w:left w:w="72" w:type="dxa"/>
              <w:bottom w:w="72" w:type="dxa"/>
              <w:right w:w="72" w:type="dxa"/>
            </w:tcMar>
            <w:vAlign w:val="center"/>
          </w:tcPr>
          <w:p w14:paraId="443B0E6F" w14:textId="77777777" w:rsidR="00ED3902" w:rsidRPr="003437A2" w:rsidRDefault="00ED3902" w:rsidP="00ED3902">
            <w:pPr>
              <w:rPr>
                <w:rFonts w:eastAsia="宋体"/>
                <w:sz w:val="16"/>
                <w:szCs w:val="16"/>
                <w:lang w:val="en-GB"/>
              </w:rPr>
            </w:pPr>
            <w:r w:rsidRPr="003437A2">
              <w:rPr>
                <w:rFonts w:eastAsia="宋体"/>
                <w:sz w:val="16"/>
                <w:szCs w:val="16"/>
                <w:lang w:val="en-GB"/>
              </w:rPr>
              <w:t>TC.43</w:t>
            </w:r>
          </w:p>
        </w:tc>
        <w:tc>
          <w:tcPr>
            <w:tcW w:w="837" w:type="pct"/>
            <w:vAlign w:val="center"/>
          </w:tcPr>
          <w:p w14:paraId="1211DD2F"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Bottle feeding</w:t>
            </w:r>
          </w:p>
          <w:p w14:paraId="28A5867A" w14:textId="525F200D" w:rsidR="000A4393" w:rsidRPr="003437A2" w:rsidRDefault="000A4393" w:rsidP="00ED3902">
            <w:pPr>
              <w:rPr>
                <w:rFonts w:eastAsia="宋体"/>
                <w:sz w:val="16"/>
                <w:szCs w:val="16"/>
                <w:lang w:val="en-GB" w:eastAsia="zh-CN"/>
              </w:rPr>
            </w:pPr>
            <w:r w:rsidRPr="003437A2">
              <w:rPr>
                <w:rFonts w:eastAsia="宋体"/>
                <w:sz w:val="16"/>
                <w:szCs w:val="16"/>
                <w:lang w:val="en-GB" w:eastAsia="zh-CN"/>
              </w:rPr>
              <w:t>0-23</w:t>
            </w:r>
            <w:r w:rsidRPr="003437A2">
              <w:rPr>
                <w:rFonts w:eastAsia="宋体"/>
                <w:sz w:val="16"/>
                <w:szCs w:val="16"/>
                <w:lang w:val="en-GB" w:eastAsia="zh-CN"/>
              </w:rPr>
              <w:t>月龄奶瓶喂养率</w:t>
            </w:r>
          </w:p>
        </w:tc>
        <w:tc>
          <w:tcPr>
            <w:tcW w:w="356" w:type="pct"/>
            <w:vAlign w:val="center"/>
          </w:tcPr>
          <w:p w14:paraId="7124BB1A" w14:textId="77777777" w:rsidR="00ED3902" w:rsidRPr="003437A2" w:rsidRDefault="00ED3902" w:rsidP="00ED3902">
            <w:pPr>
              <w:jc w:val="center"/>
              <w:rPr>
                <w:rFonts w:eastAsia="宋体"/>
                <w:sz w:val="16"/>
                <w:szCs w:val="16"/>
                <w:lang w:val="en-GB"/>
              </w:rPr>
            </w:pPr>
          </w:p>
        </w:tc>
        <w:tc>
          <w:tcPr>
            <w:tcW w:w="355" w:type="pct"/>
            <w:vAlign w:val="center"/>
          </w:tcPr>
          <w:p w14:paraId="292ACAE9"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BD</w:t>
            </w:r>
          </w:p>
        </w:tc>
        <w:tc>
          <w:tcPr>
            <w:tcW w:w="2877" w:type="pct"/>
            <w:vAlign w:val="center"/>
          </w:tcPr>
          <w:p w14:paraId="265D739B"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age 0-23 months who were fed with a bottle during the previous day</w:t>
            </w:r>
          </w:p>
          <w:p w14:paraId="69B706DD" w14:textId="1F121456" w:rsidR="000A4393" w:rsidRPr="003437A2" w:rsidRDefault="000A4393" w:rsidP="00ED3902">
            <w:pPr>
              <w:rPr>
                <w:rFonts w:eastAsia="宋体"/>
                <w:sz w:val="16"/>
                <w:szCs w:val="16"/>
                <w:lang w:val="en-GB" w:eastAsia="zh-CN"/>
              </w:rPr>
            </w:pPr>
            <w:r w:rsidRPr="003437A2">
              <w:rPr>
                <w:rFonts w:eastAsia="宋体"/>
                <w:sz w:val="16"/>
                <w:szCs w:val="16"/>
                <w:lang w:val="en-GB" w:eastAsia="zh-CN"/>
              </w:rPr>
              <w:t>0-23</w:t>
            </w:r>
            <w:r w:rsidRPr="003437A2">
              <w:rPr>
                <w:rFonts w:eastAsia="宋体"/>
                <w:sz w:val="16"/>
                <w:szCs w:val="16"/>
                <w:lang w:val="en-GB" w:eastAsia="zh-CN"/>
              </w:rPr>
              <w:t>月龄儿童中，</w:t>
            </w:r>
            <w:r w:rsidR="00B96439">
              <w:rPr>
                <w:rFonts w:eastAsia="宋体" w:hint="eastAsia"/>
                <w:sz w:val="16"/>
                <w:szCs w:val="16"/>
                <w:lang w:val="en-GB" w:eastAsia="zh-CN"/>
              </w:rPr>
              <w:t>调查的</w:t>
            </w:r>
            <w:r w:rsidRPr="003437A2">
              <w:rPr>
                <w:rFonts w:eastAsia="宋体"/>
                <w:sz w:val="16"/>
                <w:szCs w:val="16"/>
                <w:lang w:val="en-GB" w:eastAsia="zh-CN"/>
              </w:rPr>
              <w:t>前一天用奶瓶喂养的比例</w:t>
            </w:r>
          </w:p>
        </w:tc>
        <w:tc>
          <w:tcPr>
            <w:tcW w:w="314" w:type="pct"/>
            <w:vAlign w:val="center"/>
          </w:tcPr>
          <w:p w14:paraId="2D8F2B4C" w14:textId="77777777" w:rsidR="00ED3902" w:rsidRPr="003437A2" w:rsidRDefault="00ED3902" w:rsidP="005C31BF">
            <w:pPr>
              <w:jc w:val="center"/>
              <w:rPr>
                <w:rFonts w:eastAsia="宋体"/>
                <w:sz w:val="16"/>
                <w:szCs w:val="16"/>
                <w:lang w:val="en-GB" w:eastAsia="zh-CN"/>
              </w:rPr>
            </w:pPr>
          </w:p>
        </w:tc>
      </w:tr>
      <w:tr w:rsidR="00ED3902" w:rsidRPr="003437A2" w14:paraId="6CE63E4D"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1539A675" w14:textId="77777777" w:rsidR="00ED3902" w:rsidRPr="003437A2" w:rsidRDefault="00ED3902" w:rsidP="00ED3902">
            <w:pPr>
              <w:rPr>
                <w:rFonts w:eastAsia="宋体"/>
                <w:sz w:val="16"/>
                <w:szCs w:val="16"/>
                <w:lang w:val="en-GB"/>
              </w:rPr>
            </w:pPr>
            <w:r w:rsidRPr="003437A2">
              <w:rPr>
                <w:rFonts w:eastAsia="宋体"/>
                <w:sz w:val="16"/>
                <w:szCs w:val="16"/>
                <w:lang w:val="en-GB"/>
              </w:rPr>
              <w:t>TC.44a</w:t>
            </w:r>
          </w:p>
          <w:p w14:paraId="5FB39837" w14:textId="77777777" w:rsidR="00ED3902" w:rsidRPr="003437A2" w:rsidRDefault="00ED3902" w:rsidP="00ED3902">
            <w:pPr>
              <w:rPr>
                <w:rFonts w:eastAsia="宋体"/>
                <w:sz w:val="16"/>
                <w:szCs w:val="16"/>
                <w:lang w:val="en-GB"/>
              </w:rPr>
            </w:pPr>
            <w:r w:rsidRPr="003437A2">
              <w:rPr>
                <w:rFonts w:eastAsia="宋体"/>
                <w:sz w:val="16"/>
                <w:szCs w:val="16"/>
                <w:lang w:val="en-GB"/>
              </w:rPr>
              <w:t>TC.44b</w:t>
            </w:r>
          </w:p>
        </w:tc>
        <w:tc>
          <w:tcPr>
            <w:tcW w:w="837" w:type="pct"/>
            <w:tcBorders>
              <w:left w:val="single" w:sz="4" w:space="0" w:color="auto"/>
            </w:tcBorders>
            <w:vAlign w:val="center"/>
          </w:tcPr>
          <w:p w14:paraId="215D5592"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Underweight prevalence</w:t>
            </w:r>
          </w:p>
          <w:p w14:paraId="07E35B4A" w14:textId="77AF8887" w:rsidR="000A4393" w:rsidRPr="003437A2" w:rsidRDefault="00F5059E" w:rsidP="00ED3902">
            <w:pPr>
              <w:rPr>
                <w:rFonts w:eastAsia="宋体"/>
                <w:sz w:val="16"/>
                <w:szCs w:val="16"/>
                <w:lang w:val="en-GB" w:eastAsia="zh-CN"/>
              </w:rPr>
            </w:pPr>
            <w:r w:rsidRPr="003437A2">
              <w:rPr>
                <w:rFonts w:eastAsia="宋体"/>
                <w:sz w:val="16"/>
                <w:szCs w:val="16"/>
                <w:lang w:val="en-GB" w:eastAsia="zh-CN"/>
              </w:rPr>
              <w:t>低体重患病</w:t>
            </w:r>
            <w:r w:rsidR="000A4393" w:rsidRPr="003437A2">
              <w:rPr>
                <w:rFonts w:eastAsia="宋体"/>
                <w:sz w:val="16"/>
                <w:szCs w:val="16"/>
                <w:lang w:val="en-GB" w:eastAsia="zh-CN"/>
              </w:rPr>
              <w:t>率</w:t>
            </w:r>
          </w:p>
        </w:tc>
        <w:tc>
          <w:tcPr>
            <w:tcW w:w="356" w:type="pct"/>
            <w:vAlign w:val="center"/>
          </w:tcPr>
          <w:p w14:paraId="3831C92D" w14:textId="77777777" w:rsidR="00ED3902" w:rsidRPr="003437A2" w:rsidRDefault="00ED3902" w:rsidP="00ED3902">
            <w:pPr>
              <w:jc w:val="center"/>
              <w:rPr>
                <w:rFonts w:eastAsia="宋体"/>
                <w:sz w:val="16"/>
                <w:szCs w:val="16"/>
                <w:lang w:val="en-GB"/>
              </w:rPr>
            </w:pPr>
          </w:p>
        </w:tc>
        <w:tc>
          <w:tcPr>
            <w:tcW w:w="355" w:type="pct"/>
            <w:vAlign w:val="center"/>
          </w:tcPr>
          <w:p w14:paraId="68FF8C07"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AN</w:t>
            </w:r>
          </w:p>
        </w:tc>
        <w:tc>
          <w:tcPr>
            <w:tcW w:w="2877" w:type="pct"/>
            <w:vAlign w:val="center"/>
          </w:tcPr>
          <w:p w14:paraId="2EABC9BA"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under age 5 who fall below </w:t>
            </w:r>
          </w:p>
          <w:p w14:paraId="0EEE51D4" w14:textId="5D614625" w:rsidR="000A4393" w:rsidRPr="003437A2" w:rsidRDefault="00263120" w:rsidP="00ED3902">
            <w:pPr>
              <w:rPr>
                <w:rFonts w:eastAsia="宋体"/>
                <w:sz w:val="16"/>
                <w:szCs w:val="16"/>
                <w:lang w:val="en-GB" w:eastAsia="zh-CN"/>
              </w:rPr>
            </w:pPr>
            <w:r w:rsidRPr="003437A2">
              <w:rPr>
                <w:rFonts w:eastAsia="宋体"/>
                <w:sz w:val="16"/>
                <w:szCs w:val="16"/>
                <w:lang w:val="en-GB" w:eastAsia="zh-CN"/>
              </w:rPr>
              <w:t>五岁以下儿童中，体重</w:t>
            </w:r>
            <w:r w:rsidR="00A45448" w:rsidRPr="003437A2">
              <w:rPr>
                <w:rFonts w:eastAsia="宋体"/>
                <w:sz w:val="16"/>
                <w:szCs w:val="16"/>
                <w:lang w:val="en-GB" w:eastAsia="zh-CN"/>
              </w:rPr>
              <w:t>低于</w:t>
            </w:r>
            <w:r w:rsidR="00BF2059" w:rsidRPr="003437A2">
              <w:rPr>
                <w:rFonts w:eastAsia="宋体"/>
                <w:sz w:val="16"/>
                <w:szCs w:val="16"/>
                <w:lang w:val="en-GB" w:eastAsia="zh-CN"/>
              </w:rPr>
              <w:t>该年龄对应的世界卫生组织标准</w:t>
            </w:r>
            <w:r w:rsidR="00A45448" w:rsidRPr="003437A2">
              <w:rPr>
                <w:rFonts w:eastAsia="宋体"/>
                <w:sz w:val="16"/>
                <w:szCs w:val="16"/>
                <w:lang w:val="en-GB" w:eastAsia="zh-CN"/>
              </w:rPr>
              <w:t>体重中位数</w:t>
            </w:r>
          </w:p>
          <w:p w14:paraId="6DEA6FBE" w14:textId="77CCDDC4" w:rsidR="005C31BF" w:rsidRPr="003437A2" w:rsidRDefault="00ED3902" w:rsidP="005C31BF">
            <w:pPr>
              <w:numPr>
                <w:ilvl w:val="0"/>
                <w:numId w:val="3"/>
              </w:numPr>
              <w:ind w:firstLine="0"/>
              <w:contextualSpacing/>
              <w:rPr>
                <w:rFonts w:eastAsia="宋体"/>
                <w:sz w:val="16"/>
                <w:szCs w:val="16"/>
                <w:lang w:val="en-GB"/>
              </w:rPr>
            </w:pPr>
            <w:r w:rsidRPr="003437A2">
              <w:rPr>
                <w:rFonts w:eastAsia="宋体"/>
                <w:sz w:val="16"/>
                <w:szCs w:val="16"/>
                <w:lang w:val="en-GB"/>
              </w:rPr>
              <w:t>minus two standard deviations (moderate and severe)</w:t>
            </w:r>
            <w:r w:rsidR="00A45448" w:rsidRPr="003437A2">
              <w:rPr>
                <w:rFonts w:eastAsia="宋体"/>
                <w:sz w:val="16"/>
                <w:szCs w:val="16"/>
                <w:lang w:val="en-GB" w:eastAsia="zh-CN"/>
              </w:rPr>
              <w:t xml:space="preserve"> </w:t>
            </w:r>
            <w:r w:rsidR="00263120" w:rsidRPr="003437A2">
              <w:rPr>
                <w:rFonts w:eastAsia="宋体"/>
                <w:sz w:val="16"/>
                <w:szCs w:val="16"/>
                <w:lang w:val="en-GB" w:eastAsia="zh-CN"/>
              </w:rPr>
              <w:t>减去</w:t>
            </w:r>
            <w:r w:rsidR="000A4393" w:rsidRPr="003437A2">
              <w:rPr>
                <w:rFonts w:eastAsia="宋体"/>
                <w:sz w:val="16"/>
                <w:szCs w:val="16"/>
                <w:lang w:val="en-GB" w:eastAsia="zh-CN"/>
              </w:rPr>
              <w:t>两</w:t>
            </w:r>
            <w:r w:rsidR="00E252F9" w:rsidRPr="003437A2">
              <w:rPr>
                <w:rFonts w:eastAsia="宋体"/>
                <w:sz w:val="16"/>
                <w:szCs w:val="16"/>
                <w:lang w:val="en-GB" w:eastAsia="zh-CN"/>
              </w:rPr>
              <w:t>倍</w:t>
            </w:r>
            <w:r w:rsidR="000A4393" w:rsidRPr="003437A2">
              <w:rPr>
                <w:rFonts w:eastAsia="宋体"/>
                <w:sz w:val="16"/>
                <w:szCs w:val="16"/>
                <w:lang w:val="en-GB" w:eastAsia="zh-CN"/>
              </w:rPr>
              <w:t>标准差</w:t>
            </w:r>
            <w:r w:rsidR="00A45448" w:rsidRPr="003437A2">
              <w:rPr>
                <w:rFonts w:eastAsia="宋体"/>
                <w:sz w:val="16"/>
                <w:szCs w:val="16"/>
                <w:lang w:val="en-GB" w:eastAsia="zh-CN"/>
              </w:rPr>
              <w:t>（</w:t>
            </w:r>
            <w:r w:rsidR="00BF2059" w:rsidRPr="003437A2">
              <w:rPr>
                <w:rFonts w:eastAsia="宋体"/>
                <w:sz w:val="16"/>
                <w:szCs w:val="16"/>
                <w:lang w:val="en-GB" w:eastAsia="zh-CN"/>
              </w:rPr>
              <w:t>中重度</w:t>
            </w:r>
            <w:r w:rsidR="00A45448" w:rsidRPr="003437A2">
              <w:rPr>
                <w:rFonts w:eastAsia="宋体"/>
                <w:sz w:val="16"/>
                <w:szCs w:val="16"/>
                <w:lang w:val="en-GB" w:eastAsia="zh-CN"/>
              </w:rPr>
              <w:t>）</w:t>
            </w:r>
            <w:r w:rsidR="00263120" w:rsidRPr="003437A2">
              <w:rPr>
                <w:rFonts w:eastAsia="宋体"/>
                <w:sz w:val="16"/>
                <w:szCs w:val="16"/>
                <w:lang w:val="en-GB" w:eastAsia="zh-CN"/>
              </w:rPr>
              <w:t>的比例</w:t>
            </w:r>
          </w:p>
          <w:p w14:paraId="71450F1A" w14:textId="0964B0BA" w:rsidR="00ED3902" w:rsidRPr="003437A2" w:rsidRDefault="00ED3902" w:rsidP="005C31BF">
            <w:pPr>
              <w:numPr>
                <w:ilvl w:val="0"/>
                <w:numId w:val="3"/>
              </w:numPr>
              <w:ind w:firstLine="0"/>
              <w:contextualSpacing/>
              <w:rPr>
                <w:rFonts w:eastAsia="宋体"/>
                <w:sz w:val="16"/>
                <w:szCs w:val="16"/>
                <w:lang w:val="en-GB"/>
              </w:rPr>
            </w:pPr>
            <w:r w:rsidRPr="003437A2">
              <w:rPr>
                <w:rFonts w:eastAsia="宋体"/>
                <w:sz w:val="16"/>
                <w:szCs w:val="16"/>
                <w:lang w:val="en-GB"/>
              </w:rPr>
              <w:t>minus three standard deviations (severe)</w:t>
            </w:r>
            <w:r w:rsidR="00A45448" w:rsidRPr="003437A2">
              <w:rPr>
                <w:rFonts w:eastAsia="宋体"/>
                <w:sz w:val="16"/>
                <w:szCs w:val="16"/>
                <w:lang w:val="en-GB" w:eastAsia="zh-CN"/>
              </w:rPr>
              <w:t xml:space="preserve"> </w:t>
            </w:r>
            <w:r w:rsidR="00A45448" w:rsidRPr="003437A2">
              <w:rPr>
                <w:rFonts w:eastAsia="宋体"/>
                <w:sz w:val="16"/>
                <w:szCs w:val="16"/>
                <w:lang w:val="en-GB" w:eastAsia="zh-CN"/>
              </w:rPr>
              <w:t>减去三</w:t>
            </w:r>
            <w:r w:rsidR="00E252F9" w:rsidRPr="003437A2">
              <w:rPr>
                <w:rFonts w:eastAsia="宋体"/>
                <w:sz w:val="16"/>
                <w:szCs w:val="16"/>
                <w:lang w:val="en-GB" w:eastAsia="zh-CN"/>
              </w:rPr>
              <w:t>倍</w:t>
            </w:r>
            <w:r w:rsidR="00A45448" w:rsidRPr="003437A2">
              <w:rPr>
                <w:rFonts w:eastAsia="宋体"/>
                <w:sz w:val="16"/>
                <w:szCs w:val="16"/>
                <w:lang w:val="en-GB" w:eastAsia="zh-CN"/>
              </w:rPr>
              <w:t>标准差（</w:t>
            </w:r>
            <w:r w:rsidR="00BF2059" w:rsidRPr="003437A2">
              <w:rPr>
                <w:rFonts w:eastAsia="宋体"/>
                <w:sz w:val="16"/>
                <w:szCs w:val="16"/>
                <w:lang w:val="en-GB" w:eastAsia="zh-CN"/>
              </w:rPr>
              <w:t>重度</w:t>
            </w:r>
            <w:r w:rsidR="00A45448" w:rsidRPr="003437A2">
              <w:rPr>
                <w:rFonts w:eastAsia="宋体"/>
                <w:sz w:val="16"/>
                <w:szCs w:val="16"/>
                <w:lang w:val="en-GB" w:eastAsia="zh-CN"/>
              </w:rPr>
              <w:t>）的比例</w:t>
            </w:r>
          </w:p>
          <w:p w14:paraId="01614B64" w14:textId="77777777" w:rsidR="00ED3902" w:rsidRPr="003437A2" w:rsidRDefault="00ED3902" w:rsidP="00ED3902">
            <w:pPr>
              <w:rPr>
                <w:rFonts w:eastAsia="宋体"/>
                <w:sz w:val="16"/>
                <w:szCs w:val="16"/>
                <w:lang w:val="en-GB"/>
              </w:rPr>
            </w:pPr>
            <w:r w:rsidRPr="003437A2">
              <w:rPr>
                <w:rFonts w:eastAsia="宋体"/>
                <w:sz w:val="16"/>
                <w:szCs w:val="16"/>
                <w:lang w:val="en-GB"/>
              </w:rPr>
              <w:t>of the median weight for age of the WHO standard</w:t>
            </w:r>
          </w:p>
        </w:tc>
        <w:tc>
          <w:tcPr>
            <w:tcW w:w="314" w:type="pct"/>
            <w:vAlign w:val="center"/>
          </w:tcPr>
          <w:p w14:paraId="0C95E105" w14:textId="77777777" w:rsidR="00ED3902" w:rsidRPr="003437A2" w:rsidRDefault="00ED3902" w:rsidP="005C31BF">
            <w:pPr>
              <w:jc w:val="center"/>
              <w:rPr>
                <w:rFonts w:eastAsia="宋体"/>
                <w:sz w:val="16"/>
                <w:szCs w:val="16"/>
                <w:lang w:val="en-GB"/>
              </w:rPr>
            </w:pPr>
          </w:p>
        </w:tc>
      </w:tr>
      <w:tr w:rsidR="00ED3902" w:rsidRPr="003437A2" w14:paraId="326366AD"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57F1123C" w14:textId="77777777" w:rsidR="00ED3902" w:rsidRPr="003437A2" w:rsidRDefault="00ED3902" w:rsidP="00ED3902">
            <w:pPr>
              <w:rPr>
                <w:rFonts w:eastAsia="宋体"/>
                <w:sz w:val="16"/>
                <w:szCs w:val="16"/>
                <w:lang w:val="en-GB"/>
              </w:rPr>
            </w:pPr>
            <w:r w:rsidRPr="003437A2">
              <w:rPr>
                <w:rFonts w:eastAsia="宋体"/>
                <w:sz w:val="16"/>
                <w:szCs w:val="16"/>
                <w:lang w:val="en-GB"/>
              </w:rPr>
              <w:t>TC.45a</w:t>
            </w:r>
          </w:p>
          <w:p w14:paraId="56556C93" w14:textId="77777777" w:rsidR="00ED3902" w:rsidRPr="003437A2" w:rsidRDefault="00ED3902" w:rsidP="00ED3902">
            <w:pPr>
              <w:rPr>
                <w:rFonts w:eastAsia="宋体"/>
                <w:sz w:val="16"/>
                <w:szCs w:val="16"/>
                <w:lang w:val="en-GB"/>
              </w:rPr>
            </w:pPr>
            <w:r w:rsidRPr="003437A2">
              <w:rPr>
                <w:rFonts w:eastAsia="宋体"/>
                <w:sz w:val="16"/>
                <w:szCs w:val="16"/>
                <w:lang w:val="en-GB"/>
              </w:rPr>
              <w:t>TC.45b</w:t>
            </w:r>
          </w:p>
        </w:tc>
        <w:tc>
          <w:tcPr>
            <w:tcW w:w="837" w:type="pct"/>
            <w:tcBorders>
              <w:left w:val="single" w:sz="4" w:space="0" w:color="auto"/>
            </w:tcBorders>
            <w:vAlign w:val="center"/>
          </w:tcPr>
          <w:p w14:paraId="5B85B973"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Stunting prevalence </w:t>
            </w:r>
          </w:p>
          <w:p w14:paraId="26332902" w14:textId="241589EC" w:rsidR="00BF2059" w:rsidRPr="003437A2" w:rsidRDefault="00BF2059" w:rsidP="00ED3902">
            <w:pPr>
              <w:rPr>
                <w:rFonts w:eastAsia="宋体"/>
                <w:sz w:val="16"/>
                <w:szCs w:val="16"/>
                <w:lang w:val="en-GB" w:eastAsia="zh-CN"/>
              </w:rPr>
            </w:pPr>
            <w:r w:rsidRPr="003437A2">
              <w:rPr>
                <w:rFonts w:eastAsia="宋体"/>
                <w:sz w:val="16"/>
                <w:szCs w:val="16"/>
                <w:lang w:val="en-GB" w:eastAsia="zh-CN"/>
              </w:rPr>
              <w:t>生长迟缓</w:t>
            </w:r>
            <w:r w:rsidR="00F5059E" w:rsidRPr="003437A2">
              <w:rPr>
                <w:rFonts w:eastAsia="宋体"/>
                <w:sz w:val="16"/>
                <w:szCs w:val="16"/>
                <w:lang w:val="en-GB" w:eastAsia="zh-CN"/>
              </w:rPr>
              <w:t>患病</w:t>
            </w:r>
            <w:r w:rsidRPr="003437A2">
              <w:rPr>
                <w:rFonts w:eastAsia="宋体"/>
                <w:sz w:val="16"/>
                <w:szCs w:val="16"/>
                <w:lang w:val="en-GB" w:eastAsia="zh-CN"/>
              </w:rPr>
              <w:t>率</w:t>
            </w:r>
          </w:p>
        </w:tc>
        <w:tc>
          <w:tcPr>
            <w:tcW w:w="356" w:type="pct"/>
            <w:vAlign w:val="center"/>
          </w:tcPr>
          <w:p w14:paraId="13B8F0E5"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2.2.1</w:t>
            </w:r>
          </w:p>
        </w:tc>
        <w:tc>
          <w:tcPr>
            <w:tcW w:w="355" w:type="pct"/>
            <w:vAlign w:val="center"/>
          </w:tcPr>
          <w:p w14:paraId="38FE3963"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AN</w:t>
            </w:r>
          </w:p>
        </w:tc>
        <w:tc>
          <w:tcPr>
            <w:tcW w:w="2877" w:type="pct"/>
            <w:vAlign w:val="center"/>
          </w:tcPr>
          <w:p w14:paraId="0BEC6DA6"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who fall below</w:t>
            </w:r>
          </w:p>
          <w:p w14:paraId="3AA4CFBB" w14:textId="76DC813F" w:rsidR="00BF2059" w:rsidRPr="003437A2" w:rsidRDefault="00BF2059" w:rsidP="00ED3902">
            <w:pPr>
              <w:rPr>
                <w:rFonts w:eastAsia="宋体"/>
                <w:sz w:val="16"/>
                <w:szCs w:val="16"/>
                <w:lang w:val="en-GB" w:eastAsia="zh-CN"/>
              </w:rPr>
            </w:pPr>
            <w:r w:rsidRPr="003437A2">
              <w:rPr>
                <w:rFonts w:eastAsia="宋体"/>
                <w:sz w:val="16"/>
                <w:szCs w:val="16"/>
                <w:lang w:val="en-GB" w:eastAsia="zh-CN"/>
              </w:rPr>
              <w:t>五岁以下儿童中，身高低于该年龄对应的世界卫生组织标准身高中位数</w:t>
            </w:r>
          </w:p>
          <w:p w14:paraId="08373540" w14:textId="04573824" w:rsidR="00ED3902" w:rsidRPr="003437A2" w:rsidRDefault="00ED3902" w:rsidP="005C31BF">
            <w:pPr>
              <w:numPr>
                <w:ilvl w:val="0"/>
                <w:numId w:val="42"/>
              </w:numPr>
              <w:ind w:firstLine="0"/>
              <w:contextualSpacing/>
              <w:rPr>
                <w:rFonts w:eastAsia="宋体"/>
                <w:sz w:val="16"/>
                <w:szCs w:val="16"/>
                <w:lang w:val="en-GB"/>
              </w:rPr>
            </w:pPr>
            <w:r w:rsidRPr="003437A2">
              <w:rPr>
                <w:rFonts w:eastAsia="宋体"/>
                <w:sz w:val="16"/>
                <w:szCs w:val="16"/>
                <w:lang w:val="en-GB"/>
              </w:rPr>
              <w:t>minus two standard deviations (moderate and severe)</w:t>
            </w:r>
            <w:r w:rsidR="00BF2059" w:rsidRPr="003437A2">
              <w:rPr>
                <w:rFonts w:eastAsia="宋体"/>
                <w:sz w:val="16"/>
                <w:szCs w:val="16"/>
                <w:lang w:val="en-GB" w:eastAsia="zh-CN"/>
              </w:rPr>
              <w:t xml:space="preserve"> </w:t>
            </w:r>
            <w:r w:rsidR="00BF2059" w:rsidRPr="003437A2">
              <w:rPr>
                <w:rFonts w:eastAsia="宋体"/>
                <w:sz w:val="16"/>
                <w:szCs w:val="16"/>
                <w:lang w:val="en-GB" w:eastAsia="zh-CN"/>
              </w:rPr>
              <w:t>减去两</w:t>
            </w:r>
            <w:r w:rsidR="00E252F9" w:rsidRPr="003437A2">
              <w:rPr>
                <w:rFonts w:eastAsia="宋体"/>
                <w:sz w:val="16"/>
                <w:szCs w:val="16"/>
                <w:lang w:val="en-GB" w:eastAsia="zh-CN"/>
              </w:rPr>
              <w:t>倍</w:t>
            </w:r>
            <w:r w:rsidR="00BF2059" w:rsidRPr="003437A2">
              <w:rPr>
                <w:rFonts w:eastAsia="宋体"/>
                <w:sz w:val="16"/>
                <w:szCs w:val="16"/>
                <w:lang w:val="en-GB" w:eastAsia="zh-CN"/>
              </w:rPr>
              <w:t>标准差（中重度）的比例</w:t>
            </w:r>
          </w:p>
          <w:p w14:paraId="490297B7" w14:textId="21116012" w:rsidR="00ED3902" w:rsidRPr="003437A2" w:rsidRDefault="00ED3902" w:rsidP="005C31BF">
            <w:pPr>
              <w:numPr>
                <w:ilvl w:val="0"/>
                <w:numId w:val="42"/>
              </w:numPr>
              <w:ind w:firstLine="0"/>
              <w:contextualSpacing/>
              <w:rPr>
                <w:rFonts w:eastAsia="宋体"/>
                <w:sz w:val="16"/>
                <w:szCs w:val="16"/>
                <w:lang w:val="en-GB"/>
              </w:rPr>
            </w:pPr>
            <w:r w:rsidRPr="003437A2">
              <w:rPr>
                <w:rFonts w:eastAsia="宋体"/>
                <w:sz w:val="16"/>
                <w:szCs w:val="16"/>
                <w:lang w:val="en-GB"/>
              </w:rPr>
              <w:t xml:space="preserve">below minus three standard deviations (severe) </w:t>
            </w:r>
            <w:r w:rsidR="00BF2059" w:rsidRPr="003437A2">
              <w:rPr>
                <w:rFonts w:eastAsia="宋体"/>
                <w:sz w:val="16"/>
                <w:szCs w:val="16"/>
                <w:lang w:val="en-GB" w:eastAsia="zh-CN"/>
              </w:rPr>
              <w:t>减去三</w:t>
            </w:r>
            <w:r w:rsidR="00E252F9" w:rsidRPr="003437A2">
              <w:rPr>
                <w:rFonts w:eastAsia="宋体"/>
                <w:sz w:val="16"/>
                <w:szCs w:val="16"/>
                <w:lang w:val="en-GB" w:eastAsia="zh-CN"/>
              </w:rPr>
              <w:t>倍</w:t>
            </w:r>
            <w:r w:rsidR="00BF2059" w:rsidRPr="003437A2">
              <w:rPr>
                <w:rFonts w:eastAsia="宋体"/>
                <w:sz w:val="16"/>
                <w:szCs w:val="16"/>
                <w:lang w:val="en-GB" w:eastAsia="zh-CN"/>
              </w:rPr>
              <w:t>标准差（重度）的比例</w:t>
            </w:r>
          </w:p>
          <w:p w14:paraId="03831B8E" w14:textId="77777777" w:rsidR="00ED3902" w:rsidRPr="003437A2" w:rsidRDefault="00ED3902" w:rsidP="00ED3902">
            <w:pPr>
              <w:rPr>
                <w:rFonts w:eastAsia="宋体"/>
                <w:sz w:val="16"/>
                <w:szCs w:val="16"/>
                <w:lang w:val="en-GB"/>
              </w:rPr>
            </w:pPr>
            <w:r w:rsidRPr="003437A2">
              <w:rPr>
                <w:rFonts w:eastAsia="宋体"/>
                <w:sz w:val="16"/>
                <w:szCs w:val="16"/>
                <w:lang w:val="en-GB"/>
              </w:rPr>
              <w:t>of the median height for age of the WHO standard</w:t>
            </w:r>
          </w:p>
        </w:tc>
        <w:tc>
          <w:tcPr>
            <w:tcW w:w="314" w:type="pct"/>
            <w:vAlign w:val="center"/>
          </w:tcPr>
          <w:p w14:paraId="57C4C26B" w14:textId="77777777" w:rsidR="00ED3902" w:rsidRPr="003437A2" w:rsidRDefault="00ED3902" w:rsidP="005C31BF">
            <w:pPr>
              <w:jc w:val="center"/>
              <w:rPr>
                <w:rFonts w:eastAsia="宋体"/>
                <w:sz w:val="16"/>
                <w:szCs w:val="16"/>
                <w:lang w:val="en-GB"/>
              </w:rPr>
            </w:pPr>
          </w:p>
        </w:tc>
      </w:tr>
      <w:tr w:rsidR="00ED3902" w:rsidRPr="003437A2" w14:paraId="2EE22B22"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2A66D297" w14:textId="77777777" w:rsidR="00ED3902" w:rsidRPr="003437A2" w:rsidRDefault="00ED3902" w:rsidP="00ED3902">
            <w:pPr>
              <w:rPr>
                <w:rFonts w:eastAsia="宋体"/>
                <w:sz w:val="16"/>
                <w:szCs w:val="16"/>
                <w:lang w:val="en-GB"/>
              </w:rPr>
            </w:pPr>
            <w:r w:rsidRPr="003437A2">
              <w:rPr>
                <w:rFonts w:eastAsia="宋体"/>
                <w:sz w:val="16"/>
                <w:szCs w:val="16"/>
                <w:lang w:val="en-GB"/>
              </w:rPr>
              <w:t>TC.46a</w:t>
            </w:r>
          </w:p>
          <w:p w14:paraId="45A9B93B" w14:textId="77777777" w:rsidR="00ED3902" w:rsidRPr="003437A2" w:rsidRDefault="00ED3902" w:rsidP="00ED3902">
            <w:pPr>
              <w:rPr>
                <w:rFonts w:eastAsia="宋体"/>
                <w:sz w:val="16"/>
                <w:szCs w:val="16"/>
                <w:lang w:val="en-GB"/>
              </w:rPr>
            </w:pPr>
            <w:r w:rsidRPr="003437A2">
              <w:rPr>
                <w:rFonts w:eastAsia="宋体"/>
                <w:sz w:val="16"/>
                <w:szCs w:val="16"/>
                <w:lang w:val="en-GB"/>
              </w:rPr>
              <w:t>TC.46b</w:t>
            </w:r>
          </w:p>
        </w:tc>
        <w:tc>
          <w:tcPr>
            <w:tcW w:w="837" w:type="pct"/>
            <w:tcBorders>
              <w:left w:val="single" w:sz="4" w:space="0" w:color="auto"/>
            </w:tcBorders>
            <w:vAlign w:val="center"/>
          </w:tcPr>
          <w:p w14:paraId="10322D01"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Wasting prevalence</w:t>
            </w:r>
          </w:p>
          <w:p w14:paraId="1B33E620" w14:textId="6958E558" w:rsidR="00E0098E" w:rsidRPr="003437A2" w:rsidRDefault="00E0098E" w:rsidP="00ED3902">
            <w:pPr>
              <w:rPr>
                <w:rFonts w:eastAsia="宋体"/>
                <w:sz w:val="16"/>
                <w:szCs w:val="16"/>
                <w:lang w:val="en-GB" w:eastAsia="zh-CN"/>
              </w:rPr>
            </w:pPr>
            <w:r w:rsidRPr="003437A2">
              <w:rPr>
                <w:rFonts w:eastAsia="宋体"/>
                <w:sz w:val="16"/>
                <w:szCs w:val="16"/>
                <w:lang w:val="en-GB" w:eastAsia="zh-CN"/>
              </w:rPr>
              <w:t>消瘦</w:t>
            </w:r>
            <w:r w:rsidR="00F5059E" w:rsidRPr="003437A2">
              <w:rPr>
                <w:rFonts w:eastAsia="宋体"/>
                <w:sz w:val="16"/>
                <w:szCs w:val="16"/>
                <w:lang w:val="en-GB" w:eastAsia="zh-CN"/>
              </w:rPr>
              <w:t>患病</w:t>
            </w:r>
            <w:r w:rsidRPr="003437A2">
              <w:rPr>
                <w:rFonts w:eastAsia="宋体"/>
                <w:sz w:val="16"/>
                <w:szCs w:val="16"/>
                <w:lang w:val="en-GB" w:eastAsia="zh-CN"/>
              </w:rPr>
              <w:t>率</w:t>
            </w:r>
          </w:p>
        </w:tc>
        <w:tc>
          <w:tcPr>
            <w:tcW w:w="356" w:type="pct"/>
            <w:vAlign w:val="center"/>
          </w:tcPr>
          <w:p w14:paraId="31101D5D"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2.2.2</w:t>
            </w:r>
          </w:p>
        </w:tc>
        <w:tc>
          <w:tcPr>
            <w:tcW w:w="355" w:type="pct"/>
            <w:vAlign w:val="center"/>
          </w:tcPr>
          <w:p w14:paraId="5243340D"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AN</w:t>
            </w:r>
          </w:p>
        </w:tc>
        <w:tc>
          <w:tcPr>
            <w:tcW w:w="2877" w:type="pct"/>
            <w:vAlign w:val="center"/>
          </w:tcPr>
          <w:p w14:paraId="7730CA8F"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 xml:space="preserve">Percentage of children under age 5 who fall below </w:t>
            </w:r>
          </w:p>
          <w:p w14:paraId="78BEA9BD" w14:textId="329F65B6" w:rsidR="00BF2059" w:rsidRPr="003437A2" w:rsidRDefault="00E0098E" w:rsidP="00ED3902">
            <w:pPr>
              <w:rPr>
                <w:rFonts w:eastAsia="宋体"/>
                <w:sz w:val="16"/>
                <w:szCs w:val="16"/>
                <w:lang w:val="en-GB" w:eastAsia="zh-CN"/>
              </w:rPr>
            </w:pPr>
            <w:r w:rsidRPr="003437A2">
              <w:rPr>
                <w:rFonts w:eastAsia="宋体"/>
                <w:sz w:val="16"/>
                <w:szCs w:val="16"/>
                <w:lang w:val="en-GB" w:eastAsia="zh-CN"/>
              </w:rPr>
              <w:t>五岁以下儿童中，体重</w:t>
            </w:r>
            <w:r w:rsidR="00BF2059" w:rsidRPr="003437A2">
              <w:rPr>
                <w:rFonts w:eastAsia="宋体"/>
                <w:sz w:val="16"/>
                <w:szCs w:val="16"/>
                <w:lang w:val="en-GB" w:eastAsia="zh-CN"/>
              </w:rPr>
              <w:t>低于该</w:t>
            </w:r>
            <w:r w:rsidRPr="003437A2">
              <w:rPr>
                <w:rFonts w:eastAsia="宋体"/>
                <w:sz w:val="16"/>
                <w:szCs w:val="16"/>
                <w:lang w:val="en-GB" w:eastAsia="zh-CN"/>
              </w:rPr>
              <w:t>身高对应的世界卫生组织标准体重</w:t>
            </w:r>
            <w:r w:rsidR="00BF2059" w:rsidRPr="003437A2">
              <w:rPr>
                <w:rFonts w:eastAsia="宋体"/>
                <w:sz w:val="16"/>
                <w:szCs w:val="16"/>
                <w:lang w:val="en-GB" w:eastAsia="zh-CN"/>
              </w:rPr>
              <w:t>中位数</w:t>
            </w:r>
          </w:p>
          <w:p w14:paraId="25D7C91C" w14:textId="280DC26C" w:rsidR="00ED3902" w:rsidRPr="003437A2" w:rsidRDefault="00ED3902" w:rsidP="00ED3902">
            <w:pPr>
              <w:numPr>
                <w:ilvl w:val="0"/>
                <w:numId w:val="4"/>
              </w:numPr>
              <w:ind w:firstLine="0"/>
              <w:contextualSpacing/>
              <w:rPr>
                <w:rFonts w:eastAsia="宋体"/>
                <w:sz w:val="16"/>
                <w:szCs w:val="16"/>
                <w:lang w:val="en-GB"/>
              </w:rPr>
            </w:pPr>
            <w:r w:rsidRPr="003437A2">
              <w:rPr>
                <w:rFonts w:eastAsia="宋体"/>
                <w:sz w:val="16"/>
                <w:szCs w:val="16"/>
                <w:lang w:val="en-GB"/>
              </w:rPr>
              <w:t>minus two standard deviations (moderate and severe)</w:t>
            </w:r>
            <w:r w:rsidR="00BF2059" w:rsidRPr="003437A2">
              <w:rPr>
                <w:rFonts w:eastAsia="宋体"/>
                <w:sz w:val="16"/>
                <w:szCs w:val="16"/>
                <w:lang w:val="en-GB" w:eastAsia="zh-CN"/>
              </w:rPr>
              <w:t xml:space="preserve"> </w:t>
            </w:r>
            <w:r w:rsidR="00BF2059" w:rsidRPr="003437A2">
              <w:rPr>
                <w:rFonts w:eastAsia="宋体"/>
                <w:sz w:val="16"/>
                <w:szCs w:val="16"/>
                <w:lang w:val="en-GB" w:eastAsia="zh-CN"/>
              </w:rPr>
              <w:t>减去两</w:t>
            </w:r>
            <w:r w:rsidR="00E252F9" w:rsidRPr="003437A2">
              <w:rPr>
                <w:rFonts w:eastAsia="宋体"/>
                <w:sz w:val="16"/>
                <w:szCs w:val="16"/>
                <w:lang w:val="en-GB" w:eastAsia="zh-CN"/>
              </w:rPr>
              <w:t>倍</w:t>
            </w:r>
            <w:r w:rsidR="00BF2059" w:rsidRPr="003437A2">
              <w:rPr>
                <w:rFonts w:eastAsia="宋体"/>
                <w:sz w:val="16"/>
                <w:szCs w:val="16"/>
                <w:lang w:val="en-GB" w:eastAsia="zh-CN"/>
              </w:rPr>
              <w:t>标准差（中重度）的比例</w:t>
            </w:r>
          </w:p>
          <w:p w14:paraId="624B0612" w14:textId="32E871C4" w:rsidR="00ED3902" w:rsidRPr="003437A2" w:rsidRDefault="00ED3902" w:rsidP="00ED3902">
            <w:pPr>
              <w:numPr>
                <w:ilvl w:val="0"/>
                <w:numId w:val="4"/>
              </w:numPr>
              <w:ind w:firstLine="0"/>
              <w:contextualSpacing/>
              <w:rPr>
                <w:rFonts w:eastAsia="宋体"/>
                <w:sz w:val="16"/>
                <w:szCs w:val="16"/>
                <w:lang w:val="en-GB"/>
              </w:rPr>
            </w:pPr>
            <w:r w:rsidRPr="003437A2">
              <w:rPr>
                <w:rFonts w:eastAsia="宋体"/>
                <w:sz w:val="16"/>
                <w:szCs w:val="16"/>
                <w:lang w:val="en-GB"/>
              </w:rPr>
              <w:t>minus three standard deviations (severe)</w:t>
            </w:r>
            <w:r w:rsidR="00BF2059" w:rsidRPr="003437A2">
              <w:rPr>
                <w:rFonts w:eastAsia="宋体"/>
                <w:sz w:val="16"/>
                <w:szCs w:val="16"/>
                <w:lang w:val="en-GB" w:eastAsia="zh-CN"/>
              </w:rPr>
              <w:t xml:space="preserve"> </w:t>
            </w:r>
            <w:r w:rsidR="00BF2059" w:rsidRPr="003437A2">
              <w:rPr>
                <w:rFonts w:eastAsia="宋体"/>
                <w:sz w:val="16"/>
                <w:szCs w:val="16"/>
                <w:lang w:val="en-GB" w:eastAsia="zh-CN"/>
              </w:rPr>
              <w:t>减去三</w:t>
            </w:r>
            <w:r w:rsidR="00E252F9" w:rsidRPr="003437A2">
              <w:rPr>
                <w:rFonts w:eastAsia="宋体"/>
                <w:sz w:val="16"/>
                <w:szCs w:val="16"/>
                <w:lang w:val="en-GB" w:eastAsia="zh-CN"/>
              </w:rPr>
              <w:t>倍</w:t>
            </w:r>
            <w:r w:rsidR="00BF2059" w:rsidRPr="003437A2">
              <w:rPr>
                <w:rFonts w:eastAsia="宋体"/>
                <w:sz w:val="16"/>
                <w:szCs w:val="16"/>
                <w:lang w:val="en-GB" w:eastAsia="zh-CN"/>
              </w:rPr>
              <w:t>标准差（重度）的比例</w:t>
            </w:r>
          </w:p>
          <w:p w14:paraId="7334C4A4" w14:textId="77777777" w:rsidR="00ED3902" w:rsidRPr="003437A2" w:rsidRDefault="00ED3902" w:rsidP="00ED3902">
            <w:pPr>
              <w:rPr>
                <w:rFonts w:eastAsia="宋体"/>
                <w:sz w:val="16"/>
                <w:szCs w:val="16"/>
                <w:lang w:val="en-GB"/>
              </w:rPr>
            </w:pPr>
            <w:r w:rsidRPr="003437A2">
              <w:rPr>
                <w:rFonts w:eastAsia="宋体"/>
                <w:sz w:val="16"/>
                <w:szCs w:val="16"/>
                <w:lang w:val="en-GB"/>
              </w:rPr>
              <w:t>of the median weight for height of the WHO standard</w:t>
            </w:r>
          </w:p>
        </w:tc>
        <w:tc>
          <w:tcPr>
            <w:tcW w:w="314" w:type="pct"/>
            <w:vMerge w:val="restart"/>
            <w:vAlign w:val="center"/>
          </w:tcPr>
          <w:p w14:paraId="4A68BB31" w14:textId="77777777" w:rsidR="00ED3902" w:rsidRPr="003437A2" w:rsidRDefault="00ED3902" w:rsidP="005C31BF">
            <w:pPr>
              <w:jc w:val="center"/>
              <w:rPr>
                <w:rFonts w:eastAsia="宋体"/>
                <w:sz w:val="16"/>
                <w:szCs w:val="16"/>
                <w:lang w:val="en-GB"/>
              </w:rPr>
            </w:pPr>
          </w:p>
        </w:tc>
      </w:tr>
      <w:tr w:rsidR="00ED3902" w:rsidRPr="003437A2" w14:paraId="3FBEEF79"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359D7325" w14:textId="77777777" w:rsidR="00ED3902" w:rsidRPr="003437A2" w:rsidRDefault="00ED3902" w:rsidP="00ED3902">
            <w:pPr>
              <w:rPr>
                <w:rFonts w:eastAsia="宋体"/>
                <w:sz w:val="16"/>
                <w:szCs w:val="16"/>
                <w:lang w:val="en-GB"/>
              </w:rPr>
            </w:pPr>
            <w:r w:rsidRPr="003437A2">
              <w:rPr>
                <w:rFonts w:eastAsia="宋体"/>
                <w:sz w:val="16"/>
                <w:szCs w:val="16"/>
                <w:lang w:val="en-GB"/>
              </w:rPr>
              <w:lastRenderedPageBreak/>
              <w:t>TC.47a</w:t>
            </w:r>
          </w:p>
          <w:p w14:paraId="74572A54" w14:textId="77777777" w:rsidR="00ED3902" w:rsidRPr="003437A2" w:rsidRDefault="00ED3902" w:rsidP="00ED3902">
            <w:pPr>
              <w:rPr>
                <w:rFonts w:eastAsia="宋体"/>
                <w:sz w:val="16"/>
                <w:szCs w:val="16"/>
                <w:lang w:val="en-GB"/>
              </w:rPr>
            </w:pPr>
            <w:r w:rsidRPr="003437A2">
              <w:rPr>
                <w:rFonts w:eastAsia="宋体"/>
                <w:sz w:val="16"/>
                <w:szCs w:val="16"/>
                <w:lang w:val="en-GB"/>
              </w:rPr>
              <w:t>TC.47b</w:t>
            </w:r>
          </w:p>
        </w:tc>
        <w:tc>
          <w:tcPr>
            <w:tcW w:w="837" w:type="pct"/>
            <w:tcBorders>
              <w:left w:val="single" w:sz="4" w:space="0" w:color="auto"/>
            </w:tcBorders>
            <w:vAlign w:val="center"/>
          </w:tcPr>
          <w:p w14:paraId="40BE43C9"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Overweight prevalence</w:t>
            </w:r>
          </w:p>
          <w:p w14:paraId="4EFFDB31" w14:textId="13FC5298" w:rsidR="00075E17" w:rsidRPr="003437A2" w:rsidRDefault="00075E17" w:rsidP="00ED3902">
            <w:pPr>
              <w:rPr>
                <w:rFonts w:eastAsia="宋体"/>
                <w:sz w:val="16"/>
                <w:szCs w:val="16"/>
                <w:lang w:val="en-GB" w:eastAsia="zh-CN"/>
              </w:rPr>
            </w:pPr>
            <w:r w:rsidRPr="003437A2">
              <w:rPr>
                <w:rFonts w:eastAsia="宋体"/>
                <w:sz w:val="16"/>
                <w:szCs w:val="16"/>
                <w:lang w:val="en-GB" w:eastAsia="zh-CN"/>
              </w:rPr>
              <w:t>超重</w:t>
            </w:r>
            <w:r w:rsidR="00F5059E" w:rsidRPr="003437A2">
              <w:rPr>
                <w:rFonts w:eastAsia="宋体"/>
                <w:sz w:val="16"/>
                <w:szCs w:val="16"/>
                <w:lang w:val="en-GB" w:eastAsia="zh-CN"/>
              </w:rPr>
              <w:t>患病</w:t>
            </w:r>
            <w:r w:rsidRPr="003437A2">
              <w:rPr>
                <w:rFonts w:eastAsia="宋体"/>
                <w:sz w:val="16"/>
                <w:szCs w:val="16"/>
                <w:lang w:val="en-GB" w:eastAsia="zh-CN"/>
              </w:rPr>
              <w:t>率</w:t>
            </w:r>
          </w:p>
        </w:tc>
        <w:tc>
          <w:tcPr>
            <w:tcW w:w="356" w:type="pct"/>
            <w:vAlign w:val="center"/>
          </w:tcPr>
          <w:p w14:paraId="4888B83F" w14:textId="334A5C77" w:rsidR="00ED3902" w:rsidRPr="003437A2" w:rsidRDefault="009A137F" w:rsidP="00ED3902">
            <w:pPr>
              <w:jc w:val="center"/>
              <w:rPr>
                <w:rFonts w:eastAsia="宋体"/>
                <w:sz w:val="16"/>
                <w:szCs w:val="16"/>
                <w:lang w:val="en-GB"/>
              </w:rPr>
            </w:pPr>
            <w:r w:rsidRPr="009A137F">
              <w:rPr>
                <w:rFonts w:eastAsia="宋体"/>
                <w:sz w:val="16"/>
                <w:szCs w:val="16"/>
                <w:lang w:val="en-GB"/>
              </w:rPr>
              <w:t>2.2.2</w:t>
            </w:r>
          </w:p>
        </w:tc>
        <w:tc>
          <w:tcPr>
            <w:tcW w:w="355" w:type="pct"/>
            <w:vAlign w:val="center"/>
          </w:tcPr>
          <w:p w14:paraId="401133BC"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AN</w:t>
            </w:r>
          </w:p>
        </w:tc>
        <w:tc>
          <w:tcPr>
            <w:tcW w:w="2877" w:type="pct"/>
            <w:vAlign w:val="center"/>
          </w:tcPr>
          <w:p w14:paraId="6EFA8DE2"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who are above</w:t>
            </w:r>
          </w:p>
          <w:p w14:paraId="00159CC8" w14:textId="1A613F73" w:rsidR="00075E17" w:rsidRPr="003437A2" w:rsidRDefault="00075E17" w:rsidP="00ED3902">
            <w:pPr>
              <w:rPr>
                <w:rFonts w:eastAsia="宋体"/>
                <w:sz w:val="16"/>
                <w:szCs w:val="16"/>
                <w:lang w:val="en-GB" w:eastAsia="zh-CN"/>
              </w:rPr>
            </w:pPr>
            <w:r w:rsidRPr="003437A2">
              <w:rPr>
                <w:rFonts w:eastAsia="宋体"/>
                <w:sz w:val="16"/>
                <w:szCs w:val="16"/>
                <w:lang w:val="en-GB" w:eastAsia="zh-CN"/>
              </w:rPr>
              <w:t>五岁以下儿童中，体重超过该身高对应的世界卫生组织标准体重中位数</w:t>
            </w:r>
          </w:p>
          <w:p w14:paraId="1D220819" w14:textId="1FCBF10D" w:rsidR="00ED3902" w:rsidRPr="003437A2" w:rsidRDefault="00ED3902" w:rsidP="00ED3902">
            <w:pPr>
              <w:numPr>
                <w:ilvl w:val="0"/>
                <w:numId w:val="23"/>
              </w:numPr>
              <w:contextualSpacing/>
              <w:rPr>
                <w:rFonts w:eastAsia="宋体"/>
                <w:sz w:val="16"/>
                <w:szCs w:val="16"/>
                <w:lang w:val="en-GB"/>
              </w:rPr>
            </w:pPr>
            <w:r w:rsidRPr="003437A2">
              <w:rPr>
                <w:rFonts w:eastAsia="宋体"/>
                <w:sz w:val="16"/>
                <w:szCs w:val="16"/>
                <w:lang w:val="en-GB"/>
              </w:rPr>
              <w:t>two standard deviations (moderate and severe)</w:t>
            </w:r>
            <w:r w:rsidR="00BF2059" w:rsidRPr="003437A2">
              <w:rPr>
                <w:rFonts w:eastAsia="宋体"/>
                <w:sz w:val="16"/>
                <w:szCs w:val="16"/>
                <w:lang w:val="en-GB" w:eastAsia="zh-CN"/>
              </w:rPr>
              <w:t xml:space="preserve"> </w:t>
            </w:r>
            <w:r w:rsidR="00BF2059" w:rsidRPr="003437A2">
              <w:rPr>
                <w:rFonts w:eastAsia="宋体"/>
                <w:sz w:val="16"/>
                <w:szCs w:val="16"/>
                <w:lang w:val="en-GB" w:eastAsia="zh-CN"/>
              </w:rPr>
              <w:t>加上两</w:t>
            </w:r>
            <w:r w:rsidR="00E252F9" w:rsidRPr="003437A2">
              <w:rPr>
                <w:rFonts w:eastAsia="宋体"/>
                <w:sz w:val="16"/>
                <w:szCs w:val="16"/>
                <w:lang w:val="en-GB" w:eastAsia="zh-CN"/>
              </w:rPr>
              <w:t>倍</w:t>
            </w:r>
            <w:r w:rsidR="00BF2059" w:rsidRPr="003437A2">
              <w:rPr>
                <w:rFonts w:eastAsia="宋体"/>
                <w:sz w:val="16"/>
                <w:szCs w:val="16"/>
                <w:lang w:val="en-GB" w:eastAsia="zh-CN"/>
              </w:rPr>
              <w:t>标准差（中重度）的比例</w:t>
            </w:r>
          </w:p>
          <w:p w14:paraId="3D9D5743" w14:textId="6DEB4421" w:rsidR="00ED3902" w:rsidRPr="003437A2" w:rsidRDefault="00ED3902" w:rsidP="00ED3902">
            <w:pPr>
              <w:numPr>
                <w:ilvl w:val="0"/>
                <w:numId w:val="23"/>
              </w:numPr>
              <w:contextualSpacing/>
              <w:rPr>
                <w:rFonts w:eastAsia="宋体"/>
                <w:sz w:val="16"/>
                <w:szCs w:val="16"/>
                <w:lang w:val="en-GB"/>
              </w:rPr>
            </w:pPr>
            <w:r w:rsidRPr="003437A2">
              <w:rPr>
                <w:rFonts w:eastAsia="宋体"/>
                <w:sz w:val="16"/>
                <w:szCs w:val="16"/>
                <w:lang w:val="en-GB"/>
              </w:rPr>
              <w:t>three standard deviations (severe)</w:t>
            </w:r>
            <w:r w:rsidR="00BF2059" w:rsidRPr="003437A2">
              <w:rPr>
                <w:rFonts w:eastAsia="宋体"/>
                <w:sz w:val="16"/>
                <w:szCs w:val="16"/>
                <w:lang w:val="en-GB" w:eastAsia="zh-CN"/>
              </w:rPr>
              <w:t xml:space="preserve"> </w:t>
            </w:r>
            <w:r w:rsidR="00BF2059" w:rsidRPr="003437A2">
              <w:rPr>
                <w:rFonts w:eastAsia="宋体"/>
                <w:sz w:val="16"/>
                <w:szCs w:val="16"/>
                <w:lang w:val="en-GB" w:eastAsia="zh-CN"/>
              </w:rPr>
              <w:t>加上三</w:t>
            </w:r>
            <w:r w:rsidR="00E252F9" w:rsidRPr="003437A2">
              <w:rPr>
                <w:rFonts w:eastAsia="宋体"/>
                <w:sz w:val="16"/>
                <w:szCs w:val="16"/>
                <w:lang w:val="en-GB" w:eastAsia="zh-CN"/>
              </w:rPr>
              <w:t>倍</w:t>
            </w:r>
            <w:r w:rsidR="00BF2059" w:rsidRPr="003437A2">
              <w:rPr>
                <w:rFonts w:eastAsia="宋体"/>
                <w:sz w:val="16"/>
                <w:szCs w:val="16"/>
                <w:lang w:val="en-GB" w:eastAsia="zh-CN"/>
              </w:rPr>
              <w:t>标准差（重度）的比例</w:t>
            </w:r>
          </w:p>
          <w:p w14:paraId="5829774F" w14:textId="77777777" w:rsidR="00ED3902" w:rsidRPr="003437A2" w:rsidRDefault="00ED3902" w:rsidP="00ED3902">
            <w:pPr>
              <w:rPr>
                <w:rFonts w:eastAsia="宋体"/>
                <w:sz w:val="16"/>
                <w:szCs w:val="16"/>
                <w:lang w:val="en-GB"/>
              </w:rPr>
            </w:pPr>
            <w:r w:rsidRPr="003437A2">
              <w:rPr>
                <w:rFonts w:eastAsia="宋体"/>
                <w:sz w:val="16"/>
                <w:szCs w:val="16"/>
                <w:lang w:val="en-GB"/>
              </w:rPr>
              <w:t>of the median weight for height of the WHO standard</w:t>
            </w:r>
          </w:p>
        </w:tc>
        <w:tc>
          <w:tcPr>
            <w:tcW w:w="314" w:type="pct"/>
            <w:vMerge/>
            <w:vAlign w:val="center"/>
          </w:tcPr>
          <w:p w14:paraId="49D306F6" w14:textId="77777777" w:rsidR="00ED3902" w:rsidRPr="003437A2" w:rsidRDefault="00ED3902" w:rsidP="005C31BF">
            <w:pPr>
              <w:jc w:val="center"/>
              <w:rPr>
                <w:rFonts w:eastAsia="宋体"/>
                <w:sz w:val="16"/>
                <w:szCs w:val="16"/>
                <w:lang w:val="en-GB"/>
              </w:rPr>
            </w:pPr>
          </w:p>
        </w:tc>
      </w:tr>
      <w:tr w:rsidR="00ED3902" w:rsidRPr="003437A2" w14:paraId="4037E038" w14:textId="77777777" w:rsidTr="4E28F5AA">
        <w:trPr>
          <w:cantSplit/>
          <w:jc w:val="center"/>
        </w:trPr>
        <w:tc>
          <w:tcPr>
            <w:tcW w:w="261" w:type="pct"/>
            <w:tcMar>
              <w:top w:w="72" w:type="dxa"/>
              <w:left w:w="72" w:type="dxa"/>
              <w:bottom w:w="72" w:type="dxa"/>
              <w:right w:w="72" w:type="dxa"/>
            </w:tcMar>
            <w:vAlign w:val="center"/>
          </w:tcPr>
          <w:p w14:paraId="1AF5C236" w14:textId="77777777" w:rsidR="00ED3902" w:rsidRPr="003437A2" w:rsidRDefault="00ED3902" w:rsidP="00ED3902">
            <w:pPr>
              <w:rPr>
                <w:rFonts w:eastAsia="宋体"/>
                <w:sz w:val="16"/>
                <w:szCs w:val="16"/>
                <w:lang w:val="en-GB"/>
              </w:rPr>
            </w:pPr>
            <w:r w:rsidRPr="003437A2">
              <w:rPr>
                <w:rFonts w:eastAsia="宋体"/>
                <w:sz w:val="16"/>
                <w:szCs w:val="16"/>
                <w:lang w:val="en-GB"/>
              </w:rPr>
              <w:t>TC.48</w:t>
            </w:r>
          </w:p>
        </w:tc>
        <w:tc>
          <w:tcPr>
            <w:tcW w:w="837" w:type="pct"/>
            <w:vAlign w:val="center"/>
          </w:tcPr>
          <w:p w14:paraId="62A2C51C"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Iodized salt consumption</w:t>
            </w:r>
          </w:p>
          <w:p w14:paraId="61284F82" w14:textId="5482E235" w:rsidR="004941B1" w:rsidRPr="003437A2" w:rsidRDefault="00CA2F27" w:rsidP="00ED3902">
            <w:pPr>
              <w:rPr>
                <w:rFonts w:eastAsia="宋体"/>
                <w:sz w:val="16"/>
                <w:szCs w:val="16"/>
                <w:lang w:val="en-GB" w:eastAsia="zh-CN"/>
              </w:rPr>
            </w:pPr>
            <w:r w:rsidRPr="003437A2">
              <w:rPr>
                <w:rFonts w:eastAsia="宋体"/>
                <w:sz w:val="16"/>
                <w:szCs w:val="16"/>
                <w:lang w:val="en-GB" w:eastAsia="zh-CN"/>
              </w:rPr>
              <w:t>碘盐</w:t>
            </w:r>
            <w:r w:rsidR="00624804" w:rsidRPr="003437A2">
              <w:rPr>
                <w:rFonts w:eastAsia="宋体"/>
                <w:sz w:val="16"/>
                <w:szCs w:val="16"/>
                <w:lang w:val="en-GB" w:eastAsia="zh-CN"/>
              </w:rPr>
              <w:t>食用</w:t>
            </w:r>
            <w:r w:rsidR="00624804">
              <w:rPr>
                <w:rFonts w:eastAsia="宋体" w:hint="eastAsia"/>
                <w:sz w:val="16"/>
                <w:szCs w:val="16"/>
                <w:lang w:val="en-GB" w:eastAsia="zh-CN"/>
              </w:rPr>
              <w:t>率</w:t>
            </w:r>
          </w:p>
        </w:tc>
        <w:tc>
          <w:tcPr>
            <w:tcW w:w="356" w:type="pct"/>
            <w:vAlign w:val="center"/>
          </w:tcPr>
          <w:p w14:paraId="627F096A" w14:textId="77777777" w:rsidR="00ED3902" w:rsidRPr="003437A2" w:rsidRDefault="00ED3902" w:rsidP="00ED3902">
            <w:pPr>
              <w:jc w:val="center"/>
              <w:rPr>
                <w:rFonts w:eastAsia="宋体"/>
                <w:sz w:val="16"/>
                <w:szCs w:val="16"/>
                <w:lang w:val="en-GB"/>
              </w:rPr>
            </w:pPr>
          </w:p>
        </w:tc>
        <w:tc>
          <w:tcPr>
            <w:tcW w:w="355" w:type="pct"/>
            <w:vAlign w:val="center"/>
          </w:tcPr>
          <w:p w14:paraId="3E990385"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SA</w:t>
            </w:r>
          </w:p>
        </w:tc>
        <w:tc>
          <w:tcPr>
            <w:tcW w:w="2877" w:type="pct"/>
            <w:vAlign w:val="center"/>
          </w:tcPr>
          <w:p w14:paraId="151B3606"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households with salt testing positive for any iodide/iodate among households in which salt was tested or where there was no salt</w:t>
            </w:r>
          </w:p>
          <w:p w14:paraId="0F28E142" w14:textId="6A816B55" w:rsidR="004941B1" w:rsidRPr="003437A2" w:rsidRDefault="004941B1" w:rsidP="00ED3902">
            <w:pPr>
              <w:rPr>
                <w:rFonts w:eastAsia="宋体"/>
                <w:sz w:val="16"/>
                <w:szCs w:val="16"/>
                <w:lang w:val="en-GB" w:eastAsia="zh-CN"/>
              </w:rPr>
            </w:pPr>
            <w:r w:rsidRPr="003437A2">
              <w:rPr>
                <w:rFonts w:eastAsia="宋体"/>
                <w:sz w:val="16"/>
                <w:szCs w:val="16"/>
                <w:lang w:val="en-GB" w:eastAsia="zh-CN"/>
              </w:rPr>
              <w:t>食盐被检测</w:t>
            </w:r>
            <w:r w:rsidR="000854CB" w:rsidRPr="003437A2">
              <w:rPr>
                <w:rFonts w:eastAsia="宋体"/>
                <w:sz w:val="16"/>
                <w:szCs w:val="16"/>
                <w:lang w:val="en-GB" w:eastAsia="zh-CN"/>
              </w:rPr>
              <w:t>且</w:t>
            </w:r>
            <w:r w:rsidR="000838B1" w:rsidRPr="003437A2">
              <w:rPr>
                <w:rFonts w:eastAsia="宋体"/>
                <w:sz w:val="16"/>
                <w:szCs w:val="16"/>
                <w:lang w:val="en-GB" w:eastAsia="zh-CN"/>
              </w:rPr>
              <w:t>碘盐测试呈阳性</w:t>
            </w:r>
            <w:r w:rsidR="000854CB" w:rsidRPr="003437A2">
              <w:rPr>
                <w:rFonts w:eastAsia="宋体"/>
                <w:sz w:val="16"/>
                <w:szCs w:val="16"/>
                <w:lang w:val="en-GB" w:eastAsia="zh-CN"/>
              </w:rPr>
              <w:t>或者没有食盐的住户</w:t>
            </w:r>
            <w:r w:rsidR="000838B1" w:rsidRPr="003437A2">
              <w:rPr>
                <w:rFonts w:eastAsia="宋体"/>
                <w:sz w:val="16"/>
                <w:szCs w:val="16"/>
                <w:lang w:val="en-GB" w:eastAsia="zh-CN"/>
              </w:rPr>
              <w:t>比例</w:t>
            </w:r>
          </w:p>
        </w:tc>
        <w:tc>
          <w:tcPr>
            <w:tcW w:w="314" w:type="pct"/>
            <w:vAlign w:val="center"/>
          </w:tcPr>
          <w:p w14:paraId="2E564F95" w14:textId="77777777" w:rsidR="00ED3902" w:rsidRPr="003437A2" w:rsidRDefault="00ED3902" w:rsidP="005C31BF">
            <w:pPr>
              <w:jc w:val="center"/>
              <w:rPr>
                <w:rFonts w:eastAsia="宋体"/>
                <w:sz w:val="16"/>
                <w:szCs w:val="16"/>
                <w:lang w:val="en-GB" w:eastAsia="zh-CN"/>
              </w:rPr>
            </w:pPr>
          </w:p>
        </w:tc>
      </w:tr>
      <w:tr w:rsidR="00ED3902" w:rsidRPr="003437A2" w14:paraId="23669942"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3AA19D0F" w14:textId="77777777" w:rsidR="00ED3902" w:rsidRPr="003437A2" w:rsidRDefault="00ED3902" w:rsidP="00ED3902">
            <w:pPr>
              <w:rPr>
                <w:rFonts w:eastAsia="宋体"/>
                <w:sz w:val="16"/>
                <w:szCs w:val="16"/>
                <w:lang w:val="en-GB"/>
              </w:rPr>
            </w:pPr>
            <w:r w:rsidRPr="003437A2">
              <w:rPr>
                <w:rFonts w:eastAsia="宋体"/>
                <w:sz w:val="16"/>
                <w:szCs w:val="16"/>
                <w:lang w:val="en-GB"/>
              </w:rPr>
              <w:t>TC.49a</w:t>
            </w:r>
          </w:p>
          <w:p w14:paraId="651324AF" w14:textId="77777777" w:rsidR="00ED3902" w:rsidRPr="003437A2" w:rsidRDefault="00ED3902" w:rsidP="00ED3902">
            <w:pPr>
              <w:rPr>
                <w:rFonts w:eastAsia="宋体"/>
                <w:sz w:val="16"/>
                <w:szCs w:val="16"/>
                <w:lang w:val="en-GB"/>
              </w:rPr>
            </w:pPr>
            <w:r w:rsidRPr="003437A2">
              <w:rPr>
                <w:rFonts w:eastAsia="宋体"/>
                <w:sz w:val="16"/>
                <w:szCs w:val="16"/>
                <w:lang w:val="en-GB"/>
              </w:rPr>
              <w:t>TC.49b</w:t>
            </w:r>
          </w:p>
          <w:p w14:paraId="2A733E6B" w14:textId="77777777" w:rsidR="00ED3902" w:rsidRPr="003437A2" w:rsidRDefault="00ED3902" w:rsidP="00ED3902">
            <w:pPr>
              <w:rPr>
                <w:rFonts w:eastAsia="宋体"/>
                <w:sz w:val="16"/>
                <w:szCs w:val="16"/>
                <w:lang w:val="en-GB"/>
              </w:rPr>
            </w:pPr>
            <w:r w:rsidRPr="003437A2">
              <w:rPr>
                <w:rFonts w:eastAsia="宋体"/>
                <w:sz w:val="16"/>
                <w:szCs w:val="16"/>
                <w:lang w:val="en-GB"/>
              </w:rPr>
              <w:t>TC.49c</w:t>
            </w:r>
          </w:p>
        </w:tc>
        <w:tc>
          <w:tcPr>
            <w:tcW w:w="837" w:type="pct"/>
            <w:tcBorders>
              <w:left w:val="single" w:sz="4" w:space="0" w:color="auto"/>
            </w:tcBorders>
            <w:vAlign w:val="center"/>
          </w:tcPr>
          <w:p w14:paraId="2C434A68" w14:textId="77777777" w:rsidR="00ED3902" w:rsidRPr="003437A2" w:rsidRDefault="00ED3902" w:rsidP="00ED3902">
            <w:pPr>
              <w:keepNext/>
              <w:keepLines/>
              <w:rPr>
                <w:rFonts w:eastAsia="宋体"/>
                <w:sz w:val="16"/>
                <w:szCs w:val="16"/>
                <w:lang w:val="en-GB" w:eastAsia="zh-CN"/>
              </w:rPr>
            </w:pPr>
            <w:r w:rsidRPr="003437A2">
              <w:rPr>
                <w:rFonts w:eastAsia="宋体"/>
                <w:sz w:val="16"/>
                <w:szCs w:val="16"/>
                <w:lang w:val="en-GB"/>
              </w:rPr>
              <w:t>Early stimulation and responsive care</w:t>
            </w:r>
          </w:p>
          <w:p w14:paraId="222E577B" w14:textId="75610B11" w:rsidR="009D7796" w:rsidRPr="003437A2" w:rsidRDefault="009D7796" w:rsidP="00ED3902">
            <w:pPr>
              <w:keepNext/>
              <w:keepLines/>
              <w:rPr>
                <w:rFonts w:eastAsia="宋体"/>
                <w:sz w:val="16"/>
                <w:szCs w:val="16"/>
                <w:lang w:val="en-GB" w:eastAsia="zh-CN"/>
              </w:rPr>
            </w:pPr>
            <w:r w:rsidRPr="003437A2">
              <w:rPr>
                <w:rFonts w:eastAsia="宋体"/>
                <w:sz w:val="16"/>
                <w:szCs w:val="16"/>
                <w:lang w:val="en-GB" w:eastAsia="zh-CN"/>
              </w:rPr>
              <w:t>接受早期</w:t>
            </w:r>
            <w:r w:rsidR="00624804">
              <w:rPr>
                <w:rFonts w:eastAsia="宋体" w:hint="eastAsia"/>
                <w:sz w:val="16"/>
                <w:szCs w:val="16"/>
                <w:lang w:val="en-GB" w:eastAsia="zh-CN"/>
              </w:rPr>
              <w:t>启蒙</w:t>
            </w:r>
            <w:r w:rsidRPr="003437A2">
              <w:rPr>
                <w:rFonts w:eastAsia="宋体"/>
                <w:sz w:val="16"/>
                <w:szCs w:val="16"/>
                <w:lang w:val="en-GB" w:eastAsia="zh-CN"/>
              </w:rPr>
              <w:t>和</w:t>
            </w:r>
            <w:r w:rsidR="009B2D0E" w:rsidRPr="003437A2">
              <w:rPr>
                <w:rFonts w:eastAsia="宋体"/>
                <w:sz w:val="16"/>
                <w:szCs w:val="16"/>
                <w:lang w:val="en-GB" w:eastAsia="zh-CN"/>
              </w:rPr>
              <w:t>回应</w:t>
            </w:r>
            <w:r w:rsidRPr="003437A2">
              <w:rPr>
                <w:rFonts w:eastAsia="宋体"/>
                <w:sz w:val="16"/>
                <w:szCs w:val="16"/>
                <w:lang w:val="en-GB" w:eastAsia="zh-CN"/>
              </w:rPr>
              <w:t>性</w:t>
            </w:r>
            <w:r w:rsidR="009B2D0E" w:rsidRPr="003437A2">
              <w:rPr>
                <w:rFonts w:eastAsia="宋体"/>
                <w:sz w:val="16"/>
                <w:szCs w:val="16"/>
                <w:lang w:val="en-GB" w:eastAsia="zh-CN"/>
              </w:rPr>
              <w:t>养护</w:t>
            </w:r>
            <w:r w:rsidRPr="003437A2">
              <w:rPr>
                <w:rFonts w:eastAsia="宋体"/>
                <w:sz w:val="16"/>
                <w:szCs w:val="16"/>
                <w:lang w:val="en-GB" w:eastAsia="zh-CN"/>
              </w:rPr>
              <w:t>的比例</w:t>
            </w:r>
          </w:p>
        </w:tc>
        <w:tc>
          <w:tcPr>
            <w:tcW w:w="356" w:type="pct"/>
            <w:vAlign w:val="center"/>
          </w:tcPr>
          <w:p w14:paraId="66DEBD88" w14:textId="77777777" w:rsidR="00ED3902" w:rsidRPr="003437A2" w:rsidRDefault="00ED3902" w:rsidP="00ED3902">
            <w:pPr>
              <w:jc w:val="center"/>
              <w:rPr>
                <w:rFonts w:eastAsia="宋体"/>
                <w:sz w:val="16"/>
                <w:szCs w:val="16"/>
                <w:lang w:val="en-GB" w:eastAsia="zh-CN"/>
              </w:rPr>
            </w:pPr>
          </w:p>
        </w:tc>
        <w:tc>
          <w:tcPr>
            <w:tcW w:w="355" w:type="pct"/>
            <w:vAlign w:val="center"/>
          </w:tcPr>
          <w:p w14:paraId="0A19FEEC"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EC</w:t>
            </w:r>
          </w:p>
        </w:tc>
        <w:tc>
          <w:tcPr>
            <w:tcW w:w="2877" w:type="pct"/>
            <w:vAlign w:val="center"/>
          </w:tcPr>
          <w:p w14:paraId="22556885" w14:textId="77777777" w:rsidR="00ED3902" w:rsidRPr="003437A2" w:rsidRDefault="00ED3902" w:rsidP="00ED3902">
            <w:pPr>
              <w:rPr>
                <w:rFonts w:eastAsia="宋体"/>
                <w:sz w:val="16"/>
                <w:szCs w:val="16"/>
                <w:lang w:val="en-GB"/>
              </w:rPr>
            </w:pPr>
            <w:r w:rsidRPr="003437A2">
              <w:rPr>
                <w:rFonts w:eastAsia="宋体"/>
                <w:sz w:val="16"/>
                <w:szCs w:val="16"/>
                <w:lang w:val="en-GB"/>
              </w:rPr>
              <w:t>Percentage of children age 24-59 months engaged in four or more activities to provide early stimulation and responsive care in the last 3 days with</w:t>
            </w:r>
          </w:p>
          <w:p w14:paraId="092F3AE7" w14:textId="26F27A85" w:rsidR="00C64B6F" w:rsidRPr="003437A2" w:rsidRDefault="00C64B6F" w:rsidP="00ED3902">
            <w:pPr>
              <w:rPr>
                <w:rFonts w:eastAsia="宋体"/>
                <w:sz w:val="16"/>
                <w:szCs w:val="16"/>
                <w:lang w:val="en-GB" w:eastAsia="zh-CN"/>
              </w:rPr>
            </w:pPr>
            <w:r w:rsidRPr="003437A2">
              <w:rPr>
                <w:rFonts w:eastAsia="宋体"/>
                <w:sz w:val="16"/>
                <w:szCs w:val="16"/>
                <w:lang w:val="en-GB" w:eastAsia="zh-CN"/>
              </w:rPr>
              <w:t>24-59</w:t>
            </w:r>
            <w:r w:rsidRPr="003437A2">
              <w:rPr>
                <w:rFonts w:eastAsia="宋体"/>
                <w:sz w:val="16"/>
                <w:szCs w:val="16"/>
                <w:lang w:val="en-GB" w:eastAsia="zh-CN"/>
              </w:rPr>
              <w:t>月龄儿童中，在</w:t>
            </w:r>
            <w:r w:rsidR="003437A2" w:rsidRPr="003437A2">
              <w:rPr>
                <w:rFonts w:eastAsia="宋体"/>
                <w:sz w:val="16"/>
                <w:szCs w:val="16"/>
                <w:lang w:val="en-GB" w:eastAsia="zh-CN"/>
              </w:rPr>
              <w:t>过去</w:t>
            </w:r>
            <w:r w:rsidRPr="003437A2">
              <w:rPr>
                <w:rFonts w:eastAsia="宋体"/>
                <w:sz w:val="16"/>
                <w:szCs w:val="16"/>
                <w:lang w:val="en-GB" w:eastAsia="zh-CN"/>
              </w:rPr>
              <w:t>三天内与</w:t>
            </w:r>
          </w:p>
          <w:p w14:paraId="4197866A" w14:textId="7F1C6321" w:rsidR="00ED3902" w:rsidRPr="003437A2" w:rsidRDefault="00ED3902" w:rsidP="00ED3902">
            <w:pPr>
              <w:numPr>
                <w:ilvl w:val="0"/>
                <w:numId w:val="34"/>
              </w:numPr>
              <w:contextualSpacing/>
              <w:rPr>
                <w:rFonts w:eastAsia="宋体"/>
                <w:sz w:val="16"/>
                <w:szCs w:val="16"/>
                <w:lang w:val="en-GB"/>
              </w:rPr>
            </w:pPr>
            <w:r w:rsidRPr="003437A2">
              <w:rPr>
                <w:rFonts w:eastAsia="宋体"/>
                <w:sz w:val="16"/>
                <w:szCs w:val="16"/>
                <w:lang w:val="en-GB"/>
              </w:rPr>
              <w:t>Any adult household member</w:t>
            </w:r>
            <w:r w:rsidR="00C64B6F" w:rsidRPr="003437A2">
              <w:rPr>
                <w:rFonts w:eastAsia="宋体"/>
                <w:sz w:val="16"/>
                <w:szCs w:val="16"/>
                <w:lang w:val="en-GB" w:eastAsia="zh-CN"/>
              </w:rPr>
              <w:t>家中任何成年人</w:t>
            </w:r>
          </w:p>
          <w:p w14:paraId="6D0C7103" w14:textId="7F13F1E1" w:rsidR="00ED3902" w:rsidRPr="003437A2" w:rsidRDefault="00ED3902" w:rsidP="00ED3902">
            <w:pPr>
              <w:numPr>
                <w:ilvl w:val="0"/>
                <w:numId w:val="34"/>
              </w:numPr>
              <w:contextualSpacing/>
              <w:rPr>
                <w:rFonts w:eastAsia="宋体"/>
                <w:sz w:val="16"/>
                <w:szCs w:val="16"/>
                <w:lang w:val="en-GB"/>
              </w:rPr>
            </w:pPr>
            <w:r w:rsidRPr="003437A2">
              <w:rPr>
                <w:rFonts w:eastAsia="宋体"/>
                <w:sz w:val="16"/>
                <w:szCs w:val="16"/>
                <w:lang w:val="en-GB"/>
              </w:rPr>
              <w:t>Father</w:t>
            </w:r>
            <w:r w:rsidR="00C64B6F" w:rsidRPr="003437A2">
              <w:rPr>
                <w:rFonts w:eastAsia="宋体"/>
                <w:sz w:val="16"/>
                <w:szCs w:val="16"/>
                <w:lang w:val="en-GB" w:eastAsia="zh-CN"/>
              </w:rPr>
              <w:t>父亲</w:t>
            </w:r>
          </w:p>
          <w:p w14:paraId="3819AC9C" w14:textId="77777777" w:rsidR="00ED3902" w:rsidRPr="003437A2" w:rsidRDefault="00ED3902" w:rsidP="00ED3902">
            <w:pPr>
              <w:numPr>
                <w:ilvl w:val="0"/>
                <w:numId w:val="34"/>
              </w:numPr>
              <w:contextualSpacing/>
              <w:rPr>
                <w:rFonts w:eastAsia="宋体"/>
                <w:sz w:val="16"/>
                <w:szCs w:val="16"/>
                <w:lang w:val="en-GB"/>
              </w:rPr>
            </w:pPr>
            <w:r w:rsidRPr="003437A2">
              <w:rPr>
                <w:rFonts w:eastAsia="宋体"/>
                <w:sz w:val="16"/>
                <w:szCs w:val="16"/>
                <w:lang w:val="en-GB"/>
              </w:rPr>
              <w:t>Mother</w:t>
            </w:r>
            <w:r w:rsidR="00C64B6F" w:rsidRPr="003437A2">
              <w:rPr>
                <w:rFonts w:eastAsia="宋体"/>
                <w:sz w:val="16"/>
                <w:szCs w:val="16"/>
                <w:lang w:val="en-GB" w:eastAsia="zh-CN"/>
              </w:rPr>
              <w:t>母亲</w:t>
            </w:r>
          </w:p>
          <w:p w14:paraId="11587E7F" w14:textId="793B12A7" w:rsidR="00C64B6F" w:rsidRPr="003437A2" w:rsidRDefault="00C64B6F" w:rsidP="00C64B6F">
            <w:pPr>
              <w:contextualSpacing/>
              <w:rPr>
                <w:rFonts w:eastAsia="宋体"/>
                <w:sz w:val="16"/>
                <w:szCs w:val="16"/>
                <w:lang w:val="en-GB" w:eastAsia="zh-CN"/>
              </w:rPr>
            </w:pPr>
            <w:r w:rsidRPr="003437A2">
              <w:rPr>
                <w:rFonts w:eastAsia="宋体"/>
                <w:sz w:val="16"/>
                <w:szCs w:val="16"/>
                <w:lang w:val="en-GB" w:eastAsia="zh-CN"/>
              </w:rPr>
              <w:t>一起参与四项及以上活动</w:t>
            </w:r>
            <w:r w:rsidR="009D7796" w:rsidRPr="003437A2">
              <w:rPr>
                <w:rFonts w:eastAsia="宋体"/>
                <w:sz w:val="16"/>
                <w:szCs w:val="16"/>
                <w:lang w:val="en-GB" w:eastAsia="zh-CN"/>
              </w:rPr>
              <w:t>以提供早期</w:t>
            </w:r>
            <w:r w:rsidR="00AD13C9">
              <w:rPr>
                <w:rFonts w:eastAsia="宋体" w:hint="eastAsia"/>
                <w:sz w:val="16"/>
                <w:szCs w:val="16"/>
                <w:lang w:val="en-GB" w:eastAsia="zh-CN"/>
              </w:rPr>
              <w:t>启蒙</w:t>
            </w:r>
            <w:r w:rsidR="009D7796" w:rsidRPr="003437A2">
              <w:rPr>
                <w:rFonts w:eastAsia="宋体"/>
                <w:sz w:val="16"/>
                <w:szCs w:val="16"/>
                <w:lang w:val="en-GB" w:eastAsia="zh-CN"/>
              </w:rPr>
              <w:t>和</w:t>
            </w:r>
            <w:r w:rsidR="009B2D0E" w:rsidRPr="003437A2">
              <w:rPr>
                <w:rFonts w:eastAsia="宋体"/>
                <w:sz w:val="16"/>
                <w:szCs w:val="16"/>
                <w:lang w:val="en-GB" w:eastAsia="zh-CN"/>
              </w:rPr>
              <w:t>回应</w:t>
            </w:r>
            <w:r w:rsidR="009D7796" w:rsidRPr="003437A2">
              <w:rPr>
                <w:rFonts w:eastAsia="宋体"/>
                <w:sz w:val="16"/>
                <w:szCs w:val="16"/>
                <w:lang w:val="en-GB" w:eastAsia="zh-CN"/>
              </w:rPr>
              <w:t>性</w:t>
            </w:r>
            <w:r w:rsidR="009B2D0E" w:rsidRPr="003437A2">
              <w:rPr>
                <w:rFonts w:eastAsia="宋体"/>
                <w:sz w:val="16"/>
                <w:szCs w:val="16"/>
                <w:lang w:val="en-GB" w:eastAsia="zh-CN"/>
              </w:rPr>
              <w:t>养护</w:t>
            </w:r>
            <w:r w:rsidR="009D7796" w:rsidRPr="003437A2">
              <w:rPr>
                <w:rFonts w:eastAsia="宋体"/>
                <w:sz w:val="16"/>
                <w:szCs w:val="16"/>
                <w:lang w:val="en-GB" w:eastAsia="zh-CN"/>
              </w:rPr>
              <w:t>的比例</w:t>
            </w:r>
          </w:p>
        </w:tc>
        <w:tc>
          <w:tcPr>
            <w:tcW w:w="314" w:type="pct"/>
            <w:vAlign w:val="center"/>
          </w:tcPr>
          <w:p w14:paraId="0AF9921A" w14:textId="77777777" w:rsidR="00ED3902" w:rsidRPr="003437A2" w:rsidRDefault="00ED3902" w:rsidP="005C31BF">
            <w:pPr>
              <w:jc w:val="center"/>
              <w:rPr>
                <w:rFonts w:eastAsia="宋体"/>
                <w:sz w:val="16"/>
                <w:szCs w:val="16"/>
                <w:lang w:val="en-GB" w:eastAsia="zh-CN"/>
              </w:rPr>
            </w:pPr>
          </w:p>
        </w:tc>
      </w:tr>
      <w:tr w:rsidR="00ED3902" w:rsidRPr="003437A2" w14:paraId="118E8691"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32123A17" w14:textId="77777777" w:rsidR="00ED3902" w:rsidRPr="003437A2" w:rsidRDefault="00ED3902" w:rsidP="00ED3902">
            <w:pPr>
              <w:rPr>
                <w:rFonts w:eastAsia="宋体"/>
                <w:sz w:val="16"/>
                <w:szCs w:val="16"/>
                <w:lang w:val="en-GB"/>
              </w:rPr>
            </w:pPr>
            <w:r w:rsidRPr="003437A2">
              <w:rPr>
                <w:rFonts w:eastAsia="宋体"/>
                <w:sz w:val="16"/>
                <w:szCs w:val="16"/>
                <w:lang w:val="en-GB"/>
              </w:rPr>
              <w:t>TC.50</w:t>
            </w:r>
          </w:p>
        </w:tc>
        <w:tc>
          <w:tcPr>
            <w:tcW w:w="837" w:type="pct"/>
            <w:tcBorders>
              <w:left w:val="single" w:sz="4" w:space="0" w:color="auto"/>
            </w:tcBorders>
            <w:vAlign w:val="center"/>
          </w:tcPr>
          <w:p w14:paraId="42C5F6BE"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Availability of children’s books</w:t>
            </w:r>
          </w:p>
          <w:p w14:paraId="004B5848" w14:textId="3009C08F" w:rsidR="009D7796" w:rsidRPr="003437A2" w:rsidRDefault="00973BA7" w:rsidP="00ED3902">
            <w:pPr>
              <w:rPr>
                <w:rFonts w:eastAsia="宋体"/>
                <w:sz w:val="16"/>
                <w:szCs w:val="16"/>
                <w:lang w:val="en-GB" w:eastAsia="zh-CN"/>
              </w:rPr>
            </w:pPr>
            <w:r w:rsidRPr="003437A2">
              <w:rPr>
                <w:rFonts w:eastAsia="宋体"/>
                <w:sz w:val="16"/>
                <w:szCs w:val="16"/>
                <w:lang w:val="en-GB" w:eastAsia="zh-CN"/>
              </w:rPr>
              <w:t>拥有儿童</w:t>
            </w:r>
            <w:r w:rsidR="00AD13C9">
              <w:rPr>
                <w:rFonts w:eastAsia="宋体" w:hint="eastAsia"/>
                <w:sz w:val="16"/>
                <w:szCs w:val="16"/>
                <w:lang w:val="en-GB" w:eastAsia="zh-CN"/>
              </w:rPr>
              <w:t>图</w:t>
            </w:r>
            <w:r w:rsidRPr="003437A2">
              <w:rPr>
                <w:rFonts w:eastAsia="宋体"/>
                <w:sz w:val="16"/>
                <w:szCs w:val="16"/>
                <w:lang w:val="en-GB" w:eastAsia="zh-CN"/>
              </w:rPr>
              <w:t>书的比例</w:t>
            </w:r>
          </w:p>
        </w:tc>
        <w:tc>
          <w:tcPr>
            <w:tcW w:w="356" w:type="pct"/>
            <w:vAlign w:val="center"/>
          </w:tcPr>
          <w:p w14:paraId="6586600D" w14:textId="77777777" w:rsidR="00ED3902" w:rsidRPr="003437A2" w:rsidRDefault="00ED3902" w:rsidP="00ED3902">
            <w:pPr>
              <w:jc w:val="center"/>
              <w:rPr>
                <w:rFonts w:eastAsia="宋体"/>
                <w:sz w:val="16"/>
                <w:szCs w:val="16"/>
                <w:lang w:val="en-GB"/>
              </w:rPr>
            </w:pPr>
          </w:p>
        </w:tc>
        <w:tc>
          <w:tcPr>
            <w:tcW w:w="355" w:type="pct"/>
            <w:vAlign w:val="center"/>
          </w:tcPr>
          <w:p w14:paraId="6F1FBEC5"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EC</w:t>
            </w:r>
          </w:p>
        </w:tc>
        <w:tc>
          <w:tcPr>
            <w:tcW w:w="2877" w:type="pct"/>
            <w:vAlign w:val="center"/>
          </w:tcPr>
          <w:p w14:paraId="1A96A286"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who have three or more children’s books</w:t>
            </w:r>
          </w:p>
          <w:p w14:paraId="2FE670F2" w14:textId="6A477658" w:rsidR="00CF3C4F" w:rsidRPr="003437A2" w:rsidRDefault="000854CB" w:rsidP="00CF3C4F">
            <w:pPr>
              <w:rPr>
                <w:rFonts w:eastAsia="宋体"/>
                <w:sz w:val="16"/>
                <w:szCs w:val="16"/>
                <w:lang w:val="en-GB" w:eastAsia="zh-CN"/>
              </w:rPr>
            </w:pPr>
            <w:r w:rsidRPr="003437A2">
              <w:rPr>
                <w:rFonts w:eastAsia="宋体"/>
                <w:sz w:val="16"/>
                <w:szCs w:val="16"/>
                <w:lang w:val="en-GB" w:eastAsia="zh-CN"/>
              </w:rPr>
              <w:t>五</w:t>
            </w:r>
            <w:r w:rsidR="00CF3C4F" w:rsidRPr="003437A2">
              <w:rPr>
                <w:rFonts w:eastAsia="宋体"/>
                <w:sz w:val="16"/>
                <w:szCs w:val="16"/>
                <w:lang w:val="en-GB" w:eastAsia="zh-CN"/>
              </w:rPr>
              <w:t>岁以下儿童中，拥有</w:t>
            </w:r>
            <w:r w:rsidR="00CF3C4F" w:rsidRPr="003437A2">
              <w:rPr>
                <w:rFonts w:eastAsia="宋体"/>
                <w:sz w:val="16"/>
                <w:szCs w:val="16"/>
                <w:lang w:val="en-GB" w:eastAsia="zh-CN"/>
              </w:rPr>
              <w:t>3</w:t>
            </w:r>
            <w:r w:rsidR="00CF3C4F" w:rsidRPr="003437A2">
              <w:rPr>
                <w:rFonts w:eastAsia="宋体"/>
                <w:sz w:val="16"/>
                <w:szCs w:val="16"/>
                <w:lang w:val="en-GB" w:eastAsia="zh-CN"/>
              </w:rPr>
              <w:t>本及以上儿童图书的比例</w:t>
            </w:r>
            <w:r w:rsidR="00CF3C4F" w:rsidRPr="003437A2">
              <w:rPr>
                <w:rFonts w:eastAsia="宋体"/>
                <w:sz w:val="16"/>
                <w:szCs w:val="16"/>
                <w:lang w:val="en-GB" w:eastAsia="zh-CN"/>
              </w:rPr>
              <w:t xml:space="preserve"> </w:t>
            </w:r>
          </w:p>
        </w:tc>
        <w:tc>
          <w:tcPr>
            <w:tcW w:w="314" w:type="pct"/>
            <w:vAlign w:val="center"/>
          </w:tcPr>
          <w:p w14:paraId="3687C49D" w14:textId="77777777" w:rsidR="00ED3902" w:rsidRPr="003437A2" w:rsidRDefault="00ED3902" w:rsidP="005C31BF">
            <w:pPr>
              <w:jc w:val="center"/>
              <w:rPr>
                <w:rFonts w:eastAsia="宋体"/>
                <w:sz w:val="16"/>
                <w:szCs w:val="16"/>
                <w:lang w:val="en-GB" w:eastAsia="zh-CN"/>
              </w:rPr>
            </w:pPr>
          </w:p>
        </w:tc>
      </w:tr>
      <w:tr w:rsidR="00ED3902" w:rsidRPr="003437A2" w14:paraId="19E45F57"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23CD1FC0" w14:textId="77777777" w:rsidR="00ED3902" w:rsidRPr="003437A2" w:rsidRDefault="00ED3902" w:rsidP="00ED3902">
            <w:pPr>
              <w:rPr>
                <w:rFonts w:eastAsia="宋体"/>
                <w:sz w:val="16"/>
                <w:szCs w:val="16"/>
                <w:lang w:val="en-GB"/>
              </w:rPr>
            </w:pPr>
            <w:r w:rsidRPr="003437A2">
              <w:rPr>
                <w:rFonts w:eastAsia="宋体"/>
                <w:sz w:val="16"/>
                <w:szCs w:val="16"/>
                <w:lang w:val="en-GB"/>
              </w:rPr>
              <w:t>TC.51</w:t>
            </w:r>
          </w:p>
        </w:tc>
        <w:tc>
          <w:tcPr>
            <w:tcW w:w="837" w:type="pct"/>
            <w:tcBorders>
              <w:left w:val="single" w:sz="4" w:space="0" w:color="auto"/>
            </w:tcBorders>
            <w:vAlign w:val="center"/>
          </w:tcPr>
          <w:p w14:paraId="4C160078"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Availability of playthings</w:t>
            </w:r>
          </w:p>
          <w:p w14:paraId="0F47CFA3" w14:textId="031CDFED" w:rsidR="00973BA7" w:rsidRPr="003437A2" w:rsidRDefault="00973BA7" w:rsidP="00ED3902">
            <w:pPr>
              <w:rPr>
                <w:rFonts w:eastAsia="宋体"/>
                <w:sz w:val="16"/>
                <w:szCs w:val="16"/>
                <w:lang w:val="en-GB" w:eastAsia="zh-CN"/>
              </w:rPr>
            </w:pPr>
            <w:r w:rsidRPr="003437A2">
              <w:rPr>
                <w:rFonts w:eastAsia="宋体"/>
                <w:sz w:val="16"/>
                <w:szCs w:val="16"/>
                <w:lang w:val="en-GB" w:eastAsia="zh-CN"/>
              </w:rPr>
              <w:t>拥有玩具的比例</w:t>
            </w:r>
          </w:p>
        </w:tc>
        <w:tc>
          <w:tcPr>
            <w:tcW w:w="356" w:type="pct"/>
            <w:vAlign w:val="center"/>
          </w:tcPr>
          <w:p w14:paraId="50F54D3F" w14:textId="77777777" w:rsidR="00ED3902" w:rsidRPr="003437A2" w:rsidRDefault="00ED3902" w:rsidP="00ED3902">
            <w:pPr>
              <w:jc w:val="center"/>
              <w:rPr>
                <w:rFonts w:eastAsia="宋体"/>
                <w:sz w:val="16"/>
                <w:szCs w:val="16"/>
                <w:lang w:val="en-GB"/>
              </w:rPr>
            </w:pPr>
          </w:p>
        </w:tc>
        <w:tc>
          <w:tcPr>
            <w:tcW w:w="355" w:type="pct"/>
            <w:vAlign w:val="center"/>
          </w:tcPr>
          <w:p w14:paraId="6DA14A18"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EC</w:t>
            </w:r>
          </w:p>
        </w:tc>
        <w:tc>
          <w:tcPr>
            <w:tcW w:w="2877" w:type="pct"/>
            <w:vAlign w:val="center"/>
          </w:tcPr>
          <w:p w14:paraId="53024A37"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who play with two or more types of playthings</w:t>
            </w:r>
          </w:p>
          <w:p w14:paraId="5FA45D3F" w14:textId="5293FA8A" w:rsidR="00CF3C4F" w:rsidRPr="003437A2" w:rsidRDefault="000854CB" w:rsidP="00ED3902">
            <w:pPr>
              <w:rPr>
                <w:rFonts w:eastAsia="宋体"/>
                <w:sz w:val="16"/>
                <w:szCs w:val="16"/>
                <w:lang w:val="en-GB" w:eastAsia="zh-CN"/>
              </w:rPr>
            </w:pPr>
            <w:r w:rsidRPr="003437A2">
              <w:rPr>
                <w:rFonts w:eastAsia="宋体"/>
                <w:sz w:val="16"/>
                <w:szCs w:val="16"/>
                <w:lang w:val="en-GB" w:eastAsia="zh-CN"/>
              </w:rPr>
              <w:t>五</w:t>
            </w:r>
            <w:r w:rsidR="00CF3C4F" w:rsidRPr="003437A2">
              <w:rPr>
                <w:rFonts w:eastAsia="宋体"/>
                <w:sz w:val="16"/>
                <w:szCs w:val="16"/>
                <w:lang w:val="en-GB" w:eastAsia="zh-CN"/>
              </w:rPr>
              <w:t>岁以下儿童中，拥有</w:t>
            </w:r>
            <w:r w:rsidR="00ED0024" w:rsidRPr="003437A2">
              <w:rPr>
                <w:rFonts w:eastAsia="宋体"/>
                <w:sz w:val="16"/>
                <w:szCs w:val="16"/>
                <w:lang w:val="en-GB" w:eastAsia="zh-CN"/>
              </w:rPr>
              <w:t>2</w:t>
            </w:r>
            <w:r w:rsidR="00ED0024" w:rsidRPr="003437A2">
              <w:rPr>
                <w:rFonts w:eastAsia="宋体"/>
                <w:sz w:val="16"/>
                <w:szCs w:val="16"/>
                <w:lang w:val="en-GB" w:eastAsia="zh-CN"/>
              </w:rPr>
              <w:t>种及以上玩具</w:t>
            </w:r>
            <w:r w:rsidR="00CF3C4F" w:rsidRPr="003437A2">
              <w:rPr>
                <w:rFonts w:eastAsia="宋体"/>
                <w:sz w:val="16"/>
                <w:szCs w:val="16"/>
                <w:lang w:val="en-GB" w:eastAsia="zh-CN"/>
              </w:rPr>
              <w:t>的比例</w:t>
            </w:r>
          </w:p>
        </w:tc>
        <w:tc>
          <w:tcPr>
            <w:tcW w:w="314" w:type="pct"/>
            <w:vAlign w:val="center"/>
          </w:tcPr>
          <w:p w14:paraId="3F9A34B2" w14:textId="77777777" w:rsidR="00ED3902" w:rsidRPr="003437A2" w:rsidRDefault="00ED3902" w:rsidP="005C31BF">
            <w:pPr>
              <w:jc w:val="center"/>
              <w:rPr>
                <w:rFonts w:eastAsia="宋体"/>
                <w:sz w:val="16"/>
                <w:szCs w:val="16"/>
                <w:lang w:val="en-GB" w:eastAsia="zh-CN"/>
              </w:rPr>
            </w:pPr>
          </w:p>
        </w:tc>
      </w:tr>
      <w:tr w:rsidR="00ED3902" w:rsidRPr="003437A2" w14:paraId="2FEDF351" w14:textId="77777777" w:rsidTr="4E28F5AA">
        <w:trPr>
          <w:cantSplit/>
          <w:jc w:val="center"/>
        </w:trPr>
        <w:tc>
          <w:tcPr>
            <w:tcW w:w="261" w:type="pct"/>
            <w:tcBorders>
              <w:right w:val="single" w:sz="4" w:space="0" w:color="auto"/>
            </w:tcBorders>
            <w:tcMar>
              <w:top w:w="72" w:type="dxa"/>
              <w:left w:w="72" w:type="dxa"/>
              <w:bottom w:w="72" w:type="dxa"/>
              <w:right w:w="72" w:type="dxa"/>
            </w:tcMar>
            <w:vAlign w:val="center"/>
          </w:tcPr>
          <w:p w14:paraId="692A5BCD" w14:textId="77777777" w:rsidR="00ED3902" w:rsidRPr="003437A2" w:rsidRDefault="00ED3902" w:rsidP="00ED3902">
            <w:pPr>
              <w:rPr>
                <w:rFonts w:eastAsia="宋体"/>
                <w:sz w:val="16"/>
                <w:szCs w:val="16"/>
                <w:lang w:val="en-GB"/>
              </w:rPr>
            </w:pPr>
            <w:r w:rsidRPr="003437A2">
              <w:rPr>
                <w:rFonts w:eastAsia="宋体"/>
                <w:sz w:val="16"/>
                <w:szCs w:val="16"/>
                <w:lang w:val="en-GB"/>
              </w:rPr>
              <w:t>TC.52</w:t>
            </w:r>
          </w:p>
        </w:tc>
        <w:tc>
          <w:tcPr>
            <w:tcW w:w="837" w:type="pct"/>
            <w:tcBorders>
              <w:left w:val="single" w:sz="4" w:space="0" w:color="auto"/>
            </w:tcBorders>
            <w:vAlign w:val="center"/>
          </w:tcPr>
          <w:p w14:paraId="2D0F0F08"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Inadequate supervision</w:t>
            </w:r>
          </w:p>
          <w:p w14:paraId="1910C774" w14:textId="11FF618B" w:rsidR="00CF07D2" w:rsidRPr="003437A2" w:rsidRDefault="00CF07D2" w:rsidP="00ED3902">
            <w:pPr>
              <w:rPr>
                <w:rFonts w:eastAsia="宋体"/>
                <w:sz w:val="16"/>
                <w:szCs w:val="16"/>
                <w:lang w:val="en-GB" w:eastAsia="zh-CN"/>
              </w:rPr>
            </w:pPr>
            <w:r w:rsidRPr="003437A2">
              <w:rPr>
                <w:rFonts w:eastAsia="宋体"/>
                <w:sz w:val="16"/>
                <w:szCs w:val="16"/>
                <w:lang w:val="en-GB" w:eastAsia="zh-CN"/>
              </w:rPr>
              <w:t>照</w:t>
            </w:r>
            <w:r w:rsidR="00AD13C9">
              <w:rPr>
                <w:rFonts w:eastAsia="宋体" w:hint="eastAsia"/>
                <w:sz w:val="16"/>
                <w:szCs w:val="16"/>
                <w:lang w:val="en-GB" w:eastAsia="zh-CN"/>
              </w:rPr>
              <w:t>看</w:t>
            </w:r>
            <w:r w:rsidRPr="003437A2">
              <w:rPr>
                <w:rFonts w:eastAsia="宋体"/>
                <w:sz w:val="16"/>
                <w:szCs w:val="16"/>
                <w:lang w:val="en-GB" w:eastAsia="zh-CN"/>
              </w:rPr>
              <w:t>不周的比例</w:t>
            </w:r>
          </w:p>
        </w:tc>
        <w:tc>
          <w:tcPr>
            <w:tcW w:w="356" w:type="pct"/>
            <w:vAlign w:val="center"/>
          </w:tcPr>
          <w:p w14:paraId="33C069E9" w14:textId="77777777" w:rsidR="00ED3902" w:rsidRPr="003437A2" w:rsidRDefault="00ED3902" w:rsidP="00ED3902">
            <w:pPr>
              <w:jc w:val="center"/>
              <w:rPr>
                <w:rFonts w:eastAsia="宋体"/>
                <w:sz w:val="16"/>
                <w:szCs w:val="16"/>
                <w:lang w:val="en-GB"/>
              </w:rPr>
            </w:pPr>
          </w:p>
        </w:tc>
        <w:tc>
          <w:tcPr>
            <w:tcW w:w="355" w:type="pct"/>
            <w:vAlign w:val="center"/>
          </w:tcPr>
          <w:p w14:paraId="77ABCF08" w14:textId="77777777" w:rsidR="00ED3902" w:rsidRPr="003437A2" w:rsidRDefault="00ED3902" w:rsidP="00ED3902">
            <w:pPr>
              <w:jc w:val="center"/>
              <w:rPr>
                <w:rFonts w:eastAsia="宋体"/>
                <w:sz w:val="16"/>
                <w:szCs w:val="16"/>
                <w:lang w:val="en-GB"/>
              </w:rPr>
            </w:pPr>
            <w:r w:rsidRPr="003437A2">
              <w:rPr>
                <w:rFonts w:eastAsia="宋体"/>
                <w:sz w:val="16"/>
                <w:szCs w:val="16"/>
                <w:lang w:val="en-GB"/>
              </w:rPr>
              <w:t>EC</w:t>
            </w:r>
          </w:p>
        </w:tc>
        <w:tc>
          <w:tcPr>
            <w:tcW w:w="2877" w:type="pct"/>
            <w:vAlign w:val="center"/>
          </w:tcPr>
          <w:p w14:paraId="6C6A32BC"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under age 5 left alone or under the supervision of another child younger than 10 years of age for more than one hour at least once in the last week</w:t>
            </w:r>
          </w:p>
          <w:p w14:paraId="15325960" w14:textId="4014EA54" w:rsidR="00ED0024" w:rsidRPr="003437A2" w:rsidRDefault="000854CB" w:rsidP="00ED0024">
            <w:pPr>
              <w:rPr>
                <w:rFonts w:eastAsia="宋体"/>
                <w:sz w:val="16"/>
                <w:szCs w:val="16"/>
                <w:lang w:val="en-GB" w:eastAsia="zh-CN"/>
              </w:rPr>
            </w:pPr>
            <w:r w:rsidRPr="003437A2">
              <w:rPr>
                <w:rFonts w:eastAsia="宋体"/>
                <w:sz w:val="16"/>
                <w:szCs w:val="16"/>
                <w:lang w:val="en-GB" w:eastAsia="zh-CN"/>
              </w:rPr>
              <w:t>五</w:t>
            </w:r>
            <w:r w:rsidR="00ED0024" w:rsidRPr="003437A2">
              <w:rPr>
                <w:rFonts w:eastAsia="宋体"/>
                <w:sz w:val="16"/>
                <w:szCs w:val="16"/>
                <w:lang w:val="en-GB" w:eastAsia="zh-CN"/>
              </w:rPr>
              <w:t>岁以下儿童中，在</w:t>
            </w:r>
            <w:r w:rsidR="003437A2" w:rsidRPr="003437A2">
              <w:rPr>
                <w:rFonts w:eastAsia="宋体"/>
                <w:sz w:val="16"/>
                <w:szCs w:val="16"/>
                <w:lang w:val="en-GB" w:eastAsia="zh-CN"/>
              </w:rPr>
              <w:t>过去</w:t>
            </w:r>
            <w:r w:rsidR="00ED0024" w:rsidRPr="003437A2">
              <w:rPr>
                <w:rFonts w:eastAsia="宋体"/>
                <w:sz w:val="16"/>
                <w:szCs w:val="16"/>
                <w:lang w:val="en-GB" w:eastAsia="zh-CN"/>
              </w:rPr>
              <w:t>一周内至少一次被单独留在家中或者被留下让另一个不到</w:t>
            </w:r>
            <w:r w:rsidR="00ED0024" w:rsidRPr="003437A2">
              <w:rPr>
                <w:rFonts w:eastAsia="宋体"/>
                <w:sz w:val="16"/>
                <w:szCs w:val="16"/>
                <w:lang w:val="en-GB" w:eastAsia="zh-CN"/>
              </w:rPr>
              <w:t>10</w:t>
            </w:r>
            <w:r w:rsidR="00ED0024" w:rsidRPr="003437A2">
              <w:rPr>
                <w:rFonts w:eastAsia="宋体"/>
                <w:sz w:val="16"/>
                <w:szCs w:val="16"/>
                <w:lang w:val="en-GB" w:eastAsia="zh-CN"/>
              </w:rPr>
              <w:t>岁的</w:t>
            </w:r>
            <w:r w:rsidRPr="003437A2">
              <w:rPr>
                <w:rFonts w:eastAsia="宋体"/>
                <w:sz w:val="16"/>
                <w:szCs w:val="16"/>
                <w:lang w:val="en-GB" w:eastAsia="zh-CN"/>
              </w:rPr>
              <w:t>儿童</w:t>
            </w:r>
            <w:r w:rsidR="00ED0024" w:rsidRPr="003437A2">
              <w:rPr>
                <w:rFonts w:eastAsia="宋体"/>
                <w:sz w:val="16"/>
                <w:szCs w:val="16"/>
                <w:lang w:val="en-GB" w:eastAsia="zh-CN"/>
              </w:rPr>
              <w:t>照</w:t>
            </w:r>
            <w:r w:rsidRPr="003437A2">
              <w:rPr>
                <w:rFonts w:eastAsia="宋体"/>
                <w:sz w:val="16"/>
                <w:szCs w:val="16"/>
                <w:lang w:val="en-GB" w:eastAsia="zh-CN"/>
              </w:rPr>
              <w:t>看</w:t>
            </w:r>
            <w:r w:rsidR="00ED0024" w:rsidRPr="003437A2">
              <w:rPr>
                <w:rFonts w:eastAsia="宋体"/>
                <w:sz w:val="16"/>
                <w:szCs w:val="16"/>
                <w:lang w:val="en-GB" w:eastAsia="zh-CN"/>
              </w:rPr>
              <w:t>超过一小时的比例</w:t>
            </w:r>
            <w:r w:rsidR="00ED0024" w:rsidRPr="003437A2">
              <w:rPr>
                <w:rFonts w:eastAsia="宋体"/>
                <w:sz w:val="16"/>
                <w:szCs w:val="16"/>
                <w:lang w:val="en-GB" w:eastAsia="zh-CN"/>
              </w:rPr>
              <w:t xml:space="preserve"> </w:t>
            </w:r>
          </w:p>
        </w:tc>
        <w:tc>
          <w:tcPr>
            <w:tcW w:w="314" w:type="pct"/>
            <w:vAlign w:val="center"/>
          </w:tcPr>
          <w:p w14:paraId="479B67E7" w14:textId="77777777" w:rsidR="00ED3902" w:rsidRPr="003437A2" w:rsidRDefault="00ED3902" w:rsidP="005C31BF">
            <w:pPr>
              <w:jc w:val="center"/>
              <w:rPr>
                <w:rFonts w:eastAsia="宋体"/>
                <w:sz w:val="16"/>
                <w:szCs w:val="16"/>
                <w:lang w:val="en-GB" w:eastAsia="zh-CN"/>
              </w:rPr>
            </w:pPr>
          </w:p>
        </w:tc>
      </w:tr>
      <w:tr w:rsidR="00ED3902" w:rsidRPr="003437A2" w14:paraId="70F5ED53" w14:textId="77777777" w:rsidTr="4E28F5AA">
        <w:trPr>
          <w:cantSplit/>
          <w:trHeight w:val="368"/>
          <w:jc w:val="center"/>
        </w:trPr>
        <w:tc>
          <w:tcPr>
            <w:tcW w:w="261" w:type="pct"/>
            <w:tcBorders>
              <w:bottom w:val="single" w:sz="4" w:space="0" w:color="auto"/>
              <w:right w:val="single" w:sz="4" w:space="0" w:color="auto"/>
            </w:tcBorders>
            <w:tcMar>
              <w:top w:w="72" w:type="dxa"/>
              <w:left w:w="72" w:type="dxa"/>
              <w:bottom w:w="72" w:type="dxa"/>
              <w:right w:w="72" w:type="dxa"/>
            </w:tcMar>
            <w:vAlign w:val="center"/>
          </w:tcPr>
          <w:p w14:paraId="569C4191" w14:textId="77777777" w:rsidR="00ED3902" w:rsidRPr="003437A2" w:rsidRDefault="00ED3902" w:rsidP="00ED3902">
            <w:pPr>
              <w:rPr>
                <w:rFonts w:eastAsia="宋体"/>
                <w:sz w:val="16"/>
                <w:szCs w:val="16"/>
                <w:lang w:val="en-GB"/>
              </w:rPr>
            </w:pPr>
            <w:r w:rsidRPr="003437A2">
              <w:rPr>
                <w:rFonts w:eastAsia="宋体"/>
                <w:sz w:val="16"/>
                <w:szCs w:val="16"/>
                <w:lang w:val="en-GB"/>
              </w:rPr>
              <w:t>TC.53</w:t>
            </w:r>
          </w:p>
        </w:tc>
        <w:tc>
          <w:tcPr>
            <w:tcW w:w="837" w:type="pct"/>
            <w:tcBorders>
              <w:left w:val="single" w:sz="4" w:space="0" w:color="auto"/>
              <w:bottom w:val="single" w:sz="4" w:space="0" w:color="auto"/>
            </w:tcBorders>
            <w:vAlign w:val="center"/>
          </w:tcPr>
          <w:p w14:paraId="7AA9139B" w14:textId="77777777" w:rsidR="00ED3902" w:rsidRPr="003437A2" w:rsidRDefault="00ED3902" w:rsidP="00ED3902">
            <w:pPr>
              <w:keepNext/>
              <w:keepLines/>
              <w:rPr>
                <w:rFonts w:eastAsia="宋体"/>
                <w:bCs/>
                <w:sz w:val="16"/>
                <w:szCs w:val="16"/>
                <w:lang w:val="en-GB" w:eastAsia="zh-CN"/>
              </w:rPr>
            </w:pPr>
            <w:r w:rsidRPr="003437A2">
              <w:rPr>
                <w:rFonts w:eastAsia="宋体"/>
                <w:bCs/>
                <w:sz w:val="16"/>
                <w:szCs w:val="16"/>
                <w:lang w:val="en-GB"/>
              </w:rPr>
              <w:t>Early child development index</w:t>
            </w:r>
          </w:p>
          <w:p w14:paraId="438C3B08" w14:textId="0342A722" w:rsidR="00CF07D2" w:rsidRPr="003437A2" w:rsidRDefault="00324512" w:rsidP="00ED3902">
            <w:pPr>
              <w:keepNext/>
              <w:keepLines/>
              <w:rPr>
                <w:rFonts w:eastAsia="宋体"/>
                <w:bCs/>
                <w:sz w:val="16"/>
                <w:szCs w:val="16"/>
                <w:lang w:val="en-GB" w:eastAsia="zh-CN"/>
              </w:rPr>
            </w:pPr>
            <w:r w:rsidRPr="003437A2">
              <w:rPr>
                <w:rFonts w:eastAsia="宋体"/>
                <w:bCs/>
                <w:sz w:val="16"/>
                <w:szCs w:val="16"/>
                <w:lang w:val="en-GB" w:eastAsia="zh-CN"/>
              </w:rPr>
              <w:t>儿童早期发展指数</w:t>
            </w:r>
          </w:p>
        </w:tc>
        <w:tc>
          <w:tcPr>
            <w:tcW w:w="356" w:type="pct"/>
            <w:tcBorders>
              <w:bottom w:val="single" w:sz="4" w:space="0" w:color="auto"/>
            </w:tcBorders>
            <w:vAlign w:val="center"/>
          </w:tcPr>
          <w:p w14:paraId="75C17633" w14:textId="77777777" w:rsidR="00ED3902" w:rsidRPr="003437A2" w:rsidRDefault="00ED3902" w:rsidP="00ED3902">
            <w:pPr>
              <w:spacing w:before="60" w:after="60"/>
              <w:jc w:val="center"/>
              <w:rPr>
                <w:rFonts w:eastAsia="宋体"/>
                <w:sz w:val="16"/>
                <w:szCs w:val="16"/>
                <w:lang w:val="en-GB"/>
              </w:rPr>
            </w:pPr>
            <w:r w:rsidRPr="003437A2">
              <w:rPr>
                <w:rFonts w:eastAsia="宋体"/>
                <w:sz w:val="16"/>
                <w:szCs w:val="16"/>
                <w:lang w:val="en-GB"/>
              </w:rPr>
              <w:t>4.2.1</w:t>
            </w:r>
          </w:p>
        </w:tc>
        <w:tc>
          <w:tcPr>
            <w:tcW w:w="355" w:type="pct"/>
            <w:tcBorders>
              <w:bottom w:val="single" w:sz="4" w:space="0" w:color="auto"/>
            </w:tcBorders>
            <w:vAlign w:val="center"/>
          </w:tcPr>
          <w:p w14:paraId="19E069A2" w14:textId="77777777" w:rsidR="00ED3902" w:rsidRPr="003437A2" w:rsidRDefault="00ED3902" w:rsidP="00ED3902">
            <w:pPr>
              <w:spacing w:before="60" w:after="60"/>
              <w:jc w:val="center"/>
              <w:rPr>
                <w:rFonts w:eastAsia="宋体"/>
                <w:sz w:val="16"/>
                <w:szCs w:val="16"/>
                <w:lang w:val="en-GB"/>
              </w:rPr>
            </w:pPr>
            <w:r w:rsidRPr="003437A2">
              <w:rPr>
                <w:rFonts w:eastAsia="宋体"/>
                <w:sz w:val="16"/>
                <w:szCs w:val="16"/>
                <w:lang w:val="en-GB"/>
              </w:rPr>
              <w:t>EC</w:t>
            </w:r>
          </w:p>
        </w:tc>
        <w:tc>
          <w:tcPr>
            <w:tcW w:w="2877" w:type="pct"/>
            <w:tcBorders>
              <w:bottom w:val="single" w:sz="4" w:space="0" w:color="auto"/>
            </w:tcBorders>
            <w:vAlign w:val="center"/>
          </w:tcPr>
          <w:p w14:paraId="3AE1B217" w14:textId="77777777" w:rsidR="00ED3902" w:rsidRPr="003437A2" w:rsidRDefault="00ED3902" w:rsidP="00ED3902">
            <w:pPr>
              <w:rPr>
                <w:rFonts w:eastAsia="宋体"/>
                <w:sz w:val="16"/>
                <w:szCs w:val="16"/>
                <w:lang w:val="en-GB" w:eastAsia="zh-CN"/>
              </w:rPr>
            </w:pPr>
            <w:r w:rsidRPr="003437A2">
              <w:rPr>
                <w:rFonts w:eastAsia="宋体"/>
                <w:sz w:val="16"/>
                <w:szCs w:val="16"/>
                <w:lang w:val="en-GB"/>
              </w:rPr>
              <w:t>Percentage of children age 36-59 months who are developmentally on track in at least three of the following four domains: literacy-numeracy, physical, social-emotional, and learning</w:t>
            </w:r>
          </w:p>
          <w:p w14:paraId="51411CEE" w14:textId="3B107412" w:rsidR="00CF07D2" w:rsidRPr="003437A2" w:rsidRDefault="00CF3C4F" w:rsidP="00324512">
            <w:pPr>
              <w:rPr>
                <w:rFonts w:eastAsia="宋体"/>
                <w:sz w:val="16"/>
                <w:szCs w:val="16"/>
                <w:lang w:val="en-GB" w:eastAsia="zh-CN"/>
              </w:rPr>
            </w:pPr>
            <w:r w:rsidRPr="003437A2">
              <w:rPr>
                <w:rFonts w:eastAsia="宋体"/>
                <w:sz w:val="16"/>
                <w:szCs w:val="16"/>
                <w:lang w:val="en-GB" w:eastAsia="zh-CN"/>
              </w:rPr>
              <w:t>36-59</w:t>
            </w:r>
            <w:r w:rsidRPr="003437A2">
              <w:rPr>
                <w:rFonts w:eastAsia="宋体"/>
                <w:sz w:val="16"/>
                <w:szCs w:val="16"/>
                <w:lang w:val="en-GB" w:eastAsia="zh-CN"/>
              </w:rPr>
              <w:t>月龄儿童中，</w:t>
            </w:r>
            <w:r w:rsidR="00324512" w:rsidRPr="003437A2">
              <w:rPr>
                <w:rFonts w:eastAsia="宋体"/>
                <w:sz w:val="16"/>
                <w:szCs w:val="16"/>
                <w:lang w:eastAsia="zh-CN"/>
              </w:rPr>
              <w:t>在</w:t>
            </w:r>
            <w:r w:rsidR="009B2D0E" w:rsidRPr="003437A2">
              <w:rPr>
                <w:rFonts w:eastAsia="宋体"/>
                <w:sz w:val="16"/>
                <w:szCs w:val="16"/>
                <w:lang w:val="en-GB" w:eastAsia="zh-CN"/>
              </w:rPr>
              <w:t>识字</w:t>
            </w:r>
            <w:r w:rsidR="00964027">
              <w:rPr>
                <w:rFonts w:eastAsia="宋体" w:hint="eastAsia"/>
                <w:sz w:val="16"/>
                <w:szCs w:val="16"/>
                <w:lang w:val="en-GB" w:eastAsia="zh-CN"/>
              </w:rPr>
              <w:t>识</w:t>
            </w:r>
            <w:r w:rsidR="009B2D0E" w:rsidRPr="003437A2">
              <w:rPr>
                <w:rFonts w:eastAsia="宋体"/>
                <w:sz w:val="16"/>
                <w:szCs w:val="16"/>
                <w:lang w:val="en-GB" w:eastAsia="zh-CN"/>
              </w:rPr>
              <w:t>数</w:t>
            </w:r>
            <w:r w:rsidR="00324512" w:rsidRPr="003437A2">
              <w:rPr>
                <w:rFonts w:eastAsia="宋体"/>
                <w:sz w:val="16"/>
                <w:szCs w:val="16"/>
                <w:lang w:val="en-GB" w:eastAsia="zh-CN"/>
              </w:rPr>
              <w:t>、</w:t>
            </w:r>
            <w:r w:rsidR="00AD13C9">
              <w:rPr>
                <w:rFonts w:eastAsia="宋体" w:hint="eastAsia"/>
                <w:sz w:val="16"/>
                <w:szCs w:val="16"/>
                <w:lang w:val="en-GB" w:eastAsia="zh-CN"/>
              </w:rPr>
              <w:t>身体状况</w:t>
            </w:r>
            <w:r w:rsidR="00324512" w:rsidRPr="003437A2">
              <w:rPr>
                <w:rFonts w:eastAsia="宋体"/>
                <w:sz w:val="16"/>
                <w:szCs w:val="16"/>
                <w:lang w:val="en-GB" w:eastAsia="zh-CN"/>
              </w:rPr>
              <w:t>、社</w:t>
            </w:r>
            <w:r w:rsidR="001F1F63" w:rsidRPr="003437A2">
              <w:rPr>
                <w:rFonts w:eastAsia="宋体"/>
                <w:sz w:val="16"/>
                <w:szCs w:val="16"/>
                <w:lang w:val="en-GB" w:eastAsia="zh-CN"/>
              </w:rPr>
              <w:t>会</w:t>
            </w:r>
            <w:r w:rsidR="00324512" w:rsidRPr="003437A2">
              <w:rPr>
                <w:rFonts w:eastAsia="宋体"/>
                <w:sz w:val="16"/>
                <w:szCs w:val="16"/>
                <w:lang w:val="en-GB" w:eastAsia="zh-CN"/>
              </w:rPr>
              <w:t>情感和学习能力</w:t>
            </w:r>
            <w:r w:rsidRPr="003437A2">
              <w:rPr>
                <w:rFonts w:eastAsia="宋体"/>
                <w:sz w:val="16"/>
                <w:szCs w:val="16"/>
                <w:lang w:eastAsia="zh-CN"/>
              </w:rPr>
              <w:t>这四个领域中的至少三个领域正常发展的比例</w:t>
            </w:r>
            <w:r w:rsidRPr="003437A2">
              <w:rPr>
                <w:rFonts w:eastAsia="宋体"/>
                <w:sz w:val="16"/>
                <w:szCs w:val="16"/>
                <w:lang w:val="en-GB" w:eastAsia="zh-CN"/>
              </w:rPr>
              <w:t xml:space="preserve"> </w:t>
            </w:r>
          </w:p>
        </w:tc>
        <w:tc>
          <w:tcPr>
            <w:tcW w:w="314" w:type="pct"/>
            <w:tcBorders>
              <w:bottom w:val="single" w:sz="4" w:space="0" w:color="auto"/>
            </w:tcBorders>
            <w:vAlign w:val="center"/>
          </w:tcPr>
          <w:p w14:paraId="49FFAF53" w14:textId="77777777" w:rsidR="00ED3902" w:rsidRPr="003437A2" w:rsidRDefault="00ED3902" w:rsidP="005C31BF">
            <w:pPr>
              <w:jc w:val="center"/>
              <w:rPr>
                <w:rFonts w:eastAsia="宋体"/>
                <w:sz w:val="16"/>
                <w:szCs w:val="16"/>
                <w:lang w:val="en-GB" w:eastAsia="zh-CN"/>
              </w:rPr>
            </w:pPr>
          </w:p>
        </w:tc>
      </w:tr>
    </w:tbl>
    <w:p w14:paraId="259E71C1" w14:textId="77777777" w:rsidR="00184895" w:rsidRPr="003437A2" w:rsidRDefault="00184895" w:rsidP="00184895">
      <w:pPr>
        <w:rPr>
          <w:rFonts w:eastAsia="宋体"/>
          <w:lang w:eastAsia="zh-CN"/>
        </w:rPr>
      </w:pPr>
    </w:p>
    <w:p w14:paraId="4A7EC278" w14:textId="77777777" w:rsidR="00184895" w:rsidRPr="003437A2" w:rsidRDefault="00184895" w:rsidP="00184895">
      <w:pPr>
        <w:rPr>
          <w:rFonts w:eastAsia="宋体"/>
          <w:lang w:eastAsia="zh-CN"/>
        </w:rPr>
      </w:pPr>
      <w:r w:rsidRPr="003437A2">
        <w:rPr>
          <w:rFonts w:eastAsia="宋体"/>
          <w:lang w:eastAsia="zh-CN"/>
        </w:rPr>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674"/>
        <w:gridCol w:w="2163"/>
        <w:gridCol w:w="1086"/>
        <w:gridCol w:w="920"/>
        <w:gridCol w:w="7268"/>
        <w:gridCol w:w="812"/>
      </w:tblGrid>
      <w:tr w:rsidR="00184895" w:rsidRPr="003437A2" w14:paraId="43D7105F" w14:textId="77777777" w:rsidTr="00184895">
        <w:trPr>
          <w:cantSplit/>
          <w:trHeight w:val="386"/>
          <w:tblHeader/>
          <w:jc w:val="center"/>
        </w:trPr>
        <w:tc>
          <w:tcPr>
            <w:tcW w:w="1098"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69CE3A73" w14:textId="77777777" w:rsidR="00184895" w:rsidRPr="003437A2" w:rsidRDefault="00184895" w:rsidP="00184895">
            <w:pPr>
              <w:rPr>
                <w:rFonts w:eastAsia="宋体"/>
                <w:b/>
                <w:sz w:val="20"/>
                <w:lang w:val="en-GB"/>
              </w:rPr>
            </w:pPr>
            <w:r w:rsidRPr="003437A2">
              <w:rPr>
                <w:rFonts w:eastAsia="宋体"/>
                <w:b/>
                <w:sz w:val="20"/>
                <w:lang w:val="en-GB"/>
              </w:rPr>
              <w:lastRenderedPageBreak/>
              <w:t>MICS INDICATOR</w:t>
            </w:r>
          </w:p>
          <w:p w14:paraId="7BF748C3" w14:textId="58940237" w:rsidR="002F260B" w:rsidRPr="003437A2" w:rsidRDefault="002F260B" w:rsidP="00184895">
            <w:pPr>
              <w:rPr>
                <w:rFonts w:eastAsia="宋体"/>
                <w:sz w:val="20"/>
                <w:lang w:val="en-GB"/>
              </w:rPr>
            </w:pPr>
            <w:r w:rsidRPr="003437A2">
              <w:rPr>
                <w:rFonts w:eastAsia="宋体"/>
                <w:b/>
                <w:sz w:val="20"/>
                <w:lang w:val="en-GB" w:eastAsia="zh-CN"/>
              </w:rPr>
              <w:t>MICS</w:t>
            </w:r>
            <w:r w:rsidRPr="003437A2">
              <w:rPr>
                <w:rFonts w:eastAsia="宋体"/>
                <w:b/>
                <w:sz w:val="20"/>
                <w:lang w:val="en-GB" w:eastAsia="zh-CN"/>
              </w:rPr>
              <w:t>指标</w:t>
            </w:r>
          </w:p>
        </w:tc>
        <w:tc>
          <w:tcPr>
            <w:tcW w:w="420" w:type="pct"/>
            <w:tcBorders>
              <w:top w:val="single" w:sz="12" w:space="0" w:color="auto"/>
              <w:left w:val="single" w:sz="2" w:space="0" w:color="auto"/>
              <w:bottom w:val="single" w:sz="12" w:space="0" w:color="auto"/>
              <w:right w:val="single" w:sz="2" w:space="0" w:color="auto"/>
            </w:tcBorders>
            <w:vAlign w:val="center"/>
          </w:tcPr>
          <w:p w14:paraId="2E821A6F" w14:textId="66854204" w:rsidR="00184895" w:rsidRPr="003437A2" w:rsidRDefault="00184895" w:rsidP="00184895">
            <w:pPr>
              <w:jc w:val="center"/>
              <w:rPr>
                <w:rFonts w:eastAsia="宋体"/>
                <w:sz w:val="20"/>
                <w:vertAlign w:val="superscript"/>
                <w:lang w:val="en-GB" w:eastAsia="zh-CN"/>
              </w:rPr>
            </w:pPr>
            <w:r w:rsidRPr="003437A2">
              <w:rPr>
                <w:rFonts w:eastAsia="宋体"/>
                <w:b/>
                <w:sz w:val="20"/>
                <w:lang w:val="en-GB" w:eastAsia="zh-CN"/>
              </w:rPr>
              <w:t>SDG</w:t>
            </w:r>
            <w:r w:rsidR="0047669F">
              <w:rPr>
                <w:rFonts w:eastAsia="宋体"/>
                <w:sz w:val="20"/>
                <w:vertAlign w:val="superscript"/>
                <w:lang w:val="en-GB" w:eastAsia="zh-CN"/>
              </w:rPr>
              <w:t>1</w:t>
            </w:r>
          </w:p>
          <w:p w14:paraId="58AF5281" w14:textId="57EB2984" w:rsidR="002F260B" w:rsidRPr="003437A2" w:rsidRDefault="002F260B" w:rsidP="00184895">
            <w:pPr>
              <w:jc w:val="center"/>
              <w:rPr>
                <w:rFonts w:eastAsia="宋体"/>
                <w:b/>
                <w:sz w:val="20"/>
                <w:lang w:val="en-GB" w:eastAsia="zh-CN"/>
              </w:rPr>
            </w:pPr>
            <w:r w:rsidRPr="003437A2">
              <w:rPr>
                <w:rFonts w:eastAsia="宋体"/>
                <w:b/>
                <w:sz w:val="20"/>
                <w:lang w:val="en-GB" w:eastAsia="zh-CN"/>
              </w:rPr>
              <w:t>可持续</w:t>
            </w:r>
            <w:r w:rsidRPr="003437A2">
              <w:rPr>
                <w:rFonts w:eastAsia="宋体"/>
                <w:b/>
                <w:sz w:val="20"/>
                <w:lang w:val="en-GB" w:eastAsia="zh-CN"/>
              </w:rPr>
              <w:br/>
            </w:r>
            <w:r w:rsidRPr="003437A2">
              <w:rPr>
                <w:rFonts w:eastAsia="宋体"/>
                <w:b/>
                <w:sz w:val="20"/>
                <w:lang w:val="en-GB" w:eastAsia="zh-CN"/>
              </w:rPr>
              <w:t>发展目标</w:t>
            </w:r>
          </w:p>
        </w:tc>
        <w:tc>
          <w:tcPr>
            <w:tcW w:w="356" w:type="pct"/>
            <w:tcBorders>
              <w:top w:val="single" w:sz="12" w:space="0" w:color="auto"/>
              <w:left w:val="single" w:sz="2" w:space="0" w:color="auto"/>
              <w:bottom w:val="single" w:sz="12" w:space="0" w:color="auto"/>
              <w:right w:val="single" w:sz="2" w:space="0" w:color="auto"/>
            </w:tcBorders>
            <w:vAlign w:val="center"/>
          </w:tcPr>
          <w:p w14:paraId="55F84E35" w14:textId="2142747D" w:rsidR="00184895" w:rsidRPr="003437A2" w:rsidRDefault="00184895" w:rsidP="00184895">
            <w:pPr>
              <w:rPr>
                <w:rFonts w:eastAsia="宋体"/>
                <w:sz w:val="20"/>
                <w:vertAlign w:val="superscript"/>
                <w:lang w:val="en-GB"/>
              </w:rPr>
            </w:pPr>
            <w:r w:rsidRPr="003437A2">
              <w:rPr>
                <w:rFonts w:eastAsia="宋体"/>
                <w:b/>
                <w:sz w:val="20"/>
                <w:lang w:val="en-GB"/>
              </w:rPr>
              <w:t>Module</w:t>
            </w:r>
            <w:r w:rsidR="0047669F">
              <w:rPr>
                <w:rFonts w:eastAsia="宋体"/>
                <w:sz w:val="20"/>
                <w:vertAlign w:val="superscript"/>
                <w:lang w:val="en-GB"/>
              </w:rPr>
              <w:t>2</w:t>
            </w:r>
          </w:p>
          <w:p w14:paraId="58FD0DD5" w14:textId="28B1B1BF" w:rsidR="002F260B" w:rsidRPr="003437A2" w:rsidRDefault="002F260B" w:rsidP="00184895">
            <w:pPr>
              <w:rPr>
                <w:rFonts w:eastAsia="宋体"/>
                <w:b/>
                <w:sz w:val="20"/>
                <w:lang w:val="en-GB"/>
              </w:rPr>
            </w:pPr>
            <w:r w:rsidRPr="003437A2">
              <w:rPr>
                <w:rFonts w:eastAsia="宋体"/>
                <w:b/>
                <w:sz w:val="20"/>
                <w:lang w:val="en-GB" w:eastAsia="zh-CN"/>
              </w:rPr>
              <w:t>模块</w:t>
            </w:r>
          </w:p>
        </w:tc>
        <w:tc>
          <w:tcPr>
            <w:tcW w:w="2812" w:type="pct"/>
            <w:tcBorders>
              <w:top w:val="single" w:sz="12" w:space="0" w:color="auto"/>
              <w:left w:val="single" w:sz="2" w:space="0" w:color="auto"/>
              <w:bottom w:val="single" w:sz="12" w:space="0" w:color="auto"/>
              <w:right w:val="single" w:sz="2" w:space="0" w:color="auto"/>
            </w:tcBorders>
            <w:vAlign w:val="center"/>
          </w:tcPr>
          <w:p w14:paraId="46579374" w14:textId="0D7B9B82" w:rsidR="00184895" w:rsidRPr="003437A2" w:rsidRDefault="00184895" w:rsidP="00184895">
            <w:pPr>
              <w:rPr>
                <w:rFonts w:eastAsia="宋体"/>
                <w:sz w:val="20"/>
                <w:vertAlign w:val="superscript"/>
                <w:lang w:val="en-GB"/>
              </w:rPr>
            </w:pPr>
            <w:r w:rsidRPr="003437A2">
              <w:rPr>
                <w:rFonts w:eastAsia="宋体"/>
                <w:b/>
                <w:sz w:val="20"/>
                <w:lang w:val="en-GB"/>
              </w:rPr>
              <w:t>Description</w:t>
            </w:r>
            <w:r w:rsidR="0047669F">
              <w:rPr>
                <w:rFonts w:eastAsia="宋体"/>
                <w:sz w:val="20"/>
                <w:vertAlign w:val="superscript"/>
                <w:lang w:val="en-GB"/>
              </w:rPr>
              <w:t>3</w:t>
            </w:r>
          </w:p>
          <w:p w14:paraId="7F087E97" w14:textId="09B7C29A" w:rsidR="002F260B" w:rsidRPr="003437A2" w:rsidRDefault="002F260B" w:rsidP="00184895">
            <w:pPr>
              <w:rPr>
                <w:rFonts w:eastAsia="宋体"/>
                <w:b/>
                <w:sz w:val="20"/>
                <w:lang w:val="en-GB"/>
              </w:rPr>
            </w:pPr>
            <w:r w:rsidRPr="003437A2">
              <w:rPr>
                <w:rFonts w:eastAsia="宋体"/>
                <w:b/>
                <w:sz w:val="20"/>
                <w:lang w:val="en-GB" w:eastAsia="zh-CN"/>
              </w:rPr>
              <w:t>定义</w:t>
            </w:r>
          </w:p>
        </w:tc>
        <w:tc>
          <w:tcPr>
            <w:tcW w:w="314" w:type="pct"/>
            <w:tcBorders>
              <w:top w:val="single" w:sz="12" w:space="0" w:color="auto"/>
              <w:left w:val="single" w:sz="2" w:space="0" w:color="auto"/>
              <w:bottom w:val="single" w:sz="12" w:space="0" w:color="auto"/>
              <w:right w:val="single" w:sz="2" w:space="0" w:color="auto"/>
            </w:tcBorders>
            <w:vAlign w:val="center"/>
          </w:tcPr>
          <w:p w14:paraId="53244D3A" w14:textId="77777777" w:rsidR="00184895" w:rsidRPr="003437A2" w:rsidRDefault="00184895" w:rsidP="00184895">
            <w:pPr>
              <w:jc w:val="center"/>
              <w:rPr>
                <w:rFonts w:eastAsia="宋体"/>
                <w:b/>
                <w:sz w:val="20"/>
                <w:lang w:val="en-GB"/>
              </w:rPr>
            </w:pPr>
            <w:r w:rsidRPr="003437A2">
              <w:rPr>
                <w:rFonts w:eastAsia="宋体"/>
                <w:b/>
                <w:sz w:val="20"/>
                <w:lang w:val="en-GB"/>
              </w:rPr>
              <w:t>Value</w:t>
            </w:r>
          </w:p>
          <w:p w14:paraId="03ED5B5F" w14:textId="2EB49D3F" w:rsidR="002F260B" w:rsidRPr="003437A2" w:rsidRDefault="002F260B" w:rsidP="00184895">
            <w:pPr>
              <w:jc w:val="center"/>
              <w:rPr>
                <w:rFonts w:eastAsia="宋体"/>
                <w:b/>
                <w:sz w:val="20"/>
                <w:lang w:val="en-GB"/>
              </w:rPr>
            </w:pPr>
            <w:r w:rsidRPr="003437A2">
              <w:rPr>
                <w:rFonts w:eastAsia="宋体"/>
                <w:b/>
                <w:sz w:val="20"/>
                <w:lang w:val="en-GB" w:eastAsia="zh-CN"/>
              </w:rPr>
              <w:t>数值</w:t>
            </w:r>
          </w:p>
        </w:tc>
      </w:tr>
      <w:tr w:rsidR="00184895" w:rsidRPr="003437A2" w14:paraId="73768126" w14:textId="77777777" w:rsidTr="00184895">
        <w:tblPrEx>
          <w:jc w:val="left"/>
        </w:tblPrEx>
        <w:trPr>
          <w:cantSplit/>
          <w:trHeight w:val="27"/>
        </w:trPr>
        <w:tc>
          <w:tcPr>
            <w:tcW w:w="5000" w:type="pct"/>
            <w:gridSpan w:val="6"/>
            <w:tcBorders>
              <w:top w:val="nil"/>
            </w:tcBorders>
            <w:shd w:val="clear" w:color="auto" w:fill="000000"/>
            <w:tcMar>
              <w:top w:w="72" w:type="dxa"/>
              <w:left w:w="72" w:type="dxa"/>
              <w:bottom w:w="72" w:type="dxa"/>
              <w:right w:w="72" w:type="dxa"/>
            </w:tcMar>
            <w:vAlign w:val="center"/>
          </w:tcPr>
          <w:p w14:paraId="32B03A01" w14:textId="77777777" w:rsidR="00184895" w:rsidRPr="003437A2" w:rsidRDefault="00184895" w:rsidP="00184895">
            <w:pPr>
              <w:rPr>
                <w:rFonts w:eastAsia="宋体"/>
                <w:b/>
                <w:color w:val="FFFFFF"/>
                <w:sz w:val="18"/>
                <w:szCs w:val="18"/>
                <w:lang w:val="en-GB" w:eastAsia="zh-CN"/>
              </w:rPr>
            </w:pPr>
            <w:r w:rsidRPr="003437A2">
              <w:rPr>
                <w:rFonts w:eastAsia="宋体"/>
                <w:b/>
                <w:color w:val="FFFFFF"/>
                <w:sz w:val="18"/>
                <w:szCs w:val="18"/>
                <w:lang w:val="en-GB"/>
              </w:rPr>
              <w:t>LEARN</w:t>
            </w:r>
          </w:p>
          <w:p w14:paraId="2C9BE394" w14:textId="2DAE0B89" w:rsidR="007F3994" w:rsidRPr="003437A2" w:rsidRDefault="007F3994" w:rsidP="00184895">
            <w:pPr>
              <w:rPr>
                <w:rFonts w:eastAsia="宋体"/>
                <w:b/>
                <w:color w:val="FFFFFF"/>
                <w:sz w:val="18"/>
                <w:szCs w:val="18"/>
                <w:lang w:val="en-GB" w:eastAsia="zh-CN"/>
              </w:rPr>
            </w:pPr>
            <w:r w:rsidRPr="003437A2">
              <w:rPr>
                <w:rFonts w:eastAsia="宋体"/>
                <w:b/>
                <w:color w:val="FFFFFF"/>
                <w:sz w:val="18"/>
                <w:szCs w:val="18"/>
                <w:lang w:val="en-GB" w:eastAsia="zh-CN"/>
              </w:rPr>
              <w:t>学习</w:t>
            </w:r>
          </w:p>
        </w:tc>
      </w:tr>
      <w:tr w:rsidR="00184895" w:rsidRPr="003437A2" w14:paraId="7C4F5C81" w14:textId="77777777" w:rsidTr="00184895">
        <w:trPr>
          <w:cantSplit/>
          <w:jc w:val="center"/>
        </w:trPr>
        <w:tc>
          <w:tcPr>
            <w:tcW w:w="261" w:type="pct"/>
            <w:tcBorders>
              <w:right w:val="single" w:sz="4" w:space="0" w:color="auto"/>
            </w:tcBorders>
            <w:tcMar>
              <w:top w:w="72" w:type="dxa"/>
              <w:left w:w="72" w:type="dxa"/>
              <w:bottom w:w="72" w:type="dxa"/>
              <w:right w:w="72" w:type="dxa"/>
            </w:tcMar>
            <w:vAlign w:val="center"/>
          </w:tcPr>
          <w:p w14:paraId="24458D96" w14:textId="77777777" w:rsidR="00184895" w:rsidRPr="003437A2" w:rsidRDefault="00184895" w:rsidP="00184895">
            <w:pPr>
              <w:rPr>
                <w:rFonts w:eastAsia="宋体"/>
                <w:sz w:val="16"/>
                <w:szCs w:val="16"/>
                <w:lang w:val="en-GB"/>
              </w:rPr>
            </w:pPr>
            <w:r w:rsidRPr="003437A2">
              <w:rPr>
                <w:rFonts w:eastAsia="宋体"/>
                <w:sz w:val="16"/>
                <w:szCs w:val="16"/>
                <w:lang w:val="en-GB"/>
              </w:rPr>
              <w:t>LN.1</w:t>
            </w:r>
          </w:p>
        </w:tc>
        <w:tc>
          <w:tcPr>
            <w:tcW w:w="837" w:type="pct"/>
            <w:tcBorders>
              <w:left w:val="single" w:sz="4" w:space="0" w:color="auto"/>
            </w:tcBorders>
            <w:vAlign w:val="center"/>
          </w:tcPr>
          <w:p w14:paraId="7523F906" w14:textId="77777777" w:rsidR="00184895" w:rsidRPr="003437A2" w:rsidRDefault="00184895" w:rsidP="00184895">
            <w:pPr>
              <w:keepNext/>
              <w:keepLines/>
              <w:rPr>
                <w:rFonts w:eastAsia="宋体"/>
                <w:sz w:val="16"/>
                <w:szCs w:val="16"/>
                <w:lang w:val="en-GB" w:eastAsia="zh-CN"/>
              </w:rPr>
            </w:pPr>
            <w:r w:rsidRPr="003437A2">
              <w:rPr>
                <w:rFonts w:eastAsia="宋体"/>
                <w:sz w:val="16"/>
                <w:szCs w:val="16"/>
                <w:lang w:val="en-GB"/>
              </w:rPr>
              <w:t>Attendance to early childhood education</w:t>
            </w:r>
          </w:p>
          <w:p w14:paraId="1B5573DC" w14:textId="51AD98AD" w:rsidR="00233798" w:rsidRPr="003437A2" w:rsidRDefault="004A37D0" w:rsidP="00184895">
            <w:pPr>
              <w:keepNext/>
              <w:keepLines/>
              <w:rPr>
                <w:rFonts w:eastAsia="宋体"/>
                <w:bCs/>
                <w:sz w:val="16"/>
                <w:szCs w:val="16"/>
                <w:lang w:val="en-GB" w:eastAsia="zh-CN"/>
              </w:rPr>
            </w:pPr>
            <w:r>
              <w:rPr>
                <w:rFonts w:eastAsia="宋体" w:hint="eastAsia"/>
                <w:sz w:val="16"/>
                <w:szCs w:val="16"/>
                <w:lang w:val="en-GB" w:eastAsia="zh-CN"/>
              </w:rPr>
              <w:t>学前教育净在校率</w:t>
            </w:r>
          </w:p>
        </w:tc>
        <w:tc>
          <w:tcPr>
            <w:tcW w:w="420" w:type="pct"/>
            <w:vAlign w:val="center"/>
          </w:tcPr>
          <w:p w14:paraId="384A7386" w14:textId="77777777" w:rsidR="00184895" w:rsidRPr="003437A2" w:rsidRDefault="00184895" w:rsidP="00184895">
            <w:pPr>
              <w:spacing w:before="60" w:after="60"/>
              <w:jc w:val="center"/>
              <w:rPr>
                <w:rFonts w:eastAsia="宋体"/>
                <w:sz w:val="16"/>
                <w:szCs w:val="16"/>
                <w:lang w:val="en-GB"/>
              </w:rPr>
            </w:pPr>
          </w:p>
        </w:tc>
        <w:tc>
          <w:tcPr>
            <w:tcW w:w="356" w:type="pct"/>
            <w:vAlign w:val="center"/>
          </w:tcPr>
          <w:p w14:paraId="1B3EA2CA" w14:textId="77777777" w:rsidR="00184895" w:rsidRPr="003437A2" w:rsidRDefault="00184895" w:rsidP="00184895">
            <w:pPr>
              <w:spacing w:before="60" w:after="60"/>
              <w:jc w:val="center"/>
              <w:rPr>
                <w:rFonts w:eastAsia="宋体"/>
                <w:sz w:val="16"/>
                <w:szCs w:val="16"/>
                <w:lang w:val="en-GB"/>
              </w:rPr>
            </w:pPr>
            <w:r w:rsidRPr="003437A2">
              <w:rPr>
                <w:rFonts w:eastAsia="宋体"/>
                <w:sz w:val="16"/>
                <w:szCs w:val="16"/>
                <w:lang w:val="en-GB"/>
              </w:rPr>
              <w:t>UB</w:t>
            </w:r>
          </w:p>
        </w:tc>
        <w:tc>
          <w:tcPr>
            <w:tcW w:w="2812" w:type="pct"/>
            <w:vAlign w:val="center"/>
          </w:tcPr>
          <w:p w14:paraId="0FBB85B5"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age 36-59 months who are attending an early childhood education programme</w:t>
            </w:r>
          </w:p>
          <w:p w14:paraId="4CF7E152" w14:textId="0BC6F89F" w:rsidR="00233798" w:rsidRPr="003437A2" w:rsidRDefault="00233798" w:rsidP="00184895">
            <w:pPr>
              <w:rPr>
                <w:rFonts w:eastAsia="宋体"/>
                <w:sz w:val="16"/>
                <w:szCs w:val="16"/>
                <w:lang w:val="en-GB" w:eastAsia="zh-CN"/>
              </w:rPr>
            </w:pPr>
            <w:r w:rsidRPr="003437A2">
              <w:rPr>
                <w:rFonts w:eastAsia="宋体"/>
                <w:sz w:val="16"/>
                <w:szCs w:val="16"/>
                <w:lang w:val="en-GB" w:eastAsia="zh-CN"/>
              </w:rPr>
              <w:t>36-59</w:t>
            </w:r>
            <w:r w:rsidRPr="003437A2">
              <w:rPr>
                <w:rFonts w:eastAsia="宋体"/>
                <w:sz w:val="16"/>
                <w:szCs w:val="16"/>
                <w:lang w:val="en-GB" w:eastAsia="zh-CN"/>
              </w:rPr>
              <w:t>月龄儿童中，正在参加学前教育的比例</w:t>
            </w:r>
          </w:p>
        </w:tc>
        <w:tc>
          <w:tcPr>
            <w:tcW w:w="314" w:type="pct"/>
            <w:vAlign w:val="center"/>
          </w:tcPr>
          <w:p w14:paraId="5C8BDAA2" w14:textId="77777777" w:rsidR="00184895" w:rsidRPr="003437A2" w:rsidRDefault="00184895" w:rsidP="00184895">
            <w:pPr>
              <w:jc w:val="center"/>
              <w:rPr>
                <w:rFonts w:eastAsia="宋体"/>
                <w:sz w:val="16"/>
                <w:szCs w:val="16"/>
                <w:lang w:val="en-GB" w:eastAsia="zh-CN"/>
              </w:rPr>
            </w:pPr>
          </w:p>
        </w:tc>
      </w:tr>
      <w:tr w:rsidR="00184895" w:rsidRPr="003437A2" w14:paraId="69E254C2"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0B9CB109" w14:textId="77777777" w:rsidR="00184895" w:rsidRPr="003437A2" w:rsidRDefault="00184895" w:rsidP="00184895">
            <w:pPr>
              <w:rPr>
                <w:rFonts w:eastAsia="宋体"/>
                <w:sz w:val="16"/>
                <w:szCs w:val="16"/>
                <w:lang w:val="en-GB"/>
              </w:rPr>
            </w:pPr>
            <w:r w:rsidRPr="003437A2">
              <w:rPr>
                <w:rFonts w:eastAsia="宋体"/>
                <w:sz w:val="16"/>
                <w:szCs w:val="16"/>
                <w:lang w:val="en-GB"/>
              </w:rPr>
              <w:t>LN.2</w:t>
            </w:r>
          </w:p>
        </w:tc>
        <w:tc>
          <w:tcPr>
            <w:tcW w:w="837" w:type="pct"/>
            <w:tcBorders>
              <w:left w:val="single" w:sz="4" w:space="0" w:color="auto"/>
            </w:tcBorders>
            <w:vAlign w:val="center"/>
          </w:tcPr>
          <w:p w14:paraId="2E3984C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Participation rate in organised learning (adjusted)</w:t>
            </w:r>
          </w:p>
          <w:p w14:paraId="1540569A" w14:textId="10099DF7" w:rsidR="00233798" w:rsidRPr="003437A2" w:rsidRDefault="009A0036" w:rsidP="00184895">
            <w:pPr>
              <w:rPr>
                <w:rFonts w:eastAsia="宋体"/>
                <w:sz w:val="16"/>
                <w:szCs w:val="16"/>
                <w:lang w:val="en-GB" w:eastAsia="zh-CN"/>
              </w:rPr>
            </w:pPr>
            <w:r>
              <w:rPr>
                <w:rFonts w:eastAsia="宋体" w:hint="eastAsia"/>
                <w:sz w:val="16"/>
                <w:szCs w:val="16"/>
                <w:lang w:val="en-GB" w:eastAsia="zh-CN"/>
              </w:rPr>
              <w:t>学前</w:t>
            </w:r>
            <w:r w:rsidR="004A37D0">
              <w:rPr>
                <w:rFonts w:eastAsia="宋体" w:hint="eastAsia"/>
                <w:sz w:val="16"/>
                <w:szCs w:val="16"/>
                <w:lang w:val="en-GB" w:eastAsia="zh-CN"/>
              </w:rPr>
              <w:t>参加有组织的</w:t>
            </w:r>
            <w:r w:rsidR="00233798" w:rsidRPr="003437A2">
              <w:rPr>
                <w:rFonts w:eastAsia="宋体"/>
                <w:sz w:val="16"/>
                <w:szCs w:val="16"/>
                <w:lang w:val="en-GB" w:eastAsia="zh-CN"/>
              </w:rPr>
              <w:t>学习的</w:t>
            </w:r>
            <w:r w:rsidR="004A37D0">
              <w:rPr>
                <w:rFonts w:eastAsia="宋体" w:hint="eastAsia"/>
                <w:sz w:val="16"/>
                <w:szCs w:val="16"/>
                <w:lang w:val="en-GB" w:eastAsia="zh-CN"/>
              </w:rPr>
              <w:t>儿童</w:t>
            </w:r>
            <w:r w:rsidR="00233798" w:rsidRPr="003437A2">
              <w:rPr>
                <w:rFonts w:eastAsia="宋体"/>
                <w:sz w:val="16"/>
                <w:szCs w:val="16"/>
                <w:lang w:val="en-GB" w:eastAsia="zh-CN"/>
              </w:rPr>
              <w:t>比例</w:t>
            </w:r>
            <w:r w:rsidR="00436A3E" w:rsidRPr="003437A2">
              <w:rPr>
                <w:rFonts w:eastAsia="宋体"/>
                <w:sz w:val="16"/>
                <w:szCs w:val="16"/>
                <w:lang w:val="en-GB" w:eastAsia="zh-CN"/>
              </w:rPr>
              <w:t>（调整</w:t>
            </w:r>
            <w:r w:rsidR="004A37D0">
              <w:rPr>
                <w:rFonts w:eastAsia="宋体" w:hint="eastAsia"/>
                <w:sz w:val="16"/>
                <w:szCs w:val="16"/>
                <w:lang w:val="en-GB" w:eastAsia="zh-CN"/>
              </w:rPr>
              <w:t>后</w:t>
            </w:r>
            <w:r w:rsidR="00436A3E" w:rsidRPr="003437A2">
              <w:rPr>
                <w:rFonts w:eastAsia="宋体"/>
                <w:sz w:val="16"/>
                <w:szCs w:val="16"/>
                <w:lang w:val="en-GB" w:eastAsia="zh-CN"/>
              </w:rPr>
              <w:t>）</w:t>
            </w:r>
          </w:p>
        </w:tc>
        <w:tc>
          <w:tcPr>
            <w:tcW w:w="420" w:type="pct"/>
            <w:vAlign w:val="center"/>
          </w:tcPr>
          <w:p w14:paraId="60470B7D"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4.2.2</w:t>
            </w:r>
          </w:p>
        </w:tc>
        <w:tc>
          <w:tcPr>
            <w:tcW w:w="356" w:type="pct"/>
            <w:vAlign w:val="center"/>
          </w:tcPr>
          <w:p w14:paraId="2090A76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12" w:type="pct"/>
            <w:vAlign w:val="center"/>
          </w:tcPr>
          <w:p w14:paraId="06F6F62F"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in the relevant age group (one year before the official primary school entry age) who are attending an early childhood education programme or primary school</w:t>
            </w:r>
          </w:p>
          <w:p w14:paraId="68740BD0" w14:textId="52000BF9" w:rsidR="00EA2BCD" w:rsidRPr="003437A2" w:rsidRDefault="00EA2BCD" w:rsidP="00184895">
            <w:pPr>
              <w:rPr>
                <w:rFonts w:eastAsia="宋体"/>
                <w:sz w:val="16"/>
                <w:szCs w:val="16"/>
                <w:lang w:val="en-GB" w:eastAsia="zh-CN"/>
              </w:rPr>
            </w:pPr>
            <w:r w:rsidRPr="003437A2">
              <w:rPr>
                <w:rFonts w:eastAsia="宋体"/>
                <w:sz w:val="16"/>
                <w:szCs w:val="16"/>
                <w:lang w:val="en-GB" w:eastAsia="zh-CN"/>
              </w:rPr>
              <w:t>在相关年龄段（官方小学入学年龄</w:t>
            </w:r>
            <w:r w:rsidR="002C564C" w:rsidRPr="003437A2">
              <w:rPr>
                <w:rFonts w:eastAsia="宋体"/>
                <w:sz w:val="16"/>
                <w:szCs w:val="16"/>
                <w:lang w:val="en-GB" w:eastAsia="zh-CN"/>
              </w:rPr>
              <w:t>前一岁</w:t>
            </w:r>
            <w:r w:rsidRPr="003437A2">
              <w:rPr>
                <w:rFonts w:eastAsia="宋体"/>
                <w:sz w:val="16"/>
                <w:szCs w:val="16"/>
                <w:lang w:val="en-GB" w:eastAsia="zh-CN"/>
              </w:rPr>
              <w:t>）的儿童中，正在参加学前教育或上小学的比例</w:t>
            </w:r>
          </w:p>
        </w:tc>
        <w:tc>
          <w:tcPr>
            <w:tcW w:w="314" w:type="pct"/>
            <w:vAlign w:val="center"/>
          </w:tcPr>
          <w:p w14:paraId="46F61722" w14:textId="77777777" w:rsidR="00184895" w:rsidRPr="003437A2" w:rsidRDefault="00184895" w:rsidP="00184895">
            <w:pPr>
              <w:jc w:val="center"/>
              <w:rPr>
                <w:rFonts w:eastAsia="宋体"/>
                <w:sz w:val="16"/>
                <w:szCs w:val="16"/>
                <w:lang w:val="en-GB" w:eastAsia="zh-CN"/>
              </w:rPr>
            </w:pPr>
          </w:p>
        </w:tc>
      </w:tr>
      <w:tr w:rsidR="00184895" w:rsidRPr="003437A2" w14:paraId="6E01DAA8"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2ADA756A"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LN.3</w:t>
            </w:r>
          </w:p>
        </w:tc>
        <w:tc>
          <w:tcPr>
            <w:tcW w:w="837" w:type="pct"/>
            <w:tcBorders>
              <w:left w:val="single" w:sz="4" w:space="0" w:color="auto"/>
            </w:tcBorders>
            <w:vAlign w:val="center"/>
          </w:tcPr>
          <w:p w14:paraId="34916C5D" w14:textId="77777777" w:rsidR="00233798"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School readiness</w:t>
            </w:r>
          </w:p>
          <w:p w14:paraId="19D71C4E" w14:textId="49F704A6" w:rsidR="00184895" w:rsidRPr="00CF6626" w:rsidRDefault="00233798" w:rsidP="00184895">
            <w:pPr>
              <w:rPr>
                <w:rFonts w:eastAsia="宋体"/>
                <w:sz w:val="16"/>
                <w:szCs w:val="16"/>
                <w:highlight w:val="yellow"/>
                <w:lang w:val="en-GB" w:eastAsia="zh-CN"/>
              </w:rPr>
            </w:pPr>
            <w:r w:rsidRPr="00CF6626">
              <w:rPr>
                <w:rFonts w:eastAsia="宋体"/>
                <w:sz w:val="16"/>
                <w:szCs w:val="16"/>
                <w:highlight w:val="yellow"/>
                <w:lang w:val="en-GB" w:eastAsia="zh-CN"/>
              </w:rPr>
              <w:t>做好入学准备的比例</w:t>
            </w:r>
          </w:p>
        </w:tc>
        <w:tc>
          <w:tcPr>
            <w:tcW w:w="420" w:type="pct"/>
            <w:vAlign w:val="center"/>
          </w:tcPr>
          <w:p w14:paraId="6C65AA09" w14:textId="77777777" w:rsidR="00184895" w:rsidRPr="003437A2" w:rsidRDefault="00184895" w:rsidP="00184895">
            <w:pPr>
              <w:jc w:val="center"/>
              <w:rPr>
                <w:rFonts w:eastAsia="宋体"/>
                <w:sz w:val="16"/>
                <w:szCs w:val="16"/>
                <w:lang w:val="en-GB"/>
              </w:rPr>
            </w:pPr>
          </w:p>
        </w:tc>
        <w:tc>
          <w:tcPr>
            <w:tcW w:w="356" w:type="pct"/>
            <w:vAlign w:val="center"/>
          </w:tcPr>
          <w:p w14:paraId="133902F9"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12" w:type="pct"/>
            <w:vAlign w:val="center"/>
          </w:tcPr>
          <w:p w14:paraId="3C654517"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attending the first grade of primary school who attended early childhood education programme during the previous school year</w:t>
            </w:r>
          </w:p>
          <w:p w14:paraId="0D33CCEC" w14:textId="5BFDB664" w:rsidR="00233798" w:rsidRPr="003437A2" w:rsidRDefault="00233798" w:rsidP="00184895">
            <w:pPr>
              <w:rPr>
                <w:rFonts w:eastAsia="宋体"/>
                <w:sz w:val="16"/>
                <w:szCs w:val="16"/>
                <w:lang w:val="en-GB" w:eastAsia="zh-CN"/>
              </w:rPr>
            </w:pPr>
            <w:r w:rsidRPr="003437A2">
              <w:rPr>
                <w:rFonts w:eastAsia="宋体"/>
                <w:sz w:val="16"/>
                <w:szCs w:val="16"/>
                <w:lang w:val="en-GB" w:eastAsia="zh-CN"/>
              </w:rPr>
              <w:t>小学一年级学生中，在</w:t>
            </w:r>
            <w:r w:rsidR="00690A53" w:rsidRPr="003437A2">
              <w:rPr>
                <w:rFonts w:eastAsia="宋体"/>
                <w:sz w:val="16"/>
                <w:szCs w:val="16"/>
                <w:lang w:val="en-GB" w:eastAsia="zh-CN"/>
              </w:rPr>
              <w:t>上一</w:t>
            </w:r>
            <w:r w:rsidRPr="003437A2">
              <w:rPr>
                <w:rFonts w:eastAsia="宋体"/>
                <w:sz w:val="16"/>
                <w:szCs w:val="16"/>
                <w:lang w:val="en-GB" w:eastAsia="zh-CN"/>
              </w:rPr>
              <w:t>学年</w:t>
            </w:r>
            <w:r w:rsidR="00854263" w:rsidRPr="003437A2">
              <w:rPr>
                <w:rFonts w:eastAsia="宋体"/>
                <w:sz w:val="16"/>
                <w:szCs w:val="16"/>
                <w:lang w:val="en-GB" w:eastAsia="zh-CN"/>
              </w:rPr>
              <w:t>里</w:t>
            </w:r>
            <w:r w:rsidRPr="003437A2">
              <w:rPr>
                <w:rFonts w:eastAsia="宋体"/>
                <w:sz w:val="16"/>
                <w:szCs w:val="16"/>
                <w:lang w:val="en-GB" w:eastAsia="zh-CN"/>
              </w:rPr>
              <w:t>参加过学前教育的比例</w:t>
            </w:r>
          </w:p>
        </w:tc>
        <w:tc>
          <w:tcPr>
            <w:tcW w:w="314" w:type="pct"/>
            <w:vAlign w:val="center"/>
          </w:tcPr>
          <w:p w14:paraId="174931A2" w14:textId="77777777" w:rsidR="00184895" w:rsidRPr="003437A2" w:rsidRDefault="00184895" w:rsidP="00184895">
            <w:pPr>
              <w:jc w:val="center"/>
              <w:rPr>
                <w:rFonts w:eastAsia="宋体"/>
                <w:sz w:val="16"/>
                <w:szCs w:val="16"/>
                <w:lang w:val="en-GB" w:eastAsia="zh-CN"/>
              </w:rPr>
            </w:pPr>
          </w:p>
        </w:tc>
      </w:tr>
      <w:tr w:rsidR="00184895" w:rsidRPr="003437A2" w14:paraId="1EAB235A"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582E51D2" w14:textId="77777777" w:rsidR="00184895" w:rsidRPr="003437A2" w:rsidRDefault="00184895" w:rsidP="00184895">
            <w:pPr>
              <w:rPr>
                <w:rFonts w:eastAsia="宋体"/>
                <w:sz w:val="16"/>
                <w:szCs w:val="16"/>
                <w:lang w:val="en-GB"/>
              </w:rPr>
            </w:pPr>
            <w:r w:rsidRPr="003437A2">
              <w:rPr>
                <w:rFonts w:eastAsia="宋体"/>
                <w:sz w:val="16"/>
                <w:szCs w:val="16"/>
                <w:lang w:val="en-GB"/>
              </w:rPr>
              <w:t>LN.4</w:t>
            </w:r>
          </w:p>
        </w:tc>
        <w:tc>
          <w:tcPr>
            <w:tcW w:w="837" w:type="pct"/>
            <w:tcBorders>
              <w:left w:val="single" w:sz="4" w:space="0" w:color="auto"/>
            </w:tcBorders>
            <w:vAlign w:val="center"/>
          </w:tcPr>
          <w:p w14:paraId="3C725BD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Net intake rate in primary education</w:t>
            </w:r>
          </w:p>
          <w:p w14:paraId="0405C99F" w14:textId="3BDD9635" w:rsidR="002C564C" w:rsidRPr="003437A2" w:rsidRDefault="002C564C" w:rsidP="00184895">
            <w:pPr>
              <w:rPr>
                <w:rFonts w:eastAsia="宋体"/>
                <w:sz w:val="16"/>
                <w:szCs w:val="16"/>
                <w:lang w:val="en-GB" w:eastAsia="zh-CN"/>
              </w:rPr>
            </w:pPr>
            <w:r w:rsidRPr="003437A2">
              <w:rPr>
                <w:rFonts w:eastAsia="宋体"/>
                <w:sz w:val="16"/>
                <w:szCs w:val="16"/>
                <w:lang w:val="en-GB" w:eastAsia="zh-CN"/>
              </w:rPr>
              <w:t>小学</w:t>
            </w:r>
            <w:r w:rsidR="00F01B42">
              <w:rPr>
                <w:rFonts w:eastAsia="宋体" w:hint="eastAsia"/>
                <w:sz w:val="16"/>
                <w:szCs w:val="16"/>
                <w:lang w:val="en-GB" w:eastAsia="zh-CN"/>
              </w:rPr>
              <w:t>一年级</w:t>
            </w:r>
            <w:r w:rsidRPr="003437A2">
              <w:rPr>
                <w:rFonts w:eastAsia="宋体"/>
                <w:sz w:val="16"/>
                <w:szCs w:val="16"/>
                <w:lang w:val="en-GB" w:eastAsia="zh-CN"/>
              </w:rPr>
              <w:t>净</w:t>
            </w:r>
            <w:r w:rsidR="004A37D0">
              <w:rPr>
                <w:rFonts w:eastAsia="宋体" w:hint="eastAsia"/>
                <w:sz w:val="16"/>
                <w:szCs w:val="16"/>
                <w:lang w:val="en-GB" w:eastAsia="zh-CN"/>
              </w:rPr>
              <w:t>招生</w:t>
            </w:r>
            <w:r w:rsidRPr="003437A2">
              <w:rPr>
                <w:rFonts w:eastAsia="宋体"/>
                <w:sz w:val="16"/>
                <w:szCs w:val="16"/>
                <w:lang w:val="en-GB" w:eastAsia="zh-CN"/>
              </w:rPr>
              <w:t>率</w:t>
            </w:r>
          </w:p>
        </w:tc>
        <w:tc>
          <w:tcPr>
            <w:tcW w:w="420" w:type="pct"/>
            <w:vAlign w:val="center"/>
          </w:tcPr>
          <w:p w14:paraId="6D14948D" w14:textId="77777777" w:rsidR="00184895" w:rsidRPr="003437A2" w:rsidRDefault="00184895" w:rsidP="00184895">
            <w:pPr>
              <w:jc w:val="center"/>
              <w:rPr>
                <w:rFonts w:eastAsia="宋体"/>
                <w:sz w:val="16"/>
                <w:szCs w:val="16"/>
                <w:lang w:val="en-GB"/>
              </w:rPr>
            </w:pPr>
          </w:p>
        </w:tc>
        <w:tc>
          <w:tcPr>
            <w:tcW w:w="356" w:type="pct"/>
            <w:vAlign w:val="center"/>
          </w:tcPr>
          <w:p w14:paraId="4993E37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12" w:type="pct"/>
            <w:vAlign w:val="center"/>
          </w:tcPr>
          <w:p w14:paraId="17CFBEA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of school-entry age who enter the first grade of primary school</w:t>
            </w:r>
          </w:p>
          <w:p w14:paraId="498A9BB5" w14:textId="697A67CF" w:rsidR="002C564C" w:rsidRPr="003437A2" w:rsidRDefault="002C564C" w:rsidP="00184895">
            <w:pPr>
              <w:rPr>
                <w:rFonts w:eastAsia="宋体"/>
                <w:sz w:val="16"/>
                <w:szCs w:val="16"/>
                <w:lang w:val="en-GB" w:eastAsia="zh-CN"/>
              </w:rPr>
            </w:pPr>
            <w:r w:rsidRPr="003437A2">
              <w:rPr>
                <w:rFonts w:eastAsia="宋体"/>
                <w:sz w:val="16"/>
                <w:szCs w:val="16"/>
                <w:lang w:val="en-GB" w:eastAsia="zh-CN"/>
              </w:rPr>
              <w:t>达到入学年龄</w:t>
            </w:r>
            <w:r w:rsidR="00690A53" w:rsidRPr="003437A2">
              <w:rPr>
                <w:rFonts w:eastAsia="宋体"/>
                <w:sz w:val="16"/>
                <w:szCs w:val="16"/>
                <w:lang w:val="en-GB" w:eastAsia="zh-CN"/>
              </w:rPr>
              <w:t>的</w:t>
            </w:r>
            <w:r w:rsidRPr="003437A2">
              <w:rPr>
                <w:rFonts w:eastAsia="宋体"/>
                <w:sz w:val="16"/>
                <w:szCs w:val="16"/>
                <w:lang w:val="en-GB" w:eastAsia="zh-CN"/>
              </w:rPr>
              <w:t>儿童中，</w:t>
            </w:r>
            <w:r w:rsidR="00F01B42">
              <w:rPr>
                <w:rFonts w:eastAsia="宋体" w:hint="eastAsia"/>
                <w:sz w:val="16"/>
                <w:szCs w:val="16"/>
                <w:lang w:val="en-GB" w:eastAsia="zh-CN"/>
              </w:rPr>
              <w:t>进入</w:t>
            </w:r>
            <w:r w:rsidRPr="003437A2">
              <w:rPr>
                <w:rFonts w:eastAsia="宋体"/>
                <w:sz w:val="16"/>
                <w:szCs w:val="16"/>
                <w:lang w:val="en-GB" w:eastAsia="zh-CN"/>
              </w:rPr>
              <w:t>小学一年级</w:t>
            </w:r>
            <w:r w:rsidR="00F01B42">
              <w:rPr>
                <w:rFonts w:eastAsia="宋体" w:hint="eastAsia"/>
                <w:sz w:val="16"/>
                <w:szCs w:val="16"/>
                <w:lang w:val="en-GB" w:eastAsia="zh-CN"/>
              </w:rPr>
              <w:t>就读</w:t>
            </w:r>
            <w:r w:rsidRPr="003437A2">
              <w:rPr>
                <w:rFonts w:eastAsia="宋体"/>
                <w:sz w:val="16"/>
                <w:szCs w:val="16"/>
                <w:lang w:val="en-GB" w:eastAsia="zh-CN"/>
              </w:rPr>
              <w:t>的比例</w:t>
            </w:r>
          </w:p>
        </w:tc>
        <w:tc>
          <w:tcPr>
            <w:tcW w:w="314" w:type="pct"/>
            <w:vAlign w:val="center"/>
          </w:tcPr>
          <w:p w14:paraId="6584472B" w14:textId="77777777" w:rsidR="00184895" w:rsidRPr="003437A2" w:rsidRDefault="00184895" w:rsidP="00184895">
            <w:pPr>
              <w:jc w:val="center"/>
              <w:rPr>
                <w:rFonts w:eastAsia="宋体"/>
                <w:sz w:val="16"/>
                <w:szCs w:val="16"/>
                <w:lang w:val="en-GB" w:eastAsia="zh-CN"/>
              </w:rPr>
            </w:pPr>
          </w:p>
        </w:tc>
      </w:tr>
      <w:tr w:rsidR="00184895" w:rsidRPr="003437A2" w14:paraId="2C184478"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2677E84C"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LN.5a</w:t>
            </w:r>
          </w:p>
          <w:p w14:paraId="611772B7"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LN.5b</w:t>
            </w:r>
          </w:p>
          <w:p w14:paraId="5B98BEC7"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LN.5c</w:t>
            </w:r>
          </w:p>
        </w:tc>
        <w:tc>
          <w:tcPr>
            <w:tcW w:w="837" w:type="pct"/>
            <w:tcBorders>
              <w:left w:val="single" w:sz="4" w:space="0" w:color="auto"/>
            </w:tcBorders>
            <w:vAlign w:val="center"/>
          </w:tcPr>
          <w:p w14:paraId="7B9A1B78" w14:textId="77777777" w:rsidR="00184895"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Net attendance ratio (adjusted)</w:t>
            </w:r>
          </w:p>
          <w:p w14:paraId="0DDBD281" w14:textId="17ED5A13" w:rsidR="00436A3E" w:rsidRPr="00CF6626" w:rsidRDefault="00436A3E" w:rsidP="00184895">
            <w:pPr>
              <w:rPr>
                <w:rFonts w:eastAsia="宋体"/>
                <w:sz w:val="16"/>
                <w:szCs w:val="16"/>
                <w:highlight w:val="yellow"/>
                <w:lang w:val="en-GB" w:eastAsia="zh-CN"/>
              </w:rPr>
            </w:pPr>
            <w:r w:rsidRPr="00CF6626">
              <w:rPr>
                <w:rFonts w:eastAsia="宋体"/>
                <w:sz w:val="16"/>
                <w:szCs w:val="16"/>
                <w:highlight w:val="yellow"/>
                <w:lang w:val="en-GB" w:eastAsia="zh-CN"/>
              </w:rPr>
              <w:t>净在校率（调整</w:t>
            </w:r>
            <w:r w:rsidR="004A37D0" w:rsidRPr="00CF6626">
              <w:rPr>
                <w:rFonts w:eastAsia="宋体" w:hint="eastAsia"/>
                <w:sz w:val="16"/>
                <w:szCs w:val="16"/>
                <w:highlight w:val="yellow"/>
                <w:lang w:val="en-GB" w:eastAsia="zh-CN"/>
              </w:rPr>
              <w:t>后</w:t>
            </w:r>
            <w:r w:rsidRPr="00CF6626">
              <w:rPr>
                <w:rFonts w:eastAsia="宋体"/>
                <w:sz w:val="16"/>
                <w:szCs w:val="16"/>
                <w:highlight w:val="yellow"/>
                <w:lang w:val="en-GB" w:eastAsia="zh-CN"/>
              </w:rPr>
              <w:t>）</w:t>
            </w:r>
          </w:p>
        </w:tc>
        <w:tc>
          <w:tcPr>
            <w:tcW w:w="420" w:type="pct"/>
            <w:vAlign w:val="center"/>
          </w:tcPr>
          <w:p w14:paraId="45275C28" w14:textId="77777777" w:rsidR="00184895" w:rsidRPr="003437A2" w:rsidRDefault="00184895" w:rsidP="00184895">
            <w:pPr>
              <w:jc w:val="center"/>
              <w:rPr>
                <w:rFonts w:eastAsia="宋体"/>
                <w:sz w:val="16"/>
                <w:szCs w:val="16"/>
                <w:lang w:val="en-GB"/>
              </w:rPr>
            </w:pPr>
          </w:p>
        </w:tc>
        <w:tc>
          <w:tcPr>
            <w:tcW w:w="356" w:type="pct"/>
            <w:vAlign w:val="center"/>
          </w:tcPr>
          <w:p w14:paraId="12073457"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12" w:type="pct"/>
            <w:vAlign w:val="center"/>
          </w:tcPr>
          <w:p w14:paraId="396F9DDC" w14:textId="77777777" w:rsidR="00184895" w:rsidRPr="003437A2" w:rsidRDefault="00184895" w:rsidP="00184895">
            <w:pPr>
              <w:rPr>
                <w:rFonts w:eastAsia="宋体"/>
                <w:sz w:val="16"/>
                <w:szCs w:val="16"/>
                <w:lang w:val="en-GB"/>
              </w:rPr>
            </w:pPr>
            <w:r w:rsidRPr="003437A2">
              <w:rPr>
                <w:rFonts w:eastAsia="宋体"/>
                <w:sz w:val="16"/>
                <w:szCs w:val="16"/>
                <w:lang w:val="en-GB"/>
              </w:rPr>
              <w:t xml:space="preserve">Percentage of children of </w:t>
            </w:r>
          </w:p>
          <w:p w14:paraId="0A07D9DE" w14:textId="77777777" w:rsidR="00184895" w:rsidRPr="003437A2" w:rsidRDefault="00184895" w:rsidP="00184895">
            <w:pPr>
              <w:numPr>
                <w:ilvl w:val="0"/>
                <w:numId w:val="30"/>
              </w:numPr>
              <w:contextualSpacing/>
              <w:rPr>
                <w:rFonts w:eastAsia="宋体"/>
                <w:sz w:val="16"/>
                <w:szCs w:val="16"/>
                <w:lang w:val="en-GB"/>
              </w:rPr>
            </w:pPr>
            <w:r w:rsidRPr="003437A2">
              <w:rPr>
                <w:rFonts w:eastAsia="宋体"/>
                <w:sz w:val="16"/>
                <w:szCs w:val="16"/>
                <w:lang w:val="en-GB"/>
              </w:rPr>
              <w:t>primary school age currently attending primary or secondary school</w:t>
            </w:r>
          </w:p>
          <w:p w14:paraId="7D5BC764" w14:textId="5E1F2B59" w:rsidR="002C564C" w:rsidRPr="003437A2" w:rsidRDefault="002C564C" w:rsidP="002C564C">
            <w:pPr>
              <w:ind w:left="720"/>
              <w:contextualSpacing/>
              <w:rPr>
                <w:rFonts w:eastAsia="宋体"/>
                <w:sz w:val="16"/>
                <w:szCs w:val="16"/>
                <w:lang w:val="en-GB" w:eastAsia="zh-CN"/>
              </w:rPr>
            </w:pPr>
            <w:r w:rsidRPr="003437A2">
              <w:rPr>
                <w:rFonts w:eastAsia="宋体"/>
                <w:sz w:val="16"/>
                <w:szCs w:val="16"/>
                <w:lang w:val="en-GB" w:eastAsia="zh-CN"/>
              </w:rPr>
              <w:t>小学学龄儿童中，正在小学或中学就读的比例</w:t>
            </w:r>
          </w:p>
          <w:p w14:paraId="6A3DBE10" w14:textId="77777777" w:rsidR="00184895" w:rsidRPr="003437A2" w:rsidRDefault="00184895" w:rsidP="00184895">
            <w:pPr>
              <w:numPr>
                <w:ilvl w:val="0"/>
                <w:numId w:val="30"/>
              </w:numPr>
              <w:contextualSpacing/>
              <w:rPr>
                <w:rFonts w:eastAsia="宋体"/>
                <w:sz w:val="16"/>
                <w:szCs w:val="16"/>
                <w:lang w:val="en-GB"/>
              </w:rPr>
            </w:pPr>
            <w:r w:rsidRPr="003437A2">
              <w:rPr>
                <w:rFonts w:eastAsia="宋体"/>
                <w:sz w:val="16"/>
                <w:szCs w:val="16"/>
                <w:lang w:val="en-GB"/>
              </w:rPr>
              <w:t>lower secondary school age currently attending lower secondary school or higher</w:t>
            </w:r>
          </w:p>
          <w:p w14:paraId="6C27D096" w14:textId="6FB0892F" w:rsidR="002C564C" w:rsidRPr="003437A2" w:rsidRDefault="002C564C" w:rsidP="002C564C">
            <w:pPr>
              <w:ind w:left="720"/>
              <w:contextualSpacing/>
              <w:rPr>
                <w:rFonts w:eastAsia="宋体"/>
                <w:sz w:val="16"/>
                <w:szCs w:val="16"/>
                <w:lang w:val="en-GB" w:eastAsia="zh-CN"/>
              </w:rPr>
            </w:pPr>
            <w:r w:rsidRPr="003437A2">
              <w:rPr>
                <w:rFonts w:eastAsia="宋体"/>
                <w:sz w:val="16"/>
                <w:szCs w:val="16"/>
                <w:lang w:val="en-GB" w:eastAsia="zh-CN"/>
              </w:rPr>
              <w:t>初中学龄儿童中，正在初中</w:t>
            </w:r>
            <w:r w:rsidR="004A37D0">
              <w:rPr>
                <w:rFonts w:eastAsia="宋体" w:hint="eastAsia"/>
                <w:sz w:val="16"/>
                <w:szCs w:val="16"/>
                <w:lang w:val="en-GB" w:eastAsia="zh-CN"/>
              </w:rPr>
              <w:t>及以上</w:t>
            </w:r>
            <w:r w:rsidRPr="003437A2">
              <w:rPr>
                <w:rFonts w:eastAsia="宋体"/>
                <w:sz w:val="16"/>
                <w:szCs w:val="16"/>
                <w:lang w:val="en-GB" w:eastAsia="zh-CN"/>
              </w:rPr>
              <w:t>教育</w:t>
            </w:r>
            <w:r w:rsidR="004A37D0">
              <w:rPr>
                <w:rFonts w:eastAsia="宋体" w:hint="eastAsia"/>
                <w:sz w:val="16"/>
                <w:szCs w:val="16"/>
                <w:lang w:val="en-GB" w:eastAsia="zh-CN"/>
              </w:rPr>
              <w:t>阶段</w:t>
            </w:r>
            <w:r w:rsidRPr="003437A2">
              <w:rPr>
                <w:rFonts w:eastAsia="宋体"/>
                <w:sz w:val="16"/>
                <w:szCs w:val="16"/>
                <w:lang w:val="en-GB" w:eastAsia="zh-CN"/>
              </w:rPr>
              <w:t>就读的比例</w:t>
            </w:r>
          </w:p>
          <w:p w14:paraId="3A6B2FBA" w14:textId="77777777" w:rsidR="00184895" w:rsidRPr="003437A2" w:rsidRDefault="00184895" w:rsidP="00184895">
            <w:pPr>
              <w:numPr>
                <w:ilvl w:val="0"/>
                <w:numId w:val="30"/>
              </w:numPr>
              <w:contextualSpacing/>
              <w:rPr>
                <w:rFonts w:eastAsia="宋体"/>
                <w:sz w:val="16"/>
                <w:szCs w:val="16"/>
                <w:lang w:val="en-GB"/>
              </w:rPr>
            </w:pPr>
            <w:r w:rsidRPr="003437A2">
              <w:rPr>
                <w:rFonts w:eastAsia="宋体"/>
                <w:sz w:val="16"/>
                <w:szCs w:val="16"/>
                <w:lang w:val="en-GB"/>
              </w:rPr>
              <w:t>upper secondary school age currently attending upper secondary school or higher</w:t>
            </w:r>
          </w:p>
          <w:p w14:paraId="5DB1504A" w14:textId="5D39EE11" w:rsidR="002C564C" w:rsidRPr="003437A2" w:rsidRDefault="002C564C" w:rsidP="002C564C">
            <w:pPr>
              <w:ind w:left="720"/>
              <w:contextualSpacing/>
              <w:rPr>
                <w:rFonts w:eastAsia="宋体"/>
                <w:sz w:val="16"/>
                <w:szCs w:val="16"/>
                <w:lang w:val="en-GB" w:eastAsia="zh-CN"/>
              </w:rPr>
            </w:pPr>
            <w:r w:rsidRPr="003437A2">
              <w:rPr>
                <w:rFonts w:eastAsia="宋体"/>
                <w:sz w:val="16"/>
                <w:szCs w:val="16"/>
                <w:lang w:val="en-GB" w:eastAsia="zh-CN"/>
              </w:rPr>
              <w:t>高中学龄儿童中，正在高中</w:t>
            </w:r>
            <w:r w:rsidR="004A37D0">
              <w:rPr>
                <w:rFonts w:eastAsia="宋体" w:hint="eastAsia"/>
                <w:sz w:val="16"/>
                <w:szCs w:val="16"/>
                <w:lang w:val="en-GB" w:eastAsia="zh-CN"/>
              </w:rPr>
              <w:t>及以上</w:t>
            </w:r>
            <w:r w:rsidRPr="003437A2">
              <w:rPr>
                <w:rFonts w:eastAsia="宋体"/>
                <w:sz w:val="16"/>
                <w:szCs w:val="16"/>
                <w:lang w:val="en-GB" w:eastAsia="zh-CN"/>
              </w:rPr>
              <w:t>育</w:t>
            </w:r>
            <w:r w:rsidR="004A37D0">
              <w:rPr>
                <w:rFonts w:eastAsia="宋体" w:hint="eastAsia"/>
                <w:sz w:val="16"/>
                <w:szCs w:val="16"/>
                <w:lang w:val="en-GB" w:eastAsia="zh-CN"/>
              </w:rPr>
              <w:t>阶段</w:t>
            </w:r>
            <w:r w:rsidR="00436A3E" w:rsidRPr="003437A2">
              <w:rPr>
                <w:rFonts w:eastAsia="宋体"/>
                <w:sz w:val="16"/>
                <w:szCs w:val="16"/>
                <w:lang w:val="en-GB" w:eastAsia="zh-CN"/>
              </w:rPr>
              <w:t>就读的比例</w:t>
            </w:r>
          </w:p>
        </w:tc>
        <w:tc>
          <w:tcPr>
            <w:tcW w:w="314" w:type="pct"/>
            <w:vAlign w:val="center"/>
          </w:tcPr>
          <w:p w14:paraId="766216F9" w14:textId="77777777" w:rsidR="00184895" w:rsidRPr="003437A2" w:rsidRDefault="00184895" w:rsidP="00184895">
            <w:pPr>
              <w:jc w:val="center"/>
              <w:rPr>
                <w:rFonts w:eastAsia="宋体"/>
                <w:sz w:val="16"/>
                <w:szCs w:val="16"/>
                <w:lang w:val="en-GB" w:eastAsia="zh-CN"/>
              </w:rPr>
            </w:pPr>
          </w:p>
        </w:tc>
      </w:tr>
      <w:tr w:rsidR="00184895" w:rsidRPr="003437A2" w14:paraId="4FD61D92"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3A078CBB"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LN.6a</w:t>
            </w:r>
          </w:p>
          <w:p w14:paraId="4EAEB34E"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LN.6b</w:t>
            </w:r>
          </w:p>
          <w:p w14:paraId="1F219B38"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LN.6c</w:t>
            </w:r>
          </w:p>
        </w:tc>
        <w:tc>
          <w:tcPr>
            <w:tcW w:w="837" w:type="pct"/>
            <w:tcBorders>
              <w:left w:val="single" w:sz="4" w:space="0" w:color="auto"/>
            </w:tcBorders>
            <w:vAlign w:val="center"/>
          </w:tcPr>
          <w:p w14:paraId="0FE7A16C" w14:textId="77777777" w:rsidR="00184895"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Out-of-school rate</w:t>
            </w:r>
          </w:p>
          <w:p w14:paraId="674C6BB0" w14:textId="44285512" w:rsidR="00436A3E" w:rsidRPr="00CF6626" w:rsidRDefault="00436A3E" w:rsidP="00184895">
            <w:pPr>
              <w:rPr>
                <w:rFonts w:eastAsia="宋体"/>
                <w:sz w:val="16"/>
                <w:szCs w:val="16"/>
                <w:highlight w:val="yellow"/>
                <w:lang w:val="en-GB" w:eastAsia="zh-CN"/>
              </w:rPr>
            </w:pPr>
            <w:r w:rsidRPr="00CF6626">
              <w:rPr>
                <w:rFonts w:eastAsia="宋体"/>
                <w:sz w:val="16"/>
                <w:szCs w:val="16"/>
                <w:highlight w:val="yellow"/>
                <w:lang w:val="en-GB" w:eastAsia="zh-CN"/>
              </w:rPr>
              <w:t>失学率</w:t>
            </w:r>
          </w:p>
        </w:tc>
        <w:tc>
          <w:tcPr>
            <w:tcW w:w="420" w:type="pct"/>
            <w:vAlign w:val="center"/>
          </w:tcPr>
          <w:p w14:paraId="79CC2F8D" w14:textId="77777777" w:rsidR="00184895" w:rsidRPr="003437A2" w:rsidRDefault="00184895" w:rsidP="00184895">
            <w:pPr>
              <w:jc w:val="center"/>
              <w:rPr>
                <w:rFonts w:eastAsia="宋体"/>
                <w:sz w:val="16"/>
                <w:szCs w:val="16"/>
                <w:lang w:val="en-GB"/>
              </w:rPr>
            </w:pPr>
          </w:p>
        </w:tc>
        <w:tc>
          <w:tcPr>
            <w:tcW w:w="356" w:type="pct"/>
            <w:vAlign w:val="center"/>
          </w:tcPr>
          <w:p w14:paraId="294934A7"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12" w:type="pct"/>
            <w:vAlign w:val="center"/>
          </w:tcPr>
          <w:p w14:paraId="7875AB07" w14:textId="77777777" w:rsidR="00184895" w:rsidRPr="003437A2" w:rsidRDefault="00184895" w:rsidP="00184895">
            <w:pPr>
              <w:rPr>
                <w:rFonts w:eastAsia="宋体"/>
                <w:sz w:val="16"/>
                <w:szCs w:val="16"/>
                <w:lang w:val="en-GB"/>
              </w:rPr>
            </w:pPr>
            <w:r w:rsidRPr="003437A2">
              <w:rPr>
                <w:rFonts w:eastAsia="宋体"/>
                <w:sz w:val="16"/>
                <w:szCs w:val="16"/>
                <w:lang w:val="en-GB"/>
              </w:rPr>
              <w:t xml:space="preserve">Percentage of children of </w:t>
            </w:r>
          </w:p>
          <w:p w14:paraId="552F2CDE" w14:textId="79209DF6" w:rsidR="00184895" w:rsidRPr="003437A2" w:rsidRDefault="00184895" w:rsidP="00184895">
            <w:pPr>
              <w:numPr>
                <w:ilvl w:val="0"/>
                <w:numId w:val="32"/>
              </w:numPr>
              <w:contextualSpacing/>
              <w:rPr>
                <w:rFonts w:eastAsia="宋体"/>
                <w:sz w:val="16"/>
                <w:szCs w:val="16"/>
                <w:lang w:val="en-GB"/>
              </w:rPr>
            </w:pPr>
            <w:r w:rsidRPr="003437A2">
              <w:rPr>
                <w:rFonts w:eastAsia="宋体"/>
                <w:sz w:val="16"/>
                <w:szCs w:val="16"/>
                <w:lang w:val="en-GB"/>
              </w:rPr>
              <w:t xml:space="preserve">primary school age who are not attending </w:t>
            </w:r>
            <w:r w:rsidR="00AE09D1">
              <w:rPr>
                <w:rFonts w:eastAsia="宋体"/>
                <w:sz w:val="16"/>
                <w:szCs w:val="16"/>
                <w:lang w:val="en-GB"/>
              </w:rPr>
              <w:t xml:space="preserve">early childhood education, </w:t>
            </w:r>
            <w:r w:rsidRPr="003437A2">
              <w:rPr>
                <w:rFonts w:eastAsia="宋体"/>
                <w:sz w:val="16"/>
                <w:szCs w:val="16"/>
                <w:lang w:val="en-GB"/>
              </w:rPr>
              <w:t>primary or lower secondary school</w:t>
            </w:r>
          </w:p>
          <w:p w14:paraId="73EC544C" w14:textId="3ED839A8" w:rsidR="00436A3E" w:rsidRPr="003437A2" w:rsidRDefault="00436A3E" w:rsidP="00436A3E">
            <w:pPr>
              <w:ind w:left="720"/>
              <w:contextualSpacing/>
              <w:rPr>
                <w:rFonts w:eastAsia="宋体"/>
                <w:sz w:val="16"/>
                <w:szCs w:val="16"/>
                <w:lang w:val="en-GB" w:eastAsia="zh-CN"/>
              </w:rPr>
            </w:pPr>
            <w:r w:rsidRPr="003437A2">
              <w:rPr>
                <w:rFonts w:eastAsia="宋体"/>
                <w:sz w:val="16"/>
                <w:szCs w:val="16"/>
                <w:lang w:val="en-GB" w:eastAsia="zh-CN"/>
              </w:rPr>
              <w:t>小学学龄儿童中，</w:t>
            </w:r>
            <w:r w:rsidR="00EF667D" w:rsidRPr="003437A2">
              <w:rPr>
                <w:rFonts w:eastAsia="宋体"/>
                <w:sz w:val="16"/>
                <w:szCs w:val="16"/>
                <w:lang w:val="en-GB" w:eastAsia="zh-CN"/>
              </w:rPr>
              <w:t>目前</w:t>
            </w:r>
            <w:r w:rsidRPr="003437A2">
              <w:rPr>
                <w:rFonts w:eastAsia="宋体"/>
                <w:sz w:val="16"/>
                <w:szCs w:val="16"/>
                <w:lang w:val="en-GB" w:eastAsia="zh-CN"/>
              </w:rPr>
              <w:t>没有</w:t>
            </w:r>
            <w:r w:rsidR="004A37D0">
              <w:rPr>
                <w:rFonts w:eastAsia="宋体" w:hint="eastAsia"/>
                <w:sz w:val="16"/>
                <w:szCs w:val="16"/>
                <w:lang w:val="en-GB" w:eastAsia="zh-CN"/>
              </w:rPr>
              <w:t>在</w:t>
            </w:r>
            <w:r w:rsidR="00CC0B4A">
              <w:rPr>
                <w:rFonts w:eastAsia="宋体" w:hint="eastAsia"/>
                <w:sz w:val="16"/>
                <w:szCs w:val="16"/>
                <w:lang w:val="en-GB" w:eastAsia="zh-CN"/>
              </w:rPr>
              <w:t>学前教育</w:t>
            </w:r>
            <w:r w:rsidR="00C07451">
              <w:rPr>
                <w:rFonts w:eastAsia="宋体" w:hint="eastAsia"/>
                <w:sz w:val="16"/>
                <w:szCs w:val="16"/>
                <w:lang w:val="en-GB" w:eastAsia="zh-CN"/>
              </w:rPr>
              <w:t>、</w:t>
            </w:r>
            <w:r w:rsidRPr="003437A2">
              <w:rPr>
                <w:rFonts w:eastAsia="宋体"/>
                <w:sz w:val="16"/>
                <w:szCs w:val="16"/>
                <w:lang w:val="en-GB" w:eastAsia="zh-CN"/>
              </w:rPr>
              <w:t>小学或初中</w:t>
            </w:r>
            <w:r w:rsidR="004A37D0">
              <w:rPr>
                <w:rFonts w:eastAsia="宋体" w:hint="eastAsia"/>
                <w:sz w:val="16"/>
                <w:szCs w:val="16"/>
                <w:lang w:val="en-GB" w:eastAsia="zh-CN"/>
              </w:rPr>
              <w:t>就读</w:t>
            </w:r>
            <w:r w:rsidRPr="003437A2">
              <w:rPr>
                <w:rFonts w:eastAsia="宋体"/>
                <w:sz w:val="16"/>
                <w:szCs w:val="16"/>
                <w:lang w:val="en-GB" w:eastAsia="zh-CN"/>
              </w:rPr>
              <w:t>的比例</w:t>
            </w:r>
          </w:p>
          <w:p w14:paraId="0DD92E46" w14:textId="77777777" w:rsidR="00184895" w:rsidRPr="003437A2" w:rsidRDefault="00184895" w:rsidP="00184895">
            <w:pPr>
              <w:numPr>
                <w:ilvl w:val="0"/>
                <w:numId w:val="32"/>
              </w:numPr>
              <w:contextualSpacing/>
              <w:rPr>
                <w:rFonts w:eastAsia="宋体"/>
                <w:sz w:val="16"/>
                <w:szCs w:val="16"/>
                <w:lang w:val="en-GB"/>
              </w:rPr>
            </w:pPr>
            <w:r w:rsidRPr="003437A2">
              <w:rPr>
                <w:rFonts w:eastAsia="宋体"/>
                <w:sz w:val="16"/>
                <w:szCs w:val="16"/>
                <w:lang w:val="en-GB"/>
              </w:rPr>
              <w:t>lower secondary school age who are not attending primary school, lower or upper secondary school or higher</w:t>
            </w:r>
          </w:p>
          <w:p w14:paraId="4BAFE6A9" w14:textId="28399477" w:rsidR="00436A3E" w:rsidRPr="003437A2" w:rsidRDefault="00436A3E" w:rsidP="00436A3E">
            <w:pPr>
              <w:ind w:left="720"/>
              <w:contextualSpacing/>
              <w:rPr>
                <w:rFonts w:eastAsia="宋体"/>
                <w:sz w:val="16"/>
                <w:szCs w:val="16"/>
                <w:lang w:val="en-GB" w:eastAsia="zh-CN"/>
              </w:rPr>
            </w:pPr>
            <w:r w:rsidRPr="003437A2">
              <w:rPr>
                <w:rFonts w:eastAsia="宋体"/>
                <w:sz w:val="16"/>
                <w:szCs w:val="16"/>
                <w:lang w:val="en-GB" w:eastAsia="zh-CN"/>
              </w:rPr>
              <w:t>初中学龄儿童中，</w:t>
            </w:r>
            <w:r w:rsidR="00EF667D" w:rsidRPr="003437A2">
              <w:rPr>
                <w:rFonts w:eastAsia="宋体"/>
                <w:sz w:val="16"/>
                <w:szCs w:val="16"/>
                <w:lang w:val="en-GB" w:eastAsia="zh-CN"/>
              </w:rPr>
              <w:t>目前</w:t>
            </w:r>
            <w:r w:rsidRPr="003437A2">
              <w:rPr>
                <w:rFonts w:eastAsia="宋体"/>
                <w:sz w:val="16"/>
                <w:szCs w:val="16"/>
                <w:lang w:val="en-GB" w:eastAsia="zh-CN"/>
              </w:rPr>
              <w:t>没有</w:t>
            </w:r>
            <w:r w:rsidR="004A37D0">
              <w:rPr>
                <w:rFonts w:eastAsia="宋体" w:hint="eastAsia"/>
                <w:sz w:val="16"/>
                <w:szCs w:val="16"/>
                <w:lang w:val="en-GB" w:eastAsia="zh-CN"/>
              </w:rPr>
              <w:t>在</w:t>
            </w:r>
            <w:r w:rsidRPr="003437A2">
              <w:rPr>
                <w:rFonts w:eastAsia="宋体"/>
                <w:sz w:val="16"/>
                <w:szCs w:val="16"/>
                <w:lang w:val="en-GB" w:eastAsia="zh-CN"/>
              </w:rPr>
              <w:t>小学、初中、高中</w:t>
            </w:r>
            <w:r w:rsidR="00F01B42">
              <w:rPr>
                <w:rFonts w:eastAsia="宋体" w:hint="eastAsia"/>
                <w:sz w:val="16"/>
                <w:szCs w:val="16"/>
                <w:lang w:val="en-GB" w:eastAsia="zh-CN"/>
              </w:rPr>
              <w:t>及以上</w:t>
            </w:r>
            <w:r w:rsidRPr="003437A2">
              <w:rPr>
                <w:rFonts w:eastAsia="宋体"/>
                <w:sz w:val="16"/>
                <w:szCs w:val="16"/>
                <w:lang w:val="en-GB" w:eastAsia="zh-CN"/>
              </w:rPr>
              <w:t>教育</w:t>
            </w:r>
            <w:r w:rsidR="00F01B42">
              <w:rPr>
                <w:rFonts w:eastAsia="宋体" w:hint="eastAsia"/>
                <w:sz w:val="16"/>
                <w:szCs w:val="16"/>
                <w:lang w:val="en-GB" w:eastAsia="zh-CN"/>
              </w:rPr>
              <w:t>阶段就读</w:t>
            </w:r>
            <w:r w:rsidRPr="003437A2">
              <w:rPr>
                <w:rFonts w:eastAsia="宋体"/>
                <w:sz w:val="16"/>
                <w:szCs w:val="16"/>
                <w:lang w:val="en-GB" w:eastAsia="zh-CN"/>
              </w:rPr>
              <w:t>的比例</w:t>
            </w:r>
          </w:p>
          <w:p w14:paraId="76348972" w14:textId="77777777" w:rsidR="00184895" w:rsidRPr="003437A2" w:rsidRDefault="00184895" w:rsidP="00184895">
            <w:pPr>
              <w:numPr>
                <w:ilvl w:val="0"/>
                <w:numId w:val="32"/>
              </w:numPr>
              <w:contextualSpacing/>
              <w:rPr>
                <w:rFonts w:eastAsia="宋体"/>
                <w:sz w:val="16"/>
                <w:szCs w:val="16"/>
                <w:lang w:val="en-GB"/>
              </w:rPr>
            </w:pPr>
            <w:r w:rsidRPr="003437A2">
              <w:rPr>
                <w:rFonts w:eastAsia="宋体"/>
                <w:sz w:val="16"/>
                <w:szCs w:val="16"/>
                <w:lang w:val="en-GB"/>
              </w:rPr>
              <w:t>upper secondary school age who are not attending primary school, lower or upper secondary school or higher</w:t>
            </w:r>
          </w:p>
          <w:p w14:paraId="5FD0DCF0" w14:textId="7785C3AB" w:rsidR="00436A3E" w:rsidRPr="003437A2" w:rsidRDefault="00436A3E" w:rsidP="00436A3E">
            <w:pPr>
              <w:ind w:left="720"/>
              <w:contextualSpacing/>
              <w:rPr>
                <w:rFonts w:eastAsia="宋体"/>
                <w:sz w:val="16"/>
                <w:szCs w:val="16"/>
                <w:lang w:val="en-GB" w:eastAsia="zh-CN"/>
              </w:rPr>
            </w:pPr>
            <w:r w:rsidRPr="003437A2">
              <w:rPr>
                <w:rFonts w:eastAsia="宋体"/>
                <w:sz w:val="16"/>
                <w:szCs w:val="16"/>
                <w:lang w:val="en-GB" w:eastAsia="zh-CN"/>
              </w:rPr>
              <w:t>高中学龄儿童中，</w:t>
            </w:r>
            <w:r w:rsidR="00EF667D" w:rsidRPr="003437A2">
              <w:rPr>
                <w:rFonts w:eastAsia="宋体"/>
                <w:sz w:val="16"/>
                <w:szCs w:val="16"/>
                <w:lang w:val="en-GB" w:eastAsia="zh-CN"/>
              </w:rPr>
              <w:t>目前</w:t>
            </w:r>
            <w:r w:rsidRPr="003437A2">
              <w:rPr>
                <w:rFonts w:eastAsia="宋体"/>
                <w:sz w:val="16"/>
                <w:szCs w:val="16"/>
                <w:lang w:val="en-GB" w:eastAsia="zh-CN"/>
              </w:rPr>
              <w:t>没有</w:t>
            </w:r>
            <w:r w:rsidR="00F01B42">
              <w:rPr>
                <w:rFonts w:eastAsia="宋体" w:hint="eastAsia"/>
                <w:sz w:val="16"/>
                <w:szCs w:val="16"/>
                <w:lang w:val="en-GB" w:eastAsia="zh-CN"/>
              </w:rPr>
              <w:t>在</w:t>
            </w:r>
            <w:r w:rsidRPr="003437A2">
              <w:rPr>
                <w:rFonts w:eastAsia="宋体"/>
                <w:sz w:val="16"/>
                <w:szCs w:val="16"/>
                <w:lang w:val="en-GB" w:eastAsia="zh-CN"/>
              </w:rPr>
              <w:t>小学、初中、高中</w:t>
            </w:r>
            <w:r w:rsidR="00F01B42">
              <w:rPr>
                <w:rFonts w:eastAsia="宋体" w:hint="eastAsia"/>
                <w:sz w:val="16"/>
                <w:szCs w:val="16"/>
                <w:lang w:val="en-GB" w:eastAsia="zh-CN"/>
              </w:rPr>
              <w:t>及以上</w:t>
            </w:r>
            <w:r w:rsidRPr="003437A2">
              <w:rPr>
                <w:rFonts w:eastAsia="宋体"/>
                <w:sz w:val="16"/>
                <w:szCs w:val="16"/>
                <w:lang w:val="en-GB" w:eastAsia="zh-CN"/>
              </w:rPr>
              <w:t>教育</w:t>
            </w:r>
            <w:r w:rsidR="00F01B42">
              <w:rPr>
                <w:rFonts w:eastAsia="宋体" w:hint="eastAsia"/>
                <w:sz w:val="16"/>
                <w:szCs w:val="16"/>
                <w:lang w:val="en-GB" w:eastAsia="zh-CN"/>
              </w:rPr>
              <w:t>阶段就读</w:t>
            </w:r>
            <w:r w:rsidRPr="003437A2">
              <w:rPr>
                <w:rFonts w:eastAsia="宋体"/>
                <w:sz w:val="16"/>
                <w:szCs w:val="16"/>
                <w:lang w:val="en-GB" w:eastAsia="zh-CN"/>
              </w:rPr>
              <w:t>的比例</w:t>
            </w:r>
          </w:p>
        </w:tc>
        <w:tc>
          <w:tcPr>
            <w:tcW w:w="314" w:type="pct"/>
            <w:vAlign w:val="center"/>
          </w:tcPr>
          <w:p w14:paraId="6AB8D527" w14:textId="77777777" w:rsidR="00184895" w:rsidRPr="003437A2" w:rsidRDefault="00184895" w:rsidP="00184895">
            <w:pPr>
              <w:jc w:val="center"/>
              <w:rPr>
                <w:rFonts w:eastAsia="宋体"/>
                <w:sz w:val="16"/>
                <w:szCs w:val="16"/>
                <w:lang w:val="en-GB" w:eastAsia="zh-CN"/>
              </w:rPr>
            </w:pPr>
          </w:p>
        </w:tc>
      </w:tr>
      <w:tr w:rsidR="00184895" w:rsidRPr="003437A2" w14:paraId="1DF40286"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64395329"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LN.7a</w:t>
            </w:r>
          </w:p>
          <w:p w14:paraId="06384608"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LN.7b</w:t>
            </w:r>
          </w:p>
        </w:tc>
        <w:tc>
          <w:tcPr>
            <w:tcW w:w="837" w:type="pct"/>
            <w:tcBorders>
              <w:left w:val="single" w:sz="4" w:space="0" w:color="auto"/>
            </w:tcBorders>
            <w:vAlign w:val="center"/>
          </w:tcPr>
          <w:p w14:paraId="24366D6D" w14:textId="77777777" w:rsidR="00184895"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Gross intake rate to the last grade</w:t>
            </w:r>
          </w:p>
          <w:p w14:paraId="37E3573B" w14:textId="3941E1AE" w:rsidR="003F5020" w:rsidRPr="00CF6626" w:rsidRDefault="003F5020" w:rsidP="00184895">
            <w:pPr>
              <w:rPr>
                <w:rFonts w:eastAsia="宋体"/>
                <w:sz w:val="16"/>
                <w:szCs w:val="16"/>
                <w:highlight w:val="yellow"/>
                <w:lang w:val="en-GB" w:eastAsia="zh-CN"/>
              </w:rPr>
            </w:pPr>
            <w:r w:rsidRPr="00CF6626">
              <w:rPr>
                <w:rFonts w:eastAsia="宋体"/>
                <w:sz w:val="16"/>
                <w:szCs w:val="16"/>
                <w:highlight w:val="yellow"/>
                <w:lang w:val="en-GB" w:eastAsia="zh-CN"/>
              </w:rPr>
              <w:t>最高年级的</w:t>
            </w:r>
            <w:r w:rsidR="007F1866" w:rsidRPr="00CF6626">
              <w:rPr>
                <w:rFonts w:eastAsia="宋体" w:hint="eastAsia"/>
                <w:sz w:val="16"/>
                <w:szCs w:val="16"/>
                <w:highlight w:val="yellow"/>
                <w:lang w:val="en-GB" w:eastAsia="zh-CN"/>
              </w:rPr>
              <w:t>毛</w:t>
            </w:r>
            <w:r w:rsidR="005E0818" w:rsidRPr="00CF6626">
              <w:rPr>
                <w:rFonts w:eastAsia="宋体" w:hint="eastAsia"/>
                <w:sz w:val="16"/>
                <w:szCs w:val="16"/>
                <w:highlight w:val="yellow"/>
                <w:lang w:val="en-GB" w:eastAsia="zh-CN"/>
              </w:rPr>
              <w:t>在校</w:t>
            </w:r>
            <w:r w:rsidRPr="00CF6626">
              <w:rPr>
                <w:rFonts w:eastAsia="宋体"/>
                <w:sz w:val="16"/>
                <w:szCs w:val="16"/>
                <w:highlight w:val="yellow"/>
                <w:lang w:val="en-GB" w:eastAsia="zh-CN"/>
              </w:rPr>
              <w:t>率</w:t>
            </w:r>
          </w:p>
        </w:tc>
        <w:tc>
          <w:tcPr>
            <w:tcW w:w="420" w:type="pct"/>
            <w:vAlign w:val="center"/>
          </w:tcPr>
          <w:p w14:paraId="2796405C" w14:textId="77777777" w:rsidR="00184895" w:rsidRPr="003437A2" w:rsidRDefault="00184895" w:rsidP="00184895">
            <w:pPr>
              <w:jc w:val="center"/>
              <w:rPr>
                <w:rFonts w:eastAsia="宋体"/>
                <w:sz w:val="16"/>
                <w:szCs w:val="16"/>
                <w:lang w:val="en-GB" w:eastAsia="zh-CN"/>
              </w:rPr>
            </w:pPr>
          </w:p>
        </w:tc>
        <w:tc>
          <w:tcPr>
            <w:tcW w:w="356" w:type="pct"/>
            <w:vAlign w:val="center"/>
          </w:tcPr>
          <w:p w14:paraId="4A2FDFA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12" w:type="pct"/>
            <w:vAlign w:val="center"/>
          </w:tcPr>
          <w:p w14:paraId="29A45939" w14:textId="40E0DF4D" w:rsidR="00184895" w:rsidRDefault="00E9504E" w:rsidP="00184895">
            <w:pPr>
              <w:rPr>
                <w:rFonts w:eastAsia="宋体"/>
                <w:sz w:val="16"/>
                <w:szCs w:val="16"/>
                <w:lang w:val="en-GB"/>
              </w:rPr>
            </w:pPr>
            <w:r>
              <w:rPr>
                <w:rFonts w:eastAsia="宋体"/>
                <w:sz w:val="16"/>
                <w:szCs w:val="16"/>
                <w:lang w:val="en-GB"/>
              </w:rPr>
              <w:t>Rate</w:t>
            </w:r>
            <w:r w:rsidRPr="003437A2">
              <w:rPr>
                <w:rFonts w:eastAsia="宋体"/>
                <w:sz w:val="16"/>
                <w:szCs w:val="16"/>
                <w:lang w:val="en-GB"/>
              </w:rPr>
              <w:t xml:space="preserve"> </w:t>
            </w:r>
            <w:r w:rsidR="00184895" w:rsidRPr="003437A2">
              <w:rPr>
                <w:rFonts w:eastAsia="宋体"/>
                <w:sz w:val="16"/>
                <w:szCs w:val="16"/>
                <w:lang w:val="en-GB"/>
              </w:rPr>
              <w:t xml:space="preserve">of children </w:t>
            </w:r>
            <w:r>
              <w:rPr>
                <w:rFonts w:eastAsia="宋体"/>
                <w:sz w:val="16"/>
                <w:szCs w:val="16"/>
                <w:lang w:val="en-GB"/>
              </w:rPr>
              <w:t xml:space="preserve">attending the last grade for the first time to children at appropriate age to the </w:t>
            </w:r>
            <w:r w:rsidR="00F52753">
              <w:rPr>
                <w:rFonts w:eastAsia="宋体"/>
                <w:sz w:val="16"/>
                <w:szCs w:val="16"/>
                <w:lang w:val="en-GB"/>
              </w:rPr>
              <w:t xml:space="preserve">last grade </w:t>
            </w:r>
          </w:p>
          <w:p w14:paraId="71ECAF8A" w14:textId="0B3FE0BD" w:rsidR="003F5020" w:rsidRPr="003437A2" w:rsidRDefault="004C4592" w:rsidP="00184895">
            <w:pPr>
              <w:rPr>
                <w:rFonts w:eastAsia="宋体"/>
                <w:sz w:val="16"/>
                <w:szCs w:val="16"/>
                <w:lang w:val="en-GB" w:eastAsia="zh-CN"/>
              </w:rPr>
            </w:pPr>
            <w:r>
              <w:rPr>
                <w:rFonts w:eastAsia="宋体" w:hint="eastAsia"/>
                <w:sz w:val="16"/>
                <w:szCs w:val="16"/>
                <w:lang w:val="en-GB" w:eastAsia="zh-CN"/>
              </w:rPr>
              <w:t>首次就读最高年级的儿童</w:t>
            </w:r>
            <w:r w:rsidR="00A30618">
              <w:rPr>
                <w:rFonts w:eastAsia="宋体" w:hint="eastAsia"/>
                <w:sz w:val="16"/>
                <w:szCs w:val="16"/>
                <w:lang w:val="en-GB" w:eastAsia="zh-CN"/>
              </w:rPr>
              <w:t>数</w:t>
            </w:r>
            <w:r>
              <w:rPr>
                <w:rFonts w:eastAsia="宋体" w:hint="eastAsia"/>
                <w:sz w:val="16"/>
                <w:szCs w:val="16"/>
                <w:lang w:val="en-GB" w:eastAsia="zh-CN"/>
              </w:rPr>
              <w:t>与</w:t>
            </w:r>
            <w:r w:rsidR="0038375E">
              <w:rPr>
                <w:rFonts w:eastAsia="宋体" w:hint="eastAsia"/>
                <w:sz w:val="16"/>
                <w:szCs w:val="16"/>
                <w:lang w:val="en-GB" w:eastAsia="zh-CN"/>
              </w:rPr>
              <w:t>最高年级对应的</w:t>
            </w:r>
            <w:r w:rsidR="0038375E" w:rsidRPr="003437A2">
              <w:rPr>
                <w:rFonts w:eastAsia="宋体"/>
                <w:sz w:val="16"/>
                <w:szCs w:val="16"/>
                <w:lang w:val="en-GB" w:eastAsia="zh-CN"/>
              </w:rPr>
              <w:t>学龄儿童</w:t>
            </w:r>
            <w:r w:rsidR="00A30618">
              <w:rPr>
                <w:rFonts w:eastAsia="宋体" w:hint="eastAsia"/>
                <w:sz w:val="16"/>
                <w:szCs w:val="16"/>
                <w:lang w:val="en-GB" w:eastAsia="zh-CN"/>
              </w:rPr>
              <w:t>数</w:t>
            </w:r>
            <w:r w:rsidR="003F5020" w:rsidRPr="003437A2">
              <w:rPr>
                <w:rFonts w:eastAsia="宋体"/>
                <w:sz w:val="16"/>
                <w:szCs w:val="16"/>
                <w:lang w:val="en-GB" w:eastAsia="zh-CN"/>
              </w:rPr>
              <w:t>的比例</w:t>
            </w:r>
          </w:p>
          <w:p w14:paraId="20FF98BB" w14:textId="430A4165" w:rsidR="00184895" w:rsidRPr="003437A2" w:rsidRDefault="00184895" w:rsidP="00184895">
            <w:pPr>
              <w:numPr>
                <w:ilvl w:val="0"/>
                <w:numId w:val="29"/>
              </w:numPr>
              <w:contextualSpacing/>
              <w:rPr>
                <w:rFonts w:eastAsia="宋体"/>
                <w:sz w:val="16"/>
                <w:szCs w:val="16"/>
                <w:lang w:val="en-GB"/>
              </w:rPr>
            </w:pPr>
            <w:r w:rsidRPr="003437A2">
              <w:rPr>
                <w:rFonts w:eastAsia="宋体"/>
                <w:sz w:val="16"/>
                <w:szCs w:val="16"/>
                <w:lang w:val="en-GB"/>
              </w:rPr>
              <w:t>Primary school</w:t>
            </w:r>
            <w:r w:rsidR="003F5020" w:rsidRPr="003437A2">
              <w:rPr>
                <w:rFonts w:eastAsia="宋体"/>
                <w:sz w:val="16"/>
                <w:szCs w:val="16"/>
                <w:lang w:val="en-GB" w:eastAsia="zh-CN"/>
              </w:rPr>
              <w:t>小学</w:t>
            </w:r>
          </w:p>
          <w:p w14:paraId="0892FA2E" w14:textId="7B7B928F" w:rsidR="00184895" w:rsidRPr="003437A2" w:rsidRDefault="00184895" w:rsidP="00184895">
            <w:pPr>
              <w:numPr>
                <w:ilvl w:val="0"/>
                <w:numId w:val="29"/>
              </w:numPr>
              <w:contextualSpacing/>
              <w:rPr>
                <w:rFonts w:eastAsia="宋体"/>
                <w:sz w:val="16"/>
                <w:szCs w:val="16"/>
                <w:lang w:val="en-GB"/>
              </w:rPr>
            </w:pPr>
            <w:r w:rsidRPr="003437A2">
              <w:rPr>
                <w:rFonts w:eastAsia="宋体"/>
                <w:sz w:val="16"/>
                <w:szCs w:val="16"/>
                <w:lang w:val="en-GB"/>
              </w:rPr>
              <w:t>Lower secondary school</w:t>
            </w:r>
            <w:r w:rsidR="003F5020" w:rsidRPr="003437A2">
              <w:rPr>
                <w:rFonts w:eastAsia="宋体"/>
                <w:sz w:val="16"/>
                <w:szCs w:val="16"/>
                <w:lang w:val="en-GB" w:eastAsia="zh-CN"/>
              </w:rPr>
              <w:t>初中</w:t>
            </w:r>
          </w:p>
        </w:tc>
        <w:tc>
          <w:tcPr>
            <w:tcW w:w="314" w:type="pct"/>
            <w:vAlign w:val="center"/>
          </w:tcPr>
          <w:p w14:paraId="09946BB0" w14:textId="77777777" w:rsidR="00184895" w:rsidRPr="003437A2" w:rsidRDefault="00184895" w:rsidP="00184895">
            <w:pPr>
              <w:jc w:val="center"/>
              <w:rPr>
                <w:rFonts w:eastAsia="宋体"/>
                <w:sz w:val="16"/>
                <w:szCs w:val="16"/>
                <w:lang w:val="en-GB"/>
              </w:rPr>
            </w:pPr>
          </w:p>
        </w:tc>
      </w:tr>
      <w:tr w:rsidR="00184895" w:rsidRPr="003437A2" w14:paraId="518C61BC"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3511A260"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lastRenderedPageBreak/>
              <w:t>LN.8a</w:t>
            </w:r>
          </w:p>
          <w:p w14:paraId="008F1299"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LN.8b</w:t>
            </w:r>
          </w:p>
          <w:p w14:paraId="0BC92345"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LN.8c</w:t>
            </w:r>
          </w:p>
        </w:tc>
        <w:tc>
          <w:tcPr>
            <w:tcW w:w="837" w:type="pct"/>
            <w:tcBorders>
              <w:left w:val="single" w:sz="4" w:space="0" w:color="auto"/>
            </w:tcBorders>
            <w:vAlign w:val="center"/>
          </w:tcPr>
          <w:p w14:paraId="65DA8B4D" w14:textId="77777777" w:rsidR="00B12F1C"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Completion rate</w:t>
            </w:r>
          </w:p>
          <w:p w14:paraId="3E5ABD93" w14:textId="0C1EF9D1" w:rsidR="00184895" w:rsidRPr="00CF6626" w:rsidRDefault="00B12F1C" w:rsidP="00184895">
            <w:pPr>
              <w:rPr>
                <w:rFonts w:eastAsia="宋体"/>
                <w:sz w:val="16"/>
                <w:szCs w:val="16"/>
                <w:highlight w:val="yellow"/>
                <w:lang w:val="en-GB" w:eastAsia="zh-CN"/>
              </w:rPr>
            </w:pPr>
            <w:r w:rsidRPr="00CF6626">
              <w:rPr>
                <w:rFonts w:eastAsia="宋体"/>
                <w:sz w:val="16"/>
                <w:szCs w:val="16"/>
                <w:highlight w:val="yellow"/>
                <w:lang w:val="en-GB" w:eastAsia="zh-CN"/>
              </w:rPr>
              <w:t>完学率</w:t>
            </w:r>
          </w:p>
        </w:tc>
        <w:tc>
          <w:tcPr>
            <w:tcW w:w="420" w:type="pct"/>
            <w:vAlign w:val="center"/>
          </w:tcPr>
          <w:p w14:paraId="3A277586" w14:textId="76C046FD" w:rsidR="00184895" w:rsidRPr="003437A2" w:rsidRDefault="004F7635" w:rsidP="00184895">
            <w:pPr>
              <w:jc w:val="center"/>
              <w:rPr>
                <w:rFonts w:eastAsia="宋体"/>
                <w:sz w:val="16"/>
                <w:szCs w:val="16"/>
                <w:lang w:val="en-GB"/>
              </w:rPr>
            </w:pPr>
            <w:r>
              <w:rPr>
                <w:rFonts w:eastAsia="宋体"/>
                <w:sz w:val="16"/>
                <w:szCs w:val="16"/>
                <w:lang w:val="en-GB"/>
              </w:rPr>
              <w:t>4.1.2</w:t>
            </w:r>
          </w:p>
        </w:tc>
        <w:tc>
          <w:tcPr>
            <w:tcW w:w="356" w:type="pct"/>
            <w:vAlign w:val="center"/>
          </w:tcPr>
          <w:p w14:paraId="16D471F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12" w:type="pct"/>
            <w:vAlign w:val="center"/>
          </w:tcPr>
          <w:p w14:paraId="6F25EEB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age 3-5 years above the intended age for the last grade who have completed that grade</w:t>
            </w:r>
          </w:p>
          <w:p w14:paraId="1B628F89" w14:textId="0A1E6B86" w:rsidR="00B12F1C" w:rsidRPr="003437A2" w:rsidRDefault="00FF1877" w:rsidP="00184895">
            <w:pPr>
              <w:rPr>
                <w:rFonts w:eastAsia="宋体"/>
                <w:sz w:val="16"/>
                <w:szCs w:val="16"/>
                <w:lang w:val="en-GB" w:eastAsia="zh-CN"/>
              </w:rPr>
            </w:pPr>
            <w:r w:rsidRPr="003437A2">
              <w:rPr>
                <w:rFonts w:eastAsia="宋体"/>
                <w:sz w:val="16"/>
                <w:szCs w:val="16"/>
                <w:lang w:val="en-GB" w:eastAsia="zh-CN"/>
              </w:rPr>
              <w:t>比完成最高年级的预期</w:t>
            </w:r>
            <w:r w:rsidR="00B12F1C" w:rsidRPr="003437A2">
              <w:rPr>
                <w:rFonts w:eastAsia="宋体"/>
                <w:sz w:val="16"/>
                <w:szCs w:val="16"/>
                <w:lang w:val="en-GB" w:eastAsia="zh-CN"/>
              </w:rPr>
              <w:t>年龄</w:t>
            </w:r>
            <w:r w:rsidRPr="003437A2">
              <w:rPr>
                <w:rFonts w:eastAsia="宋体"/>
                <w:sz w:val="16"/>
                <w:szCs w:val="16"/>
                <w:lang w:val="en-GB" w:eastAsia="zh-CN"/>
              </w:rPr>
              <w:t>大</w:t>
            </w:r>
            <w:r w:rsidR="00B12F1C" w:rsidRPr="003437A2">
              <w:rPr>
                <w:rFonts w:eastAsia="宋体"/>
                <w:sz w:val="16"/>
                <w:szCs w:val="16"/>
                <w:lang w:val="en-GB" w:eastAsia="zh-CN"/>
              </w:rPr>
              <w:t>3-5</w:t>
            </w:r>
            <w:r w:rsidR="00B12F1C" w:rsidRPr="003437A2">
              <w:rPr>
                <w:rFonts w:eastAsia="宋体"/>
                <w:sz w:val="16"/>
                <w:szCs w:val="16"/>
                <w:lang w:val="en-GB" w:eastAsia="zh-CN"/>
              </w:rPr>
              <w:t>岁的儿童中，</w:t>
            </w:r>
            <w:r w:rsidRPr="003437A2">
              <w:rPr>
                <w:rFonts w:eastAsia="宋体"/>
                <w:sz w:val="16"/>
                <w:szCs w:val="16"/>
                <w:lang w:val="en-GB" w:eastAsia="zh-CN"/>
              </w:rPr>
              <w:t>完成了最高年级的比例</w:t>
            </w:r>
          </w:p>
          <w:p w14:paraId="1D43F3B2" w14:textId="69B7DF44" w:rsidR="00184895" w:rsidRPr="003437A2" w:rsidRDefault="00184895" w:rsidP="00184895">
            <w:pPr>
              <w:numPr>
                <w:ilvl w:val="0"/>
                <w:numId w:val="28"/>
              </w:numPr>
              <w:contextualSpacing/>
              <w:rPr>
                <w:rFonts w:eastAsia="宋体"/>
                <w:sz w:val="16"/>
                <w:szCs w:val="16"/>
                <w:lang w:val="en-GB"/>
              </w:rPr>
            </w:pPr>
            <w:r w:rsidRPr="003437A2">
              <w:rPr>
                <w:rFonts w:eastAsia="宋体"/>
                <w:sz w:val="16"/>
                <w:szCs w:val="16"/>
                <w:lang w:val="en-GB"/>
              </w:rPr>
              <w:t>Primary school</w:t>
            </w:r>
            <w:r w:rsidR="00FF1877" w:rsidRPr="003437A2">
              <w:rPr>
                <w:rFonts w:eastAsia="宋体"/>
                <w:sz w:val="16"/>
                <w:szCs w:val="16"/>
                <w:lang w:val="en-GB" w:eastAsia="zh-CN"/>
              </w:rPr>
              <w:t>小学</w:t>
            </w:r>
          </w:p>
          <w:p w14:paraId="52E8A80A" w14:textId="4DFD2EF6" w:rsidR="00184895" w:rsidRPr="003437A2" w:rsidRDefault="00184895" w:rsidP="00184895">
            <w:pPr>
              <w:numPr>
                <w:ilvl w:val="0"/>
                <w:numId w:val="28"/>
              </w:numPr>
              <w:contextualSpacing/>
              <w:rPr>
                <w:rFonts w:eastAsia="宋体"/>
                <w:sz w:val="16"/>
                <w:szCs w:val="16"/>
                <w:lang w:val="en-GB"/>
              </w:rPr>
            </w:pPr>
            <w:r w:rsidRPr="003437A2">
              <w:rPr>
                <w:rFonts w:eastAsia="宋体"/>
                <w:sz w:val="16"/>
                <w:szCs w:val="16"/>
                <w:lang w:val="en-GB"/>
              </w:rPr>
              <w:t>Lower secondary school</w:t>
            </w:r>
            <w:r w:rsidR="00FF1877" w:rsidRPr="003437A2">
              <w:rPr>
                <w:rFonts w:eastAsia="宋体"/>
                <w:sz w:val="16"/>
                <w:szCs w:val="16"/>
                <w:lang w:val="en-GB" w:eastAsia="zh-CN"/>
              </w:rPr>
              <w:t>初中</w:t>
            </w:r>
          </w:p>
          <w:p w14:paraId="42836033" w14:textId="04FF657E" w:rsidR="00184895" w:rsidRPr="003437A2" w:rsidRDefault="00184895" w:rsidP="00184895">
            <w:pPr>
              <w:numPr>
                <w:ilvl w:val="0"/>
                <w:numId w:val="28"/>
              </w:numPr>
              <w:contextualSpacing/>
              <w:rPr>
                <w:rFonts w:eastAsia="宋体"/>
                <w:sz w:val="16"/>
                <w:szCs w:val="16"/>
                <w:lang w:val="en-GB"/>
              </w:rPr>
            </w:pPr>
            <w:r w:rsidRPr="003437A2">
              <w:rPr>
                <w:rFonts w:eastAsia="宋体"/>
                <w:sz w:val="16"/>
                <w:szCs w:val="16"/>
                <w:lang w:val="en-GB"/>
              </w:rPr>
              <w:t>Upper secondary school</w:t>
            </w:r>
            <w:r w:rsidR="00FF1877" w:rsidRPr="003437A2">
              <w:rPr>
                <w:rFonts w:eastAsia="宋体"/>
                <w:sz w:val="16"/>
                <w:szCs w:val="16"/>
                <w:lang w:val="en-GB" w:eastAsia="zh-CN"/>
              </w:rPr>
              <w:t>高中</w:t>
            </w:r>
          </w:p>
        </w:tc>
        <w:tc>
          <w:tcPr>
            <w:tcW w:w="314" w:type="pct"/>
            <w:vAlign w:val="center"/>
          </w:tcPr>
          <w:p w14:paraId="450E52D4" w14:textId="77777777" w:rsidR="00184895" w:rsidRPr="003437A2" w:rsidRDefault="00184895" w:rsidP="00184895">
            <w:pPr>
              <w:jc w:val="center"/>
              <w:rPr>
                <w:rFonts w:eastAsia="宋体"/>
                <w:sz w:val="16"/>
                <w:szCs w:val="16"/>
                <w:lang w:val="en-GB"/>
              </w:rPr>
            </w:pPr>
          </w:p>
        </w:tc>
      </w:tr>
      <w:tr w:rsidR="00184895" w:rsidRPr="003437A2" w14:paraId="047F30D4" w14:textId="77777777" w:rsidTr="00184895">
        <w:tblPrEx>
          <w:jc w:val="left"/>
        </w:tblPrEx>
        <w:trPr>
          <w:cantSplit/>
        </w:trPr>
        <w:tc>
          <w:tcPr>
            <w:tcW w:w="261" w:type="pct"/>
            <w:tcBorders>
              <w:right w:val="single" w:sz="4" w:space="0" w:color="auto"/>
            </w:tcBorders>
            <w:shd w:val="clear" w:color="auto" w:fill="auto"/>
            <w:tcMar>
              <w:top w:w="72" w:type="dxa"/>
              <w:left w:w="72" w:type="dxa"/>
              <w:bottom w:w="72" w:type="dxa"/>
              <w:right w:w="72" w:type="dxa"/>
            </w:tcMar>
            <w:vAlign w:val="center"/>
          </w:tcPr>
          <w:p w14:paraId="118E5785"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LN.9</w:t>
            </w:r>
          </w:p>
        </w:tc>
        <w:tc>
          <w:tcPr>
            <w:tcW w:w="837" w:type="pct"/>
            <w:tcBorders>
              <w:left w:val="single" w:sz="4" w:space="0" w:color="auto"/>
            </w:tcBorders>
            <w:vAlign w:val="center"/>
          </w:tcPr>
          <w:p w14:paraId="1FB7DA26" w14:textId="77777777" w:rsidR="00184895"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 xml:space="preserve">Effective transition rate to </w:t>
            </w:r>
            <w:r w:rsidR="0070159F" w:rsidRPr="00CF6626">
              <w:rPr>
                <w:rFonts w:eastAsia="宋体"/>
                <w:sz w:val="16"/>
                <w:szCs w:val="16"/>
                <w:highlight w:val="yellow"/>
                <w:lang w:val="en-GB"/>
              </w:rPr>
              <w:t xml:space="preserve">lower </w:t>
            </w:r>
            <w:r w:rsidRPr="00CF6626">
              <w:rPr>
                <w:rFonts w:eastAsia="宋体"/>
                <w:sz w:val="16"/>
                <w:szCs w:val="16"/>
                <w:highlight w:val="yellow"/>
                <w:lang w:val="en-GB"/>
              </w:rPr>
              <w:t>secondary school</w:t>
            </w:r>
          </w:p>
          <w:p w14:paraId="1CC04436" w14:textId="1F0E7C43" w:rsidR="00FF1877" w:rsidRPr="00CF6626" w:rsidRDefault="00FF1877" w:rsidP="00184895">
            <w:pPr>
              <w:rPr>
                <w:rFonts w:eastAsia="宋体"/>
                <w:sz w:val="16"/>
                <w:szCs w:val="16"/>
                <w:highlight w:val="yellow"/>
                <w:lang w:val="en-GB" w:eastAsia="zh-CN"/>
              </w:rPr>
            </w:pPr>
            <w:r w:rsidRPr="00CF6626">
              <w:rPr>
                <w:rFonts w:eastAsia="宋体"/>
                <w:sz w:val="16"/>
                <w:szCs w:val="16"/>
                <w:highlight w:val="yellow"/>
                <w:lang w:val="en-GB" w:eastAsia="zh-CN"/>
              </w:rPr>
              <w:t>小学到初中有效升学率</w:t>
            </w:r>
          </w:p>
        </w:tc>
        <w:tc>
          <w:tcPr>
            <w:tcW w:w="420" w:type="pct"/>
            <w:vAlign w:val="center"/>
          </w:tcPr>
          <w:p w14:paraId="17059C9E" w14:textId="77777777" w:rsidR="00184895" w:rsidRPr="003437A2" w:rsidRDefault="00184895" w:rsidP="00184895">
            <w:pPr>
              <w:jc w:val="center"/>
              <w:rPr>
                <w:rFonts w:eastAsia="宋体"/>
                <w:sz w:val="16"/>
                <w:szCs w:val="16"/>
                <w:lang w:val="en-GB" w:eastAsia="zh-CN"/>
              </w:rPr>
            </w:pPr>
          </w:p>
        </w:tc>
        <w:tc>
          <w:tcPr>
            <w:tcW w:w="356" w:type="pct"/>
            <w:vAlign w:val="center"/>
          </w:tcPr>
          <w:p w14:paraId="4D561A70"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12" w:type="pct"/>
            <w:vAlign w:val="center"/>
          </w:tcPr>
          <w:p w14:paraId="1964CD60"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attending the last grade of primary school during the previous school year who are not repeating the last grade of primary school and in the first grade of lower secondary school during the current school year </w:t>
            </w:r>
          </w:p>
          <w:p w14:paraId="7B4107A3" w14:textId="4ABE7CBE" w:rsidR="00FF1877" w:rsidRPr="003437A2" w:rsidRDefault="00FF1877" w:rsidP="00184895">
            <w:pPr>
              <w:rPr>
                <w:rFonts w:eastAsia="宋体"/>
                <w:sz w:val="16"/>
                <w:szCs w:val="16"/>
                <w:lang w:val="en-GB" w:eastAsia="zh-CN"/>
              </w:rPr>
            </w:pPr>
            <w:r w:rsidRPr="003437A2">
              <w:rPr>
                <w:rFonts w:eastAsia="宋体"/>
                <w:sz w:val="16"/>
                <w:szCs w:val="16"/>
                <w:lang w:val="en-GB" w:eastAsia="zh-CN"/>
              </w:rPr>
              <w:t>上</w:t>
            </w:r>
            <w:r w:rsidR="00690A53" w:rsidRPr="003437A2">
              <w:rPr>
                <w:rFonts w:eastAsia="宋体"/>
                <w:sz w:val="16"/>
                <w:szCs w:val="16"/>
                <w:lang w:val="en-GB" w:eastAsia="zh-CN"/>
              </w:rPr>
              <w:t>一</w:t>
            </w:r>
            <w:r w:rsidRPr="003437A2">
              <w:rPr>
                <w:rFonts w:eastAsia="宋体"/>
                <w:sz w:val="16"/>
                <w:szCs w:val="16"/>
                <w:lang w:val="en-GB" w:eastAsia="zh-CN"/>
              </w:rPr>
              <w:t>学年就读于小学最高年级</w:t>
            </w:r>
            <w:r w:rsidR="00300D74" w:rsidRPr="003437A2">
              <w:rPr>
                <w:rFonts w:eastAsia="宋体"/>
                <w:sz w:val="16"/>
                <w:szCs w:val="16"/>
                <w:lang w:val="en-GB" w:eastAsia="zh-CN"/>
              </w:rPr>
              <w:t>的儿童中</w:t>
            </w:r>
            <w:r w:rsidRPr="003437A2">
              <w:rPr>
                <w:rFonts w:eastAsia="宋体"/>
                <w:sz w:val="16"/>
                <w:szCs w:val="16"/>
                <w:lang w:val="en-GB" w:eastAsia="zh-CN"/>
              </w:rPr>
              <w:t>，本学年</w:t>
            </w:r>
            <w:r w:rsidR="00300D74" w:rsidRPr="003437A2">
              <w:rPr>
                <w:rFonts w:eastAsia="宋体"/>
                <w:sz w:val="16"/>
                <w:szCs w:val="16"/>
                <w:lang w:val="en-GB" w:eastAsia="zh-CN"/>
              </w:rPr>
              <w:t>没有留级并且正在读初中</w:t>
            </w:r>
            <w:r w:rsidRPr="003437A2">
              <w:rPr>
                <w:rFonts w:eastAsia="宋体"/>
                <w:sz w:val="16"/>
                <w:szCs w:val="16"/>
                <w:lang w:val="en-GB" w:eastAsia="zh-CN"/>
              </w:rPr>
              <w:t>一年级的</w:t>
            </w:r>
            <w:r w:rsidR="00300D74" w:rsidRPr="003437A2">
              <w:rPr>
                <w:rFonts w:eastAsia="宋体"/>
                <w:sz w:val="16"/>
                <w:szCs w:val="16"/>
                <w:lang w:val="en-GB" w:eastAsia="zh-CN"/>
              </w:rPr>
              <w:t>比例</w:t>
            </w:r>
          </w:p>
        </w:tc>
        <w:tc>
          <w:tcPr>
            <w:tcW w:w="314" w:type="pct"/>
            <w:vAlign w:val="center"/>
          </w:tcPr>
          <w:p w14:paraId="08CEE6F6" w14:textId="77777777" w:rsidR="00184895" w:rsidRPr="003437A2" w:rsidRDefault="00184895" w:rsidP="00184895">
            <w:pPr>
              <w:jc w:val="center"/>
              <w:rPr>
                <w:rFonts w:eastAsia="宋体"/>
                <w:sz w:val="16"/>
                <w:szCs w:val="16"/>
                <w:lang w:val="en-GB" w:eastAsia="zh-CN"/>
              </w:rPr>
            </w:pPr>
          </w:p>
        </w:tc>
      </w:tr>
      <w:tr w:rsidR="00184895" w:rsidRPr="003437A2" w14:paraId="57716AE7" w14:textId="77777777" w:rsidTr="00AE5C89">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1E80F71B"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LN.10a</w:t>
            </w:r>
          </w:p>
          <w:p w14:paraId="5494823A"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LN.10b</w:t>
            </w:r>
          </w:p>
        </w:tc>
        <w:tc>
          <w:tcPr>
            <w:tcW w:w="837" w:type="pct"/>
            <w:tcBorders>
              <w:left w:val="single" w:sz="4" w:space="0" w:color="auto"/>
            </w:tcBorders>
            <w:vAlign w:val="center"/>
          </w:tcPr>
          <w:p w14:paraId="62E37A3F" w14:textId="77777777" w:rsidR="00184895"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Over-age for grade</w:t>
            </w:r>
          </w:p>
          <w:p w14:paraId="6054C67B" w14:textId="6707E8FB" w:rsidR="00300D74" w:rsidRPr="00CF6626" w:rsidRDefault="00CA2F27" w:rsidP="00184895">
            <w:pPr>
              <w:rPr>
                <w:rFonts w:eastAsia="宋体"/>
                <w:sz w:val="16"/>
                <w:szCs w:val="16"/>
                <w:highlight w:val="yellow"/>
                <w:lang w:val="en-GB" w:eastAsia="zh-CN"/>
              </w:rPr>
            </w:pPr>
            <w:r w:rsidRPr="00CF6626">
              <w:rPr>
                <w:rFonts w:eastAsia="宋体"/>
                <w:sz w:val="16"/>
                <w:szCs w:val="16"/>
                <w:highlight w:val="yellow"/>
                <w:lang w:val="en-GB" w:eastAsia="zh-CN"/>
              </w:rPr>
              <w:t>超</w:t>
            </w:r>
            <w:r w:rsidR="00300D74" w:rsidRPr="00CF6626">
              <w:rPr>
                <w:rFonts w:eastAsia="宋体"/>
                <w:sz w:val="16"/>
                <w:szCs w:val="16"/>
                <w:highlight w:val="yellow"/>
                <w:lang w:val="en-GB" w:eastAsia="zh-CN"/>
              </w:rPr>
              <w:t>龄学生</w:t>
            </w:r>
            <w:r w:rsidR="00430DC0" w:rsidRPr="00CF6626">
              <w:rPr>
                <w:rFonts w:eastAsia="宋体"/>
                <w:sz w:val="16"/>
                <w:szCs w:val="16"/>
                <w:highlight w:val="yellow"/>
                <w:lang w:val="en-GB" w:eastAsia="zh-CN"/>
              </w:rPr>
              <w:t>的比例</w:t>
            </w:r>
          </w:p>
        </w:tc>
        <w:tc>
          <w:tcPr>
            <w:tcW w:w="420" w:type="pct"/>
            <w:vAlign w:val="center"/>
          </w:tcPr>
          <w:p w14:paraId="2F4F4D9A" w14:textId="77777777" w:rsidR="00184895" w:rsidRPr="003437A2" w:rsidRDefault="00184895" w:rsidP="00184895">
            <w:pPr>
              <w:jc w:val="center"/>
              <w:rPr>
                <w:rFonts w:eastAsia="宋体"/>
                <w:sz w:val="16"/>
                <w:szCs w:val="16"/>
                <w:lang w:val="en-GB"/>
              </w:rPr>
            </w:pPr>
          </w:p>
        </w:tc>
        <w:tc>
          <w:tcPr>
            <w:tcW w:w="356" w:type="pct"/>
            <w:tcBorders>
              <w:bottom w:val="single" w:sz="4" w:space="0" w:color="auto"/>
            </w:tcBorders>
            <w:vAlign w:val="center"/>
          </w:tcPr>
          <w:p w14:paraId="1060DC86"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12" w:type="pct"/>
            <w:tcBorders>
              <w:bottom w:val="single" w:sz="4" w:space="0" w:color="auto"/>
            </w:tcBorders>
            <w:vAlign w:val="center"/>
          </w:tcPr>
          <w:p w14:paraId="6EF8B06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students attending in each grade who are 2 or more years older than the official school age for grade</w:t>
            </w:r>
          </w:p>
          <w:p w14:paraId="5FB8FCE9" w14:textId="3581CDB6" w:rsidR="00300D74" w:rsidRPr="003437A2" w:rsidRDefault="00300D74" w:rsidP="00184895">
            <w:pPr>
              <w:rPr>
                <w:rFonts w:eastAsia="宋体"/>
                <w:sz w:val="16"/>
                <w:szCs w:val="16"/>
                <w:lang w:val="en-GB" w:eastAsia="zh-CN"/>
              </w:rPr>
            </w:pPr>
            <w:r w:rsidRPr="003437A2">
              <w:rPr>
                <w:rFonts w:eastAsia="宋体"/>
                <w:sz w:val="16"/>
                <w:szCs w:val="16"/>
                <w:lang w:val="en-GB" w:eastAsia="zh-CN"/>
              </w:rPr>
              <w:t>就读每个年级的学生中，年龄比该年级的官方</w:t>
            </w:r>
            <w:r w:rsidR="00CA1CE9" w:rsidRPr="003437A2">
              <w:rPr>
                <w:rFonts w:eastAsia="宋体"/>
                <w:sz w:val="16"/>
                <w:szCs w:val="16"/>
                <w:lang w:val="en-GB" w:eastAsia="zh-CN"/>
              </w:rPr>
              <w:t>学</w:t>
            </w:r>
            <w:r w:rsidRPr="003437A2">
              <w:rPr>
                <w:rFonts w:eastAsia="宋体"/>
                <w:sz w:val="16"/>
                <w:szCs w:val="16"/>
                <w:lang w:val="en-GB" w:eastAsia="zh-CN"/>
              </w:rPr>
              <w:t>龄大</w:t>
            </w:r>
            <w:r w:rsidRPr="003437A2">
              <w:rPr>
                <w:rFonts w:eastAsia="宋体"/>
                <w:sz w:val="16"/>
                <w:szCs w:val="16"/>
                <w:lang w:val="en-GB" w:eastAsia="zh-CN"/>
              </w:rPr>
              <w:t>2</w:t>
            </w:r>
            <w:r w:rsidRPr="003437A2">
              <w:rPr>
                <w:rFonts w:eastAsia="宋体"/>
                <w:sz w:val="16"/>
                <w:szCs w:val="16"/>
                <w:lang w:val="en-GB" w:eastAsia="zh-CN"/>
              </w:rPr>
              <w:t>岁及以上的比例</w:t>
            </w:r>
          </w:p>
          <w:p w14:paraId="55947AAB" w14:textId="0D4EE008" w:rsidR="00184895" w:rsidRPr="003437A2" w:rsidRDefault="00184895" w:rsidP="00184895">
            <w:pPr>
              <w:numPr>
                <w:ilvl w:val="0"/>
                <w:numId w:val="27"/>
              </w:numPr>
              <w:contextualSpacing/>
              <w:rPr>
                <w:rFonts w:eastAsia="宋体"/>
                <w:sz w:val="16"/>
                <w:szCs w:val="16"/>
                <w:lang w:val="en-GB"/>
              </w:rPr>
            </w:pPr>
            <w:r w:rsidRPr="003437A2">
              <w:rPr>
                <w:rFonts w:eastAsia="宋体"/>
                <w:sz w:val="16"/>
                <w:szCs w:val="16"/>
                <w:lang w:val="en-GB"/>
              </w:rPr>
              <w:t>Primary school</w:t>
            </w:r>
            <w:r w:rsidR="00300D74" w:rsidRPr="003437A2">
              <w:rPr>
                <w:rFonts w:eastAsia="宋体"/>
                <w:sz w:val="16"/>
                <w:szCs w:val="16"/>
                <w:lang w:val="en-GB" w:eastAsia="zh-CN"/>
              </w:rPr>
              <w:t>小学</w:t>
            </w:r>
          </w:p>
          <w:p w14:paraId="3C32D9BF" w14:textId="25F5537F" w:rsidR="00184895" w:rsidRPr="003437A2" w:rsidRDefault="00184895" w:rsidP="00184895">
            <w:pPr>
              <w:numPr>
                <w:ilvl w:val="0"/>
                <w:numId w:val="27"/>
              </w:numPr>
              <w:contextualSpacing/>
              <w:rPr>
                <w:rFonts w:eastAsia="宋体"/>
                <w:sz w:val="16"/>
                <w:szCs w:val="16"/>
                <w:lang w:val="en-GB"/>
              </w:rPr>
            </w:pPr>
            <w:r w:rsidRPr="003437A2">
              <w:rPr>
                <w:rFonts w:eastAsia="宋体"/>
                <w:sz w:val="16"/>
                <w:szCs w:val="16"/>
                <w:lang w:val="en-GB"/>
              </w:rPr>
              <w:t>Lower secondary school</w:t>
            </w:r>
            <w:r w:rsidR="00300D74" w:rsidRPr="003437A2">
              <w:rPr>
                <w:rFonts w:eastAsia="宋体"/>
                <w:sz w:val="16"/>
                <w:szCs w:val="16"/>
                <w:lang w:val="en-GB" w:eastAsia="zh-CN"/>
              </w:rPr>
              <w:t>初中</w:t>
            </w:r>
          </w:p>
        </w:tc>
        <w:tc>
          <w:tcPr>
            <w:tcW w:w="314" w:type="pct"/>
            <w:vAlign w:val="center"/>
          </w:tcPr>
          <w:p w14:paraId="05D8563F" w14:textId="77777777" w:rsidR="00184895" w:rsidRPr="003437A2" w:rsidRDefault="00184895" w:rsidP="00184895">
            <w:pPr>
              <w:jc w:val="center"/>
              <w:rPr>
                <w:rFonts w:eastAsia="宋体"/>
                <w:sz w:val="16"/>
                <w:szCs w:val="16"/>
                <w:lang w:val="en-GB"/>
              </w:rPr>
            </w:pPr>
          </w:p>
        </w:tc>
      </w:tr>
      <w:tr w:rsidR="00AE5C89" w:rsidRPr="003437A2" w14:paraId="775088DF" w14:textId="77777777" w:rsidTr="00FC30F8">
        <w:tblPrEx>
          <w:jc w:val="left"/>
        </w:tblPrEx>
        <w:trPr>
          <w:cantSplit/>
        </w:trPr>
        <w:tc>
          <w:tcPr>
            <w:tcW w:w="261" w:type="pct"/>
            <w:vMerge w:val="restart"/>
            <w:tcBorders>
              <w:right w:val="single" w:sz="4" w:space="0" w:color="auto"/>
            </w:tcBorders>
            <w:shd w:val="clear" w:color="auto" w:fill="auto"/>
            <w:tcMar>
              <w:top w:w="72" w:type="dxa"/>
              <w:left w:w="72" w:type="dxa"/>
              <w:bottom w:w="72" w:type="dxa"/>
              <w:right w:w="72" w:type="dxa"/>
            </w:tcMar>
            <w:vAlign w:val="center"/>
          </w:tcPr>
          <w:p w14:paraId="351F0CB7" w14:textId="77777777" w:rsidR="00AE5C89" w:rsidRPr="003437A2" w:rsidRDefault="00AE5C89" w:rsidP="00184895">
            <w:pPr>
              <w:keepNext/>
              <w:keepLines/>
              <w:rPr>
                <w:rFonts w:eastAsia="宋体"/>
                <w:sz w:val="16"/>
                <w:szCs w:val="16"/>
                <w:lang w:val="en-GB"/>
              </w:rPr>
            </w:pPr>
            <w:r w:rsidRPr="003437A2">
              <w:rPr>
                <w:rFonts w:eastAsia="宋体"/>
                <w:sz w:val="16"/>
                <w:szCs w:val="16"/>
                <w:lang w:val="en-GB"/>
              </w:rPr>
              <w:lastRenderedPageBreak/>
              <w:t>LN.11a</w:t>
            </w:r>
          </w:p>
          <w:p w14:paraId="0337986F" w14:textId="77777777" w:rsidR="00AE5C89" w:rsidRPr="003437A2" w:rsidRDefault="00AE5C89" w:rsidP="00184895">
            <w:pPr>
              <w:keepNext/>
              <w:keepLines/>
              <w:rPr>
                <w:rFonts w:eastAsia="宋体"/>
                <w:sz w:val="16"/>
                <w:szCs w:val="16"/>
                <w:lang w:val="en-GB"/>
              </w:rPr>
            </w:pPr>
            <w:r w:rsidRPr="003437A2">
              <w:rPr>
                <w:rFonts w:eastAsia="宋体"/>
                <w:sz w:val="16"/>
                <w:szCs w:val="16"/>
                <w:lang w:val="en-GB"/>
              </w:rPr>
              <w:t>LN.11b</w:t>
            </w:r>
          </w:p>
          <w:p w14:paraId="23EFD7BD" w14:textId="77777777" w:rsidR="00AE5C89" w:rsidRDefault="00AE5C89" w:rsidP="00184895">
            <w:pPr>
              <w:keepNext/>
              <w:keepLines/>
              <w:rPr>
                <w:rFonts w:eastAsia="宋体"/>
                <w:sz w:val="16"/>
                <w:szCs w:val="16"/>
                <w:lang w:val="en-GB"/>
              </w:rPr>
            </w:pPr>
            <w:r w:rsidRPr="003437A2">
              <w:rPr>
                <w:rFonts w:eastAsia="宋体"/>
                <w:sz w:val="16"/>
                <w:szCs w:val="16"/>
                <w:lang w:val="en-GB"/>
              </w:rPr>
              <w:t>LN.11c</w:t>
            </w:r>
          </w:p>
          <w:p w14:paraId="06DF8689" w14:textId="6EEB9362" w:rsidR="00AE5C89" w:rsidRPr="003437A2" w:rsidRDefault="00AE5C89" w:rsidP="00184895">
            <w:pPr>
              <w:keepNext/>
              <w:keepLines/>
              <w:rPr>
                <w:rFonts w:eastAsia="宋体"/>
                <w:sz w:val="16"/>
                <w:szCs w:val="16"/>
                <w:lang w:val="en-GB"/>
              </w:rPr>
            </w:pPr>
            <w:r>
              <w:rPr>
                <w:rFonts w:eastAsia="宋体"/>
                <w:sz w:val="16"/>
                <w:szCs w:val="16"/>
                <w:lang w:val="en-GB"/>
              </w:rPr>
              <w:t>LN.11d</w:t>
            </w:r>
          </w:p>
        </w:tc>
        <w:tc>
          <w:tcPr>
            <w:tcW w:w="837" w:type="pct"/>
            <w:vMerge w:val="restart"/>
            <w:tcBorders>
              <w:left w:val="single" w:sz="4" w:space="0" w:color="auto"/>
            </w:tcBorders>
            <w:vAlign w:val="center"/>
          </w:tcPr>
          <w:p w14:paraId="4838EFB1" w14:textId="77777777" w:rsidR="00AE5C89" w:rsidRPr="003437A2" w:rsidRDefault="00AE5C89" w:rsidP="00184895">
            <w:pPr>
              <w:keepNext/>
              <w:keepLines/>
              <w:rPr>
                <w:rFonts w:eastAsia="宋体"/>
                <w:sz w:val="16"/>
                <w:szCs w:val="16"/>
                <w:lang w:val="en-GB"/>
              </w:rPr>
            </w:pPr>
            <w:r w:rsidRPr="003437A2">
              <w:rPr>
                <w:rFonts w:eastAsia="宋体"/>
                <w:sz w:val="16"/>
                <w:szCs w:val="16"/>
                <w:lang w:val="en-GB"/>
              </w:rPr>
              <w:t>Education Parity Indices</w:t>
            </w:r>
          </w:p>
          <w:p w14:paraId="4B50336E" w14:textId="77777777" w:rsidR="00AE5C89" w:rsidRPr="003437A2" w:rsidRDefault="00AE5C89" w:rsidP="00184895">
            <w:pPr>
              <w:keepNext/>
              <w:keepLines/>
              <w:numPr>
                <w:ilvl w:val="0"/>
                <w:numId w:val="17"/>
              </w:numPr>
              <w:contextualSpacing/>
              <w:rPr>
                <w:rFonts w:eastAsia="宋体"/>
                <w:sz w:val="16"/>
                <w:szCs w:val="16"/>
                <w:lang w:val="en-GB"/>
              </w:rPr>
            </w:pPr>
            <w:r w:rsidRPr="003437A2">
              <w:rPr>
                <w:rFonts w:eastAsia="宋体"/>
                <w:sz w:val="16"/>
                <w:szCs w:val="16"/>
                <w:lang w:val="en-GB"/>
              </w:rPr>
              <w:t>Gender</w:t>
            </w:r>
          </w:p>
          <w:p w14:paraId="5ED1E138" w14:textId="77777777" w:rsidR="00AE5C89" w:rsidRPr="003437A2" w:rsidRDefault="00AE5C89" w:rsidP="00184895">
            <w:pPr>
              <w:keepNext/>
              <w:keepLines/>
              <w:numPr>
                <w:ilvl w:val="0"/>
                <w:numId w:val="17"/>
              </w:numPr>
              <w:contextualSpacing/>
              <w:rPr>
                <w:rFonts w:eastAsia="宋体"/>
                <w:sz w:val="16"/>
                <w:szCs w:val="16"/>
                <w:lang w:val="en-GB"/>
              </w:rPr>
            </w:pPr>
            <w:r w:rsidRPr="003437A2">
              <w:rPr>
                <w:rFonts w:eastAsia="宋体"/>
                <w:sz w:val="16"/>
                <w:szCs w:val="16"/>
                <w:lang w:val="en-GB"/>
              </w:rPr>
              <w:t>Wealth</w:t>
            </w:r>
          </w:p>
          <w:p w14:paraId="760FE2D8" w14:textId="708F0E55" w:rsidR="00AE5C89" w:rsidRDefault="00AE5C89" w:rsidP="00184895">
            <w:pPr>
              <w:keepNext/>
              <w:keepLines/>
              <w:numPr>
                <w:ilvl w:val="0"/>
                <w:numId w:val="17"/>
              </w:numPr>
              <w:contextualSpacing/>
              <w:rPr>
                <w:rFonts w:eastAsia="宋体"/>
                <w:sz w:val="16"/>
                <w:szCs w:val="16"/>
                <w:lang w:val="en-GB"/>
              </w:rPr>
            </w:pPr>
            <w:r w:rsidRPr="003437A2">
              <w:rPr>
                <w:rFonts w:eastAsia="宋体"/>
                <w:sz w:val="16"/>
                <w:szCs w:val="16"/>
                <w:lang w:val="en-GB"/>
              </w:rPr>
              <w:t>Area</w:t>
            </w:r>
          </w:p>
          <w:p w14:paraId="3B25C838" w14:textId="7F3DACD6" w:rsidR="00AE5C89" w:rsidRPr="003437A2" w:rsidRDefault="00AE5C89" w:rsidP="00184895">
            <w:pPr>
              <w:keepNext/>
              <w:keepLines/>
              <w:numPr>
                <w:ilvl w:val="0"/>
                <w:numId w:val="17"/>
              </w:numPr>
              <w:contextualSpacing/>
              <w:rPr>
                <w:rFonts w:eastAsia="宋体"/>
                <w:sz w:val="16"/>
                <w:szCs w:val="16"/>
                <w:lang w:val="en-GB"/>
              </w:rPr>
            </w:pPr>
            <w:r>
              <w:rPr>
                <w:rFonts w:eastAsia="宋体"/>
                <w:sz w:val="16"/>
                <w:szCs w:val="16"/>
                <w:lang w:val="en-GB"/>
              </w:rPr>
              <w:t>Functioning</w:t>
            </w:r>
          </w:p>
          <w:p w14:paraId="271A1F9E" w14:textId="77777777" w:rsidR="00AE5C89" w:rsidRPr="003437A2" w:rsidRDefault="00AE5C89" w:rsidP="00300D74">
            <w:pPr>
              <w:keepNext/>
              <w:keepLines/>
              <w:contextualSpacing/>
              <w:rPr>
                <w:rFonts w:eastAsia="宋体"/>
                <w:sz w:val="16"/>
                <w:szCs w:val="16"/>
                <w:lang w:val="en-GB" w:eastAsia="zh-CN"/>
              </w:rPr>
            </w:pPr>
            <w:r w:rsidRPr="003437A2">
              <w:rPr>
                <w:rFonts w:eastAsia="宋体"/>
                <w:sz w:val="16"/>
                <w:szCs w:val="16"/>
                <w:lang w:val="en-GB" w:eastAsia="zh-CN"/>
              </w:rPr>
              <w:t>教育机会平等指数</w:t>
            </w:r>
          </w:p>
          <w:p w14:paraId="303BAD9E" w14:textId="221E1C49" w:rsidR="00AE5C89" w:rsidRPr="003437A2" w:rsidRDefault="00AE5C89" w:rsidP="0021770E">
            <w:pPr>
              <w:keepNext/>
              <w:keepLines/>
              <w:numPr>
                <w:ilvl w:val="0"/>
                <w:numId w:val="43"/>
              </w:numPr>
              <w:contextualSpacing/>
              <w:rPr>
                <w:rFonts w:eastAsia="宋体"/>
                <w:sz w:val="16"/>
                <w:szCs w:val="16"/>
                <w:lang w:val="en-GB"/>
              </w:rPr>
            </w:pPr>
            <w:r w:rsidRPr="003437A2">
              <w:rPr>
                <w:rFonts w:eastAsia="宋体"/>
                <w:sz w:val="16"/>
                <w:szCs w:val="16"/>
                <w:lang w:val="en-GB" w:eastAsia="zh-CN"/>
              </w:rPr>
              <w:t>性别</w:t>
            </w:r>
          </w:p>
          <w:p w14:paraId="7C80493B" w14:textId="4FBD8181" w:rsidR="00AE5C89" w:rsidRPr="003437A2" w:rsidRDefault="00AE5C89" w:rsidP="0021770E">
            <w:pPr>
              <w:keepNext/>
              <w:keepLines/>
              <w:numPr>
                <w:ilvl w:val="0"/>
                <w:numId w:val="43"/>
              </w:numPr>
              <w:contextualSpacing/>
              <w:rPr>
                <w:rFonts w:eastAsia="宋体"/>
                <w:sz w:val="16"/>
                <w:szCs w:val="16"/>
                <w:lang w:val="en-GB"/>
              </w:rPr>
            </w:pPr>
            <w:r w:rsidRPr="003437A2">
              <w:rPr>
                <w:rFonts w:eastAsia="宋体"/>
                <w:sz w:val="16"/>
                <w:szCs w:val="16"/>
                <w:lang w:val="en-GB" w:eastAsia="zh-CN"/>
              </w:rPr>
              <w:t>经济</w:t>
            </w:r>
            <w:r>
              <w:rPr>
                <w:rFonts w:eastAsia="宋体" w:hint="eastAsia"/>
                <w:sz w:val="16"/>
                <w:szCs w:val="16"/>
                <w:lang w:val="en-GB" w:eastAsia="zh-CN"/>
              </w:rPr>
              <w:t>水平</w:t>
            </w:r>
          </w:p>
          <w:p w14:paraId="60865D89" w14:textId="2516DCBB" w:rsidR="00AE5C89" w:rsidRDefault="00AE5C89" w:rsidP="0021770E">
            <w:pPr>
              <w:keepNext/>
              <w:keepLines/>
              <w:numPr>
                <w:ilvl w:val="0"/>
                <w:numId w:val="43"/>
              </w:numPr>
              <w:contextualSpacing/>
              <w:rPr>
                <w:rFonts w:eastAsia="宋体"/>
                <w:sz w:val="16"/>
                <w:szCs w:val="16"/>
                <w:lang w:val="en-GB"/>
              </w:rPr>
            </w:pPr>
            <w:r>
              <w:rPr>
                <w:rFonts w:eastAsia="宋体" w:hint="eastAsia"/>
                <w:sz w:val="16"/>
                <w:szCs w:val="16"/>
                <w:lang w:val="en-GB" w:eastAsia="zh-CN"/>
              </w:rPr>
              <w:t>城乡</w:t>
            </w:r>
          </w:p>
          <w:p w14:paraId="791EB4FE" w14:textId="56062966" w:rsidR="00AE5C89" w:rsidRPr="003437A2" w:rsidRDefault="00AE5C89" w:rsidP="0021770E">
            <w:pPr>
              <w:keepNext/>
              <w:keepLines/>
              <w:numPr>
                <w:ilvl w:val="0"/>
                <w:numId w:val="43"/>
              </w:numPr>
              <w:contextualSpacing/>
              <w:rPr>
                <w:rFonts w:eastAsia="宋体"/>
                <w:sz w:val="16"/>
                <w:szCs w:val="16"/>
                <w:lang w:val="en-GB"/>
              </w:rPr>
            </w:pPr>
            <w:r>
              <w:rPr>
                <w:rFonts w:eastAsia="宋体" w:hint="eastAsia"/>
                <w:sz w:val="16"/>
                <w:szCs w:val="16"/>
                <w:lang w:val="en-GB" w:eastAsia="zh-CN"/>
              </w:rPr>
              <w:t>身体机能</w:t>
            </w:r>
          </w:p>
          <w:p w14:paraId="34BA0E84" w14:textId="41B44720" w:rsidR="00AE5C89" w:rsidRPr="003437A2" w:rsidRDefault="00AE5C89" w:rsidP="00300D74">
            <w:pPr>
              <w:keepNext/>
              <w:keepLines/>
              <w:contextualSpacing/>
              <w:rPr>
                <w:rFonts w:eastAsia="宋体"/>
                <w:sz w:val="16"/>
                <w:szCs w:val="16"/>
                <w:lang w:val="en-GB"/>
              </w:rPr>
            </w:pPr>
          </w:p>
        </w:tc>
        <w:tc>
          <w:tcPr>
            <w:tcW w:w="420" w:type="pct"/>
            <w:vMerge w:val="restart"/>
            <w:vAlign w:val="center"/>
          </w:tcPr>
          <w:p w14:paraId="60CBAA61" w14:textId="77777777" w:rsidR="00AE5C89" w:rsidRPr="003437A2" w:rsidRDefault="00AE5C89" w:rsidP="00184895">
            <w:pPr>
              <w:keepNext/>
              <w:keepLines/>
              <w:jc w:val="center"/>
              <w:rPr>
                <w:rFonts w:eastAsia="宋体"/>
                <w:sz w:val="16"/>
                <w:szCs w:val="16"/>
                <w:lang w:val="en-GB"/>
              </w:rPr>
            </w:pPr>
            <w:r w:rsidRPr="003437A2">
              <w:rPr>
                <w:rFonts w:eastAsia="宋体"/>
                <w:sz w:val="16"/>
                <w:szCs w:val="16"/>
                <w:lang w:val="en-GB"/>
              </w:rPr>
              <w:t>4.5.1</w:t>
            </w:r>
          </w:p>
        </w:tc>
        <w:tc>
          <w:tcPr>
            <w:tcW w:w="356" w:type="pct"/>
            <w:vMerge w:val="restart"/>
            <w:vAlign w:val="center"/>
          </w:tcPr>
          <w:p w14:paraId="00542F92" w14:textId="77777777" w:rsidR="00AE5C89" w:rsidRPr="003437A2" w:rsidRDefault="00AE5C89" w:rsidP="00184895">
            <w:pPr>
              <w:keepNext/>
              <w:keepLines/>
              <w:jc w:val="center"/>
              <w:rPr>
                <w:rFonts w:eastAsia="宋体"/>
                <w:sz w:val="16"/>
                <w:szCs w:val="16"/>
                <w:lang w:val="en-GB"/>
              </w:rPr>
            </w:pPr>
            <w:r w:rsidRPr="003437A2">
              <w:rPr>
                <w:rFonts w:eastAsia="宋体"/>
                <w:sz w:val="16"/>
                <w:szCs w:val="16"/>
                <w:lang w:val="en-GB"/>
              </w:rPr>
              <w:t>ED</w:t>
            </w:r>
          </w:p>
        </w:tc>
        <w:tc>
          <w:tcPr>
            <w:tcW w:w="2812" w:type="pct"/>
            <w:tcBorders>
              <w:bottom w:val="nil"/>
            </w:tcBorders>
          </w:tcPr>
          <w:p w14:paraId="2211A54C" w14:textId="14D74A4B" w:rsidR="00AE5C89" w:rsidRPr="003437A2" w:rsidRDefault="00AE5C89" w:rsidP="00184895">
            <w:pPr>
              <w:keepNext/>
              <w:keepLines/>
              <w:rPr>
                <w:rFonts w:eastAsia="宋体"/>
                <w:sz w:val="16"/>
                <w:szCs w:val="16"/>
                <w:lang w:val="en-GB" w:eastAsia="zh-CN"/>
              </w:rPr>
            </w:pPr>
            <w:r w:rsidRPr="003437A2">
              <w:rPr>
                <w:rFonts w:eastAsia="宋体"/>
                <w:sz w:val="16"/>
                <w:szCs w:val="16"/>
                <w:lang w:val="en-GB"/>
              </w:rPr>
              <w:t>Net attendance ratio (adjusted) for girls divided by net attendance ratio (adjusted) for boys</w:t>
            </w:r>
          </w:p>
          <w:p w14:paraId="4CD662B9" w14:textId="2C3EEB94" w:rsidR="00AE5C89" w:rsidRPr="003437A2" w:rsidRDefault="00AE5C89" w:rsidP="00184895">
            <w:pPr>
              <w:keepNext/>
              <w:keepLines/>
              <w:rPr>
                <w:rFonts w:eastAsia="宋体"/>
                <w:sz w:val="16"/>
                <w:szCs w:val="16"/>
                <w:lang w:val="en-GB" w:eastAsia="zh-CN"/>
              </w:rPr>
            </w:pPr>
            <w:r w:rsidRPr="003437A2">
              <w:rPr>
                <w:rFonts w:eastAsia="宋体"/>
                <w:sz w:val="16"/>
                <w:szCs w:val="16"/>
                <w:lang w:val="en-GB" w:eastAsia="zh-CN"/>
              </w:rPr>
              <w:t>女</w:t>
            </w:r>
            <w:r>
              <w:rPr>
                <w:rFonts w:eastAsia="宋体" w:hint="eastAsia"/>
                <w:sz w:val="16"/>
                <w:szCs w:val="16"/>
                <w:lang w:val="en-GB" w:eastAsia="zh-CN"/>
              </w:rPr>
              <w:t>孩</w:t>
            </w:r>
            <w:r w:rsidRPr="003437A2">
              <w:rPr>
                <w:rFonts w:eastAsia="宋体"/>
                <w:sz w:val="16"/>
                <w:szCs w:val="16"/>
                <w:lang w:val="en-GB" w:eastAsia="zh-CN"/>
              </w:rPr>
              <w:t>净在校率（调整</w:t>
            </w:r>
            <w:r>
              <w:rPr>
                <w:rFonts w:eastAsia="宋体" w:hint="eastAsia"/>
                <w:sz w:val="16"/>
                <w:szCs w:val="16"/>
                <w:lang w:val="en-GB" w:eastAsia="zh-CN"/>
              </w:rPr>
              <w:t>后</w:t>
            </w:r>
            <w:r w:rsidRPr="003437A2">
              <w:rPr>
                <w:rFonts w:eastAsia="宋体"/>
                <w:sz w:val="16"/>
                <w:szCs w:val="16"/>
                <w:lang w:val="en-GB" w:eastAsia="zh-CN"/>
              </w:rPr>
              <w:t>）与男</w:t>
            </w:r>
            <w:r>
              <w:rPr>
                <w:rFonts w:eastAsia="宋体" w:hint="eastAsia"/>
                <w:sz w:val="16"/>
                <w:szCs w:val="16"/>
                <w:lang w:val="en-GB" w:eastAsia="zh-CN"/>
              </w:rPr>
              <w:t>孩</w:t>
            </w:r>
            <w:r w:rsidRPr="003437A2">
              <w:rPr>
                <w:rFonts w:eastAsia="宋体"/>
                <w:sz w:val="16"/>
                <w:szCs w:val="16"/>
                <w:lang w:val="en-GB" w:eastAsia="zh-CN"/>
              </w:rPr>
              <w:t>净在校率（调整</w:t>
            </w:r>
            <w:r>
              <w:rPr>
                <w:rFonts w:eastAsia="宋体" w:hint="eastAsia"/>
                <w:sz w:val="16"/>
                <w:szCs w:val="16"/>
                <w:lang w:val="en-GB" w:eastAsia="zh-CN"/>
              </w:rPr>
              <w:t>后</w:t>
            </w:r>
            <w:r w:rsidRPr="003437A2">
              <w:rPr>
                <w:rFonts w:eastAsia="宋体"/>
                <w:sz w:val="16"/>
                <w:szCs w:val="16"/>
                <w:lang w:val="en-GB" w:eastAsia="zh-CN"/>
              </w:rPr>
              <w:t>）之比</w:t>
            </w:r>
          </w:p>
          <w:p w14:paraId="23DB9FD2" w14:textId="31B87776" w:rsidR="00AE5C89" w:rsidRPr="005E1BA6" w:rsidRDefault="00AE5C89" w:rsidP="005E1BA6">
            <w:pPr>
              <w:pStyle w:val="aff1"/>
              <w:numPr>
                <w:ilvl w:val="0"/>
                <w:numId w:val="14"/>
              </w:numPr>
              <w:rPr>
                <w:rFonts w:eastAsia="宋体"/>
                <w:sz w:val="16"/>
                <w:szCs w:val="16"/>
                <w:lang w:val="en-GB"/>
              </w:rPr>
            </w:pPr>
            <w:r w:rsidRPr="00EE4CE8">
              <w:rPr>
                <w:rFonts w:eastAsia="宋体"/>
                <w:sz w:val="16"/>
                <w:szCs w:val="16"/>
                <w:lang w:val="en-GB"/>
              </w:rPr>
              <w:t>organised learning (one year younger than the official primary school entry age)</w:t>
            </w:r>
            <w:r>
              <w:rPr>
                <w:rFonts w:eastAsia="宋体"/>
                <w:sz w:val="16"/>
                <w:szCs w:val="16"/>
                <w:lang w:val="en-GB"/>
              </w:rPr>
              <w:t xml:space="preserve"> </w:t>
            </w:r>
            <w:r>
              <w:rPr>
                <w:rFonts w:eastAsia="宋体" w:hint="eastAsia"/>
                <w:sz w:val="16"/>
                <w:szCs w:val="16"/>
                <w:lang w:val="en-GB" w:eastAsia="zh-CN"/>
              </w:rPr>
              <w:t>有组织学习（比官方小学入学年龄小一岁）</w:t>
            </w:r>
          </w:p>
          <w:p w14:paraId="19FF1114" w14:textId="66D566F5" w:rsidR="00AE5C89" w:rsidRPr="003437A2" w:rsidRDefault="00AE5C89" w:rsidP="00184895">
            <w:pPr>
              <w:keepNext/>
              <w:keepLines/>
              <w:numPr>
                <w:ilvl w:val="0"/>
                <w:numId w:val="14"/>
              </w:numPr>
              <w:contextualSpacing/>
              <w:rPr>
                <w:rFonts w:eastAsia="宋体"/>
                <w:sz w:val="16"/>
                <w:szCs w:val="16"/>
                <w:lang w:val="en-GB"/>
              </w:rPr>
            </w:pPr>
            <w:r w:rsidRPr="003437A2">
              <w:rPr>
                <w:rFonts w:eastAsia="宋体"/>
                <w:sz w:val="16"/>
                <w:szCs w:val="16"/>
                <w:lang w:val="en-GB"/>
              </w:rPr>
              <w:t>primary school</w:t>
            </w:r>
            <w:r w:rsidRPr="003437A2">
              <w:rPr>
                <w:rFonts w:eastAsia="宋体"/>
                <w:sz w:val="16"/>
                <w:szCs w:val="16"/>
                <w:lang w:val="en-GB" w:eastAsia="zh-CN"/>
              </w:rPr>
              <w:t>小学</w:t>
            </w:r>
          </w:p>
          <w:p w14:paraId="693EF625" w14:textId="722E6FD0" w:rsidR="00AE5C89" w:rsidRPr="003437A2" w:rsidRDefault="00AE5C89" w:rsidP="00184895">
            <w:pPr>
              <w:keepNext/>
              <w:keepLines/>
              <w:numPr>
                <w:ilvl w:val="0"/>
                <w:numId w:val="14"/>
              </w:numPr>
              <w:contextualSpacing/>
              <w:rPr>
                <w:rFonts w:eastAsia="宋体"/>
                <w:sz w:val="16"/>
                <w:szCs w:val="16"/>
                <w:lang w:val="en-GB"/>
              </w:rPr>
            </w:pPr>
            <w:r w:rsidRPr="003437A2">
              <w:rPr>
                <w:rFonts w:eastAsia="宋体"/>
                <w:sz w:val="16"/>
                <w:szCs w:val="16"/>
                <w:lang w:val="en-GB"/>
              </w:rPr>
              <w:t>lower secondary school</w:t>
            </w:r>
            <w:r w:rsidRPr="003437A2">
              <w:rPr>
                <w:rFonts w:eastAsia="宋体"/>
                <w:sz w:val="16"/>
                <w:szCs w:val="16"/>
                <w:lang w:val="en-GB" w:eastAsia="zh-CN"/>
              </w:rPr>
              <w:t>初中</w:t>
            </w:r>
          </w:p>
          <w:p w14:paraId="6E3FA384" w14:textId="7A847180" w:rsidR="00AE5C89" w:rsidRPr="003437A2" w:rsidRDefault="00AE5C89" w:rsidP="003B6F62">
            <w:pPr>
              <w:keepNext/>
              <w:keepLines/>
              <w:numPr>
                <w:ilvl w:val="0"/>
                <w:numId w:val="14"/>
              </w:numPr>
              <w:contextualSpacing/>
              <w:rPr>
                <w:rFonts w:eastAsia="宋体"/>
                <w:sz w:val="16"/>
                <w:szCs w:val="16"/>
                <w:lang w:val="en-GB"/>
              </w:rPr>
            </w:pPr>
            <w:r w:rsidRPr="003437A2">
              <w:rPr>
                <w:rFonts w:eastAsia="宋体"/>
                <w:sz w:val="16"/>
                <w:szCs w:val="16"/>
                <w:lang w:val="en-GB"/>
              </w:rPr>
              <w:t>upper secondary school</w:t>
            </w:r>
            <w:r w:rsidRPr="003437A2">
              <w:rPr>
                <w:rFonts w:eastAsia="宋体"/>
                <w:sz w:val="16"/>
                <w:szCs w:val="16"/>
                <w:lang w:val="en-GB" w:eastAsia="zh-CN"/>
              </w:rPr>
              <w:t>高中</w:t>
            </w:r>
          </w:p>
        </w:tc>
        <w:tc>
          <w:tcPr>
            <w:tcW w:w="314" w:type="pct"/>
            <w:vMerge w:val="restart"/>
            <w:vAlign w:val="center"/>
          </w:tcPr>
          <w:p w14:paraId="1A70E010" w14:textId="77777777" w:rsidR="00AE5C89" w:rsidRPr="003437A2" w:rsidRDefault="00AE5C89" w:rsidP="00184895">
            <w:pPr>
              <w:keepLines/>
              <w:jc w:val="center"/>
              <w:rPr>
                <w:rFonts w:eastAsia="宋体"/>
                <w:sz w:val="16"/>
                <w:szCs w:val="16"/>
                <w:lang w:val="en-GB"/>
              </w:rPr>
            </w:pPr>
          </w:p>
        </w:tc>
      </w:tr>
      <w:tr w:rsidR="00AE5C89" w:rsidRPr="003437A2" w14:paraId="063ED31D" w14:textId="77777777" w:rsidTr="00314BFC">
        <w:trPr>
          <w:cantSplit/>
          <w:trHeight w:val="1466"/>
          <w:jc w:val="center"/>
        </w:trPr>
        <w:tc>
          <w:tcPr>
            <w:tcW w:w="261" w:type="pct"/>
            <w:vMerge/>
            <w:tcBorders>
              <w:right w:val="single" w:sz="4" w:space="0" w:color="auto"/>
            </w:tcBorders>
            <w:shd w:val="clear" w:color="auto" w:fill="auto"/>
            <w:tcMar>
              <w:top w:w="72" w:type="dxa"/>
              <w:left w:w="72" w:type="dxa"/>
              <w:bottom w:w="72" w:type="dxa"/>
              <w:right w:w="72" w:type="dxa"/>
            </w:tcMar>
            <w:vAlign w:val="center"/>
          </w:tcPr>
          <w:p w14:paraId="679FC2A7" w14:textId="77777777" w:rsidR="00AE5C89" w:rsidRPr="003437A2" w:rsidRDefault="00AE5C89" w:rsidP="00184895">
            <w:pPr>
              <w:keepNext/>
              <w:keepLines/>
              <w:rPr>
                <w:rFonts w:eastAsia="宋体"/>
                <w:sz w:val="16"/>
                <w:szCs w:val="16"/>
                <w:lang w:val="en-GB"/>
              </w:rPr>
            </w:pPr>
          </w:p>
        </w:tc>
        <w:tc>
          <w:tcPr>
            <w:tcW w:w="837" w:type="pct"/>
            <w:vMerge/>
            <w:tcBorders>
              <w:left w:val="single" w:sz="4" w:space="0" w:color="auto"/>
            </w:tcBorders>
            <w:vAlign w:val="center"/>
          </w:tcPr>
          <w:p w14:paraId="76FB7361" w14:textId="77777777" w:rsidR="00AE5C89" w:rsidRPr="003437A2" w:rsidRDefault="00AE5C89" w:rsidP="00184895">
            <w:pPr>
              <w:keepNext/>
              <w:keepLines/>
              <w:rPr>
                <w:rFonts w:eastAsia="宋体"/>
                <w:sz w:val="16"/>
                <w:szCs w:val="16"/>
                <w:lang w:val="en-GB"/>
              </w:rPr>
            </w:pPr>
          </w:p>
        </w:tc>
        <w:tc>
          <w:tcPr>
            <w:tcW w:w="420" w:type="pct"/>
            <w:vMerge/>
            <w:vAlign w:val="center"/>
          </w:tcPr>
          <w:p w14:paraId="278653F7" w14:textId="77777777" w:rsidR="00AE5C89" w:rsidRPr="003437A2" w:rsidRDefault="00AE5C89" w:rsidP="00184895">
            <w:pPr>
              <w:keepNext/>
              <w:keepLines/>
              <w:jc w:val="center"/>
              <w:rPr>
                <w:rFonts w:eastAsia="宋体"/>
                <w:sz w:val="16"/>
                <w:szCs w:val="16"/>
                <w:lang w:val="en-GB"/>
              </w:rPr>
            </w:pPr>
          </w:p>
        </w:tc>
        <w:tc>
          <w:tcPr>
            <w:tcW w:w="356" w:type="pct"/>
            <w:vMerge/>
            <w:vAlign w:val="center"/>
          </w:tcPr>
          <w:p w14:paraId="674FEACB" w14:textId="77777777" w:rsidR="00AE5C89" w:rsidRPr="003437A2" w:rsidRDefault="00AE5C89" w:rsidP="00184895">
            <w:pPr>
              <w:keepNext/>
              <w:keepLines/>
              <w:jc w:val="center"/>
              <w:rPr>
                <w:rFonts w:eastAsia="宋体"/>
                <w:sz w:val="16"/>
                <w:szCs w:val="16"/>
                <w:lang w:val="en-GB"/>
              </w:rPr>
            </w:pPr>
          </w:p>
        </w:tc>
        <w:tc>
          <w:tcPr>
            <w:tcW w:w="2812" w:type="pct"/>
            <w:tcBorders>
              <w:top w:val="nil"/>
              <w:bottom w:val="nil"/>
            </w:tcBorders>
          </w:tcPr>
          <w:p w14:paraId="02A582A5" w14:textId="7DDEA3FF" w:rsidR="00AE5C89" w:rsidRPr="003437A2" w:rsidRDefault="00AE5C89" w:rsidP="00184895">
            <w:pPr>
              <w:keepNext/>
              <w:keepLines/>
              <w:rPr>
                <w:rFonts w:eastAsia="宋体"/>
                <w:sz w:val="16"/>
                <w:szCs w:val="16"/>
                <w:lang w:val="en-GB" w:eastAsia="zh-CN"/>
              </w:rPr>
            </w:pPr>
            <w:r w:rsidRPr="003437A2">
              <w:rPr>
                <w:rFonts w:eastAsia="宋体"/>
                <w:sz w:val="16"/>
                <w:szCs w:val="16"/>
                <w:lang w:val="en-GB"/>
              </w:rPr>
              <w:t>Net attendance ratio (adjusted) for the poorest quintile divided by net attendance ratio (adjusted) for the richest quintile</w:t>
            </w:r>
          </w:p>
          <w:p w14:paraId="57AE309E" w14:textId="7F1C62EF" w:rsidR="00AE5C89" w:rsidRPr="003437A2" w:rsidRDefault="00AE5C89" w:rsidP="00184895">
            <w:pPr>
              <w:keepNext/>
              <w:keepLines/>
              <w:rPr>
                <w:rFonts w:eastAsia="宋体"/>
                <w:sz w:val="16"/>
                <w:szCs w:val="16"/>
                <w:lang w:val="en-GB" w:eastAsia="zh-CN"/>
              </w:rPr>
            </w:pPr>
            <w:r w:rsidRPr="003437A2">
              <w:rPr>
                <w:rFonts w:eastAsia="宋体"/>
                <w:sz w:val="16"/>
                <w:szCs w:val="16"/>
                <w:lang w:val="en-GB" w:eastAsia="zh-CN"/>
              </w:rPr>
              <w:t>最贫</w:t>
            </w:r>
            <w:r>
              <w:rPr>
                <w:rFonts w:eastAsia="宋体" w:hint="eastAsia"/>
                <w:sz w:val="16"/>
                <w:szCs w:val="16"/>
                <w:lang w:val="en-GB" w:eastAsia="zh-CN"/>
              </w:rPr>
              <w:t>困</w:t>
            </w:r>
            <w:r w:rsidRPr="003437A2">
              <w:rPr>
                <w:rFonts w:eastAsia="宋体"/>
                <w:sz w:val="16"/>
                <w:szCs w:val="16"/>
                <w:lang w:val="en-GB" w:eastAsia="zh-CN"/>
              </w:rPr>
              <w:t>五分之一人口净在校率（调整</w:t>
            </w:r>
            <w:r>
              <w:rPr>
                <w:rFonts w:eastAsia="宋体" w:hint="eastAsia"/>
                <w:sz w:val="16"/>
                <w:szCs w:val="16"/>
                <w:lang w:val="en-GB" w:eastAsia="zh-CN"/>
              </w:rPr>
              <w:t>后</w:t>
            </w:r>
            <w:r w:rsidRPr="003437A2">
              <w:rPr>
                <w:rFonts w:eastAsia="宋体"/>
                <w:sz w:val="16"/>
                <w:szCs w:val="16"/>
                <w:lang w:val="en-GB" w:eastAsia="zh-CN"/>
              </w:rPr>
              <w:t>）与最富裕五分之一人口净在校率（调整</w:t>
            </w:r>
            <w:r>
              <w:rPr>
                <w:rFonts w:eastAsia="宋体" w:hint="eastAsia"/>
                <w:sz w:val="16"/>
                <w:szCs w:val="16"/>
                <w:lang w:val="en-GB" w:eastAsia="zh-CN"/>
              </w:rPr>
              <w:t>后</w:t>
            </w:r>
            <w:r w:rsidRPr="003437A2">
              <w:rPr>
                <w:rFonts w:eastAsia="宋体"/>
                <w:sz w:val="16"/>
                <w:szCs w:val="16"/>
                <w:lang w:val="en-GB" w:eastAsia="zh-CN"/>
              </w:rPr>
              <w:t>）之比</w:t>
            </w:r>
          </w:p>
          <w:p w14:paraId="5C025C07" w14:textId="7A5BE04A" w:rsidR="00AE5C89" w:rsidRPr="00656C6C" w:rsidRDefault="00AE5C89" w:rsidP="005E1BA6">
            <w:pPr>
              <w:pStyle w:val="aff1"/>
              <w:numPr>
                <w:ilvl w:val="0"/>
                <w:numId w:val="26"/>
              </w:numPr>
              <w:rPr>
                <w:rFonts w:eastAsia="宋体"/>
                <w:sz w:val="16"/>
                <w:szCs w:val="16"/>
                <w:lang w:val="en-GB"/>
              </w:rPr>
            </w:pPr>
            <w:r w:rsidRPr="00EE4CE8">
              <w:rPr>
                <w:rFonts w:eastAsia="宋体"/>
                <w:sz w:val="16"/>
                <w:szCs w:val="16"/>
                <w:lang w:val="en-GB"/>
              </w:rPr>
              <w:t>organised learning (one year younger than the official primary school entry age)</w:t>
            </w:r>
            <w:r>
              <w:rPr>
                <w:rFonts w:eastAsia="宋体"/>
                <w:sz w:val="16"/>
                <w:szCs w:val="16"/>
                <w:lang w:val="en-GB"/>
              </w:rPr>
              <w:t xml:space="preserve"> </w:t>
            </w:r>
            <w:r>
              <w:rPr>
                <w:rFonts w:eastAsia="宋体" w:hint="eastAsia"/>
                <w:sz w:val="16"/>
                <w:szCs w:val="16"/>
                <w:lang w:val="en-GB" w:eastAsia="zh-CN"/>
              </w:rPr>
              <w:t>有组织学习（比官方小学入学年龄小一岁）</w:t>
            </w:r>
          </w:p>
          <w:p w14:paraId="229196A3" w14:textId="348E8EA0" w:rsidR="00AE5C89" w:rsidRPr="003437A2" w:rsidRDefault="00AE5C89" w:rsidP="00F95E3E">
            <w:pPr>
              <w:keepNext/>
              <w:keepLines/>
              <w:numPr>
                <w:ilvl w:val="0"/>
                <w:numId w:val="26"/>
              </w:numPr>
              <w:contextualSpacing/>
              <w:rPr>
                <w:rFonts w:eastAsia="宋体"/>
                <w:sz w:val="16"/>
                <w:szCs w:val="16"/>
                <w:lang w:val="en-GB"/>
              </w:rPr>
            </w:pPr>
            <w:r w:rsidRPr="003437A2">
              <w:rPr>
                <w:rFonts w:eastAsia="宋体"/>
                <w:sz w:val="16"/>
                <w:szCs w:val="16"/>
                <w:lang w:val="en-GB"/>
              </w:rPr>
              <w:t>primary school</w:t>
            </w:r>
            <w:r w:rsidRPr="003437A2">
              <w:rPr>
                <w:rFonts w:eastAsia="宋体"/>
                <w:sz w:val="16"/>
                <w:szCs w:val="16"/>
                <w:lang w:val="en-GB" w:eastAsia="zh-CN"/>
              </w:rPr>
              <w:t>小学</w:t>
            </w:r>
          </w:p>
          <w:p w14:paraId="464CA284" w14:textId="054CBA7E" w:rsidR="00AE5C89" w:rsidRPr="003437A2" w:rsidRDefault="00AE5C89" w:rsidP="00F95E3E">
            <w:pPr>
              <w:keepNext/>
              <w:keepLines/>
              <w:numPr>
                <w:ilvl w:val="0"/>
                <w:numId w:val="26"/>
              </w:numPr>
              <w:contextualSpacing/>
              <w:rPr>
                <w:rFonts w:eastAsia="宋体"/>
                <w:sz w:val="16"/>
                <w:szCs w:val="16"/>
                <w:lang w:val="en-GB"/>
              </w:rPr>
            </w:pPr>
            <w:r w:rsidRPr="003437A2">
              <w:rPr>
                <w:rFonts w:eastAsia="宋体"/>
                <w:sz w:val="16"/>
                <w:szCs w:val="16"/>
                <w:lang w:val="en-GB"/>
              </w:rPr>
              <w:t>lower secondary school</w:t>
            </w:r>
            <w:r w:rsidRPr="003437A2">
              <w:rPr>
                <w:rFonts w:eastAsia="宋体"/>
                <w:sz w:val="16"/>
                <w:szCs w:val="16"/>
                <w:lang w:val="en-GB" w:eastAsia="zh-CN"/>
              </w:rPr>
              <w:t>初中</w:t>
            </w:r>
          </w:p>
          <w:p w14:paraId="10673C95" w14:textId="1C868262" w:rsidR="00AE5C89" w:rsidRPr="0010463F" w:rsidRDefault="00AE5C89" w:rsidP="008700F0">
            <w:pPr>
              <w:keepNext/>
              <w:keepLines/>
              <w:numPr>
                <w:ilvl w:val="0"/>
                <w:numId w:val="26"/>
              </w:numPr>
              <w:contextualSpacing/>
              <w:rPr>
                <w:rFonts w:eastAsia="宋体"/>
                <w:sz w:val="16"/>
                <w:szCs w:val="16"/>
                <w:lang w:val="en-GB"/>
              </w:rPr>
            </w:pPr>
            <w:r w:rsidRPr="003437A2">
              <w:rPr>
                <w:rFonts w:eastAsia="宋体"/>
                <w:sz w:val="16"/>
                <w:szCs w:val="16"/>
                <w:lang w:val="en-GB"/>
              </w:rPr>
              <w:t>upper secondary school</w:t>
            </w:r>
            <w:r w:rsidRPr="003437A2">
              <w:rPr>
                <w:rFonts w:eastAsia="宋体"/>
                <w:sz w:val="16"/>
                <w:szCs w:val="16"/>
                <w:lang w:val="en-GB" w:eastAsia="zh-CN"/>
              </w:rPr>
              <w:t>高中</w:t>
            </w:r>
          </w:p>
        </w:tc>
        <w:tc>
          <w:tcPr>
            <w:tcW w:w="314" w:type="pct"/>
            <w:vMerge/>
            <w:vAlign w:val="center"/>
          </w:tcPr>
          <w:p w14:paraId="638BD387" w14:textId="77777777" w:rsidR="00AE5C89" w:rsidRPr="003437A2" w:rsidRDefault="00AE5C89" w:rsidP="00184895">
            <w:pPr>
              <w:keepLines/>
              <w:jc w:val="center"/>
              <w:rPr>
                <w:rFonts w:eastAsia="宋体"/>
                <w:sz w:val="16"/>
                <w:szCs w:val="16"/>
                <w:lang w:val="en-GB"/>
              </w:rPr>
            </w:pPr>
          </w:p>
        </w:tc>
      </w:tr>
      <w:tr w:rsidR="00AE5C89" w:rsidRPr="003437A2" w14:paraId="40472922" w14:textId="77777777" w:rsidTr="00314BFC">
        <w:trPr>
          <w:cantSplit/>
          <w:trHeight w:val="1214"/>
          <w:jc w:val="center"/>
        </w:trPr>
        <w:tc>
          <w:tcPr>
            <w:tcW w:w="261" w:type="pct"/>
            <w:vMerge/>
            <w:tcBorders>
              <w:right w:val="single" w:sz="4" w:space="0" w:color="auto"/>
            </w:tcBorders>
            <w:shd w:val="clear" w:color="auto" w:fill="auto"/>
            <w:tcMar>
              <w:top w:w="72" w:type="dxa"/>
              <w:left w:w="72" w:type="dxa"/>
              <w:bottom w:w="72" w:type="dxa"/>
              <w:right w:w="72" w:type="dxa"/>
            </w:tcMar>
            <w:vAlign w:val="center"/>
          </w:tcPr>
          <w:p w14:paraId="38D268CA" w14:textId="77777777" w:rsidR="00AE5C89" w:rsidRPr="003437A2" w:rsidRDefault="00AE5C89" w:rsidP="00184895">
            <w:pPr>
              <w:keepNext/>
              <w:keepLines/>
              <w:rPr>
                <w:rFonts w:eastAsia="宋体"/>
                <w:sz w:val="16"/>
                <w:szCs w:val="16"/>
                <w:lang w:val="en-GB"/>
              </w:rPr>
            </w:pPr>
          </w:p>
        </w:tc>
        <w:tc>
          <w:tcPr>
            <w:tcW w:w="837" w:type="pct"/>
            <w:vMerge/>
            <w:tcBorders>
              <w:left w:val="single" w:sz="4" w:space="0" w:color="auto"/>
            </w:tcBorders>
            <w:vAlign w:val="center"/>
          </w:tcPr>
          <w:p w14:paraId="7B0ACE44" w14:textId="77777777" w:rsidR="00AE5C89" w:rsidRPr="003437A2" w:rsidRDefault="00AE5C89" w:rsidP="00184895">
            <w:pPr>
              <w:keepNext/>
              <w:keepLines/>
              <w:rPr>
                <w:rFonts w:eastAsia="宋体"/>
                <w:sz w:val="16"/>
                <w:szCs w:val="16"/>
                <w:lang w:val="en-GB"/>
              </w:rPr>
            </w:pPr>
          </w:p>
        </w:tc>
        <w:tc>
          <w:tcPr>
            <w:tcW w:w="420" w:type="pct"/>
            <w:vMerge/>
            <w:vAlign w:val="center"/>
          </w:tcPr>
          <w:p w14:paraId="68981271" w14:textId="77777777" w:rsidR="00AE5C89" w:rsidRPr="003437A2" w:rsidRDefault="00AE5C89" w:rsidP="00184895">
            <w:pPr>
              <w:keepNext/>
              <w:keepLines/>
              <w:jc w:val="center"/>
              <w:rPr>
                <w:rFonts w:eastAsia="宋体"/>
                <w:sz w:val="16"/>
                <w:szCs w:val="16"/>
                <w:lang w:val="en-GB"/>
              </w:rPr>
            </w:pPr>
          </w:p>
        </w:tc>
        <w:tc>
          <w:tcPr>
            <w:tcW w:w="356" w:type="pct"/>
            <w:vMerge/>
            <w:vAlign w:val="center"/>
          </w:tcPr>
          <w:p w14:paraId="2D08701D" w14:textId="77777777" w:rsidR="00AE5C89" w:rsidRPr="003437A2" w:rsidRDefault="00AE5C89" w:rsidP="00184895">
            <w:pPr>
              <w:keepNext/>
              <w:keepLines/>
              <w:jc w:val="center"/>
              <w:rPr>
                <w:rFonts w:eastAsia="宋体"/>
                <w:sz w:val="16"/>
                <w:szCs w:val="16"/>
                <w:lang w:val="en-GB"/>
              </w:rPr>
            </w:pPr>
          </w:p>
        </w:tc>
        <w:tc>
          <w:tcPr>
            <w:tcW w:w="2812" w:type="pct"/>
            <w:tcBorders>
              <w:top w:val="nil"/>
              <w:bottom w:val="nil"/>
            </w:tcBorders>
          </w:tcPr>
          <w:p w14:paraId="12EC2D0F" w14:textId="77777777" w:rsidR="00AE5C89" w:rsidRPr="003437A2" w:rsidRDefault="00AE5C89" w:rsidP="00AE5C89">
            <w:pPr>
              <w:keepNext/>
              <w:keepLines/>
              <w:rPr>
                <w:rFonts w:eastAsia="宋体"/>
                <w:sz w:val="16"/>
                <w:szCs w:val="16"/>
                <w:lang w:val="en-GB" w:eastAsia="zh-CN"/>
              </w:rPr>
            </w:pPr>
            <w:r w:rsidRPr="003437A2">
              <w:rPr>
                <w:rFonts w:eastAsia="宋体"/>
                <w:sz w:val="16"/>
                <w:szCs w:val="16"/>
                <w:lang w:val="en-GB"/>
              </w:rPr>
              <w:t>Net attendance ratio (adjusted) for rural residents divided by net attendance ratio (adjusted) for urban residents</w:t>
            </w:r>
          </w:p>
          <w:p w14:paraId="09894316" w14:textId="2F7C9D9A" w:rsidR="00AE5C89" w:rsidRPr="003437A2" w:rsidRDefault="00AE5C89" w:rsidP="00AE5C89">
            <w:pPr>
              <w:keepNext/>
              <w:keepLines/>
              <w:rPr>
                <w:rFonts w:eastAsia="宋体"/>
                <w:sz w:val="16"/>
                <w:szCs w:val="16"/>
                <w:lang w:val="en-GB" w:eastAsia="zh-CN"/>
              </w:rPr>
            </w:pPr>
            <w:r w:rsidRPr="003437A2">
              <w:rPr>
                <w:rFonts w:eastAsia="宋体"/>
                <w:sz w:val="16"/>
                <w:szCs w:val="16"/>
                <w:lang w:val="en-GB" w:eastAsia="zh-CN"/>
              </w:rPr>
              <w:t>农村净在校率（调整</w:t>
            </w:r>
            <w:r>
              <w:rPr>
                <w:rFonts w:eastAsia="宋体" w:hint="eastAsia"/>
                <w:sz w:val="16"/>
                <w:szCs w:val="16"/>
                <w:lang w:val="en-GB" w:eastAsia="zh-CN"/>
              </w:rPr>
              <w:t>后</w:t>
            </w:r>
            <w:r w:rsidRPr="003437A2">
              <w:rPr>
                <w:rFonts w:eastAsia="宋体"/>
                <w:sz w:val="16"/>
                <w:szCs w:val="16"/>
                <w:lang w:val="en-GB" w:eastAsia="zh-CN"/>
              </w:rPr>
              <w:t>）与城镇净在校率（调整</w:t>
            </w:r>
            <w:r>
              <w:rPr>
                <w:rFonts w:eastAsia="宋体" w:hint="eastAsia"/>
                <w:sz w:val="16"/>
                <w:szCs w:val="16"/>
                <w:lang w:val="en-GB" w:eastAsia="zh-CN"/>
              </w:rPr>
              <w:t>后</w:t>
            </w:r>
            <w:r w:rsidRPr="003437A2">
              <w:rPr>
                <w:rFonts w:eastAsia="宋体"/>
                <w:sz w:val="16"/>
                <w:szCs w:val="16"/>
                <w:lang w:val="en-GB" w:eastAsia="zh-CN"/>
              </w:rPr>
              <w:t>）之比</w:t>
            </w:r>
          </w:p>
          <w:p w14:paraId="71DF6407" w14:textId="77777777" w:rsidR="00AE5C89" w:rsidRPr="002D50F9" w:rsidRDefault="00AE5C89" w:rsidP="00AE5C89">
            <w:pPr>
              <w:pStyle w:val="aff1"/>
              <w:numPr>
                <w:ilvl w:val="0"/>
                <w:numId w:val="24"/>
              </w:numPr>
              <w:rPr>
                <w:rFonts w:eastAsia="宋体"/>
                <w:sz w:val="16"/>
                <w:szCs w:val="16"/>
                <w:lang w:val="en-GB"/>
              </w:rPr>
            </w:pPr>
            <w:r w:rsidRPr="00EE4CE8">
              <w:rPr>
                <w:rFonts w:eastAsia="宋体"/>
                <w:sz w:val="16"/>
                <w:szCs w:val="16"/>
                <w:lang w:val="en-GB"/>
              </w:rPr>
              <w:t>organised learning (one year younger than the official primary school entry age)</w:t>
            </w:r>
            <w:r>
              <w:rPr>
                <w:rFonts w:eastAsia="宋体"/>
                <w:sz w:val="16"/>
                <w:szCs w:val="16"/>
                <w:lang w:val="en-GB"/>
              </w:rPr>
              <w:t xml:space="preserve"> </w:t>
            </w:r>
            <w:r>
              <w:rPr>
                <w:rFonts w:eastAsia="宋体" w:hint="eastAsia"/>
                <w:sz w:val="16"/>
                <w:szCs w:val="16"/>
                <w:lang w:val="en-GB" w:eastAsia="zh-CN"/>
              </w:rPr>
              <w:t>有组织学习（比官方小学入学年龄小一岁）</w:t>
            </w:r>
          </w:p>
          <w:p w14:paraId="220D53DC" w14:textId="77777777" w:rsidR="00AE5C89" w:rsidRPr="003437A2" w:rsidRDefault="00AE5C89" w:rsidP="00AE5C89">
            <w:pPr>
              <w:keepNext/>
              <w:keepLines/>
              <w:numPr>
                <w:ilvl w:val="0"/>
                <w:numId w:val="24"/>
              </w:numPr>
              <w:contextualSpacing/>
              <w:rPr>
                <w:rFonts w:eastAsia="宋体"/>
                <w:sz w:val="16"/>
                <w:szCs w:val="16"/>
                <w:lang w:val="en-GB"/>
              </w:rPr>
            </w:pPr>
            <w:r w:rsidRPr="003437A2">
              <w:rPr>
                <w:rFonts w:eastAsia="宋体"/>
                <w:sz w:val="16"/>
                <w:szCs w:val="16"/>
                <w:lang w:val="en-GB"/>
              </w:rPr>
              <w:t>primary school</w:t>
            </w:r>
            <w:r w:rsidRPr="003437A2">
              <w:rPr>
                <w:rFonts w:eastAsia="宋体"/>
                <w:sz w:val="16"/>
                <w:szCs w:val="16"/>
                <w:lang w:val="en-GB" w:eastAsia="zh-CN"/>
              </w:rPr>
              <w:t>小学</w:t>
            </w:r>
          </w:p>
          <w:p w14:paraId="7456E760" w14:textId="77777777" w:rsidR="00AE5C89" w:rsidRPr="003437A2" w:rsidRDefault="00AE5C89" w:rsidP="00AE5C89">
            <w:pPr>
              <w:keepNext/>
              <w:keepLines/>
              <w:numPr>
                <w:ilvl w:val="0"/>
                <w:numId w:val="24"/>
              </w:numPr>
              <w:contextualSpacing/>
              <w:rPr>
                <w:rFonts w:eastAsia="宋体"/>
                <w:sz w:val="16"/>
                <w:szCs w:val="16"/>
                <w:lang w:val="en-GB"/>
              </w:rPr>
            </w:pPr>
            <w:r w:rsidRPr="003437A2">
              <w:rPr>
                <w:rFonts w:eastAsia="宋体"/>
                <w:sz w:val="16"/>
                <w:szCs w:val="16"/>
                <w:lang w:val="en-GB"/>
              </w:rPr>
              <w:t>lower secondary school</w:t>
            </w:r>
            <w:r w:rsidRPr="003437A2">
              <w:rPr>
                <w:rFonts w:eastAsia="宋体"/>
                <w:sz w:val="16"/>
                <w:szCs w:val="16"/>
                <w:lang w:val="en-GB" w:eastAsia="zh-CN"/>
              </w:rPr>
              <w:t>初中</w:t>
            </w:r>
          </w:p>
          <w:p w14:paraId="37C1D410" w14:textId="607CF70F" w:rsidR="00AE5C89" w:rsidRPr="00AE5C89" w:rsidRDefault="00AE5C89" w:rsidP="008700F0">
            <w:pPr>
              <w:keepNext/>
              <w:keepLines/>
              <w:numPr>
                <w:ilvl w:val="0"/>
                <w:numId w:val="24"/>
              </w:numPr>
              <w:contextualSpacing/>
              <w:rPr>
                <w:rFonts w:eastAsia="宋体"/>
                <w:sz w:val="16"/>
                <w:szCs w:val="16"/>
                <w:lang w:val="en-GB"/>
              </w:rPr>
            </w:pPr>
            <w:r w:rsidRPr="003437A2">
              <w:rPr>
                <w:rFonts w:eastAsia="宋体"/>
                <w:sz w:val="16"/>
                <w:szCs w:val="16"/>
                <w:lang w:val="en-GB"/>
              </w:rPr>
              <w:t>upper secondary school</w:t>
            </w:r>
            <w:r w:rsidRPr="003437A2">
              <w:rPr>
                <w:rFonts w:eastAsia="宋体"/>
                <w:sz w:val="16"/>
                <w:szCs w:val="16"/>
                <w:lang w:val="en-GB" w:eastAsia="zh-CN"/>
              </w:rPr>
              <w:t>高中</w:t>
            </w:r>
          </w:p>
        </w:tc>
        <w:tc>
          <w:tcPr>
            <w:tcW w:w="314" w:type="pct"/>
            <w:vMerge/>
            <w:vAlign w:val="center"/>
          </w:tcPr>
          <w:p w14:paraId="21F14740" w14:textId="77777777" w:rsidR="00AE5C89" w:rsidRPr="003437A2" w:rsidRDefault="00AE5C89" w:rsidP="00184895">
            <w:pPr>
              <w:keepLines/>
              <w:jc w:val="center"/>
              <w:rPr>
                <w:rFonts w:eastAsia="宋体"/>
                <w:sz w:val="16"/>
                <w:szCs w:val="16"/>
                <w:lang w:val="en-GB"/>
              </w:rPr>
            </w:pPr>
          </w:p>
        </w:tc>
      </w:tr>
      <w:tr w:rsidR="00AE5C89" w:rsidRPr="003437A2" w14:paraId="6B08B2F5" w14:textId="77777777" w:rsidTr="00314BFC">
        <w:trPr>
          <w:cantSplit/>
          <w:trHeight w:val="449"/>
          <w:jc w:val="center"/>
        </w:trPr>
        <w:tc>
          <w:tcPr>
            <w:tcW w:w="261" w:type="pct"/>
            <w:vMerge/>
            <w:tcBorders>
              <w:right w:val="single" w:sz="4" w:space="0" w:color="auto"/>
            </w:tcBorders>
            <w:shd w:val="clear" w:color="auto" w:fill="auto"/>
            <w:tcMar>
              <w:top w:w="72" w:type="dxa"/>
              <w:left w:w="72" w:type="dxa"/>
              <w:bottom w:w="72" w:type="dxa"/>
              <w:right w:w="72" w:type="dxa"/>
            </w:tcMar>
            <w:vAlign w:val="center"/>
          </w:tcPr>
          <w:p w14:paraId="3335B6AF" w14:textId="77777777" w:rsidR="00AE5C89" w:rsidRPr="003437A2" w:rsidRDefault="00AE5C89" w:rsidP="00184895">
            <w:pPr>
              <w:keepNext/>
              <w:keepLines/>
              <w:rPr>
                <w:rFonts w:eastAsia="宋体"/>
                <w:sz w:val="16"/>
                <w:szCs w:val="16"/>
                <w:lang w:val="en-GB"/>
              </w:rPr>
            </w:pPr>
          </w:p>
        </w:tc>
        <w:tc>
          <w:tcPr>
            <w:tcW w:w="837" w:type="pct"/>
            <w:vMerge/>
            <w:tcBorders>
              <w:left w:val="single" w:sz="4" w:space="0" w:color="auto"/>
            </w:tcBorders>
            <w:vAlign w:val="center"/>
          </w:tcPr>
          <w:p w14:paraId="2EAE256D" w14:textId="77777777" w:rsidR="00AE5C89" w:rsidRPr="003437A2" w:rsidRDefault="00AE5C89" w:rsidP="00184895">
            <w:pPr>
              <w:keepNext/>
              <w:keepLines/>
              <w:rPr>
                <w:rFonts w:eastAsia="宋体"/>
                <w:sz w:val="16"/>
                <w:szCs w:val="16"/>
                <w:lang w:val="en-GB"/>
              </w:rPr>
            </w:pPr>
          </w:p>
        </w:tc>
        <w:tc>
          <w:tcPr>
            <w:tcW w:w="420" w:type="pct"/>
            <w:vMerge/>
            <w:vAlign w:val="center"/>
          </w:tcPr>
          <w:p w14:paraId="69DE95DF" w14:textId="77777777" w:rsidR="00AE5C89" w:rsidRPr="003437A2" w:rsidRDefault="00AE5C89" w:rsidP="00184895">
            <w:pPr>
              <w:keepNext/>
              <w:keepLines/>
              <w:jc w:val="center"/>
              <w:rPr>
                <w:rFonts w:eastAsia="宋体"/>
                <w:sz w:val="16"/>
                <w:szCs w:val="16"/>
                <w:lang w:val="en-GB"/>
              </w:rPr>
            </w:pPr>
          </w:p>
        </w:tc>
        <w:tc>
          <w:tcPr>
            <w:tcW w:w="356" w:type="pct"/>
            <w:vMerge/>
            <w:vAlign w:val="center"/>
          </w:tcPr>
          <w:p w14:paraId="1B286C99" w14:textId="77777777" w:rsidR="00AE5C89" w:rsidRPr="003437A2" w:rsidRDefault="00AE5C89" w:rsidP="00184895">
            <w:pPr>
              <w:keepNext/>
              <w:keepLines/>
              <w:jc w:val="center"/>
              <w:rPr>
                <w:rFonts w:eastAsia="宋体"/>
                <w:sz w:val="16"/>
                <w:szCs w:val="16"/>
                <w:lang w:val="en-GB"/>
              </w:rPr>
            </w:pPr>
          </w:p>
        </w:tc>
        <w:tc>
          <w:tcPr>
            <w:tcW w:w="2812" w:type="pct"/>
            <w:tcBorders>
              <w:top w:val="nil"/>
              <w:bottom w:val="nil"/>
            </w:tcBorders>
          </w:tcPr>
          <w:p w14:paraId="36D5692D" w14:textId="77777777" w:rsidR="00AE5C89" w:rsidRDefault="00AE5C89" w:rsidP="00190C93">
            <w:pPr>
              <w:keepNext/>
              <w:keepLines/>
              <w:spacing w:line="256" w:lineRule="auto"/>
              <w:rPr>
                <w:sz w:val="16"/>
                <w:szCs w:val="16"/>
                <w:lang w:val="en-GB"/>
              </w:rPr>
            </w:pPr>
            <w:r>
              <w:rPr>
                <w:sz w:val="16"/>
                <w:szCs w:val="16"/>
                <w:lang w:val="en-GB"/>
              </w:rPr>
              <w:t>Foundational learning skills for girls divided by foundational learning skills for boys</w:t>
            </w:r>
          </w:p>
          <w:p w14:paraId="3430A2D0" w14:textId="77777777" w:rsidR="00AE5C89" w:rsidRDefault="00AE5C89" w:rsidP="00190C93">
            <w:pPr>
              <w:keepNext/>
              <w:keepLines/>
              <w:spacing w:line="256" w:lineRule="auto"/>
              <w:rPr>
                <w:sz w:val="16"/>
                <w:szCs w:val="16"/>
                <w:lang w:val="en-GB" w:eastAsia="zh-CN"/>
              </w:rPr>
            </w:pPr>
            <w:r>
              <w:rPr>
                <w:rFonts w:ascii="宋体" w:eastAsia="宋体" w:hAnsi="宋体" w:cs="宋体" w:hint="eastAsia"/>
                <w:sz w:val="16"/>
                <w:szCs w:val="16"/>
                <w:lang w:val="en-GB" w:eastAsia="zh-CN"/>
              </w:rPr>
              <w:t>女孩基本学习技能与男孩基本学习技能之比</w:t>
            </w:r>
          </w:p>
          <w:p w14:paraId="48E2D9A2" w14:textId="77777777" w:rsidR="00AE5C89" w:rsidRDefault="00AE5C89" w:rsidP="00190C93">
            <w:pPr>
              <w:pStyle w:val="aff1"/>
              <w:keepNext/>
              <w:keepLines/>
              <w:numPr>
                <w:ilvl w:val="0"/>
                <w:numId w:val="47"/>
              </w:numPr>
              <w:spacing w:line="256" w:lineRule="auto"/>
              <w:rPr>
                <w:sz w:val="16"/>
                <w:szCs w:val="16"/>
                <w:lang w:val="en-GB"/>
              </w:rPr>
            </w:pPr>
            <w:r>
              <w:rPr>
                <w:sz w:val="16"/>
                <w:szCs w:val="16"/>
                <w:lang w:val="en-GB"/>
              </w:rPr>
              <w:t xml:space="preserve">reading age 7-14 years </w:t>
            </w:r>
            <w:r>
              <w:rPr>
                <w:rFonts w:eastAsia="等线" w:hint="eastAsia"/>
                <w:sz w:val="16"/>
                <w:szCs w:val="16"/>
                <w:lang w:val="en-GB" w:eastAsia="zh-CN"/>
              </w:rPr>
              <w:t>7-</w:t>
            </w:r>
            <w:r>
              <w:rPr>
                <w:rFonts w:eastAsia="等线"/>
                <w:sz w:val="16"/>
                <w:szCs w:val="16"/>
                <w:lang w:val="en-GB" w:eastAsia="zh-CN"/>
              </w:rPr>
              <w:t>14</w:t>
            </w:r>
            <w:r>
              <w:rPr>
                <w:rFonts w:eastAsia="等线" w:hint="eastAsia"/>
                <w:sz w:val="16"/>
                <w:szCs w:val="16"/>
                <w:lang w:val="en-GB" w:eastAsia="zh-CN"/>
              </w:rPr>
              <w:t>岁阅读</w:t>
            </w:r>
          </w:p>
          <w:p w14:paraId="4D77FA1D" w14:textId="25338716" w:rsidR="00AE5C89" w:rsidRPr="00AE5C89" w:rsidRDefault="00AE5C89" w:rsidP="00A2236C">
            <w:pPr>
              <w:pStyle w:val="aff1"/>
              <w:keepNext/>
              <w:keepLines/>
              <w:numPr>
                <w:ilvl w:val="0"/>
                <w:numId w:val="47"/>
              </w:numPr>
              <w:spacing w:line="256" w:lineRule="auto"/>
              <w:rPr>
                <w:sz w:val="16"/>
                <w:szCs w:val="16"/>
                <w:lang w:val="en-GB"/>
              </w:rPr>
            </w:pPr>
            <w:r>
              <w:rPr>
                <w:sz w:val="16"/>
                <w:szCs w:val="16"/>
                <w:lang w:val="en-GB"/>
              </w:rPr>
              <w:t xml:space="preserve">numeracy age 7-14 years </w:t>
            </w:r>
            <w:r>
              <w:rPr>
                <w:rFonts w:eastAsia="等线" w:hint="eastAsia"/>
                <w:sz w:val="16"/>
                <w:szCs w:val="16"/>
                <w:lang w:val="en-GB" w:eastAsia="zh-CN"/>
              </w:rPr>
              <w:t>7-</w:t>
            </w:r>
            <w:r>
              <w:rPr>
                <w:rFonts w:eastAsia="等线"/>
                <w:sz w:val="16"/>
                <w:szCs w:val="16"/>
                <w:lang w:val="en-GB" w:eastAsia="zh-CN"/>
              </w:rPr>
              <w:t>14</w:t>
            </w:r>
            <w:r>
              <w:rPr>
                <w:rFonts w:eastAsia="等线" w:hint="eastAsia"/>
                <w:sz w:val="16"/>
                <w:szCs w:val="16"/>
                <w:lang w:val="en-GB" w:eastAsia="zh-CN"/>
              </w:rPr>
              <w:t>岁</w:t>
            </w:r>
            <w:r>
              <w:rPr>
                <w:rFonts w:ascii="宋体" w:eastAsia="宋体" w:hAnsi="宋体" w:cs="宋体" w:hint="eastAsia"/>
                <w:sz w:val="16"/>
                <w:szCs w:val="16"/>
                <w:lang w:val="en-GB" w:eastAsia="zh-CN"/>
              </w:rPr>
              <w:t>算数</w:t>
            </w:r>
          </w:p>
        </w:tc>
        <w:tc>
          <w:tcPr>
            <w:tcW w:w="314" w:type="pct"/>
            <w:vMerge/>
            <w:vAlign w:val="center"/>
          </w:tcPr>
          <w:p w14:paraId="0EC307A3" w14:textId="77777777" w:rsidR="00AE5C89" w:rsidRPr="003437A2" w:rsidRDefault="00AE5C89" w:rsidP="00184895">
            <w:pPr>
              <w:keepLines/>
              <w:jc w:val="center"/>
              <w:rPr>
                <w:rFonts w:eastAsia="宋体"/>
                <w:sz w:val="16"/>
                <w:szCs w:val="16"/>
                <w:lang w:val="en-GB"/>
              </w:rPr>
            </w:pPr>
          </w:p>
        </w:tc>
      </w:tr>
      <w:tr w:rsidR="00AE5C89" w:rsidRPr="003437A2" w14:paraId="7B1E15EA" w14:textId="77777777" w:rsidTr="00290CD2">
        <w:trPr>
          <w:cantSplit/>
          <w:trHeight w:val="395"/>
          <w:jc w:val="center"/>
        </w:trPr>
        <w:tc>
          <w:tcPr>
            <w:tcW w:w="261" w:type="pct"/>
            <w:vMerge/>
            <w:tcBorders>
              <w:right w:val="single" w:sz="4" w:space="0" w:color="auto"/>
            </w:tcBorders>
            <w:shd w:val="clear" w:color="auto" w:fill="auto"/>
            <w:tcMar>
              <w:top w:w="72" w:type="dxa"/>
              <w:left w:w="72" w:type="dxa"/>
              <w:bottom w:w="72" w:type="dxa"/>
              <w:right w:w="72" w:type="dxa"/>
            </w:tcMar>
            <w:vAlign w:val="center"/>
          </w:tcPr>
          <w:p w14:paraId="1DDD08F9" w14:textId="77777777" w:rsidR="00AE5C89" w:rsidRPr="003437A2" w:rsidRDefault="00AE5C89" w:rsidP="00184895">
            <w:pPr>
              <w:keepNext/>
              <w:keepLines/>
              <w:rPr>
                <w:rFonts w:eastAsia="宋体"/>
                <w:sz w:val="16"/>
                <w:szCs w:val="16"/>
                <w:lang w:val="en-GB"/>
              </w:rPr>
            </w:pPr>
          </w:p>
        </w:tc>
        <w:tc>
          <w:tcPr>
            <w:tcW w:w="837" w:type="pct"/>
            <w:vMerge/>
            <w:tcBorders>
              <w:left w:val="single" w:sz="4" w:space="0" w:color="auto"/>
            </w:tcBorders>
            <w:vAlign w:val="center"/>
          </w:tcPr>
          <w:p w14:paraId="43AE02A3" w14:textId="77777777" w:rsidR="00AE5C89" w:rsidRPr="003437A2" w:rsidRDefault="00AE5C89" w:rsidP="00184895">
            <w:pPr>
              <w:keepNext/>
              <w:keepLines/>
              <w:rPr>
                <w:rFonts w:eastAsia="宋体"/>
                <w:sz w:val="16"/>
                <w:szCs w:val="16"/>
                <w:lang w:val="en-GB"/>
              </w:rPr>
            </w:pPr>
          </w:p>
        </w:tc>
        <w:tc>
          <w:tcPr>
            <w:tcW w:w="420" w:type="pct"/>
            <w:vMerge/>
            <w:vAlign w:val="center"/>
          </w:tcPr>
          <w:p w14:paraId="05A7FA50" w14:textId="77777777" w:rsidR="00AE5C89" w:rsidRPr="003437A2" w:rsidRDefault="00AE5C89" w:rsidP="00184895">
            <w:pPr>
              <w:keepNext/>
              <w:keepLines/>
              <w:jc w:val="center"/>
              <w:rPr>
                <w:rFonts w:eastAsia="宋体"/>
                <w:sz w:val="16"/>
                <w:szCs w:val="16"/>
                <w:lang w:val="en-GB"/>
              </w:rPr>
            </w:pPr>
          </w:p>
        </w:tc>
        <w:tc>
          <w:tcPr>
            <w:tcW w:w="356" w:type="pct"/>
            <w:vMerge/>
            <w:vAlign w:val="center"/>
          </w:tcPr>
          <w:p w14:paraId="183A9366" w14:textId="77777777" w:rsidR="00AE5C89" w:rsidRPr="003437A2" w:rsidRDefault="00AE5C89" w:rsidP="00184895">
            <w:pPr>
              <w:keepNext/>
              <w:keepLines/>
              <w:jc w:val="center"/>
              <w:rPr>
                <w:rFonts w:eastAsia="宋体"/>
                <w:sz w:val="16"/>
                <w:szCs w:val="16"/>
                <w:lang w:val="en-GB"/>
              </w:rPr>
            </w:pPr>
          </w:p>
        </w:tc>
        <w:tc>
          <w:tcPr>
            <w:tcW w:w="2812" w:type="pct"/>
            <w:tcBorders>
              <w:top w:val="nil"/>
              <w:bottom w:val="nil"/>
            </w:tcBorders>
          </w:tcPr>
          <w:p w14:paraId="0EC3E03E" w14:textId="77777777" w:rsidR="00AE5C89" w:rsidRDefault="00AE5C89" w:rsidP="00AE5C89">
            <w:pPr>
              <w:keepNext/>
              <w:keepLines/>
              <w:spacing w:line="256" w:lineRule="auto"/>
              <w:rPr>
                <w:sz w:val="16"/>
                <w:szCs w:val="16"/>
                <w:lang w:val="en-GB"/>
              </w:rPr>
            </w:pPr>
            <w:r>
              <w:rPr>
                <w:sz w:val="16"/>
                <w:szCs w:val="16"/>
                <w:lang w:val="en-GB"/>
              </w:rPr>
              <w:t>Foundational learning skills for the poorest quintile divided by foundational learning skills for the richest quintile</w:t>
            </w:r>
          </w:p>
          <w:p w14:paraId="0B7E6D23" w14:textId="77777777" w:rsidR="00AE5C89" w:rsidRPr="00A2236C" w:rsidRDefault="00AE5C89" w:rsidP="00AE5C89">
            <w:pPr>
              <w:keepNext/>
              <w:keepLines/>
              <w:rPr>
                <w:rFonts w:eastAsia="宋体"/>
                <w:sz w:val="16"/>
                <w:szCs w:val="16"/>
                <w:lang w:val="en-GB" w:eastAsia="zh-CN"/>
              </w:rPr>
            </w:pPr>
            <w:r w:rsidRPr="003437A2">
              <w:rPr>
                <w:rFonts w:eastAsia="宋体"/>
                <w:sz w:val="16"/>
                <w:szCs w:val="16"/>
                <w:lang w:val="en-GB" w:eastAsia="zh-CN"/>
              </w:rPr>
              <w:t>最贫</w:t>
            </w:r>
            <w:r>
              <w:rPr>
                <w:rFonts w:eastAsia="宋体" w:hint="eastAsia"/>
                <w:sz w:val="16"/>
                <w:szCs w:val="16"/>
                <w:lang w:val="en-GB" w:eastAsia="zh-CN"/>
              </w:rPr>
              <w:t>困</w:t>
            </w:r>
            <w:r w:rsidRPr="003437A2">
              <w:rPr>
                <w:rFonts w:eastAsia="宋体"/>
                <w:sz w:val="16"/>
                <w:szCs w:val="16"/>
                <w:lang w:val="en-GB" w:eastAsia="zh-CN"/>
              </w:rPr>
              <w:t>五分之一人口</w:t>
            </w:r>
            <w:r>
              <w:rPr>
                <w:rFonts w:eastAsia="宋体" w:hint="eastAsia"/>
                <w:sz w:val="16"/>
                <w:szCs w:val="16"/>
                <w:lang w:val="en-GB" w:eastAsia="zh-CN"/>
              </w:rPr>
              <w:t>基本学习技能</w:t>
            </w:r>
            <w:r w:rsidRPr="003437A2">
              <w:rPr>
                <w:rFonts w:eastAsia="宋体"/>
                <w:sz w:val="16"/>
                <w:szCs w:val="16"/>
                <w:lang w:val="en-GB" w:eastAsia="zh-CN"/>
              </w:rPr>
              <w:t>与最富裕五分之一人口</w:t>
            </w:r>
            <w:r>
              <w:rPr>
                <w:rFonts w:eastAsia="宋体" w:hint="eastAsia"/>
                <w:sz w:val="16"/>
                <w:szCs w:val="16"/>
                <w:lang w:val="en-GB" w:eastAsia="zh-CN"/>
              </w:rPr>
              <w:t>基本学习技能</w:t>
            </w:r>
            <w:r w:rsidRPr="003437A2">
              <w:rPr>
                <w:rFonts w:eastAsia="宋体"/>
                <w:sz w:val="16"/>
                <w:szCs w:val="16"/>
                <w:lang w:val="en-GB" w:eastAsia="zh-CN"/>
              </w:rPr>
              <w:t>之比</w:t>
            </w:r>
          </w:p>
          <w:p w14:paraId="0C2D9D8D" w14:textId="77777777" w:rsidR="00AE5C89" w:rsidRDefault="00AE5C89" w:rsidP="0010463F">
            <w:pPr>
              <w:pStyle w:val="aff1"/>
              <w:keepNext/>
              <w:keepLines/>
              <w:numPr>
                <w:ilvl w:val="0"/>
                <w:numId w:val="53"/>
              </w:numPr>
              <w:spacing w:line="256" w:lineRule="auto"/>
              <w:rPr>
                <w:sz w:val="16"/>
                <w:szCs w:val="16"/>
                <w:lang w:val="en-GB"/>
              </w:rPr>
            </w:pPr>
            <w:r>
              <w:rPr>
                <w:sz w:val="16"/>
                <w:szCs w:val="16"/>
                <w:lang w:val="en-GB"/>
              </w:rPr>
              <w:t>reading age 7-14 years 7</w:t>
            </w:r>
            <w:r w:rsidRPr="00AE5C89">
              <w:rPr>
                <w:rFonts w:hint="eastAsia"/>
                <w:sz w:val="16"/>
                <w:szCs w:val="16"/>
                <w:lang w:val="en-GB"/>
              </w:rPr>
              <w:t>-</w:t>
            </w:r>
            <w:r>
              <w:rPr>
                <w:sz w:val="16"/>
                <w:szCs w:val="16"/>
                <w:lang w:val="en-GB"/>
              </w:rPr>
              <w:t>14</w:t>
            </w:r>
            <w:r w:rsidRPr="00AE5C89">
              <w:rPr>
                <w:rFonts w:ascii="宋体" w:eastAsia="宋体" w:hAnsi="宋体" w:cs="宋体" w:hint="eastAsia"/>
                <w:sz w:val="16"/>
                <w:szCs w:val="16"/>
                <w:lang w:val="en-GB"/>
              </w:rPr>
              <w:t>岁阅读</w:t>
            </w:r>
          </w:p>
          <w:p w14:paraId="1A357CB5" w14:textId="297CB8FD" w:rsidR="00AE5C89" w:rsidRDefault="00AE5C89" w:rsidP="0010463F">
            <w:pPr>
              <w:pStyle w:val="aff1"/>
              <w:keepNext/>
              <w:keepLines/>
              <w:numPr>
                <w:ilvl w:val="0"/>
                <w:numId w:val="53"/>
              </w:numPr>
              <w:spacing w:line="256" w:lineRule="auto"/>
              <w:rPr>
                <w:rFonts w:eastAsia="宋体"/>
                <w:sz w:val="16"/>
                <w:szCs w:val="16"/>
                <w:lang w:val="en-GB" w:eastAsia="zh-CN"/>
              </w:rPr>
            </w:pPr>
            <w:r>
              <w:rPr>
                <w:sz w:val="16"/>
                <w:szCs w:val="16"/>
                <w:lang w:val="en-GB"/>
              </w:rPr>
              <w:t>numeracy age 7-14 years 7</w:t>
            </w:r>
            <w:r w:rsidRPr="00AE5C89">
              <w:rPr>
                <w:rFonts w:hint="eastAsia"/>
                <w:sz w:val="16"/>
                <w:szCs w:val="16"/>
                <w:lang w:val="en-GB"/>
              </w:rPr>
              <w:t>-</w:t>
            </w:r>
            <w:r>
              <w:rPr>
                <w:sz w:val="16"/>
                <w:szCs w:val="16"/>
                <w:lang w:val="en-GB"/>
              </w:rPr>
              <w:t>14</w:t>
            </w:r>
            <w:r w:rsidRPr="00AE5C89">
              <w:rPr>
                <w:rFonts w:ascii="宋体" w:eastAsia="宋体" w:hAnsi="宋体" w:cs="宋体" w:hint="eastAsia"/>
                <w:sz w:val="16"/>
                <w:szCs w:val="16"/>
                <w:lang w:val="en-GB"/>
              </w:rPr>
              <w:t>岁算数</w:t>
            </w:r>
          </w:p>
        </w:tc>
        <w:tc>
          <w:tcPr>
            <w:tcW w:w="314" w:type="pct"/>
            <w:vMerge/>
            <w:vAlign w:val="center"/>
          </w:tcPr>
          <w:p w14:paraId="10FDFEA1" w14:textId="77777777" w:rsidR="00AE5C89" w:rsidRPr="003437A2" w:rsidRDefault="00AE5C89" w:rsidP="00184895">
            <w:pPr>
              <w:keepLines/>
              <w:jc w:val="center"/>
              <w:rPr>
                <w:rFonts w:eastAsia="宋体"/>
                <w:sz w:val="16"/>
                <w:szCs w:val="16"/>
                <w:lang w:val="en-GB"/>
              </w:rPr>
            </w:pPr>
          </w:p>
        </w:tc>
      </w:tr>
      <w:tr w:rsidR="00AE5C89" w:rsidRPr="003437A2" w14:paraId="7EE8DFE3" w14:textId="77777777" w:rsidTr="00290CD2">
        <w:trPr>
          <w:cantSplit/>
          <w:trHeight w:val="890"/>
          <w:jc w:val="center"/>
        </w:trPr>
        <w:tc>
          <w:tcPr>
            <w:tcW w:w="261" w:type="pct"/>
            <w:vMerge/>
            <w:tcBorders>
              <w:right w:val="single" w:sz="4" w:space="0" w:color="auto"/>
            </w:tcBorders>
            <w:shd w:val="clear" w:color="auto" w:fill="auto"/>
            <w:tcMar>
              <w:top w:w="72" w:type="dxa"/>
              <w:left w:w="72" w:type="dxa"/>
              <w:bottom w:w="72" w:type="dxa"/>
              <w:right w:w="72" w:type="dxa"/>
            </w:tcMar>
            <w:vAlign w:val="center"/>
          </w:tcPr>
          <w:p w14:paraId="672BA2A9" w14:textId="77777777" w:rsidR="00AE5C89" w:rsidRPr="003437A2" w:rsidRDefault="00AE5C89" w:rsidP="00184895">
            <w:pPr>
              <w:keepNext/>
              <w:keepLines/>
              <w:rPr>
                <w:rFonts w:eastAsia="宋体"/>
                <w:sz w:val="16"/>
                <w:szCs w:val="16"/>
                <w:lang w:val="en-GB"/>
              </w:rPr>
            </w:pPr>
          </w:p>
        </w:tc>
        <w:tc>
          <w:tcPr>
            <w:tcW w:w="837" w:type="pct"/>
            <w:vMerge/>
            <w:tcBorders>
              <w:left w:val="single" w:sz="4" w:space="0" w:color="auto"/>
            </w:tcBorders>
            <w:vAlign w:val="center"/>
          </w:tcPr>
          <w:p w14:paraId="100C122D" w14:textId="77777777" w:rsidR="00AE5C89" w:rsidRPr="003437A2" w:rsidRDefault="00AE5C89" w:rsidP="00184895">
            <w:pPr>
              <w:keepNext/>
              <w:keepLines/>
              <w:rPr>
                <w:rFonts w:eastAsia="宋体"/>
                <w:sz w:val="16"/>
                <w:szCs w:val="16"/>
                <w:lang w:val="en-GB"/>
              </w:rPr>
            </w:pPr>
          </w:p>
        </w:tc>
        <w:tc>
          <w:tcPr>
            <w:tcW w:w="420" w:type="pct"/>
            <w:vMerge/>
            <w:vAlign w:val="center"/>
          </w:tcPr>
          <w:p w14:paraId="3A220796" w14:textId="77777777" w:rsidR="00AE5C89" w:rsidRPr="003437A2" w:rsidRDefault="00AE5C89" w:rsidP="00184895">
            <w:pPr>
              <w:keepNext/>
              <w:keepLines/>
              <w:jc w:val="center"/>
              <w:rPr>
                <w:rFonts w:eastAsia="宋体"/>
                <w:sz w:val="16"/>
                <w:szCs w:val="16"/>
                <w:lang w:val="en-GB"/>
              </w:rPr>
            </w:pPr>
          </w:p>
        </w:tc>
        <w:tc>
          <w:tcPr>
            <w:tcW w:w="356" w:type="pct"/>
            <w:vMerge/>
            <w:vAlign w:val="center"/>
          </w:tcPr>
          <w:p w14:paraId="4689EB05" w14:textId="77777777" w:rsidR="00AE5C89" w:rsidRPr="003437A2" w:rsidRDefault="00AE5C89" w:rsidP="00184895">
            <w:pPr>
              <w:keepNext/>
              <w:keepLines/>
              <w:jc w:val="center"/>
              <w:rPr>
                <w:rFonts w:eastAsia="宋体"/>
                <w:sz w:val="16"/>
                <w:szCs w:val="16"/>
                <w:lang w:val="en-GB"/>
              </w:rPr>
            </w:pPr>
          </w:p>
        </w:tc>
        <w:tc>
          <w:tcPr>
            <w:tcW w:w="2812" w:type="pct"/>
            <w:tcBorders>
              <w:top w:val="nil"/>
              <w:bottom w:val="single" w:sz="4" w:space="0" w:color="auto"/>
            </w:tcBorders>
          </w:tcPr>
          <w:p w14:paraId="0B83D02D" w14:textId="77777777" w:rsidR="00AE5C89" w:rsidRDefault="00AE5C89" w:rsidP="00AE5C89">
            <w:pPr>
              <w:keepNext/>
              <w:keepLines/>
              <w:spacing w:line="256" w:lineRule="auto"/>
              <w:rPr>
                <w:sz w:val="16"/>
                <w:szCs w:val="16"/>
                <w:lang w:val="en-GB"/>
              </w:rPr>
            </w:pPr>
            <w:r>
              <w:rPr>
                <w:sz w:val="16"/>
                <w:szCs w:val="16"/>
                <w:lang w:val="en-GB"/>
              </w:rPr>
              <w:t>Foundational learning skills for rural residents divided by foundational learning skills for urban residents</w:t>
            </w:r>
          </w:p>
          <w:p w14:paraId="5AD60891" w14:textId="38208EF3" w:rsidR="00AE5C89" w:rsidRDefault="00AE5C89" w:rsidP="00AE5C89">
            <w:pPr>
              <w:keepNext/>
              <w:keepLines/>
              <w:rPr>
                <w:rFonts w:eastAsia="宋体"/>
                <w:sz w:val="16"/>
                <w:szCs w:val="16"/>
                <w:lang w:val="en-GB" w:eastAsia="zh-CN"/>
              </w:rPr>
            </w:pPr>
            <w:r w:rsidRPr="003437A2">
              <w:rPr>
                <w:rFonts w:eastAsia="宋体"/>
                <w:sz w:val="16"/>
                <w:szCs w:val="16"/>
                <w:lang w:val="en-GB" w:eastAsia="zh-CN"/>
              </w:rPr>
              <w:t>农村</w:t>
            </w:r>
            <w:r>
              <w:rPr>
                <w:rFonts w:eastAsia="宋体" w:hint="eastAsia"/>
                <w:sz w:val="16"/>
                <w:szCs w:val="16"/>
                <w:lang w:val="en-GB" w:eastAsia="zh-CN"/>
              </w:rPr>
              <w:t>基本学习技能</w:t>
            </w:r>
            <w:r w:rsidRPr="003437A2">
              <w:rPr>
                <w:rFonts w:eastAsia="宋体"/>
                <w:sz w:val="16"/>
                <w:szCs w:val="16"/>
                <w:lang w:val="en-GB" w:eastAsia="zh-CN"/>
              </w:rPr>
              <w:t>与城镇</w:t>
            </w:r>
            <w:r>
              <w:rPr>
                <w:rFonts w:eastAsia="宋体" w:hint="eastAsia"/>
                <w:sz w:val="16"/>
                <w:szCs w:val="16"/>
                <w:lang w:val="en-GB" w:eastAsia="zh-CN"/>
              </w:rPr>
              <w:t>基本学习技能</w:t>
            </w:r>
            <w:r w:rsidRPr="003437A2">
              <w:rPr>
                <w:rFonts w:eastAsia="宋体"/>
                <w:sz w:val="16"/>
                <w:szCs w:val="16"/>
                <w:lang w:val="en-GB" w:eastAsia="zh-CN"/>
              </w:rPr>
              <w:t>之比</w:t>
            </w:r>
          </w:p>
          <w:p w14:paraId="601381AF" w14:textId="77777777" w:rsidR="00AE5C89" w:rsidRDefault="00AE5C89" w:rsidP="00AE5C89">
            <w:pPr>
              <w:pStyle w:val="aff1"/>
              <w:keepNext/>
              <w:keepLines/>
              <w:numPr>
                <w:ilvl w:val="0"/>
                <w:numId w:val="49"/>
              </w:numPr>
              <w:spacing w:line="256" w:lineRule="auto"/>
              <w:rPr>
                <w:sz w:val="16"/>
                <w:szCs w:val="16"/>
                <w:lang w:val="en-GB"/>
              </w:rPr>
            </w:pPr>
            <w:r>
              <w:rPr>
                <w:sz w:val="16"/>
                <w:szCs w:val="16"/>
                <w:lang w:val="en-GB"/>
              </w:rPr>
              <w:t>reading age 7-14 years 7</w:t>
            </w:r>
            <w:r>
              <w:rPr>
                <w:rFonts w:ascii="等线" w:eastAsia="等线" w:hAnsi="等线" w:hint="eastAsia"/>
                <w:sz w:val="16"/>
                <w:szCs w:val="16"/>
                <w:lang w:val="en-GB" w:eastAsia="zh-CN"/>
              </w:rPr>
              <w:t>-</w:t>
            </w:r>
            <w:r>
              <w:rPr>
                <w:sz w:val="16"/>
                <w:szCs w:val="16"/>
                <w:lang w:val="en-GB"/>
              </w:rPr>
              <w:t>14</w:t>
            </w:r>
            <w:r>
              <w:rPr>
                <w:rFonts w:ascii="宋体" w:eastAsia="宋体" w:hAnsi="宋体" w:cs="宋体" w:hint="eastAsia"/>
                <w:sz w:val="16"/>
                <w:szCs w:val="16"/>
                <w:lang w:val="en-GB" w:eastAsia="zh-CN"/>
              </w:rPr>
              <w:t>岁阅读</w:t>
            </w:r>
          </w:p>
          <w:p w14:paraId="3409FD61" w14:textId="54796DE6" w:rsidR="00AE5C89" w:rsidRPr="0010463F" w:rsidRDefault="00AE5C89" w:rsidP="00A2236C">
            <w:pPr>
              <w:pStyle w:val="aff1"/>
              <w:keepNext/>
              <w:keepLines/>
              <w:numPr>
                <w:ilvl w:val="0"/>
                <w:numId w:val="49"/>
              </w:numPr>
              <w:spacing w:line="256" w:lineRule="auto"/>
              <w:rPr>
                <w:sz w:val="16"/>
                <w:szCs w:val="16"/>
                <w:lang w:val="en-GB"/>
              </w:rPr>
            </w:pPr>
            <w:r>
              <w:rPr>
                <w:sz w:val="16"/>
                <w:szCs w:val="16"/>
                <w:lang w:val="en-GB"/>
              </w:rPr>
              <w:t>numeracy age 7-14 years 7</w:t>
            </w:r>
            <w:r>
              <w:rPr>
                <w:rFonts w:ascii="等线" w:eastAsia="等线" w:hAnsi="等线" w:hint="eastAsia"/>
                <w:sz w:val="16"/>
                <w:szCs w:val="16"/>
                <w:lang w:val="en-GB" w:eastAsia="zh-CN"/>
              </w:rPr>
              <w:t>-</w:t>
            </w:r>
            <w:r>
              <w:rPr>
                <w:sz w:val="16"/>
                <w:szCs w:val="16"/>
                <w:lang w:val="en-GB"/>
              </w:rPr>
              <w:t>14</w:t>
            </w:r>
            <w:r>
              <w:rPr>
                <w:rFonts w:ascii="宋体" w:eastAsia="宋体" w:hAnsi="宋体" w:cs="宋体" w:hint="eastAsia"/>
                <w:sz w:val="16"/>
                <w:szCs w:val="16"/>
                <w:lang w:val="en-GB" w:eastAsia="zh-CN"/>
              </w:rPr>
              <w:t>岁算数</w:t>
            </w:r>
          </w:p>
        </w:tc>
        <w:tc>
          <w:tcPr>
            <w:tcW w:w="314" w:type="pct"/>
            <w:vMerge/>
            <w:vAlign w:val="center"/>
          </w:tcPr>
          <w:p w14:paraId="7E4A2E8D" w14:textId="77777777" w:rsidR="00AE5C89" w:rsidRPr="003437A2" w:rsidRDefault="00AE5C89" w:rsidP="00184895">
            <w:pPr>
              <w:keepLines/>
              <w:jc w:val="center"/>
              <w:rPr>
                <w:rFonts w:eastAsia="宋体"/>
                <w:sz w:val="16"/>
                <w:szCs w:val="16"/>
                <w:lang w:val="en-GB"/>
              </w:rPr>
            </w:pPr>
          </w:p>
        </w:tc>
      </w:tr>
      <w:tr w:rsidR="00AE5C89" w:rsidRPr="003437A2" w14:paraId="04894D54" w14:textId="77777777" w:rsidTr="00290CD2">
        <w:trPr>
          <w:cantSplit/>
          <w:trHeight w:val="881"/>
          <w:jc w:val="center"/>
        </w:trPr>
        <w:tc>
          <w:tcPr>
            <w:tcW w:w="261" w:type="pct"/>
            <w:vMerge/>
            <w:tcBorders>
              <w:right w:val="single" w:sz="4" w:space="0" w:color="auto"/>
            </w:tcBorders>
            <w:shd w:val="clear" w:color="auto" w:fill="auto"/>
            <w:tcMar>
              <w:top w:w="72" w:type="dxa"/>
              <w:left w:w="72" w:type="dxa"/>
              <w:bottom w:w="72" w:type="dxa"/>
              <w:right w:w="72" w:type="dxa"/>
            </w:tcMar>
            <w:vAlign w:val="center"/>
          </w:tcPr>
          <w:p w14:paraId="5FE976E5" w14:textId="77777777" w:rsidR="00AE5C89" w:rsidRPr="003437A2" w:rsidRDefault="00AE5C89" w:rsidP="00184895">
            <w:pPr>
              <w:keepNext/>
              <w:keepLines/>
              <w:rPr>
                <w:rFonts w:eastAsia="宋体"/>
                <w:sz w:val="16"/>
                <w:szCs w:val="16"/>
                <w:lang w:val="en-GB"/>
              </w:rPr>
            </w:pPr>
          </w:p>
        </w:tc>
        <w:tc>
          <w:tcPr>
            <w:tcW w:w="837" w:type="pct"/>
            <w:vMerge/>
            <w:tcBorders>
              <w:left w:val="single" w:sz="4" w:space="0" w:color="auto"/>
            </w:tcBorders>
            <w:vAlign w:val="center"/>
          </w:tcPr>
          <w:p w14:paraId="1A8326A1" w14:textId="77777777" w:rsidR="00AE5C89" w:rsidRPr="003437A2" w:rsidRDefault="00AE5C89" w:rsidP="00184895">
            <w:pPr>
              <w:keepNext/>
              <w:keepLines/>
              <w:rPr>
                <w:rFonts w:eastAsia="宋体"/>
                <w:sz w:val="16"/>
                <w:szCs w:val="16"/>
                <w:lang w:val="en-GB"/>
              </w:rPr>
            </w:pPr>
          </w:p>
        </w:tc>
        <w:tc>
          <w:tcPr>
            <w:tcW w:w="420" w:type="pct"/>
            <w:vMerge/>
            <w:vAlign w:val="center"/>
          </w:tcPr>
          <w:p w14:paraId="346DB67F" w14:textId="77777777" w:rsidR="00AE5C89" w:rsidRPr="003437A2" w:rsidRDefault="00AE5C89" w:rsidP="00184895">
            <w:pPr>
              <w:keepNext/>
              <w:keepLines/>
              <w:jc w:val="center"/>
              <w:rPr>
                <w:rFonts w:eastAsia="宋体"/>
                <w:sz w:val="16"/>
                <w:szCs w:val="16"/>
                <w:lang w:val="en-GB"/>
              </w:rPr>
            </w:pPr>
          </w:p>
        </w:tc>
        <w:tc>
          <w:tcPr>
            <w:tcW w:w="356" w:type="pct"/>
            <w:vMerge/>
            <w:vAlign w:val="center"/>
          </w:tcPr>
          <w:p w14:paraId="6FFEEEF7" w14:textId="77777777" w:rsidR="00AE5C89" w:rsidRPr="003437A2" w:rsidRDefault="00AE5C89" w:rsidP="00184895">
            <w:pPr>
              <w:keepNext/>
              <w:keepLines/>
              <w:jc w:val="center"/>
              <w:rPr>
                <w:rFonts w:eastAsia="宋体"/>
                <w:sz w:val="16"/>
                <w:szCs w:val="16"/>
                <w:lang w:val="en-GB"/>
              </w:rPr>
            </w:pPr>
          </w:p>
        </w:tc>
        <w:tc>
          <w:tcPr>
            <w:tcW w:w="2812" w:type="pct"/>
            <w:tcBorders>
              <w:top w:val="single" w:sz="4" w:space="0" w:color="auto"/>
            </w:tcBorders>
          </w:tcPr>
          <w:p w14:paraId="667A3F74" w14:textId="77777777" w:rsidR="00AE5C89" w:rsidRDefault="00AE5C89" w:rsidP="00AE5C89">
            <w:pPr>
              <w:keepNext/>
              <w:keepLines/>
              <w:spacing w:line="256" w:lineRule="auto"/>
              <w:rPr>
                <w:sz w:val="16"/>
                <w:szCs w:val="16"/>
                <w:lang w:val="en-GB"/>
              </w:rPr>
            </w:pPr>
            <w:r>
              <w:rPr>
                <w:sz w:val="16"/>
                <w:szCs w:val="16"/>
                <w:lang w:val="en-GB"/>
              </w:rPr>
              <w:t>Foundational learning skills for children with functional difficulties divided by foundational learning skills for children without functional difficulties</w:t>
            </w:r>
          </w:p>
          <w:p w14:paraId="7AE138C0" w14:textId="77777777" w:rsidR="00AE5C89" w:rsidRDefault="00AE5C89" w:rsidP="00AE5C89">
            <w:pPr>
              <w:keepNext/>
              <w:keepLines/>
              <w:spacing w:line="256" w:lineRule="auto"/>
              <w:rPr>
                <w:sz w:val="16"/>
                <w:szCs w:val="16"/>
                <w:lang w:val="en-GB" w:eastAsia="zh-CN"/>
              </w:rPr>
            </w:pPr>
            <w:r>
              <w:rPr>
                <w:rFonts w:ascii="宋体" w:eastAsia="宋体" w:hAnsi="宋体" w:cs="宋体" w:hint="eastAsia"/>
                <w:sz w:val="16"/>
                <w:szCs w:val="16"/>
                <w:lang w:val="en-GB" w:eastAsia="zh-CN"/>
              </w:rPr>
              <w:t>有机能障碍的儿童基本学习技能与没有机能障碍的儿童基本学习技能之比</w:t>
            </w:r>
          </w:p>
          <w:p w14:paraId="2D4B285E" w14:textId="77777777" w:rsidR="00AE5C89" w:rsidRDefault="00AE5C89" w:rsidP="00AE5C89">
            <w:pPr>
              <w:pStyle w:val="aff1"/>
              <w:keepNext/>
              <w:keepLines/>
              <w:numPr>
                <w:ilvl w:val="0"/>
                <w:numId w:val="50"/>
              </w:numPr>
              <w:spacing w:line="256" w:lineRule="auto"/>
              <w:rPr>
                <w:sz w:val="16"/>
                <w:szCs w:val="16"/>
                <w:lang w:val="en-GB"/>
              </w:rPr>
            </w:pPr>
            <w:r>
              <w:rPr>
                <w:sz w:val="16"/>
                <w:szCs w:val="16"/>
                <w:lang w:val="en-GB"/>
              </w:rPr>
              <w:t>reading age 7-14 years 7</w:t>
            </w:r>
            <w:r>
              <w:rPr>
                <w:rFonts w:ascii="等线" w:eastAsia="等线" w:hAnsi="等线" w:hint="eastAsia"/>
                <w:sz w:val="16"/>
                <w:szCs w:val="16"/>
                <w:lang w:val="en-GB" w:eastAsia="zh-CN"/>
              </w:rPr>
              <w:t>-</w:t>
            </w:r>
            <w:r>
              <w:rPr>
                <w:sz w:val="16"/>
                <w:szCs w:val="16"/>
                <w:lang w:val="en-GB"/>
              </w:rPr>
              <w:t>14</w:t>
            </w:r>
            <w:r>
              <w:rPr>
                <w:rFonts w:ascii="宋体" w:eastAsia="宋体" w:hAnsi="宋体" w:cs="宋体" w:hint="eastAsia"/>
                <w:sz w:val="16"/>
                <w:szCs w:val="16"/>
                <w:lang w:val="en-GB" w:eastAsia="zh-CN"/>
              </w:rPr>
              <w:t>岁阅读</w:t>
            </w:r>
          </w:p>
          <w:p w14:paraId="222268DA" w14:textId="74BF8F49" w:rsidR="00AE5C89" w:rsidRPr="0010463F" w:rsidRDefault="00AE5C89" w:rsidP="00A2236C">
            <w:pPr>
              <w:pStyle w:val="aff1"/>
              <w:keepNext/>
              <w:keepLines/>
              <w:numPr>
                <w:ilvl w:val="0"/>
                <w:numId w:val="50"/>
              </w:numPr>
              <w:spacing w:line="256" w:lineRule="auto"/>
              <w:rPr>
                <w:sz w:val="16"/>
                <w:szCs w:val="16"/>
                <w:lang w:val="en-GB"/>
              </w:rPr>
            </w:pPr>
            <w:r>
              <w:rPr>
                <w:sz w:val="16"/>
                <w:szCs w:val="16"/>
                <w:lang w:val="en-GB"/>
              </w:rPr>
              <w:t>numeracy age 7-14 years 7</w:t>
            </w:r>
            <w:r>
              <w:rPr>
                <w:rFonts w:ascii="等线" w:eastAsia="等线" w:hAnsi="等线" w:hint="eastAsia"/>
                <w:sz w:val="16"/>
                <w:szCs w:val="16"/>
                <w:lang w:val="en-GB" w:eastAsia="zh-CN"/>
              </w:rPr>
              <w:t>-</w:t>
            </w:r>
            <w:r>
              <w:rPr>
                <w:sz w:val="16"/>
                <w:szCs w:val="16"/>
                <w:lang w:val="en-GB"/>
              </w:rPr>
              <w:t>14</w:t>
            </w:r>
            <w:r>
              <w:rPr>
                <w:rFonts w:ascii="宋体" w:eastAsia="宋体" w:hAnsi="宋体" w:cs="宋体" w:hint="eastAsia"/>
                <w:sz w:val="16"/>
                <w:szCs w:val="16"/>
                <w:lang w:val="en-GB" w:eastAsia="zh-CN"/>
              </w:rPr>
              <w:t>岁算数</w:t>
            </w:r>
          </w:p>
        </w:tc>
        <w:tc>
          <w:tcPr>
            <w:tcW w:w="314" w:type="pct"/>
            <w:vMerge/>
            <w:vAlign w:val="center"/>
          </w:tcPr>
          <w:p w14:paraId="1D1D350F" w14:textId="77777777" w:rsidR="00AE5C89" w:rsidRPr="003437A2" w:rsidRDefault="00AE5C89" w:rsidP="00184895">
            <w:pPr>
              <w:keepLines/>
              <w:jc w:val="center"/>
              <w:rPr>
                <w:rFonts w:eastAsia="宋体"/>
                <w:sz w:val="16"/>
                <w:szCs w:val="16"/>
                <w:lang w:val="en-GB"/>
              </w:rPr>
            </w:pPr>
          </w:p>
        </w:tc>
      </w:tr>
      <w:tr w:rsidR="00184895" w:rsidRPr="003437A2" w14:paraId="3978AA60"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47C64A6E" w14:textId="77777777" w:rsidR="00184895" w:rsidRPr="003437A2" w:rsidRDefault="00184895" w:rsidP="00184895">
            <w:pPr>
              <w:rPr>
                <w:rFonts w:eastAsia="宋体"/>
                <w:sz w:val="16"/>
                <w:szCs w:val="16"/>
                <w:lang w:val="en-GB"/>
              </w:rPr>
            </w:pPr>
            <w:r w:rsidRPr="003437A2">
              <w:rPr>
                <w:rFonts w:eastAsia="宋体"/>
                <w:sz w:val="16"/>
                <w:szCs w:val="16"/>
                <w:lang w:val="en-GB"/>
              </w:rPr>
              <w:t>LN.12</w:t>
            </w:r>
          </w:p>
        </w:tc>
        <w:tc>
          <w:tcPr>
            <w:tcW w:w="837" w:type="pct"/>
            <w:tcBorders>
              <w:left w:val="single" w:sz="4" w:space="0" w:color="auto"/>
              <w:bottom w:val="single" w:sz="4" w:space="0" w:color="auto"/>
            </w:tcBorders>
            <w:shd w:val="clear" w:color="auto" w:fill="auto"/>
            <w:vAlign w:val="center"/>
          </w:tcPr>
          <w:p w14:paraId="13C2728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Availability of information on children's school performance </w:t>
            </w:r>
          </w:p>
          <w:p w14:paraId="1D222751" w14:textId="1AC4C929" w:rsidR="009E18F5" w:rsidRPr="003437A2" w:rsidRDefault="00B11DCE" w:rsidP="00184895">
            <w:pPr>
              <w:rPr>
                <w:rFonts w:eastAsia="宋体"/>
                <w:sz w:val="16"/>
                <w:szCs w:val="16"/>
                <w:lang w:val="en-GB" w:eastAsia="zh-CN"/>
              </w:rPr>
            </w:pPr>
            <w:r w:rsidRPr="003437A2">
              <w:rPr>
                <w:rFonts w:eastAsia="宋体"/>
                <w:sz w:val="16"/>
                <w:szCs w:val="16"/>
                <w:lang w:val="en-GB" w:eastAsia="zh-CN"/>
              </w:rPr>
              <w:t>对</w:t>
            </w:r>
            <w:r w:rsidR="009E18F5" w:rsidRPr="003437A2">
              <w:rPr>
                <w:rFonts w:eastAsia="宋体"/>
                <w:sz w:val="16"/>
                <w:szCs w:val="16"/>
                <w:lang w:val="en-GB" w:eastAsia="zh-CN"/>
              </w:rPr>
              <w:t>儿童在校表现知情</w:t>
            </w:r>
            <w:r w:rsidRPr="003437A2">
              <w:rPr>
                <w:rFonts w:eastAsia="宋体"/>
                <w:sz w:val="16"/>
                <w:szCs w:val="16"/>
                <w:lang w:val="en-GB" w:eastAsia="zh-CN"/>
              </w:rPr>
              <w:t>的比例</w:t>
            </w:r>
          </w:p>
        </w:tc>
        <w:tc>
          <w:tcPr>
            <w:tcW w:w="420" w:type="pct"/>
            <w:tcBorders>
              <w:bottom w:val="single" w:sz="4" w:space="0" w:color="auto"/>
            </w:tcBorders>
            <w:shd w:val="clear" w:color="auto" w:fill="auto"/>
            <w:vAlign w:val="center"/>
          </w:tcPr>
          <w:p w14:paraId="424B2199" w14:textId="77777777" w:rsidR="00184895" w:rsidRPr="003437A2" w:rsidRDefault="00184895" w:rsidP="00184895">
            <w:pPr>
              <w:jc w:val="center"/>
              <w:rPr>
                <w:rFonts w:eastAsia="宋体"/>
                <w:sz w:val="16"/>
                <w:szCs w:val="16"/>
                <w:lang w:val="en-GB" w:eastAsia="zh-CN"/>
              </w:rPr>
            </w:pPr>
          </w:p>
        </w:tc>
        <w:tc>
          <w:tcPr>
            <w:tcW w:w="356" w:type="pct"/>
            <w:tcBorders>
              <w:bottom w:val="single" w:sz="4" w:space="0" w:color="auto"/>
            </w:tcBorders>
            <w:shd w:val="clear" w:color="auto" w:fill="auto"/>
            <w:vAlign w:val="center"/>
          </w:tcPr>
          <w:p w14:paraId="5754B5E2"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PR</w:t>
            </w:r>
          </w:p>
        </w:tc>
        <w:tc>
          <w:tcPr>
            <w:tcW w:w="2812" w:type="pct"/>
            <w:tcBorders>
              <w:bottom w:val="single" w:sz="4" w:space="0" w:color="auto"/>
            </w:tcBorders>
            <w:shd w:val="clear" w:color="auto" w:fill="auto"/>
            <w:vAlign w:val="center"/>
          </w:tcPr>
          <w:p w14:paraId="14C6726E" w14:textId="77777777" w:rsidR="00184895" w:rsidRPr="003437A2" w:rsidRDefault="00184895" w:rsidP="00184895">
            <w:pPr>
              <w:rPr>
                <w:rFonts w:eastAsia="宋体"/>
                <w:sz w:val="16"/>
                <w:szCs w:val="16"/>
                <w:lang w:val="en-GB" w:eastAsia="zh-CN"/>
              </w:rPr>
            </w:pPr>
            <w:bookmarkStart w:id="8" w:name="_Hlk514713871"/>
            <w:r w:rsidRPr="003437A2">
              <w:rPr>
                <w:rFonts w:eastAsia="宋体"/>
                <w:sz w:val="16"/>
                <w:szCs w:val="16"/>
                <w:lang w:val="en-GB"/>
              </w:rPr>
              <w:t xml:space="preserve">Percentage of children age 7-14 </w:t>
            </w:r>
            <w:r w:rsidR="00736235" w:rsidRPr="003437A2">
              <w:rPr>
                <w:rFonts w:eastAsia="宋体"/>
                <w:sz w:val="16"/>
                <w:szCs w:val="16"/>
                <w:lang w:val="en-GB"/>
              </w:rPr>
              <w:t xml:space="preserve">years </w:t>
            </w:r>
            <w:r w:rsidRPr="003437A2">
              <w:rPr>
                <w:rFonts w:eastAsia="宋体"/>
                <w:sz w:val="16"/>
                <w:szCs w:val="16"/>
                <w:lang w:val="en-GB"/>
              </w:rPr>
              <w:t>attending schools who provided student report cards to parents</w:t>
            </w:r>
            <w:bookmarkEnd w:id="8"/>
          </w:p>
          <w:p w14:paraId="67D28DFE" w14:textId="0A65E504"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Pr="003437A2">
              <w:rPr>
                <w:rFonts w:eastAsia="宋体"/>
                <w:sz w:val="16"/>
                <w:szCs w:val="16"/>
                <w:lang w:val="en-GB" w:eastAsia="zh-CN"/>
              </w:rPr>
              <w:t>岁</w:t>
            </w:r>
            <w:r w:rsidR="00964027">
              <w:rPr>
                <w:rFonts w:eastAsia="宋体" w:hint="eastAsia"/>
                <w:sz w:val="16"/>
                <w:szCs w:val="16"/>
                <w:lang w:val="en-GB" w:eastAsia="zh-CN"/>
              </w:rPr>
              <w:t>在校</w:t>
            </w:r>
            <w:r w:rsidRPr="003437A2">
              <w:rPr>
                <w:rFonts w:eastAsia="宋体"/>
                <w:sz w:val="16"/>
                <w:szCs w:val="16"/>
                <w:lang w:val="en-GB" w:eastAsia="zh-CN"/>
              </w:rPr>
              <w:t>儿童中，学生家长收到</w:t>
            </w:r>
            <w:r w:rsidR="00964027">
              <w:rPr>
                <w:rFonts w:eastAsia="宋体" w:hint="eastAsia"/>
                <w:sz w:val="16"/>
                <w:szCs w:val="16"/>
                <w:lang w:val="en-GB" w:eastAsia="zh-CN"/>
              </w:rPr>
              <w:t>学校提供的</w:t>
            </w:r>
            <w:r w:rsidRPr="003437A2">
              <w:rPr>
                <w:rFonts w:eastAsia="宋体"/>
                <w:sz w:val="16"/>
                <w:szCs w:val="16"/>
                <w:lang w:val="en-GB" w:eastAsia="zh-CN"/>
              </w:rPr>
              <w:t>成绩单的比例</w:t>
            </w:r>
          </w:p>
        </w:tc>
        <w:tc>
          <w:tcPr>
            <w:tcW w:w="314" w:type="pct"/>
            <w:tcBorders>
              <w:bottom w:val="single" w:sz="4" w:space="0" w:color="auto"/>
            </w:tcBorders>
            <w:shd w:val="clear" w:color="auto" w:fill="auto"/>
            <w:vAlign w:val="center"/>
          </w:tcPr>
          <w:p w14:paraId="139E42E3" w14:textId="77777777" w:rsidR="00184895" w:rsidRPr="003437A2" w:rsidRDefault="00184895" w:rsidP="00184895">
            <w:pPr>
              <w:jc w:val="center"/>
              <w:rPr>
                <w:rFonts w:eastAsia="宋体"/>
                <w:sz w:val="16"/>
                <w:szCs w:val="16"/>
                <w:lang w:val="en-GB" w:eastAsia="zh-CN"/>
              </w:rPr>
            </w:pPr>
          </w:p>
        </w:tc>
      </w:tr>
      <w:tr w:rsidR="00184895" w:rsidRPr="003437A2" w14:paraId="4410EBF1"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652CE948" w14:textId="77777777" w:rsidR="00184895" w:rsidRPr="003437A2" w:rsidRDefault="00184895" w:rsidP="00184895">
            <w:pPr>
              <w:rPr>
                <w:rFonts w:eastAsia="宋体"/>
                <w:sz w:val="16"/>
                <w:szCs w:val="16"/>
                <w:lang w:val="en-GB"/>
              </w:rPr>
            </w:pPr>
            <w:r w:rsidRPr="003437A2">
              <w:rPr>
                <w:rFonts w:eastAsia="宋体"/>
                <w:sz w:val="16"/>
                <w:szCs w:val="16"/>
                <w:lang w:val="en-GB"/>
              </w:rPr>
              <w:t>LN.13</w:t>
            </w:r>
          </w:p>
        </w:tc>
        <w:tc>
          <w:tcPr>
            <w:tcW w:w="837" w:type="pct"/>
            <w:tcBorders>
              <w:left w:val="single" w:sz="4" w:space="0" w:color="auto"/>
              <w:bottom w:val="single" w:sz="4" w:space="0" w:color="auto"/>
            </w:tcBorders>
            <w:shd w:val="clear" w:color="auto" w:fill="auto"/>
            <w:vAlign w:val="center"/>
          </w:tcPr>
          <w:p w14:paraId="3BFB591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Opportunity to participate in </w:t>
            </w:r>
            <w:r w:rsidR="003B663B" w:rsidRPr="003437A2">
              <w:rPr>
                <w:rFonts w:eastAsia="宋体"/>
                <w:sz w:val="16"/>
                <w:szCs w:val="16"/>
                <w:lang w:val="en-GB"/>
              </w:rPr>
              <w:t>school management</w:t>
            </w:r>
          </w:p>
          <w:p w14:paraId="06FE6925" w14:textId="438EA58F" w:rsidR="00BD1536" w:rsidRPr="003437A2" w:rsidRDefault="00BD1536" w:rsidP="00184895">
            <w:pPr>
              <w:rPr>
                <w:rFonts w:eastAsia="宋体"/>
                <w:sz w:val="16"/>
                <w:szCs w:val="16"/>
                <w:lang w:val="en-GB" w:eastAsia="zh-CN"/>
              </w:rPr>
            </w:pPr>
            <w:r w:rsidRPr="003437A2">
              <w:rPr>
                <w:rFonts w:eastAsia="宋体"/>
                <w:sz w:val="16"/>
                <w:szCs w:val="16"/>
                <w:lang w:val="en-GB" w:eastAsia="zh-CN"/>
              </w:rPr>
              <w:t>有参与学校管理机会的比例</w:t>
            </w:r>
          </w:p>
        </w:tc>
        <w:tc>
          <w:tcPr>
            <w:tcW w:w="420" w:type="pct"/>
            <w:tcBorders>
              <w:bottom w:val="single" w:sz="4" w:space="0" w:color="auto"/>
            </w:tcBorders>
            <w:shd w:val="clear" w:color="auto" w:fill="auto"/>
            <w:vAlign w:val="center"/>
          </w:tcPr>
          <w:p w14:paraId="691458D3" w14:textId="77777777" w:rsidR="00184895" w:rsidRPr="003437A2" w:rsidRDefault="00184895" w:rsidP="00184895">
            <w:pPr>
              <w:jc w:val="center"/>
              <w:rPr>
                <w:rFonts w:eastAsia="宋体"/>
                <w:sz w:val="16"/>
                <w:szCs w:val="16"/>
                <w:lang w:val="en-GB" w:eastAsia="zh-CN"/>
              </w:rPr>
            </w:pPr>
          </w:p>
        </w:tc>
        <w:tc>
          <w:tcPr>
            <w:tcW w:w="356" w:type="pct"/>
            <w:tcBorders>
              <w:bottom w:val="single" w:sz="4" w:space="0" w:color="auto"/>
            </w:tcBorders>
            <w:shd w:val="clear" w:color="auto" w:fill="auto"/>
            <w:vAlign w:val="center"/>
          </w:tcPr>
          <w:p w14:paraId="4CA0932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PR</w:t>
            </w:r>
          </w:p>
        </w:tc>
        <w:tc>
          <w:tcPr>
            <w:tcW w:w="2812" w:type="pct"/>
            <w:tcBorders>
              <w:bottom w:val="single" w:sz="4" w:space="0" w:color="auto"/>
            </w:tcBorders>
            <w:shd w:val="clear" w:color="auto" w:fill="auto"/>
            <w:vAlign w:val="center"/>
          </w:tcPr>
          <w:p w14:paraId="2B71727B" w14:textId="77777777" w:rsidR="00184895" w:rsidRPr="003437A2" w:rsidRDefault="00BB1D5D" w:rsidP="00184895">
            <w:pPr>
              <w:rPr>
                <w:rFonts w:eastAsia="宋体"/>
                <w:sz w:val="16"/>
                <w:szCs w:val="16"/>
                <w:lang w:val="en-GB" w:eastAsia="zh-CN"/>
              </w:rPr>
            </w:pPr>
            <w:r w:rsidRPr="003437A2">
              <w:rPr>
                <w:rFonts w:eastAsia="宋体"/>
                <w:sz w:val="16"/>
                <w:szCs w:val="16"/>
                <w:lang w:val="en-GB"/>
              </w:rPr>
              <w:t>Percentage of children age 7-14 years attending schools whose school governing body is open to parental participation, as reported by respondents</w:t>
            </w:r>
          </w:p>
          <w:p w14:paraId="473B4791" w14:textId="58D1BB24"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Pr="003437A2">
              <w:rPr>
                <w:rFonts w:eastAsia="宋体"/>
                <w:sz w:val="16"/>
                <w:szCs w:val="16"/>
                <w:lang w:val="en-GB" w:eastAsia="zh-CN"/>
              </w:rPr>
              <w:t>岁</w:t>
            </w:r>
            <w:r w:rsidR="00964027">
              <w:rPr>
                <w:rFonts w:eastAsia="宋体"/>
                <w:sz w:val="16"/>
                <w:szCs w:val="16"/>
                <w:lang w:val="en-GB" w:eastAsia="zh-CN"/>
              </w:rPr>
              <w:t>在校</w:t>
            </w:r>
            <w:r w:rsidRPr="003437A2">
              <w:rPr>
                <w:rFonts w:eastAsia="宋体"/>
                <w:sz w:val="16"/>
                <w:szCs w:val="16"/>
                <w:lang w:val="en-GB" w:eastAsia="zh-CN"/>
              </w:rPr>
              <w:t>儿童</w:t>
            </w:r>
            <w:r w:rsidR="00A00F13" w:rsidRPr="003437A2">
              <w:rPr>
                <w:rFonts w:eastAsia="宋体"/>
                <w:sz w:val="16"/>
                <w:szCs w:val="16"/>
                <w:lang w:val="en-GB" w:eastAsia="zh-CN"/>
              </w:rPr>
              <w:t>所就读的学校</w:t>
            </w:r>
            <w:r w:rsidRPr="003437A2">
              <w:rPr>
                <w:rFonts w:eastAsia="宋体"/>
                <w:sz w:val="16"/>
                <w:szCs w:val="16"/>
                <w:lang w:val="en-GB" w:eastAsia="zh-CN"/>
              </w:rPr>
              <w:t>中，</w:t>
            </w:r>
            <w:r w:rsidR="00BD1536" w:rsidRPr="003437A2">
              <w:rPr>
                <w:rFonts w:eastAsia="宋体"/>
                <w:sz w:val="16"/>
                <w:szCs w:val="16"/>
                <w:lang w:val="en-GB" w:eastAsia="zh-CN"/>
              </w:rPr>
              <w:t>学校管理机构</w:t>
            </w:r>
            <w:r w:rsidR="00B11DCE" w:rsidRPr="003437A2">
              <w:rPr>
                <w:rFonts w:eastAsia="宋体"/>
                <w:sz w:val="16"/>
                <w:szCs w:val="16"/>
                <w:lang w:val="en-GB" w:eastAsia="zh-CN"/>
              </w:rPr>
              <w:t>允许</w:t>
            </w:r>
            <w:r w:rsidR="00BD1536" w:rsidRPr="003437A2">
              <w:rPr>
                <w:rFonts w:eastAsia="宋体"/>
                <w:sz w:val="16"/>
                <w:szCs w:val="16"/>
                <w:lang w:val="en-GB" w:eastAsia="zh-CN"/>
              </w:rPr>
              <w:t>家长</w:t>
            </w:r>
            <w:r w:rsidR="00B11DCE" w:rsidRPr="003437A2">
              <w:rPr>
                <w:rFonts w:eastAsia="宋体"/>
                <w:sz w:val="16"/>
                <w:szCs w:val="16"/>
                <w:lang w:val="en-GB" w:eastAsia="zh-CN"/>
              </w:rPr>
              <w:t>参与</w:t>
            </w:r>
            <w:r w:rsidRPr="003437A2">
              <w:rPr>
                <w:rFonts w:eastAsia="宋体"/>
                <w:sz w:val="16"/>
                <w:szCs w:val="16"/>
                <w:lang w:val="en-GB" w:eastAsia="zh-CN"/>
              </w:rPr>
              <w:t>的比例</w:t>
            </w:r>
          </w:p>
        </w:tc>
        <w:tc>
          <w:tcPr>
            <w:tcW w:w="314" w:type="pct"/>
            <w:tcBorders>
              <w:bottom w:val="single" w:sz="4" w:space="0" w:color="auto"/>
            </w:tcBorders>
            <w:shd w:val="clear" w:color="auto" w:fill="auto"/>
            <w:vAlign w:val="center"/>
          </w:tcPr>
          <w:p w14:paraId="4835692E" w14:textId="77777777" w:rsidR="00184895" w:rsidRPr="003437A2" w:rsidRDefault="00184895" w:rsidP="00184895">
            <w:pPr>
              <w:jc w:val="center"/>
              <w:rPr>
                <w:rFonts w:eastAsia="宋体"/>
                <w:sz w:val="16"/>
                <w:szCs w:val="16"/>
                <w:lang w:val="en-GB" w:eastAsia="zh-CN"/>
              </w:rPr>
            </w:pPr>
          </w:p>
        </w:tc>
      </w:tr>
      <w:tr w:rsidR="00184895" w:rsidRPr="003437A2" w14:paraId="462D6C66"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58385B69" w14:textId="77777777" w:rsidR="00184895" w:rsidRPr="003437A2" w:rsidRDefault="00184895" w:rsidP="00184895">
            <w:pPr>
              <w:rPr>
                <w:rFonts w:eastAsia="宋体"/>
                <w:sz w:val="16"/>
                <w:szCs w:val="16"/>
                <w:lang w:val="en-GB"/>
              </w:rPr>
            </w:pPr>
            <w:r w:rsidRPr="003437A2">
              <w:rPr>
                <w:rFonts w:eastAsia="宋体"/>
                <w:sz w:val="16"/>
                <w:szCs w:val="16"/>
                <w:lang w:val="en-GB"/>
              </w:rPr>
              <w:t>LN.14</w:t>
            </w:r>
          </w:p>
        </w:tc>
        <w:tc>
          <w:tcPr>
            <w:tcW w:w="837" w:type="pct"/>
            <w:tcBorders>
              <w:left w:val="single" w:sz="4" w:space="0" w:color="auto"/>
              <w:bottom w:val="single" w:sz="4" w:space="0" w:color="auto"/>
            </w:tcBorders>
            <w:shd w:val="clear" w:color="auto" w:fill="auto"/>
            <w:vAlign w:val="center"/>
          </w:tcPr>
          <w:p w14:paraId="527244D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Participation in school management</w:t>
            </w:r>
          </w:p>
          <w:p w14:paraId="0517A357" w14:textId="04C83A3D" w:rsidR="00BD1536" w:rsidRPr="003437A2" w:rsidRDefault="00BD1536" w:rsidP="00184895">
            <w:pPr>
              <w:rPr>
                <w:rFonts w:eastAsia="宋体"/>
                <w:sz w:val="16"/>
                <w:szCs w:val="16"/>
                <w:lang w:val="en-GB" w:eastAsia="zh-CN"/>
              </w:rPr>
            </w:pPr>
            <w:r w:rsidRPr="003437A2">
              <w:rPr>
                <w:rFonts w:eastAsia="宋体"/>
                <w:sz w:val="16"/>
                <w:szCs w:val="16"/>
                <w:lang w:val="en-GB" w:eastAsia="zh-CN"/>
              </w:rPr>
              <w:t>参与学校管理的比例</w:t>
            </w:r>
          </w:p>
        </w:tc>
        <w:tc>
          <w:tcPr>
            <w:tcW w:w="420" w:type="pct"/>
            <w:tcBorders>
              <w:bottom w:val="single" w:sz="4" w:space="0" w:color="auto"/>
            </w:tcBorders>
            <w:shd w:val="clear" w:color="auto" w:fill="auto"/>
            <w:vAlign w:val="center"/>
          </w:tcPr>
          <w:p w14:paraId="76E1EC10" w14:textId="77777777" w:rsidR="00184895" w:rsidRPr="003437A2" w:rsidRDefault="00184895" w:rsidP="00184895">
            <w:pPr>
              <w:jc w:val="center"/>
              <w:rPr>
                <w:rFonts w:eastAsia="宋体"/>
                <w:sz w:val="16"/>
                <w:szCs w:val="16"/>
                <w:lang w:val="en-GB"/>
              </w:rPr>
            </w:pPr>
          </w:p>
        </w:tc>
        <w:tc>
          <w:tcPr>
            <w:tcW w:w="356" w:type="pct"/>
            <w:tcBorders>
              <w:bottom w:val="single" w:sz="4" w:space="0" w:color="auto"/>
            </w:tcBorders>
            <w:shd w:val="clear" w:color="auto" w:fill="auto"/>
            <w:vAlign w:val="center"/>
          </w:tcPr>
          <w:p w14:paraId="542A0923"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PR</w:t>
            </w:r>
          </w:p>
        </w:tc>
        <w:tc>
          <w:tcPr>
            <w:tcW w:w="2812" w:type="pct"/>
            <w:tcBorders>
              <w:bottom w:val="single" w:sz="4" w:space="0" w:color="auto"/>
            </w:tcBorders>
            <w:shd w:val="clear" w:color="auto" w:fill="auto"/>
            <w:vAlign w:val="center"/>
          </w:tcPr>
          <w:p w14:paraId="041FFF3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age 7-14 </w:t>
            </w:r>
            <w:r w:rsidR="00736235" w:rsidRPr="003437A2">
              <w:rPr>
                <w:rFonts w:eastAsia="宋体"/>
                <w:sz w:val="16"/>
                <w:szCs w:val="16"/>
                <w:lang w:val="en-GB"/>
              </w:rPr>
              <w:t xml:space="preserve">years </w:t>
            </w:r>
            <w:r w:rsidRPr="003437A2">
              <w:rPr>
                <w:rFonts w:eastAsia="宋体"/>
                <w:sz w:val="16"/>
                <w:szCs w:val="16"/>
                <w:lang w:val="en-GB"/>
              </w:rPr>
              <w:t>attending school for whom an adult household member participated in school governing body meetings</w:t>
            </w:r>
          </w:p>
          <w:p w14:paraId="6BAD7022" w14:textId="010528E7"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Pr="003437A2">
              <w:rPr>
                <w:rFonts w:eastAsia="宋体"/>
                <w:sz w:val="16"/>
                <w:szCs w:val="16"/>
                <w:lang w:val="en-GB" w:eastAsia="zh-CN"/>
              </w:rPr>
              <w:t>岁</w:t>
            </w:r>
            <w:r w:rsidR="00964027">
              <w:rPr>
                <w:rFonts w:eastAsia="宋体"/>
                <w:sz w:val="16"/>
                <w:szCs w:val="16"/>
                <w:lang w:val="en-GB" w:eastAsia="zh-CN"/>
              </w:rPr>
              <w:t>在校</w:t>
            </w:r>
            <w:r w:rsidRPr="003437A2">
              <w:rPr>
                <w:rFonts w:eastAsia="宋体"/>
                <w:sz w:val="16"/>
                <w:szCs w:val="16"/>
                <w:lang w:val="en-GB" w:eastAsia="zh-CN"/>
              </w:rPr>
              <w:t>儿童中</w:t>
            </w:r>
            <w:r w:rsidR="00BD1536" w:rsidRPr="003437A2">
              <w:rPr>
                <w:rFonts w:eastAsia="宋体"/>
                <w:sz w:val="16"/>
                <w:szCs w:val="16"/>
                <w:lang w:val="en-GB" w:eastAsia="zh-CN"/>
              </w:rPr>
              <w:t>，家中成年人参与过学校管理机构会议</w:t>
            </w:r>
            <w:r w:rsidRPr="003437A2">
              <w:rPr>
                <w:rFonts w:eastAsia="宋体"/>
                <w:sz w:val="16"/>
                <w:szCs w:val="16"/>
                <w:lang w:val="en-GB" w:eastAsia="zh-CN"/>
              </w:rPr>
              <w:t>的比例</w:t>
            </w:r>
          </w:p>
        </w:tc>
        <w:tc>
          <w:tcPr>
            <w:tcW w:w="314" w:type="pct"/>
            <w:tcBorders>
              <w:bottom w:val="single" w:sz="4" w:space="0" w:color="auto"/>
            </w:tcBorders>
            <w:shd w:val="clear" w:color="auto" w:fill="auto"/>
            <w:vAlign w:val="center"/>
          </w:tcPr>
          <w:p w14:paraId="77B3C22F" w14:textId="77777777" w:rsidR="00184895" w:rsidRPr="003437A2" w:rsidRDefault="00184895" w:rsidP="00184895">
            <w:pPr>
              <w:jc w:val="center"/>
              <w:rPr>
                <w:rFonts w:eastAsia="宋体"/>
                <w:sz w:val="16"/>
                <w:szCs w:val="16"/>
                <w:lang w:val="en-GB" w:eastAsia="zh-CN"/>
              </w:rPr>
            </w:pPr>
          </w:p>
        </w:tc>
      </w:tr>
      <w:tr w:rsidR="00184895" w:rsidRPr="003437A2" w14:paraId="4D0D82EB"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57A4717A" w14:textId="77777777" w:rsidR="00184895" w:rsidRPr="003437A2" w:rsidRDefault="00184895" w:rsidP="00184895">
            <w:pPr>
              <w:rPr>
                <w:rFonts w:eastAsia="宋体"/>
                <w:sz w:val="16"/>
                <w:szCs w:val="16"/>
                <w:lang w:val="en-GB"/>
              </w:rPr>
            </w:pPr>
            <w:r w:rsidRPr="003437A2">
              <w:rPr>
                <w:rFonts w:eastAsia="宋体"/>
                <w:sz w:val="16"/>
                <w:szCs w:val="16"/>
                <w:lang w:val="en-GB"/>
              </w:rPr>
              <w:t>LN.15</w:t>
            </w:r>
          </w:p>
        </w:tc>
        <w:tc>
          <w:tcPr>
            <w:tcW w:w="837" w:type="pct"/>
            <w:tcBorders>
              <w:left w:val="single" w:sz="4" w:space="0" w:color="auto"/>
              <w:bottom w:val="single" w:sz="4" w:space="0" w:color="auto"/>
            </w:tcBorders>
            <w:shd w:val="clear" w:color="auto" w:fill="auto"/>
            <w:vAlign w:val="center"/>
          </w:tcPr>
          <w:p w14:paraId="106EDDE0"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Effective participation in school management</w:t>
            </w:r>
          </w:p>
          <w:p w14:paraId="5AA228CA" w14:textId="08429832" w:rsidR="00BD1536" w:rsidRPr="003437A2" w:rsidRDefault="00BD1536" w:rsidP="00184895">
            <w:pPr>
              <w:rPr>
                <w:rFonts w:eastAsia="宋体"/>
                <w:sz w:val="16"/>
                <w:szCs w:val="16"/>
                <w:lang w:val="en-GB" w:eastAsia="zh-CN"/>
              </w:rPr>
            </w:pPr>
            <w:r w:rsidRPr="003437A2">
              <w:rPr>
                <w:rFonts w:eastAsia="宋体"/>
                <w:sz w:val="16"/>
                <w:szCs w:val="16"/>
                <w:lang w:val="en-GB" w:eastAsia="zh-CN"/>
              </w:rPr>
              <w:t>有效参与学校管理的比例</w:t>
            </w:r>
          </w:p>
        </w:tc>
        <w:tc>
          <w:tcPr>
            <w:tcW w:w="420" w:type="pct"/>
            <w:tcBorders>
              <w:bottom w:val="single" w:sz="4" w:space="0" w:color="auto"/>
            </w:tcBorders>
            <w:shd w:val="clear" w:color="auto" w:fill="auto"/>
            <w:vAlign w:val="center"/>
          </w:tcPr>
          <w:p w14:paraId="1A03B490" w14:textId="77777777" w:rsidR="00184895" w:rsidRPr="003437A2" w:rsidRDefault="00184895" w:rsidP="00184895">
            <w:pPr>
              <w:jc w:val="center"/>
              <w:rPr>
                <w:rFonts w:eastAsia="宋体"/>
                <w:sz w:val="16"/>
                <w:szCs w:val="16"/>
                <w:lang w:val="en-GB"/>
              </w:rPr>
            </w:pPr>
          </w:p>
        </w:tc>
        <w:tc>
          <w:tcPr>
            <w:tcW w:w="356" w:type="pct"/>
            <w:tcBorders>
              <w:bottom w:val="single" w:sz="4" w:space="0" w:color="auto"/>
            </w:tcBorders>
            <w:shd w:val="clear" w:color="auto" w:fill="auto"/>
            <w:vAlign w:val="center"/>
          </w:tcPr>
          <w:p w14:paraId="1B32B05D"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PR</w:t>
            </w:r>
          </w:p>
        </w:tc>
        <w:tc>
          <w:tcPr>
            <w:tcW w:w="2812" w:type="pct"/>
            <w:tcBorders>
              <w:bottom w:val="single" w:sz="4" w:space="0" w:color="auto"/>
            </w:tcBorders>
            <w:shd w:val="clear" w:color="auto" w:fill="auto"/>
            <w:vAlign w:val="center"/>
          </w:tcPr>
          <w:p w14:paraId="3E1860E6"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age 7-14 </w:t>
            </w:r>
            <w:r w:rsidR="00736235" w:rsidRPr="003437A2">
              <w:rPr>
                <w:rFonts w:eastAsia="宋体"/>
                <w:sz w:val="16"/>
                <w:szCs w:val="16"/>
                <w:lang w:val="en-GB"/>
              </w:rPr>
              <w:t xml:space="preserve">years </w:t>
            </w:r>
            <w:r w:rsidRPr="003437A2">
              <w:rPr>
                <w:rFonts w:eastAsia="宋体"/>
                <w:sz w:val="16"/>
                <w:szCs w:val="16"/>
                <w:lang w:val="en-GB"/>
              </w:rPr>
              <w:t>attending school for whom an adult household member attended a school governing body meeting in which key education/financial issues were discussed</w:t>
            </w:r>
          </w:p>
          <w:p w14:paraId="02A48E2B" w14:textId="66DEC711"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00BD1536" w:rsidRPr="003437A2">
              <w:rPr>
                <w:rFonts w:eastAsia="宋体"/>
                <w:sz w:val="16"/>
                <w:szCs w:val="16"/>
                <w:lang w:val="en-GB" w:eastAsia="zh-CN"/>
              </w:rPr>
              <w:t>岁</w:t>
            </w:r>
            <w:r w:rsidR="00964027">
              <w:rPr>
                <w:rFonts w:eastAsia="宋体"/>
                <w:sz w:val="16"/>
                <w:szCs w:val="16"/>
                <w:lang w:val="en-GB" w:eastAsia="zh-CN"/>
              </w:rPr>
              <w:t>在校</w:t>
            </w:r>
            <w:r w:rsidR="00BD1536" w:rsidRPr="003437A2">
              <w:rPr>
                <w:rFonts w:eastAsia="宋体"/>
                <w:sz w:val="16"/>
                <w:szCs w:val="16"/>
                <w:lang w:val="en-GB" w:eastAsia="zh-CN"/>
              </w:rPr>
              <w:t>儿童中，家中成年人参与过</w:t>
            </w:r>
            <w:r w:rsidR="00A00F13" w:rsidRPr="003437A2">
              <w:rPr>
                <w:rFonts w:eastAsia="宋体"/>
                <w:sz w:val="16"/>
                <w:szCs w:val="16"/>
                <w:lang w:val="en-GB" w:eastAsia="zh-CN"/>
              </w:rPr>
              <w:t>学校管理机构会议</w:t>
            </w:r>
            <w:r w:rsidR="00BD1536" w:rsidRPr="003437A2">
              <w:rPr>
                <w:rFonts w:eastAsia="宋体"/>
                <w:sz w:val="16"/>
                <w:szCs w:val="16"/>
                <w:lang w:val="en-GB" w:eastAsia="zh-CN"/>
              </w:rPr>
              <w:t>讨论重要教育或财</w:t>
            </w:r>
            <w:r w:rsidR="00A00F13" w:rsidRPr="003437A2">
              <w:rPr>
                <w:rFonts w:eastAsia="宋体"/>
                <w:sz w:val="16"/>
                <w:szCs w:val="16"/>
                <w:lang w:val="en-GB" w:eastAsia="zh-CN"/>
              </w:rPr>
              <w:t>务</w:t>
            </w:r>
            <w:r w:rsidR="00BD1536" w:rsidRPr="003437A2">
              <w:rPr>
                <w:rFonts w:eastAsia="宋体"/>
                <w:sz w:val="16"/>
                <w:szCs w:val="16"/>
                <w:lang w:val="en-GB" w:eastAsia="zh-CN"/>
              </w:rPr>
              <w:t>问题</w:t>
            </w:r>
            <w:r w:rsidRPr="003437A2">
              <w:rPr>
                <w:rFonts w:eastAsia="宋体"/>
                <w:sz w:val="16"/>
                <w:szCs w:val="16"/>
                <w:lang w:val="en-GB" w:eastAsia="zh-CN"/>
              </w:rPr>
              <w:t>的比例</w:t>
            </w:r>
          </w:p>
        </w:tc>
        <w:tc>
          <w:tcPr>
            <w:tcW w:w="314" w:type="pct"/>
            <w:tcBorders>
              <w:bottom w:val="single" w:sz="4" w:space="0" w:color="auto"/>
            </w:tcBorders>
            <w:shd w:val="clear" w:color="auto" w:fill="auto"/>
            <w:vAlign w:val="center"/>
          </w:tcPr>
          <w:p w14:paraId="7DEECBCD" w14:textId="77777777" w:rsidR="00184895" w:rsidRPr="003437A2" w:rsidRDefault="00184895" w:rsidP="00184895">
            <w:pPr>
              <w:jc w:val="center"/>
              <w:rPr>
                <w:rFonts w:eastAsia="宋体"/>
                <w:sz w:val="16"/>
                <w:szCs w:val="16"/>
                <w:lang w:val="en-GB" w:eastAsia="zh-CN"/>
              </w:rPr>
            </w:pPr>
          </w:p>
        </w:tc>
      </w:tr>
      <w:tr w:rsidR="00184895" w:rsidRPr="003437A2" w14:paraId="748B237A"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1A643D20" w14:textId="77777777" w:rsidR="00184895" w:rsidRPr="003437A2" w:rsidRDefault="00184895" w:rsidP="00184895">
            <w:pPr>
              <w:rPr>
                <w:rFonts w:eastAsia="宋体"/>
                <w:sz w:val="16"/>
                <w:szCs w:val="16"/>
                <w:lang w:val="en-GB"/>
              </w:rPr>
            </w:pPr>
            <w:r w:rsidRPr="003437A2">
              <w:rPr>
                <w:rFonts w:eastAsia="宋体"/>
                <w:sz w:val="16"/>
                <w:szCs w:val="16"/>
                <w:lang w:val="en-GB"/>
              </w:rPr>
              <w:t>LN.16</w:t>
            </w:r>
          </w:p>
        </w:tc>
        <w:tc>
          <w:tcPr>
            <w:tcW w:w="837" w:type="pct"/>
            <w:tcBorders>
              <w:left w:val="single" w:sz="4" w:space="0" w:color="auto"/>
              <w:bottom w:val="single" w:sz="4" w:space="0" w:color="auto"/>
            </w:tcBorders>
            <w:shd w:val="clear" w:color="auto" w:fill="auto"/>
            <w:vAlign w:val="center"/>
          </w:tcPr>
          <w:p w14:paraId="7DD56404"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Discussion with teachers regarding children’s progress</w:t>
            </w:r>
          </w:p>
          <w:p w14:paraId="1289C09B" w14:textId="374FFCD2" w:rsidR="00BD1536" w:rsidRPr="003437A2" w:rsidRDefault="00BD1536" w:rsidP="00184895">
            <w:pPr>
              <w:rPr>
                <w:rFonts w:eastAsia="宋体"/>
                <w:sz w:val="16"/>
                <w:szCs w:val="16"/>
                <w:lang w:val="en-GB" w:eastAsia="zh-CN"/>
              </w:rPr>
            </w:pPr>
            <w:r w:rsidRPr="003437A2">
              <w:rPr>
                <w:rFonts w:eastAsia="宋体"/>
                <w:sz w:val="16"/>
                <w:szCs w:val="16"/>
                <w:lang w:val="en-GB" w:eastAsia="zh-CN"/>
              </w:rPr>
              <w:t>和老师讨论孩子进展</w:t>
            </w:r>
            <w:r w:rsidR="00964027">
              <w:rPr>
                <w:rFonts w:eastAsia="宋体" w:hint="eastAsia"/>
                <w:sz w:val="16"/>
                <w:szCs w:val="16"/>
                <w:lang w:val="en-GB" w:eastAsia="zh-CN"/>
              </w:rPr>
              <w:t>情况</w:t>
            </w:r>
            <w:r w:rsidRPr="003437A2">
              <w:rPr>
                <w:rFonts w:eastAsia="宋体"/>
                <w:sz w:val="16"/>
                <w:szCs w:val="16"/>
                <w:lang w:val="en-GB" w:eastAsia="zh-CN"/>
              </w:rPr>
              <w:t>的比例</w:t>
            </w:r>
          </w:p>
        </w:tc>
        <w:tc>
          <w:tcPr>
            <w:tcW w:w="420" w:type="pct"/>
            <w:tcBorders>
              <w:bottom w:val="single" w:sz="4" w:space="0" w:color="auto"/>
            </w:tcBorders>
            <w:shd w:val="clear" w:color="auto" w:fill="auto"/>
            <w:vAlign w:val="center"/>
          </w:tcPr>
          <w:p w14:paraId="49AEB4D4" w14:textId="77777777" w:rsidR="00184895" w:rsidRPr="003437A2" w:rsidRDefault="00184895" w:rsidP="00184895">
            <w:pPr>
              <w:jc w:val="center"/>
              <w:rPr>
                <w:rFonts w:eastAsia="宋体"/>
                <w:sz w:val="16"/>
                <w:szCs w:val="16"/>
                <w:lang w:val="en-GB" w:eastAsia="zh-CN"/>
              </w:rPr>
            </w:pPr>
          </w:p>
        </w:tc>
        <w:tc>
          <w:tcPr>
            <w:tcW w:w="356" w:type="pct"/>
            <w:tcBorders>
              <w:bottom w:val="single" w:sz="4" w:space="0" w:color="auto"/>
            </w:tcBorders>
            <w:shd w:val="clear" w:color="auto" w:fill="auto"/>
            <w:vAlign w:val="center"/>
          </w:tcPr>
          <w:p w14:paraId="4E5BFD89"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PR</w:t>
            </w:r>
          </w:p>
        </w:tc>
        <w:tc>
          <w:tcPr>
            <w:tcW w:w="2812" w:type="pct"/>
            <w:tcBorders>
              <w:bottom w:val="single" w:sz="4" w:space="0" w:color="auto"/>
            </w:tcBorders>
            <w:shd w:val="clear" w:color="auto" w:fill="auto"/>
            <w:vAlign w:val="center"/>
          </w:tcPr>
          <w:p w14:paraId="626C94D1"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age 7-14 </w:t>
            </w:r>
            <w:r w:rsidR="00736235" w:rsidRPr="003437A2">
              <w:rPr>
                <w:rFonts w:eastAsia="宋体"/>
                <w:sz w:val="16"/>
                <w:szCs w:val="16"/>
                <w:lang w:val="en-GB"/>
              </w:rPr>
              <w:t xml:space="preserve">years </w:t>
            </w:r>
            <w:r w:rsidRPr="003437A2">
              <w:rPr>
                <w:rFonts w:eastAsia="宋体"/>
                <w:sz w:val="16"/>
                <w:szCs w:val="16"/>
                <w:lang w:val="en-GB"/>
              </w:rPr>
              <w:t>attending school for whom an adult household member discussed child’s progress with teachers</w:t>
            </w:r>
          </w:p>
          <w:p w14:paraId="3A1A466A" w14:textId="0B87C732"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00BD1536" w:rsidRPr="003437A2">
              <w:rPr>
                <w:rFonts w:eastAsia="宋体"/>
                <w:sz w:val="16"/>
                <w:szCs w:val="16"/>
                <w:lang w:val="en-GB" w:eastAsia="zh-CN"/>
              </w:rPr>
              <w:t>岁</w:t>
            </w:r>
            <w:r w:rsidR="00964027">
              <w:rPr>
                <w:rFonts w:eastAsia="宋体"/>
                <w:sz w:val="16"/>
                <w:szCs w:val="16"/>
                <w:lang w:val="en-GB" w:eastAsia="zh-CN"/>
              </w:rPr>
              <w:t>在校</w:t>
            </w:r>
            <w:r w:rsidR="00BD1536" w:rsidRPr="003437A2">
              <w:rPr>
                <w:rFonts w:eastAsia="宋体"/>
                <w:sz w:val="16"/>
                <w:szCs w:val="16"/>
                <w:lang w:val="en-GB" w:eastAsia="zh-CN"/>
              </w:rPr>
              <w:t>儿童中，家中成年人和老师讨论过孩子进展</w:t>
            </w:r>
            <w:r w:rsidR="00343D78">
              <w:rPr>
                <w:rFonts w:eastAsia="宋体" w:hint="eastAsia"/>
                <w:sz w:val="16"/>
                <w:szCs w:val="16"/>
                <w:lang w:val="en-GB" w:eastAsia="zh-CN"/>
              </w:rPr>
              <w:t>情况</w:t>
            </w:r>
            <w:r w:rsidRPr="003437A2">
              <w:rPr>
                <w:rFonts w:eastAsia="宋体"/>
                <w:sz w:val="16"/>
                <w:szCs w:val="16"/>
                <w:lang w:val="en-GB" w:eastAsia="zh-CN"/>
              </w:rPr>
              <w:t>的比例</w:t>
            </w:r>
          </w:p>
        </w:tc>
        <w:tc>
          <w:tcPr>
            <w:tcW w:w="314" w:type="pct"/>
            <w:tcBorders>
              <w:bottom w:val="single" w:sz="4" w:space="0" w:color="auto"/>
            </w:tcBorders>
            <w:shd w:val="clear" w:color="auto" w:fill="auto"/>
            <w:vAlign w:val="center"/>
          </w:tcPr>
          <w:p w14:paraId="1D0C1B97" w14:textId="77777777" w:rsidR="00184895" w:rsidRPr="003437A2" w:rsidRDefault="00184895" w:rsidP="00184895">
            <w:pPr>
              <w:jc w:val="center"/>
              <w:rPr>
                <w:rFonts w:eastAsia="宋体"/>
                <w:sz w:val="16"/>
                <w:szCs w:val="16"/>
                <w:lang w:val="en-GB" w:eastAsia="zh-CN"/>
              </w:rPr>
            </w:pPr>
          </w:p>
        </w:tc>
      </w:tr>
      <w:tr w:rsidR="00184895" w:rsidRPr="003437A2" w14:paraId="2BBFB286"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18DD054B"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LN.17</w:t>
            </w:r>
          </w:p>
        </w:tc>
        <w:tc>
          <w:tcPr>
            <w:tcW w:w="837" w:type="pct"/>
            <w:tcBorders>
              <w:left w:val="single" w:sz="4" w:space="0" w:color="auto"/>
              <w:bottom w:val="single" w:sz="4" w:space="0" w:color="auto"/>
            </w:tcBorders>
            <w:shd w:val="clear" w:color="auto" w:fill="auto"/>
            <w:vAlign w:val="center"/>
          </w:tcPr>
          <w:p w14:paraId="257CB058" w14:textId="77777777" w:rsidR="00184895"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Contact with school concerning teacher strike or absence</w:t>
            </w:r>
          </w:p>
          <w:p w14:paraId="7220DF64" w14:textId="1163B28B" w:rsidR="0097688B" w:rsidRPr="00CF6626" w:rsidRDefault="0097688B" w:rsidP="00184895">
            <w:pPr>
              <w:rPr>
                <w:rFonts w:eastAsia="宋体"/>
                <w:sz w:val="16"/>
                <w:szCs w:val="16"/>
                <w:highlight w:val="yellow"/>
                <w:lang w:val="en-GB" w:eastAsia="zh-CN"/>
              </w:rPr>
            </w:pPr>
            <w:r w:rsidRPr="00CF6626">
              <w:rPr>
                <w:rFonts w:eastAsia="宋体"/>
                <w:sz w:val="16"/>
                <w:szCs w:val="16"/>
                <w:highlight w:val="yellow"/>
                <w:lang w:val="en-GB" w:eastAsia="zh-CN"/>
              </w:rPr>
              <w:t>老师罢工或缺勤时联系学校的比例</w:t>
            </w:r>
          </w:p>
        </w:tc>
        <w:tc>
          <w:tcPr>
            <w:tcW w:w="420" w:type="pct"/>
            <w:tcBorders>
              <w:bottom w:val="single" w:sz="4" w:space="0" w:color="auto"/>
            </w:tcBorders>
            <w:shd w:val="clear" w:color="auto" w:fill="auto"/>
            <w:vAlign w:val="center"/>
          </w:tcPr>
          <w:p w14:paraId="7226F4AA" w14:textId="77777777" w:rsidR="00184895" w:rsidRPr="003437A2" w:rsidRDefault="00184895" w:rsidP="00184895">
            <w:pPr>
              <w:jc w:val="center"/>
              <w:rPr>
                <w:rFonts w:eastAsia="宋体"/>
                <w:sz w:val="16"/>
                <w:szCs w:val="16"/>
                <w:lang w:val="en-GB" w:eastAsia="zh-CN"/>
              </w:rPr>
            </w:pPr>
          </w:p>
        </w:tc>
        <w:tc>
          <w:tcPr>
            <w:tcW w:w="356" w:type="pct"/>
            <w:tcBorders>
              <w:bottom w:val="single" w:sz="4" w:space="0" w:color="auto"/>
            </w:tcBorders>
            <w:shd w:val="clear" w:color="auto" w:fill="auto"/>
            <w:vAlign w:val="center"/>
          </w:tcPr>
          <w:p w14:paraId="5B8508FB"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PR</w:t>
            </w:r>
          </w:p>
        </w:tc>
        <w:tc>
          <w:tcPr>
            <w:tcW w:w="2812" w:type="pct"/>
            <w:tcBorders>
              <w:bottom w:val="single" w:sz="4" w:space="0" w:color="auto"/>
            </w:tcBorders>
            <w:shd w:val="clear" w:color="auto" w:fill="auto"/>
            <w:vAlign w:val="center"/>
          </w:tcPr>
          <w:p w14:paraId="68607E3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age 7-14 </w:t>
            </w:r>
            <w:r w:rsidR="00736235" w:rsidRPr="003437A2">
              <w:rPr>
                <w:rFonts w:eastAsia="宋体"/>
                <w:sz w:val="16"/>
                <w:szCs w:val="16"/>
                <w:lang w:val="en-GB"/>
              </w:rPr>
              <w:t xml:space="preserve">years </w:t>
            </w:r>
            <w:r w:rsidRPr="003437A2">
              <w:rPr>
                <w:rFonts w:eastAsia="宋体"/>
                <w:sz w:val="16"/>
                <w:szCs w:val="16"/>
                <w:lang w:val="en-GB"/>
              </w:rPr>
              <w:t>attending school who could not attend class due to teacher strike or absence and for whom an adult household member contacted school representatives when child could not attend class</w:t>
            </w:r>
          </w:p>
          <w:p w14:paraId="19B65C54" w14:textId="78A78CC5"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0097688B" w:rsidRPr="003437A2">
              <w:rPr>
                <w:rFonts w:eastAsia="宋体"/>
                <w:sz w:val="16"/>
                <w:szCs w:val="16"/>
                <w:lang w:val="en-GB" w:eastAsia="zh-CN"/>
              </w:rPr>
              <w:t>岁</w:t>
            </w:r>
            <w:r w:rsidR="00964027">
              <w:rPr>
                <w:rFonts w:eastAsia="宋体" w:hint="eastAsia"/>
                <w:sz w:val="16"/>
                <w:szCs w:val="16"/>
                <w:lang w:val="en-GB" w:eastAsia="zh-CN"/>
              </w:rPr>
              <w:t>在校</w:t>
            </w:r>
            <w:r w:rsidR="0097688B" w:rsidRPr="003437A2">
              <w:rPr>
                <w:rFonts w:eastAsia="宋体"/>
                <w:sz w:val="16"/>
                <w:szCs w:val="16"/>
                <w:lang w:val="en-GB" w:eastAsia="zh-CN"/>
              </w:rPr>
              <w:t>但因老师罢工或缺勤而无法上课的儿童中，家中成年人</w:t>
            </w:r>
            <w:r w:rsidR="004220C0" w:rsidRPr="003437A2">
              <w:rPr>
                <w:rFonts w:eastAsia="宋体"/>
                <w:sz w:val="16"/>
                <w:szCs w:val="16"/>
                <w:lang w:val="en-GB" w:eastAsia="zh-CN"/>
              </w:rPr>
              <w:t>因儿童无法上课</w:t>
            </w:r>
            <w:r w:rsidR="0097688B" w:rsidRPr="003437A2">
              <w:rPr>
                <w:rFonts w:eastAsia="宋体"/>
                <w:sz w:val="16"/>
                <w:szCs w:val="16"/>
                <w:lang w:val="en-GB" w:eastAsia="zh-CN"/>
              </w:rPr>
              <w:t>联系</w:t>
            </w:r>
            <w:r w:rsidR="004220C0" w:rsidRPr="003437A2">
              <w:rPr>
                <w:rFonts w:eastAsia="宋体"/>
                <w:sz w:val="16"/>
                <w:szCs w:val="16"/>
                <w:lang w:val="en-GB" w:eastAsia="zh-CN"/>
              </w:rPr>
              <w:t>过</w:t>
            </w:r>
            <w:r w:rsidR="0097688B" w:rsidRPr="003437A2">
              <w:rPr>
                <w:rFonts w:eastAsia="宋体"/>
                <w:sz w:val="16"/>
                <w:szCs w:val="16"/>
                <w:lang w:val="en-GB" w:eastAsia="zh-CN"/>
              </w:rPr>
              <w:t>学校</w:t>
            </w:r>
            <w:r w:rsidR="004220C0" w:rsidRPr="003437A2">
              <w:rPr>
                <w:rFonts w:eastAsia="宋体"/>
                <w:sz w:val="16"/>
                <w:szCs w:val="16"/>
                <w:lang w:val="en-GB" w:eastAsia="zh-CN"/>
              </w:rPr>
              <w:t>负责人</w:t>
            </w:r>
            <w:r w:rsidRPr="003437A2">
              <w:rPr>
                <w:rFonts w:eastAsia="宋体"/>
                <w:sz w:val="16"/>
                <w:szCs w:val="16"/>
                <w:lang w:val="en-GB" w:eastAsia="zh-CN"/>
              </w:rPr>
              <w:t>的比例</w:t>
            </w:r>
          </w:p>
        </w:tc>
        <w:tc>
          <w:tcPr>
            <w:tcW w:w="314" w:type="pct"/>
            <w:tcBorders>
              <w:bottom w:val="single" w:sz="4" w:space="0" w:color="auto"/>
            </w:tcBorders>
            <w:shd w:val="clear" w:color="auto" w:fill="auto"/>
            <w:vAlign w:val="center"/>
          </w:tcPr>
          <w:p w14:paraId="0400BF83" w14:textId="77777777" w:rsidR="00184895" w:rsidRPr="003437A2" w:rsidRDefault="00184895" w:rsidP="00184895">
            <w:pPr>
              <w:jc w:val="center"/>
              <w:rPr>
                <w:rFonts w:eastAsia="宋体"/>
                <w:sz w:val="16"/>
                <w:szCs w:val="16"/>
                <w:lang w:val="en-GB" w:eastAsia="zh-CN"/>
              </w:rPr>
            </w:pPr>
          </w:p>
        </w:tc>
      </w:tr>
      <w:tr w:rsidR="00184895" w:rsidRPr="003437A2" w14:paraId="301060DC"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74307F6A" w14:textId="77777777" w:rsidR="00184895" w:rsidRPr="003437A2" w:rsidRDefault="00184895" w:rsidP="00184895">
            <w:pPr>
              <w:rPr>
                <w:rFonts w:eastAsia="宋体"/>
                <w:sz w:val="16"/>
                <w:szCs w:val="16"/>
                <w:lang w:val="en-GB"/>
              </w:rPr>
            </w:pPr>
            <w:r w:rsidRPr="003437A2">
              <w:rPr>
                <w:rFonts w:eastAsia="宋体"/>
                <w:sz w:val="16"/>
                <w:szCs w:val="16"/>
                <w:lang w:val="en-GB"/>
              </w:rPr>
              <w:t>LN.18</w:t>
            </w:r>
          </w:p>
        </w:tc>
        <w:tc>
          <w:tcPr>
            <w:tcW w:w="837" w:type="pct"/>
            <w:tcBorders>
              <w:left w:val="single" w:sz="4" w:space="0" w:color="auto"/>
              <w:bottom w:val="single" w:sz="4" w:space="0" w:color="auto"/>
            </w:tcBorders>
            <w:shd w:val="clear" w:color="auto" w:fill="auto"/>
            <w:vAlign w:val="center"/>
          </w:tcPr>
          <w:p w14:paraId="67925B0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Availability of books at home</w:t>
            </w:r>
          </w:p>
          <w:p w14:paraId="03950351" w14:textId="4ED0540E" w:rsidR="00D97714" w:rsidRPr="003437A2" w:rsidRDefault="00D97714" w:rsidP="00184895">
            <w:pPr>
              <w:rPr>
                <w:rFonts w:eastAsia="宋体"/>
                <w:sz w:val="16"/>
                <w:szCs w:val="16"/>
                <w:lang w:val="en-GB" w:eastAsia="zh-CN"/>
              </w:rPr>
            </w:pPr>
            <w:r w:rsidRPr="003437A2">
              <w:rPr>
                <w:rFonts w:eastAsia="宋体"/>
                <w:sz w:val="16"/>
                <w:szCs w:val="16"/>
                <w:lang w:val="en-GB" w:eastAsia="zh-CN"/>
              </w:rPr>
              <w:t>家中有</w:t>
            </w:r>
            <w:r w:rsidR="00964027">
              <w:rPr>
                <w:rFonts w:eastAsia="宋体" w:hint="eastAsia"/>
                <w:sz w:val="16"/>
                <w:szCs w:val="16"/>
                <w:lang w:val="en-GB" w:eastAsia="zh-CN"/>
              </w:rPr>
              <w:t>图</w:t>
            </w:r>
            <w:r w:rsidRPr="003437A2">
              <w:rPr>
                <w:rFonts w:eastAsia="宋体"/>
                <w:sz w:val="16"/>
                <w:szCs w:val="16"/>
                <w:lang w:val="en-GB" w:eastAsia="zh-CN"/>
              </w:rPr>
              <w:t>书的比例</w:t>
            </w:r>
          </w:p>
        </w:tc>
        <w:tc>
          <w:tcPr>
            <w:tcW w:w="420" w:type="pct"/>
            <w:tcBorders>
              <w:bottom w:val="single" w:sz="4" w:space="0" w:color="auto"/>
            </w:tcBorders>
            <w:shd w:val="clear" w:color="auto" w:fill="auto"/>
            <w:vAlign w:val="center"/>
          </w:tcPr>
          <w:p w14:paraId="06ACED02" w14:textId="77777777" w:rsidR="00184895" w:rsidRPr="003437A2" w:rsidRDefault="00184895" w:rsidP="00184895">
            <w:pPr>
              <w:jc w:val="center"/>
              <w:rPr>
                <w:rFonts w:eastAsia="宋体"/>
                <w:sz w:val="16"/>
                <w:szCs w:val="16"/>
                <w:lang w:val="en-GB"/>
              </w:rPr>
            </w:pPr>
          </w:p>
        </w:tc>
        <w:tc>
          <w:tcPr>
            <w:tcW w:w="356" w:type="pct"/>
            <w:tcBorders>
              <w:bottom w:val="single" w:sz="4" w:space="0" w:color="auto"/>
            </w:tcBorders>
            <w:shd w:val="clear" w:color="auto" w:fill="auto"/>
            <w:vAlign w:val="center"/>
          </w:tcPr>
          <w:p w14:paraId="330D0A25"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PR</w:t>
            </w:r>
          </w:p>
        </w:tc>
        <w:tc>
          <w:tcPr>
            <w:tcW w:w="2812" w:type="pct"/>
            <w:tcBorders>
              <w:bottom w:val="single" w:sz="4" w:space="0" w:color="auto"/>
            </w:tcBorders>
            <w:shd w:val="clear" w:color="auto" w:fill="auto"/>
            <w:vAlign w:val="center"/>
          </w:tcPr>
          <w:p w14:paraId="6CBA154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w:t>
            </w:r>
            <w:r w:rsidR="00A25598" w:rsidRPr="003437A2">
              <w:rPr>
                <w:rFonts w:eastAsia="宋体"/>
                <w:sz w:val="16"/>
                <w:szCs w:val="16"/>
                <w:lang w:val="en-GB"/>
              </w:rPr>
              <w:t xml:space="preserve">age </w:t>
            </w:r>
            <w:r w:rsidRPr="003437A2">
              <w:rPr>
                <w:rFonts w:eastAsia="宋体"/>
                <w:sz w:val="16"/>
                <w:szCs w:val="16"/>
                <w:lang w:val="en-GB"/>
              </w:rPr>
              <w:t>7-14 years who have three or more books to read at home</w:t>
            </w:r>
          </w:p>
          <w:p w14:paraId="164AEB8F" w14:textId="29358BE8"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0097688B" w:rsidRPr="003437A2">
              <w:rPr>
                <w:rFonts w:eastAsia="宋体"/>
                <w:sz w:val="16"/>
                <w:szCs w:val="16"/>
                <w:lang w:val="en-GB" w:eastAsia="zh-CN"/>
              </w:rPr>
              <w:t>岁</w:t>
            </w:r>
            <w:r w:rsidR="00964027">
              <w:rPr>
                <w:rFonts w:eastAsia="宋体"/>
                <w:sz w:val="16"/>
                <w:szCs w:val="16"/>
                <w:lang w:val="en-GB" w:eastAsia="zh-CN"/>
              </w:rPr>
              <w:t>在校</w:t>
            </w:r>
            <w:r w:rsidR="0097688B" w:rsidRPr="003437A2">
              <w:rPr>
                <w:rFonts w:eastAsia="宋体"/>
                <w:sz w:val="16"/>
                <w:szCs w:val="16"/>
                <w:lang w:val="en-GB" w:eastAsia="zh-CN"/>
              </w:rPr>
              <w:t>儿童中，家中有三本及以上</w:t>
            </w:r>
            <w:r w:rsidR="00964027">
              <w:rPr>
                <w:rFonts w:eastAsia="宋体" w:hint="eastAsia"/>
                <w:sz w:val="16"/>
                <w:szCs w:val="16"/>
                <w:lang w:val="en-GB" w:eastAsia="zh-CN"/>
              </w:rPr>
              <w:t>图</w:t>
            </w:r>
            <w:r w:rsidR="0097688B" w:rsidRPr="003437A2">
              <w:rPr>
                <w:rFonts w:eastAsia="宋体"/>
                <w:sz w:val="16"/>
                <w:szCs w:val="16"/>
                <w:lang w:val="en-GB" w:eastAsia="zh-CN"/>
              </w:rPr>
              <w:t>书可</w:t>
            </w:r>
            <w:r w:rsidR="00964027">
              <w:rPr>
                <w:rFonts w:eastAsia="宋体" w:hint="eastAsia"/>
                <w:sz w:val="16"/>
                <w:szCs w:val="16"/>
                <w:lang w:val="en-GB" w:eastAsia="zh-CN"/>
              </w:rPr>
              <w:t>供阅</w:t>
            </w:r>
            <w:r w:rsidR="0097688B" w:rsidRPr="003437A2">
              <w:rPr>
                <w:rFonts w:eastAsia="宋体"/>
                <w:sz w:val="16"/>
                <w:szCs w:val="16"/>
                <w:lang w:val="en-GB" w:eastAsia="zh-CN"/>
              </w:rPr>
              <w:t>读</w:t>
            </w:r>
            <w:r w:rsidRPr="003437A2">
              <w:rPr>
                <w:rFonts w:eastAsia="宋体"/>
                <w:sz w:val="16"/>
                <w:szCs w:val="16"/>
                <w:lang w:val="en-GB" w:eastAsia="zh-CN"/>
              </w:rPr>
              <w:t>的比例</w:t>
            </w:r>
          </w:p>
        </w:tc>
        <w:tc>
          <w:tcPr>
            <w:tcW w:w="314" w:type="pct"/>
            <w:tcBorders>
              <w:bottom w:val="single" w:sz="4" w:space="0" w:color="auto"/>
            </w:tcBorders>
            <w:shd w:val="clear" w:color="auto" w:fill="auto"/>
            <w:vAlign w:val="center"/>
          </w:tcPr>
          <w:p w14:paraId="533B96AE" w14:textId="77777777" w:rsidR="00184895" w:rsidRPr="003437A2" w:rsidRDefault="00184895" w:rsidP="00184895">
            <w:pPr>
              <w:jc w:val="center"/>
              <w:rPr>
                <w:rFonts w:eastAsia="宋体"/>
                <w:sz w:val="16"/>
                <w:szCs w:val="16"/>
                <w:lang w:val="en-GB" w:eastAsia="zh-CN"/>
              </w:rPr>
            </w:pPr>
          </w:p>
        </w:tc>
      </w:tr>
      <w:tr w:rsidR="00184895" w:rsidRPr="003437A2" w14:paraId="1E1EF274"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7F60B4FB" w14:textId="77777777" w:rsidR="00184895" w:rsidRPr="003437A2" w:rsidRDefault="00184895" w:rsidP="00184895">
            <w:pPr>
              <w:rPr>
                <w:rFonts w:eastAsia="宋体"/>
                <w:sz w:val="16"/>
                <w:szCs w:val="16"/>
                <w:lang w:val="en-GB"/>
              </w:rPr>
            </w:pPr>
            <w:r w:rsidRPr="003437A2">
              <w:rPr>
                <w:rFonts w:eastAsia="宋体"/>
                <w:sz w:val="16"/>
                <w:szCs w:val="16"/>
                <w:lang w:val="en-GB"/>
              </w:rPr>
              <w:t>LN.19</w:t>
            </w:r>
          </w:p>
        </w:tc>
        <w:tc>
          <w:tcPr>
            <w:tcW w:w="837" w:type="pct"/>
            <w:tcBorders>
              <w:left w:val="single" w:sz="4" w:space="0" w:color="auto"/>
              <w:bottom w:val="single" w:sz="4" w:space="0" w:color="auto"/>
            </w:tcBorders>
            <w:shd w:val="clear" w:color="auto" w:fill="auto"/>
            <w:vAlign w:val="center"/>
          </w:tcPr>
          <w:p w14:paraId="6D0CE279"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Reading habit at home</w:t>
            </w:r>
          </w:p>
          <w:p w14:paraId="3C0BF1F4" w14:textId="5140E6DA" w:rsidR="00D97714" w:rsidRPr="003437A2" w:rsidRDefault="00D97714" w:rsidP="00184895">
            <w:pPr>
              <w:rPr>
                <w:rFonts w:eastAsia="宋体"/>
                <w:sz w:val="16"/>
                <w:szCs w:val="16"/>
                <w:lang w:val="en-GB" w:eastAsia="zh-CN"/>
              </w:rPr>
            </w:pPr>
            <w:r w:rsidRPr="003437A2">
              <w:rPr>
                <w:rFonts w:eastAsia="宋体"/>
                <w:sz w:val="16"/>
                <w:szCs w:val="16"/>
                <w:lang w:val="en-GB" w:eastAsia="zh-CN"/>
              </w:rPr>
              <w:t>在家中有阅读习惯的比例</w:t>
            </w:r>
          </w:p>
        </w:tc>
        <w:tc>
          <w:tcPr>
            <w:tcW w:w="420" w:type="pct"/>
            <w:tcBorders>
              <w:bottom w:val="single" w:sz="4" w:space="0" w:color="auto"/>
            </w:tcBorders>
            <w:shd w:val="clear" w:color="auto" w:fill="auto"/>
            <w:vAlign w:val="center"/>
          </w:tcPr>
          <w:p w14:paraId="314DDF5B" w14:textId="77777777" w:rsidR="00184895" w:rsidRPr="003437A2" w:rsidRDefault="00184895" w:rsidP="00184895">
            <w:pPr>
              <w:jc w:val="center"/>
              <w:rPr>
                <w:rFonts w:eastAsia="宋体"/>
                <w:sz w:val="16"/>
                <w:szCs w:val="16"/>
                <w:lang w:val="en-GB"/>
              </w:rPr>
            </w:pPr>
          </w:p>
        </w:tc>
        <w:tc>
          <w:tcPr>
            <w:tcW w:w="356" w:type="pct"/>
            <w:tcBorders>
              <w:bottom w:val="single" w:sz="4" w:space="0" w:color="auto"/>
            </w:tcBorders>
            <w:shd w:val="clear" w:color="auto" w:fill="auto"/>
            <w:vAlign w:val="center"/>
          </w:tcPr>
          <w:p w14:paraId="137E6500"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FL</w:t>
            </w:r>
          </w:p>
        </w:tc>
        <w:tc>
          <w:tcPr>
            <w:tcW w:w="2812" w:type="pct"/>
            <w:tcBorders>
              <w:bottom w:val="single" w:sz="4" w:space="0" w:color="auto"/>
            </w:tcBorders>
            <w:shd w:val="clear" w:color="auto" w:fill="auto"/>
            <w:vAlign w:val="center"/>
          </w:tcPr>
          <w:p w14:paraId="01013B84"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w:t>
            </w:r>
            <w:r w:rsidR="00A25598" w:rsidRPr="003437A2">
              <w:rPr>
                <w:rFonts w:eastAsia="宋体"/>
                <w:sz w:val="16"/>
                <w:szCs w:val="16"/>
                <w:lang w:val="en-GB"/>
              </w:rPr>
              <w:t xml:space="preserve">age </w:t>
            </w:r>
            <w:r w:rsidRPr="003437A2">
              <w:rPr>
                <w:rFonts w:eastAsia="宋体"/>
                <w:sz w:val="16"/>
                <w:szCs w:val="16"/>
                <w:lang w:val="en-GB"/>
              </w:rPr>
              <w:t>7-14 years who read books or are read to at home</w:t>
            </w:r>
          </w:p>
          <w:p w14:paraId="72F57AA7" w14:textId="2272B758"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0097688B" w:rsidRPr="003437A2">
              <w:rPr>
                <w:rFonts w:eastAsia="宋体"/>
                <w:sz w:val="16"/>
                <w:szCs w:val="16"/>
                <w:lang w:val="en-GB" w:eastAsia="zh-CN"/>
              </w:rPr>
              <w:t>岁</w:t>
            </w:r>
            <w:r w:rsidR="00964027">
              <w:rPr>
                <w:rFonts w:eastAsia="宋体"/>
                <w:sz w:val="16"/>
                <w:szCs w:val="16"/>
                <w:lang w:val="en-GB" w:eastAsia="zh-CN"/>
              </w:rPr>
              <w:t>在校</w:t>
            </w:r>
            <w:r w:rsidR="0097688B" w:rsidRPr="003437A2">
              <w:rPr>
                <w:rFonts w:eastAsia="宋体"/>
                <w:sz w:val="16"/>
                <w:szCs w:val="16"/>
                <w:lang w:val="en-GB" w:eastAsia="zh-CN"/>
              </w:rPr>
              <w:t>儿童中，在家中自己</w:t>
            </w:r>
            <w:r w:rsidR="00964027">
              <w:rPr>
                <w:rFonts w:eastAsia="宋体" w:hint="eastAsia"/>
                <w:sz w:val="16"/>
                <w:szCs w:val="16"/>
                <w:lang w:val="en-GB" w:eastAsia="zh-CN"/>
              </w:rPr>
              <w:t>看</w:t>
            </w:r>
            <w:r w:rsidR="0097688B" w:rsidRPr="003437A2">
              <w:rPr>
                <w:rFonts w:eastAsia="宋体"/>
                <w:sz w:val="16"/>
                <w:szCs w:val="16"/>
                <w:lang w:val="en-GB" w:eastAsia="zh-CN"/>
              </w:rPr>
              <w:t>书或有人给他们读书</w:t>
            </w:r>
            <w:r w:rsidRPr="003437A2">
              <w:rPr>
                <w:rFonts w:eastAsia="宋体"/>
                <w:sz w:val="16"/>
                <w:szCs w:val="16"/>
                <w:lang w:val="en-GB" w:eastAsia="zh-CN"/>
              </w:rPr>
              <w:t>的比例</w:t>
            </w:r>
          </w:p>
        </w:tc>
        <w:tc>
          <w:tcPr>
            <w:tcW w:w="314" w:type="pct"/>
            <w:tcBorders>
              <w:bottom w:val="single" w:sz="4" w:space="0" w:color="auto"/>
            </w:tcBorders>
            <w:shd w:val="clear" w:color="auto" w:fill="auto"/>
            <w:vAlign w:val="center"/>
          </w:tcPr>
          <w:p w14:paraId="4E6F47B6" w14:textId="77777777" w:rsidR="00184895" w:rsidRPr="003437A2" w:rsidRDefault="00184895" w:rsidP="00184895">
            <w:pPr>
              <w:jc w:val="center"/>
              <w:rPr>
                <w:rFonts w:eastAsia="宋体"/>
                <w:sz w:val="16"/>
                <w:szCs w:val="16"/>
                <w:lang w:val="en-GB" w:eastAsia="zh-CN"/>
              </w:rPr>
            </w:pPr>
          </w:p>
        </w:tc>
      </w:tr>
      <w:tr w:rsidR="00184895" w:rsidRPr="003437A2" w14:paraId="6A0D131C"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2447FDBF"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LN.20</w:t>
            </w:r>
          </w:p>
        </w:tc>
        <w:tc>
          <w:tcPr>
            <w:tcW w:w="837" w:type="pct"/>
            <w:tcBorders>
              <w:left w:val="single" w:sz="4" w:space="0" w:color="auto"/>
              <w:bottom w:val="single" w:sz="4" w:space="0" w:color="auto"/>
            </w:tcBorders>
            <w:shd w:val="clear" w:color="auto" w:fill="auto"/>
            <w:vAlign w:val="center"/>
          </w:tcPr>
          <w:p w14:paraId="41E51C8D" w14:textId="77777777" w:rsidR="00184895"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School and home languages</w:t>
            </w:r>
          </w:p>
          <w:p w14:paraId="78DE454D" w14:textId="1E6C4FE9" w:rsidR="00D97714" w:rsidRPr="00CF6626" w:rsidRDefault="00D97714" w:rsidP="00184895">
            <w:pPr>
              <w:rPr>
                <w:rFonts w:eastAsia="宋体"/>
                <w:sz w:val="16"/>
                <w:szCs w:val="16"/>
                <w:highlight w:val="yellow"/>
                <w:lang w:val="en-GB" w:eastAsia="zh-CN"/>
              </w:rPr>
            </w:pPr>
            <w:r w:rsidRPr="00CF6626">
              <w:rPr>
                <w:rFonts w:eastAsia="宋体"/>
                <w:sz w:val="16"/>
                <w:szCs w:val="16"/>
                <w:highlight w:val="yellow"/>
                <w:lang w:val="en-GB" w:eastAsia="zh-CN"/>
              </w:rPr>
              <w:t>学校和家中使用同样语言的比例</w:t>
            </w:r>
          </w:p>
        </w:tc>
        <w:tc>
          <w:tcPr>
            <w:tcW w:w="420" w:type="pct"/>
            <w:tcBorders>
              <w:bottom w:val="single" w:sz="4" w:space="0" w:color="auto"/>
            </w:tcBorders>
            <w:shd w:val="clear" w:color="auto" w:fill="auto"/>
            <w:vAlign w:val="center"/>
          </w:tcPr>
          <w:p w14:paraId="02158EAB" w14:textId="77777777" w:rsidR="00184895" w:rsidRPr="003437A2" w:rsidRDefault="00184895" w:rsidP="00184895">
            <w:pPr>
              <w:jc w:val="center"/>
              <w:rPr>
                <w:rFonts w:eastAsia="宋体"/>
                <w:sz w:val="16"/>
                <w:szCs w:val="16"/>
                <w:lang w:val="en-GB"/>
              </w:rPr>
            </w:pPr>
          </w:p>
        </w:tc>
        <w:tc>
          <w:tcPr>
            <w:tcW w:w="356" w:type="pct"/>
            <w:tcBorders>
              <w:bottom w:val="single" w:sz="4" w:space="0" w:color="auto"/>
            </w:tcBorders>
            <w:shd w:val="clear" w:color="auto" w:fill="auto"/>
            <w:vAlign w:val="center"/>
          </w:tcPr>
          <w:p w14:paraId="100ED49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FL</w:t>
            </w:r>
          </w:p>
        </w:tc>
        <w:tc>
          <w:tcPr>
            <w:tcW w:w="2812" w:type="pct"/>
            <w:tcBorders>
              <w:bottom w:val="single" w:sz="4" w:space="0" w:color="auto"/>
            </w:tcBorders>
            <w:shd w:val="clear" w:color="auto" w:fill="auto"/>
            <w:vAlign w:val="center"/>
          </w:tcPr>
          <w:p w14:paraId="7CB891E7"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age 7-14 </w:t>
            </w:r>
            <w:r w:rsidR="00736235" w:rsidRPr="003437A2">
              <w:rPr>
                <w:rFonts w:eastAsia="宋体"/>
                <w:sz w:val="16"/>
                <w:szCs w:val="16"/>
                <w:lang w:val="en-GB"/>
              </w:rPr>
              <w:t xml:space="preserve">years </w:t>
            </w:r>
            <w:r w:rsidRPr="003437A2">
              <w:rPr>
                <w:rFonts w:eastAsia="宋体"/>
                <w:sz w:val="16"/>
                <w:szCs w:val="16"/>
                <w:lang w:val="en-GB"/>
              </w:rPr>
              <w:t>attending school whose home language is used at school</w:t>
            </w:r>
          </w:p>
          <w:p w14:paraId="23FF8878" w14:textId="13DF5082"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004836C0" w:rsidRPr="003437A2">
              <w:rPr>
                <w:rFonts w:eastAsia="宋体"/>
                <w:sz w:val="16"/>
                <w:szCs w:val="16"/>
                <w:lang w:val="en-GB" w:eastAsia="zh-CN"/>
              </w:rPr>
              <w:t>岁</w:t>
            </w:r>
            <w:r w:rsidR="00964027">
              <w:rPr>
                <w:rFonts w:eastAsia="宋体"/>
                <w:sz w:val="16"/>
                <w:szCs w:val="16"/>
                <w:lang w:val="en-GB" w:eastAsia="zh-CN"/>
              </w:rPr>
              <w:t>在校</w:t>
            </w:r>
            <w:r w:rsidR="004836C0" w:rsidRPr="003437A2">
              <w:rPr>
                <w:rFonts w:eastAsia="宋体"/>
                <w:sz w:val="16"/>
                <w:szCs w:val="16"/>
                <w:lang w:val="en-GB" w:eastAsia="zh-CN"/>
              </w:rPr>
              <w:t>儿童中，</w:t>
            </w:r>
            <w:r w:rsidR="006F2147" w:rsidRPr="003437A2">
              <w:rPr>
                <w:rFonts w:eastAsia="宋体"/>
                <w:sz w:val="16"/>
                <w:szCs w:val="16"/>
                <w:lang w:val="en-GB" w:eastAsia="zh-CN"/>
              </w:rPr>
              <w:t>在</w:t>
            </w:r>
            <w:r w:rsidR="004836C0" w:rsidRPr="003437A2">
              <w:rPr>
                <w:rFonts w:eastAsia="宋体"/>
                <w:sz w:val="16"/>
                <w:szCs w:val="16"/>
                <w:lang w:val="en-GB" w:eastAsia="zh-CN"/>
              </w:rPr>
              <w:t>家中</w:t>
            </w:r>
            <w:r w:rsidR="006F2147" w:rsidRPr="003437A2">
              <w:rPr>
                <w:rFonts w:eastAsia="宋体"/>
                <w:sz w:val="16"/>
                <w:szCs w:val="16"/>
                <w:lang w:val="en-GB" w:eastAsia="zh-CN"/>
              </w:rPr>
              <w:t>与</w:t>
            </w:r>
            <w:r w:rsidR="004836C0" w:rsidRPr="003437A2">
              <w:rPr>
                <w:rFonts w:eastAsia="宋体"/>
                <w:sz w:val="16"/>
                <w:szCs w:val="16"/>
                <w:lang w:val="en-GB" w:eastAsia="zh-CN"/>
              </w:rPr>
              <w:t>学校使用</w:t>
            </w:r>
            <w:r w:rsidR="006F2147" w:rsidRPr="003437A2">
              <w:rPr>
                <w:rFonts w:eastAsia="宋体"/>
                <w:sz w:val="16"/>
                <w:szCs w:val="16"/>
                <w:lang w:val="en-GB" w:eastAsia="zh-CN"/>
              </w:rPr>
              <w:t>的语言相同</w:t>
            </w:r>
            <w:r w:rsidRPr="003437A2">
              <w:rPr>
                <w:rFonts w:eastAsia="宋体"/>
                <w:sz w:val="16"/>
                <w:szCs w:val="16"/>
                <w:lang w:val="en-GB" w:eastAsia="zh-CN"/>
              </w:rPr>
              <w:t>的比例</w:t>
            </w:r>
          </w:p>
        </w:tc>
        <w:tc>
          <w:tcPr>
            <w:tcW w:w="314" w:type="pct"/>
            <w:tcBorders>
              <w:bottom w:val="single" w:sz="4" w:space="0" w:color="auto"/>
            </w:tcBorders>
            <w:shd w:val="clear" w:color="auto" w:fill="auto"/>
            <w:vAlign w:val="center"/>
          </w:tcPr>
          <w:p w14:paraId="1D23309F" w14:textId="77777777" w:rsidR="00184895" w:rsidRPr="003437A2" w:rsidRDefault="00184895" w:rsidP="00184895">
            <w:pPr>
              <w:jc w:val="center"/>
              <w:rPr>
                <w:rFonts w:eastAsia="宋体"/>
                <w:sz w:val="16"/>
                <w:szCs w:val="16"/>
                <w:lang w:val="en-GB" w:eastAsia="zh-CN"/>
              </w:rPr>
            </w:pPr>
          </w:p>
        </w:tc>
      </w:tr>
      <w:tr w:rsidR="00184895" w:rsidRPr="003437A2" w14:paraId="71D9F9B1"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12A300BA"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lastRenderedPageBreak/>
              <w:t>LN.21</w:t>
            </w:r>
          </w:p>
        </w:tc>
        <w:tc>
          <w:tcPr>
            <w:tcW w:w="837" w:type="pct"/>
            <w:tcBorders>
              <w:left w:val="single" w:sz="4" w:space="0" w:color="auto"/>
              <w:bottom w:val="single" w:sz="4" w:space="0" w:color="auto"/>
            </w:tcBorders>
            <w:shd w:val="clear" w:color="auto" w:fill="auto"/>
            <w:vAlign w:val="center"/>
          </w:tcPr>
          <w:p w14:paraId="3C426175" w14:textId="77777777" w:rsidR="00184895"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 xml:space="preserve">Support with homework </w:t>
            </w:r>
          </w:p>
          <w:p w14:paraId="125F9419" w14:textId="78BB7A8E" w:rsidR="00D97714" w:rsidRPr="00CF6626" w:rsidRDefault="00D97714" w:rsidP="00184895">
            <w:pPr>
              <w:rPr>
                <w:rFonts w:eastAsia="宋体"/>
                <w:sz w:val="16"/>
                <w:szCs w:val="16"/>
                <w:highlight w:val="yellow"/>
                <w:lang w:val="en-GB" w:eastAsia="zh-CN"/>
              </w:rPr>
            </w:pPr>
            <w:r w:rsidRPr="00CF6626">
              <w:rPr>
                <w:rFonts w:eastAsia="宋体"/>
                <w:sz w:val="16"/>
                <w:szCs w:val="16"/>
                <w:highlight w:val="yellow"/>
                <w:lang w:val="en-GB" w:eastAsia="zh-CN"/>
              </w:rPr>
              <w:t>有人辅导</w:t>
            </w:r>
            <w:r w:rsidR="00144DD2" w:rsidRPr="00CF6626">
              <w:rPr>
                <w:rFonts w:eastAsia="宋体"/>
                <w:sz w:val="16"/>
                <w:szCs w:val="16"/>
                <w:highlight w:val="yellow"/>
                <w:lang w:val="en-GB" w:eastAsia="zh-CN"/>
              </w:rPr>
              <w:t>家庭</w:t>
            </w:r>
            <w:r w:rsidRPr="00CF6626">
              <w:rPr>
                <w:rFonts w:eastAsia="宋体"/>
                <w:sz w:val="16"/>
                <w:szCs w:val="16"/>
                <w:highlight w:val="yellow"/>
                <w:lang w:val="en-GB" w:eastAsia="zh-CN"/>
              </w:rPr>
              <w:t>作业的比例</w:t>
            </w:r>
          </w:p>
        </w:tc>
        <w:tc>
          <w:tcPr>
            <w:tcW w:w="420" w:type="pct"/>
            <w:tcBorders>
              <w:bottom w:val="single" w:sz="4" w:space="0" w:color="auto"/>
            </w:tcBorders>
            <w:shd w:val="clear" w:color="auto" w:fill="auto"/>
            <w:vAlign w:val="center"/>
          </w:tcPr>
          <w:p w14:paraId="77C14338" w14:textId="77777777" w:rsidR="00184895" w:rsidRPr="003437A2" w:rsidRDefault="00184895" w:rsidP="00184895">
            <w:pPr>
              <w:jc w:val="center"/>
              <w:rPr>
                <w:rFonts w:eastAsia="宋体"/>
                <w:sz w:val="16"/>
                <w:szCs w:val="16"/>
                <w:lang w:val="en-GB"/>
              </w:rPr>
            </w:pPr>
          </w:p>
        </w:tc>
        <w:tc>
          <w:tcPr>
            <w:tcW w:w="356" w:type="pct"/>
            <w:tcBorders>
              <w:bottom w:val="single" w:sz="4" w:space="0" w:color="auto"/>
            </w:tcBorders>
            <w:shd w:val="clear" w:color="auto" w:fill="auto"/>
            <w:vAlign w:val="center"/>
          </w:tcPr>
          <w:p w14:paraId="4C3CA7C4"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PR</w:t>
            </w:r>
          </w:p>
        </w:tc>
        <w:tc>
          <w:tcPr>
            <w:tcW w:w="2812" w:type="pct"/>
            <w:tcBorders>
              <w:bottom w:val="single" w:sz="4" w:space="0" w:color="auto"/>
            </w:tcBorders>
            <w:shd w:val="clear" w:color="auto" w:fill="auto"/>
            <w:vAlign w:val="center"/>
          </w:tcPr>
          <w:p w14:paraId="6A5FF63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children age 7-14 </w:t>
            </w:r>
            <w:r w:rsidR="00736235" w:rsidRPr="003437A2">
              <w:rPr>
                <w:rFonts w:eastAsia="宋体"/>
                <w:sz w:val="16"/>
                <w:szCs w:val="16"/>
                <w:lang w:val="en-GB"/>
              </w:rPr>
              <w:t xml:space="preserve">years </w:t>
            </w:r>
            <w:r w:rsidRPr="003437A2">
              <w:rPr>
                <w:rFonts w:eastAsia="宋体"/>
                <w:sz w:val="16"/>
                <w:szCs w:val="16"/>
                <w:lang w:val="en-GB"/>
              </w:rPr>
              <w:t xml:space="preserve">attending school who have homework and received help with homework </w:t>
            </w:r>
          </w:p>
          <w:p w14:paraId="4DFCDDBF" w14:textId="45732D67" w:rsidR="009E18F5" w:rsidRPr="003437A2" w:rsidRDefault="009E18F5" w:rsidP="00184895">
            <w:pPr>
              <w:rPr>
                <w:rFonts w:eastAsia="宋体"/>
                <w:sz w:val="16"/>
                <w:szCs w:val="16"/>
                <w:lang w:val="en-GB" w:eastAsia="zh-CN"/>
              </w:rPr>
            </w:pPr>
            <w:r w:rsidRPr="003437A2">
              <w:rPr>
                <w:rFonts w:eastAsia="宋体"/>
                <w:sz w:val="16"/>
                <w:szCs w:val="16"/>
                <w:lang w:val="en-GB" w:eastAsia="zh-CN"/>
              </w:rPr>
              <w:t>7-14</w:t>
            </w:r>
            <w:r w:rsidR="00D97714" w:rsidRPr="003437A2">
              <w:rPr>
                <w:rFonts w:eastAsia="宋体"/>
                <w:sz w:val="16"/>
                <w:szCs w:val="16"/>
                <w:lang w:val="en-GB" w:eastAsia="zh-CN"/>
              </w:rPr>
              <w:t>岁</w:t>
            </w:r>
            <w:r w:rsidR="00964027">
              <w:rPr>
                <w:rFonts w:eastAsia="宋体" w:hint="eastAsia"/>
                <w:sz w:val="16"/>
                <w:szCs w:val="16"/>
                <w:lang w:val="en-GB" w:eastAsia="zh-CN"/>
              </w:rPr>
              <w:t>在校</w:t>
            </w:r>
            <w:r w:rsidR="00F87F26" w:rsidRPr="003437A2">
              <w:rPr>
                <w:rFonts w:eastAsia="宋体"/>
                <w:sz w:val="16"/>
                <w:szCs w:val="16"/>
                <w:lang w:val="en-GB" w:eastAsia="zh-CN"/>
              </w:rPr>
              <w:t>且有家庭作业</w:t>
            </w:r>
            <w:r w:rsidR="00D97714" w:rsidRPr="003437A2">
              <w:rPr>
                <w:rFonts w:eastAsia="宋体"/>
                <w:sz w:val="16"/>
                <w:szCs w:val="16"/>
                <w:lang w:val="en-GB" w:eastAsia="zh-CN"/>
              </w:rPr>
              <w:t>的儿童中，有人辅导</w:t>
            </w:r>
            <w:r w:rsidR="00197CA2" w:rsidRPr="003437A2">
              <w:rPr>
                <w:rFonts w:eastAsia="宋体"/>
                <w:sz w:val="16"/>
                <w:szCs w:val="16"/>
                <w:lang w:val="en-GB" w:eastAsia="zh-CN"/>
              </w:rPr>
              <w:t>做</w:t>
            </w:r>
            <w:r w:rsidR="00D97714" w:rsidRPr="003437A2">
              <w:rPr>
                <w:rFonts w:eastAsia="宋体"/>
                <w:sz w:val="16"/>
                <w:szCs w:val="16"/>
                <w:lang w:val="en-GB" w:eastAsia="zh-CN"/>
              </w:rPr>
              <w:t>作业</w:t>
            </w:r>
            <w:r w:rsidRPr="003437A2">
              <w:rPr>
                <w:rFonts w:eastAsia="宋体"/>
                <w:sz w:val="16"/>
                <w:szCs w:val="16"/>
                <w:lang w:val="en-GB" w:eastAsia="zh-CN"/>
              </w:rPr>
              <w:t>的比例</w:t>
            </w:r>
          </w:p>
        </w:tc>
        <w:tc>
          <w:tcPr>
            <w:tcW w:w="314" w:type="pct"/>
            <w:tcBorders>
              <w:bottom w:val="single" w:sz="4" w:space="0" w:color="auto"/>
            </w:tcBorders>
            <w:shd w:val="clear" w:color="auto" w:fill="auto"/>
            <w:vAlign w:val="center"/>
          </w:tcPr>
          <w:p w14:paraId="78D3D687" w14:textId="77777777" w:rsidR="00184895" w:rsidRPr="003437A2" w:rsidRDefault="00184895" w:rsidP="00184895">
            <w:pPr>
              <w:jc w:val="center"/>
              <w:rPr>
                <w:rFonts w:eastAsia="宋体"/>
                <w:sz w:val="16"/>
                <w:szCs w:val="16"/>
                <w:lang w:val="en-GB" w:eastAsia="zh-CN"/>
              </w:rPr>
            </w:pPr>
          </w:p>
        </w:tc>
      </w:tr>
      <w:tr w:rsidR="00184895" w:rsidRPr="003437A2" w14:paraId="0B3427AC" w14:textId="77777777" w:rsidTr="00184895">
        <w:tblPrEx>
          <w:jc w:val="left"/>
        </w:tblPrEx>
        <w:trPr>
          <w:cantSplit/>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524CF6DB"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LN.22a</w:t>
            </w:r>
          </w:p>
          <w:p w14:paraId="6DA71DA0"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LN.22b</w:t>
            </w:r>
          </w:p>
          <w:p w14:paraId="3F287CCF"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LN.22c</w:t>
            </w:r>
          </w:p>
          <w:p w14:paraId="0F48EA71"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 xml:space="preserve">LN.22d </w:t>
            </w:r>
          </w:p>
          <w:p w14:paraId="7B56B156"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 xml:space="preserve">LN.22e </w:t>
            </w:r>
          </w:p>
          <w:p w14:paraId="47DE2A9A" w14:textId="77777777" w:rsidR="00184895" w:rsidRPr="00CF6626" w:rsidRDefault="00184895" w:rsidP="00184895">
            <w:pPr>
              <w:rPr>
                <w:rFonts w:eastAsia="宋体"/>
                <w:sz w:val="16"/>
                <w:szCs w:val="16"/>
                <w:highlight w:val="yellow"/>
                <w:lang w:val="en-GB"/>
              </w:rPr>
            </w:pPr>
            <w:r w:rsidRPr="00CF6626">
              <w:rPr>
                <w:rFonts w:eastAsia="宋体"/>
                <w:sz w:val="16"/>
                <w:szCs w:val="16"/>
                <w:highlight w:val="yellow"/>
                <w:lang w:val="en-GB"/>
              </w:rPr>
              <w:t>LN.22f</w:t>
            </w:r>
          </w:p>
        </w:tc>
        <w:tc>
          <w:tcPr>
            <w:tcW w:w="837" w:type="pct"/>
            <w:tcBorders>
              <w:left w:val="single" w:sz="4" w:space="0" w:color="auto"/>
              <w:bottom w:val="single" w:sz="4" w:space="0" w:color="auto"/>
            </w:tcBorders>
            <w:shd w:val="clear" w:color="auto" w:fill="auto"/>
            <w:vAlign w:val="center"/>
          </w:tcPr>
          <w:p w14:paraId="1B8BB60B" w14:textId="77777777" w:rsidR="00184895" w:rsidRPr="00CF6626" w:rsidRDefault="00184895" w:rsidP="00184895">
            <w:pPr>
              <w:rPr>
                <w:rFonts w:eastAsia="宋体"/>
                <w:sz w:val="16"/>
                <w:szCs w:val="16"/>
                <w:highlight w:val="yellow"/>
                <w:lang w:val="en-GB" w:eastAsia="zh-CN"/>
              </w:rPr>
            </w:pPr>
            <w:r w:rsidRPr="00CF6626">
              <w:rPr>
                <w:rFonts w:eastAsia="宋体"/>
                <w:sz w:val="16"/>
                <w:szCs w:val="16"/>
                <w:highlight w:val="yellow"/>
                <w:lang w:val="en-GB"/>
              </w:rPr>
              <w:t>Children with foundational reading and number skills</w:t>
            </w:r>
          </w:p>
          <w:p w14:paraId="31152140" w14:textId="6EA1B2F7" w:rsidR="00FD0944" w:rsidRPr="00CF6626" w:rsidRDefault="001314A6" w:rsidP="00184895">
            <w:pPr>
              <w:rPr>
                <w:rFonts w:eastAsia="宋体"/>
                <w:sz w:val="16"/>
                <w:szCs w:val="16"/>
                <w:highlight w:val="yellow"/>
                <w:lang w:val="en-GB" w:eastAsia="zh-CN"/>
              </w:rPr>
            </w:pPr>
            <w:r w:rsidRPr="00CF6626">
              <w:rPr>
                <w:rFonts w:eastAsia="宋体"/>
                <w:sz w:val="16"/>
                <w:szCs w:val="16"/>
                <w:highlight w:val="yellow"/>
                <w:lang w:val="en-GB" w:eastAsia="zh-CN"/>
              </w:rPr>
              <w:t>有基本阅读和</w:t>
            </w:r>
            <w:r w:rsidR="006F2147" w:rsidRPr="00CF6626">
              <w:rPr>
                <w:rFonts w:eastAsia="宋体"/>
                <w:sz w:val="16"/>
                <w:szCs w:val="16"/>
                <w:highlight w:val="yellow"/>
                <w:lang w:val="en-GB" w:eastAsia="zh-CN"/>
              </w:rPr>
              <w:t>识</w:t>
            </w:r>
            <w:r w:rsidRPr="00CF6626">
              <w:rPr>
                <w:rFonts w:eastAsia="宋体"/>
                <w:sz w:val="16"/>
                <w:szCs w:val="16"/>
                <w:highlight w:val="yellow"/>
                <w:lang w:val="en-GB" w:eastAsia="zh-CN"/>
              </w:rPr>
              <w:t>数</w:t>
            </w:r>
            <w:r w:rsidR="00FD0944" w:rsidRPr="00CF6626">
              <w:rPr>
                <w:rFonts w:eastAsia="宋体"/>
                <w:sz w:val="16"/>
                <w:szCs w:val="16"/>
                <w:highlight w:val="yellow"/>
                <w:lang w:val="en-GB" w:eastAsia="zh-CN"/>
              </w:rPr>
              <w:t>能力的</w:t>
            </w:r>
            <w:r w:rsidR="00976DE3" w:rsidRPr="00CF6626">
              <w:rPr>
                <w:rFonts w:eastAsia="宋体"/>
                <w:sz w:val="16"/>
                <w:szCs w:val="16"/>
                <w:highlight w:val="yellow"/>
                <w:lang w:val="en-GB" w:eastAsia="zh-CN"/>
              </w:rPr>
              <w:t>儿童</w:t>
            </w:r>
            <w:r w:rsidR="00FD0944" w:rsidRPr="00CF6626">
              <w:rPr>
                <w:rFonts w:eastAsia="宋体"/>
                <w:sz w:val="16"/>
                <w:szCs w:val="16"/>
                <w:highlight w:val="yellow"/>
                <w:lang w:val="en-GB" w:eastAsia="zh-CN"/>
              </w:rPr>
              <w:t>比例</w:t>
            </w:r>
          </w:p>
        </w:tc>
        <w:tc>
          <w:tcPr>
            <w:tcW w:w="420" w:type="pct"/>
            <w:tcBorders>
              <w:bottom w:val="single" w:sz="4" w:space="0" w:color="auto"/>
            </w:tcBorders>
            <w:shd w:val="clear" w:color="auto" w:fill="auto"/>
            <w:vAlign w:val="center"/>
          </w:tcPr>
          <w:p w14:paraId="12A95CC9"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4.1.1</w:t>
            </w:r>
          </w:p>
        </w:tc>
        <w:tc>
          <w:tcPr>
            <w:tcW w:w="356" w:type="pct"/>
            <w:tcBorders>
              <w:bottom w:val="single" w:sz="4" w:space="0" w:color="auto"/>
            </w:tcBorders>
            <w:shd w:val="clear" w:color="auto" w:fill="auto"/>
            <w:vAlign w:val="center"/>
          </w:tcPr>
          <w:p w14:paraId="065937E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FL</w:t>
            </w:r>
          </w:p>
        </w:tc>
        <w:tc>
          <w:tcPr>
            <w:tcW w:w="2812" w:type="pct"/>
            <w:tcBorders>
              <w:bottom w:val="single" w:sz="4" w:space="0" w:color="auto"/>
            </w:tcBorders>
            <w:shd w:val="clear" w:color="auto" w:fill="auto"/>
            <w:vAlign w:val="center"/>
          </w:tcPr>
          <w:p w14:paraId="27C26B31"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who successfully completed three foundational reading tasks</w:t>
            </w:r>
          </w:p>
          <w:p w14:paraId="6896FB35" w14:textId="701BEA62" w:rsidR="00184895" w:rsidRPr="003437A2" w:rsidRDefault="00184895" w:rsidP="00184895">
            <w:pPr>
              <w:numPr>
                <w:ilvl w:val="0"/>
                <w:numId w:val="13"/>
              </w:numPr>
              <w:contextualSpacing/>
              <w:rPr>
                <w:rFonts w:eastAsia="宋体"/>
                <w:sz w:val="16"/>
                <w:szCs w:val="16"/>
                <w:lang w:val="en-GB"/>
              </w:rPr>
            </w:pPr>
            <w:r w:rsidRPr="003437A2">
              <w:rPr>
                <w:rFonts w:eastAsia="宋体"/>
                <w:sz w:val="16"/>
                <w:szCs w:val="16"/>
                <w:lang w:val="en-GB"/>
              </w:rPr>
              <w:t>Age 7-14</w:t>
            </w:r>
            <w:r w:rsidR="001314A6" w:rsidRPr="003437A2">
              <w:rPr>
                <w:rFonts w:eastAsia="宋体"/>
                <w:sz w:val="16"/>
                <w:szCs w:val="16"/>
                <w:lang w:val="en-GB" w:eastAsia="zh-CN"/>
              </w:rPr>
              <w:t xml:space="preserve"> 7-14</w:t>
            </w:r>
            <w:r w:rsidR="006F2147" w:rsidRPr="003437A2">
              <w:rPr>
                <w:rFonts w:eastAsia="宋体"/>
                <w:sz w:val="16"/>
                <w:szCs w:val="16"/>
                <w:lang w:val="en-GB" w:eastAsia="zh-CN"/>
              </w:rPr>
              <w:t>岁</w:t>
            </w:r>
            <w:r w:rsidR="00F53EE6" w:rsidRPr="003437A2">
              <w:rPr>
                <w:rFonts w:eastAsia="宋体"/>
                <w:sz w:val="16"/>
                <w:szCs w:val="16"/>
                <w:lang w:val="en-GB" w:eastAsia="zh-CN"/>
              </w:rPr>
              <w:t>儿童中</w:t>
            </w:r>
          </w:p>
          <w:p w14:paraId="03301A3E" w14:textId="00D8BD49" w:rsidR="00184895" w:rsidRPr="003437A2" w:rsidRDefault="00184895" w:rsidP="00184895">
            <w:pPr>
              <w:numPr>
                <w:ilvl w:val="0"/>
                <w:numId w:val="13"/>
              </w:numPr>
              <w:contextualSpacing/>
              <w:rPr>
                <w:rFonts w:eastAsia="宋体"/>
                <w:sz w:val="16"/>
                <w:szCs w:val="16"/>
                <w:lang w:val="en-GB"/>
              </w:rPr>
            </w:pPr>
            <w:r w:rsidRPr="003437A2">
              <w:rPr>
                <w:rFonts w:eastAsia="宋体"/>
                <w:sz w:val="16"/>
                <w:szCs w:val="16"/>
                <w:lang w:val="en-GB"/>
              </w:rPr>
              <w:t>Age for grade 2/3</w:t>
            </w:r>
            <w:r w:rsidR="00F53EE6" w:rsidRPr="003437A2">
              <w:rPr>
                <w:rFonts w:eastAsia="宋体"/>
                <w:sz w:val="16"/>
                <w:szCs w:val="16"/>
                <w:lang w:val="en-GB" w:eastAsia="zh-CN"/>
              </w:rPr>
              <w:t>二年级或三年级的</w:t>
            </w:r>
            <w:r w:rsidR="00964027">
              <w:rPr>
                <w:rFonts w:eastAsia="宋体" w:hint="eastAsia"/>
                <w:sz w:val="16"/>
                <w:szCs w:val="16"/>
                <w:lang w:val="en-GB" w:eastAsia="zh-CN"/>
              </w:rPr>
              <w:t>学龄</w:t>
            </w:r>
            <w:r w:rsidR="00F53EE6" w:rsidRPr="003437A2">
              <w:rPr>
                <w:rFonts w:eastAsia="宋体"/>
                <w:sz w:val="16"/>
                <w:szCs w:val="16"/>
                <w:lang w:val="en-GB" w:eastAsia="zh-CN"/>
              </w:rPr>
              <w:t>儿童中</w:t>
            </w:r>
          </w:p>
          <w:p w14:paraId="676B64E8" w14:textId="0A245E42" w:rsidR="00184895" w:rsidRPr="003437A2" w:rsidRDefault="00184895" w:rsidP="00184895">
            <w:pPr>
              <w:numPr>
                <w:ilvl w:val="0"/>
                <w:numId w:val="13"/>
              </w:numPr>
              <w:contextualSpacing/>
              <w:rPr>
                <w:rFonts w:eastAsia="宋体"/>
                <w:sz w:val="16"/>
                <w:szCs w:val="16"/>
                <w:lang w:val="en-GB"/>
              </w:rPr>
            </w:pPr>
            <w:r w:rsidRPr="003437A2">
              <w:rPr>
                <w:rFonts w:eastAsia="宋体"/>
                <w:sz w:val="16"/>
                <w:szCs w:val="16"/>
                <w:lang w:val="en-GB"/>
              </w:rPr>
              <w:t>Attending grade 2/3</w:t>
            </w:r>
            <w:r w:rsidR="00F53EE6" w:rsidRPr="003437A2">
              <w:rPr>
                <w:rFonts w:eastAsia="宋体"/>
                <w:sz w:val="16"/>
                <w:szCs w:val="16"/>
                <w:lang w:val="en-GB" w:eastAsia="zh-CN"/>
              </w:rPr>
              <w:t>就读二年级或三年级的儿童中</w:t>
            </w:r>
          </w:p>
          <w:p w14:paraId="6722A94B" w14:textId="3D1729F7" w:rsidR="00F53EE6" w:rsidRPr="003437A2" w:rsidRDefault="00F53EE6" w:rsidP="00F53EE6">
            <w:pPr>
              <w:rPr>
                <w:rFonts w:eastAsia="宋体"/>
                <w:sz w:val="16"/>
                <w:szCs w:val="16"/>
                <w:lang w:val="en-GB" w:eastAsia="zh-CN"/>
              </w:rPr>
            </w:pPr>
            <w:r w:rsidRPr="003437A2">
              <w:rPr>
                <w:rFonts w:eastAsia="宋体"/>
                <w:sz w:val="16"/>
                <w:szCs w:val="16"/>
                <w:lang w:val="en-GB" w:eastAsia="zh-CN"/>
              </w:rPr>
              <w:t>顺利完成基础阅读测试的比例</w:t>
            </w:r>
          </w:p>
          <w:p w14:paraId="1E0B14D1" w14:textId="77777777" w:rsidR="00184895" w:rsidRPr="003437A2" w:rsidRDefault="00184895" w:rsidP="00184895">
            <w:pPr>
              <w:rPr>
                <w:rFonts w:eastAsia="宋体"/>
                <w:sz w:val="16"/>
                <w:szCs w:val="16"/>
                <w:lang w:val="en-GB"/>
              </w:rPr>
            </w:pPr>
            <w:r w:rsidRPr="003437A2">
              <w:rPr>
                <w:rFonts w:eastAsia="宋体"/>
                <w:sz w:val="16"/>
                <w:szCs w:val="16"/>
                <w:lang w:val="en-GB"/>
              </w:rPr>
              <w:t>Percentage of children who successfully completed four foundational number tasks</w:t>
            </w:r>
          </w:p>
          <w:p w14:paraId="2A2A5C0F" w14:textId="23E798E0" w:rsidR="00184895" w:rsidRPr="003437A2" w:rsidRDefault="00184895" w:rsidP="00184895">
            <w:pPr>
              <w:numPr>
                <w:ilvl w:val="0"/>
                <w:numId w:val="13"/>
              </w:numPr>
              <w:contextualSpacing/>
              <w:rPr>
                <w:rFonts w:eastAsia="宋体"/>
                <w:sz w:val="16"/>
                <w:szCs w:val="16"/>
                <w:lang w:val="en-GB"/>
              </w:rPr>
            </w:pPr>
            <w:r w:rsidRPr="003437A2">
              <w:rPr>
                <w:rFonts w:eastAsia="宋体"/>
                <w:sz w:val="16"/>
                <w:szCs w:val="16"/>
                <w:lang w:val="en-GB"/>
              </w:rPr>
              <w:t>Age 7-14</w:t>
            </w:r>
            <w:r w:rsidR="00C90FD6" w:rsidRPr="003437A2">
              <w:rPr>
                <w:rFonts w:eastAsia="宋体"/>
                <w:sz w:val="16"/>
                <w:szCs w:val="16"/>
                <w:lang w:val="en-GB" w:eastAsia="zh-CN"/>
              </w:rPr>
              <w:t xml:space="preserve"> </w:t>
            </w:r>
            <w:r w:rsidR="00F53EE6" w:rsidRPr="003437A2">
              <w:rPr>
                <w:rFonts w:eastAsia="宋体"/>
                <w:sz w:val="16"/>
                <w:szCs w:val="16"/>
                <w:lang w:val="en-GB" w:eastAsia="zh-CN"/>
              </w:rPr>
              <w:t>7-14</w:t>
            </w:r>
            <w:r w:rsidR="00C90FD6" w:rsidRPr="003437A2">
              <w:rPr>
                <w:rFonts w:eastAsia="宋体"/>
                <w:sz w:val="16"/>
                <w:szCs w:val="16"/>
                <w:lang w:val="en-GB" w:eastAsia="zh-CN"/>
              </w:rPr>
              <w:t>岁</w:t>
            </w:r>
            <w:r w:rsidR="00F53EE6" w:rsidRPr="003437A2">
              <w:rPr>
                <w:rFonts w:eastAsia="宋体"/>
                <w:sz w:val="16"/>
                <w:szCs w:val="16"/>
                <w:lang w:val="en-GB" w:eastAsia="zh-CN"/>
              </w:rPr>
              <w:t>儿童中</w:t>
            </w:r>
          </w:p>
          <w:p w14:paraId="361A85E3" w14:textId="27790A1E" w:rsidR="00184895" w:rsidRPr="003437A2" w:rsidRDefault="00184895" w:rsidP="00184895">
            <w:pPr>
              <w:numPr>
                <w:ilvl w:val="0"/>
                <w:numId w:val="13"/>
              </w:numPr>
              <w:contextualSpacing/>
              <w:rPr>
                <w:rFonts w:eastAsia="宋体"/>
                <w:sz w:val="16"/>
                <w:szCs w:val="16"/>
                <w:lang w:val="en-GB"/>
              </w:rPr>
            </w:pPr>
            <w:r w:rsidRPr="003437A2">
              <w:rPr>
                <w:rFonts w:eastAsia="宋体"/>
                <w:sz w:val="16"/>
                <w:szCs w:val="16"/>
                <w:lang w:val="en-GB"/>
              </w:rPr>
              <w:t>Age for grade 2/3</w:t>
            </w:r>
            <w:r w:rsidR="00F53EE6" w:rsidRPr="003437A2">
              <w:rPr>
                <w:rFonts w:eastAsia="宋体"/>
                <w:sz w:val="16"/>
                <w:szCs w:val="16"/>
                <w:lang w:val="en-GB" w:eastAsia="zh-CN"/>
              </w:rPr>
              <w:t>二年级或三年级的</w:t>
            </w:r>
            <w:r w:rsidR="00964027">
              <w:rPr>
                <w:rFonts w:eastAsia="宋体" w:hint="eastAsia"/>
                <w:sz w:val="16"/>
                <w:szCs w:val="16"/>
                <w:lang w:val="en-GB" w:eastAsia="zh-CN"/>
              </w:rPr>
              <w:t>学龄</w:t>
            </w:r>
            <w:r w:rsidR="00F53EE6" w:rsidRPr="003437A2">
              <w:rPr>
                <w:rFonts w:eastAsia="宋体"/>
                <w:sz w:val="16"/>
                <w:szCs w:val="16"/>
                <w:lang w:val="en-GB" w:eastAsia="zh-CN"/>
              </w:rPr>
              <w:t>儿童中</w:t>
            </w:r>
          </w:p>
          <w:p w14:paraId="3CB1CDF6" w14:textId="537B1BA2" w:rsidR="00184895" w:rsidRPr="003437A2" w:rsidRDefault="00184895" w:rsidP="00184895">
            <w:pPr>
              <w:numPr>
                <w:ilvl w:val="0"/>
                <w:numId w:val="13"/>
              </w:numPr>
              <w:contextualSpacing/>
              <w:rPr>
                <w:rFonts w:eastAsia="宋体"/>
                <w:sz w:val="16"/>
                <w:szCs w:val="16"/>
                <w:lang w:val="en-GB"/>
              </w:rPr>
            </w:pPr>
            <w:r w:rsidRPr="003437A2">
              <w:rPr>
                <w:rFonts w:eastAsia="宋体"/>
                <w:sz w:val="16"/>
                <w:szCs w:val="16"/>
                <w:lang w:val="en-GB"/>
              </w:rPr>
              <w:t>Attending grade 2/3</w:t>
            </w:r>
            <w:r w:rsidR="00F53EE6" w:rsidRPr="003437A2">
              <w:rPr>
                <w:rFonts w:eastAsia="宋体"/>
                <w:sz w:val="16"/>
                <w:szCs w:val="16"/>
                <w:lang w:val="en-GB" w:eastAsia="zh-CN"/>
              </w:rPr>
              <w:t>就读二年级或三年级的儿童中</w:t>
            </w:r>
          </w:p>
          <w:p w14:paraId="328F3885" w14:textId="66C407F2" w:rsidR="00F53EE6" w:rsidRPr="003437A2" w:rsidRDefault="00F53EE6" w:rsidP="00F53EE6">
            <w:pPr>
              <w:rPr>
                <w:rFonts w:eastAsia="宋体"/>
                <w:sz w:val="16"/>
                <w:szCs w:val="16"/>
                <w:lang w:val="en-GB" w:eastAsia="zh-CN"/>
              </w:rPr>
            </w:pPr>
            <w:r w:rsidRPr="003437A2">
              <w:rPr>
                <w:rFonts w:eastAsia="宋体"/>
                <w:sz w:val="16"/>
                <w:szCs w:val="16"/>
                <w:lang w:val="en-GB" w:eastAsia="zh-CN"/>
              </w:rPr>
              <w:t>顺利完成基础数字测试的儿童比例</w:t>
            </w:r>
          </w:p>
        </w:tc>
        <w:tc>
          <w:tcPr>
            <w:tcW w:w="314" w:type="pct"/>
            <w:tcBorders>
              <w:bottom w:val="single" w:sz="4" w:space="0" w:color="auto"/>
            </w:tcBorders>
            <w:shd w:val="clear" w:color="auto" w:fill="auto"/>
            <w:vAlign w:val="center"/>
          </w:tcPr>
          <w:p w14:paraId="3B78251A" w14:textId="77777777" w:rsidR="00184895" w:rsidRPr="003437A2" w:rsidRDefault="00184895" w:rsidP="00184895">
            <w:pPr>
              <w:jc w:val="center"/>
              <w:rPr>
                <w:rFonts w:eastAsia="宋体"/>
                <w:sz w:val="16"/>
                <w:szCs w:val="16"/>
                <w:lang w:val="en-GB" w:eastAsia="zh-CN"/>
              </w:rPr>
            </w:pPr>
          </w:p>
        </w:tc>
      </w:tr>
    </w:tbl>
    <w:p w14:paraId="6AE2A110" w14:textId="7454FD54" w:rsidR="00CF61B2" w:rsidRDefault="00CF61B2" w:rsidP="00184895">
      <w:pPr>
        <w:rPr>
          <w:rFonts w:eastAsia="宋体"/>
          <w:lang w:eastAsia="zh-CN"/>
        </w:rPr>
      </w:pPr>
      <w:bookmarkStart w:id="9" w:name="_Hlk488839064"/>
    </w:p>
    <w:p w14:paraId="7B8785EF" w14:textId="77777777" w:rsidR="00CF61B2" w:rsidRDefault="00CF61B2">
      <w:pPr>
        <w:spacing w:after="160" w:line="259" w:lineRule="auto"/>
        <w:rPr>
          <w:rFonts w:eastAsia="宋体"/>
          <w:lang w:eastAsia="zh-CN"/>
        </w:rPr>
      </w:pPr>
      <w:r>
        <w:rPr>
          <w:rFonts w:eastAsia="宋体"/>
          <w:lang w:eastAsia="zh-CN"/>
        </w:rPr>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675"/>
        <w:gridCol w:w="2249"/>
        <w:gridCol w:w="837"/>
        <w:gridCol w:w="920"/>
        <w:gridCol w:w="7438"/>
        <w:gridCol w:w="804"/>
      </w:tblGrid>
      <w:tr w:rsidR="00184895" w:rsidRPr="003437A2" w14:paraId="420D0566" w14:textId="77777777" w:rsidTr="00D2692E">
        <w:trPr>
          <w:cantSplit/>
          <w:trHeight w:val="386"/>
          <w:tblHeader/>
          <w:jc w:val="center"/>
        </w:trPr>
        <w:tc>
          <w:tcPr>
            <w:tcW w:w="1131"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06495E1A" w14:textId="77777777" w:rsidR="00184895" w:rsidRPr="003437A2" w:rsidRDefault="00184895" w:rsidP="00184895">
            <w:pPr>
              <w:rPr>
                <w:rFonts w:eastAsia="宋体"/>
                <w:b/>
                <w:sz w:val="20"/>
                <w:lang w:val="en-GB"/>
              </w:rPr>
            </w:pPr>
            <w:r w:rsidRPr="003437A2">
              <w:rPr>
                <w:rFonts w:eastAsia="宋体"/>
                <w:b/>
                <w:sz w:val="20"/>
                <w:lang w:val="en-GB"/>
              </w:rPr>
              <w:lastRenderedPageBreak/>
              <w:t>MICS INDICATOR</w:t>
            </w:r>
          </w:p>
          <w:p w14:paraId="10CE2DDC" w14:textId="6415049F" w:rsidR="002F260B" w:rsidRPr="003437A2" w:rsidRDefault="002F260B" w:rsidP="00184895">
            <w:pPr>
              <w:rPr>
                <w:rFonts w:eastAsia="宋体"/>
                <w:sz w:val="20"/>
                <w:lang w:val="en-GB"/>
              </w:rPr>
            </w:pPr>
            <w:r w:rsidRPr="003437A2">
              <w:rPr>
                <w:rFonts w:eastAsia="宋体"/>
                <w:b/>
                <w:sz w:val="20"/>
                <w:lang w:val="en-GB" w:eastAsia="zh-CN"/>
              </w:rPr>
              <w:t>MICS</w:t>
            </w:r>
            <w:r w:rsidRPr="003437A2">
              <w:rPr>
                <w:rFonts w:eastAsia="宋体"/>
                <w:b/>
                <w:sz w:val="20"/>
                <w:lang w:val="en-GB" w:eastAsia="zh-CN"/>
              </w:rPr>
              <w:t>指标</w:t>
            </w:r>
          </w:p>
        </w:tc>
        <w:tc>
          <w:tcPr>
            <w:tcW w:w="324" w:type="pct"/>
            <w:tcBorders>
              <w:top w:val="single" w:sz="12" w:space="0" w:color="auto"/>
              <w:left w:val="single" w:sz="2" w:space="0" w:color="auto"/>
              <w:bottom w:val="single" w:sz="12" w:space="0" w:color="auto"/>
              <w:right w:val="single" w:sz="2" w:space="0" w:color="auto"/>
            </w:tcBorders>
            <w:vAlign w:val="center"/>
          </w:tcPr>
          <w:p w14:paraId="7EA033D8" w14:textId="5A097143" w:rsidR="00184895" w:rsidRPr="003437A2" w:rsidRDefault="00184895" w:rsidP="00184895">
            <w:pPr>
              <w:jc w:val="center"/>
              <w:rPr>
                <w:rFonts w:eastAsia="宋体"/>
                <w:sz w:val="20"/>
                <w:vertAlign w:val="superscript"/>
                <w:lang w:val="en-GB" w:eastAsia="zh-CN"/>
              </w:rPr>
            </w:pPr>
            <w:r w:rsidRPr="003437A2">
              <w:rPr>
                <w:rFonts w:eastAsia="宋体"/>
                <w:b/>
                <w:sz w:val="20"/>
                <w:lang w:val="en-GB" w:eastAsia="zh-CN"/>
              </w:rPr>
              <w:t>SDG</w:t>
            </w:r>
            <w:r w:rsidR="00626FC1">
              <w:rPr>
                <w:rFonts w:eastAsia="宋体"/>
                <w:sz w:val="20"/>
                <w:vertAlign w:val="superscript"/>
                <w:lang w:val="en-GB" w:eastAsia="zh-CN"/>
              </w:rPr>
              <w:t>1</w:t>
            </w:r>
          </w:p>
          <w:p w14:paraId="50C2199A" w14:textId="6323EE23" w:rsidR="002F260B" w:rsidRPr="003437A2" w:rsidRDefault="002F260B" w:rsidP="00184895">
            <w:pPr>
              <w:jc w:val="center"/>
              <w:rPr>
                <w:rFonts w:eastAsia="宋体"/>
                <w:b/>
                <w:sz w:val="20"/>
                <w:lang w:val="en-GB" w:eastAsia="zh-CN"/>
              </w:rPr>
            </w:pPr>
            <w:r w:rsidRPr="00624804">
              <w:rPr>
                <w:rFonts w:eastAsia="宋体"/>
                <w:b/>
                <w:sz w:val="16"/>
                <w:lang w:val="en-GB" w:eastAsia="zh-CN"/>
              </w:rPr>
              <w:t>可持续</w:t>
            </w:r>
            <w:r w:rsidRPr="00624804">
              <w:rPr>
                <w:rFonts w:eastAsia="宋体"/>
                <w:b/>
                <w:sz w:val="16"/>
                <w:lang w:val="en-GB" w:eastAsia="zh-CN"/>
              </w:rPr>
              <w:br/>
            </w:r>
            <w:r w:rsidRPr="00624804">
              <w:rPr>
                <w:rFonts w:eastAsia="宋体"/>
                <w:b/>
                <w:sz w:val="16"/>
                <w:lang w:val="en-GB" w:eastAsia="zh-CN"/>
              </w:rPr>
              <w:t>发展目标</w:t>
            </w:r>
          </w:p>
        </w:tc>
        <w:tc>
          <w:tcPr>
            <w:tcW w:w="356" w:type="pct"/>
            <w:tcBorders>
              <w:top w:val="single" w:sz="12" w:space="0" w:color="auto"/>
              <w:left w:val="single" w:sz="2" w:space="0" w:color="auto"/>
              <w:bottom w:val="single" w:sz="12" w:space="0" w:color="auto"/>
              <w:right w:val="single" w:sz="2" w:space="0" w:color="auto"/>
            </w:tcBorders>
            <w:vAlign w:val="center"/>
          </w:tcPr>
          <w:p w14:paraId="7DFB0AB1" w14:textId="374B0988" w:rsidR="00184895" w:rsidRPr="003437A2" w:rsidRDefault="00184895" w:rsidP="00184895">
            <w:pPr>
              <w:rPr>
                <w:rFonts w:eastAsia="宋体"/>
                <w:sz w:val="20"/>
                <w:vertAlign w:val="superscript"/>
                <w:lang w:val="en-GB"/>
              </w:rPr>
            </w:pPr>
            <w:r w:rsidRPr="003437A2">
              <w:rPr>
                <w:rFonts w:eastAsia="宋体"/>
                <w:b/>
                <w:sz w:val="20"/>
                <w:lang w:val="en-GB"/>
              </w:rPr>
              <w:t>Module</w:t>
            </w:r>
            <w:r w:rsidR="00626FC1">
              <w:rPr>
                <w:rFonts w:eastAsia="宋体"/>
                <w:sz w:val="20"/>
                <w:vertAlign w:val="superscript"/>
                <w:lang w:val="en-GB"/>
              </w:rPr>
              <w:t>2</w:t>
            </w:r>
          </w:p>
          <w:p w14:paraId="415D0A21" w14:textId="6E3391E9" w:rsidR="002F260B" w:rsidRPr="003437A2" w:rsidRDefault="002F260B" w:rsidP="00184895">
            <w:pPr>
              <w:rPr>
                <w:rFonts w:eastAsia="宋体"/>
                <w:b/>
                <w:sz w:val="20"/>
                <w:lang w:val="en-GB"/>
              </w:rPr>
            </w:pPr>
            <w:r w:rsidRPr="003437A2">
              <w:rPr>
                <w:rFonts w:eastAsia="宋体"/>
                <w:b/>
                <w:sz w:val="20"/>
                <w:lang w:val="en-GB" w:eastAsia="zh-CN"/>
              </w:rPr>
              <w:t>模块</w:t>
            </w:r>
          </w:p>
        </w:tc>
        <w:tc>
          <w:tcPr>
            <w:tcW w:w="2878" w:type="pct"/>
            <w:tcBorders>
              <w:top w:val="single" w:sz="12" w:space="0" w:color="auto"/>
              <w:left w:val="single" w:sz="2" w:space="0" w:color="auto"/>
              <w:bottom w:val="single" w:sz="12" w:space="0" w:color="auto"/>
              <w:right w:val="single" w:sz="2" w:space="0" w:color="auto"/>
            </w:tcBorders>
            <w:vAlign w:val="center"/>
          </w:tcPr>
          <w:p w14:paraId="4BF9D057" w14:textId="54B9795A" w:rsidR="00184895" w:rsidRPr="003437A2" w:rsidRDefault="00184895" w:rsidP="00184895">
            <w:pPr>
              <w:rPr>
                <w:rFonts w:eastAsia="宋体"/>
                <w:sz w:val="20"/>
                <w:vertAlign w:val="superscript"/>
                <w:lang w:val="en-GB"/>
              </w:rPr>
            </w:pPr>
            <w:r w:rsidRPr="003437A2">
              <w:rPr>
                <w:rFonts w:eastAsia="宋体"/>
                <w:b/>
                <w:sz w:val="20"/>
                <w:lang w:val="en-GB"/>
              </w:rPr>
              <w:t>Description</w:t>
            </w:r>
            <w:r w:rsidR="00626FC1">
              <w:rPr>
                <w:rFonts w:eastAsia="宋体"/>
                <w:sz w:val="20"/>
                <w:vertAlign w:val="superscript"/>
                <w:lang w:val="en-GB"/>
              </w:rPr>
              <w:t>3</w:t>
            </w:r>
          </w:p>
          <w:p w14:paraId="295A5E05" w14:textId="47E5804C" w:rsidR="002F260B" w:rsidRPr="003437A2" w:rsidRDefault="002F260B" w:rsidP="00184895">
            <w:pPr>
              <w:rPr>
                <w:rFonts w:eastAsia="宋体"/>
                <w:b/>
                <w:sz w:val="20"/>
                <w:lang w:val="en-GB"/>
              </w:rPr>
            </w:pPr>
            <w:r w:rsidRPr="003437A2">
              <w:rPr>
                <w:rFonts w:eastAsia="宋体"/>
                <w:b/>
                <w:sz w:val="20"/>
                <w:lang w:val="en-GB" w:eastAsia="zh-CN"/>
              </w:rPr>
              <w:t>定义</w:t>
            </w:r>
          </w:p>
        </w:tc>
        <w:tc>
          <w:tcPr>
            <w:tcW w:w="311" w:type="pct"/>
            <w:tcBorders>
              <w:top w:val="single" w:sz="12" w:space="0" w:color="auto"/>
              <w:left w:val="single" w:sz="2" w:space="0" w:color="auto"/>
              <w:bottom w:val="single" w:sz="12" w:space="0" w:color="auto"/>
              <w:right w:val="single" w:sz="2" w:space="0" w:color="auto"/>
            </w:tcBorders>
            <w:vAlign w:val="center"/>
          </w:tcPr>
          <w:p w14:paraId="2C9C861A" w14:textId="77777777" w:rsidR="00184895" w:rsidRPr="003437A2" w:rsidRDefault="00184895" w:rsidP="00184895">
            <w:pPr>
              <w:jc w:val="center"/>
              <w:rPr>
                <w:rFonts w:eastAsia="宋体"/>
                <w:b/>
                <w:sz w:val="20"/>
                <w:lang w:val="en-GB"/>
              </w:rPr>
            </w:pPr>
            <w:r w:rsidRPr="003437A2">
              <w:rPr>
                <w:rFonts w:eastAsia="宋体"/>
                <w:b/>
                <w:sz w:val="20"/>
                <w:lang w:val="en-GB"/>
              </w:rPr>
              <w:t>Value</w:t>
            </w:r>
          </w:p>
          <w:p w14:paraId="0AD5AAFB" w14:textId="53EBB573" w:rsidR="002F260B" w:rsidRPr="003437A2" w:rsidRDefault="002F260B" w:rsidP="00184895">
            <w:pPr>
              <w:jc w:val="center"/>
              <w:rPr>
                <w:rFonts w:eastAsia="宋体"/>
                <w:b/>
                <w:sz w:val="20"/>
                <w:lang w:val="en-GB"/>
              </w:rPr>
            </w:pPr>
            <w:r w:rsidRPr="003437A2">
              <w:rPr>
                <w:rFonts w:eastAsia="宋体"/>
                <w:b/>
                <w:sz w:val="20"/>
                <w:lang w:val="en-GB" w:eastAsia="zh-CN"/>
              </w:rPr>
              <w:t>数值</w:t>
            </w:r>
          </w:p>
        </w:tc>
      </w:tr>
      <w:tr w:rsidR="00184895" w:rsidRPr="003437A2" w14:paraId="5346C1EB" w14:textId="77777777" w:rsidTr="00184895">
        <w:trPr>
          <w:cantSplit/>
          <w:jc w:val="center"/>
        </w:trPr>
        <w:tc>
          <w:tcPr>
            <w:tcW w:w="5000" w:type="pct"/>
            <w:gridSpan w:val="6"/>
            <w:shd w:val="clear" w:color="auto" w:fill="000000"/>
          </w:tcPr>
          <w:p w14:paraId="6F95BC18" w14:textId="77777777" w:rsidR="00184895" w:rsidRPr="003437A2" w:rsidRDefault="00184895" w:rsidP="00184895">
            <w:pPr>
              <w:rPr>
                <w:rFonts w:eastAsia="宋体"/>
                <w:b/>
                <w:color w:val="FFFFFF"/>
                <w:sz w:val="18"/>
                <w:szCs w:val="18"/>
                <w:lang w:val="en-GB"/>
              </w:rPr>
            </w:pPr>
            <w:r w:rsidRPr="003437A2">
              <w:rPr>
                <w:rFonts w:eastAsia="宋体"/>
                <w:b/>
                <w:color w:val="FFFFFF"/>
                <w:sz w:val="18"/>
                <w:szCs w:val="18"/>
                <w:lang w:val="en-GB"/>
              </w:rPr>
              <w:t>PROTECTED FROM VIOLENCE AND EXPLOITATION</w:t>
            </w:r>
          </w:p>
          <w:p w14:paraId="0894E5F6" w14:textId="103CF0FB" w:rsidR="00AF44DF" w:rsidRPr="003437A2" w:rsidRDefault="00AF44DF" w:rsidP="00184895">
            <w:pPr>
              <w:rPr>
                <w:rFonts w:eastAsia="宋体"/>
                <w:b/>
                <w:color w:val="FFFFFF"/>
                <w:sz w:val="18"/>
                <w:szCs w:val="18"/>
                <w:lang w:val="en-GB" w:eastAsia="zh-CN"/>
              </w:rPr>
            </w:pPr>
            <w:r w:rsidRPr="003437A2">
              <w:rPr>
                <w:rFonts w:eastAsia="宋体"/>
                <w:b/>
                <w:color w:val="FFFFFF"/>
                <w:sz w:val="18"/>
                <w:szCs w:val="18"/>
                <w:lang w:val="en-GB" w:eastAsia="zh-CN"/>
              </w:rPr>
              <w:t>免受暴力和剥削</w:t>
            </w:r>
          </w:p>
        </w:tc>
      </w:tr>
      <w:tr w:rsidR="00184895" w:rsidRPr="003437A2" w14:paraId="539F800D"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5C8A2D03" w14:textId="77777777" w:rsidR="00184895" w:rsidRPr="003437A2" w:rsidRDefault="00184895" w:rsidP="00184895">
            <w:pPr>
              <w:rPr>
                <w:rFonts w:eastAsia="宋体"/>
                <w:sz w:val="16"/>
                <w:szCs w:val="16"/>
                <w:lang w:val="en-GB"/>
              </w:rPr>
            </w:pPr>
            <w:r w:rsidRPr="003437A2">
              <w:rPr>
                <w:rFonts w:eastAsia="宋体"/>
                <w:sz w:val="16"/>
                <w:szCs w:val="16"/>
                <w:lang w:val="en-GB"/>
              </w:rPr>
              <w:t>PR.1</w:t>
            </w:r>
          </w:p>
        </w:tc>
        <w:tc>
          <w:tcPr>
            <w:tcW w:w="870" w:type="pct"/>
            <w:tcBorders>
              <w:left w:val="single" w:sz="4" w:space="0" w:color="auto"/>
            </w:tcBorders>
            <w:vAlign w:val="center"/>
          </w:tcPr>
          <w:p w14:paraId="7DF921D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Birth registration</w:t>
            </w:r>
          </w:p>
          <w:p w14:paraId="3BEDA15C" w14:textId="366A5097" w:rsidR="008E334E" w:rsidRPr="003437A2" w:rsidRDefault="008E334E" w:rsidP="00184895">
            <w:pPr>
              <w:rPr>
                <w:rFonts w:eastAsia="宋体"/>
                <w:sz w:val="16"/>
                <w:szCs w:val="16"/>
                <w:lang w:val="en-GB" w:eastAsia="zh-CN"/>
              </w:rPr>
            </w:pPr>
            <w:r w:rsidRPr="003437A2">
              <w:rPr>
                <w:rFonts w:eastAsia="宋体"/>
                <w:sz w:val="16"/>
                <w:szCs w:val="16"/>
                <w:lang w:val="en-GB" w:eastAsia="zh-CN"/>
              </w:rPr>
              <w:t>出生登记</w:t>
            </w:r>
            <w:r w:rsidR="00CA2F27" w:rsidRPr="003437A2">
              <w:rPr>
                <w:rFonts w:eastAsia="宋体"/>
                <w:sz w:val="16"/>
                <w:szCs w:val="16"/>
                <w:lang w:val="en-GB" w:eastAsia="zh-CN"/>
              </w:rPr>
              <w:t>的比例</w:t>
            </w:r>
          </w:p>
        </w:tc>
        <w:tc>
          <w:tcPr>
            <w:tcW w:w="324" w:type="pct"/>
            <w:vAlign w:val="center"/>
          </w:tcPr>
          <w:p w14:paraId="26541506"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16.9.1</w:t>
            </w:r>
          </w:p>
        </w:tc>
        <w:tc>
          <w:tcPr>
            <w:tcW w:w="356" w:type="pct"/>
            <w:vAlign w:val="center"/>
          </w:tcPr>
          <w:p w14:paraId="02B74F6A"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BR</w:t>
            </w:r>
          </w:p>
        </w:tc>
        <w:tc>
          <w:tcPr>
            <w:tcW w:w="2878" w:type="pct"/>
            <w:vAlign w:val="center"/>
          </w:tcPr>
          <w:p w14:paraId="2B390607"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under age 5 whose births are reported registered with a civil authority</w:t>
            </w:r>
          </w:p>
          <w:p w14:paraId="4D6E4CE1" w14:textId="439D2AD0" w:rsidR="008E334E" w:rsidRPr="003437A2" w:rsidRDefault="008E334E" w:rsidP="00184895">
            <w:pPr>
              <w:rPr>
                <w:rFonts w:eastAsia="宋体"/>
                <w:sz w:val="16"/>
                <w:szCs w:val="16"/>
                <w:lang w:val="en-GB" w:eastAsia="zh-CN"/>
              </w:rPr>
            </w:pPr>
            <w:r w:rsidRPr="003437A2">
              <w:rPr>
                <w:rFonts w:eastAsia="宋体"/>
                <w:sz w:val="16"/>
                <w:szCs w:val="16"/>
                <w:lang w:val="en-GB" w:eastAsia="zh-CN"/>
              </w:rPr>
              <w:t>五岁以下儿童中，受访者</w:t>
            </w:r>
            <w:r w:rsidR="00D22F0C">
              <w:rPr>
                <w:rFonts w:eastAsia="宋体" w:hint="eastAsia"/>
                <w:sz w:val="16"/>
                <w:szCs w:val="16"/>
                <w:lang w:val="en-GB" w:eastAsia="zh-CN"/>
              </w:rPr>
              <w:t>自述</w:t>
            </w:r>
            <w:r w:rsidR="00E62836" w:rsidRPr="003437A2">
              <w:rPr>
                <w:rFonts w:eastAsia="宋体"/>
                <w:sz w:val="16"/>
                <w:szCs w:val="16"/>
                <w:lang w:val="en-GB" w:eastAsia="zh-CN"/>
              </w:rPr>
              <w:t>已经为其</w:t>
            </w:r>
            <w:r w:rsidRPr="003437A2">
              <w:rPr>
                <w:rFonts w:eastAsia="宋体"/>
                <w:sz w:val="16"/>
                <w:szCs w:val="16"/>
                <w:lang w:val="en-GB" w:eastAsia="zh-CN"/>
              </w:rPr>
              <w:t>在民政部门进行了出生登记的比例</w:t>
            </w:r>
          </w:p>
        </w:tc>
        <w:tc>
          <w:tcPr>
            <w:tcW w:w="311" w:type="pct"/>
            <w:vAlign w:val="center"/>
          </w:tcPr>
          <w:p w14:paraId="1B883680" w14:textId="77777777" w:rsidR="00184895" w:rsidRPr="003437A2" w:rsidRDefault="00184895" w:rsidP="005C31BF">
            <w:pPr>
              <w:jc w:val="center"/>
              <w:rPr>
                <w:rFonts w:eastAsia="宋体"/>
                <w:sz w:val="16"/>
                <w:szCs w:val="16"/>
                <w:lang w:val="en-GB" w:eastAsia="zh-CN"/>
              </w:rPr>
            </w:pPr>
          </w:p>
        </w:tc>
      </w:tr>
      <w:tr w:rsidR="00184895" w:rsidRPr="003437A2" w14:paraId="40937FD6"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29004B5D" w14:textId="77777777" w:rsidR="00184895" w:rsidRPr="003437A2" w:rsidRDefault="00184895" w:rsidP="00184895">
            <w:pPr>
              <w:rPr>
                <w:rFonts w:eastAsia="宋体"/>
                <w:sz w:val="16"/>
                <w:szCs w:val="16"/>
                <w:lang w:val="en-GB"/>
              </w:rPr>
            </w:pPr>
            <w:r w:rsidRPr="003437A2">
              <w:rPr>
                <w:rFonts w:eastAsia="宋体"/>
                <w:sz w:val="16"/>
                <w:szCs w:val="16"/>
                <w:lang w:val="en-GB"/>
              </w:rPr>
              <w:t>PR.2</w:t>
            </w:r>
          </w:p>
        </w:tc>
        <w:tc>
          <w:tcPr>
            <w:tcW w:w="870" w:type="pct"/>
            <w:tcBorders>
              <w:left w:val="single" w:sz="4" w:space="0" w:color="auto"/>
            </w:tcBorders>
            <w:vAlign w:val="center"/>
          </w:tcPr>
          <w:p w14:paraId="28886A19"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Violent discipline</w:t>
            </w:r>
          </w:p>
          <w:p w14:paraId="0B58040F" w14:textId="145AFE14" w:rsidR="008E334E" w:rsidRPr="003437A2" w:rsidRDefault="008E334E" w:rsidP="00184895">
            <w:pPr>
              <w:rPr>
                <w:rFonts w:eastAsia="宋体"/>
                <w:sz w:val="16"/>
                <w:szCs w:val="16"/>
                <w:lang w:val="en-GB" w:eastAsia="zh-CN"/>
              </w:rPr>
            </w:pPr>
            <w:r w:rsidRPr="003437A2">
              <w:rPr>
                <w:rFonts w:eastAsia="宋体"/>
                <w:sz w:val="16"/>
                <w:szCs w:val="16"/>
                <w:lang w:val="en-GB" w:eastAsia="zh-CN"/>
              </w:rPr>
              <w:t>暴力管教的比例</w:t>
            </w:r>
          </w:p>
        </w:tc>
        <w:tc>
          <w:tcPr>
            <w:tcW w:w="324" w:type="pct"/>
            <w:vAlign w:val="center"/>
          </w:tcPr>
          <w:p w14:paraId="4AA05BA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16.2.1</w:t>
            </w:r>
          </w:p>
        </w:tc>
        <w:tc>
          <w:tcPr>
            <w:tcW w:w="356" w:type="pct"/>
            <w:vAlign w:val="center"/>
          </w:tcPr>
          <w:p w14:paraId="04EA372C"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UCD – FCD</w:t>
            </w:r>
          </w:p>
        </w:tc>
        <w:tc>
          <w:tcPr>
            <w:tcW w:w="2878" w:type="pct"/>
            <w:vAlign w:val="center"/>
          </w:tcPr>
          <w:p w14:paraId="7A005E6A"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age 1-14 years who experienced any physical punishment and/or psychological aggression by caregivers in the past one month</w:t>
            </w:r>
          </w:p>
          <w:p w14:paraId="28534A5C" w14:textId="784B600F" w:rsidR="009D5E4A" w:rsidRPr="003437A2" w:rsidRDefault="009D5E4A" w:rsidP="009D5E4A">
            <w:pPr>
              <w:rPr>
                <w:rFonts w:eastAsia="宋体"/>
                <w:sz w:val="16"/>
                <w:szCs w:val="16"/>
                <w:lang w:val="en-GB" w:eastAsia="zh-CN"/>
              </w:rPr>
            </w:pPr>
            <w:r w:rsidRPr="003437A2">
              <w:rPr>
                <w:rFonts w:eastAsia="宋体"/>
                <w:sz w:val="16"/>
                <w:szCs w:val="16"/>
                <w:lang w:val="en-GB" w:eastAsia="zh-CN"/>
              </w:rPr>
              <w:t>1-14</w:t>
            </w:r>
            <w:r w:rsidRPr="003437A2">
              <w:rPr>
                <w:rFonts w:eastAsia="宋体"/>
                <w:sz w:val="16"/>
                <w:szCs w:val="16"/>
                <w:lang w:val="en-GB" w:eastAsia="zh-CN"/>
              </w:rPr>
              <w:t>岁儿童中，</w:t>
            </w:r>
            <w:r w:rsidR="00ED1382" w:rsidRPr="003437A2">
              <w:rPr>
                <w:rFonts w:eastAsia="宋体"/>
                <w:sz w:val="16"/>
                <w:szCs w:val="16"/>
                <w:lang w:val="en-GB" w:eastAsia="zh-CN"/>
              </w:rPr>
              <w:t>过去一个月</w:t>
            </w:r>
            <w:r w:rsidR="00045EC9">
              <w:rPr>
                <w:rFonts w:eastAsia="宋体" w:hint="eastAsia"/>
                <w:sz w:val="16"/>
                <w:szCs w:val="16"/>
                <w:lang w:val="en-GB" w:eastAsia="zh-CN"/>
              </w:rPr>
              <w:t>内</w:t>
            </w:r>
            <w:r w:rsidR="00ED1382" w:rsidRPr="003437A2">
              <w:rPr>
                <w:rFonts w:eastAsia="宋体"/>
                <w:sz w:val="16"/>
                <w:szCs w:val="16"/>
                <w:lang w:val="en-GB" w:eastAsia="zh-CN"/>
              </w:rPr>
              <w:t>经历过</w:t>
            </w:r>
            <w:r w:rsidR="00E62836" w:rsidRPr="003437A2">
              <w:rPr>
                <w:rFonts w:eastAsia="宋体"/>
                <w:sz w:val="16"/>
                <w:szCs w:val="16"/>
                <w:lang w:val="en-GB" w:eastAsia="zh-CN"/>
              </w:rPr>
              <w:t>看护</w:t>
            </w:r>
            <w:r w:rsidRPr="003437A2">
              <w:rPr>
                <w:rFonts w:eastAsia="宋体"/>
                <w:sz w:val="16"/>
                <w:szCs w:val="16"/>
                <w:lang w:val="en-GB" w:eastAsia="zh-CN"/>
              </w:rPr>
              <w:t>人的任何体罚及</w:t>
            </w:r>
            <w:r w:rsidRPr="003437A2">
              <w:rPr>
                <w:rFonts w:eastAsia="宋体"/>
                <w:sz w:val="16"/>
                <w:szCs w:val="16"/>
                <w:lang w:val="en-GB" w:eastAsia="zh-CN"/>
              </w:rPr>
              <w:t>/</w:t>
            </w:r>
            <w:r w:rsidRPr="003437A2">
              <w:rPr>
                <w:rFonts w:eastAsia="宋体"/>
                <w:sz w:val="16"/>
                <w:szCs w:val="16"/>
                <w:lang w:val="en-GB" w:eastAsia="zh-CN"/>
              </w:rPr>
              <w:t>或心理攻击的比例</w:t>
            </w:r>
            <w:r w:rsidRPr="003437A2">
              <w:rPr>
                <w:rFonts w:eastAsia="宋体"/>
                <w:sz w:val="16"/>
                <w:szCs w:val="16"/>
                <w:lang w:val="en-GB" w:eastAsia="zh-CN"/>
              </w:rPr>
              <w:t xml:space="preserve"> </w:t>
            </w:r>
          </w:p>
        </w:tc>
        <w:tc>
          <w:tcPr>
            <w:tcW w:w="311" w:type="pct"/>
            <w:vAlign w:val="center"/>
          </w:tcPr>
          <w:p w14:paraId="1E5867D1" w14:textId="77777777" w:rsidR="00184895" w:rsidRPr="003437A2" w:rsidRDefault="00184895" w:rsidP="005C31BF">
            <w:pPr>
              <w:jc w:val="center"/>
              <w:rPr>
                <w:rFonts w:eastAsia="宋体"/>
                <w:sz w:val="16"/>
                <w:szCs w:val="16"/>
                <w:highlight w:val="yellow"/>
                <w:lang w:val="en-GB" w:eastAsia="zh-CN"/>
              </w:rPr>
            </w:pPr>
          </w:p>
        </w:tc>
      </w:tr>
      <w:tr w:rsidR="00184895" w:rsidRPr="003437A2" w14:paraId="2B85747C"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759C1672" w14:textId="77777777" w:rsidR="00184895" w:rsidRPr="003437A2" w:rsidRDefault="00184895" w:rsidP="00184895">
            <w:pPr>
              <w:rPr>
                <w:rFonts w:eastAsia="宋体"/>
                <w:sz w:val="16"/>
                <w:szCs w:val="16"/>
                <w:lang w:val="en-GB"/>
              </w:rPr>
            </w:pPr>
            <w:r w:rsidRPr="003437A2">
              <w:rPr>
                <w:rFonts w:eastAsia="宋体"/>
                <w:sz w:val="16"/>
                <w:szCs w:val="16"/>
                <w:lang w:val="en-GB"/>
              </w:rPr>
              <w:t>PR.3</w:t>
            </w:r>
          </w:p>
        </w:tc>
        <w:tc>
          <w:tcPr>
            <w:tcW w:w="870" w:type="pct"/>
            <w:tcBorders>
              <w:left w:val="single" w:sz="4" w:space="0" w:color="auto"/>
            </w:tcBorders>
            <w:vAlign w:val="center"/>
          </w:tcPr>
          <w:p w14:paraId="01D1F333" w14:textId="77777777" w:rsidR="00184895" w:rsidRPr="005B41AB" w:rsidRDefault="00184895" w:rsidP="00184895">
            <w:pPr>
              <w:rPr>
                <w:rFonts w:eastAsia="宋体"/>
                <w:sz w:val="16"/>
                <w:szCs w:val="16"/>
                <w:highlight w:val="yellow"/>
                <w:lang w:val="en-GB" w:eastAsia="zh-CN"/>
              </w:rPr>
            </w:pPr>
            <w:r w:rsidRPr="005B41AB">
              <w:rPr>
                <w:rFonts w:eastAsia="宋体"/>
                <w:sz w:val="16"/>
                <w:szCs w:val="16"/>
                <w:highlight w:val="yellow"/>
                <w:lang w:val="en-GB"/>
              </w:rPr>
              <w:t>Child labour</w:t>
            </w:r>
          </w:p>
          <w:p w14:paraId="00160E3A" w14:textId="27A2756B" w:rsidR="008E334E" w:rsidRPr="003437A2" w:rsidRDefault="008E334E" w:rsidP="00184895">
            <w:pPr>
              <w:rPr>
                <w:rFonts w:eastAsia="宋体"/>
                <w:sz w:val="16"/>
                <w:szCs w:val="16"/>
                <w:lang w:val="en-GB" w:eastAsia="zh-CN"/>
              </w:rPr>
            </w:pPr>
            <w:r w:rsidRPr="005B41AB">
              <w:rPr>
                <w:rFonts w:eastAsia="宋体"/>
                <w:sz w:val="16"/>
                <w:szCs w:val="16"/>
                <w:highlight w:val="yellow"/>
                <w:lang w:val="en-GB" w:eastAsia="zh-CN"/>
              </w:rPr>
              <w:t>童工</w:t>
            </w:r>
            <w:r w:rsidR="00CA2F27" w:rsidRPr="005B41AB">
              <w:rPr>
                <w:rFonts w:eastAsia="宋体"/>
                <w:sz w:val="16"/>
                <w:szCs w:val="16"/>
                <w:highlight w:val="yellow"/>
                <w:lang w:val="en-GB" w:eastAsia="zh-CN"/>
              </w:rPr>
              <w:t>的</w:t>
            </w:r>
            <w:r w:rsidRPr="005B41AB">
              <w:rPr>
                <w:rFonts w:eastAsia="宋体"/>
                <w:sz w:val="16"/>
                <w:szCs w:val="16"/>
                <w:highlight w:val="yellow"/>
                <w:lang w:val="en-GB" w:eastAsia="zh-CN"/>
              </w:rPr>
              <w:t>比例</w:t>
            </w:r>
          </w:p>
        </w:tc>
        <w:tc>
          <w:tcPr>
            <w:tcW w:w="324" w:type="pct"/>
            <w:vAlign w:val="center"/>
          </w:tcPr>
          <w:p w14:paraId="692C6F74"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8.7.1</w:t>
            </w:r>
          </w:p>
        </w:tc>
        <w:tc>
          <w:tcPr>
            <w:tcW w:w="356" w:type="pct"/>
            <w:vAlign w:val="center"/>
          </w:tcPr>
          <w:p w14:paraId="68BCB1AC"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CL</w:t>
            </w:r>
          </w:p>
        </w:tc>
        <w:tc>
          <w:tcPr>
            <w:tcW w:w="2878" w:type="pct"/>
            <w:vAlign w:val="center"/>
          </w:tcPr>
          <w:p w14:paraId="6B4D588F" w14:textId="43D63024" w:rsidR="00184895" w:rsidRPr="003437A2" w:rsidRDefault="00184895" w:rsidP="00184895">
            <w:pPr>
              <w:rPr>
                <w:rFonts w:eastAsia="宋体"/>
                <w:sz w:val="16"/>
                <w:szCs w:val="16"/>
                <w:lang w:val="en-GB" w:eastAsia="zh-CN"/>
              </w:rPr>
            </w:pPr>
            <w:r w:rsidRPr="003437A2">
              <w:rPr>
                <w:rFonts w:eastAsia="宋体"/>
                <w:sz w:val="16"/>
                <w:szCs w:val="16"/>
                <w:lang w:val="en-GB"/>
              </w:rPr>
              <w:t>Percentage of children age 5-17 years who are involved in child labour</w:t>
            </w:r>
            <w:r w:rsidRPr="003437A2">
              <w:rPr>
                <w:rFonts w:eastAsia="宋体"/>
                <w:sz w:val="16"/>
                <w:szCs w:val="16"/>
                <w:vertAlign w:val="superscript"/>
                <w:lang w:val="en-GB"/>
              </w:rPr>
              <w:footnoteReference w:id="20"/>
            </w:r>
          </w:p>
          <w:p w14:paraId="29F8F69E" w14:textId="0CB0AFE7" w:rsidR="009D5E4A" w:rsidRPr="003437A2" w:rsidRDefault="009D5E4A" w:rsidP="00184895">
            <w:pPr>
              <w:rPr>
                <w:rFonts w:eastAsia="宋体"/>
                <w:sz w:val="16"/>
                <w:szCs w:val="16"/>
                <w:lang w:val="en-GB" w:eastAsia="zh-CN"/>
              </w:rPr>
            </w:pPr>
            <w:r w:rsidRPr="003437A2">
              <w:rPr>
                <w:rFonts w:eastAsia="宋体"/>
                <w:sz w:val="16"/>
                <w:szCs w:val="16"/>
                <w:lang w:val="en-GB" w:eastAsia="zh-CN"/>
              </w:rPr>
              <w:t>5-17</w:t>
            </w:r>
            <w:r w:rsidRPr="003437A2">
              <w:rPr>
                <w:rFonts w:eastAsia="宋体"/>
                <w:sz w:val="16"/>
                <w:szCs w:val="16"/>
                <w:lang w:val="en-GB" w:eastAsia="zh-CN"/>
              </w:rPr>
              <w:t>岁儿童中，</w:t>
            </w:r>
            <w:r w:rsidR="00045EC9">
              <w:rPr>
                <w:rFonts w:eastAsia="宋体" w:hint="eastAsia"/>
                <w:sz w:val="16"/>
                <w:szCs w:val="16"/>
                <w:lang w:val="en-GB" w:eastAsia="zh-CN"/>
              </w:rPr>
              <w:t>在</w:t>
            </w:r>
            <w:r w:rsidRPr="003437A2">
              <w:rPr>
                <w:rFonts w:eastAsia="宋体"/>
                <w:sz w:val="16"/>
                <w:szCs w:val="16"/>
                <w:lang w:val="en-GB" w:eastAsia="zh-CN"/>
              </w:rPr>
              <w:t>做童工</w:t>
            </w:r>
            <w:r w:rsidR="00967BC7" w:rsidRPr="00967BC7">
              <w:rPr>
                <w:rFonts w:eastAsia="宋体" w:hint="eastAsia"/>
                <w:sz w:val="16"/>
                <w:szCs w:val="16"/>
                <w:vertAlign w:val="superscript"/>
                <w:lang w:val="en-GB" w:eastAsia="zh-CN"/>
              </w:rPr>
              <w:t>1</w:t>
            </w:r>
            <w:r w:rsidR="00224E3D">
              <w:rPr>
                <w:rFonts w:eastAsia="宋体"/>
                <w:sz w:val="16"/>
                <w:szCs w:val="16"/>
                <w:vertAlign w:val="superscript"/>
                <w:lang w:val="en-GB" w:eastAsia="zh-CN"/>
              </w:rPr>
              <w:t>9</w:t>
            </w:r>
            <w:r w:rsidRPr="003437A2">
              <w:rPr>
                <w:rFonts w:eastAsia="宋体"/>
                <w:sz w:val="16"/>
                <w:szCs w:val="16"/>
                <w:lang w:val="en-GB" w:eastAsia="zh-CN"/>
              </w:rPr>
              <w:t>的比例</w:t>
            </w:r>
          </w:p>
        </w:tc>
        <w:tc>
          <w:tcPr>
            <w:tcW w:w="311" w:type="pct"/>
            <w:vAlign w:val="center"/>
          </w:tcPr>
          <w:p w14:paraId="4F19CACA" w14:textId="77777777" w:rsidR="00184895" w:rsidRPr="003437A2" w:rsidRDefault="00184895" w:rsidP="005C31BF">
            <w:pPr>
              <w:jc w:val="center"/>
              <w:rPr>
                <w:rFonts w:eastAsia="宋体"/>
                <w:sz w:val="16"/>
                <w:szCs w:val="16"/>
                <w:lang w:val="en-GB" w:eastAsia="zh-CN"/>
              </w:rPr>
            </w:pPr>
          </w:p>
        </w:tc>
      </w:tr>
      <w:tr w:rsidR="00184895" w:rsidRPr="003437A2" w14:paraId="29394DD2"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39D28F5D" w14:textId="77777777" w:rsidR="00184895" w:rsidRPr="003437A2" w:rsidRDefault="00184895" w:rsidP="00184895">
            <w:pPr>
              <w:rPr>
                <w:rFonts w:eastAsia="宋体"/>
                <w:sz w:val="16"/>
                <w:szCs w:val="16"/>
                <w:lang w:val="en-GB"/>
              </w:rPr>
            </w:pPr>
            <w:r w:rsidRPr="003437A2">
              <w:rPr>
                <w:rFonts w:eastAsia="宋体"/>
                <w:sz w:val="16"/>
                <w:szCs w:val="16"/>
                <w:lang w:val="en-GB"/>
              </w:rPr>
              <w:t>PR.4a</w:t>
            </w:r>
          </w:p>
          <w:p w14:paraId="5DD2C637" w14:textId="77777777" w:rsidR="00184895" w:rsidRPr="003437A2" w:rsidRDefault="00184895" w:rsidP="00184895">
            <w:pPr>
              <w:rPr>
                <w:rFonts w:eastAsia="宋体"/>
                <w:sz w:val="16"/>
                <w:szCs w:val="16"/>
                <w:lang w:val="en-GB"/>
              </w:rPr>
            </w:pPr>
            <w:r w:rsidRPr="003437A2">
              <w:rPr>
                <w:rFonts w:eastAsia="宋体"/>
                <w:sz w:val="16"/>
                <w:szCs w:val="16"/>
                <w:lang w:val="en-GB"/>
              </w:rPr>
              <w:t>PR.4b</w:t>
            </w:r>
          </w:p>
        </w:tc>
        <w:tc>
          <w:tcPr>
            <w:tcW w:w="870" w:type="pct"/>
            <w:tcBorders>
              <w:left w:val="single" w:sz="4" w:space="0" w:color="auto"/>
            </w:tcBorders>
            <w:vAlign w:val="center"/>
          </w:tcPr>
          <w:p w14:paraId="33BC8426" w14:textId="77777777" w:rsidR="00184895" w:rsidRPr="005B41AB" w:rsidRDefault="00FB5D2E" w:rsidP="00184895">
            <w:pPr>
              <w:rPr>
                <w:rFonts w:eastAsia="宋体"/>
                <w:sz w:val="16"/>
                <w:szCs w:val="16"/>
                <w:highlight w:val="yellow"/>
                <w:lang w:val="en-GB" w:eastAsia="zh-CN"/>
              </w:rPr>
            </w:pPr>
            <w:r w:rsidRPr="005B41AB">
              <w:rPr>
                <w:rFonts w:eastAsia="宋体"/>
                <w:sz w:val="16"/>
                <w:szCs w:val="16"/>
                <w:highlight w:val="yellow"/>
                <w:lang w:val="en-GB"/>
              </w:rPr>
              <w:t>Child</w:t>
            </w:r>
            <w:r w:rsidR="00676898" w:rsidRPr="005B41AB">
              <w:rPr>
                <w:rFonts w:eastAsia="宋体"/>
                <w:sz w:val="16"/>
                <w:szCs w:val="16"/>
                <w:highlight w:val="yellow"/>
                <w:lang w:val="en-GB"/>
              </w:rPr>
              <w:t xml:space="preserve"> m</w:t>
            </w:r>
            <w:r w:rsidR="00184895" w:rsidRPr="005B41AB">
              <w:rPr>
                <w:rFonts w:eastAsia="宋体"/>
                <w:sz w:val="16"/>
                <w:szCs w:val="16"/>
                <w:highlight w:val="yellow"/>
                <w:lang w:val="en-GB"/>
              </w:rPr>
              <w:t>arriage</w:t>
            </w:r>
          </w:p>
          <w:p w14:paraId="7A0B073D" w14:textId="6C181B6A" w:rsidR="008E334E" w:rsidRPr="005B41AB" w:rsidRDefault="008E334E" w:rsidP="00184895">
            <w:pPr>
              <w:rPr>
                <w:rFonts w:eastAsia="宋体"/>
                <w:sz w:val="16"/>
                <w:szCs w:val="16"/>
                <w:highlight w:val="yellow"/>
                <w:lang w:val="en-GB" w:eastAsia="zh-CN"/>
              </w:rPr>
            </w:pPr>
            <w:r w:rsidRPr="005B41AB">
              <w:rPr>
                <w:rFonts w:eastAsia="宋体"/>
                <w:sz w:val="16"/>
                <w:szCs w:val="16"/>
                <w:highlight w:val="yellow"/>
                <w:lang w:val="en-GB" w:eastAsia="zh-CN"/>
              </w:rPr>
              <w:t>童婚</w:t>
            </w:r>
            <w:r w:rsidR="00CA2F27" w:rsidRPr="005B41AB">
              <w:rPr>
                <w:rFonts w:eastAsia="宋体"/>
                <w:sz w:val="16"/>
                <w:szCs w:val="16"/>
                <w:highlight w:val="yellow"/>
                <w:lang w:val="en-GB" w:eastAsia="zh-CN"/>
              </w:rPr>
              <w:t>的比例</w:t>
            </w:r>
          </w:p>
        </w:tc>
        <w:tc>
          <w:tcPr>
            <w:tcW w:w="324" w:type="pct"/>
            <w:vAlign w:val="center"/>
          </w:tcPr>
          <w:p w14:paraId="1421B882"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5.3.1</w:t>
            </w:r>
          </w:p>
        </w:tc>
        <w:tc>
          <w:tcPr>
            <w:tcW w:w="356" w:type="pct"/>
            <w:vAlign w:val="center"/>
          </w:tcPr>
          <w:p w14:paraId="6CB004C0"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MA</w:t>
            </w:r>
          </w:p>
        </w:tc>
        <w:tc>
          <w:tcPr>
            <w:tcW w:w="2878" w:type="pct"/>
            <w:vAlign w:val="center"/>
          </w:tcPr>
          <w:p w14:paraId="37B33C6D" w14:textId="1A080749" w:rsidR="00184895" w:rsidRPr="003437A2" w:rsidRDefault="00184895" w:rsidP="00184895">
            <w:pPr>
              <w:rPr>
                <w:rFonts w:eastAsia="宋体"/>
                <w:sz w:val="16"/>
                <w:szCs w:val="16"/>
                <w:lang w:val="en-GB"/>
              </w:rPr>
            </w:pPr>
            <w:r w:rsidRPr="003437A2">
              <w:rPr>
                <w:rFonts w:eastAsia="宋体"/>
                <w:sz w:val="16"/>
                <w:szCs w:val="16"/>
                <w:lang w:val="en-GB"/>
              </w:rPr>
              <w:t xml:space="preserve">Percentage of women </w:t>
            </w:r>
            <w:r w:rsidR="003B663B" w:rsidRPr="003437A2">
              <w:rPr>
                <w:rFonts w:eastAsia="宋体"/>
                <w:sz w:val="16"/>
                <w:szCs w:val="16"/>
                <w:lang w:val="en-GB"/>
              </w:rPr>
              <w:t>a</w:t>
            </w:r>
            <w:r w:rsidR="005C31BF" w:rsidRPr="003437A2">
              <w:rPr>
                <w:rFonts w:eastAsia="宋体"/>
                <w:sz w:val="16"/>
                <w:szCs w:val="16"/>
                <w:lang w:val="en-GB"/>
              </w:rPr>
              <w:t>n</w:t>
            </w:r>
            <w:r w:rsidR="003B663B" w:rsidRPr="003437A2">
              <w:rPr>
                <w:rFonts w:eastAsia="宋体"/>
                <w:sz w:val="16"/>
                <w:szCs w:val="16"/>
                <w:lang w:val="en-GB"/>
              </w:rPr>
              <w:t xml:space="preserve">d men </w:t>
            </w:r>
            <w:r w:rsidRPr="003437A2">
              <w:rPr>
                <w:rFonts w:eastAsia="宋体"/>
                <w:sz w:val="16"/>
                <w:szCs w:val="16"/>
                <w:lang w:val="en-GB"/>
              </w:rPr>
              <w:t xml:space="preserve">age 20-24 years who were first married or in union </w:t>
            </w:r>
          </w:p>
          <w:p w14:paraId="13A05B12" w14:textId="024BFAB1" w:rsidR="008C7CF8" w:rsidRPr="003437A2" w:rsidRDefault="008C7CF8" w:rsidP="00184895">
            <w:pPr>
              <w:rPr>
                <w:rFonts w:eastAsia="宋体"/>
                <w:sz w:val="16"/>
                <w:szCs w:val="16"/>
                <w:lang w:val="en-GB" w:eastAsia="zh-CN"/>
              </w:rPr>
            </w:pPr>
            <w:r w:rsidRPr="003437A2">
              <w:rPr>
                <w:rFonts w:eastAsia="宋体"/>
                <w:sz w:val="16"/>
                <w:szCs w:val="16"/>
                <w:lang w:val="en-GB" w:eastAsia="zh-CN"/>
              </w:rPr>
              <w:t>20-24</w:t>
            </w:r>
            <w:r w:rsidRPr="003437A2">
              <w:rPr>
                <w:rFonts w:eastAsia="宋体"/>
                <w:sz w:val="16"/>
                <w:szCs w:val="16"/>
                <w:lang w:val="en-GB" w:eastAsia="zh-CN"/>
              </w:rPr>
              <w:t>岁女性和男性中，初次结婚或同居发生在</w:t>
            </w:r>
          </w:p>
          <w:p w14:paraId="50C5FB00" w14:textId="37DD1AFD" w:rsidR="003B663B" w:rsidRPr="003437A2" w:rsidRDefault="003B663B" w:rsidP="00184895">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8C7CF8" w:rsidRPr="003437A2">
              <w:rPr>
                <w:rFonts w:eastAsia="宋体"/>
                <w:sz w:val="16"/>
                <w:szCs w:val="16"/>
                <w:lang w:val="en-GB" w:eastAsia="zh-CN"/>
              </w:rPr>
              <w:t>女性</w:t>
            </w:r>
          </w:p>
          <w:p w14:paraId="7221F30B" w14:textId="6272015F" w:rsidR="00184895" w:rsidRPr="003437A2" w:rsidRDefault="00184895" w:rsidP="00184895">
            <w:pPr>
              <w:numPr>
                <w:ilvl w:val="0"/>
                <w:numId w:val="18"/>
              </w:numPr>
              <w:contextualSpacing/>
              <w:rPr>
                <w:rFonts w:eastAsia="宋体"/>
                <w:sz w:val="16"/>
                <w:szCs w:val="16"/>
                <w:lang w:val="en-GB"/>
              </w:rPr>
            </w:pPr>
            <w:r w:rsidRPr="003437A2">
              <w:rPr>
                <w:rFonts w:eastAsia="宋体"/>
                <w:sz w:val="16"/>
                <w:szCs w:val="16"/>
                <w:lang w:val="en-GB"/>
              </w:rPr>
              <w:t>before age 15</w:t>
            </w:r>
            <w:r w:rsidR="008C7CF8" w:rsidRPr="003437A2">
              <w:rPr>
                <w:rFonts w:eastAsia="宋体"/>
                <w:sz w:val="16"/>
                <w:szCs w:val="16"/>
                <w:lang w:val="en-GB" w:eastAsia="zh-CN"/>
              </w:rPr>
              <w:t xml:space="preserve"> </w:t>
            </w:r>
            <w:r w:rsidR="00EE1A95" w:rsidRPr="003437A2">
              <w:rPr>
                <w:rFonts w:eastAsia="宋体"/>
                <w:sz w:val="16"/>
                <w:szCs w:val="16"/>
                <w:lang w:val="en-GB" w:eastAsia="zh-CN"/>
              </w:rPr>
              <w:t>15</w:t>
            </w:r>
            <w:r w:rsidR="008C7CF8" w:rsidRPr="003437A2">
              <w:rPr>
                <w:rFonts w:eastAsia="宋体"/>
                <w:sz w:val="16"/>
                <w:szCs w:val="16"/>
                <w:lang w:val="en-GB" w:eastAsia="zh-CN"/>
              </w:rPr>
              <w:t>岁之前</w:t>
            </w:r>
          </w:p>
          <w:p w14:paraId="388E92CB" w14:textId="6315368F" w:rsidR="00184895" w:rsidRPr="003437A2" w:rsidRDefault="00184895" w:rsidP="00184895">
            <w:pPr>
              <w:numPr>
                <w:ilvl w:val="0"/>
                <w:numId w:val="18"/>
              </w:numPr>
              <w:contextualSpacing/>
              <w:rPr>
                <w:rFonts w:eastAsia="宋体"/>
                <w:sz w:val="16"/>
                <w:szCs w:val="16"/>
                <w:lang w:val="en-GB"/>
              </w:rPr>
            </w:pPr>
            <w:r w:rsidRPr="003437A2">
              <w:rPr>
                <w:rFonts w:eastAsia="宋体"/>
                <w:sz w:val="16"/>
                <w:szCs w:val="16"/>
                <w:lang w:val="en-GB"/>
              </w:rPr>
              <w:t>before age 18</w:t>
            </w:r>
            <w:r w:rsidR="008C7CF8" w:rsidRPr="003437A2">
              <w:rPr>
                <w:rFonts w:eastAsia="宋体"/>
                <w:sz w:val="16"/>
                <w:szCs w:val="16"/>
                <w:lang w:val="en-GB" w:eastAsia="zh-CN"/>
              </w:rPr>
              <w:t xml:space="preserve"> 18</w:t>
            </w:r>
            <w:r w:rsidR="008C7CF8" w:rsidRPr="003437A2">
              <w:rPr>
                <w:rFonts w:eastAsia="宋体"/>
                <w:sz w:val="16"/>
                <w:szCs w:val="16"/>
                <w:lang w:val="en-GB" w:eastAsia="zh-CN"/>
              </w:rPr>
              <w:t>岁之前</w:t>
            </w:r>
          </w:p>
          <w:p w14:paraId="50A24937" w14:textId="0263C5EE" w:rsidR="00134D1E" w:rsidRPr="003437A2" w:rsidRDefault="003B663B" w:rsidP="008C7CF8">
            <w:pPr>
              <w:ind w:left="720"/>
              <w:rPr>
                <w:rFonts w:eastAsia="宋体"/>
                <w:sz w:val="16"/>
                <w:szCs w:val="16"/>
                <w:lang w:val="en-GB" w:eastAsia="zh-CN"/>
              </w:rPr>
            </w:pPr>
            <w:r w:rsidRPr="003437A2">
              <w:rPr>
                <w:rFonts w:eastAsia="宋体"/>
                <w:sz w:val="16"/>
                <w:szCs w:val="16"/>
                <w:lang w:val="en-GB"/>
              </w:rPr>
              <w:t>Men</w:t>
            </w:r>
            <w:r w:rsidR="008C7CF8" w:rsidRPr="003437A2">
              <w:rPr>
                <w:rFonts w:eastAsia="宋体"/>
                <w:sz w:val="16"/>
                <w:szCs w:val="16"/>
                <w:lang w:val="en-GB" w:eastAsia="zh-CN"/>
              </w:rPr>
              <w:t>男性</w:t>
            </w:r>
          </w:p>
          <w:p w14:paraId="7CDFAA27" w14:textId="033BC67C" w:rsidR="00134D1E" w:rsidRPr="003437A2" w:rsidRDefault="00134D1E" w:rsidP="00134D1E">
            <w:pPr>
              <w:numPr>
                <w:ilvl w:val="0"/>
                <w:numId w:val="36"/>
              </w:numPr>
              <w:contextualSpacing/>
              <w:rPr>
                <w:rFonts w:eastAsia="宋体"/>
                <w:sz w:val="16"/>
                <w:szCs w:val="16"/>
                <w:lang w:val="en-GB"/>
              </w:rPr>
            </w:pPr>
            <w:r w:rsidRPr="003437A2">
              <w:rPr>
                <w:rFonts w:eastAsia="宋体"/>
                <w:sz w:val="16"/>
                <w:szCs w:val="16"/>
                <w:lang w:val="en-GB"/>
              </w:rPr>
              <w:t>before age 15</w:t>
            </w:r>
            <w:r w:rsidR="008C7CF8" w:rsidRPr="003437A2">
              <w:rPr>
                <w:rFonts w:eastAsia="宋体"/>
                <w:sz w:val="16"/>
                <w:szCs w:val="16"/>
                <w:lang w:val="en-GB" w:eastAsia="zh-CN"/>
              </w:rPr>
              <w:t xml:space="preserve"> 15</w:t>
            </w:r>
            <w:r w:rsidR="008C7CF8" w:rsidRPr="003437A2">
              <w:rPr>
                <w:rFonts w:eastAsia="宋体"/>
                <w:sz w:val="16"/>
                <w:szCs w:val="16"/>
                <w:lang w:val="en-GB" w:eastAsia="zh-CN"/>
              </w:rPr>
              <w:t>岁之前</w:t>
            </w:r>
          </w:p>
          <w:p w14:paraId="1B75D7D9" w14:textId="2178168F" w:rsidR="00134D1E" w:rsidRPr="003437A2" w:rsidRDefault="00134D1E" w:rsidP="00134D1E">
            <w:pPr>
              <w:numPr>
                <w:ilvl w:val="0"/>
                <w:numId w:val="36"/>
              </w:numPr>
              <w:contextualSpacing/>
              <w:rPr>
                <w:rFonts w:eastAsia="宋体"/>
                <w:sz w:val="16"/>
                <w:szCs w:val="16"/>
                <w:lang w:val="en-GB"/>
              </w:rPr>
            </w:pPr>
            <w:r w:rsidRPr="003437A2">
              <w:rPr>
                <w:rFonts w:eastAsia="宋体"/>
                <w:sz w:val="16"/>
                <w:szCs w:val="16"/>
                <w:lang w:val="en-GB"/>
              </w:rPr>
              <w:t>before age 18</w:t>
            </w:r>
            <w:r w:rsidR="008C7CF8" w:rsidRPr="003437A2">
              <w:rPr>
                <w:rFonts w:eastAsia="宋体"/>
                <w:sz w:val="16"/>
                <w:szCs w:val="16"/>
                <w:lang w:val="en-GB" w:eastAsia="zh-CN"/>
              </w:rPr>
              <w:t xml:space="preserve"> 18</w:t>
            </w:r>
            <w:r w:rsidR="008C7CF8" w:rsidRPr="003437A2">
              <w:rPr>
                <w:rFonts w:eastAsia="宋体"/>
                <w:sz w:val="16"/>
                <w:szCs w:val="16"/>
                <w:lang w:val="en-GB" w:eastAsia="zh-CN"/>
              </w:rPr>
              <w:t>岁之前</w:t>
            </w:r>
          </w:p>
        </w:tc>
        <w:tc>
          <w:tcPr>
            <w:tcW w:w="311" w:type="pct"/>
            <w:vAlign w:val="center"/>
          </w:tcPr>
          <w:p w14:paraId="12E65436" w14:textId="77777777" w:rsidR="00184895" w:rsidRPr="003437A2" w:rsidRDefault="00184895" w:rsidP="005C31BF">
            <w:pPr>
              <w:jc w:val="center"/>
              <w:rPr>
                <w:rFonts w:eastAsia="宋体"/>
                <w:sz w:val="16"/>
                <w:szCs w:val="16"/>
                <w:lang w:val="en-GB"/>
              </w:rPr>
            </w:pPr>
          </w:p>
        </w:tc>
      </w:tr>
      <w:tr w:rsidR="00184895" w:rsidRPr="003437A2" w14:paraId="56740EFA"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166B3F98" w14:textId="77777777" w:rsidR="00184895" w:rsidRPr="003437A2" w:rsidRDefault="00184895" w:rsidP="00184895">
            <w:pPr>
              <w:rPr>
                <w:rFonts w:eastAsia="宋体"/>
                <w:sz w:val="16"/>
                <w:szCs w:val="16"/>
                <w:lang w:val="en-GB"/>
              </w:rPr>
            </w:pPr>
            <w:r w:rsidRPr="003437A2">
              <w:rPr>
                <w:rFonts w:eastAsia="宋体"/>
                <w:sz w:val="16"/>
                <w:szCs w:val="16"/>
                <w:lang w:val="en-GB"/>
              </w:rPr>
              <w:t>PR.5</w:t>
            </w:r>
          </w:p>
        </w:tc>
        <w:tc>
          <w:tcPr>
            <w:tcW w:w="870" w:type="pct"/>
            <w:tcBorders>
              <w:left w:val="single" w:sz="4" w:space="0" w:color="auto"/>
            </w:tcBorders>
            <w:vAlign w:val="center"/>
          </w:tcPr>
          <w:p w14:paraId="77890AC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Young </w:t>
            </w:r>
            <w:r w:rsidR="009A660D" w:rsidRPr="003437A2">
              <w:rPr>
                <w:rFonts w:eastAsia="宋体"/>
                <w:sz w:val="16"/>
                <w:szCs w:val="16"/>
                <w:lang w:val="en-GB"/>
              </w:rPr>
              <w:t>people</w:t>
            </w:r>
            <w:r w:rsidR="00DC15EB" w:rsidRPr="003437A2">
              <w:rPr>
                <w:rFonts w:eastAsia="宋体"/>
                <w:sz w:val="16"/>
                <w:szCs w:val="16"/>
                <w:lang w:val="en-GB"/>
              </w:rPr>
              <w:t xml:space="preserve"> </w:t>
            </w:r>
            <w:r w:rsidRPr="003437A2">
              <w:rPr>
                <w:rFonts w:eastAsia="宋体"/>
                <w:sz w:val="16"/>
                <w:szCs w:val="16"/>
                <w:lang w:val="en-GB"/>
              </w:rPr>
              <w:t>age 15-19 years currently married or in union</w:t>
            </w:r>
          </w:p>
          <w:p w14:paraId="2B735694" w14:textId="73E091F0" w:rsidR="008E334E" w:rsidRPr="003437A2" w:rsidRDefault="008E334E" w:rsidP="00184895">
            <w:pPr>
              <w:rPr>
                <w:rFonts w:eastAsia="宋体"/>
                <w:sz w:val="16"/>
                <w:szCs w:val="16"/>
                <w:lang w:val="en-GB" w:eastAsia="zh-CN"/>
              </w:rPr>
            </w:pPr>
            <w:r w:rsidRPr="003437A2">
              <w:rPr>
                <w:rFonts w:eastAsia="宋体"/>
                <w:sz w:val="16"/>
                <w:szCs w:val="16"/>
                <w:lang w:val="en-GB" w:eastAsia="zh-CN"/>
              </w:rPr>
              <w:t>15-19</w:t>
            </w:r>
            <w:r w:rsidRPr="003437A2">
              <w:rPr>
                <w:rFonts w:eastAsia="宋体"/>
                <w:sz w:val="16"/>
                <w:szCs w:val="16"/>
                <w:lang w:val="en-GB" w:eastAsia="zh-CN"/>
              </w:rPr>
              <w:t>岁年轻人已婚或同居</w:t>
            </w:r>
            <w:r w:rsidR="00B271AE" w:rsidRPr="003437A2">
              <w:rPr>
                <w:rFonts w:eastAsia="宋体"/>
                <w:sz w:val="16"/>
                <w:szCs w:val="16"/>
                <w:lang w:val="en-GB" w:eastAsia="zh-CN"/>
              </w:rPr>
              <w:t>的比例</w:t>
            </w:r>
          </w:p>
        </w:tc>
        <w:tc>
          <w:tcPr>
            <w:tcW w:w="324" w:type="pct"/>
            <w:vAlign w:val="center"/>
          </w:tcPr>
          <w:p w14:paraId="02CD33A0" w14:textId="77777777" w:rsidR="00184895" w:rsidRPr="003437A2" w:rsidRDefault="00184895" w:rsidP="00184895">
            <w:pPr>
              <w:jc w:val="center"/>
              <w:rPr>
                <w:rFonts w:eastAsia="宋体"/>
                <w:sz w:val="16"/>
                <w:szCs w:val="16"/>
                <w:lang w:val="en-GB" w:eastAsia="zh-CN"/>
              </w:rPr>
            </w:pPr>
          </w:p>
        </w:tc>
        <w:tc>
          <w:tcPr>
            <w:tcW w:w="356" w:type="pct"/>
            <w:vAlign w:val="center"/>
          </w:tcPr>
          <w:p w14:paraId="15423C06"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MA</w:t>
            </w:r>
          </w:p>
        </w:tc>
        <w:tc>
          <w:tcPr>
            <w:tcW w:w="2878" w:type="pct"/>
            <w:vAlign w:val="center"/>
          </w:tcPr>
          <w:p w14:paraId="68A56B49"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15-19 years who are married or in union</w:t>
            </w:r>
          </w:p>
          <w:p w14:paraId="4AAB8003" w14:textId="3ACE7461" w:rsidR="00EE1A95" w:rsidRPr="003437A2" w:rsidRDefault="00EE1A95" w:rsidP="00184895">
            <w:pPr>
              <w:rPr>
                <w:rFonts w:eastAsia="宋体"/>
                <w:sz w:val="16"/>
                <w:szCs w:val="16"/>
                <w:lang w:val="en-GB" w:eastAsia="zh-CN"/>
              </w:rPr>
            </w:pPr>
            <w:r w:rsidRPr="003437A2">
              <w:rPr>
                <w:rFonts w:eastAsia="宋体"/>
                <w:sz w:val="16"/>
                <w:szCs w:val="16"/>
                <w:lang w:val="en-GB" w:eastAsia="zh-CN"/>
              </w:rPr>
              <w:t>15-19</w:t>
            </w:r>
            <w:r w:rsidRPr="003437A2">
              <w:rPr>
                <w:rFonts w:eastAsia="宋体"/>
                <w:sz w:val="16"/>
                <w:szCs w:val="16"/>
                <w:lang w:val="en-GB" w:eastAsia="zh-CN"/>
              </w:rPr>
              <w:t>岁女性和男性中，目前正处在婚姻或同居状态中的比例</w:t>
            </w:r>
          </w:p>
          <w:p w14:paraId="2D11C04A" w14:textId="1D53709A"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EE1A95" w:rsidRPr="003437A2">
              <w:rPr>
                <w:rFonts w:eastAsia="宋体"/>
                <w:sz w:val="16"/>
                <w:szCs w:val="16"/>
                <w:lang w:val="en-GB" w:eastAsia="zh-CN"/>
              </w:rPr>
              <w:t>女性</w:t>
            </w:r>
          </w:p>
          <w:p w14:paraId="29055CD1" w14:textId="251382BD"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EE1A95" w:rsidRPr="003437A2">
              <w:rPr>
                <w:rFonts w:eastAsia="宋体"/>
                <w:sz w:val="16"/>
                <w:szCs w:val="16"/>
                <w:lang w:val="en-GB" w:eastAsia="zh-CN"/>
              </w:rPr>
              <w:t>男性</w:t>
            </w:r>
          </w:p>
        </w:tc>
        <w:tc>
          <w:tcPr>
            <w:tcW w:w="311" w:type="pct"/>
            <w:vAlign w:val="center"/>
          </w:tcPr>
          <w:p w14:paraId="4DC695F7" w14:textId="77777777" w:rsidR="00184895" w:rsidRPr="003437A2" w:rsidRDefault="00184895" w:rsidP="005C31BF">
            <w:pPr>
              <w:jc w:val="center"/>
              <w:rPr>
                <w:rFonts w:eastAsia="宋体"/>
                <w:sz w:val="16"/>
                <w:szCs w:val="16"/>
                <w:lang w:val="en-GB"/>
              </w:rPr>
            </w:pPr>
          </w:p>
        </w:tc>
      </w:tr>
      <w:tr w:rsidR="00184895" w:rsidRPr="003437A2" w14:paraId="21B85BBF"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3D6F7C64" w14:textId="77777777" w:rsidR="00184895" w:rsidRPr="003437A2" w:rsidRDefault="00184895" w:rsidP="00184895">
            <w:pPr>
              <w:rPr>
                <w:rFonts w:eastAsia="宋体"/>
                <w:sz w:val="16"/>
                <w:szCs w:val="16"/>
                <w:lang w:val="en-GB"/>
              </w:rPr>
            </w:pPr>
            <w:r w:rsidRPr="003437A2">
              <w:rPr>
                <w:rFonts w:eastAsia="宋体"/>
                <w:sz w:val="16"/>
                <w:szCs w:val="16"/>
                <w:lang w:val="en-GB"/>
              </w:rPr>
              <w:t>PR.6</w:t>
            </w:r>
          </w:p>
        </w:tc>
        <w:tc>
          <w:tcPr>
            <w:tcW w:w="870" w:type="pct"/>
            <w:tcBorders>
              <w:left w:val="single" w:sz="4" w:space="0" w:color="auto"/>
            </w:tcBorders>
            <w:vAlign w:val="center"/>
          </w:tcPr>
          <w:p w14:paraId="65705AF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Polygyny</w:t>
            </w:r>
          </w:p>
          <w:p w14:paraId="7903CD8F" w14:textId="66A63B39" w:rsidR="00EB549A" w:rsidRPr="003437A2" w:rsidRDefault="00EB549A" w:rsidP="00184895">
            <w:pPr>
              <w:rPr>
                <w:rFonts w:eastAsia="宋体"/>
                <w:sz w:val="16"/>
                <w:szCs w:val="16"/>
                <w:lang w:val="en-GB" w:eastAsia="zh-CN"/>
              </w:rPr>
            </w:pPr>
            <w:r w:rsidRPr="003437A2">
              <w:rPr>
                <w:rFonts w:eastAsia="宋体"/>
                <w:sz w:val="16"/>
                <w:szCs w:val="16"/>
                <w:lang w:val="en-GB" w:eastAsia="zh-CN"/>
              </w:rPr>
              <w:t>一夫多妻</w:t>
            </w:r>
            <w:r w:rsidR="00CA2F27" w:rsidRPr="003437A2">
              <w:rPr>
                <w:rFonts w:eastAsia="宋体"/>
                <w:sz w:val="16"/>
                <w:szCs w:val="16"/>
                <w:lang w:val="en-GB" w:eastAsia="zh-CN"/>
              </w:rPr>
              <w:t>的比例</w:t>
            </w:r>
          </w:p>
        </w:tc>
        <w:tc>
          <w:tcPr>
            <w:tcW w:w="324" w:type="pct"/>
            <w:vAlign w:val="center"/>
          </w:tcPr>
          <w:p w14:paraId="21F1E0DC" w14:textId="77777777" w:rsidR="00184895" w:rsidRPr="003437A2" w:rsidRDefault="00184895" w:rsidP="00184895">
            <w:pPr>
              <w:jc w:val="center"/>
              <w:rPr>
                <w:rFonts w:eastAsia="宋体"/>
                <w:sz w:val="16"/>
                <w:szCs w:val="16"/>
                <w:lang w:val="en-GB"/>
              </w:rPr>
            </w:pPr>
          </w:p>
        </w:tc>
        <w:tc>
          <w:tcPr>
            <w:tcW w:w="356" w:type="pct"/>
            <w:vAlign w:val="center"/>
          </w:tcPr>
          <w:p w14:paraId="574C1FC7"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MA</w:t>
            </w:r>
          </w:p>
        </w:tc>
        <w:tc>
          <w:tcPr>
            <w:tcW w:w="2878" w:type="pct"/>
            <w:vAlign w:val="center"/>
          </w:tcPr>
          <w:p w14:paraId="745620C2"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9A660D" w:rsidRPr="003437A2">
              <w:rPr>
                <w:rFonts w:eastAsia="宋体"/>
                <w:sz w:val="16"/>
                <w:szCs w:val="16"/>
                <w:lang w:val="en-GB"/>
              </w:rPr>
              <w:t xml:space="preserve">and men </w:t>
            </w:r>
            <w:r w:rsidRPr="003437A2">
              <w:rPr>
                <w:rFonts w:eastAsia="宋体"/>
                <w:sz w:val="16"/>
                <w:szCs w:val="16"/>
                <w:lang w:val="en-GB"/>
              </w:rPr>
              <w:t>age 15-49 years who are in a polygynous union</w:t>
            </w:r>
          </w:p>
          <w:p w14:paraId="2EA24CA8" w14:textId="47644A10" w:rsidR="00EE1A95" w:rsidRPr="003437A2" w:rsidRDefault="00EE1A95" w:rsidP="00184895">
            <w:pPr>
              <w:rPr>
                <w:rFonts w:eastAsia="宋体"/>
                <w:sz w:val="16"/>
                <w:szCs w:val="16"/>
                <w:lang w:val="en-GB" w:eastAsia="zh-CN"/>
              </w:rPr>
            </w:pPr>
            <w:r w:rsidRPr="003437A2">
              <w:rPr>
                <w:rFonts w:eastAsia="宋体"/>
                <w:sz w:val="16"/>
                <w:szCs w:val="16"/>
                <w:lang w:val="en-GB" w:eastAsia="zh-CN"/>
              </w:rPr>
              <w:t>15-19</w:t>
            </w:r>
            <w:r w:rsidRPr="003437A2">
              <w:rPr>
                <w:rFonts w:eastAsia="宋体"/>
                <w:sz w:val="16"/>
                <w:szCs w:val="16"/>
                <w:lang w:val="en-GB" w:eastAsia="zh-CN"/>
              </w:rPr>
              <w:t>岁女性和男性中，目前正处在一夫多妻关系中的比例</w:t>
            </w:r>
          </w:p>
          <w:p w14:paraId="7A2F7C7E" w14:textId="6D7A10DD" w:rsidR="009A660D" w:rsidRPr="003437A2" w:rsidRDefault="009A660D" w:rsidP="00184895">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EE1A95" w:rsidRPr="003437A2">
              <w:rPr>
                <w:rFonts w:eastAsia="宋体"/>
                <w:sz w:val="16"/>
                <w:szCs w:val="16"/>
                <w:lang w:val="en-GB" w:eastAsia="zh-CN"/>
              </w:rPr>
              <w:t>女性</w:t>
            </w:r>
          </w:p>
          <w:p w14:paraId="1E6BF68D" w14:textId="7EE5F24E" w:rsidR="009A660D" w:rsidRPr="003437A2" w:rsidRDefault="009A660D" w:rsidP="00184895">
            <w:pPr>
              <w:rPr>
                <w:rFonts w:eastAsia="宋体"/>
                <w:sz w:val="16"/>
                <w:szCs w:val="16"/>
                <w:lang w:val="en-GB" w:eastAsia="zh-CN"/>
              </w:rPr>
            </w:pPr>
            <w:r w:rsidRPr="003437A2">
              <w:rPr>
                <w:rFonts w:eastAsia="宋体"/>
                <w:sz w:val="16"/>
                <w:szCs w:val="16"/>
                <w:lang w:val="en-GB"/>
              </w:rPr>
              <w:tab/>
              <w:t>Men</w:t>
            </w:r>
            <w:r w:rsidR="00EE1A95" w:rsidRPr="003437A2">
              <w:rPr>
                <w:rFonts w:eastAsia="宋体"/>
                <w:sz w:val="16"/>
                <w:szCs w:val="16"/>
                <w:lang w:val="en-GB" w:eastAsia="zh-CN"/>
              </w:rPr>
              <w:t>男性</w:t>
            </w:r>
          </w:p>
        </w:tc>
        <w:tc>
          <w:tcPr>
            <w:tcW w:w="311" w:type="pct"/>
            <w:vAlign w:val="center"/>
          </w:tcPr>
          <w:p w14:paraId="2EDE5039" w14:textId="77777777" w:rsidR="00184895" w:rsidRPr="003437A2" w:rsidRDefault="00184895" w:rsidP="005C31BF">
            <w:pPr>
              <w:jc w:val="center"/>
              <w:rPr>
                <w:rFonts w:eastAsia="宋体"/>
                <w:sz w:val="16"/>
                <w:szCs w:val="16"/>
                <w:lang w:val="en-GB"/>
              </w:rPr>
            </w:pPr>
          </w:p>
        </w:tc>
      </w:tr>
      <w:tr w:rsidR="00184895" w:rsidRPr="003437A2" w14:paraId="5FA7E739"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38A47B57" w14:textId="77777777" w:rsidR="00184895" w:rsidRPr="003437A2" w:rsidRDefault="00184895" w:rsidP="00184895">
            <w:pPr>
              <w:rPr>
                <w:rFonts w:eastAsia="宋体"/>
                <w:sz w:val="16"/>
                <w:szCs w:val="16"/>
                <w:lang w:val="en-GB"/>
              </w:rPr>
            </w:pPr>
            <w:r w:rsidRPr="003437A2">
              <w:rPr>
                <w:rFonts w:eastAsia="宋体"/>
                <w:sz w:val="16"/>
                <w:szCs w:val="16"/>
                <w:lang w:val="en-GB"/>
              </w:rPr>
              <w:lastRenderedPageBreak/>
              <w:t>PR.7a</w:t>
            </w:r>
          </w:p>
          <w:p w14:paraId="191C80FD" w14:textId="77777777" w:rsidR="00184895" w:rsidRPr="003437A2" w:rsidRDefault="00184895" w:rsidP="00184895">
            <w:pPr>
              <w:rPr>
                <w:rFonts w:eastAsia="宋体"/>
                <w:sz w:val="16"/>
                <w:szCs w:val="16"/>
                <w:lang w:val="en-GB"/>
              </w:rPr>
            </w:pPr>
            <w:r w:rsidRPr="003437A2">
              <w:rPr>
                <w:rFonts w:eastAsia="宋体"/>
                <w:sz w:val="16"/>
                <w:szCs w:val="16"/>
                <w:lang w:val="en-GB"/>
              </w:rPr>
              <w:t>PR.7b</w:t>
            </w:r>
          </w:p>
        </w:tc>
        <w:tc>
          <w:tcPr>
            <w:tcW w:w="870" w:type="pct"/>
            <w:tcBorders>
              <w:left w:val="single" w:sz="4" w:space="0" w:color="auto"/>
            </w:tcBorders>
            <w:vAlign w:val="center"/>
          </w:tcPr>
          <w:p w14:paraId="4D41C4A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Spousal age difference </w:t>
            </w:r>
          </w:p>
          <w:p w14:paraId="758D2F37" w14:textId="094B9BB4" w:rsidR="00EB549A" w:rsidRPr="003437A2" w:rsidRDefault="00784F47" w:rsidP="00184895">
            <w:pPr>
              <w:rPr>
                <w:rFonts w:eastAsia="宋体"/>
                <w:sz w:val="16"/>
                <w:szCs w:val="16"/>
                <w:lang w:val="en-GB" w:eastAsia="zh-CN"/>
              </w:rPr>
            </w:pPr>
            <w:r w:rsidRPr="003437A2">
              <w:rPr>
                <w:rFonts w:eastAsia="宋体"/>
                <w:sz w:val="16"/>
                <w:szCs w:val="16"/>
                <w:lang w:val="en-GB" w:eastAsia="zh-CN"/>
              </w:rPr>
              <w:t>夫妻存在</w:t>
            </w:r>
            <w:r w:rsidR="00EB549A" w:rsidRPr="003437A2">
              <w:rPr>
                <w:rFonts w:eastAsia="宋体"/>
                <w:sz w:val="16"/>
                <w:szCs w:val="16"/>
                <w:lang w:val="en-GB" w:eastAsia="zh-CN"/>
              </w:rPr>
              <w:t>年龄差异的比例</w:t>
            </w:r>
          </w:p>
        </w:tc>
        <w:tc>
          <w:tcPr>
            <w:tcW w:w="324" w:type="pct"/>
            <w:vAlign w:val="center"/>
          </w:tcPr>
          <w:p w14:paraId="445951DB" w14:textId="77777777" w:rsidR="00184895" w:rsidRPr="003437A2" w:rsidRDefault="00184895" w:rsidP="00184895">
            <w:pPr>
              <w:jc w:val="center"/>
              <w:rPr>
                <w:rFonts w:eastAsia="宋体"/>
                <w:sz w:val="16"/>
                <w:szCs w:val="16"/>
                <w:lang w:val="en-GB"/>
              </w:rPr>
            </w:pPr>
          </w:p>
        </w:tc>
        <w:tc>
          <w:tcPr>
            <w:tcW w:w="356" w:type="pct"/>
            <w:vAlign w:val="center"/>
          </w:tcPr>
          <w:p w14:paraId="31A62895"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MA</w:t>
            </w:r>
          </w:p>
        </w:tc>
        <w:tc>
          <w:tcPr>
            <w:tcW w:w="2878" w:type="pct"/>
            <w:vAlign w:val="center"/>
          </w:tcPr>
          <w:p w14:paraId="02BA0949" w14:textId="5418E1E8" w:rsidR="00EE1A95" w:rsidRPr="003437A2" w:rsidRDefault="00184895" w:rsidP="00184895">
            <w:pPr>
              <w:rPr>
                <w:rFonts w:eastAsia="宋体"/>
                <w:sz w:val="16"/>
                <w:szCs w:val="16"/>
                <w:lang w:val="en-GB" w:eastAsia="zh-CN"/>
              </w:rPr>
            </w:pPr>
            <w:r w:rsidRPr="003437A2">
              <w:rPr>
                <w:rFonts w:eastAsia="宋体"/>
                <w:sz w:val="16"/>
                <w:szCs w:val="16"/>
                <w:lang w:val="en-GB"/>
              </w:rPr>
              <w:t>Percentage of women who are married or in union and whose spouse is 10 or more years older</w:t>
            </w:r>
          </w:p>
          <w:p w14:paraId="4E6FB6CB" w14:textId="2F82D5E6" w:rsidR="00184895" w:rsidRPr="003437A2" w:rsidRDefault="00EE1A95" w:rsidP="00184895">
            <w:pPr>
              <w:rPr>
                <w:rFonts w:eastAsia="宋体"/>
                <w:sz w:val="16"/>
                <w:szCs w:val="16"/>
                <w:lang w:val="en-GB" w:eastAsia="zh-CN"/>
              </w:rPr>
            </w:pPr>
            <w:r w:rsidRPr="003437A2">
              <w:rPr>
                <w:rFonts w:eastAsia="宋体"/>
                <w:sz w:val="16"/>
                <w:szCs w:val="16"/>
                <w:lang w:val="en-GB" w:eastAsia="zh-CN"/>
              </w:rPr>
              <w:t>目前正处于婚姻或同居状态的</w:t>
            </w:r>
            <w:r w:rsidR="00252F54" w:rsidRPr="003437A2">
              <w:rPr>
                <w:rFonts w:eastAsia="宋体"/>
                <w:sz w:val="16"/>
                <w:szCs w:val="16"/>
                <w:lang w:val="en-GB" w:eastAsia="zh-CN"/>
              </w:rPr>
              <w:t>配偶年龄超过自己</w:t>
            </w:r>
            <w:r w:rsidR="00252F54" w:rsidRPr="003437A2">
              <w:rPr>
                <w:rFonts w:eastAsia="宋体"/>
                <w:sz w:val="16"/>
                <w:szCs w:val="16"/>
                <w:lang w:val="en-GB" w:eastAsia="zh-CN"/>
              </w:rPr>
              <w:t>10</w:t>
            </w:r>
            <w:r w:rsidR="00252F54" w:rsidRPr="003437A2">
              <w:rPr>
                <w:rFonts w:eastAsia="宋体"/>
                <w:sz w:val="16"/>
                <w:szCs w:val="16"/>
                <w:lang w:val="en-GB" w:eastAsia="zh-CN"/>
              </w:rPr>
              <w:t>岁及以上的比例</w:t>
            </w:r>
          </w:p>
          <w:p w14:paraId="2EC45B58" w14:textId="6ACB8346" w:rsidR="00184895" w:rsidRPr="003437A2" w:rsidRDefault="00184895" w:rsidP="00184895">
            <w:pPr>
              <w:numPr>
                <w:ilvl w:val="0"/>
                <w:numId w:val="7"/>
              </w:numPr>
              <w:ind w:firstLine="16"/>
              <w:contextualSpacing/>
              <w:rPr>
                <w:rFonts w:eastAsia="宋体"/>
                <w:sz w:val="16"/>
                <w:szCs w:val="16"/>
                <w:lang w:val="en-GB"/>
              </w:rPr>
            </w:pPr>
            <w:r w:rsidRPr="003437A2">
              <w:rPr>
                <w:rFonts w:eastAsia="宋体"/>
                <w:sz w:val="16"/>
                <w:szCs w:val="16"/>
                <w:lang w:val="en-GB"/>
              </w:rPr>
              <w:t xml:space="preserve">age 15-19 years </w:t>
            </w:r>
            <w:r w:rsidR="00EE1A95" w:rsidRPr="003437A2">
              <w:rPr>
                <w:rFonts w:eastAsia="宋体"/>
                <w:sz w:val="16"/>
                <w:szCs w:val="16"/>
                <w:lang w:val="en-GB" w:eastAsia="zh-CN"/>
              </w:rPr>
              <w:t>15-19</w:t>
            </w:r>
            <w:r w:rsidR="00EE1A95" w:rsidRPr="003437A2">
              <w:rPr>
                <w:rFonts w:eastAsia="宋体"/>
                <w:sz w:val="16"/>
                <w:szCs w:val="16"/>
                <w:lang w:val="en-GB" w:eastAsia="zh-CN"/>
              </w:rPr>
              <w:t>岁</w:t>
            </w:r>
          </w:p>
          <w:p w14:paraId="3509936C" w14:textId="407B1920" w:rsidR="00184895" w:rsidRPr="003437A2" w:rsidRDefault="00184895" w:rsidP="00184895">
            <w:pPr>
              <w:numPr>
                <w:ilvl w:val="0"/>
                <w:numId w:val="7"/>
              </w:numPr>
              <w:ind w:firstLine="16"/>
              <w:contextualSpacing/>
              <w:rPr>
                <w:rFonts w:eastAsia="宋体"/>
                <w:sz w:val="16"/>
                <w:szCs w:val="16"/>
                <w:lang w:val="en-GB"/>
              </w:rPr>
            </w:pPr>
            <w:r w:rsidRPr="003437A2">
              <w:rPr>
                <w:rFonts w:eastAsia="宋体"/>
                <w:sz w:val="16"/>
                <w:szCs w:val="16"/>
                <w:lang w:val="en-GB"/>
              </w:rPr>
              <w:t>age 20-24 years</w:t>
            </w:r>
            <w:r w:rsidR="00EE1A95" w:rsidRPr="003437A2">
              <w:rPr>
                <w:rFonts w:eastAsia="宋体"/>
                <w:sz w:val="16"/>
                <w:szCs w:val="16"/>
                <w:lang w:val="en-GB" w:eastAsia="zh-CN"/>
              </w:rPr>
              <w:t xml:space="preserve"> 20-24</w:t>
            </w:r>
            <w:r w:rsidR="00EE1A95" w:rsidRPr="003437A2">
              <w:rPr>
                <w:rFonts w:eastAsia="宋体"/>
                <w:sz w:val="16"/>
                <w:szCs w:val="16"/>
                <w:lang w:val="en-GB" w:eastAsia="zh-CN"/>
              </w:rPr>
              <w:t>岁</w:t>
            </w:r>
          </w:p>
          <w:p w14:paraId="3DF11164" w14:textId="292CEC78" w:rsidR="00EE1A95" w:rsidRPr="003437A2" w:rsidRDefault="00EE1A95" w:rsidP="00EE1A95">
            <w:pPr>
              <w:contextualSpacing/>
              <w:rPr>
                <w:rFonts w:eastAsia="宋体"/>
                <w:sz w:val="16"/>
                <w:szCs w:val="16"/>
                <w:lang w:val="en-GB" w:eastAsia="zh-CN"/>
              </w:rPr>
            </w:pPr>
          </w:p>
        </w:tc>
        <w:tc>
          <w:tcPr>
            <w:tcW w:w="311" w:type="pct"/>
            <w:vAlign w:val="center"/>
          </w:tcPr>
          <w:p w14:paraId="6434FBAC" w14:textId="77777777" w:rsidR="00184895" w:rsidRPr="003437A2" w:rsidRDefault="00184895" w:rsidP="005C31BF">
            <w:pPr>
              <w:jc w:val="center"/>
              <w:rPr>
                <w:rFonts w:eastAsia="宋体"/>
                <w:sz w:val="16"/>
                <w:szCs w:val="16"/>
                <w:lang w:val="en-GB" w:eastAsia="zh-CN"/>
              </w:rPr>
            </w:pPr>
          </w:p>
        </w:tc>
      </w:tr>
      <w:tr w:rsidR="00184895" w:rsidRPr="003437A2" w14:paraId="78B746AE"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475E6B92" w14:textId="77777777" w:rsidR="00184895" w:rsidRPr="003437A2" w:rsidRDefault="00184895" w:rsidP="00184895">
            <w:pPr>
              <w:rPr>
                <w:rFonts w:eastAsia="宋体"/>
                <w:sz w:val="16"/>
                <w:szCs w:val="16"/>
                <w:lang w:val="en-GB"/>
              </w:rPr>
            </w:pPr>
            <w:r w:rsidRPr="003437A2">
              <w:rPr>
                <w:rFonts w:eastAsia="宋体"/>
                <w:sz w:val="16"/>
                <w:szCs w:val="16"/>
                <w:lang w:val="en-GB"/>
              </w:rPr>
              <w:t>PR.9</w:t>
            </w:r>
          </w:p>
        </w:tc>
        <w:tc>
          <w:tcPr>
            <w:tcW w:w="870" w:type="pct"/>
            <w:tcBorders>
              <w:left w:val="single" w:sz="4" w:space="0" w:color="auto"/>
            </w:tcBorders>
            <w:vAlign w:val="center"/>
          </w:tcPr>
          <w:p w14:paraId="69BAF3D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Prevalence of </w:t>
            </w:r>
            <w:r w:rsidR="008E7AD8" w:rsidRPr="003437A2">
              <w:rPr>
                <w:rFonts w:eastAsia="宋体"/>
                <w:sz w:val="16"/>
                <w:szCs w:val="16"/>
                <w:lang w:val="en-GB"/>
              </w:rPr>
              <w:t>FGM</w:t>
            </w:r>
            <w:r w:rsidRPr="003437A2">
              <w:rPr>
                <w:rFonts w:eastAsia="宋体"/>
                <w:sz w:val="16"/>
                <w:szCs w:val="16"/>
                <w:lang w:val="en-GB"/>
              </w:rPr>
              <w:t xml:space="preserve"> among women</w:t>
            </w:r>
          </w:p>
          <w:p w14:paraId="0C518F2B" w14:textId="575D73C9" w:rsidR="00EB549A" w:rsidRPr="003437A2" w:rsidRDefault="00EB549A"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岁女性生殖器切割的比例</w:t>
            </w:r>
          </w:p>
        </w:tc>
        <w:tc>
          <w:tcPr>
            <w:tcW w:w="324" w:type="pct"/>
            <w:vAlign w:val="center"/>
          </w:tcPr>
          <w:p w14:paraId="2FEE10E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5.3.2</w:t>
            </w:r>
          </w:p>
        </w:tc>
        <w:tc>
          <w:tcPr>
            <w:tcW w:w="356" w:type="pct"/>
            <w:vAlign w:val="center"/>
          </w:tcPr>
          <w:p w14:paraId="5B0B552B"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FG</w:t>
            </w:r>
          </w:p>
        </w:tc>
        <w:tc>
          <w:tcPr>
            <w:tcW w:w="2878" w:type="pct"/>
            <w:vAlign w:val="center"/>
          </w:tcPr>
          <w:p w14:paraId="079B868C"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age 15-49 years who report to have undergone any form of </w:t>
            </w:r>
            <w:r w:rsidR="008E7AD8" w:rsidRPr="003437A2">
              <w:rPr>
                <w:rFonts w:eastAsia="宋体"/>
                <w:sz w:val="16"/>
                <w:szCs w:val="16"/>
                <w:lang w:val="en-GB"/>
              </w:rPr>
              <w:t>FGM</w:t>
            </w:r>
          </w:p>
          <w:p w14:paraId="5CCF37FF" w14:textId="1D4D57F2" w:rsidR="00937266" w:rsidRPr="003437A2" w:rsidRDefault="00937266" w:rsidP="00937266">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岁女性中，</w:t>
            </w:r>
            <w:r w:rsidR="00D22F0C">
              <w:rPr>
                <w:rFonts w:eastAsia="宋体"/>
                <w:sz w:val="16"/>
                <w:szCs w:val="16"/>
                <w:lang w:val="en-GB" w:eastAsia="zh-CN"/>
              </w:rPr>
              <w:t>自述</w:t>
            </w:r>
            <w:r w:rsidRPr="003437A2">
              <w:rPr>
                <w:rFonts w:eastAsia="宋体"/>
                <w:sz w:val="16"/>
                <w:szCs w:val="16"/>
                <w:lang w:val="en-GB" w:eastAsia="zh-CN"/>
              </w:rPr>
              <w:t>经历过任何形式的生殖器切割的比例</w:t>
            </w:r>
            <w:r w:rsidRPr="003437A2">
              <w:rPr>
                <w:rFonts w:eastAsia="宋体"/>
                <w:sz w:val="16"/>
                <w:szCs w:val="16"/>
                <w:lang w:val="en-GB" w:eastAsia="zh-CN"/>
              </w:rPr>
              <w:t xml:space="preserve"> </w:t>
            </w:r>
          </w:p>
        </w:tc>
        <w:tc>
          <w:tcPr>
            <w:tcW w:w="311" w:type="pct"/>
            <w:vAlign w:val="center"/>
          </w:tcPr>
          <w:p w14:paraId="14A428A0" w14:textId="77777777" w:rsidR="00184895" w:rsidRPr="003437A2" w:rsidRDefault="00184895" w:rsidP="005C31BF">
            <w:pPr>
              <w:jc w:val="center"/>
              <w:rPr>
                <w:rFonts w:eastAsia="宋体"/>
                <w:sz w:val="16"/>
                <w:szCs w:val="16"/>
                <w:lang w:val="en-GB" w:eastAsia="zh-CN"/>
              </w:rPr>
            </w:pPr>
          </w:p>
        </w:tc>
      </w:tr>
      <w:tr w:rsidR="00184895" w:rsidRPr="003437A2" w14:paraId="2C44A152"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2A1F8922" w14:textId="77777777" w:rsidR="00184895" w:rsidRPr="003437A2" w:rsidRDefault="00184895" w:rsidP="00184895">
            <w:pPr>
              <w:rPr>
                <w:rFonts w:eastAsia="宋体"/>
                <w:sz w:val="16"/>
                <w:szCs w:val="16"/>
                <w:lang w:val="en-GB"/>
              </w:rPr>
            </w:pPr>
            <w:r w:rsidRPr="003437A2">
              <w:rPr>
                <w:rFonts w:eastAsia="宋体"/>
                <w:sz w:val="16"/>
                <w:szCs w:val="16"/>
                <w:lang w:val="en-GB"/>
              </w:rPr>
              <w:t>PR.10</w:t>
            </w:r>
          </w:p>
        </w:tc>
        <w:tc>
          <w:tcPr>
            <w:tcW w:w="870" w:type="pct"/>
            <w:tcBorders>
              <w:left w:val="single" w:sz="4" w:space="0" w:color="auto"/>
            </w:tcBorders>
            <w:vAlign w:val="center"/>
          </w:tcPr>
          <w:p w14:paraId="6B800041"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Approval for female genital mutilation (</w:t>
            </w:r>
            <w:r w:rsidR="008E7AD8" w:rsidRPr="003437A2">
              <w:rPr>
                <w:rFonts w:eastAsia="宋体"/>
                <w:sz w:val="16"/>
                <w:szCs w:val="16"/>
                <w:lang w:val="en-GB"/>
              </w:rPr>
              <w:t>FGM</w:t>
            </w:r>
            <w:r w:rsidRPr="003437A2">
              <w:rPr>
                <w:rFonts w:eastAsia="宋体"/>
                <w:sz w:val="16"/>
                <w:szCs w:val="16"/>
                <w:lang w:val="en-GB"/>
              </w:rPr>
              <w:t>)</w:t>
            </w:r>
          </w:p>
          <w:p w14:paraId="16DCA403" w14:textId="2896ABFC" w:rsidR="00937266" w:rsidRPr="003437A2" w:rsidRDefault="00937266" w:rsidP="00184895">
            <w:pPr>
              <w:rPr>
                <w:rFonts w:eastAsia="宋体"/>
                <w:sz w:val="16"/>
                <w:szCs w:val="16"/>
                <w:lang w:val="en-GB" w:eastAsia="zh-CN"/>
              </w:rPr>
            </w:pPr>
            <w:r w:rsidRPr="003437A2">
              <w:rPr>
                <w:rFonts w:eastAsia="宋体"/>
                <w:sz w:val="16"/>
                <w:szCs w:val="16"/>
                <w:lang w:val="en-GB" w:eastAsia="zh-CN"/>
              </w:rPr>
              <w:t>认同女性生殖器切割的比例</w:t>
            </w:r>
          </w:p>
        </w:tc>
        <w:tc>
          <w:tcPr>
            <w:tcW w:w="324" w:type="pct"/>
            <w:vAlign w:val="center"/>
          </w:tcPr>
          <w:p w14:paraId="298CC595" w14:textId="77777777" w:rsidR="00184895" w:rsidRPr="003437A2" w:rsidRDefault="00184895" w:rsidP="00184895">
            <w:pPr>
              <w:jc w:val="center"/>
              <w:rPr>
                <w:rFonts w:eastAsia="宋体"/>
                <w:sz w:val="16"/>
                <w:szCs w:val="16"/>
                <w:lang w:val="en-GB" w:eastAsia="zh-CN"/>
              </w:rPr>
            </w:pPr>
          </w:p>
        </w:tc>
        <w:tc>
          <w:tcPr>
            <w:tcW w:w="356" w:type="pct"/>
            <w:vAlign w:val="center"/>
          </w:tcPr>
          <w:p w14:paraId="1884AB57"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FG</w:t>
            </w:r>
          </w:p>
        </w:tc>
        <w:tc>
          <w:tcPr>
            <w:tcW w:w="2878" w:type="pct"/>
            <w:vAlign w:val="center"/>
          </w:tcPr>
          <w:p w14:paraId="70EBCF21"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age 15-49 years who have heard </w:t>
            </w:r>
            <w:r w:rsidR="008E7AD8" w:rsidRPr="003437A2">
              <w:rPr>
                <w:rFonts w:eastAsia="宋体"/>
                <w:sz w:val="16"/>
                <w:szCs w:val="16"/>
                <w:lang w:val="en-GB"/>
              </w:rPr>
              <w:t>FGM</w:t>
            </w:r>
            <w:r w:rsidRPr="003437A2">
              <w:rPr>
                <w:rFonts w:eastAsia="宋体"/>
                <w:sz w:val="16"/>
                <w:szCs w:val="16"/>
                <w:lang w:val="en-GB"/>
              </w:rPr>
              <w:t xml:space="preserve"> and state that </w:t>
            </w:r>
            <w:r w:rsidR="008E7AD8" w:rsidRPr="003437A2">
              <w:rPr>
                <w:rFonts w:eastAsia="宋体"/>
                <w:sz w:val="16"/>
                <w:szCs w:val="16"/>
                <w:lang w:val="en-GB"/>
              </w:rPr>
              <w:t>FGM</w:t>
            </w:r>
            <w:r w:rsidRPr="003437A2">
              <w:rPr>
                <w:rFonts w:eastAsia="宋体"/>
                <w:sz w:val="16"/>
                <w:szCs w:val="16"/>
                <w:lang w:val="en-GB"/>
              </w:rPr>
              <w:t xml:space="preserve"> should be continued</w:t>
            </w:r>
          </w:p>
          <w:p w14:paraId="34ADE3A6" w14:textId="27B14298" w:rsidR="00017E27" w:rsidRPr="003437A2" w:rsidRDefault="00017E27" w:rsidP="00184895">
            <w:pPr>
              <w:rPr>
                <w:rFonts w:eastAsia="宋体"/>
                <w:sz w:val="16"/>
                <w:szCs w:val="16"/>
                <w:lang w:val="en-GB" w:eastAsia="zh-CN"/>
              </w:rPr>
            </w:pPr>
            <w:r w:rsidRPr="003437A2">
              <w:rPr>
                <w:rFonts w:eastAsia="宋体"/>
                <w:sz w:val="16"/>
                <w:szCs w:val="16"/>
                <w:lang w:val="en-GB" w:eastAsia="zh-CN"/>
              </w:rPr>
              <w:t>听说过女性生殖器切割的</w:t>
            </w:r>
            <w:r w:rsidRPr="003437A2">
              <w:rPr>
                <w:rFonts w:eastAsia="宋体"/>
                <w:sz w:val="16"/>
                <w:szCs w:val="16"/>
                <w:lang w:val="en-GB" w:eastAsia="zh-CN"/>
              </w:rPr>
              <w:t>15-49</w:t>
            </w:r>
            <w:r w:rsidRPr="003437A2">
              <w:rPr>
                <w:rFonts w:eastAsia="宋体"/>
                <w:sz w:val="16"/>
                <w:szCs w:val="16"/>
                <w:lang w:val="en-GB" w:eastAsia="zh-CN"/>
              </w:rPr>
              <w:t>岁女性中，认为生殖器切割</w:t>
            </w:r>
            <w:r w:rsidR="00DA3B9A" w:rsidRPr="003437A2">
              <w:rPr>
                <w:rFonts w:eastAsia="宋体"/>
                <w:sz w:val="16"/>
                <w:szCs w:val="16"/>
                <w:lang w:val="en-GB" w:eastAsia="zh-CN"/>
              </w:rPr>
              <w:t>的做法</w:t>
            </w:r>
            <w:r w:rsidRPr="003437A2">
              <w:rPr>
                <w:rFonts w:eastAsia="宋体"/>
                <w:sz w:val="16"/>
                <w:szCs w:val="16"/>
                <w:lang w:val="en-GB" w:eastAsia="zh-CN"/>
              </w:rPr>
              <w:t>应该继续的比例</w:t>
            </w:r>
          </w:p>
        </w:tc>
        <w:tc>
          <w:tcPr>
            <w:tcW w:w="311" w:type="pct"/>
            <w:vAlign w:val="center"/>
          </w:tcPr>
          <w:p w14:paraId="0E03363E" w14:textId="77777777" w:rsidR="00184895" w:rsidRPr="003437A2" w:rsidRDefault="00184895" w:rsidP="005C31BF">
            <w:pPr>
              <w:jc w:val="center"/>
              <w:rPr>
                <w:rFonts w:eastAsia="宋体"/>
                <w:sz w:val="16"/>
                <w:szCs w:val="16"/>
                <w:lang w:val="en-GB" w:eastAsia="zh-CN"/>
              </w:rPr>
            </w:pPr>
          </w:p>
        </w:tc>
      </w:tr>
      <w:tr w:rsidR="00184895" w:rsidRPr="003437A2" w14:paraId="790DEEF1" w14:textId="77777777" w:rsidTr="005C31BF">
        <w:trPr>
          <w:cantSplit/>
          <w:jc w:val="center"/>
        </w:trPr>
        <w:tc>
          <w:tcPr>
            <w:tcW w:w="261" w:type="pct"/>
            <w:tcBorders>
              <w:right w:val="single" w:sz="4" w:space="0" w:color="auto"/>
            </w:tcBorders>
            <w:tcMar>
              <w:top w:w="72" w:type="dxa"/>
              <w:left w:w="72" w:type="dxa"/>
              <w:bottom w:w="72" w:type="dxa"/>
              <w:right w:w="72" w:type="dxa"/>
            </w:tcMar>
            <w:vAlign w:val="center"/>
          </w:tcPr>
          <w:p w14:paraId="5FED947D" w14:textId="77777777" w:rsidR="00184895" w:rsidRPr="003437A2" w:rsidRDefault="00184895" w:rsidP="00184895">
            <w:pPr>
              <w:rPr>
                <w:rFonts w:eastAsia="宋体"/>
                <w:sz w:val="16"/>
                <w:szCs w:val="16"/>
                <w:lang w:val="en-GB"/>
              </w:rPr>
            </w:pPr>
            <w:r w:rsidRPr="003437A2">
              <w:rPr>
                <w:rFonts w:eastAsia="宋体"/>
                <w:sz w:val="16"/>
                <w:szCs w:val="16"/>
                <w:lang w:val="en-GB"/>
              </w:rPr>
              <w:t>PR.11</w:t>
            </w:r>
          </w:p>
        </w:tc>
        <w:tc>
          <w:tcPr>
            <w:tcW w:w="870" w:type="pct"/>
            <w:tcBorders>
              <w:left w:val="single" w:sz="4" w:space="0" w:color="auto"/>
            </w:tcBorders>
            <w:vAlign w:val="center"/>
          </w:tcPr>
          <w:p w14:paraId="10CBEA8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Prevalence of </w:t>
            </w:r>
            <w:r w:rsidR="008E7AD8" w:rsidRPr="003437A2">
              <w:rPr>
                <w:rFonts w:eastAsia="宋体"/>
                <w:sz w:val="16"/>
                <w:szCs w:val="16"/>
                <w:lang w:val="en-GB"/>
              </w:rPr>
              <w:t>FGM</w:t>
            </w:r>
            <w:r w:rsidRPr="003437A2">
              <w:rPr>
                <w:rFonts w:eastAsia="宋体"/>
                <w:sz w:val="16"/>
                <w:szCs w:val="16"/>
                <w:lang w:val="en-GB"/>
              </w:rPr>
              <w:t xml:space="preserve"> among girls</w:t>
            </w:r>
          </w:p>
          <w:p w14:paraId="3866671D" w14:textId="3B33A3EC" w:rsidR="00EB549A" w:rsidRPr="003437A2" w:rsidRDefault="00EB549A" w:rsidP="00184895">
            <w:pPr>
              <w:rPr>
                <w:rFonts w:eastAsia="宋体"/>
                <w:sz w:val="16"/>
                <w:szCs w:val="16"/>
                <w:lang w:val="en-GB" w:eastAsia="zh-CN"/>
              </w:rPr>
            </w:pPr>
            <w:r w:rsidRPr="003437A2">
              <w:rPr>
                <w:rFonts w:eastAsia="宋体"/>
                <w:sz w:val="16"/>
                <w:szCs w:val="16"/>
                <w:lang w:val="en-GB" w:eastAsia="zh-CN"/>
              </w:rPr>
              <w:t>14</w:t>
            </w:r>
            <w:r w:rsidRPr="003437A2">
              <w:rPr>
                <w:rFonts w:eastAsia="宋体"/>
                <w:sz w:val="16"/>
                <w:szCs w:val="16"/>
                <w:lang w:val="en-GB" w:eastAsia="zh-CN"/>
              </w:rPr>
              <w:t>岁</w:t>
            </w:r>
            <w:r w:rsidR="00BB1886" w:rsidRPr="003437A2">
              <w:rPr>
                <w:rFonts w:eastAsia="宋体"/>
                <w:sz w:val="16"/>
                <w:szCs w:val="16"/>
                <w:lang w:val="en-GB" w:eastAsia="zh-CN"/>
              </w:rPr>
              <w:t>以</w:t>
            </w:r>
            <w:r w:rsidRPr="003437A2">
              <w:rPr>
                <w:rFonts w:eastAsia="宋体"/>
                <w:sz w:val="16"/>
                <w:szCs w:val="16"/>
                <w:lang w:val="en-GB" w:eastAsia="zh-CN"/>
              </w:rPr>
              <w:t>下女孩生殖器切割的比例</w:t>
            </w:r>
          </w:p>
        </w:tc>
        <w:tc>
          <w:tcPr>
            <w:tcW w:w="324" w:type="pct"/>
            <w:vAlign w:val="center"/>
          </w:tcPr>
          <w:p w14:paraId="4B8E85FF" w14:textId="77777777" w:rsidR="00184895" w:rsidRPr="003437A2" w:rsidRDefault="00184895" w:rsidP="00184895">
            <w:pPr>
              <w:jc w:val="center"/>
              <w:rPr>
                <w:rFonts w:eastAsia="宋体"/>
                <w:sz w:val="16"/>
                <w:szCs w:val="16"/>
                <w:lang w:val="en-GB"/>
              </w:rPr>
            </w:pPr>
          </w:p>
        </w:tc>
        <w:tc>
          <w:tcPr>
            <w:tcW w:w="356" w:type="pct"/>
            <w:vAlign w:val="center"/>
          </w:tcPr>
          <w:p w14:paraId="35B765E6"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FG</w:t>
            </w:r>
          </w:p>
        </w:tc>
        <w:tc>
          <w:tcPr>
            <w:tcW w:w="2878" w:type="pct"/>
            <w:vAlign w:val="center"/>
          </w:tcPr>
          <w:p w14:paraId="52BAC9ED"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daughters age 0-14 years who have undergone any form of </w:t>
            </w:r>
            <w:r w:rsidR="008E7AD8" w:rsidRPr="003437A2">
              <w:rPr>
                <w:rFonts w:eastAsia="宋体"/>
                <w:sz w:val="16"/>
                <w:szCs w:val="16"/>
                <w:lang w:val="en-GB"/>
              </w:rPr>
              <w:t>FGM</w:t>
            </w:r>
            <w:r w:rsidRPr="003437A2">
              <w:rPr>
                <w:rFonts w:eastAsia="宋体"/>
                <w:sz w:val="16"/>
                <w:szCs w:val="16"/>
                <w:lang w:val="en-GB"/>
              </w:rPr>
              <w:t>, as reported by mothers age 15-49 years</w:t>
            </w:r>
          </w:p>
          <w:p w14:paraId="57CCEF5C" w14:textId="472479BD" w:rsidR="00017E27" w:rsidRPr="003437A2" w:rsidRDefault="00017E27" w:rsidP="00184895">
            <w:pPr>
              <w:rPr>
                <w:rFonts w:eastAsia="宋体"/>
                <w:sz w:val="16"/>
                <w:szCs w:val="16"/>
                <w:lang w:val="en-GB" w:eastAsia="zh-CN"/>
              </w:rPr>
            </w:pPr>
            <w:r w:rsidRPr="003437A2">
              <w:rPr>
                <w:rFonts w:eastAsia="宋体"/>
                <w:sz w:val="16"/>
                <w:szCs w:val="16"/>
                <w:lang w:val="en-GB" w:eastAsia="zh-CN"/>
              </w:rPr>
              <w:t>0-14</w:t>
            </w:r>
            <w:r w:rsidRPr="003437A2">
              <w:rPr>
                <w:rFonts w:eastAsia="宋体"/>
                <w:sz w:val="16"/>
                <w:szCs w:val="16"/>
                <w:lang w:val="en-GB" w:eastAsia="zh-CN"/>
              </w:rPr>
              <w:t>岁的女儿中，根据</w:t>
            </w:r>
            <w:r w:rsidR="00BB1886" w:rsidRPr="003437A2">
              <w:rPr>
                <w:rFonts w:eastAsia="宋体"/>
                <w:sz w:val="16"/>
                <w:szCs w:val="16"/>
                <w:lang w:val="en-GB" w:eastAsia="zh-CN"/>
              </w:rPr>
              <w:t>其</w:t>
            </w:r>
            <w:r w:rsidRPr="003437A2">
              <w:rPr>
                <w:rFonts w:eastAsia="宋体"/>
                <w:sz w:val="16"/>
                <w:szCs w:val="16"/>
                <w:lang w:val="en-GB" w:eastAsia="zh-CN"/>
              </w:rPr>
              <w:t>15-49</w:t>
            </w:r>
            <w:r w:rsidRPr="003437A2">
              <w:rPr>
                <w:rFonts w:eastAsia="宋体"/>
                <w:sz w:val="16"/>
                <w:szCs w:val="16"/>
                <w:lang w:val="en-GB" w:eastAsia="zh-CN"/>
              </w:rPr>
              <w:t>岁母亲</w:t>
            </w:r>
            <w:r w:rsidR="0069631B">
              <w:rPr>
                <w:rFonts w:eastAsia="宋体" w:hint="eastAsia"/>
                <w:sz w:val="16"/>
                <w:szCs w:val="16"/>
                <w:lang w:val="en-GB" w:eastAsia="zh-CN"/>
              </w:rPr>
              <w:t>告知</w:t>
            </w:r>
            <w:r w:rsidR="00BB1886" w:rsidRPr="003437A2">
              <w:rPr>
                <w:rFonts w:eastAsia="宋体"/>
                <w:sz w:val="16"/>
                <w:szCs w:val="16"/>
                <w:lang w:val="en-GB" w:eastAsia="zh-CN"/>
              </w:rPr>
              <w:t>，</w:t>
            </w:r>
            <w:r w:rsidRPr="003437A2">
              <w:rPr>
                <w:rFonts w:eastAsia="宋体"/>
                <w:sz w:val="16"/>
                <w:szCs w:val="16"/>
                <w:lang w:val="en-GB" w:eastAsia="zh-CN"/>
              </w:rPr>
              <w:t>经历过任何形式的生殖器切割的比例</w:t>
            </w:r>
          </w:p>
        </w:tc>
        <w:tc>
          <w:tcPr>
            <w:tcW w:w="311" w:type="pct"/>
            <w:vAlign w:val="center"/>
          </w:tcPr>
          <w:p w14:paraId="6C078F36" w14:textId="77777777" w:rsidR="00184895" w:rsidRPr="003437A2" w:rsidRDefault="00184895" w:rsidP="005C31BF">
            <w:pPr>
              <w:jc w:val="center"/>
              <w:rPr>
                <w:rFonts w:eastAsia="宋体"/>
                <w:sz w:val="16"/>
                <w:szCs w:val="16"/>
                <w:lang w:val="en-GB" w:eastAsia="zh-CN"/>
              </w:rPr>
            </w:pPr>
          </w:p>
        </w:tc>
      </w:tr>
      <w:tr w:rsidR="00184895" w:rsidRPr="003437A2" w14:paraId="59219A4C" w14:textId="77777777" w:rsidTr="005C31BF">
        <w:tblPrEx>
          <w:jc w:val="left"/>
        </w:tblPrEx>
        <w:trPr>
          <w:cantSplit/>
          <w:trHeight w:val="701"/>
        </w:trPr>
        <w:tc>
          <w:tcPr>
            <w:tcW w:w="261" w:type="pct"/>
            <w:tcBorders>
              <w:right w:val="single" w:sz="4" w:space="0" w:color="auto"/>
            </w:tcBorders>
            <w:shd w:val="clear" w:color="auto" w:fill="auto"/>
            <w:tcMar>
              <w:top w:w="72" w:type="dxa"/>
              <w:left w:w="72" w:type="dxa"/>
              <w:bottom w:w="72" w:type="dxa"/>
              <w:right w:w="72" w:type="dxa"/>
            </w:tcMar>
            <w:vAlign w:val="center"/>
          </w:tcPr>
          <w:p w14:paraId="26949C26" w14:textId="77777777" w:rsidR="00184895" w:rsidRPr="003437A2" w:rsidRDefault="00184895" w:rsidP="00184895">
            <w:pPr>
              <w:rPr>
                <w:rFonts w:eastAsia="宋体"/>
                <w:sz w:val="16"/>
                <w:szCs w:val="16"/>
                <w:lang w:val="en-GB"/>
              </w:rPr>
            </w:pPr>
            <w:r w:rsidRPr="003437A2">
              <w:rPr>
                <w:rFonts w:eastAsia="宋体"/>
                <w:sz w:val="16"/>
                <w:szCs w:val="16"/>
                <w:lang w:val="en-GB"/>
              </w:rPr>
              <w:t>PR.12</w:t>
            </w:r>
          </w:p>
        </w:tc>
        <w:tc>
          <w:tcPr>
            <w:tcW w:w="870" w:type="pct"/>
            <w:tcBorders>
              <w:left w:val="single" w:sz="4" w:space="0" w:color="auto"/>
            </w:tcBorders>
            <w:vAlign w:val="center"/>
          </w:tcPr>
          <w:p w14:paraId="28FB0CCA" w14:textId="77777777" w:rsidR="00184895" w:rsidRPr="003437A2" w:rsidRDefault="00184895" w:rsidP="00184895">
            <w:pPr>
              <w:rPr>
                <w:rFonts w:eastAsia="宋体"/>
                <w:sz w:val="16"/>
                <w:szCs w:val="16"/>
                <w:lang w:val="en-GB"/>
              </w:rPr>
            </w:pPr>
            <w:r w:rsidRPr="003437A2">
              <w:rPr>
                <w:rFonts w:eastAsia="宋体"/>
                <w:sz w:val="16"/>
                <w:szCs w:val="16"/>
                <w:lang w:val="en-GB"/>
              </w:rPr>
              <w:t>Experience of robbery and assault</w:t>
            </w:r>
          </w:p>
          <w:p w14:paraId="2E371661" w14:textId="315A88D2" w:rsidR="00017E27" w:rsidRPr="003437A2" w:rsidRDefault="00017E27" w:rsidP="00184895">
            <w:pPr>
              <w:rPr>
                <w:rFonts w:eastAsia="宋体"/>
                <w:sz w:val="16"/>
                <w:szCs w:val="16"/>
                <w:lang w:val="en-GB" w:eastAsia="zh-CN"/>
              </w:rPr>
            </w:pPr>
            <w:r w:rsidRPr="003437A2">
              <w:rPr>
                <w:rFonts w:eastAsia="宋体"/>
                <w:sz w:val="16"/>
                <w:szCs w:val="16"/>
                <w:lang w:val="en-GB" w:eastAsia="zh-CN"/>
              </w:rPr>
              <w:t>有被抢劫和袭击经历的比例</w:t>
            </w:r>
          </w:p>
        </w:tc>
        <w:tc>
          <w:tcPr>
            <w:tcW w:w="324" w:type="pct"/>
            <w:vAlign w:val="center"/>
          </w:tcPr>
          <w:p w14:paraId="12624009" w14:textId="77777777" w:rsidR="00184895" w:rsidRPr="003437A2" w:rsidRDefault="00184895" w:rsidP="00184895">
            <w:pPr>
              <w:jc w:val="center"/>
              <w:rPr>
                <w:rFonts w:eastAsia="宋体"/>
                <w:sz w:val="16"/>
                <w:szCs w:val="16"/>
                <w:lang w:val="en-GB"/>
              </w:rPr>
            </w:pPr>
          </w:p>
        </w:tc>
        <w:tc>
          <w:tcPr>
            <w:tcW w:w="356" w:type="pct"/>
            <w:vAlign w:val="center"/>
          </w:tcPr>
          <w:p w14:paraId="5E3F66F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VT</w:t>
            </w:r>
          </w:p>
        </w:tc>
        <w:tc>
          <w:tcPr>
            <w:tcW w:w="2878" w:type="pct"/>
            <w:vAlign w:val="center"/>
          </w:tcPr>
          <w:p w14:paraId="22D414BC" w14:textId="1F24F48E"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00AC69D1" w:rsidRPr="003437A2">
              <w:rPr>
                <w:rFonts w:eastAsia="宋体"/>
                <w:sz w:val="16"/>
                <w:szCs w:val="16"/>
                <w:lang w:val="en-GB"/>
              </w:rPr>
              <w:t xml:space="preserve">age 15-49 years </w:t>
            </w:r>
            <w:r w:rsidRPr="003437A2">
              <w:rPr>
                <w:rFonts w:eastAsia="宋体"/>
                <w:sz w:val="16"/>
                <w:szCs w:val="16"/>
                <w:lang w:val="en-GB"/>
              </w:rPr>
              <w:t>who experienced physical violence of robbery or assault within the last 12 months</w:t>
            </w:r>
          </w:p>
          <w:p w14:paraId="793FAD9D" w14:textId="24BA8701" w:rsidR="00017E27" w:rsidRPr="003437A2" w:rsidRDefault="00017E27"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3437A2" w:rsidRPr="003437A2">
              <w:rPr>
                <w:rFonts w:eastAsia="宋体"/>
                <w:sz w:val="16"/>
                <w:szCs w:val="16"/>
                <w:lang w:val="en-GB" w:eastAsia="zh-CN"/>
              </w:rPr>
              <w:t>过去</w:t>
            </w:r>
            <w:r w:rsidR="005A1874" w:rsidRPr="003437A2">
              <w:rPr>
                <w:rFonts w:eastAsia="宋体"/>
                <w:sz w:val="16"/>
                <w:szCs w:val="16"/>
                <w:lang w:val="en-GB" w:eastAsia="zh-CN"/>
              </w:rPr>
              <w:t>12</w:t>
            </w:r>
            <w:r w:rsidR="005A1874" w:rsidRPr="003437A2">
              <w:rPr>
                <w:rFonts w:eastAsia="宋体"/>
                <w:sz w:val="16"/>
                <w:szCs w:val="16"/>
                <w:lang w:val="en-GB" w:eastAsia="zh-CN"/>
              </w:rPr>
              <w:t>个月内经历过被抢劫或袭击</w:t>
            </w:r>
            <w:r w:rsidR="00621A29" w:rsidRPr="003437A2">
              <w:rPr>
                <w:rFonts w:eastAsia="宋体"/>
                <w:sz w:val="16"/>
                <w:szCs w:val="16"/>
                <w:lang w:val="en-GB" w:eastAsia="zh-CN"/>
              </w:rPr>
              <w:t>等</w:t>
            </w:r>
            <w:r w:rsidR="005A1874" w:rsidRPr="003437A2">
              <w:rPr>
                <w:rFonts w:eastAsia="宋体"/>
                <w:sz w:val="16"/>
                <w:szCs w:val="16"/>
                <w:lang w:val="en-GB" w:eastAsia="zh-CN"/>
              </w:rPr>
              <w:t>暴力行为的比例</w:t>
            </w:r>
          </w:p>
          <w:p w14:paraId="3D2C2F9D" w14:textId="448E4E5F"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5A1874" w:rsidRPr="003437A2">
              <w:rPr>
                <w:rFonts w:eastAsia="宋体"/>
                <w:sz w:val="16"/>
                <w:szCs w:val="16"/>
                <w:lang w:val="en-GB" w:eastAsia="zh-CN"/>
              </w:rPr>
              <w:t>女性</w:t>
            </w:r>
          </w:p>
          <w:p w14:paraId="415E1FCB" w14:textId="2261774B"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5A1874" w:rsidRPr="003437A2">
              <w:rPr>
                <w:rFonts w:eastAsia="宋体"/>
                <w:sz w:val="16"/>
                <w:szCs w:val="16"/>
                <w:lang w:val="en-GB" w:eastAsia="zh-CN"/>
              </w:rPr>
              <w:t>男性</w:t>
            </w:r>
          </w:p>
        </w:tc>
        <w:tc>
          <w:tcPr>
            <w:tcW w:w="311" w:type="pct"/>
            <w:vAlign w:val="center"/>
          </w:tcPr>
          <w:p w14:paraId="52F69792" w14:textId="77777777" w:rsidR="00184895" w:rsidRPr="003437A2" w:rsidRDefault="00184895" w:rsidP="005C31BF">
            <w:pPr>
              <w:jc w:val="center"/>
              <w:rPr>
                <w:rFonts w:eastAsia="宋体"/>
                <w:sz w:val="16"/>
                <w:szCs w:val="16"/>
                <w:lang w:val="en-GB"/>
              </w:rPr>
            </w:pPr>
          </w:p>
        </w:tc>
      </w:tr>
      <w:tr w:rsidR="00184895" w:rsidRPr="003437A2" w14:paraId="4D0EC253" w14:textId="77777777" w:rsidTr="005C31BF">
        <w:tblPrEx>
          <w:jc w:val="left"/>
        </w:tblPrEx>
        <w:trPr>
          <w:cantSplit/>
          <w:trHeight w:val="701"/>
        </w:trPr>
        <w:tc>
          <w:tcPr>
            <w:tcW w:w="261" w:type="pct"/>
            <w:tcBorders>
              <w:right w:val="single" w:sz="4" w:space="0" w:color="auto"/>
            </w:tcBorders>
            <w:shd w:val="clear" w:color="auto" w:fill="auto"/>
            <w:tcMar>
              <w:top w:w="72" w:type="dxa"/>
              <w:left w:w="72" w:type="dxa"/>
              <w:bottom w:w="72" w:type="dxa"/>
              <w:right w:w="72" w:type="dxa"/>
            </w:tcMar>
            <w:vAlign w:val="center"/>
          </w:tcPr>
          <w:p w14:paraId="792942C7" w14:textId="77777777" w:rsidR="00184895" w:rsidRPr="003437A2" w:rsidRDefault="00184895" w:rsidP="00184895">
            <w:pPr>
              <w:rPr>
                <w:rFonts w:eastAsia="宋体"/>
                <w:sz w:val="16"/>
                <w:szCs w:val="16"/>
                <w:lang w:val="en-GB"/>
              </w:rPr>
            </w:pPr>
            <w:r w:rsidRPr="003437A2">
              <w:rPr>
                <w:rFonts w:eastAsia="宋体"/>
                <w:sz w:val="16"/>
                <w:szCs w:val="16"/>
                <w:lang w:val="en-GB"/>
              </w:rPr>
              <w:t>PR.13</w:t>
            </w:r>
          </w:p>
        </w:tc>
        <w:tc>
          <w:tcPr>
            <w:tcW w:w="870" w:type="pct"/>
            <w:tcBorders>
              <w:left w:val="single" w:sz="4" w:space="0" w:color="auto"/>
            </w:tcBorders>
            <w:vAlign w:val="center"/>
          </w:tcPr>
          <w:p w14:paraId="06E37085"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Crime reporting</w:t>
            </w:r>
          </w:p>
          <w:p w14:paraId="3EF3BF15" w14:textId="0A639341" w:rsidR="005A1874" w:rsidRPr="003437A2" w:rsidRDefault="003A76D7" w:rsidP="00184895">
            <w:pPr>
              <w:rPr>
                <w:rFonts w:eastAsia="宋体"/>
                <w:sz w:val="16"/>
                <w:szCs w:val="16"/>
                <w:lang w:val="en-GB" w:eastAsia="zh-CN"/>
              </w:rPr>
            </w:pPr>
            <w:r w:rsidRPr="003437A2">
              <w:rPr>
                <w:rFonts w:eastAsia="宋体"/>
                <w:sz w:val="16"/>
                <w:szCs w:val="16"/>
                <w:lang w:val="en-GB" w:eastAsia="zh-CN"/>
              </w:rPr>
              <w:t>报告犯罪事件的比例</w:t>
            </w:r>
          </w:p>
        </w:tc>
        <w:tc>
          <w:tcPr>
            <w:tcW w:w="324" w:type="pct"/>
            <w:vAlign w:val="center"/>
          </w:tcPr>
          <w:p w14:paraId="27F66CF6"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16.3.1</w:t>
            </w:r>
          </w:p>
        </w:tc>
        <w:tc>
          <w:tcPr>
            <w:tcW w:w="356" w:type="pct"/>
            <w:vAlign w:val="center"/>
          </w:tcPr>
          <w:p w14:paraId="33BED529"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VT</w:t>
            </w:r>
          </w:p>
        </w:tc>
        <w:tc>
          <w:tcPr>
            <w:tcW w:w="2878" w:type="pct"/>
            <w:vAlign w:val="center"/>
          </w:tcPr>
          <w:p w14:paraId="6C37DD20" w14:textId="0E2A11D3"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 xml:space="preserve">age 15-49 </w:t>
            </w:r>
            <w:r w:rsidR="00AC69D1" w:rsidRPr="003437A2">
              <w:rPr>
                <w:rFonts w:eastAsia="宋体"/>
                <w:sz w:val="16"/>
                <w:szCs w:val="16"/>
                <w:lang w:val="en-GB"/>
              </w:rPr>
              <w:t xml:space="preserve">years </w:t>
            </w:r>
            <w:r w:rsidRPr="003437A2">
              <w:rPr>
                <w:rFonts w:eastAsia="宋体"/>
                <w:sz w:val="16"/>
                <w:szCs w:val="16"/>
                <w:lang w:val="en-GB"/>
              </w:rPr>
              <w:t>experiencing physical violence of robbery and/or assault in the last 12 months and reporting the last incidences of robbery and/or assault experienced to the police</w:t>
            </w:r>
          </w:p>
          <w:p w14:paraId="65231D9C" w14:textId="1AFE45CF" w:rsidR="00017E27"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5A1874" w:rsidRPr="003437A2">
              <w:rPr>
                <w:rFonts w:eastAsia="宋体"/>
                <w:sz w:val="16"/>
                <w:szCs w:val="16"/>
                <w:lang w:val="en-GB" w:eastAsia="zh-CN"/>
              </w:rPr>
              <w:t>12</w:t>
            </w:r>
            <w:r w:rsidR="005A1874" w:rsidRPr="003437A2">
              <w:rPr>
                <w:rFonts w:eastAsia="宋体"/>
                <w:sz w:val="16"/>
                <w:szCs w:val="16"/>
                <w:lang w:val="en-GB" w:eastAsia="zh-CN"/>
              </w:rPr>
              <w:t>个月内经历过被抢劫</w:t>
            </w:r>
            <w:r w:rsidR="00D940B5" w:rsidRPr="003437A2">
              <w:rPr>
                <w:rFonts w:eastAsia="宋体"/>
                <w:sz w:val="16"/>
                <w:szCs w:val="16"/>
                <w:lang w:val="en-GB" w:eastAsia="zh-CN"/>
              </w:rPr>
              <w:t>和（或）</w:t>
            </w:r>
            <w:r w:rsidR="005A1874" w:rsidRPr="003437A2">
              <w:rPr>
                <w:rFonts w:eastAsia="宋体"/>
                <w:sz w:val="16"/>
                <w:szCs w:val="16"/>
                <w:lang w:val="en-GB" w:eastAsia="zh-CN"/>
              </w:rPr>
              <w:t>袭击</w:t>
            </w:r>
            <w:r w:rsidR="00D940B5" w:rsidRPr="003437A2">
              <w:rPr>
                <w:rFonts w:eastAsia="宋体"/>
                <w:sz w:val="16"/>
                <w:szCs w:val="16"/>
                <w:lang w:val="en-GB" w:eastAsia="zh-CN"/>
              </w:rPr>
              <w:t>等</w:t>
            </w:r>
            <w:r w:rsidR="005A1874" w:rsidRPr="003437A2">
              <w:rPr>
                <w:rFonts w:eastAsia="宋体"/>
                <w:sz w:val="16"/>
                <w:szCs w:val="16"/>
                <w:lang w:val="en-GB" w:eastAsia="zh-CN"/>
              </w:rPr>
              <w:t>暴力行为的</w:t>
            </w:r>
            <w:r w:rsidR="00017E27" w:rsidRPr="003437A2">
              <w:rPr>
                <w:rFonts w:eastAsia="宋体"/>
                <w:sz w:val="16"/>
                <w:szCs w:val="16"/>
                <w:lang w:val="en-GB" w:eastAsia="zh-CN"/>
              </w:rPr>
              <w:t>15-49</w:t>
            </w:r>
            <w:r w:rsidR="00017E27" w:rsidRPr="003437A2">
              <w:rPr>
                <w:rFonts w:eastAsia="宋体"/>
                <w:sz w:val="16"/>
                <w:szCs w:val="16"/>
                <w:lang w:val="en-GB" w:eastAsia="zh-CN"/>
              </w:rPr>
              <w:t>岁女性和男性中，</w:t>
            </w:r>
            <w:r w:rsidR="005A1874" w:rsidRPr="003437A2">
              <w:rPr>
                <w:rFonts w:eastAsia="宋体"/>
                <w:sz w:val="16"/>
                <w:szCs w:val="16"/>
                <w:lang w:val="en-GB" w:eastAsia="zh-CN"/>
              </w:rPr>
              <w:t>将最近一次抢劫</w:t>
            </w:r>
            <w:r w:rsidR="00D940B5" w:rsidRPr="003437A2">
              <w:rPr>
                <w:rFonts w:eastAsia="宋体"/>
                <w:sz w:val="16"/>
                <w:szCs w:val="16"/>
                <w:lang w:val="en-GB" w:eastAsia="zh-CN"/>
              </w:rPr>
              <w:t>和（或）</w:t>
            </w:r>
            <w:r w:rsidR="005A1874" w:rsidRPr="003437A2">
              <w:rPr>
                <w:rFonts w:eastAsia="宋体"/>
                <w:sz w:val="16"/>
                <w:szCs w:val="16"/>
                <w:lang w:val="en-GB" w:eastAsia="zh-CN"/>
              </w:rPr>
              <w:t>袭击事件报警的比例</w:t>
            </w:r>
          </w:p>
          <w:p w14:paraId="362B0DDC" w14:textId="05373351"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5A1874" w:rsidRPr="003437A2">
              <w:rPr>
                <w:rFonts w:eastAsia="宋体"/>
                <w:sz w:val="16"/>
                <w:szCs w:val="16"/>
                <w:lang w:val="en-GB" w:eastAsia="zh-CN"/>
              </w:rPr>
              <w:t>女性</w:t>
            </w:r>
          </w:p>
          <w:p w14:paraId="3B045DC9" w14:textId="31B8500A"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5A1874" w:rsidRPr="003437A2">
              <w:rPr>
                <w:rFonts w:eastAsia="宋体"/>
                <w:sz w:val="16"/>
                <w:szCs w:val="16"/>
                <w:lang w:val="en-GB" w:eastAsia="zh-CN"/>
              </w:rPr>
              <w:t>男性</w:t>
            </w:r>
          </w:p>
        </w:tc>
        <w:tc>
          <w:tcPr>
            <w:tcW w:w="311" w:type="pct"/>
            <w:vAlign w:val="center"/>
          </w:tcPr>
          <w:p w14:paraId="318EC455" w14:textId="77777777" w:rsidR="00184895" w:rsidRPr="003437A2" w:rsidRDefault="00184895" w:rsidP="005C31BF">
            <w:pPr>
              <w:jc w:val="center"/>
              <w:rPr>
                <w:rFonts w:eastAsia="宋体"/>
                <w:sz w:val="16"/>
                <w:szCs w:val="16"/>
                <w:lang w:val="en-GB"/>
              </w:rPr>
            </w:pPr>
          </w:p>
        </w:tc>
      </w:tr>
      <w:tr w:rsidR="00184895" w:rsidRPr="003437A2" w14:paraId="39D9EF1D" w14:textId="77777777" w:rsidTr="005C31BF">
        <w:tblPrEx>
          <w:jc w:val="left"/>
        </w:tblPrEx>
        <w:trPr>
          <w:cantSplit/>
          <w:trHeight w:val="701"/>
        </w:trPr>
        <w:tc>
          <w:tcPr>
            <w:tcW w:w="261" w:type="pct"/>
            <w:tcBorders>
              <w:right w:val="single" w:sz="4" w:space="0" w:color="auto"/>
            </w:tcBorders>
            <w:shd w:val="clear" w:color="auto" w:fill="auto"/>
            <w:tcMar>
              <w:top w:w="72" w:type="dxa"/>
              <w:left w:w="72" w:type="dxa"/>
              <w:bottom w:w="72" w:type="dxa"/>
              <w:right w:w="72" w:type="dxa"/>
            </w:tcMar>
            <w:vAlign w:val="center"/>
          </w:tcPr>
          <w:p w14:paraId="4A41D500" w14:textId="77777777" w:rsidR="00184895" w:rsidRPr="003437A2" w:rsidRDefault="00184895" w:rsidP="00184895">
            <w:pPr>
              <w:rPr>
                <w:rFonts w:eastAsia="宋体"/>
                <w:sz w:val="16"/>
                <w:szCs w:val="16"/>
                <w:lang w:val="en-GB"/>
              </w:rPr>
            </w:pPr>
            <w:r w:rsidRPr="003437A2">
              <w:rPr>
                <w:rFonts w:eastAsia="宋体"/>
                <w:sz w:val="16"/>
                <w:szCs w:val="16"/>
                <w:lang w:val="en-GB"/>
              </w:rPr>
              <w:t>PR.14</w:t>
            </w:r>
          </w:p>
        </w:tc>
        <w:tc>
          <w:tcPr>
            <w:tcW w:w="870" w:type="pct"/>
            <w:tcBorders>
              <w:left w:val="single" w:sz="4" w:space="0" w:color="auto"/>
            </w:tcBorders>
            <w:vAlign w:val="center"/>
          </w:tcPr>
          <w:p w14:paraId="38751D7D" w14:textId="77777777" w:rsidR="00184895" w:rsidRPr="003437A2" w:rsidRDefault="00184895" w:rsidP="00184895">
            <w:pPr>
              <w:rPr>
                <w:rFonts w:eastAsia="宋体"/>
                <w:sz w:val="16"/>
                <w:szCs w:val="16"/>
                <w:lang w:val="en-GB"/>
              </w:rPr>
            </w:pPr>
            <w:r w:rsidRPr="003437A2">
              <w:rPr>
                <w:rFonts w:eastAsia="宋体"/>
                <w:sz w:val="16"/>
                <w:szCs w:val="16"/>
                <w:lang w:val="en-GB"/>
              </w:rPr>
              <w:t>Safety</w:t>
            </w:r>
          </w:p>
          <w:p w14:paraId="5A953B96" w14:textId="12DC50FF" w:rsidR="00343451" w:rsidRPr="003437A2" w:rsidRDefault="00343451" w:rsidP="00184895">
            <w:pPr>
              <w:rPr>
                <w:rFonts w:eastAsia="宋体"/>
                <w:sz w:val="16"/>
                <w:szCs w:val="16"/>
                <w:lang w:val="en-GB" w:eastAsia="zh-CN"/>
              </w:rPr>
            </w:pPr>
            <w:r w:rsidRPr="003437A2">
              <w:rPr>
                <w:rFonts w:eastAsia="宋体"/>
                <w:sz w:val="16"/>
                <w:szCs w:val="16"/>
                <w:lang w:val="en-GB" w:eastAsia="zh-CN"/>
              </w:rPr>
              <w:t>有安全感的比例</w:t>
            </w:r>
          </w:p>
        </w:tc>
        <w:tc>
          <w:tcPr>
            <w:tcW w:w="324" w:type="pct"/>
            <w:vAlign w:val="center"/>
          </w:tcPr>
          <w:p w14:paraId="2A1BDA7C"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16.1.4</w:t>
            </w:r>
          </w:p>
        </w:tc>
        <w:tc>
          <w:tcPr>
            <w:tcW w:w="356" w:type="pct"/>
            <w:vAlign w:val="center"/>
          </w:tcPr>
          <w:p w14:paraId="09999D9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VT</w:t>
            </w:r>
          </w:p>
        </w:tc>
        <w:tc>
          <w:tcPr>
            <w:tcW w:w="2878" w:type="pct"/>
            <w:vAlign w:val="center"/>
          </w:tcPr>
          <w:p w14:paraId="5A47195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feeling safe walking alone in their neighbourhood after dark</w:t>
            </w:r>
          </w:p>
          <w:p w14:paraId="66054EF5" w14:textId="59CE4C9C" w:rsidR="00017E27" w:rsidRPr="003437A2" w:rsidRDefault="00017E27" w:rsidP="00184895">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5A1874" w:rsidRPr="003437A2">
              <w:rPr>
                <w:rFonts w:eastAsia="宋体"/>
                <w:sz w:val="16"/>
                <w:szCs w:val="16"/>
                <w:lang w:val="en-GB" w:eastAsia="zh-CN"/>
              </w:rPr>
              <w:t>觉得天黑后独自在家附近行走安全的比例</w:t>
            </w:r>
          </w:p>
          <w:p w14:paraId="74A51013" w14:textId="5A5DE904"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5A1874" w:rsidRPr="003437A2">
              <w:rPr>
                <w:rFonts w:eastAsia="宋体"/>
                <w:sz w:val="16"/>
                <w:szCs w:val="16"/>
                <w:lang w:val="en-GB" w:eastAsia="zh-CN"/>
              </w:rPr>
              <w:t>女性</w:t>
            </w:r>
          </w:p>
          <w:p w14:paraId="653F7BD3" w14:textId="5FC13151"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5A1874" w:rsidRPr="003437A2">
              <w:rPr>
                <w:rFonts w:eastAsia="宋体"/>
                <w:sz w:val="16"/>
                <w:szCs w:val="16"/>
                <w:lang w:val="en-GB" w:eastAsia="zh-CN"/>
              </w:rPr>
              <w:t>男性</w:t>
            </w:r>
          </w:p>
        </w:tc>
        <w:tc>
          <w:tcPr>
            <w:tcW w:w="311" w:type="pct"/>
            <w:vAlign w:val="center"/>
          </w:tcPr>
          <w:p w14:paraId="4F7E42EA" w14:textId="77777777" w:rsidR="00184895" w:rsidRPr="003437A2" w:rsidRDefault="00184895" w:rsidP="005C31BF">
            <w:pPr>
              <w:jc w:val="center"/>
              <w:rPr>
                <w:rFonts w:eastAsia="宋体"/>
                <w:sz w:val="16"/>
                <w:szCs w:val="16"/>
                <w:lang w:val="en-GB"/>
              </w:rPr>
            </w:pPr>
          </w:p>
        </w:tc>
      </w:tr>
      <w:tr w:rsidR="00D2692E" w:rsidRPr="003437A2" w14:paraId="587371D9" w14:textId="77777777" w:rsidTr="005C31BF">
        <w:tblPrEx>
          <w:jc w:val="left"/>
        </w:tblPrEx>
        <w:trPr>
          <w:cantSplit/>
          <w:trHeight w:val="701"/>
        </w:trPr>
        <w:tc>
          <w:tcPr>
            <w:tcW w:w="261" w:type="pct"/>
            <w:tcMar>
              <w:top w:w="72" w:type="dxa"/>
              <w:left w:w="72" w:type="dxa"/>
              <w:bottom w:w="72" w:type="dxa"/>
              <w:right w:w="72" w:type="dxa"/>
            </w:tcMar>
            <w:vAlign w:val="center"/>
          </w:tcPr>
          <w:p w14:paraId="7A7C5DB3" w14:textId="06ACF8DB" w:rsidR="00D2692E" w:rsidRPr="005B41AB" w:rsidRDefault="00D2692E" w:rsidP="00D2692E">
            <w:pPr>
              <w:rPr>
                <w:rFonts w:eastAsia="宋体"/>
                <w:sz w:val="16"/>
                <w:szCs w:val="16"/>
                <w:highlight w:val="yellow"/>
                <w:lang w:val="en-GB"/>
              </w:rPr>
            </w:pPr>
            <w:r w:rsidRPr="005B41AB">
              <w:rPr>
                <w:rFonts w:eastAsia="宋体"/>
                <w:sz w:val="16"/>
                <w:szCs w:val="16"/>
                <w:highlight w:val="yellow"/>
                <w:lang w:val="en-GB"/>
              </w:rPr>
              <w:lastRenderedPageBreak/>
              <w:t>PR.15</w:t>
            </w:r>
          </w:p>
        </w:tc>
        <w:tc>
          <w:tcPr>
            <w:tcW w:w="870" w:type="pct"/>
            <w:vAlign w:val="center"/>
          </w:tcPr>
          <w:p w14:paraId="5F49B36C" w14:textId="77777777" w:rsidR="00D2692E" w:rsidRPr="005B41AB" w:rsidRDefault="00D2692E" w:rsidP="00D2692E">
            <w:pPr>
              <w:rPr>
                <w:rFonts w:eastAsia="宋体"/>
                <w:sz w:val="16"/>
                <w:szCs w:val="16"/>
                <w:highlight w:val="yellow"/>
                <w:lang w:val="en-GB" w:eastAsia="zh-CN"/>
              </w:rPr>
            </w:pPr>
            <w:r w:rsidRPr="005B41AB">
              <w:rPr>
                <w:rFonts w:eastAsia="宋体"/>
                <w:sz w:val="16"/>
                <w:szCs w:val="16"/>
                <w:highlight w:val="yellow"/>
                <w:lang w:val="en-GB"/>
              </w:rPr>
              <w:t>Attitudes towards domestic violence</w:t>
            </w:r>
          </w:p>
          <w:p w14:paraId="1023938B" w14:textId="27C8D5F7" w:rsidR="00EB549A" w:rsidRPr="005B41AB" w:rsidRDefault="00EB549A" w:rsidP="00D2692E">
            <w:pPr>
              <w:rPr>
                <w:rFonts w:eastAsia="宋体"/>
                <w:sz w:val="16"/>
                <w:szCs w:val="16"/>
                <w:highlight w:val="yellow"/>
                <w:lang w:val="en-GB" w:eastAsia="zh-CN"/>
              </w:rPr>
            </w:pPr>
            <w:r w:rsidRPr="005B41AB">
              <w:rPr>
                <w:rFonts w:eastAsia="宋体"/>
                <w:sz w:val="16"/>
                <w:szCs w:val="16"/>
                <w:highlight w:val="yellow"/>
                <w:lang w:val="en-GB" w:eastAsia="zh-CN"/>
              </w:rPr>
              <w:t>对</w:t>
            </w:r>
            <w:r w:rsidR="005D08D4" w:rsidRPr="005B41AB">
              <w:rPr>
                <w:rFonts w:eastAsia="宋体"/>
                <w:sz w:val="16"/>
                <w:szCs w:val="16"/>
                <w:highlight w:val="yellow"/>
                <w:lang w:val="en-GB" w:eastAsia="zh-CN"/>
              </w:rPr>
              <w:t>家庭</w:t>
            </w:r>
            <w:r w:rsidRPr="005B41AB">
              <w:rPr>
                <w:rFonts w:eastAsia="宋体"/>
                <w:sz w:val="16"/>
                <w:szCs w:val="16"/>
                <w:highlight w:val="yellow"/>
                <w:lang w:val="en-GB" w:eastAsia="zh-CN"/>
              </w:rPr>
              <w:t>暴力持支持态度的比例</w:t>
            </w:r>
          </w:p>
        </w:tc>
        <w:tc>
          <w:tcPr>
            <w:tcW w:w="324" w:type="pct"/>
            <w:vAlign w:val="center"/>
          </w:tcPr>
          <w:p w14:paraId="3FDFE42F" w14:textId="77777777" w:rsidR="00D2692E" w:rsidRPr="003437A2" w:rsidRDefault="00D2692E" w:rsidP="00D2692E">
            <w:pPr>
              <w:jc w:val="center"/>
              <w:rPr>
                <w:rFonts w:eastAsia="宋体"/>
                <w:sz w:val="16"/>
                <w:szCs w:val="16"/>
                <w:lang w:val="en-GB"/>
              </w:rPr>
            </w:pPr>
          </w:p>
        </w:tc>
        <w:tc>
          <w:tcPr>
            <w:tcW w:w="356" w:type="pct"/>
            <w:vAlign w:val="center"/>
          </w:tcPr>
          <w:p w14:paraId="0B41AAC1" w14:textId="7D258AA6" w:rsidR="00D2692E" w:rsidRPr="003437A2" w:rsidRDefault="00D2692E" w:rsidP="00D2692E">
            <w:pPr>
              <w:jc w:val="center"/>
              <w:rPr>
                <w:rFonts w:eastAsia="宋体"/>
                <w:sz w:val="16"/>
                <w:szCs w:val="16"/>
                <w:lang w:val="en-GB"/>
              </w:rPr>
            </w:pPr>
            <w:r w:rsidRPr="005B41AB">
              <w:rPr>
                <w:rFonts w:eastAsia="宋体"/>
                <w:sz w:val="16"/>
                <w:szCs w:val="16"/>
                <w:highlight w:val="yellow"/>
                <w:lang w:val="en-GB"/>
              </w:rPr>
              <w:t>DV</w:t>
            </w:r>
          </w:p>
        </w:tc>
        <w:tc>
          <w:tcPr>
            <w:tcW w:w="2878" w:type="pct"/>
            <w:vAlign w:val="center"/>
          </w:tcPr>
          <w:p w14:paraId="207A04A0" w14:textId="77777777" w:rsidR="00D2692E" w:rsidRPr="003437A2" w:rsidRDefault="00D2692E" w:rsidP="00D2692E">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 xml:space="preserve">of women </w:t>
            </w:r>
            <w:r w:rsidR="00534E44" w:rsidRPr="003437A2">
              <w:rPr>
                <w:rFonts w:eastAsia="宋体"/>
                <w:sz w:val="16"/>
                <w:szCs w:val="16"/>
                <w:lang w:val="en-GB"/>
              </w:rPr>
              <w:t xml:space="preserve">and men </w:t>
            </w:r>
            <w:r w:rsidRPr="003437A2">
              <w:rPr>
                <w:rFonts w:eastAsia="宋体"/>
                <w:sz w:val="16"/>
                <w:szCs w:val="16"/>
                <w:lang w:val="en-GB"/>
              </w:rPr>
              <w:t>age 15-49 years who state that a husband is justified in hitting or beating his wife in at least one of the following circumstances: (1) she goes out without telling him, (2) she neglects the children, (3) she argues with him, (4) she refuses sex with him, (5) she burns the food</w:t>
            </w:r>
          </w:p>
          <w:p w14:paraId="2007AF41" w14:textId="0ADC8779" w:rsidR="007B5D5A" w:rsidRPr="003437A2" w:rsidRDefault="00017E27" w:rsidP="007B5D5A">
            <w:pPr>
              <w:pStyle w:val="1Intvwqst"/>
              <w:rPr>
                <w:rFonts w:ascii="Times New Roman" w:hAnsi="Times New Roman"/>
                <w:sz w:val="16"/>
                <w:szCs w:val="16"/>
                <w:lang w:val="en-GB" w:eastAsia="zh-CN"/>
              </w:rPr>
            </w:pPr>
            <w:r w:rsidRPr="003437A2">
              <w:rPr>
                <w:rFonts w:ascii="Times New Roman" w:hAnsi="Times New Roman"/>
                <w:sz w:val="16"/>
                <w:szCs w:val="16"/>
                <w:lang w:val="en-GB" w:eastAsia="zh-CN"/>
              </w:rPr>
              <w:t>15-49</w:t>
            </w:r>
            <w:r w:rsidRPr="003437A2">
              <w:rPr>
                <w:rFonts w:ascii="Times New Roman" w:hAnsi="Times New Roman"/>
                <w:sz w:val="16"/>
                <w:szCs w:val="16"/>
                <w:lang w:val="en-GB" w:eastAsia="zh-CN"/>
              </w:rPr>
              <w:t>岁女性和男性中，</w:t>
            </w:r>
            <w:r w:rsidR="007B5D5A" w:rsidRPr="003437A2">
              <w:rPr>
                <w:rFonts w:ascii="Times New Roman" w:hAnsi="Times New Roman"/>
                <w:sz w:val="16"/>
                <w:szCs w:val="16"/>
                <w:lang w:val="en-GB" w:eastAsia="zh-CN"/>
              </w:rPr>
              <w:t>认为在至少下列一种情况下丈夫有理由打自己的妻子</w:t>
            </w:r>
            <w:r w:rsidR="0069631B">
              <w:rPr>
                <w:rFonts w:ascii="Times New Roman" w:hAnsi="Times New Roman" w:hint="eastAsia"/>
                <w:sz w:val="16"/>
                <w:szCs w:val="16"/>
                <w:lang w:val="en-GB" w:eastAsia="zh-CN"/>
              </w:rPr>
              <w:t>的比例</w:t>
            </w:r>
            <w:r w:rsidR="007B5D5A" w:rsidRPr="003437A2">
              <w:rPr>
                <w:rFonts w:ascii="Times New Roman" w:hAnsi="Times New Roman"/>
                <w:sz w:val="16"/>
                <w:szCs w:val="16"/>
                <w:lang w:val="en-GB" w:eastAsia="zh-CN"/>
              </w:rPr>
              <w:t>：</w:t>
            </w:r>
          </w:p>
          <w:p w14:paraId="219D64F8" w14:textId="4D8E74C6" w:rsidR="007B5D5A" w:rsidRPr="003437A2" w:rsidRDefault="007B5D5A" w:rsidP="007B5D5A">
            <w:pPr>
              <w:pStyle w:val="1Intvwqst"/>
              <w:rPr>
                <w:rFonts w:ascii="Times New Roman" w:hAnsi="Times New Roman"/>
                <w:sz w:val="16"/>
                <w:szCs w:val="16"/>
                <w:lang w:val="en-GB" w:eastAsia="zh-CN"/>
              </w:rPr>
            </w:pPr>
            <w:r w:rsidRPr="003437A2">
              <w:rPr>
                <w:rFonts w:ascii="Times New Roman" w:hAnsi="Times New Roman"/>
                <w:sz w:val="16"/>
                <w:szCs w:val="16"/>
                <w:lang w:val="en-GB" w:eastAsia="zh-CN"/>
              </w:rPr>
              <w:t>（</w:t>
            </w:r>
            <w:r w:rsidRPr="003437A2">
              <w:rPr>
                <w:rFonts w:ascii="Times New Roman" w:hAnsi="Times New Roman"/>
                <w:sz w:val="16"/>
                <w:szCs w:val="16"/>
                <w:lang w:val="en-GB" w:eastAsia="zh-CN"/>
              </w:rPr>
              <w:t>1</w:t>
            </w:r>
            <w:r w:rsidRPr="003437A2">
              <w:rPr>
                <w:rFonts w:ascii="Times New Roman" w:hAnsi="Times New Roman"/>
                <w:sz w:val="16"/>
                <w:szCs w:val="16"/>
                <w:lang w:val="en-GB" w:eastAsia="zh-CN"/>
              </w:rPr>
              <w:t>）如果妻子不</w:t>
            </w:r>
            <w:r w:rsidR="005D08D4" w:rsidRPr="003437A2">
              <w:rPr>
                <w:rFonts w:ascii="Times New Roman" w:hAnsi="Times New Roman"/>
                <w:sz w:val="16"/>
                <w:szCs w:val="16"/>
                <w:lang w:val="en-GB" w:eastAsia="zh-CN"/>
              </w:rPr>
              <w:t>告诉</w:t>
            </w:r>
            <w:r w:rsidRPr="003437A2">
              <w:rPr>
                <w:rFonts w:ascii="Times New Roman" w:hAnsi="Times New Roman"/>
                <w:sz w:val="16"/>
                <w:szCs w:val="16"/>
                <w:lang w:val="en-GB" w:eastAsia="zh-CN"/>
              </w:rPr>
              <w:t>丈夫就</w:t>
            </w:r>
            <w:r w:rsidR="005D08D4" w:rsidRPr="003437A2">
              <w:rPr>
                <w:rFonts w:ascii="Times New Roman" w:hAnsi="Times New Roman"/>
                <w:sz w:val="16"/>
                <w:szCs w:val="16"/>
                <w:lang w:val="en-GB" w:eastAsia="zh-CN"/>
              </w:rPr>
              <w:t>出门</w:t>
            </w:r>
          </w:p>
          <w:p w14:paraId="2E37528A" w14:textId="77777777" w:rsidR="007B5D5A" w:rsidRPr="003437A2" w:rsidRDefault="007B5D5A" w:rsidP="007B5D5A">
            <w:pPr>
              <w:pStyle w:val="1Intvwqst"/>
              <w:rPr>
                <w:rFonts w:ascii="Times New Roman" w:hAnsi="Times New Roman"/>
                <w:sz w:val="16"/>
                <w:szCs w:val="16"/>
                <w:lang w:val="en-GB" w:eastAsia="zh-CN"/>
              </w:rPr>
            </w:pPr>
            <w:r w:rsidRPr="003437A2">
              <w:rPr>
                <w:rFonts w:ascii="Times New Roman" w:hAnsi="Times New Roman"/>
                <w:sz w:val="16"/>
                <w:szCs w:val="16"/>
                <w:lang w:val="en-GB" w:eastAsia="zh-CN"/>
              </w:rPr>
              <w:t>（</w:t>
            </w:r>
            <w:r w:rsidRPr="003437A2">
              <w:rPr>
                <w:rFonts w:ascii="Times New Roman" w:hAnsi="Times New Roman"/>
                <w:sz w:val="16"/>
                <w:szCs w:val="16"/>
                <w:lang w:val="en-GB" w:eastAsia="zh-CN"/>
              </w:rPr>
              <w:t>2</w:t>
            </w:r>
            <w:r w:rsidRPr="003437A2">
              <w:rPr>
                <w:rFonts w:ascii="Times New Roman" w:hAnsi="Times New Roman"/>
                <w:sz w:val="16"/>
                <w:szCs w:val="16"/>
                <w:lang w:val="en-GB" w:eastAsia="zh-CN"/>
              </w:rPr>
              <w:t>）如果妻子忽视了孩子</w:t>
            </w:r>
          </w:p>
          <w:p w14:paraId="1B6646CF" w14:textId="77777777" w:rsidR="007B5D5A" w:rsidRPr="003437A2" w:rsidRDefault="007B5D5A" w:rsidP="007B5D5A">
            <w:pPr>
              <w:pStyle w:val="1Intvwqst"/>
              <w:rPr>
                <w:rFonts w:ascii="Times New Roman" w:hAnsi="Times New Roman"/>
                <w:sz w:val="16"/>
                <w:szCs w:val="16"/>
                <w:lang w:val="en-GB" w:eastAsia="zh-CN"/>
              </w:rPr>
            </w:pPr>
            <w:r w:rsidRPr="003437A2">
              <w:rPr>
                <w:rFonts w:ascii="Times New Roman" w:hAnsi="Times New Roman"/>
                <w:sz w:val="16"/>
                <w:szCs w:val="16"/>
                <w:lang w:val="en-GB" w:eastAsia="zh-CN"/>
              </w:rPr>
              <w:t>（</w:t>
            </w:r>
            <w:r w:rsidRPr="003437A2">
              <w:rPr>
                <w:rFonts w:ascii="Times New Roman" w:hAnsi="Times New Roman"/>
                <w:sz w:val="16"/>
                <w:szCs w:val="16"/>
                <w:lang w:val="en-GB" w:eastAsia="zh-CN"/>
              </w:rPr>
              <w:t>3</w:t>
            </w:r>
            <w:r w:rsidRPr="003437A2">
              <w:rPr>
                <w:rFonts w:ascii="Times New Roman" w:hAnsi="Times New Roman"/>
                <w:sz w:val="16"/>
                <w:szCs w:val="16"/>
                <w:lang w:val="en-GB" w:eastAsia="zh-CN"/>
              </w:rPr>
              <w:t>）如果妻子与丈夫争吵</w:t>
            </w:r>
          </w:p>
          <w:p w14:paraId="3DB74266" w14:textId="77777777" w:rsidR="007B5D5A" w:rsidRPr="003437A2" w:rsidRDefault="007B5D5A" w:rsidP="007B5D5A">
            <w:pPr>
              <w:pStyle w:val="1Intvwqst"/>
              <w:rPr>
                <w:rFonts w:ascii="Times New Roman" w:hAnsi="Times New Roman"/>
                <w:sz w:val="16"/>
                <w:szCs w:val="16"/>
                <w:lang w:val="en-GB" w:eastAsia="zh-CN"/>
              </w:rPr>
            </w:pPr>
            <w:r w:rsidRPr="003437A2">
              <w:rPr>
                <w:rFonts w:ascii="Times New Roman" w:hAnsi="Times New Roman"/>
                <w:sz w:val="16"/>
                <w:szCs w:val="16"/>
                <w:lang w:val="en-GB" w:eastAsia="zh-CN"/>
              </w:rPr>
              <w:t>（</w:t>
            </w:r>
            <w:r w:rsidRPr="003437A2">
              <w:rPr>
                <w:rFonts w:ascii="Times New Roman" w:hAnsi="Times New Roman"/>
                <w:sz w:val="16"/>
                <w:szCs w:val="16"/>
                <w:lang w:val="en-GB" w:eastAsia="zh-CN"/>
              </w:rPr>
              <w:t>4</w:t>
            </w:r>
            <w:r w:rsidRPr="003437A2">
              <w:rPr>
                <w:rFonts w:ascii="Times New Roman" w:hAnsi="Times New Roman"/>
                <w:sz w:val="16"/>
                <w:szCs w:val="16"/>
                <w:lang w:val="en-GB" w:eastAsia="zh-CN"/>
              </w:rPr>
              <w:t>）如果妻子拒绝与丈夫过性生活</w:t>
            </w:r>
          </w:p>
          <w:p w14:paraId="08ED459C" w14:textId="3A7B1CAB" w:rsidR="00017E27" w:rsidRPr="003437A2" w:rsidRDefault="007B5D5A" w:rsidP="007B5D5A">
            <w:pPr>
              <w:rPr>
                <w:rFonts w:eastAsia="宋体"/>
                <w:sz w:val="16"/>
                <w:szCs w:val="16"/>
                <w:lang w:val="en-GB" w:eastAsia="zh-CN"/>
              </w:rPr>
            </w:pPr>
            <w:r w:rsidRPr="003437A2">
              <w:rPr>
                <w:rFonts w:eastAsia="宋体"/>
                <w:sz w:val="16"/>
                <w:szCs w:val="16"/>
                <w:lang w:val="en-GB" w:eastAsia="zh-CN"/>
              </w:rPr>
              <w:t>（</w:t>
            </w:r>
            <w:r w:rsidRPr="003437A2">
              <w:rPr>
                <w:rFonts w:eastAsia="宋体"/>
                <w:sz w:val="16"/>
                <w:szCs w:val="16"/>
                <w:lang w:val="en-GB" w:eastAsia="zh-CN"/>
              </w:rPr>
              <w:t>5</w:t>
            </w:r>
            <w:r w:rsidRPr="003437A2">
              <w:rPr>
                <w:rFonts w:eastAsia="宋体"/>
                <w:sz w:val="16"/>
                <w:szCs w:val="16"/>
                <w:lang w:val="en-GB" w:eastAsia="zh-CN"/>
              </w:rPr>
              <w:t>）如果妻子烧糊了食物</w:t>
            </w:r>
          </w:p>
          <w:p w14:paraId="04102520" w14:textId="2C01C377"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7B5D5A" w:rsidRPr="003437A2">
              <w:rPr>
                <w:rFonts w:eastAsia="宋体"/>
                <w:sz w:val="16"/>
                <w:szCs w:val="16"/>
                <w:lang w:val="en-GB" w:eastAsia="zh-CN"/>
              </w:rPr>
              <w:t>女性</w:t>
            </w:r>
          </w:p>
          <w:p w14:paraId="7140731F" w14:textId="5AB4828C"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7B5D5A" w:rsidRPr="003437A2">
              <w:rPr>
                <w:rFonts w:eastAsia="宋体"/>
                <w:sz w:val="16"/>
                <w:szCs w:val="16"/>
                <w:lang w:val="en-GB" w:eastAsia="zh-CN"/>
              </w:rPr>
              <w:t>男性</w:t>
            </w:r>
          </w:p>
        </w:tc>
        <w:tc>
          <w:tcPr>
            <w:tcW w:w="311" w:type="pct"/>
            <w:vAlign w:val="center"/>
          </w:tcPr>
          <w:p w14:paraId="508D5144" w14:textId="77777777" w:rsidR="00D2692E" w:rsidRPr="003437A2" w:rsidRDefault="00D2692E" w:rsidP="005C31BF">
            <w:pPr>
              <w:jc w:val="center"/>
              <w:rPr>
                <w:rFonts w:eastAsia="宋体"/>
                <w:sz w:val="16"/>
                <w:szCs w:val="16"/>
                <w:lang w:val="en-GB"/>
              </w:rPr>
            </w:pPr>
          </w:p>
        </w:tc>
      </w:tr>
    </w:tbl>
    <w:p w14:paraId="0865B2E8" w14:textId="4A025DCC" w:rsidR="00B824CF" w:rsidRDefault="00B824CF" w:rsidP="00184895">
      <w:pPr>
        <w:rPr>
          <w:rFonts w:eastAsia="宋体"/>
        </w:rPr>
      </w:pPr>
    </w:p>
    <w:p w14:paraId="57D546EE" w14:textId="77777777" w:rsidR="00B824CF" w:rsidRDefault="00B824CF">
      <w:pPr>
        <w:spacing w:after="160" w:line="259" w:lineRule="auto"/>
        <w:rPr>
          <w:rFonts w:eastAsia="宋体"/>
        </w:rPr>
      </w:pPr>
      <w:r>
        <w:rPr>
          <w:rFonts w:eastAsia="宋体"/>
        </w:rPr>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629"/>
        <w:gridCol w:w="2295"/>
        <w:gridCol w:w="837"/>
        <w:gridCol w:w="915"/>
        <w:gridCol w:w="7441"/>
        <w:gridCol w:w="806"/>
      </w:tblGrid>
      <w:tr w:rsidR="00184895" w:rsidRPr="003437A2" w14:paraId="59513E10" w14:textId="77777777" w:rsidTr="00405CF5">
        <w:trPr>
          <w:cantSplit/>
          <w:trHeight w:val="386"/>
          <w:tblHeader/>
          <w:jc w:val="center"/>
        </w:trPr>
        <w:tc>
          <w:tcPr>
            <w:tcW w:w="1131"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09F9A2F7" w14:textId="77777777" w:rsidR="00184895" w:rsidRPr="003437A2" w:rsidRDefault="00184895" w:rsidP="00184895">
            <w:pPr>
              <w:rPr>
                <w:rFonts w:eastAsia="宋体"/>
                <w:b/>
                <w:sz w:val="20"/>
                <w:lang w:val="en-GB"/>
              </w:rPr>
            </w:pPr>
            <w:r w:rsidRPr="003437A2">
              <w:rPr>
                <w:rFonts w:eastAsia="宋体"/>
                <w:b/>
                <w:sz w:val="20"/>
                <w:lang w:val="en-GB"/>
              </w:rPr>
              <w:lastRenderedPageBreak/>
              <w:t>MICS INDICATOR</w:t>
            </w:r>
          </w:p>
          <w:p w14:paraId="024EF5E7" w14:textId="28D59899" w:rsidR="002F260B" w:rsidRPr="003437A2" w:rsidRDefault="002F260B" w:rsidP="00184895">
            <w:pPr>
              <w:rPr>
                <w:rFonts w:eastAsia="宋体"/>
                <w:sz w:val="20"/>
                <w:lang w:val="en-GB"/>
              </w:rPr>
            </w:pPr>
            <w:r w:rsidRPr="003437A2">
              <w:rPr>
                <w:rFonts w:eastAsia="宋体"/>
                <w:b/>
                <w:sz w:val="20"/>
                <w:lang w:val="en-GB" w:eastAsia="zh-CN"/>
              </w:rPr>
              <w:t>MICS</w:t>
            </w:r>
            <w:r w:rsidRPr="003437A2">
              <w:rPr>
                <w:rFonts w:eastAsia="宋体"/>
                <w:b/>
                <w:sz w:val="20"/>
                <w:lang w:val="en-GB" w:eastAsia="zh-CN"/>
              </w:rPr>
              <w:t>指标</w:t>
            </w:r>
          </w:p>
        </w:tc>
        <w:tc>
          <w:tcPr>
            <w:tcW w:w="324" w:type="pct"/>
            <w:tcBorders>
              <w:top w:val="single" w:sz="12" w:space="0" w:color="auto"/>
              <w:left w:val="single" w:sz="2" w:space="0" w:color="auto"/>
              <w:bottom w:val="single" w:sz="12" w:space="0" w:color="auto"/>
              <w:right w:val="single" w:sz="2" w:space="0" w:color="auto"/>
            </w:tcBorders>
            <w:vAlign w:val="center"/>
          </w:tcPr>
          <w:p w14:paraId="15205FCA" w14:textId="6A714E74" w:rsidR="00184895" w:rsidRPr="003437A2" w:rsidRDefault="00184895" w:rsidP="00184895">
            <w:pPr>
              <w:jc w:val="center"/>
              <w:rPr>
                <w:rFonts w:eastAsia="宋体"/>
                <w:sz w:val="20"/>
                <w:vertAlign w:val="superscript"/>
                <w:lang w:val="en-GB" w:eastAsia="zh-CN"/>
              </w:rPr>
            </w:pPr>
            <w:r w:rsidRPr="003437A2">
              <w:rPr>
                <w:rFonts w:eastAsia="宋体"/>
                <w:b/>
                <w:sz w:val="20"/>
                <w:lang w:val="en-GB" w:eastAsia="zh-CN"/>
              </w:rPr>
              <w:t>SDG</w:t>
            </w:r>
            <w:r w:rsidR="00626FC1">
              <w:rPr>
                <w:rFonts w:eastAsia="宋体"/>
                <w:sz w:val="20"/>
                <w:vertAlign w:val="superscript"/>
                <w:lang w:val="en-GB" w:eastAsia="zh-CN"/>
              </w:rPr>
              <w:t>1</w:t>
            </w:r>
          </w:p>
          <w:p w14:paraId="2A3C44AF" w14:textId="5F7B4836" w:rsidR="002F260B" w:rsidRPr="003437A2" w:rsidRDefault="002F260B" w:rsidP="00184895">
            <w:pPr>
              <w:jc w:val="center"/>
              <w:rPr>
                <w:rFonts w:eastAsia="宋体"/>
                <w:b/>
                <w:sz w:val="20"/>
                <w:lang w:val="en-GB" w:eastAsia="zh-CN"/>
              </w:rPr>
            </w:pPr>
            <w:r w:rsidRPr="00624804">
              <w:rPr>
                <w:rFonts w:eastAsia="宋体"/>
                <w:b/>
                <w:sz w:val="16"/>
                <w:lang w:val="en-GB" w:eastAsia="zh-CN"/>
              </w:rPr>
              <w:t>可持续</w:t>
            </w:r>
            <w:r w:rsidRPr="00624804">
              <w:rPr>
                <w:rFonts w:eastAsia="宋体"/>
                <w:b/>
                <w:sz w:val="16"/>
                <w:lang w:val="en-GB" w:eastAsia="zh-CN"/>
              </w:rPr>
              <w:br/>
            </w:r>
            <w:r w:rsidRPr="00624804">
              <w:rPr>
                <w:rFonts w:eastAsia="宋体"/>
                <w:b/>
                <w:sz w:val="16"/>
                <w:lang w:val="en-GB" w:eastAsia="zh-CN"/>
              </w:rPr>
              <w:t>发展目标</w:t>
            </w:r>
          </w:p>
        </w:tc>
        <w:tc>
          <w:tcPr>
            <w:tcW w:w="354" w:type="pct"/>
            <w:tcBorders>
              <w:top w:val="single" w:sz="12" w:space="0" w:color="auto"/>
              <w:left w:val="single" w:sz="2" w:space="0" w:color="auto"/>
              <w:bottom w:val="single" w:sz="12" w:space="0" w:color="auto"/>
              <w:right w:val="single" w:sz="2" w:space="0" w:color="auto"/>
            </w:tcBorders>
            <w:vAlign w:val="center"/>
          </w:tcPr>
          <w:p w14:paraId="571795C7" w14:textId="17DBB367" w:rsidR="00184895" w:rsidRPr="003437A2" w:rsidRDefault="00184895" w:rsidP="00184895">
            <w:pPr>
              <w:rPr>
                <w:rFonts w:eastAsia="宋体"/>
                <w:sz w:val="20"/>
                <w:vertAlign w:val="superscript"/>
                <w:lang w:val="en-GB"/>
              </w:rPr>
            </w:pPr>
            <w:r w:rsidRPr="003437A2">
              <w:rPr>
                <w:rFonts w:eastAsia="宋体"/>
                <w:b/>
                <w:sz w:val="20"/>
                <w:lang w:val="en-GB"/>
              </w:rPr>
              <w:t>Module</w:t>
            </w:r>
            <w:r w:rsidR="00626FC1">
              <w:rPr>
                <w:rFonts w:eastAsia="宋体"/>
                <w:sz w:val="20"/>
                <w:vertAlign w:val="superscript"/>
                <w:lang w:val="en-GB"/>
              </w:rPr>
              <w:t>2</w:t>
            </w:r>
          </w:p>
          <w:p w14:paraId="6523B608" w14:textId="6C1F4618" w:rsidR="002F260B" w:rsidRPr="003437A2" w:rsidRDefault="002F260B" w:rsidP="00184895">
            <w:pPr>
              <w:rPr>
                <w:rFonts w:eastAsia="宋体"/>
                <w:b/>
                <w:sz w:val="20"/>
                <w:lang w:val="en-GB"/>
              </w:rPr>
            </w:pPr>
            <w:r w:rsidRPr="003437A2">
              <w:rPr>
                <w:rFonts w:eastAsia="宋体"/>
                <w:b/>
                <w:sz w:val="20"/>
                <w:lang w:val="en-GB" w:eastAsia="zh-CN"/>
              </w:rPr>
              <w:t>模块</w:t>
            </w:r>
          </w:p>
        </w:tc>
        <w:tc>
          <w:tcPr>
            <w:tcW w:w="2879" w:type="pct"/>
            <w:tcBorders>
              <w:top w:val="single" w:sz="12" w:space="0" w:color="auto"/>
              <w:left w:val="single" w:sz="2" w:space="0" w:color="auto"/>
              <w:bottom w:val="single" w:sz="12" w:space="0" w:color="auto"/>
              <w:right w:val="single" w:sz="2" w:space="0" w:color="auto"/>
            </w:tcBorders>
            <w:vAlign w:val="center"/>
          </w:tcPr>
          <w:p w14:paraId="1CEDACF7" w14:textId="627E222D" w:rsidR="00184895" w:rsidRPr="003437A2" w:rsidRDefault="00184895" w:rsidP="00184895">
            <w:pPr>
              <w:rPr>
                <w:rFonts w:eastAsia="宋体"/>
                <w:sz w:val="20"/>
                <w:vertAlign w:val="superscript"/>
                <w:lang w:val="en-GB"/>
              </w:rPr>
            </w:pPr>
            <w:r w:rsidRPr="003437A2">
              <w:rPr>
                <w:rFonts w:eastAsia="宋体"/>
                <w:b/>
                <w:sz w:val="20"/>
                <w:lang w:val="en-GB"/>
              </w:rPr>
              <w:t>Description</w:t>
            </w:r>
            <w:r w:rsidR="00626FC1">
              <w:rPr>
                <w:rFonts w:eastAsia="宋体"/>
                <w:sz w:val="20"/>
                <w:vertAlign w:val="superscript"/>
                <w:lang w:val="en-GB"/>
              </w:rPr>
              <w:t>3</w:t>
            </w:r>
          </w:p>
          <w:p w14:paraId="260B3430" w14:textId="5A65B953" w:rsidR="002F260B" w:rsidRPr="003437A2" w:rsidRDefault="002F260B" w:rsidP="00184895">
            <w:pPr>
              <w:rPr>
                <w:rFonts w:eastAsia="宋体"/>
                <w:b/>
                <w:sz w:val="20"/>
                <w:lang w:val="en-GB"/>
              </w:rPr>
            </w:pPr>
            <w:r w:rsidRPr="003437A2">
              <w:rPr>
                <w:rFonts w:eastAsia="宋体"/>
                <w:b/>
                <w:sz w:val="20"/>
                <w:lang w:val="en-GB" w:eastAsia="zh-CN"/>
              </w:rPr>
              <w:t>定义</w:t>
            </w:r>
          </w:p>
        </w:tc>
        <w:tc>
          <w:tcPr>
            <w:tcW w:w="312" w:type="pct"/>
            <w:tcBorders>
              <w:top w:val="single" w:sz="12" w:space="0" w:color="auto"/>
              <w:left w:val="single" w:sz="2" w:space="0" w:color="auto"/>
              <w:bottom w:val="single" w:sz="12" w:space="0" w:color="auto"/>
              <w:right w:val="single" w:sz="2" w:space="0" w:color="auto"/>
            </w:tcBorders>
            <w:vAlign w:val="center"/>
          </w:tcPr>
          <w:p w14:paraId="4013CE9A" w14:textId="77777777" w:rsidR="00184895" w:rsidRPr="003437A2" w:rsidRDefault="00184895" w:rsidP="00184895">
            <w:pPr>
              <w:jc w:val="center"/>
              <w:rPr>
                <w:rFonts w:eastAsia="宋体"/>
                <w:b/>
                <w:sz w:val="20"/>
                <w:lang w:val="en-GB"/>
              </w:rPr>
            </w:pPr>
            <w:r w:rsidRPr="003437A2">
              <w:rPr>
                <w:rFonts w:eastAsia="宋体"/>
                <w:b/>
                <w:sz w:val="20"/>
                <w:lang w:val="en-GB"/>
              </w:rPr>
              <w:t>Value</w:t>
            </w:r>
          </w:p>
          <w:p w14:paraId="16DDE2C4" w14:textId="2A2B550A" w:rsidR="002F260B" w:rsidRPr="003437A2" w:rsidRDefault="002F260B" w:rsidP="00184895">
            <w:pPr>
              <w:jc w:val="center"/>
              <w:rPr>
                <w:rFonts w:eastAsia="宋体"/>
                <w:b/>
                <w:sz w:val="20"/>
                <w:lang w:val="en-GB"/>
              </w:rPr>
            </w:pPr>
            <w:r w:rsidRPr="003437A2">
              <w:rPr>
                <w:rFonts w:eastAsia="宋体"/>
                <w:b/>
                <w:sz w:val="20"/>
                <w:lang w:val="en-GB" w:eastAsia="zh-CN"/>
              </w:rPr>
              <w:t>数值</w:t>
            </w:r>
          </w:p>
        </w:tc>
      </w:tr>
      <w:tr w:rsidR="00405CF5" w:rsidRPr="003437A2" w14:paraId="783DBA0A" w14:textId="77777777" w:rsidTr="00405CF5">
        <w:trPr>
          <w:cantSplit/>
          <w:jc w:val="center"/>
        </w:trPr>
        <w:tc>
          <w:tcPr>
            <w:tcW w:w="5000" w:type="pct"/>
            <w:gridSpan w:val="6"/>
            <w:tcBorders>
              <w:top w:val="nil"/>
              <w:bottom w:val="single" w:sz="4" w:space="0" w:color="auto"/>
            </w:tcBorders>
            <w:shd w:val="clear" w:color="auto" w:fill="000000"/>
          </w:tcPr>
          <w:p w14:paraId="1CAEA4F6" w14:textId="77777777" w:rsidR="00405CF5" w:rsidRPr="003437A2" w:rsidRDefault="00405CF5" w:rsidP="00184895">
            <w:pPr>
              <w:rPr>
                <w:rFonts w:eastAsia="宋体"/>
                <w:b/>
                <w:caps/>
                <w:color w:val="FFFFFF"/>
                <w:sz w:val="18"/>
                <w:szCs w:val="18"/>
                <w:lang w:val="en-GB" w:eastAsia="zh-CN"/>
              </w:rPr>
            </w:pPr>
            <w:r w:rsidRPr="003437A2">
              <w:rPr>
                <w:rFonts w:eastAsia="宋体"/>
                <w:b/>
                <w:caps/>
                <w:color w:val="FFFFFF"/>
                <w:sz w:val="18"/>
                <w:szCs w:val="18"/>
                <w:lang w:val="en-GB"/>
              </w:rPr>
              <w:t>Live in a safe and clean environment</w:t>
            </w:r>
          </w:p>
          <w:p w14:paraId="102F0E21" w14:textId="72FB25D0" w:rsidR="00AF44DF" w:rsidRPr="003437A2" w:rsidRDefault="00AF44DF" w:rsidP="00184895">
            <w:pPr>
              <w:rPr>
                <w:rFonts w:eastAsia="宋体"/>
                <w:b/>
                <w:color w:val="FFFFFF"/>
                <w:sz w:val="18"/>
                <w:szCs w:val="18"/>
                <w:lang w:val="en-GB" w:eastAsia="zh-CN"/>
              </w:rPr>
            </w:pPr>
            <w:r w:rsidRPr="003437A2">
              <w:rPr>
                <w:rFonts w:eastAsia="宋体"/>
                <w:b/>
                <w:caps/>
                <w:color w:val="FFFFFF"/>
                <w:sz w:val="18"/>
                <w:szCs w:val="18"/>
                <w:lang w:val="en-GB" w:eastAsia="zh-CN"/>
              </w:rPr>
              <w:t>生活在安全干净的环境中</w:t>
            </w:r>
          </w:p>
        </w:tc>
      </w:tr>
      <w:tr w:rsidR="00184895" w:rsidRPr="003437A2" w14:paraId="4B378BE7"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7316F85B" w14:textId="77777777" w:rsidR="00184895" w:rsidRPr="003437A2" w:rsidRDefault="00184895" w:rsidP="00184895">
            <w:pPr>
              <w:rPr>
                <w:rFonts w:eastAsia="宋体"/>
                <w:sz w:val="16"/>
                <w:szCs w:val="16"/>
                <w:lang w:val="en-GB"/>
              </w:rPr>
            </w:pPr>
            <w:r w:rsidRPr="003437A2">
              <w:rPr>
                <w:rFonts w:eastAsia="宋体"/>
                <w:sz w:val="16"/>
                <w:szCs w:val="16"/>
                <w:lang w:val="en-GB"/>
              </w:rPr>
              <w:t>WS.1</w:t>
            </w:r>
          </w:p>
        </w:tc>
        <w:tc>
          <w:tcPr>
            <w:tcW w:w="888" w:type="pct"/>
            <w:tcBorders>
              <w:left w:val="single" w:sz="4" w:space="0" w:color="auto"/>
            </w:tcBorders>
            <w:vAlign w:val="center"/>
          </w:tcPr>
          <w:p w14:paraId="49816321"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Use of improved drinking water sources</w:t>
            </w:r>
          </w:p>
          <w:p w14:paraId="5342BC75" w14:textId="678F8873" w:rsidR="0044135F" w:rsidRPr="003437A2" w:rsidRDefault="0044135F" w:rsidP="00184895">
            <w:pPr>
              <w:rPr>
                <w:rFonts w:eastAsia="宋体"/>
                <w:sz w:val="16"/>
                <w:szCs w:val="16"/>
                <w:lang w:val="en-GB" w:eastAsia="zh-CN"/>
              </w:rPr>
            </w:pPr>
            <w:r w:rsidRPr="003437A2">
              <w:rPr>
                <w:rFonts w:eastAsia="宋体"/>
                <w:sz w:val="16"/>
                <w:szCs w:val="16"/>
                <w:lang w:val="en-GB" w:eastAsia="zh-CN"/>
              </w:rPr>
              <w:t>使用改善的饮用水源的</w:t>
            </w:r>
            <w:r w:rsidR="0069631B">
              <w:rPr>
                <w:rFonts w:eastAsia="宋体" w:hint="eastAsia"/>
                <w:sz w:val="16"/>
                <w:szCs w:val="16"/>
                <w:lang w:val="en-GB" w:eastAsia="zh-CN"/>
              </w:rPr>
              <w:t>人口</w:t>
            </w:r>
            <w:r w:rsidRPr="003437A2">
              <w:rPr>
                <w:rFonts w:eastAsia="宋体"/>
                <w:sz w:val="16"/>
                <w:szCs w:val="16"/>
                <w:lang w:val="en-GB" w:eastAsia="zh-CN"/>
              </w:rPr>
              <w:t>比例</w:t>
            </w:r>
          </w:p>
        </w:tc>
        <w:tc>
          <w:tcPr>
            <w:tcW w:w="324" w:type="pct"/>
            <w:vAlign w:val="center"/>
          </w:tcPr>
          <w:p w14:paraId="4244C905" w14:textId="77777777" w:rsidR="00184895" w:rsidRPr="003437A2" w:rsidRDefault="00184895" w:rsidP="00184895">
            <w:pPr>
              <w:jc w:val="center"/>
              <w:rPr>
                <w:rFonts w:eastAsia="宋体"/>
                <w:sz w:val="16"/>
                <w:szCs w:val="16"/>
                <w:lang w:val="en-GB" w:eastAsia="zh-CN"/>
              </w:rPr>
            </w:pPr>
          </w:p>
        </w:tc>
        <w:tc>
          <w:tcPr>
            <w:tcW w:w="354" w:type="pct"/>
            <w:vAlign w:val="center"/>
          </w:tcPr>
          <w:p w14:paraId="63E08999"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WS</w:t>
            </w:r>
          </w:p>
        </w:tc>
        <w:tc>
          <w:tcPr>
            <w:tcW w:w="2879" w:type="pct"/>
            <w:vAlign w:val="center"/>
          </w:tcPr>
          <w:p w14:paraId="5D97B7CE"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Percentage of household members using improved sources of drinking water</w:t>
            </w:r>
          </w:p>
          <w:p w14:paraId="380BA90B" w14:textId="2E7A4358" w:rsidR="0044135F" w:rsidRPr="003437A2" w:rsidRDefault="0044135F" w:rsidP="00184895">
            <w:pPr>
              <w:rPr>
                <w:rFonts w:eastAsia="宋体"/>
                <w:sz w:val="16"/>
                <w:szCs w:val="16"/>
                <w:lang w:val="en-GB" w:eastAsia="zh-CN"/>
              </w:rPr>
            </w:pPr>
            <w:r w:rsidRPr="003437A2">
              <w:rPr>
                <w:rFonts w:eastAsia="宋体"/>
                <w:sz w:val="16"/>
                <w:szCs w:val="16"/>
                <w:lang w:val="en-GB" w:eastAsia="zh-CN"/>
              </w:rPr>
              <w:t>使用改善的饮用水源的</w:t>
            </w:r>
            <w:r w:rsidR="00144DD2" w:rsidRPr="003437A2">
              <w:rPr>
                <w:rFonts w:eastAsia="宋体"/>
                <w:sz w:val="16"/>
                <w:szCs w:val="16"/>
                <w:lang w:val="en-GB" w:eastAsia="zh-CN"/>
              </w:rPr>
              <w:t>住户</w:t>
            </w:r>
            <w:r w:rsidR="00743471" w:rsidRPr="003437A2">
              <w:rPr>
                <w:rFonts w:eastAsia="宋体"/>
                <w:sz w:val="16"/>
                <w:szCs w:val="16"/>
                <w:lang w:val="en-GB" w:eastAsia="zh-CN"/>
              </w:rPr>
              <w:t>成员</w:t>
            </w:r>
            <w:r w:rsidRPr="003437A2">
              <w:rPr>
                <w:rFonts w:eastAsia="宋体"/>
                <w:sz w:val="16"/>
                <w:szCs w:val="16"/>
                <w:lang w:val="en-GB" w:eastAsia="zh-CN"/>
              </w:rPr>
              <w:t>比例</w:t>
            </w:r>
          </w:p>
        </w:tc>
        <w:tc>
          <w:tcPr>
            <w:tcW w:w="312" w:type="pct"/>
            <w:vAlign w:val="center"/>
          </w:tcPr>
          <w:p w14:paraId="3260EB81" w14:textId="77777777" w:rsidR="00184895" w:rsidRPr="003437A2" w:rsidRDefault="00184895" w:rsidP="005C31BF">
            <w:pPr>
              <w:jc w:val="center"/>
              <w:rPr>
                <w:rFonts w:eastAsia="宋体"/>
                <w:sz w:val="16"/>
                <w:szCs w:val="16"/>
                <w:lang w:val="en-GB" w:eastAsia="zh-CN"/>
              </w:rPr>
            </w:pPr>
          </w:p>
        </w:tc>
      </w:tr>
      <w:tr w:rsidR="00184895" w:rsidRPr="003437A2" w14:paraId="4EC12304"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2CFF072B" w14:textId="77777777" w:rsidR="00184895" w:rsidRPr="003437A2" w:rsidRDefault="00184895" w:rsidP="00184895">
            <w:pPr>
              <w:rPr>
                <w:rFonts w:eastAsia="宋体"/>
                <w:sz w:val="16"/>
                <w:szCs w:val="16"/>
                <w:lang w:val="en-GB"/>
              </w:rPr>
            </w:pPr>
            <w:r w:rsidRPr="003437A2">
              <w:rPr>
                <w:rFonts w:eastAsia="宋体"/>
                <w:sz w:val="16"/>
                <w:szCs w:val="16"/>
                <w:lang w:val="en-GB"/>
              </w:rPr>
              <w:t>WS.2</w:t>
            </w:r>
          </w:p>
        </w:tc>
        <w:tc>
          <w:tcPr>
            <w:tcW w:w="888" w:type="pct"/>
            <w:tcBorders>
              <w:left w:val="single" w:sz="4" w:space="0" w:color="auto"/>
            </w:tcBorders>
            <w:vAlign w:val="center"/>
          </w:tcPr>
          <w:p w14:paraId="59268CC8" w14:textId="77777777" w:rsidR="00184895" w:rsidRPr="003437A2" w:rsidRDefault="00184895" w:rsidP="00184895">
            <w:pPr>
              <w:rPr>
                <w:rFonts w:eastAsia="宋体"/>
                <w:sz w:val="16"/>
                <w:szCs w:val="16"/>
                <w:lang w:eastAsia="zh-CN"/>
              </w:rPr>
            </w:pPr>
            <w:r w:rsidRPr="003437A2">
              <w:rPr>
                <w:rFonts w:eastAsia="宋体"/>
                <w:sz w:val="16"/>
                <w:szCs w:val="16"/>
              </w:rPr>
              <w:t>Use of basic drinking water services</w:t>
            </w:r>
          </w:p>
          <w:p w14:paraId="4EC2C5D3" w14:textId="0C701946" w:rsidR="00C94FD6" w:rsidRPr="003437A2" w:rsidRDefault="00743471" w:rsidP="00184895">
            <w:pPr>
              <w:rPr>
                <w:rFonts w:eastAsia="宋体"/>
                <w:sz w:val="16"/>
                <w:szCs w:val="16"/>
                <w:lang w:val="en-GB" w:eastAsia="zh-CN"/>
              </w:rPr>
            </w:pPr>
            <w:r w:rsidRPr="003437A2">
              <w:rPr>
                <w:rFonts w:eastAsia="宋体"/>
                <w:sz w:val="16"/>
                <w:szCs w:val="16"/>
                <w:lang w:eastAsia="zh-CN"/>
              </w:rPr>
              <w:t>享有</w:t>
            </w:r>
            <w:r w:rsidR="00C94FD6" w:rsidRPr="003437A2">
              <w:rPr>
                <w:rFonts w:eastAsia="宋体"/>
                <w:sz w:val="16"/>
                <w:szCs w:val="16"/>
                <w:lang w:eastAsia="zh-CN"/>
              </w:rPr>
              <w:t>基</w:t>
            </w:r>
            <w:r w:rsidRPr="003437A2">
              <w:rPr>
                <w:rFonts w:eastAsia="宋体"/>
                <w:sz w:val="16"/>
                <w:szCs w:val="16"/>
                <w:lang w:eastAsia="zh-CN"/>
              </w:rPr>
              <w:t>本</w:t>
            </w:r>
            <w:r w:rsidR="00C94FD6" w:rsidRPr="003437A2">
              <w:rPr>
                <w:rFonts w:eastAsia="宋体"/>
                <w:sz w:val="16"/>
                <w:szCs w:val="16"/>
                <w:lang w:eastAsia="zh-CN"/>
              </w:rPr>
              <w:t>饮用水服务的</w:t>
            </w:r>
            <w:r w:rsidR="0069631B">
              <w:rPr>
                <w:rFonts w:eastAsia="宋体" w:hint="eastAsia"/>
                <w:sz w:val="16"/>
                <w:szCs w:val="16"/>
                <w:lang w:eastAsia="zh-CN"/>
              </w:rPr>
              <w:t>人口</w:t>
            </w:r>
            <w:r w:rsidR="00C94FD6" w:rsidRPr="003437A2">
              <w:rPr>
                <w:rFonts w:eastAsia="宋体"/>
                <w:sz w:val="16"/>
                <w:szCs w:val="16"/>
                <w:lang w:eastAsia="zh-CN"/>
              </w:rPr>
              <w:t>比例</w:t>
            </w:r>
          </w:p>
        </w:tc>
        <w:tc>
          <w:tcPr>
            <w:tcW w:w="324" w:type="pct"/>
            <w:vAlign w:val="center"/>
          </w:tcPr>
          <w:p w14:paraId="212C1B40"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1.4.1</w:t>
            </w:r>
          </w:p>
        </w:tc>
        <w:tc>
          <w:tcPr>
            <w:tcW w:w="354" w:type="pct"/>
            <w:vAlign w:val="center"/>
          </w:tcPr>
          <w:p w14:paraId="341E39CC" w14:textId="77777777" w:rsidR="00184895" w:rsidRPr="003437A2" w:rsidRDefault="00184895" w:rsidP="00184895">
            <w:pPr>
              <w:jc w:val="center"/>
              <w:rPr>
                <w:rFonts w:eastAsia="宋体"/>
                <w:sz w:val="16"/>
                <w:szCs w:val="16"/>
                <w:lang w:val="en-GB"/>
              </w:rPr>
            </w:pPr>
            <w:r w:rsidRPr="003437A2">
              <w:rPr>
                <w:rFonts w:eastAsia="宋体"/>
                <w:sz w:val="16"/>
                <w:szCs w:val="16"/>
              </w:rPr>
              <w:t>WS</w:t>
            </w:r>
          </w:p>
        </w:tc>
        <w:tc>
          <w:tcPr>
            <w:tcW w:w="2879" w:type="pct"/>
            <w:vAlign w:val="center"/>
          </w:tcPr>
          <w:p w14:paraId="6BE76AA4" w14:textId="77777777" w:rsidR="00184895" w:rsidRPr="003437A2" w:rsidRDefault="00184895" w:rsidP="00184895">
            <w:pPr>
              <w:rPr>
                <w:rFonts w:eastAsia="宋体"/>
                <w:sz w:val="16"/>
                <w:szCs w:val="16"/>
                <w:lang w:eastAsia="zh-CN"/>
              </w:rPr>
            </w:pPr>
            <w:r w:rsidRPr="003437A2">
              <w:rPr>
                <w:rFonts w:eastAsia="宋体"/>
                <w:sz w:val="16"/>
                <w:szCs w:val="16"/>
                <w:lang w:val="en-GB"/>
              </w:rPr>
              <w:t xml:space="preserve">Percentage </w:t>
            </w:r>
            <w:r w:rsidRPr="003437A2">
              <w:rPr>
                <w:rFonts w:eastAsia="宋体"/>
                <w:sz w:val="16"/>
                <w:szCs w:val="16"/>
              </w:rPr>
              <w:t>of household members using improved sources of drinking water either in their dwelling/yard/plot or within 30 minutes round trip collection time</w:t>
            </w:r>
          </w:p>
          <w:p w14:paraId="069C0EE5" w14:textId="059C8864" w:rsidR="00240ECD" w:rsidRPr="003437A2" w:rsidRDefault="00144DD2" w:rsidP="00184895">
            <w:pPr>
              <w:rPr>
                <w:rFonts w:eastAsia="宋体"/>
                <w:sz w:val="16"/>
                <w:szCs w:val="16"/>
                <w:lang w:val="en-GB" w:eastAsia="zh-CN"/>
              </w:rPr>
            </w:pPr>
            <w:r w:rsidRPr="003437A2">
              <w:rPr>
                <w:rFonts w:eastAsia="宋体"/>
                <w:sz w:val="16"/>
                <w:szCs w:val="16"/>
                <w:lang w:val="en-GB" w:eastAsia="zh-CN"/>
              </w:rPr>
              <w:t>住户</w:t>
            </w:r>
            <w:r w:rsidR="00743471" w:rsidRPr="003437A2">
              <w:rPr>
                <w:rFonts w:eastAsia="宋体"/>
                <w:sz w:val="16"/>
                <w:szCs w:val="16"/>
                <w:lang w:val="en-GB" w:eastAsia="zh-CN"/>
              </w:rPr>
              <w:t>成员</w:t>
            </w:r>
            <w:r w:rsidR="00DD1B92" w:rsidRPr="003437A2">
              <w:rPr>
                <w:rFonts w:eastAsia="宋体"/>
                <w:sz w:val="16"/>
                <w:szCs w:val="16"/>
                <w:lang w:val="en-GB" w:eastAsia="zh-CN"/>
              </w:rPr>
              <w:t>中，使用</w:t>
            </w:r>
            <w:r w:rsidR="00240ECD" w:rsidRPr="003437A2">
              <w:rPr>
                <w:rFonts w:eastAsia="宋体"/>
                <w:sz w:val="16"/>
                <w:szCs w:val="16"/>
                <w:lang w:val="en-GB" w:eastAsia="zh-CN"/>
              </w:rPr>
              <w:t>改善</w:t>
            </w:r>
            <w:r w:rsidR="00DD1B92" w:rsidRPr="003437A2">
              <w:rPr>
                <w:rFonts w:eastAsia="宋体"/>
                <w:sz w:val="16"/>
                <w:szCs w:val="16"/>
                <w:lang w:val="en-GB" w:eastAsia="zh-CN"/>
              </w:rPr>
              <w:t>的</w:t>
            </w:r>
            <w:r w:rsidR="00240ECD" w:rsidRPr="003437A2">
              <w:rPr>
                <w:rFonts w:eastAsia="宋体"/>
                <w:sz w:val="16"/>
                <w:szCs w:val="16"/>
                <w:lang w:val="en-GB" w:eastAsia="zh-CN"/>
              </w:rPr>
              <w:t>饮用水源</w:t>
            </w:r>
            <w:r w:rsidR="0081244B">
              <w:rPr>
                <w:rFonts w:eastAsia="宋体" w:hint="eastAsia"/>
                <w:sz w:val="16"/>
                <w:szCs w:val="16"/>
                <w:lang w:val="en-GB" w:eastAsia="zh-CN"/>
              </w:rPr>
              <w:t>，取水点</w:t>
            </w:r>
            <w:r w:rsidR="00240ECD" w:rsidRPr="003437A2">
              <w:rPr>
                <w:rFonts w:eastAsia="宋体"/>
                <w:sz w:val="16"/>
                <w:szCs w:val="16"/>
                <w:lang w:val="en-GB" w:eastAsia="zh-CN"/>
              </w:rPr>
              <w:t>在自家住宅</w:t>
            </w:r>
            <w:r w:rsidR="0081244B">
              <w:rPr>
                <w:rFonts w:eastAsia="宋体" w:hint="eastAsia"/>
                <w:sz w:val="16"/>
                <w:szCs w:val="16"/>
                <w:lang w:val="en-GB" w:eastAsia="zh-CN"/>
              </w:rPr>
              <w:t>或</w:t>
            </w:r>
            <w:r w:rsidR="00240ECD" w:rsidRPr="003437A2">
              <w:rPr>
                <w:rFonts w:eastAsia="宋体"/>
                <w:sz w:val="16"/>
                <w:szCs w:val="16"/>
                <w:lang w:val="en-GB" w:eastAsia="zh-CN"/>
              </w:rPr>
              <w:t>院内</w:t>
            </w:r>
            <w:r w:rsidR="0081244B">
              <w:rPr>
                <w:rFonts w:eastAsia="宋体" w:hint="eastAsia"/>
                <w:sz w:val="16"/>
                <w:szCs w:val="16"/>
                <w:lang w:val="en-GB" w:eastAsia="zh-CN"/>
              </w:rPr>
              <w:t>，</w:t>
            </w:r>
            <w:r w:rsidR="00240ECD" w:rsidRPr="003437A2">
              <w:rPr>
                <w:rFonts w:eastAsia="宋体"/>
                <w:sz w:val="16"/>
                <w:szCs w:val="16"/>
                <w:lang w:val="en-GB" w:eastAsia="zh-CN"/>
              </w:rPr>
              <w:t>或</w:t>
            </w:r>
            <w:r w:rsidR="008B69C4" w:rsidRPr="003437A2">
              <w:rPr>
                <w:rFonts w:eastAsia="宋体"/>
                <w:sz w:val="16"/>
                <w:szCs w:val="16"/>
                <w:lang w:val="en-GB" w:eastAsia="zh-CN"/>
              </w:rPr>
              <w:t>单次</w:t>
            </w:r>
            <w:r w:rsidR="00DD1B92" w:rsidRPr="003437A2">
              <w:rPr>
                <w:rFonts w:eastAsia="宋体"/>
                <w:sz w:val="16"/>
                <w:szCs w:val="16"/>
                <w:lang w:val="en-GB" w:eastAsia="zh-CN"/>
              </w:rPr>
              <w:t>取水</w:t>
            </w:r>
            <w:r w:rsidR="008B69C4" w:rsidRPr="003437A2">
              <w:rPr>
                <w:rFonts w:eastAsia="宋体"/>
                <w:sz w:val="16"/>
                <w:szCs w:val="16"/>
                <w:lang w:val="en-GB" w:eastAsia="zh-CN"/>
              </w:rPr>
              <w:t>往返</w:t>
            </w:r>
            <w:r w:rsidR="00DD1B92" w:rsidRPr="003437A2">
              <w:rPr>
                <w:rFonts w:eastAsia="宋体"/>
                <w:sz w:val="16"/>
                <w:szCs w:val="16"/>
                <w:lang w:val="en-GB" w:eastAsia="zh-CN"/>
              </w:rPr>
              <w:t>时间不</w:t>
            </w:r>
            <w:r w:rsidR="008B69C4" w:rsidRPr="003437A2">
              <w:rPr>
                <w:rFonts w:eastAsia="宋体"/>
                <w:sz w:val="16"/>
                <w:szCs w:val="16"/>
                <w:lang w:val="en-GB" w:eastAsia="zh-CN"/>
              </w:rPr>
              <w:t>超过</w:t>
            </w:r>
            <w:r w:rsidR="00DD1B92" w:rsidRPr="003437A2">
              <w:rPr>
                <w:rFonts w:eastAsia="宋体"/>
                <w:sz w:val="16"/>
                <w:szCs w:val="16"/>
                <w:lang w:val="en-GB" w:eastAsia="zh-CN"/>
              </w:rPr>
              <w:t>30</w:t>
            </w:r>
            <w:r w:rsidR="00DD1B92" w:rsidRPr="003437A2">
              <w:rPr>
                <w:rFonts w:eastAsia="宋体"/>
                <w:sz w:val="16"/>
                <w:szCs w:val="16"/>
                <w:lang w:val="en-GB" w:eastAsia="zh-CN"/>
              </w:rPr>
              <w:t>分钟的</w:t>
            </w:r>
            <w:r w:rsidR="00240ECD" w:rsidRPr="003437A2">
              <w:rPr>
                <w:rFonts w:eastAsia="宋体"/>
                <w:sz w:val="16"/>
                <w:szCs w:val="16"/>
                <w:lang w:val="en-GB" w:eastAsia="zh-CN"/>
              </w:rPr>
              <w:t>比例</w:t>
            </w:r>
          </w:p>
        </w:tc>
        <w:tc>
          <w:tcPr>
            <w:tcW w:w="312" w:type="pct"/>
            <w:vAlign w:val="center"/>
          </w:tcPr>
          <w:p w14:paraId="2BF41B1E" w14:textId="77777777" w:rsidR="00184895" w:rsidRPr="003437A2" w:rsidRDefault="00184895" w:rsidP="005C31BF">
            <w:pPr>
              <w:jc w:val="center"/>
              <w:rPr>
                <w:rFonts w:eastAsia="宋体"/>
                <w:sz w:val="16"/>
                <w:szCs w:val="16"/>
                <w:lang w:val="en-GB" w:eastAsia="zh-CN"/>
              </w:rPr>
            </w:pPr>
          </w:p>
        </w:tc>
      </w:tr>
      <w:tr w:rsidR="00184895" w:rsidRPr="003437A2" w14:paraId="18FC84F6"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6269377A" w14:textId="77777777" w:rsidR="00184895" w:rsidRPr="003437A2" w:rsidRDefault="00184895" w:rsidP="00184895">
            <w:pPr>
              <w:rPr>
                <w:rFonts w:eastAsia="宋体"/>
                <w:sz w:val="16"/>
                <w:szCs w:val="16"/>
                <w:lang w:val="en-GB"/>
              </w:rPr>
            </w:pPr>
            <w:r w:rsidRPr="003437A2">
              <w:rPr>
                <w:rFonts w:eastAsia="宋体"/>
                <w:sz w:val="16"/>
                <w:szCs w:val="16"/>
                <w:lang w:val="en-GB"/>
              </w:rPr>
              <w:t>WS.3</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0EF867FA" w14:textId="77777777" w:rsidR="00184895" w:rsidRPr="003437A2" w:rsidRDefault="00184895" w:rsidP="00184895">
            <w:pPr>
              <w:rPr>
                <w:rFonts w:eastAsia="宋体"/>
                <w:bCs/>
                <w:sz w:val="16"/>
                <w:szCs w:val="16"/>
                <w:lang w:val="en-GB" w:eastAsia="zh-CN"/>
              </w:rPr>
            </w:pPr>
            <w:r w:rsidRPr="003437A2">
              <w:rPr>
                <w:rFonts w:eastAsia="宋体"/>
                <w:bCs/>
                <w:sz w:val="16"/>
                <w:szCs w:val="16"/>
                <w:lang w:val="en-GB"/>
              </w:rPr>
              <w:t>Availability of drinking water</w:t>
            </w:r>
          </w:p>
          <w:p w14:paraId="79823A27" w14:textId="37334AA9" w:rsidR="00537911" w:rsidRPr="003437A2" w:rsidRDefault="00537911" w:rsidP="00184895">
            <w:pPr>
              <w:rPr>
                <w:rFonts w:eastAsia="宋体"/>
                <w:sz w:val="16"/>
                <w:szCs w:val="16"/>
                <w:lang w:eastAsia="zh-CN"/>
              </w:rPr>
            </w:pPr>
            <w:r w:rsidRPr="003437A2">
              <w:rPr>
                <w:rFonts w:eastAsia="宋体"/>
                <w:bCs/>
                <w:sz w:val="16"/>
                <w:szCs w:val="16"/>
                <w:lang w:val="en-GB" w:eastAsia="zh-CN"/>
              </w:rPr>
              <w:t>有饮用水可用的</w:t>
            </w:r>
            <w:r w:rsidR="0069631B">
              <w:rPr>
                <w:rFonts w:eastAsia="宋体" w:hint="eastAsia"/>
                <w:bCs/>
                <w:sz w:val="16"/>
                <w:szCs w:val="16"/>
                <w:lang w:val="en-GB" w:eastAsia="zh-CN"/>
              </w:rPr>
              <w:t>人口</w:t>
            </w:r>
            <w:r w:rsidRPr="003437A2">
              <w:rPr>
                <w:rFonts w:eastAsia="宋体"/>
                <w:bCs/>
                <w:sz w:val="16"/>
                <w:szCs w:val="16"/>
                <w:lang w:val="en-GB" w:eastAsia="zh-CN"/>
              </w:rPr>
              <w:t>比例</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13FDED85" w14:textId="77777777" w:rsidR="00184895" w:rsidRPr="003437A2" w:rsidRDefault="00184895" w:rsidP="00184895">
            <w:pPr>
              <w:jc w:val="center"/>
              <w:rPr>
                <w:rFonts w:eastAsia="宋体"/>
                <w:sz w:val="16"/>
                <w:szCs w:val="16"/>
              </w:rPr>
            </w:pP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0F8DCAD5" w14:textId="77777777" w:rsidR="00184895" w:rsidRPr="003437A2" w:rsidRDefault="00184895" w:rsidP="00184895">
            <w:pPr>
              <w:jc w:val="center"/>
              <w:rPr>
                <w:rFonts w:eastAsia="宋体"/>
                <w:sz w:val="16"/>
                <w:szCs w:val="16"/>
                <w:lang w:val="en-GB"/>
              </w:rPr>
            </w:pPr>
            <w:r w:rsidRPr="003437A2">
              <w:rPr>
                <w:rFonts w:eastAsia="宋体"/>
                <w:sz w:val="16"/>
                <w:szCs w:val="16"/>
              </w:rPr>
              <w:t>WS</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39890FCC" w14:textId="77777777" w:rsidR="00184895" w:rsidRPr="003437A2" w:rsidRDefault="00184895" w:rsidP="00184895">
            <w:pPr>
              <w:rPr>
                <w:rFonts w:eastAsia="宋体"/>
                <w:bCs/>
                <w:sz w:val="16"/>
                <w:szCs w:val="16"/>
                <w:lang w:val="en-GB" w:eastAsia="zh-CN"/>
              </w:rPr>
            </w:pPr>
            <w:r w:rsidRPr="003437A2">
              <w:rPr>
                <w:rFonts w:eastAsia="宋体"/>
                <w:sz w:val="16"/>
                <w:szCs w:val="16"/>
                <w:lang w:val="en-GB"/>
              </w:rPr>
              <w:t xml:space="preserve">Percentage </w:t>
            </w:r>
            <w:r w:rsidRPr="003437A2">
              <w:rPr>
                <w:rFonts w:eastAsia="宋体"/>
                <w:bCs/>
                <w:sz w:val="16"/>
                <w:szCs w:val="16"/>
                <w:lang w:val="en-GB"/>
              </w:rPr>
              <w:t>of household members with a water source that is available when needed</w:t>
            </w:r>
          </w:p>
          <w:p w14:paraId="4DAAF3BE" w14:textId="4E6E3FE0" w:rsidR="00C94FD6" w:rsidRPr="003437A2" w:rsidRDefault="00537911" w:rsidP="00184895">
            <w:pPr>
              <w:rPr>
                <w:rFonts w:eastAsia="宋体"/>
                <w:sz w:val="16"/>
                <w:szCs w:val="16"/>
                <w:lang w:eastAsia="zh-CN"/>
              </w:rPr>
            </w:pPr>
            <w:r w:rsidRPr="003437A2">
              <w:rPr>
                <w:rFonts w:eastAsia="宋体"/>
                <w:bCs/>
                <w:sz w:val="16"/>
                <w:szCs w:val="16"/>
                <w:lang w:val="en-GB" w:eastAsia="zh-CN"/>
              </w:rPr>
              <w:t>需要</w:t>
            </w:r>
            <w:r w:rsidR="008B69C4" w:rsidRPr="003437A2">
              <w:rPr>
                <w:rFonts w:eastAsia="宋体"/>
                <w:bCs/>
                <w:sz w:val="16"/>
                <w:szCs w:val="16"/>
                <w:lang w:val="en-GB" w:eastAsia="zh-CN"/>
              </w:rPr>
              <w:t>时有</w:t>
            </w:r>
            <w:r w:rsidR="00C94FD6" w:rsidRPr="003437A2">
              <w:rPr>
                <w:rFonts w:eastAsia="宋体"/>
                <w:bCs/>
                <w:sz w:val="16"/>
                <w:szCs w:val="16"/>
                <w:lang w:val="en-GB" w:eastAsia="zh-CN"/>
              </w:rPr>
              <w:t>水</w:t>
            </w:r>
            <w:r w:rsidRPr="003437A2">
              <w:rPr>
                <w:rFonts w:eastAsia="宋体"/>
                <w:bCs/>
                <w:sz w:val="16"/>
                <w:szCs w:val="16"/>
                <w:lang w:val="en-GB" w:eastAsia="zh-CN"/>
              </w:rPr>
              <w:t>的</w:t>
            </w:r>
            <w:r w:rsidR="00144DD2" w:rsidRPr="003437A2">
              <w:rPr>
                <w:rFonts w:eastAsia="宋体"/>
                <w:bCs/>
                <w:sz w:val="16"/>
                <w:szCs w:val="16"/>
                <w:lang w:val="en-GB" w:eastAsia="zh-CN"/>
              </w:rPr>
              <w:t>住户</w:t>
            </w:r>
            <w:r w:rsidR="00743471" w:rsidRPr="003437A2">
              <w:rPr>
                <w:rFonts w:eastAsia="宋体"/>
                <w:bCs/>
                <w:sz w:val="16"/>
                <w:szCs w:val="16"/>
                <w:lang w:val="en-GB" w:eastAsia="zh-CN"/>
              </w:rPr>
              <w:t>成员</w:t>
            </w:r>
            <w:r w:rsidRPr="003437A2">
              <w:rPr>
                <w:rFonts w:eastAsia="宋体"/>
                <w:bCs/>
                <w:sz w:val="16"/>
                <w:szCs w:val="16"/>
                <w:lang w:val="en-GB" w:eastAsia="zh-CN"/>
              </w:rPr>
              <w:t>比例</w:t>
            </w:r>
          </w:p>
        </w:tc>
        <w:tc>
          <w:tcPr>
            <w:tcW w:w="312" w:type="pct"/>
            <w:tcBorders>
              <w:top w:val="single" w:sz="4" w:space="0" w:color="auto"/>
              <w:left w:val="single" w:sz="4" w:space="0" w:color="auto"/>
              <w:bottom w:val="single" w:sz="4" w:space="0" w:color="auto"/>
              <w:right w:val="single" w:sz="4" w:space="0" w:color="auto"/>
            </w:tcBorders>
            <w:shd w:val="clear" w:color="auto" w:fill="auto"/>
            <w:vAlign w:val="center"/>
          </w:tcPr>
          <w:p w14:paraId="325599DD" w14:textId="77777777" w:rsidR="00184895" w:rsidRPr="003437A2" w:rsidRDefault="00184895" w:rsidP="005C31BF">
            <w:pPr>
              <w:jc w:val="center"/>
              <w:rPr>
                <w:rFonts w:eastAsia="宋体"/>
                <w:sz w:val="16"/>
                <w:szCs w:val="16"/>
                <w:lang w:val="en-GB" w:eastAsia="zh-CN"/>
              </w:rPr>
            </w:pPr>
          </w:p>
        </w:tc>
      </w:tr>
      <w:tr w:rsidR="00184895" w:rsidRPr="003437A2" w14:paraId="1088006A"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2A858465" w14:textId="77777777" w:rsidR="00184895" w:rsidRPr="003437A2" w:rsidRDefault="00184895" w:rsidP="00184895">
            <w:pPr>
              <w:rPr>
                <w:rFonts w:eastAsia="宋体"/>
                <w:sz w:val="16"/>
                <w:szCs w:val="16"/>
                <w:lang w:val="en-GB"/>
              </w:rPr>
            </w:pPr>
            <w:r w:rsidRPr="003437A2">
              <w:rPr>
                <w:rFonts w:eastAsia="宋体"/>
                <w:sz w:val="16"/>
                <w:szCs w:val="16"/>
                <w:lang w:val="en-GB"/>
              </w:rPr>
              <w:t>WS.4</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5D7931B0" w14:textId="77777777" w:rsidR="00184895" w:rsidRPr="003437A2" w:rsidRDefault="00184895" w:rsidP="00184895">
            <w:pPr>
              <w:rPr>
                <w:rFonts w:eastAsia="宋体"/>
                <w:bCs/>
                <w:sz w:val="16"/>
                <w:szCs w:val="16"/>
                <w:lang w:val="en-GB" w:eastAsia="zh-CN"/>
              </w:rPr>
            </w:pPr>
            <w:r w:rsidRPr="003437A2">
              <w:rPr>
                <w:rFonts w:eastAsia="宋体"/>
                <w:bCs/>
                <w:sz w:val="16"/>
                <w:szCs w:val="16"/>
                <w:lang w:val="en-GB"/>
              </w:rPr>
              <w:t>Faecal contamination of source water</w:t>
            </w:r>
          </w:p>
          <w:p w14:paraId="5F34E4EA" w14:textId="59DCEF47" w:rsidR="00537911" w:rsidRPr="003437A2" w:rsidRDefault="00537911" w:rsidP="00184895">
            <w:pPr>
              <w:rPr>
                <w:rFonts w:eastAsia="宋体"/>
                <w:sz w:val="16"/>
                <w:szCs w:val="16"/>
                <w:lang w:val="en-GB" w:eastAsia="zh-CN"/>
              </w:rPr>
            </w:pPr>
            <w:r w:rsidRPr="003437A2">
              <w:rPr>
                <w:rFonts w:eastAsia="宋体"/>
                <w:bCs/>
                <w:sz w:val="16"/>
                <w:szCs w:val="16"/>
                <w:lang w:val="en-GB" w:eastAsia="zh-CN"/>
              </w:rPr>
              <w:t>粪便污染水源的</w:t>
            </w:r>
            <w:r w:rsidR="0069631B">
              <w:rPr>
                <w:rFonts w:eastAsia="宋体" w:hint="eastAsia"/>
                <w:bCs/>
                <w:sz w:val="16"/>
                <w:szCs w:val="16"/>
                <w:lang w:val="en-GB" w:eastAsia="zh-CN"/>
              </w:rPr>
              <w:t>人口</w:t>
            </w:r>
            <w:r w:rsidRPr="003437A2">
              <w:rPr>
                <w:rFonts w:eastAsia="宋体"/>
                <w:bCs/>
                <w:sz w:val="16"/>
                <w:szCs w:val="16"/>
                <w:lang w:val="en-GB" w:eastAsia="zh-CN"/>
              </w:rPr>
              <w:t>比例</w:t>
            </w:r>
          </w:p>
        </w:tc>
        <w:tc>
          <w:tcPr>
            <w:tcW w:w="324" w:type="pct"/>
            <w:vAlign w:val="center"/>
          </w:tcPr>
          <w:p w14:paraId="0B3ED721" w14:textId="77777777" w:rsidR="00184895" w:rsidRPr="003437A2" w:rsidRDefault="00184895" w:rsidP="00184895">
            <w:pPr>
              <w:jc w:val="center"/>
              <w:rPr>
                <w:rFonts w:eastAsia="宋体"/>
                <w:sz w:val="16"/>
                <w:szCs w:val="16"/>
                <w:lang w:val="en-GB"/>
              </w:rPr>
            </w:pP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04CFB29B" w14:textId="77777777" w:rsidR="00184895" w:rsidRPr="003437A2" w:rsidRDefault="00184895" w:rsidP="00184895">
            <w:pPr>
              <w:spacing w:before="60" w:after="60"/>
              <w:jc w:val="center"/>
              <w:rPr>
                <w:rFonts w:eastAsia="宋体"/>
                <w:sz w:val="16"/>
                <w:szCs w:val="16"/>
                <w:lang w:val="en-GB"/>
              </w:rPr>
            </w:pPr>
            <w:r w:rsidRPr="003437A2">
              <w:rPr>
                <w:rFonts w:eastAsia="宋体"/>
                <w:bCs/>
                <w:sz w:val="16"/>
                <w:szCs w:val="16"/>
                <w:lang w:val="en-GB"/>
              </w:rPr>
              <w:t>WQ</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017EEE96" w14:textId="77777777" w:rsidR="00184895" w:rsidRPr="003437A2" w:rsidRDefault="00184895" w:rsidP="00184895">
            <w:pPr>
              <w:rPr>
                <w:rFonts w:eastAsia="宋体"/>
                <w:bCs/>
                <w:sz w:val="16"/>
                <w:szCs w:val="16"/>
                <w:lang w:val="en-GB" w:eastAsia="zh-CN"/>
              </w:rPr>
            </w:pPr>
            <w:r w:rsidRPr="003437A2">
              <w:rPr>
                <w:rFonts w:eastAsia="宋体"/>
                <w:sz w:val="16"/>
                <w:szCs w:val="16"/>
                <w:lang w:val="en-GB"/>
              </w:rPr>
              <w:t xml:space="preserve">Percentage </w:t>
            </w:r>
            <w:r w:rsidRPr="003437A2">
              <w:rPr>
                <w:rFonts w:eastAsia="宋体"/>
                <w:bCs/>
                <w:sz w:val="16"/>
                <w:szCs w:val="16"/>
                <w:lang w:val="en-GB"/>
              </w:rPr>
              <w:t xml:space="preserve">of household members whose source water was tested and with </w:t>
            </w:r>
            <w:r w:rsidRPr="003437A2">
              <w:rPr>
                <w:rFonts w:eastAsia="宋体"/>
                <w:bCs/>
                <w:i/>
                <w:iCs/>
                <w:sz w:val="16"/>
                <w:szCs w:val="16"/>
                <w:lang w:val="en-GB"/>
              </w:rPr>
              <w:t>E. coli</w:t>
            </w:r>
            <w:r w:rsidRPr="003437A2">
              <w:rPr>
                <w:rFonts w:eastAsia="宋体"/>
                <w:bCs/>
                <w:sz w:val="16"/>
                <w:szCs w:val="16"/>
                <w:lang w:val="en-GB"/>
              </w:rPr>
              <w:t xml:space="preserve"> contamination in source water</w:t>
            </w:r>
          </w:p>
          <w:p w14:paraId="2F039ED4" w14:textId="1BBD7546" w:rsidR="00537911" w:rsidRPr="003437A2" w:rsidRDefault="00537911" w:rsidP="00184895">
            <w:pPr>
              <w:rPr>
                <w:rFonts w:eastAsia="宋体"/>
                <w:sz w:val="16"/>
                <w:szCs w:val="16"/>
                <w:lang w:val="en-GB" w:eastAsia="zh-CN"/>
              </w:rPr>
            </w:pPr>
            <w:r w:rsidRPr="003437A2">
              <w:rPr>
                <w:rFonts w:eastAsia="宋体"/>
                <w:bCs/>
                <w:sz w:val="16"/>
                <w:szCs w:val="16"/>
                <w:lang w:val="en-GB" w:eastAsia="zh-CN"/>
              </w:rPr>
              <w:t>水源</w:t>
            </w:r>
            <w:r w:rsidR="008B69C4" w:rsidRPr="003437A2">
              <w:rPr>
                <w:rFonts w:eastAsia="宋体"/>
                <w:bCs/>
                <w:sz w:val="16"/>
                <w:szCs w:val="16"/>
                <w:lang w:val="en-GB" w:eastAsia="zh-CN"/>
              </w:rPr>
              <w:t>接受了水质测试</w:t>
            </w:r>
            <w:r w:rsidRPr="003437A2">
              <w:rPr>
                <w:rFonts w:eastAsia="宋体"/>
                <w:bCs/>
                <w:sz w:val="16"/>
                <w:szCs w:val="16"/>
                <w:lang w:val="en-GB" w:eastAsia="zh-CN"/>
              </w:rPr>
              <w:t>的</w:t>
            </w:r>
            <w:r w:rsidR="00144DD2" w:rsidRPr="003437A2">
              <w:rPr>
                <w:rFonts w:eastAsia="宋体"/>
                <w:bCs/>
                <w:sz w:val="16"/>
                <w:szCs w:val="16"/>
                <w:lang w:val="en-GB" w:eastAsia="zh-CN"/>
              </w:rPr>
              <w:t>住户</w:t>
            </w:r>
            <w:r w:rsidR="008B69C4" w:rsidRPr="003437A2">
              <w:rPr>
                <w:rFonts w:eastAsia="宋体"/>
                <w:bCs/>
                <w:sz w:val="16"/>
                <w:szCs w:val="16"/>
                <w:lang w:val="en-GB" w:eastAsia="zh-CN"/>
              </w:rPr>
              <w:t>成员</w:t>
            </w:r>
            <w:r w:rsidRPr="003437A2">
              <w:rPr>
                <w:rFonts w:eastAsia="宋体"/>
                <w:bCs/>
                <w:sz w:val="16"/>
                <w:szCs w:val="16"/>
                <w:lang w:val="en-GB" w:eastAsia="zh-CN"/>
              </w:rPr>
              <w:t>中，水源中</w:t>
            </w:r>
            <w:r w:rsidR="008B69C4" w:rsidRPr="003437A2">
              <w:rPr>
                <w:rFonts w:eastAsia="宋体"/>
                <w:bCs/>
                <w:sz w:val="16"/>
                <w:szCs w:val="16"/>
                <w:lang w:val="en-GB" w:eastAsia="zh-CN"/>
              </w:rPr>
              <w:t>存在</w:t>
            </w:r>
            <w:r w:rsidRPr="003437A2">
              <w:rPr>
                <w:rFonts w:eastAsia="宋体"/>
                <w:bCs/>
                <w:sz w:val="16"/>
                <w:szCs w:val="16"/>
                <w:lang w:val="en-GB" w:eastAsia="zh-CN"/>
              </w:rPr>
              <w:t>大肠杆菌污染的比例</w:t>
            </w:r>
          </w:p>
        </w:tc>
        <w:tc>
          <w:tcPr>
            <w:tcW w:w="312" w:type="pct"/>
            <w:vAlign w:val="center"/>
          </w:tcPr>
          <w:p w14:paraId="38F0FF89" w14:textId="77777777" w:rsidR="00184895" w:rsidRPr="003437A2" w:rsidRDefault="00184895" w:rsidP="005C31BF">
            <w:pPr>
              <w:jc w:val="center"/>
              <w:rPr>
                <w:rFonts w:eastAsia="宋体"/>
                <w:sz w:val="16"/>
                <w:szCs w:val="16"/>
                <w:lang w:val="en-GB" w:eastAsia="zh-CN"/>
              </w:rPr>
            </w:pPr>
          </w:p>
        </w:tc>
      </w:tr>
      <w:tr w:rsidR="00184895" w:rsidRPr="003437A2" w14:paraId="0D16DE96"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4C84AD96" w14:textId="77777777" w:rsidR="00184895" w:rsidRPr="003437A2" w:rsidRDefault="00184895" w:rsidP="00184895">
            <w:pPr>
              <w:rPr>
                <w:rFonts w:eastAsia="宋体"/>
                <w:sz w:val="16"/>
                <w:szCs w:val="16"/>
                <w:lang w:val="en-GB"/>
              </w:rPr>
            </w:pPr>
            <w:r w:rsidRPr="003437A2">
              <w:rPr>
                <w:rFonts w:eastAsia="宋体"/>
                <w:sz w:val="16"/>
                <w:szCs w:val="16"/>
                <w:lang w:val="en-GB"/>
              </w:rPr>
              <w:t>WS.5</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78899242" w14:textId="77777777" w:rsidR="00184895" w:rsidRPr="003437A2" w:rsidRDefault="00184895" w:rsidP="00184895">
            <w:pPr>
              <w:rPr>
                <w:rFonts w:eastAsia="宋体"/>
                <w:bCs/>
                <w:sz w:val="16"/>
                <w:szCs w:val="16"/>
                <w:lang w:val="en-GB" w:eastAsia="zh-CN"/>
              </w:rPr>
            </w:pPr>
            <w:r w:rsidRPr="003437A2">
              <w:rPr>
                <w:rFonts w:eastAsia="宋体"/>
                <w:bCs/>
                <w:sz w:val="16"/>
                <w:szCs w:val="16"/>
                <w:lang w:val="en-GB"/>
              </w:rPr>
              <w:t>Faecal contamination of household drinking water</w:t>
            </w:r>
          </w:p>
          <w:p w14:paraId="19042D7C" w14:textId="10E5D052" w:rsidR="00537911" w:rsidRPr="003437A2" w:rsidRDefault="00537911" w:rsidP="00184895">
            <w:pPr>
              <w:rPr>
                <w:rFonts w:eastAsia="宋体"/>
                <w:sz w:val="16"/>
                <w:szCs w:val="16"/>
                <w:lang w:val="en-GB" w:eastAsia="zh-CN"/>
              </w:rPr>
            </w:pPr>
            <w:r w:rsidRPr="003437A2">
              <w:rPr>
                <w:rFonts w:eastAsia="宋体"/>
                <w:bCs/>
                <w:sz w:val="16"/>
                <w:szCs w:val="16"/>
                <w:lang w:val="en-GB" w:eastAsia="zh-CN"/>
              </w:rPr>
              <w:t>粪便污染饮用水的</w:t>
            </w:r>
            <w:r w:rsidR="0069631B">
              <w:rPr>
                <w:rFonts w:eastAsia="宋体" w:hint="eastAsia"/>
                <w:bCs/>
                <w:sz w:val="16"/>
                <w:szCs w:val="16"/>
                <w:lang w:val="en-GB" w:eastAsia="zh-CN"/>
              </w:rPr>
              <w:t>人口</w:t>
            </w:r>
            <w:r w:rsidRPr="003437A2">
              <w:rPr>
                <w:rFonts w:eastAsia="宋体"/>
                <w:bCs/>
                <w:sz w:val="16"/>
                <w:szCs w:val="16"/>
                <w:lang w:val="en-GB" w:eastAsia="zh-CN"/>
              </w:rPr>
              <w:t>比例</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051A74B" w14:textId="77777777" w:rsidR="00184895" w:rsidRPr="003437A2" w:rsidRDefault="00184895" w:rsidP="00184895">
            <w:pPr>
              <w:jc w:val="center"/>
              <w:rPr>
                <w:rFonts w:eastAsia="宋体"/>
                <w:sz w:val="16"/>
                <w:szCs w:val="16"/>
                <w:lang w:val="en-GB" w:eastAsia="zh-CN"/>
              </w:rPr>
            </w:pP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678BB964" w14:textId="77777777" w:rsidR="00184895" w:rsidRPr="003437A2" w:rsidRDefault="00184895" w:rsidP="00184895">
            <w:pPr>
              <w:spacing w:before="60" w:after="60"/>
              <w:jc w:val="center"/>
              <w:rPr>
                <w:rFonts w:eastAsia="宋体"/>
                <w:sz w:val="16"/>
                <w:szCs w:val="16"/>
                <w:lang w:val="en-GB"/>
              </w:rPr>
            </w:pPr>
            <w:r w:rsidRPr="003437A2">
              <w:rPr>
                <w:rFonts w:eastAsia="宋体"/>
                <w:bCs/>
                <w:sz w:val="16"/>
                <w:szCs w:val="16"/>
                <w:lang w:val="en-GB"/>
              </w:rPr>
              <w:t>WQ</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5A7486D1" w14:textId="77777777" w:rsidR="00184895" w:rsidRPr="003437A2" w:rsidRDefault="00184895" w:rsidP="00184895">
            <w:pPr>
              <w:rPr>
                <w:rFonts w:eastAsia="宋体"/>
                <w:bCs/>
                <w:sz w:val="16"/>
                <w:szCs w:val="16"/>
                <w:lang w:val="en-GB" w:eastAsia="zh-CN"/>
              </w:rPr>
            </w:pPr>
            <w:r w:rsidRPr="003437A2">
              <w:rPr>
                <w:rFonts w:eastAsia="宋体"/>
                <w:bCs/>
                <w:sz w:val="16"/>
                <w:szCs w:val="16"/>
                <w:lang w:val="en-GB"/>
              </w:rPr>
              <w:t xml:space="preserve">Percentage of household members whose household drinking water was tested and with </w:t>
            </w:r>
            <w:r w:rsidRPr="003437A2">
              <w:rPr>
                <w:rFonts w:eastAsia="宋体"/>
                <w:bCs/>
                <w:i/>
                <w:iCs/>
                <w:sz w:val="16"/>
                <w:szCs w:val="16"/>
                <w:lang w:val="en-GB"/>
              </w:rPr>
              <w:t>E. coli</w:t>
            </w:r>
            <w:r w:rsidRPr="003437A2">
              <w:rPr>
                <w:rFonts w:eastAsia="宋体"/>
                <w:bCs/>
                <w:sz w:val="16"/>
                <w:szCs w:val="16"/>
                <w:lang w:val="en-GB"/>
              </w:rPr>
              <w:t xml:space="preserve"> contamination in household drinking water</w:t>
            </w:r>
          </w:p>
          <w:p w14:paraId="765426AA" w14:textId="2061CAF6" w:rsidR="00537911" w:rsidRPr="003437A2" w:rsidRDefault="00537911" w:rsidP="00184895">
            <w:pPr>
              <w:rPr>
                <w:rFonts w:eastAsia="宋体"/>
                <w:sz w:val="16"/>
                <w:szCs w:val="16"/>
                <w:lang w:val="en-GB" w:eastAsia="zh-CN"/>
              </w:rPr>
            </w:pPr>
            <w:r w:rsidRPr="003437A2">
              <w:rPr>
                <w:rFonts w:eastAsia="宋体"/>
                <w:bCs/>
                <w:sz w:val="16"/>
                <w:szCs w:val="16"/>
                <w:lang w:val="en-GB" w:eastAsia="zh-CN"/>
              </w:rPr>
              <w:t>饮用水</w:t>
            </w:r>
            <w:r w:rsidR="008B69C4" w:rsidRPr="003437A2">
              <w:rPr>
                <w:rFonts w:eastAsia="宋体"/>
                <w:bCs/>
                <w:sz w:val="16"/>
                <w:szCs w:val="16"/>
                <w:lang w:val="en-GB" w:eastAsia="zh-CN"/>
              </w:rPr>
              <w:t>接受了水质测试</w:t>
            </w:r>
            <w:r w:rsidRPr="003437A2">
              <w:rPr>
                <w:rFonts w:eastAsia="宋体"/>
                <w:bCs/>
                <w:sz w:val="16"/>
                <w:szCs w:val="16"/>
                <w:lang w:val="en-GB" w:eastAsia="zh-CN"/>
              </w:rPr>
              <w:t>的</w:t>
            </w:r>
            <w:r w:rsidR="00144DD2" w:rsidRPr="003437A2">
              <w:rPr>
                <w:rFonts w:eastAsia="宋体"/>
                <w:bCs/>
                <w:sz w:val="16"/>
                <w:szCs w:val="16"/>
                <w:lang w:val="en-GB" w:eastAsia="zh-CN"/>
              </w:rPr>
              <w:t>住户</w:t>
            </w:r>
            <w:r w:rsidR="008B69C4" w:rsidRPr="003437A2">
              <w:rPr>
                <w:rFonts w:eastAsia="宋体"/>
                <w:bCs/>
                <w:sz w:val="16"/>
                <w:szCs w:val="16"/>
                <w:lang w:val="en-GB" w:eastAsia="zh-CN"/>
              </w:rPr>
              <w:t>成员</w:t>
            </w:r>
            <w:r w:rsidRPr="003437A2">
              <w:rPr>
                <w:rFonts w:eastAsia="宋体"/>
                <w:bCs/>
                <w:sz w:val="16"/>
                <w:szCs w:val="16"/>
                <w:lang w:val="en-GB" w:eastAsia="zh-CN"/>
              </w:rPr>
              <w:t>中，饮用水中</w:t>
            </w:r>
            <w:r w:rsidR="008B69C4" w:rsidRPr="003437A2">
              <w:rPr>
                <w:rFonts w:eastAsia="宋体"/>
                <w:bCs/>
                <w:sz w:val="16"/>
                <w:szCs w:val="16"/>
                <w:lang w:val="en-GB" w:eastAsia="zh-CN"/>
              </w:rPr>
              <w:t>存在</w:t>
            </w:r>
            <w:r w:rsidRPr="003437A2">
              <w:rPr>
                <w:rFonts w:eastAsia="宋体"/>
                <w:bCs/>
                <w:sz w:val="16"/>
                <w:szCs w:val="16"/>
                <w:lang w:val="en-GB" w:eastAsia="zh-CN"/>
              </w:rPr>
              <w:t>大肠杆菌污染的比例</w:t>
            </w:r>
          </w:p>
        </w:tc>
        <w:tc>
          <w:tcPr>
            <w:tcW w:w="312" w:type="pct"/>
            <w:tcBorders>
              <w:top w:val="single" w:sz="4" w:space="0" w:color="auto"/>
              <w:left w:val="single" w:sz="4" w:space="0" w:color="auto"/>
              <w:bottom w:val="single" w:sz="4" w:space="0" w:color="auto"/>
              <w:right w:val="single" w:sz="4" w:space="0" w:color="auto"/>
            </w:tcBorders>
            <w:shd w:val="clear" w:color="auto" w:fill="auto"/>
            <w:vAlign w:val="center"/>
          </w:tcPr>
          <w:p w14:paraId="155C32D5" w14:textId="77777777" w:rsidR="00184895" w:rsidRPr="003437A2" w:rsidRDefault="00184895" w:rsidP="005C31BF">
            <w:pPr>
              <w:jc w:val="center"/>
              <w:rPr>
                <w:rFonts w:eastAsia="宋体"/>
                <w:sz w:val="16"/>
                <w:szCs w:val="16"/>
                <w:lang w:val="en-GB" w:eastAsia="zh-CN"/>
              </w:rPr>
            </w:pPr>
          </w:p>
        </w:tc>
      </w:tr>
      <w:tr w:rsidR="00184895" w:rsidRPr="003437A2" w14:paraId="71EB2A5D"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4165E5BA" w14:textId="77777777" w:rsidR="00184895" w:rsidRPr="003437A2" w:rsidRDefault="00184895" w:rsidP="00184895">
            <w:pPr>
              <w:rPr>
                <w:rFonts w:eastAsia="宋体"/>
                <w:sz w:val="16"/>
                <w:szCs w:val="16"/>
                <w:lang w:val="en-GB"/>
              </w:rPr>
            </w:pPr>
            <w:r w:rsidRPr="003437A2">
              <w:rPr>
                <w:rFonts w:eastAsia="宋体"/>
                <w:sz w:val="16"/>
                <w:szCs w:val="16"/>
                <w:lang w:val="en-GB"/>
              </w:rPr>
              <w:t>WS.6</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2054F4A3" w14:textId="77777777" w:rsidR="00184895" w:rsidRPr="003437A2" w:rsidRDefault="00184895" w:rsidP="00184895">
            <w:pPr>
              <w:rPr>
                <w:rFonts w:eastAsia="宋体"/>
                <w:bCs/>
                <w:sz w:val="16"/>
                <w:szCs w:val="16"/>
                <w:lang w:val="en-GB" w:eastAsia="zh-CN"/>
              </w:rPr>
            </w:pPr>
            <w:r w:rsidRPr="003437A2">
              <w:rPr>
                <w:rFonts w:eastAsia="宋体"/>
                <w:bCs/>
                <w:sz w:val="16"/>
                <w:szCs w:val="16"/>
                <w:lang w:val="en-GB"/>
              </w:rPr>
              <w:t>Use of safely managed drinking water services</w:t>
            </w:r>
          </w:p>
          <w:p w14:paraId="7D2AE41D" w14:textId="62B40FEA" w:rsidR="00F24FFF" w:rsidRPr="003437A2" w:rsidRDefault="008B69C4" w:rsidP="00184895">
            <w:pPr>
              <w:rPr>
                <w:rFonts w:eastAsia="宋体"/>
                <w:bCs/>
                <w:sz w:val="16"/>
                <w:szCs w:val="16"/>
                <w:lang w:val="en-GB" w:eastAsia="zh-CN"/>
              </w:rPr>
            </w:pPr>
            <w:r w:rsidRPr="003437A2">
              <w:rPr>
                <w:rFonts w:eastAsia="宋体"/>
                <w:bCs/>
                <w:sz w:val="16"/>
                <w:szCs w:val="16"/>
                <w:lang w:val="en-GB" w:eastAsia="zh-CN"/>
              </w:rPr>
              <w:t>享有</w:t>
            </w:r>
            <w:r w:rsidR="00F24FFF" w:rsidRPr="003437A2">
              <w:rPr>
                <w:rFonts w:eastAsia="宋体"/>
                <w:bCs/>
                <w:sz w:val="16"/>
                <w:szCs w:val="16"/>
                <w:lang w:val="en-GB" w:eastAsia="zh-CN"/>
              </w:rPr>
              <w:t>安全管理的饮用水服务的</w:t>
            </w:r>
            <w:r w:rsidR="0069631B">
              <w:rPr>
                <w:rFonts w:eastAsia="宋体" w:hint="eastAsia"/>
                <w:bCs/>
                <w:sz w:val="16"/>
                <w:szCs w:val="16"/>
                <w:lang w:val="en-GB" w:eastAsia="zh-CN"/>
              </w:rPr>
              <w:t>人口</w:t>
            </w:r>
            <w:r w:rsidR="00F24FFF" w:rsidRPr="003437A2">
              <w:rPr>
                <w:rFonts w:eastAsia="宋体"/>
                <w:bCs/>
                <w:sz w:val="16"/>
                <w:szCs w:val="16"/>
                <w:lang w:val="en-GB" w:eastAsia="zh-CN"/>
              </w:rPr>
              <w:t>比例</w:t>
            </w:r>
          </w:p>
        </w:tc>
        <w:tc>
          <w:tcPr>
            <w:tcW w:w="324" w:type="pct"/>
            <w:vAlign w:val="center"/>
          </w:tcPr>
          <w:p w14:paraId="717E1AAD" w14:textId="77777777" w:rsidR="00184895" w:rsidRPr="003437A2" w:rsidRDefault="00184895" w:rsidP="00184895">
            <w:pPr>
              <w:jc w:val="center"/>
              <w:rPr>
                <w:rFonts w:eastAsia="宋体"/>
                <w:sz w:val="16"/>
                <w:szCs w:val="16"/>
              </w:rPr>
            </w:pPr>
            <w:r w:rsidRPr="003437A2">
              <w:rPr>
                <w:rFonts w:eastAsia="宋体"/>
                <w:sz w:val="16"/>
                <w:szCs w:val="16"/>
                <w:lang w:val="en-GB"/>
              </w:rPr>
              <w:t>6.1.1</w:t>
            </w: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0DD25FA7" w14:textId="77777777" w:rsidR="00184895" w:rsidRPr="003437A2" w:rsidRDefault="00184895" w:rsidP="00184895">
            <w:pPr>
              <w:spacing w:before="60" w:after="60"/>
              <w:jc w:val="center"/>
              <w:rPr>
                <w:rFonts w:eastAsia="宋体"/>
                <w:sz w:val="16"/>
                <w:szCs w:val="16"/>
                <w:lang w:val="en-GB"/>
              </w:rPr>
            </w:pPr>
            <w:r w:rsidRPr="003437A2">
              <w:rPr>
                <w:rFonts w:eastAsia="宋体"/>
                <w:bCs/>
                <w:sz w:val="16"/>
                <w:szCs w:val="16"/>
                <w:lang w:val="en-GB"/>
              </w:rPr>
              <w:t xml:space="preserve">WS </w:t>
            </w:r>
            <w:r w:rsidRPr="003437A2">
              <w:rPr>
                <w:rFonts w:eastAsia="宋体"/>
                <w:sz w:val="16"/>
                <w:szCs w:val="16"/>
                <w:lang w:val="en-GB"/>
              </w:rPr>
              <w:t xml:space="preserve">– </w:t>
            </w:r>
            <w:r w:rsidRPr="003437A2">
              <w:rPr>
                <w:rFonts w:eastAsia="宋体"/>
                <w:bCs/>
                <w:sz w:val="16"/>
                <w:szCs w:val="16"/>
                <w:lang w:val="en-GB"/>
              </w:rPr>
              <w:t>WQ</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57C47E7E" w14:textId="77777777" w:rsidR="00184895" w:rsidRPr="003437A2" w:rsidRDefault="00184895" w:rsidP="00184895">
            <w:pPr>
              <w:rPr>
                <w:rFonts w:eastAsia="宋体"/>
                <w:bCs/>
                <w:i/>
                <w:iCs/>
                <w:sz w:val="16"/>
                <w:szCs w:val="16"/>
                <w:lang w:val="en-GB" w:eastAsia="zh-CN"/>
              </w:rPr>
            </w:pPr>
            <w:r w:rsidRPr="003437A2">
              <w:rPr>
                <w:rFonts w:eastAsia="宋体"/>
                <w:bCs/>
                <w:sz w:val="16"/>
                <w:szCs w:val="16"/>
                <w:lang w:val="en-GB"/>
              </w:rPr>
              <w:t xml:space="preserve">Percentage of household members with an improved drinking water source on premises, whose source water was tested and free of </w:t>
            </w:r>
            <w:r w:rsidRPr="003437A2">
              <w:rPr>
                <w:rFonts w:eastAsia="宋体"/>
                <w:bCs/>
                <w:i/>
                <w:iCs/>
                <w:sz w:val="16"/>
                <w:szCs w:val="16"/>
                <w:lang w:val="en-GB"/>
              </w:rPr>
              <w:t xml:space="preserve">E. coli </w:t>
            </w:r>
            <w:r w:rsidRPr="003437A2">
              <w:rPr>
                <w:rFonts w:eastAsia="宋体"/>
                <w:bCs/>
                <w:sz w:val="16"/>
                <w:szCs w:val="16"/>
                <w:lang w:val="en-GB"/>
              </w:rPr>
              <w:t>and available when needed</w:t>
            </w:r>
            <w:r w:rsidRPr="003437A2">
              <w:rPr>
                <w:rFonts w:eastAsia="宋体"/>
                <w:bCs/>
                <w:i/>
                <w:iCs/>
                <w:sz w:val="16"/>
                <w:szCs w:val="16"/>
                <w:lang w:val="en-GB"/>
              </w:rPr>
              <w:t xml:space="preserve"> </w:t>
            </w:r>
          </w:p>
          <w:p w14:paraId="5AAC466F" w14:textId="580107D3" w:rsidR="0041551B" w:rsidRPr="003437A2" w:rsidRDefault="00144DD2" w:rsidP="00184895">
            <w:pPr>
              <w:rPr>
                <w:rFonts w:eastAsia="宋体"/>
                <w:bCs/>
                <w:sz w:val="16"/>
                <w:szCs w:val="16"/>
                <w:lang w:val="en-GB" w:eastAsia="zh-CN"/>
              </w:rPr>
            </w:pPr>
            <w:r w:rsidRPr="003437A2">
              <w:rPr>
                <w:rFonts w:eastAsia="宋体"/>
                <w:bCs/>
                <w:sz w:val="16"/>
                <w:szCs w:val="16"/>
                <w:lang w:val="en-GB" w:eastAsia="zh-CN"/>
              </w:rPr>
              <w:t>住户</w:t>
            </w:r>
            <w:r w:rsidR="008B69C4" w:rsidRPr="003437A2">
              <w:rPr>
                <w:rFonts w:eastAsia="宋体"/>
                <w:bCs/>
                <w:sz w:val="16"/>
                <w:szCs w:val="16"/>
                <w:lang w:val="en-GB" w:eastAsia="zh-CN"/>
              </w:rPr>
              <w:t>成员</w:t>
            </w:r>
            <w:r w:rsidR="0041551B" w:rsidRPr="003437A2">
              <w:rPr>
                <w:rFonts w:eastAsia="宋体"/>
                <w:bCs/>
                <w:sz w:val="16"/>
                <w:szCs w:val="16"/>
                <w:lang w:val="en-GB" w:eastAsia="zh-CN"/>
              </w:rPr>
              <w:t>中，使用</w:t>
            </w:r>
            <w:r w:rsidR="00172DF0" w:rsidRPr="003437A2">
              <w:rPr>
                <w:rFonts w:eastAsia="宋体"/>
                <w:bCs/>
                <w:sz w:val="16"/>
                <w:szCs w:val="16"/>
                <w:lang w:val="en-GB" w:eastAsia="zh-CN"/>
              </w:rPr>
              <w:t>位于住宅或院内的</w:t>
            </w:r>
            <w:r w:rsidR="00F122F3" w:rsidRPr="003437A2">
              <w:rPr>
                <w:rFonts w:eastAsia="宋体"/>
                <w:bCs/>
                <w:sz w:val="16"/>
                <w:szCs w:val="16"/>
                <w:lang w:val="en-GB" w:eastAsia="zh-CN"/>
              </w:rPr>
              <w:t>改善饮用水源、水源</w:t>
            </w:r>
            <w:r w:rsidR="00172DF0" w:rsidRPr="003437A2">
              <w:rPr>
                <w:rFonts w:eastAsia="宋体"/>
                <w:bCs/>
                <w:sz w:val="16"/>
                <w:szCs w:val="16"/>
                <w:lang w:val="en-GB" w:eastAsia="zh-CN"/>
              </w:rPr>
              <w:t>经测试</w:t>
            </w:r>
            <w:r w:rsidR="00F122F3" w:rsidRPr="003437A2">
              <w:rPr>
                <w:rFonts w:eastAsia="宋体"/>
                <w:bCs/>
                <w:sz w:val="16"/>
                <w:szCs w:val="16"/>
                <w:lang w:val="en-GB" w:eastAsia="zh-CN"/>
              </w:rPr>
              <w:t>没有大肠杆菌</w:t>
            </w:r>
            <w:r w:rsidR="0041551B" w:rsidRPr="003437A2">
              <w:rPr>
                <w:rFonts w:eastAsia="宋体"/>
                <w:bCs/>
                <w:sz w:val="16"/>
                <w:szCs w:val="16"/>
                <w:lang w:val="en-GB" w:eastAsia="zh-CN"/>
              </w:rPr>
              <w:t>且</w:t>
            </w:r>
            <w:r w:rsidR="00172DF0" w:rsidRPr="003437A2">
              <w:rPr>
                <w:rFonts w:eastAsia="宋体"/>
                <w:bCs/>
                <w:sz w:val="16"/>
                <w:szCs w:val="16"/>
                <w:lang w:val="en-GB" w:eastAsia="zh-CN"/>
              </w:rPr>
              <w:t>能满足</w:t>
            </w:r>
            <w:r w:rsidR="0041551B" w:rsidRPr="003437A2">
              <w:rPr>
                <w:rFonts w:eastAsia="宋体"/>
                <w:bCs/>
                <w:sz w:val="16"/>
                <w:szCs w:val="16"/>
                <w:lang w:val="en-GB" w:eastAsia="zh-CN"/>
              </w:rPr>
              <w:t>需要时有水的比例</w:t>
            </w:r>
          </w:p>
        </w:tc>
        <w:tc>
          <w:tcPr>
            <w:tcW w:w="312" w:type="pct"/>
            <w:vAlign w:val="center"/>
          </w:tcPr>
          <w:p w14:paraId="1E16F614" w14:textId="77777777" w:rsidR="00184895" w:rsidRPr="003437A2" w:rsidRDefault="00184895" w:rsidP="005C31BF">
            <w:pPr>
              <w:jc w:val="center"/>
              <w:rPr>
                <w:rFonts w:eastAsia="宋体"/>
                <w:bCs/>
                <w:sz w:val="16"/>
                <w:szCs w:val="16"/>
                <w:lang w:val="en-GB" w:eastAsia="zh-CN"/>
              </w:rPr>
            </w:pPr>
          </w:p>
        </w:tc>
      </w:tr>
      <w:tr w:rsidR="00184895" w:rsidRPr="003437A2" w14:paraId="505432B1"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65C52E77" w14:textId="77777777" w:rsidR="00184895" w:rsidRPr="003437A2" w:rsidRDefault="00184895" w:rsidP="00184895">
            <w:pPr>
              <w:rPr>
                <w:rFonts w:eastAsia="宋体"/>
                <w:sz w:val="16"/>
                <w:szCs w:val="16"/>
                <w:lang w:val="en-GB"/>
              </w:rPr>
            </w:pPr>
            <w:r w:rsidRPr="003437A2">
              <w:rPr>
                <w:rFonts w:eastAsia="宋体"/>
                <w:sz w:val="16"/>
                <w:szCs w:val="16"/>
                <w:lang w:val="en-GB"/>
              </w:rPr>
              <w:t>WS.7</w:t>
            </w:r>
          </w:p>
        </w:tc>
        <w:tc>
          <w:tcPr>
            <w:tcW w:w="888" w:type="pct"/>
            <w:tcBorders>
              <w:left w:val="single" w:sz="4" w:space="0" w:color="auto"/>
            </w:tcBorders>
            <w:vAlign w:val="center"/>
          </w:tcPr>
          <w:p w14:paraId="7D9D620C" w14:textId="77777777" w:rsidR="00184895" w:rsidRPr="003437A2" w:rsidRDefault="00184895" w:rsidP="00184895">
            <w:pPr>
              <w:rPr>
                <w:rFonts w:eastAsia="宋体"/>
                <w:sz w:val="16"/>
                <w:szCs w:val="16"/>
                <w:lang w:eastAsia="zh-CN"/>
              </w:rPr>
            </w:pPr>
            <w:r w:rsidRPr="003437A2">
              <w:rPr>
                <w:rFonts w:eastAsia="宋体"/>
                <w:sz w:val="16"/>
                <w:szCs w:val="16"/>
              </w:rPr>
              <w:t xml:space="preserve">Handwashing facility with water and soap </w:t>
            </w:r>
          </w:p>
          <w:p w14:paraId="58946EA9" w14:textId="26FD89A2" w:rsidR="00A0579D" w:rsidRPr="003437A2" w:rsidRDefault="00A0579D" w:rsidP="00184895">
            <w:pPr>
              <w:rPr>
                <w:rFonts w:eastAsia="宋体"/>
                <w:bCs/>
                <w:sz w:val="16"/>
                <w:szCs w:val="16"/>
                <w:lang w:val="en-GB" w:eastAsia="zh-CN"/>
              </w:rPr>
            </w:pPr>
            <w:r w:rsidRPr="003437A2">
              <w:rPr>
                <w:rFonts w:eastAsia="宋体"/>
                <w:bCs/>
                <w:sz w:val="16"/>
                <w:szCs w:val="16"/>
                <w:lang w:val="en-GB" w:eastAsia="zh-CN"/>
              </w:rPr>
              <w:t>洗手处有水和肥皂的</w:t>
            </w:r>
            <w:r w:rsidR="0069631B">
              <w:rPr>
                <w:rFonts w:eastAsia="宋体" w:hint="eastAsia"/>
                <w:bCs/>
                <w:sz w:val="16"/>
                <w:szCs w:val="16"/>
                <w:lang w:val="en-GB" w:eastAsia="zh-CN"/>
              </w:rPr>
              <w:t>人口</w:t>
            </w:r>
            <w:r w:rsidRPr="003437A2">
              <w:rPr>
                <w:rFonts w:eastAsia="宋体"/>
                <w:bCs/>
                <w:sz w:val="16"/>
                <w:szCs w:val="16"/>
                <w:lang w:val="en-GB" w:eastAsia="zh-CN"/>
              </w:rPr>
              <w:t>比例</w:t>
            </w:r>
          </w:p>
        </w:tc>
        <w:tc>
          <w:tcPr>
            <w:tcW w:w="324" w:type="pct"/>
            <w:vAlign w:val="center"/>
          </w:tcPr>
          <w:p w14:paraId="516624A8" w14:textId="77777777" w:rsidR="00184895" w:rsidRPr="003437A2" w:rsidRDefault="00184895" w:rsidP="00184895">
            <w:pPr>
              <w:jc w:val="center"/>
              <w:rPr>
                <w:rFonts w:eastAsia="宋体"/>
                <w:bCs/>
                <w:sz w:val="16"/>
                <w:szCs w:val="16"/>
                <w:lang w:val="en-GB"/>
              </w:rPr>
            </w:pPr>
            <w:r w:rsidRPr="003437A2">
              <w:rPr>
                <w:rFonts w:eastAsia="宋体"/>
                <w:sz w:val="16"/>
                <w:szCs w:val="16"/>
                <w:lang w:val="en-GB"/>
              </w:rPr>
              <w:t>1.4.1 &amp; 6.2.1</w:t>
            </w:r>
          </w:p>
        </w:tc>
        <w:tc>
          <w:tcPr>
            <w:tcW w:w="354" w:type="pct"/>
            <w:vAlign w:val="center"/>
          </w:tcPr>
          <w:p w14:paraId="56992403" w14:textId="77777777" w:rsidR="00184895" w:rsidRPr="003437A2" w:rsidRDefault="00184895" w:rsidP="00184895">
            <w:pPr>
              <w:spacing w:before="60" w:after="60"/>
              <w:jc w:val="center"/>
              <w:rPr>
                <w:rFonts w:eastAsia="宋体"/>
                <w:sz w:val="16"/>
                <w:szCs w:val="16"/>
                <w:lang w:val="en-GB"/>
              </w:rPr>
            </w:pPr>
            <w:r w:rsidRPr="003437A2">
              <w:rPr>
                <w:rFonts w:eastAsia="宋体"/>
                <w:sz w:val="16"/>
                <w:szCs w:val="16"/>
              </w:rPr>
              <w:t>HW</w:t>
            </w:r>
          </w:p>
        </w:tc>
        <w:tc>
          <w:tcPr>
            <w:tcW w:w="2879" w:type="pct"/>
            <w:vAlign w:val="center"/>
          </w:tcPr>
          <w:p w14:paraId="2BA7B9FA" w14:textId="77777777" w:rsidR="00184895" w:rsidRPr="003437A2" w:rsidRDefault="00184895" w:rsidP="00184895">
            <w:pPr>
              <w:rPr>
                <w:rFonts w:eastAsia="宋体"/>
                <w:sz w:val="16"/>
                <w:szCs w:val="16"/>
                <w:lang w:eastAsia="zh-CN"/>
              </w:rPr>
            </w:pPr>
            <w:r w:rsidRPr="003437A2">
              <w:rPr>
                <w:rFonts w:eastAsia="宋体"/>
                <w:bCs/>
                <w:sz w:val="16"/>
                <w:szCs w:val="16"/>
                <w:lang w:val="en-GB"/>
              </w:rPr>
              <w:t xml:space="preserve">Percentage </w:t>
            </w:r>
            <w:r w:rsidRPr="003437A2">
              <w:rPr>
                <w:rFonts w:eastAsia="宋体"/>
                <w:sz w:val="16"/>
                <w:szCs w:val="16"/>
              </w:rPr>
              <w:t>of household members with a handwashing facility where water and soap or detergent are present</w:t>
            </w:r>
          </w:p>
          <w:p w14:paraId="4C075EE8" w14:textId="3A96109B" w:rsidR="00A0579D" w:rsidRPr="003437A2" w:rsidRDefault="00A0579D" w:rsidP="00184895">
            <w:pPr>
              <w:rPr>
                <w:rFonts w:eastAsia="宋体"/>
                <w:bCs/>
                <w:sz w:val="16"/>
                <w:szCs w:val="16"/>
                <w:lang w:val="en-GB" w:eastAsia="zh-CN"/>
              </w:rPr>
            </w:pPr>
            <w:r w:rsidRPr="003437A2">
              <w:rPr>
                <w:rFonts w:eastAsia="宋体"/>
                <w:sz w:val="16"/>
                <w:szCs w:val="16"/>
                <w:lang w:eastAsia="zh-CN"/>
              </w:rPr>
              <w:t>洗手处有水和肥皂或</w:t>
            </w:r>
            <w:r w:rsidR="00351BCD" w:rsidRPr="003437A2">
              <w:rPr>
                <w:rFonts w:eastAsia="宋体"/>
                <w:sz w:val="16"/>
                <w:szCs w:val="16"/>
                <w:lang w:eastAsia="zh-CN"/>
              </w:rPr>
              <w:t>洗手液的</w:t>
            </w:r>
            <w:r w:rsidR="00144DD2" w:rsidRPr="003437A2">
              <w:rPr>
                <w:rFonts w:eastAsia="宋体"/>
                <w:sz w:val="16"/>
                <w:szCs w:val="16"/>
                <w:lang w:eastAsia="zh-CN"/>
              </w:rPr>
              <w:t>住户</w:t>
            </w:r>
            <w:r w:rsidR="00E456DE" w:rsidRPr="003437A2">
              <w:rPr>
                <w:rFonts w:eastAsia="宋体"/>
                <w:sz w:val="16"/>
                <w:szCs w:val="16"/>
                <w:lang w:eastAsia="zh-CN"/>
              </w:rPr>
              <w:t>成员</w:t>
            </w:r>
            <w:r w:rsidR="00351BCD" w:rsidRPr="003437A2">
              <w:rPr>
                <w:rFonts w:eastAsia="宋体"/>
                <w:sz w:val="16"/>
                <w:szCs w:val="16"/>
                <w:lang w:eastAsia="zh-CN"/>
              </w:rPr>
              <w:t>比例</w:t>
            </w:r>
          </w:p>
        </w:tc>
        <w:tc>
          <w:tcPr>
            <w:tcW w:w="312" w:type="pct"/>
            <w:vAlign w:val="center"/>
          </w:tcPr>
          <w:p w14:paraId="51D0BFA0" w14:textId="77777777" w:rsidR="00184895" w:rsidRPr="003437A2" w:rsidRDefault="00184895" w:rsidP="005C31BF">
            <w:pPr>
              <w:jc w:val="center"/>
              <w:rPr>
                <w:rFonts w:eastAsia="宋体"/>
                <w:sz w:val="16"/>
                <w:szCs w:val="16"/>
                <w:lang w:val="en-GB" w:eastAsia="zh-CN"/>
              </w:rPr>
            </w:pPr>
          </w:p>
        </w:tc>
      </w:tr>
      <w:tr w:rsidR="00184895" w:rsidRPr="003437A2" w14:paraId="41D1680D"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49299AC6" w14:textId="77777777" w:rsidR="00184895" w:rsidRPr="003437A2" w:rsidRDefault="00184895" w:rsidP="00184895">
            <w:pPr>
              <w:rPr>
                <w:rFonts w:eastAsia="宋体"/>
                <w:sz w:val="16"/>
                <w:szCs w:val="16"/>
                <w:lang w:val="en-GB"/>
              </w:rPr>
            </w:pPr>
            <w:r w:rsidRPr="003437A2">
              <w:rPr>
                <w:rFonts w:eastAsia="宋体"/>
                <w:sz w:val="16"/>
                <w:szCs w:val="16"/>
                <w:lang w:val="en-GB"/>
              </w:rPr>
              <w:t>WS.8</w:t>
            </w:r>
          </w:p>
        </w:tc>
        <w:tc>
          <w:tcPr>
            <w:tcW w:w="888" w:type="pct"/>
            <w:tcBorders>
              <w:left w:val="single" w:sz="4" w:space="0" w:color="auto"/>
            </w:tcBorders>
            <w:vAlign w:val="center"/>
          </w:tcPr>
          <w:p w14:paraId="5FF9FBF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Use of improved sanitation facilities</w:t>
            </w:r>
          </w:p>
          <w:p w14:paraId="5C237C0A" w14:textId="7ED1DC4B" w:rsidR="00351BCD" w:rsidRPr="003437A2" w:rsidRDefault="00351BCD" w:rsidP="00184895">
            <w:pPr>
              <w:rPr>
                <w:rFonts w:eastAsia="宋体"/>
                <w:sz w:val="16"/>
                <w:szCs w:val="16"/>
                <w:lang w:val="en-GB" w:eastAsia="zh-CN"/>
              </w:rPr>
            </w:pPr>
            <w:r w:rsidRPr="003437A2">
              <w:rPr>
                <w:rFonts w:eastAsia="宋体"/>
                <w:sz w:val="16"/>
                <w:szCs w:val="16"/>
                <w:lang w:val="en-GB" w:eastAsia="zh-CN"/>
              </w:rPr>
              <w:t>使用改善的</w:t>
            </w:r>
            <w:r w:rsidR="00E456DE" w:rsidRPr="003437A2">
              <w:rPr>
                <w:rFonts w:eastAsia="宋体"/>
                <w:sz w:val="16"/>
                <w:szCs w:val="16"/>
                <w:lang w:val="en-GB" w:eastAsia="zh-CN"/>
              </w:rPr>
              <w:t>环境</w:t>
            </w:r>
            <w:r w:rsidRPr="003437A2">
              <w:rPr>
                <w:rFonts w:eastAsia="宋体"/>
                <w:sz w:val="16"/>
                <w:szCs w:val="16"/>
                <w:lang w:val="en-GB" w:eastAsia="zh-CN"/>
              </w:rPr>
              <w:t>卫生设施的</w:t>
            </w:r>
            <w:r w:rsidR="0069631B">
              <w:rPr>
                <w:rFonts w:eastAsia="宋体" w:hint="eastAsia"/>
                <w:sz w:val="16"/>
                <w:szCs w:val="16"/>
                <w:lang w:val="en-GB" w:eastAsia="zh-CN"/>
              </w:rPr>
              <w:t>人口</w:t>
            </w:r>
            <w:r w:rsidRPr="003437A2">
              <w:rPr>
                <w:rFonts w:eastAsia="宋体"/>
                <w:sz w:val="16"/>
                <w:szCs w:val="16"/>
                <w:lang w:val="en-GB" w:eastAsia="zh-CN"/>
              </w:rPr>
              <w:t>比例</w:t>
            </w:r>
          </w:p>
        </w:tc>
        <w:tc>
          <w:tcPr>
            <w:tcW w:w="324" w:type="pct"/>
            <w:vAlign w:val="center"/>
          </w:tcPr>
          <w:p w14:paraId="585A6ADE" w14:textId="3356470A" w:rsidR="00184895" w:rsidRPr="003437A2" w:rsidRDefault="001F1AE0" w:rsidP="00184895">
            <w:pPr>
              <w:jc w:val="center"/>
              <w:rPr>
                <w:rFonts w:eastAsia="宋体"/>
                <w:sz w:val="16"/>
                <w:szCs w:val="16"/>
                <w:lang w:val="en-GB"/>
              </w:rPr>
            </w:pPr>
            <w:r w:rsidRPr="003437A2">
              <w:rPr>
                <w:rFonts w:eastAsia="宋体"/>
                <w:sz w:val="16"/>
                <w:szCs w:val="16"/>
                <w:lang w:val="en-GB"/>
              </w:rPr>
              <w:t>3.8.1</w:t>
            </w:r>
          </w:p>
        </w:tc>
        <w:tc>
          <w:tcPr>
            <w:tcW w:w="354" w:type="pct"/>
            <w:vAlign w:val="center"/>
          </w:tcPr>
          <w:p w14:paraId="1FC29B52"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WS</w:t>
            </w:r>
          </w:p>
        </w:tc>
        <w:tc>
          <w:tcPr>
            <w:tcW w:w="2879" w:type="pct"/>
            <w:vAlign w:val="center"/>
          </w:tcPr>
          <w:p w14:paraId="488CF844" w14:textId="77777777" w:rsidR="00184895" w:rsidRPr="003437A2" w:rsidRDefault="00184895" w:rsidP="00184895">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 xml:space="preserve">of household members using improved sanitation facilities </w:t>
            </w:r>
          </w:p>
          <w:p w14:paraId="07CD5602" w14:textId="0955B3AC" w:rsidR="00351BCD" w:rsidRPr="003437A2" w:rsidRDefault="00351BCD" w:rsidP="00184895">
            <w:pPr>
              <w:rPr>
                <w:rFonts w:eastAsia="宋体"/>
                <w:sz w:val="16"/>
                <w:szCs w:val="16"/>
                <w:lang w:val="en-GB" w:eastAsia="zh-CN"/>
              </w:rPr>
            </w:pPr>
            <w:r w:rsidRPr="003437A2">
              <w:rPr>
                <w:rFonts w:eastAsia="宋体"/>
                <w:sz w:val="16"/>
                <w:szCs w:val="16"/>
                <w:lang w:val="en-GB" w:eastAsia="zh-CN"/>
              </w:rPr>
              <w:t>使用改善的</w:t>
            </w:r>
            <w:r w:rsidR="00E456DE" w:rsidRPr="003437A2">
              <w:rPr>
                <w:rFonts w:eastAsia="宋体"/>
                <w:sz w:val="16"/>
                <w:szCs w:val="16"/>
                <w:lang w:val="en-GB" w:eastAsia="zh-CN"/>
              </w:rPr>
              <w:t>环境</w:t>
            </w:r>
            <w:r w:rsidRPr="003437A2">
              <w:rPr>
                <w:rFonts w:eastAsia="宋体"/>
                <w:sz w:val="16"/>
                <w:szCs w:val="16"/>
                <w:lang w:val="en-GB" w:eastAsia="zh-CN"/>
              </w:rPr>
              <w:t>卫生设施的</w:t>
            </w:r>
            <w:r w:rsidR="00144DD2" w:rsidRPr="003437A2">
              <w:rPr>
                <w:rFonts w:eastAsia="宋体"/>
                <w:sz w:val="16"/>
                <w:szCs w:val="16"/>
                <w:lang w:val="en-GB" w:eastAsia="zh-CN"/>
              </w:rPr>
              <w:t>住户</w:t>
            </w:r>
            <w:r w:rsidR="00E456DE" w:rsidRPr="003437A2">
              <w:rPr>
                <w:rFonts w:eastAsia="宋体"/>
                <w:sz w:val="16"/>
                <w:szCs w:val="16"/>
                <w:lang w:val="en-GB" w:eastAsia="zh-CN"/>
              </w:rPr>
              <w:t>成员</w:t>
            </w:r>
            <w:r w:rsidRPr="003437A2">
              <w:rPr>
                <w:rFonts w:eastAsia="宋体"/>
                <w:sz w:val="16"/>
                <w:szCs w:val="16"/>
                <w:lang w:val="en-GB" w:eastAsia="zh-CN"/>
              </w:rPr>
              <w:t>比例</w:t>
            </w:r>
          </w:p>
        </w:tc>
        <w:tc>
          <w:tcPr>
            <w:tcW w:w="312" w:type="pct"/>
            <w:vAlign w:val="center"/>
          </w:tcPr>
          <w:p w14:paraId="6B694D8F" w14:textId="77777777" w:rsidR="00184895" w:rsidRPr="003437A2" w:rsidRDefault="00184895" w:rsidP="005C31BF">
            <w:pPr>
              <w:jc w:val="center"/>
              <w:rPr>
                <w:rFonts w:eastAsia="宋体"/>
                <w:sz w:val="16"/>
                <w:szCs w:val="16"/>
                <w:lang w:val="en-GB" w:eastAsia="zh-CN"/>
              </w:rPr>
            </w:pPr>
          </w:p>
        </w:tc>
      </w:tr>
      <w:tr w:rsidR="00184895" w:rsidRPr="003437A2" w14:paraId="507C060E" w14:textId="77777777" w:rsidTr="005C31BF">
        <w:trPr>
          <w:cantSplit/>
          <w:jc w:val="center"/>
        </w:trPr>
        <w:tc>
          <w:tcPr>
            <w:tcW w:w="243" w:type="pct"/>
            <w:tcBorders>
              <w:right w:val="single" w:sz="4" w:space="0" w:color="auto"/>
            </w:tcBorders>
            <w:tcMar>
              <w:top w:w="72" w:type="dxa"/>
              <w:left w:w="72" w:type="dxa"/>
              <w:bottom w:w="72" w:type="dxa"/>
              <w:right w:w="72" w:type="dxa"/>
            </w:tcMar>
            <w:vAlign w:val="center"/>
          </w:tcPr>
          <w:p w14:paraId="1991935E" w14:textId="77777777" w:rsidR="00184895" w:rsidRPr="003437A2" w:rsidRDefault="00184895" w:rsidP="00184895">
            <w:pPr>
              <w:rPr>
                <w:rFonts w:eastAsia="宋体"/>
                <w:sz w:val="16"/>
                <w:szCs w:val="16"/>
                <w:lang w:val="en-GB"/>
              </w:rPr>
            </w:pPr>
            <w:r w:rsidRPr="003437A2">
              <w:rPr>
                <w:rFonts w:eastAsia="宋体"/>
                <w:sz w:val="16"/>
                <w:szCs w:val="16"/>
                <w:lang w:val="en-GB"/>
              </w:rPr>
              <w:t>WS.9</w:t>
            </w:r>
          </w:p>
        </w:tc>
        <w:tc>
          <w:tcPr>
            <w:tcW w:w="888" w:type="pct"/>
            <w:tcBorders>
              <w:left w:val="single" w:sz="4" w:space="0" w:color="auto"/>
            </w:tcBorders>
            <w:vAlign w:val="center"/>
          </w:tcPr>
          <w:p w14:paraId="377CD38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Use of basic sanitation services</w:t>
            </w:r>
          </w:p>
          <w:p w14:paraId="00CF2C0F" w14:textId="56E81423" w:rsidR="00351BCD" w:rsidRPr="003437A2" w:rsidRDefault="00E456DE" w:rsidP="00184895">
            <w:pPr>
              <w:rPr>
                <w:rFonts w:eastAsia="宋体"/>
                <w:sz w:val="16"/>
                <w:szCs w:val="16"/>
                <w:lang w:val="en-GB" w:eastAsia="zh-CN"/>
              </w:rPr>
            </w:pPr>
            <w:r w:rsidRPr="003437A2">
              <w:rPr>
                <w:rFonts w:eastAsia="宋体"/>
                <w:sz w:val="16"/>
                <w:szCs w:val="16"/>
                <w:lang w:val="en-GB" w:eastAsia="zh-CN"/>
              </w:rPr>
              <w:t>享有</w:t>
            </w:r>
            <w:r w:rsidR="00351BCD" w:rsidRPr="003437A2">
              <w:rPr>
                <w:rFonts w:eastAsia="宋体"/>
                <w:sz w:val="16"/>
                <w:szCs w:val="16"/>
                <w:lang w:val="en-GB" w:eastAsia="zh-CN"/>
              </w:rPr>
              <w:t>基</w:t>
            </w:r>
            <w:r w:rsidRPr="003437A2">
              <w:rPr>
                <w:rFonts w:eastAsia="宋体"/>
                <w:sz w:val="16"/>
                <w:szCs w:val="16"/>
                <w:lang w:val="en-GB" w:eastAsia="zh-CN"/>
              </w:rPr>
              <w:t>本的环境</w:t>
            </w:r>
            <w:r w:rsidR="00351BCD" w:rsidRPr="003437A2">
              <w:rPr>
                <w:rFonts w:eastAsia="宋体"/>
                <w:sz w:val="16"/>
                <w:szCs w:val="16"/>
                <w:lang w:val="en-GB" w:eastAsia="zh-CN"/>
              </w:rPr>
              <w:t>卫生服务的</w:t>
            </w:r>
            <w:r w:rsidR="0069631B">
              <w:rPr>
                <w:rFonts w:eastAsia="宋体" w:hint="eastAsia"/>
                <w:sz w:val="16"/>
                <w:szCs w:val="16"/>
                <w:lang w:val="en-GB" w:eastAsia="zh-CN"/>
              </w:rPr>
              <w:t>人口</w:t>
            </w:r>
            <w:r w:rsidR="00351BCD" w:rsidRPr="003437A2">
              <w:rPr>
                <w:rFonts w:eastAsia="宋体"/>
                <w:sz w:val="16"/>
                <w:szCs w:val="16"/>
                <w:lang w:val="en-GB" w:eastAsia="zh-CN"/>
              </w:rPr>
              <w:t>比例</w:t>
            </w:r>
          </w:p>
        </w:tc>
        <w:tc>
          <w:tcPr>
            <w:tcW w:w="324" w:type="pct"/>
            <w:vAlign w:val="center"/>
          </w:tcPr>
          <w:p w14:paraId="26D9E3B0"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1.4.1 &amp; 6.2.1</w:t>
            </w:r>
          </w:p>
        </w:tc>
        <w:tc>
          <w:tcPr>
            <w:tcW w:w="354" w:type="pct"/>
            <w:vAlign w:val="center"/>
          </w:tcPr>
          <w:p w14:paraId="10009F2C"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WS</w:t>
            </w:r>
          </w:p>
        </w:tc>
        <w:tc>
          <w:tcPr>
            <w:tcW w:w="2879" w:type="pct"/>
            <w:vAlign w:val="center"/>
          </w:tcPr>
          <w:p w14:paraId="6C3D1F0C" w14:textId="77777777" w:rsidR="00184895" w:rsidRPr="003437A2" w:rsidRDefault="00184895" w:rsidP="00184895">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of household members using improved sanitation facilities which are not shared</w:t>
            </w:r>
          </w:p>
          <w:p w14:paraId="02E71DDD" w14:textId="79A45D49" w:rsidR="00351BCD" w:rsidRPr="003437A2" w:rsidRDefault="00E456DE" w:rsidP="00184895">
            <w:pPr>
              <w:rPr>
                <w:rFonts w:eastAsia="宋体"/>
                <w:sz w:val="16"/>
                <w:szCs w:val="16"/>
                <w:lang w:val="en-GB" w:eastAsia="zh-CN"/>
              </w:rPr>
            </w:pPr>
            <w:r w:rsidRPr="003437A2">
              <w:rPr>
                <w:rFonts w:eastAsia="宋体"/>
                <w:sz w:val="16"/>
                <w:szCs w:val="16"/>
                <w:lang w:val="en-GB" w:eastAsia="zh-CN"/>
              </w:rPr>
              <w:t>独自使用</w:t>
            </w:r>
            <w:r w:rsidR="00351BCD" w:rsidRPr="003437A2">
              <w:rPr>
                <w:rFonts w:eastAsia="宋体"/>
                <w:sz w:val="16"/>
                <w:szCs w:val="16"/>
                <w:lang w:val="en-GB" w:eastAsia="zh-CN"/>
              </w:rPr>
              <w:t>改善的</w:t>
            </w:r>
            <w:r w:rsidRPr="003437A2">
              <w:rPr>
                <w:rFonts w:eastAsia="宋体"/>
                <w:sz w:val="16"/>
                <w:szCs w:val="16"/>
                <w:lang w:val="en-GB" w:eastAsia="zh-CN"/>
              </w:rPr>
              <w:t>环境</w:t>
            </w:r>
            <w:r w:rsidR="00351BCD" w:rsidRPr="003437A2">
              <w:rPr>
                <w:rFonts w:eastAsia="宋体"/>
                <w:sz w:val="16"/>
                <w:szCs w:val="16"/>
                <w:lang w:val="en-GB" w:eastAsia="zh-CN"/>
              </w:rPr>
              <w:t>卫生设施的</w:t>
            </w:r>
            <w:r w:rsidR="00144DD2" w:rsidRPr="003437A2">
              <w:rPr>
                <w:rFonts w:eastAsia="宋体"/>
                <w:sz w:val="16"/>
                <w:szCs w:val="16"/>
                <w:lang w:val="en-GB" w:eastAsia="zh-CN"/>
              </w:rPr>
              <w:t>住户</w:t>
            </w:r>
            <w:r w:rsidRPr="003437A2">
              <w:rPr>
                <w:rFonts w:eastAsia="宋体"/>
                <w:sz w:val="16"/>
                <w:szCs w:val="16"/>
                <w:lang w:val="en-GB" w:eastAsia="zh-CN"/>
              </w:rPr>
              <w:t>成员</w:t>
            </w:r>
            <w:r w:rsidR="00351BCD" w:rsidRPr="003437A2">
              <w:rPr>
                <w:rFonts w:eastAsia="宋体"/>
                <w:sz w:val="16"/>
                <w:szCs w:val="16"/>
                <w:lang w:val="en-GB" w:eastAsia="zh-CN"/>
              </w:rPr>
              <w:t>比例</w:t>
            </w:r>
          </w:p>
        </w:tc>
        <w:tc>
          <w:tcPr>
            <w:tcW w:w="312" w:type="pct"/>
            <w:vAlign w:val="center"/>
          </w:tcPr>
          <w:p w14:paraId="77714BF6" w14:textId="77777777" w:rsidR="00184895" w:rsidRPr="003437A2" w:rsidRDefault="00184895" w:rsidP="005C31BF">
            <w:pPr>
              <w:jc w:val="center"/>
              <w:rPr>
                <w:rFonts w:eastAsia="宋体"/>
                <w:sz w:val="16"/>
                <w:szCs w:val="16"/>
                <w:lang w:val="en-GB" w:eastAsia="zh-CN"/>
              </w:rPr>
            </w:pPr>
          </w:p>
        </w:tc>
      </w:tr>
      <w:tr w:rsidR="00184895" w:rsidRPr="003437A2" w14:paraId="6775E7A2"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41012C9D" w14:textId="77777777" w:rsidR="00184895" w:rsidRPr="003437A2" w:rsidRDefault="00184895" w:rsidP="00184895">
            <w:pPr>
              <w:rPr>
                <w:rFonts w:eastAsia="宋体"/>
                <w:sz w:val="16"/>
                <w:szCs w:val="16"/>
                <w:lang w:val="en-GB"/>
              </w:rPr>
            </w:pPr>
            <w:r w:rsidRPr="003437A2">
              <w:rPr>
                <w:rFonts w:eastAsia="宋体"/>
                <w:sz w:val="16"/>
                <w:szCs w:val="16"/>
              </w:rPr>
              <w:lastRenderedPageBreak/>
              <w:t>WS.10</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369109F3" w14:textId="77777777" w:rsidR="00184895" w:rsidRPr="003437A2" w:rsidRDefault="00184895" w:rsidP="00184895">
            <w:pPr>
              <w:rPr>
                <w:rFonts w:eastAsia="宋体"/>
                <w:bCs/>
                <w:sz w:val="16"/>
                <w:szCs w:val="16"/>
                <w:lang w:eastAsia="zh-CN"/>
              </w:rPr>
            </w:pPr>
            <w:r w:rsidRPr="003437A2">
              <w:rPr>
                <w:rFonts w:eastAsia="宋体"/>
                <w:bCs/>
                <w:sz w:val="16"/>
                <w:szCs w:val="16"/>
              </w:rPr>
              <w:t>Safe disposal in situ of excreta from on-site sanitation facilities</w:t>
            </w:r>
          </w:p>
          <w:p w14:paraId="65196198" w14:textId="564904F4" w:rsidR="004C5752" w:rsidRPr="003437A2" w:rsidRDefault="002635C3" w:rsidP="00184895">
            <w:pPr>
              <w:rPr>
                <w:rFonts w:eastAsia="宋体"/>
                <w:sz w:val="16"/>
                <w:szCs w:val="16"/>
                <w:lang w:val="en-GB" w:eastAsia="zh-CN"/>
              </w:rPr>
            </w:pPr>
            <w:r w:rsidRPr="003437A2">
              <w:rPr>
                <w:rFonts w:eastAsia="宋体"/>
                <w:bCs/>
                <w:sz w:val="16"/>
                <w:szCs w:val="16"/>
                <w:lang w:eastAsia="zh-CN"/>
              </w:rPr>
              <w:t>粪便</w:t>
            </w:r>
            <w:r w:rsidR="004C5752" w:rsidRPr="003437A2">
              <w:rPr>
                <w:rFonts w:eastAsia="宋体"/>
                <w:bCs/>
                <w:sz w:val="16"/>
                <w:szCs w:val="16"/>
                <w:lang w:eastAsia="zh-CN"/>
              </w:rPr>
              <w:t>就地安全处</w:t>
            </w:r>
            <w:r w:rsidR="002105E2" w:rsidRPr="003437A2">
              <w:rPr>
                <w:rFonts w:eastAsia="宋体"/>
                <w:bCs/>
                <w:sz w:val="16"/>
                <w:szCs w:val="16"/>
                <w:lang w:eastAsia="zh-CN"/>
              </w:rPr>
              <w:t>理</w:t>
            </w:r>
            <w:r w:rsidR="004C5752" w:rsidRPr="003437A2">
              <w:rPr>
                <w:rFonts w:eastAsia="宋体"/>
                <w:bCs/>
                <w:sz w:val="16"/>
                <w:szCs w:val="16"/>
                <w:lang w:eastAsia="zh-CN"/>
              </w:rPr>
              <w:t>的</w:t>
            </w:r>
            <w:r w:rsidR="0069631B">
              <w:rPr>
                <w:rFonts w:eastAsia="宋体" w:hint="eastAsia"/>
                <w:bCs/>
                <w:sz w:val="16"/>
                <w:szCs w:val="16"/>
                <w:lang w:eastAsia="zh-CN"/>
              </w:rPr>
              <w:t>人口</w:t>
            </w:r>
            <w:r w:rsidR="004C5752" w:rsidRPr="003437A2">
              <w:rPr>
                <w:rFonts w:eastAsia="宋体"/>
                <w:bCs/>
                <w:sz w:val="16"/>
                <w:szCs w:val="16"/>
                <w:lang w:eastAsia="zh-CN"/>
              </w:rPr>
              <w:t>比例</w:t>
            </w:r>
          </w:p>
        </w:tc>
        <w:tc>
          <w:tcPr>
            <w:tcW w:w="324" w:type="pct"/>
            <w:vAlign w:val="center"/>
          </w:tcPr>
          <w:p w14:paraId="19C1E6E7" w14:textId="607F1C8C" w:rsidR="00184895" w:rsidRPr="003437A2" w:rsidRDefault="003D3C7B" w:rsidP="00184895">
            <w:pPr>
              <w:jc w:val="center"/>
              <w:rPr>
                <w:rFonts w:eastAsia="宋体"/>
                <w:sz w:val="16"/>
                <w:szCs w:val="16"/>
                <w:lang w:val="en-GB" w:eastAsia="zh-CN"/>
              </w:rPr>
            </w:pPr>
            <w:r w:rsidRPr="00C67B4C">
              <w:rPr>
                <w:rFonts w:eastAsia="宋体"/>
                <w:sz w:val="16"/>
                <w:szCs w:val="16"/>
                <w:lang w:val="en-GB" w:eastAsia="zh-CN"/>
              </w:rPr>
              <w:t>6.</w:t>
            </w:r>
            <w:r w:rsidR="00AA03FE" w:rsidRPr="00C67B4C">
              <w:rPr>
                <w:rFonts w:eastAsia="宋体"/>
                <w:sz w:val="16"/>
                <w:szCs w:val="16"/>
                <w:lang w:val="en-GB" w:eastAsia="zh-CN"/>
              </w:rPr>
              <w:t>2</w:t>
            </w:r>
            <w:r w:rsidRPr="00C67B4C">
              <w:rPr>
                <w:rFonts w:eastAsia="宋体"/>
                <w:sz w:val="16"/>
                <w:szCs w:val="16"/>
                <w:lang w:val="en-GB" w:eastAsia="zh-CN"/>
              </w:rPr>
              <w:t>.1</w:t>
            </w: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3EC3E7DC" w14:textId="77777777" w:rsidR="00184895" w:rsidRPr="003437A2" w:rsidRDefault="00184895" w:rsidP="00184895">
            <w:pPr>
              <w:jc w:val="center"/>
              <w:rPr>
                <w:rFonts w:eastAsia="宋体"/>
                <w:sz w:val="16"/>
                <w:szCs w:val="16"/>
                <w:lang w:val="en-GB"/>
              </w:rPr>
            </w:pPr>
            <w:r w:rsidRPr="003437A2">
              <w:rPr>
                <w:rFonts w:eastAsia="宋体"/>
                <w:bCs/>
                <w:sz w:val="16"/>
                <w:szCs w:val="16"/>
              </w:rPr>
              <w:t>WS</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33252079" w14:textId="5A01AF15" w:rsidR="00227A0B" w:rsidRPr="00A822E9" w:rsidRDefault="00184895" w:rsidP="00184895">
            <w:pPr>
              <w:rPr>
                <w:rFonts w:eastAsia="宋体"/>
                <w:bCs/>
                <w:sz w:val="16"/>
                <w:szCs w:val="16"/>
              </w:rPr>
            </w:pPr>
            <w:r w:rsidRPr="00A822E9">
              <w:rPr>
                <w:rFonts w:eastAsia="宋体"/>
                <w:bCs/>
                <w:sz w:val="16"/>
                <w:szCs w:val="16"/>
                <w:lang w:val="en-GB"/>
              </w:rPr>
              <w:t xml:space="preserve">Percentage </w:t>
            </w:r>
            <w:r w:rsidRPr="00A822E9">
              <w:rPr>
                <w:rFonts w:eastAsia="宋体"/>
                <w:bCs/>
                <w:sz w:val="16"/>
                <w:szCs w:val="16"/>
              </w:rPr>
              <w:t xml:space="preserve">of household members </w:t>
            </w:r>
            <w:r w:rsidR="00940BD1">
              <w:rPr>
                <w:rFonts w:eastAsia="宋体"/>
                <w:bCs/>
                <w:sz w:val="16"/>
                <w:szCs w:val="16"/>
              </w:rPr>
              <w:t xml:space="preserve">in households </w:t>
            </w:r>
            <w:r w:rsidRPr="00A822E9">
              <w:rPr>
                <w:rFonts w:eastAsia="宋体"/>
                <w:bCs/>
                <w:sz w:val="16"/>
                <w:szCs w:val="16"/>
              </w:rPr>
              <w:t xml:space="preserve">with improved </w:t>
            </w:r>
            <w:r w:rsidR="00940BD1">
              <w:rPr>
                <w:rFonts w:eastAsia="宋体"/>
                <w:bCs/>
                <w:sz w:val="16"/>
                <w:szCs w:val="16"/>
              </w:rPr>
              <w:t xml:space="preserve">on-site </w:t>
            </w:r>
            <w:r w:rsidRPr="00A822E9">
              <w:rPr>
                <w:rFonts w:eastAsia="宋体"/>
                <w:bCs/>
                <w:sz w:val="16"/>
                <w:szCs w:val="16"/>
              </w:rPr>
              <w:t xml:space="preserve">sanitation facility </w:t>
            </w:r>
            <w:r w:rsidR="00851AAD">
              <w:rPr>
                <w:rFonts w:eastAsia="宋体"/>
                <w:bCs/>
                <w:sz w:val="16"/>
                <w:szCs w:val="16"/>
              </w:rPr>
              <w:t xml:space="preserve">from which waste has never been emptied or has been emptied and buried in a covered pit </w:t>
            </w:r>
          </w:p>
          <w:p w14:paraId="7CA2C8BF" w14:textId="5D03BC12" w:rsidR="00351BCD" w:rsidRPr="00A822E9" w:rsidRDefault="00351BCD" w:rsidP="00184895">
            <w:pPr>
              <w:rPr>
                <w:rFonts w:eastAsia="宋体"/>
                <w:sz w:val="16"/>
                <w:szCs w:val="16"/>
                <w:lang w:val="en-GB" w:eastAsia="zh-CN"/>
              </w:rPr>
            </w:pPr>
            <w:r w:rsidRPr="00A822E9">
              <w:rPr>
                <w:rFonts w:eastAsia="宋体" w:hint="eastAsia"/>
                <w:sz w:val="16"/>
                <w:szCs w:val="16"/>
                <w:lang w:val="en-GB" w:eastAsia="zh-CN"/>
              </w:rPr>
              <w:t>使用改善的</w:t>
            </w:r>
            <w:r w:rsidR="00AD2188">
              <w:rPr>
                <w:rFonts w:eastAsia="宋体" w:hint="eastAsia"/>
                <w:sz w:val="16"/>
                <w:szCs w:val="16"/>
                <w:lang w:val="en-GB" w:eastAsia="zh-CN"/>
              </w:rPr>
              <w:t>、</w:t>
            </w:r>
            <w:r w:rsidR="005C26E4">
              <w:rPr>
                <w:rFonts w:eastAsia="宋体" w:hint="eastAsia"/>
                <w:sz w:val="16"/>
                <w:szCs w:val="16"/>
                <w:lang w:val="en-GB" w:eastAsia="zh-CN"/>
              </w:rPr>
              <w:t>无下水道</w:t>
            </w:r>
            <w:r w:rsidR="00033690">
              <w:rPr>
                <w:rFonts w:eastAsia="宋体" w:hint="eastAsia"/>
                <w:sz w:val="16"/>
                <w:szCs w:val="16"/>
                <w:lang w:val="en-GB" w:eastAsia="zh-CN"/>
              </w:rPr>
              <w:t>的</w:t>
            </w:r>
            <w:r w:rsidR="002105E2" w:rsidRPr="00A822E9">
              <w:rPr>
                <w:rFonts w:eastAsia="宋体" w:hint="eastAsia"/>
                <w:sz w:val="16"/>
                <w:szCs w:val="16"/>
                <w:lang w:val="en-GB" w:eastAsia="zh-CN"/>
              </w:rPr>
              <w:t>厕所，粪便</w:t>
            </w:r>
            <w:r w:rsidRPr="00A822E9">
              <w:rPr>
                <w:rFonts w:eastAsia="宋体" w:hint="eastAsia"/>
                <w:sz w:val="16"/>
                <w:szCs w:val="16"/>
                <w:lang w:val="en-GB" w:eastAsia="zh-CN"/>
              </w:rPr>
              <w:t>从未被清掏过</w:t>
            </w:r>
            <w:r w:rsidR="00CC79BD">
              <w:rPr>
                <w:rFonts w:eastAsia="宋体" w:hint="eastAsia"/>
                <w:sz w:val="16"/>
                <w:szCs w:val="16"/>
                <w:lang w:val="en-GB" w:eastAsia="zh-CN"/>
              </w:rPr>
              <w:t>、或者粪便被清</w:t>
            </w:r>
            <w:r w:rsidR="002A0F19" w:rsidRPr="00A822E9">
              <w:rPr>
                <w:rFonts w:eastAsia="宋体" w:hint="eastAsia"/>
                <w:sz w:val="16"/>
                <w:szCs w:val="16"/>
                <w:lang w:val="en-GB" w:eastAsia="zh-CN"/>
              </w:rPr>
              <w:t>掏</w:t>
            </w:r>
            <w:r w:rsidR="00CC79BD">
              <w:rPr>
                <w:rFonts w:eastAsia="宋体" w:hint="eastAsia"/>
                <w:sz w:val="16"/>
                <w:szCs w:val="16"/>
                <w:lang w:val="en-GB" w:eastAsia="zh-CN"/>
              </w:rPr>
              <w:t>过</w:t>
            </w:r>
            <w:r w:rsidR="002A0F19">
              <w:rPr>
                <w:rFonts w:eastAsia="宋体" w:hint="eastAsia"/>
                <w:sz w:val="16"/>
                <w:szCs w:val="16"/>
                <w:lang w:val="en-GB" w:eastAsia="zh-CN"/>
              </w:rPr>
              <w:t>且</w:t>
            </w:r>
            <w:r w:rsidR="003618A1">
              <w:rPr>
                <w:rFonts w:eastAsia="宋体" w:hint="eastAsia"/>
                <w:sz w:val="16"/>
                <w:szCs w:val="16"/>
                <w:lang w:val="en-GB" w:eastAsia="zh-CN"/>
              </w:rPr>
              <w:t>被</w:t>
            </w:r>
            <w:r w:rsidR="00E72CEB">
              <w:rPr>
                <w:rFonts w:eastAsia="宋体" w:hint="eastAsia"/>
                <w:sz w:val="16"/>
                <w:szCs w:val="16"/>
                <w:lang w:val="en-GB" w:eastAsia="zh-CN"/>
              </w:rPr>
              <w:t>掩</w:t>
            </w:r>
            <w:r w:rsidR="00FD4A15">
              <w:rPr>
                <w:rFonts w:eastAsia="宋体" w:hint="eastAsia"/>
                <w:sz w:val="16"/>
                <w:szCs w:val="16"/>
                <w:lang w:val="en-GB" w:eastAsia="zh-CN"/>
              </w:rPr>
              <w:t>埋在</w:t>
            </w:r>
            <w:r w:rsidR="003618A1">
              <w:rPr>
                <w:rFonts w:eastAsia="宋体" w:hint="eastAsia"/>
                <w:sz w:val="16"/>
                <w:szCs w:val="16"/>
                <w:lang w:val="en-GB" w:eastAsia="zh-CN"/>
              </w:rPr>
              <w:t>有盖的坑里</w:t>
            </w:r>
            <w:r w:rsidRPr="00A822E9">
              <w:rPr>
                <w:rFonts w:eastAsia="宋体" w:hint="eastAsia"/>
                <w:sz w:val="16"/>
                <w:szCs w:val="16"/>
                <w:lang w:val="en-GB" w:eastAsia="zh-CN"/>
              </w:rPr>
              <w:t>的</w:t>
            </w:r>
            <w:r w:rsidR="00144DD2" w:rsidRPr="00A822E9">
              <w:rPr>
                <w:rFonts w:eastAsia="宋体" w:hint="eastAsia"/>
                <w:sz w:val="16"/>
                <w:szCs w:val="16"/>
                <w:lang w:val="en-GB" w:eastAsia="zh-CN"/>
              </w:rPr>
              <w:t>住户</w:t>
            </w:r>
            <w:r w:rsidR="002105E2" w:rsidRPr="00A822E9">
              <w:rPr>
                <w:rFonts w:eastAsia="宋体" w:hint="eastAsia"/>
                <w:sz w:val="16"/>
                <w:szCs w:val="16"/>
                <w:lang w:val="en-GB" w:eastAsia="zh-CN"/>
              </w:rPr>
              <w:t>成员</w:t>
            </w:r>
            <w:r w:rsidRPr="00A822E9">
              <w:rPr>
                <w:rFonts w:eastAsia="宋体" w:hint="eastAsia"/>
                <w:sz w:val="16"/>
                <w:szCs w:val="16"/>
                <w:lang w:val="en-GB" w:eastAsia="zh-CN"/>
              </w:rPr>
              <w:t>比例</w:t>
            </w:r>
          </w:p>
        </w:tc>
        <w:tc>
          <w:tcPr>
            <w:tcW w:w="312" w:type="pct"/>
            <w:vAlign w:val="center"/>
          </w:tcPr>
          <w:p w14:paraId="0BFC41D3" w14:textId="77777777" w:rsidR="00184895" w:rsidRPr="003437A2" w:rsidRDefault="00184895" w:rsidP="005C31BF">
            <w:pPr>
              <w:jc w:val="center"/>
              <w:rPr>
                <w:rFonts w:eastAsia="宋体"/>
                <w:sz w:val="16"/>
                <w:szCs w:val="16"/>
                <w:lang w:val="en-GB" w:eastAsia="zh-CN"/>
              </w:rPr>
            </w:pPr>
          </w:p>
        </w:tc>
      </w:tr>
      <w:tr w:rsidR="00184895" w:rsidRPr="003437A2" w14:paraId="42C87944" w14:textId="77777777" w:rsidTr="005C31BF">
        <w:trPr>
          <w:cantSplit/>
          <w:jc w:val="center"/>
        </w:trPr>
        <w:tc>
          <w:tcPr>
            <w:tcW w:w="243" w:type="pct"/>
            <w:tcBorders>
              <w:top w:val="single" w:sz="4" w:space="0" w:color="auto"/>
              <w:left w:val="single" w:sz="4" w:space="0" w:color="auto"/>
              <w:bottom w:val="single" w:sz="4" w:space="0" w:color="auto"/>
              <w:right w:val="single" w:sz="4" w:space="0" w:color="auto"/>
            </w:tcBorders>
            <w:shd w:val="clear" w:color="auto" w:fill="auto"/>
            <w:tcMar>
              <w:top w:w="72" w:type="dxa"/>
              <w:left w:w="72" w:type="dxa"/>
              <w:bottom w:w="72" w:type="dxa"/>
              <w:right w:w="72" w:type="dxa"/>
            </w:tcMar>
            <w:vAlign w:val="center"/>
          </w:tcPr>
          <w:p w14:paraId="31442398" w14:textId="77777777" w:rsidR="00184895" w:rsidRPr="003437A2" w:rsidRDefault="00184895" w:rsidP="00184895">
            <w:pPr>
              <w:rPr>
                <w:rFonts w:eastAsia="宋体"/>
                <w:sz w:val="16"/>
                <w:szCs w:val="16"/>
                <w:lang w:val="en-GB"/>
              </w:rPr>
            </w:pPr>
            <w:r w:rsidRPr="003437A2">
              <w:rPr>
                <w:rFonts w:eastAsia="宋体"/>
                <w:sz w:val="16"/>
                <w:szCs w:val="16"/>
              </w:rPr>
              <w:t>WS.11</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19FDC3FB" w14:textId="77777777" w:rsidR="00184895" w:rsidRPr="003437A2" w:rsidRDefault="00184895" w:rsidP="00184895">
            <w:pPr>
              <w:rPr>
                <w:rFonts w:eastAsia="宋体"/>
                <w:bCs/>
                <w:sz w:val="16"/>
                <w:szCs w:val="16"/>
                <w:lang w:eastAsia="zh-CN"/>
              </w:rPr>
            </w:pPr>
            <w:r w:rsidRPr="003437A2">
              <w:rPr>
                <w:rFonts w:eastAsia="宋体"/>
                <w:bCs/>
                <w:sz w:val="16"/>
                <w:szCs w:val="16"/>
              </w:rPr>
              <w:t>Removal of excreta for treatment off-site</w:t>
            </w:r>
          </w:p>
          <w:p w14:paraId="1E164DB8" w14:textId="7456327B" w:rsidR="00F122F3" w:rsidRPr="003437A2" w:rsidRDefault="002635C3" w:rsidP="00184895">
            <w:pPr>
              <w:rPr>
                <w:rFonts w:eastAsia="宋体"/>
                <w:sz w:val="16"/>
                <w:szCs w:val="16"/>
                <w:lang w:val="en-GB" w:eastAsia="zh-CN"/>
              </w:rPr>
            </w:pPr>
            <w:r w:rsidRPr="003437A2">
              <w:rPr>
                <w:rFonts w:eastAsia="宋体"/>
                <w:bCs/>
                <w:sz w:val="16"/>
                <w:szCs w:val="16"/>
                <w:lang w:eastAsia="zh-CN"/>
              </w:rPr>
              <w:t>粪便清掏后在其他地方处理</w:t>
            </w:r>
            <w:r w:rsidR="00F122F3" w:rsidRPr="003437A2">
              <w:rPr>
                <w:rFonts w:eastAsia="宋体"/>
                <w:bCs/>
                <w:sz w:val="16"/>
                <w:szCs w:val="16"/>
                <w:lang w:eastAsia="zh-CN"/>
              </w:rPr>
              <w:t>的</w:t>
            </w:r>
            <w:r w:rsidR="0069631B">
              <w:rPr>
                <w:rFonts w:eastAsia="宋体" w:hint="eastAsia"/>
                <w:bCs/>
                <w:sz w:val="16"/>
                <w:szCs w:val="16"/>
                <w:lang w:eastAsia="zh-CN"/>
              </w:rPr>
              <w:t>人口</w:t>
            </w:r>
            <w:r w:rsidR="00F122F3" w:rsidRPr="003437A2">
              <w:rPr>
                <w:rFonts w:eastAsia="宋体"/>
                <w:bCs/>
                <w:sz w:val="16"/>
                <w:szCs w:val="16"/>
                <w:lang w:eastAsia="zh-CN"/>
              </w:rPr>
              <w:t>比例</w:t>
            </w:r>
          </w:p>
        </w:tc>
        <w:tc>
          <w:tcPr>
            <w:tcW w:w="324" w:type="pct"/>
            <w:vAlign w:val="center"/>
          </w:tcPr>
          <w:p w14:paraId="58B05AF8"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6.2.1</w:t>
            </w: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009EAEBE" w14:textId="77777777" w:rsidR="00184895" w:rsidRPr="003437A2" w:rsidRDefault="00184895" w:rsidP="00184895">
            <w:pPr>
              <w:jc w:val="center"/>
              <w:rPr>
                <w:rFonts w:eastAsia="宋体"/>
                <w:sz w:val="16"/>
                <w:szCs w:val="16"/>
                <w:lang w:val="en-GB"/>
              </w:rPr>
            </w:pPr>
            <w:r w:rsidRPr="003437A2">
              <w:rPr>
                <w:rFonts w:eastAsia="宋体"/>
                <w:bCs/>
                <w:sz w:val="16"/>
                <w:szCs w:val="16"/>
              </w:rPr>
              <w:t>WS</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298B4021" w14:textId="3D8AE7CB" w:rsidR="00B147A5" w:rsidRPr="00A822E9" w:rsidRDefault="00184895" w:rsidP="00184895">
            <w:pPr>
              <w:rPr>
                <w:rFonts w:eastAsia="宋体"/>
                <w:bCs/>
                <w:sz w:val="16"/>
                <w:szCs w:val="16"/>
                <w:lang w:eastAsia="zh-CN"/>
              </w:rPr>
            </w:pPr>
            <w:r w:rsidRPr="00A822E9">
              <w:rPr>
                <w:rFonts w:eastAsia="宋体"/>
                <w:bCs/>
                <w:sz w:val="16"/>
                <w:szCs w:val="16"/>
                <w:lang w:val="en-GB"/>
              </w:rPr>
              <w:t xml:space="preserve">Percentage </w:t>
            </w:r>
            <w:r w:rsidRPr="00A822E9">
              <w:rPr>
                <w:rFonts w:eastAsia="宋体"/>
                <w:bCs/>
                <w:sz w:val="16"/>
                <w:szCs w:val="16"/>
              </w:rPr>
              <w:t xml:space="preserve">of household members </w:t>
            </w:r>
            <w:r w:rsidR="00B147A5">
              <w:rPr>
                <w:rFonts w:eastAsia="宋体"/>
                <w:bCs/>
                <w:sz w:val="16"/>
                <w:szCs w:val="16"/>
              </w:rPr>
              <w:t>using</w:t>
            </w:r>
            <w:r w:rsidR="00B147A5" w:rsidRPr="00A822E9">
              <w:rPr>
                <w:rFonts w:eastAsia="宋体"/>
                <w:bCs/>
                <w:sz w:val="16"/>
                <w:szCs w:val="16"/>
              </w:rPr>
              <w:t xml:space="preserve"> </w:t>
            </w:r>
            <w:r w:rsidRPr="00A822E9">
              <w:rPr>
                <w:rFonts w:eastAsia="宋体"/>
                <w:bCs/>
                <w:sz w:val="16"/>
                <w:szCs w:val="16"/>
              </w:rPr>
              <w:t xml:space="preserve">an improved </w:t>
            </w:r>
            <w:r w:rsidR="00B147A5">
              <w:rPr>
                <w:rFonts w:eastAsia="宋体"/>
                <w:bCs/>
                <w:sz w:val="16"/>
                <w:szCs w:val="16"/>
              </w:rPr>
              <w:t xml:space="preserve">on-site </w:t>
            </w:r>
            <w:r w:rsidRPr="00A822E9">
              <w:rPr>
                <w:rFonts w:eastAsia="宋体"/>
                <w:bCs/>
                <w:sz w:val="16"/>
                <w:szCs w:val="16"/>
              </w:rPr>
              <w:t xml:space="preserve">sanitation facility </w:t>
            </w:r>
            <w:r w:rsidR="00B147A5">
              <w:rPr>
                <w:rFonts w:eastAsia="宋体"/>
                <w:bCs/>
                <w:sz w:val="16"/>
                <w:szCs w:val="16"/>
              </w:rPr>
              <w:t xml:space="preserve">from which a service </w:t>
            </w:r>
            <w:r w:rsidR="00DA4806">
              <w:rPr>
                <w:rFonts w:eastAsia="宋体"/>
                <w:bCs/>
                <w:sz w:val="16"/>
                <w:szCs w:val="16"/>
              </w:rPr>
              <w:t xml:space="preserve">provider has removed waste for treatment off-site </w:t>
            </w:r>
          </w:p>
          <w:p w14:paraId="62A26FE9" w14:textId="7BF093A5" w:rsidR="00F122F3" w:rsidRPr="00A822E9" w:rsidRDefault="00F122F3" w:rsidP="00184895">
            <w:pPr>
              <w:rPr>
                <w:rFonts w:eastAsia="宋体"/>
                <w:sz w:val="16"/>
                <w:szCs w:val="16"/>
                <w:lang w:val="en-GB" w:eastAsia="zh-CN"/>
              </w:rPr>
            </w:pPr>
            <w:r w:rsidRPr="00A822E9">
              <w:rPr>
                <w:rFonts w:eastAsia="宋体" w:hint="eastAsia"/>
                <w:sz w:val="16"/>
                <w:szCs w:val="16"/>
                <w:lang w:val="en-GB" w:eastAsia="zh-CN"/>
              </w:rPr>
              <w:t>使用改善的</w:t>
            </w:r>
            <w:r w:rsidR="0020301A">
              <w:rPr>
                <w:rFonts w:eastAsia="宋体" w:hint="eastAsia"/>
                <w:sz w:val="16"/>
                <w:szCs w:val="16"/>
                <w:lang w:val="en-GB" w:eastAsia="zh-CN"/>
              </w:rPr>
              <w:t>、</w:t>
            </w:r>
            <w:r w:rsidR="005C26E4">
              <w:rPr>
                <w:rFonts w:eastAsia="宋体" w:hint="eastAsia"/>
                <w:sz w:val="16"/>
                <w:szCs w:val="16"/>
                <w:lang w:val="en-GB" w:eastAsia="zh-CN"/>
              </w:rPr>
              <w:t>无下水道的</w:t>
            </w:r>
            <w:r w:rsidR="00FA6689" w:rsidRPr="00A822E9">
              <w:rPr>
                <w:rFonts w:eastAsia="宋体" w:hint="eastAsia"/>
                <w:sz w:val="16"/>
                <w:szCs w:val="16"/>
                <w:lang w:val="en-GB" w:eastAsia="zh-CN"/>
              </w:rPr>
              <w:t>厕所</w:t>
            </w:r>
            <w:r w:rsidR="00E323C7">
              <w:rPr>
                <w:rFonts w:eastAsia="宋体" w:hint="eastAsia"/>
                <w:sz w:val="16"/>
                <w:szCs w:val="16"/>
                <w:lang w:val="en-GB" w:eastAsia="zh-CN"/>
              </w:rPr>
              <w:t>，</w:t>
            </w:r>
            <w:r w:rsidR="00A6256B">
              <w:rPr>
                <w:rFonts w:eastAsia="宋体" w:hint="eastAsia"/>
                <w:sz w:val="16"/>
                <w:szCs w:val="16"/>
                <w:lang w:val="en-GB" w:eastAsia="zh-CN"/>
              </w:rPr>
              <w:t>粪便由</w:t>
            </w:r>
            <w:r w:rsidR="00A362B5">
              <w:rPr>
                <w:rFonts w:eastAsia="宋体" w:hint="eastAsia"/>
                <w:sz w:val="16"/>
                <w:szCs w:val="16"/>
                <w:lang w:val="en-GB" w:eastAsia="zh-CN"/>
              </w:rPr>
              <w:t>专业</w:t>
            </w:r>
            <w:r w:rsidR="00E323C7">
              <w:rPr>
                <w:rFonts w:eastAsia="宋体" w:hint="eastAsia"/>
                <w:sz w:val="16"/>
                <w:szCs w:val="16"/>
                <w:lang w:val="en-GB" w:eastAsia="zh-CN"/>
              </w:rPr>
              <w:t>服务</w:t>
            </w:r>
            <w:r w:rsidR="00A362B5">
              <w:rPr>
                <w:rFonts w:eastAsia="宋体" w:hint="eastAsia"/>
                <w:sz w:val="16"/>
                <w:szCs w:val="16"/>
                <w:lang w:val="en-GB" w:eastAsia="zh-CN"/>
              </w:rPr>
              <w:t>人员</w:t>
            </w:r>
            <w:r w:rsidR="00FA6689" w:rsidRPr="00A822E9">
              <w:rPr>
                <w:rFonts w:eastAsia="宋体" w:hint="eastAsia"/>
                <w:sz w:val="16"/>
                <w:szCs w:val="16"/>
                <w:lang w:val="en-GB" w:eastAsia="zh-CN"/>
              </w:rPr>
              <w:t>清掏后运送到其他地方</w:t>
            </w:r>
            <w:r w:rsidR="00A6256B">
              <w:rPr>
                <w:rFonts w:eastAsia="宋体" w:hint="eastAsia"/>
                <w:sz w:val="16"/>
                <w:szCs w:val="16"/>
                <w:lang w:val="en-GB" w:eastAsia="zh-CN"/>
              </w:rPr>
              <w:t>处理</w:t>
            </w:r>
            <w:r w:rsidRPr="00A822E9">
              <w:rPr>
                <w:rFonts w:eastAsia="宋体" w:hint="eastAsia"/>
                <w:sz w:val="16"/>
                <w:szCs w:val="16"/>
                <w:lang w:val="en-GB" w:eastAsia="zh-CN"/>
              </w:rPr>
              <w:t>的</w:t>
            </w:r>
            <w:r w:rsidR="00144DD2" w:rsidRPr="00A822E9">
              <w:rPr>
                <w:rFonts w:eastAsia="宋体" w:hint="eastAsia"/>
                <w:sz w:val="16"/>
                <w:szCs w:val="16"/>
                <w:lang w:val="en-GB" w:eastAsia="zh-CN"/>
              </w:rPr>
              <w:t>住户</w:t>
            </w:r>
            <w:r w:rsidR="00FA6689" w:rsidRPr="00A822E9">
              <w:rPr>
                <w:rFonts w:eastAsia="宋体" w:hint="eastAsia"/>
                <w:sz w:val="16"/>
                <w:szCs w:val="16"/>
                <w:lang w:val="en-GB" w:eastAsia="zh-CN"/>
              </w:rPr>
              <w:t>成员</w:t>
            </w:r>
            <w:r w:rsidRPr="00A822E9">
              <w:rPr>
                <w:rFonts w:eastAsia="宋体" w:hint="eastAsia"/>
                <w:sz w:val="16"/>
                <w:szCs w:val="16"/>
                <w:lang w:val="en-GB" w:eastAsia="zh-CN"/>
              </w:rPr>
              <w:t>比例</w:t>
            </w:r>
          </w:p>
        </w:tc>
        <w:tc>
          <w:tcPr>
            <w:tcW w:w="312" w:type="pct"/>
            <w:vAlign w:val="center"/>
          </w:tcPr>
          <w:p w14:paraId="0CAC2307" w14:textId="77777777" w:rsidR="00184895" w:rsidRPr="003437A2" w:rsidRDefault="00184895" w:rsidP="005C31BF">
            <w:pPr>
              <w:jc w:val="center"/>
              <w:rPr>
                <w:rFonts w:eastAsia="宋体"/>
                <w:sz w:val="16"/>
                <w:szCs w:val="16"/>
                <w:lang w:val="en-GB" w:eastAsia="zh-CN"/>
              </w:rPr>
            </w:pPr>
          </w:p>
        </w:tc>
      </w:tr>
      <w:tr w:rsidR="00184895" w:rsidRPr="003437A2" w14:paraId="3ABC0945" w14:textId="77777777" w:rsidTr="005C31BF">
        <w:trPr>
          <w:cantSplit/>
          <w:jc w:val="center"/>
        </w:trPr>
        <w:tc>
          <w:tcPr>
            <w:tcW w:w="243" w:type="pct"/>
            <w:tcBorders>
              <w:top w:val="single" w:sz="4" w:space="0" w:color="auto"/>
              <w:bottom w:val="single" w:sz="4" w:space="0" w:color="auto"/>
              <w:right w:val="single" w:sz="4" w:space="0" w:color="auto"/>
            </w:tcBorders>
            <w:tcMar>
              <w:top w:w="72" w:type="dxa"/>
              <w:left w:w="72" w:type="dxa"/>
              <w:bottom w:w="72" w:type="dxa"/>
              <w:right w:w="72" w:type="dxa"/>
            </w:tcMar>
            <w:vAlign w:val="center"/>
          </w:tcPr>
          <w:p w14:paraId="1FE1089C" w14:textId="77777777" w:rsidR="00184895" w:rsidRPr="003437A2" w:rsidRDefault="00184895" w:rsidP="00184895">
            <w:pPr>
              <w:rPr>
                <w:rFonts w:eastAsia="宋体"/>
                <w:sz w:val="16"/>
                <w:szCs w:val="16"/>
                <w:lang w:val="en-GB"/>
              </w:rPr>
            </w:pPr>
            <w:r w:rsidRPr="003437A2">
              <w:rPr>
                <w:rFonts w:eastAsia="宋体"/>
                <w:sz w:val="16"/>
                <w:szCs w:val="16"/>
              </w:rPr>
              <w:t>WS.12</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tcPr>
          <w:p w14:paraId="55883289" w14:textId="77777777" w:rsidR="00184895" w:rsidRPr="003437A2" w:rsidRDefault="00184895" w:rsidP="00184895">
            <w:pPr>
              <w:rPr>
                <w:rFonts w:eastAsia="宋体"/>
                <w:bCs/>
                <w:sz w:val="16"/>
                <w:szCs w:val="16"/>
              </w:rPr>
            </w:pPr>
            <w:r w:rsidRPr="003437A2">
              <w:rPr>
                <w:rFonts w:eastAsia="宋体"/>
                <w:bCs/>
                <w:sz w:val="16"/>
                <w:szCs w:val="16"/>
              </w:rPr>
              <w:t>Menstrual hygiene management</w:t>
            </w:r>
          </w:p>
          <w:p w14:paraId="17141986" w14:textId="721B144D" w:rsidR="00666E16" w:rsidRPr="003437A2" w:rsidRDefault="006D24ED" w:rsidP="00184895">
            <w:pPr>
              <w:rPr>
                <w:rFonts w:eastAsia="宋体"/>
                <w:sz w:val="16"/>
                <w:szCs w:val="16"/>
                <w:lang w:eastAsia="zh-CN"/>
              </w:rPr>
            </w:pPr>
            <w:r w:rsidRPr="003437A2">
              <w:rPr>
                <w:rFonts w:eastAsia="宋体"/>
                <w:bCs/>
                <w:sz w:val="16"/>
                <w:szCs w:val="16"/>
                <w:lang w:eastAsia="zh-CN"/>
              </w:rPr>
              <w:t>保证</w:t>
            </w:r>
            <w:r w:rsidR="00666E16" w:rsidRPr="003437A2">
              <w:rPr>
                <w:rFonts w:eastAsia="宋体"/>
                <w:bCs/>
                <w:sz w:val="16"/>
                <w:szCs w:val="16"/>
                <w:lang w:eastAsia="zh-CN"/>
              </w:rPr>
              <w:t>经</w:t>
            </w:r>
            <w:r w:rsidRPr="003437A2">
              <w:rPr>
                <w:rFonts w:eastAsia="宋体"/>
                <w:bCs/>
                <w:sz w:val="16"/>
                <w:szCs w:val="16"/>
                <w:lang w:eastAsia="zh-CN"/>
              </w:rPr>
              <w:t>期</w:t>
            </w:r>
            <w:r w:rsidR="00666E16" w:rsidRPr="003437A2">
              <w:rPr>
                <w:rFonts w:eastAsia="宋体"/>
                <w:bCs/>
                <w:sz w:val="16"/>
                <w:szCs w:val="16"/>
                <w:lang w:eastAsia="zh-CN"/>
              </w:rPr>
              <w:t>卫生</w:t>
            </w:r>
            <w:r w:rsidR="00C57B15" w:rsidRPr="003437A2">
              <w:rPr>
                <w:rFonts w:eastAsia="宋体"/>
                <w:bCs/>
                <w:sz w:val="16"/>
                <w:szCs w:val="16"/>
                <w:lang w:eastAsia="zh-CN"/>
              </w:rPr>
              <w:t>管理</w:t>
            </w:r>
            <w:r w:rsidRPr="003437A2">
              <w:rPr>
                <w:rFonts w:eastAsia="宋体"/>
                <w:bCs/>
                <w:sz w:val="16"/>
                <w:szCs w:val="16"/>
                <w:lang w:eastAsia="zh-CN"/>
              </w:rPr>
              <w:t>的比例</w:t>
            </w:r>
          </w:p>
        </w:tc>
        <w:tc>
          <w:tcPr>
            <w:tcW w:w="324" w:type="pct"/>
            <w:tcBorders>
              <w:top w:val="single" w:sz="4" w:space="0" w:color="auto"/>
              <w:left w:val="single" w:sz="4" w:space="0" w:color="auto"/>
              <w:bottom w:val="single" w:sz="4" w:space="0" w:color="auto"/>
              <w:right w:val="single" w:sz="4" w:space="0" w:color="auto"/>
            </w:tcBorders>
            <w:shd w:val="clear" w:color="auto" w:fill="auto"/>
            <w:vAlign w:val="bottom"/>
          </w:tcPr>
          <w:p w14:paraId="7923DCC7" w14:textId="77777777" w:rsidR="00184895" w:rsidRPr="003437A2" w:rsidRDefault="00184895" w:rsidP="00184895">
            <w:pPr>
              <w:jc w:val="center"/>
              <w:rPr>
                <w:rFonts w:eastAsia="宋体"/>
                <w:sz w:val="16"/>
                <w:szCs w:val="16"/>
              </w:rPr>
            </w:pPr>
          </w:p>
        </w:tc>
        <w:tc>
          <w:tcPr>
            <w:tcW w:w="354" w:type="pct"/>
            <w:tcBorders>
              <w:top w:val="single" w:sz="4" w:space="0" w:color="auto"/>
              <w:left w:val="single" w:sz="4" w:space="0" w:color="auto"/>
              <w:bottom w:val="single" w:sz="4" w:space="0" w:color="auto"/>
              <w:right w:val="single" w:sz="4" w:space="0" w:color="auto"/>
            </w:tcBorders>
            <w:shd w:val="clear" w:color="auto" w:fill="auto"/>
            <w:vAlign w:val="center"/>
          </w:tcPr>
          <w:p w14:paraId="6FD9B9D9" w14:textId="77777777" w:rsidR="00184895" w:rsidRPr="003437A2" w:rsidRDefault="00184895" w:rsidP="00184895">
            <w:pPr>
              <w:jc w:val="center"/>
              <w:rPr>
                <w:rFonts w:eastAsia="宋体"/>
                <w:sz w:val="16"/>
                <w:szCs w:val="16"/>
                <w:lang w:val="en-GB"/>
              </w:rPr>
            </w:pPr>
            <w:r w:rsidRPr="003437A2">
              <w:rPr>
                <w:rFonts w:eastAsia="宋体"/>
                <w:bCs/>
                <w:sz w:val="16"/>
                <w:szCs w:val="16"/>
              </w:rPr>
              <w:t>UN</w:t>
            </w:r>
          </w:p>
        </w:tc>
        <w:tc>
          <w:tcPr>
            <w:tcW w:w="2879" w:type="pct"/>
            <w:tcBorders>
              <w:top w:val="single" w:sz="4" w:space="0" w:color="auto"/>
              <w:left w:val="single" w:sz="4" w:space="0" w:color="auto"/>
              <w:bottom w:val="single" w:sz="4" w:space="0" w:color="auto"/>
              <w:right w:val="single" w:sz="4" w:space="0" w:color="auto"/>
            </w:tcBorders>
            <w:shd w:val="clear" w:color="auto" w:fill="auto"/>
            <w:vAlign w:val="center"/>
          </w:tcPr>
          <w:p w14:paraId="128374F7" w14:textId="77777777" w:rsidR="00184895" w:rsidRPr="003437A2" w:rsidRDefault="00184895" w:rsidP="00184895">
            <w:pPr>
              <w:rPr>
                <w:rFonts w:eastAsia="宋体"/>
                <w:bCs/>
                <w:sz w:val="16"/>
                <w:szCs w:val="16"/>
                <w:lang w:eastAsia="zh-CN"/>
              </w:rPr>
            </w:pPr>
            <w:r w:rsidRPr="003437A2">
              <w:rPr>
                <w:rFonts w:eastAsia="宋体"/>
                <w:bCs/>
                <w:sz w:val="16"/>
                <w:szCs w:val="16"/>
                <w:lang w:val="en-GB"/>
              </w:rPr>
              <w:t xml:space="preserve">Percentage </w:t>
            </w:r>
            <w:r w:rsidRPr="003437A2">
              <w:rPr>
                <w:rFonts w:eastAsia="宋体"/>
                <w:bCs/>
                <w:sz w:val="16"/>
                <w:szCs w:val="16"/>
              </w:rPr>
              <w:t>of women age 15-49 years reporting menstruating in the last 12 months and using menstrual hygiene materials with a private place to wash and change while at home</w:t>
            </w:r>
          </w:p>
          <w:p w14:paraId="0EBBA7E8" w14:textId="199459AF" w:rsidR="00666E16" w:rsidRPr="003437A2" w:rsidRDefault="0081244B" w:rsidP="00184895">
            <w:pPr>
              <w:rPr>
                <w:rFonts w:eastAsia="宋体"/>
                <w:bCs/>
                <w:sz w:val="16"/>
                <w:szCs w:val="16"/>
                <w:lang w:eastAsia="zh-CN"/>
              </w:rPr>
            </w:pPr>
            <w:r>
              <w:rPr>
                <w:rFonts w:eastAsia="宋体" w:hint="eastAsia"/>
                <w:bCs/>
                <w:sz w:val="16"/>
                <w:szCs w:val="16"/>
                <w:lang w:eastAsia="zh-CN"/>
              </w:rPr>
              <w:t>自述</w:t>
            </w:r>
            <w:r w:rsidR="003437A2" w:rsidRPr="003437A2">
              <w:rPr>
                <w:rFonts w:eastAsia="宋体"/>
                <w:bCs/>
                <w:sz w:val="16"/>
                <w:szCs w:val="16"/>
                <w:lang w:eastAsia="zh-CN"/>
              </w:rPr>
              <w:t>过去</w:t>
            </w:r>
            <w:r w:rsidR="00666E16" w:rsidRPr="003437A2">
              <w:rPr>
                <w:rFonts w:eastAsia="宋体"/>
                <w:bCs/>
                <w:sz w:val="16"/>
                <w:szCs w:val="16"/>
                <w:lang w:eastAsia="zh-CN"/>
              </w:rPr>
              <w:t>12</w:t>
            </w:r>
            <w:r w:rsidR="00666E16" w:rsidRPr="003437A2">
              <w:rPr>
                <w:rFonts w:eastAsia="宋体"/>
                <w:bCs/>
                <w:sz w:val="16"/>
                <w:szCs w:val="16"/>
                <w:lang w:eastAsia="zh-CN"/>
              </w:rPr>
              <w:t>个月内有月经来潮的</w:t>
            </w:r>
            <w:r w:rsidR="00666E16" w:rsidRPr="003437A2">
              <w:rPr>
                <w:rFonts w:eastAsia="宋体"/>
                <w:bCs/>
                <w:sz w:val="16"/>
                <w:szCs w:val="16"/>
                <w:lang w:eastAsia="zh-CN"/>
              </w:rPr>
              <w:t>15-49</w:t>
            </w:r>
            <w:r w:rsidR="00666E16" w:rsidRPr="003437A2">
              <w:rPr>
                <w:rFonts w:eastAsia="宋体"/>
                <w:bCs/>
                <w:sz w:val="16"/>
                <w:szCs w:val="16"/>
                <w:lang w:eastAsia="zh-CN"/>
              </w:rPr>
              <w:t>岁女性中，使用经期卫生用品且</w:t>
            </w:r>
            <w:r w:rsidR="00AD0A35" w:rsidRPr="003437A2">
              <w:rPr>
                <w:rFonts w:eastAsia="宋体"/>
                <w:bCs/>
                <w:sz w:val="16"/>
                <w:szCs w:val="16"/>
                <w:lang w:eastAsia="zh-CN"/>
              </w:rPr>
              <w:t>可以</w:t>
            </w:r>
            <w:r w:rsidR="00666E16" w:rsidRPr="003437A2">
              <w:rPr>
                <w:rFonts w:eastAsia="宋体"/>
                <w:bCs/>
                <w:sz w:val="16"/>
                <w:szCs w:val="16"/>
                <w:lang w:eastAsia="zh-CN"/>
              </w:rPr>
              <w:t>在家中</w:t>
            </w:r>
            <w:r w:rsidR="00AD0A35" w:rsidRPr="003437A2">
              <w:rPr>
                <w:rFonts w:eastAsia="宋体"/>
                <w:bCs/>
                <w:sz w:val="16"/>
                <w:szCs w:val="16"/>
                <w:lang w:eastAsia="zh-CN"/>
              </w:rPr>
              <w:t>进行私密</w:t>
            </w:r>
            <w:r w:rsidR="00666E16" w:rsidRPr="003437A2">
              <w:rPr>
                <w:rFonts w:eastAsia="宋体"/>
                <w:bCs/>
                <w:sz w:val="16"/>
                <w:szCs w:val="16"/>
                <w:lang w:eastAsia="zh-CN"/>
              </w:rPr>
              <w:t>换洗的比例</w:t>
            </w:r>
          </w:p>
        </w:tc>
        <w:tc>
          <w:tcPr>
            <w:tcW w:w="312" w:type="pct"/>
            <w:tcBorders>
              <w:top w:val="single" w:sz="4" w:space="0" w:color="auto"/>
              <w:left w:val="single" w:sz="4" w:space="0" w:color="auto"/>
              <w:bottom w:val="single" w:sz="4" w:space="0" w:color="auto"/>
              <w:right w:val="single" w:sz="4" w:space="0" w:color="auto"/>
            </w:tcBorders>
            <w:shd w:val="clear" w:color="auto" w:fill="auto"/>
            <w:vAlign w:val="center"/>
          </w:tcPr>
          <w:p w14:paraId="50251C50" w14:textId="77777777" w:rsidR="00184895" w:rsidRPr="003437A2" w:rsidRDefault="00184895" w:rsidP="005C31BF">
            <w:pPr>
              <w:jc w:val="center"/>
              <w:rPr>
                <w:rFonts w:eastAsia="宋体"/>
                <w:sz w:val="16"/>
                <w:szCs w:val="16"/>
                <w:lang w:eastAsia="zh-CN"/>
              </w:rPr>
            </w:pPr>
          </w:p>
        </w:tc>
      </w:tr>
      <w:tr w:rsidR="00184895" w:rsidRPr="003437A2" w14:paraId="0EF61DF9" w14:textId="77777777" w:rsidTr="005C31BF">
        <w:trPr>
          <w:cantSplit/>
          <w:jc w:val="center"/>
        </w:trPr>
        <w:tc>
          <w:tcPr>
            <w:tcW w:w="243" w:type="pct"/>
            <w:tcBorders>
              <w:bottom w:val="single" w:sz="4" w:space="0" w:color="auto"/>
              <w:right w:val="single" w:sz="4" w:space="0" w:color="auto"/>
            </w:tcBorders>
            <w:tcMar>
              <w:top w:w="72" w:type="dxa"/>
              <w:left w:w="72" w:type="dxa"/>
              <w:bottom w:w="72" w:type="dxa"/>
              <w:right w:w="72" w:type="dxa"/>
            </w:tcMar>
            <w:vAlign w:val="center"/>
          </w:tcPr>
          <w:p w14:paraId="5ABC7E99" w14:textId="77777777" w:rsidR="00184895" w:rsidRPr="003437A2" w:rsidRDefault="00184895" w:rsidP="00184895">
            <w:pPr>
              <w:rPr>
                <w:rFonts w:eastAsia="宋体"/>
                <w:sz w:val="16"/>
                <w:szCs w:val="16"/>
                <w:lang w:val="en-GB"/>
              </w:rPr>
            </w:pPr>
            <w:r w:rsidRPr="003437A2">
              <w:rPr>
                <w:rFonts w:eastAsia="宋体"/>
                <w:sz w:val="16"/>
                <w:szCs w:val="16"/>
              </w:rPr>
              <w:t>WS.13</w:t>
            </w:r>
          </w:p>
        </w:tc>
        <w:tc>
          <w:tcPr>
            <w:tcW w:w="888" w:type="pct"/>
            <w:tcBorders>
              <w:left w:val="single" w:sz="4" w:space="0" w:color="auto"/>
              <w:bottom w:val="single" w:sz="4" w:space="0" w:color="auto"/>
            </w:tcBorders>
            <w:vAlign w:val="center"/>
          </w:tcPr>
          <w:p w14:paraId="4A637DB7" w14:textId="77777777" w:rsidR="00184895" w:rsidRPr="003437A2" w:rsidRDefault="00184895" w:rsidP="00184895">
            <w:pPr>
              <w:rPr>
                <w:rFonts w:eastAsia="宋体"/>
                <w:sz w:val="16"/>
                <w:szCs w:val="16"/>
                <w:lang w:eastAsia="zh-CN"/>
              </w:rPr>
            </w:pPr>
            <w:r w:rsidRPr="003437A2">
              <w:rPr>
                <w:rFonts w:eastAsia="宋体"/>
                <w:sz w:val="16"/>
                <w:szCs w:val="16"/>
              </w:rPr>
              <w:t>Exclusion from activities during menstruation</w:t>
            </w:r>
          </w:p>
          <w:p w14:paraId="0C5187F4" w14:textId="6B413C94" w:rsidR="00956158" w:rsidRPr="003437A2" w:rsidRDefault="00956158" w:rsidP="00184895">
            <w:pPr>
              <w:rPr>
                <w:rFonts w:eastAsia="宋体"/>
                <w:sz w:val="16"/>
                <w:szCs w:val="16"/>
                <w:lang w:eastAsia="zh-CN"/>
              </w:rPr>
            </w:pPr>
            <w:r w:rsidRPr="003437A2">
              <w:rPr>
                <w:rFonts w:eastAsia="宋体"/>
                <w:sz w:val="16"/>
                <w:szCs w:val="16"/>
                <w:lang w:eastAsia="zh-CN"/>
              </w:rPr>
              <w:t>因月经</w:t>
            </w:r>
            <w:r w:rsidR="00C57B15" w:rsidRPr="003437A2">
              <w:rPr>
                <w:rFonts w:eastAsia="宋体"/>
                <w:sz w:val="16"/>
                <w:szCs w:val="16"/>
                <w:lang w:eastAsia="zh-CN"/>
              </w:rPr>
              <w:t>来潮而</w:t>
            </w:r>
            <w:r w:rsidRPr="003437A2">
              <w:rPr>
                <w:rFonts w:eastAsia="宋体"/>
                <w:sz w:val="16"/>
                <w:szCs w:val="16"/>
                <w:lang w:eastAsia="zh-CN"/>
              </w:rPr>
              <w:t>无法参加活动的比例</w:t>
            </w:r>
          </w:p>
        </w:tc>
        <w:tc>
          <w:tcPr>
            <w:tcW w:w="324" w:type="pct"/>
            <w:tcBorders>
              <w:bottom w:val="single" w:sz="4" w:space="0" w:color="auto"/>
            </w:tcBorders>
            <w:vAlign w:val="center"/>
          </w:tcPr>
          <w:p w14:paraId="2ED96359" w14:textId="77777777" w:rsidR="00184895" w:rsidRPr="003437A2" w:rsidRDefault="00184895" w:rsidP="00184895">
            <w:pPr>
              <w:jc w:val="center"/>
              <w:rPr>
                <w:rFonts w:eastAsia="宋体"/>
                <w:sz w:val="16"/>
                <w:szCs w:val="16"/>
              </w:rPr>
            </w:pPr>
          </w:p>
        </w:tc>
        <w:tc>
          <w:tcPr>
            <w:tcW w:w="354" w:type="pct"/>
            <w:tcBorders>
              <w:bottom w:val="single" w:sz="4" w:space="0" w:color="auto"/>
            </w:tcBorders>
            <w:vAlign w:val="center"/>
          </w:tcPr>
          <w:p w14:paraId="64C520A6" w14:textId="77777777" w:rsidR="00184895" w:rsidRPr="003437A2" w:rsidRDefault="00184895" w:rsidP="00184895">
            <w:pPr>
              <w:jc w:val="center"/>
              <w:rPr>
                <w:rFonts w:eastAsia="宋体"/>
                <w:sz w:val="16"/>
                <w:szCs w:val="16"/>
                <w:lang w:val="en-GB"/>
              </w:rPr>
            </w:pPr>
            <w:r w:rsidRPr="003437A2">
              <w:rPr>
                <w:rFonts w:eastAsia="宋体"/>
                <w:sz w:val="16"/>
                <w:szCs w:val="16"/>
              </w:rPr>
              <w:t>UN</w:t>
            </w:r>
          </w:p>
        </w:tc>
        <w:tc>
          <w:tcPr>
            <w:tcW w:w="2879" w:type="pct"/>
            <w:tcBorders>
              <w:bottom w:val="single" w:sz="4" w:space="0" w:color="auto"/>
            </w:tcBorders>
            <w:vAlign w:val="center"/>
          </w:tcPr>
          <w:p w14:paraId="2AE76455" w14:textId="77777777" w:rsidR="00184895" w:rsidRPr="003437A2" w:rsidRDefault="00184895" w:rsidP="00184895">
            <w:pPr>
              <w:rPr>
                <w:rFonts w:eastAsia="宋体"/>
                <w:sz w:val="16"/>
                <w:szCs w:val="16"/>
                <w:lang w:eastAsia="zh-CN"/>
              </w:rPr>
            </w:pPr>
            <w:r w:rsidRPr="003437A2">
              <w:rPr>
                <w:rFonts w:eastAsia="宋体"/>
                <w:bCs/>
                <w:sz w:val="16"/>
                <w:szCs w:val="16"/>
                <w:lang w:val="en-GB"/>
              </w:rPr>
              <w:t xml:space="preserve">Percentage </w:t>
            </w:r>
            <w:r w:rsidRPr="003437A2">
              <w:rPr>
                <w:rFonts w:eastAsia="宋体"/>
                <w:sz w:val="16"/>
                <w:szCs w:val="16"/>
              </w:rPr>
              <w:t>of women age 15-49 years reporting menstruating in the last 12 months who did not participate in social activities, school or work due to their last menstruation</w:t>
            </w:r>
          </w:p>
          <w:p w14:paraId="79827FE8" w14:textId="5073D023" w:rsidR="00AD0A35" w:rsidRPr="003437A2" w:rsidRDefault="0081244B" w:rsidP="00184895">
            <w:pPr>
              <w:rPr>
                <w:rFonts w:eastAsia="宋体"/>
                <w:sz w:val="16"/>
                <w:szCs w:val="16"/>
                <w:lang w:eastAsia="zh-CN"/>
              </w:rPr>
            </w:pPr>
            <w:r>
              <w:rPr>
                <w:rFonts w:eastAsia="宋体" w:hint="eastAsia"/>
                <w:bCs/>
                <w:sz w:val="16"/>
                <w:szCs w:val="16"/>
                <w:lang w:eastAsia="zh-CN"/>
              </w:rPr>
              <w:t>自述</w:t>
            </w:r>
            <w:r w:rsidR="003437A2" w:rsidRPr="003437A2">
              <w:rPr>
                <w:rFonts w:eastAsia="宋体"/>
                <w:bCs/>
                <w:sz w:val="16"/>
                <w:szCs w:val="16"/>
                <w:lang w:eastAsia="zh-CN"/>
              </w:rPr>
              <w:t>过去</w:t>
            </w:r>
            <w:r w:rsidR="00AD0A35" w:rsidRPr="003437A2">
              <w:rPr>
                <w:rFonts w:eastAsia="宋体"/>
                <w:bCs/>
                <w:sz w:val="16"/>
                <w:szCs w:val="16"/>
                <w:lang w:eastAsia="zh-CN"/>
              </w:rPr>
              <w:t>12</w:t>
            </w:r>
            <w:r w:rsidR="00AD0A35" w:rsidRPr="003437A2">
              <w:rPr>
                <w:rFonts w:eastAsia="宋体"/>
                <w:bCs/>
                <w:sz w:val="16"/>
                <w:szCs w:val="16"/>
                <w:lang w:eastAsia="zh-CN"/>
              </w:rPr>
              <w:t>个月内有月经来潮的</w:t>
            </w:r>
            <w:r w:rsidR="00AD0A35" w:rsidRPr="003437A2">
              <w:rPr>
                <w:rFonts w:eastAsia="宋体"/>
                <w:bCs/>
                <w:sz w:val="16"/>
                <w:szCs w:val="16"/>
                <w:lang w:eastAsia="zh-CN"/>
              </w:rPr>
              <w:t>15-49</w:t>
            </w:r>
            <w:r w:rsidR="00AD0A35" w:rsidRPr="003437A2">
              <w:rPr>
                <w:rFonts w:eastAsia="宋体"/>
                <w:bCs/>
                <w:sz w:val="16"/>
                <w:szCs w:val="16"/>
                <w:lang w:eastAsia="zh-CN"/>
              </w:rPr>
              <w:t>岁女性中，因上次月经</w:t>
            </w:r>
            <w:r w:rsidR="00C57B15" w:rsidRPr="003437A2">
              <w:rPr>
                <w:rFonts w:eastAsia="宋体"/>
                <w:bCs/>
                <w:sz w:val="16"/>
                <w:szCs w:val="16"/>
                <w:lang w:eastAsia="zh-CN"/>
              </w:rPr>
              <w:t>来潮</w:t>
            </w:r>
            <w:r w:rsidR="00AD0A35" w:rsidRPr="003437A2">
              <w:rPr>
                <w:rFonts w:eastAsia="宋体"/>
                <w:bCs/>
                <w:sz w:val="16"/>
                <w:szCs w:val="16"/>
                <w:lang w:eastAsia="zh-CN"/>
              </w:rPr>
              <w:t>而没能参加社会活动、旷课或旷工的比例</w:t>
            </w:r>
          </w:p>
        </w:tc>
        <w:tc>
          <w:tcPr>
            <w:tcW w:w="312" w:type="pct"/>
            <w:tcBorders>
              <w:bottom w:val="single" w:sz="4" w:space="0" w:color="auto"/>
            </w:tcBorders>
            <w:vAlign w:val="center"/>
          </w:tcPr>
          <w:p w14:paraId="1E71CDEF" w14:textId="77777777" w:rsidR="00184895" w:rsidRPr="003437A2" w:rsidRDefault="00184895" w:rsidP="005C31BF">
            <w:pPr>
              <w:jc w:val="center"/>
              <w:rPr>
                <w:rFonts w:eastAsia="宋体"/>
                <w:sz w:val="16"/>
                <w:szCs w:val="16"/>
                <w:lang w:eastAsia="zh-CN"/>
              </w:rPr>
            </w:pPr>
          </w:p>
        </w:tc>
      </w:tr>
    </w:tbl>
    <w:p w14:paraId="12E88C43" w14:textId="77777777" w:rsidR="00184895" w:rsidRPr="003437A2" w:rsidRDefault="00184895" w:rsidP="00184895">
      <w:pPr>
        <w:rPr>
          <w:rFonts w:eastAsia="宋体"/>
          <w:lang w:eastAsia="zh-CN"/>
        </w:rPr>
      </w:pPr>
      <w:r w:rsidRPr="003437A2">
        <w:rPr>
          <w:rFonts w:eastAsia="宋体"/>
          <w:lang w:eastAsia="zh-CN"/>
        </w:rPr>
        <w:br w:type="page"/>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674"/>
        <w:gridCol w:w="2163"/>
        <w:gridCol w:w="920"/>
        <w:gridCol w:w="918"/>
        <w:gridCol w:w="7436"/>
        <w:gridCol w:w="812"/>
      </w:tblGrid>
      <w:tr w:rsidR="00184895" w:rsidRPr="003437A2" w14:paraId="4F7B3A32" w14:textId="77777777" w:rsidTr="00184895">
        <w:trPr>
          <w:cantSplit/>
          <w:trHeight w:val="386"/>
          <w:tblHeader/>
          <w:jc w:val="center"/>
        </w:trPr>
        <w:tc>
          <w:tcPr>
            <w:tcW w:w="1098" w:type="pct"/>
            <w:gridSpan w:val="2"/>
            <w:tcBorders>
              <w:top w:val="single" w:sz="12" w:space="0" w:color="auto"/>
              <w:left w:val="single" w:sz="2" w:space="0" w:color="auto"/>
              <w:bottom w:val="single" w:sz="12" w:space="0" w:color="auto"/>
              <w:right w:val="single" w:sz="2" w:space="0" w:color="auto"/>
            </w:tcBorders>
            <w:tcMar>
              <w:top w:w="72" w:type="dxa"/>
              <w:left w:w="72" w:type="dxa"/>
              <w:bottom w:w="72" w:type="dxa"/>
              <w:right w:w="72" w:type="dxa"/>
            </w:tcMar>
            <w:vAlign w:val="center"/>
          </w:tcPr>
          <w:p w14:paraId="0D2B839D" w14:textId="77777777" w:rsidR="00184895" w:rsidRPr="003437A2" w:rsidRDefault="00184895" w:rsidP="00184895">
            <w:pPr>
              <w:rPr>
                <w:rFonts w:eastAsia="宋体"/>
                <w:b/>
                <w:sz w:val="20"/>
                <w:lang w:val="en-GB"/>
              </w:rPr>
            </w:pPr>
            <w:r w:rsidRPr="003437A2">
              <w:rPr>
                <w:rFonts w:eastAsia="宋体"/>
                <w:b/>
                <w:sz w:val="20"/>
                <w:lang w:val="en-GB"/>
              </w:rPr>
              <w:lastRenderedPageBreak/>
              <w:t>MICS INDICATOR</w:t>
            </w:r>
          </w:p>
          <w:p w14:paraId="7E599FA8" w14:textId="77C3A349" w:rsidR="002F260B" w:rsidRPr="003437A2" w:rsidRDefault="002F260B" w:rsidP="00184895">
            <w:pPr>
              <w:rPr>
                <w:rFonts w:eastAsia="宋体"/>
                <w:sz w:val="20"/>
                <w:lang w:val="en-GB"/>
              </w:rPr>
            </w:pPr>
            <w:r w:rsidRPr="003437A2">
              <w:rPr>
                <w:rFonts w:eastAsia="宋体"/>
                <w:b/>
                <w:sz w:val="20"/>
                <w:lang w:val="en-GB" w:eastAsia="zh-CN"/>
              </w:rPr>
              <w:t>MICS</w:t>
            </w:r>
            <w:r w:rsidRPr="003437A2">
              <w:rPr>
                <w:rFonts w:eastAsia="宋体"/>
                <w:b/>
                <w:sz w:val="20"/>
                <w:lang w:val="en-GB" w:eastAsia="zh-CN"/>
              </w:rPr>
              <w:t>指标</w:t>
            </w:r>
          </w:p>
        </w:tc>
        <w:tc>
          <w:tcPr>
            <w:tcW w:w="356" w:type="pct"/>
            <w:tcBorders>
              <w:top w:val="single" w:sz="12" w:space="0" w:color="auto"/>
              <w:left w:val="single" w:sz="2" w:space="0" w:color="auto"/>
              <w:bottom w:val="single" w:sz="12" w:space="0" w:color="auto"/>
              <w:right w:val="single" w:sz="2" w:space="0" w:color="auto"/>
            </w:tcBorders>
            <w:vAlign w:val="center"/>
          </w:tcPr>
          <w:p w14:paraId="31793493" w14:textId="2C57E7F0" w:rsidR="00184895" w:rsidRPr="003437A2" w:rsidRDefault="00184895" w:rsidP="00184895">
            <w:pPr>
              <w:jc w:val="center"/>
              <w:rPr>
                <w:rFonts w:eastAsia="宋体"/>
                <w:sz w:val="20"/>
                <w:vertAlign w:val="superscript"/>
                <w:lang w:val="en-GB" w:eastAsia="zh-CN"/>
              </w:rPr>
            </w:pPr>
            <w:r w:rsidRPr="003437A2">
              <w:rPr>
                <w:rFonts w:eastAsia="宋体"/>
                <w:b/>
                <w:sz w:val="20"/>
                <w:lang w:val="en-GB" w:eastAsia="zh-CN"/>
              </w:rPr>
              <w:t>SDG</w:t>
            </w:r>
            <w:r w:rsidR="00626FC1">
              <w:rPr>
                <w:rFonts w:eastAsia="宋体"/>
                <w:sz w:val="20"/>
                <w:vertAlign w:val="superscript"/>
                <w:lang w:val="en-GB" w:eastAsia="zh-CN"/>
              </w:rPr>
              <w:t>1</w:t>
            </w:r>
          </w:p>
          <w:p w14:paraId="4F4EEE82" w14:textId="295726BB" w:rsidR="002F260B" w:rsidRPr="003437A2" w:rsidRDefault="002F260B" w:rsidP="00184895">
            <w:pPr>
              <w:jc w:val="center"/>
              <w:rPr>
                <w:rFonts w:eastAsia="宋体"/>
                <w:b/>
                <w:sz w:val="20"/>
                <w:lang w:val="en-GB" w:eastAsia="zh-CN"/>
              </w:rPr>
            </w:pPr>
            <w:r w:rsidRPr="00624804">
              <w:rPr>
                <w:rFonts w:eastAsia="宋体"/>
                <w:b/>
                <w:sz w:val="18"/>
                <w:lang w:val="en-GB" w:eastAsia="zh-CN"/>
              </w:rPr>
              <w:t>可持续</w:t>
            </w:r>
            <w:r w:rsidRPr="00624804">
              <w:rPr>
                <w:rFonts w:eastAsia="宋体"/>
                <w:b/>
                <w:sz w:val="18"/>
                <w:lang w:val="en-GB" w:eastAsia="zh-CN"/>
              </w:rPr>
              <w:br/>
            </w:r>
            <w:r w:rsidRPr="00624804">
              <w:rPr>
                <w:rFonts w:eastAsia="宋体"/>
                <w:b/>
                <w:sz w:val="18"/>
                <w:lang w:val="en-GB" w:eastAsia="zh-CN"/>
              </w:rPr>
              <w:t>发展目标</w:t>
            </w:r>
          </w:p>
        </w:tc>
        <w:tc>
          <w:tcPr>
            <w:tcW w:w="355" w:type="pct"/>
            <w:tcBorders>
              <w:top w:val="single" w:sz="12" w:space="0" w:color="auto"/>
              <w:left w:val="single" w:sz="2" w:space="0" w:color="auto"/>
              <w:bottom w:val="single" w:sz="12" w:space="0" w:color="auto"/>
              <w:right w:val="single" w:sz="2" w:space="0" w:color="auto"/>
            </w:tcBorders>
            <w:vAlign w:val="center"/>
          </w:tcPr>
          <w:p w14:paraId="28F1318C" w14:textId="4369B030" w:rsidR="00184895" w:rsidRPr="003437A2" w:rsidRDefault="00184895" w:rsidP="00184895">
            <w:pPr>
              <w:rPr>
                <w:rFonts w:eastAsia="宋体"/>
                <w:sz w:val="20"/>
                <w:vertAlign w:val="superscript"/>
                <w:lang w:val="en-GB"/>
              </w:rPr>
            </w:pPr>
            <w:r w:rsidRPr="003437A2">
              <w:rPr>
                <w:rFonts w:eastAsia="宋体"/>
                <w:b/>
                <w:sz w:val="20"/>
                <w:lang w:val="en-GB"/>
              </w:rPr>
              <w:t>Module</w:t>
            </w:r>
            <w:r w:rsidR="00626FC1">
              <w:rPr>
                <w:rFonts w:eastAsia="宋体"/>
                <w:sz w:val="20"/>
                <w:vertAlign w:val="superscript"/>
                <w:lang w:val="en-GB"/>
              </w:rPr>
              <w:t>2</w:t>
            </w:r>
          </w:p>
          <w:p w14:paraId="2220E272" w14:textId="4D7B095E" w:rsidR="002F260B" w:rsidRPr="003437A2" w:rsidRDefault="002F260B" w:rsidP="00184895">
            <w:pPr>
              <w:rPr>
                <w:rFonts w:eastAsia="宋体"/>
                <w:b/>
                <w:sz w:val="20"/>
                <w:lang w:val="en-GB"/>
              </w:rPr>
            </w:pPr>
            <w:r w:rsidRPr="003437A2">
              <w:rPr>
                <w:rFonts w:eastAsia="宋体"/>
                <w:b/>
                <w:sz w:val="20"/>
                <w:lang w:val="en-GB" w:eastAsia="zh-CN"/>
              </w:rPr>
              <w:t>模块</w:t>
            </w:r>
          </w:p>
        </w:tc>
        <w:tc>
          <w:tcPr>
            <w:tcW w:w="2877" w:type="pct"/>
            <w:tcBorders>
              <w:top w:val="single" w:sz="12" w:space="0" w:color="auto"/>
              <w:left w:val="single" w:sz="2" w:space="0" w:color="auto"/>
              <w:bottom w:val="single" w:sz="12" w:space="0" w:color="auto"/>
              <w:right w:val="single" w:sz="2" w:space="0" w:color="auto"/>
            </w:tcBorders>
            <w:vAlign w:val="center"/>
          </w:tcPr>
          <w:p w14:paraId="492A2D66" w14:textId="4898FEA6" w:rsidR="00184895" w:rsidRPr="003437A2" w:rsidRDefault="00184895" w:rsidP="00184895">
            <w:pPr>
              <w:rPr>
                <w:rFonts w:eastAsia="宋体"/>
                <w:sz w:val="20"/>
                <w:vertAlign w:val="superscript"/>
                <w:lang w:val="en-GB"/>
              </w:rPr>
            </w:pPr>
            <w:r w:rsidRPr="003437A2">
              <w:rPr>
                <w:rFonts w:eastAsia="宋体"/>
                <w:b/>
                <w:sz w:val="20"/>
                <w:lang w:val="en-GB"/>
              </w:rPr>
              <w:t>Description</w:t>
            </w:r>
            <w:r w:rsidR="00626FC1">
              <w:rPr>
                <w:rFonts w:eastAsia="宋体"/>
                <w:sz w:val="20"/>
                <w:vertAlign w:val="superscript"/>
                <w:lang w:val="en-GB"/>
              </w:rPr>
              <w:t>3</w:t>
            </w:r>
          </w:p>
          <w:p w14:paraId="629BF47F" w14:textId="61600048" w:rsidR="002F260B" w:rsidRPr="003437A2" w:rsidRDefault="002F260B" w:rsidP="00184895">
            <w:pPr>
              <w:rPr>
                <w:rFonts w:eastAsia="宋体"/>
                <w:b/>
                <w:sz w:val="20"/>
                <w:lang w:val="en-GB"/>
              </w:rPr>
            </w:pPr>
            <w:r w:rsidRPr="003437A2">
              <w:rPr>
                <w:rFonts w:eastAsia="宋体"/>
                <w:b/>
                <w:sz w:val="20"/>
                <w:lang w:val="en-GB" w:eastAsia="zh-CN"/>
              </w:rPr>
              <w:t>定义</w:t>
            </w:r>
          </w:p>
        </w:tc>
        <w:tc>
          <w:tcPr>
            <w:tcW w:w="314" w:type="pct"/>
            <w:tcBorders>
              <w:top w:val="single" w:sz="12" w:space="0" w:color="auto"/>
              <w:left w:val="single" w:sz="2" w:space="0" w:color="auto"/>
              <w:bottom w:val="single" w:sz="12" w:space="0" w:color="auto"/>
              <w:right w:val="single" w:sz="2" w:space="0" w:color="auto"/>
            </w:tcBorders>
            <w:vAlign w:val="center"/>
          </w:tcPr>
          <w:p w14:paraId="084050C7" w14:textId="77777777" w:rsidR="00184895" w:rsidRPr="003437A2" w:rsidRDefault="00184895" w:rsidP="00184895">
            <w:pPr>
              <w:jc w:val="center"/>
              <w:rPr>
                <w:rFonts w:eastAsia="宋体"/>
                <w:b/>
                <w:sz w:val="20"/>
                <w:lang w:val="en-GB"/>
              </w:rPr>
            </w:pPr>
            <w:r w:rsidRPr="003437A2">
              <w:rPr>
                <w:rFonts w:eastAsia="宋体"/>
                <w:b/>
                <w:sz w:val="20"/>
                <w:lang w:val="en-GB"/>
              </w:rPr>
              <w:t>Value</w:t>
            </w:r>
          </w:p>
          <w:p w14:paraId="13FF981D" w14:textId="50FBD537" w:rsidR="002F260B" w:rsidRPr="003437A2" w:rsidRDefault="002F260B" w:rsidP="00184895">
            <w:pPr>
              <w:jc w:val="center"/>
              <w:rPr>
                <w:rFonts w:eastAsia="宋体"/>
                <w:b/>
                <w:sz w:val="20"/>
                <w:lang w:val="en-GB"/>
              </w:rPr>
            </w:pPr>
            <w:r w:rsidRPr="003437A2">
              <w:rPr>
                <w:rFonts w:eastAsia="宋体"/>
                <w:b/>
                <w:sz w:val="20"/>
                <w:lang w:val="en-GB" w:eastAsia="zh-CN"/>
              </w:rPr>
              <w:t>数值</w:t>
            </w:r>
          </w:p>
        </w:tc>
      </w:tr>
      <w:tr w:rsidR="00184895" w:rsidRPr="003437A2" w14:paraId="1E07FA8E" w14:textId="77777777" w:rsidTr="00184895">
        <w:tblPrEx>
          <w:jc w:val="left"/>
        </w:tblPrEx>
        <w:trPr>
          <w:cantSplit/>
        </w:trPr>
        <w:tc>
          <w:tcPr>
            <w:tcW w:w="5000" w:type="pct"/>
            <w:gridSpan w:val="6"/>
            <w:tcBorders>
              <w:tr2bl w:val="nil"/>
            </w:tcBorders>
            <w:shd w:val="clear" w:color="auto" w:fill="000000"/>
            <w:tcMar>
              <w:top w:w="72" w:type="dxa"/>
              <w:left w:w="72" w:type="dxa"/>
              <w:bottom w:w="72" w:type="dxa"/>
              <w:right w:w="72" w:type="dxa"/>
            </w:tcMar>
            <w:vAlign w:val="center"/>
          </w:tcPr>
          <w:p w14:paraId="72C8A653" w14:textId="77777777" w:rsidR="00184895" w:rsidRPr="003437A2" w:rsidRDefault="00184895" w:rsidP="00184895">
            <w:pPr>
              <w:rPr>
                <w:rFonts w:eastAsia="宋体"/>
                <w:b/>
                <w:sz w:val="18"/>
                <w:szCs w:val="18"/>
                <w:lang w:val="en-GB" w:eastAsia="zh-CN"/>
              </w:rPr>
            </w:pPr>
            <w:r w:rsidRPr="003437A2">
              <w:rPr>
                <w:rFonts w:eastAsia="宋体"/>
                <w:b/>
                <w:sz w:val="18"/>
                <w:szCs w:val="18"/>
                <w:lang w:val="en-GB"/>
              </w:rPr>
              <w:t>EQUITABLE CHANCE IN LIFE</w:t>
            </w:r>
          </w:p>
          <w:p w14:paraId="457469B4" w14:textId="7E1DA1D4" w:rsidR="00AF44DF" w:rsidRPr="003437A2" w:rsidRDefault="00C247FE" w:rsidP="00184895">
            <w:pPr>
              <w:rPr>
                <w:rFonts w:eastAsia="宋体"/>
                <w:b/>
                <w:sz w:val="20"/>
                <w:lang w:val="en-GB" w:eastAsia="zh-CN"/>
              </w:rPr>
            </w:pPr>
            <w:r w:rsidRPr="003437A2">
              <w:rPr>
                <w:rFonts w:eastAsia="宋体"/>
                <w:b/>
                <w:sz w:val="18"/>
                <w:szCs w:val="18"/>
                <w:lang w:val="en-GB" w:eastAsia="zh-CN"/>
              </w:rPr>
              <w:t>在</w:t>
            </w:r>
            <w:r w:rsidR="00AF44DF" w:rsidRPr="003437A2">
              <w:rPr>
                <w:rFonts w:eastAsia="宋体"/>
                <w:b/>
                <w:sz w:val="18"/>
                <w:szCs w:val="18"/>
                <w:lang w:val="en-GB" w:eastAsia="zh-CN"/>
              </w:rPr>
              <w:t>生活中拥有公平的机会</w:t>
            </w:r>
          </w:p>
        </w:tc>
      </w:tr>
      <w:bookmarkEnd w:id="9"/>
      <w:tr w:rsidR="00184895" w:rsidRPr="003437A2" w14:paraId="2C08AC5F" w14:textId="77777777" w:rsidTr="005C31BF">
        <w:tblPrEx>
          <w:jc w:val="left"/>
        </w:tblPrEx>
        <w:trPr>
          <w:cantSplit/>
        </w:trPr>
        <w:tc>
          <w:tcPr>
            <w:tcW w:w="261" w:type="pct"/>
            <w:tcBorders>
              <w:right w:val="single" w:sz="4" w:space="0" w:color="auto"/>
              <w:tr2bl w:val="nil"/>
            </w:tcBorders>
            <w:tcMar>
              <w:top w:w="72" w:type="dxa"/>
              <w:left w:w="72" w:type="dxa"/>
              <w:bottom w:w="72" w:type="dxa"/>
              <w:right w:w="72" w:type="dxa"/>
            </w:tcMar>
            <w:vAlign w:val="center"/>
          </w:tcPr>
          <w:p w14:paraId="3323DD19" w14:textId="77777777" w:rsidR="00184895" w:rsidRPr="003437A2" w:rsidRDefault="00184895" w:rsidP="00184895">
            <w:pPr>
              <w:rPr>
                <w:rFonts w:eastAsia="宋体"/>
                <w:sz w:val="16"/>
                <w:szCs w:val="16"/>
                <w:lang w:val="en-GB"/>
              </w:rPr>
            </w:pPr>
            <w:r w:rsidRPr="003437A2">
              <w:rPr>
                <w:rFonts w:eastAsia="宋体"/>
                <w:sz w:val="16"/>
                <w:szCs w:val="16"/>
                <w:lang w:val="en-GB"/>
              </w:rPr>
              <w:t>EQ.1</w:t>
            </w:r>
          </w:p>
        </w:tc>
        <w:tc>
          <w:tcPr>
            <w:tcW w:w="837" w:type="pct"/>
            <w:tcBorders>
              <w:left w:val="single" w:sz="4" w:space="0" w:color="auto"/>
            </w:tcBorders>
            <w:vAlign w:val="center"/>
          </w:tcPr>
          <w:p w14:paraId="070A595B"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Children with functional difficulty</w:t>
            </w:r>
          </w:p>
          <w:p w14:paraId="01E5D4D0" w14:textId="3312BD5E" w:rsidR="002565AA" w:rsidRPr="003437A2" w:rsidRDefault="002565AA" w:rsidP="00184895">
            <w:pPr>
              <w:rPr>
                <w:rFonts w:eastAsia="宋体"/>
                <w:sz w:val="16"/>
                <w:szCs w:val="16"/>
                <w:lang w:val="en-GB" w:eastAsia="zh-CN"/>
              </w:rPr>
            </w:pPr>
            <w:r w:rsidRPr="003437A2">
              <w:rPr>
                <w:rFonts w:eastAsia="宋体"/>
                <w:sz w:val="16"/>
                <w:szCs w:val="16"/>
                <w:lang w:val="en-GB" w:eastAsia="zh-CN"/>
              </w:rPr>
              <w:t>身体机能有困难的儿童比例</w:t>
            </w:r>
          </w:p>
        </w:tc>
        <w:tc>
          <w:tcPr>
            <w:tcW w:w="356" w:type="pct"/>
            <w:vAlign w:val="center"/>
          </w:tcPr>
          <w:p w14:paraId="6921E309" w14:textId="77777777" w:rsidR="00184895" w:rsidRPr="003437A2" w:rsidRDefault="00184895" w:rsidP="00184895">
            <w:pPr>
              <w:jc w:val="center"/>
              <w:rPr>
                <w:rFonts w:eastAsia="宋体"/>
                <w:sz w:val="16"/>
                <w:szCs w:val="16"/>
                <w:lang w:val="en-GB"/>
              </w:rPr>
            </w:pPr>
          </w:p>
        </w:tc>
        <w:tc>
          <w:tcPr>
            <w:tcW w:w="355" w:type="pct"/>
            <w:vAlign w:val="center"/>
          </w:tcPr>
          <w:p w14:paraId="540FC84E"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UCF – FCF</w:t>
            </w:r>
          </w:p>
        </w:tc>
        <w:tc>
          <w:tcPr>
            <w:tcW w:w="2877" w:type="pct"/>
            <w:vAlign w:val="center"/>
          </w:tcPr>
          <w:p w14:paraId="44F01C59" w14:textId="77777777" w:rsidR="00184895" w:rsidRPr="003437A2" w:rsidRDefault="00184895" w:rsidP="00184895">
            <w:pPr>
              <w:rPr>
                <w:rFonts w:eastAsia="宋体"/>
                <w:sz w:val="16"/>
                <w:szCs w:val="16"/>
                <w:lang w:val="en-GB"/>
              </w:rPr>
            </w:pPr>
            <w:r w:rsidRPr="003437A2">
              <w:rPr>
                <w:rFonts w:eastAsia="宋体"/>
                <w:bCs/>
                <w:sz w:val="16"/>
                <w:szCs w:val="16"/>
                <w:lang w:val="en-GB"/>
              </w:rPr>
              <w:t xml:space="preserve">Percentage </w:t>
            </w:r>
            <w:r w:rsidRPr="003437A2">
              <w:rPr>
                <w:rFonts w:eastAsia="宋体"/>
                <w:sz w:val="16"/>
                <w:szCs w:val="16"/>
                <w:lang w:val="en-GB"/>
              </w:rPr>
              <w:t xml:space="preserve">of children age 2-17 </w:t>
            </w:r>
            <w:r w:rsidR="00AC69D1" w:rsidRPr="003437A2">
              <w:rPr>
                <w:rFonts w:eastAsia="宋体"/>
                <w:sz w:val="16"/>
                <w:szCs w:val="16"/>
                <w:lang w:val="en-GB"/>
              </w:rPr>
              <w:t xml:space="preserve">years </w:t>
            </w:r>
            <w:r w:rsidRPr="003437A2">
              <w:rPr>
                <w:rFonts w:eastAsia="宋体"/>
                <w:sz w:val="16"/>
                <w:szCs w:val="16"/>
                <w:lang w:val="en-GB"/>
              </w:rPr>
              <w:t>reported with functional difficulty in at least one domain</w:t>
            </w:r>
          </w:p>
          <w:p w14:paraId="7C8448BA" w14:textId="4E113768" w:rsidR="00A566D4" w:rsidRPr="003437A2" w:rsidRDefault="00A566D4" w:rsidP="00184895">
            <w:pPr>
              <w:rPr>
                <w:rFonts w:eastAsia="宋体"/>
                <w:sz w:val="16"/>
                <w:szCs w:val="16"/>
                <w:lang w:val="en-GB" w:eastAsia="zh-CN"/>
              </w:rPr>
            </w:pPr>
            <w:r w:rsidRPr="003437A2">
              <w:rPr>
                <w:rFonts w:eastAsia="宋体"/>
                <w:sz w:val="16"/>
                <w:szCs w:val="16"/>
                <w:lang w:val="en-GB" w:eastAsia="zh-CN"/>
              </w:rPr>
              <w:t>2-17</w:t>
            </w:r>
            <w:r w:rsidRPr="003437A2">
              <w:rPr>
                <w:rFonts w:eastAsia="宋体"/>
                <w:sz w:val="16"/>
                <w:szCs w:val="16"/>
                <w:lang w:val="en-GB" w:eastAsia="zh-CN"/>
              </w:rPr>
              <w:t>岁儿童中，</w:t>
            </w:r>
            <w:r w:rsidR="00AC1491">
              <w:rPr>
                <w:rFonts w:eastAsia="宋体" w:hint="eastAsia"/>
                <w:sz w:val="16"/>
                <w:szCs w:val="16"/>
                <w:lang w:val="en-GB" w:eastAsia="zh-CN"/>
              </w:rPr>
              <w:t>自述</w:t>
            </w:r>
            <w:r w:rsidRPr="003437A2">
              <w:rPr>
                <w:rFonts w:eastAsia="宋体"/>
                <w:sz w:val="16"/>
                <w:szCs w:val="16"/>
                <w:lang w:val="en-GB" w:eastAsia="zh-CN"/>
              </w:rPr>
              <w:t>至少在身体机能其中一方面</w:t>
            </w:r>
            <w:r w:rsidR="008541D0" w:rsidRPr="003437A2">
              <w:rPr>
                <w:rFonts w:eastAsia="宋体"/>
                <w:sz w:val="16"/>
                <w:szCs w:val="16"/>
                <w:lang w:val="en-GB" w:eastAsia="zh-CN"/>
              </w:rPr>
              <w:t>面临</w:t>
            </w:r>
            <w:r w:rsidRPr="003437A2">
              <w:rPr>
                <w:rFonts w:eastAsia="宋体"/>
                <w:sz w:val="16"/>
                <w:szCs w:val="16"/>
                <w:lang w:val="en-GB" w:eastAsia="zh-CN"/>
              </w:rPr>
              <w:t>困难的比例</w:t>
            </w:r>
          </w:p>
        </w:tc>
        <w:tc>
          <w:tcPr>
            <w:tcW w:w="314" w:type="pct"/>
            <w:vAlign w:val="center"/>
          </w:tcPr>
          <w:p w14:paraId="79E6F317" w14:textId="77777777" w:rsidR="00184895" w:rsidRPr="003437A2" w:rsidRDefault="00184895" w:rsidP="005C31BF">
            <w:pPr>
              <w:jc w:val="center"/>
              <w:rPr>
                <w:rFonts w:eastAsia="宋体"/>
                <w:sz w:val="16"/>
                <w:szCs w:val="16"/>
                <w:lang w:val="en-GB" w:eastAsia="zh-CN"/>
              </w:rPr>
            </w:pPr>
          </w:p>
        </w:tc>
      </w:tr>
      <w:tr w:rsidR="00184895" w:rsidRPr="003437A2" w14:paraId="52B91EC2" w14:textId="77777777" w:rsidTr="005C31BF">
        <w:tblPrEx>
          <w:jc w:val="left"/>
        </w:tblPrEx>
        <w:trPr>
          <w:cantSplit/>
          <w:trHeight w:val="377"/>
        </w:trPr>
        <w:tc>
          <w:tcPr>
            <w:tcW w:w="261" w:type="pct"/>
            <w:tcBorders>
              <w:bottom w:val="single" w:sz="4" w:space="0" w:color="auto"/>
              <w:right w:val="single" w:sz="4" w:space="0" w:color="auto"/>
            </w:tcBorders>
            <w:shd w:val="clear" w:color="auto" w:fill="auto"/>
            <w:tcMar>
              <w:top w:w="72" w:type="dxa"/>
              <w:left w:w="72" w:type="dxa"/>
              <w:bottom w:w="72" w:type="dxa"/>
              <w:right w:w="72" w:type="dxa"/>
            </w:tcMar>
            <w:vAlign w:val="center"/>
          </w:tcPr>
          <w:p w14:paraId="63C98B75" w14:textId="77777777" w:rsidR="00184895" w:rsidRPr="003437A2" w:rsidRDefault="00184895" w:rsidP="00184895">
            <w:pPr>
              <w:rPr>
                <w:rFonts w:eastAsia="宋体"/>
                <w:sz w:val="16"/>
                <w:szCs w:val="16"/>
                <w:lang w:val="en-GB"/>
              </w:rPr>
            </w:pPr>
            <w:r w:rsidRPr="003437A2">
              <w:rPr>
                <w:rFonts w:eastAsia="宋体"/>
                <w:sz w:val="16"/>
                <w:szCs w:val="16"/>
                <w:lang w:val="en-GB"/>
              </w:rPr>
              <w:t>EQ.2a</w:t>
            </w:r>
          </w:p>
          <w:p w14:paraId="45F7E444" w14:textId="77777777" w:rsidR="00184895" w:rsidRPr="003437A2" w:rsidRDefault="00184895" w:rsidP="00184895">
            <w:pPr>
              <w:rPr>
                <w:rFonts w:eastAsia="宋体"/>
                <w:sz w:val="16"/>
                <w:szCs w:val="16"/>
                <w:lang w:val="en-GB"/>
              </w:rPr>
            </w:pPr>
            <w:r w:rsidRPr="003437A2">
              <w:rPr>
                <w:rFonts w:eastAsia="宋体"/>
                <w:sz w:val="16"/>
                <w:szCs w:val="16"/>
                <w:lang w:val="en-GB"/>
              </w:rPr>
              <w:t>EQ.2b</w:t>
            </w:r>
          </w:p>
          <w:p w14:paraId="51FCD999" w14:textId="77777777" w:rsidR="00184895" w:rsidRPr="003437A2" w:rsidRDefault="00184895" w:rsidP="00184895">
            <w:pPr>
              <w:rPr>
                <w:rFonts w:eastAsia="宋体"/>
                <w:sz w:val="16"/>
                <w:szCs w:val="16"/>
                <w:lang w:val="en-GB"/>
              </w:rPr>
            </w:pPr>
            <w:r w:rsidRPr="003437A2">
              <w:rPr>
                <w:rFonts w:eastAsia="宋体"/>
                <w:sz w:val="16"/>
                <w:szCs w:val="16"/>
                <w:lang w:val="en-GB"/>
              </w:rPr>
              <w:t>EQ.2c</w:t>
            </w:r>
          </w:p>
        </w:tc>
        <w:tc>
          <w:tcPr>
            <w:tcW w:w="837" w:type="pct"/>
            <w:tcBorders>
              <w:left w:val="single" w:sz="4" w:space="0" w:color="auto"/>
              <w:bottom w:val="single" w:sz="4" w:space="0" w:color="auto"/>
            </w:tcBorders>
            <w:vAlign w:val="center"/>
          </w:tcPr>
          <w:p w14:paraId="70F799A9"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Health insurance coverage</w:t>
            </w:r>
          </w:p>
          <w:p w14:paraId="6C3494B3" w14:textId="65CED26B" w:rsidR="002565AA" w:rsidRPr="003437A2" w:rsidRDefault="002565AA" w:rsidP="00184895">
            <w:pPr>
              <w:rPr>
                <w:rFonts w:eastAsia="宋体"/>
                <w:sz w:val="16"/>
                <w:szCs w:val="16"/>
                <w:lang w:val="en-GB" w:eastAsia="zh-CN"/>
              </w:rPr>
            </w:pPr>
            <w:r w:rsidRPr="003437A2">
              <w:rPr>
                <w:rFonts w:eastAsia="宋体"/>
                <w:sz w:val="16"/>
                <w:szCs w:val="16"/>
                <w:lang w:val="en-GB" w:eastAsia="zh-CN"/>
              </w:rPr>
              <w:t>医疗保险覆盖率</w:t>
            </w:r>
          </w:p>
        </w:tc>
        <w:tc>
          <w:tcPr>
            <w:tcW w:w="356" w:type="pct"/>
            <w:tcBorders>
              <w:bottom w:val="single" w:sz="4" w:space="0" w:color="auto"/>
            </w:tcBorders>
            <w:vAlign w:val="center"/>
          </w:tcPr>
          <w:p w14:paraId="38399A3A" w14:textId="77777777" w:rsidR="00184895" w:rsidRPr="003437A2" w:rsidRDefault="00184895" w:rsidP="00184895">
            <w:pPr>
              <w:jc w:val="center"/>
              <w:rPr>
                <w:rFonts w:eastAsia="宋体"/>
                <w:sz w:val="16"/>
                <w:szCs w:val="16"/>
                <w:lang w:val="en-GB"/>
              </w:rPr>
            </w:pPr>
          </w:p>
        </w:tc>
        <w:tc>
          <w:tcPr>
            <w:tcW w:w="355" w:type="pct"/>
            <w:tcBorders>
              <w:bottom w:val="single" w:sz="4" w:space="0" w:color="auto"/>
            </w:tcBorders>
            <w:vAlign w:val="center"/>
          </w:tcPr>
          <w:p w14:paraId="14DE7F03"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 xml:space="preserve"> </w:t>
            </w:r>
          </w:p>
          <w:p w14:paraId="36BB44B2"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WB</w:t>
            </w:r>
          </w:p>
          <w:p w14:paraId="494739C1"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CB</w:t>
            </w:r>
          </w:p>
          <w:p w14:paraId="4C7F79D4" w14:textId="7977C716" w:rsidR="00184895" w:rsidRPr="003437A2" w:rsidRDefault="000B7FC1" w:rsidP="00184895">
            <w:pPr>
              <w:jc w:val="center"/>
              <w:rPr>
                <w:rFonts w:eastAsia="宋体"/>
                <w:sz w:val="16"/>
                <w:szCs w:val="16"/>
                <w:lang w:val="en-GB"/>
              </w:rPr>
            </w:pPr>
            <w:r w:rsidRPr="003437A2">
              <w:rPr>
                <w:rFonts w:eastAsia="宋体"/>
                <w:sz w:val="16"/>
                <w:szCs w:val="16"/>
                <w:lang w:val="en-GB"/>
              </w:rPr>
              <w:t>UB</w:t>
            </w:r>
          </w:p>
        </w:tc>
        <w:tc>
          <w:tcPr>
            <w:tcW w:w="2877" w:type="pct"/>
            <w:tcBorders>
              <w:bottom w:val="single" w:sz="4" w:space="0" w:color="auto"/>
            </w:tcBorders>
            <w:vAlign w:val="center"/>
          </w:tcPr>
          <w:p w14:paraId="4A6B2D9C" w14:textId="0CC1923E" w:rsidR="002565AA" w:rsidRPr="003437A2" w:rsidRDefault="00184895" w:rsidP="00184895">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 xml:space="preserve">of </w:t>
            </w:r>
            <w:r w:rsidR="00A25598" w:rsidRPr="003437A2">
              <w:rPr>
                <w:rFonts w:eastAsia="宋体"/>
                <w:sz w:val="16"/>
                <w:szCs w:val="16"/>
                <w:lang w:val="en-GB"/>
              </w:rPr>
              <w:t xml:space="preserve">women, men and children </w:t>
            </w:r>
            <w:r w:rsidRPr="003437A2">
              <w:rPr>
                <w:rFonts w:eastAsia="宋体"/>
                <w:sz w:val="16"/>
                <w:szCs w:val="16"/>
                <w:lang w:val="en-GB"/>
              </w:rPr>
              <w:t>covered by health insurance</w:t>
            </w:r>
          </w:p>
          <w:p w14:paraId="3527DAAF" w14:textId="77777777" w:rsidR="002565AA" w:rsidRPr="003437A2" w:rsidRDefault="00184895" w:rsidP="002565AA">
            <w:pPr>
              <w:numPr>
                <w:ilvl w:val="0"/>
                <w:numId w:val="10"/>
              </w:numPr>
              <w:contextualSpacing/>
              <w:rPr>
                <w:rFonts w:eastAsia="宋体"/>
                <w:sz w:val="16"/>
                <w:szCs w:val="16"/>
                <w:lang w:val="en-GB"/>
              </w:rPr>
            </w:pPr>
            <w:r w:rsidRPr="003437A2">
              <w:rPr>
                <w:rFonts w:eastAsia="宋体"/>
                <w:sz w:val="16"/>
                <w:szCs w:val="16"/>
                <w:lang w:val="en-GB"/>
              </w:rPr>
              <w:t>women age 15-49</w:t>
            </w:r>
            <w:r w:rsidR="002565AA" w:rsidRPr="003437A2">
              <w:rPr>
                <w:rFonts w:eastAsia="宋体"/>
                <w:sz w:val="16"/>
                <w:szCs w:val="16"/>
                <w:lang w:val="en-GB" w:eastAsia="zh-CN"/>
              </w:rPr>
              <w:t xml:space="preserve"> 15-49</w:t>
            </w:r>
            <w:r w:rsidR="002565AA" w:rsidRPr="003437A2">
              <w:rPr>
                <w:rFonts w:eastAsia="宋体"/>
                <w:sz w:val="16"/>
                <w:szCs w:val="16"/>
                <w:lang w:val="en-GB" w:eastAsia="zh-CN"/>
              </w:rPr>
              <w:t>岁女性</w:t>
            </w:r>
          </w:p>
          <w:p w14:paraId="33B10456" w14:textId="54FD4809" w:rsidR="009A660D" w:rsidRPr="003437A2" w:rsidRDefault="009A660D" w:rsidP="002565AA">
            <w:pPr>
              <w:numPr>
                <w:ilvl w:val="0"/>
                <w:numId w:val="10"/>
              </w:numPr>
              <w:contextualSpacing/>
              <w:rPr>
                <w:rFonts w:eastAsia="宋体"/>
                <w:sz w:val="16"/>
                <w:szCs w:val="16"/>
                <w:lang w:val="en-GB"/>
              </w:rPr>
            </w:pPr>
            <w:r w:rsidRPr="003437A2">
              <w:rPr>
                <w:rFonts w:eastAsia="宋体"/>
                <w:sz w:val="16"/>
                <w:szCs w:val="16"/>
                <w:lang w:val="en-GB"/>
              </w:rPr>
              <w:t>men age 15-49</w:t>
            </w:r>
            <w:r w:rsidR="002565AA" w:rsidRPr="003437A2">
              <w:rPr>
                <w:rFonts w:eastAsia="宋体"/>
                <w:sz w:val="16"/>
                <w:szCs w:val="16"/>
                <w:lang w:val="en-GB" w:eastAsia="zh-CN"/>
              </w:rPr>
              <w:t xml:space="preserve"> 15-49</w:t>
            </w:r>
            <w:r w:rsidR="002565AA" w:rsidRPr="003437A2">
              <w:rPr>
                <w:rFonts w:eastAsia="宋体"/>
                <w:sz w:val="16"/>
                <w:szCs w:val="16"/>
                <w:lang w:val="en-GB" w:eastAsia="zh-CN"/>
              </w:rPr>
              <w:t>岁男性</w:t>
            </w:r>
          </w:p>
          <w:p w14:paraId="025C8F54" w14:textId="037A837D" w:rsidR="00184895" w:rsidRPr="003437A2" w:rsidRDefault="00184895" w:rsidP="00184895">
            <w:pPr>
              <w:numPr>
                <w:ilvl w:val="0"/>
                <w:numId w:val="10"/>
              </w:numPr>
              <w:contextualSpacing/>
              <w:rPr>
                <w:rFonts w:eastAsia="宋体"/>
                <w:sz w:val="16"/>
                <w:szCs w:val="16"/>
                <w:lang w:val="en-GB"/>
              </w:rPr>
            </w:pPr>
            <w:r w:rsidRPr="003437A2">
              <w:rPr>
                <w:rFonts w:eastAsia="宋体"/>
                <w:sz w:val="16"/>
                <w:szCs w:val="16"/>
                <w:lang w:val="en-GB"/>
              </w:rPr>
              <w:t>children age 5-17</w:t>
            </w:r>
            <w:r w:rsidR="002565AA" w:rsidRPr="003437A2">
              <w:rPr>
                <w:rFonts w:eastAsia="宋体"/>
                <w:sz w:val="16"/>
                <w:szCs w:val="16"/>
                <w:lang w:val="en-GB" w:eastAsia="zh-CN"/>
              </w:rPr>
              <w:t xml:space="preserve"> 5-17</w:t>
            </w:r>
            <w:r w:rsidR="002565AA" w:rsidRPr="003437A2">
              <w:rPr>
                <w:rFonts w:eastAsia="宋体"/>
                <w:sz w:val="16"/>
                <w:szCs w:val="16"/>
                <w:lang w:val="en-GB" w:eastAsia="zh-CN"/>
              </w:rPr>
              <w:t>岁儿童</w:t>
            </w:r>
          </w:p>
          <w:p w14:paraId="74FED6BC" w14:textId="05876335" w:rsidR="00184895" w:rsidRPr="003437A2" w:rsidRDefault="00184895" w:rsidP="00184895">
            <w:pPr>
              <w:numPr>
                <w:ilvl w:val="0"/>
                <w:numId w:val="10"/>
              </w:numPr>
              <w:contextualSpacing/>
              <w:rPr>
                <w:rFonts w:eastAsia="宋体"/>
                <w:sz w:val="16"/>
                <w:szCs w:val="16"/>
                <w:lang w:val="en-GB"/>
              </w:rPr>
            </w:pPr>
            <w:r w:rsidRPr="003437A2">
              <w:rPr>
                <w:rFonts w:eastAsia="宋体"/>
                <w:sz w:val="16"/>
                <w:szCs w:val="16"/>
                <w:lang w:val="en-GB"/>
              </w:rPr>
              <w:t>children under age 5</w:t>
            </w:r>
            <w:r w:rsidR="002565AA" w:rsidRPr="003437A2">
              <w:rPr>
                <w:rFonts w:eastAsia="宋体"/>
                <w:sz w:val="16"/>
                <w:szCs w:val="16"/>
                <w:lang w:val="en-GB" w:eastAsia="zh-CN"/>
              </w:rPr>
              <w:t xml:space="preserve"> </w:t>
            </w:r>
            <w:r w:rsidR="007C3B53" w:rsidRPr="003437A2">
              <w:rPr>
                <w:rFonts w:eastAsia="宋体"/>
                <w:sz w:val="16"/>
                <w:szCs w:val="16"/>
                <w:lang w:val="en-GB" w:eastAsia="zh-CN"/>
              </w:rPr>
              <w:t>五</w:t>
            </w:r>
            <w:r w:rsidR="002565AA" w:rsidRPr="003437A2">
              <w:rPr>
                <w:rFonts w:eastAsia="宋体"/>
                <w:sz w:val="16"/>
                <w:szCs w:val="16"/>
                <w:lang w:val="en-GB" w:eastAsia="zh-CN"/>
              </w:rPr>
              <w:t>岁以下儿童</w:t>
            </w:r>
          </w:p>
          <w:p w14:paraId="33F33D5E" w14:textId="5ED9F380" w:rsidR="002565AA" w:rsidRPr="003437A2" w:rsidRDefault="002565AA" w:rsidP="002565AA">
            <w:pPr>
              <w:contextualSpacing/>
              <w:rPr>
                <w:rFonts w:eastAsia="宋体"/>
                <w:sz w:val="16"/>
                <w:szCs w:val="16"/>
                <w:lang w:val="en-GB" w:eastAsia="zh-CN"/>
              </w:rPr>
            </w:pPr>
            <w:r w:rsidRPr="003437A2">
              <w:rPr>
                <w:rFonts w:eastAsia="宋体"/>
                <w:sz w:val="16"/>
                <w:szCs w:val="16"/>
                <w:lang w:val="en-GB" w:eastAsia="zh-CN"/>
              </w:rPr>
              <w:t>有医疗保险的比例</w:t>
            </w:r>
          </w:p>
        </w:tc>
        <w:tc>
          <w:tcPr>
            <w:tcW w:w="314" w:type="pct"/>
            <w:tcBorders>
              <w:bottom w:val="single" w:sz="4" w:space="0" w:color="auto"/>
            </w:tcBorders>
            <w:vAlign w:val="center"/>
          </w:tcPr>
          <w:p w14:paraId="15860D4E" w14:textId="77777777" w:rsidR="00184895" w:rsidRPr="003437A2" w:rsidRDefault="00184895" w:rsidP="005C31BF">
            <w:pPr>
              <w:jc w:val="center"/>
              <w:rPr>
                <w:rFonts w:eastAsia="宋体"/>
                <w:sz w:val="16"/>
                <w:szCs w:val="16"/>
                <w:lang w:val="en-GB"/>
              </w:rPr>
            </w:pPr>
          </w:p>
        </w:tc>
      </w:tr>
      <w:tr w:rsidR="00184895" w:rsidRPr="003437A2" w14:paraId="1A9B4A79" w14:textId="77777777" w:rsidTr="005C31BF">
        <w:tblPrEx>
          <w:jc w:val="left"/>
        </w:tblPrEx>
        <w:trPr>
          <w:cantSplit/>
          <w:trHeight w:val="215"/>
        </w:trPr>
        <w:tc>
          <w:tcPr>
            <w:tcW w:w="261" w:type="pct"/>
            <w:tcBorders>
              <w:right w:val="single" w:sz="4" w:space="0" w:color="auto"/>
            </w:tcBorders>
            <w:shd w:val="clear" w:color="auto" w:fill="auto"/>
            <w:tcMar>
              <w:top w:w="72" w:type="dxa"/>
              <w:left w:w="72" w:type="dxa"/>
              <w:bottom w:w="72" w:type="dxa"/>
              <w:right w:w="72" w:type="dxa"/>
            </w:tcMar>
            <w:vAlign w:val="center"/>
          </w:tcPr>
          <w:p w14:paraId="22DDE5E0" w14:textId="77777777" w:rsidR="00184895" w:rsidRPr="003437A2" w:rsidRDefault="00184895" w:rsidP="00184895">
            <w:pPr>
              <w:rPr>
                <w:rFonts w:eastAsia="宋体"/>
                <w:sz w:val="16"/>
                <w:szCs w:val="16"/>
                <w:lang w:val="en-GB"/>
              </w:rPr>
            </w:pPr>
            <w:r w:rsidRPr="003437A2">
              <w:rPr>
                <w:rFonts w:eastAsia="宋体"/>
                <w:sz w:val="16"/>
                <w:szCs w:val="16"/>
                <w:lang w:val="en-GB"/>
              </w:rPr>
              <w:t>EQ.3</w:t>
            </w:r>
          </w:p>
        </w:tc>
        <w:tc>
          <w:tcPr>
            <w:tcW w:w="837" w:type="pct"/>
            <w:tcBorders>
              <w:left w:val="single" w:sz="4" w:space="0" w:color="auto"/>
            </w:tcBorders>
            <w:vAlign w:val="center"/>
          </w:tcPr>
          <w:p w14:paraId="61C64B36" w14:textId="77777777" w:rsidR="00A75505" w:rsidRPr="003437A2" w:rsidRDefault="00184895" w:rsidP="00184895">
            <w:pPr>
              <w:rPr>
                <w:rFonts w:eastAsia="宋体"/>
                <w:sz w:val="16"/>
                <w:szCs w:val="16"/>
                <w:lang w:val="en-GB" w:eastAsia="zh-CN"/>
              </w:rPr>
            </w:pPr>
            <w:r w:rsidRPr="003437A2">
              <w:rPr>
                <w:rFonts w:eastAsia="宋体"/>
                <w:sz w:val="16"/>
                <w:szCs w:val="16"/>
                <w:lang w:val="en-GB"/>
              </w:rPr>
              <w:t>Population covered by social transfers</w:t>
            </w:r>
          </w:p>
          <w:p w14:paraId="35C87D58" w14:textId="35F5943D" w:rsidR="00184895" w:rsidRPr="003437A2" w:rsidRDefault="00A75505" w:rsidP="00184895">
            <w:pPr>
              <w:rPr>
                <w:rFonts w:eastAsia="宋体"/>
                <w:sz w:val="16"/>
                <w:szCs w:val="16"/>
                <w:lang w:val="en-GB" w:eastAsia="zh-CN"/>
              </w:rPr>
            </w:pPr>
            <w:r w:rsidRPr="003437A2">
              <w:rPr>
                <w:rFonts w:eastAsia="宋体"/>
                <w:sz w:val="16"/>
                <w:szCs w:val="16"/>
                <w:lang w:val="en-GB" w:eastAsia="zh-CN"/>
              </w:rPr>
              <w:t>社会转移支</w:t>
            </w:r>
            <w:r w:rsidR="007366F2" w:rsidRPr="003437A2">
              <w:rPr>
                <w:rFonts w:eastAsia="宋体"/>
                <w:sz w:val="16"/>
                <w:szCs w:val="16"/>
                <w:lang w:val="en-GB" w:eastAsia="zh-CN"/>
              </w:rPr>
              <w:t>付</w:t>
            </w:r>
            <w:r w:rsidRPr="003437A2">
              <w:rPr>
                <w:rFonts w:eastAsia="宋体"/>
                <w:sz w:val="16"/>
                <w:szCs w:val="16"/>
                <w:lang w:val="en-GB" w:eastAsia="zh-CN"/>
              </w:rPr>
              <w:t>覆盖率</w:t>
            </w:r>
          </w:p>
        </w:tc>
        <w:tc>
          <w:tcPr>
            <w:tcW w:w="356" w:type="pct"/>
            <w:vAlign w:val="center"/>
          </w:tcPr>
          <w:p w14:paraId="677D70EF"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1.3.1</w:t>
            </w:r>
          </w:p>
        </w:tc>
        <w:tc>
          <w:tcPr>
            <w:tcW w:w="355" w:type="pct"/>
            <w:vAlign w:val="center"/>
          </w:tcPr>
          <w:p w14:paraId="5262641A" w14:textId="2E169192" w:rsidR="00184895" w:rsidRPr="003437A2" w:rsidRDefault="00184895" w:rsidP="00184895">
            <w:pPr>
              <w:jc w:val="center"/>
              <w:rPr>
                <w:rFonts w:eastAsia="宋体"/>
                <w:sz w:val="16"/>
                <w:szCs w:val="16"/>
                <w:lang w:val="en-GB"/>
              </w:rPr>
            </w:pPr>
            <w:r w:rsidRPr="00C67B4C">
              <w:rPr>
                <w:rFonts w:eastAsia="宋体"/>
                <w:sz w:val="16"/>
                <w:szCs w:val="16"/>
                <w:lang w:val="en-GB"/>
              </w:rPr>
              <w:t>ST</w:t>
            </w:r>
            <w:r w:rsidR="00560FDE" w:rsidRPr="00C67B4C">
              <w:rPr>
                <w:sz w:val="16"/>
                <w:szCs w:val="16"/>
                <w:lang w:val="en-GB"/>
              </w:rPr>
              <w:t xml:space="preserve"> – ED</w:t>
            </w:r>
          </w:p>
        </w:tc>
        <w:tc>
          <w:tcPr>
            <w:tcW w:w="2877" w:type="pct"/>
            <w:vAlign w:val="center"/>
          </w:tcPr>
          <w:p w14:paraId="29E3D80F" w14:textId="77777777" w:rsidR="00184895" w:rsidRPr="003437A2" w:rsidRDefault="00184895" w:rsidP="00184895">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 xml:space="preserve">of household members </w:t>
            </w:r>
            <w:r w:rsidR="001E2DE2" w:rsidRPr="003437A2">
              <w:rPr>
                <w:rFonts w:eastAsia="宋体"/>
                <w:sz w:val="16"/>
                <w:szCs w:val="16"/>
                <w:lang w:val="en-GB"/>
              </w:rPr>
              <w:t xml:space="preserve">living in households </w:t>
            </w:r>
            <w:r w:rsidRPr="003437A2">
              <w:rPr>
                <w:rFonts w:eastAsia="宋体"/>
                <w:sz w:val="16"/>
                <w:szCs w:val="16"/>
                <w:lang w:val="en-GB"/>
              </w:rPr>
              <w:t>that received any type of social transfers and benefits in the last 3 months</w:t>
            </w:r>
          </w:p>
          <w:p w14:paraId="23A72D23" w14:textId="458C8E77" w:rsidR="002565AA" w:rsidRPr="003437A2" w:rsidRDefault="003437A2" w:rsidP="00184895">
            <w:pPr>
              <w:rPr>
                <w:rFonts w:eastAsia="宋体"/>
                <w:sz w:val="16"/>
                <w:szCs w:val="16"/>
                <w:lang w:val="en-GB" w:eastAsia="zh-CN"/>
              </w:rPr>
            </w:pPr>
            <w:r w:rsidRPr="003437A2">
              <w:rPr>
                <w:rFonts w:eastAsia="宋体"/>
                <w:sz w:val="16"/>
                <w:szCs w:val="16"/>
                <w:lang w:val="en-GB" w:eastAsia="zh-CN"/>
              </w:rPr>
              <w:t>过去</w:t>
            </w:r>
            <w:r w:rsidR="00A75505" w:rsidRPr="003437A2">
              <w:rPr>
                <w:rFonts w:eastAsia="宋体"/>
                <w:sz w:val="16"/>
                <w:szCs w:val="16"/>
                <w:lang w:val="en-GB" w:eastAsia="zh-CN"/>
              </w:rPr>
              <w:t>三</w:t>
            </w:r>
            <w:r w:rsidR="007366F2" w:rsidRPr="003437A2">
              <w:rPr>
                <w:rFonts w:eastAsia="宋体"/>
                <w:sz w:val="16"/>
                <w:szCs w:val="16"/>
                <w:lang w:val="en-GB" w:eastAsia="zh-CN"/>
              </w:rPr>
              <w:t>个</w:t>
            </w:r>
            <w:r w:rsidR="00A75505" w:rsidRPr="003437A2">
              <w:rPr>
                <w:rFonts w:eastAsia="宋体"/>
                <w:sz w:val="16"/>
                <w:szCs w:val="16"/>
                <w:lang w:val="en-GB" w:eastAsia="zh-CN"/>
              </w:rPr>
              <w:t>月内</w:t>
            </w:r>
            <w:r w:rsidR="007366F2" w:rsidRPr="003437A2">
              <w:rPr>
                <w:rFonts w:eastAsia="宋体"/>
                <w:sz w:val="16"/>
                <w:szCs w:val="16"/>
                <w:lang w:val="en-GB" w:eastAsia="zh-CN"/>
              </w:rPr>
              <w:t>接受</w:t>
            </w:r>
            <w:r w:rsidR="00A75505" w:rsidRPr="003437A2">
              <w:rPr>
                <w:rFonts w:eastAsia="宋体"/>
                <w:sz w:val="16"/>
                <w:szCs w:val="16"/>
                <w:lang w:val="en-GB" w:eastAsia="zh-CN"/>
              </w:rPr>
              <w:t>过任何形式</w:t>
            </w:r>
            <w:r w:rsidR="002565AA" w:rsidRPr="003437A2">
              <w:rPr>
                <w:rFonts w:eastAsia="宋体"/>
                <w:sz w:val="16"/>
                <w:szCs w:val="16"/>
                <w:lang w:val="en-GB" w:eastAsia="zh-CN"/>
              </w:rPr>
              <w:t>的社会转移支</w:t>
            </w:r>
            <w:r w:rsidR="007366F2" w:rsidRPr="003437A2">
              <w:rPr>
                <w:rFonts w:eastAsia="宋体"/>
                <w:sz w:val="16"/>
                <w:szCs w:val="16"/>
                <w:lang w:val="en-GB" w:eastAsia="zh-CN"/>
              </w:rPr>
              <w:t>付</w:t>
            </w:r>
            <w:r w:rsidR="002565AA" w:rsidRPr="003437A2">
              <w:rPr>
                <w:rFonts w:eastAsia="宋体"/>
                <w:sz w:val="16"/>
                <w:szCs w:val="16"/>
                <w:lang w:val="en-GB" w:eastAsia="zh-CN"/>
              </w:rPr>
              <w:t>和</w:t>
            </w:r>
            <w:r w:rsidR="00A75505" w:rsidRPr="003437A2">
              <w:rPr>
                <w:rFonts w:eastAsia="宋体"/>
                <w:sz w:val="16"/>
                <w:szCs w:val="16"/>
                <w:lang w:val="en-GB" w:eastAsia="zh-CN"/>
              </w:rPr>
              <w:t>救助的</w:t>
            </w:r>
            <w:r w:rsidR="00144DD2" w:rsidRPr="003437A2">
              <w:rPr>
                <w:rFonts w:eastAsia="宋体"/>
                <w:sz w:val="16"/>
                <w:szCs w:val="16"/>
                <w:lang w:val="en-GB" w:eastAsia="zh-CN"/>
              </w:rPr>
              <w:t>住户</w:t>
            </w:r>
            <w:r w:rsidR="007366F2" w:rsidRPr="003437A2">
              <w:rPr>
                <w:rFonts w:eastAsia="宋体"/>
                <w:sz w:val="16"/>
                <w:szCs w:val="16"/>
                <w:lang w:val="en-GB" w:eastAsia="zh-CN"/>
              </w:rPr>
              <w:t>成员</w:t>
            </w:r>
            <w:r w:rsidR="00A75505" w:rsidRPr="003437A2">
              <w:rPr>
                <w:rFonts w:eastAsia="宋体"/>
                <w:sz w:val="16"/>
                <w:szCs w:val="16"/>
                <w:lang w:val="en-GB" w:eastAsia="zh-CN"/>
              </w:rPr>
              <w:t>比例</w:t>
            </w:r>
          </w:p>
        </w:tc>
        <w:tc>
          <w:tcPr>
            <w:tcW w:w="314" w:type="pct"/>
            <w:vAlign w:val="center"/>
          </w:tcPr>
          <w:p w14:paraId="5F7B5C93" w14:textId="77777777" w:rsidR="00184895" w:rsidRPr="003437A2" w:rsidRDefault="00184895" w:rsidP="005C31BF">
            <w:pPr>
              <w:jc w:val="center"/>
              <w:rPr>
                <w:rFonts w:eastAsia="宋体"/>
                <w:sz w:val="16"/>
                <w:szCs w:val="16"/>
                <w:lang w:val="en-GB" w:eastAsia="zh-CN"/>
              </w:rPr>
            </w:pPr>
          </w:p>
        </w:tc>
      </w:tr>
      <w:tr w:rsidR="00184895" w:rsidRPr="003437A2" w14:paraId="29428736" w14:textId="77777777" w:rsidTr="005C31BF">
        <w:tblPrEx>
          <w:jc w:val="left"/>
        </w:tblPrEx>
        <w:trPr>
          <w:cantSplit/>
          <w:trHeight w:val="143"/>
        </w:trPr>
        <w:tc>
          <w:tcPr>
            <w:tcW w:w="261" w:type="pct"/>
            <w:tcBorders>
              <w:right w:val="single" w:sz="4" w:space="0" w:color="auto"/>
            </w:tcBorders>
            <w:shd w:val="clear" w:color="auto" w:fill="auto"/>
            <w:tcMar>
              <w:top w:w="72" w:type="dxa"/>
              <w:left w:w="72" w:type="dxa"/>
              <w:bottom w:w="72" w:type="dxa"/>
              <w:right w:w="72" w:type="dxa"/>
            </w:tcMar>
            <w:vAlign w:val="center"/>
          </w:tcPr>
          <w:p w14:paraId="5284B9FB" w14:textId="77777777" w:rsidR="00184895" w:rsidRPr="003437A2" w:rsidRDefault="00184895" w:rsidP="00184895">
            <w:pPr>
              <w:rPr>
                <w:rFonts w:eastAsia="宋体"/>
                <w:sz w:val="16"/>
                <w:szCs w:val="16"/>
                <w:lang w:val="en-GB"/>
              </w:rPr>
            </w:pPr>
            <w:r w:rsidRPr="003437A2">
              <w:rPr>
                <w:rFonts w:eastAsia="宋体"/>
                <w:sz w:val="16"/>
                <w:szCs w:val="16"/>
                <w:lang w:val="en-GB"/>
              </w:rPr>
              <w:t>EQ.4</w:t>
            </w:r>
          </w:p>
        </w:tc>
        <w:tc>
          <w:tcPr>
            <w:tcW w:w="837" w:type="pct"/>
            <w:tcBorders>
              <w:left w:val="single" w:sz="4" w:space="0" w:color="auto"/>
            </w:tcBorders>
            <w:vAlign w:val="center"/>
          </w:tcPr>
          <w:p w14:paraId="4903F969"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External economic support to the poorest households</w:t>
            </w:r>
          </w:p>
          <w:p w14:paraId="48DFAA99" w14:textId="3C42527B" w:rsidR="003C1B3D" w:rsidRPr="003437A2" w:rsidRDefault="003C1B3D" w:rsidP="003C1B3D">
            <w:pPr>
              <w:rPr>
                <w:rFonts w:eastAsia="宋体"/>
                <w:sz w:val="16"/>
                <w:szCs w:val="16"/>
                <w:lang w:val="en-GB" w:eastAsia="zh-CN"/>
              </w:rPr>
            </w:pPr>
            <w:r w:rsidRPr="003437A2">
              <w:rPr>
                <w:rFonts w:eastAsia="宋体"/>
                <w:sz w:val="16"/>
                <w:szCs w:val="16"/>
                <w:lang w:val="en-GB" w:eastAsia="zh-CN"/>
              </w:rPr>
              <w:t>最贫困</w:t>
            </w:r>
            <w:r w:rsidR="00283C72" w:rsidRPr="003437A2">
              <w:rPr>
                <w:rFonts w:eastAsia="宋体"/>
                <w:sz w:val="16"/>
                <w:szCs w:val="16"/>
                <w:lang w:val="en-GB" w:eastAsia="zh-CN"/>
              </w:rPr>
              <w:t>的</w:t>
            </w:r>
            <w:r w:rsidR="007366F2" w:rsidRPr="003437A2">
              <w:rPr>
                <w:rFonts w:eastAsia="宋体"/>
                <w:sz w:val="16"/>
                <w:szCs w:val="16"/>
                <w:lang w:val="en-GB" w:eastAsia="zh-CN"/>
              </w:rPr>
              <w:t>家庭</w:t>
            </w:r>
            <w:r w:rsidRPr="003437A2">
              <w:rPr>
                <w:rFonts w:eastAsia="宋体"/>
                <w:sz w:val="16"/>
                <w:szCs w:val="16"/>
                <w:lang w:val="en-GB" w:eastAsia="zh-CN"/>
              </w:rPr>
              <w:t>收到外部经济支持</w:t>
            </w:r>
            <w:r w:rsidR="003A76D7" w:rsidRPr="003437A2">
              <w:rPr>
                <w:rFonts w:eastAsia="宋体"/>
                <w:sz w:val="16"/>
                <w:szCs w:val="16"/>
                <w:lang w:val="en-GB" w:eastAsia="zh-CN"/>
              </w:rPr>
              <w:t>的</w:t>
            </w:r>
            <w:r w:rsidRPr="003437A2">
              <w:rPr>
                <w:rFonts w:eastAsia="宋体"/>
                <w:sz w:val="16"/>
                <w:szCs w:val="16"/>
                <w:lang w:val="en-GB" w:eastAsia="zh-CN"/>
              </w:rPr>
              <w:t>比例</w:t>
            </w:r>
          </w:p>
        </w:tc>
        <w:tc>
          <w:tcPr>
            <w:tcW w:w="356" w:type="pct"/>
            <w:vAlign w:val="center"/>
          </w:tcPr>
          <w:p w14:paraId="47A0964F" w14:textId="77777777" w:rsidR="00184895" w:rsidRPr="003437A2" w:rsidRDefault="00184895" w:rsidP="00184895">
            <w:pPr>
              <w:jc w:val="center"/>
              <w:rPr>
                <w:rFonts w:eastAsia="宋体"/>
                <w:sz w:val="16"/>
                <w:szCs w:val="16"/>
                <w:lang w:val="en-GB" w:eastAsia="zh-CN"/>
              </w:rPr>
            </w:pPr>
          </w:p>
        </w:tc>
        <w:tc>
          <w:tcPr>
            <w:tcW w:w="355" w:type="pct"/>
            <w:vAlign w:val="center"/>
          </w:tcPr>
          <w:p w14:paraId="76B32FA9" w14:textId="642E5827" w:rsidR="00184895" w:rsidRPr="003437A2" w:rsidRDefault="00184895" w:rsidP="00184895">
            <w:pPr>
              <w:jc w:val="center"/>
              <w:rPr>
                <w:rFonts w:eastAsia="宋体"/>
                <w:sz w:val="16"/>
                <w:szCs w:val="16"/>
                <w:lang w:val="en-GB"/>
              </w:rPr>
            </w:pPr>
            <w:r w:rsidRPr="00C67B4C">
              <w:rPr>
                <w:rFonts w:eastAsia="宋体"/>
                <w:sz w:val="16"/>
                <w:szCs w:val="16"/>
                <w:lang w:val="en-GB"/>
              </w:rPr>
              <w:t>ST</w:t>
            </w:r>
            <w:r w:rsidR="00560FDE" w:rsidRPr="00C67B4C">
              <w:rPr>
                <w:sz w:val="16"/>
                <w:szCs w:val="16"/>
                <w:lang w:val="en-GB"/>
              </w:rPr>
              <w:t xml:space="preserve"> – ED</w:t>
            </w:r>
          </w:p>
        </w:tc>
        <w:tc>
          <w:tcPr>
            <w:tcW w:w="2877" w:type="pct"/>
            <w:vAlign w:val="center"/>
          </w:tcPr>
          <w:p w14:paraId="6474A165" w14:textId="77777777" w:rsidR="00184895" w:rsidRPr="003437A2" w:rsidRDefault="00184895" w:rsidP="00184895">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of households in the two lowest wealth quintiles that received any type of social transfers in the last 3 months</w:t>
            </w:r>
          </w:p>
          <w:p w14:paraId="533853DD" w14:textId="5DA0B93F" w:rsidR="003C1B3D" w:rsidRPr="003437A2" w:rsidRDefault="003C1B3D" w:rsidP="00184895">
            <w:pPr>
              <w:rPr>
                <w:rFonts w:eastAsia="宋体"/>
                <w:sz w:val="16"/>
                <w:szCs w:val="16"/>
                <w:lang w:val="en-GB" w:eastAsia="zh-CN"/>
              </w:rPr>
            </w:pPr>
            <w:r w:rsidRPr="003437A2">
              <w:rPr>
                <w:rFonts w:eastAsia="宋体"/>
                <w:sz w:val="16"/>
                <w:szCs w:val="16"/>
                <w:lang w:val="en-GB" w:eastAsia="zh-CN"/>
              </w:rPr>
              <w:t>最贫困的五分之二</w:t>
            </w:r>
            <w:r w:rsidR="00144DD2" w:rsidRPr="003437A2">
              <w:rPr>
                <w:rFonts w:eastAsia="宋体"/>
                <w:sz w:val="16"/>
                <w:szCs w:val="16"/>
                <w:lang w:val="en-GB" w:eastAsia="zh-CN"/>
              </w:rPr>
              <w:t>住户</w:t>
            </w:r>
            <w:r w:rsidRPr="003437A2">
              <w:rPr>
                <w:rFonts w:eastAsia="宋体"/>
                <w:sz w:val="16"/>
                <w:szCs w:val="16"/>
                <w:lang w:val="en-GB" w:eastAsia="zh-CN"/>
              </w:rPr>
              <w:t>中，</w:t>
            </w:r>
            <w:r w:rsidR="003437A2" w:rsidRPr="003437A2">
              <w:rPr>
                <w:rFonts w:eastAsia="宋体"/>
                <w:sz w:val="16"/>
                <w:szCs w:val="16"/>
                <w:lang w:val="en-GB" w:eastAsia="zh-CN"/>
              </w:rPr>
              <w:t>过去</w:t>
            </w:r>
            <w:r w:rsidRPr="003437A2">
              <w:rPr>
                <w:rFonts w:eastAsia="宋体"/>
                <w:sz w:val="16"/>
                <w:szCs w:val="16"/>
                <w:lang w:val="en-GB" w:eastAsia="zh-CN"/>
              </w:rPr>
              <w:t>三</w:t>
            </w:r>
            <w:r w:rsidR="007366F2" w:rsidRPr="003437A2">
              <w:rPr>
                <w:rFonts w:eastAsia="宋体"/>
                <w:sz w:val="16"/>
                <w:szCs w:val="16"/>
                <w:lang w:val="en-GB" w:eastAsia="zh-CN"/>
              </w:rPr>
              <w:t>个</w:t>
            </w:r>
            <w:r w:rsidRPr="003437A2">
              <w:rPr>
                <w:rFonts w:eastAsia="宋体"/>
                <w:sz w:val="16"/>
                <w:szCs w:val="16"/>
                <w:lang w:val="en-GB" w:eastAsia="zh-CN"/>
              </w:rPr>
              <w:t>月内</w:t>
            </w:r>
            <w:r w:rsidR="007366F2" w:rsidRPr="003437A2">
              <w:rPr>
                <w:rFonts w:eastAsia="宋体"/>
                <w:sz w:val="16"/>
                <w:szCs w:val="16"/>
                <w:lang w:val="en-GB" w:eastAsia="zh-CN"/>
              </w:rPr>
              <w:t>接受</w:t>
            </w:r>
            <w:r w:rsidRPr="003437A2">
              <w:rPr>
                <w:rFonts w:eastAsia="宋体"/>
                <w:sz w:val="16"/>
                <w:szCs w:val="16"/>
                <w:lang w:val="en-GB" w:eastAsia="zh-CN"/>
              </w:rPr>
              <w:t>过任何形式的社会转移支</w:t>
            </w:r>
            <w:r w:rsidR="007366F2" w:rsidRPr="003437A2">
              <w:rPr>
                <w:rFonts w:eastAsia="宋体"/>
                <w:sz w:val="16"/>
                <w:szCs w:val="16"/>
                <w:lang w:val="en-GB" w:eastAsia="zh-CN"/>
              </w:rPr>
              <w:t>付</w:t>
            </w:r>
            <w:r w:rsidRPr="003437A2">
              <w:rPr>
                <w:rFonts w:eastAsia="宋体"/>
                <w:sz w:val="16"/>
                <w:szCs w:val="16"/>
                <w:lang w:val="en-GB" w:eastAsia="zh-CN"/>
              </w:rPr>
              <w:t>的比例</w:t>
            </w:r>
          </w:p>
        </w:tc>
        <w:tc>
          <w:tcPr>
            <w:tcW w:w="314" w:type="pct"/>
            <w:vAlign w:val="center"/>
          </w:tcPr>
          <w:p w14:paraId="32F62DA9" w14:textId="77777777" w:rsidR="00184895" w:rsidRPr="003437A2" w:rsidRDefault="00184895" w:rsidP="005C31BF">
            <w:pPr>
              <w:jc w:val="center"/>
              <w:rPr>
                <w:rFonts w:eastAsia="宋体"/>
                <w:sz w:val="16"/>
                <w:szCs w:val="16"/>
                <w:lang w:val="en-GB" w:eastAsia="zh-CN"/>
              </w:rPr>
            </w:pPr>
          </w:p>
        </w:tc>
      </w:tr>
      <w:tr w:rsidR="00184895" w:rsidRPr="003437A2" w14:paraId="5AE20B03" w14:textId="77777777" w:rsidTr="005C31BF">
        <w:tblPrEx>
          <w:jc w:val="left"/>
        </w:tblPrEx>
        <w:trPr>
          <w:cantSplit/>
          <w:trHeight w:val="161"/>
        </w:trPr>
        <w:tc>
          <w:tcPr>
            <w:tcW w:w="261" w:type="pct"/>
            <w:tcBorders>
              <w:right w:val="single" w:sz="4" w:space="0" w:color="auto"/>
            </w:tcBorders>
            <w:shd w:val="clear" w:color="auto" w:fill="auto"/>
            <w:tcMar>
              <w:top w:w="72" w:type="dxa"/>
              <w:left w:w="72" w:type="dxa"/>
              <w:bottom w:w="72" w:type="dxa"/>
              <w:right w:w="72" w:type="dxa"/>
            </w:tcMar>
            <w:vAlign w:val="center"/>
          </w:tcPr>
          <w:p w14:paraId="7849DBC9" w14:textId="77777777" w:rsidR="00184895" w:rsidRPr="003437A2" w:rsidRDefault="00184895" w:rsidP="00184895">
            <w:pPr>
              <w:rPr>
                <w:rFonts w:eastAsia="宋体"/>
                <w:sz w:val="16"/>
                <w:szCs w:val="16"/>
                <w:lang w:val="en-GB"/>
              </w:rPr>
            </w:pPr>
            <w:r w:rsidRPr="003437A2">
              <w:rPr>
                <w:rFonts w:eastAsia="宋体"/>
                <w:sz w:val="16"/>
                <w:szCs w:val="16"/>
                <w:lang w:val="en-GB"/>
              </w:rPr>
              <w:t>EQ.5</w:t>
            </w:r>
          </w:p>
        </w:tc>
        <w:tc>
          <w:tcPr>
            <w:tcW w:w="837" w:type="pct"/>
            <w:tcBorders>
              <w:left w:val="single" w:sz="4" w:space="0" w:color="auto"/>
            </w:tcBorders>
            <w:vAlign w:val="center"/>
          </w:tcPr>
          <w:p w14:paraId="433DC2B8"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 xml:space="preserve">Children in the households that received any type of social transfers </w:t>
            </w:r>
          </w:p>
          <w:p w14:paraId="44819E90" w14:textId="79EF8771" w:rsidR="00A2495A" w:rsidRPr="003437A2" w:rsidRDefault="00A244D6" w:rsidP="00184895">
            <w:pPr>
              <w:rPr>
                <w:rFonts w:eastAsia="宋体"/>
                <w:sz w:val="16"/>
                <w:szCs w:val="16"/>
                <w:lang w:val="en-GB" w:eastAsia="zh-CN"/>
              </w:rPr>
            </w:pPr>
            <w:r w:rsidRPr="003437A2">
              <w:rPr>
                <w:rFonts w:eastAsia="宋体"/>
                <w:sz w:val="16"/>
                <w:szCs w:val="16"/>
                <w:lang w:val="en-GB" w:eastAsia="zh-CN"/>
              </w:rPr>
              <w:t>本户</w:t>
            </w:r>
            <w:r w:rsidR="00A2495A" w:rsidRPr="003437A2">
              <w:rPr>
                <w:rFonts w:eastAsia="宋体"/>
                <w:sz w:val="16"/>
                <w:szCs w:val="16"/>
                <w:lang w:val="en-GB" w:eastAsia="zh-CN"/>
              </w:rPr>
              <w:t>儿童收到社会转移支持的比例</w:t>
            </w:r>
          </w:p>
        </w:tc>
        <w:tc>
          <w:tcPr>
            <w:tcW w:w="356" w:type="pct"/>
            <w:vAlign w:val="center"/>
          </w:tcPr>
          <w:p w14:paraId="3BACCD8F" w14:textId="77777777" w:rsidR="00184895" w:rsidRPr="003437A2" w:rsidRDefault="00184895" w:rsidP="00184895">
            <w:pPr>
              <w:jc w:val="center"/>
              <w:rPr>
                <w:rFonts w:eastAsia="宋体"/>
                <w:sz w:val="16"/>
                <w:szCs w:val="16"/>
                <w:lang w:val="en-GB" w:eastAsia="zh-CN"/>
              </w:rPr>
            </w:pPr>
          </w:p>
        </w:tc>
        <w:tc>
          <w:tcPr>
            <w:tcW w:w="355" w:type="pct"/>
            <w:vAlign w:val="center"/>
          </w:tcPr>
          <w:p w14:paraId="6F56B938" w14:textId="7529F527" w:rsidR="00184895" w:rsidRPr="003437A2" w:rsidRDefault="00184895" w:rsidP="00184895">
            <w:pPr>
              <w:jc w:val="center"/>
              <w:rPr>
                <w:rFonts w:eastAsia="宋体"/>
                <w:sz w:val="16"/>
                <w:szCs w:val="16"/>
                <w:lang w:val="en-GB"/>
              </w:rPr>
            </w:pPr>
            <w:r w:rsidRPr="00C67B4C">
              <w:rPr>
                <w:rFonts w:eastAsia="宋体"/>
                <w:sz w:val="16"/>
                <w:szCs w:val="16"/>
                <w:lang w:val="en-GB"/>
              </w:rPr>
              <w:t>ST</w:t>
            </w:r>
            <w:r w:rsidR="00560FDE" w:rsidRPr="00C67B4C">
              <w:rPr>
                <w:sz w:val="16"/>
                <w:szCs w:val="16"/>
                <w:lang w:val="en-GB"/>
              </w:rPr>
              <w:t xml:space="preserve"> – ED</w:t>
            </w:r>
          </w:p>
        </w:tc>
        <w:tc>
          <w:tcPr>
            <w:tcW w:w="2877" w:type="pct"/>
            <w:vAlign w:val="center"/>
          </w:tcPr>
          <w:p w14:paraId="372B0EFC" w14:textId="77777777" w:rsidR="00184895" w:rsidRPr="003437A2" w:rsidRDefault="00184895" w:rsidP="00184895">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of children under age 18 living in the households that received any type of social transfers in the last 3 months</w:t>
            </w:r>
          </w:p>
          <w:p w14:paraId="6D0C841D" w14:textId="3F0571A8" w:rsidR="00A2495A" w:rsidRPr="003437A2" w:rsidRDefault="00A2495A" w:rsidP="00184895">
            <w:pPr>
              <w:rPr>
                <w:rFonts w:eastAsia="宋体"/>
                <w:sz w:val="16"/>
                <w:szCs w:val="16"/>
                <w:lang w:val="en-GB" w:eastAsia="zh-CN"/>
              </w:rPr>
            </w:pPr>
            <w:r w:rsidRPr="003437A2">
              <w:rPr>
                <w:rFonts w:eastAsia="宋体"/>
                <w:sz w:val="16"/>
                <w:szCs w:val="16"/>
                <w:lang w:val="en-GB" w:eastAsia="zh-CN"/>
              </w:rPr>
              <w:t>在</w:t>
            </w:r>
            <w:r w:rsidR="00A244D6" w:rsidRPr="003437A2">
              <w:rPr>
                <w:rFonts w:eastAsia="宋体"/>
                <w:sz w:val="16"/>
                <w:szCs w:val="16"/>
                <w:lang w:val="en-GB" w:eastAsia="zh-CN"/>
              </w:rPr>
              <w:t>本户居住</w:t>
            </w:r>
            <w:r w:rsidR="00283C72" w:rsidRPr="003437A2">
              <w:rPr>
                <w:rFonts w:eastAsia="宋体"/>
                <w:sz w:val="16"/>
                <w:szCs w:val="16"/>
                <w:lang w:val="en-GB" w:eastAsia="zh-CN"/>
              </w:rPr>
              <w:t>的</w:t>
            </w:r>
            <w:r w:rsidRPr="003437A2">
              <w:rPr>
                <w:rFonts w:eastAsia="宋体"/>
                <w:sz w:val="16"/>
                <w:szCs w:val="16"/>
                <w:lang w:val="en-GB" w:eastAsia="zh-CN"/>
              </w:rPr>
              <w:t>18</w:t>
            </w:r>
            <w:r w:rsidRPr="003437A2">
              <w:rPr>
                <w:rFonts w:eastAsia="宋体"/>
                <w:sz w:val="16"/>
                <w:szCs w:val="16"/>
                <w:lang w:val="en-GB" w:eastAsia="zh-CN"/>
              </w:rPr>
              <w:t>岁以下儿童中，</w:t>
            </w:r>
            <w:r w:rsidR="003437A2" w:rsidRPr="003437A2">
              <w:rPr>
                <w:rFonts w:eastAsia="宋体"/>
                <w:sz w:val="16"/>
                <w:szCs w:val="16"/>
                <w:lang w:val="en-GB" w:eastAsia="zh-CN"/>
              </w:rPr>
              <w:t>过去</w:t>
            </w:r>
            <w:r w:rsidRPr="003437A2">
              <w:rPr>
                <w:rFonts w:eastAsia="宋体"/>
                <w:sz w:val="16"/>
                <w:szCs w:val="16"/>
                <w:lang w:val="en-GB" w:eastAsia="zh-CN"/>
              </w:rPr>
              <w:t>三</w:t>
            </w:r>
            <w:r w:rsidR="007366F2" w:rsidRPr="003437A2">
              <w:rPr>
                <w:rFonts w:eastAsia="宋体"/>
                <w:sz w:val="16"/>
                <w:szCs w:val="16"/>
                <w:lang w:val="en-GB" w:eastAsia="zh-CN"/>
              </w:rPr>
              <w:t>个</w:t>
            </w:r>
            <w:r w:rsidRPr="003437A2">
              <w:rPr>
                <w:rFonts w:eastAsia="宋体"/>
                <w:sz w:val="16"/>
                <w:szCs w:val="16"/>
                <w:lang w:val="en-GB" w:eastAsia="zh-CN"/>
              </w:rPr>
              <w:t>月内</w:t>
            </w:r>
            <w:r w:rsidR="00A244D6" w:rsidRPr="003437A2">
              <w:rPr>
                <w:rFonts w:eastAsia="宋体"/>
                <w:sz w:val="16"/>
                <w:szCs w:val="16"/>
                <w:lang w:val="en-GB" w:eastAsia="zh-CN"/>
              </w:rPr>
              <w:t>接受</w:t>
            </w:r>
            <w:r w:rsidRPr="003437A2">
              <w:rPr>
                <w:rFonts w:eastAsia="宋体"/>
                <w:sz w:val="16"/>
                <w:szCs w:val="16"/>
                <w:lang w:val="en-GB" w:eastAsia="zh-CN"/>
              </w:rPr>
              <w:t>到过任何形式的社会转移支</w:t>
            </w:r>
            <w:r w:rsidR="00283C72" w:rsidRPr="003437A2">
              <w:rPr>
                <w:rFonts w:eastAsia="宋体"/>
                <w:sz w:val="16"/>
                <w:szCs w:val="16"/>
                <w:lang w:val="en-GB" w:eastAsia="zh-CN"/>
              </w:rPr>
              <w:t>付</w:t>
            </w:r>
            <w:r w:rsidRPr="003437A2">
              <w:rPr>
                <w:rFonts w:eastAsia="宋体"/>
                <w:sz w:val="16"/>
                <w:szCs w:val="16"/>
                <w:lang w:val="en-GB" w:eastAsia="zh-CN"/>
              </w:rPr>
              <w:t>的比例</w:t>
            </w:r>
          </w:p>
        </w:tc>
        <w:tc>
          <w:tcPr>
            <w:tcW w:w="314" w:type="pct"/>
            <w:vAlign w:val="center"/>
          </w:tcPr>
          <w:p w14:paraId="14354699" w14:textId="77777777" w:rsidR="00184895" w:rsidRPr="003437A2" w:rsidRDefault="00184895" w:rsidP="005C31BF">
            <w:pPr>
              <w:jc w:val="center"/>
              <w:rPr>
                <w:rFonts w:eastAsia="宋体"/>
                <w:sz w:val="16"/>
                <w:szCs w:val="16"/>
                <w:lang w:val="en-GB" w:eastAsia="zh-CN"/>
              </w:rPr>
            </w:pPr>
          </w:p>
        </w:tc>
      </w:tr>
      <w:tr w:rsidR="00184895" w:rsidRPr="003437A2" w14:paraId="2A5290CA" w14:textId="77777777" w:rsidTr="005C31BF">
        <w:tblPrEx>
          <w:jc w:val="left"/>
        </w:tblPrEx>
        <w:trPr>
          <w:cantSplit/>
          <w:trHeight w:val="80"/>
        </w:trPr>
        <w:tc>
          <w:tcPr>
            <w:tcW w:w="261" w:type="pct"/>
            <w:tcBorders>
              <w:right w:val="single" w:sz="4" w:space="0" w:color="auto"/>
            </w:tcBorders>
            <w:shd w:val="clear" w:color="auto" w:fill="auto"/>
            <w:tcMar>
              <w:top w:w="72" w:type="dxa"/>
              <w:left w:w="72" w:type="dxa"/>
              <w:bottom w:w="72" w:type="dxa"/>
              <w:right w:w="72" w:type="dxa"/>
            </w:tcMar>
            <w:vAlign w:val="center"/>
          </w:tcPr>
          <w:p w14:paraId="2CCD4B1B" w14:textId="77777777" w:rsidR="00184895" w:rsidRPr="003437A2" w:rsidRDefault="00184895" w:rsidP="00184895">
            <w:pPr>
              <w:rPr>
                <w:rFonts w:eastAsia="宋体"/>
                <w:sz w:val="16"/>
                <w:szCs w:val="16"/>
                <w:lang w:val="en-GB"/>
              </w:rPr>
            </w:pPr>
            <w:r w:rsidRPr="003437A2">
              <w:rPr>
                <w:rFonts w:eastAsia="宋体"/>
                <w:sz w:val="16"/>
                <w:szCs w:val="16"/>
                <w:lang w:val="en-GB"/>
              </w:rPr>
              <w:t>EQ.6</w:t>
            </w:r>
          </w:p>
        </w:tc>
        <w:tc>
          <w:tcPr>
            <w:tcW w:w="837" w:type="pct"/>
            <w:tcBorders>
              <w:left w:val="single" w:sz="4" w:space="0" w:color="auto"/>
            </w:tcBorders>
            <w:vAlign w:val="center"/>
          </w:tcPr>
          <w:p w14:paraId="6D66EEA3" w14:textId="77777777" w:rsidR="00184895" w:rsidRPr="003437A2" w:rsidRDefault="00184895" w:rsidP="00184895">
            <w:pPr>
              <w:rPr>
                <w:rFonts w:eastAsia="宋体"/>
                <w:sz w:val="16"/>
                <w:szCs w:val="16"/>
                <w:lang w:val="en-GB" w:eastAsia="zh-CN"/>
              </w:rPr>
            </w:pPr>
            <w:r w:rsidRPr="003437A2">
              <w:rPr>
                <w:rFonts w:eastAsia="宋体"/>
                <w:sz w:val="16"/>
                <w:szCs w:val="16"/>
                <w:lang w:val="en-GB"/>
              </w:rPr>
              <w:t>School-related support</w:t>
            </w:r>
          </w:p>
          <w:p w14:paraId="5AC71C8E" w14:textId="4EE618E4" w:rsidR="00A2495A" w:rsidRPr="003437A2" w:rsidRDefault="00DB1505" w:rsidP="00184895">
            <w:pPr>
              <w:rPr>
                <w:rFonts w:eastAsia="宋体"/>
                <w:sz w:val="16"/>
                <w:szCs w:val="16"/>
                <w:lang w:val="en-GB" w:eastAsia="zh-CN"/>
              </w:rPr>
            </w:pPr>
            <w:r w:rsidRPr="003437A2">
              <w:rPr>
                <w:rFonts w:eastAsia="宋体"/>
                <w:sz w:val="16"/>
                <w:szCs w:val="16"/>
                <w:lang w:val="en-GB" w:eastAsia="zh-CN"/>
              </w:rPr>
              <w:t>接受过</w:t>
            </w:r>
            <w:r w:rsidR="00A2495A" w:rsidRPr="003437A2">
              <w:rPr>
                <w:rFonts w:eastAsia="宋体"/>
                <w:sz w:val="16"/>
                <w:szCs w:val="16"/>
                <w:lang w:val="en-GB" w:eastAsia="zh-CN"/>
              </w:rPr>
              <w:t>助学支持的比例</w:t>
            </w:r>
          </w:p>
        </w:tc>
        <w:tc>
          <w:tcPr>
            <w:tcW w:w="356" w:type="pct"/>
            <w:vAlign w:val="center"/>
          </w:tcPr>
          <w:p w14:paraId="239F53F2" w14:textId="77777777" w:rsidR="00184895" w:rsidRPr="003437A2" w:rsidRDefault="00184895" w:rsidP="00184895">
            <w:pPr>
              <w:jc w:val="center"/>
              <w:rPr>
                <w:rFonts w:eastAsia="宋体"/>
                <w:sz w:val="16"/>
                <w:szCs w:val="16"/>
                <w:lang w:val="en-GB"/>
              </w:rPr>
            </w:pPr>
          </w:p>
        </w:tc>
        <w:tc>
          <w:tcPr>
            <w:tcW w:w="355" w:type="pct"/>
            <w:vAlign w:val="center"/>
          </w:tcPr>
          <w:p w14:paraId="32643505" w14:textId="77777777" w:rsidR="00184895" w:rsidRPr="003437A2" w:rsidRDefault="00184895" w:rsidP="00184895">
            <w:pPr>
              <w:jc w:val="center"/>
              <w:rPr>
                <w:rFonts w:eastAsia="宋体"/>
                <w:sz w:val="16"/>
                <w:szCs w:val="16"/>
                <w:lang w:val="en-GB"/>
              </w:rPr>
            </w:pPr>
            <w:r w:rsidRPr="003437A2">
              <w:rPr>
                <w:rFonts w:eastAsia="宋体"/>
                <w:sz w:val="16"/>
                <w:szCs w:val="16"/>
                <w:lang w:val="en-GB"/>
              </w:rPr>
              <w:t>ED</w:t>
            </w:r>
          </w:p>
        </w:tc>
        <w:tc>
          <w:tcPr>
            <w:tcW w:w="2877" w:type="pct"/>
            <w:vAlign w:val="center"/>
          </w:tcPr>
          <w:p w14:paraId="62E19552" w14:textId="77777777" w:rsidR="00184895" w:rsidRPr="003437A2" w:rsidRDefault="00184895" w:rsidP="00184895">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 xml:space="preserve">of </w:t>
            </w:r>
            <w:r w:rsidR="003B663B" w:rsidRPr="003437A2">
              <w:rPr>
                <w:rFonts w:eastAsia="宋体"/>
                <w:sz w:val="16"/>
                <w:szCs w:val="16"/>
                <w:lang w:val="en-GB"/>
              </w:rPr>
              <w:t xml:space="preserve">children and young people </w:t>
            </w:r>
            <w:r w:rsidRPr="003437A2">
              <w:rPr>
                <w:rFonts w:eastAsia="宋体"/>
                <w:sz w:val="16"/>
                <w:szCs w:val="16"/>
                <w:lang w:val="en-GB"/>
              </w:rPr>
              <w:t xml:space="preserve">age 5-24 </w:t>
            </w:r>
            <w:r w:rsidR="00AC69D1" w:rsidRPr="003437A2">
              <w:rPr>
                <w:rFonts w:eastAsia="宋体"/>
                <w:sz w:val="16"/>
                <w:szCs w:val="16"/>
                <w:lang w:val="en-GB"/>
              </w:rPr>
              <w:t xml:space="preserve">years </w:t>
            </w:r>
            <w:r w:rsidRPr="003437A2">
              <w:rPr>
                <w:rFonts w:eastAsia="宋体"/>
                <w:sz w:val="16"/>
                <w:szCs w:val="16"/>
                <w:lang w:val="en-GB"/>
              </w:rPr>
              <w:t>currently attending school that received any type of school-related support in the current/most recent academic year</w:t>
            </w:r>
          </w:p>
          <w:p w14:paraId="4952CCF1" w14:textId="51F7D48A" w:rsidR="00A2495A" w:rsidRPr="003437A2" w:rsidRDefault="00A2495A" w:rsidP="00184895">
            <w:pPr>
              <w:rPr>
                <w:rFonts w:eastAsia="宋体"/>
                <w:sz w:val="16"/>
                <w:szCs w:val="16"/>
                <w:lang w:val="en-GB" w:eastAsia="zh-CN"/>
              </w:rPr>
            </w:pPr>
            <w:r w:rsidRPr="003437A2">
              <w:rPr>
                <w:rFonts w:eastAsia="宋体"/>
                <w:sz w:val="16"/>
                <w:szCs w:val="16"/>
                <w:lang w:val="en-GB" w:eastAsia="zh-CN"/>
              </w:rPr>
              <w:t>5-24</w:t>
            </w:r>
            <w:r w:rsidRPr="003437A2">
              <w:rPr>
                <w:rFonts w:eastAsia="宋体"/>
                <w:sz w:val="16"/>
                <w:szCs w:val="16"/>
                <w:lang w:val="en-GB" w:eastAsia="zh-CN"/>
              </w:rPr>
              <w:t>岁</w:t>
            </w:r>
            <w:r w:rsidR="00964027">
              <w:rPr>
                <w:rFonts w:eastAsia="宋体"/>
                <w:sz w:val="16"/>
                <w:szCs w:val="16"/>
                <w:lang w:val="en-GB" w:eastAsia="zh-CN"/>
              </w:rPr>
              <w:t>在校</w:t>
            </w:r>
            <w:r w:rsidRPr="003437A2">
              <w:rPr>
                <w:rFonts w:eastAsia="宋体"/>
                <w:sz w:val="16"/>
                <w:szCs w:val="16"/>
                <w:lang w:val="en-GB" w:eastAsia="zh-CN"/>
              </w:rPr>
              <w:t>儿童和年轻人中，在本学年或</w:t>
            </w:r>
            <w:r w:rsidR="003437A2" w:rsidRPr="003437A2">
              <w:rPr>
                <w:rFonts w:eastAsia="宋体"/>
                <w:sz w:val="16"/>
                <w:szCs w:val="16"/>
                <w:lang w:val="en-GB" w:eastAsia="zh-CN"/>
              </w:rPr>
              <w:t>过去</w:t>
            </w:r>
            <w:r w:rsidRPr="003437A2">
              <w:rPr>
                <w:rFonts w:eastAsia="宋体"/>
                <w:sz w:val="16"/>
                <w:szCs w:val="16"/>
                <w:lang w:val="en-GB" w:eastAsia="zh-CN"/>
              </w:rPr>
              <w:t>一学年</w:t>
            </w:r>
            <w:r w:rsidR="005F250B" w:rsidRPr="003437A2">
              <w:rPr>
                <w:rFonts w:eastAsia="宋体"/>
                <w:sz w:val="16"/>
                <w:szCs w:val="16"/>
                <w:lang w:val="en-GB" w:eastAsia="zh-CN"/>
              </w:rPr>
              <w:t>接受</w:t>
            </w:r>
            <w:r w:rsidRPr="003437A2">
              <w:rPr>
                <w:rFonts w:eastAsia="宋体"/>
                <w:sz w:val="16"/>
                <w:szCs w:val="16"/>
                <w:lang w:val="en-GB" w:eastAsia="zh-CN"/>
              </w:rPr>
              <w:t>过任何形式的助学支持的比例</w:t>
            </w:r>
          </w:p>
        </w:tc>
        <w:tc>
          <w:tcPr>
            <w:tcW w:w="314" w:type="pct"/>
            <w:vAlign w:val="center"/>
          </w:tcPr>
          <w:p w14:paraId="088D2860" w14:textId="77777777" w:rsidR="00184895" w:rsidRPr="003437A2" w:rsidRDefault="00184895" w:rsidP="005C31BF">
            <w:pPr>
              <w:jc w:val="center"/>
              <w:rPr>
                <w:rFonts w:eastAsia="宋体"/>
                <w:sz w:val="16"/>
                <w:szCs w:val="16"/>
                <w:lang w:val="en-GB" w:eastAsia="zh-CN"/>
              </w:rPr>
            </w:pPr>
          </w:p>
        </w:tc>
      </w:tr>
      <w:tr w:rsidR="00D2692E" w:rsidRPr="003437A2" w14:paraId="59CBFDE9" w14:textId="77777777" w:rsidTr="005C31BF">
        <w:trPr>
          <w:cantSplit/>
          <w:jc w:val="center"/>
        </w:trPr>
        <w:tc>
          <w:tcPr>
            <w:tcW w:w="261" w:type="pct"/>
            <w:tcBorders>
              <w:right w:val="single" w:sz="4" w:space="0" w:color="auto"/>
            </w:tcBorders>
            <w:shd w:val="clear" w:color="auto" w:fill="auto"/>
            <w:tcMar>
              <w:top w:w="72" w:type="dxa"/>
              <w:left w:w="72" w:type="dxa"/>
              <w:bottom w:w="72" w:type="dxa"/>
              <w:right w:w="72" w:type="dxa"/>
            </w:tcMar>
            <w:vAlign w:val="center"/>
          </w:tcPr>
          <w:p w14:paraId="3C896BC7" w14:textId="45B7EBA0" w:rsidR="00D2692E" w:rsidRPr="003437A2" w:rsidRDefault="00D2692E" w:rsidP="00D2692E">
            <w:pPr>
              <w:rPr>
                <w:rFonts w:eastAsia="宋体"/>
                <w:sz w:val="16"/>
                <w:szCs w:val="16"/>
                <w:lang w:val="en-GB"/>
              </w:rPr>
            </w:pPr>
            <w:r w:rsidRPr="003437A2">
              <w:rPr>
                <w:rFonts w:eastAsia="宋体"/>
                <w:sz w:val="16"/>
                <w:szCs w:val="16"/>
                <w:lang w:val="en-GB"/>
              </w:rPr>
              <w:t>EQ.7</w:t>
            </w:r>
          </w:p>
        </w:tc>
        <w:tc>
          <w:tcPr>
            <w:tcW w:w="837" w:type="pct"/>
            <w:tcBorders>
              <w:left w:val="single" w:sz="4" w:space="0" w:color="auto"/>
            </w:tcBorders>
            <w:vAlign w:val="center"/>
          </w:tcPr>
          <w:p w14:paraId="59FF1519" w14:textId="77777777" w:rsidR="00D2692E" w:rsidRPr="003437A2" w:rsidRDefault="00D2692E" w:rsidP="00D2692E">
            <w:pPr>
              <w:rPr>
                <w:rFonts w:eastAsia="宋体"/>
                <w:sz w:val="16"/>
                <w:szCs w:val="16"/>
                <w:lang w:val="en-GB" w:eastAsia="zh-CN"/>
              </w:rPr>
            </w:pPr>
            <w:r w:rsidRPr="003437A2">
              <w:rPr>
                <w:rFonts w:eastAsia="宋体"/>
                <w:sz w:val="16"/>
                <w:szCs w:val="16"/>
                <w:lang w:val="en-GB"/>
              </w:rPr>
              <w:t>Discrimination</w:t>
            </w:r>
          </w:p>
          <w:p w14:paraId="7EF87553" w14:textId="29D93D72" w:rsidR="00B05324" w:rsidRPr="003437A2" w:rsidRDefault="00B05324" w:rsidP="00D2692E">
            <w:pPr>
              <w:rPr>
                <w:rFonts w:eastAsia="宋体"/>
                <w:sz w:val="16"/>
                <w:szCs w:val="16"/>
                <w:lang w:val="en-GB" w:eastAsia="zh-CN"/>
              </w:rPr>
            </w:pPr>
            <w:r w:rsidRPr="003437A2">
              <w:rPr>
                <w:rFonts w:eastAsia="宋体"/>
                <w:sz w:val="16"/>
                <w:szCs w:val="16"/>
                <w:lang w:val="en-GB" w:eastAsia="zh-CN"/>
              </w:rPr>
              <w:t>受歧视的比例</w:t>
            </w:r>
          </w:p>
        </w:tc>
        <w:tc>
          <w:tcPr>
            <w:tcW w:w="356" w:type="pct"/>
            <w:vAlign w:val="center"/>
          </w:tcPr>
          <w:p w14:paraId="1CB9EEA9" w14:textId="4BD347FE" w:rsidR="00D2692E" w:rsidRPr="003437A2" w:rsidRDefault="00D2692E" w:rsidP="00D2692E">
            <w:pPr>
              <w:jc w:val="center"/>
              <w:rPr>
                <w:rFonts w:eastAsia="宋体"/>
                <w:sz w:val="16"/>
                <w:szCs w:val="16"/>
                <w:lang w:val="en-GB"/>
              </w:rPr>
            </w:pPr>
            <w:r w:rsidRPr="003437A2">
              <w:rPr>
                <w:rFonts w:eastAsia="宋体"/>
                <w:sz w:val="16"/>
                <w:szCs w:val="16"/>
                <w:lang w:val="en-GB"/>
              </w:rPr>
              <w:t>10.3.1 &amp; 16.b.1</w:t>
            </w:r>
          </w:p>
        </w:tc>
        <w:tc>
          <w:tcPr>
            <w:tcW w:w="355" w:type="pct"/>
            <w:vAlign w:val="center"/>
          </w:tcPr>
          <w:p w14:paraId="24058677" w14:textId="037DCA05" w:rsidR="00D2692E" w:rsidRPr="003437A2" w:rsidRDefault="00D2692E" w:rsidP="00D2692E">
            <w:pPr>
              <w:jc w:val="center"/>
              <w:rPr>
                <w:rFonts w:eastAsia="宋体"/>
                <w:sz w:val="16"/>
                <w:szCs w:val="16"/>
                <w:lang w:val="en-GB"/>
              </w:rPr>
            </w:pPr>
            <w:r w:rsidRPr="003437A2">
              <w:rPr>
                <w:rFonts w:eastAsia="宋体"/>
                <w:sz w:val="16"/>
                <w:szCs w:val="16"/>
                <w:lang w:val="en-GB"/>
              </w:rPr>
              <w:t>VT</w:t>
            </w:r>
          </w:p>
        </w:tc>
        <w:tc>
          <w:tcPr>
            <w:tcW w:w="2877" w:type="pct"/>
            <w:vAlign w:val="center"/>
          </w:tcPr>
          <w:p w14:paraId="0F427ABA" w14:textId="77777777" w:rsidR="00D2692E" w:rsidRPr="003437A2" w:rsidRDefault="00D2692E" w:rsidP="00D2692E">
            <w:pPr>
              <w:rPr>
                <w:rFonts w:eastAsia="宋体"/>
                <w:sz w:val="16"/>
                <w:szCs w:val="16"/>
                <w:lang w:val="en-GB" w:eastAsia="zh-CN"/>
              </w:rPr>
            </w:pPr>
            <w:r w:rsidRPr="003437A2">
              <w:rPr>
                <w:rFonts w:eastAsia="宋体"/>
                <w:sz w:val="16"/>
                <w:szCs w:val="16"/>
                <w:lang w:val="en-GB"/>
              </w:rPr>
              <w:t xml:space="preserve">Percentage of women </w:t>
            </w:r>
            <w:r w:rsidR="00534E44" w:rsidRPr="003437A2">
              <w:rPr>
                <w:rFonts w:eastAsia="宋体"/>
                <w:sz w:val="16"/>
                <w:szCs w:val="16"/>
                <w:lang w:val="en-GB"/>
              </w:rPr>
              <w:t xml:space="preserve">and men </w:t>
            </w:r>
            <w:r w:rsidRPr="003437A2">
              <w:rPr>
                <w:rFonts w:eastAsia="宋体"/>
                <w:sz w:val="16"/>
                <w:szCs w:val="16"/>
                <w:lang w:val="en-GB"/>
              </w:rPr>
              <w:t>age 15-49 years having personally felt discriminated against or harassed within the previous 12 months on the basis of a ground of discrimination prohibited under international human rights law</w:t>
            </w:r>
          </w:p>
          <w:p w14:paraId="77F83797" w14:textId="1B9DF46B" w:rsidR="00A56C82" w:rsidRPr="003437A2" w:rsidRDefault="00A56C82" w:rsidP="00D2692E">
            <w:pPr>
              <w:rPr>
                <w:rFonts w:eastAsia="宋体"/>
                <w:sz w:val="16"/>
                <w:szCs w:val="16"/>
                <w:lang w:val="en-GB" w:eastAsia="zh-CN"/>
              </w:rPr>
            </w:pPr>
            <w:r w:rsidRPr="003437A2">
              <w:rPr>
                <w:rFonts w:eastAsia="宋体"/>
                <w:sz w:val="16"/>
                <w:szCs w:val="16"/>
                <w:lang w:val="en-GB" w:eastAsia="zh-CN"/>
              </w:rPr>
              <w:t>15-49</w:t>
            </w:r>
            <w:r w:rsidRPr="003437A2">
              <w:rPr>
                <w:rFonts w:eastAsia="宋体"/>
                <w:sz w:val="16"/>
                <w:szCs w:val="16"/>
                <w:lang w:val="en-GB" w:eastAsia="zh-CN"/>
              </w:rPr>
              <w:t>岁女性和男性中，</w:t>
            </w:r>
            <w:r w:rsidR="003437A2" w:rsidRPr="003437A2">
              <w:rPr>
                <w:rFonts w:eastAsia="宋体"/>
                <w:sz w:val="16"/>
                <w:szCs w:val="16"/>
                <w:lang w:val="en-GB" w:eastAsia="zh-CN"/>
              </w:rPr>
              <w:t>过去</w:t>
            </w:r>
            <w:r w:rsidR="00B05324" w:rsidRPr="003437A2">
              <w:rPr>
                <w:rFonts w:eastAsia="宋体"/>
                <w:sz w:val="16"/>
                <w:szCs w:val="16"/>
                <w:lang w:val="en-GB" w:eastAsia="zh-CN"/>
              </w:rPr>
              <w:t>12</w:t>
            </w:r>
            <w:r w:rsidR="00B05324" w:rsidRPr="003437A2">
              <w:rPr>
                <w:rFonts w:eastAsia="宋体"/>
                <w:sz w:val="16"/>
                <w:szCs w:val="16"/>
                <w:lang w:val="en-GB" w:eastAsia="zh-CN"/>
              </w:rPr>
              <w:t>个月内</w:t>
            </w:r>
            <w:r w:rsidRPr="003437A2">
              <w:rPr>
                <w:rFonts w:eastAsia="宋体"/>
                <w:sz w:val="16"/>
                <w:szCs w:val="16"/>
                <w:lang w:val="en-GB" w:eastAsia="zh-CN"/>
              </w:rPr>
              <w:t>本人</w:t>
            </w:r>
            <w:r w:rsidR="00DB1505" w:rsidRPr="003437A2">
              <w:rPr>
                <w:rFonts w:eastAsia="宋体"/>
                <w:sz w:val="16"/>
                <w:szCs w:val="16"/>
                <w:lang w:val="en-GB" w:eastAsia="zh-CN"/>
              </w:rPr>
              <w:t>觉得</w:t>
            </w:r>
            <w:r w:rsidRPr="003437A2">
              <w:rPr>
                <w:rFonts w:eastAsia="宋体"/>
                <w:sz w:val="16"/>
                <w:szCs w:val="16"/>
                <w:lang w:val="en-GB" w:eastAsia="zh-CN"/>
              </w:rPr>
              <w:t>受到了歧视或</w:t>
            </w:r>
            <w:r w:rsidR="00DB1505" w:rsidRPr="003437A2">
              <w:rPr>
                <w:rFonts w:eastAsia="宋体"/>
                <w:sz w:val="16"/>
                <w:szCs w:val="16"/>
                <w:lang w:val="en-GB" w:eastAsia="zh-CN"/>
              </w:rPr>
              <w:t>被</w:t>
            </w:r>
            <w:r w:rsidRPr="003437A2">
              <w:rPr>
                <w:rFonts w:eastAsia="宋体"/>
                <w:sz w:val="16"/>
                <w:szCs w:val="16"/>
                <w:lang w:val="en-GB" w:eastAsia="zh-CN"/>
              </w:rPr>
              <w:t>骚扰</w:t>
            </w:r>
            <w:r w:rsidR="00B05324" w:rsidRPr="003437A2">
              <w:rPr>
                <w:rFonts w:eastAsia="宋体"/>
                <w:sz w:val="16"/>
                <w:szCs w:val="16"/>
                <w:lang w:val="en-GB" w:eastAsia="zh-CN"/>
              </w:rPr>
              <w:t>的比例</w:t>
            </w:r>
            <w:r w:rsidR="00670F8D">
              <w:rPr>
                <w:rFonts w:eastAsia="宋体" w:hint="eastAsia"/>
                <w:sz w:val="16"/>
                <w:szCs w:val="16"/>
                <w:lang w:val="en-GB" w:eastAsia="zh-CN"/>
              </w:rPr>
              <w:t>（</w:t>
            </w:r>
            <w:r w:rsidR="00AC1491">
              <w:rPr>
                <w:rFonts w:eastAsia="宋体" w:hint="eastAsia"/>
                <w:sz w:val="16"/>
                <w:szCs w:val="16"/>
                <w:lang w:val="en-GB" w:eastAsia="zh-CN"/>
              </w:rPr>
              <w:t>基于</w:t>
            </w:r>
            <w:r w:rsidR="00AC1491" w:rsidRPr="003437A2">
              <w:rPr>
                <w:rFonts w:eastAsia="宋体"/>
                <w:sz w:val="16"/>
                <w:szCs w:val="16"/>
                <w:lang w:val="en-GB" w:eastAsia="zh-CN"/>
              </w:rPr>
              <w:t>国际人权法</w:t>
            </w:r>
            <w:r w:rsidR="00670F8D">
              <w:rPr>
                <w:rFonts w:eastAsia="宋体" w:hint="eastAsia"/>
                <w:sz w:val="16"/>
                <w:szCs w:val="16"/>
                <w:lang w:val="en-GB" w:eastAsia="zh-CN"/>
              </w:rPr>
              <w:t>所</w:t>
            </w:r>
            <w:r w:rsidR="00AC1491" w:rsidRPr="003437A2">
              <w:rPr>
                <w:rFonts w:eastAsia="宋体"/>
                <w:sz w:val="16"/>
                <w:szCs w:val="16"/>
                <w:lang w:val="en-GB" w:eastAsia="zh-CN"/>
              </w:rPr>
              <w:t>禁止的歧视</w:t>
            </w:r>
            <w:r w:rsidR="00670F8D">
              <w:rPr>
                <w:rFonts w:eastAsia="宋体" w:hint="eastAsia"/>
                <w:sz w:val="16"/>
                <w:szCs w:val="16"/>
                <w:lang w:val="en-GB" w:eastAsia="zh-CN"/>
              </w:rPr>
              <w:t>行为）</w:t>
            </w:r>
          </w:p>
          <w:p w14:paraId="046AE726" w14:textId="6DDC9D4D" w:rsidR="00534E44" w:rsidRPr="003437A2" w:rsidRDefault="00534E44" w:rsidP="00534E44">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B05324" w:rsidRPr="003437A2">
              <w:rPr>
                <w:rFonts w:eastAsia="宋体"/>
                <w:sz w:val="16"/>
                <w:szCs w:val="16"/>
                <w:lang w:val="en-GB" w:eastAsia="zh-CN"/>
              </w:rPr>
              <w:t>女性</w:t>
            </w:r>
          </w:p>
          <w:p w14:paraId="03043822" w14:textId="438B81CB" w:rsidR="00534E44" w:rsidRPr="003437A2" w:rsidRDefault="00534E44" w:rsidP="00534E44">
            <w:pPr>
              <w:rPr>
                <w:rFonts w:eastAsia="宋体"/>
                <w:sz w:val="16"/>
                <w:szCs w:val="16"/>
                <w:lang w:val="en-GB" w:eastAsia="zh-CN"/>
              </w:rPr>
            </w:pPr>
            <w:r w:rsidRPr="003437A2">
              <w:rPr>
                <w:rFonts w:eastAsia="宋体"/>
                <w:sz w:val="16"/>
                <w:szCs w:val="16"/>
                <w:lang w:val="en-GB"/>
              </w:rPr>
              <w:tab/>
              <w:t>Men</w:t>
            </w:r>
            <w:r w:rsidR="00B05324" w:rsidRPr="003437A2">
              <w:rPr>
                <w:rFonts w:eastAsia="宋体"/>
                <w:sz w:val="16"/>
                <w:szCs w:val="16"/>
                <w:lang w:val="en-GB" w:eastAsia="zh-CN"/>
              </w:rPr>
              <w:t>男性</w:t>
            </w:r>
          </w:p>
        </w:tc>
        <w:tc>
          <w:tcPr>
            <w:tcW w:w="314" w:type="pct"/>
            <w:vAlign w:val="center"/>
          </w:tcPr>
          <w:p w14:paraId="53EA2CF8" w14:textId="77777777" w:rsidR="00D2692E" w:rsidRPr="003437A2" w:rsidRDefault="00D2692E" w:rsidP="005C31BF">
            <w:pPr>
              <w:jc w:val="center"/>
              <w:rPr>
                <w:rFonts w:eastAsia="宋体"/>
                <w:sz w:val="16"/>
                <w:szCs w:val="16"/>
                <w:lang w:val="en-GB"/>
              </w:rPr>
            </w:pPr>
          </w:p>
        </w:tc>
      </w:tr>
      <w:tr w:rsidR="00D2692E" w:rsidRPr="003437A2" w14:paraId="14A51642" w14:textId="77777777" w:rsidTr="005C31BF">
        <w:tblPrEx>
          <w:jc w:val="left"/>
        </w:tblPrEx>
        <w:trPr>
          <w:cantSplit/>
        </w:trPr>
        <w:tc>
          <w:tcPr>
            <w:tcW w:w="261" w:type="pct"/>
            <w:tcBorders>
              <w:right w:val="single" w:sz="4" w:space="0" w:color="auto"/>
              <w:tr2bl w:val="nil"/>
            </w:tcBorders>
            <w:tcMar>
              <w:top w:w="72" w:type="dxa"/>
              <w:left w:w="72" w:type="dxa"/>
              <w:bottom w:w="72" w:type="dxa"/>
              <w:right w:w="72" w:type="dxa"/>
            </w:tcMar>
            <w:vAlign w:val="center"/>
          </w:tcPr>
          <w:p w14:paraId="01D8BFFF" w14:textId="77777777" w:rsidR="00D2692E" w:rsidRPr="003437A2" w:rsidRDefault="00D2692E" w:rsidP="00D2692E">
            <w:pPr>
              <w:rPr>
                <w:rFonts w:eastAsia="宋体"/>
                <w:sz w:val="16"/>
                <w:szCs w:val="16"/>
                <w:lang w:val="en-GB"/>
              </w:rPr>
            </w:pPr>
            <w:r w:rsidRPr="003437A2">
              <w:rPr>
                <w:rFonts w:eastAsia="宋体"/>
                <w:sz w:val="16"/>
                <w:szCs w:val="16"/>
                <w:lang w:val="en-GB"/>
              </w:rPr>
              <w:lastRenderedPageBreak/>
              <w:t>EQ.8</w:t>
            </w:r>
          </w:p>
        </w:tc>
        <w:tc>
          <w:tcPr>
            <w:tcW w:w="837" w:type="pct"/>
            <w:tcBorders>
              <w:left w:val="single" w:sz="4" w:space="0" w:color="auto"/>
            </w:tcBorders>
            <w:vAlign w:val="center"/>
          </w:tcPr>
          <w:p w14:paraId="4FED5E20" w14:textId="77777777" w:rsidR="00D2692E" w:rsidRPr="003437A2" w:rsidRDefault="00D2692E" w:rsidP="00D2692E">
            <w:pPr>
              <w:rPr>
                <w:rFonts w:eastAsia="宋体"/>
                <w:sz w:val="16"/>
                <w:szCs w:val="16"/>
                <w:lang w:val="en-GB" w:eastAsia="zh-CN"/>
              </w:rPr>
            </w:pPr>
            <w:r w:rsidRPr="003437A2">
              <w:rPr>
                <w:rFonts w:eastAsia="宋体"/>
                <w:sz w:val="16"/>
                <w:szCs w:val="16"/>
                <w:lang w:val="en-GB"/>
              </w:rPr>
              <w:t>Multidimensional poverty</w:t>
            </w:r>
          </w:p>
          <w:p w14:paraId="734A3FC6" w14:textId="20FD4D28" w:rsidR="00313C01" w:rsidRPr="003437A2" w:rsidRDefault="00313C01" w:rsidP="00D2692E">
            <w:pPr>
              <w:rPr>
                <w:rFonts w:eastAsia="宋体"/>
                <w:sz w:val="16"/>
                <w:szCs w:val="16"/>
                <w:lang w:val="en-GB" w:eastAsia="zh-CN"/>
              </w:rPr>
            </w:pPr>
            <w:r w:rsidRPr="003437A2">
              <w:rPr>
                <w:rFonts w:eastAsia="宋体"/>
                <w:sz w:val="16"/>
                <w:szCs w:val="16"/>
                <w:lang w:val="en-GB" w:eastAsia="zh-CN"/>
              </w:rPr>
              <w:t>多维贫困</w:t>
            </w:r>
            <w:r w:rsidR="003A76D7" w:rsidRPr="003437A2">
              <w:rPr>
                <w:rFonts w:eastAsia="宋体"/>
                <w:sz w:val="16"/>
                <w:szCs w:val="16"/>
                <w:lang w:val="en-GB" w:eastAsia="zh-CN"/>
              </w:rPr>
              <w:t>发生</w:t>
            </w:r>
            <w:r w:rsidRPr="003437A2">
              <w:rPr>
                <w:rFonts w:eastAsia="宋体"/>
                <w:sz w:val="16"/>
                <w:szCs w:val="16"/>
                <w:lang w:val="en-GB" w:eastAsia="zh-CN"/>
              </w:rPr>
              <w:t>率</w:t>
            </w:r>
          </w:p>
        </w:tc>
        <w:tc>
          <w:tcPr>
            <w:tcW w:w="356" w:type="pct"/>
            <w:vAlign w:val="center"/>
          </w:tcPr>
          <w:p w14:paraId="027D7A3C" w14:textId="77777777" w:rsidR="00D2692E" w:rsidRPr="003437A2" w:rsidRDefault="00D2692E" w:rsidP="00D2692E">
            <w:pPr>
              <w:jc w:val="center"/>
              <w:rPr>
                <w:rFonts w:eastAsia="宋体"/>
                <w:sz w:val="16"/>
                <w:szCs w:val="16"/>
                <w:lang w:val="en-GB"/>
              </w:rPr>
            </w:pPr>
            <w:r w:rsidRPr="003437A2">
              <w:rPr>
                <w:rFonts w:eastAsia="宋体"/>
                <w:sz w:val="16"/>
                <w:szCs w:val="16"/>
                <w:lang w:val="en-GB"/>
              </w:rPr>
              <w:t>1.2.2</w:t>
            </w:r>
          </w:p>
        </w:tc>
        <w:tc>
          <w:tcPr>
            <w:tcW w:w="355" w:type="pct"/>
            <w:vAlign w:val="center"/>
          </w:tcPr>
          <w:p w14:paraId="22C6F82F" w14:textId="77777777" w:rsidR="00D2692E" w:rsidRPr="003437A2" w:rsidRDefault="00D2692E" w:rsidP="00D2692E">
            <w:pPr>
              <w:jc w:val="center"/>
              <w:rPr>
                <w:rFonts w:eastAsia="宋体"/>
                <w:sz w:val="16"/>
                <w:szCs w:val="16"/>
                <w:lang w:val="en-GB"/>
              </w:rPr>
            </w:pPr>
          </w:p>
        </w:tc>
        <w:tc>
          <w:tcPr>
            <w:tcW w:w="2877" w:type="pct"/>
            <w:vAlign w:val="center"/>
          </w:tcPr>
          <w:p w14:paraId="38A18259" w14:textId="77777777" w:rsidR="00D2692E" w:rsidRPr="003437A2" w:rsidRDefault="00D2692E" w:rsidP="00D2692E">
            <w:pPr>
              <w:rPr>
                <w:rFonts w:eastAsia="宋体"/>
                <w:sz w:val="16"/>
                <w:szCs w:val="16"/>
                <w:lang w:val="en-GB" w:eastAsia="zh-CN"/>
              </w:rPr>
            </w:pPr>
            <w:r w:rsidRPr="003437A2">
              <w:rPr>
                <w:rFonts w:eastAsia="宋体"/>
                <w:sz w:val="16"/>
                <w:szCs w:val="16"/>
                <w:lang w:val="en-GB"/>
              </w:rPr>
              <w:t>Proportion of men, women and children of all ages living in poverty in all its dimensions, by selected measures of multidimensional poverty</w:t>
            </w:r>
            <w:r w:rsidRPr="003437A2">
              <w:rPr>
                <w:rFonts w:eastAsia="宋体"/>
                <w:sz w:val="16"/>
                <w:szCs w:val="16"/>
                <w:vertAlign w:val="superscript"/>
                <w:lang w:val="en-GB"/>
              </w:rPr>
              <w:footnoteReference w:id="21"/>
            </w:r>
          </w:p>
          <w:p w14:paraId="462BF93E" w14:textId="487B95D6" w:rsidR="00313C01" w:rsidRPr="003437A2" w:rsidRDefault="00313C01" w:rsidP="00D2692E">
            <w:pPr>
              <w:rPr>
                <w:rFonts w:eastAsia="宋体"/>
                <w:sz w:val="16"/>
                <w:szCs w:val="16"/>
                <w:lang w:val="en-GB" w:eastAsia="zh-CN"/>
              </w:rPr>
            </w:pPr>
            <w:r w:rsidRPr="003437A2">
              <w:rPr>
                <w:rFonts w:eastAsia="宋体"/>
                <w:sz w:val="16"/>
                <w:szCs w:val="16"/>
                <w:lang w:val="en-GB" w:eastAsia="zh-CN"/>
              </w:rPr>
              <w:t>依据选定的多维贫困标准</w:t>
            </w:r>
            <w:r w:rsidR="00224E3D" w:rsidRPr="00224E3D">
              <w:rPr>
                <w:rFonts w:eastAsia="宋体" w:hint="eastAsia"/>
                <w:sz w:val="16"/>
                <w:szCs w:val="16"/>
                <w:vertAlign w:val="superscript"/>
                <w:lang w:val="en-GB" w:eastAsia="zh-CN"/>
              </w:rPr>
              <w:t>20</w:t>
            </w:r>
            <w:r w:rsidRPr="003437A2">
              <w:rPr>
                <w:rFonts w:eastAsia="宋体"/>
                <w:sz w:val="16"/>
                <w:szCs w:val="16"/>
                <w:lang w:val="en-GB" w:eastAsia="zh-CN"/>
              </w:rPr>
              <w:t>，生活在</w:t>
            </w:r>
            <w:r w:rsidR="00E24CA8" w:rsidRPr="003437A2">
              <w:rPr>
                <w:rFonts w:eastAsia="宋体"/>
                <w:sz w:val="16"/>
                <w:szCs w:val="16"/>
                <w:lang w:val="en-GB" w:eastAsia="zh-CN"/>
              </w:rPr>
              <w:t>每个</w:t>
            </w:r>
            <w:r w:rsidRPr="003437A2">
              <w:rPr>
                <w:rFonts w:eastAsia="宋体"/>
                <w:sz w:val="16"/>
                <w:szCs w:val="16"/>
                <w:lang w:val="en-GB" w:eastAsia="zh-CN"/>
              </w:rPr>
              <w:t>维度贫困中的各年龄男性、女性和儿童的比例</w:t>
            </w:r>
          </w:p>
        </w:tc>
        <w:tc>
          <w:tcPr>
            <w:tcW w:w="314" w:type="pct"/>
            <w:vAlign w:val="center"/>
          </w:tcPr>
          <w:p w14:paraId="2005AC06" w14:textId="77777777" w:rsidR="00D2692E" w:rsidRPr="003437A2" w:rsidRDefault="00D2692E" w:rsidP="005C31BF">
            <w:pPr>
              <w:jc w:val="center"/>
              <w:rPr>
                <w:rFonts w:eastAsia="宋体"/>
                <w:sz w:val="16"/>
                <w:szCs w:val="16"/>
                <w:lang w:val="en-GB" w:eastAsia="zh-CN"/>
              </w:rPr>
            </w:pPr>
          </w:p>
        </w:tc>
      </w:tr>
      <w:tr w:rsidR="00D2692E" w:rsidRPr="003437A2" w14:paraId="35426CCB" w14:textId="77777777" w:rsidTr="005C31BF">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1C539EAC" w14:textId="77777777" w:rsidR="00D2692E" w:rsidRPr="003437A2" w:rsidRDefault="00D2692E" w:rsidP="00D2692E">
            <w:pPr>
              <w:rPr>
                <w:rFonts w:eastAsia="宋体"/>
                <w:sz w:val="16"/>
                <w:szCs w:val="16"/>
                <w:lang w:val="en-GB"/>
              </w:rPr>
            </w:pPr>
            <w:r w:rsidRPr="003437A2">
              <w:rPr>
                <w:rFonts w:eastAsia="宋体"/>
                <w:sz w:val="16"/>
                <w:szCs w:val="16"/>
                <w:lang w:val="en-GB"/>
              </w:rPr>
              <w:t>EQ.9a</w:t>
            </w:r>
          </w:p>
          <w:p w14:paraId="4EFAE4E8" w14:textId="77777777" w:rsidR="00D2692E" w:rsidRPr="003437A2" w:rsidRDefault="00D2692E" w:rsidP="00D2692E">
            <w:pPr>
              <w:rPr>
                <w:rFonts w:eastAsia="宋体"/>
                <w:sz w:val="16"/>
                <w:szCs w:val="16"/>
                <w:lang w:val="en-GB"/>
              </w:rPr>
            </w:pPr>
            <w:r w:rsidRPr="003437A2">
              <w:rPr>
                <w:rFonts w:eastAsia="宋体"/>
                <w:sz w:val="16"/>
                <w:szCs w:val="16"/>
                <w:lang w:val="en-GB"/>
              </w:rPr>
              <w:t>EQ.9b</w:t>
            </w:r>
          </w:p>
        </w:tc>
        <w:tc>
          <w:tcPr>
            <w:tcW w:w="837" w:type="pct"/>
            <w:tcBorders>
              <w:left w:val="single" w:sz="4" w:space="0" w:color="auto"/>
            </w:tcBorders>
            <w:vAlign w:val="center"/>
          </w:tcPr>
          <w:p w14:paraId="7D8BB597" w14:textId="77777777" w:rsidR="00D2692E" w:rsidRPr="003437A2" w:rsidRDefault="00D2692E" w:rsidP="00D2692E">
            <w:pPr>
              <w:rPr>
                <w:rFonts w:eastAsia="宋体"/>
                <w:sz w:val="16"/>
                <w:szCs w:val="16"/>
                <w:lang w:val="en-GB" w:eastAsia="zh-CN"/>
              </w:rPr>
            </w:pPr>
            <w:r w:rsidRPr="003437A2">
              <w:rPr>
                <w:rFonts w:eastAsia="宋体"/>
                <w:sz w:val="16"/>
                <w:szCs w:val="16"/>
                <w:lang w:val="en-GB"/>
              </w:rPr>
              <w:t>Overall life satisfaction index</w:t>
            </w:r>
          </w:p>
          <w:p w14:paraId="0A2C6982" w14:textId="3ADEAF35" w:rsidR="00833996" w:rsidRPr="003437A2" w:rsidRDefault="00833996" w:rsidP="00D2692E">
            <w:pPr>
              <w:rPr>
                <w:rFonts w:eastAsia="宋体"/>
                <w:sz w:val="16"/>
                <w:szCs w:val="16"/>
                <w:lang w:val="en-GB" w:eastAsia="zh-CN"/>
              </w:rPr>
            </w:pPr>
            <w:r w:rsidRPr="003437A2">
              <w:rPr>
                <w:rFonts w:eastAsia="宋体"/>
                <w:sz w:val="16"/>
                <w:szCs w:val="16"/>
                <w:lang w:val="en-GB" w:eastAsia="zh-CN"/>
              </w:rPr>
              <w:t>综合生活满意度指数</w:t>
            </w:r>
          </w:p>
        </w:tc>
        <w:tc>
          <w:tcPr>
            <w:tcW w:w="356" w:type="pct"/>
            <w:vAlign w:val="center"/>
          </w:tcPr>
          <w:p w14:paraId="64D84FCE" w14:textId="77777777" w:rsidR="00D2692E" w:rsidRPr="003437A2" w:rsidRDefault="00D2692E" w:rsidP="00D2692E">
            <w:pPr>
              <w:jc w:val="center"/>
              <w:rPr>
                <w:rFonts w:eastAsia="宋体"/>
                <w:sz w:val="16"/>
                <w:szCs w:val="16"/>
                <w:lang w:val="en-GB"/>
              </w:rPr>
            </w:pPr>
          </w:p>
        </w:tc>
        <w:tc>
          <w:tcPr>
            <w:tcW w:w="355" w:type="pct"/>
            <w:vAlign w:val="center"/>
          </w:tcPr>
          <w:p w14:paraId="597A78C9" w14:textId="77777777" w:rsidR="00D2692E" w:rsidRPr="003437A2" w:rsidRDefault="00D2692E" w:rsidP="00D2692E">
            <w:pPr>
              <w:jc w:val="center"/>
              <w:rPr>
                <w:rFonts w:eastAsia="宋体"/>
                <w:sz w:val="16"/>
                <w:szCs w:val="16"/>
                <w:lang w:val="en-GB"/>
              </w:rPr>
            </w:pPr>
            <w:r w:rsidRPr="003437A2">
              <w:rPr>
                <w:rFonts w:eastAsia="宋体"/>
                <w:sz w:val="16"/>
                <w:szCs w:val="16"/>
                <w:lang w:val="en-GB"/>
              </w:rPr>
              <w:t>LS</w:t>
            </w:r>
          </w:p>
        </w:tc>
        <w:tc>
          <w:tcPr>
            <w:tcW w:w="2877" w:type="pct"/>
            <w:vAlign w:val="center"/>
          </w:tcPr>
          <w:p w14:paraId="4A78A6E3" w14:textId="69514277" w:rsidR="00D2692E" w:rsidRPr="003437A2" w:rsidRDefault="00D2692E" w:rsidP="00D2692E">
            <w:pPr>
              <w:rPr>
                <w:rFonts w:eastAsia="宋体"/>
                <w:sz w:val="16"/>
                <w:szCs w:val="16"/>
                <w:lang w:val="en-GB" w:eastAsia="zh-CN"/>
              </w:rPr>
            </w:pPr>
            <w:r w:rsidRPr="003437A2">
              <w:rPr>
                <w:rFonts w:eastAsia="宋体"/>
                <w:sz w:val="16"/>
                <w:szCs w:val="16"/>
                <w:lang w:val="en-GB"/>
              </w:rPr>
              <w:t>Average life satisfaction score for women</w:t>
            </w:r>
            <w:r w:rsidR="003B663B" w:rsidRPr="003437A2">
              <w:rPr>
                <w:rFonts w:eastAsia="宋体"/>
                <w:sz w:val="16"/>
                <w:szCs w:val="16"/>
                <w:lang w:val="en-GB"/>
              </w:rPr>
              <w:t xml:space="preserve"> and men</w:t>
            </w:r>
          </w:p>
          <w:p w14:paraId="44CDD6E5" w14:textId="5857E1A5" w:rsidR="007031E1" w:rsidRPr="003437A2" w:rsidRDefault="007031E1" w:rsidP="00D2692E">
            <w:pPr>
              <w:rPr>
                <w:rFonts w:eastAsia="宋体"/>
                <w:sz w:val="16"/>
                <w:szCs w:val="16"/>
                <w:lang w:val="en-GB" w:eastAsia="zh-CN"/>
              </w:rPr>
            </w:pPr>
            <w:r w:rsidRPr="003437A2">
              <w:rPr>
                <w:rFonts w:eastAsia="宋体"/>
                <w:sz w:val="16"/>
                <w:szCs w:val="16"/>
                <w:lang w:val="en-GB" w:eastAsia="zh-CN"/>
              </w:rPr>
              <w:t>平均生活满意度分数</w:t>
            </w:r>
          </w:p>
          <w:p w14:paraId="7213E7EB" w14:textId="3E785760" w:rsidR="003B663B" w:rsidRPr="003437A2" w:rsidRDefault="003B663B" w:rsidP="00D2692E">
            <w:pPr>
              <w:rPr>
                <w:rFonts w:eastAsia="宋体"/>
                <w:sz w:val="16"/>
                <w:szCs w:val="16"/>
                <w:lang w:val="en-GB" w:eastAsia="zh-CN"/>
              </w:rPr>
            </w:pPr>
            <w:r w:rsidRPr="003437A2">
              <w:rPr>
                <w:rFonts w:eastAsia="宋体"/>
                <w:sz w:val="16"/>
                <w:szCs w:val="16"/>
                <w:lang w:val="en-GB"/>
              </w:rPr>
              <w:tab/>
              <w:t>Women</w:t>
            </w:r>
            <w:r w:rsidR="007031E1" w:rsidRPr="003437A2">
              <w:rPr>
                <w:rFonts w:eastAsia="宋体"/>
                <w:sz w:val="16"/>
                <w:szCs w:val="16"/>
                <w:lang w:val="en-GB" w:eastAsia="zh-CN"/>
              </w:rPr>
              <w:t>女性</w:t>
            </w:r>
          </w:p>
          <w:p w14:paraId="11A73393" w14:textId="790608FC" w:rsidR="00D2692E" w:rsidRPr="003437A2" w:rsidRDefault="00D2692E" w:rsidP="00D2692E">
            <w:pPr>
              <w:numPr>
                <w:ilvl w:val="0"/>
                <w:numId w:val="19"/>
              </w:numPr>
              <w:contextualSpacing/>
              <w:rPr>
                <w:rFonts w:eastAsia="宋体"/>
                <w:sz w:val="16"/>
                <w:szCs w:val="16"/>
                <w:lang w:val="en-GB"/>
              </w:rPr>
            </w:pPr>
            <w:r w:rsidRPr="003437A2">
              <w:rPr>
                <w:rFonts w:eastAsia="宋体"/>
                <w:sz w:val="16"/>
                <w:szCs w:val="16"/>
                <w:lang w:val="en-GB"/>
              </w:rPr>
              <w:t>age 15-24</w:t>
            </w:r>
            <w:r w:rsidR="00DB1505" w:rsidRPr="003437A2">
              <w:rPr>
                <w:rFonts w:eastAsia="宋体"/>
                <w:sz w:val="16"/>
                <w:szCs w:val="16"/>
                <w:lang w:val="en-GB"/>
              </w:rPr>
              <w:t xml:space="preserve"> 15</w:t>
            </w:r>
            <w:r w:rsidR="00DB1505" w:rsidRPr="003437A2">
              <w:rPr>
                <w:rFonts w:eastAsia="宋体"/>
                <w:sz w:val="16"/>
                <w:szCs w:val="16"/>
                <w:lang w:val="en-GB" w:eastAsia="zh-CN"/>
              </w:rPr>
              <w:t>-</w:t>
            </w:r>
            <w:r w:rsidR="00DB1505" w:rsidRPr="003437A2">
              <w:rPr>
                <w:rFonts w:eastAsia="宋体"/>
                <w:sz w:val="16"/>
                <w:szCs w:val="16"/>
                <w:lang w:val="en-GB"/>
              </w:rPr>
              <w:t>24</w:t>
            </w:r>
            <w:r w:rsidR="007031E1" w:rsidRPr="003437A2">
              <w:rPr>
                <w:rFonts w:eastAsia="宋体"/>
                <w:sz w:val="16"/>
                <w:szCs w:val="16"/>
                <w:lang w:val="en-GB" w:eastAsia="zh-CN"/>
              </w:rPr>
              <w:t>岁</w:t>
            </w:r>
          </w:p>
          <w:p w14:paraId="0D1B0CA6" w14:textId="197A88E9" w:rsidR="00D2692E" w:rsidRPr="003437A2" w:rsidRDefault="00D2692E" w:rsidP="00D2692E">
            <w:pPr>
              <w:numPr>
                <w:ilvl w:val="0"/>
                <w:numId w:val="19"/>
              </w:numPr>
              <w:contextualSpacing/>
              <w:rPr>
                <w:rFonts w:eastAsia="宋体"/>
                <w:sz w:val="16"/>
                <w:szCs w:val="16"/>
                <w:lang w:val="en-GB"/>
              </w:rPr>
            </w:pPr>
            <w:r w:rsidRPr="003437A2">
              <w:rPr>
                <w:rFonts w:eastAsia="宋体"/>
                <w:sz w:val="16"/>
                <w:szCs w:val="16"/>
                <w:lang w:val="en-GB"/>
              </w:rPr>
              <w:t>age 15-49</w:t>
            </w:r>
            <w:r w:rsidR="00DB1505" w:rsidRPr="003437A2">
              <w:rPr>
                <w:rFonts w:eastAsia="宋体"/>
                <w:sz w:val="16"/>
                <w:szCs w:val="16"/>
                <w:lang w:val="en-GB"/>
              </w:rPr>
              <w:t xml:space="preserve"> 15</w:t>
            </w:r>
            <w:r w:rsidR="00DB1505" w:rsidRPr="003437A2">
              <w:rPr>
                <w:rFonts w:eastAsia="宋体"/>
                <w:sz w:val="16"/>
                <w:szCs w:val="16"/>
                <w:lang w:val="en-GB" w:eastAsia="zh-CN"/>
              </w:rPr>
              <w:t>-</w:t>
            </w:r>
            <w:r w:rsidR="00DB1505" w:rsidRPr="003437A2">
              <w:rPr>
                <w:rFonts w:eastAsia="宋体"/>
                <w:sz w:val="16"/>
                <w:szCs w:val="16"/>
                <w:lang w:val="en-GB"/>
              </w:rPr>
              <w:t>49</w:t>
            </w:r>
            <w:r w:rsidR="007031E1" w:rsidRPr="003437A2">
              <w:rPr>
                <w:rFonts w:eastAsia="宋体"/>
                <w:sz w:val="16"/>
                <w:szCs w:val="16"/>
                <w:lang w:val="en-GB" w:eastAsia="zh-CN"/>
              </w:rPr>
              <w:t>岁</w:t>
            </w:r>
          </w:p>
          <w:p w14:paraId="61C10189" w14:textId="4B5C0848" w:rsidR="009A660D" w:rsidRPr="003437A2" w:rsidRDefault="003B663B" w:rsidP="007031E1">
            <w:pPr>
              <w:ind w:left="720"/>
              <w:rPr>
                <w:rFonts w:eastAsia="宋体"/>
                <w:sz w:val="16"/>
                <w:szCs w:val="16"/>
                <w:lang w:val="en-GB" w:eastAsia="zh-CN"/>
              </w:rPr>
            </w:pPr>
            <w:r w:rsidRPr="003437A2">
              <w:rPr>
                <w:rFonts w:eastAsia="宋体"/>
                <w:sz w:val="16"/>
                <w:szCs w:val="16"/>
                <w:lang w:val="en-GB"/>
              </w:rPr>
              <w:t>Men</w:t>
            </w:r>
            <w:r w:rsidR="007031E1" w:rsidRPr="003437A2">
              <w:rPr>
                <w:rFonts w:eastAsia="宋体"/>
                <w:sz w:val="16"/>
                <w:szCs w:val="16"/>
                <w:lang w:val="en-GB" w:eastAsia="zh-CN"/>
              </w:rPr>
              <w:t>男性</w:t>
            </w:r>
          </w:p>
          <w:p w14:paraId="4464DEAE" w14:textId="1BF5FB88" w:rsidR="009A660D" w:rsidRPr="003437A2" w:rsidRDefault="009A660D" w:rsidP="009A660D">
            <w:pPr>
              <w:numPr>
                <w:ilvl w:val="0"/>
                <w:numId w:val="37"/>
              </w:numPr>
              <w:contextualSpacing/>
              <w:rPr>
                <w:rFonts w:eastAsia="宋体"/>
                <w:sz w:val="16"/>
                <w:szCs w:val="16"/>
                <w:lang w:val="en-GB"/>
              </w:rPr>
            </w:pPr>
            <w:r w:rsidRPr="003437A2">
              <w:rPr>
                <w:rFonts w:eastAsia="宋体"/>
                <w:sz w:val="16"/>
                <w:szCs w:val="16"/>
                <w:lang w:val="en-GB"/>
              </w:rPr>
              <w:t>age 15-24</w:t>
            </w:r>
            <w:r w:rsidR="0014584A" w:rsidRPr="003437A2">
              <w:rPr>
                <w:rFonts w:eastAsia="宋体"/>
                <w:sz w:val="16"/>
                <w:szCs w:val="16"/>
                <w:lang w:val="en-GB"/>
              </w:rPr>
              <w:t xml:space="preserve"> 15</w:t>
            </w:r>
            <w:r w:rsidR="0014584A" w:rsidRPr="003437A2">
              <w:rPr>
                <w:rFonts w:eastAsia="宋体"/>
                <w:sz w:val="16"/>
                <w:szCs w:val="16"/>
                <w:lang w:val="en-GB" w:eastAsia="zh-CN"/>
              </w:rPr>
              <w:t>-</w:t>
            </w:r>
            <w:r w:rsidR="0014584A" w:rsidRPr="003437A2">
              <w:rPr>
                <w:rFonts w:eastAsia="宋体"/>
                <w:sz w:val="16"/>
                <w:szCs w:val="16"/>
                <w:lang w:val="en-GB"/>
              </w:rPr>
              <w:t>24</w:t>
            </w:r>
            <w:r w:rsidR="007031E1" w:rsidRPr="003437A2">
              <w:rPr>
                <w:rFonts w:eastAsia="宋体"/>
                <w:sz w:val="16"/>
                <w:szCs w:val="16"/>
                <w:lang w:val="en-GB" w:eastAsia="zh-CN"/>
              </w:rPr>
              <w:t>岁</w:t>
            </w:r>
          </w:p>
          <w:p w14:paraId="56725176" w14:textId="52B4EC17" w:rsidR="009A660D" w:rsidRPr="003437A2" w:rsidRDefault="009A660D" w:rsidP="009A660D">
            <w:pPr>
              <w:numPr>
                <w:ilvl w:val="0"/>
                <w:numId w:val="37"/>
              </w:numPr>
              <w:contextualSpacing/>
              <w:rPr>
                <w:rFonts w:eastAsia="宋体"/>
                <w:sz w:val="16"/>
                <w:szCs w:val="16"/>
                <w:lang w:val="en-GB"/>
              </w:rPr>
            </w:pPr>
            <w:r w:rsidRPr="003437A2">
              <w:rPr>
                <w:rFonts w:eastAsia="宋体"/>
                <w:sz w:val="16"/>
                <w:szCs w:val="16"/>
                <w:lang w:val="en-GB"/>
              </w:rPr>
              <w:t>age 15-49</w:t>
            </w:r>
            <w:r w:rsidR="0014584A" w:rsidRPr="003437A2">
              <w:rPr>
                <w:rFonts w:eastAsia="宋体"/>
                <w:sz w:val="16"/>
                <w:szCs w:val="16"/>
                <w:lang w:val="en-GB"/>
              </w:rPr>
              <w:t xml:space="preserve"> 15</w:t>
            </w:r>
            <w:r w:rsidR="0014584A" w:rsidRPr="003437A2">
              <w:rPr>
                <w:rFonts w:eastAsia="宋体"/>
                <w:sz w:val="16"/>
                <w:szCs w:val="16"/>
                <w:lang w:val="en-GB" w:eastAsia="zh-CN"/>
              </w:rPr>
              <w:t>-</w:t>
            </w:r>
            <w:r w:rsidR="0014584A" w:rsidRPr="003437A2">
              <w:rPr>
                <w:rFonts w:eastAsia="宋体"/>
                <w:sz w:val="16"/>
                <w:szCs w:val="16"/>
                <w:lang w:val="en-GB"/>
              </w:rPr>
              <w:t>49</w:t>
            </w:r>
            <w:r w:rsidR="007031E1" w:rsidRPr="003437A2">
              <w:rPr>
                <w:rFonts w:eastAsia="宋体"/>
                <w:sz w:val="16"/>
                <w:szCs w:val="16"/>
                <w:lang w:val="en-GB" w:eastAsia="zh-CN"/>
              </w:rPr>
              <w:t>岁</w:t>
            </w:r>
          </w:p>
        </w:tc>
        <w:tc>
          <w:tcPr>
            <w:tcW w:w="314" w:type="pct"/>
            <w:vAlign w:val="center"/>
          </w:tcPr>
          <w:p w14:paraId="7AAC0B82" w14:textId="77777777" w:rsidR="00D2692E" w:rsidRPr="003437A2" w:rsidRDefault="00D2692E" w:rsidP="005C31BF">
            <w:pPr>
              <w:jc w:val="center"/>
              <w:rPr>
                <w:rFonts w:eastAsia="宋体"/>
                <w:sz w:val="16"/>
                <w:szCs w:val="16"/>
                <w:lang w:val="en-GB"/>
              </w:rPr>
            </w:pPr>
          </w:p>
        </w:tc>
      </w:tr>
      <w:tr w:rsidR="00D2692E" w:rsidRPr="003437A2" w14:paraId="5BC2A246" w14:textId="77777777" w:rsidTr="005C31BF">
        <w:trPr>
          <w:cantSplit/>
          <w:jc w:val="center"/>
        </w:trPr>
        <w:tc>
          <w:tcPr>
            <w:tcW w:w="261" w:type="pct"/>
            <w:tcBorders>
              <w:right w:val="single" w:sz="4" w:space="0" w:color="auto"/>
              <w:tr2bl w:val="nil"/>
            </w:tcBorders>
            <w:tcMar>
              <w:top w:w="72" w:type="dxa"/>
              <w:left w:w="72" w:type="dxa"/>
              <w:bottom w:w="72" w:type="dxa"/>
              <w:right w:w="72" w:type="dxa"/>
            </w:tcMar>
            <w:vAlign w:val="center"/>
          </w:tcPr>
          <w:p w14:paraId="5054773F" w14:textId="77777777" w:rsidR="00D2692E" w:rsidRPr="003437A2" w:rsidRDefault="00D2692E" w:rsidP="00D2692E">
            <w:pPr>
              <w:rPr>
                <w:rFonts w:eastAsia="宋体"/>
                <w:sz w:val="16"/>
                <w:szCs w:val="16"/>
                <w:lang w:val="en-GB"/>
              </w:rPr>
            </w:pPr>
            <w:r w:rsidRPr="003437A2">
              <w:rPr>
                <w:rFonts w:eastAsia="宋体"/>
                <w:sz w:val="16"/>
                <w:szCs w:val="16"/>
                <w:lang w:val="en-GB"/>
              </w:rPr>
              <w:t>EQ.10a</w:t>
            </w:r>
          </w:p>
          <w:p w14:paraId="536F7B03" w14:textId="77777777" w:rsidR="00D2692E" w:rsidRPr="003437A2" w:rsidRDefault="00D2692E" w:rsidP="00D2692E">
            <w:pPr>
              <w:rPr>
                <w:rFonts w:eastAsia="宋体"/>
                <w:sz w:val="16"/>
                <w:szCs w:val="16"/>
                <w:lang w:val="en-GB"/>
              </w:rPr>
            </w:pPr>
            <w:r w:rsidRPr="003437A2">
              <w:rPr>
                <w:rFonts w:eastAsia="宋体"/>
                <w:sz w:val="16"/>
                <w:szCs w:val="16"/>
                <w:lang w:val="en-GB"/>
              </w:rPr>
              <w:t>EQ.10b</w:t>
            </w:r>
          </w:p>
        </w:tc>
        <w:tc>
          <w:tcPr>
            <w:tcW w:w="837" w:type="pct"/>
            <w:tcBorders>
              <w:left w:val="single" w:sz="4" w:space="0" w:color="auto"/>
            </w:tcBorders>
            <w:vAlign w:val="center"/>
          </w:tcPr>
          <w:p w14:paraId="4D595834" w14:textId="77777777" w:rsidR="00D2692E" w:rsidRPr="003437A2" w:rsidRDefault="00D2692E" w:rsidP="00D2692E">
            <w:pPr>
              <w:rPr>
                <w:rFonts w:eastAsia="宋体"/>
                <w:sz w:val="16"/>
                <w:szCs w:val="16"/>
                <w:lang w:val="en-GB" w:eastAsia="zh-CN"/>
              </w:rPr>
            </w:pPr>
            <w:r w:rsidRPr="003437A2">
              <w:rPr>
                <w:rFonts w:eastAsia="宋体"/>
                <w:sz w:val="16"/>
                <w:szCs w:val="16"/>
                <w:lang w:val="en-GB"/>
              </w:rPr>
              <w:t>Happiness</w:t>
            </w:r>
          </w:p>
          <w:p w14:paraId="76CEF4BC" w14:textId="6073E2EF" w:rsidR="007031E1" w:rsidRPr="003437A2" w:rsidRDefault="000C3946" w:rsidP="00D2692E">
            <w:pPr>
              <w:rPr>
                <w:rFonts w:eastAsia="宋体"/>
                <w:sz w:val="16"/>
                <w:szCs w:val="16"/>
                <w:lang w:val="en-GB" w:eastAsia="zh-CN"/>
              </w:rPr>
            </w:pPr>
            <w:r w:rsidRPr="003437A2">
              <w:rPr>
                <w:rFonts w:eastAsia="宋体"/>
                <w:sz w:val="16"/>
                <w:szCs w:val="16"/>
                <w:lang w:val="en-GB" w:eastAsia="zh-CN"/>
              </w:rPr>
              <w:t>感到</w:t>
            </w:r>
            <w:r w:rsidR="00867A89" w:rsidRPr="003437A2">
              <w:rPr>
                <w:rFonts w:eastAsia="宋体"/>
                <w:sz w:val="16"/>
                <w:szCs w:val="16"/>
                <w:lang w:val="en-GB" w:eastAsia="zh-CN"/>
              </w:rPr>
              <w:t>幸福</w:t>
            </w:r>
            <w:r w:rsidRPr="003437A2">
              <w:rPr>
                <w:rFonts w:eastAsia="宋体"/>
                <w:sz w:val="16"/>
                <w:szCs w:val="16"/>
                <w:lang w:val="en-GB" w:eastAsia="zh-CN"/>
              </w:rPr>
              <w:t>的</w:t>
            </w:r>
            <w:r w:rsidR="007031E1" w:rsidRPr="003437A2">
              <w:rPr>
                <w:rFonts w:eastAsia="宋体"/>
                <w:sz w:val="16"/>
                <w:szCs w:val="16"/>
                <w:lang w:val="en-GB" w:eastAsia="zh-CN"/>
              </w:rPr>
              <w:t>比例</w:t>
            </w:r>
          </w:p>
        </w:tc>
        <w:tc>
          <w:tcPr>
            <w:tcW w:w="356" w:type="pct"/>
            <w:vAlign w:val="center"/>
          </w:tcPr>
          <w:p w14:paraId="7C8FB78B" w14:textId="77777777" w:rsidR="00D2692E" w:rsidRPr="003437A2" w:rsidRDefault="00D2692E" w:rsidP="00D2692E">
            <w:pPr>
              <w:jc w:val="center"/>
              <w:rPr>
                <w:rFonts w:eastAsia="宋体"/>
                <w:sz w:val="16"/>
                <w:szCs w:val="16"/>
                <w:lang w:val="en-GB"/>
              </w:rPr>
            </w:pPr>
          </w:p>
        </w:tc>
        <w:tc>
          <w:tcPr>
            <w:tcW w:w="355" w:type="pct"/>
            <w:vAlign w:val="center"/>
          </w:tcPr>
          <w:p w14:paraId="30815B63" w14:textId="77777777" w:rsidR="00D2692E" w:rsidRPr="003437A2" w:rsidRDefault="00D2692E" w:rsidP="00D2692E">
            <w:pPr>
              <w:jc w:val="center"/>
              <w:rPr>
                <w:rFonts w:eastAsia="宋体"/>
                <w:sz w:val="16"/>
                <w:szCs w:val="16"/>
                <w:lang w:val="en-GB"/>
              </w:rPr>
            </w:pPr>
            <w:r w:rsidRPr="003437A2">
              <w:rPr>
                <w:rFonts w:eastAsia="宋体"/>
                <w:sz w:val="16"/>
                <w:szCs w:val="16"/>
                <w:lang w:val="en-GB"/>
              </w:rPr>
              <w:t>LS</w:t>
            </w:r>
          </w:p>
        </w:tc>
        <w:tc>
          <w:tcPr>
            <w:tcW w:w="2877" w:type="pct"/>
            <w:vAlign w:val="center"/>
          </w:tcPr>
          <w:p w14:paraId="189ABBE1" w14:textId="77777777" w:rsidR="003B6F62" w:rsidRPr="003437A2" w:rsidRDefault="00D2692E" w:rsidP="00D2692E">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 xml:space="preserve">of women </w:t>
            </w:r>
            <w:r w:rsidR="003B6F62" w:rsidRPr="003437A2">
              <w:rPr>
                <w:rFonts w:eastAsia="宋体"/>
                <w:sz w:val="16"/>
                <w:szCs w:val="16"/>
                <w:lang w:val="en-GB"/>
              </w:rPr>
              <w:t xml:space="preserve">and men </w:t>
            </w:r>
            <w:r w:rsidRPr="003437A2">
              <w:rPr>
                <w:rFonts w:eastAsia="宋体"/>
                <w:sz w:val="16"/>
                <w:szCs w:val="16"/>
                <w:lang w:val="en-GB"/>
              </w:rPr>
              <w:t>who are very or somewhat happy</w:t>
            </w:r>
          </w:p>
          <w:p w14:paraId="5B32A2B3" w14:textId="65DD86AC" w:rsidR="007031E1" w:rsidRPr="003437A2" w:rsidRDefault="007031E1" w:rsidP="00D2692E">
            <w:pPr>
              <w:rPr>
                <w:rFonts w:eastAsia="宋体"/>
                <w:sz w:val="16"/>
                <w:szCs w:val="16"/>
                <w:lang w:val="en-GB" w:eastAsia="zh-CN"/>
              </w:rPr>
            </w:pPr>
            <w:r w:rsidRPr="003437A2">
              <w:rPr>
                <w:rFonts w:eastAsia="宋体"/>
                <w:sz w:val="16"/>
                <w:szCs w:val="16"/>
                <w:lang w:val="en-GB" w:eastAsia="zh-CN"/>
              </w:rPr>
              <w:t>非常幸福或有点幸福的比例</w:t>
            </w:r>
          </w:p>
          <w:p w14:paraId="6D9BC399" w14:textId="13424260" w:rsidR="00D2692E" w:rsidRPr="003437A2" w:rsidRDefault="003B6F62" w:rsidP="00D2692E">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7031E1" w:rsidRPr="003437A2">
              <w:rPr>
                <w:rFonts w:eastAsia="宋体"/>
                <w:sz w:val="16"/>
                <w:szCs w:val="16"/>
                <w:lang w:val="en-GB" w:eastAsia="zh-CN"/>
              </w:rPr>
              <w:t>女性</w:t>
            </w:r>
          </w:p>
          <w:p w14:paraId="0BABAE3C" w14:textId="75C118C8" w:rsidR="00D2692E" w:rsidRPr="003437A2" w:rsidRDefault="00D2692E" w:rsidP="00D2692E">
            <w:pPr>
              <w:numPr>
                <w:ilvl w:val="0"/>
                <w:numId w:val="21"/>
              </w:numPr>
              <w:contextualSpacing/>
              <w:rPr>
                <w:rFonts w:eastAsia="宋体"/>
                <w:sz w:val="16"/>
                <w:szCs w:val="16"/>
                <w:lang w:val="en-GB"/>
              </w:rPr>
            </w:pPr>
            <w:r w:rsidRPr="003437A2">
              <w:rPr>
                <w:rFonts w:eastAsia="宋体"/>
                <w:sz w:val="16"/>
                <w:szCs w:val="16"/>
                <w:lang w:val="en-GB"/>
              </w:rPr>
              <w:t>age 15-24</w:t>
            </w:r>
            <w:r w:rsidR="00E57763" w:rsidRPr="003437A2">
              <w:rPr>
                <w:rFonts w:eastAsia="宋体"/>
                <w:sz w:val="16"/>
                <w:szCs w:val="16"/>
                <w:lang w:val="en-GB"/>
              </w:rPr>
              <w:t xml:space="preserve"> 15</w:t>
            </w:r>
            <w:r w:rsidR="00E57763" w:rsidRPr="003437A2">
              <w:rPr>
                <w:rFonts w:eastAsia="宋体"/>
                <w:sz w:val="16"/>
                <w:szCs w:val="16"/>
                <w:lang w:val="en-GB" w:eastAsia="zh-CN"/>
              </w:rPr>
              <w:t>-</w:t>
            </w:r>
            <w:r w:rsidR="00E57763" w:rsidRPr="003437A2">
              <w:rPr>
                <w:rFonts w:eastAsia="宋体"/>
                <w:sz w:val="16"/>
                <w:szCs w:val="16"/>
                <w:lang w:val="en-GB"/>
              </w:rPr>
              <w:t>24</w:t>
            </w:r>
            <w:r w:rsidR="007031E1" w:rsidRPr="003437A2">
              <w:rPr>
                <w:rFonts w:eastAsia="宋体"/>
                <w:sz w:val="16"/>
                <w:szCs w:val="16"/>
                <w:lang w:val="en-GB" w:eastAsia="zh-CN"/>
              </w:rPr>
              <w:t>岁</w:t>
            </w:r>
          </w:p>
          <w:p w14:paraId="447D1CB6" w14:textId="30776663" w:rsidR="00D2692E" w:rsidRPr="003437A2" w:rsidRDefault="00D2692E" w:rsidP="00D2692E">
            <w:pPr>
              <w:numPr>
                <w:ilvl w:val="0"/>
                <w:numId w:val="21"/>
              </w:numPr>
              <w:contextualSpacing/>
              <w:rPr>
                <w:rFonts w:eastAsia="宋体"/>
                <w:sz w:val="16"/>
                <w:szCs w:val="16"/>
                <w:lang w:val="en-GB"/>
              </w:rPr>
            </w:pPr>
            <w:r w:rsidRPr="003437A2">
              <w:rPr>
                <w:rFonts w:eastAsia="宋体"/>
                <w:sz w:val="16"/>
                <w:szCs w:val="16"/>
                <w:lang w:val="en-GB"/>
              </w:rPr>
              <w:t>age 15-49</w:t>
            </w:r>
            <w:r w:rsidR="00E57763" w:rsidRPr="003437A2">
              <w:rPr>
                <w:rFonts w:eastAsia="宋体"/>
                <w:sz w:val="16"/>
                <w:szCs w:val="16"/>
                <w:lang w:val="en-GB"/>
              </w:rPr>
              <w:t xml:space="preserve"> 15</w:t>
            </w:r>
            <w:r w:rsidR="00E57763" w:rsidRPr="003437A2">
              <w:rPr>
                <w:rFonts w:eastAsia="宋体"/>
                <w:sz w:val="16"/>
                <w:szCs w:val="16"/>
                <w:lang w:val="en-GB" w:eastAsia="zh-CN"/>
              </w:rPr>
              <w:t>-</w:t>
            </w:r>
            <w:r w:rsidR="00E57763" w:rsidRPr="003437A2">
              <w:rPr>
                <w:rFonts w:eastAsia="宋体"/>
                <w:sz w:val="16"/>
                <w:szCs w:val="16"/>
                <w:lang w:val="en-GB"/>
              </w:rPr>
              <w:t>49</w:t>
            </w:r>
            <w:r w:rsidR="007031E1" w:rsidRPr="003437A2">
              <w:rPr>
                <w:rFonts w:eastAsia="宋体"/>
                <w:sz w:val="16"/>
                <w:szCs w:val="16"/>
                <w:lang w:val="en-GB" w:eastAsia="zh-CN"/>
              </w:rPr>
              <w:t>岁</w:t>
            </w:r>
          </w:p>
          <w:p w14:paraId="0EC3516E" w14:textId="42A44AF8" w:rsidR="009A660D" w:rsidRPr="003437A2" w:rsidRDefault="003B6F62" w:rsidP="007031E1">
            <w:pPr>
              <w:ind w:left="720"/>
              <w:rPr>
                <w:rFonts w:eastAsia="宋体"/>
                <w:sz w:val="16"/>
                <w:szCs w:val="16"/>
                <w:lang w:val="en-GB" w:eastAsia="zh-CN"/>
              </w:rPr>
            </w:pPr>
            <w:r w:rsidRPr="003437A2">
              <w:rPr>
                <w:rFonts w:eastAsia="宋体"/>
                <w:bCs/>
                <w:sz w:val="16"/>
                <w:szCs w:val="16"/>
                <w:lang w:val="en-GB"/>
              </w:rPr>
              <w:t>Men</w:t>
            </w:r>
            <w:r w:rsidR="007031E1" w:rsidRPr="003437A2">
              <w:rPr>
                <w:rFonts w:eastAsia="宋体"/>
                <w:bCs/>
                <w:sz w:val="16"/>
                <w:szCs w:val="16"/>
                <w:lang w:val="en-GB" w:eastAsia="zh-CN"/>
              </w:rPr>
              <w:t>男性</w:t>
            </w:r>
          </w:p>
          <w:p w14:paraId="76179E3B" w14:textId="13D8C84D" w:rsidR="009A660D" w:rsidRPr="003437A2" w:rsidRDefault="009A660D" w:rsidP="009A660D">
            <w:pPr>
              <w:numPr>
                <w:ilvl w:val="0"/>
                <w:numId w:val="38"/>
              </w:numPr>
              <w:contextualSpacing/>
              <w:rPr>
                <w:rFonts w:eastAsia="宋体"/>
                <w:sz w:val="16"/>
                <w:szCs w:val="16"/>
                <w:lang w:val="en-GB"/>
              </w:rPr>
            </w:pPr>
            <w:r w:rsidRPr="003437A2">
              <w:rPr>
                <w:rFonts w:eastAsia="宋体"/>
                <w:sz w:val="16"/>
                <w:szCs w:val="16"/>
                <w:lang w:val="en-GB"/>
              </w:rPr>
              <w:t>age 15-24</w:t>
            </w:r>
            <w:r w:rsidR="00224E3D">
              <w:rPr>
                <w:rFonts w:eastAsia="宋体"/>
                <w:sz w:val="16"/>
                <w:szCs w:val="16"/>
                <w:lang w:val="en-GB"/>
              </w:rPr>
              <w:t xml:space="preserve"> </w:t>
            </w:r>
            <w:r w:rsidR="00E57763" w:rsidRPr="003437A2">
              <w:rPr>
                <w:rFonts w:eastAsia="宋体"/>
                <w:sz w:val="16"/>
                <w:szCs w:val="16"/>
                <w:lang w:val="en-GB"/>
              </w:rPr>
              <w:t>15</w:t>
            </w:r>
            <w:r w:rsidR="00E57763" w:rsidRPr="003437A2">
              <w:rPr>
                <w:rFonts w:eastAsia="宋体"/>
                <w:sz w:val="16"/>
                <w:szCs w:val="16"/>
                <w:lang w:val="en-GB" w:eastAsia="zh-CN"/>
              </w:rPr>
              <w:t>-</w:t>
            </w:r>
            <w:r w:rsidR="00E57763" w:rsidRPr="003437A2">
              <w:rPr>
                <w:rFonts w:eastAsia="宋体"/>
                <w:sz w:val="16"/>
                <w:szCs w:val="16"/>
                <w:lang w:val="en-GB"/>
              </w:rPr>
              <w:t>24</w:t>
            </w:r>
            <w:r w:rsidR="007031E1" w:rsidRPr="003437A2">
              <w:rPr>
                <w:rFonts w:eastAsia="宋体"/>
                <w:sz w:val="16"/>
                <w:szCs w:val="16"/>
                <w:lang w:val="en-GB" w:eastAsia="zh-CN"/>
              </w:rPr>
              <w:t>岁</w:t>
            </w:r>
          </w:p>
          <w:p w14:paraId="5447EBC4" w14:textId="52F1CD4A" w:rsidR="009A660D" w:rsidRPr="003437A2" w:rsidRDefault="009A660D" w:rsidP="009A660D">
            <w:pPr>
              <w:numPr>
                <w:ilvl w:val="0"/>
                <w:numId w:val="38"/>
              </w:numPr>
              <w:contextualSpacing/>
              <w:rPr>
                <w:rFonts w:eastAsia="宋体"/>
                <w:sz w:val="16"/>
                <w:szCs w:val="16"/>
                <w:lang w:val="en-GB"/>
              </w:rPr>
            </w:pPr>
            <w:r w:rsidRPr="003437A2">
              <w:rPr>
                <w:rFonts w:eastAsia="宋体"/>
                <w:sz w:val="16"/>
                <w:szCs w:val="16"/>
                <w:lang w:val="en-GB"/>
              </w:rPr>
              <w:t>age 15-49</w:t>
            </w:r>
            <w:r w:rsidR="00224E3D">
              <w:rPr>
                <w:rFonts w:eastAsia="宋体"/>
                <w:sz w:val="16"/>
                <w:szCs w:val="16"/>
                <w:lang w:val="en-GB"/>
              </w:rPr>
              <w:t xml:space="preserve"> </w:t>
            </w:r>
            <w:r w:rsidR="00E57763" w:rsidRPr="003437A2">
              <w:rPr>
                <w:rFonts w:eastAsia="宋体"/>
                <w:sz w:val="16"/>
                <w:szCs w:val="16"/>
                <w:lang w:val="en-GB"/>
              </w:rPr>
              <w:t>15</w:t>
            </w:r>
            <w:r w:rsidR="00E57763" w:rsidRPr="003437A2">
              <w:rPr>
                <w:rFonts w:eastAsia="宋体"/>
                <w:sz w:val="16"/>
                <w:szCs w:val="16"/>
                <w:lang w:val="en-GB" w:eastAsia="zh-CN"/>
              </w:rPr>
              <w:t>-</w:t>
            </w:r>
            <w:r w:rsidR="00E57763" w:rsidRPr="003437A2">
              <w:rPr>
                <w:rFonts w:eastAsia="宋体"/>
                <w:sz w:val="16"/>
                <w:szCs w:val="16"/>
                <w:lang w:val="en-GB"/>
              </w:rPr>
              <w:t>49</w:t>
            </w:r>
            <w:r w:rsidR="007031E1" w:rsidRPr="003437A2">
              <w:rPr>
                <w:rFonts w:eastAsia="宋体"/>
                <w:sz w:val="16"/>
                <w:szCs w:val="16"/>
                <w:lang w:val="en-GB" w:eastAsia="zh-CN"/>
              </w:rPr>
              <w:t>岁</w:t>
            </w:r>
          </w:p>
        </w:tc>
        <w:tc>
          <w:tcPr>
            <w:tcW w:w="314" w:type="pct"/>
            <w:vAlign w:val="center"/>
          </w:tcPr>
          <w:p w14:paraId="662CB257" w14:textId="77777777" w:rsidR="00D2692E" w:rsidRPr="003437A2" w:rsidRDefault="00D2692E" w:rsidP="005C31BF">
            <w:pPr>
              <w:jc w:val="center"/>
              <w:rPr>
                <w:rFonts w:eastAsia="宋体"/>
                <w:sz w:val="16"/>
                <w:szCs w:val="16"/>
                <w:lang w:val="en-GB"/>
              </w:rPr>
            </w:pPr>
          </w:p>
        </w:tc>
      </w:tr>
      <w:tr w:rsidR="00D2692E" w:rsidRPr="003437A2" w14:paraId="37252C4D" w14:textId="77777777" w:rsidTr="005C31BF">
        <w:trPr>
          <w:cantSplit/>
          <w:jc w:val="center"/>
        </w:trPr>
        <w:tc>
          <w:tcPr>
            <w:tcW w:w="261" w:type="pct"/>
            <w:tcBorders>
              <w:bottom w:val="single" w:sz="4" w:space="0" w:color="auto"/>
              <w:right w:val="single" w:sz="4" w:space="0" w:color="auto"/>
              <w:tr2bl w:val="nil"/>
            </w:tcBorders>
            <w:tcMar>
              <w:top w:w="72" w:type="dxa"/>
              <w:left w:w="72" w:type="dxa"/>
              <w:bottom w:w="72" w:type="dxa"/>
              <w:right w:w="72" w:type="dxa"/>
            </w:tcMar>
            <w:vAlign w:val="center"/>
          </w:tcPr>
          <w:p w14:paraId="54D83C22" w14:textId="77777777" w:rsidR="00D2692E" w:rsidRPr="003437A2" w:rsidRDefault="00D2692E" w:rsidP="00D2692E">
            <w:pPr>
              <w:rPr>
                <w:rFonts w:eastAsia="宋体"/>
                <w:sz w:val="16"/>
                <w:szCs w:val="16"/>
                <w:lang w:val="en-GB"/>
              </w:rPr>
            </w:pPr>
            <w:r w:rsidRPr="003437A2">
              <w:rPr>
                <w:rFonts w:eastAsia="宋体"/>
                <w:sz w:val="16"/>
                <w:szCs w:val="16"/>
                <w:lang w:val="en-GB"/>
              </w:rPr>
              <w:t>EQ.11a</w:t>
            </w:r>
          </w:p>
          <w:p w14:paraId="0687C2FD" w14:textId="77777777" w:rsidR="00D2692E" w:rsidRPr="003437A2" w:rsidRDefault="00D2692E" w:rsidP="00D2692E">
            <w:pPr>
              <w:rPr>
                <w:rFonts w:eastAsia="宋体"/>
                <w:sz w:val="16"/>
                <w:szCs w:val="16"/>
                <w:lang w:val="en-GB"/>
              </w:rPr>
            </w:pPr>
            <w:r w:rsidRPr="003437A2">
              <w:rPr>
                <w:rFonts w:eastAsia="宋体"/>
                <w:sz w:val="16"/>
                <w:szCs w:val="16"/>
                <w:lang w:val="en-GB"/>
              </w:rPr>
              <w:t>EQ.11b</w:t>
            </w:r>
          </w:p>
        </w:tc>
        <w:tc>
          <w:tcPr>
            <w:tcW w:w="837" w:type="pct"/>
            <w:tcBorders>
              <w:left w:val="single" w:sz="4" w:space="0" w:color="auto"/>
              <w:bottom w:val="single" w:sz="4" w:space="0" w:color="auto"/>
            </w:tcBorders>
            <w:vAlign w:val="center"/>
          </w:tcPr>
          <w:p w14:paraId="58D5D0A7" w14:textId="77777777" w:rsidR="00D2692E" w:rsidRPr="003437A2" w:rsidRDefault="00D2692E" w:rsidP="00D2692E">
            <w:pPr>
              <w:rPr>
                <w:rFonts w:eastAsia="宋体"/>
                <w:sz w:val="16"/>
                <w:szCs w:val="16"/>
                <w:lang w:val="en-GB" w:eastAsia="zh-CN"/>
              </w:rPr>
            </w:pPr>
            <w:r w:rsidRPr="003437A2">
              <w:rPr>
                <w:rFonts w:eastAsia="宋体"/>
                <w:sz w:val="16"/>
                <w:szCs w:val="16"/>
                <w:lang w:val="en-GB"/>
              </w:rPr>
              <w:t>Perception of a better life</w:t>
            </w:r>
          </w:p>
          <w:p w14:paraId="21502733" w14:textId="1DB26ABD" w:rsidR="000C3946" w:rsidRPr="003437A2" w:rsidRDefault="000C3946" w:rsidP="00D2692E">
            <w:pPr>
              <w:rPr>
                <w:rFonts w:eastAsia="宋体"/>
                <w:sz w:val="16"/>
                <w:szCs w:val="16"/>
                <w:lang w:val="en-GB" w:eastAsia="zh-CN"/>
              </w:rPr>
            </w:pPr>
            <w:r w:rsidRPr="003437A2">
              <w:rPr>
                <w:rFonts w:eastAsia="宋体"/>
                <w:sz w:val="16"/>
                <w:szCs w:val="16"/>
                <w:lang w:val="en-GB" w:eastAsia="zh-CN"/>
              </w:rPr>
              <w:t>预期更好生活的比例</w:t>
            </w:r>
          </w:p>
        </w:tc>
        <w:tc>
          <w:tcPr>
            <w:tcW w:w="356" w:type="pct"/>
            <w:tcBorders>
              <w:bottom w:val="single" w:sz="4" w:space="0" w:color="auto"/>
            </w:tcBorders>
            <w:vAlign w:val="center"/>
          </w:tcPr>
          <w:p w14:paraId="1AFC875A" w14:textId="77777777" w:rsidR="00D2692E" w:rsidRPr="003437A2" w:rsidRDefault="00D2692E" w:rsidP="00D2692E">
            <w:pPr>
              <w:jc w:val="center"/>
              <w:rPr>
                <w:rFonts w:eastAsia="宋体"/>
                <w:sz w:val="16"/>
                <w:szCs w:val="16"/>
                <w:lang w:val="en-GB"/>
              </w:rPr>
            </w:pPr>
          </w:p>
        </w:tc>
        <w:tc>
          <w:tcPr>
            <w:tcW w:w="355" w:type="pct"/>
            <w:tcBorders>
              <w:bottom w:val="single" w:sz="4" w:space="0" w:color="auto"/>
            </w:tcBorders>
            <w:vAlign w:val="center"/>
          </w:tcPr>
          <w:p w14:paraId="64E14788" w14:textId="77777777" w:rsidR="00D2692E" w:rsidRPr="003437A2" w:rsidRDefault="00D2692E" w:rsidP="00D2692E">
            <w:pPr>
              <w:jc w:val="center"/>
              <w:rPr>
                <w:rFonts w:eastAsia="宋体"/>
                <w:sz w:val="16"/>
                <w:szCs w:val="16"/>
                <w:lang w:val="en-GB"/>
              </w:rPr>
            </w:pPr>
            <w:r w:rsidRPr="003437A2">
              <w:rPr>
                <w:rFonts w:eastAsia="宋体"/>
                <w:sz w:val="16"/>
                <w:szCs w:val="16"/>
                <w:lang w:val="en-GB"/>
              </w:rPr>
              <w:t>LS</w:t>
            </w:r>
          </w:p>
        </w:tc>
        <w:tc>
          <w:tcPr>
            <w:tcW w:w="2877" w:type="pct"/>
            <w:tcBorders>
              <w:bottom w:val="single" w:sz="4" w:space="0" w:color="auto"/>
            </w:tcBorders>
            <w:vAlign w:val="center"/>
          </w:tcPr>
          <w:p w14:paraId="5FF68F3C" w14:textId="77777777" w:rsidR="003B6F62" w:rsidRPr="003437A2" w:rsidRDefault="00D2692E" w:rsidP="00D2692E">
            <w:pPr>
              <w:rPr>
                <w:rFonts w:eastAsia="宋体"/>
                <w:sz w:val="16"/>
                <w:szCs w:val="16"/>
                <w:lang w:val="en-GB" w:eastAsia="zh-CN"/>
              </w:rPr>
            </w:pPr>
            <w:r w:rsidRPr="003437A2">
              <w:rPr>
                <w:rFonts w:eastAsia="宋体"/>
                <w:bCs/>
                <w:sz w:val="16"/>
                <w:szCs w:val="16"/>
                <w:lang w:val="en-GB"/>
              </w:rPr>
              <w:t xml:space="preserve">Percentage </w:t>
            </w:r>
            <w:r w:rsidRPr="003437A2">
              <w:rPr>
                <w:rFonts w:eastAsia="宋体"/>
                <w:sz w:val="16"/>
                <w:szCs w:val="16"/>
                <w:lang w:val="en-GB"/>
              </w:rPr>
              <w:t xml:space="preserve">of women </w:t>
            </w:r>
            <w:r w:rsidR="003B6F62" w:rsidRPr="003437A2">
              <w:rPr>
                <w:rFonts w:eastAsia="宋体"/>
                <w:sz w:val="16"/>
                <w:szCs w:val="16"/>
                <w:lang w:val="en-GB"/>
              </w:rPr>
              <w:t xml:space="preserve">and men </w:t>
            </w:r>
            <w:r w:rsidRPr="003437A2">
              <w:rPr>
                <w:rFonts w:eastAsia="宋体"/>
                <w:sz w:val="16"/>
                <w:szCs w:val="16"/>
                <w:lang w:val="en-GB"/>
              </w:rPr>
              <w:t>whose life improved during the last one year and who expect that their life will be better after one year</w:t>
            </w:r>
          </w:p>
          <w:p w14:paraId="19C77590" w14:textId="6D3705F9" w:rsidR="000C3946" w:rsidRPr="003437A2" w:rsidRDefault="007F3710" w:rsidP="00D2692E">
            <w:pPr>
              <w:rPr>
                <w:rFonts w:eastAsia="宋体"/>
                <w:sz w:val="16"/>
                <w:szCs w:val="16"/>
                <w:lang w:val="en-GB" w:eastAsia="zh-CN"/>
              </w:rPr>
            </w:pPr>
            <w:r w:rsidRPr="003437A2">
              <w:rPr>
                <w:rFonts w:eastAsia="宋体"/>
                <w:sz w:val="16"/>
                <w:szCs w:val="16"/>
                <w:lang w:eastAsia="zh-CN"/>
              </w:rPr>
              <w:t>生活</w:t>
            </w:r>
            <w:r w:rsidR="000C3946" w:rsidRPr="003437A2">
              <w:rPr>
                <w:rFonts w:eastAsia="宋体"/>
                <w:sz w:val="16"/>
                <w:szCs w:val="16"/>
                <w:lang w:eastAsia="zh-CN"/>
              </w:rPr>
              <w:t>与去年相比</w:t>
            </w:r>
            <w:r w:rsidRPr="003437A2">
              <w:rPr>
                <w:rFonts w:eastAsia="宋体"/>
                <w:sz w:val="16"/>
                <w:szCs w:val="16"/>
                <w:lang w:eastAsia="zh-CN"/>
              </w:rPr>
              <w:t>有所改善</w:t>
            </w:r>
            <w:r w:rsidR="000C3946" w:rsidRPr="003437A2">
              <w:rPr>
                <w:rFonts w:eastAsia="宋体"/>
                <w:sz w:val="16"/>
                <w:szCs w:val="16"/>
                <w:lang w:eastAsia="zh-CN"/>
              </w:rPr>
              <w:t>，</w:t>
            </w:r>
            <w:r w:rsidRPr="003437A2">
              <w:rPr>
                <w:rFonts w:eastAsia="宋体"/>
                <w:sz w:val="16"/>
                <w:szCs w:val="16"/>
                <w:lang w:eastAsia="zh-CN"/>
              </w:rPr>
              <w:t>并且</w:t>
            </w:r>
            <w:r w:rsidR="000C3946" w:rsidRPr="003437A2">
              <w:rPr>
                <w:rFonts w:eastAsia="宋体"/>
                <w:sz w:val="16"/>
                <w:szCs w:val="16"/>
                <w:lang w:eastAsia="zh-CN"/>
              </w:rPr>
              <w:t>预计今后一年生活会更好</w:t>
            </w:r>
            <w:r w:rsidRPr="003437A2">
              <w:rPr>
                <w:rFonts w:eastAsia="宋体"/>
                <w:sz w:val="16"/>
                <w:szCs w:val="16"/>
                <w:lang w:eastAsia="zh-CN"/>
              </w:rPr>
              <w:t>的比例</w:t>
            </w:r>
          </w:p>
          <w:p w14:paraId="31822352" w14:textId="07F9B4A6" w:rsidR="00D2692E" w:rsidRPr="003437A2" w:rsidRDefault="003B6F62" w:rsidP="00D2692E">
            <w:pPr>
              <w:rPr>
                <w:rFonts w:eastAsia="宋体"/>
                <w:sz w:val="16"/>
                <w:szCs w:val="16"/>
                <w:lang w:val="en-GB" w:eastAsia="zh-CN"/>
              </w:rPr>
            </w:pPr>
            <w:r w:rsidRPr="003437A2">
              <w:rPr>
                <w:rFonts w:eastAsia="宋体"/>
                <w:sz w:val="16"/>
                <w:szCs w:val="16"/>
                <w:lang w:val="en-GB" w:eastAsia="zh-CN"/>
              </w:rPr>
              <w:tab/>
            </w:r>
            <w:r w:rsidRPr="003437A2">
              <w:rPr>
                <w:rFonts w:eastAsia="宋体"/>
                <w:sz w:val="16"/>
                <w:szCs w:val="16"/>
                <w:lang w:val="en-GB"/>
              </w:rPr>
              <w:t>Women</w:t>
            </w:r>
            <w:r w:rsidR="007F3710" w:rsidRPr="003437A2">
              <w:rPr>
                <w:rFonts w:eastAsia="宋体"/>
                <w:sz w:val="16"/>
                <w:szCs w:val="16"/>
                <w:lang w:val="en-GB" w:eastAsia="zh-CN"/>
              </w:rPr>
              <w:t>女性</w:t>
            </w:r>
          </w:p>
          <w:p w14:paraId="6891BE61" w14:textId="46DC1A60" w:rsidR="00D2692E" w:rsidRPr="003437A2" w:rsidRDefault="00D2692E" w:rsidP="00D2692E">
            <w:pPr>
              <w:numPr>
                <w:ilvl w:val="0"/>
                <w:numId w:val="22"/>
              </w:numPr>
              <w:contextualSpacing/>
              <w:rPr>
                <w:rFonts w:eastAsia="宋体"/>
                <w:sz w:val="16"/>
                <w:szCs w:val="16"/>
                <w:lang w:val="en-GB"/>
              </w:rPr>
            </w:pPr>
            <w:r w:rsidRPr="003437A2">
              <w:rPr>
                <w:rFonts w:eastAsia="宋体"/>
                <w:sz w:val="16"/>
                <w:szCs w:val="16"/>
                <w:lang w:val="en-GB"/>
              </w:rPr>
              <w:t>age 15-24</w:t>
            </w:r>
            <w:r w:rsidR="006C0D5D" w:rsidRPr="003437A2">
              <w:rPr>
                <w:rFonts w:eastAsia="宋体"/>
                <w:sz w:val="16"/>
                <w:szCs w:val="16"/>
                <w:lang w:val="en-GB"/>
              </w:rPr>
              <w:t xml:space="preserve"> </w:t>
            </w:r>
            <w:r w:rsidR="00E57763" w:rsidRPr="003437A2">
              <w:rPr>
                <w:rFonts w:eastAsia="宋体"/>
                <w:sz w:val="16"/>
                <w:szCs w:val="16"/>
                <w:lang w:val="en-GB"/>
              </w:rPr>
              <w:t>15</w:t>
            </w:r>
            <w:r w:rsidR="00E57763" w:rsidRPr="003437A2">
              <w:rPr>
                <w:rFonts w:eastAsia="宋体"/>
                <w:sz w:val="16"/>
                <w:szCs w:val="16"/>
                <w:lang w:val="en-GB" w:eastAsia="zh-CN"/>
              </w:rPr>
              <w:t>-</w:t>
            </w:r>
            <w:r w:rsidR="00E57763" w:rsidRPr="003437A2">
              <w:rPr>
                <w:rFonts w:eastAsia="宋体"/>
                <w:sz w:val="16"/>
                <w:szCs w:val="16"/>
                <w:lang w:val="en-GB"/>
              </w:rPr>
              <w:t>24</w:t>
            </w:r>
            <w:r w:rsidR="007F3710" w:rsidRPr="003437A2">
              <w:rPr>
                <w:rFonts w:eastAsia="宋体"/>
                <w:sz w:val="16"/>
                <w:szCs w:val="16"/>
                <w:lang w:val="en-GB" w:eastAsia="zh-CN"/>
              </w:rPr>
              <w:t>岁</w:t>
            </w:r>
          </w:p>
          <w:p w14:paraId="3BAFCE4F" w14:textId="3F2D55B3" w:rsidR="00D2692E" w:rsidRPr="003437A2" w:rsidRDefault="00D2692E" w:rsidP="00D2692E">
            <w:pPr>
              <w:numPr>
                <w:ilvl w:val="0"/>
                <w:numId w:val="22"/>
              </w:numPr>
              <w:contextualSpacing/>
              <w:rPr>
                <w:rFonts w:eastAsia="宋体"/>
                <w:sz w:val="16"/>
                <w:szCs w:val="16"/>
                <w:lang w:val="en-GB"/>
              </w:rPr>
            </w:pPr>
            <w:r w:rsidRPr="003437A2">
              <w:rPr>
                <w:rFonts w:eastAsia="宋体"/>
                <w:sz w:val="16"/>
                <w:szCs w:val="16"/>
                <w:lang w:val="en-GB"/>
              </w:rPr>
              <w:t>age 15-49</w:t>
            </w:r>
            <w:r w:rsidR="00E57763" w:rsidRPr="003437A2">
              <w:rPr>
                <w:rFonts w:eastAsia="宋体"/>
                <w:sz w:val="16"/>
                <w:szCs w:val="16"/>
                <w:lang w:val="en-GB"/>
              </w:rPr>
              <w:t xml:space="preserve"> 15</w:t>
            </w:r>
            <w:r w:rsidR="00E57763" w:rsidRPr="003437A2">
              <w:rPr>
                <w:rFonts w:eastAsia="宋体"/>
                <w:sz w:val="16"/>
                <w:szCs w:val="16"/>
                <w:lang w:val="en-GB" w:eastAsia="zh-CN"/>
              </w:rPr>
              <w:t>-</w:t>
            </w:r>
            <w:r w:rsidR="00E57763" w:rsidRPr="003437A2">
              <w:rPr>
                <w:rFonts w:eastAsia="宋体"/>
                <w:sz w:val="16"/>
                <w:szCs w:val="16"/>
                <w:lang w:val="en-GB"/>
              </w:rPr>
              <w:t>49</w:t>
            </w:r>
            <w:r w:rsidR="007F3710" w:rsidRPr="003437A2">
              <w:rPr>
                <w:rFonts w:eastAsia="宋体"/>
                <w:sz w:val="16"/>
                <w:szCs w:val="16"/>
                <w:lang w:val="en-GB" w:eastAsia="zh-CN"/>
              </w:rPr>
              <w:t>岁</w:t>
            </w:r>
          </w:p>
          <w:p w14:paraId="628A7F1E" w14:textId="2116BD65" w:rsidR="009A660D" w:rsidRPr="003437A2" w:rsidRDefault="003B6F62" w:rsidP="009A660D">
            <w:pPr>
              <w:rPr>
                <w:rFonts w:eastAsia="宋体"/>
                <w:sz w:val="16"/>
                <w:szCs w:val="16"/>
                <w:lang w:val="en-GB" w:eastAsia="zh-CN"/>
              </w:rPr>
            </w:pPr>
            <w:r w:rsidRPr="003437A2">
              <w:rPr>
                <w:rFonts w:eastAsia="宋体"/>
                <w:bCs/>
                <w:sz w:val="16"/>
                <w:szCs w:val="16"/>
                <w:lang w:val="en-GB"/>
              </w:rPr>
              <w:tab/>
              <w:t>Men</w:t>
            </w:r>
            <w:r w:rsidR="009A660D" w:rsidRPr="003437A2">
              <w:rPr>
                <w:rFonts w:eastAsia="宋体"/>
                <w:sz w:val="16"/>
                <w:szCs w:val="16"/>
                <w:lang w:val="en-GB"/>
              </w:rPr>
              <w:t xml:space="preserve"> </w:t>
            </w:r>
            <w:r w:rsidR="007F3710" w:rsidRPr="003437A2">
              <w:rPr>
                <w:rFonts w:eastAsia="宋体"/>
                <w:sz w:val="16"/>
                <w:szCs w:val="16"/>
                <w:lang w:val="en-GB" w:eastAsia="zh-CN"/>
              </w:rPr>
              <w:t>男性</w:t>
            </w:r>
          </w:p>
          <w:p w14:paraId="763B9A9B" w14:textId="0A1EF3E4" w:rsidR="009A660D" w:rsidRPr="003437A2" w:rsidRDefault="009A660D" w:rsidP="009A660D">
            <w:pPr>
              <w:numPr>
                <w:ilvl w:val="0"/>
                <w:numId w:val="39"/>
              </w:numPr>
              <w:contextualSpacing/>
              <w:rPr>
                <w:rFonts w:eastAsia="宋体"/>
                <w:sz w:val="16"/>
                <w:szCs w:val="16"/>
                <w:lang w:val="en-GB"/>
              </w:rPr>
            </w:pPr>
            <w:r w:rsidRPr="003437A2">
              <w:rPr>
                <w:rFonts w:eastAsia="宋体"/>
                <w:sz w:val="16"/>
                <w:szCs w:val="16"/>
                <w:lang w:val="en-GB"/>
              </w:rPr>
              <w:t>age 15-24</w:t>
            </w:r>
            <w:r w:rsidR="00E57763" w:rsidRPr="003437A2">
              <w:rPr>
                <w:rFonts w:eastAsia="宋体"/>
                <w:sz w:val="16"/>
                <w:szCs w:val="16"/>
                <w:lang w:val="en-GB"/>
              </w:rPr>
              <w:t xml:space="preserve"> 15</w:t>
            </w:r>
            <w:r w:rsidR="00E57763" w:rsidRPr="003437A2">
              <w:rPr>
                <w:rFonts w:eastAsia="宋体"/>
                <w:sz w:val="16"/>
                <w:szCs w:val="16"/>
                <w:lang w:val="en-GB" w:eastAsia="zh-CN"/>
              </w:rPr>
              <w:t>-</w:t>
            </w:r>
            <w:r w:rsidR="00E57763" w:rsidRPr="003437A2">
              <w:rPr>
                <w:rFonts w:eastAsia="宋体"/>
                <w:sz w:val="16"/>
                <w:szCs w:val="16"/>
                <w:lang w:val="en-GB"/>
              </w:rPr>
              <w:t>24</w:t>
            </w:r>
            <w:r w:rsidR="007F3710" w:rsidRPr="003437A2">
              <w:rPr>
                <w:rFonts w:eastAsia="宋体"/>
                <w:sz w:val="16"/>
                <w:szCs w:val="16"/>
                <w:lang w:val="en-GB" w:eastAsia="zh-CN"/>
              </w:rPr>
              <w:t>岁</w:t>
            </w:r>
          </w:p>
          <w:p w14:paraId="3A4174EB" w14:textId="3F4AB08E" w:rsidR="009A660D" w:rsidRPr="003437A2" w:rsidRDefault="009A660D" w:rsidP="009A660D">
            <w:pPr>
              <w:numPr>
                <w:ilvl w:val="0"/>
                <w:numId w:val="39"/>
              </w:numPr>
              <w:contextualSpacing/>
              <w:rPr>
                <w:rFonts w:eastAsia="宋体"/>
                <w:sz w:val="16"/>
                <w:szCs w:val="16"/>
                <w:lang w:val="en-GB"/>
              </w:rPr>
            </w:pPr>
            <w:r w:rsidRPr="003437A2">
              <w:rPr>
                <w:rFonts w:eastAsia="宋体"/>
                <w:sz w:val="16"/>
                <w:szCs w:val="16"/>
                <w:lang w:val="en-GB"/>
              </w:rPr>
              <w:t>age 15-49</w:t>
            </w:r>
            <w:r w:rsidR="00E57763" w:rsidRPr="003437A2">
              <w:rPr>
                <w:rFonts w:eastAsia="宋体"/>
                <w:sz w:val="16"/>
                <w:szCs w:val="16"/>
                <w:lang w:val="en-GB"/>
              </w:rPr>
              <w:t xml:space="preserve"> 15</w:t>
            </w:r>
            <w:r w:rsidR="00E57763" w:rsidRPr="003437A2">
              <w:rPr>
                <w:rFonts w:eastAsia="宋体"/>
                <w:sz w:val="16"/>
                <w:szCs w:val="16"/>
                <w:lang w:val="en-GB" w:eastAsia="zh-CN"/>
              </w:rPr>
              <w:t>-</w:t>
            </w:r>
            <w:r w:rsidR="00E57763" w:rsidRPr="003437A2">
              <w:rPr>
                <w:rFonts w:eastAsia="宋体"/>
                <w:sz w:val="16"/>
                <w:szCs w:val="16"/>
                <w:lang w:val="en-GB"/>
              </w:rPr>
              <w:t>49</w:t>
            </w:r>
            <w:r w:rsidR="007F3710" w:rsidRPr="003437A2">
              <w:rPr>
                <w:rFonts w:eastAsia="宋体"/>
                <w:sz w:val="16"/>
                <w:szCs w:val="16"/>
                <w:lang w:val="en-GB" w:eastAsia="zh-CN"/>
              </w:rPr>
              <w:t>岁</w:t>
            </w:r>
          </w:p>
        </w:tc>
        <w:tc>
          <w:tcPr>
            <w:tcW w:w="314" w:type="pct"/>
            <w:tcBorders>
              <w:bottom w:val="single" w:sz="4" w:space="0" w:color="auto"/>
            </w:tcBorders>
            <w:vAlign w:val="center"/>
          </w:tcPr>
          <w:p w14:paraId="7C2F2180" w14:textId="77777777" w:rsidR="00D2692E" w:rsidRPr="003437A2" w:rsidRDefault="00D2692E" w:rsidP="005C31BF">
            <w:pPr>
              <w:jc w:val="center"/>
              <w:rPr>
                <w:rFonts w:eastAsia="宋体"/>
                <w:sz w:val="16"/>
                <w:szCs w:val="16"/>
                <w:lang w:val="en-GB"/>
              </w:rPr>
            </w:pPr>
          </w:p>
        </w:tc>
      </w:tr>
    </w:tbl>
    <w:p w14:paraId="2821691B" w14:textId="77777777" w:rsidR="00D86D5F" w:rsidRPr="003437A2" w:rsidRDefault="00D86D5F">
      <w:pPr>
        <w:rPr>
          <w:rFonts w:eastAsia="宋体"/>
        </w:rPr>
      </w:pPr>
    </w:p>
    <w:sectPr w:rsidR="00D86D5F" w:rsidRPr="003437A2" w:rsidSect="00184895">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B8A9F" w14:textId="77777777" w:rsidR="00267141" w:rsidRDefault="00267141" w:rsidP="00184895">
      <w:r>
        <w:separator/>
      </w:r>
    </w:p>
  </w:endnote>
  <w:endnote w:type="continuationSeparator" w:id="0">
    <w:p w14:paraId="78050F4D" w14:textId="77777777" w:rsidR="00267141" w:rsidRDefault="00267141" w:rsidP="00184895">
      <w:r>
        <w:continuationSeparator/>
      </w:r>
    </w:p>
  </w:endnote>
  <w:endnote w:type="continuationNotice" w:id="1">
    <w:p w14:paraId="41FB2848" w14:textId="77777777" w:rsidR="00267141" w:rsidRDefault="00267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716654"/>
      <w:docPartObj>
        <w:docPartGallery w:val="Page Numbers (Bottom of Page)"/>
        <w:docPartUnique/>
      </w:docPartObj>
    </w:sdtPr>
    <w:sdtEndPr>
      <w:rPr>
        <w:noProof/>
      </w:rPr>
    </w:sdtEndPr>
    <w:sdtContent>
      <w:p w14:paraId="7F4CB623" w14:textId="4C8EEE36" w:rsidR="00C814FA" w:rsidRDefault="00C814FA">
        <w:pPr>
          <w:pStyle w:val="a9"/>
          <w:jc w:val="right"/>
        </w:pPr>
        <w:r>
          <w:fldChar w:fldCharType="begin"/>
        </w:r>
        <w:r>
          <w:instrText xml:space="preserve"> PAGE   \* MERGEFORMAT </w:instrText>
        </w:r>
        <w:r>
          <w:fldChar w:fldCharType="separate"/>
        </w:r>
        <w:r w:rsidR="00D4717F">
          <w:rPr>
            <w:noProof/>
          </w:rPr>
          <w:t>5</w:t>
        </w:r>
        <w:r>
          <w:rPr>
            <w:noProof/>
          </w:rPr>
          <w:fldChar w:fldCharType="end"/>
        </w:r>
      </w:p>
    </w:sdtContent>
  </w:sdt>
  <w:p w14:paraId="302F1172" w14:textId="77777777" w:rsidR="00C814FA" w:rsidRDefault="00C814F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E91FA" w14:textId="77777777" w:rsidR="00267141" w:rsidRDefault="00267141" w:rsidP="00184895">
      <w:r>
        <w:separator/>
      </w:r>
    </w:p>
  </w:footnote>
  <w:footnote w:type="continuationSeparator" w:id="0">
    <w:p w14:paraId="1EED4B1C" w14:textId="77777777" w:rsidR="00267141" w:rsidRDefault="00267141" w:rsidP="00184895">
      <w:r>
        <w:continuationSeparator/>
      </w:r>
    </w:p>
  </w:footnote>
  <w:footnote w:type="continuationNotice" w:id="1">
    <w:p w14:paraId="63EF5831" w14:textId="77777777" w:rsidR="00267141" w:rsidRDefault="00267141"/>
  </w:footnote>
  <w:footnote w:id="2">
    <w:p w14:paraId="065098B2" w14:textId="72ED1EE2" w:rsidR="00C814FA" w:rsidRPr="00852488" w:rsidRDefault="00C814FA" w:rsidP="00643E1A">
      <w:pPr>
        <w:pStyle w:val="af1"/>
        <w:rPr>
          <w:rStyle w:val="a7"/>
          <w:rFonts w:eastAsia="宋体"/>
          <w:sz w:val="16"/>
          <w:szCs w:val="16"/>
        </w:rPr>
      </w:pPr>
      <w:r w:rsidRPr="00852488">
        <w:rPr>
          <w:rStyle w:val="afb"/>
          <w:rFonts w:eastAsia="宋体"/>
          <w:sz w:val="16"/>
          <w:szCs w:val="16"/>
        </w:rPr>
        <w:footnoteRef/>
      </w:r>
      <w:r w:rsidRPr="00852488">
        <w:rPr>
          <w:rFonts w:eastAsia="宋体"/>
          <w:sz w:val="16"/>
          <w:szCs w:val="16"/>
        </w:rPr>
        <w:t xml:space="preserve"> Sustainable Development Goal (SDG) Indicators, </w:t>
      </w:r>
      <w:hyperlink r:id="rId1" w:history="1">
        <w:r w:rsidRPr="00852488">
          <w:rPr>
            <w:rStyle w:val="a7"/>
            <w:rFonts w:eastAsia="宋体"/>
            <w:sz w:val="16"/>
            <w:szCs w:val="16"/>
          </w:rPr>
          <w:t>http://unstats.un.org/sdgs/indicators/indicators-list/</w:t>
        </w:r>
      </w:hyperlink>
      <w:r w:rsidRPr="00852488">
        <w:rPr>
          <w:rStyle w:val="a7"/>
          <w:rFonts w:eastAsia="宋体"/>
          <w:sz w:val="16"/>
          <w:szCs w:val="16"/>
        </w:rPr>
        <w:t>.</w:t>
      </w:r>
      <w:r w:rsidRPr="00852488">
        <w:rPr>
          <w:rStyle w:val="a7"/>
          <w:rFonts w:eastAsia="宋体"/>
          <w:color w:val="auto"/>
          <w:sz w:val="16"/>
          <w:szCs w:val="16"/>
          <w:u w:val="none"/>
        </w:rPr>
        <w:t xml:space="preserve"> The Inter-agency and Expert Group on SDG Indicators is continuously updating the metadata of many SDG indicators and changes are being made to the list of SDG indicators. MICS covers </w:t>
      </w:r>
      <w:r w:rsidRPr="001C203A">
        <w:rPr>
          <w:rStyle w:val="a7"/>
          <w:rFonts w:eastAsia="宋体"/>
          <w:color w:val="auto"/>
          <w:sz w:val="16"/>
          <w:szCs w:val="16"/>
          <w:u w:val="none"/>
        </w:rPr>
        <w:t xml:space="preserve">many SDG indicators with an exact match of their definitions, while some indicators are only partially covered by MICS. The latter cases are included here as long as the current international methodology allows for only the way that the MICS indicator is defined, and/or a significant part of the SDG indicator can be generated by the MICS indicator. For more information on the metadata of the SDG indicators, see </w:t>
      </w:r>
      <w:hyperlink r:id="rId2" w:history="1">
        <w:r w:rsidRPr="001C203A">
          <w:rPr>
            <w:rStyle w:val="a7"/>
            <w:rFonts w:eastAsia="宋体"/>
            <w:sz w:val="16"/>
            <w:szCs w:val="16"/>
          </w:rPr>
          <w:t>http://unstats.un.org/sdgs/metadata/</w:t>
        </w:r>
      </w:hyperlink>
      <w:r w:rsidRPr="00852488">
        <w:rPr>
          <w:rStyle w:val="a7"/>
          <w:rFonts w:eastAsia="宋体"/>
          <w:sz w:val="16"/>
          <w:szCs w:val="16"/>
        </w:rPr>
        <w:t xml:space="preserve"> </w:t>
      </w:r>
    </w:p>
    <w:p w14:paraId="0CE3C69E" w14:textId="2D7D3146" w:rsidR="00C814FA" w:rsidRPr="00852488" w:rsidRDefault="00C814FA" w:rsidP="00643E1A">
      <w:pPr>
        <w:pStyle w:val="af1"/>
        <w:rPr>
          <w:rStyle w:val="a7"/>
          <w:rFonts w:eastAsia="宋体"/>
          <w:sz w:val="16"/>
          <w:szCs w:val="16"/>
          <w:lang w:eastAsia="zh-CN"/>
        </w:rPr>
      </w:pPr>
      <w:r w:rsidRPr="00852488">
        <w:rPr>
          <w:rStyle w:val="a7"/>
          <w:rFonts w:eastAsia="宋体"/>
          <w:color w:val="000000" w:themeColor="text1"/>
          <w:sz w:val="16"/>
          <w:szCs w:val="16"/>
          <w:u w:val="none"/>
          <w:lang w:eastAsia="zh-CN"/>
        </w:rPr>
        <w:t xml:space="preserve">  </w:t>
      </w:r>
      <w:r w:rsidRPr="00852488">
        <w:rPr>
          <w:rStyle w:val="a7"/>
          <w:rFonts w:eastAsia="宋体"/>
          <w:color w:val="000000" w:themeColor="text1"/>
          <w:sz w:val="16"/>
          <w:szCs w:val="16"/>
          <w:u w:val="none"/>
          <w:lang w:eastAsia="zh-CN"/>
        </w:rPr>
        <w:t>可持续发展目标</w:t>
      </w:r>
      <w:r w:rsidRPr="00852488">
        <w:rPr>
          <w:rFonts w:eastAsia="宋体"/>
          <w:sz w:val="16"/>
          <w:szCs w:val="16"/>
          <w:lang w:eastAsia="zh-CN"/>
        </w:rPr>
        <w:t>(SDG)</w:t>
      </w:r>
      <w:r w:rsidRPr="00852488">
        <w:rPr>
          <w:rFonts w:eastAsia="宋体"/>
          <w:sz w:val="16"/>
          <w:szCs w:val="16"/>
          <w:lang w:eastAsia="zh-CN"/>
        </w:rPr>
        <w:t>指标：</w:t>
      </w:r>
      <w:hyperlink r:id="rId3" w:history="1">
        <w:r w:rsidRPr="00852488">
          <w:rPr>
            <w:rStyle w:val="a7"/>
            <w:rFonts w:eastAsia="宋体"/>
            <w:sz w:val="16"/>
            <w:szCs w:val="16"/>
            <w:lang w:eastAsia="zh-CN"/>
          </w:rPr>
          <w:t>http://unstats.un.org/sdgs/indicators/indicators-list/</w:t>
        </w:r>
      </w:hyperlink>
      <w:r w:rsidRPr="00852488">
        <w:rPr>
          <w:rStyle w:val="a7"/>
          <w:rFonts w:eastAsia="宋体"/>
          <w:sz w:val="16"/>
          <w:szCs w:val="16"/>
          <w:u w:val="none"/>
          <w:lang w:eastAsia="zh-CN"/>
        </w:rPr>
        <w:t xml:space="preserve"> </w:t>
      </w:r>
      <w:r w:rsidRPr="00852488">
        <w:rPr>
          <w:rFonts w:eastAsia="宋体"/>
          <w:sz w:val="16"/>
          <w:szCs w:val="16"/>
          <w:lang w:eastAsia="zh-CN"/>
        </w:rPr>
        <w:t>SDG</w:t>
      </w:r>
      <w:r w:rsidRPr="00852488">
        <w:rPr>
          <w:rFonts w:eastAsia="宋体"/>
          <w:sz w:val="16"/>
          <w:szCs w:val="16"/>
          <w:lang w:eastAsia="zh-CN"/>
        </w:rPr>
        <w:t>指标机构间专家组正在持续更新</w:t>
      </w:r>
      <w:r w:rsidRPr="00852488">
        <w:rPr>
          <w:rFonts w:eastAsia="宋体"/>
          <w:sz w:val="16"/>
          <w:szCs w:val="16"/>
          <w:lang w:eastAsia="zh-CN"/>
        </w:rPr>
        <w:t>SDG</w:t>
      </w:r>
      <w:r w:rsidRPr="00852488">
        <w:rPr>
          <w:rFonts w:eastAsia="宋体"/>
          <w:sz w:val="16"/>
          <w:szCs w:val="16"/>
          <w:lang w:eastAsia="zh-CN"/>
        </w:rPr>
        <w:t>指标的元数据和指标列表。有些</w:t>
      </w:r>
      <w:r w:rsidRPr="00852488">
        <w:rPr>
          <w:rFonts w:eastAsia="宋体"/>
          <w:sz w:val="16"/>
          <w:szCs w:val="16"/>
          <w:lang w:eastAsia="zh-CN"/>
        </w:rPr>
        <w:t>SDG</w:t>
      </w:r>
      <w:r w:rsidRPr="00852488">
        <w:rPr>
          <w:rFonts w:eastAsia="宋体"/>
          <w:sz w:val="16"/>
          <w:szCs w:val="16"/>
          <w:lang w:eastAsia="zh-CN"/>
        </w:rPr>
        <w:t>指标的定义与</w:t>
      </w:r>
      <w:r w:rsidRPr="00852488">
        <w:rPr>
          <w:rFonts w:eastAsia="宋体"/>
          <w:sz w:val="16"/>
          <w:szCs w:val="16"/>
          <w:lang w:eastAsia="zh-CN"/>
        </w:rPr>
        <w:t>MICS</w:t>
      </w:r>
      <w:r w:rsidRPr="00852488">
        <w:rPr>
          <w:rFonts w:eastAsia="宋体"/>
          <w:sz w:val="16"/>
          <w:szCs w:val="16"/>
          <w:lang w:eastAsia="zh-CN"/>
        </w:rPr>
        <w:t>完全一致，而有些则仅在一定程度上与</w:t>
      </w:r>
      <w:r w:rsidRPr="00852488">
        <w:rPr>
          <w:rFonts w:eastAsia="宋体"/>
          <w:sz w:val="16"/>
          <w:szCs w:val="16"/>
          <w:lang w:eastAsia="zh-CN"/>
        </w:rPr>
        <w:t>MICS</w:t>
      </w:r>
      <w:r w:rsidRPr="00852488">
        <w:rPr>
          <w:rFonts w:eastAsia="宋体"/>
          <w:sz w:val="16"/>
          <w:szCs w:val="16"/>
          <w:lang w:eastAsia="zh-CN"/>
        </w:rPr>
        <w:t>一致。后一种情况下，只有当现有的国际计算方法</w:t>
      </w:r>
      <w:r>
        <w:rPr>
          <w:rFonts w:eastAsia="宋体" w:hint="eastAsia"/>
          <w:sz w:val="16"/>
          <w:szCs w:val="16"/>
          <w:lang w:eastAsia="zh-CN"/>
        </w:rPr>
        <w:t>目前</w:t>
      </w:r>
      <w:r w:rsidRPr="00852488">
        <w:rPr>
          <w:rFonts w:eastAsia="宋体"/>
          <w:sz w:val="16"/>
          <w:szCs w:val="16"/>
          <w:lang w:eastAsia="zh-CN"/>
        </w:rPr>
        <w:t>仅认可</w:t>
      </w:r>
      <w:r w:rsidRPr="00852488">
        <w:rPr>
          <w:rFonts w:eastAsia="宋体"/>
          <w:sz w:val="16"/>
          <w:szCs w:val="16"/>
          <w:lang w:eastAsia="zh-CN"/>
        </w:rPr>
        <w:t>MICS</w:t>
      </w:r>
      <w:r w:rsidRPr="00852488">
        <w:rPr>
          <w:rFonts w:eastAsia="宋体"/>
          <w:sz w:val="16"/>
          <w:szCs w:val="16"/>
          <w:lang w:eastAsia="zh-CN"/>
        </w:rPr>
        <w:t>指标的定义方法，或者</w:t>
      </w:r>
      <w:r w:rsidRPr="00852488">
        <w:rPr>
          <w:rFonts w:eastAsia="宋体"/>
          <w:sz w:val="16"/>
          <w:szCs w:val="16"/>
          <w:lang w:eastAsia="zh-CN"/>
        </w:rPr>
        <w:t>SDG</w:t>
      </w:r>
      <w:r w:rsidRPr="00852488">
        <w:rPr>
          <w:rFonts w:eastAsia="宋体"/>
          <w:sz w:val="16"/>
          <w:szCs w:val="16"/>
          <w:lang w:eastAsia="zh-CN"/>
        </w:rPr>
        <w:t>指标在较大程度上可以通过</w:t>
      </w:r>
      <w:r w:rsidRPr="00852488">
        <w:rPr>
          <w:rFonts w:eastAsia="宋体"/>
          <w:sz w:val="16"/>
          <w:szCs w:val="16"/>
          <w:lang w:eastAsia="zh-CN"/>
        </w:rPr>
        <w:t>MICS</w:t>
      </w:r>
      <w:r w:rsidRPr="00852488">
        <w:rPr>
          <w:rFonts w:eastAsia="宋体"/>
          <w:sz w:val="16"/>
          <w:szCs w:val="16"/>
          <w:lang w:eastAsia="zh-CN"/>
        </w:rPr>
        <w:t>指标生成时，相应的</w:t>
      </w:r>
      <w:r w:rsidRPr="00852488">
        <w:rPr>
          <w:rFonts w:eastAsia="宋体"/>
          <w:sz w:val="16"/>
          <w:szCs w:val="16"/>
          <w:lang w:eastAsia="zh-CN"/>
        </w:rPr>
        <w:t>SDG</w:t>
      </w:r>
      <w:r w:rsidRPr="00852488">
        <w:rPr>
          <w:rFonts w:eastAsia="宋体"/>
          <w:sz w:val="16"/>
          <w:szCs w:val="16"/>
          <w:lang w:eastAsia="zh-CN"/>
        </w:rPr>
        <w:t>指标才会在本文档中被标记出来。有关</w:t>
      </w:r>
      <w:r w:rsidRPr="00852488">
        <w:rPr>
          <w:rFonts w:eastAsia="宋体"/>
          <w:sz w:val="16"/>
          <w:szCs w:val="16"/>
          <w:lang w:eastAsia="zh-CN"/>
        </w:rPr>
        <w:t>SDG</w:t>
      </w:r>
      <w:r w:rsidRPr="00852488">
        <w:rPr>
          <w:rFonts w:eastAsia="宋体"/>
          <w:sz w:val="16"/>
          <w:szCs w:val="16"/>
          <w:lang w:eastAsia="zh-CN"/>
        </w:rPr>
        <w:t>指标元数据的更多信息，请参见</w:t>
      </w:r>
      <w:hyperlink r:id="rId4" w:history="1">
        <w:r w:rsidRPr="00852488">
          <w:rPr>
            <w:rStyle w:val="a7"/>
            <w:rFonts w:eastAsia="宋体"/>
            <w:sz w:val="16"/>
            <w:szCs w:val="16"/>
            <w:lang w:eastAsia="zh-CN"/>
          </w:rPr>
          <w:t>http://unstats.un.org/sdgs/metadata/</w:t>
        </w:r>
      </w:hyperlink>
    </w:p>
    <w:p w14:paraId="2FF19884" w14:textId="77777777" w:rsidR="00C814FA" w:rsidRPr="00852488" w:rsidRDefault="00C814FA" w:rsidP="00643E1A">
      <w:pPr>
        <w:pStyle w:val="af1"/>
        <w:rPr>
          <w:rFonts w:eastAsia="宋体"/>
          <w:color w:val="000000" w:themeColor="text1"/>
          <w:sz w:val="16"/>
          <w:szCs w:val="16"/>
          <w:lang w:eastAsia="zh-CN"/>
        </w:rPr>
      </w:pPr>
    </w:p>
  </w:footnote>
  <w:footnote w:id="3">
    <w:p w14:paraId="6A81283A" w14:textId="77777777" w:rsidR="00C814FA" w:rsidRPr="00852488" w:rsidRDefault="00C814FA" w:rsidP="00643E1A">
      <w:pPr>
        <w:pStyle w:val="af1"/>
        <w:rPr>
          <w:rFonts w:eastAsia="宋体"/>
          <w:sz w:val="16"/>
          <w:szCs w:val="16"/>
        </w:rPr>
      </w:pPr>
      <w:r w:rsidRPr="00852488">
        <w:rPr>
          <w:rStyle w:val="afb"/>
          <w:rFonts w:eastAsia="宋体"/>
          <w:sz w:val="16"/>
          <w:szCs w:val="16"/>
        </w:rPr>
        <w:footnoteRef/>
      </w:r>
      <w:r w:rsidRPr="00852488">
        <w:rPr>
          <w:rFonts w:eastAsia="宋体"/>
          <w:sz w:val="16"/>
          <w:szCs w:val="16"/>
        </w:rPr>
        <w:t xml:space="preserve"> Some indicators are constructed by using questions in several modules in the MICS questionnaires. In such cases, only the module(s) which contains most of the necessary information is indicated.</w:t>
      </w:r>
    </w:p>
    <w:p w14:paraId="485601F3" w14:textId="67D4FB81" w:rsidR="00C814FA" w:rsidRPr="00852488" w:rsidRDefault="00C814FA" w:rsidP="00643E1A">
      <w:pPr>
        <w:pStyle w:val="af1"/>
        <w:rPr>
          <w:rFonts w:eastAsia="宋体"/>
          <w:sz w:val="16"/>
          <w:szCs w:val="16"/>
          <w:lang w:eastAsia="zh-CN"/>
        </w:rPr>
      </w:pPr>
      <w:r w:rsidRPr="00852488">
        <w:rPr>
          <w:rFonts w:eastAsia="宋体"/>
          <w:sz w:val="16"/>
          <w:szCs w:val="16"/>
          <w:lang w:eastAsia="zh-CN"/>
        </w:rPr>
        <w:t xml:space="preserve">  </w:t>
      </w:r>
      <w:r w:rsidRPr="00852488">
        <w:rPr>
          <w:rFonts w:eastAsia="宋体"/>
          <w:sz w:val="16"/>
          <w:szCs w:val="16"/>
          <w:lang w:eastAsia="zh-CN"/>
        </w:rPr>
        <w:t>有些指标是根据分属于问卷中不同模块的多个问题构造的。在这种情况下，我们仅列出包含相关信息最多的模块。</w:t>
      </w:r>
    </w:p>
    <w:p w14:paraId="7F92D012" w14:textId="77777777" w:rsidR="00C814FA" w:rsidRPr="00852488" w:rsidRDefault="00C814FA" w:rsidP="00643E1A">
      <w:pPr>
        <w:pStyle w:val="af1"/>
        <w:rPr>
          <w:rFonts w:eastAsia="宋体"/>
          <w:sz w:val="16"/>
          <w:szCs w:val="16"/>
          <w:lang w:eastAsia="zh-CN"/>
        </w:rPr>
      </w:pPr>
    </w:p>
  </w:footnote>
  <w:footnote w:id="4">
    <w:p w14:paraId="77F13AD8" w14:textId="393E82EE" w:rsidR="00C814FA" w:rsidRPr="00852488" w:rsidRDefault="00C814FA" w:rsidP="00643E1A">
      <w:pPr>
        <w:pStyle w:val="af1"/>
        <w:rPr>
          <w:rFonts w:eastAsia="宋体"/>
          <w:sz w:val="16"/>
          <w:szCs w:val="16"/>
          <w:lang w:eastAsia="zh-CN"/>
        </w:rPr>
      </w:pPr>
      <w:r w:rsidRPr="00852488">
        <w:rPr>
          <w:rStyle w:val="afb"/>
          <w:rFonts w:eastAsia="宋体"/>
          <w:sz w:val="16"/>
          <w:szCs w:val="16"/>
        </w:rPr>
        <w:footnoteRef/>
      </w:r>
      <w:r w:rsidRPr="00852488">
        <w:rPr>
          <w:rStyle w:val="afb"/>
          <w:rFonts w:eastAsia="宋体"/>
          <w:sz w:val="16"/>
          <w:szCs w:val="16"/>
        </w:rPr>
        <w:t xml:space="preserve"> </w:t>
      </w:r>
      <w:r w:rsidRPr="00852488">
        <w:rPr>
          <w:rFonts w:eastAsia="宋体"/>
          <w:sz w:val="16"/>
          <w:szCs w:val="16"/>
        </w:rPr>
        <w:t xml:space="preserve">All MICS indicators are or can be disaggregated, where relevant, by wealth quintiles, sex, age, ethnicity, migratory status, disability and geographic location (as per the reporting domains), or other characteristics, as recommended by the Inter-agency </w:t>
      </w:r>
      <w:r w:rsidRPr="00852488">
        <w:rPr>
          <w:rFonts w:eastAsia="宋体"/>
          <w:sz w:val="16"/>
          <w:szCs w:val="16"/>
          <w:lang w:eastAsia="zh-CN"/>
        </w:rPr>
        <w:t>and</w:t>
      </w:r>
      <w:r w:rsidRPr="00852488">
        <w:rPr>
          <w:rFonts w:eastAsia="宋体"/>
          <w:sz w:val="16"/>
          <w:szCs w:val="16"/>
        </w:rPr>
        <w:t xml:space="preserve"> Expert Group on SDG Indicators: </w:t>
      </w:r>
      <w:hyperlink r:id="rId5" w:history="1">
        <w:r w:rsidRPr="00852488">
          <w:rPr>
            <w:rStyle w:val="a7"/>
            <w:rFonts w:eastAsia="宋体"/>
            <w:sz w:val="16"/>
            <w:szCs w:val="16"/>
          </w:rPr>
          <w:t>http://unstats.un.org/sdgs/indicators/Official%20List%20of%20Proposed%20SDG%20Indicators.pdf</w:t>
        </w:r>
      </w:hyperlink>
      <w:r w:rsidRPr="00852488">
        <w:rPr>
          <w:rFonts w:eastAsia="宋体"/>
          <w:sz w:val="16"/>
          <w:szCs w:val="16"/>
        </w:rPr>
        <w:t xml:space="preserve"> </w:t>
      </w:r>
    </w:p>
    <w:p w14:paraId="33568A55" w14:textId="4B056BF3" w:rsidR="00C814FA" w:rsidRPr="00852488" w:rsidRDefault="00C814FA" w:rsidP="00643E1A">
      <w:pPr>
        <w:pStyle w:val="af1"/>
        <w:rPr>
          <w:rFonts w:eastAsia="宋体"/>
          <w:sz w:val="16"/>
          <w:szCs w:val="16"/>
          <w:lang w:eastAsia="zh-CN"/>
        </w:rPr>
      </w:pPr>
      <w:r w:rsidRPr="00852488">
        <w:rPr>
          <w:rFonts w:eastAsia="宋体"/>
          <w:sz w:val="16"/>
          <w:szCs w:val="16"/>
          <w:lang w:eastAsia="zh-CN"/>
        </w:rPr>
        <w:t xml:space="preserve">   </w:t>
      </w:r>
      <w:r w:rsidRPr="00852488">
        <w:rPr>
          <w:rFonts w:eastAsia="宋体"/>
          <w:sz w:val="16"/>
          <w:szCs w:val="16"/>
          <w:lang w:eastAsia="zh-CN"/>
        </w:rPr>
        <w:t>按照</w:t>
      </w:r>
      <w:r w:rsidRPr="00852488">
        <w:rPr>
          <w:rFonts w:eastAsia="宋体"/>
          <w:sz w:val="16"/>
          <w:szCs w:val="16"/>
          <w:lang w:eastAsia="zh-CN"/>
        </w:rPr>
        <w:t>SDG</w:t>
      </w:r>
      <w:r w:rsidRPr="00852488">
        <w:rPr>
          <w:rFonts w:eastAsia="宋体"/>
          <w:sz w:val="16"/>
          <w:szCs w:val="16"/>
          <w:lang w:eastAsia="zh-CN"/>
        </w:rPr>
        <w:t>指标机构间专家组的建议，所有</w:t>
      </w:r>
      <w:r w:rsidRPr="00852488">
        <w:rPr>
          <w:rFonts w:eastAsia="宋体"/>
          <w:sz w:val="16"/>
          <w:szCs w:val="16"/>
          <w:lang w:eastAsia="zh-CN"/>
        </w:rPr>
        <w:t>MICS</w:t>
      </w:r>
      <w:r w:rsidRPr="00852488">
        <w:rPr>
          <w:rFonts w:eastAsia="宋体"/>
          <w:sz w:val="16"/>
          <w:szCs w:val="16"/>
          <w:lang w:eastAsia="zh-CN"/>
        </w:rPr>
        <w:t>指标都是根据或者可以根据</w:t>
      </w:r>
      <w:r>
        <w:rPr>
          <w:rFonts w:eastAsia="宋体" w:hint="eastAsia"/>
          <w:sz w:val="16"/>
          <w:szCs w:val="16"/>
          <w:lang w:eastAsia="zh-CN"/>
        </w:rPr>
        <w:t>经济水平</w:t>
      </w:r>
      <w:r w:rsidRPr="00852488">
        <w:rPr>
          <w:rFonts w:eastAsia="宋体"/>
          <w:sz w:val="16"/>
          <w:szCs w:val="16"/>
          <w:lang w:eastAsia="zh-CN"/>
        </w:rPr>
        <w:t>五等份、性别、年龄、民族、人口流动状况、</w:t>
      </w:r>
      <w:r w:rsidRPr="001C203A">
        <w:rPr>
          <w:rFonts w:eastAsia="宋体"/>
          <w:sz w:val="16"/>
          <w:szCs w:val="16"/>
          <w:lang w:eastAsia="zh-CN"/>
        </w:rPr>
        <w:t>残疾状况或地理位置（</w:t>
      </w:r>
      <w:r w:rsidRPr="001C203A" w:rsidDel="00306A08">
        <w:rPr>
          <w:rFonts w:eastAsia="宋体"/>
          <w:sz w:val="16"/>
          <w:szCs w:val="16"/>
          <w:lang w:eastAsia="zh-CN"/>
        </w:rPr>
        <w:t xml:space="preserve"> </w:t>
      </w:r>
      <w:r w:rsidRPr="001C203A">
        <w:rPr>
          <w:rFonts w:eastAsia="宋体"/>
          <w:sz w:val="16"/>
          <w:szCs w:val="16"/>
          <w:lang w:eastAsia="zh-CN"/>
        </w:rPr>
        <w:t>根据报告领域）、或其他特征来进行分组</w:t>
      </w:r>
      <w:r w:rsidRPr="00852488">
        <w:rPr>
          <w:rFonts w:eastAsia="宋体"/>
          <w:sz w:val="16"/>
          <w:szCs w:val="16"/>
          <w:lang w:eastAsia="zh-CN"/>
        </w:rPr>
        <w:t>：</w:t>
      </w:r>
      <w:hyperlink r:id="rId6" w:history="1">
        <w:r w:rsidRPr="00852488">
          <w:rPr>
            <w:rStyle w:val="a7"/>
            <w:rFonts w:eastAsia="宋体"/>
            <w:sz w:val="16"/>
            <w:szCs w:val="16"/>
            <w:lang w:eastAsia="zh-CN"/>
          </w:rPr>
          <w:t>http://unstats.un.org/sdgs/indicators/Official%20List%20of%20Proposed%20SDG%20Indicators.pdf</w:t>
        </w:r>
      </w:hyperlink>
    </w:p>
  </w:footnote>
  <w:footnote w:id="5">
    <w:p w14:paraId="26D60117" w14:textId="77777777" w:rsidR="00C814FA" w:rsidRPr="00852488" w:rsidRDefault="00C814FA" w:rsidP="00184895">
      <w:pPr>
        <w:pStyle w:val="af1"/>
        <w:rPr>
          <w:rFonts w:eastAsia="宋体"/>
          <w:sz w:val="16"/>
          <w:szCs w:val="16"/>
          <w:lang w:val="en-GB" w:eastAsia="zh-CN"/>
        </w:rPr>
      </w:pPr>
      <w:r w:rsidRPr="00852488">
        <w:rPr>
          <w:rStyle w:val="afb"/>
          <w:rFonts w:eastAsia="宋体"/>
          <w:sz w:val="16"/>
          <w:szCs w:val="16"/>
        </w:rPr>
        <w:footnoteRef/>
      </w:r>
      <w:r w:rsidRPr="00852488">
        <w:rPr>
          <w:rFonts w:eastAsia="宋体"/>
          <w:sz w:val="16"/>
          <w:szCs w:val="16"/>
        </w:rPr>
        <w:t xml:space="preserve"> Mortality indicators are calculated for </w:t>
      </w:r>
      <w:r w:rsidRPr="00852488">
        <w:rPr>
          <w:rFonts w:eastAsia="宋体"/>
          <w:sz w:val="16"/>
          <w:szCs w:val="16"/>
          <w:lang w:val="en-GB"/>
        </w:rPr>
        <w:t>the last 5-year period.</w:t>
      </w:r>
    </w:p>
    <w:p w14:paraId="2BD68E3F" w14:textId="4395F438" w:rsidR="00C814FA" w:rsidRPr="00852488" w:rsidRDefault="00C814FA" w:rsidP="00184895">
      <w:pPr>
        <w:pStyle w:val="af1"/>
        <w:rPr>
          <w:rFonts w:eastAsia="宋体"/>
          <w:sz w:val="16"/>
          <w:szCs w:val="16"/>
          <w:lang w:val="en-GB" w:eastAsia="zh-CN"/>
        </w:rPr>
      </w:pPr>
      <w:r w:rsidRPr="00852488">
        <w:rPr>
          <w:rFonts w:eastAsia="宋体"/>
          <w:sz w:val="16"/>
          <w:szCs w:val="16"/>
          <w:lang w:val="en-GB" w:eastAsia="zh-CN"/>
        </w:rPr>
        <w:t xml:space="preserve">  </w:t>
      </w:r>
      <w:r w:rsidRPr="00852488">
        <w:rPr>
          <w:rFonts w:eastAsia="宋体"/>
          <w:sz w:val="16"/>
          <w:szCs w:val="16"/>
          <w:lang w:val="en-GB" w:eastAsia="zh-CN"/>
        </w:rPr>
        <w:t>死亡率</w:t>
      </w:r>
      <w:r>
        <w:rPr>
          <w:rFonts w:eastAsia="宋体" w:hint="eastAsia"/>
          <w:sz w:val="16"/>
          <w:szCs w:val="16"/>
          <w:lang w:val="en-GB" w:eastAsia="zh-CN"/>
        </w:rPr>
        <w:t>指标计算调查前五年的平均数。</w:t>
      </w:r>
    </w:p>
  </w:footnote>
  <w:footnote w:id="6">
    <w:p w14:paraId="6C537EFA" w14:textId="56A84F2C" w:rsidR="00C814FA" w:rsidRDefault="00C814FA" w:rsidP="00184895">
      <w:pPr>
        <w:pStyle w:val="af1"/>
        <w:rPr>
          <w:rFonts w:eastAsia="宋体"/>
          <w:sz w:val="16"/>
          <w:szCs w:val="16"/>
          <w:lang w:eastAsia="zh-CN"/>
        </w:rPr>
      </w:pPr>
      <w:r w:rsidRPr="00852488">
        <w:rPr>
          <w:rStyle w:val="afb"/>
          <w:rFonts w:eastAsia="宋体"/>
          <w:sz w:val="16"/>
          <w:szCs w:val="16"/>
        </w:rPr>
        <w:footnoteRef/>
      </w:r>
      <w:r w:rsidRPr="00852488">
        <w:rPr>
          <w:rStyle w:val="afb"/>
          <w:rFonts w:eastAsia="宋体"/>
          <w:sz w:val="16"/>
          <w:szCs w:val="16"/>
        </w:rPr>
        <w:t xml:space="preserve"> </w:t>
      </w:r>
      <w:r w:rsidRPr="00852488">
        <w:rPr>
          <w:rFonts w:eastAsia="宋体"/>
          <w:sz w:val="16"/>
          <w:szCs w:val="16"/>
        </w:rPr>
        <w:t xml:space="preserve">See </w:t>
      </w:r>
      <w:r>
        <w:rPr>
          <w:sz w:val="16"/>
          <w:szCs w:val="16"/>
        </w:rPr>
        <w:t>Table TM.3.3</w:t>
      </w:r>
      <w:r w:rsidRPr="00852488">
        <w:rPr>
          <w:rFonts w:eastAsia="宋体"/>
          <w:sz w:val="16"/>
          <w:szCs w:val="16"/>
        </w:rPr>
        <w:t xml:space="preserve"> for a detailed description</w:t>
      </w:r>
      <w:r w:rsidRPr="00852488">
        <w:rPr>
          <w:rFonts w:eastAsia="宋体"/>
          <w:sz w:val="16"/>
          <w:szCs w:val="16"/>
          <w:lang w:eastAsia="zh-CN"/>
        </w:rPr>
        <w:t xml:space="preserve"> </w:t>
      </w:r>
      <w:r w:rsidRPr="00852488">
        <w:rPr>
          <w:rFonts w:eastAsia="宋体"/>
          <w:sz w:val="16"/>
          <w:szCs w:val="16"/>
          <w:lang w:eastAsia="zh-CN"/>
        </w:rPr>
        <w:t>请参见</w:t>
      </w:r>
      <w:r>
        <w:rPr>
          <w:rFonts w:eastAsia="宋体" w:hint="eastAsia"/>
          <w:sz w:val="16"/>
          <w:szCs w:val="16"/>
          <w:lang w:eastAsia="zh-CN"/>
        </w:rPr>
        <w:t>表</w:t>
      </w:r>
      <w:r>
        <w:rPr>
          <w:sz w:val="16"/>
          <w:szCs w:val="16"/>
          <w:lang w:eastAsia="zh-CN"/>
        </w:rPr>
        <w:t>TM.3.3</w:t>
      </w:r>
      <w:r w:rsidRPr="00852488">
        <w:rPr>
          <w:rFonts w:eastAsia="宋体"/>
          <w:sz w:val="16"/>
          <w:szCs w:val="16"/>
          <w:lang w:eastAsia="zh-CN"/>
        </w:rPr>
        <w:t>中的详细描述</w:t>
      </w:r>
    </w:p>
    <w:p w14:paraId="7CBC37A6" w14:textId="77777777" w:rsidR="00C814FA" w:rsidRPr="00852488" w:rsidRDefault="00C814FA" w:rsidP="00184895">
      <w:pPr>
        <w:pStyle w:val="af1"/>
        <w:rPr>
          <w:rFonts w:eastAsia="宋体"/>
          <w:sz w:val="16"/>
          <w:szCs w:val="16"/>
          <w:lang w:eastAsia="zh-CN"/>
        </w:rPr>
      </w:pPr>
    </w:p>
  </w:footnote>
  <w:footnote w:id="7">
    <w:p w14:paraId="0F539E94" w14:textId="2D70140B" w:rsidR="00C814FA" w:rsidRPr="00271C71" w:rsidRDefault="00C814FA" w:rsidP="00224E3D">
      <w:pPr>
        <w:pStyle w:val="af1"/>
        <w:rPr>
          <w:rFonts w:eastAsia="等线"/>
          <w:lang w:eastAsia="zh-CN"/>
        </w:rPr>
      </w:pPr>
      <w:r>
        <w:rPr>
          <w:rStyle w:val="afb"/>
        </w:rPr>
        <w:footnoteRef/>
      </w:r>
      <w:r>
        <w:t xml:space="preserve"> </w:t>
      </w:r>
      <w:r w:rsidRPr="00852488">
        <w:rPr>
          <w:rFonts w:eastAsia="宋体"/>
          <w:sz w:val="16"/>
          <w:szCs w:val="16"/>
        </w:rPr>
        <w:t xml:space="preserve">See </w:t>
      </w:r>
      <w:r>
        <w:rPr>
          <w:sz w:val="16"/>
          <w:szCs w:val="16"/>
        </w:rPr>
        <w:t>Table TM.5.1</w:t>
      </w:r>
      <w:r w:rsidRPr="00852488">
        <w:rPr>
          <w:rFonts w:eastAsia="宋体"/>
          <w:sz w:val="16"/>
          <w:szCs w:val="16"/>
        </w:rPr>
        <w:t xml:space="preserve"> for a detailed description</w:t>
      </w:r>
      <w:r w:rsidRPr="00852488">
        <w:rPr>
          <w:rFonts w:eastAsia="宋体"/>
          <w:sz w:val="16"/>
          <w:szCs w:val="16"/>
          <w:lang w:eastAsia="zh-CN"/>
        </w:rPr>
        <w:t xml:space="preserve"> </w:t>
      </w:r>
      <w:r w:rsidRPr="00852488">
        <w:rPr>
          <w:rFonts w:eastAsia="宋体"/>
          <w:sz w:val="16"/>
          <w:szCs w:val="16"/>
          <w:lang w:eastAsia="zh-CN"/>
        </w:rPr>
        <w:t>请参见</w:t>
      </w:r>
      <w:r>
        <w:rPr>
          <w:rFonts w:eastAsia="宋体" w:hint="eastAsia"/>
          <w:sz w:val="16"/>
          <w:szCs w:val="16"/>
          <w:lang w:eastAsia="zh-CN"/>
        </w:rPr>
        <w:t>表</w:t>
      </w:r>
      <w:r>
        <w:rPr>
          <w:sz w:val="16"/>
          <w:szCs w:val="16"/>
          <w:lang w:eastAsia="zh-CN"/>
        </w:rPr>
        <w:t>TM.5.1</w:t>
      </w:r>
      <w:r w:rsidRPr="00852488">
        <w:rPr>
          <w:rFonts w:eastAsia="宋体"/>
          <w:sz w:val="16"/>
          <w:szCs w:val="16"/>
          <w:lang w:eastAsia="zh-CN"/>
        </w:rPr>
        <w:t>中的详细描述</w:t>
      </w:r>
    </w:p>
  </w:footnote>
  <w:footnote w:id="8">
    <w:p w14:paraId="64997E2B" w14:textId="3673D27D" w:rsidR="00C814FA" w:rsidRPr="00852488" w:rsidRDefault="00C814FA" w:rsidP="00184895">
      <w:pPr>
        <w:rPr>
          <w:rFonts w:eastAsia="宋体"/>
          <w:sz w:val="16"/>
          <w:szCs w:val="16"/>
          <w:lang w:eastAsia="zh-CN"/>
        </w:rPr>
      </w:pPr>
      <w:r w:rsidRPr="00852488">
        <w:rPr>
          <w:rStyle w:val="afb"/>
          <w:rFonts w:eastAsia="宋体"/>
          <w:sz w:val="16"/>
          <w:szCs w:val="16"/>
        </w:rPr>
        <w:footnoteRef/>
      </w:r>
      <w:r w:rsidRPr="00852488">
        <w:rPr>
          <w:rFonts w:eastAsia="宋体"/>
          <w:sz w:val="16"/>
          <w:szCs w:val="16"/>
        </w:rPr>
        <w:t xml:space="preserve"> Signal functions are 1) Checking the cord, 2) Counseling on danger signs, 3) Assessing temperature, 4) Observing/counseling on breastfeeding, and 5) Weighing the baby (where applicable).</w:t>
      </w:r>
    </w:p>
    <w:p w14:paraId="7DC2EA4A" w14:textId="35393E0B" w:rsidR="00C814FA" w:rsidRPr="00852488" w:rsidRDefault="00C814FA" w:rsidP="00184895">
      <w:pPr>
        <w:rPr>
          <w:rFonts w:eastAsia="宋体"/>
          <w:sz w:val="16"/>
          <w:szCs w:val="16"/>
          <w:lang w:eastAsia="zh-CN"/>
        </w:rPr>
      </w:pPr>
      <w:r w:rsidRPr="00852488">
        <w:rPr>
          <w:rFonts w:eastAsia="宋体"/>
          <w:sz w:val="16"/>
          <w:szCs w:val="16"/>
          <w:lang w:eastAsia="zh-CN"/>
        </w:rPr>
        <w:t xml:space="preserve">  </w:t>
      </w:r>
      <w:r w:rsidRPr="00852488">
        <w:rPr>
          <w:rFonts w:eastAsia="宋体"/>
          <w:sz w:val="16"/>
          <w:szCs w:val="16"/>
          <w:lang w:eastAsia="zh-CN"/>
        </w:rPr>
        <w:t>新生儿</w:t>
      </w:r>
      <w:r>
        <w:rPr>
          <w:rFonts w:eastAsia="宋体" w:hint="eastAsia"/>
          <w:sz w:val="16"/>
          <w:szCs w:val="16"/>
          <w:lang w:eastAsia="zh-CN"/>
        </w:rPr>
        <w:t>访视中的</w:t>
      </w:r>
      <w:r w:rsidRPr="00852488">
        <w:rPr>
          <w:rFonts w:eastAsia="宋体"/>
          <w:sz w:val="16"/>
          <w:szCs w:val="16"/>
          <w:lang w:eastAsia="zh-CN"/>
        </w:rPr>
        <w:t>征象性保健包括：</w:t>
      </w:r>
      <w:r w:rsidRPr="00852488">
        <w:rPr>
          <w:rFonts w:eastAsia="宋体"/>
          <w:sz w:val="16"/>
          <w:szCs w:val="16"/>
          <w:lang w:eastAsia="zh-CN"/>
        </w:rPr>
        <w:t>1</w:t>
      </w:r>
      <w:r w:rsidRPr="00852488">
        <w:rPr>
          <w:rFonts w:eastAsia="宋体"/>
          <w:sz w:val="16"/>
          <w:szCs w:val="16"/>
          <w:lang w:eastAsia="zh-CN"/>
        </w:rPr>
        <w:t>）检查脐带，</w:t>
      </w:r>
      <w:r w:rsidRPr="00852488">
        <w:rPr>
          <w:rFonts w:eastAsia="宋体"/>
          <w:sz w:val="16"/>
          <w:szCs w:val="16"/>
          <w:lang w:eastAsia="zh-CN"/>
        </w:rPr>
        <w:t>2</w:t>
      </w:r>
      <w:r w:rsidRPr="00852488">
        <w:rPr>
          <w:rFonts w:eastAsia="宋体"/>
          <w:sz w:val="16"/>
          <w:szCs w:val="16"/>
          <w:lang w:eastAsia="zh-CN"/>
        </w:rPr>
        <w:t>）对危险征象进行咨询辅导，</w:t>
      </w:r>
      <w:r w:rsidRPr="00852488">
        <w:rPr>
          <w:rFonts w:eastAsia="宋体"/>
          <w:sz w:val="16"/>
          <w:szCs w:val="16"/>
          <w:lang w:eastAsia="zh-CN"/>
        </w:rPr>
        <w:t>3</w:t>
      </w:r>
      <w:r w:rsidRPr="00852488">
        <w:rPr>
          <w:rFonts w:eastAsia="宋体"/>
          <w:sz w:val="16"/>
          <w:szCs w:val="16"/>
          <w:lang w:eastAsia="zh-CN"/>
        </w:rPr>
        <w:t>）量体温，</w:t>
      </w:r>
      <w:r w:rsidRPr="00852488">
        <w:rPr>
          <w:rFonts w:eastAsia="宋体"/>
          <w:sz w:val="16"/>
          <w:szCs w:val="16"/>
          <w:lang w:eastAsia="zh-CN"/>
        </w:rPr>
        <w:t>4</w:t>
      </w:r>
      <w:r w:rsidRPr="00852488">
        <w:rPr>
          <w:rFonts w:eastAsia="宋体"/>
          <w:sz w:val="16"/>
          <w:szCs w:val="16"/>
          <w:lang w:eastAsia="zh-CN"/>
        </w:rPr>
        <w:t>）观察</w:t>
      </w:r>
      <w:r w:rsidRPr="00852488">
        <w:rPr>
          <w:rFonts w:eastAsia="宋体"/>
          <w:sz w:val="16"/>
          <w:szCs w:val="16"/>
          <w:lang w:eastAsia="zh-CN"/>
        </w:rPr>
        <w:t>/</w:t>
      </w:r>
      <w:r w:rsidRPr="00852488">
        <w:rPr>
          <w:rFonts w:eastAsia="宋体"/>
          <w:sz w:val="16"/>
          <w:szCs w:val="16"/>
          <w:lang w:eastAsia="zh-CN"/>
        </w:rPr>
        <w:t>指导母乳喂养，</w:t>
      </w:r>
      <w:r w:rsidRPr="00852488">
        <w:rPr>
          <w:rFonts w:eastAsia="宋体"/>
          <w:sz w:val="16"/>
          <w:szCs w:val="16"/>
          <w:lang w:eastAsia="zh-CN"/>
        </w:rPr>
        <w:t>5</w:t>
      </w:r>
      <w:r w:rsidRPr="00852488">
        <w:rPr>
          <w:rFonts w:eastAsia="宋体"/>
          <w:sz w:val="16"/>
          <w:szCs w:val="16"/>
          <w:lang w:eastAsia="zh-CN"/>
        </w:rPr>
        <w:t>）给婴儿称重（在适当的情况下）。</w:t>
      </w:r>
    </w:p>
  </w:footnote>
  <w:footnote w:id="9">
    <w:p w14:paraId="6F8A2F5B" w14:textId="77777777" w:rsidR="00C814FA" w:rsidRPr="00852488" w:rsidRDefault="00C814FA" w:rsidP="00184895">
      <w:pPr>
        <w:pStyle w:val="af1"/>
        <w:rPr>
          <w:rFonts w:eastAsia="宋体"/>
          <w:sz w:val="16"/>
          <w:szCs w:val="16"/>
          <w:lang w:eastAsia="zh-CN"/>
        </w:rPr>
      </w:pPr>
      <w:r w:rsidRPr="00852488">
        <w:rPr>
          <w:rStyle w:val="afb"/>
          <w:rFonts w:eastAsia="宋体"/>
          <w:sz w:val="16"/>
          <w:szCs w:val="16"/>
        </w:rPr>
        <w:footnoteRef/>
      </w:r>
      <w:r w:rsidRPr="00852488">
        <w:rPr>
          <w:rStyle w:val="afb"/>
          <w:rFonts w:eastAsia="宋体"/>
          <w:sz w:val="16"/>
          <w:szCs w:val="16"/>
        </w:rPr>
        <w:t xml:space="preserve"> </w:t>
      </w:r>
      <w:r w:rsidRPr="00852488">
        <w:rPr>
          <w:rFonts w:eastAsia="宋体"/>
          <w:sz w:val="16"/>
          <w:szCs w:val="16"/>
        </w:rPr>
        <w:t>Using condoms and limiting sex to one faithful, uninfected partner</w:t>
      </w:r>
    </w:p>
    <w:p w14:paraId="1A54C34D" w14:textId="2628BEEA" w:rsidR="00C814FA" w:rsidRDefault="00C814FA" w:rsidP="00184895">
      <w:pPr>
        <w:pStyle w:val="af1"/>
        <w:rPr>
          <w:rFonts w:eastAsia="宋体"/>
          <w:sz w:val="16"/>
          <w:szCs w:val="16"/>
          <w:lang w:eastAsia="zh-CN"/>
        </w:rPr>
      </w:pPr>
      <w:r w:rsidRPr="00852488">
        <w:rPr>
          <w:rFonts w:eastAsia="宋体"/>
          <w:sz w:val="16"/>
          <w:szCs w:val="16"/>
          <w:lang w:eastAsia="zh-CN"/>
        </w:rPr>
        <w:t xml:space="preserve">  </w:t>
      </w:r>
      <w:r w:rsidRPr="00852488">
        <w:rPr>
          <w:rFonts w:eastAsia="宋体"/>
          <w:sz w:val="16"/>
          <w:szCs w:val="16"/>
          <w:lang w:eastAsia="zh-CN"/>
        </w:rPr>
        <w:t>使用避孕套并且只维持一个忠诚的、没有感染的性伙伴</w:t>
      </w:r>
    </w:p>
    <w:p w14:paraId="0430D654" w14:textId="77777777" w:rsidR="00C814FA" w:rsidRPr="00852488" w:rsidRDefault="00C814FA" w:rsidP="00184895">
      <w:pPr>
        <w:pStyle w:val="af1"/>
        <w:rPr>
          <w:rFonts w:eastAsia="宋体"/>
          <w:sz w:val="16"/>
          <w:szCs w:val="16"/>
          <w:lang w:eastAsia="zh-CN"/>
        </w:rPr>
      </w:pPr>
    </w:p>
  </w:footnote>
  <w:footnote w:id="10">
    <w:p w14:paraId="234799F1" w14:textId="77777777" w:rsidR="00C814FA" w:rsidRPr="00852488" w:rsidRDefault="00C814FA" w:rsidP="00184895">
      <w:pPr>
        <w:pStyle w:val="af1"/>
        <w:rPr>
          <w:rFonts w:eastAsia="宋体"/>
          <w:sz w:val="16"/>
          <w:szCs w:val="16"/>
          <w:lang w:eastAsia="zh-CN"/>
        </w:rPr>
      </w:pPr>
      <w:r w:rsidRPr="00852488">
        <w:rPr>
          <w:rStyle w:val="afb"/>
          <w:rFonts w:eastAsia="宋体"/>
          <w:sz w:val="16"/>
          <w:szCs w:val="16"/>
        </w:rPr>
        <w:footnoteRef/>
      </w:r>
      <w:r w:rsidRPr="00852488">
        <w:rPr>
          <w:rFonts w:eastAsia="宋体"/>
          <w:sz w:val="16"/>
          <w:szCs w:val="16"/>
        </w:rPr>
        <w:t xml:space="preserve"> Transmission during pregnancy, during delivery, and by breastfeeding</w:t>
      </w:r>
    </w:p>
    <w:p w14:paraId="08CACF44" w14:textId="5EB43570" w:rsidR="00C814FA" w:rsidRDefault="00C814FA" w:rsidP="00184895">
      <w:pPr>
        <w:pStyle w:val="af1"/>
        <w:rPr>
          <w:rFonts w:eastAsia="宋体"/>
          <w:sz w:val="16"/>
          <w:szCs w:val="16"/>
          <w:lang w:eastAsia="zh-CN"/>
        </w:rPr>
      </w:pPr>
      <w:r w:rsidRPr="00852488">
        <w:rPr>
          <w:rFonts w:eastAsia="宋体"/>
          <w:sz w:val="16"/>
          <w:szCs w:val="16"/>
          <w:lang w:eastAsia="zh-CN"/>
        </w:rPr>
        <w:t xml:space="preserve">  </w:t>
      </w:r>
      <w:r w:rsidRPr="00852488">
        <w:rPr>
          <w:rFonts w:eastAsia="宋体"/>
          <w:sz w:val="16"/>
          <w:szCs w:val="16"/>
          <w:lang w:eastAsia="zh-CN"/>
        </w:rPr>
        <w:t>通过怀孕、分娩和母乳喂养传播</w:t>
      </w:r>
    </w:p>
    <w:p w14:paraId="4272E8D9" w14:textId="77777777" w:rsidR="00C814FA" w:rsidRPr="00852488" w:rsidRDefault="00C814FA" w:rsidP="00184895">
      <w:pPr>
        <w:pStyle w:val="af1"/>
        <w:rPr>
          <w:rFonts w:eastAsia="宋体"/>
          <w:sz w:val="16"/>
          <w:szCs w:val="16"/>
          <w:lang w:eastAsia="zh-CN"/>
        </w:rPr>
      </w:pPr>
    </w:p>
  </w:footnote>
  <w:footnote w:id="11">
    <w:p w14:paraId="0CE96AFA" w14:textId="4385C5E7" w:rsidR="00C814FA" w:rsidRPr="00852488" w:rsidRDefault="00C814FA" w:rsidP="00184895">
      <w:pPr>
        <w:pStyle w:val="af1"/>
        <w:rPr>
          <w:rFonts w:eastAsia="宋体"/>
          <w:sz w:val="16"/>
          <w:szCs w:val="16"/>
          <w:lang w:eastAsia="zh-CN"/>
        </w:rPr>
      </w:pPr>
      <w:r w:rsidRPr="00852488">
        <w:rPr>
          <w:rStyle w:val="afb"/>
          <w:rFonts w:eastAsia="宋体"/>
          <w:sz w:val="16"/>
          <w:szCs w:val="16"/>
        </w:rPr>
        <w:footnoteRef/>
      </w:r>
      <w:r w:rsidRPr="00852488">
        <w:rPr>
          <w:rStyle w:val="afb"/>
          <w:rFonts w:eastAsia="宋体"/>
          <w:sz w:val="16"/>
          <w:szCs w:val="16"/>
        </w:rPr>
        <w:t xml:space="preserve"> </w:t>
      </w:r>
      <w:r w:rsidRPr="00852488">
        <w:rPr>
          <w:rFonts w:eastAsia="宋体"/>
          <w:sz w:val="16"/>
          <w:szCs w:val="16"/>
        </w:rPr>
        <w:t>R</w:t>
      </w:r>
      <w:r w:rsidRPr="00852488">
        <w:rPr>
          <w:rFonts w:eastAsia="宋体"/>
          <w:sz w:val="16"/>
          <w:szCs w:val="16"/>
          <w:lang w:eastAsia="zh-CN"/>
        </w:rPr>
        <w:t>espondent</w:t>
      </w:r>
      <w:r w:rsidRPr="00852488">
        <w:rPr>
          <w:rFonts w:eastAsia="宋体"/>
          <w:sz w:val="16"/>
          <w:szCs w:val="16"/>
        </w:rPr>
        <w:t xml:space="preserve"> who answered no to either of the following two questions: 1) Would you buy fresh vegetables from a shopkeeper or vendor if you knew that this person had HIV? 2) Do you think children living with HIV should be able to attend school with children who are HIV negative?</w:t>
      </w:r>
    </w:p>
    <w:p w14:paraId="03F8E360" w14:textId="5EF9C862" w:rsidR="00C814FA" w:rsidRDefault="00C814FA" w:rsidP="00184895">
      <w:pPr>
        <w:pStyle w:val="af1"/>
        <w:rPr>
          <w:rFonts w:eastAsia="宋体"/>
          <w:sz w:val="16"/>
          <w:szCs w:val="16"/>
          <w:lang w:eastAsia="zh-CN"/>
        </w:rPr>
      </w:pPr>
      <w:r w:rsidRPr="00852488">
        <w:rPr>
          <w:rFonts w:eastAsia="宋体"/>
          <w:sz w:val="16"/>
          <w:szCs w:val="16"/>
          <w:lang w:eastAsia="zh-CN"/>
        </w:rPr>
        <w:t xml:space="preserve">  </w:t>
      </w:r>
      <w:r w:rsidRPr="00852488">
        <w:rPr>
          <w:rFonts w:eastAsia="宋体"/>
          <w:sz w:val="16"/>
          <w:szCs w:val="16"/>
          <w:lang w:eastAsia="zh-CN"/>
        </w:rPr>
        <w:t>对以下两个问题中的任意一个回答为</w:t>
      </w:r>
      <w:r w:rsidRPr="00852488">
        <w:rPr>
          <w:rFonts w:eastAsia="宋体"/>
          <w:sz w:val="16"/>
          <w:szCs w:val="16"/>
          <w:lang w:eastAsia="zh-CN"/>
        </w:rPr>
        <w:t>“</w:t>
      </w:r>
      <w:r w:rsidRPr="00852488">
        <w:rPr>
          <w:rFonts w:eastAsia="宋体"/>
          <w:sz w:val="16"/>
          <w:szCs w:val="16"/>
          <w:lang w:eastAsia="zh-CN"/>
        </w:rPr>
        <w:t>否</w:t>
      </w:r>
      <w:r w:rsidRPr="00852488">
        <w:rPr>
          <w:rFonts w:eastAsia="宋体"/>
          <w:sz w:val="16"/>
          <w:szCs w:val="16"/>
          <w:lang w:eastAsia="zh-CN"/>
        </w:rPr>
        <w:t>”</w:t>
      </w:r>
      <w:r w:rsidRPr="00852488">
        <w:rPr>
          <w:rFonts w:eastAsia="宋体"/>
          <w:sz w:val="16"/>
          <w:szCs w:val="16"/>
          <w:lang w:eastAsia="zh-CN"/>
        </w:rPr>
        <w:t>的受访者：</w:t>
      </w:r>
      <w:r w:rsidRPr="00852488">
        <w:rPr>
          <w:rFonts w:eastAsia="宋体"/>
          <w:sz w:val="16"/>
          <w:szCs w:val="16"/>
          <w:lang w:eastAsia="zh-CN"/>
        </w:rPr>
        <w:t>1</w:t>
      </w:r>
      <w:r w:rsidRPr="00852488">
        <w:rPr>
          <w:rFonts w:eastAsia="宋体"/>
          <w:sz w:val="16"/>
          <w:szCs w:val="16"/>
          <w:lang w:eastAsia="zh-CN"/>
        </w:rPr>
        <w:t>）如果您知道某家店主或摊主是艾滋病病毒携带者，您还会从他们那里购买新鲜蔬菜吗？</w:t>
      </w:r>
      <w:r w:rsidRPr="00852488">
        <w:rPr>
          <w:rFonts w:eastAsia="宋体"/>
          <w:sz w:val="16"/>
          <w:szCs w:val="16"/>
          <w:lang w:eastAsia="zh-CN"/>
        </w:rPr>
        <w:t>2</w:t>
      </w:r>
      <w:r w:rsidRPr="00852488">
        <w:rPr>
          <w:rFonts w:eastAsia="宋体"/>
          <w:sz w:val="16"/>
          <w:szCs w:val="16"/>
          <w:lang w:eastAsia="zh-CN"/>
        </w:rPr>
        <w:t>）你是否认为携带艾滋病病毒的儿童可以和没有携带艾滋病病毒的儿童一起上学？</w:t>
      </w:r>
    </w:p>
    <w:p w14:paraId="74E96FCE" w14:textId="77777777" w:rsidR="00A63484" w:rsidRPr="00852488" w:rsidRDefault="00A63484" w:rsidP="00184895">
      <w:pPr>
        <w:pStyle w:val="af1"/>
        <w:rPr>
          <w:rFonts w:eastAsia="宋体"/>
          <w:sz w:val="16"/>
          <w:szCs w:val="16"/>
          <w:lang w:eastAsia="zh-CN"/>
        </w:rPr>
      </w:pPr>
    </w:p>
  </w:footnote>
  <w:footnote w:id="12">
    <w:p w14:paraId="14E90DC2" w14:textId="0B237E1F" w:rsidR="00AD32B2" w:rsidRDefault="003372C1" w:rsidP="00AD32B2">
      <w:pPr>
        <w:pStyle w:val="af7"/>
        <w:rPr>
          <w:sz w:val="16"/>
        </w:rPr>
      </w:pPr>
      <w:r w:rsidRPr="00EB4801">
        <w:rPr>
          <w:rStyle w:val="afb"/>
          <w:sz w:val="16"/>
          <w:szCs w:val="16"/>
        </w:rPr>
        <w:footnoteRef/>
      </w:r>
      <w:r>
        <w:t xml:space="preserve"> </w:t>
      </w:r>
      <w:r w:rsidR="00AD32B2">
        <w:rPr>
          <w:sz w:val="16"/>
        </w:rPr>
        <w:t>Someone talked with the respondent about all three of the following topics: 1) Babies getting the HIV from their mother, 2) preventing HIV and 3) getting tested for HIV</w:t>
      </w:r>
    </w:p>
    <w:p w14:paraId="411483EB" w14:textId="156DAD77" w:rsidR="003372C1" w:rsidRPr="003447AA" w:rsidRDefault="00583D9D" w:rsidP="00C67B4C">
      <w:pPr>
        <w:pStyle w:val="af7"/>
        <w:ind w:firstLine="180"/>
        <w:rPr>
          <w:rFonts w:eastAsia="等线"/>
          <w:lang w:eastAsia="zh-CN"/>
        </w:rPr>
      </w:pPr>
      <w:r>
        <w:rPr>
          <w:rFonts w:ascii="宋体" w:eastAsia="宋体" w:hAnsi="宋体" w:cs="宋体" w:hint="eastAsia"/>
          <w:sz w:val="16"/>
          <w:lang w:eastAsia="zh-CN"/>
        </w:rPr>
        <w:t>有人和受访者谈论</w:t>
      </w:r>
      <w:r w:rsidR="0060773C">
        <w:rPr>
          <w:rFonts w:ascii="宋体" w:eastAsia="宋体" w:hAnsi="宋体" w:cs="宋体" w:hint="eastAsia"/>
          <w:sz w:val="16"/>
          <w:lang w:eastAsia="zh-CN"/>
        </w:rPr>
        <w:t>了全部</w:t>
      </w:r>
      <w:r>
        <w:rPr>
          <w:rFonts w:ascii="宋体" w:eastAsia="宋体" w:hAnsi="宋体" w:cs="宋体" w:hint="eastAsia"/>
          <w:sz w:val="16"/>
          <w:lang w:eastAsia="zh-CN"/>
        </w:rPr>
        <w:t>以下</w:t>
      </w:r>
      <w:r w:rsidR="00B934DC">
        <w:rPr>
          <w:rFonts w:ascii="宋体" w:eastAsia="宋体" w:hAnsi="宋体" w:cs="宋体" w:hint="eastAsia"/>
          <w:sz w:val="16"/>
          <w:lang w:eastAsia="zh-CN"/>
        </w:rPr>
        <w:t>三个话题：1）</w:t>
      </w:r>
      <w:r w:rsidR="00EF5238">
        <w:rPr>
          <w:rFonts w:ascii="宋体" w:eastAsia="宋体" w:hAnsi="宋体" w:cs="宋体" w:hint="eastAsia"/>
          <w:sz w:val="16"/>
          <w:lang w:eastAsia="zh-CN"/>
        </w:rPr>
        <w:t>艾滋病</w:t>
      </w:r>
      <w:r w:rsidR="00B934DC">
        <w:rPr>
          <w:rFonts w:ascii="宋体" w:eastAsia="宋体" w:hAnsi="宋体" w:cs="宋体" w:hint="eastAsia"/>
          <w:sz w:val="16"/>
          <w:lang w:eastAsia="zh-CN"/>
        </w:rPr>
        <w:t>母婴传播，2）</w:t>
      </w:r>
      <w:r w:rsidR="00D47CD9">
        <w:rPr>
          <w:rFonts w:ascii="宋体" w:eastAsia="宋体" w:hAnsi="宋体" w:cs="宋体" w:hint="eastAsia"/>
          <w:sz w:val="16"/>
          <w:lang w:eastAsia="zh-CN"/>
        </w:rPr>
        <w:t>艾滋病病毒预防，以及3）艾滋病病毒</w:t>
      </w:r>
      <w:r w:rsidR="0060773C">
        <w:rPr>
          <w:rFonts w:ascii="宋体" w:eastAsia="宋体" w:hAnsi="宋体" w:cs="宋体" w:hint="eastAsia"/>
          <w:sz w:val="16"/>
          <w:lang w:eastAsia="zh-CN"/>
        </w:rPr>
        <w:t>检测</w:t>
      </w:r>
    </w:p>
  </w:footnote>
  <w:footnote w:id="13">
    <w:p w14:paraId="627C392B" w14:textId="2D47D915" w:rsidR="00230A29" w:rsidRPr="00C67B4C" w:rsidRDefault="00230A29">
      <w:pPr>
        <w:pStyle w:val="af1"/>
        <w:rPr>
          <w:sz w:val="16"/>
          <w:szCs w:val="16"/>
        </w:rPr>
      </w:pPr>
      <w:r w:rsidRPr="00C67B4C">
        <w:rPr>
          <w:rStyle w:val="afb"/>
        </w:rPr>
        <w:footnoteRef/>
      </w:r>
      <w:r w:rsidRPr="00C67B4C">
        <w:t xml:space="preserve"> </w:t>
      </w:r>
      <w:r w:rsidR="00042D39" w:rsidRPr="00C67B4C">
        <w:rPr>
          <w:sz w:val="16"/>
          <w:szCs w:val="16"/>
        </w:rPr>
        <w:t>Basic vaccinations include: BCG, 3 doses of polio, 3 doses of DTP and 1 dose of measles vaccination. All vaccinations include all doses of vaccinations recommended for children under age 2 years in the national schedule.</w:t>
      </w:r>
    </w:p>
    <w:p w14:paraId="385FC303" w14:textId="4B4741ED" w:rsidR="00042D39" w:rsidRPr="00E31D33" w:rsidRDefault="00832A28" w:rsidP="00C67B4C">
      <w:pPr>
        <w:pStyle w:val="af1"/>
        <w:ind w:firstLine="180"/>
        <w:rPr>
          <w:rFonts w:eastAsia="等线"/>
          <w:lang w:eastAsia="zh-CN"/>
        </w:rPr>
      </w:pPr>
      <w:r w:rsidRPr="00C67B4C">
        <w:rPr>
          <w:rFonts w:eastAsia="宋体" w:hint="eastAsia"/>
          <w:sz w:val="16"/>
          <w:szCs w:val="16"/>
          <w:lang w:eastAsia="zh-CN"/>
        </w:rPr>
        <w:t>基础疫苗包括卡介苗、三剂脊灰疫苗、三剂百白破疫苗和一剂麻疹疫苗。所有应种疫苗是指国家免疫程序中建议的</w:t>
      </w:r>
      <w:r w:rsidRPr="00C67B4C">
        <w:rPr>
          <w:rFonts w:eastAsia="宋体"/>
          <w:sz w:val="16"/>
          <w:szCs w:val="16"/>
          <w:lang w:eastAsia="zh-CN"/>
        </w:rPr>
        <w:t>2</w:t>
      </w:r>
      <w:r w:rsidRPr="00C67B4C">
        <w:rPr>
          <w:rFonts w:eastAsia="宋体" w:hint="eastAsia"/>
          <w:sz w:val="16"/>
          <w:szCs w:val="16"/>
          <w:lang w:eastAsia="zh-CN"/>
        </w:rPr>
        <w:t>岁以下儿童应该接种的所有疫苗的所有规定剂次。</w:t>
      </w:r>
    </w:p>
  </w:footnote>
  <w:footnote w:id="14">
    <w:p w14:paraId="6AC95F95" w14:textId="76B31CE7" w:rsidR="004F4F6F" w:rsidRPr="00882136" w:rsidRDefault="004F4F6F">
      <w:pPr>
        <w:pStyle w:val="af1"/>
        <w:rPr>
          <w:rFonts w:ascii="宋体" w:eastAsia="宋体" w:hAnsi="宋体" w:cs="宋体"/>
          <w:sz w:val="16"/>
          <w:szCs w:val="16"/>
          <w:lang w:eastAsia="zh-CN"/>
        </w:rPr>
      </w:pPr>
      <w:r w:rsidRPr="00882136">
        <w:rPr>
          <w:rStyle w:val="afb"/>
        </w:rPr>
        <w:footnoteRef/>
      </w:r>
      <w:r w:rsidRPr="00882136">
        <w:t xml:space="preserve"> </w:t>
      </w:r>
      <w:r w:rsidR="00A63312" w:rsidRPr="00882136">
        <w:rPr>
          <w:sz w:val="16"/>
          <w:szCs w:val="16"/>
        </w:rPr>
        <w:t>Household members living in households that report no cooking, no space heating, or no lighting are not excluded from the numerator</w:t>
      </w:r>
      <w:r w:rsidR="0065361F" w:rsidRPr="00882136">
        <w:rPr>
          <w:rFonts w:ascii="宋体" w:eastAsia="宋体" w:hAnsi="宋体" w:cs="宋体" w:hint="eastAsia"/>
          <w:sz w:val="16"/>
          <w:szCs w:val="16"/>
          <w:lang w:eastAsia="zh-CN"/>
        </w:rPr>
        <w:t>.</w:t>
      </w:r>
    </w:p>
    <w:p w14:paraId="7E00C8F2" w14:textId="77777777" w:rsidR="008732C7" w:rsidRDefault="008732C7" w:rsidP="00EB4801">
      <w:pPr>
        <w:pStyle w:val="af1"/>
        <w:ind w:left="90" w:firstLine="90"/>
        <w:rPr>
          <w:rFonts w:eastAsia="宋体"/>
          <w:sz w:val="16"/>
          <w:szCs w:val="16"/>
          <w:lang w:eastAsia="zh-CN"/>
        </w:rPr>
      </w:pPr>
      <w:r w:rsidRPr="00882136">
        <w:rPr>
          <w:rFonts w:eastAsia="宋体" w:hint="eastAsia"/>
          <w:sz w:val="16"/>
          <w:szCs w:val="16"/>
          <w:lang w:eastAsia="zh-CN"/>
        </w:rPr>
        <w:t>计算该指标时，分子中不排除那些没有炊用行为、不使用取暖设备、或者没有照明的住户。</w:t>
      </w:r>
    </w:p>
    <w:p w14:paraId="72C515F5" w14:textId="77777777" w:rsidR="002A6226" w:rsidRPr="0065361F" w:rsidRDefault="002A6226">
      <w:pPr>
        <w:pStyle w:val="af1"/>
        <w:rPr>
          <w:rFonts w:eastAsia="等线"/>
          <w:lang w:eastAsia="zh-CN"/>
        </w:rPr>
      </w:pPr>
    </w:p>
  </w:footnote>
  <w:footnote w:id="15">
    <w:p w14:paraId="064AF086" w14:textId="03FA06A8" w:rsidR="00C814FA" w:rsidRPr="00852488" w:rsidRDefault="00C814FA" w:rsidP="00184895">
      <w:pPr>
        <w:pStyle w:val="af1"/>
        <w:rPr>
          <w:rFonts w:eastAsia="宋体"/>
          <w:sz w:val="16"/>
          <w:szCs w:val="16"/>
          <w:lang w:eastAsia="zh-CN"/>
        </w:rPr>
      </w:pPr>
      <w:r w:rsidRPr="00852488">
        <w:rPr>
          <w:rStyle w:val="afb"/>
          <w:rFonts w:eastAsia="宋体"/>
          <w:sz w:val="16"/>
          <w:szCs w:val="16"/>
        </w:rPr>
        <w:footnoteRef/>
      </w:r>
      <w:r w:rsidRPr="00852488">
        <w:rPr>
          <w:rStyle w:val="afb"/>
          <w:rFonts w:eastAsia="宋体"/>
          <w:sz w:val="16"/>
          <w:szCs w:val="16"/>
        </w:rPr>
        <w:t xml:space="preserve"> </w:t>
      </w:r>
      <w:r w:rsidRPr="00852488">
        <w:rPr>
          <w:rFonts w:eastAsia="宋体"/>
          <w:sz w:val="16"/>
          <w:szCs w:val="16"/>
        </w:rPr>
        <w:t>Infants receiving breast milk, and not receiving any other fluids or foods, with the exception of oral rehydration solution, vitamins, mineral supplements and medicines</w:t>
      </w:r>
    </w:p>
    <w:p w14:paraId="48966807" w14:textId="0B4264B2" w:rsidR="00C814FA" w:rsidRPr="00852488" w:rsidRDefault="00C814FA" w:rsidP="00742898">
      <w:pPr>
        <w:ind w:left="163"/>
        <w:rPr>
          <w:rFonts w:eastAsia="宋体"/>
          <w:sz w:val="16"/>
          <w:szCs w:val="16"/>
          <w:lang w:eastAsia="zh-CN"/>
        </w:rPr>
      </w:pPr>
      <w:r w:rsidRPr="00852488">
        <w:rPr>
          <w:rFonts w:eastAsia="宋体"/>
          <w:sz w:val="16"/>
          <w:szCs w:val="16"/>
          <w:lang w:eastAsia="zh-CN"/>
        </w:rPr>
        <w:t>婴儿只吃母乳，不吃任何其他液体或食物，口服补液盐、维生素、矿物质补充剂及药品除外</w:t>
      </w:r>
    </w:p>
  </w:footnote>
  <w:footnote w:id="16">
    <w:p w14:paraId="34C7D1B7" w14:textId="77777777" w:rsidR="00C814FA" w:rsidRPr="00852488" w:rsidRDefault="00C814FA" w:rsidP="00184895">
      <w:pPr>
        <w:pStyle w:val="af1"/>
        <w:rPr>
          <w:rFonts w:eastAsia="宋体"/>
          <w:sz w:val="16"/>
          <w:szCs w:val="16"/>
          <w:lang w:eastAsia="zh-CN"/>
        </w:rPr>
      </w:pPr>
      <w:r w:rsidRPr="00852488">
        <w:rPr>
          <w:rStyle w:val="afb"/>
          <w:rFonts w:eastAsia="宋体"/>
          <w:sz w:val="16"/>
          <w:szCs w:val="16"/>
        </w:rPr>
        <w:footnoteRef/>
      </w:r>
      <w:r w:rsidRPr="00852488">
        <w:rPr>
          <w:rStyle w:val="afb"/>
          <w:rFonts w:eastAsia="宋体"/>
          <w:sz w:val="16"/>
          <w:szCs w:val="16"/>
        </w:rPr>
        <w:t xml:space="preserve"> </w:t>
      </w:r>
      <w:r w:rsidRPr="00852488">
        <w:rPr>
          <w:rFonts w:eastAsia="宋体"/>
          <w:sz w:val="16"/>
          <w:szCs w:val="16"/>
        </w:rPr>
        <w:t>Infants who receive breast milk and certain fluids (water and water-based drinks, fruit juice, ritual fluids, oral rehydration solution, drops, vitamins, minerals, and medicines), but do not receive anything else (in particular, non-human milk and food-based fluids)</w:t>
      </w:r>
    </w:p>
    <w:p w14:paraId="65AD2AAE" w14:textId="5B15AE71" w:rsidR="00C814FA" w:rsidRDefault="00C814FA" w:rsidP="00184895">
      <w:pPr>
        <w:pStyle w:val="af1"/>
        <w:rPr>
          <w:rFonts w:eastAsia="宋体"/>
          <w:sz w:val="16"/>
          <w:szCs w:val="16"/>
          <w:lang w:eastAsia="zh-CN"/>
        </w:rPr>
      </w:pPr>
      <w:r w:rsidRPr="00852488">
        <w:rPr>
          <w:rFonts w:eastAsia="宋体"/>
          <w:sz w:val="16"/>
          <w:szCs w:val="16"/>
          <w:lang w:eastAsia="zh-CN"/>
        </w:rPr>
        <w:t xml:space="preserve">   </w:t>
      </w:r>
      <w:r w:rsidRPr="00852488">
        <w:rPr>
          <w:rFonts w:eastAsia="宋体"/>
          <w:sz w:val="16"/>
          <w:szCs w:val="16"/>
          <w:lang w:eastAsia="zh-CN"/>
        </w:rPr>
        <w:t>婴儿吃母乳和某些液体（水及水溶性饮料、果汁、口服补液盐、滴剂、维生素、矿物质及药品），但不吃其他任何东西（特别是非母乳奶制品和流食）</w:t>
      </w:r>
    </w:p>
    <w:p w14:paraId="69D20DE0" w14:textId="77777777" w:rsidR="00C814FA" w:rsidRPr="00852488" w:rsidRDefault="00C814FA" w:rsidP="00184895">
      <w:pPr>
        <w:pStyle w:val="af1"/>
        <w:rPr>
          <w:rFonts w:eastAsia="宋体"/>
          <w:sz w:val="16"/>
          <w:szCs w:val="16"/>
          <w:lang w:eastAsia="zh-CN"/>
        </w:rPr>
      </w:pPr>
    </w:p>
  </w:footnote>
  <w:footnote w:id="17">
    <w:p w14:paraId="70C51712" w14:textId="77777777" w:rsidR="00C814FA" w:rsidRPr="00852488" w:rsidRDefault="00C814FA" w:rsidP="00184895">
      <w:pPr>
        <w:pStyle w:val="af1"/>
        <w:rPr>
          <w:rFonts w:eastAsia="宋体"/>
          <w:sz w:val="16"/>
          <w:szCs w:val="16"/>
          <w:lang w:eastAsia="zh-CN"/>
        </w:rPr>
      </w:pPr>
      <w:r w:rsidRPr="00852488">
        <w:rPr>
          <w:rStyle w:val="afb"/>
          <w:rFonts w:eastAsia="宋体"/>
          <w:sz w:val="16"/>
          <w:szCs w:val="16"/>
        </w:rPr>
        <w:footnoteRef/>
      </w:r>
      <w:r w:rsidRPr="00852488">
        <w:rPr>
          <w:rStyle w:val="afb"/>
          <w:rFonts w:eastAsia="宋体"/>
          <w:sz w:val="16"/>
          <w:szCs w:val="16"/>
        </w:rPr>
        <w:t xml:space="preserve"> </w:t>
      </w:r>
      <w:r w:rsidRPr="00852488">
        <w:rPr>
          <w:rFonts w:eastAsia="宋体"/>
          <w:sz w:val="16"/>
          <w:szCs w:val="16"/>
        </w:rPr>
        <w:t>Infants age 0-5 months who are exclusively breastfed, and children age 6-23 months who are breastfed and ate solid, semi-solid or soft foods</w:t>
      </w:r>
    </w:p>
    <w:p w14:paraId="246027A6" w14:textId="4025F599" w:rsidR="00C814FA" w:rsidRPr="00852488" w:rsidRDefault="00C814FA" w:rsidP="00BA4511">
      <w:pPr>
        <w:ind w:left="163"/>
        <w:rPr>
          <w:rFonts w:eastAsia="宋体"/>
          <w:sz w:val="16"/>
          <w:szCs w:val="16"/>
          <w:lang w:eastAsia="zh-CN"/>
        </w:rPr>
      </w:pPr>
      <w:r w:rsidRPr="00852488">
        <w:rPr>
          <w:rFonts w:eastAsia="宋体"/>
          <w:sz w:val="16"/>
          <w:szCs w:val="16"/>
          <w:lang w:eastAsia="zh-CN"/>
        </w:rPr>
        <w:t>0-5</w:t>
      </w:r>
      <w:r w:rsidRPr="00852488">
        <w:rPr>
          <w:rFonts w:eastAsia="宋体"/>
          <w:sz w:val="16"/>
          <w:szCs w:val="16"/>
          <w:lang w:eastAsia="zh-CN"/>
        </w:rPr>
        <w:t>月龄婴儿进行纯母乳喂养；</w:t>
      </w:r>
      <w:r w:rsidRPr="00852488">
        <w:rPr>
          <w:rFonts w:eastAsia="宋体"/>
          <w:sz w:val="16"/>
          <w:szCs w:val="16"/>
          <w:lang w:eastAsia="zh-CN"/>
        </w:rPr>
        <w:t>6-23</w:t>
      </w:r>
      <w:r w:rsidRPr="00852488">
        <w:rPr>
          <w:rFonts w:eastAsia="宋体"/>
          <w:sz w:val="16"/>
          <w:szCs w:val="16"/>
          <w:lang w:eastAsia="zh-CN"/>
        </w:rPr>
        <w:t>月龄儿童在母乳喂养的基础上添加固体、半固体或糊状食物</w:t>
      </w:r>
    </w:p>
  </w:footnote>
  <w:footnote w:id="18">
    <w:p w14:paraId="5412F337" w14:textId="77777777" w:rsidR="00C814FA" w:rsidRPr="00852488" w:rsidRDefault="00C814FA" w:rsidP="00184895">
      <w:pPr>
        <w:pStyle w:val="af1"/>
        <w:rPr>
          <w:rFonts w:eastAsia="宋体"/>
          <w:sz w:val="16"/>
          <w:szCs w:val="16"/>
          <w:lang w:eastAsia="zh-CN"/>
        </w:rPr>
      </w:pPr>
      <w:r w:rsidRPr="00852488">
        <w:rPr>
          <w:rStyle w:val="afb"/>
          <w:rFonts w:eastAsia="宋体"/>
          <w:sz w:val="16"/>
          <w:szCs w:val="16"/>
        </w:rPr>
        <w:footnoteRef/>
      </w:r>
      <w:r w:rsidRPr="00852488">
        <w:rPr>
          <w:rFonts w:eastAsia="宋体"/>
          <w:sz w:val="16"/>
          <w:szCs w:val="16"/>
        </w:rPr>
        <w:t xml:space="preserve"> The indicator is based on consumption of any amount of food from at least 5 out of the 8 following food groups: 1) breastmilk, 2) grains, roots and tubers, 3) legumes and nuts, 4) dairy products (milk, infant formula, yogurt, cheese), 5) flesh foods (meat, fish, poultry and liver/organ meats), 6) eggs, 7) vitamin-A rich fruits and vegetables, and 8) other fruits and vegetables</w:t>
      </w:r>
    </w:p>
    <w:p w14:paraId="5DAE7809" w14:textId="79E809D2" w:rsidR="00C814FA" w:rsidRDefault="00C814FA" w:rsidP="00184895">
      <w:pPr>
        <w:pStyle w:val="af1"/>
        <w:rPr>
          <w:rFonts w:eastAsia="宋体"/>
          <w:sz w:val="16"/>
          <w:szCs w:val="16"/>
          <w:lang w:eastAsia="zh-CN"/>
        </w:rPr>
      </w:pPr>
      <w:r w:rsidRPr="00852488">
        <w:rPr>
          <w:rFonts w:eastAsia="宋体"/>
          <w:sz w:val="16"/>
          <w:szCs w:val="16"/>
          <w:lang w:eastAsia="zh-CN"/>
        </w:rPr>
        <w:t xml:space="preserve">   </w:t>
      </w:r>
      <w:r>
        <w:rPr>
          <w:rFonts w:eastAsia="宋体" w:hint="eastAsia"/>
          <w:sz w:val="16"/>
          <w:szCs w:val="16"/>
          <w:lang w:eastAsia="zh-CN"/>
        </w:rPr>
        <w:t>儿童进食种类达到</w:t>
      </w:r>
      <w:r w:rsidRPr="00852488">
        <w:rPr>
          <w:rFonts w:eastAsia="宋体"/>
          <w:sz w:val="16"/>
          <w:szCs w:val="16"/>
          <w:lang w:eastAsia="zh-CN"/>
        </w:rPr>
        <w:t>下列八种食物中至少五种</w:t>
      </w:r>
      <w:r>
        <w:rPr>
          <w:rFonts w:eastAsia="宋体" w:hint="eastAsia"/>
          <w:sz w:val="16"/>
          <w:szCs w:val="16"/>
          <w:lang w:eastAsia="zh-CN"/>
        </w:rPr>
        <w:t>时为达到最低膳食多样性</w:t>
      </w:r>
      <w:r w:rsidRPr="00852488">
        <w:rPr>
          <w:rFonts w:eastAsia="宋体"/>
          <w:sz w:val="16"/>
          <w:szCs w:val="16"/>
          <w:lang w:eastAsia="zh-CN"/>
        </w:rPr>
        <w:t>：</w:t>
      </w:r>
      <w:r w:rsidRPr="00852488">
        <w:rPr>
          <w:rFonts w:eastAsia="宋体"/>
          <w:sz w:val="16"/>
          <w:szCs w:val="16"/>
          <w:lang w:eastAsia="zh-CN"/>
        </w:rPr>
        <w:t>1)</w:t>
      </w:r>
      <w:r>
        <w:rPr>
          <w:rFonts w:eastAsia="宋体"/>
          <w:sz w:val="16"/>
          <w:szCs w:val="16"/>
          <w:lang w:eastAsia="zh-CN"/>
        </w:rPr>
        <w:t xml:space="preserve"> </w:t>
      </w:r>
      <w:r w:rsidRPr="00852488">
        <w:rPr>
          <w:rFonts w:eastAsia="宋体"/>
          <w:sz w:val="16"/>
          <w:szCs w:val="16"/>
          <w:lang w:eastAsia="zh-CN"/>
        </w:rPr>
        <w:t>母乳，</w:t>
      </w:r>
      <w:r w:rsidRPr="00852488">
        <w:rPr>
          <w:rFonts w:eastAsia="宋体"/>
          <w:sz w:val="16"/>
          <w:szCs w:val="16"/>
          <w:lang w:eastAsia="zh-CN"/>
        </w:rPr>
        <w:t>2)</w:t>
      </w:r>
      <w:r>
        <w:rPr>
          <w:rFonts w:eastAsia="宋体"/>
          <w:sz w:val="16"/>
          <w:szCs w:val="16"/>
          <w:lang w:eastAsia="zh-CN"/>
        </w:rPr>
        <w:t xml:space="preserve"> </w:t>
      </w:r>
      <w:r w:rsidRPr="00852488">
        <w:rPr>
          <w:rFonts w:eastAsia="宋体"/>
          <w:sz w:val="16"/>
          <w:szCs w:val="16"/>
          <w:lang w:eastAsia="zh-CN"/>
        </w:rPr>
        <w:t>谷物类和根茎类，</w:t>
      </w:r>
      <w:r w:rsidRPr="00852488">
        <w:rPr>
          <w:rFonts w:eastAsia="宋体"/>
          <w:sz w:val="16"/>
          <w:szCs w:val="16"/>
          <w:lang w:eastAsia="zh-CN"/>
        </w:rPr>
        <w:t>3)</w:t>
      </w:r>
      <w:r>
        <w:rPr>
          <w:rFonts w:eastAsia="宋体"/>
          <w:sz w:val="16"/>
          <w:szCs w:val="16"/>
          <w:lang w:eastAsia="zh-CN"/>
        </w:rPr>
        <w:t xml:space="preserve"> </w:t>
      </w:r>
      <w:r w:rsidRPr="00852488">
        <w:rPr>
          <w:rFonts w:eastAsia="宋体"/>
          <w:sz w:val="16"/>
          <w:szCs w:val="16"/>
          <w:lang w:eastAsia="zh-CN"/>
        </w:rPr>
        <w:t>豆类和坚果类，</w:t>
      </w:r>
      <w:r w:rsidRPr="00852488">
        <w:rPr>
          <w:rFonts w:eastAsia="宋体"/>
          <w:sz w:val="16"/>
          <w:szCs w:val="16"/>
          <w:lang w:eastAsia="zh-CN"/>
        </w:rPr>
        <w:t>4)</w:t>
      </w:r>
      <w:r>
        <w:rPr>
          <w:rFonts w:eastAsia="宋体"/>
          <w:sz w:val="16"/>
          <w:szCs w:val="16"/>
          <w:lang w:eastAsia="zh-CN"/>
        </w:rPr>
        <w:t xml:space="preserve"> </w:t>
      </w:r>
      <w:r w:rsidRPr="00852488">
        <w:rPr>
          <w:rFonts w:eastAsia="宋体"/>
          <w:sz w:val="16"/>
          <w:szCs w:val="16"/>
          <w:lang w:eastAsia="zh-CN"/>
        </w:rPr>
        <w:t>奶制品</w:t>
      </w:r>
      <w:r>
        <w:rPr>
          <w:rFonts w:eastAsia="宋体" w:hint="eastAsia"/>
          <w:sz w:val="16"/>
          <w:szCs w:val="16"/>
          <w:lang w:eastAsia="zh-CN"/>
        </w:rPr>
        <w:t>（</w:t>
      </w:r>
      <w:r w:rsidRPr="00852488">
        <w:rPr>
          <w:rFonts w:eastAsia="宋体"/>
          <w:sz w:val="16"/>
          <w:szCs w:val="16"/>
          <w:lang w:eastAsia="zh-CN"/>
        </w:rPr>
        <w:t>动物奶</w:t>
      </w:r>
      <w:r>
        <w:rPr>
          <w:rFonts w:eastAsia="宋体" w:hint="eastAsia"/>
          <w:sz w:val="16"/>
          <w:szCs w:val="16"/>
          <w:lang w:eastAsia="zh-CN"/>
        </w:rPr>
        <w:t>液</w:t>
      </w:r>
      <w:r w:rsidRPr="00852488">
        <w:rPr>
          <w:rFonts w:eastAsia="宋体"/>
          <w:sz w:val="16"/>
          <w:szCs w:val="16"/>
          <w:lang w:eastAsia="zh-CN"/>
        </w:rPr>
        <w:t>、婴儿配方奶、酸奶或奶酪</w:t>
      </w:r>
      <w:r w:rsidRPr="00852488">
        <w:rPr>
          <w:rFonts w:eastAsia="宋体"/>
          <w:sz w:val="16"/>
          <w:szCs w:val="16"/>
          <w:lang w:eastAsia="zh-CN"/>
        </w:rPr>
        <w:t>)</w:t>
      </w:r>
      <w:r w:rsidRPr="00852488">
        <w:rPr>
          <w:rFonts w:eastAsia="宋体"/>
          <w:sz w:val="16"/>
          <w:szCs w:val="16"/>
          <w:lang w:eastAsia="zh-CN"/>
        </w:rPr>
        <w:t>，</w:t>
      </w:r>
      <w:r w:rsidRPr="00852488">
        <w:rPr>
          <w:rFonts w:eastAsia="宋体"/>
          <w:sz w:val="16"/>
          <w:szCs w:val="16"/>
          <w:lang w:eastAsia="zh-CN"/>
        </w:rPr>
        <w:t>5)</w:t>
      </w:r>
      <w:r>
        <w:rPr>
          <w:rFonts w:eastAsia="宋体"/>
          <w:sz w:val="16"/>
          <w:szCs w:val="16"/>
          <w:lang w:eastAsia="zh-CN"/>
        </w:rPr>
        <w:t xml:space="preserve"> </w:t>
      </w:r>
      <w:r w:rsidRPr="00852488">
        <w:rPr>
          <w:rFonts w:eastAsia="宋体"/>
          <w:sz w:val="16"/>
          <w:szCs w:val="16"/>
          <w:lang w:eastAsia="zh-CN"/>
        </w:rPr>
        <w:t>肉类</w:t>
      </w:r>
      <w:r w:rsidRPr="00852488">
        <w:rPr>
          <w:rFonts w:eastAsia="宋体"/>
          <w:sz w:val="16"/>
          <w:szCs w:val="16"/>
          <w:lang w:eastAsia="zh-CN"/>
        </w:rPr>
        <w:t>(</w:t>
      </w:r>
      <w:r w:rsidRPr="00852488">
        <w:rPr>
          <w:rFonts w:eastAsia="宋体"/>
          <w:sz w:val="16"/>
          <w:szCs w:val="16"/>
          <w:lang w:eastAsia="zh-CN"/>
        </w:rPr>
        <w:t>肉、鱼、禽及肝</w:t>
      </w:r>
      <w:r w:rsidRPr="00852488">
        <w:rPr>
          <w:rFonts w:eastAsia="宋体"/>
          <w:sz w:val="16"/>
          <w:szCs w:val="16"/>
          <w:lang w:eastAsia="zh-CN"/>
        </w:rPr>
        <w:t>/</w:t>
      </w:r>
      <w:r w:rsidRPr="00852488">
        <w:rPr>
          <w:rFonts w:eastAsia="宋体"/>
          <w:sz w:val="16"/>
          <w:szCs w:val="16"/>
          <w:lang w:eastAsia="zh-CN"/>
        </w:rPr>
        <w:t>动物内脏</w:t>
      </w:r>
      <w:r w:rsidRPr="00852488">
        <w:rPr>
          <w:rFonts w:eastAsia="宋体"/>
          <w:sz w:val="16"/>
          <w:szCs w:val="16"/>
          <w:lang w:eastAsia="zh-CN"/>
        </w:rPr>
        <w:t>)</w:t>
      </w:r>
      <w:r w:rsidRPr="00852488">
        <w:rPr>
          <w:rFonts w:eastAsia="宋体"/>
          <w:sz w:val="16"/>
          <w:szCs w:val="16"/>
          <w:lang w:eastAsia="zh-CN"/>
        </w:rPr>
        <w:t>，</w:t>
      </w:r>
      <w:r w:rsidRPr="00852488">
        <w:rPr>
          <w:rFonts w:eastAsia="宋体"/>
          <w:sz w:val="16"/>
          <w:szCs w:val="16"/>
          <w:lang w:eastAsia="zh-CN"/>
        </w:rPr>
        <w:t>6)</w:t>
      </w:r>
      <w:r>
        <w:rPr>
          <w:rFonts w:eastAsia="宋体"/>
          <w:sz w:val="16"/>
          <w:szCs w:val="16"/>
          <w:lang w:eastAsia="zh-CN"/>
        </w:rPr>
        <w:t xml:space="preserve"> </w:t>
      </w:r>
      <w:r w:rsidRPr="00852488">
        <w:rPr>
          <w:rFonts w:eastAsia="宋体"/>
          <w:sz w:val="16"/>
          <w:szCs w:val="16"/>
          <w:lang w:eastAsia="zh-CN"/>
        </w:rPr>
        <w:t>蛋类，</w:t>
      </w:r>
      <w:r w:rsidRPr="00852488">
        <w:rPr>
          <w:rFonts w:eastAsia="宋体"/>
          <w:sz w:val="16"/>
          <w:szCs w:val="16"/>
          <w:lang w:eastAsia="zh-CN"/>
        </w:rPr>
        <w:t>7)</w:t>
      </w:r>
      <w:r>
        <w:rPr>
          <w:rFonts w:eastAsia="宋体"/>
          <w:sz w:val="16"/>
          <w:szCs w:val="16"/>
          <w:lang w:eastAsia="zh-CN"/>
        </w:rPr>
        <w:t xml:space="preserve"> </w:t>
      </w:r>
      <w:r w:rsidRPr="00852488">
        <w:rPr>
          <w:rFonts w:eastAsia="宋体"/>
          <w:sz w:val="16"/>
          <w:szCs w:val="16"/>
          <w:lang w:eastAsia="zh-CN"/>
        </w:rPr>
        <w:t>富含维生素</w:t>
      </w:r>
      <w:r w:rsidRPr="00852488">
        <w:rPr>
          <w:rFonts w:eastAsia="宋体"/>
          <w:sz w:val="16"/>
          <w:szCs w:val="16"/>
          <w:lang w:eastAsia="zh-CN"/>
        </w:rPr>
        <w:t>A</w:t>
      </w:r>
      <w:r w:rsidRPr="00852488">
        <w:rPr>
          <w:rFonts w:eastAsia="宋体"/>
          <w:sz w:val="16"/>
          <w:szCs w:val="16"/>
          <w:lang w:eastAsia="zh-CN"/>
        </w:rPr>
        <w:t>的水果和蔬菜，</w:t>
      </w:r>
      <w:r w:rsidRPr="00852488">
        <w:rPr>
          <w:rFonts w:eastAsia="宋体"/>
          <w:sz w:val="16"/>
          <w:szCs w:val="16"/>
          <w:lang w:eastAsia="zh-CN"/>
        </w:rPr>
        <w:t>8)</w:t>
      </w:r>
      <w:r>
        <w:rPr>
          <w:rFonts w:eastAsia="宋体"/>
          <w:sz w:val="16"/>
          <w:szCs w:val="16"/>
          <w:lang w:eastAsia="zh-CN"/>
        </w:rPr>
        <w:t xml:space="preserve"> </w:t>
      </w:r>
      <w:r w:rsidRPr="00852488">
        <w:rPr>
          <w:rFonts w:eastAsia="宋体"/>
          <w:sz w:val="16"/>
          <w:szCs w:val="16"/>
          <w:lang w:eastAsia="zh-CN"/>
        </w:rPr>
        <w:t>其他水果和蔬菜</w:t>
      </w:r>
    </w:p>
    <w:p w14:paraId="55CDA55D" w14:textId="77777777" w:rsidR="00C814FA" w:rsidRPr="00852488" w:rsidRDefault="00C814FA" w:rsidP="00184895">
      <w:pPr>
        <w:pStyle w:val="af1"/>
        <w:rPr>
          <w:rFonts w:eastAsia="宋体"/>
          <w:sz w:val="16"/>
          <w:szCs w:val="16"/>
          <w:lang w:eastAsia="zh-CN"/>
        </w:rPr>
      </w:pPr>
    </w:p>
  </w:footnote>
  <w:footnote w:id="19">
    <w:p w14:paraId="7609718C" w14:textId="77777777" w:rsidR="00C814FA" w:rsidRPr="00852488" w:rsidRDefault="00C814FA" w:rsidP="00184895">
      <w:pPr>
        <w:pStyle w:val="af1"/>
        <w:rPr>
          <w:rFonts w:eastAsia="宋体"/>
          <w:sz w:val="16"/>
          <w:szCs w:val="16"/>
          <w:lang w:eastAsia="zh-CN"/>
        </w:rPr>
      </w:pPr>
      <w:r w:rsidRPr="00852488">
        <w:rPr>
          <w:rStyle w:val="afb"/>
          <w:rFonts w:eastAsia="宋体"/>
          <w:sz w:val="16"/>
          <w:szCs w:val="16"/>
        </w:rPr>
        <w:footnoteRef/>
      </w:r>
      <w:r w:rsidRPr="00852488">
        <w:rPr>
          <w:rStyle w:val="afb"/>
          <w:rFonts w:eastAsia="宋体"/>
          <w:sz w:val="16"/>
          <w:szCs w:val="16"/>
        </w:rPr>
        <w:t xml:space="preserve"> </w:t>
      </w:r>
      <w:r w:rsidRPr="00852488">
        <w:rPr>
          <w:rFonts w:eastAsia="宋体"/>
          <w:sz w:val="16"/>
          <w:szCs w:val="16"/>
        </w:rPr>
        <w:t>Breastfeeding children: Solid, semi-solid, or soft foods, two times for infants age 6-8 months, and three times for children 9-23 months; Non-breastfeeding children: Solid, semi-solid, or soft foods, or milk feeds, four times for children age 6-23 months</w:t>
      </w:r>
    </w:p>
    <w:p w14:paraId="49BA3DC0" w14:textId="191D69DA" w:rsidR="00C814FA" w:rsidRPr="00852488" w:rsidRDefault="00C814FA" w:rsidP="00184895">
      <w:pPr>
        <w:pStyle w:val="af1"/>
        <w:rPr>
          <w:rFonts w:eastAsia="宋体"/>
          <w:sz w:val="16"/>
          <w:szCs w:val="16"/>
          <w:lang w:eastAsia="zh-CN"/>
        </w:rPr>
      </w:pPr>
      <w:r w:rsidRPr="00852488">
        <w:rPr>
          <w:rFonts w:eastAsia="宋体"/>
          <w:sz w:val="16"/>
          <w:szCs w:val="16"/>
          <w:lang w:eastAsia="zh-CN"/>
        </w:rPr>
        <w:t xml:space="preserve">   </w:t>
      </w:r>
      <w:r w:rsidRPr="00852488">
        <w:rPr>
          <w:rFonts w:eastAsia="宋体"/>
          <w:sz w:val="16"/>
          <w:szCs w:val="16"/>
          <w:lang w:eastAsia="zh-CN"/>
        </w:rPr>
        <w:t>母乳喂养儿童：</w:t>
      </w:r>
      <w:r w:rsidRPr="00852488">
        <w:rPr>
          <w:rFonts w:eastAsia="宋体"/>
          <w:sz w:val="16"/>
          <w:szCs w:val="16"/>
          <w:lang w:val="en-GB" w:eastAsia="zh-CN"/>
        </w:rPr>
        <w:t>6-8</w:t>
      </w:r>
      <w:r w:rsidRPr="00852488">
        <w:rPr>
          <w:rFonts w:eastAsia="宋体"/>
          <w:sz w:val="16"/>
          <w:szCs w:val="16"/>
          <w:lang w:val="en-GB" w:eastAsia="zh-CN"/>
        </w:rPr>
        <w:t>月龄婴儿一天之内进食固体、半固体或糊状食物最低两次，</w:t>
      </w:r>
      <w:r w:rsidRPr="00852488">
        <w:rPr>
          <w:rFonts w:eastAsia="宋体"/>
          <w:sz w:val="16"/>
          <w:szCs w:val="16"/>
          <w:lang w:val="en-GB" w:eastAsia="zh-CN"/>
        </w:rPr>
        <w:t>9-23</w:t>
      </w:r>
      <w:r w:rsidRPr="00852488">
        <w:rPr>
          <w:rFonts w:eastAsia="宋体"/>
          <w:sz w:val="16"/>
          <w:szCs w:val="16"/>
          <w:lang w:val="en-GB" w:eastAsia="zh-CN"/>
        </w:rPr>
        <w:t>月龄儿童最低三次；非</w:t>
      </w:r>
      <w:r w:rsidRPr="00852488">
        <w:rPr>
          <w:rFonts w:eastAsia="宋体"/>
          <w:sz w:val="16"/>
          <w:szCs w:val="16"/>
          <w:lang w:eastAsia="zh-CN"/>
        </w:rPr>
        <w:t>母乳喂养儿童：</w:t>
      </w:r>
      <w:r w:rsidRPr="00852488">
        <w:rPr>
          <w:rFonts w:eastAsia="宋体"/>
          <w:sz w:val="16"/>
          <w:szCs w:val="16"/>
          <w:lang w:val="en-GB" w:eastAsia="zh-CN"/>
        </w:rPr>
        <w:t>6-23</w:t>
      </w:r>
      <w:r w:rsidRPr="00852488">
        <w:rPr>
          <w:rFonts w:eastAsia="宋体"/>
          <w:sz w:val="16"/>
          <w:szCs w:val="16"/>
          <w:lang w:val="en-GB" w:eastAsia="zh-CN"/>
        </w:rPr>
        <w:t>月龄儿童一天之内进食固体、半固体、糊状食物或奶液最低四次</w:t>
      </w:r>
    </w:p>
  </w:footnote>
  <w:footnote w:id="20">
    <w:p w14:paraId="30B8B082" w14:textId="331BFF0C" w:rsidR="00BD7BD3" w:rsidRDefault="00C814FA" w:rsidP="00BD7BD3">
      <w:pPr>
        <w:pStyle w:val="af1"/>
        <w:rPr>
          <w:rFonts w:eastAsia="宋体"/>
          <w:sz w:val="16"/>
          <w:szCs w:val="16"/>
          <w:lang w:val="en-GB"/>
        </w:rPr>
      </w:pPr>
      <w:r w:rsidRPr="00852488">
        <w:rPr>
          <w:rStyle w:val="afb"/>
          <w:rFonts w:eastAsia="宋体"/>
          <w:sz w:val="16"/>
          <w:szCs w:val="16"/>
        </w:rPr>
        <w:footnoteRef/>
      </w:r>
      <w:r w:rsidRPr="00852488">
        <w:rPr>
          <w:rFonts w:eastAsia="宋体"/>
          <w:sz w:val="16"/>
          <w:szCs w:val="16"/>
        </w:rPr>
        <w:t xml:space="preserve"> </w:t>
      </w:r>
      <w:r w:rsidR="00BD7BD3">
        <w:rPr>
          <w:sz w:val="16"/>
          <w:szCs w:val="16"/>
          <w:lang w:val="en-GB"/>
        </w:rPr>
        <w:t>Child labourers are defined as children involved in economic activities or in household chores above the age-specific thresholds. While the concept of child labour includes exposure to hazardous working conditions, and this is collected in MICS and was previously included in the reported indicator, the present definition, which is also used for SDG reporting, does not include children who are working under hazardous conditions. See Tables PR.3.1-4 for more detailed information on thresholds and classifications.</w:t>
      </w:r>
      <w:r w:rsidR="00BD7BD3" w:rsidRPr="00852488" w:rsidDel="00BD7BD3">
        <w:rPr>
          <w:rFonts w:eastAsia="宋体"/>
          <w:sz w:val="16"/>
          <w:szCs w:val="16"/>
          <w:lang w:val="en-GB"/>
        </w:rPr>
        <w:t xml:space="preserve"> </w:t>
      </w:r>
    </w:p>
    <w:p w14:paraId="2C5BBA7D" w14:textId="7D187AC2" w:rsidR="00BD7BD3" w:rsidRDefault="00E1128F" w:rsidP="00686FAE">
      <w:pPr>
        <w:pStyle w:val="af1"/>
        <w:ind w:firstLine="180"/>
        <w:rPr>
          <w:rFonts w:eastAsia="宋体"/>
          <w:sz w:val="16"/>
          <w:szCs w:val="16"/>
          <w:lang w:val="en-GB" w:eastAsia="zh-CN"/>
        </w:rPr>
      </w:pPr>
      <w:r>
        <w:rPr>
          <w:rFonts w:eastAsia="宋体" w:hint="eastAsia"/>
          <w:sz w:val="16"/>
          <w:szCs w:val="16"/>
          <w:lang w:val="en-GB" w:eastAsia="zh-CN"/>
        </w:rPr>
        <w:t>童工被定义</w:t>
      </w:r>
      <w:r w:rsidR="00AE6E93">
        <w:rPr>
          <w:rFonts w:eastAsia="宋体" w:hint="eastAsia"/>
          <w:sz w:val="16"/>
          <w:szCs w:val="16"/>
          <w:lang w:val="en-GB" w:eastAsia="zh-CN"/>
        </w:rPr>
        <w:t>为</w:t>
      </w:r>
      <w:r>
        <w:rPr>
          <w:rFonts w:eastAsia="宋体" w:hint="eastAsia"/>
          <w:sz w:val="16"/>
          <w:szCs w:val="16"/>
          <w:lang w:val="en-GB" w:eastAsia="zh-CN"/>
        </w:rPr>
        <w:t>参与经济活动</w:t>
      </w:r>
      <w:r w:rsidR="00BA0296">
        <w:rPr>
          <w:rFonts w:eastAsia="宋体" w:hint="eastAsia"/>
          <w:sz w:val="16"/>
          <w:szCs w:val="16"/>
          <w:lang w:val="en-GB" w:eastAsia="zh-CN"/>
        </w:rPr>
        <w:t>或</w:t>
      </w:r>
      <w:r>
        <w:rPr>
          <w:rFonts w:eastAsia="宋体" w:hint="eastAsia"/>
          <w:sz w:val="16"/>
          <w:szCs w:val="16"/>
          <w:lang w:val="en-GB" w:eastAsia="zh-CN"/>
        </w:rPr>
        <w:t>家务劳动的时间超过其年龄特定标准的儿童。</w:t>
      </w:r>
      <w:r w:rsidR="00BA0296">
        <w:rPr>
          <w:rFonts w:eastAsia="宋体" w:hint="eastAsia"/>
          <w:sz w:val="16"/>
          <w:szCs w:val="16"/>
          <w:lang w:val="en-GB" w:eastAsia="zh-CN"/>
        </w:rPr>
        <w:t>童工的概念</w:t>
      </w:r>
      <w:r w:rsidR="00251B71">
        <w:rPr>
          <w:rFonts w:eastAsia="宋体" w:hint="eastAsia"/>
          <w:sz w:val="16"/>
          <w:szCs w:val="16"/>
          <w:lang w:val="en-GB" w:eastAsia="zh-CN"/>
        </w:rPr>
        <w:t>包</w:t>
      </w:r>
      <w:r w:rsidR="00E16262">
        <w:rPr>
          <w:rFonts w:eastAsia="宋体" w:hint="eastAsia"/>
          <w:sz w:val="16"/>
          <w:szCs w:val="16"/>
          <w:lang w:val="en-GB" w:eastAsia="zh-CN"/>
        </w:rPr>
        <w:t>括</w:t>
      </w:r>
      <w:r w:rsidR="00C03E76">
        <w:rPr>
          <w:rFonts w:eastAsia="宋体" w:hint="eastAsia"/>
          <w:sz w:val="16"/>
          <w:szCs w:val="16"/>
          <w:lang w:val="en-GB" w:eastAsia="zh-CN"/>
        </w:rPr>
        <w:t>儿童</w:t>
      </w:r>
      <w:r w:rsidR="00251B71">
        <w:rPr>
          <w:rFonts w:eastAsia="宋体" w:hint="eastAsia"/>
          <w:sz w:val="16"/>
          <w:szCs w:val="16"/>
          <w:lang w:val="en-GB" w:eastAsia="zh-CN"/>
        </w:rPr>
        <w:t>暴露于危险</w:t>
      </w:r>
      <w:r w:rsidR="00C03E76">
        <w:rPr>
          <w:rFonts w:eastAsia="宋体" w:hint="eastAsia"/>
          <w:sz w:val="16"/>
          <w:szCs w:val="16"/>
          <w:lang w:val="en-GB" w:eastAsia="zh-CN"/>
        </w:rPr>
        <w:t>的</w:t>
      </w:r>
      <w:r w:rsidR="00251B71">
        <w:rPr>
          <w:rFonts w:eastAsia="宋体" w:hint="eastAsia"/>
          <w:sz w:val="16"/>
          <w:szCs w:val="16"/>
          <w:lang w:val="en-GB" w:eastAsia="zh-CN"/>
        </w:rPr>
        <w:t>工作环境</w:t>
      </w:r>
      <w:r w:rsidR="004C66CB">
        <w:rPr>
          <w:rFonts w:eastAsia="宋体" w:hint="eastAsia"/>
          <w:sz w:val="16"/>
          <w:szCs w:val="16"/>
          <w:lang w:val="en-GB" w:eastAsia="zh-CN"/>
        </w:rPr>
        <w:t>，</w:t>
      </w:r>
      <w:r w:rsidR="00A34AB9">
        <w:rPr>
          <w:rFonts w:eastAsia="宋体" w:hint="eastAsia"/>
          <w:sz w:val="16"/>
          <w:szCs w:val="16"/>
          <w:lang w:val="en-GB" w:eastAsia="zh-CN"/>
        </w:rPr>
        <w:t>M</w:t>
      </w:r>
      <w:r w:rsidR="00A34AB9">
        <w:rPr>
          <w:rFonts w:eastAsia="宋体"/>
          <w:sz w:val="16"/>
          <w:szCs w:val="16"/>
          <w:lang w:val="en-GB" w:eastAsia="zh-CN"/>
        </w:rPr>
        <w:t>ICS</w:t>
      </w:r>
      <w:r w:rsidR="00B17172">
        <w:rPr>
          <w:rFonts w:eastAsia="宋体" w:hint="eastAsia"/>
          <w:sz w:val="16"/>
          <w:szCs w:val="16"/>
          <w:lang w:val="en-GB" w:eastAsia="zh-CN"/>
        </w:rPr>
        <w:t>对此</w:t>
      </w:r>
      <w:r w:rsidR="00A34AB9">
        <w:rPr>
          <w:rFonts w:eastAsia="宋体" w:hint="eastAsia"/>
          <w:sz w:val="16"/>
          <w:szCs w:val="16"/>
          <w:lang w:val="en-GB" w:eastAsia="zh-CN"/>
        </w:rPr>
        <w:t>收集数据，并且之前将</w:t>
      </w:r>
      <w:r w:rsidR="00177003">
        <w:rPr>
          <w:rFonts w:eastAsia="宋体" w:hint="eastAsia"/>
          <w:sz w:val="16"/>
          <w:szCs w:val="16"/>
          <w:lang w:val="en-GB" w:eastAsia="zh-CN"/>
        </w:rPr>
        <w:t>其</w:t>
      </w:r>
      <w:r w:rsidR="00B17172">
        <w:rPr>
          <w:rFonts w:eastAsia="宋体" w:hint="eastAsia"/>
          <w:sz w:val="16"/>
          <w:szCs w:val="16"/>
          <w:lang w:val="en-GB" w:eastAsia="zh-CN"/>
        </w:rPr>
        <w:t>作</w:t>
      </w:r>
      <w:r w:rsidR="00A34AB9">
        <w:rPr>
          <w:rFonts w:eastAsia="宋体" w:hint="eastAsia"/>
          <w:sz w:val="16"/>
          <w:szCs w:val="16"/>
          <w:lang w:val="en-GB" w:eastAsia="zh-CN"/>
        </w:rPr>
        <w:t>为一个报告指标</w:t>
      </w:r>
      <w:r w:rsidR="00AE5F2B">
        <w:rPr>
          <w:rFonts w:eastAsia="宋体" w:hint="eastAsia"/>
          <w:sz w:val="16"/>
          <w:szCs w:val="16"/>
          <w:lang w:val="en-GB" w:eastAsia="zh-CN"/>
        </w:rPr>
        <w:t>。</w:t>
      </w:r>
      <w:r w:rsidR="00A34AB9">
        <w:rPr>
          <w:rFonts w:eastAsia="宋体" w:hint="eastAsia"/>
          <w:sz w:val="16"/>
          <w:szCs w:val="16"/>
          <w:lang w:val="en-GB" w:eastAsia="zh-CN"/>
        </w:rPr>
        <w:t>现在的定义</w:t>
      </w:r>
      <w:r w:rsidR="001C151B">
        <w:rPr>
          <w:rFonts w:eastAsia="宋体" w:hint="eastAsia"/>
          <w:sz w:val="16"/>
          <w:szCs w:val="16"/>
          <w:lang w:val="en-GB" w:eastAsia="zh-CN"/>
        </w:rPr>
        <w:t>（也</w:t>
      </w:r>
      <w:r w:rsidR="00B17172">
        <w:rPr>
          <w:rFonts w:eastAsia="宋体" w:hint="eastAsia"/>
          <w:sz w:val="16"/>
          <w:szCs w:val="16"/>
          <w:lang w:val="en-GB" w:eastAsia="zh-CN"/>
        </w:rPr>
        <w:t>适</w:t>
      </w:r>
      <w:r w:rsidR="001C151B">
        <w:rPr>
          <w:rFonts w:eastAsia="宋体" w:hint="eastAsia"/>
          <w:sz w:val="16"/>
          <w:szCs w:val="16"/>
          <w:lang w:val="en-GB" w:eastAsia="zh-CN"/>
        </w:rPr>
        <w:t>用于可持续发展目标</w:t>
      </w:r>
      <w:r w:rsidR="00B17172">
        <w:rPr>
          <w:rFonts w:eastAsia="宋体" w:hint="eastAsia"/>
          <w:sz w:val="16"/>
          <w:szCs w:val="16"/>
          <w:lang w:val="en-GB" w:eastAsia="zh-CN"/>
        </w:rPr>
        <w:t>的报告</w:t>
      </w:r>
      <w:r w:rsidR="001C151B">
        <w:rPr>
          <w:rFonts w:eastAsia="宋体" w:hint="eastAsia"/>
          <w:sz w:val="16"/>
          <w:szCs w:val="16"/>
          <w:lang w:val="en-GB" w:eastAsia="zh-CN"/>
        </w:rPr>
        <w:t>）不包</w:t>
      </w:r>
      <w:r w:rsidR="009C7C67">
        <w:rPr>
          <w:rFonts w:eastAsia="宋体" w:hint="eastAsia"/>
          <w:sz w:val="16"/>
          <w:szCs w:val="16"/>
          <w:lang w:val="en-GB" w:eastAsia="zh-CN"/>
        </w:rPr>
        <w:t>括</w:t>
      </w:r>
      <w:r w:rsidR="001C151B">
        <w:rPr>
          <w:rFonts w:eastAsia="宋体" w:hint="eastAsia"/>
          <w:sz w:val="16"/>
          <w:szCs w:val="16"/>
          <w:lang w:val="en-GB" w:eastAsia="zh-CN"/>
        </w:rPr>
        <w:t>在危险</w:t>
      </w:r>
      <w:r w:rsidR="00734AC7">
        <w:rPr>
          <w:rFonts w:eastAsia="宋体" w:hint="eastAsia"/>
          <w:sz w:val="16"/>
          <w:szCs w:val="16"/>
          <w:lang w:val="en-GB" w:eastAsia="zh-CN"/>
        </w:rPr>
        <w:t>状况下工作的儿童。</w:t>
      </w:r>
      <w:r w:rsidR="000C58D7">
        <w:rPr>
          <w:rFonts w:eastAsia="宋体" w:hint="eastAsia"/>
          <w:sz w:val="16"/>
          <w:szCs w:val="16"/>
          <w:lang w:val="en-GB" w:eastAsia="zh-CN"/>
        </w:rPr>
        <w:t>有关年龄特定标准和分类的</w:t>
      </w:r>
      <w:r w:rsidR="00AE6E93">
        <w:rPr>
          <w:rFonts w:eastAsia="宋体" w:hint="eastAsia"/>
          <w:sz w:val="16"/>
          <w:szCs w:val="16"/>
          <w:lang w:val="en-GB" w:eastAsia="zh-CN"/>
        </w:rPr>
        <w:t>更</w:t>
      </w:r>
      <w:r w:rsidR="000C58D7">
        <w:rPr>
          <w:rFonts w:eastAsia="宋体" w:hint="eastAsia"/>
          <w:sz w:val="16"/>
          <w:szCs w:val="16"/>
          <w:lang w:val="en-GB" w:eastAsia="zh-CN"/>
        </w:rPr>
        <w:t>多</w:t>
      </w:r>
      <w:r w:rsidR="00AE6E93">
        <w:rPr>
          <w:rFonts w:eastAsia="宋体" w:hint="eastAsia"/>
          <w:sz w:val="16"/>
          <w:szCs w:val="16"/>
          <w:lang w:val="en-GB" w:eastAsia="zh-CN"/>
        </w:rPr>
        <w:t>信息请</w:t>
      </w:r>
      <w:r w:rsidR="00734AC7">
        <w:rPr>
          <w:rFonts w:eastAsia="宋体" w:hint="eastAsia"/>
          <w:sz w:val="16"/>
          <w:szCs w:val="16"/>
          <w:lang w:val="en-GB" w:eastAsia="zh-CN"/>
        </w:rPr>
        <w:t>参见</w:t>
      </w:r>
      <w:r w:rsidR="004D165D">
        <w:rPr>
          <w:rFonts w:eastAsia="宋体" w:hint="eastAsia"/>
          <w:sz w:val="16"/>
          <w:szCs w:val="16"/>
          <w:lang w:val="en-GB" w:eastAsia="zh-CN"/>
        </w:rPr>
        <w:t>数据分析</w:t>
      </w:r>
      <w:r w:rsidR="00734AC7">
        <w:rPr>
          <w:rFonts w:eastAsia="宋体" w:hint="eastAsia"/>
          <w:sz w:val="16"/>
          <w:szCs w:val="16"/>
          <w:lang w:val="en-GB" w:eastAsia="zh-CN"/>
        </w:rPr>
        <w:t>表</w:t>
      </w:r>
      <w:r w:rsidR="00734AC7">
        <w:rPr>
          <w:sz w:val="16"/>
          <w:szCs w:val="16"/>
          <w:lang w:val="en-GB" w:eastAsia="zh-CN"/>
        </w:rPr>
        <w:t>PR.3.1-4</w:t>
      </w:r>
      <w:r w:rsidR="00AE6E93">
        <w:rPr>
          <w:rFonts w:ascii="宋体" w:eastAsia="宋体" w:hAnsi="宋体" w:cs="宋体" w:hint="eastAsia"/>
          <w:sz w:val="16"/>
          <w:szCs w:val="16"/>
          <w:lang w:val="en-GB" w:eastAsia="zh-CN"/>
        </w:rPr>
        <w:t>。</w:t>
      </w:r>
    </w:p>
    <w:p w14:paraId="371BC32C" w14:textId="02F335DB" w:rsidR="00C814FA" w:rsidRPr="00852488" w:rsidRDefault="00C814FA" w:rsidP="00BD7BD3">
      <w:pPr>
        <w:pStyle w:val="af1"/>
        <w:rPr>
          <w:rFonts w:eastAsia="宋体"/>
          <w:sz w:val="16"/>
          <w:szCs w:val="16"/>
          <w:lang w:eastAsia="zh-CN"/>
        </w:rPr>
      </w:pPr>
    </w:p>
  </w:footnote>
  <w:footnote w:id="21">
    <w:p w14:paraId="77A2726B" w14:textId="101DBB75" w:rsidR="00C814FA" w:rsidRPr="00852488" w:rsidRDefault="00C814FA" w:rsidP="00184895">
      <w:pPr>
        <w:pStyle w:val="af1"/>
        <w:rPr>
          <w:rFonts w:eastAsia="宋体"/>
          <w:sz w:val="16"/>
          <w:szCs w:val="16"/>
          <w:lang w:eastAsia="zh-CN"/>
        </w:rPr>
      </w:pPr>
      <w:r w:rsidRPr="00852488">
        <w:rPr>
          <w:rStyle w:val="afb"/>
          <w:rFonts w:eastAsia="宋体"/>
          <w:sz w:val="16"/>
          <w:szCs w:val="16"/>
        </w:rPr>
        <w:footnoteRef/>
      </w:r>
      <w:r w:rsidRPr="00852488">
        <w:rPr>
          <w:rFonts w:eastAsia="宋体"/>
          <w:sz w:val="16"/>
          <w:szCs w:val="16"/>
        </w:rPr>
        <w:t xml:space="preserve"> While this SDG indicator is defined according to national measures of multidimensional poverty, the standard MICS questionnaires can be used to calculate several non-monetary</w:t>
      </w:r>
      <w:r>
        <w:rPr>
          <w:rFonts w:eastAsia="宋体"/>
          <w:sz w:val="16"/>
          <w:szCs w:val="16"/>
        </w:rPr>
        <w:t xml:space="preserve"> </w:t>
      </w:r>
      <w:r>
        <w:rPr>
          <w:sz w:val="16"/>
          <w:szCs w:val="16"/>
        </w:rPr>
        <w:t>indices</w:t>
      </w:r>
      <w:r w:rsidRPr="00852488">
        <w:rPr>
          <w:rFonts w:eastAsia="宋体"/>
          <w:sz w:val="16"/>
          <w:szCs w:val="16"/>
        </w:rPr>
        <w:t>, such as MODA and MPI.</w:t>
      </w:r>
    </w:p>
    <w:p w14:paraId="219976BF" w14:textId="00273C1D" w:rsidR="00C814FA" w:rsidRPr="00852488" w:rsidRDefault="00C814FA" w:rsidP="00184895">
      <w:pPr>
        <w:pStyle w:val="af1"/>
        <w:rPr>
          <w:rFonts w:eastAsia="宋体"/>
          <w:sz w:val="16"/>
          <w:szCs w:val="16"/>
          <w:lang w:eastAsia="zh-CN"/>
        </w:rPr>
      </w:pPr>
      <w:r w:rsidRPr="00852488">
        <w:rPr>
          <w:rFonts w:eastAsia="宋体"/>
          <w:sz w:val="16"/>
          <w:szCs w:val="16"/>
          <w:lang w:eastAsia="zh-CN"/>
        </w:rPr>
        <w:t xml:space="preserve">   </w:t>
      </w:r>
      <w:r w:rsidRPr="00852488">
        <w:rPr>
          <w:rFonts w:eastAsia="宋体"/>
          <w:sz w:val="16"/>
          <w:szCs w:val="16"/>
          <w:lang w:eastAsia="zh-CN"/>
        </w:rPr>
        <w:t>尽管此</w:t>
      </w:r>
      <w:r w:rsidRPr="00852488">
        <w:rPr>
          <w:rFonts w:eastAsia="宋体"/>
          <w:sz w:val="16"/>
          <w:szCs w:val="16"/>
          <w:lang w:eastAsia="zh-CN"/>
        </w:rPr>
        <w:t>SDG</w:t>
      </w:r>
      <w:r w:rsidRPr="00852488">
        <w:rPr>
          <w:rFonts w:eastAsia="宋体"/>
          <w:sz w:val="16"/>
          <w:szCs w:val="16"/>
          <w:lang w:eastAsia="zh-CN"/>
        </w:rPr>
        <w:t>指标是根据</w:t>
      </w:r>
      <w:r>
        <w:rPr>
          <w:rFonts w:eastAsia="宋体" w:hint="eastAsia"/>
          <w:sz w:val="16"/>
          <w:szCs w:val="16"/>
          <w:lang w:eastAsia="zh-CN"/>
        </w:rPr>
        <w:t>各国测量</w:t>
      </w:r>
      <w:r w:rsidRPr="00852488">
        <w:rPr>
          <w:rFonts w:eastAsia="宋体"/>
          <w:sz w:val="16"/>
          <w:szCs w:val="16"/>
          <w:lang w:eastAsia="zh-CN"/>
        </w:rPr>
        <w:t>多维贫困的</w:t>
      </w:r>
      <w:r>
        <w:rPr>
          <w:rFonts w:eastAsia="宋体" w:hint="eastAsia"/>
          <w:sz w:val="16"/>
          <w:szCs w:val="16"/>
          <w:lang w:eastAsia="zh-CN"/>
        </w:rPr>
        <w:t>官方</w:t>
      </w:r>
      <w:r w:rsidRPr="00852488">
        <w:rPr>
          <w:rFonts w:eastAsia="宋体"/>
          <w:sz w:val="16"/>
          <w:szCs w:val="16"/>
          <w:lang w:eastAsia="zh-CN"/>
        </w:rPr>
        <w:t>标准而定，标准的</w:t>
      </w:r>
      <w:r w:rsidRPr="00852488">
        <w:rPr>
          <w:rFonts w:eastAsia="宋体"/>
          <w:sz w:val="16"/>
          <w:szCs w:val="16"/>
          <w:lang w:eastAsia="zh-CN"/>
        </w:rPr>
        <w:t>MICS</w:t>
      </w:r>
      <w:r w:rsidRPr="00852488">
        <w:rPr>
          <w:rFonts w:eastAsia="宋体"/>
          <w:sz w:val="16"/>
          <w:szCs w:val="16"/>
          <w:lang w:eastAsia="zh-CN"/>
        </w:rPr>
        <w:t>调查问卷也可以被用来</w:t>
      </w:r>
      <w:r>
        <w:rPr>
          <w:rFonts w:eastAsia="宋体" w:hint="eastAsia"/>
          <w:sz w:val="16"/>
          <w:szCs w:val="16"/>
          <w:lang w:eastAsia="zh-CN"/>
        </w:rPr>
        <w:t>进行</w:t>
      </w:r>
      <w:r w:rsidRPr="00852488">
        <w:rPr>
          <w:rFonts w:eastAsia="宋体"/>
          <w:sz w:val="16"/>
          <w:szCs w:val="16"/>
          <w:lang w:eastAsia="zh-CN"/>
        </w:rPr>
        <w:t>一些非货币的贫困</w:t>
      </w:r>
      <w:r>
        <w:rPr>
          <w:rFonts w:eastAsia="宋体" w:hint="eastAsia"/>
          <w:sz w:val="16"/>
          <w:szCs w:val="16"/>
          <w:lang w:eastAsia="zh-CN"/>
        </w:rPr>
        <w:t>测量</w:t>
      </w:r>
      <w:r w:rsidRPr="00852488">
        <w:rPr>
          <w:rFonts w:eastAsia="宋体"/>
          <w:sz w:val="16"/>
          <w:szCs w:val="16"/>
          <w:lang w:eastAsia="zh-CN"/>
        </w:rPr>
        <w:t>，例如多维度交叠剥夺分析（</w:t>
      </w:r>
      <w:r w:rsidRPr="00852488">
        <w:rPr>
          <w:rFonts w:eastAsia="宋体"/>
          <w:sz w:val="16"/>
          <w:szCs w:val="16"/>
          <w:lang w:eastAsia="zh-CN"/>
        </w:rPr>
        <w:t>MODA</w:t>
      </w:r>
      <w:r w:rsidRPr="00852488">
        <w:rPr>
          <w:rFonts w:eastAsia="宋体"/>
          <w:sz w:val="16"/>
          <w:szCs w:val="16"/>
          <w:lang w:eastAsia="zh-CN"/>
        </w:rPr>
        <w:t>）和多维贫困指数（</w:t>
      </w:r>
      <w:r w:rsidRPr="00852488">
        <w:rPr>
          <w:rFonts w:eastAsia="宋体"/>
          <w:sz w:val="16"/>
          <w:szCs w:val="16"/>
          <w:lang w:eastAsia="zh-CN"/>
        </w:rPr>
        <w:t>MPI</w:t>
      </w:r>
      <w:r w:rsidRPr="00852488">
        <w:rPr>
          <w:rFonts w:eastAsia="宋体"/>
          <w:sz w:val="16"/>
          <w:szCs w:val="16"/>
          <w:lang w:eastAsia="zh-C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03"/>
    <w:multiLevelType w:val="hybridMultilevel"/>
    <w:tmpl w:val="93DCF240"/>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F5A1B"/>
    <w:multiLevelType w:val="hybridMultilevel"/>
    <w:tmpl w:val="82D49C5C"/>
    <w:lvl w:ilvl="0" w:tplc="8F8C8C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B05951"/>
    <w:multiLevelType w:val="hybridMultilevel"/>
    <w:tmpl w:val="1A963B6C"/>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51ABC"/>
    <w:multiLevelType w:val="hybridMultilevel"/>
    <w:tmpl w:val="CB761D6C"/>
    <w:lvl w:ilvl="0" w:tplc="04090001">
      <w:start w:val="1"/>
      <w:numFmt w:val="bullet"/>
      <w:lvlText w:val=""/>
      <w:lvlJc w:val="left"/>
      <w:pPr>
        <w:ind w:left="394" w:hanging="360"/>
      </w:pPr>
      <w:rPr>
        <w:rFonts w:ascii="Symbol" w:hAnsi="Symbo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 w15:restartNumberingAfterBreak="0">
    <w:nsid w:val="08165B8E"/>
    <w:multiLevelType w:val="hybridMultilevel"/>
    <w:tmpl w:val="32CAFA1C"/>
    <w:lvl w:ilvl="0" w:tplc="8E9C6C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C44F38"/>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BD791D"/>
    <w:multiLevelType w:val="hybridMultilevel"/>
    <w:tmpl w:val="D67CE4D4"/>
    <w:lvl w:ilvl="0" w:tplc="5CBE6F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B1533B"/>
    <w:multiLevelType w:val="hybridMultilevel"/>
    <w:tmpl w:val="97B0A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E3B78"/>
    <w:multiLevelType w:val="hybridMultilevel"/>
    <w:tmpl w:val="8F8468CA"/>
    <w:lvl w:ilvl="0" w:tplc="0F4654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38459F"/>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3569A0"/>
    <w:multiLevelType w:val="hybridMultilevel"/>
    <w:tmpl w:val="EA88F90E"/>
    <w:lvl w:ilvl="0" w:tplc="E4DA3D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393580"/>
    <w:multiLevelType w:val="hybridMultilevel"/>
    <w:tmpl w:val="B44C746C"/>
    <w:lvl w:ilvl="0" w:tplc="86E46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50C55"/>
    <w:multiLevelType w:val="hybridMultilevel"/>
    <w:tmpl w:val="82625BB8"/>
    <w:lvl w:ilvl="0" w:tplc="F6BE691A">
      <w:start w:val="1"/>
      <w:numFmt w:val="lowerLetter"/>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B2942"/>
    <w:multiLevelType w:val="hybridMultilevel"/>
    <w:tmpl w:val="7FDEFD2C"/>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35644"/>
    <w:multiLevelType w:val="hybridMultilevel"/>
    <w:tmpl w:val="9D2AD00C"/>
    <w:lvl w:ilvl="0" w:tplc="CC267A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157409"/>
    <w:multiLevelType w:val="hybridMultilevel"/>
    <w:tmpl w:val="4A46BAC6"/>
    <w:lvl w:ilvl="0" w:tplc="F4C49E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3E1AA8"/>
    <w:multiLevelType w:val="hybridMultilevel"/>
    <w:tmpl w:val="46601F1E"/>
    <w:lvl w:ilvl="0" w:tplc="78224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D71C0A"/>
    <w:multiLevelType w:val="hybridMultilevel"/>
    <w:tmpl w:val="E696B87A"/>
    <w:lvl w:ilvl="0" w:tplc="4670C18A">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045F4D"/>
    <w:multiLevelType w:val="hybridMultilevel"/>
    <w:tmpl w:val="7FDEFD2C"/>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764AF3"/>
    <w:multiLevelType w:val="hybridMultilevel"/>
    <w:tmpl w:val="934084C0"/>
    <w:lvl w:ilvl="0" w:tplc="ABFEC4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A93D58"/>
    <w:multiLevelType w:val="hybridMultilevel"/>
    <w:tmpl w:val="77266754"/>
    <w:lvl w:ilvl="0" w:tplc="0F46542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BC552B"/>
    <w:multiLevelType w:val="hybridMultilevel"/>
    <w:tmpl w:val="DA186162"/>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02F9E"/>
    <w:multiLevelType w:val="hybridMultilevel"/>
    <w:tmpl w:val="7FDEFD2C"/>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CA5F27"/>
    <w:multiLevelType w:val="hybridMultilevel"/>
    <w:tmpl w:val="BAD05362"/>
    <w:lvl w:ilvl="0" w:tplc="9A121C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3C5453"/>
    <w:multiLevelType w:val="hybridMultilevel"/>
    <w:tmpl w:val="68501E3A"/>
    <w:lvl w:ilvl="0" w:tplc="5F547978">
      <w:start w:val="5"/>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3A905E8E"/>
    <w:multiLevelType w:val="hybridMultilevel"/>
    <w:tmpl w:val="AC060EB8"/>
    <w:lvl w:ilvl="0" w:tplc="C2884F04">
      <w:numFmt w:val="bullet"/>
      <w:lvlText w:val="-"/>
      <w:lvlJc w:val="left"/>
      <w:pPr>
        <w:ind w:left="720" w:hanging="360"/>
      </w:pPr>
      <w:rPr>
        <w:rFonts w:ascii="Calibri" w:eastAsia="Times New Roman"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61657"/>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A02B48"/>
    <w:multiLevelType w:val="hybridMultilevel"/>
    <w:tmpl w:val="5DE80076"/>
    <w:lvl w:ilvl="0" w:tplc="9C308A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5F7E00"/>
    <w:multiLevelType w:val="hybridMultilevel"/>
    <w:tmpl w:val="1A963B6C"/>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B95BD2"/>
    <w:multiLevelType w:val="hybridMultilevel"/>
    <w:tmpl w:val="51440ECE"/>
    <w:lvl w:ilvl="0" w:tplc="A2F623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B2056D3"/>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E52B6D"/>
    <w:multiLevelType w:val="hybridMultilevel"/>
    <w:tmpl w:val="7FDEFD2C"/>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6053B9"/>
    <w:multiLevelType w:val="hybridMultilevel"/>
    <w:tmpl w:val="23EEAEC6"/>
    <w:lvl w:ilvl="0" w:tplc="16E252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0B60D23"/>
    <w:multiLevelType w:val="hybridMultilevel"/>
    <w:tmpl w:val="BF964EC8"/>
    <w:lvl w:ilvl="0" w:tplc="7EECCC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7E37066"/>
    <w:multiLevelType w:val="hybridMultilevel"/>
    <w:tmpl w:val="A0160E66"/>
    <w:lvl w:ilvl="0" w:tplc="BDCCAB50">
      <w:start w:val="5"/>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5A106F60"/>
    <w:multiLevelType w:val="hybridMultilevel"/>
    <w:tmpl w:val="93DCF240"/>
    <w:lvl w:ilvl="0" w:tplc="5E4CF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DB581A"/>
    <w:multiLevelType w:val="hybridMultilevel"/>
    <w:tmpl w:val="E6E46BA0"/>
    <w:lvl w:ilvl="0" w:tplc="E7CE511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C602232"/>
    <w:multiLevelType w:val="hybridMultilevel"/>
    <w:tmpl w:val="B8A4D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B5B49"/>
    <w:multiLevelType w:val="hybridMultilevel"/>
    <w:tmpl w:val="C090F35C"/>
    <w:lvl w:ilvl="0" w:tplc="0D1EABC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5D66525C"/>
    <w:multiLevelType w:val="hybridMultilevel"/>
    <w:tmpl w:val="5156DC8E"/>
    <w:lvl w:ilvl="0" w:tplc="0F46542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0E46665"/>
    <w:multiLevelType w:val="hybridMultilevel"/>
    <w:tmpl w:val="FB78E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8E6158"/>
    <w:multiLevelType w:val="hybridMultilevel"/>
    <w:tmpl w:val="C6901182"/>
    <w:lvl w:ilvl="0" w:tplc="C52EF8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24718C4"/>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3422CC5"/>
    <w:multiLevelType w:val="hybridMultilevel"/>
    <w:tmpl w:val="E6E46BA0"/>
    <w:lvl w:ilvl="0" w:tplc="E7CE511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656811F7"/>
    <w:multiLevelType w:val="hybridMultilevel"/>
    <w:tmpl w:val="6B08928E"/>
    <w:lvl w:ilvl="0" w:tplc="0F46542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B8B022D"/>
    <w:multiLevelType w:val="hybridMultilevel"/>
    <w:tmpl w:val="8182D7E6"/>
    <w:lvl w:ilvl="0" w:tplc="C8FAAE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CD6255A"/>
    <w:multiLevelType w:val="hybridMultilevel"/>
    <w:tmpl w:val="5256144C"/>
    <w:lvl w:ilvl="0" w:tplc="633A3952">
      <w:start w:val="5"/>
      <w:numFmt w:val="lowerLetter"/>
      <w:lvlText w:val="(%1)"/>
      <w:lvlJc w:val="left"/>
      <w:pPr>
        <w:ind w:left="720" w:hanging="360"/>
      </w:pPr>
      <w:rPr>
        <w:rFonts w:hint="eastAsia"/>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7" w15:restartNumberingAfterBreak="0">
    <w:nsid w:val="705B24E7"/>
    <w:multiLevelType w:val="hybridMultilevel"/>
    <w:tmpl w:val="579EB2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6307240"/>
    <w:multiLevelType w:val="hybridMultilevel"/>
    <w:tmpl w:val="C090F35C"/>
    <w:lvl w:ilvl="0" w:tplc="0D1EABC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77194775"/>
    <w:multiLevelType w:val="hybridMultilevel"/>
    <w:tmpl w:val="2376BBF6"/>
    <w:lvl w:ilvl="0" w:tplc="EC4845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B95610"/>
    <w:multiLevelType w:val="hybridMultilevel"/>
    <w:tmpl w:val="8494971C"/>
    <w:lvl w:ilvl="0" w:tplc="96C45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BDE3825"/>
    <w:multiLevelType w:val="hybridMultilevel"/>
    <w:tmpl w:val="BF964EC8"/>
    <w:lvl w:ilvl="0" w:tplc="7EECCC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36"/>
  </w:num>
  <w:num w:numId="3">
    <w:abstractNumId w:val="48"/>
  </w:num>
  <w:num w:numId="4">
    <w:abstractNumId w:val="39"/>
  </w:num>
  <w:num w:numId="5">
    <w:abstractNumId w:val="29"/>
  </w:num>
  <w:num w:numId="6">
    <w:abstractNumId w:val="20"/>
  </w:num>
  <w:num w:numId="7">
    <w:abstractNumId w:val="44"/>
  </w:num>
  <w:num w:numId="8">
    <w:abstractNumId w:val="8"/>
  </w:num>
  <w:num w:numId="9">
    <w:abstractNumId w:val="7"/>
  </w:num>
  <w:num w:numId="10">
    <w:abstractNumId w:val="40"/>
  </w:num>
  <w:num w:numId="11">
    <w:abstractNumId w:val="37"/>
  </w:num>
  <w:num w:numId="12">
    <w:abstractNumId w:val="49"/>
  </w:num>
  <w:num w:numId="13">
    <w:abstractNumId w:val="16"/>
  </w:num>
  <w:num w:numId="14">
    <w:abstractNumId w:val="13"/>
  </w:num>
  <w:num w:numId="15">
    <w:abstractNumId w:val="11"/>
  </w:num>
  <w:num w:numId="16">
    <w:abstractNumId w:val="18"/>
  </w:num>
  <w:num w:numId="17">
    <w:abstractNumId w:val="2"/>
  </w:num>
  <w:num w:numId="18">
    <w:abstractNumId w:val="0"/>
  </w:num>
  <w:num w:numId="19">
    <w:abstractNumId w:val="42"/>
  </w:num>
  <w:num w:numId="20">
    <w:abstractNumId w:val="10"/>
  </w:num>
  <w:num w:numId="21">
    <w:abstractNumId w:val="30"/>
  </w:num>
  <w:num w:numId="22">
    <w:abstractNumId w:val="50"/>
  </w:num>
  <w:num w:numId="23">
    <w:abstractNumId w:val="1"/>
  </w:num>
  <w:num w:numId="24">
    <w:abstractNumId w:val="21"/>
  </w:num>
  <w:num w:numId="25">
    <w:abstractNumId w:val="31"/>
  </w:num>
  <w:num w:numId="26">
    <w:abstractNumId w:val="22"/>
  </w:num>
  <w:num w:numId="27">
    <w:abstractNumId w:val="45"/>
  </w:num>
  <w:num w:numId="28">
    <w:abstractNumId w:val="19"/>
  </w:num>
  <w:num w:numId="29">
    <w:abstractNumId w:val="41"/>
  </w:num>
  <w:num w:numId="30">
    <w:abstractNumId w:val="32"/>
  </w:num>
  <w:num w:numId="31">
    <w:abstractNumId w:val="23"/>
  </w:num>
  <w:num w:numId="32">
    <w:abstractNumId w:val="15"/>
  </w:num>
  <w:num w:numId="33">
    <w:abstractNumId w:val="14"/>
  </w:num>
  <w:num w:numId="34">
    <w:abstractNumId w:val="27"/>
  </w:num>
  <w:num w:numId="35">
    <w:abstractNumId w:val="43"/>
  </w:num>
  <w:num w:numId="36">
    <w:abstractNumId w:val="35"/>
  </w:num>
  <w:num w:numId="37">
    <w:abstractNumId w:val="5"/>
  </w:num>
  <w:num w:numId="38">
    <w:abstractNumId w:val="26"/>
  </w:num>
  <w:num w:numId="39">
    <w:abstractNumId w:val="9"/>
  </w:num>
  <w:num w:numId="40">
    <w:abstractNumId w:val="6"/>
  </w:num>
  <w:num w:numId="41">
    <w:abstractNumId w:val="4"/>
  </w:num>
  <w:num w:numId="42">
    <w:abstractNumId w:val="38"/>
  </w:num>
  <w:num w:numId="43">
    <w:abstractNumId w:val="28"/>
  </w:num>
  <w:num w:numId="44">
    <w:abstractNumId w:val="3"/>
  </w:num>
  <w:num w:numId="45">
    <w:abstractNumId w:val="33"/>
  </w:num>
  <w:num w:numId="46">
    <w:abstractNumId w:val="51"/>
  </w:num>
  <w:num w:numId="47">
    <w:abstractNumId w:val="21"/>
  </w:num>
  <w:num w:numId="48">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47"/>
  </w:num>
  <w:num w:numId="52">
    <w:abstractNumId w:val="12"/>
  </w:num>
  <w:num w:numId="53">
    <w:abstractNumId w:val="17"/>
  </w:num>
  <w:num w:numId="54">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95"/>
    <w:rsid w:val="00000E6F"/>
    <w:rsid w:val="00002E06"/>
    <w:rsid w:val="00005FDC"/>
    <w:rsid w:val="00011ED4"/>
    <w:rsid w:val="00015E8A"/>
    <w:rsid w:val="00017351"/>
    <w:rsid w:val="00017E27"/>
    <w:rsid w:val="0002156E"/>
    <w:rsid w:val="00021B7C"/>
    <w:rsid w:val="00023524"/>
    <w:rsid w:val="00023E5D"/>
    <w:rsid w:val="00033690"/>
    <w:rsid w:val="00042C33"/>
    <w:rsid w:val="00042D39"/>
    <w:rsid w:val="00043E6D"/>
    <w:rsid w:val="00045EC9"/>
    <w:rsid w:val="00046014"/>
    <w:rsid w:val="0004615C"/>
    <w:rsid w:val="00050DA8"/>
    <w:rsid w:val="00055A6F"/>
    <w:rsid w:val="0005728C"/>
    <w:rsid w:val="00060FCD"/>
    <w:rsid w:val="000677D7"/>
    <w:rsid w:val="00070784"/>
    <w:rsid w:val="00075E17"/>
    <w:rsid w:val="0008087A"/>
    <w:rsid w:val="000838B1"/>
    <w:rsid w:val="000854CB"/>
    <w:rsid w:val="0008672F"/>
    <w:rsid w:val="0009053A"/>
    <w:rsid w:val="00096D06"/>
    <w:rsid w:val="000A3B93"/>
    <w:rsid w:val="000A4393"/>
    <w:rsid w:val="000A5E8B"/>
    <w:rsid w:val="000B3614"/>
    <w:rsid w:val="000B48BE"/>
    <w:rsid w:val="000B7FC1"/>
    <w:rsid w:val="000C1691"/>
    <w:rsid w:val="000C38AB"/>
    <w:rsid w:val="000C3946"/>
    <w:rsid w:val="000C3DD0"/>
    <w:rsid w:val="000C58D7"/>
    <w:rsid w:val="000C75B0"/>
    <w:rsid w:val="000C7B1A"/>
    <w:rsid w:val="000D3A21"/>
    <w:rsid w:val="000D4F3A"/>
    <w:rsid w:val="000E0800"/>
    <w:rsid w:val="000E574C"/>
    <w:rsid w:val="000F2326"/>
    <w:rsid w:val="000F3D66"/>
    <w:rsid w:val="001026DB"/>
    <w:rsid w:val="00103EF2"/>
    <w:rsid w:val="0010463F"/>
    <w:rsid w:val="00105B93"/>
    <w:rsid w:val="00106859"/>
    <w:rsid w:val="001072BA"/>
    <w:rsid w:val="001136E1"/>
    <w:rsid w:val="00117A2E"/>
    <w:rsid w:val="001227FF"/>
    <w:rsid w:val="00122A41"/>
    <w:rsid w:val="00122ADE"/>
    <w:rsid w:val="00124930"/>
    <w:rsid w:val="00125C7A"/>
    <w:rsid w:val="001314A6"/>
    <w:rsid w:val="00132DF3"/>
    <w:rsid w:val="00132E14"/>
    <w:rsid w:val="00134D1E"/>
    <w:rsid w:val="0013539F"/>
    <w:rsid w:val="00135877"/>
    <w:rsid w:val="00135DD5"/>
    <w:rsid w:val="00137AB1"/>
    <w:rsid w:val="00137BBB"/>
    <w:rsid w:val="00140016"/>
    <w:rsid w:val="001426A4"/>
    <w:rsid w:val="00143F59"/>
    <w:rsid w:val="0014464F"/>
    <w:rsid w:val="0014468F"/>
    <w:rsid w:val="00144DD2"/>
    <w:rsid w:val="0014584A"/>
    <w:rsid w:val="001461C2"/>
    <w:rsid w:val="00153078"/>
    <w:rsid w:val="00166DF9"/>
    <w:rsid w:val="00167F1D"/>
    <w:rsid w:val="00172B8E"/>
    <w:rsid w:val="00172DF0"/>
    <w:rsid w:val="001735E1"/>
    <w:rsid w:val="00177003"/>
    <w:rsid w:val="001776E1"/>
    <w:rsid w:val="00180AB1"/>
    <w:rsid w:val="00182432"/>
    <w:rsid w:val="00182E1D"/>
    <w:rsid w:val="00184895"/>
    <w:rsid w:val="00190C93"/>
    <w:rsid w:val="00194EDF"/>
    <w:rsid w:val="001966BA"/>
    <w:rsid w:val="00197CA2"/>
    <w:rsid w:val="001A14C1"/>
    <w:rsid w:val="001A1F57"/>
    <w:rsid w:val="001A58B4"/>
    <w:rsid w:val="001A5D9A"/>
    <w:rsid w:val="001A789A"/>
    <w:rsid w:val="001B0DC2"/>
    <w:rsid w:val="001B520C"/>
    <w:rsid w:val="001B68BF"/>
    <w:rsid w:val="001B6A67"/>
    <w:rsid w:val="001C151B"/>
    <w:rsid w:val="001C203A"/>
    <w:rsid w:val="001C4C24"/>
    <w:rsid w:val="001C5FBB"/>
    <w:rsid w:val="001C6AB5"/>
    <w:rsid w:val="001D5D8D"/>
    <w:rsid w:val="001D6BB4"/>
    <w:rsid w:val="001E047F"/>
    <w:rsid w:val="001E2DE2"/>
    <w:rsid w:val="001F1AE0"/>
    <w:rsid w:val="001F1F2A"/>
    <w:rsid w:val="001F1F63"/>
    <w:rsid w:val="002000DE"/>
    <w:rsid w:val="0020301A"/>
    <w:rsid w:val="00203A1E"/>
    <w:rsid w:val="00203CDE"/>
    <w:rsid w:val="00204F47"/>
    <w:rsid w:val="00205186"/>
    <w:rsid w:val="002056DC"/>
    <w:rsid w:val="002105E2"/>
    <w:rsid w:val="0021328E"/>
    <w:rsid w:val="00213399"/>
    <w:rsid w:val="00213822"/>
    <w:rsid w:val="00213E49"/>
    <w:rsid w:val="0021770E"/>
    <w:rsid w:val="00221925"/>
    <w:rsid w:val="002221FD"/>
    <w:rsid w:val="002230EB"/>
    <w:rsid w:val="00223A5D"/>
    <w:rsid w:val="00224E3D"/>
    <w:rsid w:val="00227A0B"/>
    <w:rsid w:val="00230A29"/>
    <w:rsid w:val="00233798"/>
    <w:rsid w:val="00235EE7"/>
    <w:rsid w:val="00237645"/>
    <w:rsid w:val="00240ECD"/>
    <w:rsid w:val="002422D2"/>
    <w:rsid w:val="00242B72"/>
    <w:rsid w:val="002479B7"/>
    <w:rsid w:val="002515CF"/>
    <w:rsid w:val="00251B71"/>
    <w:rsid w:val="00252F54"/>
    <w:rsid w:val="0025575C"/>
    <w:rsid w:val="002565AA"/>
    <w:rsid w:val="00256782"/>
    <w:rsid w:val="00261651"/>
    <w:rsid w:val="00261B3B"/>
    <w:rsid w:val="00263120"/>
    <w:rsid w:val="002635C3"/>
    <w:rsid w:val="00264552"/>
    <w:rsid w:val="00267141"/>
    <w:rsid w:val="0026755B"/>
    <w:rsid w:val="00267A94"/>
    <w:rsid w:val="00271031"/>
    <w:rsid w:val="0027189C"/>
    <w:rsid w:val="00271C71"/>
    <w:rsid w:val="002721BF"/>
    <w:rsid w:val="00277651"/>
    <w:rsid w:val="00277FA9"/>
    <w:rsid w:val="00280798"/>
    <w:rsid w:val="00283C72"/>
    <w:rsid w:val="00290CD2"/>
    <w:rsid w:val="002922B6"/>
    <w:rsid w:val="002934E0"/>
    <w:rsid w:val="002A0F19"/>
    <w:rsid w:val="002A2A26"/>
    <w:rsid w:val="002A6226"/>
    <w:rsid w:val="002A79FE"/>
    <w:rsid w:val="002B1BE3"/>
    <w:rsid w:val="002B277D"/>
    <w:rsid w:val="002B3450"/>
    <w:rsid w:val="002B5320"/>
    <w:rsid w:val="002B7244"/>
    <w:rsid w:val="002C07D6"/>
    <w:rsid w:val="002C17FA"/>
    <w:rsid w:val="002C3171"/>
    <w:rsid w:val="002C43B2"/>
    <w:rsid w:val="002C4EAC"/>
    <w:rsid w:val="002C564C"/>
    <w:rsid w:val="002C5F8D"/>
    <w:rsid w:val="002D20F7"/>
    <w:rsid w:val="002D50F9"/>
    <w:rsid w:val="002D50FB"/>
    <w:rsid w:val="002D609D"/>
    <w:rsid w:val="002E1887"/>
    <w:rsid w:val="002E1A2F"/>
    <w:rsid w:val="002E33FB"/>
    <w:rsid w:val="002E3422"/>
    <w:rsid w:val="002E733B"/>
    <w:rsid w:val="002F260B"/>
    <w:rsid w:val="002F4E99"/>
    <w:rsid w:val="00300D74"/>
    <w:rsid w:val="00303606"/>
    <w:rsid w:val="003067D8"/>
    <w:rsid w:val="00306A08"/>
    <w:rsid w:val="003077C6"/>
    <w:rsid w:val="0031336E"/>
    <w:rsid w:val="00313C01"/>
    <w:rsid w:val="00314BFC"/>
    <w:rsid w:val="00314C03"/>
    <w:rsid w:val="00315C26"/>
    <w:rsid w:val="003169A7"/>
    <w:rsid w:val="00320750"/>
    <w:rsid w:val="003234BC"/>
    <w:rsid w:val="0032438D"/>
    <w:rsid w:val="00324512"/>
    <w:rsid w:val="00325E0D"/>
    <w:rsid w:val="003372C1"/>
    <w:rsid w:val="00341021"/>
    <w:rsid w:val="00343259"/>
    <w:rsid w:val="00343451"/>
    <w:rsid w:val="003437A2"/>
    <w:rsid w:val="00343D78"/>
    <w:rsid w:val="003447AA"/>
    <w:rsid w:val="00346B98"/>
    <w:rsid w:val="00351BCD"/>
    <w:rsid w:val="00355556"/>
    <w:rsid w:val="00360FC9"/>
    <w:rsid w:val="003618A1"/>
    <w:rsid w:val="00362483"/>
    <w:rsid w:val="00362FA2"/>
    <w:rsid w:val="00364B1C"/>
    <w:rsid w:val="003721C7"/>
    <w:rsid w:val="003800E5"/>
    <w:rsid w:val="00381019"/>
    <w:rsid w:val="00382104"/>
    <w:rsid w:val="0038243F"/>
    <w:rsid w:val="0038375E"/>
    <w:rsid w:val="00383BC1"/>
    <w:rsid w:val="00386B5D"/>
    <w:rsid w:val="00387869"/>
    <w:rsid w:val="003946B5"/>
    <w:rsid w:val="003960CC"/>
    <w:rsid w:val="003A1185"/>
    <w:rsid w:val="003A32F9"/>
    <w:rsid w:val="003A39E7"/>
    <w:rsid w:val="003A76D7"/>
    <w:rsid w:val="003B21FB"/>
    <w:rsid w:val="003B3E01"/>
    <w:rsid w:val="003B663B"/>
    <w:rsid w:val="003B6F62"/>
    <w:rsid w:val="003C1B3D"/>
    <w:rsid w:val="003C42E2"/>
    <w:rsid w:val="003C4BF6"/>
    <w:rsid w:val="003D13FC"/>
    <w:rsid w:val="003D39EB"/>
    <w:rsid w:val="003D3C7B"/>
    <w:rsid w:val="003D6A66"/>
    <w:rsid w:val="003D7038"/>
    <w:rsid w:val="003E4A35"/>
    <w:rsid w:val="003F3494"/>
    <w:rsid w:val="003F5020"/>
    <w:rsid w:val="003F667D"/>
    <w:rsid w:val="003F6D2F"/>
    <w:rsid w:val="00401399"/>
    <w:rsid w:val="00405CF5"/>
    <w:rsid w:val="004141E8"/>
    <w:rsid w:val="0041551B"/>
    <w:rsid w:val="0041691E"/>
    <w:rsid w:val="00416D84"/>
    <w:rsid w:val="004220C0"/>
    <w:rsid w:val="00422C1F"/>
    <w:rsid w:val="004233BE"/>
    <w:rsid w:val="004237D4"/>
    <w:rsid w:val="00424739"/>
    <w:rsid w:val="0042493B"/>
    <w:rsid w:val="00425488"/>
    <w:rsid w:val="00426902"/>
    <w:rsid w:val="00430DC0"/>
    <w:rsid w:val="004334A9"/>
    <w:rsid w:val="00436A3E"/>
    <w:rsid w:val="00437B9F"/>
    <w:rsid w:val="0044135F"/>
    <w:rsid w:val="00442C42"/>
    <w:rsid w:val="004523CA"/>
    <w:rsid w:val="00454793"/>
    <w:rsid w:val="0046079B"/>
    <w:rsid w:val="0046287F"/>
    <w:rsid w:val="00464B23"/>
    <w:rsid w:val="00470C90"/>
    <w:rsid w:val="004749D2"/>
    <w:rsid w:val="0047669F"/>
    <w:rsid w:val="004773C8"/>
    <w:rsid w:val="00477D3E"/>
    <w:rsid w:val="00481585"/>
    <w:rsid w:val="004836C0"/>
    <w:rsid w:val="00483B75"/>
    <w:rsid w:val="00484C5E"/>
    <w:rsid w:val="00484F4B"/>
    <w:rsid w:val="004941B1"/>
    <w:rsid w:val="004A1394"/>
    <w:rsid w:val="004A37D0"/>
    <w:rsid w:val="004A587C"/>
    <w:rsid w:val="004B190D"/>
    <w:rsid w:val="004B3405"/>
    <w:rsid w:val="004B372F"/>
    <w:rsid w:val="004B43EF"/>
    <w:rsid w:val="004B4C58"/>
    <w:rsid w:val="004B4CBF"/>
    <w:rsid w:val="004B6017"/>
    <w:rsid w:val="004B7CE4"/>
    <w:rsid w:val="004C402C"/>
    <w:rsid w:val="004C4592"/>
    <w:rsid w:val="004C5752"/>
    <w:rsid w:val="004C66CB"/>
    <w:rsid w:val="004C72B3"/>
    <w:rsid w:val="004D15A5"/>
    <w:rsid w:val="004D165D"/>
    <w:rsid w:val="004D1AA4"/>
    <w:rsid w:val="004D3769"/>
    <w:rsid w:val="004D791C"/>
    <w:rsid w:val="004E0424"/>
    <w:rsid w:val="004E37DC"/>
    <w:rsid w:val="004E7111"/>
    <w:rsid w:val="004F2668"/>
    <w:rsid w:val="004F4439"/>
    <w:rsid w:val="004F4F6F"/>
    <w:rsid w:val="004F5F51"/>
    <w:rsid w:val="004F7635"/>
    <w:rsid w:val="0050067B"/>
    <w:rsid w:val="00501D96"/>
    <w:rsid w:val="00511D91"/>
    <w:rsid w:val="005201FF"/>
    <w:rsid w:val="00521E19"/>
    <w:rsid w:val="00523FE0"/>
    <w:rsid w:val="005256F6"/>
    <w:rsid w:val="00527E37"/>
    <w:rsid w:val="00530FCA"/>
    <w:rsid w:val="00534E44"/>
    <w:rsid w:val="00537911"/>
    <w:rsid w:val="00537B63"/>
    <w:rsid w:val="00537DD6"/>
    <w:rsid w:val="00546AC1"/>
    <w:rsid w:val="005519D6"/>
    <w:rsid w:val="00554CB0"/>
    <w:rsid w:val="00556EE9"/>
    <w:rsid w:val="00560FDE"/>
    <w:rsid w:val="0056450B"/>
    <w:rsid w:val="0057038A"/>
    <w:rsid w:val="0057115A"/>
    <w:rsid w:val="0057172B"/>
    <w:rsid w:val="00572F22"/>
    <w:rsid w:val="0057343F"/>
    <w:rsid w:val="0057393D"/>
    <w:rsid w:val="005748F3"/>
    <w:rsid w:val="00582E98"/>
    <w:rsid w:val="00583D9D"/>
    <w:rsid w:val="005901B7"/>
    <w:rsid w:val="0059061E"/>
    <w:rsid w:val="00594265"/>
    <w:rsid w:val="00594968"/>
    <w:rsid w:val="0059507A"/>
    <w:rsid w:val="005A1874"/>
    <w:rsid w:val="005A33D6"/>
    <w:rsid w:val="005A4153"/>
    <w:rsid w:val="005B2805"/>
    <w:rsid w:val="005B41AB"/>
    <w:rsid w:val="005B571E"/>
    <w:rsid w:val="005B7375"/>
    <w:rsid w:val="005B73F1"/>
    <w:rsid w:val="005B7D3F"/>
    <w:rsid w:val="005C1990"/>
    <w:rsid w:val="005C26E4"/>
    <w:rsid w:val="005C31BF"/>
    <w:rsid w:val="005C415C"/>
    <w:rsid w:val="005C46E4"/>
    <w:rsid w:val="005C6246"/>
    <w:rsid w:val="005D08D4"/>
    <w:rsid w:val="005D14FA"/>
    <w:rsid w:val="005D38D9"/>
    <w:rsid w:val="005E0818"/>
    <w:rsid w:val="005E0A82"/>
    <w:rsid w:val="005E1BA6"/>
    <w:rsid w:val="005E309B"/>
    <w:rsid w:val="005E4627"/>
    <w:rsid w:val="005F250B"/>
    <w:rsid w:val="005F674B"/>
    <w:rsid w:val="005F6A04"/>
    <w:rsid w:val="00600432"/>
    <w:rsid w:val="0060132A"/>
    <w:rsid w:val="0060161B"/>
    <w:rsid w:val="006018E8"/>
    <w:rsid w:val="00604349"/>
    <w:rsid w:val="00604E2C"/>
    <w:rsid w:val="00605CAE"/>
    <w:rsid w:val="0060773C"/>
    <w:rsid w:val="00610895"/>
    <w:rsid w:val="00611042"/>
    <w:rsid w:val="00616E7F"/>
    <w:rsid w:val="0061712C"/>
    <w:rsid w:val="00621A29"/>
    <w:rsid w:val="00624804"/>
    <w:rsid w:val="00624F1D"/>
    <w:rsid w:val="00626FC1"/>
    <w:rsid w:val="006325CC"/>
    <w:rsid w:val="00642D52"/>
    <w:rsid w:val="00643273"/>
    <w:rsid w:val="00643E1A"/>
    <w:rsid w:val="00651C6D"/>
    <w:rsid w:val="0065361F"/>
    <w:rsid w:val="00656461"/>
    <w:rsid w:val="00656C6C"/>
    <w:rsid w:val="0065713C"/>
    <w:rsid w:val="00660A73"/>
    <w:rsid w:val="00664068"/>
    <w:rsid w:val="0066556F"/>
    <w:rsid w:val="00666E16"/>
    <w:rsid w:val="00670089"/>
    <w:rsid w:val="00670C57"/>
    <w:rsid w:val="00670F8D"/>
    <w:rsid w:val="006761CD"/>
    <w:rsid w:val="00676898"/>
    <w:rsid w:val="00676FAF"/>
    <w:rsid w:val="00681D2F"/>
    <w:rsid w:val="00685CE8"/>
    <w:rsid w:val="00686FAE"/>
    <w:rsid w:val="006878CC"/>
    <w:rsid w:val="00690A53"/>
    <w:rsid w:val="0069543F"/>
    <w:rsid w:val="0069631B"/>
    <w:rsid w:val="00696D67"/>
    <w:rsid w:val="00697A2F"/>
    <w:rsid w:val="006A50CB"/>
    <w:rsid w:val="006A58B7"/>
    <w:rsid w:val="006C0625"/>
    <w:rsid w:val="006C0D5D"/>
    <w:rsid w:val="006D24ED"/>
    <w:rsid w:val="006D36F4"/>
    <w:rsid w:val="006D3CCB"/>
    <w:rsid w:val="006D693B"/>
    <w:rsid w:val="006E353B"/>
    <w:rsid w:val="006E468D"/>
    <w:rsid w:val="006F2147"/>
    <w:rsid w:val="006F2307"/>
    <w:rsid w:val="006F4FB6"/>
    <w:rsid w:val="006F573F"/>
    <w:rsid w:val="006F584D"/>
    <w:rsid w:val="006F59E2"/>
    <w:rsid w:val="0070018A"/>
    <w:rsid w:val="0070159F"/>
    <w:rsid w:val="00702731"/>
    <w:rsid w:val="0070315A"/>
    <w:rsid w:val="007031E1"/>
    <w:rsid w:val="00706A41"/>
    <w:rsid w:val="007079A3"/>
    <w:rsid w:val="0071275C"/>
    <w:rsid w:val="00712A2A"/>
    <w:rsid w:val="00721088"/>
    <w:rsid w:val="00721C47"/>
    <w:rsid w:val="00722159"/>
    <w:rsid w:val="00723A37"/>
    <w:rsid w:val="0072614C"/>
    <w:rsid w:val="007268F9"/>
    <w:rsid w:val="00730A42"/>
    <w:rsid w:val="00732671"/>
    <w:rsid w:val="00733E6A"/>
    <w:rsid w:val="00734AC7"/>
    <w:rsid w:val="007350A2"/>
    <w:rsid w:val="00736235"/>
    <w:rsid w:val="007366F2"/>
    <w:rsid w:val="00737B75"/>
    <w:rsid w:val="00737F05"/>
    <w:rsid w:val="00740862"/>
    <w:rsid w:val="00741870"/>
    <w:rsid w:val="00742898"/>
    <w:rsid w:val="00743471"/>
    <w:rsid w:val="00743730"/>
    <w:rsid w:val="00754731"/>
    <w:rsid w:val="007615CA"/>
    <w:rsid w:val="0076244F"/>
    <w:rsid w:val="0076320B"/>
    <w:rsid w:val="0076534B"/>
    <w:rsid w:val="0076738A"/>
    <w:rsid w:val="00774125"/>
    <w:rsid w:val="0077565A"/>
    <w:rsid w:val="00776D3B"/>
    <w:rsid w:val="00776F47"/>
    <w:rsid w:val="007774C3"/>
    <w:rsid w:val="0078130D"/>
    <w:rsid w:val="007833CA"/>
    <w:rsid w:val="00784509"/>
    <w:rsid w:val="00784A71"/>
    <w:rsid w:val="00784F47"/>
    <w:rsid w:val="00787443"/>
    <w:rsid w:val="007951D5"/>
    <w:rsid w:val="00795A69"/>
    <w:rsid w:val="007A08F4"/>
    <w:rsid w:val="007A1415"/>
    <w:rsid w:val="007A2AFF"/>
    <w:rsid w:val="007A58D3"/>
    <w:rsid w:val="007A726F"/>
    <w:rsid w:val="007B5D5A"/>
    <w:rsid w:val="007C2CBB"/>
    <w:rsid w:val="007C334B"/>
    <w:rsid w:val="007C3B53"/>
    <w:rsid w:val="007C414E"/>
    <w:rsid w:val="007D27B0"/>
    <w:rsid w:val="007D3C3C"/>
    <w:rsid w:val="007D5057"/>
    <w:rsid w:val="007E2D8A"/>
    <w:rsid w:val="007E2FA5"/>
    <w:rsid w:val="007E3182"/>
    <w:rsid w:val="007E4501"/>
    <w:rsid w:val="007E63C7"/>
    <w:rsid w:val="007E6ABF"/>
    <w:rsid w:val="007E7D3D"/>
    <w:rsid w:val="007F11DE"/>
    <w:rsid w:val="007F1866"/>
    <w:rsid w:val="007F3710"/>
    <w:rsid w:val="007F3994"/>
    <w:rsid w:val="007F3B50"/>
    <w:rsid w:val="007F66C0"/>
    <w:rsid w:val="007F6988"/>
    <w:rsid w:val="007F704B"/>
    <w:rsid w:val="00802894"/>
    <w:rsid w:val="00806AC7"/>
    <w:rsid w:val="008073CE"/>
    <w:rsid w:val="00810050"/>
    <w:rsid w:val="00810A27"/>
    <w:rsid w:val="0081178A"/>
    <w:rsid w:val="0081244B"/>
    <w:rsid w:val="00816FEE"/>
    <w:rsid w:val="008231F6"/>
    <w:rsid w:val="008313B9"/>
    <w:rsid w:val="00832A28"/>
    <w:rsid w:val="00833996"/>
    <w:rsid w:val="00833C30"/>
    <w:rsid w:val="008340C9"/>
    <w:rsid w:val="00834D52"/>
    <w:rsid w:val="00837CBC"/>
    <w:rsid w:val="0084545A"/>
    <w:rsid w:val="0084694B"/>
    <w:rsid w:val="00846A5E"/>
    <w:rsid w:val="00851AAD"/>
    <w:rsid w:val="00851EA4"/>
    <w:rsid w:val="00852488"/>
    <w:rsid w:val="008541D0"/>
    <w:rsid w:val="00854263"/>
    <w:rsid w:val="00856EC0"/>
    <w:rsid w:val="0086066A"/>
    <w:rsid w:val="0086256C"/>
    <w:rsid w:val="008656BA"/>
    <w:rsid w:val="00867A89"/>
    <w:rsid w:val="008700F0"/>
    <w:rsid w:val="00872770"/>
    <w:rsid w:val="008732C7"/>
    <w:rsid w:val="00875D00"/>
    <w:rsid w:val="00876C55"/>
    <w:rsid w:val="00877731"/>
    <w:rsid w:val="00882136"/>
    <w:rsid w:val="00882F0C"/>
    <w:rsid w:val="00884738"/>
    <w:rsid w:val="00884A76"/>
    <w:rsid w:val="0089027A"/>
    <w:rsid w:val="00891926"/>
    <w:rsid w:val="008958DA"/>
    <w:rsid w:val="008A4537"/>
    <w:rsid w:val="008A6E02"/>
    <w:rsid w:val="008B0A6B"/>
    <w:rsid w:val="008B1D1A"/>
    <w:rsid w:val="008B2E57"/>
    <w:rsid w:val="008B50E9"/>
    <w:rsid w:val="008B69C4"/>
    <w:rsid w:val="008B730A"/>
    <w:rsid w:val="008C556D"/>
    <w:rsid w:val="008C77D8"/>
    <w:rsid w:val="008C7CF8"/>
    <w:rsid w:val="008D12E8"/>
    <w:rsid w:val="008D55DD"/>
    <w:rsid w:val="008E308B"/>
    <w:rsid w:val="008E334E"/>
    <w:rsid w:val="008E6BCF"/>
    <w:rsid w:val="008E7AD8"/>
    <w:rsid w:val="008F1689"/>
    <w:rsid w:val="008F46EB"/>
    <w:rsid w:val="0090146A"/>
    <w:rsid w:val="00901D64"/>
    <w:rsid w:val="009032CF"/>
    <w:rsid w:val="0092128C"/>
    <w:rsid w:val="0092499C"/>
    <w:rsid w:val="00937266"/>
    <w:rsid w:val="00940B3C"/>
    <w:rsid w:val="00940BD1"/>
    <w:rsid w:val="00941BD0"/>
    <w:rsid w:val="00942532"/>
    <w:rsid w:val="00953D5A"/>
    <w:rsid w:val="00956158"/>
    <w:rsid w:val="009579A4"/>
    <w:rsid w:val="00957D37"/>
    <w:rsid w:val="00961DD6"/>
    <w:rsid w:val="00964027"/>
    <w:rsid w:val="009646F2"/>
    <w:rsid w:val="00966580"/>
    <w:rsid w:val="00967BC7"/>
    <w:rsid w:val="00970DB5"/>
    <w:rsid w:val="0097216E"/>
    <w:rsid w:val="00972D21"/>
    <w:rsid w:val="00973BA7"/>
    <w:rsid w:val="0097688B"/>
    <w:rsid w:val="00976DE3"/>
    <w:rsid w:val="0098163B"/>
    <w:rsid w:val="00981A15"/>
    <w:rsid w:val="0098219A"/>
    <w:rsid w:val="0099105A"/>
    <w:rsid w:val="00996F63"/>
    <w:rsid w:val="009A0036"/>
    <w:rsid w:val="009A137F"/>
    <w:rsid w:val="009A47E6"/>
    <w:rsid w:val="009A5EEC"/>
    <w:rsid w:val="009A660D"/>
    <w:rsid w:val="009A70BD"/>
    <w:rsid w:val="009B1816"/>
    <w:rsid w:val="009B2D0E"/>
    <w:rsid w:val="009B5DEC"/>
    <w:rsid w:val="009C5970"/>
    <w:rsid w:val="009C7C67"/>
    <w:rsid w:val="009D02E7"/>
    <w:rsid w:val="009D4E86"/>
    <w:rsid w:val="009D5E4A"/>
    <w:rsid w:val="009D7796"/>
    <w:rsid w:val="009E18F5"/>
    <w:rsid w:val="009E3555"/>
    <w:rsid w:val="009E51D0"/>
    <w:rsid w:val="009E605F"/>
    <w:rsid w:val="009E616D"/>
    <w:rsid w:val="009E71E4"/>
    <w:rsid w:val="009E7CCC"/>
    <w:rsid w:val="009F206D"/>
    <w:rsid w:val="009F7A48"/>
    <w:rsid w:val="009F7BA8"/>
    <w:rsid w:val="00A00F13"/>
    <w:rsid w:val="00A02465"/>
    <w:rsid w:val="00A0579D"/>
    <w:rsid w:val="00A10C77"/>
    <w:rsid w:val="00A11A5F"/>
    <w:rsid w:val="00A11ED1"/>
    <w:rsid w:val="00A149F0"/>
    <w:rsid w:val="00A213FC"/>
    <w:rsid w:val="00A2236C"/>
    <w:rsid w:val="00A244D6"/>
    <w:rsid w:val="00A245DA"/>
    <w:rsid w:val="00A2495A"/>
    <w:rsid w:val="00A25598"/>
    <w:rsid w:val="00A263D1"/>
    <w:rsid w:val="00A30618"/>
    <w:rsid w:val="00A30D5D"/>
    <w:rsid w:val="00A30F2A"/>
    <w:rsid w:val="00A30F73"/>
    <w:rsid w:val="00A31810"/>
    <w:rsid w:val="00A33102"/>
    <w:rsid w:val="00A33985"/>
    <w:rsid w:val="00A34AB9"/>
    <w:rsid w:val="00A362B5"/>
    <w:rsid w:val="00A40942"/>
    <w:rsid w:val="00A423C9"/>
    <w:rsid w:val="00A43094"/>
    <w:rsid w:val="00A45448"/>
    <w:rsid w:val="00A458B1"/>
    <w:rsid w:val="00A500FF"/>
    <w:rsid w:val="00A566D4"/>
    <w:rsid w:val="00A56C82"/>
    <w:rsid w:val="00A6256B"/>
    <w:rsid w:val="00A62EA3"/>
    <w:rsid w:val="00A63312"/>
    <w:rsid w:val="00A63484"/>
    <w:rsid w:val="00A669B6"/>
    <w:rsid w:val="00A70CE4"/>
    <w:rsid w:val="00A71AC9"/>
    <w:rsid w:val="00A725D0"/>
    <w:rsid w:val="00A75505"/>
    <w:rsid w:val="00A761C2"/>
    <w:rsid w:val="00A822E9"/>
    <w:rsid w:val="00A91668"/>
    <w:rsid w:val="00A944EE"/>
    <w:rsid w:val="00A95CCD"/>
    <w:rsid w:val="00A9752F"/>
    <w:rsid w:val="00AA03FE"/>
    <w:rsid w:val="00AA04C3"/>
    <w:rsid w:val="00AA16A2"/>
    <w:rsid w:val="00AA2676"/>
    <w:rsid w:val="00AA3884"/>
    <w:rsid w:val="00AA413A"/>
    <w:rsid w:val="00AA4FB2"/>
    <w:rsid w:val="00AB3037"/>
    <w:rsid w:val="00AB3642"/>
    <w:rsid w:val="00AB3FE0"/>
    <w:rsid w:val="00AB505A"/>
    <w:rsid w:val="00AB7328"/>
    <w:rsid w:val="00AC0A1E"/>
    <w:rsid w:val="00AC1491"/>
    <w:rsid w:val="00AC69D1"/>
    <w:rsid w:val="00AD0A35"/>
    <w:rsid w:val="00AD13C9"/>
    <w:rsid w:val="00AD1E52"/>
    <w:rsid w:val="00AD1E90"/>
    <w:rsid w:val="00AD1FCC"/>
    <w:rsid w:val="00AD2188"/>
    <w:rsid w:val="00AD32B2"/>
    <w:rsid w:val="00AE09D1"/>
    <w:rsid w:val="00AE24DB"/>
    <w:rsid w:val="00AE4AD9"/>
    <w:rsid w:val="00AE5C89"/>
    <w:rsid w:val="00AE5F2B"/>
    <w:rsid w:val="00AE6E93"/>
    <w:rsid w:val="00AE7C6C"/>
    <w:rsid w:val="00AF04FD"/>
    <w:rsid w:val="00AF20DE"/>
    <w:rsid w:val="00AF3ABE"/>
    <w:rsid w:val="00AF44DF"/>
    <w:rsid w:val="00B01568"/>
    <w:rsid w:val="00B01D13"/>
    <w:rsid w:val="00B05324"/>
    <w:rsid w:val="00B0590A"/>
    <w:rsid w:val="00B064FF"/>
    <w:rsid w:val="00B06692"/>
    <w:rsid w:val="00B10FF2"/>
    <w:rsid w:val="00B11DCE"/>
    <w:rsid w:val="00B11EDB"/>
    <w:rsid w:val="00B12F1C"/>
    <w:rsid w:val="00B147A5"/>
    <w:rsid w:val="00B17172"/>
    <w:rsid w:val="00B200DA"/>
    <w:rsid w:val="00B22208"/>
    <w:rsid w:val="00B228AC"/>
    <w:rsid w:val="00B27174"/>
    <w:rsid w:val="00B271AE"/>
    <w:rsid w:val="00B37587"/>
    <w:rsid w:val="00B37CA3"/>
    <w:rsid w:val="00B40FA1"/>
    <w:rsid w:val="00B41DB1"/>
    <w:rsid w:val="00B4324A"/>
    <w:rsid w:val="00B4458D"/>
    <w:rsid w:val="00B47AA2"/>
    <w:rsid w:val="00B61408"/>
    <w:rsid w:val="00B63A8F"/>
    <w:rsid w:val="00B6502E"/>
    <w:rsid w:val="00B743DB"/>
    <w:rsid w:val="00B80CC8"/>
    <w:rsid w:val="00B81BF7"/>
    <w:rsid w:val="00B824CF"/>
    <w:rsid w:val="00B8622F"/>
    <w:rsid w:val="00B90C26"/>
    <w:rsid w:val="00B934DC"/>
    <w:rsid w:val="00B93585"/>
    <w:rsid w:val="00B956C9"/>
    <w:rsid w:val="00B96062"/>
    <w:rsid w:val="00B96439"/>
    <w:rsid w:val="00B96898"/>
    <w:rsid w:val="00BA0010"/>
    <w:rsid w:val="00BA0296"/>
    <w:rsid w:val="00BA0E79"/>
    <w:rsid w:val="00BA3171"/>
    <w:rsid w:val="00BA430C"/>
    <w:rsid w:val="00BA4511"/>
    <w:rsid w:val="00BA79CF"/>
    <w:rsid w:val="00BB1886"/>
    <w:rsid w:val="00BB18F6"/>
    <w:rsid w:val="00BB1D5D"/>
    <w:rsid w:val="00BC0A87"/>
    <w:rsid w:val="00BD0A8B"/>
    <w:rsid w:val="00BD1536"/>
    <w:rsid w:val="00BD576E"/>
    <w:rsid w:val="00BD60E5"/>
    <w:rsid w:val="00BD7BD3"/>
    <w:rsid w:val="00BE7CA2"/>
    <w:rsid w:val="00BF0F04"/>
    <w:rsid w:val="00BF2059"/>
    <w:rsid w:val="00BF278B"/>
    <w:rsid w:val="00BF2A56"/>
    <w:rsid w:val="00BF2BF1"/>
    <w:rsid w:val="00BF31F6"/>
    <w:rsid w:val="00BF4CC2"/>
    <w:rsid w:val="00BF68C4"/>
    <w:rsid w:val="00C00881"/>
    <w:rsid w:val="00C03E76"/>
    <w:rsid w:val="00C054FB"/>
    <w:rsid w:val="00C05DCE"/>
    <w:rsid w:val="00C06009"/>
    <w:rsid w:val="00C07451"/>
    <w:rsid w:val="00C15391"/>
    <w:rsid w:val="00C15860"/>
    <w:rsid w:val="00C17CC9"/>
    <w:rsid w:val="00C219AF"/>
    <w:rsid w:val="00C246CB"/>
    <w:rsid w:val="00C247FE"/>
    <w:rsid w:val="00C24CA3"/>
    <w:rsid w:val="00C279E3"/>
    <w:rsid w:val="00C27ABA"/>
    <w:rsid w:val="00C3249E"/>
    <w:rsid w:val="00C442A7"/>
    <w:rsid w:val="00C45382"/>
    <w:rsid w:val="00C544AF"/>
    <w:rsid w:val="00C57B15"/>
    <w:rsid w:val="00C61ADD"/>
    <w:rsid w:val="00C61B5A"/>
    <w:rsid w:val="00C64823"/>
    <w:rsid w:val="00C64B6F"/>
    <w:rsid w:val="00C6580A"/>
    <w:rsid w:val="00C67B4C"/>
    <w:rsid w:val="00C77517"/>
    <w:rsid w:val="00C814FA"/>
    <w:rsid w:val="00C859B5"/>
    <w:rsid w:val="00C864CD"/>
    <w:rsid w:val="00C90A38"/>
    <w:rsid w:val="00C90FD6"/>
    <w:rsid w:val="00C91F49"/>
    <w:rsid w:val="00C94FD6"/>
    <w:rsid w:val="00C976AF"/>
    <w:rsid w:val="00CA0D43"/>
    <w:rsid w:val="00CA148E"/>
    <w:rsid w:val="00CA1CE9"/>
    <w:rsid w:val="00CA2092"/>
    <w:rsid w:val="00CA2F27"/>
    <w:rsid w:val="00CA3DE8"/>
    <w:rsid w:val="00CA79DA"/>
    <w:rsid w:val="00CB039B"/>
    <w:rsid w:val="00CB1A29"/>
    <w:rsid w:val="00CB2F19"/>
    <w:rsid w:val="00CB3472"/>
    <w:rsid w:val="00CB56BC"/>
    <w:rsid w:val="00CC0B4A"/>
    <w:rsid w:val="00CC26EA"/>
    <w:rsid w:val="00CC58A2"/>
    <w:rsid w:val="00CC79BD"/>
    <w:rsid w:val="00CD2304"/>
    <w:rsid w:val="00CD637A"/>
    <w:rsid w:val="00CD6512"/>
    <w:rsid w:val="00CE1453"/>
    <w:rsid w:val="00CE2181"/>
    <w:rsid w:val="00CE2C02"/>
    <w:rsid w:val="00CE43E0"/>
    <w:rsid w:val="00CE5843"/>
    <w:rsid w:val="00CE65C9"/>
    <w:rsid w:val="00CE7635"/>
    <w:rsid w:val="00CE7C23"/>
    <w:rsid w:val="00CF07D2"/>
    <w:rsid w:val="00CF29C6"/>
    <w:rsid w:val="00CF3C4F"/>
    <w:rsid w:val="00CF61B2"/>
    <w:rsid w:val="00CF6626"/>
    <w:rsid w:val="00CF6BC3"/>
    <w:rsid w:val="00D018CE"/>
    <w:rsid w:val="00D02076"/>
    <w:rsid w:val="00D10A97"/>
    <w:rsid w:val="00D16406"/>
    <w:rsid w:val="00D169A7"/>
    <w:rsid w:val="00D20FA3"/>
    <w:rsid w:val="00D22F0C"/>
    <w:rsid w:val="00D24ADD"/>
    <w:rsid w:val="00D2692E"/>
    <w:rsid w:val="00D27C4B"/>
    <w:rsid w:val="00D317EA"/>
    <w:rsid w:val="00D3259B"/>
    <w:rsid w:val="00D32AD5"/>
    <w:rsid w:val="00D36075"/>
    <w:rsid w:val="00D36B5A"/>
    <w:rsid w:val="00D40752"/>
    <w:rsid w:val="00D412D2"/>
    <w:rsid w:val="00D417FC"/>
    <w:rsid w:val="00D4717F"/>
    <w:rsid w:val="00D47B6D"/>
    <w:rsid w:val="00D47CD9"/>
    <w:rsid w:val="00D55535"/>
    <w:rsid w:val="00D5588F"/>
    <w:rsid w:val="00D57826"/>
    <w:rsid w:val="00D64839"/>
    <w:rsid w:val="00D66EEC"/>
    <w:rsid w:val="00D73E9D"/>
    <w:rsid w:val="00D74EC4"/>
    <w:rsid w:val="00D75E8F"/>
    <w:rsid w:val="00D8425C"/>
    <w:rsid w:val="00D86D5F"/>
    <w:rsid w:val="00D938A6"/>
    <w:rsid w:val="00D940B5"/>
    <w:rsid w:val="00D95A42"/>
    <w:rsid w:val="00D97714"/>
    <w:rsid w:val="00D97FBD"/>
    <w:rsid w:val="00DA3B9A"/>
    <w:rsid w:val="00DA3E02"/>
    <w:rsid w:val="00DA4806"/>
    <w:rsid w:val="00DA75D8"/>
    <w:rsid w:val="00DA77A9"/>
    <w:rsid w:val="00DA7C03"/>
    <w:rsid w:val="00DA7F60"/>
    <w:rsid w:val="00DB010F"/>
    <w:rsid w:val="00DB1505"/>
    <w:rsid w:val="00DB2FBC"/>
    <w:rsid w:val="00DB5137"/>
    <w:rsid w:val="00DC15EB"/>
    <w:rsid w:val="00DC3582"/>
    <w:rsid w:val="00DC4B9D"/>
    <w:rsid w:val="00DC4CE3"/>
    <w:rsid w:val="00DC7F8F"/>
    <w:rsid w:val="00DD16D4"/>
    <w:rsid w:val="00DD1B92"/>
    <w:rsid w:val="00DD2AF1"/>
    <w:rsid w:val="00DD3EF3"/>
    <w:rsid w:val="00DD4294"/>
    <w:rsid w:val="00DD6E65"/>
    <w:rsid w:val="00DE1000"/>
    <w:rsid w:val="00DE14BE"/>
    <w:rsid w:val="00DE1568"/>
    <w:rsid w:val="00DE6139"/>
    <w:rsid w:val="00DF03B1"/>
    <w:rsid w:val="00DF09A1"/>
    <w:rsid w:val="00E0098E"/>
    <w:rsid w:val="00E11246"/>
    <w:rsid w:val="00E1128F"/>
    <w:rsid w:val="00E13492"/>
    <w:rsid w:val="00E16262"/>
    <w:rsid w:val="00E16FB8"/>
    <w:rsid w:val="00E20F40"/>
    <w:rsid w:val="00E21A98"/>
    <w:rsid w:val="00E24CA8"/>
    <w:rsid w:val="00E252F9"/>
    <w:rsid w:val="00E31D33"/>
    <w:rsid w:val="00E323C7"/>
    <w:rsid w:val="00E3457B"/>
    <w:rsid w:val="00E373A5"/>
    <w:rsid w:val="00E456DE"/>
    <w:rsid w:val="00E456E3"/>
    <w:rsid w:val="00E46E83"/>
    <w:rsid w:val="00E47698"/>
    <w:rsid w:val="00E54CE4"/>
    <w:rsid w:val="00E576C8"/>
    <w:rsid w:val="00E57763"/>
    <w:rsid w:val="00E60B05"/>
    <w:rsid w:val="00E627AF"/>
    <w:rsid w:val="00E62836"/>
    <w:rsid w:val="00E65CB1"/>
    <w:rsid w:val="00E729DA"/>
    <w:rsid w:val="00E72CD9"/>
    <w:rsid w:val="00E72CEB"/>
    <w:rsid w:val="00E73600"/>
    <w:rsid w:val="00E801FD"/>
    <w:rsid w:val="00E812EE"/>
    <w:rsid w:val="00E81FA6"/>
    <w:rsid w:val="00E9504E"/>
    <w:rsid w:val="00E96024"/>
    <w:rsid w:val="00E97F27"/>
    <w:rsid w:val="00EA2AC4"/>
    <w:rsid w:val="00EA2BCD"/>
    <w:rsid w:val="00EA2DDC"/>
    <w:rsid w:val="00EA70EA"/>
    <w:rsid w:val="00EB4801"/>
    <w:rsid w:val="00EB541F"/>
    <w:rsid w:val="00EB549A"/>
    <w:rsid w:val="00EB7E9D"/>
    <w:rsid w:val="00EB7F11"/>
    <w:rsid w:val="00EC5E1E"/>
    <w:rsid w:val="00EC6239"/>
    <w:rsid w:val="00ED0024"/>
    <w:rsid w:val="00ED1382"/>
    <w:rsid w:val="00ED3902"/>
    <w:rsid w:val="00ED5903"/>
    <w:rsid w:val="00ED7942"/>
    <w:rsid w:val="00EE1882"/>
    <w:rsid w:val="00EE1A95"/>
    <w:rsid w:val="00EE20C8"/>
    <w:rsid w:val="00EE3380"/>
    <w:rsid w:val="00EE4CE8"/>
    <w:rsid w:val="00EF5238"/>
    <w:rsid w:val="00EF667D"/>
    <w:rsid w:val="00F01B42"/>
    <w:rsid w:val="00F049E5"/>
    <w:rsid w:val="00F122F3"/>
    <w:rsid w:val="00F1265D"/>
    <w:rsid w:val="00F20966"/>
    <w:rsid w:val="00F243D4"/>
    <w:rsid w:val="00F24664"/>
    <w:rsid w:val="00F24917"/>
    <w:rsid w:val="00F24FFF"/>
    <w:rsid w:val="00F310C7"/>
    <w:rsid w:val="00F31BE7"/>
    <w:rsid w:val="00F33FAE"/>
    <w:rsid w:val="00F36A82"/>
    <w:rsid w:val="00F42FBB"/>
    <w:rsid w:val="00F5019D"/>
    <w:rsid w:val="00F50585"/>
    <w:rsid w:val="00F5059E"/>
    <w:rsid w:val="00F52753"/>
    <w:rsid w:val="00F534FB"/>
    <w:rsid w:val="00F53EE6"/>
    <w:rsid w:val="00F6043D"/>
    <w:rsid w:val="00F61364"/>
    <w:rsid w:val="00F62E3A"/>
    <w:rsid w:val="00F65CFB"/>
    <w:rsid w:val="00F65E91"/>
    <w:rsid w:val="00F74C8A"/>
    <w:rsid w:val="00F8577D"/>
    <w:rsid w:val="00F87F26"/>
    <w:rsid w:val="00F90FD6"/>
    <w:rsid w:val="00F92BA8"/>
    <w:rsid w:val="00F94218"/>
    <w:rsid w:val="00F95E3E"/>
    <w:rsid w:val="00FA6689"/>
    <w:rsid w:val="00FB2631"/>
    <w:rsid w:val="00FB5B33"/>
    <w:rsid w:val="00FB5D2E"/>
    <w:rsid w:val="00FC12F6"/>
    <w:rsid w:val="00FC29CA"/>
    <w:rsid w:val="00FC2B49"/>
    <w:rsid w:val="00FC30F8"/>
    <w:rsid w:val="00FC3A06"/>
    <w:rsid w:val="00FC3DBB"/>
    <w:rsid w:val="00FC4006"/>
    <w:rsid w:val="00FD0211"/>
    <w:rsid w:val="00FD0944"/>
    <w:rsid w:val="00FD26E7"/>
    <w:rsid w:val="00FD4A15"/>
    <w:rsid w:val="00FF012C"/>
    <w:rsid w:val="00FF1877"/>
    <w:rsid w:val="00FF4802"/>
    <w:rsid w:val="00FF4C4E"/>
    <w:rsid w:val="4E28F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6EB853"/>
  <w15:docId w15:val="{2B978158-3806-43AB-A04C-7C4236C5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895"/>
    <w:pPr>
      <w:spacing w:after="0" w:line="240" w:lineRule="auto"/>
    </w:pPr>
    <w:rPr>
      <w:rFonts w:ascii="Times New Roman" w:eastAsia="Times New Roman" w:hAnsi="Times New Roman" w:cs="Times New Roman"/>
      <w:szCs w:val="20"/>
    </w:rPr>
  </w:style>
  <w:style w:type="paragraph" w:styleId="1">
    <w:name w:val="heading 1"/>
    <w:basedOn w:val="a"/>
    <w:next w:val="a"/>
    <w:link w:val="10"/>
    <w:qFormat/>
    <w:rsid w:val="00184895"/>
    <w:pPr>
      <w:keepNext/>
      <w:pBdr>
        <w:bottom w:val="single" w:sz="12" w:space="1" w:color="auto"/>
      </w:pBdr>
      <w:spacing w:before="240" w:after="60"/>
      <w:outlineLvl w:val="0"/>
    </w:pPr>
    <w:rPr>
      <w:rFonts w:asciiTheme="minorHAnsi" w:hAnsiTheme="minorHAnsi" w:cs="Arial"/>
      <w:b/>
      <w:bCs/>
      <w:kern w:val="32"/>
      <w:sz w:val="28"/>
      <w:szCs w:val="32"/>
    </w:rPr>
  </w:style>
  <w:style w:type="paragraph" w:styleId="2">
    <w:name w:val="heading 2"/>
    <w:basedOn w:val="a"/>
    <w:next w:val="a"/>
    <w:link w:val="20"/>
    <w:qFormat/>
    <w:rsid w:val="00184895"/>
    <w:pPr>
      <w:keepNext/>
      <w:spacing w:before="240" w:after="60"/>
      <w:outlineLvl w:val="1"/>
    </w:pPr>
    <w:rPr>
      <w:rFonts w:asciiTheme="minorHAnsi" w:hAnsiTheme="minorHAnsi" w:cs="Arial"/>
      <w:b/>
      <w:bCs/>
      <w:iCs/>
      <w:sz w:val="24"/>
      <w:szCs w:val="28"/>
    </w:rPr>
  </w:style>
  <w:style w:type="paragraph" w:styleId="3">
    <w:name w:val="heading 3"/>
    <w:basedOn w:val="a"/>
    <w:next w:val="a"/>
    <w:link w:val="30"/>
    <w:qFormat/>
    <w:rsid w:val="00184895"/>
    <w:pPr>
      <w:keepNext/>
      <w:jc w:val="center"/>
      <w:outlineLvl w:val="2"/>
    </w:pPr>
    <w:rPr>
      <w:rFonts w:ascii="Arial" w:hAnsi="Arial" w:cs="Arial"/>
      <w:sz w:val="28"/>
    </w:rPr>
  </w:style>
  <w:style w:type="paragraph" w:styleId="4">
    <w:name w:val="heading 4"/>
    <w:basedOn w:val="a"/>
    <w:next w:val="a"/>
    <w:link w:val="40"/>
    <w:qFormat/>
    <w:rsid w:val="00184895"/>
    <w:pPr>
      <w:keepNext/>
      <w:outlineLvl w:val="3"/>
    </w:pPr>
    <w:rPr>
      <w:rFonts w:ascii="Arial" w:hAnsi="Arial" w:cs="Arial"/>
      <w:b/>
      <w:bCs/>
    </w:rPr>
  </w:style>
  <w:style w:type="paragraph" w:styleId="5">
    <w:name w:val="heading 5"/>
    <w:basedOn w:val="a"/>
    <w:next w:val="a"/>
    <w:link w:val="50"/>
    <w:qFormat/>
    <w:rsid w:val="00184895"/>
    <w:pPr>
      <w:keepNext/>
      <w:autoSpaceDE w:val="0"/>
      <w:autoSpaceDN w:val="0"/>
      <w:adjustRightInd w:val="0"/>
      <w:jc w:val="right"/>
      <w:outlineLvl w:val="4"/>
    </w:pPr>
    <w:rPr>
      <w:rFonts w:ascii="Arial" w:hAnsi="Arial" w:cs="Arial"/>
      <w:b/>
      <w:bCs/>
      <w:sz w:val="20"/>
    </w:rPr>
  </w:style>
  <w:style w:type="paragraph" w:styleId="6">
    <w:name w:val="heading 6"/>
    <w:basedOn w:val="a"/>
    <w:next w:val="a"/>
    <w:link w:val="60"/>
    <w:qFormat/>
    <w:rsid w:val="00184895"/>
    <w:pPr>
      <w:keepNext/>
      <w:jc w:val="center"/>
      <w:outlineLvl w:val="5"/>
    </w:pPr>
    <w:rPr>
      <w:rFonts w:ascii="Arial" w:hAnsi="Arial" w:cs="Arial"/>
      <w:b/>
      <w:bCs/>
      <w:sz w:val="20"/>
    </w:rPr>
  </w:style>
  <w:style w:type="paragraph" w:styleId="7">
    <w:name w:val="heading 7"/>
    <w:basedOn w:val="a"/>
    <w:next w:val="a"/>
    <w:link w:val="70"/>
    <w:qFormat/>
    <w:rsid w:val="00184895"/>
    <w:pPr>
      <w:keepNext/>
      <w:outlineLvl w:val="6"/>
    </w:pPr>
    <w:rPr>
      <w:rFonts w:ascii="Arial" w:hAnsi="Arial" w:cs="Arial"/>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84895"/>
    <w:rPr>
      <w:rFonts w:eastAsia="Times New Roman" w:cs="Arial"/>
      <w:b/>
      <w:bCs/>
      <w:kern w:val="32"/>
      <w:sz w:val="28"/>
      <w:szCs w:val="32"/>
    </w:rPr>
  </w:style>
  <w:style w:type="character" w:customStyle="1" w:styleId="20">
    <w:name w:val="标题 2 字符"/>
    <w:basedOn w:val="a0"/>
    <w:link w:val="2"/>
    <w:rsid w:val="00184895"/>
    <w:rPr>
      <w:rFonts w:eastAsia="Times New Roman" w:cs="Arial"/>
      <w:b/>
      <w:bCs/>
      <w:iCs/>
      <w:sz w:val="24"/>
      <w:szCs w:val="28"/>
    </w:rPr>
  </w:style>
  <w:style w:type="character" w:customStyle="1" w:styleId="30">
    <w:name w:val="标题 3 字符"/>
    <w:basedOn w:val="a0"/>
    <w:link w:val="3"/>
    <w:rsid w:val="00184895"/>
    <w:rPr>
      <w:rFonts w:ascii="Arial" w:eastAsia="Times New Roman" w:hAnsi="Arial" w:cs="Arial"/>
      <w:sz w:val="28"/>
      <w:szCs w:val="20"/>
    </w:rPr>
  </w:style>
  <w:style w:type="character" w:customStyle="1" w:styleId="40">
    <w:name w:val="标题 4 字符"/>
    <w:basedOn w:val="a0"/>
    <w:link w:val="4"/>
    <w:rsid w:val="00184895"/>
    <w:rPr>
      <w:rFonts w:ascii="Arial" w:eastAsia="Times New Roman" w:hAnsi="Arial" w:cs="Arial"/>
      <w:b/>
      <w:bCs/>
      <w:szCs w:val="20"/>
    </w:rPr>
  </w:style>
  <w:style w:type="character" w:customStyle="1" w:styleId="50">
    <w:name w:val="标题 5 字符"/>
    <w:basedOn w:val="a0"/>
    <w:link w:val="5"/>
    <w:rsid w:val="00184895"/>
    <w:rPr>
      <w:rFonts w:ascii="Arial" w:eastAsia="Times New Roman" w:hAnsi="Arial" w:cs="Arial"/>
      <w:b/>
      <w:bCs/>
      <w:sz w:val="20"/>
      <w:szCs w:val="20"/>
    </w:rPr>
  </w:style>
  <w:style w:type="character" w:customStyle="1" w:styleId="60">
    <w:name w:val="标题 6 字符"/>
    <w:basedOn w:val="a0"/>
    <w:link w:val="6"/>
    <w:rsid w:val="00184895"/>
    <w:rPr>
      <w:rFonts w:ascii="Arial" w:eastAsia="Times New Roman" w:hAnsi="Arial" w:cs="Arial"/>
      <w:b/>
      <w:bCs/>
      <w:sz w:val="20"/>
      <w:szCs w:val="20"/>
    </w:rPr>
  </w:style>
  <w:style w:type="character" w:customStyle="1" w:styleId="70">
    <w:name w:val="标题 7 字符"/>
    <w:basedOn w:val="a0"/>
    <w:link w:val="7"/>
    <w:rsid w:val="00184895"/>
    <w:rPr>
      <w:rFonts w:ascii="Arial" w:eastAsia="Times New Roman" w:hAnsi="Arial" w:cs="Arial"/>
      <w:b/>
      <w:bCs/>
      <w:sz w:val="18"/>
      <w:szCs w:val="20"/>
    </w:rPr>
  </w:style>
  <w:style w:type="paragraph" w:styleId="a3">
    <w:name w:val="Title"/>
    <w:basedOn w:val="a"/>
    <w:link w:val="a4"/>
    <w:qFormat/>
    <w:rsid w:val="00184895"/>
    <w:pPr>
      <w:jc w:val="center"/>
    </w:pPr>
    <w:rPr>
      <w:rFonts w:ascii="Arial" w:hAnsi="Arial" w:cs="Arial"/>
      <w:sz w:val="28"/>
    </w:rPr>
  </w:style>
  <w:style w:type="character" w:customStyle="1" w:styleId="a4">
    <w:name w:val="标题 字符"/>
    <w:basedOn w:val="a0"/>
    <w:link w:val="a3"/>
    <w:rsid w:val="00184895"/>
    <w:rPr>
      <w:rFonts w:ascii="Arial" w:eastAsia="Times New Roman" w:hAnsi="Arial" w:cs="Arial"/>
      <w:sz w:val="28"/>
      <w:szCs w:val="20"/>
    </w:rPr>
  </w:style>
  <w:style w:type="paragraph" w:styleId="a5">
    <w:name w:val="Body Text"/>
    <w:basedOn w:val="a"/>
    <w:link w:val="a6"/>
    <w:rsid w:val="00184895"/>
    <w:pPr>
      <w:widowControl w:val="0"/>
    </w:pPr>
    <w:rPr>
      <w:rFonts w:ascii="Arial" w:hAnsi="Arial"/>
      <w:snapToGrid w:val="0"/>
    </w:rPr>
  </w:style>
  <w:style w:type="character" w:customStyle="1" w:styleId="a6">
    <w:name w:val="正文文本 字符"/>
    <w:basedOn w:val="a0"/>
    <w:link w:val="a5"/>
    <w:rsid w:val="00184895"/>
    <w:rPr>
      <w:rFonts w:ascii="Arial" w:eastAsia="Times New Roman" w:hAnsi="Arial" w:cs="Times New Roman"/>
      <w:snapToGrid w:val="0"/>
      <w:szCs w:val="20"/>
    </w:rPr>
  </w:style>
  <w:style w:type="paragraph" w:styleId="TOC1">
    <w:name w:val="toc 1"/>
    <w:basedOn w:val="a"/>
    <w:next w:val="a"/>
    <w:autoRedefine/>
    <w:uiPriority w:val="39"/>
    <w:rsid w:val="00184895"/>
    <w:pPr>
      <w:tabs>
        <w:tab w:val="right" w:leader="dot" w:pos="9017"/>
      </w:tabs>
      <w:spacing w:before="240" w:after="120"/>
    </w:pPr>
    <w:rPr>
      <w:rFonts w:asciiTheme="minorHAnsi" w:hAnsiTheme="minorHAnsi"/>
      <w:bCs/>
      <w:noProof/>
      <w:sz w:val="20"/>
      <w:lang w:val="en-GB"/>
    </w:rPr>
  </w:style>
  <w:style w:type="character" w:styleId="a7">
    <w:name w:val="Hyperlink"/>
    <w:uiPriority w:val="99"/>
    <w:rsid w:val="00184895"/>
    <w:rPr>
      <w:color w:val="0000FF"/>
      <w:u w:val="single"/>
    </w:rPr>
  </w:style>
  <w:style w:type="paragraph" w:styleId="a8">
    <w:name w:val="caption"/>
    <w:basedOn w:val="a"/>
    <w:next w:val="a"/>
    <w:autoRedefine/>
    <w:qFormat/>
    <w:rsid w:val="00184895"/>
    <w:pPr>
      <w:jc w:val="center"/>
    </w:pPr>
    <w:rPr>
      <w:b/>
      <w:smallCaps/>
      <w:sz w:val="40"/>
      <w:szCs w:val="40"/>
      <w:lang w:val="en-GB"/>
    </w:rPr>
  </w:style>
  <w:style w:type="paragraph" w:styleId="a9">
    <w:name w:val="footer"/>
    <w:basedOn w:val="a"/>
    <w:link w:val="aa"/>
    <w:uiPriority w:val="99"/>
    <w:rsid w:val="00184895"/>
    <w:pPr>
      <w:tabs>
        <w:tab w:val="center" w:pos="4320"/>
        <w:tab w:val="right" w:pos="8640"/>
      </w:tabs>
    </w:pPr>
  </w:style>
  <w:style w:type="character" w:customStyle="1" w:styleId="aa">
    <w:name w:val="页脚 字符"/>
    <w:basedOn w:val="a0"/>
    <w:link w:val="a9"/>
    <w:uiPriority w:val="99"/>
    <w:rsid w:val="00184895"/>
    <w:rPr>
      <w:rFonts w:ascii="Times New Roman" w:eastAsia="Times New Roman" w:hAnsi="Times New Roman" w:cs="Times New Roman"/>
      <w:szCs w:val="20"/>
    </w:rPr>
  </w:style>
  <w:style w:type="character" w:styleId="ab">
    <w:name w:val="page number"/>
    <w:basedOn w:val="a0"/>
    <w:rsid w:val="00184895"/>
  </w:style>
  <w:style w:type="paragraph" w:customStyle="1" w:styleId="xl25">
    <w:name w:val="xl25"/>
    <w:basedOn w:val="a"/>
    <w:rsid w:val="00184895"/>
    <w:pPr>
      <w:spacing w:before="100" w:beforeAutospacing="1" w:after="100" w:afterAutospacing="1"/>
      <w:jc w:val="right"/>
      <w:textAlignment w:val="top"/>
    </w:pPr>
    <w:rPr>
      <w:szCs w:val="22"/>
    </w:rPr>
  </w:style>
  <w:style w:type="paragraph" w:customStyle="1" w:styleId="xl26">
    <w:name w:val="xl26"/>
    <w:basedOn w:val="a"/>
    <w:rsid w:val="00184895"/>
    <w:pPr>
      <w:spacing w:before="100" w:beforeAutospacing="1" w:after="100" w:afterAutospacing="1"/>
      <w:textAlignment w:val="top"/>
    </w:pPr>
    <w:rPr>
      <w:szCs w:val="22"/>
    </w:rPr>
  </w:style>
  <w:style w:type="paragraph" w:customStyle="1" w:styleId="xl27">
    <w:name w:val="xl27"/>
    <w:basedOn w:val="a"/>
    <w:rsid w:val="00184895"/>
    <w:pPr>
      <w:spacing w:before="100" w:beforeAutospacing="1" w:after="100" w:afterAutospacing="1"/>
      <w:jc w:val="right"/>
    </w:pPr>
    <w:rPr>
      <w:szCs w:val="22"/>
    </w:rPr>
  </w:style>
  <w:style w:type="paragraph" w:customStyle="1" w:styleId="xl28">
    <w:name w:val="xl28"/>
    <w:basedOn w:val="a"/>
    <w:rsid w:val="00184895"/>
    <w:pPr>
      <w:spacing w:before="100" w:beforeAutospacing="1" w:after="100" w:afterAutospacing="1"/>
      <w:jc w:val="right"/>
    </w:pPr>
    <w:rPr>
      <w:rFonts w:ascii="Arial" w:hAnsi="Arial" w:cs="Arial"/>
      <w:sz w:val="24"/>
      <w:szCs w:val="24"/>
    </w:rPr>
  </w:style>
  <w:style w:type="paragraph" w:customStyle="1" w:styleId="xl29">
    <w:name w:val="xl29"/>
    <w:basedOn w:val="a"/>
    <w:rsid w:val="00184895"/>
    <w:pPr>
      <w:pBdr>
        <w:bottom w:val="single" w:sz="12" w:space="0" w:color="auto"/>
      </w:pBdr>
      <w:spacing w:before="100" w:beforeAutospacing="1" w:after="100" w:afterAutospacing="1"/>
      <w:jc w:val="right"/>
      <w:textAlignment w:val="top"/>
    </w:pPr>
    <w:rPr>
      <w:rFonts w:ascii="Arial" w:hAnsi="Arial" w:cs="Arial"/>
      <w:sz w:val="24"/>
      <w:szCs w:val="24"/>
    </w:rPr>
  </w:style>
  <w:style w:type="paragraph" w:styleId="21">
    <w:name w:val="Body Text 2"/>
    <w:basedOn w:val="a"/>
    <w:link w:val="22"/>
    <w:rsid w:val="00184895"/>
    <w:pPr>
      <w:autoSpaceDE w:val="0"/>
      <w:autoSpaceDN w:val="0"/>
      <w:adjustRightInd w:val="0"/>
      <w:jc w:val="center"/>
    </w:pPr>
    <w:rPr>
      <w:rFonts w:ascii="Arial" w:hAnsi="Arial" w:cs="Arial"/>
      <w:sz w:val="20"/>
    </w:rPr>
  </w:style>
  <w:style w:type="character" w:customStyle="1" w:styleId="22">
    <w:name w:val="正文文本 2 字符"/>
    <w:basedOn w:val="a0"/>
    <w:link w:val="21"/>
    <w:rsid w:val="00184895"/>
    <w:rPr>
      <w:rFonts w:ascii="Arial" w:eastAsia="Times New Roman" w:hAnsi="Arial" w:cs="Arial"/>
      <w:sz w:val="20"/>
      <w:szCs w:val="20"/>
    </w:rPr>
  </w:style>
  <w:style w:type="paragraph" w:styleId="ac">
    <w:name w:val="Plain Text"/>
    <w:basedOn w:val="a"/>
    <w:link w:val="ad"/>
    <w:rsid w:val="00184895"/>
    <w:rPr>
      <w:rFonts w:ascii="Courier New" w:hAnsi="Courier New"/>
      <w:sz w:val="20"/>
      <w:lang w:val="en-GB"/>
    </w:rPr>
  </w:style>
  <w:style w:type="character" w:customStyle="1" w:styleId="ad">
    <w:name w:val="纯文本 字符"/>
    <w:basedOn w:val="a0"/>
    <w:link w:val="ac"/>
    <w:rsid w:val="00184895"/>
    <w:rPr>
      <w:rFonts w:ascii="Courier New" w:eastAsia="Times New Roman" w:hAnsi="Courier New" w:cs="Times New Roman"/>
      <w:sz w:val="20"/>
      <w:szCs w:val="20"/>
      <w:lang w:val="en-GB"/>
    </w:rPr>
  </w:style>
  <w:style w:type="paragraph" w:styleId="ae">
    <w:name w:val="header"/>
    <w:basedOn w:val="a"/>
    <w:link w:val="af"/>
    <w:rsid w:val="00184895"/>
    <w:pPr>
      <w:tabs>
        <w:tab w:val="center" w:pos="4320"/>
        <w:tab w:val="right" w:pos="8640"/>
      </w:tabs>
    </w:pPr>
  </w:style>
  <w:style w:type="character" w:customStyle="1" w:styleId="af">
    <w:name w:val="页眉 字符"/>
    <w:basedOn w:val="a0"/>
    <w:link w:val="ae"/>
    <w:rsid w:val="00184895"/>
    <w:rPr>
      <w:rFonts w:ascii="Times New Roman" w:eastAsia="Times New Roman" w:hAnsi="Times New Roman" w:cs="Times New Roman"/>
      <w:szCs w:val="20"/>
    </w:rPr>
  </w:style>
  <w:style w:type="character" w:styleId="af0">
    <w:name w:val="FollowedHyperlink"/>
    <w:rsid w:val="00184895"/>
    <w:rPr>
      <w:color w:val="800080"/>
      <w:u w:val="single"/>
    </w:rPr>
  </w:style>
  <w:style w:type="character" w:customStyle="1" w:styleId="2H">
    <w:name w:val="2H"/>
    <w:rsid w:val="00184895"/>
    <w:rPr>
      <w:b/>
      <w:sz w:val="24"/>
    </w:rPr>
  </w:style>
  <w:style w:type="paragraph" w:styleId="af1">
    <w:name w:val="footnote text"/>
    <w:basedOn w:val="a"/>
    <w:link w:val="af2"/>
    <w:rsid w:val="00184895"/>
    <w:pPr>
      <w:widowControl w:val="0"/>
    </w:pPr>
    <w:rPr>
      <w:sz w:val="20"/>
    </w:rPr>
  </w:style>
  <w:style w:type="character" w:customStyle="1" w:styleId="af2">
    <w:name w:val="脚注文本 字符"/>
    <w:basedOn w:val="a0"/>
    <w:link w:val="af1"/>
    <w:rsid w:val="00184895"/>
    <w:rPr>
      <w:rFonts w:ascii="Times New Roman" w:eastAsia="Times New Roman" w:hAnsi="Times New Roman" w:cs="Times New Roman"/>
      <w:sz w:val="20"/>
      <w:szCs w:val="20"/>
    </w:rPr>
  </w:style>
  <w:style w:type="character" w:customStyle="1" w:styleId="1H">
    <w:name w:val="1H"/>
    <w:rsid w:val="00184895"/>
    <w:rPr>
      <w:b/>
      <w:sz w:val="28"/>
    </w:rPr>
  </w:style>
  <w:style w:type="character" w:customStyle="1" w:styleId="af3">
    <w:name w:val="批注框文本 字符"/>
    <w:basedOn w:val="a0"/>
    <w:link w:val="af4"/>
    <w:semiHidden/>
    <w:rsid w:val="00184895"/>
    <w:rPr>
      <w:rFonts w:ascii="Tahoma" w:eastAsia="Times New Roman" w:hAnsi="Tahoma" w:cs="Tahoma"/>
      <w:sz w:val="16"/>
      <w:szCs w:val="16"/>
    </w:rPr>
  </w:style>
  <w:style w:type="paragraph" w:styleId="af4">
    <w:name w:val="Balloon Text"/>
    <w:basedOn w:val="a"/>
    <w:link w:val="af3"/>
    <w:semiHidden/>
    <w:rsid w:val="00184895"/>
    <w:rPr>
      <w:rFonts w:ascii="Tahoma" w:hAnsi="Tahoma" w:cs="Tahoma"/>
      <w:sz w:val="16"/>
      <w:szCs w:val="16"/>
    </w:rPr>
  </w:style>
  <w:style w:type="paragraph" w:customStyle="1" w:styleId="TL">
    <w:name w:val="TL"/>
    <w:rsid w:val="00184895"/>
    <w:pPr>
      <w:widowControl w:val="0"/>
      <w:tabs>
        <w:tab w:val="left" w:pos="-1440"/>
        <w:tab w:val="left" w:pos="-720"/>
        <w:tab w:val="left" w:pos="0"/>
        <w:tab w:val="left" w:pos="199"/>
        <w:tab w:val="left" w:pos="399"/>
        <w:tab w:val="left" w:pos="600"/>
        <w:tab w:val="left" w:pos="720"/>
        <w:tab w:val="left" w:pos="799"/>
        <w:tab w:val="left" w:pos="999"/>
        <w:tab w:val="left" w:pos="1200"/>
        <w:tab w:val="left" w:pos="1399"/>
        <w:tab w:val="left" w:pos="1440"/>
        <w:tab w:val="left" w:pos="1599"/>
        <w:tab w:val="left" w:pos="1800"/>
        <w:tab w:val="left" w:pos="1999"/>
        <w:tab w:val="left" w:pos="2160"/>
        <w:tab w:val="left" w:pos="2199"/>
        <w:tab w:val="left" w:pos="2400"/>
        <w:tab w:val="left" w:pos="2880"/>
      </w:tabs>
      <w:spacing w:after="0" w:line="240" w:lineRule="auto"/>
    </w:pPr>
    <w:rPr>
      <w:rFonts w:ascii="Times New Roman" w:eastAsia="Times New Roman" w:hAnsi="Times New Roman" w:cs="Times New Roman"/>
      <w:sz w:val="24"/>
      <w:szCs w:val="20"/>
    </w:rPr>
  </w:style>
  <w:style w:type="character" w:customStyle="1" w:styleId="BT">
    <w:name w:val="BT"/>
    <w:rsid w:val="00184895"/>
    <w:rPr>
      <w:rFonts w:ascii="Univers" w:hAnsi="Univers"/>
      <w:sz w:val="21"/>
    </w:rPr>
  </w:style>
  <w:style w:type="table" w:styleId="af5">
    <w:name w:val="Table Grid"/>
    <w:basedOn w:val="a1"/>
    <w:rsid w:val="001848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annotation reference"/>
    <w:rsid w:val="00184895"/>
    <w:rPr>
      <w:sz w:val="16"/>
      <w:szCs w:val="16"/>
    </w:rPr>
  </w:style>
  <w:style w:type="paragraph" w:styleId="af7">
    <w:name w:val="annotation text"/>
    <w:basedOn w:val="a"/>
    <w:link w:val="af8"/>
    <w:rsid w:val="00184895"/>
    <w:rPr>
      <w:sz w:val="20"/>
    </w:rPr>
  </w:style>
  <w:style w:type="character" w:customStyle="1" w:styleId="af8">
    <w:name w:val="批注文字 字符"/>
    <w:basedOn w:val="a0"/>
    <w:link w:val="af7"/>
    <w:rsid w:val="00184895"/>
    <w:rPr>
      <w:rFonts w:ascii="Times New Roman" w:eastAsia="Times New Roman" w:hAnsi="Times New Roman" w:cs="Times New Roman"/>
      <w:sz w:val="20"/>
      <w:szCs w:val="20"/>
    </w:rPr>
  </w:style>
  <w:style w:type="character" w:customStyle="1" w:styleId="af9">
    <w:name w:val="批注主题 字符"/>
    <w:basedOn w:val="af8"/>
    <w:link w:val="afa"/>
    <w:semiHidden/>
    <w:rsid w:val="00184895"/>
    <w:rPr>
      <w:rFonts w:ascii="Times New Roman" w:eastAsia="Times New Roman" w:hAnsi="Times New Roman" w:cs="Times New Roman"/>
      <w:b/>
      <w:bCs/>
      <w:sz w:val="20"/>
      <w:szCs w:val="20"/>
    </w:rPr>
  </w:style>
  <w:style w:type="paragraph" w:styleId="afa">
    <w:name w:val="annotation subject"/>
    <w:basedOn w:val="af7"/>
    <w:next w:val="af7"/>
    <w:link w:val="af9"/>
    <w:semiHidden/>
    <w:rsid w:val="00184895"/>
    <w:rPr>
      <w:b/>
      <w:bCs/>
    </w:rPr>
  </w:style>
  <w:style w:type="paragraph" w:styleId="23">
    <w:name w:val="Body Text Indent 2"/>
    <w:basedOn w:val="a"/>
    <w:link w:val="24"/>
    <w:rsid w:val="00184895"/>
    <w:pPr>
      <w:spacing w:after="120" w:line="480" w:lineRule="auto"/>
      <w:ind w:left="360"/>
    </w:pPr>
  </w:style>
  <w:style w:type="character" w:customStyle="1" w:styleId="24">
    <w:name w:val="正文文本缩进 2 字符"/>
    <w:basedOn w:val="a0"/>
    <w:link w:val="23"/>
    <w:rsid w:val="00184895"/>
    <w:rPr>
      <w:rFonts w:ascii="Times New Roman" w:eastAsia="Times New Roman" w:hAnsi="Times New Roman" w:cs="Times New Roman"/>
      <w:szCs w:val="20"/>
    </w:rPr>
  </w:style>
  <w:style w:type="character" w:styleId="afb">
    <w:name w:val="footnote reference"/>
    <w:semiHidden/>
    <w:rsid w:val="00184895"/>
    <w:rPr>
      <w:vertAlign w:val="superscript"/>
    </w:rPr>
  </w:style>
  <w:style w:type="paragraph" w:customStyle="1" w:styleId="DecimalAligned">
    <w:name w:val="Decimal Aligned"/>
    <w:basedOn w:val="a"/>
    <w:uiPriority w:val="40"/>
    <w:qFormat/>
    <w:rsid w:val="00184895"/>
    <w:pPr>
      <w:tabs>
        <w:tab w:val="decimal" w:pos="360"/>
      </w:tabs>
      <w:spacing w:after="200" w:line="276" w:lineRule="auto"/>
    </w:pPr>
    <w:rPr>
      <w:rFonts w:ascii="Calibri" w:hAnsi="Calibri"/>
      <w:szCs w:val="22"/>
    </w:rPr>
  </w:style>
  <w:style w:type="character" w:styleId="afc">
    <w:name w:val="Subtle Emphasis"/>
    <w:uiPriority w:val="19"/>
    <w:qFormat/>
    <w:rsid w:val="00184895"/>
    <w:rPr>
      <w:rFonts w:eastAsia="Times New Roman" w:cs="Times New Roman"/>
      <w:bCs w:val="0"/>
      <w:i/>
      <w:iCs/>
      <w:color w:val="808080"/>
      <w:szCs w:val="22"/>
      <w:lang w:val="en-US"/>
    </w:rPr>
  </w:style>
  <w:style w:type="paragraph" w:styleId="afd">
    <w:name w:val="No Spacing"/>
    <w:link w:val="afe"/>
    <w:uiPriority w:val="1"/>
    <w:qFormat/>
    <w:rsid w:val="00184895"/>
    <w:pPr>
      <w:spacing w:after="0" w:line="240" w:lineRule="auto"/>
    </w:pPr>
    <w:rPr>
      <w:rFonts w:ascii="Calibri" w:eastAsia="Times New Roman" w:hAnsi="Calibri" w:cs="Times New Roman"/>
    </w:rPr>
  </w:style>
  <w:style w:type="character" w:customStyle="1" w:styleId="afe">
    <w:name w:val="无间隔 字符"/>
    <w:link w:val="afd"/>
    <w:uiPriority w:val="1"/>
    <w:rsid w:val="00184895"/>
    <w:rPr>
      <w:rFonts w:ascii="Calibri" w:eastAsia="Times New Roman" w:hAnsi="Calibri" w:cs="Times New Roman"/>
    </w:rPr>
  </w:style>
  <w:style w:type="character" w:styleId="aff">
    <w:name w:val="Emphasis"/>
    <w:qFormat/>
    <w:rsid w:val="00184895"/>
    <w:rPr>
      <w:i/>
      <w:iCs/>
    </w:rPr>
  </w:style>
  <w:style w:type="character" w:styleId="aff0">
    <w:name w:val="Book Title"/>
    <w:uiPriority w:val="33"/>
    <w:qFormat/>
    <w:rsid w:val="00184895"/>
    <w:rPr>
      <w:b/>
      <w:bCs/>
      <w:smallCaps/>
      <w:spacing w:val="5"/>
    </w:rPr>
  </w:style>
  <w:style w:type="paragraph" w:styleId="aff1">
    <w:name w:val="List Paragraph"/>
    <w:basedOn w:val="a"/>
    <w:uiPriority w:val="34"/>
    <w:qFormat/>
    <w:rsid w:val="00184895"/>
    <w:pPr>
      <w:ind w:left="720"/>
      <w:contextualSpacing/>
    </w:pPr>
  </w:style>
  <w:style w:type="paragraph" w:styleId="aff2">
    <w:name w:val="Normal (Web)"/>
    <w:basedOn w:val="a"/>
    <w:uiPriority w:val="99"/>
    <w:unhideWhenUsed/>
    <w:rsid w:val="00184895"/>
    <w:pPr>
      <w:spacing w:before="100" w:beforeAutospacing="1" w:after="100" w:afterAutospacing="1"/>
    </w:pPr>
    <w:rPr>
      <w:rFonts w:eastAsiaTheme="minorHAnsi"/>
      <w:sz w:val="24"/>
      <w:szCs w:val="24"/>
    </w:rPr>
  </w:style>
  <w:style w:type="paragraph" w:styleId="aff3">
    <w:name w:val="endnote text"/>
    <w:basedOn w:val="a"/>
    <w:link w:val="aff4"/>
    <w:unhideWhenUsed/>
    <w:rsid w:val="00184895"/>
    <w:rPr>
      <w:sz w:val="20"/>
    </w:rPr>
  </w:style>
  <w:style w:type="character" w:customStyle="1" w:styleId="aff4">
    <w:name w:val="尾注文本 字符"/>
    <w:basedOn w:val="a0"/>
    <w:link w:val="aff3"/>
    <w:rsid w:val="00184895"/>
    <w:rPr>
      <w:rFonts w:ascii="Times New Roman" w:eastAsia="Times New Roman" w:hAnsi="Times New Roman" w:cs="Times New Roman"/>
      <w:sz w:val="20"/>
      <w:szCs w:val="20"/>
    </w:rPr>
  </w:style>
  <w:style w:type="character" w:styleId="aff5">
    <w:name w:val="endnote reference"/>
    <w:basedOn w:val="a0"/>
    <w:uiPriority w:val="99"/>
    <w:unhideWhenUsed/>
    <w:rsid w:val="00184895"/>
    <w:rPr>
      <w:vertAlign w:val="superscript"/>
    </w:rPr>
  </w:style>
  <w:style w:type="character" w:customStyle="1" w:styleId="T">
    <w:name w:val="T"/>
    <w:rsid w:val="00184895"/>
    <w:rPr>
      <w:rFonts w:ascii="Univers" w:hAnsi="Univers"/>
      <w:sz w:val="20"/>
    </w:rPr>
  </w:style>
  <w:style w:type="character" w:styleId="aff6">
    <w:name w:val="Strong"/>
    <w:basedOn w:val="a0"/>
    <w:uiPriority w:val="22"/>
    <w:qFormat/>
    <w:rsid w:val="00184895"/>
    <w:rPr>
      <w:b/>
      <w:bCs/>
    </w:rPr>
  </w:style>
  <w:style w:type="paragraph" w:customStyle="1" w:styleId="1Intvwqst">
    <w:name w:val="1. Intvw qst"/>
    <w:basedOn w:val="a"/>
    <w:link w:val="1IntvwqstChar1"/>
    <w:rsid w:val="007B5D5A"/>
    <w:pPr>
      <w:ind w:left="360" w:hanging="360"/>
    </w:pPr>
    <w:rPr>
      <w:rFonts w:ascii="Arial" w:eastAsia="宋体" w:hAnsi="Arial"/>
      <w:smallCaps/>
      <w:sz w:val="20"/>
      <w:lang w:val="x-none"/>
    </w:rPr>
  </w:style>
  <w:style w:type="character" w:customStyle="1" w:styleId="1IntvwqstChar1">
    <w:name w:val="1. Intvw qst Char1"/>
    <w:link w:val="1Intvwqst"/>
    <w:rsid w:val="007B5D5A"/>
    <w:rPr>
      <w:rFonts w:ascii="Arial" w:hAnsi="Arial" w:cs="Times New Roman"/>
      <w:smallCaps/>
      <w:sz w:val="20"/>
      <w:szCs w:val="20"/>
      <w:lang w:val="x-none"/>
    </w:rPr>
  </w:style>
  <w:style w:type="character" w:customStyle="1" w:styleId="UnresolvedMention1">
    <w:name w:val="Unresolved Mention1"/>
    <w:basedOn w:val="a0"/>
    <w:uiPriority w:val="99"/>
    <w:semiHidden/>
    <w:unhideWhenUsed/>
    <w:rsid w:val="00464B23"/>
    <w:rPr>
      <w:color w:val="808080"/>
      <w:shd w:val="clear" w:color="auto" w:fill="E6E6E6"/>
    </w:rPr>
  </w:style>
  <w:style w:type="paragraph" w:styleId="aff7">
    <w:name w:val="Revision"/>
    <w:hidden/>
    <w:uiPriority w:val="99"/>
    <w:semiHidden/>
    <w:rsid w:val="00D97FBD"/>
    <w:pPr>
      <w:spacing w:after="0" w:line="240" w:lineRule="auto"/>
    </w:pPr>
    <w:rPr>
      <w:rFonts w:ascii="Times New Roman" w:eastAsia="Times New Roman" w:hAnsi="Times New Roman" w:cs="Times New Roman"/>
      <w:szCs w:val="20"/>
    </w:rPr>
  </w:style>
  <w:style w:type="character" w:styleId="aff8">
    <w:name w:val="Mention"/>
    <w:basedOn w:val="a0"/>
    <w:uiPriority w:val="99"/>
    <w:semiHidden/>
    <w:unhideWhenUsed/>
    <w:rsid w:val="006F4FB6"/>
    <w:rPr>
      <w:color w:val="2B579A"/>
      <w:shd w:val="clear" w:color="auto" w:fill="E6E6E6"/>
    </w:rPr>
  </w:style>
  <w:style w:type="character" w:customStyle="1" w:styleId="normaltextrun">
    <w:name w:val="normaltextrun"/>
    <w:basedOn w:val="a0"/>
    <w:rsid w:val="000C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5375">
      <w:bodyDiv w:val="1"/>
      <w:marLeft w:val="0"/>
      <w:marRight w:val="0"/>
      <w:marTop w:val="0"/>
      <w:marBottom w:val="0"/>
      <w:divBdr>
        <w:top w:val="none" w:sz="0" w:space="0" w:color="auto"/>
        <w:left w:val="none" w:sz="0" w:space="0" w:color="auto"/>
        <w:bottom w:val="none" w:sz="0" w:space="0" w:color="auto"/>
        <w:right w:val="none" w:sz="0" w:space="0" w:color="auto"/>
      </w:divBdr>
    </w:div>
    <w:div w:id="797114824">
      <w:bodyDiv w:val="1"/>
      <w:marLeft w:val="0"/>
      <w:marRight w:val="0"/>
      <w:marTop w:val="0"/>
      <w:marBottom w:val="0"/>
      <w:divBdr>
        <w:top w:val="none" w:sz="0" w:space="0" w:color="auto"/>
        <w:left w:val="none" w:sz="0" w:space="0" w:color="auto"/>
        <w:bottom w:val="none" w:sz="0" w:space="0" w:color="auto"/>
        <w:right w:val="none" w:sz="0" w:space="0" w:color="auto"/>
      </w:divBdr>
    </w:div>
    <w:div w:id="915094218">
      <w:bodyDiv w:val="1"/>
      <w:marLeft w:val="0"/>
      <w:marRight w:val="0"/>
      <w:marTop w:val="0"/>
      <w:marBottom w:val="0"/>
      <w:divBdr>
        <w:top w:val="none" w:sz="0" w:space="0" w:color="auto"/>
        <w:left w:val="none" w:sz="0" w:space="0" w:color="auto"/>
        <w:bottom w:val="none" w:sz="0" w:space="0" w:color="auto"/>
        <w:right w:val="none" w:sz="0" w:space="0" w:color="auto"/>
      </w:divBdr>
    </w:div>
    <w:div w:id="933710672">
      <w:bodyDiv w:val="1"/>
      <w:marLeft w:val="0"/>
      <w:marRight w:val="0"/>
      <w:marTop w:val="0"/>
      <w:marBottom w:val="0"/>
      <w:divBdr>
        <w:top w:val="none" w:sz="0" w:space="0" w:color="auto"/>
        <w:left w:val="none" w:sz="0" w:space="0" w:color="auto"/>
        <w:bottom w:val="none" w:sz="0" w:space="0" w:color="auto"/>
        <w:right w:val="none" w:sz="0" w:space="0" w:color="auto"/>
      </w:divBdr>
    </w:div>
    <w:div w:id="1290740173">
      <w:bodyDiv w:val="1"/>
      <w:marLeft w:val="0"/>
      <w:marRight w:val="0"/>
      <w:marTop w:val="0"/>
      <w:marBottom w:val="0"/>
      <w:divBdr>
        <w:top w:val="none" w:sz="0" w:space="0" w:color="auto"/>
        <w:left w:val="none" w:sz="0" w:space="0" w:color="auto"/>
        <w:bottom w:val="none" w:sz="0" w:space="0" w:color="auto"/>
        <w:right w:val="none" w:sz="0" w:space="0" w:color="auto"/>
      </w:divBdr>
    </w:div>
    <w:div w:id="1717854677">
      <w:bodyDiv w:val="1"/>
      <w:marLeft w:val="0"/>
      <w:marRight w:val="0"/>
      <w:marTop w:val="0"/>
      <w:marBottom w:val="0"/>
      <w:divBdr>
        <w:top w:val="none" w:sz="0" w:space="0" w:color="auto"/>
        <w:left w:val="none" w:sz="0" w:space="0" w:color="auto"/>
        <w:bottom w:val="none" w:sz="0" w:space="0" w:color="auto"/>
        <w:right w:val="none" w:sz="0" w:space="0" w:color="auto"/>
      </w:divBdr>
    </w:div>
    <w:div w:id="1801996998">
      <w:bodyDiv w:val="1"/>
      <w:marLeft w:val="0"/>
      <w:marRight w:val="0"/>
      <w:marTop w:val="0"/>
      <w:marBottom w:val="0"/>
      <w:divBdr>
        <w:top w:val="none" w:sz="0" w:space="0" w:color="auto"/>
        <w:left w:val="none" w:sz="0" w:space="0" w:color="auto"/>
        <w:bottom w:val="none" w:sz="0" w:space="0" w:color="auto"/>
        <w:right w:val="none" w:sz="0" w:space="0" w:color="auto"/>
      </w:divBdr>
    </w:div>
    <w:div w:id="181779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unstats.un.org/sdgs/indicators/indicators-list/" TargetMode="External"/><Relationship Id="rId2" Type="http://schemas.openxmlformats.org/officeDocument/2006/relationships/hyperlink" Target="http://unstats.un.org/sdgs/metadata/" TargetMode="External"/><Relationship Id="rId1" Type="http://schemas.openxmlformats.org/officeDocument/2006/relationships/hyperlink" Target="http://unstats.un.org/sdgs/indicators/indicators-list/" TargetMode="External"/><Relationship Id="rId6" Type="http://schemas.openxmlformats.org/officeDocument/2006/relationships/hyperlink" Target="http://unstats.un.org/sdgs/indicators/Official%20List%20of%20Proposed%20SDG%20Indicators.pdf" TargetMode="External"/><Relationship Id="rId5" Type="http://schemas.openxmlformats.org/officeDocument/2006/relationships/hyperlink" Target="http://unstats.un.org/sdgs/indicators/Official%20List%20of%20Proposed%20SDG%20Indicators.pdf" TargetMode="External"/><Relationship Id="rId4" Type="http://schemas.openxmlformats.org/officeDocument/2006/relationships/hyperlink" Target="http://unstats.un.org/sdgs/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ca283e0b-db31-4043-a2ef-b80661bf084a">
      <Value>5</Value>
    </TaxCatchAll>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Info &amp; Comm Technology Div-456L</TermName>
          <TermId xmlns="http://schemas.microsoft.com/office/infopath/2007/PartnerControls">199fb188-5181-4d45-9c4c-5375df70e034</TermId>
        </TermInfo>
      </Terms>
    </ga975397408f43e4b84ec8e5a598e523>
    <k8c968e8c72a4eda96b7e8fdbe192be2 xmlns="ca283e0b-db31-4043-a2ef-b80661bf084a">
      <Terms xmlns="http://schemas.microsoft.com/office/infopath/2007/PartnerControls"/>
    </k8c968e8c72a4eda96b7e8fdbe192be2>
    <DateTransmittedEmail xmlns="ca283e0b-db31-4043-a2ef-b80661bf084a" xsi:nil="true"/>
    <ContentStatus xmlns="ca283e0b-db31-4043-a2ef-b80661bf084a" xsi:nil="true"/>
    <SenderEmail xmlns="ca283e0b-db31-4043-a2ef-b80661bf084a" xsi:nil="true"/>
    <IconOverlay xmlns="http://schemas.microsoft.com/sharepoint/v4" xsi:nil="true"/>
    <ContentLanguage xmlns="ca283e0b-db31-4043-a2ef-b80661bf084a">English</ContentLanguage>
    <ResourcePageCategory xmlns="663eaf9d-7433-4314-ad5c-450e763d148b">Country Programme Doc</ResourcePageCategory>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TaxKeywordTaxHTField xmlns="bbc6142c-d4ef-43cd-a991-c7e0edfda6a7">
      <Terms xmlns="http://schemas.microsoft.com/office/infopath/2007/PartnerControls"/>
    </TaxKeywordTaxHTField>
    <Institution xmlns="663eaf9d-7433-4314-ad5c-450e763d148b" xsi:nil="true"/>
    <WrittenBy xmlns="ca283e0b-db31-4043-a2ef-b80661bf084a">
      <UserInfo>
        <DisplayName/>
        <AccountId xsi:nil="true"/>
        <AccountType/>
      </UserInfo>
    </WrittenBy>
  </documentManagement>
</p:properties>
</file>

<file path=customXml/item6.xml><?xml version="1.0" encoding="utf-8"?>
<?mso-contentType ?>
<SharedContentType xmlns="Microsoft.SharePoint.Taxonomy.ContentTypeSync" SourceId="73f51738-d318-4883-9d64-4f0bd0ccc55e" ContentTypeId="0x0101009BA85F8052A6DA4FA3E31FF9F74C6970" PreviousValue="false"/>
</file>

<file path=customXml/item7.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CA8C65E89E28B34CA17EDBFF582E0735" ma:contentTypeVersion="39" ma:contentTypeDescription="Create a new document." ma:contentTypeScope="" ma:versionID="720a72f013a3669f8b6c2fff79ad79a5">
  <xsd:schema xmlns:xsd="http://www.w3.org/2001/XMLSchema" xmlns:xs="http://www.w3.org/2001/XMLSchema" xmlns:p="http://schemas.microsoft.com/office/2006/metadata/properties" xmlns:ns1="http://schemas.microsoft.com/sharepoint/v3" xmlns:ns2="ca283e0b-db31-4043-a2ef-b80661bf084a" xmlns:ns3="http://schemas.microsoft.com/sharepoint.v3" xmlns:ns4="663eaf9d-7433-4314-ad5c-450e763d148b" xmlns:ns5="http://schemas.microsoft.com/sharepoint/v4" xmlns:ns6="bbc6142c-d4ef-43cd-a991-c7e0edfda6a7" targetNamespace="http://schemas.microsoft.com/office/2006/metadata/properties" ma:root="true" ma:fieldsID="0e21674b4c082de3ea1dcfe73336ed15" ns1:_="" ns2:_="" ns3:_="" ns4:_="" ns5:_="" ns6:_="">
    <xsd:import namespace="http://schemas.microsoft.com/sharepoint/v3"/>
    <xsd:import namespace="ca283e0b-db31-4043-a2ef-b80661bf084a"/>
    <xsd:import namespace="http://schemas.microsoft.com/sharepoint.v3"/>
    <xsd:import namespace="663eaf9d-7433-4314-ad5c-450e763d148b"/>
    <xsd:import namespace="http://schemas.microsoft.com/sharepoint/v4"/>
    <xsd:import namespace="bbc6142c-d4ef-43cd-a991-c7e0edfda6a7"/>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4:MediaServiceAutoTags" minOccurs="0"/>
                <xsd:element ref="ns4:MediaServiceOCR" minOccurs="0"/>
                <xsd:element ref="ns4:Institution" minOccurs="0"/>
                <xsd:element ref="ns1:_vti_ItemHoldRecordStatus" minOccurs="0"/>
                <xsd:element ref="ns5:IconOverlay" minOccurs="0"/>
                <xsd:element ref="ns4:MediaServiceFastMetadata" minOccurs="0"/>
                <xsd:element ref="ns1:_vti_ItemDeclaredRecord" minOccurs="0"/>
                <xsd:element ref="ns6:TaxKeywordTaxHTField" minOccurs="0"/>
                <xsd:element ref="ns4:MediaServiceMetadata" minOccurs="0"/>
                <xsd:element ref="ns4:MediaServiceGenerationTime" minOccurs="0"/>
                <xsd:element ref="ns4:MediaServiceEventHashCode" minOccurs="0"/>
                <xsd:element ref="ns4:ResourcePageCategory" minOccurs="0"/>
                <xsd:element ref="ns4:MediaServiceAutoKeyPoints" minOccurs="0"/>
                <xsd:element ref="ns4:MediaServiceKeyPoints"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29" nillable="true" ma:displayName="Hold and Record Status" ma:decimals="0" ma:description="" ma:hidden="true" ma:indexed="true" ma:internalName="_vti_ItemHoldRecordStatus" ma:readOnly="true">
      <xsd:simpleType>
        <xsd:restriction base="dms:Unknown"/>
      </xsd:simpleType>
    </xsd:element>
    <xsd:element name="_vti_ItemDeclaredRecord" ma:index="32"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2;#Info &amp; Comm Technology Div-456L|199fb188-5181-4d45-9c4c-5375df70e034"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55ceb9d1-62b0-46fb-bfda-2d1af7a5008a}" ma:internalName="TaxCatchAllLabel" ma:readOnly="true" ma:showField="CatchAllDataLabel" ma:web="bbc6142c-d4ef-43cd-a991-c7e0edfda6a7">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55ceb9d1-62b0-46fb-bfda-2d1af7a5008a}" ma:internalName="TaxCatchAll" ma:showField="CatchAllData" ma:web="bbc6142c-d4ef-43cd-a991-c7e0edfda6a7">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3eaf9d-7433-4314-ad5c-450e763d148b" elementFormDefault="qualified">
    <xsd:import namespace="http://schemas.microsoft.com/office/2006/documentManagement/types"/>
    <xsd:import namespace="http://schemas.microsoft.com/office/infopath/2007/PartnerControls"/>
    <xsd:element name="MediaServiceAutoTags" ma:index="26" nillable="true" ma:displayName="Tags" ma:internalName="MediaServiceAutoTags"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Institution" ma:index="28" nillable="true" ma:displayName="Institution" ma:description="Please describe the institutional author of the knowledge product." ma:internalName="Institution">
      <xsd:simpleType>
        <xsd:restriction base="dms:Text">
          <xsd:maxLength value="255"/>
        </xsd:restriction>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ResourcePageCategory" ma:index="38" nillable="true" ma:displayName="ResourcePageCategory" ma:default="Country Programme Doc" ma:format="Dropdown" ma:internalName="ResourcePageCategory">
      <xsd:simpleType>
        <xsd:restriction base="dms:Choice">
          <xsd:enumeration value="Country Programme Doc"/>
          <xsd:enumeration value="RSE"/>
          <xsd:enumeration value="Data Products"/>
          <xsd:enumeration value="KM"/>
          <xsd:enumeration value="N/A"/>
        </xsd:restrictio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c6142c-d4ef-43cd-a991-c7e0edfda6a7" elementFormDefault="qualified">
    <xsd:import namespace="http://schemas.microsoft.com/office/2006/documentManagement/types"/>
    <xsd:import namespace="http://schemas.microsoft.com/office/infopath/2007/PartnerControls"/>
    <xsd:element name="TaxKeywordTaxHTField" ma:index="33"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Users" ma:index="4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88356-0BCC-4336-82D7-0E65D194A691}">
  <ds:schemaRefs>
    <ds:schemaRef ds:uri="http://schemas.microsoft.com/office/2006/metadata/customXsn"/>
  </ds:schemaRefs>
</ds:datastoreItem>
</file>

<file path=customXml/itemProps2.xml><?xml version="1.0" encoding="utf-8"?>
<ds:datastoreItem xmlns:ds="http://schemas.openxmlformats.org/officeDocument/2006/customXml" ds:itemID="{15684369-53EE-4EF4-813D-5F02BC214B85}">
  <ds:schemaRefs>
    <ds:schemaRef ds:uri="http://schemas.openxmlformats.org/officeDocument/2006/bibliography"/>
  </ds:schemaRefs>
</ds:datastoreItem>
</file>

<file path=customXml/itemProps3.xml><?xml version="1.0" encoding="utf-8"?>
<ds:datastoreItem xmlns:ds="http://schemas.openxmlformats.org/officeDocument/2006/customXml" ds:itemID="{208A144A-E7F2-4411-8D15-A4F23A10E7C7}">
  <ds:schemaRefs>
    <ds:schemaRef ds:uri="http://schemas.microsoft.com/sharepoint/events"/>
  </ds:schemaRefs>
</ds:datastoreItem>
</file>

<file path=customXml/itemProps4.xml><?xml version="1.0" encoding="utf-8"?>
<ds:datastoreItem xmlns:ds="http://schemas.openxmlformats.org/officeDocument/2006/customXml" ds:itemID="{126777D6-7DFB-421E-829B-7CD4144A84B6}">
  <ds:schemaRefs>
    <ds:schemaRef ds:uri="http://schemas.microsoft.com/sharepoint/v3/contenttype/forms"/>
  </ds:schemaRefs>
</ds:datastoreItem>
</file>

<file path=customXml/itemProps5.xml><?xml version="1.0" encoding="utf-8"?>
<ds:datastoreItem xmlns:ds="http://schemas.openxmlformats.org/officeDocument/2006/customXml" ds:itemID="{778AEF15-03F8-4CF8-9A77-B90376A381E5}">
  <ds:schemaRefs>
    <ds:schemaRef ds:uri="http://schemas.microsoft.com/office/2006/metadata/properties"/>
    <ds:schemaRef ds:uri="http://schemas.microsoft.com/office/infopath/2007/PartnerControls"/>
    <ds:schemaRef ds:uri="ca283e0b-db31-4043-a2ef-b80661bf084a"/>
    <ds:schemaRef ds:uri="http://schemas.microsoft.com/sharepoint/v4"/>
    <ds:schemaRef ds:uri="663eaf9d-7433-4314-ad5c-450e763d148b"/>
    <ds:schemaRef ds:uri="http://schemas.microsoft.com/sharepoint.v3"/>
    <ds:schemaRef ds:uri="bbc6142c-d4ef-43cd-a991-c7e0edfda6a7"/>
  </ds:schemaRefs>
</ds:datastoreItem>
</file>

<file path=customXml/itemProps6.xml><?xml version="1.0" encoding="utf-8"?>
<ds:datastoreItem xmlns:ds="http://schemas.openxmlformats.org/officeDocument/2006/customXml" ds:itemID="{00C65685-0372-405D-B69D-AE04BB06B58E}">
  <ds:schemaRefs>
    <ds:schemaRef ds:uri="Microsoft.SharePoint.Taxonomy.ContentTypeSync"/>
  </ds:schemaRefs>
</ds:datastoreItem>
</file>

<file path=customXml/itemProps7.xml><?xml version="1.0" encoding="utf-8"?>
<ds:datastoreItem xmlns:ds="http://schemas.openxmlformats.org/officeDocument/2006/customXml" ds:itemID="{D781215C-253E-4767-AB86-87F76A2AA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663eaf9d-7433-4314-ad5c-450e763d148b"/>
    <ds:schemaRef ds:uri="http://schemas.microsoft.com/sharepoint/v4"/>
    <ds:schemaRef ds:uri="bbc6142c-d4ef-43cd-a991-c7e0edfda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30</Pages>
  <Words>6808</Words>
  <Characters>38808</Characters>
  <Application>Microsoft Office Word</Application>
  <DocSecurity>0</DocSecurity>
  <Lines>323</Lines>
  <Paragraphs>91</Paragraphs>
  <ScaleCrop>false</ScaleCrop>
  <Company/>
  <LinksUpToDate>false</LinksUpToDate>
  <CharactersWithSpaces>45525</CharactersWithSpaces>
  <SharedDoc>false</SharedDoc>
  <HLinks>
    <vt:vector size="36" baseType="variant">
      <vt:variant>
        <vt:i4>2555956</vt:i4>
      </vt:variant>
      <vt:variant>
        <vt:i4>15</vt:i4>
      </vt:variant>
      <vt:variant>
        <vt:i4>0</vt:i4>
      </vt:variant>
      <vt:variant>
        <vt:i4>5</vt:i4>
      </vt:variant>
      <vt:variant>
        <vt:lpwstr>http://unstats.un.org/sdgs/indicators/Official List of Proposed SDG Indicators.pdf</vt:lpwstr>
      </vt:variant>
      <vt:variant>
        <vt:lpwstr/>
      </vt:variant>
      <vt:variant>
        <vt:i4>2555956</vt:i4>
      </vt:variant>
      <vt:variant>
        <vt:i4>12</vt:i4>
      </vt:variant>
      <vt:variant>
        <vt:i4>0</vt:i4>
      </vt:variant>
      <vt:variant>
        <vt:i4>5</vt:i4>
      </vt:variant>
      <vt:variant>
        <vt:lpwstr>http://unstats.un.org/sdgs/indicators/Official List of Proposed SDG Indicators.pdf</vt:lpwstr>
      </vt:variant>
      <vt:variant>
        <vt:lpwstr/>
      </vt:variant>
      <vt:variant>
        <vt:i4>524304</vt:i4>
      </vt:variant>
      <vt:variant>
        <vt:i4>9</vt:i4>
      </vt:variant>
      <vt:variant>
        <vt:i4>0</vt:i4>
      </vt:variant>
      <vt:variant>
        <vt:i4>5</vt:i4>
      </vt:variant>
      <vt:variant>
        <vt:lpwstr>http://unstats.un.org/sdgs/metadata/</vt:lpwstr>
      </vt:variant>
      <vt:variant>
        <vt:lpwstr/>
      </vt:variant>
      <vt:variant>
        <vt:i4>2293814</vt:i4>
      </vt:variant>
      <vt:variant>
        <vt:i4>6</vt:i4>
      </vt:variant>
      <vt:variant>
        <vt:i4>0</vt:i4>
      </vt:variant>
      <vt:variant>
        <vt:i4>5</vt:i4>
      </vt:variant>
      <vt:variant>
        <vt:lpwstr>http://unstats.un.org/sdgs/indicators/indicators-list/</vt:lpwstr>
      </vt:variant>
      <vt:variant>
        <vt:lpwstr/>
      </vt:variant>
      <vt:variant>
        <vt:i4>524304</vt:i4>
      </vt:variant>
      <vt:variant>
        <vt:i4>3</vt:i4>
      </vt:variant>
      <vt:variant>
        <vt:i4>0</vt:i4>
      </vt:variant>
      <vt:variant>
        <vt:i4>5</vt:i4>
      </vt:variant>
      <vt:variant>
        <vt:lpwstr>http://unstats.un.org/sdgs/metadata/</vt:lpwstr>
      </vt:variant>
      <vt:variant>
        <vt:lpwstr/>
      </vt:variant>
      <vt:variant>
        <vt:i4>2293814</vt:i4>
      </vt:variant>
      <vt:variant>
        <vt:i4>0</vt:i4>
      </vt:variant>
      <vt:variant>
        <vt:i4>0</vt:i4>
      </vt:variant>
      <vt:variant>
        <vt:i4>5</vt:i4>
      </vt:variant>
      <vt:variant>
        <vt:lpwstr>http://unstats.un.org/sdgs/indicators/indicators-list/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Turgay Unalan</dc:creator>
  <cp:keywords/>
  <dc:description/>
  <cp:lastModifiedBy>Zhang, Yujie</cp:lastModifiedBy>
  <cp:revision>332</cp:revision>
  <dcterms:created xsi:type="dcterms:W3CDTF">2018-10-16T00:19:00Z</dcterms:created>
  <dcterms:modified xsi:type="dcterms:W3CDTF">2023-01-25T19:36:00Z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0x0101009BA85F8052A6DA4FA3E31FF9F74C697000CA8C65E89E28B34CA17EDBFF582E0735</vt:lpwstr>
  </property>
  <property fmtid="{D5CDD505-2E9C-101B-9397-08002B2CF9AE}" pid="3" name="TaxKeyword">
    <vt:lpwstr/>
  </property>
  <property fmtid="{D5CDD505-2E9C-101B-9397-08002B2CF9AE}" pid="4" name="Topic">
    <vt:lpwstr/>
  </property>
  <property fmtid="{D5CDD505-2E9C-101B-9397-08002B2CF9AE}" pid="5" name="OfficeDivision">
    <vt:lpwstr>5;#Info &amp; Comm Technology Div-456L|199fb188-5181-4d45-9c4c-5375df70e034</vt:lpwstr>
  </property>
  <property fmtid="{D5CDD505-2E9C-101B-9397-08002B2CF9AE}" pid="6" name="DocumentType">
    <vt:lpwstr/>
  </property>
  <property fmtid="{D5CDD505-2E9C-101B-9397-08002B2CF9AE}" pid="7" name="GeographicScope">
    <vt:lpwstr/>
  </property>
</Properties>
</file>