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Non-disclosure 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Non-disclosure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or person].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or person], of [Address] ("the Recipient")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Purpose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[Why information is being shared, in one line]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Term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[Number] years from the agreement date</w:t>
            </w:r>
          </w:p>
        </w:tc>
      </w:tr>
    </w:tbl>
    <w:p>
      <w:r>
        <w:t>This is a mutual agreement: each party may share confidential information with the other for the purpose above, and each keeps what it receives confidential.</w:t>
      </w:r>
    </w:p>
    <w:p>
      <w:pPr>
        <w:pStyle w:val="Heading2"/>
      </w:pPr>
      <w:r>
        <w:t>1. Definitions</w:t>
      </w:r>
    </w:p>
    <w:p>
      <w:r>
        <w:t>[Approved clause text]</w:t>
      </w:r>
    </w:p>
    <w:p>
      <w:pPr>
        <w:pStyle w:val="Caption"/>
      </w:pPr>
      <w:r>
        <w:t>What goes here: What counts as confidential information, and what the purpose is.</w:t>
      </w:r>
    </w:p>
    <w:p>
      <w:pPr>
        <w:pStyle w:val="Heading2"/>
      </w:pPr>
      <w:r>
        <w:t>2. Confidential information</w:t>
      </w:r>
    </w:p>
    <w:p>
      <w:r>
        <w:t>[Approved clause text]</w:t>
      </w:r>
    </w:p>
    <w:p>
      <w:pPr>
        <w:pStyle w:val="Caption"/>
      </w:pPr>
      <w:r>
        <w:t>What goes here: Everything marked confidential, and anything a reasonable person would treat as confidential, in any form.</w:t>
      </w:r>
    </w:p>
    <w:p>
      <w:pPr>
        <w:pStyle w:val="Heading2"/>
      </w:pPr>
      <w:r>
        <w:t>3. Obligations of the receiving party</w:t>
      </w:r>
    </w:p>
    <w:p>
      <w:r>
        <w:t>[Approved clause text]</w:t>
      </w:r>
    </w:p>
    <w:p>
      <w:pPr>
        <w:pStyle w:val="Caption"/>
      </w:pPr>
      <w:r>
        <w:t>What goes here: Use it only for the purpose, share it only with people who need it and are bound the same way, and keep it secure.</w:t>
      </w:r>
    </w:p>
    <w:p>
      <w:pPr>
        <w:pStyle w:val="Heading2"/>
      </w:pPr>
      <w:r>
        <w:t>4. Exceptions</w:t>
      </w:r>
    </w:p>
    <w:p>
      <w:r>
        <w:t>[Approved clause text]</w:t>
      </w:r>
    </w:p>
    <w:p>
      <w:pPr>
        <w:pStyle w:val="Caption"/>
      </w:pPr>
      <w:r>
        <w:t>What goes here: Information that is public, already known, independently developed or required by law.</w:t>
      </w:r>
    </w:p>
    <w:p>
      <w:pPr>
        <w:pStyle w:val="Heading2"/>
      </w:pPr>
      <w:r>
        <w:t>5. Return or destruction</w:t>
      </w:r>
    </w:p>
    <w:p>
      <w:r>
        <w:t>[Approved clause text]</w:t>
      </w:r>
    </w:p>
    <w:p>
      <w:pPr>
        <w:pStyle w:val="Caption"/>
      </w:pPr>
      <w:r>
        <w:t>What goes here: On request or at the end of the term, return or destroy it and confirm in writing.</w:t>
      </w:r>
    </w:p>
    <w:p>
      <w:pPr>
        <w:pStyle w:val="Heading2"/>
      </w:pPr>
      <w:r>
        <w:t>6. Term</w:t>
      </w:r>
    </w:p>
    <w:p>
      <w:r>
        <w:t>[Approved clause text]</w:t>
      </w:r>
    </w:p>
    <w:p>
      <w:pPr>
        <w:pStyle w:val="Caption"/>
      </w:pPr>
      <w:r>
        <w:t>What goes here: How long the obligations last, including after the agreement ends.</w:t>
      </w:r>
    </w:p>
    <w:p>
      <w:pPr>
        <w:pStyle w:val="Heading2"/>
      </w:pPr>
      <w:r>
        <w:t>7. Remedies</w:t>
      </w:r>
    </w:p>
    <w:p>
      <w:r>
        <w:t>[Approved clause text]</w:t>
      </w:r>
    </w:p>
    <w:p>
      <w:pPr>
        <w:pStyle w:val="Caption"/>
      </w:pPr>
      <w:r>
        <w:t>What goes here: Each party may seek an injunction as well as damages.</w:t>
      </w:r>
    </w:p>
    <w:p>
      <w:pPr>
        <w:pStyle w:val="Heading2"/>
      </w:pPr>
      <w:r>
        <w:t>8. General</w:t>
      </w:r>
    </w:p>
    <w:p>
      <w:r>
        <w:t>[Approved clause text]</w:t>
      </w:r>
    </w:p>
    <w:p>
      <w:pPr>
        <w:pStyle w:val="Caption"/>
      </w:pPr>
      <w:r>
        <w:t>What goes here: Whole agreement, variation, assignment, notices, law and jurisdiction.</w:t>
      </w:r>
    </w:p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Recipient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Non-disclosure 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non-disclosure agreement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