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4AA" w:rsidRPr="00672FEF" w:rsidRDefault="004644AA" w:rsidP="004644AA">
      <w:pPr>
        <w:jc w:val="center"/>
        <w:rPr>
          <w:rFonts w:ascii="黑体" w:eastAsia="黑体" w:hAnsi="黑体"/>
          <w:sz w:val="40"/>
        </w:rPr>
      </w:pPr>
      <w:r w:rsidRPr="00672FEF">
        <w:rPr>
          <w:rFonts w:ascii="黑体" w:eastAsia="黑体" w:hAnsi="黑体" w:hint="eastAsia"/>
          <w:sz w:val="40"/>
        </w:rPr>
        <w:t>第十</w:t>
      </w:r>
      <w:r w:rsidR="00BA116D">
        <w:rPr>
          <w:rFonts w:ascii="黑体" w:eastAsia="黑体" w:hAnsi="黑体" w:hint="eastAsia"/>
          <w:sz w:val="40"/>
        </w:rPr>
        <w:t>二</w:t>
      </w:r>
      <w:r w:rsidRPr="00672FEF">
        <w:rPr>
          <w:rFonts w:ascii="黑体" w:eastAsia="黑体" w:hAnsi="黑体" w:hint="eastAsia"/>
          <w:sz w:val="40"/>
        </w:rPr>
        <w:t>届全国大学生“</w:t>
      </w:r>
      <w:r w:rsidR="00FE1BB2">
        <w:rPr>
          <w:rFonts w:ascii="黑体" w:eastAsia="黑体" w:hAnsi="黑体" w:hint="eastAsia"/>
          <w:sz w:val="40"/>
        </w:rPr>
        <w:t>恩智浦</w:t>
      </w:r>
      <w:r w:rsidRPr="00672FEF">
        <w:rPr>
          <w:rFonts w:ascii="黑体" w:eastAsia="黑体" w:hAnsi="黑体" w:hint="eastAsia"/>
          <w:sz w:val="40"/>
        </w:rPr>
        <w:t>”杯</w:t>
      </w:r>
    </w:p>
    <w:p w:rsidR="004644AA" w:rsidRPr="00672FEF" w:rsidRDefault="00BA116D" w:rsidP="004644AA">
      <w:pPr>
        <w:jc w:val="center"/>
        <w:rPr>
          <w:rFonts w:ascii="黑体" w:eastAsia="黑体" w:hAnsi="黑体"/>
          <w:sz w:val="40"/>
        </w:rPr>
      </w:pPr>
      <w:r>
        <w:rPr>
          <w:rFonts w:ascii="黑体" w:eastAsia="黑体" w:hAnsi="黑体" w:hint="eastAsia"/>
          <w:sz w:val="40"/>
        </w:rPr>
        <w:t>智能汽车竞赛创意组竞赛细则</w:t>
      </w:r>
    </w:p>
    <w:p w:rsidR="004644AA" w:rsidRPr="00BA116D" w:rsidRDefault="004644AA" w:rsidP="004644AA">
      <w:pPr>
        <w:jc w:val="center"/>
        <w:rPr>
          <w:b/>
          <w:sz w:val="28"/>
        </w:rPr>
      </w:pPr>
    </w:p>
    <w:p w:rsidR="004644AA" w:rsidRPr="00937B91" w:rsidRDefault="004644AA" w:rsidP="00672FEF">
      <w:pPr>
        <w:pStyle w:val="2"/>
      </w:pPr>
      <w:r w:rsidRPr="00937B91">
        <w:rPr>
          <w:rFonts w:hint="eastAsia"/>
        </w:rPr>
        <w:t>前言</w:t>
      </w:r>
    </w:p>
    <w:p w:rsidR="00BA116D" w:rsidRPr="00BA116D" w:rsidRDefault="00BA116D" w:rsidP="00C502CF">
      <w:pPr>
        <w:spacing w:line="360" w:lineRule="auto"/>
        <w:ind w:firstLineChars="200" w:firstLine="480"/>
        <w:rPr>
          <w:sz w:val="24"/>
        </w:rPr>
      </w:pPr>
      <w:r>
        <w:rPr>
          <w:rFonts w:hint="eastAsia"/>
          <w:sz w:val="24"/>
        </w:rPr>
        <w:t>第十二届智能车竞赛创意组类别中包括了两个组别，它们分别是双车对抗组以及四旋翼导航组，这两个组别的比赛是在第十一届信标组别比赛中发展而来的。在《智能车竞赛比赛细则》</w:t>
      </w:r>
      <w:r w:rsidR="00B9009A">
        <w:rPr>
          <w:rFonts w:hint="eastAsia"/>
          <w:sz w:val="24"/>
        </w:rPr>
        <w:t>中</w:t>
      </w:r>
      <w:r>
        <w:rPr>
          <w:rFonts w:hint="eastAsia"/>
          <w:sz w:val="24"/>
        </w:rPr>
        <w:t>已经描述了这两个组别比赛的形式和任务。本文档，在汇总参赛队伍前期所提出的疑问和建议的基础上，进一步明确比赛的要求细则、报名细则以及比赛规范。</w:t>
      </w:r>
    </w:p>
    <w:p w:rsidR="00BA116D" w:rsidRPr="00BA116D" w:rsidRDefault="00BA116D" w:rsidP="00C502CF">
      <w:pPr>
        <w:spacing w:line="360" w:lineRule="auto"/>
        <w:ind w:firstLineChars="200" w:firstLine="480"/>
        <w:rPr>
          <w:sz w:val="24"/>
        </w:rPr>
      </w:pPr>
    </w:p>
    <w:p w:rsidR="00540D38" w:rsidRDefault="00BA116D" w:rsidP="00450365">
      <w:pPr>
        <w:pStyle w:val="2"/>
      </w:pPr>
      <w:r>
        <w:rPr>
          <w:rFonts w:hint="eastAsia"/>
        </w:rPr>
        <w:t>创意比赛细则</w:t>
      </w:r>
    </w:p>
    <w:p w:rsidR="00305907" w:rsidRDefault="00305907" w:rsidP="00305907">
      <w:pPr>
        <w:rPr>
          <w:sz w:val="24"/>
        </w:rPr>
      </w:pPr>
      <w:r>
        <w:rPr>
          <w:rFonts w:hint="eastAsia"/>
        </w:rPr>
        <w:t xml:space="preserve">   </w:t>
      </w:r>
    </w:p>
    <w:p w:rsidR="00305907" w:rsidRDefault="00305907" w:rsidP="00D54CBB">
      <w:pPr>
        <w:spacing w:line="360" w:lineRule="auto"/>
        <w:rPr>
          <w:b/>
          <w:sz w:val="24"/>
        </w:rPr>
      </w:pPr>
      <w:r w:rsidRPr="00305907">
        <w:rPr>
          <w:rFonts w:hint="eastAsia"/>
          <w:b/>
          <w:sz w:val="24"/>
        </w:rPr>
        <w:t xml:space="preserve">1. </w:t>
      </w:r>
      <w:r w:rsidR="00BA116D">
        <w:rPr>
          <w:rFonts w:hint="eastAsia"/>
          <w:b/>
          <w:sz w:val="24"/>
        </w:rPr>
        <w:t>双车对抗组</w:t>
      </w:r>
    </w:p>
    <w:p w:rsidR="00F22F50" w:rsidRPr="00F22F50" w:rsidRDefault="00F22F50" w:rsidP="00D54CBB">
      <w:pPr>
        <w:spacing w:line="360" w:lineRule="auto"/>
        <w:rPr>
          <w:sz w:val="24"/>
        </w:rPr>
      </w:pPr>
      <w:r w:rsidRPr="00F22F50">
        <w:rPr>
          <w:rFonts w:hint="eastAsia"/>
          <w:sz w:val="24"/>
        </w:rPr>
        <w:t xml:space="preserve">   </w:t>
      </w:r>
      <w:r w:rsidRPr="00F22F50">
        <w:rPr>
          <w:rFonts w:hint="eastAsia"/>
          <w:sz w:val="24"/>
        </w:rPr>
        <w:t>双车对抗组</w:t>
      </w:r>
      <w:r>
        <w:rPr>
          <w:rFonts w:hint="eastAsia"/>
          <w:sz w:val="24"/>
        </w:rPr>
        <w:t>要求参赛车模</w:t>
      </w:r>
      <w:r w:rsidR="00626896">
        <w:rPr>
          <w:rFonts w:hint="eastAsia"/>
          <w:sz w:val="24"/>
        </w:rPr>
        <w:t>在</w:t>
      </w:r>
      <w:r>
        <w:rPr>
          <w:rFonts w:hint="eastAsia"/>
          <w:sz w:val="24"/>
        </w:rPr>
        <w:t>具备大范围检测目标</w:t>
      </w:r>
      <w:r w:rsidR="00626896">
        <w:rPr>
          <w:rFonts w:hint="eastAsia"/>
          <w:sz w:val="24"/>
        </w:rPr>
        <w:t>、准确运动控制、精确躲避障碍的基本功能基础上，再通过机械、电子和控制算法等方面的设计，完成车模对抗运行的挑战。</w:t>
      </w:r>
    </w:p>
    <w:p w:rsidR="00BA116D" w:rsidRDefault="00BA116D" w:rsidP="00D54CBB">
      <w:pPr>
        <w:spacing w:line="360" w:lineRule="auto"/>
        <w:rPr>
          <w:sz w:val="24"/>
        </w:rPr>
      </w:pPr>
      <w:r>
        <w:rPr>
          <w:rFonts w:hint="eastAsia"/>
          <w:sz w:val="24"/>
        </w:rPr>
        <w:t xml:space="preserve">   A</w:t>
      </w:r>
      <w:r>
        <w:rPr>
          <w:rFonts w:hint="eastAsia"/>
          <w:sz w:val="24"/>
        </w:rPr>
        <w:t>、比赛场地</w:t>
      </w:r>
    </w:p>
    <w:p w:rsidR="00BA116D" w:rsidRDefault="006C2968" w:rsidP="00D54CBB">
      <w:pPr>
        <w:spacing w:line="360" w:lineRule="auto"/>
        <w:rPr>
          <w:sz w:val="24"/>
        </w:rPr>
      </w:pPr>
      <w:r>
        <w:rPr>
          <w:rFonts w:hint="eastAsia"/>
          <w:sz w:val="24"/>
        </w:rPr>
        <w:t xml:space="preserve">    </w:t>
      </w:r>
      <w:r w:rsidR="00BA116D">
        <w:rPr>
          <w:rFonts w:hint="eastAsia"/>
          <w:sz w:val="24"/>
        </w:rPr>
        <w:t>在《</w:t>
      </w:r>
      <w:r>
        <w:rPr>
          <w:rFonts w:hint="eastAsia"/>
          <w:sz w:val="24"/>
        </w:rPr>
        <w:t>竞速</w:t>
      </w:r>
      <w:r w:rsidR="00BA116D">
        <w:rPr>
          <w:rFonts w:hint="eastAsia"/>
          <w:sz w:val="24"/>
        </w:rPr>
        <w:t>比赛细则》中，给出了双车对抗组的信标导引场地说明，场地制作规范与第十一届相同</w:t>
      </w:r>
      <w:r>
        <w:rPr>
          <w:rFonts w:hint="eastAsia"/>
          <w:sz w:val="24"/>
        </w:rPr>
        <w:t>，具体参</w:t>
      </w:r>
      <w:r w:rsidR="00B9009A">
        <w:rPr>
          <w:rFonts w:hint="eastAsia"/>
          <w:sz w:val="24"/>
        </w:rPr>
        <w:t>见</w:t>
      </w:r>
      <w:r>
        <w:rPr>
          <w:rFonts w:hint="eastAsia"/>
          <w:sz w:val="24"/>
        </w:rPr>
        <w:t>《竞速比赛细则》附录说明和组委会公布的《信标系统制作说明》</w:t>
      </w:r>
      <w:r w:rsidR="000647AF">
        <w:rPr>
          <w:rFonts w:hint="eastAsia"/>
          <w:sz w:val="24"/>
        </w:rPr>
        <w:t>。比赛场地在体育馆室内。</w:t>
      </w:r>
    </w:p>
    <w:p w:rsidR="00BA116D" w:rsidRDefault="00BA116D" w:rsidP="00D54CBB">
      <w:pPr>
        <w:spacing w:line="360" w:lineRule="auto"/>
        <w:rPr>
          <w:sz w:val="24"/>
        </w:rPr>
      </w:pPr>
      <w:r>
        <w:rPr>
          <w:rFonts w:hint="eastAsia"/>
          <w:sz w:val="24"/>
        </w:rPr>
        <w:t xml:space="preserve">   B</w:t>
      </w:r>
      <w:r>
        <w:rPr>
          <w:rFonts w:hint="eastAsia"/>
          <w:sz w:val="24"/>
        </w:rPr>
        <w:t>、</w:t>
      </w:r>
      <w:r w:rsidR="006C2968">
        <w:rPr>
          <w:rFonts w:hint="eastAsia"/>
          <w:sz w:val="24"/>
        </w:rPr>
        <w:t>比赛任务</w:t>
      </w:r>
    </w:p>
    <w:p w:rsidR="006C2968" w:rsidRDefault="006C2968" w:rsidP="00D54CBB">
      <w:pPr>
        <w:spacing w:line="360" w:lineRule="auto"/>
        <w:rPr>
          <w:sz w:val="24"/>
        </w:rPr>
      </w:pPr>
      <w:r>
        <w:rPr>
          <w:rFonts w:hint="eastAsia"/>
          <w:sz w:val="24"/>
        </w:rPr>
        <w:t xml:space="preserve">    </w:t>
      </w:r>
      <w:r>
        <w:rPr>
          <w:rFonts w:hint="eastAsia"/>
          <w:sz w:val="24"/>
        </w:rPr>
        <w:t>参赛队伍要求制作一辆能够在信标场地内，自主识别点亮信标位置并进行追踪的模型车。比赛系统会自动判断车模是否逼近信标并自动切换点亮下一信标。对于车模以及传感器的要求在《竞赛比赛细则</w:t>
      </w:r>
      <w:r w:rsidR="00B9009A">
        <w:rPr>
          <w:rFonts w:hint="eastAsia"/>
          <w:sz w:val="24"/>
        </w:rPr>
        <w:t>》</w:t>
      </w:r>
      <w:r>
        <w:rPr>
          <w:rFonts w:hint="eastAsia"/>
          <w:sz w:val="24"/>
        </w:rPr>
        <w:t>中已经给出。</w:t>
      </w:r>
    </w:p>
    <w:p w:rsidR="00626896" w:rsidRDefault="006C2968" w:rsidP="00D54CBB">
      <w:pPr>
        <w:spacing w:line="360" w:lineRule="auto"/>
        <w:rPr>
          <w:sz w:val="24"/>
        </w:rPr>
      </w:pPr>
      <w:r>
        <w:rPr>
          <w:rFonts w:hint="eastAsia"/>
          <w:sz w:val="24"/>
        </w:rPr>
        <w:t xml:space="preserve">    </w:t>
      </w:r>
      <w:r>
        <w:rPr>
          <w:rFonts w:hint="eastAsia"/>
          <w:sz w:val="24"/>
        </w:rPr>
        <w:t>比赛分为预赛排位赛和决赛两个阶段。在预赛阶段，每个车模单独在场地内自主行进，完成“灭灯”的过程。根据熄灭全部信标灯所消耗的时间进行排名，</w:t>
      </w:r>
      <w:r>
        <w:rPr>
          <w:rFonts w:hint="eastAsia"/>
          <w:sz w:val="24"/>
        </w:rPr>
        <w:lastRenderedPageBreak/>
        <w:t>并遴选进入决赛的队伍。在决赛阶段，根据预赛排名，按照</w:t>
      </w:r>
      <w:r w:rsidR="00F22F50">
        <w:rPr>
          <w:rFonts w:hint="eastAsia"/>
          <w:sz w:val="24"/>
        </w:rPr>
        <w:t>晋级比赛树状次序，完成现场车模对抗比赛。</w:t>
      </w:r>
      <w:r w:rsidR="00626896">
        <w:rPr>
          <w:rFonts w:hint="eastAsia"/>
          <w:sz w:val="24"/>
        </w:rPr>
        <w:t>根据每个车模熄灭信标的个数多少选出晋级的队伍。</w:t>
      </w:r>
    </w:p>
    <w:p w:rsidR="006C2968" w:rsidRDefault="00626896" w:rsidP="00D54CBB">
      <w:pPr>
        <w:spacing w:line="360" w:lineRule="auto"/>
        <w:rPr>
          <w:sz w:val="24"/>
        </w:rPr>
      </w:pPr>
      <w:r>
        <w:rPr>
          <w:rFonts w:hint="eastAsia"/>
          <w:sz w:val="24"/>
        </w:rPr>
        <w:t xml:space="preserve">    </w:t>
      </w:r>
      <w:r w:rsidR="00F22F50">
        <w:rPr>
          <w:rFonts w:hint="eastAsia"/>
          <w:sz w:val="24"/>
        </w:rPr>
        <w:t>下图举例说明，晋级决赛的</w:t>
      </w:r>
      <w:r w:rsidR="00F22F50">
        <w:rPr>
          <w:rFonts w:hint="eastAsia"/>
          <w:sz w:val="24"/>
        </w:rPr>
        <w:t>16</w:t>
      </w:r>
      <w:r w:rsidR="00F22F50">
        <w:rPr>
          <w:rFonts w:hint="eastAsia"/>
          <w:sz w:val="24"/>
        </w:rPr>
        <w:t>支队伍树状晋级比赛示意图。</w:t>
      </w:r>
    </w:p>
    <w:p w:rsidR="006C2968" w:rsidRDefault="006C2968" w:rsidP="006C2968">
      <w:pPr>
        <w:keepNext/>
        <w:spacing w:line="360" w:lineRule="auto"/>
        <w:jc w:val="center"/>
      </w:pPr>
      <w:r>
        <w:rPr>
          <w:noProof/>
        </w:rPr>
        <w:drawing>
          <wp:inline distT="0" distB="0" distL="0" distR="0">
            <wp:extent cx="5274310" cy="1472890"/>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274310" cy="1472890"/>
                    </a:xfrm>
                    <a:prstGeom prst="rect">
                      <a:avLst/>
                    </a:prstGeom>
                    <a:noFill/>
                    <a:ln w="9525">
                      <a:noFill/>
                      <a:miter lim="800000"/>
                      <a:headEnd/>
                      <a:tailEnd/>
                    </a:ln>
                  </pic:spPr>
                </pic:pic>
              </a:graphicData>
            </a:graphic>
          </wp:inline>
        </w:drawing>
      </w:r>
    </w:p>
    <w:p w:rsidR="006C2968" w:rsidRDefault="006C2968" w:rsidP="006C2968">
      <w:pPr>
        <w:pStyle w:val="a7"/>
        <w:jc w:val="center"/>
      </w:pPr>
      <w:r>
        <w:rPr>
          <w:rFonts w:hint="eastAsia"/>
        </w:rPr>
        <w:t>图</w:t>
      </w:r>
      <w:r>
        <w:rPr>
          <w:rFonts w:hint="eastAsia"/>
        </w:rPr>
        <w:t xml:space="preserve">  </w:t>
      </w:r>
      <w:r w:rsidR="00C740BB">
        <w:fldChar w:fldCharType="begin"/>
      </w:r>
      <w:r>
        <w:instrText xml:space="preserve"> </w:instrText>
      </w:r>
      <w:r>
        <w:rPr>
          <w:rFonts w:hint="eastAsia"/>
        </w:rPr>
        <w:instrText xml:space="preserve">SEQ </w:instrText>
      </w:r>
      <w:r>
        <w:rPr>
          <w:rFonts w:hint="eastAsia"/>
        </w:rPr>
        <w:instrText>图</w:instrText>
      </w:r>
      <w:r>
        <w:rPr>
          <w:rFonts w:hint="eastAsia"/>
        </w:rPr>
        <w:instrText>_ \* ARABIC</w:instrText>
      </w:r>
      <w:r>
        <w:instrText xml:space="preserve"> </w:instrText>
      </w:r>
      <w:r w:rsidR="00C740BB">
        <w:fldChar w:fldCharType="separate"/>
      </w:r>
      <w:r>
        <w:rPr>
          <w:noProof/>
        </w:rPr>
        <w:t>1</w:t>
      </w:r>
      <w:r w:rsidR="00C740BB">
        <w:fldChar w:fldCharType="end"/>
      </w:r>
      <w:r>
        <w:rPr>
          <w:rFonts w:hint="eastAsia"/>
        </w:rPr>
        <w:t xml:space="preserve"> </w:t>
      </w:r>
      <w:r w:rsidR="00B9009A">
        <w:rPr>
          <w:rFonts w:hint="eastAsia"/>
        </w:rPr>
        <w:t>双车</w:t>
      </w:r>
      <w:r>
        <w:rPr>
          <w:rFonts w:hint="eastAsia"/>
        </w:rPr>
        <w:t>对抗组决赛阶段晋级比赛示意图</w:t>
      </w:r>
    </w:p>
    <w:p w:rsidR="00626896" w:rsidRPr="007B53C7" w:rsidRDefault="00626896" w:rsidP="007B53C7">
      <w:pPr>
        <w:spacing w:line="360" w:lineRule="auto"/>
        <w:rPr>
          <w:sz w:val="24"/>
        </w:rPr>
      </w:pPr>
    </w:p>
    <w:p w:rsidR="00626896" w:rsidRPr="007B53C7" w:rsidRDefault="00626896" w:rsidP="007B53C7">
      <w:pPr>
        <w:spacing w:line="360" w:lineRule="auto"/>
        <w:rPr>
          <w:sz w:val="24"/>
        </w:rPr>
      </w:pPr>
      <w:r w:rsidRPr="007B53C7">
        <w:rPr>
          <w:rFonts w:hint="eastAsia"/>
          <w:sz w:val="24"/>
        </w:rPr>
        <w:t xml:space="preserve">    </w:t>
      </w:r>
      <w:r w:rsidRPr="007B53C7">
        <w:rPr>
          <w:rFonts w:hint="eastAsia"/>
          <w:sz w:val="24"/>
        </w:rPr>
        <w:t>根据车模晋级情况，决出比赛的冠、亚军，并遴选出一等奖、二等奖的获奖队伍。</w:t>
      </w:r>
    </w:p>
    <w:p w:rsidR="00626896" w:rsidRPr="007B53C7" w:rsidRDefault="00626896" w:rsidP="007B53C7">
      <w:pPr>
        <w:spacing w:line="360" w:lineRule="auto"/>
        <w:rPr>
          <w:sz w:val="24"/>
        </w:rPr>
      </w:pPr>
    </w:p>
    <w:p w:rsidR="00626896" w:rsidRPr="007B53C7" w:rsidRDefault="00626896" w:rsidP="007B53C7">
      <w:pPr>
        <w:spacing w:line="360" w:lineRule="auto"/>
        <w:rPr>
          <w:sz w:val="24"/>
        </w:rPr>
      </w:pPr>
      <w:r w:rsidRPr="007B53C7">
        <w:rPr>
          <w:rFonts w:hint="eastAsia"/>
          <w:sz w:val="24"/>
        </w:rPr>
        <w:t>C</w:t>
      </w:r>
      <w:r w:rsidRPr="007B53C7">
        <w:rPr>
          <w:rFonts w:hint="eastAsia"/>
          <w:sz w:val="24"/>
        </w:rPr>
        <w:t>、比赛过程</w:t>
      </w:r>
    </w:p>
    <w:p w:rsidR="007B53C7" w:rsidRDefault="00626896" w:rsidP="007B53C7">
      <w:pPr>
        <w:spacing w:line="360" w:lineRule="auto"/>
        <w:rPr>
          <w:sz w:val="24"/>
        </w:rPr>
      </w:pPr>
      <w:r w:rsidRPr="007B53C7">
        <w:rPr>
          <w:rFonts w:hint="eastAsia"/>
          <w:sz w:val="24"/>
        </w:rPr>
        <w:t>（</w:t>
      </w:r>
      <w:r w:rsidRPr="007B53C7">
        <w:rPr>
          <w:rFonts w:hint="eastAsia"/>
          <w:sz w:val="24"/>
        </w:rPr>
        <w:t>1</w:t>
      </w:r>
      <w:r w:rsidRPr="007B53C7">
        <w:rPr>
          <w:rFonts w:hint="eastAsia"/>
          <w:sz w:val="24"/>
        </w:rPr>
        <w:t>）预赛阶段</w:t>
      </w:r>
      <w:r w:rsidR="007B53C7">
        <w:rPr>
          <w:rFonts w:hint="eastAsia"/>
          <w:sz w:val="24"/>
        </w:rPr>
        <w:t>：</w:t>
      </w:r>
    </w:p>
    <w:p w:rsidR="007B53C7" w:rsidRPr="007B53C7" w:rsidRDefault="007B53C7" w:rsidP="007B53C7">
      <w:pPr>
        <w:spacing w:line="360" w:lineRule="auto"/>
        <w:rPr>
          <w:sz w:val="24"/>
        </w:rPr>
      </w:pPr>
      <w:r>
        <w:rPr>
          <w:rFonts w:hint="eastAsia"/>
          <w:sz w:val="24"/>
        </w:rPr>
        <w:t xml:space="preserve">    </w:t>
      </w:r>
      <w:r w:rsidR="00626896" w:rsidRPr="007B53C7">
        <w:rPr>
          <w:rFonts w:hint="eastAsia"/>
          <w:sz w:val="24"/>
        </w:rPr>
        <w:t>车模从规定的出发区域发车，在规定的</w:t>
      </w:r>
      <w:r w:rsidR="00626896" w:rsidRPr="007B53C7">
        <w:rPr>
          <w:rFonts w:hint="eastAsia"/>
          <w:sz w:val="24"/>
        </w:rPr>
        <w:t>3</w:t>
      </w:r>
      <w:r w:rsidR="00626896" w:rsidRPr="007B53C7">
        <w:rPr>
          <w:rFonts w:hint="eastAsia"/>
          <w:sz w:val="24"/>
        </w:rPr>
        <w:t>分钟内，完成熄灭规定数量的信标。</w:t>
      </w:r>
      <w:r w:rsidRPr="007B53C7">
        <w:rPr>
          <w:rFonts w:hint="eastAsia"/>
          <w:sz w:val="24"/>
        </w:rPr>
        <w:t>比赛开始前，参赛队伍</w:t>
      </w:r>
      <w:r w:rsidR="00B9009A">
        <w:rPr>
          <w:rFonts w:hint="eastAsia"/>
          <w:sz w:val="24"/>
        </w:rPr>
        <w:t>有</w:t>
      </w:r>
      <w:r w:rsidRPr="007B53C7">
        <w:rPr>
          <w:rFonts w:hint="eastAsia"/>
          <w:sz w:val="24"/>
        </w:rPr>
        <w:t>五分钟的现场调试时间，在这过程中，比赛系统可以按照正常比赛的流程进行信标的控制。比赛过程中，允许</w:t>
      </w:r>
      <w:r>
        <w:rPr>
          <w:rFonts w:hint="eastAsia"/>
          <w:sz w:val="24"/>
        </w:rPr>
        <w:t>车模冲出场地。在场地四周可能存在其它的挡板或者障碍物，车模需要能够自行回到比赛场地内。</w:t>
      </w:r>
    </w:p>
    <w:p w:rsidR="007B53C7" w:rsidRDefault="00626896" w:rsidP="007B53C7">
      <w:pPr>
        <w:spacing w:line="360" w:lineRule="auto"/>
        <w:rPr>
          <w:sz w:val="24"/>
        </w:rPr>
      </w:pPr>
      <w:r w:rsidRPr="007B53C7">
        <w:rPr>
          <w:rFonts w:hint="eastAsia"/>
          <w:sz w:val="24"/>
        </w:rPr>
        <w:t>（</w:t>
      </w:r>
      <w:r w:rsidRPr="007B53C7">
        <w:rPr>
          <w:rFonts w:hint="eastAsia"/>
          <w:sz w:val="24"/>
        </w:rPr>
        <w:t>2</w:t>
      </w:r>
      <w:r w:rsidRPr="007B53C7">
        <w:rPr>
          <w:rFonts w:hint="eastAsia"/>
          <w:sz w:val="24"/>
        </w:rPr>
        <w:t>）</w:t>
      </w:r>
      <w:r w:rsidR="007B53C7">
        <w:rPr>
          <w:rFonts w:hint="eastAsia"/>
          <w:sz w:val="24"/>
        </w:rPr>
        <w:t>决赛阶段：</w:t>
      </w:r>
    </w:p>
    <w:p w:rsidR="00626896" w:rsidRPr="007B53C7" w:rsidRDefault="007B53C7" w:rsidP="007B53C7">
      <w:pPr>
        <w:spacing w:line="360" w:lineRule="auto"/>
        <w:rPr>
          <w:sz w:val="24"/>
        </w:rPr>
      </w:pPr>
      <w:r>
        <w:rPr>
          <w:rFonts w:hint="eastAsia"/>
          <w:sz w:val="24"/>
        </w:rPr>
        <w:t xml:space="preserve">    </w:t>
      </w:r>
      <w:r>
        <w:rPr>
          <w:rFonts w:hint="eastAsia"/>
          <w:sz w:val="24"/>
        </w:rPr>
        <w:t>进行决赛的两个车模从比赛场地内对称的位置出发，第一个点亮的信标位于场地的中心位置。决赛中，每个参赛的队伍不再有场地调试时间，直接上场完成比赛。对抗车模需要能够经受住在比赛过程中可能发生的碰撞。比赛之后，如果两个车模由于碰撞等原因，无法继续运行，或者没有一个车模完成灭灯任务，则该组别两个队伍均不得晋级下一轮比赛。如果只有一个车模出现故障，无法运行，则另外一个车模自动晋级下一轮比赛。如果两个车模都没有出现故障，则根据各自熄灭信标的个数多少，熄灭信标多的车模晋级下一轮比赛。</w:t>
      </w:r>
    </w:p>
    <w:p w:rsidR="00626896" w:rsidRPr="007B53C7" w:rsidRDefault="00626896" w:rsidP="007B53C7">
      <w:pPr>
        <w:spacing w:line="360" w:lineRule="auto"/>
        <w:rPr>
          <w:sz w:val="24"/>
        </w:rPr>
      </w:pPr>
    </w:p>
    <w:p w:rsidR="00626896" w:rsidRDefault="00626896" w:rsidP="007B53C7">
      <w:pPr>
        <w:spacing w:line="360" w:lineRule="auto"/>
        <w:rPr>
          <w:sz w:val="24"/>
        </w:rPr>
      </w:pPr>
      <w:r w:rsidRPr="007B53C7">
        <w:rPr>
          <w:rFonts w:hint="eastAsia"/>
          <w:sz w:val="24"/>
        </w:rPr>
        <w:t>D</w:t>
      </w:r>
      <w:r w:rsidRPr="007B53C7">
        <w:rPr>
          <w:rFonts w:hint="eastAsia"/>
          <w:sz w:val="24"/>
        </w:rPr>
        <w:t>、比赛禁止事项：</w:t>
      </w:r>
    </w:p>
    <w:p w:rsidR="007B53C7" w:rsidRDefault="007B53C7" w:rsidP="007B53C7">
      <w:pPr>
        <w:spacing w:line="360" w:lineRule="auto"/>
        <w:rPr>
          <w:sz w:val="24"/>
        </w:rPr>
      </w:pPr>
      <w:r>
        <w:rPr>
          <w:rFonts w:hint="eastAsia"/>
          <w:sz w:val="24"/>
        </w:rPr>
        <w:lastRenderedPageBreak/>
        <w:t>（</w:t>
      </w:r>
      <w:r>
        <w:rPr>
          <w:rFonts w:hint="eastAsia"/>
          <w:sz w:val="24"/>
        </w:rPr>
        <w:t>1</w:t>
      </w:r>
      <w:r>
        <w:rPr>
          <w:rFonts w:hint="eastAsia"/>
          <w:sz w:val="24"/>
        </w:rPr>
        <w:t>）车模上只允许增加用于加固车模的机械、电子装置。不允许安装意图在进行攻击对方车模的装置。在比赛之前，现场裁判则会根据对抗车模的情况，确定是否要求参赛队伍对车模进行修改，以满足比赛要求。如果在规定的时间内无法达到裁判要求，则自动</w:t>
      </w:r>
      <w:r w:rsidR="000647AF">
        <w:rPr>
          <w:rFonts w:hint="eastAsia"/>
          <w:sz w:val="24"/>
        </w:rPr>
        <w:t>丧失比赛资格。</w:t>
      </w:r>
    </w:p>
    <w:p w:rsidR="000647AF" w:rsidRPr="000647AF" w:rsidRDefault="000647AF" w:rsidP="007B53C7">
      <w:pPr>
        <w:spacing w:line="360" w:lineRule="auto"/>
        <w:rPr>
          <w:sz w:val="24"/>
        </w:rPr>
      </w:pPr>
      <w:r>
        <w:rPr>
          <w:rFonts w:hint="eastAsia"/>
          <w:sz w:val="24"/>
        </w:rPr>
        <w:t>（</w:t>
      </w:r>
      <w:r>
        <w:rPr>
          <w:rFonts w:hint="eastAsia"/>
          <w:sz w:val="24"/>
        </w:rPr>
        <w:t>2</w:t>
      </w:r>
      <w:r>
        <w:rPr>
          <w:rFonts w:hint="eastAsia"/>
          <w:sz w:val="24"/>
        </w:rPr>
        <w:t>）车模上可以安装必要的检测信标、避障的传感器。但不允许安装旨在干扰对方车模传感器的信号发送装置，比如大功率的红色或者红外</w:t>
      </w:r>
      <w:r>
        <w:rPr>
          <w:rFonts w:hint="eastAsia"/>
          <w:sz w:val="24"/>
        </w:rPr>
        <w:t>LED</w:t>
      </w:r>
      <w:r>
        <w:rPr>
          <w:rFonts w:hint="eastAsia"/>
          <w:sz w:val="24"/>
        </w:rPr>
        <w:t>矩阵模块。</w:t>
      </w:r>
    </w:p>
    <w:p w:rsidR="00BA116D" w:rsidRDefault="00BA116D" w:rsidP="00D54CBB">
      <w:pPr>
        <w:spacing w:line="360" w:lineRule="auto"/>
        <w:rPr>
          <w:sz w:val="24"/>
        </w:rPr>
      </w:pPr>
    </w:p>
    <w:p w:rsidR="00305907" w:rsidRPr="000647AF" w:rsidRDefault="00305907" w:rsidP="000647AF">
      <w:pPr>
        <w:spacing w:line="360" w:lineRule="auto"/>
        <w:rPr>
          <w:b/>
          <w:sz w:val="24"/>
        </w:rPr>
      </w:pPr>
      <w:r w:rsidRPr="000647AF">
        <w:rPr>
          <w:rFonts w:hint="eastAsia"/>
          <w:b/>
          <w:sz w:val="24"/>
        </w:rPr>
        <w:t xml:space="preserve">2. </w:t>
      </w:r>
      <w:r w:rsidR="00BA116D" w:rsidRPr="000647AF">
        <w:rPr>
          <w:rFonts w:hint="eastAsia"/>
          <w:b/>
          <w:sz w:val="24"/>
        </w:rPr>
        <w:t>四旋翼导航组</w:t>
      </w:r>
    </w:p>
    <w:p w:rsidR="000647AF" w:rsidRPr="000647AF" w:rsidRDefault="000647AF" w:rsidP="000647AF">
      <w:pPr>
        <w:spacing w:line="360" w:lineRule="auto"/>
        <w:rPr>
          <w:sz w:val="24"/>
        </w:rPr>
      </w:pPr>
      <w:r w:rsidRPr="000647AF">
        <w:rPr>
          <w:rFonts w:hint="eastAsia"/>
          <w:sz w:val="24"/>
        </w:rPr>
        <w:t xml:space="preserve">   </w:t>
      </w:r>
      <w:r>
        <w:rPr>
          <w:rFonts w:hint="eastAsia"/>
          <w:sz w:val="24"/>
        </w:rPr>
        <w:t xml:space="preserve"> </w:t>
      </w:r>
      <w:r w:rsidRPr="000647AF">
        <w:rPr>
          <w:rFonts w:hint="eastAsia"/>
          <w:sz w:val="24"/>
        </w:rPr>
        <w:t>四旋翼</w:t>
      </w:r>
      <w:r>
        <w:rPr>
          <w:rFonts w:hint="eastAsia"/>
          <w:sz w:val="24"/>
        </w:rPr>
        <w:t>导航组首次在智能车比赛中引入了飞行平台，要求参赛车模能够利用空中飞行平台上安装的广域视觉传感器，实现信标检测、路径规格、车模导引等任务，实现空地协同作业。</w:t>
      </w:r>
    </w:p>
    <w:p w:rsidR="000647AF" w:rsidRDefault="000647AF" w:rsidP="000647AF">
      <w:pPr>
        <w:spacing w:line="360" w:lineRule="auto"/>
        <w:rPr>
          <w:sz w:val="24"/>
        </w:rPr>
      </w:pPr>
      <w:r>
        <w:rPr>
          <w:rFonts w:hint="eastAsia"/>
          <w:sz w:val="24"/>
        </w:rPr>
        <w:t>A</w:t>
      </w:r>
      <w:r>
        <w:rPr>
          <w:rFonts w:hint="eastAsia"/>
          <w:sz w:val="24"/>
        </w:rPr>
        <w:t>、比赛场地</w:t>
      </w:r>
    </w:p>
    <w:p w:rsidR="000647AF" w:rsidRDefault="000647AF" w:rsidP="000647AF">
      <w:pPr>
        <w:spacing w:line="360" w:lineRule="auto"/>
        <w:rPr>
          <w:sz w:val="24"/>
        </w:rPr>
      </w:pPr>
      <w:r>
        <w:rPr>
          <w:rFonts w:hint="eastAsia"/>
          <w:sz w:val="24"/>
        </w:rPr>
        <w:t xml:space="preserve">   </w:t>
      </w:r>
      <w:r>
        <w:rPr>
          <w:rFonts w:hint="eastAsia"/>
          <w:sz w:val="24"/>
        </w:rPr>
        <w:t>比赛基本场地是在前面对抗组场地的基础上，增加了四旋翼防护网，以避免四旋翼飞机失控后，对四周观众造成伤害。</w:t>
      </w:r>
    </w:p>
    <w:p w:rsidR="000647AF" w:rsidRDefault="000647AF" w:rsidP="000647AF">
      <w:pPr>
        <w:spacing w:line="360" w:lineRule="auto"/>
        <w:rPr>
          <w:sz w:val="24"/>
        </w:rPr>
      </w:pPr>
      <w:r>
        <w:rPr>
          <w:rFonts w:hint="eastAsia"/>
          <w:sz w:val="24"/>
        </w:rPr>
        <w:t xml:space="preserve">   </w:t>
      </w:r>
      <w:r>
        <w:rPr>
          <w:rFonts w:hint="eastAsia"/>
          <w:sz w:val="24"/>
        </w:rPr>
        <w:t>车模制作的要求与前面对抗组相同。传感器方面要求车模上不允许</w:t>
      </w:r>
      <w:r w:rsidR="001124E7">
        <w:rPr>
          <w:rFonts w:hint="eastAsia"/>
          <w:sz w:val="24"/>
        </w:rPr>
        <w:t>安装</w:t>
      </w:r>
      <w:r>
        <w:rPr>
          <w:rFonts w:hint="eastAsia"/>
          <w:sz w:val="24"/>
        </w:rPr>
        <w:t>摄像头传感器</w:t>
      </w:r>
      <w:r w:rsidR="001124E7">
        <w:rPr>
          <w:rFonts w:hint="eastAsia"/>
          <w:sz w:val="24"/>
        </w:rPr>
        <w:t>，</w:t>
      </w:r>
      <w:r>
        <w:rPr>
          <w:rFonts w:hint="eastAsia"/>
          <w:sz w:val="24"/>
        </w:rPr>
        <w:t>只能安装普通的用于避障所使用的光电、超声波等传感器。车模的位置以及场内信标的位置需要通过飞行平台上的传感器获得。</w:t>
      </w:r>
    </w:p>
    <w:p w:rsidR="000647AF" w:rsidRDefault="000647AF" w:rsidP="000647AF">
      <w:pPr>
        <w:spacing w:line="360" w:lineRule="auto"/>
        <w:rPr>
          <w:sz w:val="24"/>
        </w:rPr>
      </w:pPr>
      <w:r>
        <w:rPr>
          <w:rFonts w:hint="eastAsia"/>
          <w:sz w:val="24"/>
        </w:rPr>
        <w:t xml:space="preserve">   </w:t>
      </w:r>
      <w:r>
        <w:rPr>
          <w:rFonts w:hint="eastAsia"/>
          <w:sz w:val="24"/>
        </w:rPr>
        <w:t>由于是第一</w:t>
      </w:r>
      <w:r w:rsidR="001124E7">
        <w:rPr>
          <w:rFonts w:hint="eastAsia"/>
          <w:sz w:val="24"/>
        </w:rPr>
        <w:t>次</w:t>
      </w:r>
      <w:r>
        <w:rPr>
          <w:rFonts w:hint="eastAsia"/>
          <w:sz w:val="24"/>
        </w:rPr>
        <w:t>引入四旋翼，所以对四旋翼飞行平台及其电控系统不做要求，参赛队伍可以自行制作，或者购买成品四旋翼平台。</w:t>
      </w:r>
      <w:r w:rsidR="0011171A">
        <w:rPr>
          <w:rFonts w:hint="eastAsia"/>
          <w:sz w:val="24"/>
        </w:rPr>
        <w:t>对于四旋翼飞行平台上的飞控系统、传感器以及信息处理模块，鼓励参赛队伍自行设计制作，也允许参赛队伍购买成品模块完成比赛。</w:t>
      </w:r>
      <w:r w:rsidR="00C855FD">
        <w:rPr>
          <w:rFonts w:hint="eastAsia"/>
          <w:sz w:val="24"/>
        </w:rPr>
        <w:t>四旋翼的旋翼个数没有限制。</w:t>
      </w:r>
    </w:p>
    <w:p w:rsidR="000647AF" w:rsidRDefault="0011171A" w:rsidP="000647AF">
      <w:pPr>
        <w:spacing w:line="360" w:lineRule="auto"/>
        <w:rPr>
          <w:sz w:val="24"/>
        </w:rPr>
      </w:pPr>
      <w:r>
        <w:rPr>
          <w:rFonts w:hint="eastAsia"/>
          <w:sz w:val="24"/>
        </w:rPr>
        <w:t xml:space="preserve">    </w:t>
      </w:r>
      <w:r>
        <w:rPr>
          <w:rFonts w:hint="eastAsia"/>
          <w:sz w:val="24"/>
        </w:rPr>
        <w:t>对于自行设计制作四旋翼平台上飞控、信息处理模块的队伍，将会根据比赛成绩，另行设定比赛的奖项进行鼓励。</w:t>
      </w:r>
    </w:p>
    <w:p w:rsidR="0011171A" w:rsidRPr="000647AF" w:rsidRDefault="0011171A" w:rsidP="000647AF">
      <w:pPr>
        <w:spacing w:line="360" w:lineRule="auto"/>
        <w:rPr>
          <w:sz w:val="24"/>
        </w:rPr>
      </w:pPr>
    </w:p>
    <w:p w:rsidR="000647AF" w:rsidRDefault="000647AF" w:rsidP="000647AF">
      <w:pPr>
        <w:spacing w:line="360" w:lineRule="auto"/>
        <w:rPr>
          <w:sz w:val="24"/>
        </w:rPr>
      </w:pPr>
      <w:r>
        <w:rPr>
          <w:rFonts w:hint="eastAsia"/>
          <w:sz w:val="24"/>
        </w:rPr>
        <w:t>B</w:t>
      </w:r>
      <w:r>
        <w:rPr>
          <w:rFonts w:hint="eastAsia"/>
          <w:sz w:val="24"/>
        </w:rPr>
        <w:t>、比赛任务</w:t>
      </w:r>
    </w:p>
    <w:p w:rsidR="0011171A" w:rsidRDefault="0011171A" w:rsidP="000647AF">
      <w:pPr>
        <w:spacing w:line="360" w:lineRule="auto"/>
        <w:rPr>
          <w:sz w:val="24"/>
        </w:rPr>
      </w:pPr>
      <w:r>
        <w:rPr>
          <w:rFonts w:hint="eastAsia"/>
          <w:sz w:val="24"/>
        </w:rPr>
        <w:t xml:space="preserve">    </w:t>
      </w:r>
      <w:r>
        <w:rPr>
          <w:rFonts w:hint="eastAsia"/>
          <w:sz w:val="24"/>
        </w:rPr>
        <w:t>参赛车模需要能够</w:t>
      </w:r>
      <w:r w:rsidR="001124E7">
        <w:rPr>
          <w:rFonts w:hint="eastAsia"/>
          <w:sz w:val="24"/>
        </w:rPr>
        <w:t>根据</w:t>
      </w:r>
      <w:r>
        <w:rPr>
          <w:rFonts w:hint="eastAsia"/>
          <w:sz w:val="24"/>
        </w:rPr>
        <w:t>四旋翼平台上提供的信标位置信息，完成信标的追踪靠近，实现熄灭信标的过程。根据熄灭一定数量信标所花费的时间，确定比赛排名。</w:t>
      </w:r>
    </w:p>
    <w:p w:rsidR="000647AF" w:rsidRDefault="0011171A" w:rsidP="000647AF">
      <w:pPr>
        <w:spacing w:line="360" w:lineRule="auto"/>
        <w:rPr>
          <w:sz w:val="24"/>
        </w:rPr>
      </w:pPr>
      <w:r>
        <w:rPr>
          <w:rFonts w:hint="eastAsia"/>
          <w:sz w:val="24"/>
        </w:rPr>
        <w:t xml:space="preserve">    </w:t>
      </w:r>
      <w:r>
        <w:rPr>
          <w:rFonts w:hint="eastAsia"/>
          <w:sz w:val="24"/>
        </w:rPr>
        <w:t>四旋翼平台，可以自主完成飞行或者悬停，也允许参赛选手通过遥控器辅助</w:t>
      </w:r>
      <w:r>
        <w:rPr>
          <w:rFonts w:hint="eastAsia"/>
          <w:sz w:val="24"/>
        </w:rPr>
        <w:lastRenderedPageBreak/>
        <w:t>完成四旋翼平台的飞行控制。</w:t>
      </w:r>
    </w:p>
    <w:p w:rsidR="000647AF" w:rsidRDefault="000647AF" w:rsidP="000647AF">
      <w:pPr>
        <w:spacing w:line="360" w:lineRule="auto"/>
        <w:rPr>
          <w:sz w:val="24"/>
        </w:rPr>
      </w:pPr>
      <w:r>
        <w:rPr>
          <w:rFonts w:hint="eastAsia"/>
          <w:sz w:val="24"/>
        </w:rPr>
        <w:t>C</w:t>
      </w:r>
      <w:r>
        <w:rPr>
          <w:rFonts w:hint="eastAsia"/>
          <w:sz w:val="24"/>
        </w:rPr>
        <w:t>、比赛禁止事项</w:t>
      </w:r>
    </w:p>
    <w:p w:rsidR="0011171A" w:rsidRDefault="0011171A" w:rsidP="000647AF">
      <w:pPr>
        <w:spacing w:line="360" w:lineRule="auto"/>
        <w:rPr>
          <w:sz w:val="24"/>
        </w:rPr>
      </w:pPr>
      <w:r>
        <w:rPr>
          <w:rFonts w:hint="eastAsia"/>
          <w:sz w:val="24"/>
        </w:rPr>
        <w:t>（</w:t>
      </w:r>
      <w:r>
        <w:rPr>
          <w:rFonts w:hint="eastAsia"/>
          <w:sz w:val="24"/>
        </w:rPr>
        <w:t>1</w:t>
      </w:r>
      <w:r>
        <w:rPr>
          <w:rFonts w:hint="eastAsia"/>
          <w:sz w:val="24"/>
        </w:rPr>
        <w:t>）禁止参赛队伍直接使用</w:t>
      </w:r>
      <w:r w:rsidR="001124E7">
        <w:rPr>
          <w:rFonts w:hint="eastAsia"/>
          <w:sz w:val="24"/>
        </w:rPr>
        <w:t>遥控器</w:t>
      </w:r>
      <w:r>
        <w:rPr>
          <w:rFonts w:hint="eastAsia"/>
          <w:sz w:val="24"/>
        </w:rPr>
        <w:t>对于车模进行无线控制；</w:t>
      </w:r>
    </w:p>
    <w:p w:rsidR="0011171A" w:rsidRDefault="0011171A" w:rsidP="000647AF">
      <w:pPr>
        <w:spacing w:line="360" w:lineRule="auto"/>
        <w:rPr>
          <w:sz w:val="24"/>
        </w:rPr>
      </w:pPr>
      <w:r>
        <w:rPr>
          <w:rFonts w:hint="eastAsia"/>
          <w:sz w:val="24"/>
        </w:rPr>
        <w:t>（</w:t>
      </w:r>
      <w:r>
        <w:rPr>
          <w:rFonts w:hint="eastAsia"/>
          <w:sz w:val="24"/>
        </w:rPr>
        <w:t>2</w:t>
      </w:r>
      <w:r>
        <w:rPr>
          <w:rFonts w:hint="eastAsia"/>
          <w:sz w:val="24"/>
        </w:rPr>
        <w:t>）车模上的主要微控器必须使用</w:t>
      </w:r>
      <w:r>
        <w:rPr>
          <w:rFonts w:hint="eastAsia"/>
          <w:sz w:val="24"/>
        </w:rPr>
        <w:t>NXP</w:t>
      </w:r>
      <w:r>
        <w:rPr>
          <w:rFonts w:hint="eastAsia"/>
          <w:sz w:val="24"/>
        </w:rPr>
        <w:t>公司的微</w:t>
      </w:r>
      <w:r w:rsidR="001124E7">
        <w:rPr>
          <w:rFonts w:hint="eastAsia"/>
          <w:sz w:val="24"/>
        </w:rPr>
        <w:t>控制</w:t>
      </w:r>
      <w:r>
        <w:rPr>
          <w:rFonts w:hint="eastAsia"/>
          <w:sz w:val="24"/>
        </w:rPr>
        <w:t>器产品系列；</w:t>
      </w:r>
    </w:p>
    <w:p w:rsidR="0011171A" w:rsidRDefault="0011171A" w:rsidP="000647AF">
      <w:pPr>
        <w:spacing w:line="360" w:lineRule="auto"/>
        <w:rPr>
          <w:sz w:val="24"/>
        </w:rPr>
      </w:pPr>
      <w:r>
        <w:rPr>
          <w:rFonts w:hint="eastAsia"/>
          <w:sz w:val="24"/>
        </w:rPr>
        <w:t>（</w:t>
      </w:r>
      <w:r>
        <w:rPr>
          <w:rFonts w:hint="eastAsia"/>
          <w:sz w:val="24"/>
        </w:rPr>
        <w:t>3</w:t>
      </w:r>
      <w:r>
        <w:rPr>
          <w:rFonts w:hint="eastAsia"/>
          <w:sz w:val="24"/>
        </w:rPr>
        <w:t>）车模上不允许使用</w:t>
      </w:r>
      <w:r>
        <w:rPr>
          <w:rFonts w:hint="eastAsia"/>
          <w:sz w:val="24"/>
        </w:rPr>
        <w:t>CCD</w:t>
      </w:r>
      <w:r>
        <w:rPr>
          <w:rFonts w:hint="eastAsia"/>
          <w:sz w:val="24"/>
        </w:rPr>
        <w:t>图像</w:t>
      </w:r>
      <w:r w:rsidR="001124E7">
        <w:rPr>
          <w:rFonts w:hint="eastAsia"/>
          <w:sz w:val="24"/>
        </w:rPr>
        <w:t>传</w:t>
      </w:r>
      <w:r>
        <w:rPr>
          <w:rFonts w:hint="eastAsia"/>
          <w:sz w:val="24"/>
        </w:rPr>
        <w:t>感器。</w:t>
      </w:r>
    </w:p>
    <w:p w:rsidR="0011171A" w:rsidRPr="0011171A" w:rsidRDefault="0011171A" w:rsidP="000647AF">
      <w:pPr>
        <w:spacing w:line="360" w:lineRule="auto"/>
        <w:rPr>
          <w:sz w:val="24"/>
        </w:rPr>
      </w:pPr>
      <w:r>
        <w:rPr>
          <w:rFonts w:hint="eastAsia"/>
          <w:sz w:val="24"/>
        </w:rPr>
        <w:t>此外，车模上的控制电路（包括</w:t>
      </w:r>
      <w:r>
        <w:rPr>
          <w:rFonts w:hint="eastAsia"/>
          <w:sz w:val="24"/>
        </w:rPr>
        <w:t>MCU</w:t>
      </w:r>
      <w:r>
        <w:rPr>
          <w:rFonts w:hint="eastAsia"/>
          <w:sz w:val="24"/>
        </w:rPr>
        <w:t>主板、传感器、电机驱动）必须自行设计、制作。</w:t>
      </w:r>
    </w:p>
    <w:p w:rsidR="0011171A" w:rsidRPr="0011171A" w:rsidRDefault="0011171A" w:rsidP="000647AF">
      <w:pPr>
        <w:spacing w:line="360" w:lineRule="auto"/>
        <w:rPr>
          <w:sz w:val="24"/>
        </w:rPr>
      </w:pPr>
    </w:p>
    <w:p w:rsidR="004644AA" w:rsidRPr="00937B91" w:rsidRDefault="004644AA" w:rsidP="00672FEF">
      <w:pPr>
        <w:pStyle w:val="2"/>
      </w:pPr>
      <w:r w:rsidRPr="00937B91">
        <w:rPr>
          <w:rFonts w:hint="eastAsia"/>
        </w:rPr>
        <w:t>报名办法</w:t>
      </w:r>
    </w:p>
    <w:p w:rsidR="004644AA" w:rsidRDefault="008F0908" w:rsidP="004644AA">
      <w:pPr>
        <w:numPr>
          <w:ilvl w:val="0"/>
          <w:numId w:val="8"/>
        </w:numPr>
        <w:spacing w:line="360" w:lineRule="auto"/>
        <w:ind w:left="851"/>
        <w:rPr>
          <w:sz w:val="24"/>
        </w:rPr>
      </w:pPr>
      <w:r>
        <w:rPr>
          <w:rFonts w:hint="eastAsia"/>
          <w:sz w:val="24"/>
        </w:rPr>
        <w:t>2016</w:t>
      </w:r>
      <w:r w:rsidR="004644AA" w:rsidRPr="00F21710">
        <w:rPr>
          <w:rFonts w:hint="eastAsia"/>
          <w:sz w:val="24"/>
        </w:rPr>
        <w:t>年暑期之前在校具有正式学籍的全日制本科生及研究生均可以参加比赛。每支参赛队由</w:t>
      </w:r>
      <w:r w:rsidR="004644AA" w:rsidRPr="00F21710">
        <w:rPr>
          <w:rFonts w:hint="eastAsia"/>
          <w:sz w:val="24"/>
        </w:rPr>
        <w:t>3</w:t>
      </w:r>
      <w:r w:rsidR="004644AA">
        <w:rPr>
          <w:rFonts w:hint="eastAsia"/>
          <w:sz w:val="24"/>
        </w:rPr>
        <w:t>至</w:t>
      </w:r>
      <w:r w:rsidR="004644AA">
        <w:rPr>
          <w:rFonts w:hint="eastAsia"/>
          <w:sz w:val="24"/>
        </w:rPr>
        <w:t>5</w:t>
      </w:r>
      <w:r w:rsidR="004644AA" w:rsidRPr="00F21710">
        <w:rPr>
          <w:rFonts w:hint="eastAsia"/>
          <w:sz w:val="24"/>
        </w:rPr>
        <w:t>名学生组成，</w:t>
      </w:r>
      <w:r w:rsidR="0011171A">
        <w:rPr>
          <w:rFonts w:hint="eastAsia"/>
          <w:sz w:val="24"/>
        </w:rPr>
        <w:t>其中至多包括一名研究生。</w:t>
      </w:r>
      <w:r w:rsidR="004644AA" w:rsidRPr="00F21710">
        <w:rPr>
          <w:rFonts w:hint="eastAsia"/>
          <w:sz w:val="24"/>
        </w:rPr>
        <w:t>带队老师</w:t>
      </w:r>
      <w:r w:rsidR="004644AA" w:rsidRPr="00F21710">
        <w:rPr>
          <w:rFonts w:hint="eastAsia"/>
          <w:sz w:val="24"/>
        </w:rPr>
        <w:t>1-2</w:t>
      </w:r>
      <w:r w:rsidR="004644AA" w:rsidRPr="00F21710">
        <w:rPr>
          <w:rFonts w:hint="eastAsia"/>
          <w:sz w:val="24"/>
        </w:rPr>
        <w:t>名。</w:t>
      </w:r>
      <w:r w:rsidR="004644AA">
        <w:rPr>
          <w:rFonts w:hint="eastAsia"/>
          <w:sz w:val="24"/>
        </w:rPr>
        <w:t>报名学生可以包括</w:t>
      </w:r>
      <w:r w:rsidR="00C855FD">
        <w:rPr>
          <w:rFonts w:hint="eastAsia"/>
          <w:sz w:val="24"/>
        </w:rPr>
        <w:t>有参加全国大学生智能汽车竞速比赛的同学；</w:t>
      </w:r>
    </w:p>
    <w:p w:rsidR="004644AA" w:rsidRDefault="004644AA" w:rsidP="004644AA">
      <w:pPr>
        <w:numPr>
          <w:ilvl w:val="0"/>
          <w:numId w:val="8"/>
        </w:numPr>
        <w:spacing w:line="360" w:lineRule="auto"/>
        <w:ind w:left="851"/>
        <w:rPr>
          <w:sz w:val="24"/>
        </w:rPr>
      </w:pPr>
      <w:r>
        <w:rPr>
          <w:rFonts w:hint="eastAsia"/>
          <w:sz w:val="24"/>
        </w:rPr>
        <w:t>每所学校</w:t>
      </w:r>
      <w:r w:rsidR="00C855FD">
        <w:rPr>
          <w:rFonts w:hint="eastAsia"/>
          <w:sz w:val="24"/>
        </w:rPr>
        <w:t>每个组别限报一支队伍；</w:t>
      </w:r>
    </w:p>
    <w:p w:rsidR="00C855FD" w:rsidRPr="00C855FD" w:rsidRDefault="00C855FD" w:rsidP="004644AA">
      <w:pPr>
        <w:numPr>
          <w:ilvl w:val="0"/>
          <w:numId w:val="8"/>
        </w:numPr>
        <w:spacing w:line="360" w:lineRule="auto"/>
        <w:ind w:left="851"/>
        <w:rPr>
          <w:rFonts w:ascii="楷体_GB2312" w:eastAsia="楷体_GB2312"/>
          <w:sz w:val="24"/>
        </w:rPr>
      </w:pPr>
      <w:r w:rsidRPr="00C855FD">
        <w:rPr>
          <w:rFonts w:hint="eastAsia"/>
          <w:sz w:val="24"/>
        </w:rPr>
        <w:t>报名截止</w:t>
      </w:r>
      <w:r w:rsidR="004644AA" w:rsidRPr="00C855FD">
        <w:rPr>
          <w:rFonts w:hint="eastAsia"/>
          <w:sz w:val="24"/>
        </w:rPr>
        <w:t>日期为</w:t>
      </w:r>
      <w:r w:rsidRPr="00C855FD">
        <w:rPr>
          <w:rFonts w:hint="eastAsia"/>
          <w:sz w:val="24"/>
        </w:rPr>
        <w:t>2017</w:t>
      </w:r>
      <w:r w:rsidR="003C387B" w:rsidRPr="00C855FD">
        <w:rPr>
          <w:rFonts w:hint="eastAsia"/>
          <w:sz w:val="24"/>
        </w:rPr>
        <w:t>年</w:t>
      </w:r>
      <w:r w:rsidR="003C387B" w:rsidRPr="00C855FD">
        <w:rPr>
          <w:rFonts w:hint="eastAsia"/>
          <w:sz w:val="24"/>
        </w:rPr>
        <w:t>5</w:t>
      </w:r>
      <w:r w:rsidR="003C387B" w:rsidRPr="00C855FD">
        <w:rPr>
          <w:rFonts w:hint="eastAsia"/>
          <w:sz w:val="24"/>
        </w:rPr>
        <w:t>月</w:t>
      </w:r>
      <w:r w:rsidR="003C387B" w:rsidRPr="00C855FD">
        <w:rPr>
          <w:sz w:val="24"/>
        </w:rPr>
        <w:t>30</w:t>
      </w:r>
      <w:r>
        <w:rPr>
          <w:rFonts w:hint="eastAsia"/>
          <w:sz w:val="24"/>
        </w:rPr>
        <w:t>日；</w:t>
      </w:r>
    </w:p>
    <w:p w:rsidR="00C855FD" w:rsidRPr="008F4768" w:rsidRDefault="004644AA" w:rsidP="00C855FD">
      <w:pPr>
        <w:numPr>
          <w:ilvl w:val="0"/>
          <w:numId w:val="8"/>
        </w:numPr>
        <w:spacing w:line="360" w:lineRule="auto"/>
        <w:ind w:left="851"/>
        <w:rPr>
          <w:rFonts w:ascii="楷体_GB2312" w:eastAsia="楷体_GB2312"/>
          <w:b/>
          <w:sz w:val="24"/>
        </w:rPr>
      </w:pPr>
      <w:r w:rsidRPr="00C855FD">
        <w:rPr>
          <w:rFonts w:hint="eastAsia"/>
          <w:sz w:val="24"/>
        </w:rPr>
        <w:t>参赛队直接向全国总决赛组委会报名。全国总决赛组委会联系方式如下</w:t>
      </w:r>
      <w:r w:rsidR="00C855FD" w:rsidRPr="008F4768">
        <w:rPr>
          <w:rFonts w:hint="eastAsia"/>
          <w:b/>
          <w:sz w:val="24"/>
        </w:rPr>
        <w:t>李鑫，</w:t>
      </w:r>
      <w:r w:rsidR="00C855FD" w:rsidRPr="008F4768">
        <w:rPr>
          <w:rFonts w:hint="eastAsia"/>
          <w:b/>
          <w:sz w:val="24"/>
        </w:rPr>
        <w:t>13506236751</w:t>
      </w:r>
      <w:r w:rsidR="00C855FD" w:rsidRPr="008F4768">
        <w:rPr>
          <w:rFonts w:hint="eastAsia"/>
          <w:b/>
          <w:sz w:val="24"/>
        </w:rPr>
        <w:t>，</w:t>
      </w:r>
      <w:r w:rsidR="00C855FD" w:rsidRPr="008F4768">
        <w:rPr>
          <w:rFonts w:hint="eastAsia"/>
          <w:b/>
          <w:sz w:val="24"/>
        </w:rPr>
        <w:t>93238016@qq.com</w:t>
      </w:r>
    </w:p>
    <w:p w:rsidR="00C855FD" w:rsidRPr="008F4768" w:rsidRDefault="00C855FD" w:rsidP="008F4768">
      <w:pPr>
        <w:spacing w:line="360" w:lineRule="auto"/>
        <w:ind w:firstLineChars="200" w:firstLine="482"/>
        <w:jc w:val="center"/>
        <w:rPr>
          <w:b/>
          <w:sz w:val="24"/>
        </w:rPr>
      </w:pPr>
      <w:r w:rsidRPr="008F4768">
        <w:rPr>
          <w:rFonts w:hint="eastAsia"/>
          <w:b/>
          <w:sz w:val="24"/>
        </w:rPr>
        <w:t xml:space="preserve">  </w:t>
      </w:r>
      <w:r w:rsidRPr="008F4768">
        <w:rPr>
          <w:rFonts w:hint="eastAsia"/>
          <w:b/>
          <w:sz w:val="24"/>
        </w:rPr>
        <w:t>江苏省常熟市南三环路</w:t>
      </w:r>
      <w:r w:rsidRPr="008F4768">
        <w:rPr>
          <w:rFonts w:hint="eastAsia"/>
          <w:b/>
          <w:sz w:val="24"/>
        </w:rPr>
        <w:t>99</w:t>
      </w:r>
      <w:r w:rsidRPr="008F4768">
        <w:rPr>
          <w:rFonts w:hint="eastAsia"/>
          <w:b/>
          <w:sz w:val="24"/>
        </w:rPr>
        <w:t>号常熟理工学院知新楼</w:t>
      </w:r>
      <w:r w:rsidRPr="008F4768">
        <w:rPr>
          <w:rFonts w:hint="eastAsia"/>
          <w:b/>
          <w:sz w:val="24"/>
        </w:rPr>
        <w:t>206</w:t>
      </w:r>
      <w:r w:rsidRPr="008F4768">
        <w:rPr>
          <w:rFonts w:hint="eastAsia"/>
          <w:b/>
          <w:sz w:val="24"/>
        </w:rPr>
        <w:t>室，邮编</w:t>
      </w:r>
      <w:r w:rsidRPr="008F4768">
        <w:rPr>
          <w:b/>
          <w:sz w:val="24"/>
        </w:rPr>
        <w:t>215500</w:t>
      </w:r>
    </w:p>
    <w:p w:rsidR="004644AA" w:rsidRDefault="00C855FD" w:rsidP="00C855FD">
      <w:pPr>
        <w:spacing w:line="360" w:lineRule="auto"/>
        <w:rPr>
          <w:sz w:val="24"/>
        </w:rPr>
      </w:pPr>
      <w:r>
        <w:rPr>
          <w:rFonts w:hint="eastAsia"/>
          <w:sz w:val="24"/>
        </w:rPr>
        <w:t xml:space="preserve">       </w:t>
      </w:r>
      <w:r w:rsidR="004644AA">
        <w:rPr>
          <w:rFonts w:hint="eastAsia"/>
          <w:sz w:val="24"/>
        </w:rPr>
        <w:t>参赛队提交创意组竞赛报名表格，见附件一。</w:t>
      </w:r>
    </w:p>
    <w:p w:rsidR="00C855FD" w:rsidRDefault="00C855FD" w:rsidP="00C855FD">
      <w:pPr>
        <w:spacing w:line="360" w:lineRule="auto"/>
        <w:rPr>
          <w:sz w:val="24"/>
        </w:rPr>
      </w:pPr>
      <w:r>
        <w:rPr>
          <w:rFonts w:hint="eastAsia"/>
          <w:sz w:val="24"/>
        </w:rPr>
        <w:t xml:space="preserve">    5) </w:t>
      </w:r>
      <w:r>
        <w:rPr>
          <w:rFonts w:hint="eastAsia"/>
          <w:sz w:val="24"/>
        </w:rPr>
        <w:t>全国组委会将会根据两个创意组别报名参赛的队伍数量，确定是否需要进行分赛区的预选赛。具体的比赛流程将会在</w:t>
      </w:r>
      <w:r>
        <w:rPr>
          <w:rFonts w:hint="eastAsia"/>
          <w:sz w:val="24"/>
        </w:rPr>
        <w:t>6</w:t>
      </w:r>
      <w:r>
        <w:rPr>
          <w:rFonts w:hint="eastAsia"/>
          <w:sz w:val="24"/>
        </w:rPr>
        <w:t>月中旬进行公布。</w:t>
      </w:r>
    </w:p>
    <w:p w:rsidR="004644AA" w:rsidRDefault="004644AA" w:rsidP="004644AA">
      <w:pPr>
        <w:spacing w:line="360" w:lineRule="auto"/>
        <w:rPr>
          <w:sz w:val="24"/>
        </w:rPr>
      </w:pPr>
    </w:p>
    <w:p w:rsidR="004644AA" w:rsidRPr="00C13CF3" w:rsidRDefault="004644AA" w:rsidP="00672FEF">
      <w:pPr>
        <w:pStyle w:val="2"/>
      </w:pPr>
      <w:r w:rsidRPr="00C13CF3">
        <w:rPr>
          <w:rFonts w:hint="eastAsia"/>
        </w:rPr>
        <w:t>奖项设置：</w:t>
      </w:r>
    </w:p>
    <w:p w:rsidR="004644AA" w:rsidRPr="00F21710" w:rsidRDefault="004644AA" w:rsidP="00C855FD">
      <w:pPr>
        <w:spacing w:line="360" w:lineRule="auto"/>
        <w:ind w:firstLineChars="200" w:firstLine="480"/>
        <w:rPr>
          <w:sz w:val="24"/>
        </w:rPr>
      </w:pPr>
      <w:r>
        <w:rPr>
          <w:rFonts w:hint="eastAsia"/>
          <w:sz w:val="24"/>
        </w:rPr>
        <w:t>创意</w:t>
      </w:r>
      <w:r w:rsidR="00DF6DE9">
        <w:rPr>
          <w:rFonts w:hint="eastAsia"/>
          <w:sz w:val="24"/>
        </w:rPr>
        <w:t>赛</w:t>
      </w:r>
      <w:r>
        <w:rPr>
          <w:rFonts w:hint="eastAsia"/>
          <w:sz w:val="24"/>
        </w:rPr>
        <w:t>将设立一等奖、二等奖。获奖队伍将获得奖项证书和纪念奖品。具体奖项数量将在报名截止后公布。</w:t>
      </w:r>
    </w:p>
    <w:p w:rsidR="004644AA" w:rsidRPr="00F21710" w:rsidRDefault="004644AA" w:rsidP="004644AA">
      <w:pPr>
        <w:spacing w:line="360" w:lineRule="auto"/>
        <w:jc w:val="right"/>
        <w:rPr>
          <w:sz w:val="24"/>
        </w:rPr>
      </w:pPr>
      <w:r>
        <w:rPr>
          <w:rFonts w:hint="eastAsia"/>
          <w:sz w:val="24"/>
        </w:rPr>
        <w:t>第</w:t>
      </w:r>
      <w:r w:rsidR="00D05FC8">
        <w:rPr>
          <w:rFonts w:hint="eastAsia"/>
        </w:rPr>
        <w:t>十</w:t>
      </w:r>
      <w:r w:rsidR="00C855FD">
        <w:rPr>
          <w:rFonts w:hint="eastAsia"/>
        </w:rPr>
        <w:t>二</w:t>
      </w:r>
      <w:r w:rsidRPr="00F21710">
        <w:rPr>
          <w:rFonts w:hint="eastAsia"/>
          <w:sz w:val="24"/>
        </w:rPr>
        <w:t>届全国大学生</w:t>
      </w:r>
      <w:r>
        <w:rPr>
          <w:rFonts w:hint="eastAsia"/>
          <w:sz w:val="24"/>
        </w:rPr>
        <w:t>“</w:t>
      </w:r>
      <w:r w:rsidR="00FE1BB2">
        <w:rPr>
          <w:rFonts w:hint="eastAsia"/>
          <w:sz w:val="24"/>
        </w:rPr>
        <w:t>恩智浦</w:t>
      </w:r>
      <w:r>
        <w:rPr>
          <w:rFonts w:hint="eastAsia"/>
          <w:sz w:val="24"/>
        </w:rPr>
        <w:t>”杯</w:t>
      </w:r>
      <w:r w:rsidRPr="00F21710">
        <w:rPr>
          <w:rFonts w:hint="eastAsia"/>
          <w:sz w:val="24"/>
        </w:rPr>
        <w:t>智能汽车竞赛组委会</w:t>
      </w:r>
    </w:p>
    <w:p w:rsidR="00000000" w:rsidRDefault="00C855FD">
      <w:pPr>
        <w:spacing w:line="360" w:lineRule="auto"/>
        <w:jc w:val="right"/>
        <w:rPr>
          <w:rFonts w:ascii="黑体" w:eastAsia="黑体"/>
          <w:sz w:val="28"/>
          <w:szCs w:val="28"/>
        </w:rPr>
      </w:pPr>
      <w:r>
        <w:rPr>
          <w:rFonts w:hint="eastAsia"/>
          <w:sz w:val="24"/>
        </w:rPr>
        <w:t>2017-4-1</w:t>
      </w:r>
      <w:bookmarkStart w:id="0" w:name="_GoBack"/>
      <w:bookmarkEnd w:id="0"/>
      <w:r w:rsidR="004644AA">
        <w:rPr>
          <w:sz w:val="24"/>
        </w:rPr>
        <w:br w:type="page"/>
      </w:r>
      <w:r w:rsidR="004644AA" w:rsidRPr="00185349">
        <w:rPr>
          <w:rFonts w:ascii="黑体" w:eastAsia="黑体" w:hint="eastAsia"/>
          <w:sz w:val="28"/>
          <w:szCs w:val="28"/>
        </w:rPr>
        <w:lastRenderedPageBreak/>
        <w:t>附件一： 创意组竞赛报名表</w:t>
      </w:r>
    </w:p>
    <w:p w:rsidR="004644AA" w:rsidRPr="00185349" w:rsidRDefault="004644AA" w:rsidP="004644AA">
      <w:pPr>
        <w:spacing w:line="360" w:lineRule="auto"/>
        <w:rPr>
          <w:rFonts w:ascii="黑体" w:eastAsia="黑体"/>
          <w:sz w:val="28"/>
          <w:szCs w:val="28"/>
        </w:rPr>
      </w:pPr>
    </w:p>
    <w:p w:rsidR="004644AA" w:rsidRDefault="004644AA" w:rsidP="004644AA">
      <w:pPr>
        <w:jc w:val="center"/>
        <w:rPr>
          <w:b/>
          <w:bCs/>
          <w:color w:val="000000"/>
          <w:sz w:val="36"/>
          <w:szCs w:val="32"/>
        </w:rPr>
      </w:pPr>
      <w:r w:rsidRPr="00301E2F">
        <w:rPr>
          <w:b/>
          <w:bCs/>
          <w:color w:val="000000"/>
          <w:sz w:val="36"/>
          <w:szCs w:val="32"/>
        </w:rPr>
        <w:t>第</w:t>
      </w:r>
      <w:r w:rsidR="00C855FD">
        <w:rPr>
          <w:rFonts w:hint="eastAsia"/>
          <w:b/>
          <w:bCs/>
          <w:color w:val="000000"/>
          <w:sz w:val="36"/>
          <w:szCs w:val="32"/>
        </w:rPr>
        <w:t>十二</w:t>
      </w:r>
      <w:r w:rsidRPr="00301E2F">
        <w:rPr>
          <w:b/>
          <w:bCs/>
          <w:color w:val="000000"/>
          <w:sz w:val="36"/>
          <w:szCs w:val="32"/>
        </w:rPr>
        <w:t>届</w:t>
      </w:r>
      <w:r w:rsidRPr="00301E2F">
        <w:rPr>
          <w:b/>
          <w:bCs/>
          <w:color w:val="000000"/>
          <w:sz w:val="36"/>
          <w:szCs w:val="32"/>
        </w:rPr>
        <w:t>“</w:t>
      </w:r>
      <w:r w:rsidR="00FE1BB2">
        <w:rPr>
          <w:rFonts w:hint="eastAsia"/>
          <w:b/>
          <w:bCs/>
          <w:color w:val="000000"/>
          <w:sz w:val="36"/>
          <w:szCs w:val="32"/>
        </w:rPr>
        <w:t>恩智浦</w:t>
      </w:r>
      <w:r w:rsidRPr="00301E2F">
        <w:rPr>
          <w:b/>
          <w:bCs/>
          <w:color w:val="000000"/>
          <w:sz w:val="36"/>
          <w:szCs w:val="32"/>
        </w:rPr>
        <w:t>”</w:t>
      </w:r>
      <w:r>
        <w:rPr>
          <w:b/>
          <w:bCs/>
          <w:color w:val="000000"/>
          <w:sz w:val="36"/>
          <w:szCs w:val="32"/>
        </w:rPr>
        <w:t>杯全国大学生智能</w:t>
      </w:r>
      <w:r>
        <w:rPr>
          <w:rFonts w:hint="eastAsia"/>
          <w:b/>
          <w:bCs/>
          <w:color w:val="000000"/>
          <w:sz w:val="36"/>
          <w:szCs w:val="32"/>
        </w:rPr>
        <w:t>汽车</w:t>
      </w:r>
      <w:r w:rsidRPr="00301E2F">
        <w:rPr>
          <w:rFonts w:hint="eastAsia"/>
          <w:b/>
          <w:bCs/>
          <w:color w:val="000000"/>
          <w:sz w:val="36"/>
          <w:szCs w:val="32"/>
        </w:rPr>
        <w:t>竞赛</w:t>
      </w:r>
    </w:p>
    <w:p w:rsidR="004644AA" w:rsidRDefault="004644AA" w:rsidP="004644AA">
      <w:pPr>
        <w:jc w:val="center"/>
        <w:rPr>
          <w:b/>
          <w:bCs/>
          <w:color w:val="000000"/>
          <w:sz w:val="36"/>
          <w:szCs w:val="32"/>
        </w:rPr>
      </w:pPr>
      <w:r>
        <w:rPr>
          <w:rFonts w:hint="eastAsia"/>
          <w:b/>
          <w:bCs/>
          <w:color w:val="000000"/>
          <w:sz w:val="36"/>
          <w:szCs w:val="32"/>
        </w:rPr>
        <w:t>创意组竞赛报名表</w:t>
      </w:r>
    </w:p>
    <w:p w:rsidR="004644AA" w:rsidRDefault="004644AA" w:rsidP="004644AA">
      <w:pPr>
        <w:jc w:val="center"/>
        <w:rPr>
          <w:b/>
          <w:bCs/>
          <w:color w:val="000000"/>
          <w:sz w:val="36"/>
          <w:szCs w:val="32"/>
        </w:rPr>
      </w:pPr>
    </w:p>
    <w:p w:rsidR="004644AA" w:rsidRDefault="004644AA" w:rsidP="004644AA">
      <w:pPr>
        <w:numPr>
          <w:ilvl w:val="0"/>
          <w:numId w:val="2"/>
        </w:numPr>
        <w:rPr>
          <w:b/>
          <w:bCs/>
          <w:sz w:val="32"/>
        </w:rPr>
      </w:pPr>
      <w:r w:rsidRPr="00301E2F">
        <w:rPr>
          <w:rFonts w:hint="eastAsia"/>
          <w:b/>
          <w:bCs/>
          <w:sz w:val="32"/>
        </w:rPr>
        <w:t>基本信息</w:t>
      </w:r>
    </w:p>
    <w:p w:rsidR="007731C9" w:rsidRPr="00755DDD" w:rsidRDefault="004644AA" w:rsidP="004644AA">
      <w:pPr>
        <w:rPr>
          <w:b/>
          <w:bCs/>
          <w:sz w:val="28"/>
        </w:rPr>
      </w:pPr>
      <w:r w:rsidRPr="00755DDD">
        <w:rPr>
          <w:rFonts w:hint="eastAsia"/>
          <w:b/>
          <w:bCs/>
          <w:sz w:val="28"/>
        </w:rPr>
        <w:t>1</w:t>
      </w:r>
      <w:r w:rsidRPr="00755DDD">
        <w:rPr>
          <w:rFonts w:hint="eastAsia"/>
          <w:b/>
          <w:bCs/>
          <w:sz w:val="28"/>
        </w:rPr>
        <w:t>、</w:t>
      </w:r>
      <w:r>
        <w:rPr>
          <w:rFonts w:hint="eastAsia"/>
          <w:b/>
          <w:bCs/>
          <w:sz w:val="28"/>
        </w:rPr>
        <w:t>队伍基本信息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2700"/>
        <w:gridCol w:w="1440"/>
        <w:gridCol w:w="2114"/>
      </w:tblGrid>
      <w:tr w:rsidR="004644AA" w:rsidTr="007B53C7">
        <w:tc>
          <w:tcPr>
            <w:tcW w:w="828" w:type="dxa"/>
            <w:vAlign w:val="center"/>
          </w:tcPr>
          <w:p w:rsidR="004644AA" w:rsidRDefault="004644AA" w:rsidP="007B53C7">
            <w:pPr>
              <w:jc w:val="center"/>
              <w:rPr>
                <w:sz w:val="24"/>
              </w:rPr>
            </w:pPr>
            <w:r>
              <w:rPr>
                <w:rFonts w:hint="eastAsia"/>
                <w:sz w:val="24"/>
              </w:rPr>
              <w:t>基本信息</w:t>
            </w:r>
          </w:p>
        </w:tc>
        <w:tc>
          <w:tcPr>
            <w:tcW w:w="1440" w:type="dxa"/>
            <w:vAlign w:val="center"/>
          </w:tcPr>
          <w:p w:rsidR="004644AA" w:rsidRDefault="004644AA" w:rsidP="007B53C7">
            <w:pPr>
              <w:jc w:val="center"/>
              <w:rPr>
                <w:sz w:val="24"/>
              </w:rPr>
            </w:pPr>
            <w:r>
              <w:rPr>
                <w:rFonts w:hint="eastAsia"/>
                <w:sz w:val="24"/>
              </w:rPr>
              <w:t>队伍名称</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所属学校</w:t>
            </w:r>
          </w:p>
        </w:tc>
        <w:tc>
          <w:tcPr>
            <w:tcW w:w="2114" w:type="dxa"/>
            <w:vAlign w:val="center"/>
          </w:tcPr>
          <w:p w:rsidR="004644AA" w:rsidRDefault="004644AA" w:rsidP="007B53C7">
            <w:pPr>
              <w:jc w:val="center"/>
              <w:rPr>
                <w:sz w:val="24"/>
              </w:rPr>
            </w:pPr>
          </w:p>
        </w:tc>
      </w:tr>
      <w:tr w:rsidR="007731C9" w:rsidTr="007B53C7">
        <w:tc>
          <w:tcPr>
            <w:tcW w:w="828" w:type="dxa"/>
            <w:vAlign w:val="center"/>
          </w:tcPr>
          <w:p w:rsidR="007731C9" w:rsidRDefault="007731C9" w:rsidP="007B53C7">
            <w:pPr>
              <w:jc w:val="center"/>
              <w:rPr>
                <w:sz w:val="24"/>
              </w:rPr>
            </w:pPr>
            <w:r>
              <w:rPr>
                <w:rFonts w:hint="eastAsia"/>
                <w:sz w:val="24"/>
              </w:rPr>
              <w:t>组别</w:t>
            </w:r>
          </w:p>
        </w:tc>
        <w:tc>
          <w:tcPr>
            <w:tcW w:w="7694" w:type="dxa"/>
            <w:gridSpan w:val="4"/>
            <w:vAlign w:val="center"/>
          </w:tcPr>
          <w:p w:rsidR="007731C9" w:rsidRDefault="007731C9" w:rsidP="007B53C7">
            <w:pPr>
              <w:jc w:val="center"/>
              <w:rPr>
                <w:sz w:val="24"/>
              </w:rPr>
            </w:pPr>
            <w:r>
              <w:rPr>
                <w:rFonts w:asciiTheme="minorEastAsia" w:hAnsiTheme="minorEastAsia" w:hint="eastAsia"/>
                <w:sz w:val="24"/>
              </w:rPr>
              <w:t>□</w:t>
            </w:r>
            <w:r>
              <w:rPr>
                <w:rFonts w:hint="eastAsia"/>
                <w:sz w:val="24"/>
              </w:rPr>
              <w:t xml:space="preserve"> </w:t>
            </w:r>
            <w:r w:rsidR="00C855FD">
              <w:rPr>
                <w:rFonts w:hint="eastAsia"/>
                <w:sz w:val="24"/>
              </w:rPr>
              <w:t>信标对抗组</w:t>
            </w:r>
            <w:r>
              <w:rPr>
                <w:rFonts w:hint="eastAsia"/>
                <w:sz w:val="24"/>
              </w:rPr>
              <w:t xml:space="preserve">              </w:t>
            </w:r>
            <w:r>
              <w:rPr>
                <w:rFonts w:asciiTheme="minorEastAsia" w:hAnsiTheme="minorEastAsia" w:hint="eastAsia"/>
                <w:sz w:val="24"/>
              </w:rPr>
              <w:t xml:space="preserve">□ </w:t>
            </w:r>
            <w:r w:rsidR="00C855FD">
              <w:rPr>
                <w:rFonts w:hint="eastAsia"/>
                <w:sz w:val="24"/>
              </w:rPr>
              <w:t>四旋翼导航组</w:t>
            </w:r>
            <w:r>
              <w:rPr>
                <w:rFonts w:hint="eastAsia"/>
                <w:sz w:val="24"/>
              </w:rPr>
              <w:t xml:space="preserve">           </w:t>
            </w:r>
          </w:p>
        </w:tc>
      </w:tr>
    </w:tbl>
    <w:p w:rsidR="004644AA" w:rsidRDefault="004644AA" w:rsidP="004644AA"/>
    <w:p w:rsidR="004644AA" w:rsidRPr="00755DDD" w:rsidRDefault="004644AA" w:rsidP="004644AA">
      <w:pPr>
        <w:rPr>
          <w:b/>
          <w:sz w:val="28"/>
        </w:rPr>
      </w:pPr>
      <w:r w:rsidRPr="00755DDD">
        <w:rPr>
          <w:rFonts w:hint="eastAsia"/>
          <w:b/>
          <w:sz w:val="28"/>
        </w:rPr>
        <w:t>2</w:t>
      </w:r>
      <w:r>
        <w:rPr>
          <w:rFonts w:hint="eastAsia"/>
          <w:b/>
          <w:sz w:val="28"/>
        </w:rPr>
        <w:t>、参赛队员</w:t>
      </w:r>
      <w:r w:rsidRPr="00755DDD">
        <w:rPr>
          <w:rFonts w:hint="eastAsia"/>
          <w:b/>
          <w:sz w:val="28"/>
        </w:rPr>
        <w:t>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2700"/>
        <w:gridCol w:w="1440"/>
        <w:gridCol w:w="2114"/>
      </w:tblGrid>
      <w:tr w:rsidR="004644AA" w:rsidTr="007B53C7">
        <w:trPr>
          <w:cantSplit/>
          <w:trHeight w:val="471"/>
        </w:trPr>
        <w:tc>
          <w:tcPr>
            <w:tcW w:w="828" w:type="dxa"/>
            <w:vMerge w:val="restart"/>
            <w:vAlign w:val="center"/>
          </w:tcPr>
          <w:p w:rsidR="004644AA" w:rsidRDefault="004644AA" w:rsidP="007B53C7">
            <w:pPr>
              <w:jc w:val="center"/>
              <w:rPr>
                <w:sz w:val="24"/>
              </w:rPr>
            </w:pPr>
            <w:r>
              <w:rPr>
                <w:rFonts w:hint="eastAsia"/>
                <w:sz w:val="24"/>
              </w:rPr>
              <w:t>参赛队员信息</w:t>
            </w:r>
          </w:p>
        </w:tc>
        <w:tc>
          <w:tcPr>
            <w:tcW w:w="1440" w:type="dxa"/>
            <w:vAlign w:val="center"/>
          </w:tcPr>
          <w:p w:rsidR="004644AA" w:rsidRDefault="004644AA" w:rsidP="007B53C7">
            <w:pPr>
              <w:jc w:val="center"/>
              <w:rPr>
                <w:sz w:val="24"/>
              </w:rPr>
            </w:pPr>
            <w:r>
              <w:rPr>
                <w:rFonts w:hint="eastAsia"/>
                <w:sz w:val="24"/>
              </w:rPr>
              <w:t>姓名</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学号</w:t>
            </w:r>
          </w:p>
        </w:tc>
        <w:tc>
          <w:tcPr>
            <w:tcW w:w="2114" w:type="dxa"/>
            <w:vAlign w:val="center"/>
          </w:tcPr>
          <w:p w:rsidR="004644AA" w:rsidRDefault="004644AA" w:rsidP="007B53C7">
            <w:pPr>
              <w:jc w:val="center"/>
              <w:rPr>
                <w:sz w:val="24"/>
              </w:rPr>
            </w:pPr>
          </w:p>
        </w:tc>
      </w:tr>
      <w:tr w:rsidR="004644AA" w:rsidTr="007B53C7">
        <w:trPr>
          <w:cantSplit/>
          <w:trHeight w:val="468"/>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性别</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年龄</w:t>
            </w:r>
          </w:p>
        </w:tc>
        <w:tc>
          <w:tcPr>
            <w:tcW w:w="2114" w:type="dxa"/>
            <w:vAlign w:val="center"/>
          </w:tcPr>
          <w:p w:rsidR="004644AA" w:rsidRDefault="004644AA" w:rsidP="007B53C7">
            <w:pPr>
              <w:jc w:val="center"/>
              <w:rPr>
                <w:sz w:val="24"/>
              </w:rPr>
            </w:pPr>
          </w:p>
        </w:tc>
      </w:tr>
      <w:tr w:rsidR="004644AA" w:rsidTr="007B53C7">
        <w:trPr>
          <w:cantSplit/>
          <w:trHeight w:val="468"/>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学生类别</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班级</w:t>
            </w:r>
          </w:p>
        </w:tc>
        <w:tc>
          <w:tcPr>
            <w:tcW w:w="2114" w:type="dxa"/>
            <w:vAlign w:val="center"/>
          </w:tcPr>
          <w:p w:rsidR="004644AA" w:rsidRDefault="004644AA" w:rsidP="007B53C7">
            <w:pPr>
              <w:jc w:val="center"/>
              <w:rPr>
                <w:sz w:val="24"/>
              </w:rPr>
            </w:pPr>
          </w:p>
        </w:tc>
      </w:tr>
      <w:tr w:rsidR="004644AA" w:rsidTr="007B53C7">
        <w:trPr>
          <w:cantSplit/>
          <w:trHeight w:val="468"/>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系别</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联系电话</w:t>
            </w:r>
          </w:p>
        </w:tc>
        <w:tc>
          <w:tcPr>
            <w:tcW w:w="2114" w:type="dxa"/>
            <w:vAlign w:val="center"/>
          </w:tcPr>
          <w:p w:rsidR="004644AA" w:rsidRDefault="004644AA" w:rsidP="007B53C7">
            <w:pPr>
              <w:jc w:val="center"/>
              <w:rPr>
                <w:sz w:val="24"/>
              </w:rPr>
            </w:pPr>
          </w:p>
        </w:tc>
      </w:tr>
      <w:tr w:rsidR="004644AA" w:rsidTr="007B53C7">
        <w:trPr>
          <w:cantSplit/>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电子邮箱</w:t>
            </w:r>
          </w:p>
        </w:tc>
        <w:tc>
          <w:tcPr>
            <w:tcW w:w="6254" w:type="dxa"/>
            <w:gridSpan w:val="3"/>
            <w:vAlign w:val="center"/>
          </w:tcPr>
          <w:p w:rsidR="004644AA" w:rsidRDefault="004644AA" w:rsidP="007B53C7">
            <w:pPr>
              <w:jc w:val="center"/>
              <w:rPr>
                <w:sz w:val="24"/>
              </w:rPr>
            </w:pPr>
          </w:p>
        </w:tc>
      </w:tr>
      <w:tr w:rsidR="004644AA" w:rsidTr="007B53C7">
        <w:trPr>
          <w:cantSplit/>
          <w:trHeight w:val="471"/>
        </w:trPr>
        <w:tc>
          <w:tcPr>
            <w:tcW w:w="828" w:type="dxa"/>
            <w:vMerge w:val="restart"/>
            <w:vAlign w:val="center"/>
          </w:tcPr>
          <w:p w:rsidR="004644AA" w:rsidRDefault="004644AA" w:rsidP="007B53C7">
            <w:pPr>
              <w:jc w:val="center"/>
              <w:rPr>
                <w:sz w:val="24"/>
              </w:rPr>
            </w:pPr>
            <w:r>
              <w:rPr>
                <w:rFonts w:hint="eastAsia"/>
                <w:sz w:val="24"/>
              </w:rPr>
              <w:t>参赛队员信息</w:t>
            </w:r>
          </w:p>
        </w:tc>
        <w:tc>
          <w:tcPr>
            <w:tcW w:w="1440" w:type="dxa"/>
            <w:vAlign w:val="center"/>
          </w:tcPr>
          <w:p w:rsidR="004644AA" w:rsidRDefault="004644AA" w:rsidP="007B53C7">
            <w:pPr>
              <w:jc w:val="center"/>
              <w:rPr>
                <w:sz w:val="24"/>
              </w:rPr>
            </w:pPr>
            <w:r>
              <w:rPr>
                <w:rFonts w:hint="eastAsia"/>
                <w:sz w:val="24"/>
              </w:rPr>
              <w:t>姓名</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学号</w:t>
            </w:r>
          </w:p>
        </w:tc>
        <w:tc>
          <w:tcPr>
            <w:tcW w:w="2114" w:type="dxa"/>
            <w:vAlign w:val="center"/>
          </w:tcPr>
          <w:p w:rsidR="004644AA" w:rsidRDefault="004644AA" w:rsidP="007B53C7">
            <w:pPr>
              <w:jc w:val="center"/>
              <w:rPr>
                <w:sz w:val="24"/>
              </w:rPr>
            </w:pPr>
          </w:p>
        </w:tc>
      </w:tr>
      <w:tr w:rsidR="004644AA" w:rsidTr="007B53C7">
        <w:trPr>
          <w:cantSplit/>
          <w:trHeight w:val="468"/>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性别</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年龄</w:t>
            </w:r>
          </w:p>
        </w:tc>
        <w:tc>
          <w:tcPr>
            <w:tcW w:w="2114" w:type="dxa"/>
            <w:vAlign w:val="center"/>
          </w:tcPr>
          <w:p w:rsidR="004644AA" w:rsidRDefault="004644AA" w:rsidP="007B53C7">
            <w:pPr>
              <w:jc w:val="center"/>
              <w:rPr>
                <w:sz w:val="24"/>
              </w:rPr>
            </w:pPr>
          </w:p>
        </w:tc>
      </w:tr>
      <w:tr w:rsidR="004644AA" w:rsidTr="007B53C7">
        <w:trPr>
          <w:cantSplit/>
          <w:trHeight w:val="468"/>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学生类别</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班级</w:t>
            </w:r>
          </w:p>
        </w:tc>
        <w:tc>
          <w:tcPr>
            <w:tcW w:w="2114" w:type="dxa"/>
            <w:vAlign w:val="center"/>
          </w:tcPr>
          <w:p w:rsidR="004644AA" w:rsidRDefault="004644AA" w:rsidP="007B53C7">
            <w:pPr>
              <w:jc w:val="center"/>
              <w:rPr>
                <w:sz w:val="24"/>
              </w:rPr>
            </w:pPr>
          </w:p>
        </w:tc>
      </w:tr>
      <w:tr w:rsidR="004644AA" w:rsidTr="007B53C7">
        <w:trPr>
          <w:cantSplit/>
          <w:trHeight w:val="468"/>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系别</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联系电话</w:t>
            </w:r>
          </w:p>
        </w:tc>
        <w:tc>
          <w:tcPr>
            <w:tcW w:w="2114" w:type="dxa"/>
            <w:vAlign w:val="center"/>
          </w:tcPr>
          <w:p w:rsidR="004644AA" w:rsidRDefault="004644AA" w:rsidP="007B53C7">
            <w:pPr>
              <w:jc w:val="center"/>
              <w:rPr>
                <w:sz w:val="24"/>
              </w:rPr>
            </w:pPr>
          </w:p>
        </w:tc>
      </w:tr>
      <w:tr w:rsidR="004644AA" w:rsidTr="007B53C7">
        <w:trPr>
          <w:cantSplit/>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电子邮箱</w:t>
            </w:r>
          </w:p>
        </w:tc>
        <w:tc>
          <w:tcPr>
            <w:tcW w:w="6254" w:type="dxa"/>
            <w:gridSpan w:val="3"/>
            <w:vAlign w:val="center"/>
          </w:tcPr>
          <w:p w:rsidR="004644AA" w:rsidRDefault="004644AA" w:rsidP="007B53C7">
            <w:pPr>
              <w:jc w:val="center"/>
              <w:rPr>
                <w:sz w:val="24"/>
              </w:rPr>
            </w:pPr>
          </w:p>
        </w:tc>
      </w:tr>
      <w:tr w:rsidR="004644AA" w:rsidTr="007B53C7">
        <w:trPr>
          <w:cantSplit/>
          <w:trHeight w:val="471"/>
        </w:trPr>
        <w:tc>
          <w:tcPr>
            <w:tcW w:w="828" w:type="dxa"/>
            <w:vMerge w:val="restart"/>
            <w:vAlign w:val="center"/>
          </w:tcPr>
          <w:p w:rsidR="004644AA" w:rsidRDefault="004644AA" w:rsidP="007B53C7">
            <w:pPr>
              <w:jc w:val="center"/>
              <w:rPr>
                <w:sz w:val="24"/>
              </w:rPr>
            </w:pPr>
            <w:r>
              <w:rPr>
                <w:rFonts w:hint="eastAsia"/>
                <w:sz w:val="24"/>
              </w:rPr>
              <w:t>参赛队员信息</w:t>
            </w:r>
          </w:p>
        </w:tc>
        <w:tc>
          <w:tcPr>
            <w:tcW w:w="1440" w:type="dxa"/>
            <w:vAlign w:val="center"/>
          </w:tcPr>
          <w:p w:rsidR="004644AA" w:rsidRDefault="004644AA" w:rsidP="007B53C7">
            <w:pPr>
              <w:jc w:val="center"/>
              <w:rPr>
                <w:sz w:val="24"/>
              </w:rPr>
            </w:pPr>
            <w:r>
              <w:rPr>
                <w:rFonts w:hint="eastAsia"/>
                <w:sz w:val="24"/>
              </w:rPr>
              <w:t>姓名</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学号</w:t>
            </w:r>
          </w:p>
        </w:tc>
        <w:tc>
          <w:tcPr>
            <w:tcW w:w="2114" w:type="dxa"/>
            <w:vAlign w:val="center"/>
          </w:tcPr>
          <w:p w:rsidR="004644AA" w:rsidRDefault="004644AA" w:rsidP="007B53C7">
            <w:pPr>
              <w:jc w:val="center"/>
              <w:rPr>
                <w:sz w:val="24"/>
              </w:rPr>
            </w:pPr>
          </w:p>
        </w:tc>
      </w:tr>
      <w:tr w:rsidR="004644AA" w:rsidTr="007B53C7">
        <w:trPr>
          <w:cantSplit/>
          <w:trHeight w:val="468"/>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性别</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年龄</w:t>
            </w:r>
          </w:p>
        </w:tc>
        <w:tc>
          <w:tcPr>
            <w:tcW w:w="2114" w:type="dxa"/>
            <w:vAlign w:val="center"/>
          </w:tcPr>
          <w:p w:rsidR="004644AA" w:rsidRDefault="004644AA" w:rsidP="007B53C7">
            <w:pPr>
              <w:jc w:val="center"/>
              <w:rPr>
                <w:sz w:val="24"/>
              </w:rPr>
            </w:pPr>
          </w:p>
        </w:tc>
      </w:tr>
      <w:tr w:rsidR="004644AA" w:rsidTr="007B53C7">
        <w:trPr>
          <w:cantSplit/>
          <w:trHeight w:val="468"/>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学生类别</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班级</w:t>
            </w:r>
          </w:p>
        </w:tc>
        <w:tc>
          <w:tcPr>
            <w:tcW w:w="2114" w:type="dxa"/>
            <w:vAlign w:val="center"/>
          </w:tcPr>
          <w:p w:rsidR="004644AA" w:rsidRDefault="004644AA" w:rsidP="007B53C7">
            <w:pPr>
              <w:jc w:val="center"/>
              <w:rPr>
                <w:sz w:val="24"/>
              </w:rPr>
            </w:pPr>
          </w:p>
        </w:tc>
      </w:tr>
      <w:tr w:rsidR="004644AA" w:rsidTr="007B53C7">
        <w:trPr>
          <w:cantSplit/>
          <w:trHeight w:val="468"/>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系别</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联系电话</w:t>
            </w:r>
          </w:p>
        </w:tc>
        <w:tc>
          <w:tcPr>
            <w:tcW w:w="2114" w:type="dxa"/>
            <w:vAlign w:val="center"/>
          </w:tcPr>
          <w:p w:rsidR="004644AA" w:rsidRDefault="004644AA" w:rsidP="007B53C7">
            <w:pPr>
              <w:jc w:val="center"/>
              <w:rPr>
                <w:sz w:val="24"/>
              </w:rPr>
            </w:pPr>
          </w:p>
        </w:tc>
      </w:tr>
      <w:tr w:rsidR="004644AA" w:rsidTr="007B53C7">
        <w:trPr>
          <w:cantSplit/>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电子邮箱</w:t>
            </w:r>
          </w:p>
        </w:tc>
        <w:tc>
          <w:tcPr>
            <w:tcW w:w="6254" w:type="dxa"/>
            <w:gridSpan w:val="3"/>
            <w:vAlign w:val="center"/>
          </w:tcPr>
          <w:p w:rsidR="004644AA" w:rsidRDefault="004644AA" w:rsidP="007B53C7">
            <w:pPr>
              <w:jc w:val="center"/>
              <w:rPr>
                <w:sz w:val="24"/>
              </w:rPr>
            </w:pPr>
          </w:p>
        </w:tc>
      </w:tr>
    </w:tbl>
    <w:p w:rsidR="004644AA" w:rsidRDefault="004644AA" w:rsidP="004644AA">
      <w:pPr>
        <w:rPr>
          <w:b/>
          <w:sz w:val="28"/>
        </w:rPr>
      </w:pPr>
      <w:r>
        <w:rPr>
          <w:rFonts w:hint="eastAsia"/>
        </w:rPr>
        <w:t>注：如果参赛队员超过</w:t>
      </w:r>
      <w:r>
        <w:rPr>
          <w:rFonts w:hint="eastAsia"/>
        </w:rPr>
        <w:t>3</w:t>
      </w:r>
      <w:r>
        <w:rPr>
          <w:rFonts w:hint="eastAsia"/>
        </w:rPr>
        <w:t>名队员，可以将上述表格扩展至</w:t>
      </w:r>
      <w:r>
        <w:rPr>
          <w:rFonts w:hint="eastAsia"/>
        </w:rPr>
        <w:t>5</w:t>
      </w:r>
      <w:r>
        <w:rPr>
          <w:rFonts w:hint="eastAsia"/>
        </w:rPr>
        <w:t>名队员。</w:t>
      </w:r>
    </w:p>
    <w:p w:rsidR="004644AA" w:rsidRPr="007F0138" w:rsidRDefault="004644AA" w:rsidP="004644AA">
      <w:pPr>
        <w:rPr>
          <w:b/>
          <w:sz w:val="28"/>
        </w:rPr>
      </w:pPr>
    </w:p>
    <w:p w:rsidR="004644AA" w:rsidRPr="00755DDD" w:rsidRDefault="004644AA" w:rsidP="004644AA">
      <w:pPr>
        <w:rPr>
          <w:b/>
          <w:sz w:val="28"/>
        </w:rPr>
      </w:pPr>
      <w:r>
        <w:rPr>
          <w:rFonts w:hint="eastAsia"/>
          <w:b/>
          <w:sz w:val="28"/>
        </w:rPr>
        <w:lastRenderedPageBreak/>
        <w:t>3</w:t>
      </w:r>
      <w:r w:rsidRPr="00755DDD">
        <w:rPr>
          <w:rFonts w:hint="eastAsia"/>
          <w:b/>
          <w:sz w:val="28"/>
        </w:rPr>
        <w:t>、指导教师信息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440"/>
        <w:gridCol w:w="2700"/>
        <w:gridCol w:w="1440"/>
        <w:gridCol w:w="2114"/>
      </w:tblGrid>
      <w:tr w:rsidR="004644AA" w:rsidTr="007B53C7">
        <w:trPr>
          <w:cantSplit/>
          <w:trHeight w:val="471"/>
        </w:trPr>
        <w:tc>
          <w:tcPr>
            <w:tcW w:w="828" w:type="dxa"/>
            <w:vMerge w:val="restart"/>
            <w:vAlign w:val="center"/>
          </w:tcPr>
          <w:p w:rsidR="004644AA" w:rsidRDefault="004644AA" w:rsidP="007B53C7">
            <w:pPr>
              <w:jc w:val="center"/>
              <w:rPr>
                <w:sz w:val="24"/>
              </w:rPr>
            </w:pPr>
            <w:r>
              <w:rPr>
                <w:rFonts w:hint="eastAsia"/>
                <w:sz w:val="24"/>
              </w:rPr>
              <w:t>带队教师信息</w:t>
            </w:r>
          </w:p>
          <w:p w:rsidR="004644AA" w:rsidRDefault="004644AA" w:rsidP="007B53C7">
            <w:pPr>
              <w:jc w:val="center"/>
              <w:rPr>
                <w:sz w:val="24"/>
              </w:rPr>
            </w:pPr>
            <w:r>
              <w:rPr>
                <w:rFonts w:hint="eastAsia"/>
                <w:sz w:val="24"/>
              </w:rPr>
              <w:t>（</w:t>
            </w:r>
            <w:r>
              <w:rPr>
                <w:rFonts w:hint="eastAsia"/>
                <w:sz w:val="24"/>
              </w:rPr>
              <w:t>1</w:t>
            </w:r>
            <w:r>
              <w:rPr>
                <w:rFonts w:hint="eastAsia"/>
                <w:sz w:val="24"/>
              </w:rPr>
              <w:t>）</w:t>
            </w:r>
          </w:p>
        </w:tc>
        <w:tc>
          <w:tcPr>
            <w:tcW w:w="1440" w:type="dxa"/>
            <w:vAlign w:val="center"/>
          </w:tcPr>
          <w:p w:rsidR="004644AA" w:rsidRDefault="004644AA" w:rsidP="007B53C7">
            <w:pPr>
              <w:jc w:val="center"/>
              <w:rPr>
                <w:sz w:val="24"/>
              </w:rPr>
            </w:pPr>
            <w:r>
              <w:rPr>
                <w:rFonts w:hint="eastAsia"/>
                <w:sz w:val="24"/>
              </w:rPr>
              <w:t>姓名</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性别</w:t>
            </w: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年龄</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系别</w:t>
            </w: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职务</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职称</w:t>
            </w: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固定电话</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移动电话</w:t>
            </w: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电子邮箱</w:t>
            </w:r>
          </w:p>
        </w:tc>
        <w:tc>
          <w:tcPr>
            <w:tcW w:w="6254" w:type="dxa"/>
            <w:gridSpan w:val="3"/>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通信地址</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邮政编码</w:t>
            </w: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restart"/>
            <w:vAlign w:val="center"/>
          </w:tcPr>
          <w:p w:rsidR="004644AA" w:rsidRDefault="004644AA" w:rsidP="007B53C7">
            <w:pPr>
              <w:jc w:val="center"/>
              <w:rPr>
                <w:sz w:val="24"/>
              </w:rPr>
            </w:pPr>
            <w:r>
              <w:rPr>
                <w:rFonts w:hint="eastAsia"/>
                <w:sz w:val="24"/>
              </w:rPr>
              <w:t>带队教师信息</w:t>
            </w:r>
          </w:p>
          <w:p w:rsidR="004644AA" w:rsidRDefault="004644AA" w:rsidP="007B53C7">
            <w:pPr>
              <w:jc w:val="center"/>
              <w:rPr>
                <w:sz w:val="24"/>
              </w:rPr>
            </w:pPr>
            <w:r>
              <w:rPr>
                <w:rFonts w:hint="eastAsia"/>
                <w:sz w:val="24"/>
              </w:rPr>
              <w:t>（</w:t>
            </w:r>
            <w:r>
              <w:rPr>
                <w:rFonts w:hint="eastAsia"/>
                <w:sz w:val="24"/>
              </w:rPr>
              <w:t>2</w:t>
            </w:r>
            <w:r>
              <w:rPr>
                <w:rFonts w:hint="eastAsia"/>
                <w:sz w:val="24"/>
              </w:rPr>
              <w:t>）</w:t>
            </w:r>
          </w:p>
          <w:p w:rsidR="004644AA" w:rsidRDefault="004644AA" w:rsidP="007B53C7">
            <w:pPr>
              <w:jc w:val="center"/>
              <w:rPr>
                <w:sz w:val="24"/>
              </w:rPr>
            </w:pPr>
          </w:p>
          <w:p w:rsidR="004644AA" w:rsidRDefault="004644AA" w:rsidP="007B53C7">
            <w:pPr>
              <w:jc w:val="center"/>
              <w:rPr>
                <w:sz w:val="24"/>
              </w:rPr>
            </w:pPr>
            <w:r>
              <w:rPr>
                <w:rFonts w:hint="eastAsia"/>
                <w:sz w:val="24"/>
              </w:rPr>
              <w:t>可选</w:t>
            </w:r>
          </w:p>
        </w:tc>
        <w:tc>
          <w:tcPr>
            <w:tcW w:w="1440" w:type="dxa"/>
            <w:vAlign w:val="center"/>
          </w:tcPr>
          <w:p w:rsidR="004644AA" w:rsidRDefault="004644AA" w:rsidP="007B53C7">
            <w:pPr>
              <w:jc w:val="center"/>
              <w:rPr>
                <w:sz w:val="24"/>
              </w:rPr>
            </w:pPr>
            <w:r>
              <w:rPr>
                <w:rFonts w:hint="eastAsia"/>
                <w:sz w:val="24"/>
              </w:rPr>
              <w:t>姓名</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性别</w:t>
            </w: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年龄</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系别</w:t>
            </w: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职务</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职称</w:t>
            </w: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固定电话</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移动电话</w:t>
            </w: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电子邮箱</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p>
        </w:tc>
        <w:tc>
          <w:tcPr>
            <w:tcW w:w="2114" w:type="dxa"/>
            <w:vAlign w:val="center"/>
          </w:tcPr>
          <w:p w:rsidR="004644AA" w:rsidRDefault="004644AA" w:rsidP="007B53C7">
            <w:pPr>
              <w:jc w:val="center"/>
              <w:rPr>
                <w:sz w:val="24"/>
              </w:rPr>
            </w:pPr>
          </w:p>
        </w:tc>
      </w:tr>
      <w:tr w:rsidR="004644AA" w:rsidTr="007B53C7">
        <w:trPr>
          <w:cantSplit/>
          <w:trHeight w:val="471"/>
        </w:trPr>
        <w:tc>
          <w:tcPr>
            <w:tcW w:w="828" w:type="dxa"/>
            <w:vMerge/>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通信地址</w:t>
            </w:r>
          </w:p>
        </w:tc>
        <w:tc>
          <w:tcPr>
            <w:tcW w:w="2700" w:type="dxa"/>
            <w:vAlign w:val="center"/>
          </w:tcPr>
          <w:p w:rsidR="004644AA" w:rsidRDefault="004644AA" w:rsidP="007B53C7">
            <w:pPr>
              <w:jc w:val="center"/>
              <w:rPr>
                <w:sz w:val="24"/>
              </w:rPr>
            </w:pPr>
          </w:p>
        </w:tc>
        <w:tc>
          <w:tcPr>
            <w:tcW w:w="1440" w:type="dxa"/>
            <w:vAlign w:val="center"/>
          </w:tcPr>
          <w:p w:rsidR="004644AA" w:rsidRDefault="004644AA" w:rsidP="007B53C7">
            <w:pPr>
              <w:jc w:val="center"/>
              <w:rPr>
                <w:sz w:val="24"/>
              </w:rPr>
            </w:pPr>
            <w:r>
              <w:rPr>
                <w:rFonts w:hint="eastAsia"/>
                <w:sz w:val="24"/>
              </w:rPr>
              <w:t>邮政编码</w:t>
            </w:r>
          </w:p>
        </w:tc>
        <w:tc>
          <w:tcPr>
            <w:tcW w:w="2114" w:type="dxa"/>
            <w:vAlign w:val="center"/>
          </w:tcPr>
          <w:p w:rsidR="004644AA" w:rsidRDefault="004644AA" w:rsidP="007B53C7">
            <w:pPr>
              <w:jc w:val="center"/>
              <w:rPr>
                <w:sz w:val="24"/>
              </w:rPr>
            </w:pPr>
          </w:p>
        </w:tc>
      </w:tr>
    </w:tbl>
    <w:p w:rsidR="004644AA" w:rsidRDefault="004644AA" w:rsidP="004644AA"/>
    <w:p w:rsidR="004671A2" w:rsidRDefault="004671A2">
      <w:pPr>
        <w:rPr>
          <w:rFonts w:ascii="宋体" w:hAnsi="宋体"/>
          <w:b/>
          <w:bCs/>
          <w:sz w:val="28"/>
        </w:rPr>
      </w:pPr>
    </w:p>
    <w:p w:rsidR="00C855FD" w:rsidRPr="004644AA" w:rsidRDefault="00C855FD">
      <w:r>
        <w:rPr>
          <w:rFonts w:ascii="宋体" w:hAnsi="宋体" w:hint="eastAsia"/>
          <w:b/>
          <w:bCs/>
          <w:sz w:val="28"/>
        </w:rPr>
        <w:t>4、学校推荐意见和公章</w:t>
      </w:r>
    </w:p>
    <w:sectPr w:rsidR="00C855FD" w:rsidRPr="004644AA" w:rsidSect="00F62CE0">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0BA8" w:rsidRDefault="007E0BA8" w:rsidP="004644AA">
      <w:r>
        <w:separator/>
      </w:r>
    </w:p>
  </w:endnote>
  <w:endnote w:type="continuationSeparator" w:id="0">
    <w:p w:rsidR="007E0BA8" w:rsidRDefault="007E0BA8" w:rsidP="004644A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3C7" w:rsidRDefault="00C740BB" w:rsidP="007B53C7">
    <w:pPr>
      <w:pStyle w:val="a4"/>
      <w:framePr w:wrap="around" w:vAnchor="text" w:hAnchor="margin" w:xAlign="center" w:y="1"/>
      <w:rPr>
        <w:rStyle w:val="a6"/>
      </w:rPr>
    </w:pPr>
    <w:r>
      <w:rPr>
        <w:rStyle w:val="a6"/>
      </w:rPr>
      <w:fldChar w:fldCharType="begin"/>
    </w:r>
    <w:r w:rsidR="007B53C7">
      <w:rPr>
        <w:rStyle w:val="a6"/>
      </w:rPr>
      <w:instrText xml:space="preserve">PAGE  </w:instrText>
    </w:r>
    <w:r>
      <w:rPr>
        <w:rStyle w:val="a6"/>
      </w:rPr>
      <w:fldChar w:fldCharType="end"/>
    </w:r>
  </w:p>
  <w:p w:rsidR="007B53C7" w:rsidRDefault="007B53C7">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B53C7" w:rsidRDefault="00C740BB" w:rsidP="007B53C7">
    <w:pPr>
      <w:pStyle w:val="a4"/>
      <w:framePr w:wrap="around" w:vAnchor="text" w:hAnchor="margin" w:xAlign="center" w:y="1"/>
      <w:rPr>
        <w:rStyle w:val="a6"/>
      </w:rPr>
    </w:pPr>
    <w:r>
      <w:rPr>
        <w:rStyle w:val="a6"/>
      </w:rPr>
      <w:fldChar w:fldCharType="begin"/>
    </w:r>
    <w:r w:rsidR="007B53C7">
      <w:rPr>
        <w:rStyle w:val="a6"/>
      </w:rPr>
      <w:instrText xml:space="preserve">PAGE  </w:instrText>
    </w:r>
    <w:r>
      <w:rPr>
        <w:rStyle w:val="a6"/>
      </w:rPr>
      <w:fldChar w:fldCharType="separate"/>
    </w:r>
    <w:r w:rsidR="00CC5C94">
      <w:rPr>
        <w:rStyle w:val="a6"/>
        <w:noProof/>
      </w:rPr>
      <w:t>1</w:t>
    </w:r>
    <w:r>
      <w:rPr>
        <w:rStyle w:val="a6"/>
      </w:rPr>
      <w:fldChar w:fldCharType="end"/>
    </w:r>
  </w:p>
  <w:p w:rsidR="007B53C7" w:rsidRDefault="007B53C7">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0BA8" w:rsidRDefault="007E0BA8" w:rsidP="004644AA">
      <w:r>
        <w:separator/>
      </w:r>
    </w:p>
  </w:footnote>
  <w:footnote w:type="continuationSeparator" w:id="0">
    <w:p w:rsidR="007E0BA8" w:rsidRDefault="007E0BA8" w:rsidP="004644A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E1D7F"/>
    <w:multiLevelType w:val="hybridMultilevel"/>
    <w:tmpl w:val="97E831EA"/>
    <w:lvl w:ilvl="0" w:tplc="04090011">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1A4F7939"/>
    <w:multiLevelType w:val="hybridMultilevel"/>
    <w:tmpl w:val="360823F0"/>
    <w:lvl w:ilvl="0" w:tplc="26F260A0">
      <w:start w:val="1"/>
      <w:numFmt w:val="japaneseCounting"/>
      <w:lvlText w:val="%1、"/>
      <w:lvlJc w:val="left"/>
      <w:pPr>
        <w:tabs>
          <w:tab w:val="num" w:pos="420"/>
        </w:tabs>
        <w:ind w:left="420" w:hanging="420"/>
      </w:pPr>
      <w:rPr>
        <w:rFonts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26902D9B"/>
    <w:multiLevelType w:val="hybridMultilevel"/>
    <w:tmpl w:val="C554D656"/>
    <w:lvl w:ilvl="0" w:tplc="22AC798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44C56B0E"/>
    <w:multiLevelType w:val="hybridMultilevel"/>
    <w:tmpl w:val="4FF86DB0"/>
    <w:lvl w:ilvl="0" w:tplc="04090011">
      <w:start w:val="1"/>
      <w:numFmt w:val="decimal"/>
      <w:lvlText w:val="%1)"/>
      <w:lvlJc w:val="left"/>
      <w:pPr>
        <w:ind w:left="1200" w:hanging="720"/>
      </w:pPr>
      <w:rPr>
        <w:rFonts w:hint="default"/>
      </w:rPr>
    </w:lvl>
    <w:lvl w:ilvl="1" w:tplc="7E8093D0">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nsid w:val="4D7C650C"/>
    <w:multiLevelType w:val="hybridMultilevel"/>
    <w:tmpl w:val="9C96B01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5F1A40CC"/>
    <w:multiLevelType w:val="hybridMultilevel"/>
    <w:tmpl w:val="05EA4530"/>
    <w:lvl w:ilvl="0" w:tplc="04090011">
      <w:start w:val="1"/>
      <w:numFmt w:val="decimal"/>
      <w:lvlText w:val="%1)"/>
      <w:lvlJc w:val="left"/>
      <w:pPr>
        <w:ind w:left="900" w:hanging="420"/>
      </w:pPr>
    </w:lvl>
    <w:lvl w:ilvl="1" w:tplc="04090011">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5F9F2E17"/>
    <w:multiLevelType w:val="hybridMultilevel"/>
    <w:tmpl w:val="203855AA"/>
    <w:lvl w:ilvl="0" w:tplc="ECFE5C2A">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689B5348"/>
    <w:multiLevelType w:val="hybridMultilevel"/>
    <w:tmpl w:val="872ACAE4"/>
    <w:lvl w:ilvl="0" w:tplc="BB4025E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5EB0622"/>
    <w:multiLevelType w:val="hybridMultilevel"/>
    <w:tmpl w:val="E15C0D6C"/>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6"/>
  </w:num>
  <w:num w:numId="3">
    <w:abstractNumId w:val="7"/>
  </w:num>
  <w:num w:numId="4">
    <w:abstractNumId w:val="3"/>
  </w:num>
  <w:num w:numId="5">
    <w:abstractNumId w:val="5"/>
  </w:num>
  <w:num w:numId="6">
    <w:abstractNumId w:val="8"/>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ELL">
    <w15:presenceInfo w15:providerId="None" w15:userId="DELL"/>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proofState w:spelling="clean"/>
  <w:trackRevisions/>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44AA"/>
    <w:rsid w:val="000017C2"/>
    <w:rsid w:val="00042F5B"/>
    <w:rsid w:val="000647AF"/>
    <w:rsid w:val="00094D97"/>
    <w:rsid w:val="000A4007"/>
    <w:rsid w:val="0011171A"/>
    <w:rsid w:val="001124E7"/>
    <w:rsid w:val="001263DB"/>
    <w:rsid w:val="00194CF0"/>
    <w:rsid w:val="001C0E14"/>
    <w:rsid w:val="00214098"/>
    <w:rsid w:val="0025524E"/>
    <w:rsid w:val="00263719"/>
    <w:rsid w:val="002E10C8"/>
    <w:rsid w:val="00305907"/>
    <w:rsid w:val="003C387B"/>
    <w:rsid w:val="003D7B52"/>
    <w:rsid w:val="0042374F"/>
    <w:rsid w:val="00446403"/>
    <w:rsid w:val="00450365"/>
    <w:rsid w:val="004644AA"/>
    <w:rsid w:val="004671A2"/>
    <w:rsid w:val="00482F93"/>
    <w:rsid w:val="00484AFB"/>
    <w:rsid w:val="004A49A1"/>
    <w:rsid w:val="00540D38"/>
    <w:rsid w:val="00557C6B"/>
    <w:rsid w:val="005E12AB"/>
    <w:rsid w:val="006079B8"/>
    <w:rsid w:val="00626896"/>
    <w:rsid w:val="00646F97"/>
    <w:rsid w:val="00672FEF"/>
    <w:rsid w:val="00687E71"/>
    <w:rsid w:val="00694D2E"/>
    <w:rsid w:val="006B627D"/>
    <w:rsid w:val="006C2968"/>
    <w:rsid w:val="006C595C"/>
    <w:rsid w:val="006D18C7"/>
    <w:rsid w:val="006E02AD"/>
    <w:rsid w:val="00707AA6"/>
    <w:rsid w:val="00726507"/>
    <w:rsid w:val="007731C9"/>
    <w:rsid w:val="00786483"/>
    <w:rsid w:val="007B53C7"/>
    <w:rsid w:val="007C110A"/>
    <w:rsid w:val="007C5AC4"/>
    <w:rsid w:val="007C5FBE"/>
    <w:rsid w:val="007E0BA8"/>
    <w:rsid w:val="00826E3C"/>
    <w:rsid w:val="00867CB8"/>
    <w:rsid w:val="00883971"/>
    <w:rsid w:val="0089104D"/>
    <w:rsid w:val="00894369"/>
    <w:rsid w:val="008C1FDD"/>
    <w:rsid w:val="008F0908"/>
    <w:rsid w:val="008F4768"/>
    <w:rsid w:val="00931C87"/>
    <w:rsid w:val="009332B1"/>
    <w:rsid w:val="0097175E"/>
    <w:rsid w:val="00997269"/>
    <w:rsid w:val="009C113F"/>
    <w:rsid w:val="00A66B9F"/>
    <w:rsid w:val="00B21CAB"/>
    <w:rsid w:val="00B37B8C"/>
    <w:rsid w:val="00B85871"/>
    <w:rsid w:val="00B86DD8"/>
    <w:rsid w:val="00B9009A"/>
    <w:rsid w:val="00BA116D"/>
    <w:rsid w:val="00BA3880"/>
    <w:rsid w:val="00C502CF"/>
    <w:rsid w:val="00C740BB"/>
    <w:rsid w:val="00C855FD"/>
    <w:rsid w:val="00CC5C94"/>
    <w:rsid w:val="00CF19DC"/>
    <w:rsid w:val="00D05FC8"/>
    <w:rsid w:val="00D51A37"/>
    <w:rsid w:val="00D54CBB"/>
    <w:rsid w:val="00DA70C5"/>
    <w:rsid w:val="00DD6F88"/>
    <w:rsid w:val="00DD7B10"/>
    <w:rsid w:val="00DF6DE9"/>
    <w:rsid w:val="00E24ECC"/>
    <w:rsid w:val="00EA6526"/>
    <w:rsid w:val="00ED45EB"/>
    <w:rsid w:val="00F22F50"/>
    <w:rsid w:val="00F62CE0"/>
    <w:rsid w:val="00F94B65"/>
    <w:rsid w:val="00FE1BB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2CE0"/>
    <w:pPr>
      <w:widowControl w:val="0"/>
      <w:jc w:val="both"/>
    </w:pPr>
  </w:style>
  <w:style w:type="paragraph" w:styleId="2">
    <w:name w:val="heading 2"/>
    <w:basedOn w:val="a"/>
    <w:next w:val="a"/>
    <w:link w:val="2Char"/>
    <w:uiPriority w:val="9"/>
    <w:unhideWhenUsed/>
    <w:qFormat/>
    <w:rsid w:val="00672F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4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4AA"/>
    <w:rPr>
      <w:sz w:val="18"/>
      <w:szCs w:val="18"/>
    </w:rPr>
  </w:style>
  <w:style w:type="paragraph" w:styleId="a4">
    <w:name w:val="footer"/>
    <w:basedOn w:val="a"/>
    <w:link w:val="Char0"/>
    <w:unhideWhenUsed/>
    <w:rsid w:val="004644AA"/>
    <w:pPr>
      <w:tabs>
        <w:tab w:val="center" w:pos="4153"/>
        <w:tab w:val="right" w:pos="8306"/>
      </w:tabs>
      <w:snapToGrid w:val="0"/>
      <w:jc w:val="left"/>
    </w:pPr>
    <w:rPr>
      <w:sz w:val="18"/>
      <w:szCs w:val="18"/>
    </w:rPr>
  </w:style>
  <w:style w:type="character" w:customStyle="1" w:styleId="Char0">
    <w:name w:val="页脚 Char"/>
    <w:basedOn w:val="a0"/>
    <w:link w:val="a4"/>
    <w:rsid w:val="004644AA"/>
    <w:rPr>
      <w:sz w:val="18"/>
      <w:szCs w:val="18"/>
    </w:rPr>
  </w:style>
  <w:style w:type="character" w:styleId="a5">
    <w:name w:val="Hyperlink"/>
    <w:rsid w:val="004644AA"/>
    <w:rPr>
      <w:color w:val="0000FF"/>
      <w:u w:val="single"/>
    </w:rPr>
  </w:style>
  <w:style w:type="character" w:styleId="a6">
    <w:name w:val="page number"/>
    <w:basedOn w:val="a0"/>
    <w:rsid w:val="004644AA"/>
  </w:style>
  <w:style w:type="paragraph" w:styleId="a7">
    <w:name w:val="caption"/>
    <w:basedOn w:val="a"/>
    <w:next w:val="a"/>
    <w:unhideWhenUsed/>
    <w:qFormat/>
    <w:rsid w:val="004644AA"/>
    <w:rPr>
      <w:rFonts w:ascii="Cambria" w:eastAsia="黑体" w:hAnsi="Cambria" w:cs="Times New Roman"/>
      <w:sz w:val="20"/>
      <w:szCs w:val="20"/>
    </w:rPr>
  </w:style>
  <w:style w:type="paragraph" w:styleId="a8">
    <w:name w:val="Balloon Text"/>
    <w:basedOn w:val="a"/>
    <w:link w:val="Char1"/>
    <w:uiPriority w:val="99"/>
    <w:semiHidden/>
    <w:unhideWhenUsed/>
    <w:rsid w:val="00672FEF"/>
    <w:rPr>
      <w:sz w:val="18"/>
      <w:szCs w:val="18"/>
    </w:rPr>
  </w:style>
  <w:style w:type="character" w:customStyle="1" w:styleId="Char1">
    <w:name w:val="批注框文本 Char"/>
    <w:basedOn w:val="a0"/>
    <w:link w:val="a8"/>
    <w:uiPriority w:val="99"/>
    <w:semiHidden/>
    <w:rsid w:val="00672FEF"/>
    <w:rPr>
      <w:sz w:val="18"/>
      <w:szCs w:val="18"/>
    </w:rPr>
  </w:style>
  <w:style w:type="character" w:customStyle="1" w:styleId="2Char">
    <w:name w:val="标题 2 Char"/>
    <w:basedOn w:val="a0"/>
    <w:link w:val="2"/>
    <w:uiPriority w:val="9"/>
    <w:rsid w:val="00672FEF"/>
    <w:rPr>
      <w:rFonts w:asciiTheme="majorHAnsi" w:eastAsiaTheme="majorEastAsia" w:hAnsiTheme="majorHAnsi" w:cstheme="majorBidi"/>
      <w:b/>
      <w:bCs/>
      <w:sz w:val="32"/>
      <w:szCs w:val="32"/>
    </w:rPr>
  </w:style>
  <w:style w:type="character" w:styleId="a9">
    <w:name w:val="annotation reference"/>
    <w:basedOn w:val="a0"/>
    <w:uiPriority w:val="99"/>
    <w:semiHidden/>
    <w:unhideWhenUsed/>
    <w:rsid w:val="00263719"/>
    <w:rPr>
      <w:sz w:val="21"/>
      <w:szCs w:val="21"/>
    </w:rPr>
  </w:style>
  <w:style w:type="paragraph" w:styleId="aa">
    <w:name w:val="annotation text"/>
    <w:basedOn w:val="a"/>
    <w:link w:val="Char2"/>
    <w:uiPriority w:val="99"/>
    <w:semiHidden/>
    <w:unhideWhenUsed/>
    <w:rsid w:val="00263719"/>
    <w:pPr>
      <w:jc w:val="left"/>
    </w:pPr>
  </w:style>
  <w:style w:type="character" w:customStyle="1" w:styleId="Char2">
    <w:name w:val="批注文字 Char"/>
    <w:basedOn w:val="a0"/>
    <w:link w:val="aa"/>
    <w:uiPriority w:val="99"/>
    <w:semiHidden/>
    <w:rsid w:val="00263719"/>
  </w:style>
  <w:style w:type="paragraph" w:styleId="ab">
    <w:name w:val="annotation subject"/>
    <w:basedOn w:val="aa"/>
    <w:next w:val="aa"/>
    <w:link w:val="Char3"/>
    <w:uiPriority w:val="99"/>
    <w:semiHidden/>
    <w:unhideWhenUsed/>
    <w:rsid w:val="00263719"/>
    <w:rPr>
      <w:b/>
      <w:bCs/>
    </w:rPr>
  </w:style>
  <w:style w:type="character" w:customStyle="1" w:styleId="Char3">
    <w:name w:val="批注主题 Char"/>
    <w:basedOn w:val="Char2"/>
    <w:link w:val="ab"/>
    <w:uiPriority w:val="99"/>
    <w:semiHidden/>
    <w:rsid w:val="00263719"/>
    <w:rPr>
      <w:b/>
      <w:bCs/>
    </w:rPr>
  </w:style>
  <w:style w:type="paragraph" w:styleId="ac">
    <w:name w:val="List Paragraph"/>
    <w:basedOn w:val="a"/>
    <w:uiPriority w:val="34"/>
    <w:qFormat/>
    <w:rsid w:val="00194CF0"/>
    <w:pPr>
      <w:ind w:firstLineChars="200" w:firstLine="420"/>
    </w:pPr>
  </w:style>
  <w:style w:type="paragraph" w:customStyle="1" w:styleId="CharCharCharChar">
    <w:name w:val="Char Char Char Char"/>
    <w:basedOn w:val="a"/>
    <w:autoRedefine/>
    <w:rsid w:val="007C5AC4"/>
    <w:pPr>
      <w:tabs>
        <w:tab w:val="num" w:pos="360"/>
      </w:tabs>
    </w:pPr>
    <w:rPr>
      <w:rFonts w:ascii="Times New Roman" w:eastAsia="宋体" w:hAnsi="Times New Roman" w:cs="Times New Roman"/>
      <w:sz w:val="24"/>
      <w:szCs w:val="24"/>
    </w:rPr>
  </w:style>
  <w:style w:type="paragraph" w:customStyle="1" w:styleId="TextStyle">
    <w:name w:val="TextStyle"/>
    <w:basedOn w:val="a"/>
    <w:link w:val="TextStyleChar"/>
    <w:qFormat/>
    <w:rsid w:val="00D54CBB"/>
    <w:rPr>
      <w:sz w:val="24"/>
    </w:rPr>
  </w:style>
  <w:style w:type="character" w:customStyle="1" w:styleId="TextStyleChar">
    <w:name w:val="TextStyle Char"/>
    <w:basedOn w:val="a0"/>
    <w:link w:val="TextStyle"/>
    <w:rsid w:val="00D54CBB"/>
    <w:rPr>
      <w:sz w:val="24"/>
    </w:rPr>
  </w:style>
</w:styles>
</file>

<file path=word/webSettings.xml><?xml version="1.0" encoding="utf-8"?>
<w:webSettings xmlns:r="http://schemas.openxmlformats.org/officeDocument/2006/relationships" xmlns:w="http://schemas.openxmlformats.org/wordprocessingml/2006/main">
  <w:divs>
    <w:div w:id="157084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8B23E0-2C06-4F60-8D60-AEE71C92B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ZHOQING</dc:creator>
  <cp:lastModifiedBy>ZHOQING</cp:lastModifiedBy>
  <cp:revision>18</cp:revision>
  <cp:lastPrinted>2015-05-24T10:55:00Z</cp:lastPrinted>
  <dcterms:created xsi:type="dcterms:W3CDTF">2015-05-26T16:14:00Z</dcterms:created>
  <dcterms:modified xsi:type="dcterms:W3CDTF">2017-04-03T03:01:00Z</dcterms:modified>
</cp:coreProperties>
</file>