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分诊问卷</w:t>
      </w:r>
    </w:p>
    <w:p/>
    <w:p>
      <w:pPr>
        <w:spacing w:line="360" w:lineRule="atLeast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</w:rPr>
        <w:t>序号：</w:t>
      </w:r>
      <w:r>
        <w:rPr>
          <w:rFonts w:ascii="Times New Roman" w:hAnsi="Times New Roman" w:eastAsia="Times New Roman" w:cs="Times New Roman"/>
        </w:rPr>
        <w:t>4401</w:t>
      </w:r>
    </w:p>
    <w:p>
      <w:pPr>
        <w:spacing w:line="360" w:lineRule="atLeas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IP</w:t>
      </w:r>
      <w:r>
        <w:rPr>
          <w:rFonts w:ascii="PMingLiU" w:hAnsi="PMingLiU" w:eastAsia="PMingLiU" w:cs="PMingLiU"/>
        </w:rPr>
        <w:t>地址：</w:t>
      </w:r>
      <w:r>
        <w:rPr>
          <w:rFonts w:ascii="Times New Roman" w:hAnsi="Times New Roman" w:eastAsia="Times New Roman" w:cs="Times New Roman"/>
        </w:rPr>
        <w:t>223.104.76.96</w:t>
      </w:r>
      <w:r>
        <w:rPr>
          <w:rFonts w:ascii="PMingLiU" w:hAnsi="PMingLiU" w:eastAsia="PMingLiU" w:cs="PMingLiU"/>
        </w:rPr>
        <w:t>（广东</w:t>
      </w:r>
      <w:r>
        <w:rPr>
          <w:rFonts w:ascii="Times New Roman" w:hAnsi="Times New Roman" w:eastAsia="Times New Roman" w:cs="Times New Roman"/>
        </w:rPr>
        <w:t xml:space="preserve"> -</w:t>
      </w:r>
      <w:r>
        <w:rPr>
          <w:rFonts w:ascii="PMingLiU" w:hAnsi="PMingLiU" w:eastAsia="PMingLiU" w:cs="PMingLiU"/>
        </w:rPr>
        <w:t>广州</w:t>
      </w:r>
      <w:r>
        <w:rPr>
          <w:rFonts w:ascii="Times New Roman" w:hAnsi="Times New Roman" w:eastAsia="Times New Roman" w:cs="Times New Roman"/>
        </w:rPr>
        <w:t>)</w:t>
      </w:r>
    </w:p>
    <w:p>
      <w:pPr>
        <w:spacing w:line="360" w:lineRule="atLeast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</w:rPr>
        <w:t>来源渠道：微信</w:t>
      </w:r>
    </w:p>
    <w:p>
      <w:pPr>
        <w:spacing w:line="360" w:lineRule="atLeast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</w:rPr>
        <w:t>填写时间：</w:t>
      </w:r>
      <w:r>
        <w:rPr>
          <w:rFonts w:ascii="Times New Roman" w:hAnsi="Times New Roman" w:eastAsia="Times New Roman" w:cs="Times New Roman"/>
        </w:rPr>
        <w:t>2024/2/24 9:23:06</w:t>
      </w:r>
    </w:p>
    <w:p>
      <w:pPr>
        <w:spacing w:line="360" w:lineRule="atLeast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</w:rPr>
        <w:t>总得分：</w:t>
      </w:r>
      <w:r>
        <w:rPr>
          <w:rFonts w:ascii="Times New Roman" w:hAnsi="Times New Roman" w:eastAsia="Times New Roman" w:cs="Times New Roman"/>
        </w:rPr>
        <w:t>424</w:t>
      </w:r>
      <w:r>
        <w:rPr>
          <w:rFonts w:ascii="PMingLiU" w:hAnsi="PMingLiU" w:eastAsia="PMingLiU" w:cs="PMingLiU"/>
        </w:rPr>
        <w:t>（平均分：</w:t>
      </w:r>
      <w:r>
        <w:rPr>
          <w:rFonts w:ascii="Times New Roman" w:hAnsi="Times New Roman" w:eastAsia="Times New Roman" w:cs="Times New Roman"/>
        </w:rPr>
        <w:t>4.16)</w:t>
      </w:r>
    </w:p>
    <w:p>
      <w:pPr>
        <w:pBdr>
          <w:top w:val="none" w:color="auto" w:sz="0" w:space="0"/>
          <w:left w:val="none" w:color="auto" w:sz="0" w:space="0"/>
          <w:bottom w:val="single" w:color="1EA0FA" w:sz="12" w:space="0"/>
          <w:right w:val="none" w:color="auto" w:sz="0" w:space="0"/>
        </w:pBdr>
        <w:spacing w:after="150"/>
        <w:rPr>
          <w:rFonts w:ascii="Times New Roman" w:hAnsi="Times New Roman" w:eastAsia="Times New Roman" w:cs="Times New Roman"/>
        </w:rPr>
      </w:pPr>
    </w:p>
    <w:p>
      <w:pPr>
        <w:spacing w:before="0"/>
        <w:jc w:val="center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第一部分</w:t>
      </w:r>
      <w:r>
        <w:rPr>
          <w:rFonts w:ascii="Times New Roman" w:hAnsi="Times New Roman" w:eastAsia="Times New Roman" w:cs="Times New Roman"/>
          <w:b/>
          <w:bCs/>
        </w:rPr>
        <w:br w:type="textWrapping"/>
      </w:r>
      <w:r>
        <w:rPr>
          <w:rFonts w:ascii="Times New Roman" w:hAnsi="Times New Roman" w:eastAsia="Times New Roman" w:cs="Times New Roman"/>
          <w:b/>
          <w:bCs/>
        </w:rPr>
        <w:br w:type="textWrapping"/>
      </w:r>
      <w:r>
        <w:rPr>
          <w:rFonts w:ascii="PMingLiU" w:hAnsi="PMingLiU" w:eastAsia="PMingLiU" w:cs="PMingLiU"/>
          <w:b/>
          <w:bCs/>
        </w:rPr>
        <w:t>基本信息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姓名：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苟刚强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手机号码：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Times New Roman" w:hAnsi="Times New Roman" w:eastAsia="Times New Roman" w:cs="Times New Roman"/>
          <w:color w:val="595959"/>
        </w:rPr>
        <w:t>13528217509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性别：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男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民族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汉</w:t>
      </w:r>
    </w:p>
    <w:p>
      <w:pPr>
        <w:spacing w:line="360" w:lineRule="atLeast"/>
        <w:ind w:left="0" w:right="0"/>
        <w:rPr>
          <w:rFonts w:hint="eastAsia" w:ascii="Times New Roman" w:hAnsi="Times New Roman" w:eastAsia="宋体" w:cs="Times New Roman"/>
          <w:b w:val="0"/>
          <w:bCs w:val="0"/>
          <w:color w:val="262626"/>
          <w:sz w:val="26"/>
          <w:szCs w:val="26"/>
          <w:lang w:val="en-US" w:eastAsia="zh-CN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5.</w:t>
      </w:r>
      <w:r>
        <w:rPr>
          <w:rFonts w:hint="eastAsia" w:eastAsia="宋体" w:cs="Times New Roman"/>
          <w:b w:val="0"/>
          <w:bCs w:val="0"/>
          <w:color w:val="262626"/>
          <w:sz w:val="26"/>
          <w:szCs w:val="26"/>
          <w:lang w:val="en-US" w:eastAsia="zh-CN"/>
        </w:rPr>
        <w:t xml:space="preserve">年龄 </w:t>
      </w:r>
      <w:bookmarkStart w:id="0" w:name="_GoBack"/>
      <w:bookmarkEnd w:id="0"/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Times New Roman" w:hAnsi="Times New Roman" w:eastAsia="Times New Roman" w:cs="Times New Roman"/>
          <w:color w:val="595959"/>
        </w:rPr>
        <w:t>36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职业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物业管理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7.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紧急联系人姓名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冉小姐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8.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紧急联系人与本人的关系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夫妻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9.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紧急联系人的手机号码：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Times New Roman" w:hAnsi="Times New Roman" w:eastAsia="Times New Roman" w:cs="Times New Roman"/>
          <w:color w:val="595959"/>
        </w:rPr>
        <w:t>15089997544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10.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您的文化程度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大专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您的宗教信仰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无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您目前的婚恋状况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已婚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您目前的居住地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广东</w:t>
      </w:r>
      <w:r>
        <w:rPr>
          <w:rFonts w:ascii="Times New Roman" w:hAnsi="Times New Roman" w:eastAsia="Times New Roman" w:cs="Times New Roman"/>
          <w:color w:val="595959"/>
        </w:rPr>
        <w:t>-</w:t>
      </w:r>
      <w:r>
        <w:rPr>
          <w:rFonts w:ascii="PMingLiU" w:hAnsi="PMingLiU" w:eastAsia="PMingLiU" w:cs="PMingLiU"/>
          <w:color w:val="595959"/>
        </w:rPr>
        <w:t>中山市</w:t>
      </w:r>
      <w:r>
        <w:rPr>
          <w:rFonts w:ascii="Times New Roman" w:hAnsi="Times New Roman" w:eastAsia="Times New Roman" w:cs="Times New Roman"/>
          <w:color w:val="595959"/>
        </w:rPr>
        <w:t>-</w:t>
      </w:r>
      <w:r>
        <w:rPr>
          <w:rFonts w:ascii="PMingLiU" w:hAnsi="PMingLiU" w:eastAsia="PMingLiU" w:cs="PMingLiU"/>
          <w:color w:val="595959"/>
        </w:rPr>
        <w:t>港口镇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您和谁同住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家人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家庭月收入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Times New Roman" w:hAnsi="Times New Roman" w:eastAsia="Times New Roman" w:cs="Times New Roman"/>
          <w:color w:val="595959"/>
        </w:rPr>
        <w:t>5000-10000</w:t>
      </w:r>
      <w:r>
        <w:rPr>
          <w:rFonts w:ascii="PMingLiU" w:hAnsi="PMingLiU" w:eastAsia="PMingLiU" w:cs="PMingLiU"/>
          <w:color w:val="595959"/>
        </w:rPr>
        <w:t>元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是否有亲属患某种精神疾病（如抑郁症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/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焦虑症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/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精神分裂症等）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否</w:t>
      </w:r>
    </w:p>
    <w:p>
      <w:pPr>
        <w:spacing w:befor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> </w:t>
      </w:r>
      <w:r>
        <w:rPr>
          <w:rFonts w:ascii="PMingLiU" w:hAnsi="PMingLiU" w:eastAsia="PMingLiU" w:cs="PMingLiU"/>
          <w:b/>
          <w:bCs/>
        </w:rPr>
        <w:t>第二部分</w:t>
      </w:r>
      <w:r>
        <w:rPr>
          <w:rFonts w:ascii="Times New Roman" w:hAnsi="Times New Roman" w:eastAsia="Times New Roman" w:cs="Times New Roman"/>
          <w:b/>
          <w:bCs/>
        </w:rPr>
        <w:t>   </w:t>
      </w:r>
      <w:r>
        <w:rPr>
          <w:rFonts w:ascii="Times New Roman" w:hAnsi="Times New Roman" w:eastAsia="Times New Roman" w:cs="Times New Roman"/>
          <w:b/>
          <w:bCs/>
        </w:rPr>
        <w:br w:type="textWrapping"/>
      </w:r>
      <w:r>
        <w:rPr>
          <w:rFonts w:ascii="Times New Roman" w:hAnsi="Times New Roman" w:eastAsia="Times New Roman" w:cs="Times New Roman"/>
          <w:b/>
          <w:bCs/>
        </w:rPr>
        <w:br w:type="textWrapping"/>
      </w:r>
      <w:r>
        <w:rPr>
          <w:rFonts w:ascii="PMingLiU" w:hAnsi="PMingLiU" w:eastAsia="PMingLiU" w:cs="PMingLiU"/>
          <w:b/>
          <w:bCs/>
        </w:rPr>
        <w:t>评估工具（一）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我常担心有什么不好的事情发生。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完全符合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我常感到害怕。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大部分不符合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1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有时我觉得自己一无是处。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大部分不符合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1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我很少感到忧郁或者沮丧。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完全不符合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0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别人一句漫不经心的话，我常常会联系到自己的身上。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有点符合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在面对压力时，我有种快要崩溃的感觉。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完全符合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7.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我常担忧一些无关紧要的事情。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完全符合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8.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我常常感到内心不踏实。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完全符合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before="0"/>
        <w:jc w:val="center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评估工具（二）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你曾接受过心理咨询或治疗服务吗？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无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本次就诊之前你曾到精神专科就诊吗？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是否曾经服用精神科药物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是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该药物是否对您有所帮助？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有些效果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7.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你期待的治疗方法是？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[</w:t>
      </w:r>
      <w:r>
        <w:rPr>
          <w:rStyle w:val="4"/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多选题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]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药物治疗</w:t>
      </w:r>
      <w:r>
        <w:rPr>
          <w:rFonts w:ascii="MS UI Gothic" w:hAnsi="MS UI Gothic" w:eastAsia="MS UI Gothic" w:cs="MS UI Gothic"/>
          <w:color w:val="595959"/>
        </w:rPr>
        <w:t>┋</w:t>
      </w:r>
      <w:r>
        <w:rPr>
          <w:rFonts w:ascii="PMingLiU" w:hAnsi="PMingLiU" w:eastAsia="PMingLiU" w:cs="PMingLiU"/>
          <w:color w:val="595959"/>
        </w:rPr>
        <w:t>心理治疗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8.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您拒绝接受的治疗方法是？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[</w:t>
      </w:r>
      <w:r>
        <w:rPr>
          <w:rStyle w:val="4"/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多选题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]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无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9.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来访主题？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[</w:t>
      </w:r>
      <w:r>
        <w:rPr>
          <w:rStyle w:val="4"/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多选题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]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经医院诊断，需辅助心理治疗</w:t>
      </w:r>
      <w:r>
        <w:rPr>
          <w:rFonts w:ascii="Times New Roman" w:hAnsi="Times New Roman" w:eastAsia="Times New Roman" w:cs="Times New Roman"/>
          <w:color w:val="595959"/>
        </w:rPr>
        <w:t xml:space="preserve"> </w:t>
      </w:r>
      <w:r>
        <w:rPr>
          <w:rFonts w:ascii="PMingLiU" w:hAnsi="PMingLiU" w:eastAsia="PMingLiU" w:cs="PMingLiU"/>
          <w:color w:val="595959"/>
        </w:rPr>
        <w:t>（抑郁障碍、焦虑障碍、强迫障碍、双相情感障碍）</w:t>
      </w:r>
      <w:r>
        <w:rPr>
          <w:rFonts w:ascii="MS UI Gothic" w:hAnsi="MS UI Gothic" w:eastAsia="MS UI Gothic" w:cs="MS UI Gothic"/>
          <w:color w:val="595959"/>
        </w:rPr>
        <w:t>┋</w:t>
      </w:r>
      <w:r>
        <w:rPr>
          <w:rFonts w:ascii="PMingLiU" w:hAnsi="PMingLiU" w:eastAsia="PMingLiU" w:cs="PMingLiU"/>
          <w:color w:val="595959"/>
        </w:rPr>
        <w:t>情绪困扰</w:t>
      </w:r>
      <w:r>
        <w:rPr>
          <w:rFonts w:ascii="MS UI Gothic" w:hAnsi="MS UI Gothic" w:eastAsia="MS UI Gothic" w:cs="MS UI Gothic"/>
          <w:color w:val="595959"/>
        </w:rPr>
        <w:t>┋</w:t>
      </w:r>
      <w:r>
        <w:rPr>
          <w:rFonts w:ascii="PMingLiU" w:hAnsi="PMingLiU" w:eastAsia="PMingLiU" w:cs="PMingLiU"/>
          <w:color w:val="595959"/>
        </w:rPr>
        <w:t>行为问题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10.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近期遭遇事件（可多选）？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[</w:t>
      </w:r>
      <w:r>
        <w:rPr>
          <w:rStyle w:val="4"/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多选题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]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无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您的早年成长情况？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无明显的创伤</w:t>
      </w:r>
      <w:r>
        <w:rPr>
          <w:rFonts w:ascii="Times New Roman" w:hAnsi="Times New Roman" w:eastAsia="Times New Roman" w:cs="Times New Roman"/>
          <w:color w:val="595959"/>
        </w:rPr>
        <w:t>/</w:t>
      </w:r>
      <w:r>
        <w:rPr>
          <w:rFonts w:ascii="PMingLiU" w:hAnsi="PMingLiU" w:eastAsia="PMingLiU" w:cs="PMingLiU"/>
          <w:color w:val="595959"/>
        </w:rPr>
        <w:t>痛苦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您期待的咨询师性别是？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都可以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您期待的咨询师年龄是？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都可以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您期待的咨询师职称是？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都可以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你希望心理咨询师用什么方式帮助你（可多选）？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[</w:t>
      </w:r>
      <w:r>
        <w:rPr>
          <w:rStyle w:val="4"/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多选题</w:t>
      </w:r>
      <w:r>
        <w:rPr>
          <w:rStyle w:val="4"/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]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侧重于帮助你反思并且改变自己的一些不合理的看法【认知】</w:t>
      </w:r>
      <w:r>
        <w:rPr>
          <w:rFonts w:ascii="MS UI Gothic" w:hAnsi="MS UI Gothic" w:eastAsia="MS UI Gothic" w:cs="MS UI Gothic"/>
          <w:color w:val="595959"/>
        </w:rPr>
        <w:t>┋</w:t>
      </w:r>
      <w:r>
        <w:rPr>
          <w:rFonts w:ascii="PMingLiU" w:hAnsi="PMingLiU" w:eastAsia="PMingLiU" w:cs="PMingLiU"/>
          <w:color w:val="595959"/>
        </w:rPr>
        <w:t>侧重于和你一起探讨解决现实问题的方法，给予一些具体的行动建议和指导【行为】</w:t>
      </w:r>
      <w:r>
        <w:rPr>
          <w:rFonts w:ascii="MS UI Gothic" w:hAnsi="MS UI Gothic" w:eastAsia="MS UI Gothic" w:cs="MS UI Gothic"/>
          <w:color w:val="595959"/>
        </w:rPr>
        <w:t>┋</w:t>
      </w:r>
      <w:r>
        <w:rPr>
          <w:rFonts w:ascii="PMingLiU" w:hAnsi="PMingLiU" w:eastAsia="PMingLiU" w:cs="PMingLiU"/>
          <w:color w:val="595959"/>
        </w:rPr>
        <w:t>侧重于帮助你理解自己及问题的原因，帮助你领悟过往的生活对你现在的影响【动力学】</w:t>
      </w:r>
      <w:r>
        <w:rPr>
          <w:rFonts w:ascii="MS UI Gothic" w:hAnsi="MS UI Gothic" w:eastAsia="MS UI Gothic" w:cs="MS UI Gothic"/>
          <w:color w:val="595959"/>
        </w:rPr>
        <w:t>┋</w:t>
      </w:r>
      <w:r>
        <w:rPr>
          <w:rFonts w:ascii="PMingLiU" w:hAnsi="PMingLiU" w:eastAsia="PMingLiU" w:cs="PMingLiU"/>
          <w:color w:val="595959"/>
        </w:rPr>
        <w:t>侧重于通过倾听、理解和支持，给你一个安全的环境来探索和体验真实的自己【人本】</w:t>
      </w:r>
    </w:p>
    <w:p>
      <w:pPr>
        <w:spacing w:before="0"/>
        <w:jc w:val="center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评估工具（三）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我的问题迫切需要解决。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我需要更了解自己。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我需要做出改变。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我想要改变，但我一个人做不到。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我相信心理咨询比其他方法（如药物治疗、亲友开导）对我更有用。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与之前的解决问题的方法相比，我相信心理咨询是更合适的。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7.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我相信心理咨询能帮助我解决问题。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8.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我相信心理咨询能帮助我做出想要的改变。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9.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我愿意与咨询师讨论自己感到羞耻的事情。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10.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我愿意将自己在生活中刻意掩饰的部分告诉咨询师。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我愿意与咨询师讨论自己内心深处的隐私。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我愿意跟咨询师谈我的任何事情和感受。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即使别人对我来寻求心理咨询有异样的眼光，我仍坚持来做咨询。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即使咨询中的某些事对我来说会很难，我仍坚持来做咨询。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即使咨询中会有痛苦或不愉快，我仍坚持来做咨询。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即使咨询初期效果不明显，我仍愿意再试试看。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17.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我对自己的内心世界充满好奇。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18.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我喜欢思考自己是一个什么样的人。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19.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我喜欢关注自己的思想、感受和反应。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20.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我喜欢关注自己的情绪如何影响想法和行为。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before="0"/>
        <w:jc w:val="center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评估工具（四）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我希望咨询每一步做什么都很明确。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我希望提前规划会谈次数和内容。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我希望预定好的会谈主题不轻易改变。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4.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我希望咨询尽早制定整体干预方案。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5.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做任何事情我都喜欢有一个清晰的计划。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6.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我希望咨询师经常告诉我需要做什么。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7.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我希望咨询师多教我一些应对问题的策略或技巧。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8.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我希望咨询师经常引导我谈论关键问题。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9.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我希望咨询师经常告诉我他对我的问题的看法。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10.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我希望当我偏离主题时，咨询师及时给予引导。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11.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当我谈论自己的感受时，我希望咨询师能有所回应。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12.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我希望咨询师和我保持一个较近的心理距离。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13.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我希望咨询师经常表达对我的关心。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14.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我希望咨询师很友好热情。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15.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我希望咨询师表达对我的理解。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before="0"/>
        <w:jc w:val="center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评估工具（三）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遇到问题我喜欢先分析原因。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遇到问题我会花时间先探究其原委。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遇到问题我的第一反应是思考。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4.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遇到问题我倾向于理清事情之间的关系和逻辑。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5.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我喜欢合理有序地解决问题。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6.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我倾向于通过分析和思考来解决问题。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7.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我做事情强调合理性。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8.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我喜欢探究事情的原理。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9.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我解决问题常凭感性。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10.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遇到问题我常根据自己的感受进行判断和处理。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11.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情绪感受是我解决问题的重要依据。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12.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对于事情的好坏我会根据自己的喜好和感受进行判断。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13.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我做事习惯跟着感觉走。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不确定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14.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相较于其他，我是一个感受至上的人。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15.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我喜欢依赖自己的直觉印象。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16.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我是一个感性的人。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17.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对我而言，使用直觉去解决生活中的问题通常很有用。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18.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我倾向于用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“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心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”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作为行动的指导。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19.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遇到问题我的第一反应是采取行动。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20.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遇到问题我会迅速决断然后行动。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21.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我做事果断。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22.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遇到问题我用行动来解决。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23.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我做事情目标明确。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24.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我的行动力强。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25.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一有新想法我就会立刻付诸行动。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不确定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26.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即使在艰难的情况下我依然能保持自己的行动力。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27.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我往往仔细地制定计划并反复考虑。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28.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做决定时，我经常凭感觉和情绪来决定我应该怎么做。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29.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我很可能被描述为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“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积极的、精力充沛的人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”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30.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我是一个非常活跃的。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比较不符合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2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31.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我通常在采取行动之前经过一番仔细考虑。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32.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我忙忙碌碌地做事。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33.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我对我的感受和情绪非常关注。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34.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我把时间安排得满满的，并且忙个不停。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35.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我是一个情绪化的人。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36.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我对事物的分析非常透彻。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比较符合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37.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我觉得自己更像是一个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“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实干家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”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38. 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我能对大多数事情进行充分的推理。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非常符合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before="0"/>
        <w:jc w:val="center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评估工具（五）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我想让自己的病好起来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很同意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我会为了让自己好起来而听从医嘱。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很同意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患病期间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,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按医嘱服药是我应该做的事。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很同意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我觉得按照医生要求服药是必要的。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很同意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我愿意使用精神类药物来治疗我的疾病。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很同意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我对药物治疗的效果抱有期待。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不确定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7.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长期按医生要求服用精神类药物可以预防复发。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不确定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8.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我觉得精神类药物利远大于弊。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9.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我担心药物的副作用会影响我的工作与生活。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不确定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10.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必须要服用药物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,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这让我很担忧。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不太同意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我担心长期服用精神类药物引起的不良反应。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不太同意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12.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如果我服用精神类药物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,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会被人歧视。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13.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家人认为我没有必要吃药。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5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14.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家人认为我更适合心理咨询而不是吃药。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不确定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15.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家人支持我使用药物进行治疗。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不确定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3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16.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我认为坚持服药很容易。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17.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当服药出现副作用时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,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我仍能坚持。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18.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即使按医生要求服药很麻烦但我仍能坚持。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19.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尽管吃药花钱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,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但我仍能负担。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20.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即使症状平稳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,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我仍能按医生指导服药。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>
      <w:pPr>
        <w:spacing w:line="360" w:lineRule="atLeast"/>
        <w:ind w:left="0" w:right="0"/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</w:pPr>
      <w:r>
        <w:rPr>
          <w:rFonts w:ascii="Times New Roman" w:hAnsi="Times New Roman" w:eastAsia="Times New Roman" w:cs="Times New Roman"/>
          <w:b w:val="0"/>
          <w:bCs w:val="0"/>
          <w:color w:val="FF4040"/>
          <w:sz w:val="26"/>
          <w:szCs w:val="26"/>
        </w:rPr>
        <w:t xml:space="preserve">* 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21.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当我不想吃药的时候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>,</w:t>
      </w:r>
      <w:r>
        <w:rPr>
          <w:rFonts w:ascii="PMingLiU" w:hAnsi="PMingLiU" w:eastAsia="PMingLiU" w:cs="PMingLiU"/>
          <w:b w:val="0"/>
          <w:bCs w:val="0"/>
          <w:color w:val="262626"/>
          <w:sz w:val="26"/>
          <w:szCs w:val="26"/>
        </w:rPr>
        <w:t>我仍能坚持服药。</w:t>
      </w:r>
      <w:r>
        <w:rPr>
          <w:rFonts w:ascii="Times New Roman" w:hAnsi="Times New Roman" w:eastAsia="Times New Roman" w:cs="Times New Roman"/>
          <w:b w:val="0"/>
          <w:bCs w:val="0"/>
          <w:color w:val="262626"/>
          <w:sz w:val="26"/>
          <w:szCs w:val="26"/>
        </w:rPr>
        <w:t xml:space="preserve"> </w:t>
      </w:r>
    </w:p>
    <w:p>
      <w:pPr>
        <w:spacing w:after="300"/>
        <w:ind w:left="0" w:right="0"/>
        <w:rPr>
          <w:rFonts w:ascii="Times New Roman" w:hAnsi="Times New Roman" w:eastAsia="Times New Roman" w:cs="Times New Roman"/>
          <w:color w:val="595959"/>
        </w:rPr>
      </w:pPr>
      <w:r>
        <w:rPr>
          <w:rFonts w:ascii="PMingLiU" w:hAnsi="PMingLiU" w:eastAsia="PMingLiU" w:cs="PMingLiU"/>
          <w:color w:val="595959"/>
        </w:rPr>
        <w:t>同意</w:t>
      </w:r>
      <w:r>
        <w:rPr>
          <w:rFonts w:ascii="PMingLiU" w:hAnsi="PMingLiU" w:eastAsia="PMingLiU" w:cs="PMingLiU"/>
          <w:color w:val="0066FF"/>
        </w:rPr>
        <w:t>（得分</w:t>
      </w:r>
      <w:r>
        <w:rPr>
          <w:rFonts w:ascii="Times New Roman" w:hAnsi="Times New Roman" w:eastAsia="Times New Roman" w:cs="Times New Roman"/>
          <w:color w:val="0066FF"/>
        </w:rPr>
        <w:t>4</w:t>
      </w:r>
      <w:r>
        <w:rPr>
          <w:rFonts w:ascii="PMingLiU" w:hAnsi="PMingLiU" w:eastAsia="PMingLiU" w:cs="PMingLiU"/>
          <w:color w:val="0066FF"/>
        </w:rPr>
        <w:t>）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53165C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gray-dee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2024-02-26T15:31:47Z</dcterms:created>
  <dc:creator>Administrator</dc:creator>
  <cp:lastModifiedBy>Administrator</cp:lastModifiedBy>
  <dcterms:modified xsi:type="dcterms:W3CDTF">2024-02-26T15:32:22Z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