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317"/>
        <w:gridCol w:w="2798"/>
        <w:gridCol w:w="810"/>
        <w:gridCol w:w="3865"/>
      </w:tblGrid>
      <w:tr w:rsidR="001E6608" w14:paraId="31C8310F" w14:textId="77777777" w:rsidTr="00684ADB">
        <w:trPr>
          <w:trHeight w:val="1862"/>
        </w:trPr>
        <w:tc>
          <w:tcPr>
            <w:tcW w:w="3317" w:type="dxa"/>
            <w:tcBorders>
              <w:top w:val="nil"/>
              <w:left w:val="nil"/>
              <w:bottom w:val="single" w:sz="18" w:space="0" w:color="auto"/>
              <w:right w:val="nil"/>
            </w:tcBorders>
            <w:vAlign w:val="center"/>
          </w:tcPr>
          <w:p w14:paraId="73877D7C" w14:textId="4B1D2B2C" w:rsidR="00E57111" w:rsidRDefault="00F91564" w:rsidP="006D5674">
            <w:pPr>
              <w:jc w:val="center"/>
            </w:pPr>
            <w:r>
              <w:rPr>
                <w:noProof/>
              </w:rPr>
              <w:drawing>
                <wp:inline distT="0" distB="0" distL="0" distR="0" wp14:anchorId="237EF212" wp14:editId="2A80A2F6">
                  <wp:extent cx="1836420" cy="777418"/>
                  <wp:effectExtent l="0" t="0" r="0" b="3810"/>
                  <wp:docPr id="207776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1341" cy="783734"/>
                          </a:xfrm>
                          <a:prstGeom prst="rect">
                            <a:avLst/>
                          </a:prstGeom>
                          <a:noFill/>
                          <a:ln>
                            <a:noFill/>
                          </a:ln>
                        </pic:spPr>
                      </pic:pic>
                    </a:graphicData>
                  </a:graphic>
                </wp:inline>
              </w:drawing>
            </w:r>
          </w:p>
        </w:tc>
        <w:tc>
          <w:tcPr>
            <w:tcW w:w="2798" w:type="dxa"/>
            <w:tcBorders>
              <w:top w:val="nil"/>
              <w:left w:val="nil"/>
              <w:bottom w:val="single" w:sz="18" w:space="0" w:color="auto"/>
              <w:right w:val="nil"/>
            </w:tcBorders>
            <w:vAlign w:val="center"/>
          </w:tcPr>
          <w:p w14:paraId="2FE600F3" w14:textId="1E1C6FBC" w:rsidR="00E57111" w:rsidRDefault="00E57111" w:rsidP="00E57111">
            <w:pPr>
              <w:jc w:val="center"/>
            </w:pPr>
          </w:p>
        </w:tc>
        <w:tc>
          <w:tcPr>
            <w:tcW w:w="4675" w:type="dxa"/>
            <w:gridSpan w:val="2"/>
            <w:tcBorders>
              <w:top w:val="nil"/>
              <w:left w:val="nil"/>
              <w:bottom w:val="single" w:sz="18" w:space="0" w:color="auto"/>
              <w:right w:val="nil"/>
            </w:tcBorders>
            <w:vAlign w:val="center"/>
          </w:tcPr>
          <w:p w14:paraId="136A01E0" w14:textId="77777777" w:rsidR="00FA6A61" w:rsidRDefault="00FA6A61" w:rsidP="00CA377A">
            <w:pPr>
              <w:contextualSpacing/>
            </w:pPr>
            <w:r>
              <w:rPr>
                <w:rStyle w:val="Strong"/>
              </w:rPr>
              <w:t>Maple Valley Digestive Health Clinic</w:t>
            </w:r>
            <w:r>
              <w:t xml:space="preserve"> </w:t>
            </w:r>
          </w:p>
          <w:p w14:paraId="1BB53B38" w14:textId="77777777" w:rsidR="00FA6A61" w:rsidRDefault="00FA6A61" w:rsidP="00CA377A">
            <w:pPr>
              <w:contextualSpacing/>
            </w:pPr>
            <w:r>
              <w:t xml:space="preserve">55 Green Mountain Way Burlington, VT 05401 </w:t>
            </w:r>
          </w:p>
          <w:p w14:paraId="2924F4EA" w14:textId="77777777" w:rsidR="00FA6A61" w:rsidRDefault="00FA6A61" w:rsidP="00CA377A">
            <w:pPr>
              <w:contextualSpacing/>
            </w:pPr>
            <w:r>
              <w:t xml:space="preserve">Phone: (802) 555-6789 </w:t>
            </w:r>
          </w:p>
          <w:p w14:paraId="39C3D4A7" w14:textId="77777777" w:rsidR="00FA6A61" w:rsidRDefault="00FA6A61" w:rsidP="00CA377A">
            <w:pPr>
              <w:contextualSpacing/>
            </w:pPr>
            <w:r>
              <w:t xml:space="preserve">Fax: (802) 555-6790 </w:t>
            </w:r>
          </w:p>
          <w:p w14:paraId="67F62883" w14:textId="09D48A21" w:rsidR="00E57111" w:rsidRDefault="00FA6A61" w:rsidP="00CA377A">
            <w:pPr>
              <w:contextualSpacing/>
            </w:pPr>
            <w:r>
              <w:t>Procedure Date: June 21, 2025</w:t>
            </w:r>
          </w:p>
        </w:tc>
      </w:tr>
      <w:tr w:rsidR="00704D15" w14:paraId="1492EE7F" w14:textId="77777777" w:rsidTr="008B3431">
        <w:trPr>
          <w:trHeight w:val="3258"/>
        </w:trPr>
        <w:tc>
          <w:tcPr>
            <w:tcW w:w="6925" w:type="dxa"/>
            <w:gridSpan w:val="3"/>
            <w:vMerge w:val="restart"/>
            <w:tcBorders>
              <w:top w:val="single" w:sz="18" w:space="0" w:color="auto"/>
              <w:left w:val="nil"/>
              <w:right w:val="nil"/>
            </w:tcBorders>
          </w:tcPr>
          <w:p w14:paraId="12F47832" w14:textId="597B7D26" w:rsidR="00FA6A61" w:rsidRDefault="001E6608" w:rsidP="00FA6A61">
            <w:pPr>
              <w:spacing w:before="100" w:beforeAutospacing="1" w:after="100" w:afterAutospacing="1" w:line="220" w:lineRule="exact"/>
            </w:pPr>
            <w:r>
              <w:rPr>
                <w:noProof/>
              </w:rPr>
              <mc:AlternateContent>
                <mc:Choice Requires="wps">
                  <w:drawing>
                    <wp:anchor distT="0" distB="0" distL="114300" distR="114300" simplePos="0" relativeHeight="251661312" behindDoc="1" locked="0" layoutInCell="1" allowOverlap="1" wp14:anchorId="717D12C3" wp14:editId="412A919C">
                      <wp:simplePos x="0" y="0"/>
                      <wp:positionH relativeFrom="column">
                        <wp:posOffset>-27940</wp:posOffset>
                      </wp:positionH>
                      <wp:positionV relativeFrom="paragraph">
                        <wp:posOffset>306705</wp:posOffset>
                      </wp:positionV>
                      <wp:extent cx="4254500" cy="1828800"/>
                      <wp:effectExtent l="0" t="114300" r="0" b="118110"/>
                      <wp:wrapNone/>
                      <wp:docPr id="738807419" name="Text Box 1"/>
                      <wp:cNvGraphicFramePr/>
                      <a:graphic xmlns:a="http://schemas.openxmlformats.org/drawingml/2006/main">
                        <a:graphicData uri="http://schemas.microsoft.com/office/word/2010/wordprocessingShape">
                          <wps:wsp>
                            <wps:cNvSpPr txBox="1"/>
                            <wps:spPr>
                              <a:xfrm rot="21395902">
                                <a:off x="0" y="0"/>
                                <a:ext cx="4254500" cy="1828800"/>
                              </a:xfrm>
                              <a:prstGeom prst="rect">
                                <a:avLst/>
                              </a:prstGeom>
                              <a:noFill/>
                              <a:ln w="6350">
                                <a:noFill/>
                              </a:ln>
                            </wps:spPr>
                            <wps:txbx>
                              <w:txbxContent>
                                <w:p w14:paraId="68BB55E1" w14:textId="77777777" w:rsidR="001E6608" w:rsidRPr="00C7655D" w:rsidRDefault="001E6608" w:rsidP="00C7655D">
                                  <w:pPr>
                                    <w:spacing w:before="100" w:beforeAutospacing="1" w:after="100" w:afterAutospacing="1" w:line="220" w:lineRule="exact"/>
                                    <w:rPr>
                                      <w:rFonts w:ascii="Angelface" w:hAnsi="Angelface"/>
                                      <w:sz w:val="40"/>
                                      <w:szCs w:val="40"/>
                                    </w:rPr>
                                  </w:pPr>
                                  <w:r w:rsidRPr="00DA3884">
                                    <w:rPr>
                                      <w:rFonts w:ascii="Angelface" w:hAnsi="Angelface"/>
                                      <w:sz w:val="40"/>
                                      <w:szCs w:val="40"/>
                                    </w:rPr>
                                    <w:t>You have undergone a colonoscopy with sedation. The medication you received will impair your judgment and reflexes for the remainder of the day. For your safety, a responsible adult is required to drive you home and monitor you.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17D12C3" id="_x0000_t202" coordsize="21600,21600" o:spt="202" path="m,l,21600r21600,l21600,xe">
                      <v:stroke joinstyle="miter"/>
                      <v:path gradientshapeok="t" o:connecttype="rect"/>
                    </v:shapetype>
                    <v:shape id="Text Box 1" o:spid="_x0000_s1026" type="#_x0000_t202" style="position:absolute;margin-left:-2.2pt;margin-top:24.15pt;width:335pt;height:2in;rotation:-222929fd;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" filled="f" stroked="f" strokeweight=".5pt">
                      <v:fill o:detectmouseclick="t"/>
                      <v:textbox style="mso-fit-shape-to-text:t">
                        <w:txbxContent>
                          <w:p w14:paraId="68BB55E1" w14:textId="77777777" w:rsidR="001E6608" w:rsidRPr="00C7655D" w:rsidRDefault="001E6608" w:rsidP="00C7655D">
                            <w:pPr>
                              <w:spacing w:before="100" w:beforeAutospacing="1" w:after="100" w:afterAutospacing="1" w:line="220" w:lineRule="exact"/>
                              <w:rPr>
                                <w:rFonts w:ascii="Angelface" w:hAnsi="Angelface"/>
                                <w:sz w:val="40"/>
                                <w:szCs w:val="40"/>
                              </w:rPr>
                            </w:pPr>
                            <w:r w:rsidRPr="00DA3884">
                              <w:rPr>
                                <w:rFonts w:ascii="Angelface" w:hAnsi="Angelface"/>
                                <w:sz w:val="40"/>
                                <w:szCs w:val="40"/>
                              </w:rPr>
                              <w:t>You have undergone a colonoscopy with sedation. The medication you received will impair your judgment and reflexes for the remainder of the day. For your safety, a responsible adult is required to drive you home and monitor you.</w:t>
                            </w:r>
                          </w:p>
                        </w:txbxContent>
                      </v:textbox>
                    </v:shape>
                  </w:pict>
                </mc:Fallback>
              </mc:AlternateContent>
            </w:r>
          </w:p>
          <w:p w14:paraId="7AF244A8" w14:textId="1706D11D" w:rsidR="008629DB" w:rsidRPr="00B55A2F" w:rsidRDefault="001E6608" w:rsidP="00FA6A61">
            <w:pPr>
              <w:spacing w:before="100" w:beforeAutospacing="1" w:after="100" w:afterAutospacing="1" w:line="220" w:lineRule="exact"/>
            </w:pPr>
            <w:r>
              <w:rPr>
                <w:noProof/>
              </w:rPr>
              <mc:AlternateContent>
                <mc:Choice Requires="wps">
                  <w:drawing>
                    <wp:anchor distT="0" distB="0" distL="114300" distR="114300" simplePos="0" relativeHeight="251659264" behindDoc="1" locked="0" layoutInCell="1" allowOverlap="1" wp14:anchorId="1F67BC81" wp14:editId="634B8898">
                      <wp:simplePos x="0" y="0"/>
                      <wp:positionH relativeFrom="column">
                        <wp:posOffset>-11799</wp:posOffset>
                      </wp:positionH>
                      <wp:positionV relativeFrom="paragraph">
                        <wp:posOffset>422951</wp:posOffset>
                      </wp:positionV>
                      <wp:extent cx="4106545" cy="1828800"/>
                      <wp:effectExtent l="0" t="171450" r="0" b="168910"/>
                      <wp:wrapNone/>
                      <wp:docPr id="124372326" name="Text Box 1"/>
                      <wp:cNvGraphicFramePr/>
                      <a:graphic xmlns:a="http://schemas.openxmlformats.org/drawingml/2006/main">
                        <a:graphicData uri="http://schemas.microsoft.com/office/word/2010/wordprocessingShape">
                          <wps:wsp>
                            <wps:cNvSpPr txBox="1"/>
                            <wps:spPr>
                              <a:xfrm rot="21282606">
                                <a:off x="0" y="0"/>
                                <a:ext cx="4106545" cy="1828800"/>
                              </a:xfrm>
                              <a:prstGeom prst="rect">
                                <a:avLst/>
                              </a:prstGeom>
                              <a:noFill/>
                              <a:ln w="6350">
                                <a:noFill/>
                              </a:ln>
                            </wps:spPr>
                            <wps:txbx>
                              <w:txbxContent>
                                <w:p w14:paraId="500CDCC7" w14:textId="77777777" w:rsidR="001E6608" w:rsidRPr="00A617BC" w:rsidRDefault="001E6608" w:rsidP="00A617BC">
                                  <w:pPr>
                                    <w:spacing w:before="100" w:beforeAutospacing="1" w:after="100" w:afterAutospacing="1" w:line="220" w:lineRule="exact"/>
                                    <w:rPr>
                                      <w:rFonts w:ascii="Angelface" w:hAnsi="Angelface"/>
                                      <w:sz w:val="40"/>
                                      <w:szCs w:val="40"/>
                                    </w:rPr>
                                  </w:pPr>
                                  <w:r w:rsidRPr="00DA3884">
                                    <w:rPr>
                                      <w:rFonts w:ascii="Angelface" w:hAnsi="Angelface"/>
                                      <w:sz w:val="40"/>
                                      <w:szCs w:val="40"/>
                                    </w:rPr>
                                    <w:t>For the next 24 hours, you must not drive a car, operate machinery, or make any important legal or financial decisions. Please rest at home for the rest of today. You may resume your normal schedule tomorrow. It is normal to feel bloated or have gas pains; walking may help relieve this.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F67BC81" id="_x0000_s1027" type="#_x0000_t202" style="position:absolute;margin-left:-.95pt;margin-top:33.3pt;width:323.35pt;height:2in;rotation:-346679fd;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" filled="f" stroked="f" strokeweight=".5pt">
                      <v:fill o:detectmouseclick="t"/>
                      <v:textbox style="mso-fit-shape-to-text:t">
                        <w:txbxContent>
                          <w:p w14:paraId="500CDCC7" w14:textId="77777777" w:rsidR="001E6608" w:rsidRPr="00A617BC" w:rsidRDefault="001E6608" w:rsidP="00A617BC">
                            <w:pPr>
                              <w:spacing w:before="100" w:beforeAutospacing="1" w:after="100" w:afterAutospacing="1" w:line="220" w:lineRule="exact"/>
                              <w:rPr>
                                <w:rFonts w:ascii="Angelface" w:hAnsi="Angelface"/>
                                <w:sz w:val="40"/>
                                <w:szCs w:val="40"/>
                              </w:rPr>
                            </w:pPr>
                            <w:r w:rsidRPr="00DA3884">
                              <w:rPr>
                                <w:rFonts w:ascii="Angelface" w:hAnsi="Angelface"/>
                                <w:sz w:val="40"/>
                                <w:szCs w:val="40"/>
                              </w:rPr>
                              <w:t>For the next 24 hours, you must not drive a car, operate machinery, or make any important legal or financial decisions. Please rest at home for the rest of today. You may resume your normal schedule tomorrow. It is normal to feel bloated or have gas pains; walking may help relieve this.</w:t>
                            </w:r>
                          </w:p>
                        </w:txbxContent>
                      </v:textbox>
                    </v:shape>
                  </w:pict>
                </mc:Fallback>
              </mc:AlternateContent>
            </w:r>
          </w:p>
        </w:tc>
        <w:tc>
          <w:tcPr>
            <w:tcW w:w="3865" w:type="dxa"/>
            <w:tcBorders>
              <w:top w:val="single" w:sz="18" w:space="0" w:color="auto"/>
              <w:left w:val="nil"/>
              <w:bottom w:val="nil"/>
              <w:right w:val="nil"/>
            </w:tcBorders>
            <w:vAlign w:val="center"/>
          </w:tcPr>
          <w:p w14:paraId="4DD21B1B" w14:textId="4C7B84C8" w:rsidR="00704D15" w:rsidRDefault="00704D15" w:rsidP="00704D15">
            <w:pPr>
              <w:pStyle w:val="ListParagraph"/>
              <w:numPr>
                <w:ilvl w:val="0"/>
                <w:numId w:val="1"/>
              </w:numPr>
              <w:jc w:val="center"/>
            </w:pPr>
            <w:r>
              <w:t>Normal Colon</w:t>
            </w:r>
          </w:p>
          <w:p w14:paraId="0D7F90DD" w14:textId="77777777" w:rsidR="00704D15" w:rsidRDefault="00704D15" w:rsidP="00704D15">
            <w:pPr>
              <w:pStyle w:val="ListParagraph"/>
            </w:pPr>
            <w:r>
              <w:rPr>
                <w:noProof/>
              </w:rPr>
              <w:drawing>
                <wp:inline distT="0" distB="0" distL="0" distR="0" wp14:anchorId="6F9662A1" wp14:editId="4649FF59">
                  <wp:extent cx="1630680" cy="1630680"/>
                  <wp:effectExtent l="0" t="0" r="7620" b="7620"/>
                  <wp:docPr id="17340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630680" cy="1630680"/>
                          </a:xfrm>
                          <a:prstGeom prst="rect">
                            <a:avLst/>
                          </a:prstGeom>
                          <a:noFill/>
                          <a:ln>
                            <a:noFill/>
                          </a:ln>
                        </pic:spPr>
                      </pic:pic>
                    </a:graphicData>
                  </a:graphic>
                </wp:inline>
              </w:drawing>
            </w:r>
          </w:p>
          <w:p w14:paraId="45ADB1F8" w14:textId="77777777" w:rsidR="00704D15" w:rsidRDefault="00704D15" w:rsidP="00704D15">
            <w:pPr>
              <w:contextualSpacing/>
            </w:pPr>
          </w:p>
          <w:p w14:paraId="58782792" w14:textId="7FD676BC" w:rsidR="00704D15" w:rsidRDefault="00704D15" w:rsidP="00704D15">
            <w:pPr>
              <w:contextualSpacing/>
            </w:pPr>
          </w:p>
        </w:tc>
      </w:tr>
      <w:tr w:rsidR="00684ADB" w14:paraId="57A9A981" w14:textId="77777777" w:rsidTr="00063CC3">
        <w:trPr>
          <w:trHeight w:val="2753"/>
        </w:trPr>
        <w:tc>
          <w:tcPr>
            <w:tcW w:w="6925" w:type="dxa"/>
            <w:gridSpan w:val="3"/>
            <w:vMerge/>
            <w:tcBorders>
              <w:left w:val="nil"/>
              <w:bottom w:val="dashed" w:sz="4" w:space="0" w:color="auto"/>
              <w:right w:val="nil"/>
            </w:tcBorders>
            <w:vAlign w:val="center"/>
          </w:tcPr>
          <w:p w14:paraId="52F84904" w14:textId="77777777" w:rsidR="00704D15" w:rsidRDefault="00704D15" w:rsidP="009422E6">
            <w:pPr>
              <w:contextualSpacing/>
              <w:jc w:val="center"/>
            </w:pPr>
          </w:p>
        </w:tc>
        <w:tc>
          <w:tcPr>
            <w:tcW w:w="3865" w:type="dxa"/>
            <w:tcBorders>
              <w:top w:val="nil"/>
              <w:left w:val="nil"/>
              <w:bottom w:val="dashed" w:sz="4" w:space="0" w:color="auto"/>
              <w:right w:val="nil"/>
            </w:tcBorders>
            <w:vAlign w:val="center"/>
          </w:tcPr>
          <w:p w14:paraId="3523A3FB" w14:textId="570DC6DE" w:rsidR="00704D15" w:rsidRDefault="00704D15" w:rsidP="00704D15">
            <w:pPr>
              <w:pStyle w:val="ListParagraph"/>
              <w:numPr>
                <w:ilvl w:val="0"/>
                <w:numId w:val="1"/>
              </w:numPr>
              <w:jc w:val="center"/>
            </w:pPr>
            <w:r>
              <w:t>Colon</w:t>
            </w:r>
          </w:p>
          <w:p w14:paraId="1A15F6CC" w14:textId="18F61F83" w:rsidR="00704D15" w:rsidRDefault="00704D15" w:rsidP="00704D15">
            <w:pPr>
              <w:pStyle w:val="ListParagraph"/>
            </w:pPr>
            <w:r>
              <w:rPr>
                <w:noProof/>
              </w:rPr>
              <w:drawing>
                <wp:inline distT="0" distB="0" distL="0" distR="0" wp14:anchorId="3CD1D002" wp14:editId="13E7FFB8">
                  <wp:extent cx="1645920" cy="1645920"/>
                  <wp:effectExtent l="0" t="0" r="0" b="0"/>
                  <wp:docPr id="2098165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tc>
      </w:tr>
      <w:tr w:rsidR="00E57111" w14:paraId="4BAC2217" w14:textId="77777777" w:rsidTr="008B3431">
        <w:trPr>
          <w:trHeight w:val="1439"/>
        </w:trPr>
        <w:tc>
          <w:tcPr>
            <w:tcW w:w="10790" w:type="dxa"/>
            <w:gridSpan w:val="4"/>
            <w:tcBorders>
              <w:top w:val="dashed" w:sz="4" w:space="0" w:color="auto"/>
              <w:left w:val="nil"/>
              <w:bottom w:val="dashed" w:sz="4" w:space="0" w:color="auto"/>
              <w:right w:val="nil"/>
            </w:tcBorders>
            <w:vAlign w:val="center"/>
          </w:tcPr>
          <w:p w14:paraId="18053803" w14:textId="77777777" w:rsidR="00FA6A61" w:rsidRPr="00FA6A61" w:rsidRDefault="00FA6A61" w:rsidP="00FA6A61">
            <w:pPr>
              <w:spacing w:before="100" w:beforeAutospacing="1" w:after="100" w:afterAutospacing="1" w:line="220" w:lineRule="exact"/>
              <w:contextualSpacing/>
              <w:rPr>
                <w:rFonts w:eastAsia="Times New Roman" w:cs="Times New Roman"/>
                <w:b/>
                <w:bCs/>
                <w:kern w:val="0"/>
                <w14:ligatures w14:val="none"/>
              </w:rPr>
            </w:pPr>
            <w:r w:rsidRPr="00FA6A61">
              <w:rPr>
                <w:rFonts w:eastAsia="Times New Roman" w:cs="Times New Roman"/>
                <w:b/>
                <w:bCs/>
                <w:kern w:val="0"/>
                <w14:ligatures w14:val="none"/>
              </w:rPr>
              <w:t>Impressions:</w:t>
            </w:r>
          </w:p>
          <w:p w14:paraId="1B427953" w14:textId="77777777" w:rsidR="00FA6A61" w:rsidRPr="00FA6A61" w:rsidRDefault="00FA6A61" w:rsidP="00FA6A61">
            <w:pPr>
              <w:spacing w:before="100" w:beforeAutospacing="1" w:after="100" w:afterAutospacing="1" w:line="220" w:lineRule="exact"/>
              <w:contextualSpacing/>
              <w:rPr>
                <w:rFonts w:eastAsia="Times New Roman" w:cs="Times New Roman"/>
                <w:b/>
                <w:bCs/>
                <w:kern w:val="0"/>
                <w14:ligatures w14:val="none"/>
              </w:rPr>
            </w:pPr>
          </w:p>
          <w:p w14:paraId="3D38EB6A" w14:textId="60351B66" w:rsidR="00E57111" w:rsidRPr="00FA6A61" w:rsidRDefault="00FA6A61" w:rsidP="00FA6A61">
            <w:pPr>
              <w:spacing w:before="100" w:beforeAutospacing="1" w:after="100" w:afterAutospacing="1" w:line="220" w:lineRule="exact"/>
              <w:rPr>
                <w:rFonts w:eastAsia="Times New Roman" w:cs="Times New Roman"/>
                <w:kern w:val="0"/>
                <w14:ligatures w14:val="none"/>
              </w:rPr>
            </w:pPr>
            <w:r w:rsidRPr="00FA6A61">
              <w:rPr>
                <w:rFonts w:eastAsia="Times New Roman" w:cs="Times New Roman"/>
                <w:kern w:val="0"/>
                <w14:ligatures w14:val="none"/>
              </w:rPr>
              <w:t xml:space="preserve">Normal Colonoscopy: </w:t>
            </w:r>
            <w:r w:rsidRPr="00DA3884">
              <w:rPr>
                <w:rFonts w:ascii="Angelface" w:hAnsi="Angelface"/>
                <w:sz w:val="40"/>
                <w:szCs w:val="40"/>
              </w:rPr>
              <w:t>The endoscope was advanced without difficulty to the cecum, which was identified by the appendiceal orifice. The bowel preparation was adequate for a complete mucosal evaluation. The entire visualized colon was found to be normal, with no polyps, inflammation, or other lesions identified.</w:t>
            </w:r>
          </w:p>
        </w:tc>
      </w:tr>
      <w:tr w:rsidR="00F878EF" w14:paraId="0EA87184" w14:textId="77777777" w:rsidTr="00063CC3">
        <w:trPr>
          <w:trHeight w:val="1773"/>
        </w:trPr>
        <w:tc>
          <w:tcPr>
            <w:tcW w:w="10790" w:type="dxa"/>
            <w:gridSpan w:val="4"/>
            <w:tcBorders>
              <w:top w:val="dashed" w:sz="4" w:space="0" w:color="auto"/>
              <w:left w:val="nil"/>
              <w:bottom w:val="nil"/>
              <w:right w:val="nil"/>
            </w:tcBorders>
            <w:vAlign w:val="center"/>
          </w:tcPr>
          <w:p w14:paraId="543BB99F" w14:textId="75205024" w:rsidR="00FA6A61" w:rsidRPr="00DA3884" w:rsidRDefault="00FA6A61" w:rsidP="00FA6A61">
            <w:pPr>
              <w:spacing w:before="100" w:beforeAutospacing="1" w:after="100" w:afterAutospacing="1" w:line="220" w:lineRule="exact"/>
              <w:rPr>
                <w:rFonts w:ascii="Angelface" w:hAnsi="Angelface"/>
                <w:sz w:val="40"/>
                <w:szCs w:val="40"/>
              </w:rPr>
            </w:pPr>
            <w:r w:rsidRPr="00FA6A61">
              <w:rPr>
                <w:rFonts w:eastAsia="Times New Roman" w:cs="Times New Roman"/>
                <w:b/>
                <w:bCs/>
                <w:kern w:val="0"/>
                <w14:ligatures w14:val="none"/>
              </w:rPr>
              <w:t xml:space="preserve">Diet: </w:t>
            </w:r>
            <w:r w:rsidRPr="00DA3884">
              <w:rPr>
                <w:rFonts w:ascii="Angelface" w:hAnsi="Angelface"/>
                <w:sz w:val="40"/>
                <w:szCs w:val="40"/>
              </w:rPr>
              <w:t>Start with clear liquids or a light snack. You may advance to your regular diet as tolerated. Avoid alcoholic beverages for 24 hours.</w:t>
            </w:r>
          </w:p>
          <w:p w14:paraId="29450F23" w14:textId="33DE6047" w:rsidR="00FA6A61" w:rsidRPr="00DA3884" w:rsidRDefault="00FA6A61" w:rsidP="00FA6A61">
            <w:pPr>
              <w:spacing w:before="100" w:beforeAutospacing="1" w:after="100" w:afterAutospacing="1" w:line="220" w:lineRule="exact"/>
              <w:rPr>
                <w:rFonts w:ascii="Angelface" w:hAnsi="Angelface"/>
                <w:sz w:val="40"/>
                <w:szCs w:val="40"/>
              </w:rPr>
            </w:pPr>
            <w:r w:rsidRPr="00FA6A61">
              <w:rPr>
                <w:rFonts w:eastAsia="Times New Roman" w:cs="Times New Roman"/>
                <w:b/>
                <w:bCs/>
                <w:kern w:val="0"/>
                <w14:ligatures w14:val="none"/>
              </w:rPr>
              <w:t xml:space="preserve">Follow-Up: </w:t>
            </w:r>
            <w:r w:rsidRPr="00DA3884">
              <w:rPr>
                <w:rFonts w:ascii="Angelface" w:hAnsi="Angelface"/>
                <w:sz w:val="40"/>
                <w:szCs w:val="40"/>
              </w:rPr>
              <w:t>Since this screening examination was normal, your next routine colonoscopy is due in 10 years. No biopsies were taken.</w:t>
            </w:r>
          </w:p>
          <w:p w14:paraId="161DC202" w14:textId="596286E8" w:rsidR="00F878EF" w:rsidRPr="00721625" w:rsidRDefault="00FA6A61" w:rsidP="00FA6A61">
            <w:pPr>
              <w:spacing w:before="100" w:beforeAutospacing="1" w:after="100" w:afterAutospacing="1" w:line="220" w:lineRule="exact"/>
              <w:rPr>
                <w:rFonts w:eastAsia="Times New Roman" w:cs="Times New Roman"/>
                <w:kern w:val="0"/>
                <w14:ligatures w14:val="none"/>
              </w:rPr>
            </w:pPr>
            <w:r w:rsidRPr="00FA6A61">
              <w:rPr>
                <w:rFonts w:eastAsia="Times New Roman" w:cs="Times New Roman"/>
                <w:b/>
                <w:bCs/>
                <w:kern w:val="0"/>
                <w14:ligatures w14:val="none"/>
              </w:rPr>
              <w:t xml:space="preserve">Warning Signs: </w:t>
            </w:r>
            <w:r w:rsidRPr="00DA3884">
              <w:rPr>
                <w:rFonts w:ascii="Angelface" w:hAnsi="Angelface"/>
                <w:sz w:val="40"/>
                <w:szCs w:val="40"/>
              </w:rPr>
              <w:t>Please contact our office for non-urgent questions. Go to the nearest emergency room if you develop severe abdominal pain, a fever over 101</w:t>
            </w:r>
            <w:r w:rsidRPr="00DA3884">
              <w:rPr>
                <w:rFonts w:ascii="Cambria" w:hAnsi="Cambria" w:cs="Cambria"/>
                <w:sz w:val="40"/>
                <w:szCs w:val="40"/>
              </w:rPr>
              <w:t>°</w:t>
            </w:r>
            <w:r w:rsidRPr="00DA3884">
              <w:rPr>
                <w:rFonts w:ascii="Angelface" w:hAnsi="Angelface"/>
                <w:sz w:val="40"/>
                <w:szCs w:val="40"/>
              </w:rPr>
              <w:t>F, chills, or significant rectal bleeding.</w:t>
            </w:r>
          </w:p>
        </w:tc>
      </w:tr>
    </w:tbl>
    <w:p w14:paraId="6F177D90" w14:textId="77777777" w:rsidR="00F878EF" w:rsidRDefault="00F878EF"/>
    <w:sectPr w:rsidR="00F878EF" w:rsidSect="00E57111">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359F9" w14:textId="77777777" w:rsidR="00311C70" w:rsidRDefault="00311C70" w:rsidP="00F878EF">
      <w:pPr>
        <w:spacing w:after="0" w:line="240" w:lineRule="auto"/>
      </w:pPr>
      <w:r>
        <w:separator/>
      </w:r>
    </w:p>
  </w:endnote>
  <w:endnote w:type="continuationSeparator" w:id="0">
    <w:p w14:paraId="5148FD11" w14:textId="77777777" w:rsidR="00311C70" w:rsidRDefault="00311C70"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ngelface">
    <w:panose1 w:val="00000000000000000000"/>
    <w:charset w:val="00"/>
    <w:family w:val="modern"/>
    <w:notTrueType/>
    <w:pitch w:val="variable"/>
    <w:sig w:usb0="80000007" w:usb1="00000002"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F033" w14:textId="2BD5CD8F" w:rsidR="00F878EF" w:rsidRDefault="00C45424">
    <w:pPr>
      <w:pStyle w:val="Footer"/>
    </w:pPr>
    <w:r>
      <w:t xml:space="preserve">This document contains confidential patient information protected under applicable privacy laws, including the Health Insurance Portability and Accountability Act (HIPAA). </w:t>
    </w:r>
  </w:p>
  <w:p w14:paraId="427FA124" w14:textId="24B76D14" w:rsidR="00C45424" w:rsidRDefault="00C45424" w:rsidP="00C45424">
    <w:pPr>
      <w:pStyle w:val="Footer"/>
      <w:ind w:left="720"/>
      <w:jc w:val="right"/>
    </w:pPr>
    <w: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122FC" w14:textId="77777777" w:rsidR="00311C70" w:rsidRDefault="00311C70" w:rsidP="00F878EF">
      <w:pPr>
        <w:spacing w:after="0" w:line="240" w:lineRule="auto"/>
      </w:pPr>
      <w:r>
        <w:separator/>
      </w:r>
    </w:p>
  </w:footnote>
  <w:footnote w:type="continuationSeparator" w:id="0">
    <w:p w14:paraId="6B454061" w14:textId="77777777" w:rsidR="00311C70" w:rsidRDefault="00311C70"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3E5B" w14:textId="458FD27D" w:rsidR="00F878EF" w:rsidRPr="00FA6A61" w:rsidRDefault="00FA6A61" w:rsidP="00FA6A61">
    <w:pPr>
      <w:pStyle w:val="Header"/>
    </w:pPr>
    <w:r>
      <w:rPr>
        <w:rStyle w:val="Strong"/>
      </w:rPr>
      <w:t>Patient Name:</w:t>
    </w:r>
    <w:r>
      <w:t xml:space="preserve"> Cynthia M. Wright </w:t>
    </w:r>
    <w:r>
      <w:rPr>
        <w:rStyle w:val="Strong"/>
      </w:rPr>
      <w:t>MRN:</w:t>
    </w:r>
    <w:r>
      <w:t xml:space="preserve"> 16180339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2EBF"/>
    <w:multiLevelType w:val="hybridMultilevel"/>
    <w:tmpl w:val="9228850A"/>
    <w:lvl w:ilvl="0" w:tplc="8D30F0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0553D"/>
    <w:multiLevelType w:val="hybridMultilevel"/>
    <w:tmpl w:val="56ECFC1E"/>
    <w:lvl w:ilvl="0" w:tplc="8D30F0A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4E5A06"/>
    <w:multiLevelType w:val="hybridMultilevel"/>
    <w:tmpl w:val="11286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E36089"/>
    <w:multiLevelType w:val="multilevel"/>
    <w:tmpl w:val="765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274C"/>
    <w:multiLevelType w:val="multilevel"/>
    <w:tmpl w:val="6FB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7088"/>
    <w:multiLevelType w:val="hybridMultilevel"/>
    <w:tmpl w:val="FEFA7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DF1A4B"/>
    <w:multiLevelType w:val="multilevel"/>
    <w:tmpl w:val="CBE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464DF"/>
    <w:multiLevelType w:val="multilevel"/>
    <w:tmpl w:val="1DB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00403"/>
    <w:multiLevelType w:val="multilevel"/>
    <w:tmpl w:val="267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D2FCC"/>
    <w:multiLevelType w:val="hybridMultilevel"/>
    <w:tmpl w:val="D70E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85AF6"/>
    <w:multiLevelType w:val="hybridMultilevel"/>
    <w:tmpl w:val="D0E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8522D"/>
    <w:multiLevelType w:val="hybridMultilevel"/>
    <w:tmpl w:val="0F081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91CF2"/>
    <w:multiLevelType w:val="hybridMultilevel"/>
    <w:tmpl w:val="8D7E95F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927C54"/>
    <w:multiLevelType w:val="multilevel"/>
    <w:tmpl w:val="E17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46E8E"/>
    <w:multiLevelType w:val="multilevel"/>
    <w:tmpl w:val="3CC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607B3"/>
    <w:multiLevelType w:val="multilevel"/>
    <w:tmpl w:val="15A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764BB"/>
    <w:multiLevelType w:val="hybridMultilevel"/>
    <w:tmpl w:val="A2F4D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51D67"/>
    <w:multiLevelType w:val="hybridMultilevel"/>
    <w:tmpl w:val="7D3E29F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A063796"/>
    <w:multiLevelType w:val="multilevel"/>
    <w:tmpl w:val="70A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7EA8"/>
    <w:multiLevelType w:val="hybridMultilevel"/>
    <w:tmpl w:val="0C14B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12F80"/>
    <w:multiLevelType w:val="hybridMultilevel"/>
    <w:tmpl w:val="EBE8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85C5C"/>
    <w:multiLevelType w:val="hybridMultilevel"/>
    <w:tmpl w:val="0978B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94303F"/>
    <w:multiLevelType w:val="hybridMultilevel"/>
    <w:tmpl w:val="4B765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FA643B"/>
    <w:multiLevelType w:val="hybridMultilevel"/>
    <w:tmpl w:val="7EC27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11640"/>
    <w:multiLevelType w:val="hybridMultilevel"/>
    <w:tmpl w:val="8FEE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742A7"/>
    <w:multiLevelType w:val="multilevel"/>
    <w:tmpl w:val="95A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082">
    <w:abstractNumId w:val="0"/>
  </w:num>
  <w:num w:numId="2" w16cid:durableId="1882328379">
    <w:abstractNumId w:val="3"/>
  </w:num>
  <w:num w:numId="3" w16cid:durableId="1163935770">
    <w:abstractNumId w:val="13"/>
  </w:num>
  <w:num w:numId="4" w16cid:durableId="314991951">
    <w:abstractNumId w:val="15"/>
  </w:num>
  <w:num w:numId="5" w16cid:durableId="870873606">
    <w:abstractNumId w:val="14"/>
  </w:num>
  <w:num w:numId="6" w16cid:durableId="964315614">
    <w:abstractNumId w:val="2"/>
  </w:num>
  <w:num w:numId="7" w16cid:durableId="406152032">
    <w:abstractNumId w:val="18"/>
  </w:num>
  <w:num w:numId="8" w16cid:durableId="1920291289">
    <w:abstractNumId w:val="4"/>
  </w:num>
  <w:num w:numId="9" w16cid:durableId="1696154105">
    <w:abstractNumId w:val="7"/>
  </w:num>
  <w:num w:numId="10" w16cid:durableId="1916888602">
    <w:abstractNumId w:val="6"/>
  </w:num>
  <w:num w:numId="11" w16cid:durableId="1472363638">
    <w:abstractNumId w:val="24"/>
  </w:num>
  <w:num w:numId="12" w16cid:durableId="1460806154">
    <w:abstractNumId w:val="5"/>
  </w:num>
  <w:num w:numId="13" w16cid:durableId="924801974">
    <w:abstractNumId w:val="25"/>
  </w:num>
  <w:num w:numId="14" w16cid:durableId="1928684019">
    <w:abstractNumId w:val="20"/>
  </w:num>
  <w:num w:numId="15" w16cid:durableId="551692189">
    <w:abstractNumId w:val="21"/>
  </w:num>
  <w:num w:numId="16" w16cid:durableId="1228802642">
    <w:abstractNumId w:val="1"/>
  </w:num>
  <w:num w:numId="17" w16cid:durableId="667557347">
    <w:abstractNumId w:val="12"/>
  </w:num>
  <w:num w:numId="18" w16cid:durableId="1716805278">
    <w:abstractNumId w:val="8"/>
  </w:num>
  <w:num w:numId="19" w16cid:durableId="997879987">
    <w:abstractNumId w:val="10"/>
  </w:num>
  <w:num w:numId="20" w16cid:durableId="276058877">
    <w:abstractNumId w:val="22"/>
  </w:num>
  <w:num w:numId="21" w16cid:durableId="541400587">
    <w:abstractNumId w:val="17"/>
  </w:num>
  <w:num w:numId="22" w16cid:durableId="1608806300">
    <w:abstractNumId w:val="11"/>
  </w:num>
  <w:num w:numId="23" w16cid:durableId="472409404">
    <w:abstractNumId w:val="9"/>
  </w:num>
  <w:num w:numId="24" w16cid:durableId="25643501">
    <w:abstractNumId w:val="23"/>
  </w:num>
  <w:num w:numId="25" w16cid:durableId="1233809889">
    <w:abstractNumId w:val="19"/>
  </w:num>
  <w:num w:numId="26" w16cid:durableId="12143901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aa1AFLt85EsAAAA"/>
  </w:docVars>
  <w:rsids>
    <w:rsidRoot w:val="00E57111"/>
    <w:rsid w:val="00063CC3"/>
    <w:rsid w:val="000D77EE"/>
    <w:rsid w:val="000F43CB"/>
    <w:rsid w:val="00123579"/>
    <w:rsid w:val="00176BD8"/>
    <w:rsid w:val="001E6608"/>
    <w:rsid w:val="002A2B2D"/>
    <w:rsid w:val="00311C70"/>
    <w:rsid w:val="003D6D93"/>
    <w:rsid w:val="003F649B"/>
    <w:rsid w:val="004F5C2F"/>
    <w:rsid w:val="00540B49"/>
    <w:rsid w:val="00566F20"/>
    <w:rsid w:val="006015C9"/>
    <w:rsid w:val="00604CD4"/>
    <w:rsid w:val="006129E2"/>
    <w:rsid w:val="00684ADB"/>
    <w:rsid w:val="006D5674"/>
    <w:rsid w:val="00704D15"/>
    <w:rsid w:val="00721625"/>
    <w:rsid w:val="007F63E5"/>
    <w:rsid w:val="00826DBE"/>
    <w:rsid w:val="008344DF"/>
    <w:rsid w:val="008629DB"/>
    <w:rsid w:val="008B3431"/>
    <w:rsid w:val="00937B23"/>
    <w:rsid w:val="009422E6"/>
    <w:rsid w:val="00A35ABC"/>
    <w:rsid w:val="00B36DC9"/>
    <w:rsid w:val="00B55A2F"/>
    <w:rsid w:val="00C20C78"/>
    <w:rsid w:val="00C45424"/>
    <w:rsid w:val="00C56563"/>
    <w:rsid w:val="00CA377A"/>
    <w:rsid w:val="00D02FE0"/>
    <w:rsid w:val="00D32B0F"/>
    <w:rsid w:val="00D568B3"/>
    <w:rsid w:val="00DA3884"/>
    <w:rsid w:val="00E021ED"/>
    <w:rsid w:val="00E57111"/>
    <w:rsid w:val="00F41721"/>
    <w:rsid w:val="00F63785"/>
    <w:rsid w:val="00F878EF"/>
    <w:rsid w:val="00F91564"/>
    <w:rsid w:val="00FA6A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CA377A"/>
    <w:rPr>
      <w:b/>
      <w:bCs/>
    </w:rPr>
  </w:style>
  <w:style w:type="paragraph" w:styleId="NormalWeb">
    <w:name w:val="Normal (Web)"/>
    <w:basedOn w:val="Normal"/>
    <w:uiPriority w:val="99"/>
    <w:semiHidden/>
    <w:unhideWhenUsed/>
    <w:rsid w:val="00CA37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8079">
      <w:bodyDiv w:val="1"/>
      <w:marLeft w:val="0"/>
      <w:marRight w:val="0"/>
      <w:marTop w:val="0"/>
      <w:marBottom w:val="0"/>
      <w:divBdr>
        <w:top w:val="none" w:sz="0" w:space="0" w:color="auto"/>
        <w:left w:val="none" w:sz="0" w:space="0" w:color="auto"/>
        <w:bottom w:val="none" w:sz="0" w:space="0" w:color="auto"/>
        <w:right w:val="none" w:sz="0" w:space="0" w:color="auto"/>
      </w:divBdr>
    </w:div>
    <w:div w:id="86997627">
      <w:bodyDiv w:val="1"/>
      <w:marLeft w:val="0"/>
      <w:marRight w:val="0"/>
      <w:marTop w:val="0"/>
      <w:marBottom w:val="0"/>
      <w:divBdr>
        <w:top w:val="none" w:sz="0" w:space="0" w:color="auto"/>
        <w:left w:val="none" w:sz="0" w:space="0" w:color="auto"/>
        <w:bottom w:val="none" w:sz="0" w:space="0" w:color="auto"/>
        <w:right w:val="none" w:sz="0" w:space="0" w:color="auto"/>
      </w:divBdr>
    </w:div>
    <w:div w:id="200283991">
      <w:bodyDiv w:val="1"/>
      <w:marLeft w:val="0"/>
      <w:marRight w:val="0"/>
      <w:marTop w:val="0"/>
      <w:marBottom w:val="0"/>
      <w:divBdr>
        <w:top w:val="none" w:sz="0" w:space="0" w:color="auto"/>
        <w:left w:val="none" w:sz="0" w:space="0" w:color="auto"/>
        <w:bottom w:val="none" w:sz="0" w:space="0" w:color="auto"/>
        <w:right w:val="none" w:sz="0" w:space="0" w:color="auto"/>
      </w:divBdr>
    </w:div>
    <w:div w:id="288367260">
      <w:bodyDiv w:val="1"/>
      <w:marLeft w:val="0"/>
      <w:marRight w:val="0"/>
      <w:marTop w:val="0"/>
      <w:marBottom w:val="0"/>
      <w:divBdr>
        <w:top w:val="none" w:sz="0" w:space="0" w:color="auto"/>
        <w:left w:val="none" w:sz="0" w:space="0" w:color="auto"/>
        <w:bottom w:val="none" w:sz="0" w:space="0" w:color="auto"/>
        <w:right w:val="none" w:sz="0" w:space="0" w:color="auto"/>
      </w:divBdr>
    </w:div>
    <w:div w:id="389960400">
      <w:bodyDiv w:val="1"/>
      <w:marLeft w:val="0"/>
      <w:marRight w:val="0"/>
      <w:marTop w:val="0"/>
      <w:marBottom w:val="0"/>
      <w:divBdr>
        <w:top w:val="none" w:sz="0" w:space="0" w:color="auto"/>
        <w:left w:val="none" w:sz="0" w:space="0" w:color="auto"/>
        <w:bottom w:val="none" w:sz="0" w:space="0" w:color="auto"/>
        <w:right w:val="none" w:sz="0" w:space="0" w:color="auto"/>
      </w:divBdr>
    </w:div>
    <w:div w:id="466893061">
      <w:bodyDiv w:val="1"/>
      <w:marLeft w:val="0"/>
      <w:marRight w:val="0"/>
      <w:marTop w:val="0"/>
      <w:marBottom w:val="0"/>
      <w:divBdr>
        <w:top w:val="none" w:sz="0" w:space="0" w:color="auto"/>
        <w:left w:val="none" w:sz="0" w:space="0" w:color="auto"/>
        <w:bottom w:val="none" w:sz="0" w:space="0" w:color="auto"/>
        <w:right w:val="none" w:sz="0" w:space="0" w:color="auto"/>
      </w:divBdr>
    </w:div>
    <w:div w:id="755057777">
      <w:bodyDiv w:val="1"/>
      <w:marLeft w:val="0"/>
      <w:marRight w:val="0"/>
      <w:marTop w:val="0"/>
      <w:marBottom w:val="0"/>
      <w:divBdr>
        <w:top w:val="none" w:sz="0" w:space="0" w:color="auto"/>
        <w:left w:val="none" w:sz="0" w:space="0" w:color="auto"/>
        <w:bottom w:val="none" w:sz="0" w:space="0" w:color="auto"/>
        <w:right w:val="none" w:sz="0" w:space="0" w:color="auto"/>
      </w:divBdr>
    </w:div>
    <w:div w:id="1279139229">
      <w:bodyDiv w:val="1"/>
      <w:marLeft w:val="0"/>
      <w:marRight w:val="0"/>
      <w:marTop w:val="0"/>
      <w:marBottom w:val="0"/>
      <w:divBdr>
        <w:top w:val="none" w:sz="0" w:space="0" w:color="auto"/>
        <w:left w:val="none" w:sz="0" w:space="0" w:color="auto"/>
        <w:bottom w:val="none" w:sz="0" w:space="0" w:color="auto"/>
        <w:right w:val="none" w:sz="0" w:space="0" w:color="auto"/>
      </w:divBdr>
    </w:div>
    <w:div w:id="130970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147</Words>
  <Characters>840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5</cp:revision>
  <dcterms:created xsi:type="dcterms:W3CDTF">2025-06-21T18:12:00Z</dcterms:created>
  <dcterms:modified xsi:type="dcterms:W3CDTF">2026-03-15T01:59:00Z</dcterms:modified>
</cp:coreProperties>
</file>