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13" w:type="dxa"/>
        <w:tblLook w:val="04A0" w:firstRow="1" w:lastRow="0" w:firstColumn="1" w:lastColumn="0" w:noHBand="0" w:noVBand="1"/>
      </w:tblPr>
      <w:tblGrid>
        <w:gridCol w:w="4225"/>
        <w:gridCol w:w="1080"/>
        <w:gridCol w:w="5508"/>
      </w:tblGrid>
      <w:tr w:rsidR="005A57A0" w:rsidRPr="005A57A0" w14:paraId="5A1D01BA" w14:textId="77777777" w:rsidTr="00145A43">
        <w:trPr>
          <w:trHeight w:val="2287"/>
        </w:trPr>
        <w:tc>
          <w:tcPr>
            <w:tcW w:w="5305" w:type="dxa"/>
            <w:gridSpan w:val="2"/>
            <w:tcBorders>
              <w:top w:val="nil"/>
              <w:left w:val="nil"/>
              <w:right w:val="nil"/>
            </w:tcBorders>
            <w:vAlign w:val="center"/>
          </w:tcPr>
          <w:p w14:paraId="2AC62DEF" w14:textId="7DF2B41C" w:rsidR="00544B79" w:rsidRPr="005A57A0" w:rsidRDefault="00544B79" w:rsidP="00544B79">
            <w:pPr>
              <w:jc w:val="center"/>
            </w:pPr>
            <w:r w:rsidRPr="005A57A0">
              <w:rPr>
                <w:noProof/>
              </w:rPr>
              <w:drawing>
                <wp:inline distT="0" distB="0" distL="0" distR="0" wp14:anchorId="6C788CF7" wp14:editId="5B211BF7">
                  <wp:extent cx="1874520" cy="1318412"/>
                  <wp:effectExtent l="0" t="0" r="0" b="0"/>
                  <wp:docPr id="12042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4771" cy="1339688"/>
                          </a:xfrm>
                          <a:prstGeom prst="rect">
                            <a:avLst/>
                          </a:prstGeom>
                          <a:noFill/>
                          <a:ln>
                            <a:noFill/>
                          </a:ln>
                        </pic:spPr>
                      </pic:pic>
                    </a:graphicData>
                  </a:graphic>
                </wp:inline>
              </w:drawing>
            </w:r>
          </w:p>
        </w:tc>
        <w:tc>
          <w:tcPr>
            <w:tcW w:w="5508" w:type="dxa"/>
            <w:tcBorders>
              <w:top w:val="nil"/>
              <w:left w:val="nil"/>
              <w:right w:val="nil"/>
            </w:tcBorders>
            <w:vAlign w:val="center"/>
          </w:tcPr>
          <w:p w14:paraId="7AE53467" w14:textId="77777777" w:rsidR="00116BA6" w:rsidRPr="0025013C" w:rsidRDefault="00116BA6" w:rsidP="00116BA6">
            <w:pPr>
              <w:rPr>
                <w:rFonts w:ascii="Augustinne" w:hAnsi="Augustinne"/>
                <w:b/>
                <w:bCs/>
                <w:color w:val="156082" w:themeColor="accent1"/>
                <w:sz w:val="44"/>
                <w:szCs w:val="44"/>
              </w:rPr>
            </w:pPr>
            <w:r w:rsidRPr="00737EED">
              <w:rPr>
                <w:b/>
                <w:bCs/>
              </w:rPr>
              <w:t>Date of Visit:</w:t>
            </w:r>
            <w:r w:rsidRPr="0025013C">
              <w:rPr>
                <w:rFonts w:ascii="Augustinne" w:hAnsi="Augustinne"/>
                <w:b/>
                <w:bCs/>
                <w:color w:val="156082" w:themeColor="accent1"/>
                <w:sz w:val="44"/>
                <w:szCs w:val="44"/>
              </w:rPr>
              <w:t xml:space="preserve"> </w:t>
            </w:r>
            <w:r w:rsidRPr="0025013C">
              <w:rPr>
                <w:rFonts w:ascii="Augustinne" w:hAnsi="Augustinne"/>
                <w:color w:val="156082" w:themeColor="accent1"/>
                <w:sz w:val="44"/>
                <w:szCs w:val="44"/>
                <w:u w:val="thick"/>
              </w:rPr>
              <w:t>06/21/2025</w:t>
            </w:r>
          </w:p>
          <w:p w14:paraId="46183FFD" w14:textId="77777777" w:rsidR="00116BA6" w:rsidRPr="0025013C" w:rsidRDefault="00116BA6" w:rsidP="00116BA6">
            <w:pPr>
              <w:rPr>
                <w:rFonts w:ascii="Augustinne" w:hAnsi="Augustinne"/>
                <w:b/>
                <w:bCs/>
                <w:color w:val="156082" w:themeColor="accent1"/>
                <w:sz w:val="44"/>
                <w:szCs w:val="44"/>
                <w:u w:val="thick"/>
              </w:rPr>
            </w:pPr>
            <w:r w:rsidRPr="00737EED">
              <w:rPr>
                <w:b/>
                <w:bCs/>
              </w:rPr>
              <w:t>Attending Provider:</w:t>
            </w:r>
            <w:r w:rsidRPr="0025013C">
              <w:rPr>
                <w:rFonts w:ascii="Augustinne" w:hAnsi="Augustinne"/>
                <w:b/>
                <w:bCs/>
                <w:color w:val="156082" w:themeColor="accent1"/>
                <w:sz w:val="44"/>
                <w:szCs w:val="44"/>
              </w:rPr>
              <w:t xml:space="preserve"> </w:t>
            </w:r>
            <w:r w:rsidRPr="0025013C">
              <w:rPr>
                <w:rFonts w:ascii="Augustinne" w:hAnsi="Augustinne"/>
                <w:color w:val="156082" w:themeColor="accent1"/>
                <w:sz w:val="44"/>
                <w:szCs w:val="44"/>
                <w:u w:val="thick"/>
              </w:rPr>
              <w:t>Dr. Samuel Jones, MD</w:t>
            </w:r>
          </w:p>
          <w:p w14:paraId="2B5BAE65" w14:textId="77777777" w:rsidR="00116BA6" w:rsidRPr="0025013C" w:rsidRDefault="00116BA6" w:rsidP="00116BA6">
            <w:pPr>
              <w:rPr>
                <w:rFonts w:ascii="Augustinne" w:hAnsi="Augustinne"/>
                <w:b/>
                <w:bCs/>
                <w:color w:val="156082" w:themeColor="accent1"/>
                <w:sz w:val="44"/>
                <w:szCs w:val="44"/>
                <w:u w:val="thick"/>
              </w:rPr>
            </w:pPr>
            <w:r w:rsidRPr="00737EED">
              <w:rPr>
                <w:b/>
                <w:bCs/>
              </w:rPr>
              <w:t>Location:</w:t>
            </w:r>
            <w:r w:rsidRPr="0025013C">
              <w:rPr>
                <w:rFonts w:ascii="Augustinne" w:hAnsi="Augustinne"/>
                <w:b/>
                <w:bCs/>
                <w:color w:val="156082" w:themeColor="accent1"/>
                <w:sz w:val="44"/>
                <w:szCs w:val="44"/>
              </w:rPr>
              <w:t xml:space="preserve"> </w:t>
            </w:r>
            <w:r w:rsidRPr="0025013C">
              <w:rPr>
                <w:rFonts w:ascii="Augustinne" w:hAnsi="Augustinne"/>
                <w:color w:val="156082" w:themeColor="accent1"/>
                <w:sz w:val="44"/>
                <w:szCs w:val="44"/>
                <w:u w:val="thick"/>
              </w:rPr>
              <w:t>Northside Family Practice</w:t>
            </w:r>
          </w:p>
          <w:p w14:paraId="37913EA5" w14:textId="773E183A" w:rsidR="00544B79" w:rsidRPr="001E0CBE" w:rsidRDefault="00116BA6" w:rsidP="00116BA6">
            <w:pPr>
              <w:rPr>
                <w:rFonts w:ascii="Augustinne" w:hAnsi="Augustinne"/>
                <w:sz w:val="44"/>
                <w:szCs w:val="44"/>
              </w:rPr>
            </w:pPr>
            <w:r w:rsidRPr="00737EED">
              <w:rPr>
                <w:b/>
                <w:bCs/>
              </w:rPr>
              <w:t>Visit ID:</w:t>
            </w:r>
            <w:r w:rsidRPr="0025013C">
              <w:rPr>
                <w:rFonts w:ascii="Augustinne" w:hAnsi="Augustinne"/>
                <w:b/>
                <w:bCs/>
                <w:color w:val="156082" w:themeColor="accent1"/>
                <w:sz w:val="44"/>
                <w:szCs w:val="44"/>
              </w:rPr>
              <w:t xml:space="preserve"> </w:t>
            </w:r>
            <w:r w:rsidRPr="0025013C">
              <w:rPr>
                <w:rFonts w:ascii="Augustinne" w:hAnsi="Augustinne"/>
                <w:color w:val="156082" w:themeColor="accent1"/>
                <w:sz w:val="44"/>
                <w:szCs w:val="44"/>
                <w:u w:val="thick"/>
              </w:rPr>
              <w:t>ENC-K2L7M1N</w:t>
            </w:r>
          </w:p>
        </w:tc>
      </w:tr>
      <w:tr w:rsidR="005A57A0" w:rsidRPr="005A57A0" w14:paraId="70A3AC00" w14:textId="77777777" w:rsidTr="00145A43">
        <w:trPr>
          <w:trHeight w:val="395"/>
        </w:trPr>
        <w:tc>
          <w:tcPr>
            <w:tcW w:w="10813" w:type="dxa"/>
            <w:gridSpan w:val="3"/>
            <w:shd w:val="clear" w:color="auto" w:fill="ADADAD" w:themeFill="background2" w:themeFillShade="BF"/>
            <w:vAlign w:val="center"/>
          </w:tcPr>
          <w:p w14:paraId="7354DF52" w14:textId="247F869E" w:rsidR="00116BA6" w:rsidRPr="001E0CBE" w:rsidRDefault="001E0CBE" w:rsidP="001E0CBE">
            <w:pPr>
              <w:rPr>
                <w:rFonts w:ascii="Augustinne" w:hAnsi="Augustinne"/>
                <w:b/>
                <w:bCs/>
                <w:sz w:val="44"/>
                <w:szCs w:val="44"/>
              </w:rPr>
            </w:pPr>
            <w:r>
              <w:rPr>
                <w:b/>
                <w:bCs/>
              </w:rPr>
              <w:t xml:space="preserve">               </w:t>
            </w:r>
            <w:r w:rsidR="00116BA6" w:rsidRPr="00737EED">
              <w:rPr>
                <w:b/>
                <w:bCs/>
              </w:rPr>
              <w:t>Date of Birth:</w:t>
            </w:r>
            <w:r w:rsidR="00116BA6" w:rsidRPr="001E0CBE">
              <w:rPr>
                <w:rFonts w:ascii="Augustinne" w:hAnsi="Augustinne"/>
                <w:b/>
                <w:bCs/>
                <w:sz w:val="44"/>
                <w:szCs w:val="44"/>
              </w:rPr>
              <w:t xml:space="preserve"> </w:t>
            </w:r>
            <w:r w:rsidR="00116BA6" w:rsidRPr="001E0CBE">
              <w:rPr>
                <w:rFonts w:ascii="Augustinne" w:hAnsi="Augustinne"/>
                <w:b/>
                <w:bCs/>
                <w:sz w:val="44"/>
                <w:szCs w:val="44"/>
                <w:u w:val="thick"/>
              </w:rPr>
              <w:t>07/08/1979</w:t>
            </w:r>
            <w:r w:rsidR="00116BA6" w:rsidRPr="001E0CBE">
              <w:rPr>
                <w:rFonts w:ascii="Augustinne" w:hAnsi="Augustinne"/>
                <w:b/>
                <w:bCs/>
                <w:sz w:val="44"/>
                <w:szCs w:val="44"/>
              </w:rPr>
              <w:t xml:space="preserve"> </w:t>
            </w:r>
            <w:r w:rsidRPr="001E0CBE">
              <w:rPr>
                <w:rFonts w:ascii="Augustinne" w:hAnsi="Augustinne"/>
                <w:b/>
                <w:bCs/>
                <w:sz w:val="44"/>
                <w:szCs w:val="44"/>
              </w:rPr>
              <w:t xml:space="preserve">                                    </w:t>
            </w:r>
            <w:r w:rsidR="00116BA6" w:rsidRPr="00737EED">
              <w:rPr>
                <w:b/>
                <w:bCs/>
              </w:rPr>
              <w:t xml:space="preserve">Age: </w:t>
            </w:r>
            <w:r w:rsidR="00116BA6" w:rsidRPr="001E0CBE">
              <w:rPr>
                <w:rFonts w:ascii="Augustinne" w:hAnsi="Augustinne"/>
                <w:b/>
                <w:bCs/>
                <w:sz w:val="44"/>
                <w:szCs w:val="44"/>
                <w:u w:val="thick"/>
              </w:rPr>
              <w:t>45</w:t>
            </w:r>
            <w:r w:rsidR="00116BA6" w:rsidRPr="001E0CBE">
              <w:rPr>
                <w:rFonts w:ascii="Augustinne" w:hAnsi="Augustinne"/>
                <w:b/>
                <w:bCs/>
                <w:sz w:val="44"/>
                <w:szCs w:val="44"/>
              </w:rPr>
              <w:t xml:space="preserve"> </w:t>
            </w:r>
            <w:r w:rsidRPr="001E0CBE">
              <w:rPr>
                <w:rFonts w:ascii="Augustinne" w:hAnsi="Augustinne"/>
                <w:b/>
                <w:bCs/>
                <w:sz w:val="44"/>
                <w:szCs w:val="44"/>
              </w:rPr>
              <w:t xml:space="preserve">                                                   </w:t>
            </w:r>
            <w:r w:rsidR="00116BA6" w:rsidRPr="00737EED">
              <w:rPr>
                <w:b/>
                <w:bCs/>
              </w:rPr>
              <w:t>Sex:</w:t>
            </w:r>
            <w:r w:rsidR="00116BA6" w:rsidRPr="001E0CBE">
              <w:rPr>
                <w:rFonts w:ascii="Augustinne" w:hAnsi="Augustinne"/>
                <w:b/>
                <w:bCs/>
                <w:sz w:val="44"/>
                <w:szCs w:val="44"/>
              </w:rPr>
              <w:t xml:space="preserve"> </w:t>
            </w:r>
            <w:r w:rsidR="00116BA6" w:rsidRPr="001E0CBE">
              <w:rPr>
                <w:rFonts w:ascii="Augustinne" w:hAnsi="Augustinne"/>
                <w:b/>
                <w:bCs/>
                <w:sz w:val="44"/>
                <w:szCs w:val="44"/>
                <w:u w:val="thick"/>
              </w:rPr>
              <w:t>Male</w:t>
            </w:r>
          </w:p>
          <w:p w14:paraId="25D828D8" w14:textId="1A08504A" w:rsidR="00544B79" w:rsidRPr="005A57A0" w:rsidRDefault="00116BA6" w:rsidP="00116BA6">
            <w:pPr>
              <w:jc w:val="center"/>
              <w:rPr>
                <w:b/>
                <w:bCs/>
              </w:rPr>
            </w:pPr>
            <w:r w:rsidRPr="00737EED">
              <w:rPr>
                <w:b/>
                <w:bCs/>
              </w:rPr>
              <w:t>Address:</w:t>
            </w:r>
            <w:r w:rsidRPr="001E0CBE">
              <w:rPr>
                <w:rFonts w:ascii="Augustinne" w:hAnsi="Augustinne"/>
                <w:b/>
                <w:bCs/>
                <w:sz w:val="44"/>
                <w:szCs w:val="44"/>
              </w:rPr>
              <w:t xml:space="preserve"> </w:t>
            </w:r>
            <w:r w:rsidRPr="001E0CBE">
              <w:rPr>
                <w:rFonts w:ascii="Augustinne" w:hAnsi="Augustinne"/>
                <w:b/>
                <w:bCs/>
                <w:sz w:val="44"/>
                <w:szCs w:val="44"/>
                <w:u w:val="thick"/>
              </w:rPr>
              <w:t>221B Baker Street, Centerville, USA 45459</w:t>
            </w:r>
          </w:p>
        </w:tc>
      </w:tr>
      <w:tr w:rsidR="005A57A0" w:rsidRPr="005A57A0" w14:paraId="74C7C59A" w14:textId="77777777" w:rsidTr="00712308">
        <w:trPr>
          <w:trHeight w:val="2382"/>
        </w:trPr>
        <w:tc>
          <w:tcPr>
            <w:tcW w:w="4225" w:type="dxa"/>
            <w:tcBorders>
              <w:bottom w:val="nil"/>
              <w:right w:val="nil"/>
            </w:tcBorders>
          </w:tcPr>
          <w:p w14:paraId="0D131AED" w14:textId="1BA5D007" w:rsidR="005A57A0" w:rsidRPr="00737EED" w:rsidRDefault="005A57A0" w:rsidP="00712308">
            <w:pPr>
              <w:rPr>
                <w:b/>
                <w:bCs/>
              </w:rPr>
            </w:pPr>
            <w:r w:rsidRPr="00737EED">
              <w:rPr>
                <w:b/>
                <w:bCs/>
              </w:rPr>
              <w:t>Chief Complaints:</w:t>
            </w:r>
          </w:p>
          <w:p w14:paraId="76DA2538" w14:textId="77777777" w:rsidR="00116BA6" w:rsidRPr="0025013C" w:rsidRDefault="00116BA6" w:rsidP="00116BA6">
            <w:pPr>
              <w:pStyle w:val="ListParagraph"/>
              <w:numPr>
                <w:ilvl w:val="0"/>
                <w:numId w:val="1"/>
              </w:numPr>
              <w:rPr>
                <w:rFonts w:ascii="Augustinne" w:hAnsi="Augustinne"/>
                <w:color w:val="156082" w:themeColor="accent1"/>
                <w:sz w:val="44"/>
                <w:szCs w:val="44"/>
              </w:rPr>
            </w:pPr>
            <w:r w:rsidRPr="0025013C">
              <w:rPr>
                <w:rFonts w:ascii="Augustinne" w:hAnsi="Augustinne"/>
                <w:color w:val="156082" w:themeColor="accent1"/>
                <w:sz w:val="44"/>
                <w:szCs w:val="44"/>
              </w:rPr>
              <w:t>Follow-up visit for Generalized Anxiety Disorder</w:t>
            </w:r>
          </w:p>
          <w:p w14:paraId="29D2D6AC" w14:textId="77777777" w:rsidR="00116BA6" w:rsidRPr="0025013C" w:rsidRDefault="00116BA6" w:rsidP="00116BA6">
            <w:pPr>
              <w:pStyle w:val="ListParagraph"/>
              <w:numPr>
                <w:ilvl w:val="0"/>
                <w:numId w:val="1"/>
              </w:numPr>
              <w:rPr>
                <w:rFonts w:ascii="Augustinne" w:hAnsi="Augustinne"/>
                <w:color w:val="156082" w:themeColor="accent1"/>
                <w:sz w:val="44"/>
                <w:szCs w:val="44"/>
              </w:rPr>
            </w:pPr>
            <w:r w:rsidRPr="0025013C">
              <w:rPr>
                <w:rFonts w:ascii="Augustinne" w:hAnsi="Augustinne"/>
                <w:color w:val="156082" w:themeColor="accent1"/>
                <w:sz w:val="44"/>
                <w:szCs w:val="44"/>
              </w:rPr>
              <w:t>Difficulty falling asleep</w:t>
            </w:r>
          </w:p>
          <w:p w14:paraId="4C41B6D9" w14:textId="77777777" w:rsidR="00544B79" w:rsidRPr="00C52E0B" w:rsidRDefault="00116BA6" w:rsidP="00116BA6">
            <w:pPr>
              <w:pStyle w:val="ListParagraph"/>
              <w:numPr>
                <w:ilvl w:val="0"/>
                <w:numId w:val="1"/>
              </w:numPr>
              <w:rPr>
                <w:color w:val="156082" w:themeColor="accent1"/>
              </w:rPr>
            </w:pPr>
            <w:r w:rsidRPr="0025013C">
              <w:rPr>
                <w:rFonts w:ascii="Augustinne" w:hAnsi="Augustinne"/>
                <w:color w:val="156082" w:themeColor="accent1"/>
                <w:sz w:val="44"/>
                <w:szCs w:val="44"/>
              </w:rPr>
              <w:t>Medication management</w:t>
            </w:r>
          </w:p>
          <w:p w14:paraId="101078C7" w14:textId="77777777" w:rsidR="00C52E0B" w:rsidRPr="00737EED" w:rsidRDefault="00C52E0B" w:rsidP="00C52E0B">
            <w:pPr>
              <w:rPr>
                <w:b/>
                <w:bCs/>
              </w:rPr>
            </w:pPr>
            <w:r w:rsidRPr="00737EED">
              <w:rPr>
                <w:b/>
                <w:bCs/>
              </w:rPr>
              <w:t>Visit Summary:</w:t>
            </w:r>
          </w:p>
          <w:p w14:paraId="53629BEA" w14:textId="077A8C98" w:rsidR="00C52E0B" w:rsidRPr="0025013C" w:rsidRDefault="00C52E0B" w:rsidP="00116BA6">
            <w:pPr>
              <w:pStyle w:val="ListParagraph"/>
              <w:numPr>
                <w:ilvl w:val="0"/>
                <w:numId w:val="1"/>
              </w:numPr>
              <w:rPr>
                <w:color w:val="156082" w:themeColor="accent1"/>
              </w:rPr>
            </w:pPr>
          </w:p>
        </w:tc>
        <w:tc>
          <w:tcPr>
            <w:tcW w:w="6588" w:type="dxa"/>
            <w:gridSpan w:val="2"/>
            <w:tcBorders>
              <w:left w:val="nil"/>
              <w:bottom w:val="nil"/>
            </w:tcBorders>
            <w:vAlign w:val="center"/>
          </w:tcPr>
          <w:p w14:paraId="15E9FA6A" w14:textId="1646F4EF" w:rsidR="00BB181C" w:rsidRPr="0025013C" w:rsidRDefault="00BB181C" w:rsidP="00BB181C">
            <w:pPr>
              <w:rPr>
                <w:rFonts w:ascii="Augustinne" w:hAnsi="Augustinne"/>
                <w:color w:val="156082" w:themeColor="accent1"/>
                <w:sz w:val="52"/>
                <w:szCs w:val="52"/>
              </w:rPr>
            </w:pPr>
            <w:r w:rsidRPr="00737EED">
              <w:rPr>
                <w:b/>
                <w:bCs/>
              </w:rPr>
              <w:t>Medical History Snapshot:</w:t>
            </w:r>
          </w:p>
          <w:p w14:paraId="503CADD1" w14:textId="77777777" w:rsidR="00116BA6" w:rsidRPr="0025013C" w:rsidRDefault="00116BA6" w:rsidP="00116BA6">
            <w:pPr>
              <w:rPr>
                <w:rFonts w:ascii="Augustinne" w:hAnsi="Augustinne"/>
                <w:color w:val="156082" w:themeColor="accent1"/>
                <w:sz w:val="52"/>
                <w:szCs w:val="52"/>
              </w:rPr>
            </w:pPr>
            <w:r w:rsidRPr="0025013C">
              <w:rPr>
                <w:rFonts w:ascii="Augustinne" w:hAnsi="Augustinne"/>
                <w:color w:val="156082" w:themeColor="accent1"/>
                <w:sz w:val="52"/>
                <w:szCs w:val="52"/>
              </w:rPr>
              <w:t>Active Problems: Generalized Anxiety Disorder (GAD), Chronic Insomnia</w:t>
            </w:r>
          </w:p>
          <w:p w14:paraId="42E500B8" w14:textId="4EE377DF" w:rsidR="00116BA6" w:rsidRPr="0025013C" w:rsidRDefault="00837D2E" w:rsidP="00116BA6">
            <w:pPr>
              <w:rPr>
                <w:rFonts w:ascii="Augustinne" w:hAnsi="Augustinne"/>
                <w:color w:val="156082" w:themeColor="accent1"/>
                <w:sz w:val="52"/>
                <w:szCs w:val="52"/>
              </w:rPr>
            </w:pPr>
            <w:r>
              <w:rPr>
                <w:noProof/>
              </w:rPr>
              <mc:AlternateContent>
                <mc:Choice Requires="wps">
                  <w:drawing>
                    <wp:anchor distT="0" distB="0" distL="114300" distR="114300" simplePos="0" relativeHeight="251659264" behindDoc="1" locked="0" layoutInCell="1" allowOverlap="1" wp14:anchorId="63D2A45C" wp14:editId="37DD35EE">
                      <wp:simplePos x="0" y="0"/>
                      <wp:positionH relativeFrom="column">
                        <wp:posOffset>-2719070</wp:posOffset>
                      </wp:positionH>
                      <wp:positionV relativeFrom="paragraph">
                        <wp:posOffset>311785</wp:posOffset>
                      </wp:positionV>
                      <wp:extent cx="6490335" cy="2642235"/>
                      <wp:effectExtent l="38100" t="209550" r="24765" b="215265"/>
                      <wp:wrapNone/>
                      <wp:docPr id="1402600039" name="Text Box 1"/>
                      <wp:cNvGraphicFramePr/>
                      <a:graphic xmlns:a="http://schemas.openxmlformats.org/drawingml/2006/main">
                        <a:graphicData uri="http://schemas.microsoft.com/office/word/2010/wordprocessingShape">
                          <wps:wsp>
                            <wps:cNvSpPr txBox="1"/>
                            <wps:spPr>
                              <a:xfrm rot="21362232">
                                <a:off x="0" y="0"/>
                                <a:ext cx="6490335" cy="2642235"/>
                              </a:xfrm>
                              <a:prstGeom prst="rect">
                                <a:avLst/>
                              </a:prstGeom>
                              <a:noFill/>
                              <a:ln w="6350">
                                <a:noFill/>
                              </a:ln>
                            </wps:spPr>
                            <wps:txbx>
                              <w:txbxContent>
                                <w:p w14:paraId="4DE4ED88" w14:textId="3EA24D43" w:rsidR="00837D2E" w:rsidRPr="00C52E0B" w:rsidRDefault="00837D2E" w:rsidP="00C52E0B">
                                  <w:pPr>
                                    <w:rPr>
                                      <w:b/>
                                      <w:bCs/>
                                    </w:rPr>
                                  </w:pPr>
                                  <w:r w:rsidRPr="0025013C">
                                    <w:rPr>
                                      <w:rFonts w:ascii="Augustinne" w:hAnsi="Augustinne"/>
                                      <w:color w:val="156082" w:themeColor="accent1"/>
                                      <w:sz w:val="52"/>
                                      <w:szCs w:val="52"/>
                                    </w:rPr>
                                    <w:t>David is a 45-year-old male here for a 3-month follow-up on his anxiety and insomnia. He reports significant improvement in his daytime anxiety since starting Escitalopram, with his GAD-7 score decreasing from 15 to 4. He denies symptoms of depression. His primary remaining issue is sleep-onset insomnia, stating it often takes him more than an hour to fall asleep. The current dose of Trazodone helps him stay asleep but does not aid with initiation. We discussed reinforcing strict sleep hygiene principles. Given the persistent symptoms, a decision was made to increase his Trazodone dose to 100mg at bedtime. He will continue his current dose of Escitalopram. A telephone check-in is scheduled for 4 weeks to evaluate his response to the new dosage.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D2A45C" id="_x0000_t202" coordsize="21600,21600" o:spt="202" path="m,l,21600r21600,l21600,xe">
                      <v:stroke joinstyle="miter"/>
                      <v:path gradientshapeok="t" o:connecttype="rect"/>
                    </v:shapetype>
                    <v:shape id="Text Box 1" o:spid="_x0000_s1026" type="#_x0000_t202" style="position:absolute;margin-left:-214.1pt;margin-top:24.55pt;width:511.05pt;height:208.05pt;rotation:-259706fd;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" filled="f" stroked="f" strokeweight=".5pt">
                      <v:textbox>
                        <w:txbxContent>
                          <w:p w14:paraId="4DE4ED88" w14:textId="3EA24D43" w:rsidR="00837D2E" w:rsidRPr="00C52E0B" w:rsidRDefault="00837D2E" w:rsidP="00C52E0B">
                            <w:pPr>
                              <w:rPr>
                                <w:b/>
                                <w:bCs/>
                              </w:rPr>
                            </w:pPr>
                            <w:r w:rsidRPr="0025013C">
                              <w:rPr>
                                <w:rFonts w:ascii="Augustinne" w:hAnsi="Augustinne"/>
                                <w:color w:val="156082" w:themeColor="accent1"/>
                                <w:sz w:val="52"/>
                                <w:szCs w:val="52"/>
                              </w:rPr>
                              <w:t>David is a 45-year-old male here for a 3-month follow-up on his anxiety and insomnia. He reports significant improvement in his daytime anxiety since starting Escitalopram, with his GAD-7 score decreasing from 15 to 4. He denies symptoms of depression. His primary remaining issue is sleep-onset insomnia, stating it often takes him more than an hour to fall asleep. The current dose of Trazodone helps him stay asleep but does not aid with initiation. We discussed reinforcing strict sleep hygiene principles. Given the persistent symptoms, a decision was made to increase his Trazodone dose to 100mg at bedtime. He will continue his current dose of Escitalopram. A telephone check-in is scheduled for 4 weeks to evaluate his response to the new dosage.</w:t>
                            </w:r>
                          </w:p>
                        </w:txbxContent>
                      </v:textbox>
                    </v:shape>
                  </w:pict>
                </mc:Fallback>
              </mc:AlternateContent>
            </w:r>
            <w:r w:rsidR="00116BA6" w:rsidRPr="0025013C">
              <w:rPr>
                <w:rFonts w:ascii="Augustinne" w:hAnsi="Augustinne"/>
                <w:color w:val="156082" w:themeColor="accent1"/>
                <w:sz w:val="52"/>
                <w:szCs w:val="52"/>
              </w:rPr>
              <w:t>Surgical History: None</w:t>
            </w:r>
          </w:p>
          <w:p w14:paraId="66596BDB" w14:textId="3DC21E6E" w:rsidR="00116BA6" w:rsidRPr="0025013C" w:rsidRDefault="00116BA6" w:rsidP="00116BA6">
            <w:pPr>
              <w:rPr>
                <w:rFonts w:ascii="Augustinne" w:hAnsi="Augustinne"/>
                <w:color w:val="156082" w:themeColor="accent1"/>
                <w:sz w:val="52"/>
                <w:szCs w:val="52"/>
              </w:rPr>
            </w:pPr>
            <w:r w:rsidRPr="0025013C">
              <w:rPr>
                <w:rFonts w:ascii="Augustinne" w:hAnsi="Augustinne"/>
                <w:color w:val="156082" w:themeColor="accent1"/>
                <w:sz w:val="52"/>
                <w:szCs w:val="52"/>
              </w:rPr>
              <w:t>Family History: Father with a history of depression.</w:t>
            </w:r>
          </w:p>
          <w:p w14:paraId="0F8BA8AC" w14:textId="01E26AC4" w:rsidR="00116BA6" w:rsidRPr="0025013C" w:rsidRDefault="00116BA6" w:rsidP="00116BA6">
            <w:pPr>
              <w:rPr>
                <w:rFonts w:ascii="Augustinne" w:hAnsi="Augustinne"/>
                <w:color w:val="156082" w:themeColor="accent1"/>
                <w:sz w:val="52"/>
                <w:szCs w:val="52"/>
              </w:rPr>
            </w:pPr>
            <w:r w:rsidRPr="0025013C">
              <w:rPr>
                <w:rFonts w:ascii="Augustinne" w:hAnsi="Augustinne"/>
                <w:color w:val="156082" w:themeColor="accent1"/>
                <w:sz w:val="52"/>
                <w:szCs w:val="52"/>
              </w:rPr>
              <w:t>Medications: Escitalopram 10mg daily, Trazodone 50mg at bedtime.</w:t>
            </w:r>
          </w:p>
          <w:p w14:paraId="520A6B6B" w14:textId="6E93F298" w:rsidR="00544B79" w:rsidRPr="0025013C" w:rsidRDefault="00116BA6" w:rsidP="00116BA6">
            <w:pPr>
              <w:rPr>
                <w:color w:val="156082" w:themeColor="accent1"/>
              </w:rPr>
            </w:pPr>
            <w:r w:rsidRPr="0025013C">
              <w:rPr>
                <w:rFonts w:ascii="Augustinne" w:hAnsi="Augustinne"/>
                <w:color w:val="156082" w:themeColor="accent1"/>
                <w:sz w:val="52"/>
                <w:szCs w:val="52"/>
              </w:rPr>
              <w:t>Allergies: Sulfa antibiotics (causes hives).</w:t>
            </w:r>
          </w:p>
        </w:tc>
      </w:tr>
      <w:tr w:rsidR="005A57A0" w:rsidRPr="005A57A0" w14:paraId="7BC6853C" w14:textId="77777777" w:rsidTr="007D104C">
        <w:trPr>
          <w:trHeight w:val="3312"/>
        </w:trPr>
        <w:tc>
          <w:tcPr>
            <w:tcW w:w="10813" w:type="dxa"/>
            <w:gridSpan w:val="3"/>
            <w:tcBorders>
              <w:top w:val="nil"/>
              <w:bottom w:val="single" w:sz="4" w:space="0" w:color="auto"/>
            </w:tcBorders>
            <w:vAlign w:val="center"/>
          </w:tcPr>
          <w:p w14:paraId="2EF4AE11" w14:textId="0F00BD54" w:rsidR="00544B79" w:rsidRPr="0025013C" w:rsidRDefault="00544B79" w:rsidP="00BB181C">
            <w:pPr>
              <w:rPr>
                <w:color w:val="156082" w:themeColor="accent1"/>
              </w:rPr>
            </w:pPr>
          </w:p>
        </w:tc>
      </w:tr>
      <w:tr w:rsidR="005A57A0" w:rsidRPr="005A57A0" w14:paraId="2D524167" w14:textId="77777777" w:rsidTr="005A57A0">
        <w:trPr>
          <w:trHeight w:val="962"/>
        </w:trPr>
        <w:tc>
          <w:tcPr>
            <w:tcW w:w="10813" w:type="dxa"/>
            <w:gridSpan w:val="3"/>
            <w:tcBorders>
              <w:top w:val="single" w:sz="4" w:space="0" w:color="auto"/>
              <w:bottom w:val="single" w:sz="4" w:space="0" w:color="auto"/>
            </w:tcBorders>
            <w:vAlign w:val="center"/>
          </w:tcPr>
          <w:p w14:paraId="2B0DE01E" w14:textId="5207462E" w:rsidR="00BB181C" w:rsidRPr="00737EED" w:rsidRDefault="00BB181C" w:rsidP="00737EED">
            <w:pPr>
              <w:spacing w:after="160" w:line="278" w:lineRule="auto"/>
              <w:rPr>
                <w:b/>
                <w:bCs/>
              </w:rPr>
            </w:pPr>
            <w:r w:rsidRPr="00737EED">
              <w:rPr>
                <w:b/>
                <w:bCs/>
              </w:rPr>
              <w:t>Exams:</w:t>
            </w:r>
          </w:p>
          <w:p w14:paraId="09F23E72" w14:textId="36DA7FC7" w:rsidR="00544B79" w:rsidRPr="0025013C" w:rsidRDefault="00116BA6" w:rsidP="00116BA6">
            <w:pPr>
              <w:rPr>
                <w:color w:val="156082" w:themeColor="accent1"/>
              </w:rPr>
            </w:pPr>
            <w:r w:rsidRPr="0025013C">
              <w:rPr>
                <w:rFonts w:ascii="Augustinne" w:hAnsi="Augustinne"/>
                <w:color w:val="156082" w:themeColor="accent1"/>
                <w:sz w:val="72"/>
                <w:szCs w:val="72"/>
              </w:rPr>
              <w:t>Vitals, Constitutional, Psychiatric, Cardiovascular</w:t>
            </w:r>
          </w:p>
        </w:tc>
      </w:tr>
      <w:tr w:rsidR="005A57A0" w:rsidRPr="005A57A0" w14:paraId="764C5D91" w14:textId="77777777" w:rsidTr="007D104C">
        <w:trPr>
          <w:trHeight w:val="2051"/>
        </w:trPr>
        <w:tc>
          <w:tcPr>
            <w:tcW w:w="10813" w:type="dxa"/>
            <w:gridSpan w:val="3"/>
            <w:tcBorders>
              <w:top w:val="single" w:sz="4" w:space="0" w:color="auto"/>
            </w:tcBorders>
            <w:vAlign w:val="center"/>
          </w:tcPr>
          <w:p w14:paraId="23B71E5C" w14:textId="20779E60" w:rsidR="00BB181C" w:rsidRPr="00737EED" w:rsidRDefault="00BB181C" w:rsidP="00737EED">
            <w:pPr>
              <w:spacing w:after="160" w:line="278" w:lineRule="auto"/>
              <w:rPr>
                <w:b/>
                <w:bCs/>
              </w:rPr>
            </w:pPr>
            <w:r w:rsidRPr="00737EED">
              <w:rPr>
                <w:b/>
                <w:bCs/>
              </w:rPr>
              <w:t>Findings:</w:t>
            </w:r>
          </w:p>
          <w:p w14:paraId="6E9221FB" w14:textId="77777777" w:rsidR="00116BA6" w:rsidRPr="0025013C" w:rsidRDefault="00116BA6" w:rsidP="00116BA6">
            <w:pPr>
              <w:rPr>
                <w:rFonts w:ascii="Augustinne" w:hAnsi="Augustinne"/>
                <w:color w:val="156082" w:themeColor="accent1"/>
                <w:sz w:val="52"/>
                <w:szCs w:val="52"/>
              </w:rPr>
            </w:pPr>
            <w:r w:rsidRPr="0025013C">
              <w:rPr>
                <w:rFonts w:ascii="Augustinne" w:hAnsi="Augustinne"/>
                <w:color w:val="156082" w:themeColor="accent1"/>
                <w:sz w:val="52"/>
                <w:szCs w:val="52"/>
              </w:rPr>
              <w:t>Vitals: BP 122/74 mmHg, Pulse 68 bpm, RR 14.</w:t>
            </w:r>
          </w:p>
          <w:p w14:paraId="772E8900" w14:textId="77777777" w:rsidR="00116BA6" w:rsidRPr="0025013C" w:rsidRDefault="00116BA6" w:rsidP="00116BA6">
            <w:pPr>
              <w:rPr>
                <w:rFonts w:ascii="Augustinne" w:hAnsi="Augustinne"/>
                <w:color w:val="156082" w:themeColor="accent1"/>
                <w:sz w:val="52"/>
                <w:szCs w:val="52"/>
              </w:rPr>
            </w:pPr>
            <w:r w:rsidRPr="0025013C">
              <w:rPr>
                <w:rFonts w:ascii="Augustinne" w:hAnsi="Augustinne"/>
                <w:color w:val="156082" w:themeColor="accent1"/>
                <w:sz w:val="52"/>
                <w:szCs w:val="52"/>
              </w:rPr>
              <w:t>Constitutional: Well-groomed, well-nourished male in no acute distress.</w:t>
            </w:r>
          </w:p>
          <w:p w14:paraId="4F4AC61A" w14:textId="77777777" w:rsidR="00116BA6" w:rsidRPr="0025013C" w:rsidRDefault="00116BA6" w:rsidP="00116BA6">
            <w:pPr>
              <w:rPr>
                <w:rFonts w:ascii="Augustinne" w:hAnsi="Augustinne"/>
                <w:color w:val="156082" w:themeColor="accent1"/>
                <w:sz w:val="52"/>
                <w:szCs w:val="52"/>
              </w:rPr>
            </w:pPr>
            <w:r w:rsidRPr="0025013C">
              <w:rPr>
                <w:rFonts w:ascii="Augustinne" w:hAnsi="Augustinne"/>
                <w:color w:val="156082" w:themeColor="accent1"/>
                <w:sz w:val="52"/>
                <w:szCs w:val="52"/>
              </w:rPr>
              <w:t xml:space="preserve">Psychiatric: Mood is euthymic. Affect is appropriate. Thought process is logical and </w:t>
            </w:r>
            <w:proofErr w:type="gramStart"/>
            <w:r w:rsidRPr="0025013C">
              <w:rPr>
                <w:rFonts w:ascii="Augustinne" w:hAnsi="Augustinne"/>
                <w:color w:val="156082" w:themeColor="accent1"/>
                <w:sz w:val="52"/>
                <w:szCs w:val="52"/>
              </w:rPr>
              <w:t>goal-directed</w:t>
            </w:r>
            <w:proofErr w:type="gramEnd"/>
            <w:r w:rsidRPr="0025013C">
              <w:rPr>
                <w:rFonts w:ascii="Augustinne" w:hAnsi="Augustinne"/>
                <w:color w:val="156082" w:themeColor="accent1"/>
                <w:sz w:val="52"/>
                <w:szCs w:val="52"/>
              </w:rPr>
              <w:t>. Denies suicidal ideation.</w:t>
            </w:r>
          </w:p>
          <w:p w14:paraId="47A3E9C7" w14:textId="029EAC17" w:rsidR="00544B79" w:rsidRPr="0025013C" w:rsidRDefault="00116BA6" w:rsidP="00116BA6">
            <w:pPr>
              <w:rPr>
                <w:b/>
                <w:bCs/>
                <w:color w:val="156082" w:themeColor="accent1"/>
              </w:rPr>
            </w:pPr>
            <w:r w:rsidRPr="0025013C">
              <w:rPr>
                <w:rFonts w:ascii="Augustinne" w:hAnsi="Augustinne"/>
                <w:color w:val="156082" w:themeColor="accent1"/>
                <w:sz w:val="52"/>
                <w:szCs w:val="52"/>
              </w:rPr>
              <w:t>Cardiovascular: Regular rate and rhythm, no murmurs appreciated.</w:t>
            </w:r>
          </w:p>
        </w:tc>
      </w:tr>
    </w:tbl>
    <w:p w14:paraId="48B9F5A2" w14:textId="4046ED7F" w:rsidR="00BB181C" w:rsidRPr="005A57A0" w:rsidRDefault="005A57A0" w:rsidP="005A57A0">
      <w:pPr>
        <w:tabs>
          <w:tab w:val="left" w:pos="2328"/>
          <w:tab w:val="left" w:pos="3468"/>
        </w:tabs>
      </w:pPr>
      <w:r>
        <w:tab/>
      </w:r>
    </w:p>
    <w:sectPr w:rsidR="00BB181C" w:rsidRPr="005A57A0" w:rsidSect="00544B79">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CE934" w14:textId="77777777" w:rsidR="00EF1D6F" w:rsidRDefault="00EF1D6F" w:rsidP="00544B79">
      <w:pPr>
        <w:spacing w:after="0" w:line="240" w:lineRule="auto"/>
      </w:pPr>
      <w:r>
        <w:separator/>
      </w:r>
    </w:p>
  </w:endnote>
  <w:endnote w:type="continuationSeparator" w:id="0">
    <w:p w14:paraId="58B0AFAC" w14:textId="77777777" w:rsidR="00EF1D6F" w:rsidRDefault="00EF1D6F" w:rsidP="00544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ugustinne">
    <w:panose1 w:val="00000000000000000000"/>
    <w:charset w:val="00"/>
    <w:family w:val="modern"/>
    <w:notTrueType/>
    <w:pitch w:val="variable"/>
    <w:sig w:usb0="80000027" w:usb1="40000042" w:usb2="00000000" w:usb3="00000000" w:csb0="000000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73DB" w14:textId="169D5A9F" w:rsidR="005A57A0" w:rsidRDefault="00116BA6" w:rsidP="005A57A0">
    <w:pPr>
      <w:pStyle w:val="Footer"/>
      <w:ind w:right="480"/>
    </w:pPr>
    <w:r>
      <w:rPr>
        <w:rStyle w:val="Strong"/>
      </w:rPr>
      <w:t>Patient:</w:t>
    </w:r>
    <w:r>
      <w:t xml:space="preserve"> David W. Miller </w:t>
    </w:r>
    <w:r>
      <w:rPr>
        <w:rStyle w:val="Strong"/>
      </w:rPr>
      <w:t>MRN:</w:t>
    </w:r>
    <w:r>
      <w:t xml:space="preserve"> 314-15-9265</w:t>
    </w:r>
  </w:p>
  <w:p w14:paraId="6E3FEB00" w14:textId="6607F5BE" w:rsidR="00544B79" w:rsidRDefault="00544B79" w:rsidP="00BB181C">
    <w:pPr>
      <w:pStyle w:val="Footer"/>
      <w:ind w:right="480"/>
      <w:jc w:val="right"/>
    </w:pPr>
    <w:r>
      <w:t>Page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957B6" w14:textId="77777777" w:rsidR="00EF1D6F" w:rsidRDefault="00EF1D6F" w:rsidP="00544B79">
      <w:pPr>
        <w:spacing w:after="0" w:line="240" w:lineRule="auto"/>
      </w:pPr>
      <w:r>
        <w:separator/>
      </w:r>
    </w:p>
  </w:footnote>
  <w:footnote w:type="continuationSeparator" w:id="0">
    <w:p w14:paraId="59840704" w14:textId="77777777" w:rsidR="00EF1D6F" w:rsidRDefault="00EF1D6F" w:rsidP="00544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3B03"/>
    <w:multiLevelType w:val="hybridMultilevel"/>
    <w:tmpl w:val="16926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2677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MDGzMDU0NjAxMbBU0lEKTi0uzszPAykwqgUAr1UAWywAAAA="/>
  </w:docVars>
  <w:rsids>
    <w:rsidRoot w:val="00A66667"/>
    <w:rsid w:val="0001532D"/>
    <w:rsid w:val="00044825"/>
    <w:rsid w:val="000451F7"/>
    <w:rsid w:val="000A6A8C"/>
    <w:rsid w:val="00116BA6"/>
    <w:rsid w:val="00145A43"/>
    <w:rsid w:val="001E0CBE"/>
    <w:rsid w:val="00234CBF"/>
    <w:rsid w:val="0025013C"/>
    <w:rsid w:val="002B6C73"/>
    <w:rsid w:val="003261DE"/>
    <w:rsid w:val="00370ADD"/>
    <w:rsid w:val="00371C45"/>
    <w:rsid w:val="00373DB4"/>
    <w:rsid w:val="003D6B03"/>
    <w:rsid w:val="0045314F"/>
    <w:rsid w:val="00502B81"/>
    <w:rsid w:val="00544B79"/>
    <w:rsid w:val="005A57A0"/>
    <w:rsid w:val="0064426A"/>
    <w:rsid w:val="00712308"/>
    <w:rsid w:val="00737EED"/>
    <w:rsid w:val="0079468E"/>
    <w:rsid w:val="007D104C"/>
    <w:rsid w:val="00817054"/>
    <w:rsid w:val="00837D2E"/>
    <w:rsid w:val="00866141"/>
    <w:rsid w:val="00A66667"/>
    <w:rsid w:val="00B20AC0"/>
    <w:rsid w:val="00B96161"/>
    <w:rsid w:val="00BB181C"/>
    <w:rsid w:val="00C30D8A"/>
    <w:rsid w:val="00C52E0B"/>
    <w:rsid w:val="00D5583F"/>
    <w:rsid w:val="00E200C7"/>
    <w:rsid w:val="00E87F87"/>
    <w:rsid w:val="00EF1D6F"/>
    <w:rsid w:val="00F0125C"/>
    <w:rsid w:val="00F417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CED0A"/>
  <w15:chartTrackingRefBased/>
  <w15:docId w15:val="{04962AE9-D4B4-423F-B6DD-AD24C61A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667"/>
    <w:rPr>
      <w:rFonts w:eastAsiaTheme="majorEastAsia" w:cstheme="majorBidi"/>
      <w:color w:val="272727" w:themeColor="text1" w:themeTint="D8"/>
    </w:rPr>
  </w:style>
  <w:style w:type="paragraph" w:styleId="Title">
    <w:name w:val="Title"/>
    <w:basedOn w:val="Normal"/>
    <w:next w:val="Normal"/>
    <w:link w:val="TitleChar"/>
    <w:uiPriority w:val="10"/>
    <w:qFormat/>
    <w:rsid w:val="00A6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66667"/>
    <w:rPr>
      <w:i/>
      <w:iCs/>
      <w:color w:val="404040" w:themeColor="text1" w:themeTint="BF"/>
    </w:rPr>
  </w:style>
  <w:style w:type="paragraph" w:styleId="ListParagraph">
    <w:name w:val="List Paragraph"/>
    <w:basedOn w:val="Normal"/>
    <w:uiPriority w:val="34"/>
    <w:qFormat/>
    <w:rsid w:val="00A66667"/>
    <w:pPr>
      <w:ind w:left="720"/>
      <w:contextualSpacing/>
    </w:pPr>
  </w:style>
  <w:style w:type="character" w:styleId="IntenseEmphasis">
    <w:name w:val="Intense Emphasis"/>
    <w:basedOn w:val="DefaultParagraphFont"/>
    <w:uiPriority w:val="21"/>
    <w:qFormat/>
    <w:rsid w:val="00A66667"/>
    <w:rPr>
      <w:i/>
      <w:iCs/>
      <w:color w:val="0F4761" w:themeColor="accent1" w:themeShade="BF"/>
    </w:rPr>
  </w:style>
  <w:style w:type="paragraph" w:styleId="IntenseQuote">
    <w:name w:val="Intense Quote"/>
    <w:basedOn w:val="Normal"/>
    <w:next w:val="Normal"/>
    <w:link w:val="IntenseQuoteChar"/>
    <w:uiPriority w:val="30"/>
    <w:qFormat/>
    <w:rsid w:val="00A6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667"/>
    <w:rPr>
      <w:i/>
      <w:iCs/>
      <w:color w:val="0F4761" w:themeColor="accent1" w:themeShade="BF"/>
    </w:rPr>
  </w:style>
  <w:style w:type="character" w:styleId="IntenseReference">
    <w:name w:val="Intense Reference"/>
    <w:basedOn w:val="DefaultParagraphFont"/>
    <w:uiPriority w:val="32"/>
    <w:qFormat/>
    <w:rsid w:val="00A66667"/>
    <w:rPr>
      <w:b/>
      <w:bCs/>
      <w:smallCaps/>
      <w:color w:val="0F4761" w:themeColor="accent1" w:themeShade="BF"/>
      <w:spacing w:val="5"/>
    </w:rPr>
  </w:style>
  <w:style w:type="table" w:styleId="TableGrid">
    <w:name w:val="Table Grid"/>
    <w:basedOn w:val="TableNormal"/>
    <w:uiPriority w:val="39"/>
    <w:rsid w:val="0054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4B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544B79"/>
  </w:style>
  <w:style w:type="paragraph" w:styleId="Footer">
    <w:name w:val="footer"/>
    <w:basedOn w:val="Normal"/>
    <w:link w:val="FooterChar"/>
    <w:uiPriority w:val="99"/>
    <w:unhideWhenUsed/>
    <w:rsid w:val="00544B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544B79"/>
  </w:style>
  <w:style w:type="character" w:styleId="Strong">
    <w:name w:val="Strong"/>
    <w:basedOn w:val="DefaultParagraphFont"/>
    <w:uiPriority w:val="22"/>
    <w:qFormat/>
    <w:rsid w:val="00BB1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3058">
      <w:bodyDiv w:val="1"/>
      <w:marLeft w:val="0"/>
      <w:marRight w:val="0"/>
      <w:marTop w:val="0"/>
      <w:marBottom w:val="0"/>
      <w:divBdr>
        <w:top w:val="none" w:sz="0" w:space="0" w:color="auto"/>
        <w:left w:val="none" w:sz="0" w:space="0" w:color="auto"/>
        <w:bottom w:val="none" w:sz="0" w:space="0" w:color="auto"/>
        <w:right w:val="none" w:sz="0" w:space="0" w:color="auto"/>
      </w:divBdr>
    </w:div>
    <w:div w:id="822505751">
      <w:bodyDiv w:val="1"/>
      <w:marLeft w:val="0"/>
      <w:marRight w:val="0"/>
      <w:marTop w:val="0"/>
      <w:marBottom w:val="0"/>
      <w:divBdr>
        <w:top w:val="none" w:sz="0" w:space="0" w:color="auto"/>
        <w:left w:val="none" w:sz="0" w:space="0" w:color="auto"/>
        <w:bottom w:val="none" w:sz="0" w:space="0" w:color="auto"/>
        <w:right w:val="none" w:sz="0" w:space="0" w:color="auto"/>
      </w:divBdr>
    </w:div>
    <w:div w:id="957226083">
      <w:bodyDiv w:val="1"/>
      <w:marLeft w:val="0"/>
      <w:marRight w:val="0"/>
      <w:marTop w:val="0"/>
      <w:marBottom w:val="0"/>
      <w:divBdr>
        <w:top w:val="none" w:sz="0" w:space="0" w:color="auto"/>
        <w:left w:val="none" w:sz="0" w:space="0" w:color="auto"/>
        <w:bottom w:val="none" w:sz="0" w:space="0" w:color="auto"/>
        <w:right w:val="none" w:sz="0" w:space="0" w:color="auto"/>
      </w:divBdr>
    </w:div>
    <w:div w:id="195987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8</cp:revision>
  <dcterms:created xsi:type="dcterms:W3CDTF">2025-06-22T00:20:00Z</dcterms:created>
  <dcterms:modified xsi:type="dcterms:W3CDTF">2026-05-21T15:30:00Z</dcterms:modified>
</cp:coreProperties>
</file>