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13" w:type="dxa"/>
        <w:tblLook w:val="04A0" w:firstRow="1" w:lastRow="0" w:firstColumn="1" w:lastColumn="0" w:noHBand="0" w:noVBand="1"/>
      </w:tblPr>
      <w:tblGrid>
        <w:gridCol w:w="4225"/>
        <w:gridCol w:w="1080"/>
        <w:gridCol w:w="5508"/>
      </w:tblGrid>
      <w:tr w:rsidR="005A57A0" w:rsidRPr="005A57A0" w14:paraId="5A1D01BA" w14:textId="77777777" w:rsidTr="00145A43">
        <w:trPr>
          <w:trHeight w:val="2287"/>
        </w:trPr>
        <w:tc>
          <w:tcPr>
            <w:tcW w:w="53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2AC62DEF" w14:textId="7DF2B41C" w:rsidR="00544B79" w:rsidRPr="005A57A0" w:rsidRDefault="00544B79" w:rsidP="00544B79">
            <w:pPr>
              <w:jc w:val="center"/>
            </w:pPr>
            <w:r w:rsidRPr="005A57A0">
              <w:rPr>
                <w:noProof/>
              </w:rPr>
              <w:drawing>
                <wp:inline distT="0" distB="0" distL="0" distR="0" wp14:anchorId="6C788CF7" wp14:editId="5B211BF7">
                  <wp:extent cx="1874520" cy="1318412"/>
                  <wp:effectExtent l="0" t="0" r="0" b="0"/>
                  <wp:docPr id="1204213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771" cy="1339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tcBorders>
              <w:top w:val="nil"/>
              <w:left w:val="nil"/>
              <w:right w:val="nil"/>
            </w:tcBorders>
            <w:vAlign w:val="center"/>
          </w:tcPr>
          <w:p w14:paraId="191FB026" w14:textId="77777777" w:rsidR="000451F7" w:rsidRPr="000451F7" w:rsidRDefault="000451F7" w:rsidP="000451F7">
            <w:pPr>
              <w:rPr>
                <w:b/>
                <w:bCs/>
              </w:rPr>
            </w:pPr>
            <w:r w:rsidRPr="000451F7">
              <w:rPr>
                <w:b/>
                <w:bCs/>
              </w:rPr>
              <w:t xml:space="preserve">Date of Visit: </w:t>
            </w:r>
            <w:r w:rsidRPr="000451F7">
              <w:t>06/21/2025</w:t>
            </w:r>
          </w:p>
          <w:p w14:paraId="6FB563AA" w14:textId="77777777" w:rsidR="000451F7" w:rsidRPr="000451F7" w:rsidRDefault="000451F7" w:rsidP="000451F7">
            <w:pPr>
              <w:rPr>
                <w:b/>
                <w:bCs/>
              </w:rPr>
            </w:pPr>
            <w:r w:rsidRPr="000451F7">
              <w:rPr>
                <w:b/>
                <w:bCs/>
              </w:rPr>
              <w:t xml:space="preserve">Attending Provider: </w:t>
            </w:r>
            <w:r w:rsidRPr="000451F7">
              <w:t>Dr. Sarah Jenkins, MD</w:t>
            </w:r>
          </w:p>
          <w:p w14:paraId="1CBD6400" w14:textId="77777777" w:rsidR="000451F7" w:rsidRPr="000451F7" w:rsidRDefault="000451F7" w:rsidP="000451F7">
            <w:pPr>
              <w:rPr>
                <w:b/>
                <w:bCs/>
              </w:rPr>
            </w:pPr>
            <w:r w:rsidRPr="000451F7">
              <w:rPr>
                <w:b/>
                <w:bCs/>
              </w:rPr>
              <w:t xml:space="preserve">Location: </w:t>
            </w:r>
            <w:r w:rsidRPr="000451F7">
              <w:t>Orthopedic &amp; Sports Medicine Center</w:t>
            </w:r>
          </w:p>
          <w:p w14:paraId="37913EA5" w14:textId="28B21590" w:rsidR="00544B79" w:rsidRPr="005A57A0" w:rsidRDefault="000451F7" w:rsidP="000451F7">
            <w:r w:rsidRPr="000451F7">
              <w:rPr>
                <w:b/>
                <w:bCs/>
              </w:rPr>
              <w:t xml:space="preserve">Visit ID: </w:t>
            </w:r>
            <w:r w:rsidRPr="000451F7">
              <w:t>ENC-A4B3C2D1</w:t>
            </w:r>
          </w:p>
        </w:tc>
      </w:tr>
      <w:tr w:rsidR="005A57A0" w:rsidRPr="005A57A0" w14:paraId="70A3AC00" w14:textId="77777777" w:rsidTr="00145A43">
        <w:trPr>
          <w:trHeight w:val="395"/>
        </w:trPr>
        <w:tc>
          <w:tcPr>
            <w:tcW w:w="10813" w:type="dxa"/>
            <w:gridSpan w:val="3"/>
            <w:shd w:val="clear" w:color="auto" w:fill="ADADAD" w:themeFill="background2" w:themeFillShade="BF"/>
            <w:vAlign w:val="center"/>
          </w:tcPr>
          <w:p w14:paraId="5E8EF029" w14:textId="1C315344" w:rsidR="000451F7" w:rsidRPr="000451F7" w:rsidRDefault="000451F7" w:rsidP="000451F7">
            <w:pPr>
              <w:jc w:val="center"/>
              <w:rPr>
                <w:b/>
                <w:bCs/>
              </w:rPr>
            </w:pPr>
            <w:r w:rsidRPr="000451F7">
              <w:rPr>
                <w:b/>
                <w:bCs/>
              </w:rPr>
              <w:t>Date of Birth: 10/30/1952</w:t>
            </w:r>
            <w:r>
              <w:rPr>
                <w:b/>
                <w:bCs/>
              </w:rPr>
              <w:t xml:space="preserve"> </w:t>
            </w:r>
            <w:r w:rsidRPr="000451F7">
              <w:rPr>
                <w:b/>
                <w:bCs/>
              </w:rPr>
              <w:t>Age: 72</w:t>
            </w:r>
            <w:r>
              <w:rPr>
                <w:b/>
                <w:bCs/>
              </w:rPr>
              <w:t xml:space="preserve"> </w:t>
            </w:r>
            <w:r w:rsidRPr="000451F7">
              <w:rPr>
                <w:b/>
                <w:bCs/>
              </w:rPr>
              <w:t>Sex: Male</w:t>
            </w:r>
          </w:p>
          <w:p w14:paraId="25D828D8" w14:textId="2CA03268" w:rsidR="00544B79" w:rsidRPr="005A57A0" w:rsidRDefault="000451F7" w:rsidP="000451F7">
            <w:pPr>
              <w:jc w:val="center"/>
              <w:rPr>
                <w:b/>
                <w:bCs/>
              </w:rPr>
            </w:pPr>
            <w:r w:rsidRPr="000451F7">
              <w:rPr>
                <w:b/>
                <w:bCs/>
              </w:rPr>
              <w:t>Address: 789 Pine Lane, Lincolnwood, USA 54321</w:t>
            </w:r>
          </w:p>
        </w:tc>
      </w:tr>
      <w:tr w:rsidR="005A57A0" w:rsidRPr="005A57A0" w14:paraId="74C7C59A" w14:textId="77777777" w:rsidTr="00712308">
        <w:trPr>
          <w:trHeight w:val="2382"/>
        </w:trPr>
        <w:tc>
          <w:tcPr>
            <w:tcW w:w="4225" w:type="dxa"/>
            <w:tcBorders>
              <w:bottom w:val="nil"/>
              <w:right w:val="nil"/>
            </w:tcBorders>
          </w:tcPr>
          <w:p w14:paraId="0D131AED" w14:textId="1BA5D007" w:rsidR="005A57A0" w:rsidRPr="005A57A0" w:rsidRDefault="005A57A0" w:rsidP="00712308">
            <w:pPr>
              <w:rPr>
                <w:b/>
                <w:bCs/>
              </w:rPr>
            </w:pPr>
            <w:r w:rsidRPr="005A57A0">
              <w:rPr>
                <w:b/>
                <w:bCs/>
              </w:rPr>
              <w:t>Chief Complaints:</w:t>
            </w:r>
          </w:p>
          <w:p w14:paraId="0EB6197B" w14:textId="77777777" w:rsidR="000451F7" w:rsidRDefault="000451F7" w:rsidP="000451F7">
            <w:pPr>
              <w:pStyle w:val="ListParagraph"/>
              <w:numPr>
                <w:ilvl w:val="0"/>
                <w:numId w:val="1"/>
              </w:numPr>
            </w:pPr>
            <w:r>
              <w:t>Worsening chronic right knee pain</w:t>
            </w:r>
          </w:p>
          <w:p w14:paraId="7AFC40F9" w14:textId="77777777" w:rsidR="000451F7" w:rsidRDefault="000451F7" w:rsidP="000451F7">
            <w:pPr>
              <w:pStyle w:val="ListParagraph"/>
              <w:numPr>
                <w:ilvl w:val="0"/>
                <w:numId w:val="1"/>
              </w:numPr>
            </w:pPr>
            <w:r>
              <w:t>Difficulty walking and climbing stairs</w:t>
            </w:r>
          </w:p>
          <w:p w14:paraId="3A5580A0" w14:textId="77777777" w:rsidR="000451F7" w:rsidRDefault="000451F7" w:rsidP="000451F7">
            <w:pPr>
              <w:pStyle w:val="ListParagraph"/>
              <w:numPr>
                <w:ilvl w:val="0"/>
                <w:numId w:val="1"/>
              </w:numPr>
            </w:pPr>
            <w:r>
              <w:t>Morning stiffness</w:t>
            </w:r>
          </w:p>
          <w:p w14:paraId="53629BEA" w14:textId="7D3450D0" w:rsidR="00544B79" w:rsidRPr="005A57A0" w:rsidRDefault="000451F7" w:rsidP="000451F7">
            <w:pPr>
              <w:pStyle w:val="ListParagraph"/>
              <w:numPr>
                <w:ilvl w:val="0"/>
                <w:numId w:val="1"/>
              </w:numPr>
            </w:pPr>
            <w:r>
              <w:t>Discussion of surgical options</w:t>
            </w:r>
          </w:p>
        </w:tc>
        <w:tc>
          <w:tcPr>
            <w:tcW w:w="6588" w:type="dxa"/>
            <w:gridSpan w:val="2"/>
            <w:tcBorders>
              <w:left w:val="nil"/>
              <w:bottom w:val="nil"/>
            </w:tcBorders>
            <w:vAlign w:val="center"/>
          </w:tcPr>
          <w:p w14:paraId="15E9FA6A" w14:textId="1646F4EF" w:rsidR="00BB181C" w:rsidRPr="005A57A0" w:rsidRDefault="00BB181C" w:rsidP="00BB181C">
            <w:pPr>
              <w:rPr>
                <w:b/>
                <w:bCs/>
              </w:rPr>
            </w:pPr>
            <w:r w:rsidRPr="005A57A0">
              <w:rPr>
                <w:b/>
                <w:bCs/>
              </w:rPr>
              <w:t>Medical History Snapshot:</w:t>
            </w:r>
          </w:p>
          <w:p w14:paraId="6AA0BE5C" w14:textId="77777777" w:rsidR="000451F7" w:rsidRDefault="000451F7" w:rsidP="000451F7">
            <w:r>
              <w:t>Primary Diagnosis: Severe tricompartmental osteoarthritis of the right knee</w:t>
            </w:r>
          </w:p>
          <w:p w14:paraId="33B3C536" w14:textId="77777777" w:rsidR="000451F7" w:rsidRDefault="000451F7" w:rsidP="000451F7">
            <w:r>
              <w:t>Other Chronic Conditions: Type 2 Diabetes Mellitus, Hypertension, Coronary Artery Disease</w:t>
            </w:r>
          </w:p>
          <w:p w14:paraId="12A187C7" w14:textId="77777777" w:rsidR="000451F7" w:rsidRDefault="000451F7" w:rsidP="000451F7">
            <w:r>
              <w:t>Surgical History: Coronary artery stent placement (2018), Laparoscopic Cholecystectomy (2005)</w:t>
            </w:r>
          </w:p>
          <w:p w14:paraId="59E2AAFE" w14:textId="77777777" w:rsidR="000451F7" w:rsidRDefault="000451F7" w:rsidP="000451F7">
            <w:r>
              <w:t>Medications: Metformin 1000mg daily, Lisinopril 20mg daily, Atorvastatin 40mg daily, Aspirin 81mg daily</w:t>
            </w:r>
          </w:p>
          <w:p w14:paraId="520A6B6B" w14:textId="67C6B9F9" w:rsidR="00544B79" w:rsidRPr="005A57A0" w:rsidRDefault="000451F7" w:rsidP="000451F7">
            <w:r>
              <w:t>Allergies: Codeine (nausea and vomiting)</w:t>
            </w:r>
          </w:p>
        </w:tc>
      </w:tr>
      <w:tr w:rsidR="005A57A0" w:rsidRPr="005A57A0" w14:paraId="7BC6853C" w14:textId="77777777" w:rsidTr="007D104C">
        <w:trPr>
          <w:trHeight w:val="3312"/>
        </w:trPr>
        <w:tc>
          <w:tcPr>
            <w:tcW w:w="10813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2FCAF296" w14:textId="77777777" w:rsidR="00BB181C" w:rsidRPr="005A57A0" w:rsidRDefault="00BB181C" w:rsidP="00BB181C">
            <w:pPr>
              <w:rPr>
                <w:b/>
                <w:bCs/>
              </w:rPr>
            </w:pPr>
            <w:r w:rsidRPr="005A57A0">
              <w:rPr>
                <w:b/>
                <w:bCs/>
              </w:rPr>
              <w:t>Visit Summary:</w:t>
            </w:r>
          </w:p>
          <w:p w14:paraId="2EF4AE11" w14:textId="74BCD62A" w:rsidR="00544B79" w:rsidRPr="005A57A0" w:rsidRDefault="000451F7" w:rsidP="00BB181C">
            <w:r w:rsidRPr="000451F7">
              <w:t>Mr. Anderson is a 72-year-old male presenting for follow-up of severe right knee osteoarthritis. He reports a progressive worsening of pain over the past six months, which he now rates as an 8/10 with activity. The pain significantly impacts his mobility, limiting his ability to walk more than a single block, and frequently disturbs his sleep. He has failed to achieve lasting relief from conservative treatments, including a course of physical therapy and a corticosteroid injection administered 8 months prior. Recent knee X-rays confirm severe medial and patellofemoral joint space narrowing. After a thorough discussion of the risks, benefits, and alternatives, the patient expressed a clear understanding and desire to proceed with surgical intervention. He has been scheduled for a right total knee arthroplasty and referred for pre-operative medical and cardiac clearance.</w:t>
            </w:r>
          </w:p>
        </w:tc>
      </w:tr>
      <w:tr w:rsidR="005A57A0" w:rsidRPr="005A57A0" w14:paraId="2D524167" w14:textId="77777777" w:rsidTr="005A57A0">
        <w:trPr>
          <w:trHeight w:val="962"/>
        </w:trPr>
        <w:tc>
          <w:tcPr>
            <w:tcW w:w="1081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0DE01E" w14:textId="5207462E" w:rsidR="00BB181C" w:rsidRPr="005A57A0" w:rsidRDefault="00BB181C" w:rsidP="00BB181C">
            <w:pPr>
              <w:rPr>
                <w:b/>
                <w:bCs/>
              </w:rPr>
            </w:pPr>
            <w:r w:rsidRPr="005A57A0">
              <w:rPr>
                <w:b/>
                <w:bCs/>
              </w:rPr>
              <w:t>Exams:</w:t>
            </w:r>
          </w:p>
          <w:p w14:paraId="09F23E72" w14:textId="4E2931C7" w:rsidR="00544B79" w:rsidRPr="005A57A0" w:rsidRDefault="000451F7" w:rsidP="000451F7">
            <w:r>
              <w:t>Vitals</w:t>
            </w:r>
            <w:r>
              <w:t xml:space="preserve">, </w:t>
            </w:r>
            <w:r>
              <w:t>Cardiovascular</w:t>
            </w:r>
            <w:r>
              <w:t xml:space="preserve">, </w:t>
            </w:r>
            <w:r>
              <w:t>Musculoskeletal - Right Knee</w:t>
            </w:r>
            <w:r>
              <w:t xml:space="preserve">, </w:t>
            </w:r>
            <w:r>
              <w:t>Gait &amp; Station</w:t>
            </w:r>
          </w:p>
        </w:tc>
      </w:tr>
      <w:tr w:rsidR="005A57A0" w:rsidRPr="005A57A0" w14:paraId="764C5D91" w14:textId="77777777" w:rsidTr="007D104C">
        <w:trPr>
          <w:trHeight w:val="2051"/>
        </w:trPr>
        <w:tc>
          <w:tcPr>
            <w:tcW w:w="10813" w:type="dxa"/>
            <w:gridSpan w:val="3"/>
            <w:tcBorders>
              <w:top w:val="single" w:sz="4" w:space="0" w:color="auto"/>
            </w:tcBorders>
            <w:vAlign w:val="center"/>
          </w:tcPr>
          <w:p w14:paraId="23B71E5C" w14:textId="20779E60" w:rsidR="00BB181C" w:rsidRPr="005A57A0" w:rsidRDefault="00BB181C" w:rsidP="00BB181C">
            <w:pPr>
              <w:rPr>
                <w:b/>
                <w:bCs/>
              </w:rPr>
            </w:pPr>
            <w:r w:rsidRPr="005A57A0">
              <w:rPr>
                <w:b/>
                <w:bCs/>
              </w:rPr>
              <w:t>Findings:</w:t>
            </w:r>
          </w:p>
          <w:p w14:paraId="7CEE0163" w14:textId="77777777" w:rsidR="000451F7" w:rsidRPr="000451F7" w:rsidRDefault="000451F7" w:rsidP="000451F7">
            <w:pPr>
              <w:rPr>
                <w:b/>
                <w:bCs/>
              </w:rPr>
            </w:pPr>
            <w:r w:rsidRPr="000451F7">
              <w:rPr>
                <w:b/>
                <w:bCs/>
              </w:rPr>
              <w:t xml:space="preserve">Vitals: </w:t>
            </w:r>
            <w:r w:rsidRPr="000451F7">
              <w:t>BP 134/78 mmHg, Pulse 72 bpm, RR 16, Temp 98.4°F.</w:t>
            </w:r>
          </w:p>
          <w:p w14:paraId="51B83DF5" w14:textId="77777777" w:rsidR="000451F7" w:rsidRPr="000451F7" w:rsidRDefault="000451F7" w:rsidP="000451F7">
            <w:pPr>
              <w:rPr>
                <w:b/>
                <w:bCs/>
              </w:rPr>
            </w:pPr>
            <w:r w:rsidRPr="000451F7">
              <w:rPr>
                <w:b/>
                <w:bCs/>
              </w:rPr>
              <w:t xml:space="preserve">Cardiovascular: </w:t>
            </w:r>
            <w:r w:rsidRPr="000451F7">
              <w:t>Regular rate and rhythm. Distal pulses are strong and equal in both lower extremities.</w:t>
            </w:r>
          </w:p>
          <w:p w14:paraId="242DB7BF" w14:textId="77777777" w:rsidR="000451F7" w:rsidRPr="000451F7" w:rsidRDefault="000451F7" w:rsidP="000451F7">
            <w:pPr>
              <w:rPr>
                <w:b/>
                <w:bCs/>
              </w:rPr>
            </w:pPr>
            <w:r w:rsidRPr="000451F7">
              <w:rPr>
                <w:b/>
                <w:bCs/>
              </w:rPr>
              <w:t>Musculoskeletal - Right Knee:</w:t>
            </w:r>
          </w:p>
          <w:p w14:paraId="08EEE8C4" w14:textId="77777777" w:rsidR="000451F7" w:rsidRPr="000451F7" w:rsidRDefault="000451F7" w:rsidP="000451F7">
            <w:pPr>
              <w:rPr>
                <w:b/>
                <w:bCs/>
              </w:rPr>
            </w:pPr>
            <w:r w:rsidRPr="000451F7">
              <w:rPr>
                <w:b/>
                <w:bCs/>
              </w:rPr>
              <w:t xml:space="preserve">Inspection: </w:t>
            </w:r>
            <w:r w:rsidRPr="000451F7">
              <w:t>A mild effusion is present. A notable varus deformity is observed. No erythema or warmth.</w:t>
            </w:r>
          </w:p>
          <w:p w14:paraId="50645A87" w14:textId="77777777" w:rsidR="000451F7" w:rsidRPr="000451F7" w:rsidRDefault="000451F7" w:rsidP="000451F7">
            <w:pPr>
              <w:rPr>
                <w:b/>
                <w:bCs/>
              </w:rPr>
            </w:pPr>
            <w:r w:rsidRPr="000451F7">
              <w:rPr>
                <w:b/>
                <w:bCs/>
              </w:rPr>
              <w:t xml:space="preserve">Palpation: </w:t>
            </w:r>
            <w:r w:rsidRPr="000451F7">
              <w:t>Palpable crepitus with any flexion or extension. Point tenderness over the medial joint line.</w:t>
            </w:r>
          </w:p>
          <w:p w14:paraId="34F1D724" w14:textId="77777777" w:rsidR="000451F7" w:rsidRPr="000451F7" w:rsidRDefault="000451F7" w:rsidP="000451F7">
            <w:pPr>
              <w:rPr>
                <w:b/>
                <w:bCs/>
              </w:rPr>
            </w:pPr>
            <w:r w:rsidRPr="000451F7">
              <w:rPr>
                <w:b/>
                <w:bCs/>
              </w:rPr>
              <w:t xml:space="preserve">Range of Motion: </w:t>
            </w:r>
            <w:r w:rsidRPr="000451F7">
              <w:t>Limited active range of motion from 5 to 110 degrees due to pain.</w:t>
            </w:r>
          </w:p>
          <w:p w14:paraId="47A3E9C7" w14:textId="3CD761B6" w:rsidR="00544B79" w:rsidRPr="007D104C" w:rsidRDefault="000451F7" w:rsidP="000451F7">
            <w:pPr>
              <w:rPr>
                <w:b/>
                <w:bCs/>
              </w:rPr>
            </w:pPr>
            <w:r w:rsidRPr="000451F7">
              <w:rPr>
                <w:b/>
                <w:bCs/>
              </w:rPr>
              <w:t xml:space="preserve">Gait &amp; Station: </w:t>
            </w:r>
            <w:r w:rsidRPr="000451F7">
              <w:t>The patient demonstrates a significant antalgic gait, bearing minimal weight on the right leg. He is unable to perform a full squat.</w:t>
            </w:r>
          </w:p>
        </w:tc>
      </w:tr>
    </w:tbl>
    <w:p w14:paraId="48B9F5A2" w14:textId="4046ED7F" w:rsidR="00BB181C" w:rsidRPr="005A57A0" w:rsidRDefault="005A57A0" w:rsidP="005A57A0">
      <w:pPr>
        <w:tabs>
          <w:tab w:val="left" w:pos="2328"/>
          <w:tab w:val="left" w:pos="3468"/>
        </w:tabs>
      </w:pPr>
      <w:r>
        <w:tab/>
      </w:r>
    </w:p>
    <w:sectPr w:rsidR="00BB181C" w:rsidRPr="005A57A0" w:rsidSect="00544B79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73822" w14:textId="77777777" w:rsidR="003702C8" w:rsidRDefault="003702C8" w:rsidP="00544B79">
      <w:pPr>
        <w:spacing w:after="0" w:line="240" w:lineRule="auto"/>
      </w:pPr>
      <w:r>
        <w:separator/>
      </w:r>
    </w:p>
  </w:endnote>
  <w:endnote w:type="continuationSeparator" w:id="0">
    <w:p w14:paraId="55408BE0" w14:textId="77777777" w:rsidR="003702C8" w:rsidRDefault="003702C8" w:rsidP="00544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B73DB" w14:textId="6777897E" w:rsidR="005A57A0" w:rsidRDefault="000451F7" w:rsidP="005A57A0">
    <w:pPr>
      <w:pStyle w:val="Footer"/>
      <w:ind w:right="480"/>
    </w:pPr>
    <w:r>
      <w:rPr>
        <w:rStyle w:val="Strong"/>
      </w:rPr>
      <w:t>Patient:</w:t>
    </w:r>
    <w:r>
      <w:t xml:space="preserve"> Robert Anderson </w:t>
    </w:r>
    <w:r>
      <w:rPr>
        <w:rStyle w:val="Strong"/>
      </w:rPr>
      <w:t>MRN:</w:t>
    </w:r>
    <w:r>
      <w:t xml:space="preserve"> 987-65-4321</w:t>
    </w:r>
  </w:p>
  <w:p w14:paraId="6E3FEB00" w14:textId="6607F5BE" w:rsidR="00544B79" w:rsidRDefault="00544B79" w:rsidP="00BB181C">
    <w:pPr>
      <w:pStyle w:val="Footer"/>
      <w:ind w:right="480"/>
      <w:jc w:val="right"/>
    </w:pPr>
    <w:r>
      <w:t>Page 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CD5DD" w14:textId="77777777" w:rsidR="003702C8" w:rsidRDefault="003702C8" w:rsidP="00544B79">
      <w:pPr>
        <w:spacing w:after="0" w:line="240" w:lineRule="auto"/>
      </w:pPr>
      <w:r>
        <w:separator/>
      </w:r>
    </w:p>
  </w:footnote>
  <w:footnote w:type="continuationSeparator" w:id="0">
    <w:p w14:paraId="3211B351" w14:textId="77777777" w:rsidR="003702C8" w:rsidRDefault="003702C8" w:rsidP="00544B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C3B03"/>
    <w:multiLevelType w:val="hybridMultilevel"/>
    <w:tmpl w:val="169266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6779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MDGzMDU0NjAxMbBU0lEKTi0uzszPAykwqgUAr1UAWywAAAA="/>
  </w:docVars>
  <w:rsids>
    <w:rsidRoot w:val="00A66667"/>
    <w:rsid w:val="000451F7"/>
    <w:rsid w:val="00145A43"/>
    <w:rsid w:val="003261DE"/>
    <w:rsid w:val="003702C8"/>
    <w:rsid w:val="00371C45"/>
    <w:rsid w:val="00373DB4"/>
    <w:rsid w:val="003D6B03"/>
    <w:rsid w:val="0045314F"/>
    <w:rsid w:val="00544B79"/>
    <w:rsid w:val="005A57A0"/>
    <w:rsid w:val="0064426A"/>
    <w:rsid w:val="00712308"/>
    <w:rsid w:val="007D104C"/>
    <w:rsid w:val="00817054"/>
    <w:rsid w:val="00A66667"/>
    <w:rsid w:val="00B20AC0"/>
    <w:rsid w:val="00BB181C"/>
    <w:rsid w:val="00C3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CED0A"/>
  <w15:chartTrackingRefBased/>
  <w15:docId w15:val="{04962AE9-D4B4-423F-B6DD-AD24C61A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6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4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4B7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B79"/>
  </w:style>
  <w:style w:type="paragraph" w:styleId="Footer">
    <w:name w:val="footer"/>
    <w:basedOn w:val="Normal"/>
    <w:link w:val="FooterChar"/>
    <w:uiPriority w:val="99"/>
    <w:unhideWhenUsed/>
    <w:rsid w:val="00544B7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B79"/>
  </w:style>
  <w:style w:type="character" w:styleId="Strong">
    <w:name w:val="Strong"/>
    <w:basedOn w:val="DefaultParagraphFont"/>
    <w:uiPriority w:val="22"/>
    <w:qFormat/>
    <w:rsid w:val="00BB18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5</cp:revision>
  <dcterms:created xsi:type="dcterms:W3CDTF">2025-06-22T00:09:00Z</dcterms:created>
  <dcterms:modified xsi:type="dcterms:W3CDTF">2025-06-22T00:17:00Z</dcterms:modified>
</cp:coreProperties>
</file>