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7D862910" w14:textId="77777777" w:rsidTr="00030F8B">
        <w:tc>
          <w:tcPr>
            <w:tcW w:w="2876" w:type="dxa"/>
          </w:tcPr>
          <w:p w14:paraId="248E9821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0D6EEA0E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792012F9" w14:textId="77777777" w:rsidR="00DC5FEC" w:rsidRDefault="00030F8B" w:rsidP="00030F8B">
            <w:r>
              <w:t xml:space="preserve">Patient: Maria C. </w:t>
            </w:r>
            <w:proofErr w:type="gramStart"/>
            <w:r>
              <w:t>Delgado  DOB</w:t>
            </w:r>
            <w:proofErr w:type="gramEnd"/>
            <w:r>
              <w:t xml:space="preserve">: 03/28/1972  </w:t>
            </w:r>
          </w:p>
          <w:p w14:paraId="7315DA2C" w14:textId="089FE4FA" w:rsidR="00030F8B" w:rsidRPr="00B07580" w:rsidRDefault="00030F8B" w:rsidP="00030F8B">
            <w:r>
              <w:t>MRN: 007-214-55</w:t>
            </w:r>
          </w:p>
          <w:p w14:paraId="285FC7F1" w14:textId="77777777" w:rsidR="00030F8B" w:rsidRDefault="00030F8B" w:rsidP="00030F8B"/>
        </w:tc>
      </w:tr>
      <w:tr w:rsidR="00030F8B" w14:paraId="3DCA639E" w14:textId="77777777" w:rsidTr="00030F8B">
        <w:tc>
          <w:tcPr>
            <w:tcW w:w="2876" w:type="dxa"/>
          </w:tcPr>
          <w:p w14:paraId="1EE233B7" w14:textId="77777777" w:rsidR="00030F8B" w:rsidRDefault="00030F8B">
            <w:r>
              <w:t>March 10, 2026</w:t>
            </w:r>
          </w:p>
        </w:tc>
        <w:tc>
          <w:tcPr>
            <w:tcW w:w="2877" w:type="dxa"/>
          </w:tcPr>
          <w:p w14:paraId="66E6B258" w14:textId="77777777" w:rsidR="00030F8B" w:rsidRDefault="00030F8B"/>
        </w:tc>
        <w:tc>
          <w:tcPr>
            <w:tcW w:w="2877" w:type="dxa"/>
          </w:tcPr>
          <w:p w14:paraId="3B54C305" w14:textId="77777777" w:rsidR="00030F8B" w:rsidRDefault="00030F8B"/>
        </w:tc>
      </w:tr>
    </w:tbl>
    <w:p w14:paraId="185C8535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2FBE2B9A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306F0FCE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1BA7BA92" w14:textId="77777777" w:rsidTr="00030F8B">
        <w:tc>
          <w:tcPr>
            <w:tcW w:w="8635" w:type="dxa"/>
          </w:tcPr>
          <w:p w14:paraId="2D9B7DA6" w14:textId="77777777" w:rsidR="00030F8B" w:rsidRDefault="00030F8B"/>
        </w:tc>
        <w:tc>
          <w:tcPr>
            <w:tcW w:w="1080" w:type="dxa"/>
          </w:tcPr>
          <w:p w14:paraId="413026D1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6F4DEDC6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79DEEED4" w14:textId="77777777" w:rsidTr="00030F8B">
        <w:tc>
          <w:tcPr>
            <w:tcW w:w="8635" w:type="dxa"/>
          </w:tcPr>
          <w:p w14:paraId="0CAD2D69" w14:textId="77777777" w:rsidR="00030F8B" w:rsidRDefault="00030F8B">
            <w:r>
              <w:t>Rheumatoid Arthritis (ICD-10: M06.9)</w:t>
            </w:r>
          </w:p>
        </w:tc>
        <w:tc>
          <w:tcPr>
            <w:tcW w:w="1080" w:type="dxa"/>
          </w:tcPr>
          <w:p w14:paraId="6AB3DBBA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1014C75" w14:textId="77777777" w:rsidR="000D6F9C" w:rsidRDefault="000D6F9C">
            <w:pPr>
              <w:jc w:val="center"/>
            </w:pPr>
          </w:p>
        </w:tc>
      </w:tr>
      <w:tr w:rsidR="000D6F9C" w14:paraId="20F280FF" w14:textId="77777777">
        <w:tc>
          <w:tcPr>
            <w:tcW w:w="8635" w:type="dxa"/>
          </w:tcPr>
          <w:p w14:paraId="787D4268" w14:textId="77777777" w:rsidR="000D6F9C" w:rsidRDefault="00000000">
            <w:r>
              <w:t>Hypothyroidism (ICD-10: E03.9)</w:t>
            </w:r>
          </w:p>
        </w:tc>
        <w:tc>
          <w:tcPr>
            <w:tcW w:w="1080" w:type="dxa"/>
          </w:tcPr>
          <w:p w14:paraId="786998AC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0612F94C" w14:textId="77777777" w:rsidR="000D6F9C" w:rsidRDefault="000D6F9C">
            <w:pPr>
              <w:jc w:val="center"/>
            </w:pPr>
          </w:p>
        </w:tc>
      </w:tr>
      <w:tr w:rsidR="000D6F9C" w14:paraId="6579040C" w14:textId="77777777">
        <w:tc>
          <w:tcPr>
            <w:tcW w:w="8635" w:type="dxa"/>
          </w:tcPr>
          <w:p w14:paraId="124B8CCF" w14:textId="77777777" w:rsidR="000D6F9C" w:rsidRDefault="00000000">
            <w:r>
              <w:t>Major Depressive Disorder (ICD-10: F32.1)</w:t>
            </w:r>
          </w:p>
        </w:tc>
        <w:tc>
          <w:tcPr>
            <w:tcW w:w="1080" w:type="dxa"/>
          </w:tcPr>
          <w:p w14:paraId="77659053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0E5ECA06" w14:textId="77777777" w:rsidR="000D6F9C" w:rsidRDefault="000D6F9C">
            <w:pPr>
              <w:jc w:val="center"/>
            </w:pPr>
          </w:p>
        </w:tc>
      </w:tr>
      <w:tr w:rsidR="000D6F9C" w14:paraId="14BB740E" w14:textId="77777777">
        <w:tc>
          <w:tcPr>
            <w:tcW w:w="8635" w:type="dxa"/>
          </w:tcPr>
          <w:p w14:paraId="6E9D1F37" w14:textId="77777777" w:rsidR="000D6F9C" w:rsidRDefault="00000000">
            <w:r>
              <w:t>Gastroesophageal Reflux Disease (ICD-10: K21.0)</w:t>
            </w:r>
          </w:p>
        </w:tc>
        <w:tc>
          <w:tcPr>
            <w:tcW w:w="1080" w:type="dxa"/>
          </w:tcPr>
          <w:p w14:paraId="1CC37F89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3007CAB" w14:textId="77777777" w:rsidR="000D6F9C" w:rsidRDefault="000D6F9C">
            <w:pPr>
              <w:jc w:val="center"/>
            </w:pPr>
          </w:p>
        </w:tc>
      </w:tr>
      <w:tr w:rsidR="000D6F9C" w14:paraId="19EF5516" w14:textId="77777777">
        <w:tc>
          <w:tcPr>
            <w:tcW w:w="8635" w:type="dxa"/>
          </w:tcPr>
          <w:p w14:paraId="765FFEF2" w14:textId="77777777" w:rsidR="000D6F9C" w:rsidRDefault="00000000">
            <w:r>
              <w:t>Osteoporosis (ICD-10: M81.0)</w:t>
            </w:r>
          </w:p>
        </w:tc>
        <w:tc>
          <w:tcPr>
            <w:tcW w:w="1080" w:type="dxa"/>
          </w:tcPr>
          <w:p w14:paraId="5BC47D27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C022919" w14:textId="77777777" w:rsidR="000D6F9C" w:rsidRDefault="000D6F9C">
            <w:pPr>
              <w:jc w:val="center"/>
            </w:pPr>
          </w:p>
        </w:tc>
      </w:tr>
      <w:tr w:rsidR="000D6F9C" w14:paraId="5F999044" w14:textId="77777777">
        <w:tc>
          <w:tcPr>
            <w:tcW w:w="8635" w:type="dxa"/>
          </w:tcPr>
          <w:p w14:paraId="0D9FFEE4" w14:textId="77777777" w:rsidR="000D6F9C" w:rsidRDefault="00000000">
            <w:r>
              <w:t>Anemia, Iron Deficiency (ICD-10: D50.9)</w:t>
            </w:r>
          </w:p>
        </w:tc>
        <w:tc>
          <w:tcPr>
            <w:tcW w:w="1080" w:type="dxa"/>
          </w:tcPr>
          <w:p w14:paraId="4E0238C2" w14:textId="77777777" w:rsidR="000D6F9C" w:rsidRDefault="000D6F9C">
            <w:pPr>
              <w:jc w:val="center"/>
            </w:pPr>
          </w:p>
        </w:tc>
        <w:tc>
          <w:tcPr>
            <w:tcW w:w="1075" w:type="dxa"/>
          </w:tcPr>
          <w:p w14:paraId="464852B4" w14:textId="77777777" w:rsidR="000D6F9C" w:rsidRDefault="00000000">
            <w:pPr>
              <w:jc w:val="center"/>
            </w:pPr>
            <w:r>
              <w:t>X</w:t>
            </w:r>
          </w:p>
        </w:tc>
      </w:tr>
      <w:tr w:rsidR="000D6F9C" w14:paraId="4D2EDE07" w14:textId="77777777">
        <w:tc>
          <w:tcPr>
            <w:tcW w:w="8635" w:type="dxa"/>
          </w:tcPr>
          <w:p w14:paraId="2140687B" w14:textId="77777777" w:rsidR="000D6F9C" w:rsidRDefault="00000000">
            <w:r>
              <w:t>Fibromyalgia (ICD-10: M79.3)</w:t>
            </w:r>
          </w:p>
        </w:tc>
        <w:tc>
          <w:tcPr>
            <w:tcW w:w="1080" w:type="dxa"/>
          </w:tcPr>
          <w:p w14:paraId="3EF5001D" w14:textId="77777777" w:rsidR="000D6F9C" w:rsidRDefault="000D6F9C">
            <w:pPr>
              <w:jc w:val="center"/>
            </w:pPr>
          </w:p>
        </w:tc>
        <w:tc>
          <w:tcPr>
            <w:tcW w:w="1075" w:type="dxa"/>
          </w:tcPr>
          <w:p w14:paraId="581232AC" w14:textId="77777777" w:rsidR="000D6F9C" w:rsidRDefault="00000000">
            <w:pPr>
              <w:jc w:val="center"/>
            </w:pPr>
            <w:r>
              <w:t>X</w:t>
            </w:r>
          </w:p>
        </w:tc>
      </w:tr>
      <w:tr w:rsidR="000D6F9C" w14:paraId="020C2382" w14:textId="77777777">
        <w:tc>
          <w:tcPr>
            <w:tcW w:w="8635" w:type="dxa"/>
          </w:tcPr>
          <w:p w14:paraId="1A08A1D0" w14:textId="77777777" w:rsidR="000D6F9C" w:rsidRDefault="000D6F9C"/>
        </w:tc>
        <w:tc>
          <w:tcPr>
            <w:tcW w:w="1080" w:type="dxa"/>
          </w:tcPr>
          <w:p w14:paraId="58347849" w14:textId="77777777" w:rsidR="000D6F9C" w:rsidRDefault="000D6F9C">
            <w:pPr>
              <w:jc w:val="center"/>
            </w:pPr>
          </w:p>
        </w:tc>
        <w:tc>
          <w:tcPr>
            <w:tcW w:w="1075" w:type="dxa"/>
          </w:tcPr>
          <w:p w14:paraId="6FF76C8C" w14:textId="77777777" w:rsidR="000D6F9C" w:rsidRDefault="000D6F9C">
            <w:pPr>
              <w:jc w:val="center"/>
            </w:pPr>
          </w:p>
        </w:tc>
      </w:tr>
    </w:tbl>
    <w:p w14:paraId="26BAF464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0D5DF4C7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6D3E62B7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43FF1B61" w14:textId="77777777" w:rsidTr="00152715">
        <w:tc>
          <w:tcPr>
            <w:tcW w:w="8635" w:type="dxa"/>
          </w:tcPr>
          <w:p w14:paraId="68843827" w14:textId="77777777" w:rsidR="00030F8B" w:rsidRDefault="00030F8B" w:rsidP="00152715"/>
        </w:tc>
        <w:tc>
          <w:tcPr>
            <w:tcW w:w="1080" w:type="dxa"/>
          </w:tcPr>
          <w:p w14:paraId="336B2369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303A348F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70ED16CD" w14:textId="77777777" w:rsidTr="00152715">
        <w:tc>
          <w:tcPr>
            <w:tcW w:w="8635" w:type="dxa"/>
          </w:tcPr>
          <w:p w14:paraId="2CCA3261" w14:textId="77777777" w:rsidR="00030F8B" w:rsidRDefault="00030F8B" w:rsidP="00152715">
            <w:r>
              <w:t>Methotrexate 15 mg — once weekly</w:t>
            </w:r>
          </w:p>
        </w:tc>
        <w:tc>
          <w:tcPr>
            <w:tcW w:w="1080" w:type="dxa"/>
          </w:tcPr>
          <w:p w14:paraId="63FB7A6B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1944A24" w14:textId="77777777" w:rsidR="000D6F9C" w:rsidRDefault="000D6F9C">
            <w:pPr>
              <w:jc w:val="center"/>
            </w:pPr>
          </w:p>
        </w:tc>
      </w:tr>
      <w:tr w:rsidR="000D6F9C" w14:paraId="447F92A1" w14:textId="77777777">
        <w:tc>
          <w:tcPr>
            <w:tcW w:w="8635" w:type="dxa"/>
          </w:tcPr>
          <w:p w14:paraId="52909A80" w14:textId="77777777" w:rsidR="000D6F9C" w:rsidRDefault="00000000">
            <w:r>
              <w:t>Folic Acid 1 mg — once daily</w:t>
            </w:r>
          </w:p>
        </w:tc>
        <w:tc>
          <w:tcPr>
            <w:tcW w:w="1080" w:type="dxa"/>
          </w:tcPr>
          <w:p w14:paraId="10840D39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4FC0CB0" w14:textId="77777777" w:rsidR="000D6F9C" w:rsidRDefault="000D6F9C">
            <w:pPr>
              <w:jc w:val="center"/>
            </w:pPr>
          </w:p>
        </w:tc>
      </w:tr>
      <w:tr w:rsidR="000D6F9C" w14:paraId="0FC0318A" w14:textId="77777777">
        <w:tc>
          <w:tcPr>
            <w:tcW w:w="8635" w:type="dxa"/>
          </w:tcPr>
          <w:p w14:paraId="6D290A65" w14:textId="77777777" w:rsidR="000D6F9C" w:rsidRDefault="00000000">
            <w:r>
              <w:t>Levothyroxine 75 mcg — once daily (fasting)</w:t>
            </w:r>
          </w:p>
        </w:tc>
        <w:tc>
          <w:tcPr>
            <w:tcW w:w="1080" w:type="dxa"/>
          </w:tcPr>
          <w:p w14:paraId="5A80B1B6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62E780C" w14:textId="77777777" w:rsidR="000D6F9C" w:rsidRDefault="000D6F9C">
            <w:pPr>
              <w:jc w:val="center"/>
            </w:pPr>
          </w:p>
        </w:tc>
      </w:tr>
      <w:tr w:rsidR="000D6F9C" w14:paraId="1CFF6DFA" w14:textId="77777777">
        <w:tc>
          <w:tcPr>
            <w:tcW w:w="8635" w:type="dxa"/>
          </w:tcPr>
          <w:p w14:paraId="5B39320E" w14:textId="77777777" w:rsidR="000D6F9C" w:rsidRDefault="00000000">
            <w:r>
              <w:t>Sertraline 50 mg — once daily (AM)</w:t>
            </w:r>
          </w:p>
        </w:tc>
        <w:tc>
          <w:tcPr>
            <w:tcW w:w="1080" w:type="dxa"/>
          </w:tcPr>
          <w:p w14:paraId="3C422265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02E5854" w14:textId="77777777" w:rsidR="000D6F9C" w:rsidRDefault="000D6F9C">
            <w:pPr>
              <w:jc w:val="center"/>
            </w:pPr>
          </w:p>
        </w:tc>
      </w:tr>
      <w:tr w:rsidR="000D6F9C" w14:paraId="41D436AA" w14:textId="77777777">
        <w:tc>
          <w:tcPr>
            <w:tcW w:w="8635" w:type="dxa"/>
          </w:tcPr>
          <w:p w14:paraId="0E2AD309" w14:textId="77777777" w:rsidR="000D6F9C" w:rsidRDefault="00000000">
            <w:r>
              <w:t>Omeprazole 20 mg — once daily before meals</w:t>
            </w:r>
          </w:p>
        </w:tc>
        <w:tc>
          <w:tcPr>
            <w:tcW w:w="1080" w:type="dxa"/>
          </w:tcPr>
          <w:p w14:paraId="1BEEB120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F0DDC96" w14:textId="77777777" w:rsidR="000D6F9C" w:rsidRDefault="000D6F9C">
            <w:pPr>
              <w:jc w:val="center"/>
            </w:pPr>
          </w:p>
        </w:tc>
      </w:tr>
      <w:tr w:rsidR="000D6F9C" w14:paraId="1A92807F" w14:textId="77777777">
        <w:tc>
          <w:tcPr>
            <w:tcW w:w="8635" w:type="dxa"/>
          </w:tcPr>
          <w:p w14:paraId="0541FF3D" w14:textId="77777777" w:rsidR="000D6F9C" w:rsidRDefault="00000000">
            <w:r>
              <w:t>Alendronate 70 mg — once weekly</w:t>
            </w:r>
          </w:p>
        </w:tc>
        <w:tc>
          <w:tcPr>
            <w:tcW w:w="1080" w:type="dxa"/>
          </w:tcPr>
          <w:p w14:paraId="4FE974B7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A2F7B1A" w14:textId="77777777" w:rsidR="000D6F9C" w:rsidRDefault="000D6F9C">
            <w:pPr>
              <w:jc w:val="center"/>
            </w:pPr>
          </w:p>
        </w:tc>
      </w:tr>
      <w:tr w:rsidR="000D6F9C" w14:paraId="4C8C3176" w14:textId="77777777">
        <w:tc>
          <w:tcPr>
            <w:tcW w:w="8635" w:type="dxa"/>
          </w:tcPr>
          <w:p w14:paraId="015838C5" w14:textId="77777777" w:rsidR="000D6F9C" w:rsidRDefault="00000000">
            <w:r>
              <w:t>Hydroxychloroquine 200 mg — twice daily</w:t>
            </w:r>
          </w:p>
        </w:tc>
        <w:tc>
          <w:tcPr>
            <w:tcW w:w="1080" w:type="dxa"/>
          </w:tcPr>
          <w:p w14:paraId="30868C9F" w14:textId="77777777" w:rsidR="000D6F9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4CD8C4D" w14:textId="77777777" w:rsidR="000D6F9C" w:rsidRDefault="000D6F9C">
            <w:pPr>
              <w:jc w:val="center"/>
            </w:pPr>
          </w:p>
        </w:tc>
      </w:tr>
      <w:tr w:rsidR="000D6F9C" w14:paraId="3053314B" w14:textId="77777777">
        <w:tc>
          <w:tcPr>
            <w:tcW w:w="8635" w:type="dxa"/>
          </w:tcPr>
          <w:p w14:paraId="39526900" w14:textId="77777777" w:rsidR="000D6F9C" w:rsidRDefault="000D6F9C"/>
        </w:tc>
        <w:tc>
          <w:tcPr>
            <w:tcW w:w="1080" w:type="dxa"/>
          </w:tcPr>
          <w:p w14:paraId="2993012A" w14:textId="77777777" w:rsidR="000D6F9C" w:rsidRDefault="000D6F9C">
            <w:pPr>
              <w:jc w:val="center"/>
            </w:pPr>
          </w:p>
        </w:tc>
        <w:tc>
          <w:tcPr>
            <w:tcW w:w="1075" w:type="dxa"/>
          </w:tcPr>
          <w:p w14:paraId="07A06BC6" w14:textId="77777777" w:rsidR="000D6F9C" w:rsidRDefault="000D6F9C">
            <w:pPr>
              <w:jc w:val="center"/>
            </w:pPr>
          </w:p>
        </w:tc>
      </w:tr>
    </w:tbl>
    <w:p w14:paraId="0296E417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6DF241CE" w14:textId="77777777" w:rsidTr="00341BE0">
        <w:tc>
          <w:tcPr>
            <w:tcW w:w="5395" w:type="dxa"/>
          </w:tcPr>
          <w:p w14:paraId="71B8F1A9" w14:textId="0A14E4FC" w:rsidR="00341BE0" w:rsidRPr="00DC5FEC" w:rsidRDefault="00DC5FEC" w:rsidP="00341BE0">
            <w:pPr>
              <w:pBdr>
                <w:bottom w:val="single" w:sz="12" w:space="1" w:color="auto"/>
              </w:pBdr>
              <w:rPr>
                <w:rFonts w:ascii="Ink Free" w:hAnsi="Ink Free"/>
              </w:rPr>
            </w:pPr>
            <w:r w:rsidRPr="00DC5FEC">
              <w:rPr>
                <w:rFonts w:ascii="Ink Free" w:hAnsi="Ink Free"/>
              </w:rPr>
              <w:t xml:space="preserve">Maria Delgado  </w:t>
            </w:r>
          </w:p>
          <w:p w14:paraId="5F1BE026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4B72F708" w14:textId="630964DF" w:rsidR="00341BE0" w:rsidRDefault="00DC5FEC" w:rsidP="00341BE0">
            <w:pPr>
              <w:pBdr>
                <w:bottom w:val="single" w:sz="12" w:space="1" w:color="auto"/>
              </w:pBdr>
            </w:pPr>
            <w:r>
              <w:t xml:space="preserve">Maria Delgado  </w:t>
            </w:r>
          </w:p>
          <w:p w14:paraId="147BD6F5" w14:textId="77777777" w:rsidR="00341BE0" w:rsidRDefault="00341BE0" w:rsidP="00341BE0">
            <w:r>
              <w:t>Print name</w:t>
            </w:r>
          </w:p>
        </w:tc>
      </w:tr>
    </w:tbl>
    <w:p w14:paraId="01D35CA6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0D6F9C"/>
    <w:rsid w:val="002F5DF5"/>
    <w:rsid w:val="00341BE0"/>
    <w:rsid w:val="0069463E"/>
    <w:rsid w:val="008369DE"/>
    <w:rsid w:val="009C5B55"/>
    <w:rsid w:val="00A338B8"/>
    <w:rsid w:val="00B0122F"/>
    <w:rsid w:val="00DC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918C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