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11CE76A0" w14:textId="77777777" w:rsidTr="00030F8B">
        <w:tc>
          <w:tcPr>
            <w:tcW w:w="2876" w:type="dxa"/>
          </w:tcPr>
          <w:p w14:paraId="75A975A7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011387F3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7B639436" w14:textId="77777777" w:rsidR="00306965" w:rsidRDefault="00030F8B" w:rsidP="00030F8B">
            <w:r>
              <w:t xml:space="preserve">Patient: Carlos M. Rivera  </w:t>
            </w:r>
          </w:p>
          <w:p w14:paraId="7D2621AD" w14:textId="77777777" w:rsidR="00306965" w:rsidRDefault="00030F8B" w:rsidP="00030F8B">
            <w:r>
              <w:t xml:space="preserve">DOB: 09/14/1990  </w:t>
            </w:r>
          </w:p>
          <w:p w14:paraId="6553278D" w14:textId="69BFC645" w:rsidR="00030F8B" w:rsidRPr="00B07580" w:rsidRDefault="00030F8B" w:rsidP="00030F8B">
            <w:r>
              <w:t>MRN: 038-664-19</w:t>
            </w:r>
          </w:p>
          <w:p w14:paraId="422147DB" w14:textId="77777777" w:rsidR="00030F8B" w:rsidRDefault="00030F8B" w:rsidP="00030F8B"/>
        </w:tc>
      </w:tr>
      <w:tr w:rsidR="00030F8B" w14:paraId="5F288814" w14:textId="77777777" w:rsidTr="00030F8B">
        <w:tc>
          <w:tcPr>
            <w:tcW w:w="2876" w:type="dxa"/>
          </w:tcPr>
          <w:p w14:paraId="38A99857" w14:textId="77777777" w:rsidR="00030F8B" w:rsidRDefault="00030F8B">
            <w:r>
              <w:t>January 30, 2026</w:t>
            </w:r>
          </w:p>
        </w:tc>
        <w:tc>
          <w:tcPr>
            <w:tcW w:w="2877" w:type="dxa"/>
          </w:tcPr>
          <w:p w14:paraId="5D460EA1" w14:textId="77777777" w:rsidR="00030F8B" w:rsidRDefault="00030F8B"/>
        </w:tc>
        <w:tc>
          <w:tcPr>
            <w:tcW w:w="2877" w:type="dxa"/>
          </w:tcPr>
          <w:p w14:paraId="63AC2C33" w14:textId="77777777" w:rsidR="00030F8B" w:rsidRDefault="00030F8B"/>
        </w:tc>
      </w:tr>
    </w:tbl>
    <w:p w14:paraId="30F94228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7098648A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656BB8AB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67C6A9F9" w14:textId="77777777" w:rsidTr="00030F8B">
        <w:tc>
          <w:tcPr>
            <w:tcW w:w="8635" w:type="dxa"/>
          </w:tcPr>
          <w:p w14:paraId="2155FBF8" w14:textId="77777777" w:rsidR="00030F8B" w:rsidRDefault="00030F8B"/>
        </w:tc>
        <w:tc>
          <w:tcPr>
            <w:tcW w:w="1080" w:type="dxa"/>
          </w:tcPr>
          <w:p w14:paraId="7AB01A0E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50E4776E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28EDAD0C" w14:textId="77777777" w:rsidTr="00030F8B">
        <w:tc>
          <w:tcPr>
            <w:tcW w:w="8635" w:type="dxa"/>
          </w:tcPr>
          <w:p w14:paraId="4B73AEB1" w14:textId="77777777" w:rsidR="00030F8B" w:rsidRDefault="00030F8B">
            <w:r>
              <w:t>Asthma, Moderate Persistent (ICD-10: J45.40)</w:t>
            </w:r>
          </w:p>
        </w:tc>
        <w:tc>
          <w:tcPr>
            <w:tcW w:w="1080" w:type="dxa"/>
          </w:tcPr>
          <w:p w14:paraId="30019218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74E7BBC" w14:textId="77777777" w:rsidR="007F163C" w:rsidRDefault="007F163C">
            <w:pPr>
              <w:jc w:val="center"/>
            </w:pPr>
          </w:p>
        </w:tc>
      </w:tr>
      <w:tr w:rsidR="007F163C" w14:paraId="604B696B" w14:textId="77777777">
        <w:tc>
          <w:tcPr>
            <w:tcW w:w="8635" w:type="dxa"/>
          </w:tcPr>
          <w:p w14:paraId="41145F5B" w14:textId="77777777" w:rsidR="007F163C" w:rsidRDefault="00000000">
            <w:r>
              <w:t>Allergic Rhinitis (ICD-10: J30.9)</w:t>
            </w:r>
          </w:p>
        </w:tc>
        <w:tc>
          <w:tcPr>
            <w:tcW w:w="1080" w:type="dxa"/>
          </w:tcPr>
          <w:p w14:paraId="459AF02A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3FC4762" w14:textId="77777777" w:rsidR="007F163C" w:rsidRDefault="007F163C">
            <w:pPr>
              <w:jc w:val="center"/>
            </w:pPr>
          </w:p>
        </w:tc>
      </w:tr>
      <w:tr w:rsidR="007F163C" w14:paraId="2B594546" w14:textId="77777777">
        <w:tc>
          <w:tcPr>
            <w:tcW w:w="8635" w:type="dxa"/>
          </w:tcPr>
          <w:p w14:paraId="48182083" w14:textId="77777777" w:rsidR="007F163C" w:rsidRDefault="00000000">
            <w:r>
              <w:t>ADHD, Combined Type (ICD-10: F90.2)</w:t>
            </w:r>
          </w:p>
        </w:tc>
        <w:tc>
          <w:tcPr>
            <w:tcW w:w="1080" w:type="dxa"/>
          </w:tcPr>
          <w:p w14:paraId="60A417FB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238E296" w14:textId="77777777" w:rsidR="007F163C" w:rsidRDefault="007F163C">
            <w:pPr>
              <w:jc w:val="center"/>
            </w:pPr>
          </w:p>
        </w:tc>
      </w:tr>
      <w:tr w:rsidR="007F163C" w14:paraId="3C8E8EE2" w14:textId="77777777">
        <w:tc>
          <w:tcPr>
            <w:tcW w:w="8635" w:type="dxa"/>
          </w:tcPr>
          <w:p w14:paraId="1AC34B6D" w14:textId="77777777" w:rsidR="007F163C" w:rsidRDefault="00000000">
            <w:r>
              <w:t>Migraine without Aura (ICD-10: G43.009)</w:t>
            </w:r>
          </w:p>
        </w:tc>
        <w:tc>
          <w:tcPr>
            <w:tcW w:w="1080" w:type="dxa"/>
          </w:tcPr>
          <w:p w14:paraId="51314287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9D21C24" w14:textId="77777777" w:rsidR="007F163C" w:rsidRDefault="007F163C">
            <w:pPr>
              <w:jc w:val="center"/>
            </w:pPr>
          </w:p>
        </w:tc>
      </w:tr>
      <w:tr w:rsidR="007F163C" w14:paraId="2611F6AC" w14:textId="77777777">
        <w:tc>
          <w:tcPr>
            <w:tcW w:w="8635" w:type="dxa"/>
          </w:tcPr>
          <w:p w14:paraId="440C4CF7" w14:textId="77777777" w:rsidR="007F163C" w:rsidRDefault="00000000">
            <w:r>
              <w:t>Eczema / Atopic Dermatitis (ICD-10: L20.9)</w:t>
            </w:r>
          </w:p>
        </w:tc>
        <w:tc>
          <w:tcPr>
            <w:tcW w:w="1080" w:type="dxa"/>
          </w:tcPr>
          <w:p w14:paraId="26F189E8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1B444B85" w14:textId="77777777" w:rsidR="007F163C" w:rsidRDefault="00000000">
            <w:pPr>
              <w:jc w:val="center"/>
            </w:pPr>
            <w:r>
              <w:t>X</w:t>
            </w:r>
          </w:p>
        </w:tc>
      </w:tr>
      <w:tr w:rsidR="007F163C" w14:paraId="7CB4292C" w14:textId="77777777">
        <w:tc>
          <w:tcPr>
            <w:tcW w:w="8635" w:type="dxa"/>
          </w:tcPr>
          <w:p w14:paraId="1A30F7A8" w14:textId="77777777" w:rsidR="007F163C" w:rsidRDefault="007F163C"/>
        </w:tc>
        <w:tc>
          <w:tcPr>
            <w:tcW w:w="1080" w:type="dxa"/>
          </w:tcPr>
          <w:p w14:paraId="6399B355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1A81B2C6" w14:textId="77777777" w:rsidR="007F163C" w:rsidRDefault="007F163C">
            <w:pPr>
              <w:jc w:val="center"/>
            </w:pPr>
          </w:p>
        </w:tc>
      </w:tr>
      <w:tr w:rsidR="007F163C" w14:paraId="570A5CD7" w14:textId="77777777">
        <w:tc>
          <w:tcPr>
            <w:tcW w:w="8635" w:type="dxa"/>
          </w:tcPr>
          <w:p w14:paraId="269C759F" w14:textId="77777777" w:rsidR="007F163C" w:rsidRDefault="007F163C"/>
        </w:tc>
        <w:tc>
          <w:tcPr>
            <w:tcW w:w="1080" w:type="dxa"/>
          </w:tcPr>
          <w:p w14:paraId="5B591952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042D405A" w14:textId="77777777" w:rsidR="007F163C" w:rsidRDefault="007F163C">
            <w:pPr>
              <w:jc w:val="center"/>
            </w:pPr>
          </w:p>
        </w:tc>
      </w:tr>
      <w:tr w:rsidR="007F163C" w14:paraId="7062896B" w14:textId="77777777">
        <w:tc>
          <w:tcPr>
            <w:tcW w:w="8635" w:type="dxa"/>
          </w:tcPr>
          <w:p w14:paraId="43987B06" w14:textId="77777777" w:rsidR="007F163C" w:rsidRDefault="007F163C"/>
        </w:tc>
        <w:tc>
          <w:tcPr>
            <w:tcW w:w="1080" w:type="dxa"/>
          </w:tcPr>
          <w:p w14:paraId="4BB463A1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625EF825" w14:textId="77777777" w:rsidR="007F163C" w:rsidRDefault="007F163C">
            <w:pPr>
              <w:jc w:val="center"/>
            </w:pPr>
          </w:p>
        </w:tc>
      </w:tr>
    </w:tbl>
    <w:p w14:paraId="0F3EAFE1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329CAEDB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2EE14B1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2931BA56" w14:textId="77777777" w:rsidTr="00152715">
        <w:tc>
          <w:tcPr>
            <w:tcW w:w="8635" w:type="dxa"/>
          </w:tcPr>
          <w:p w14:paraId="3FECD868" w14:textId="77777777" w:rsidR="00030F8B" w:rsidRDefault="00030F8B" w:rsidP="00152715"/>
        </w:tc>
        <w:tc>
          <w:tcPr>
            <w:tcW w:w="1080" w:type="dxa"/>
          </w:tcPr>
          <w:p w14:paraId="7C36E73E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61523114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1237CD3E" w14:textId="77777777" w:rsidTr="00152715">
        <w:tc>
          <w:tcPr>
            <w:tcW w:w="8635" w:type="dxa"/>
          </w:tcPr>
          <w:p w14:paraId="73C6488F" w14:textId="77777777" w:rsidR="00030F8B" w:rsidRDefault="00030F8B" w:rsidP="00152715">
            <w:r>
              <w:t>Fluticasone/Salmeterol 250/50 mcg — twice daily</w:t>
            </w:r>
          </w:p>
        </w:tc>
        <w:tc>
          <w:tcPr>
            <w:tcW w:w="1080" w:type="dxa"/>
          </w:tcPr>
          <w:p w14:paraId="18DA958E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4A828F4" w14:textId="77777777" w:rsidR="007F163C" w:rsidRDefault="007F163C">
            <w:pPr>
              <w:jc w:val="center"/>
            </w:pPr>
          </w:p>
        </w:tc>
      </w:tr>
      <w:tr w:rsidR="007F163C" w14:paraId="392EBABB" w14:textId="77777777">
        <w:tc>
          <w:tcPr>
            <w:tcW w:w="8635" w:type="dxa"/>
          </w:tcPr>
          <w:p w14:paraId="01C98AA2" w14:textId="77777777" w:rsidR="007F163C" w:rsidRDefault="00000000">
            <w:r>
              <w:t>Albuterol HFA 90 mcg — PRN every 4-6 hrs</w:t>
            </w:r>
          </w:p>
        </w:tc>
        <w:tc>
          <w:tcPr>
            <w:tcW w:w="1080" w:type="dxa"/>
          </w:tcPr>
          <w:p w14:paraId="2BD82ACA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EEE5B3B" w14:textId="77777777" w:rsidR="007F163C" w:rsidRDefault="007F163C">
            <w:pPr>
              <w:jc w:val="center"/>
            </w:pPr>
          </w:p>
        </w:tc>
      </w:tr>
      <w:tr w:rsidR="007F163C" w14:paraId="701D308A" w14:textId="77777777">
        <w:tc>
          <w:tcPr>
            <w:tcW w:w="8635" w:type="dxa"/>
          </w:tcPr>
          <w:p w14:paraId="50BE58AC" w14:textId="77777777" w:rsidR="007F163C" w:rsidRDefault="00000000">
            <w:r>
              <w:t>Montelukast 10 mg — once daily (PM)</w:t>
            </w:r>
          </w:p>
        </w:tc>
        <w:tc>
          <w:tcPr>
            <w:tcW w:w="1080" w:type="dxa"/>
          </w:tcPr>
          <w:p w14:paraId="315C95ED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7F07DF6" w14:textId="77777777" w:rsidR="007F163C" w:rsidRDefault="007F163C">
            <w:pPr>
              <w:jc w:val="center"/>
            </w:pPr>
          </w:p>
        </w:tc>
      </w:tr>
      <w:tr w:rsidR="007F163C" w14:paraId="1E285369" w14:textId="77777777">
        <w:tc>
          <w:tcPr>
            <w:tcW w:w="8635" w:type="dxa"/>
          </w:tcPr>
          <w:p w14:paraId="2ADC06BC" w14:textId="77777777" w:rsidR="007F163C" w:rsidRDefault="00000000">
            <w:r>
              <w:t>Cetirizine 10 mg — once daily (PM)</w:t>
            </w:r>
          </w:p>
        </w:tc>
        <w:tc>
          <w:tcPr>
            <w:tcW w:w="1080" w:type="dxa"/>
          </w:tcPr>
          <w:p w14:paraId="55FB23A7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E9390D7" w14:textId="77777777" w:rsidR="007F163C" w:rsidRDefault="007F163C">
            <w:pPr>
              <w:jc w:val="center"/>
            </w:pPr>
          </w:p>
        </w:tc>
      </w:tr>
      <w:tr w:rsidR="007F163C" w14:paraId="60116DAE" w14:textId="77777777">
        <w:tc>
          <w:tcPr>
            <w:tcW w:w="8635" w:type="dxa"/>
          </w:tcPr>
          <w:p w14:paraId="0C14ABAE" w14:textId="77777777" w:rsidR="007F163C" w:rsidRDefault="00000000">
            <w:r>
              <w:t>Amphetamine salts XR 20 mg — once daily (AM)</w:t>
            </w:r>
          </w:p>
        </w:tc>
        <w:tc>
          <w:tcPr>
            <w:tcW w:w="1080" w:type="dxa"/>
          </w:tcPr>
          <w:p w14:paraId="100ADF19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C1D6DFE" w14:textId="77777777" w:rsidR="007F163C" w:rsidRDefault="007F163C">
            <w:pPr>
              <w:jc w:val="center"/>
            </w:pPr>
          </w:p>
        </w:tc>
      </w:tr>
      <w:tr w:rsidR="007F163C" w14:paraId="5CD068D7" w14:textId="77777777">
        <w:tc>
          <w:tcPr>
            <w:tcW w:w="8635" w:type="dxa"/>
          </w:tcPr>
          <w:p w14:paraId="17A9A632" w14:textId="77777777" w:rsidR="007F163C" w:rsidRDefault="00000000">
            <w:r>
              <w:t>Topiramate 50 mg — once daily (PM)</w:t>
            </w:r>
          </w:p>
        </w:tc>
        <w:tc>
          <w:tcPr>
            <w:tcW w:w="1080" w:type="dxa"/>
          </w:tcPr>
          <w:p w14:paraId="62599AE9" w14:textId="77777777" w:rsidR="007F163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298D92D" w14:textId="77777777" w:rsidR="007F163C" w:rsidRDefault="007F163C">
            <w:pPr>
              <w:jc w:val="center"/>
            </w:pPr>
          </w:p>
        </w:tc>
      </w:tr>
      <w:tr w:rsidR="007F163C" w14:paraId="7FFAF77B" w14:textId="77777777">
        <w:tc>
          <w:tcPr>
            <w:tcW w:w="8635" w:type="dxa"/>
          </w:tcPr>
          <w:p w14:paraId="4252E39C" w14:textId="77777777" w:rsidR="007F163C" w:rsidRDefault="007F163C"/>
        </w:tc>
        <w:tc>
          <w:tcPr>
            <w:tcW w:w="1080" w:type="dxa"/>
          </w:tcPr>
          <w:p w14:paraId="00F2B9E8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7AD2B1C6" w14:textId="77777777" w:rsidR="007F163C" w:rsidRDefault="007F163C">
            <w:pPr>
              <w:jc w:val="center"/>
            </w:pPr>
          </w:p>
        </w:tc>
      </w:tr>
      <w:tr w:rsidR="007F163C" w14:paraId="575ED8A8" w14:textId="77777777">
        <w:tc>
          <w:tcPr>
            <w:tcW w:w="8635" w:type="dxa"/>
          </w:tcPr>
          <w:p w14:paraId="59F52D7B" w14:textId="77777777" w:rsidR="007F163C" w:rsidRDefault="007F163C"/>
        </w:tc>
        <w:tc>
          <w:tcPr>
            <w:tcW w:w="1080" w:type="dxa"/>
          </w:tcPr>
          <w:p w14:paraId="2DDEB501" w14:textId="77777777" w:rsidR="007F163C" w:rsidRDefault="007F163C">
            <w:pPr>
              <w:jc w:val="center"/>
            </w:pPr>
          </w:p>
        </w:tc>
        <w:tc>
          <w:tcPr>
            <w:tcW w:w="1075" w:type="dxa"/>
          </w:tcPr>
          <w:p w14:paraId="53D2C1BA" w14:textId="77777777" w:rsidR="007F163C" w:rsidRDefault="007F163C">
            <w:pPr>
              <w:jc w:val="center"/>
            </w:pPr>
          </w:p>
        </w:tc>
      </w:tr>
    </w:tbl>
    <w:p w14:paraId="6CAA87EF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42931D56" w14:textId="77777777" w:rsidTr="00341BE0">
        <w:tc>
          <w:tcPr>
            <w:tcW w:w="5395" w:type="dxa"/>
          </w:tcPr>
          <w:p w14:paraId="652DD308" w14:textId="28128EF2" w:rsidR="00341BE0" w:rsidRPr="00306965" w:rsidRDefault="00306965" w:rsidP="00341BE0">
            <w:pPr>
              <w:pBdr>
                <w:bottom w:val="single" w:sz="12" w:space="1" w:color="auto"/>
              </w:pBdr>
              <w:rPr>
                <w:rFonts w:ascii="Caveat" w:hAnsi="Caveat"/>
              </w:rPr>
            </w:pPr>
            <w:r w:rsidRPr="00306965">
              <w:rPr>
                <w:rFonts w:ascii="Caveat" w:hAnsi="Caveat"/>
              </w:rPr>
              <w:t xml:space="preserve">Carlos Rivera  </w:t>
            </w:r>
          </w:p>
          <w:p w14:paraId="2A05D9CF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3D81B65D" w14:textId="0FE16679" w:rsidR="00341BE0" w:rsidRDefault="00306965" w:rsidP="00341BE0">
            <w:pPr>
              <w:pBdr>
                <w:bottom w:val="single" w:sz="12" w:space="1" w:color="auto"/>
              </w:pBdr>
            </w:pPr>
            <w:r>
              <w:t>Carlos</w:t>
            </w:r>
            <w:r>
              <w:t xml:space="preserve"> </w:t>
            </w:r>
            <w:r>
              <w:t xml:space="preserve">Rivera  </w:t>
            </w:r>
          </w:p>
          <w:p w14:paraId="343DD14C" w14:textId="77777777" w:rsidR="00341BE0" w:rsidRDefault="00341BE0" w:rsidP="00341BE0">
            <w:r>
              <w:t>Print name</w:t>
            </w:r>
          </w:p>
        </w:tc>
      </w:tr>
    </w:tbl>
    <w:p w14:paraId="20D94615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06965"/>
    <w:rsid w:val="00341BE0"/>
    <w:rsid w:val="003A2BAA"/>
    <w:rsid w:val="007F163C"/>
    <w:rsid w:val="008369DE"/>
    <w:rsid w:val="009C5B55"/>
    <w:rsid w:val="00A338B8"/>
    <w:rsid w:val="00B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F8D8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