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2877"/>
        <w:gridCol w:w="2877"/>
      </w:tblGrid>
      <w:tr w:rsidR="00030F8B" w14:paraId="22990584" w14:textId="77777777" w:rsidTr="00030F8B">
        <w:tc>
          <w:tcPr>
            <w:tcW w:w="2876" w:type="dxa"/>
          </w:tcPr>
          <w:p w14:paraId="403F7925" w14:textId="77777777" w:rsidR="00030F8B" w:rsidRDefault="00030F8B">
            <w:r>
              <w:rPr>
                <w:noProof/>
              </w:rPr>
              <w:drawing>
                <wp:inline distT="0" distB="0" distL="0" distR="0" wp14:anchorId="28E4DB66" wp14:editId="3E17A551">
                  <wp:extent cx="1920240" cy="771835"/>
                  <wp:effectExtent l="0" t="0" r="3810" b="9525"/>
                  <wp:docPr id="111043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491" cy="777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5E176299" w14:textId="77777777" w:rsidR="00030F8B" w:rsidRDefault="00030F8B">
            <w:r>
              <w:rPr>
                <w:noProof/>
              </w:rPr>
              <w:drawing>
                <wp:inline distT="0" distB="0" distL="0" distR="0" wp14:anchorId="43D001D5" wp14:editId="748C1BE9">
                  <wp:extent cx="1097280" cy="1097280"/>
                  <wp:effectExtent l="0" t="0" r="7620" b="7620"/>
                  <wp:docPr id="18098135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066D4F49" w14:textId="77777777" w:rsidR="00380E39" w:rsidRDefault="00030F8B" w:rsidP="00030F8B">
            <w:r>
              <w:t xml:space="preserve">Patient: Dorothy R. Ingram </w:t>
            </w:r>
          </w:p>
          <w:p w14:paraId="6D2B8373" w14:textId="77777777" w:rsidR="00380E39" w:rsidRDefault="00030F8B" w:rsidP="00030F8B">
            <w:r>
              <w:t xml:space="preserve">DOB: 01/17/1938  </w:t>
            </w:r>
          </w:p>
          <w:p w14:paraId="422E5F79" w14:textId="7EA3CE3A" w:rsidR="00030F8B" w:rsidRPr="00B07580" w:rsidRDefault="00030F8B" w:rsidP="00030F8B">
            <w:r>
              <w:t>MRN: 045-772-03</w:t>
            </w:r>
          </w:p>
          <w:p w14:paraId="08118146" w14:textId="77777777" w:rsidR="00030F8B" w:rsidRDefault="00030F8B" w:rsidP="00030F8B"/>
        </w:tc>
      </w:tr>
      <w:tr w:rsidR="00030F8B" w14:paraId="7E82C7C6" w14:textId="77777777" w:rsidTr="00030F8B">
        <w:tc>
          <w:tcPr>
            <w:tcW w:w="2876" w:type="dxa"/>
          </w:tcPr>
          <w:p w14:paraId="63755D70" w14:textId="77777777" w:rsidR="00030F8B" w:rsidRDefault="00030F8B">
            <w:r>
              <w:t>April 20, 2026</w:t>
            </w:r>
          </w:p>
        </w:tc>
        <w:tc>
          <w:tcPr>
            <w:tcW w:w="2877" w:type="dxa"/>
          </w:tcPr>
          <w:p w14:paraId="288E6C47" w14:textId="77777777" w:rsidR="00030F8B" w:rsidRDefault="00030F8B"/>
        </w:tc>
        <w:tc>
          <w:tcPr>
            <w:tcW w:w="2877" w:type="dxa"/>
          </w:tcPr>
          <w:p w14:paraId="7ADCAA6B" w14:textId="77777777" w:rsidR="00030F8B" w:rsidRDefault="00030F8B"/>
        </w:tc>
      </w:tr>
    </w:tbl>
    <w:p w14:paraId="7A36EF56" w14:textId="77777777" w:rsidR="00A338B8" w:rsidRDefault="00A338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1F368BE3" w14:textId="77777777" w:rsidTr="00030F8B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2888B28D" w14:textId="77777777" w:rsidR="00030F8B" w:rsidRDefault="00030F8B" w:rsidP="00030F8B">
            <w:pPr>
              <w:jc w:val="center"/>
            </w:pPr>
            <w:r>
              <w:t>SECTION A: Medical History</w:t>
            </w:r>
          </w:p>
        </w:tc>
      </w:tr>
      <w:tr w:rsidR="00030F8B" w14:paraId="0F3FD4C8" w14:textId="77777777" w:rsidTr="00030F8B">
        <w:tc>
          <w:tcPr>
            <w:tcW w:w="8635" w:type="dxa"/>
          </w:tcPr>
          <w:p w14:paraId="0AA153F1" w14:textId="77777777" w:rsidR="00030F8B" w:rsidRDefault="00030F8B"/>
        </w:tc>
        <w:tc>
          <w:tcPr>
            <w:tcW w:w="1080" w:type="dxa"/>
          </w:tcPr>
          <w:p w14:paraId="6A1DFB2C" w14:textId="77777777" w:rsidR="00030F8B" w:rsidRPr="00030F8B" w:rsidRDefault="00030F8B" w:rsidP="00030F8B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1B39B0C9" w14:textId="77777777" w:rsidR="00030F8B" w:rsidRPr="00030F8B" w:rsidRDefault="00030F8B" w:rsidP="00030F8B">
            <w:pPr>
              <w:jc w:val="center"/>
            </w:pPr>
            <w:r>
              <w:t>No</w:t>
            </w:r>
          </w:p>
        </w:tc>
      </w:tr>
      <w:tr w:rsidR="00030F8B" w14:paraId="0350776C" w14:textId="77777777" w:rsidTr="00030F8B">
        <w:tc>
          <w:tcPr>
            <w:tcW w:w="8635" w:type="dxa"/>
          </w:tcPr>
          <w:p w14:paraId="1ED2B441" w14:textId="77777777" w:rsidR="00030F8B" w:rsidRDefault="00030F8B">
            <w:r>
              <w:t>Alzheimer Disease, Early Stage (ICD-10: G30.0)</w:t>
            </w:r>
          </w:p>
        </w:tc>
        <w:tc>
          <w:tcPr>
            <w:tcW w:w="1080" w:type="dxa"/>
          </w:tcPr>
          <w:p w14:paraId="1459F2EA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59C8B18E" w14:textId="77777777" w:rsidR="00B765B9" w:rsidRDefault="00B765B9">
            <w:pPr>
              <w:jc w:val="center"/>
            </w:pPr>
          </w:p>
        </w:tc>
      </w:tr>
      <w:tr w:rsidR="00B765B9" w14:paraId="0C63BD44" w14:textId="77777777">
        <w:tc>
          <w:tcPr>
            <w:tcW w:w="8635" w:type="dxa"/>
          </w:tcPr>
          <w:p w14:paraId="41020DC0" w14:textId="77777777" w:rsidR="00B765B9" w:rsidRDefault="00000000">
            <w:r>
              <w:t>Hypertension (ICD-10: I10)</w:t>
            </w:r>
          </w:p>
        </w:tc>
        <w:tc>
          <w:tcPr>
            <w:tcW w:w="1080" w:type="dxa"/>
          </w:tcPr>
          <w:p w14:paraId="06D65C57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8A13B10" w14:textId="77777777" w:rsidR="00B765B9" w:rsidRDefault="00B765B9">
            <w:pPr>
              <w:jc w:val="center"/>
            </w:pPr>
          </w:p>
        </w:tc>
      </w:tr>
      <w:tr w:rsidR="00B765B9" w14:paraId="35DF22FE" w14:textId="77777777">
        <w:tc>
          <w:tcPr>
            <w:tcW w:w="8635" w:type="dxa"/>
          </w:tcPr>
          <w:p w14:paraId="6960951E" w14:textId="77777777" w:rsidR="00B765B9" w:rsidRDefault="00000000">
            <w:r>
              <w:t>Type 2 Diabetes Mellitus (ICD-10: E11.9)</w:t>
            </w:r>
          </w:p>
        </w:tc>
        <w:tc>
          <w:tcPr>
            <w:tcW w:w="1080" w:type="dxa"/>
          </w:tcPr>
          <w:p w14:paraId="3945A1AD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F583467" w14:textId="77777777" w:rsidR="00B765B9" w:rsidRDefault="00B765B9">
            <w:pPr>
              <w:jc w:val="center"/>
            </w:pPr>
          </w:p>
        </w:tc>
      </w:tr>
      <w:tr w:rsidR="00B765B9" w14:paraId="53EA8E1A" w14:textId="77777777">
        <w:tc>
          <w:tcPr>
            <w:tcW w:w="8635" w:type="dxa"/>
          </w:tcPr>
          <w:p w14:paraId="4C4E405E" w14:textId="77777777" w:rsidR="00B765B9" w:rsidRDefault="00000000">
            <w:r>
              <w:t>Osteoarthritis, Bilateral Knee (ICD-10: M17.11)</w:t>
            </w:r>
          </w:p>
        </w:tc>
        <w:tc>
          <w:tcPr>
            <w:tcW w:w="1080" w:type="dxa"/>
          </w:tcPr>
          <w:p w14:paraId="710824AC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073C21C" w14:textId="77777777" w:rsidR="00B765B9" w:rsidRDefault="00B765B9">
            <w:pPr>
              <w:jc w:val="center"/>
            </w:pPr>
          </w:p>
        </w:tc>
      </w:tr>
      <w:tr w:rsidR="00B765B9" w14:paraId="5471C7FF" w14:textId="77777777">
        <w:tc>
          <w:tcPr>
            <w:tcW w:w="8635" w:type="dxa"/>
          </w:tcPr>
          <w:p w14:paraId="685A64CB" w14:textId="77777777" w:rsidR="00B765B9" w:rsidRDefault="00000000">
            <w:r>
              <w:t>Urinary Incontinence (ICD-10: R32)</w:t>
            </w:r>
          </w:p>
        </w:tc>
        <w:tc>
          <w:tcPr>
            <w:tcW w:w="1080" w:type="dxa"/>
          </w:tcPr>
          <w:p w14:paraId="6ED9A86B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2F1F078F" w14:textId="77777777" w:rsidR="00B765B9" w:rsidRDefault="00B765B9">
            <w:pPr>
              <w:jc w:val="center"/>
            </w:pPr>
          </w:p>
        </w:tc>
      </w:tr>
      <w:tr w:rsidR="00B765B9" w14:paraId="50D7867A" w14:textId="77777777">
        <w:tc>
          <w:tcPr>
            <w:tcW w:w="8635" w:type="dxa"/>
          </w:tcPr>
          <w:p w14:paraId="2C1273AE" w14:textId="77777777" w:rsidR="00B765B9" w:rsidRDefault="00000000">
            <w:r>
              <w:t>Depression (ICD-10: F32.9)</w:t>
            </w:r>
          </w:p>
        </w:tc>
        <w:tc>
          <w:tcPr>
            <w:tcW w:w="1080" w:type="dxa"/>
          </w:tcPr>
          <w:p w14:paraId="5AEC9F38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2A50C59" w14:textId="77777777" w:rsidR="00B765B9" w:rsidRDefault="00B765B9">
            <w:pPr>
              <w:jc w:val="center"/>
            </w:pPr>
          </w:p>
        </w:tc>
      </w:tr>
      <w:tr w:rsidR="00B765B9" w14:paraId="1D766273" w14:textId="77777777">
        <w:tc>
          <w:tcPr>
            <w:tcW w:w="8635" w:type="dxa"/>
          </w:tcPr>
          <w:p w14:paraId="774ECF7B" w14:textId="77777777" w:rsidR="00B765B9" w:rsidRDefault="00B765B9"/>
        </w:tc>
        <w:tc>
          <w:tcPr>
            <w:tcW w:w="1080" w:type="dxa"/>
          </w:tcPr>
          <w:p w14:paraId="257AA7BB" w14:textId="77777777" w:rsidR="00B765B9" w:rsidRDefault="00B765B9">
            <w:pPr>
              <w:jc w:val="center"/>
            </w:pPr>
          </w:p>
        </w:tc>
        <w:tc>
          <w:tcPr>
            <w:tcW w:w="1075" w:type="dxa"/>
          </w:tcPr>
          <w:p w14:paraId="6D81891F" w14:textId="77777777" w:rsidR="00B765B9" w:rsidRDefault="00B765B9">
            <w:pPr>
              <w:jc w:val="center"/>
            </w:pPr>
          </w:p>
        </w:tc>
      </w:tr>
      <w:tr w:rsidR="00B765B9" w14:paraId="3FFD165E" w14:textId="77777777">
        <w:tc>
          <w:tcPr>
            <w:tcW w:w="8635" w:type="dxa"/>
          </w:tcPr>
          <w:p w14:paraId="61AB96BD" w14:textId="77777777" w:rsidR="00B765B9" w:rsidRDefault="00B765B9"/>
        </w:tc>
        <w:tc>
          <w:tcPr>
            <w:tcW w:w="1080" w:type="dxa"/>
          </w:tcPr>
          <w:p w14:paraId="0EC2BD03" w14:textId="77777777" w:rsidR="00B765B9" w:rsidRDefault="00B765B9">
            <w:pPr>
              <w:jc w:val="center"/>
            </w:pPr>
          </w:p>
        </w:tc>
        <w:tc>
          <w:tcPr>
            <w:tcW w:w="1075" w:type="dxa"/>
          </w:tcPr>
          <w:p w14:paraId="5FD9C23A" w14:textId="77777777" w:rsidR="00B765B9" w:rsidRDefault="00B765B9">
            <w:pPr>
              <w:jc w:val="center"/>
            </w:pPr>
          </w:p>
        </w:tc>
      </w:tr>
    </w:tbl>
    <w:p w14:paraId="6B4FF22E" w14:textId="77777777" w:rsidR="00030F8B" w:rsidRDefault="00030F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5"/>
        <w:gridCol w:w="1080"/>
        <w:gridCol w:w="1075"/>
      </w:tblGrid>
      <w:tr w:rsidR="00030F8B" w14:paraId="3A745B8C" w14:textId="77777777" w:rsidTr="00152715">
        <w:tc>
          <w:tcPr>
            <w:tcW w:w="10790" w:type="dxa"/>
            <w:gridSpan w:val="3"/>
            <w:shd w:val="clear" w:color="auto" w:fill="D1D1D1" w:themeFill="background2" w:themeFillShade="E6"/>
          </w:tcPr>
          <w:p w14:paraId="750ACD56" w14:textId="77777777" w:rsidR="00030F8B" w:rsidRDefault="00030F8B" w:rsidP="00152715">
            <w:pPr>
              <w:jc w:val="center"/>
            </w:pPr>
            <w:r>
              <w:t>SECTION B: Current Medication</w:t>
            </w:r>
          </w:p>
        </w:tc>
      </w:tr>
      <w:tr w:rsidR="00030F8B" w14:paraId="5587DD8B" w14:textId="77777777" w:rsidTr="00152715">
        <w:tc>
          <w:tcPr>
            <w:tcW w:w="8635" w:type="dxa"/>
          </w:tcPr>
          <w:p w14:paraId="1CE8D4B7" w14:textId="77777777" w:rsidR="00030F8B" w:rsidRDefault="00030F8B" w:rsidP="00152715"/>
        </w:tc>
        <w:tc>
          <w:tcPr>
            <w:tcW w:w="1080" w:type="dxa"/>
          </w:tcPr>
          <w:p w14:paraId="2B353591" w14:textId="77777777" w:rsidR="00030F8B" w:rsidRPr="00030F8B" w:rsidRDefault="00030F8B" w:rsidP="00152715">
            <w:pPr>
              <w:jc w:val="center"/>
            </w:pPr>
            <w:r>
              <w:t>Yes</w:t>
            </w:r>
          </w:p>
        </w:tc>
        <w:tc>
          <w:tcPr>
            <w:tcW w:w="1075" w:type="dxa"/>
          </w:tcPr>
          <w:p w14:paraId="3354C149" w14:textId="77777777" w:rsidR="00030F8B" w:rsidRPr="00030F8B" w:rsidRDefault="00030F8B" w:rsidP="00152715">
            <w:pPr>
              <w:jc w:val="center"/>
            </w:pPr>
            <w:r>
              <w:t>No</w:t>
            </w:r>
          </w:p>
        </w:tc>
      </w:tr>
      <w:tr w:rsidR="00030F8B" w14:paraId="778FFF77" w14:textId="77777777" w:rsidTr="00152715">
        <w:tc>
          <w:tcPr>
            <w:tcW w:w="8635" w:type="dxa"/>
          </w:tcPr>
          <w:p w14:paraId="584AF709" w14:textId="77777777" w:rsidR="00030F8B" w:rsidRDefault="00030F8B" w:rsidP="00152715">
            <w:r>
              <w:t>Donepezil 10 mg — once daily (PM)</w:t>
            </w:r>
          </w:p>
        </w:tc>
        <w:tc>
          <w:tcPr>
            <w:tcW w:w="1080" w:type="dxa"/>
          </w:tcPr>
          <w:p w14:paraId="4EF3F06E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F5B95D5" w14:textId="77777777" w:rsidR="00B765B9" w:rsidRDefault="00B765B9">
            <w:pPr>
              <w:jc w:val="center"/>
            </w:pPr>
          </w:p>
        </w:tc>
      </w:tr>
      <w:tr w:rsidR="00B765B9" w14:paraId="6D71B7CE" w14:textId="77777777">
        <w:tc>
          <w:tcPr>
            <w:tcW w:w="8635" w:type="dxa"/>
          </w:tcPr>
          <w:p w14:paraId="6A48786E" w14:textId="77777777" w:rsidR="00B765B9" w:rsidRDefault="00000000">
            <w:r>
              <w:t>Memantine 10 mg — twice daily</w:t>
            </w:r>
          </w:p>
        </w:tc>
        <w:tc>
          <w:tcPr>
            <w:tcW w:w="1080" w:type="dxa"/>
          </w:tcPr>
          <w:p w14:paraId="79410C11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F78EEE5" w14:textId="77777777" w:rsidR="00B765B9" w:rsidRDefault="00B765B9">
            <w:pPr>
              <w:jc w:val="center"/>
            </w:pPr>
          </w:p>
        </w:tc>
      </w:tr>
      <w:tr w:rsidR="00B765B9" w14:paraId="526F922F" w14:textId="77777777">
        <w:tc>
          <w:tcPr>
            <w:tcW w:w="8635" w:type="dxa"/>
          </w:tcPr>
          <w:p w14:paraId="3EA55A43" w14:textId="77777777" w:rsidR="00B765B9" w:rsidRDefault="00000000">
            <w:r>
              <w:t>Amlodipine 5 mg — once daily</w:t>
            </w:r>
          </w:p>
        </w:tc>
        <w:tc>
          <w:tcPr>
            <w:tcW w:w="1080" w:type="dxa"/>
          </w:tcPr>
          <w:p w14:paraId="6884A310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43709E24" w14:textId="77777777" w:rsidR="00B765B9" w:rsidRDefault="00B765B9">
            <w:pPr>
              <w:jc w:val="center"/>
            </w:pPr>
          </w:p>
        </w:tc>
      </w:tr>
      <w:tr w:rsidR="00B765B9" w14:paraId="7AA22D73" w14:textId="77777777">
        <w:tc>
          <w:tcPr>
            <w:tcW w:w="8635" w:type="dxa"/>
          </w:tcPr>
          <w:p w14:paraId="1D47FD60" w14:textId="77777777" w:rsidR="00B765B9" w:rsidRDefault="00000000">
            <w:r>
              <w:t>Metformin 500 mg — twice daily</w:t>
            </w:r>
          </w:p>
        </w:tc>
        <w:tc>
          <w:tcPr>
            <w:tcW w:w="1080" w:type="dxa"/>
          </w:tcPr>
          <w:p w14:paraId="6DD01FB8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45DB97F" w14:textId="77777777" w:rsidR="00B765B9" w:rsidRDefault="00B765B9">
            <w:pPr>
              <w:jc w:val="center"/>
            </w:pPr>
          </w:p>
        </w:tc>
      </w:tr>
      <w:tr w:rsidR="00B765B9" w14:paraId="6330DD47" w14:textId="77777777">
        <w:tc>
          <w:tcPr>
            <w:tcW w:w="8635" w:type="dxa"/>
          </w:tcPr>
          <w:p w14:paraId="3AB69FB2" w14:textId="77777777" w:rsidR="00B765B9" w:rsidRDefault="00000000">
            <w:r>
              <w:t>Oxybutynin 5 mg — once daily</w:t>
            </w:r>
          </w:p>
        </w:tc>
        <w:tc>
          <w:tcPr>
            <w:tcW w:w="1080" w:type="dxa"/>
          </w:tcPr>
          <w:p w14:paraId="0B194084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62CCBB0D" w14:textId="77777777" w:rsidR="00B765B9" w:rsidRDefault="00B765B9">
            <w:pPr>
              <w:jc w:val="center"/>
            </w:pPr>
          </w:p>
        </w:tc>
      </w:tr>
      <w:tr w:rsidR="00B765B9" w14:paraId="174EF350" w14:textId="77777777">
        <w:tc>
          <w:tcPr>
            <w:tcW w:w="8635" w:type="dxa"/>
          </w:tcPr>
          <w:p w14:paraId="64A5DAC9" w14:textId="77777777" w:rsidR="00B765B9" w:rsidRDefault="00000000">
            <w:r>
              <w:t>Acetaminophen 500 mg — PRN (max 3 g/day)</w:t>
            </w:r>
          </w:p>
        </w:tc>
        <w:tc>
          <w:tcPr>
            <w:tcW w:w="1080" w:type="dxa"/>
          </w:tcPr>
          <w:p w14:paraId="49C743BC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7C7E60A7" w14:textId="77777777" w:rsidR="00B765B9" w:rsidRDefault="00B765B9">
            <w:pPr>
              <w:jc w:val="center"/>
            </w:pPr>
          </w:p>
        </w:tc>
      </w:tr>
      <w:tr w:rsidR="00B765B9" w14:paraId="699A7B36" w14:textId="77777777">
        <w:tc>
          <w:tcPr>
            <w:tcW w:w="8635" w:type="dxa"/>
          </w:tcPr>
          <w:p w14:paraId="4AD8F54A" w14:textId="77777777" w:rsidR="00B765B9" w:rsidRDefault="00000000">
            <w:r>
              <w:t>Mirtazapine 15 mg — once daily (bedtime)</w:t>
            </w:r>
          </w:p>
        </w:tc>
        <w:tc>
          <w:tcPr>
            <w:tcW w:w="1080" w:type="dxa"/>
          </w:tcPr>
          <w:p w14:paraId="0046FEB0" w14:textId="77777777" w:rsidR="00B765B9" w:rsidRDefault="00000000">
            <w:pPr>
              <w:jc w:val="center"/>
            </w:pPr>
            <w:r>
              <w:t>X</w:t>
            </w:r>
          </w:p>
        </w:tc>
        <w:tc>
          <w:tcPr>
            <w:tcW w:w="1075" w:type="dxa"/>
          </w:tcPr>
          <w:p w14:paraId="3EA56182" w14:textId="77777777" w:rsidR="00B765B9" w:rsidRDefault="00B765B9">
            <w:pPr>
              <w:jc w:val="center"/>
            </w:pPr>
          </w:p>
        </w:tc>
      </w:tr>
      <w:tr w:rsidR="00B765B9" w14:paraId="7E85F4F6" w14:textId="77777777">
        <w:tc>
          <w:tcPr>
            <w:tcW w:w="8635" w:type="dxa"/>
          </w:tcPr>
          <w:p w14:paraId="6675BDAD" w14:textId="77777777" w:rsidR="00B765B9" w:rsidRDefault="00B765B9"/>
        </w:tc>
        <w:tc>
          <w:tcPr>
            <w:tcW w:w="1080" w:type="dxa"/>
          </w:tcPr>
          <w:p w14:paraId="4DFA87BD" w14:textId="77777777" w:rsidR="00B765B9" w:rsidRDefault="00B765B9">
            <w:pPr>
              <w:jc w:val="center"/>
            </w:pPr>
          </w:p>
        </w:tc>
        <w:tc>
          <w:tcPr>
            <w:tcW w:w="1075" w:type="dxa"/>
          </w:tcPr>
          <w:p w14:paraId="1F363B19" w14:textId="77777777" w:rsidR="00B765B9" w:rsidRDefault="00B765B9">
            <w:pPr>
              <w:jc w:val="center"/>
            </w:pPr>
          </w:p>
        </w:tc>
      </w:tr>
    </w:tbl>
    <w:p w14:paraId="74137B1F" w14:textId="77777777" w:rsidR="00030F8B" w:rsidRDefault="00030F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41BE0" w14:paraId="0160CECA" w14:textId="77777777" w:rsidTr="00341BE0">
        <w:tc>
          <w:tcPr>
            <w:tcW w:w="5395" w:type="dxa"/>
          </w:tcPr>
          <w:p w14:paraId="2A675AE9" w14:textId="4207BE16" w:rsidR="00341BE0" w:rsidRPr="00380E39" w:rsidRDefault="00380E39" w:rsidP="00341BE0">
            <w:pPr>
              <w:pBdr>
                <w:bottom w:val="single" w:sz="12" w:space="1" w:color="auto"/>
              </w:pBdr>
              <w:rPr>
                <w:rFonts w:ascii="Over the Rainbow" w:hAnsi="Over the Rainbow"/>
              </w:rPr>
            </w:pPr>
            <w:r w:rsidRPr="00380E39">
              <w:rPr>
                <w:rFonts w:ascii="Over the Rainbow" w:hAnsi="Over the Rainbow"/>
              </w:rPr>
              <w:t xml:space="preserve">Dorothy Ingram </w:t>
            </w:r>
          </w:p>
          <w:p w14:paraId="5A175FDB" w14:textId="77777777" w:rsidR="00341BE0" w:rsidRDefault="00341BE0" w:rsidP="00341BE0">
            <w:r>
              <w:t>Patient signature</w:t>
            </w:r>
          </w:p>
        </w:tc>
        <w:tc>
          <w:tcPr>
            <w:tcW w:w="5395" w:type="dxa"/>
          </w:tcPr>
          <w:p w14:paraId="4DC52BC6" w14:textId="28FB8C48" w:rsidR="00341BE0" w:rsidRPr="00380E39" w:rsidRDefault="00380E39" w:rsidP="00341BE0">
            <w:pPr>
              <w:pBdr>
                <w:bottom w:val="single" w:sz="12" w:space="1" w:color="auto"/>
              </w:pBdr>
              <w:rPr>
                <w:sz w:val="40"/>
                <w:szCs w:val="40"/>
              </w:rPr>
            </w:pPr>
            <w:r w:rsidRPr="00380E39">
              <w:rPr>
                <w:sz w:val="40"/>
                <w:szCs w:val="40"/>
              </w:rPr>
              <w:t xml:space="preserve">Dorothy Ingram </w:t>
            </w:r>
          </w:p>
          <w:p w14:paraId="202D3541" w14:textId="77777777" w:rsidR="00341BE0" w:rsidRDefault="00341BE0" w:rsidP="00341BE0">
            <w:r>
              <w:t>Print name</w:t>
            </w:r>
          </w:p>
        </w:tc>
      </w:tr>
    </w:tbl>
    <w:p w14:paraId="79E9DC7E" w14:textId="77777777" w:rsidR="00341BE0" w:rsidRPr="00341BE0" w:rsidRDefault="00341BE0" w:rsidP="00341BE0">
      <w:pPr>
        <w:spacing w:after="0"/>
      </w:pPr>
    </w:p>
    <w:sectPr w:rsidR="00341BE0" w:rsidRPr="00341BE0" w:rsidSect="00030F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ver the Rainbow">
    <w:panose1 w:val="02000000000000000000"/>
    <w:charset w:val="00"/>
    <w:family w:val="auto"/>
    <w:pitch w:val="variable"/>
    <w:sig w:usb0="A000002F" w:usb1="5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30F8B"/>
    <w:rsid w:val="001E47AD"/>
    <w:rsid w:val="002F5DF5"/>
    <w:rsid w:val="00341BE0"/>
    <w:rsid w:val="00380E39"/>
    <w:rsid w:val="008369DE"/>
    <w:rsid w:val="009C5B55"/>
    <w:rsid w:val="00A338B8"/>
    <w:rsid w:val="00B0122F"/>
    <w:rsid w:val="00B7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84A1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6</cp:revision>
  <dcterms:created xsi:type="dcterms:W3CDTF">2026-03-26T16:27:00Z</dcterms:created>
  <dcterms:modified xsi:type="dcterms:W3CDTF">2026-04-30T13:46:00Z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