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7D06E1" w14:paraId="27B2C549" w14:textId="77777777">
        <w:tc>
          <w:tcPr>
            <w:tcW w:w="8630" w:type="dxa"/>
            <w:gridSpan w:val="4"/>
            <w:shd w:val="clear" w:color="auto" w:fill="ADADAD" w:themeFill="background2" w:themeFillShade="BF"/>
          </w:tcPr>
          <w:p w14:paraId="688A3C24" w14:textId="77777777" w:rsidR="00AD2B47" w:rsidRDefault="00000000">
            <w:r>
              <w:t xml:space="preserve">Summit Orthopedic &amp; Spine Clinic </w:t>
            </w:r>
          </w:p>
          <w:p w14:paraId="0F7F74DC" w14:textId="7740B1E9" w:rsidR="007D06E1" w:rsidRDefault="00000000">
            <w:r>
              <w:t>Patient: Kevin D. Okafor DOB: 02/08/1978 Visit: 04/14/2026</w:t>
            </w:r>
          </w:p>
        </w:tc>
      </w:tr>
      <w:tr w:rsidR="007D06E1" w14:paraId="1D9B9611" w14:textId="77777777">
        <w:tc>
          <w:tcPr>
            <w:tcW w:w="2157" w:type="dxa"/>
            <w:shd w:val="clear" w:color="auto" w:fill="D1D1D1" w:themeFill="background2" w:themeFillShade="E6"/>
          </w:tcPr>
          <w:p w14:paraId="10473F30" w14:textId="77777777" w:rsidR="007D06E1" w:rsidRDefault="00000000">
            <w:r>
              <w:t>Meds</w:t>
            </w:r>
          </w:p>
        </w:tc>
        <w:tc>
          <w:tcPr>
            <w:tcW w:w="2157" w:type="dxa"/>
            <w:shd w:val="clear" w:color="auto" w:fill="D1D1D1" w:themeFill="background2" w:themeFillShade="E6"/>
          </w:tcPr>
          <w:p w14:paraId="184FDAB9" w14:textId="77777777" w:rsidR="007D06E1" w:rsidRDefault="00000000">
            <w:r>
              <w:t>Dosage</w:t>
            </w:r>
          </w:p>
        </w:tc>
        <w:tc>
          <w:tcPr>
            <w:tcW w:w="2158" w:type="dxa"/>
            <w:shd w:val="clear" w:color="auto" w:fill="D1D1D1" w:themeFill="background2" w:themeFillShade="E6"/>
          </w:tcPr>
          <w:p w14:paraId="4A86AD38" w14:textId="77777777" w:rsidR="007D06E1" w:rsidRDefault="00000000">
            <w:r>
              <w:t>How often</w:t>
            </w:r>
          </w:p>
        </w:tc>
        <w:tc>
          <w:tcPr>
            <w:tcW w:w="2158" w:type="dxa"/>
            <w:shd w:val="clear" w:color="auto" w:fill="D1D1D1" w:themeFill="background2" w:themeFillShade="E6"/>
          </w:tcPr>
          <w:p w14:paraId="2BB01829" w14:textId="77777777" w:rsidR="007D06E1" w:rsidRDefault="00000000">
            <w:r>
              <w:t>Description</w:t>
            </w:r>
          </w:p>
        </w:tc>
      </w:tr>
      <w:tr w:rsidR="007D06E1" w14:paraId="309AA7BC" w14:textId="77777777">
        <w:tc>
          <w:tcPr>
            <w:tcW w:w="2157" w:type="dxa"/>
          </w:tcPr>
          <w:p w14:paraId="74D8D45A" w14:textId="77777777" w:rsidR="007D06E1" w:rsidRPr="00AD2B47" w:rsidRDefault="00000000">
            <w:pPr>
              <w:rPr>
                <w:sz w:val="20"/>
                <w:szCs w:val="20"/>
              </w:rPr>
            </w:pPr>
            <w:r w:rsidRPr="00AD2B47">
              <w:rPr>
                <w:sz w:val="20"/>
                <w:szCs w:val="20"/>
              </w:rPr>
              <w:t>Celecoxib</w:t>
            </w:r>
          </w:p>
        </w:tc>
        <w:tc>
          <w:tcPr>
            <w:tcW w:w="2157" w:type="dxa"/>
          </w:tcPr>
          <w:p w14:paraId="3D577A28" w14:textId="77777777" w:rsidR="007D06E1" w:rsidRPr="00AD2B47" w:rsidRDefault="00000000">
            <w:pPr>
              <w:rPr>
                <w:sz w:val="20"/>
                <w:szCs w:val="20"/>
              </w:rPr>
            </w:pPr>
            <w:r w:rsidRPr="00AD2B47">
              <w:rPr>
                <w:sz w:val="20"/>
                <w:szCs w:val="20"/>
              </w:rPr>
              <w:t>200 mg</w:t>
            </w:r>
          </w:p>
        </w:tc>
        <w:tc>
          <w:tcPr>
            <w:tcW w:w="2158" w:type="dxa"/>
          </w:tcPr>
          <w:p w14:paraId="5FF614F0" w14:textId="77777777" w:rsidR="007D06E1" w:rsidRPr="00AD2B47" w:rsidRDefault="00000000">
            <w:pPr>
              <w:rPr>
                <w:sz w:val="20"/>
                <w:szCs w:val="20"/>
              </w:rPr>
            </w:pPr>
            <w:r w:rsidRPr="00AD2B47">
              <w:rPr>
                <w:sz w:val="20"/>
                <w:szCs w:val="20"/>
              </w:rPr>
              <w:t>Once daily (with food)</w:t>
            </w:r>
          </w:p>
        </w:tc>
        <w:tc>
          <w:tcPr>
            <w:tcW w:w="2158" w:type="dxa"/>
          </w:tcPr>
          <w:p w14:paraId="7E8E352B" w14:textId="77777777" w:rsidR="007D06E1" w:rsidRPr="00AD2B47" w:rsidRDefault="00000000">
            <w:pPr>
              <w:rPr>
                <w:sz w:val="20"/>
                <w:szCs w:val="20"/>
              </w:rPr>
            </w:pPr>
            <w:r w:rsidRPr="00AD2B47">
              <w:rPr>
                <w:sz w:val="20"/>
                <w:szCs w:val="20"/>
              </w:rPr>
              <w:t>COX-2 inhibitor; osteoarthritis pain</w:t>
            </w:r>
          </w:p>
        </w:tc>
      </w:tr>
      <w:tr w:rsidR="007D06E1" w14:paraId="41D57F82" w14:textId="77777777">
        <w:tc>
          <w:tcPr>
            <w:tcW w:w="2157" w:type="dxa"/>
          </w:tcPr>
          <w:p w14:paraId="3821AD8A" w14:textId="77777777" w:rsidR="007D06E1" w:rsidRPr="00AD2B47" w:rsidRDefault="00000000">
            <w:pPr>
              <w:rPr>
                <w:sz w:val="20"/>
                <w:szCs w:val="20"/>
              </w:rPr>
            </w:pPr>
            <w:r w:rsidRPr="00AD2B47">
              <w:rPr>
                <w:sz w:val="20"/>
                <w:szCs w:val="20"/>
              </w:rPr>
              <w:t>Cyclobenzaprine</w:t>
            </w:r>
          </w:p>
        </w:tc>
        <w:tc>
          <w:tcPr>
            <w:tcW w:w="2157" w:type="dxa"/>
          </w:tcPr>
          <w:p w14:paraId="7F0B6397" w14:textId="77777777" w:rsidR="007D06E1" w:rsidRPr="00AD2B47" w:rsidRDefault="00000000">
            <w:pPr>
              <w:rPr>
                <w:sz w:val="20"/>
                <w:szCs w:val="20"/>
              </w:rPr>
            </w:pPr>
            <w:r w:rsidRPr="00AD2B47">
              <w:rPr>
                <w:sz w:val="20"/>
                <w:szCs w:val="20"/>
              </w:rPr>
              <w:t>5 mg</w:t>
            </w:r>
          </w:p>
        </w:tc>
        <w:tc>
          <w:tcPr>
            <w:tcW w:w="2158" w:type="dxa"/>
          </w:tcPr>
          <w:p w14:paraId="72F89D9A" w14:textId="77777777" w:rsidR="007D06E1" w:rsidRPr="00AD2B47" w:rsidRDefault="00000000">
            <w:pPr>
              <w:rPr>
                <w:sz w:val="20"/>
                <w:szCs w:val="20"/>
              </w:rPr>
            </w:pPr>
            <w:r w:rsidRPr="00AD2B47">
              <w:rPr>
                <w:sz w:val="20"/>
                <w:szCs w:val="20"/>
              </w:rPr>
              <w:t>Three times daily as needed</w:t>
            </w:r>
          </w:p>
        </w:tc>
        <w:tc>
          <w:tcPr>
            <w:tcW w:w="2158" w:type="dxa"/>
          </w:tcPr>
          <w:p w14:paraId="46C2FFA0" w14:textId="77777777" w:rsidR="007D06E1" w:rsidRPr="00AD2B47" w:rsidRDefault="00000000">
            <w:pPr>
              <w:rPr>
                <w:sz w:val="20"/>
                <w:szCs w:val="20"/>
              </w:rPr>
            </w:pPr>
            <w:r w:rsidRPr="00AD2B47">
              <w:rPr>
                <w:sz w:val="20"/>
                <w:szCs w:val="20"/>
              </w:rPr>
              <w:t>Muscle relaxant; lumbar spasm</w:t>
            </w:r>
          </w:p>
        </w:tc>
      </w:tr>
      <w:tr w:rsidR="007D06E1" w14:paraId="63C44714" w14:textId="77777777">
        <w:tc>
          <w:tcPr>
            <w:tcW w:w="2157" w:type="dxa"/>
          </w:tcPr>
          <w:p w14:paraId="368964A9" w14:textId="77777777" w:rsidR="007D06E1" w:rsidRPr="00AD2B47" w:rsidRDefault="00000000">
            <w:pPr>
              <w:rPr>
                <w:sz w:val="20"/>
                <w:szCs w:val="20"/>
              </w:rPr>
            </w:pPr>
            <w:r w:rsidRPr="00AD2B47">
              <w:rPr>
                <w:sz w:val="20"/>
                <w:szCs w:val="20"/>
              </w:rPr>
              <w:t>Gabapentin</w:t>
            </w:r>
          </w:p>
        </w:tc>
        <w:tc>
          <w:tcPr>
            <w:tcW w:w="2157" w:type="dxa"/>
          </w:tcPr>
          <w:p w14:paraId="4FE77758" w14:textId="77777777" w:rsidR="007D06E1" w:rsidRPr="00AD2B47" w:rsidRDefault="00000000">
            <w:pPr>
              <w:rPr>
                <w:sz w:val="20"/>
                <w:szCs w:val="20"/>
              </w:rPr>
            </w:pPr>
            <w:r w:rsidRPr="00AD2B47">
              <w:rPr>
                <w:sz w:val="20"/>
                <w:szCs w:val="20"/>
              </w:rPr>
              <w:t>300 mg</w:t>
            </w:r>
          </w:p>
        </w:tc>
        <w:tc>
          <w:tcPr>
            <w:tcW w:w="2158" w:type="dxa"/>
          </w:tcPr>
          <w:p w14:paraId="7DDA3D89" w14:textId="77777777" w:rsidR="007D06E1" w:rsidRPr="00AD2B47" w:rsidRDefault="00000000">
            <w:pPr>
              <w:rPr>
                <w:sz w:val="20"/>
                <w:szCs w:val="20"/>
              </w:rPr>
            </w:pPr>
            <w:r w:rsidRPr="00AD2B47">
              <w:rPr>
                <w:sz w:val="20"/>
                <w:szCs w:val="20"/>
              </w:rPr>
              <w:t>Three times daily</w:t>
            </w:r>
          </w:p>
        </w:tc>
        <w:tc>
          <w:tcPr>
            <w:tcW w:w="2158" w:type="dxa"/>
          </w:tcPr>
          <w:p w14:paraId="3877B76B" w14:textId="77777777" w:rsidR="007D06E1" w:rsidRPr="00AD2B47" w:rsidRDefault="00000000">
            <w:pPr>
              <w:rPr>
                <w:sz w:val="20"/>
                <w:szCs w:val="20"/>
              </w:rPr>
            </w:pPr>
            <w:r w:rsidRPr="00AD2B47">
              <w:rPr>
                <w:sz w:val="20"/>
                <w:szCs w:val="20"/>
              </w:rPr>
              <w:t>Neuropathic pain; lumbar radiculopathy</w:t>
            </w:r>
          </w:p>
        </w:tc>
      </w:tr>
      <w:tr w:rsidR="007D06E1" w14:paraId="5C4FDAA4" w14:textId="77777777">
        <w:tc>
          <w:tcPr>
            <w:tcW w:w="2157" w:type="dxa"/>
          </w:tcPr>
          <w:p w14:paraId="7BE7C7D8" w14:textId="77777777" w:rsidR="007D06E1" w:rsidRPr="00AD2B47" w:rsidRDefault="00000000">
            <w:pPr>
              <w:rPr>
                <w:sz w:val="20"/>
                <w:szCs w:val="20"/>
              </w:rPr>
            </w:pPr>
            <w:r w:rsidRPr="00AD2B47">
              <w:rPr>
                <w:sz w:val="20"/>
                <w:szCs w:val="20"/>
              </w:rPr>
              <w:t>Methylprednisolone</w:t>
            </w:r>
          </w:p>
        </w:tc>
        <w:tc>
          <w:tcPr>
            <w:tcW w:w="2157" w:type="dxa"/>
          </w:tcPr>
          <w:p w14:paraId="05EA93CC" w14:textId="77777777" w:rsidR="007D06E1" w:rsidRPr="00AD2B47" w:rsidRDefault="00000000">
            <w:pPr>
              <w:rPr>
                <w:sz w:val="20"/>
                <w:szCs w:val="20"/>
              </w:rPr>
            </w:pPr>
            <w:r w:rsidRPr="00AD2B47">
              <w:rPr>
                <w:sz w:val="20"/>
                <w:szCs w:val="20"/>
              </w:rPr>
              <w:t>4 mg</w:t>
            </w:r>
          </w:p>
        </w:tc>
        <w:tc>
          <w:tcPr>
            <w:tcW w:w="2158" w:type="dxa"/>
          </w:tcPr>
          <w:p w14:paraId="1334A2FF" w14:textId="77777777" w:rsidR="007D06E1" w:rsidRPr="00AD2B47" w:rsidRDefault="00000000">
            <w:pPr>
              <w:rPr>
                <w:sz w:val="20"/>
                <w:szCs w:val="20"/>
              </w:rPr>
            </w:pPr>
            <w:r w:rsidRPr="00AD2B47">
              <w:rPr>
                <w:sz w:val="20"/>
                <w:szCs w:val="20"/>
              </w:rPr>
              <w:t>Tapered 6-day pack</w:t>
            </w:r>
          </w:p>
        </w:tc>
        <w:tc>
          <w:tcPr>
            <w:tcW w:w="2158" w:type="dxa"/>
          </w:tcPr>
          <w:p w14:paraId="655DD8B7" w14:textId="77777777" w:rsidR="007D06E1" w:rsidRPr="00AD2B47" w:rsidRDefault="00000000">
            <w:pPr>
              <w:rPr>
                <w:sz w:val="20"/>
                <w:szCs w:val="20"/>
              </w:rPr>
            </w:pPr>
            <w:r w:rsidRPr="00AD2B47">
              <w:rPr>
                <w:sz w:val="20"/>
                <w:szCs w:val="20"/>
              </w:rPr>
              <w:t xml:space="preserve">Short-term </w:t>
            </w:r>
            <w:proofErr w:type="gramStart"/>
            <w:r w:rsidRPr="00AD2B47">
              <w:rPr>
                <w:sz w:val="20"/>
                <w:szCs w:val="20"/>
              </w:rPr>
              <w:t>corticosteroid</w:t>
            </w:r>
            <w:proofErr w:type="gramEnd"/>
            <w:r w:rsidRPr="00AD2B47">
              <w:rPr>
                <w:sz w:val="20"/>
                <w:szCs w:val="20"/>
              </w:rPr>
              <w:t>; acute inflammation</w:t>
            </w:r>
          </w:p>
        </w:tc>
      </w:tr>
      <w:tr w:rsidR="007D06E1" w14:paraId="65F49371" w14:textId="77777777">
        <w:tc>
          <w:tcPr>
            <w:tcW w:w="2157" w:type="dxa"/>
          </w:tcPr>
          <w:p w14:paraId="7E83B092" w14:textId="77777777" w:rsidR="007D06E1" w:rsidRPr="00AD2B47" w:rsidRDefault="00000000">
            <w:pPr>
              <w:rPr>
                <w:sz w:val="20"/>
                <w:szCs w:val="20"/>
              </w:rPr>
            </w:pPr>
            <w:r w:rsidRPr="00AD2B47">
              <w:rPr>
                <w:sz w:val="20"/>
                <w:szCs w:val="20"/>
              </w:rPr>
              <w:t>Tramadol</w:t>
            </w:r>
          </w:p>
        </w:tc>
        <w:tc>
          <w:tcPr>
            <w:tcW w:w="2157" w:type="dxa"/>
          </w:tcPr>
          <w:p w14:paraId="1D19DFEE" w14:textId="77777777" w:rsidR="007D06E1" w:rsidRPr="00AD2B47" w:rsidRDefault="00000000">
            <w:pPr>
              <w:rPr>
                <w:sz w:val="20"/>
                <w:szCs w:val="20"/>
              </w:rPr>
            </w:pPr>
            <w:r w:rsidRPr="00AD2B47">
              <w:rPr>
                <w:sz w:val="20"/>
                <w:szCs w:val="20"/>
              </w:rPr>
              <w:t>50 mg</w:t>
            </w:r>
          </w:p>
        </w:tc>
        <w:tc>
          <w:tcPr>
            <w:tcW w:w="2158" w:type="dxa"/>
          </w:tcPr>
          <w:p w14:paraId="04B06FED" w14:textId="77777777" w:rsidR="007D06E1" w:rsidRPr="00AD2B47" w:rsidRDefault="00000000">
            <w:pPr>
              <w:rPr>
                <w:sz w:val="20"/>
                <w:szCs w:val="20"/>
              </w:rPr>
            </w:pPr>
            <w:r w:rsidRPr="00AD2B47">
              <w:rPr>
                <w:sz w:val="20"/>
                <w:szCs w:val="20"/>
              </w:rPr>
              <w:t>Every 6 hrs as needed</w:t>
            </w:r>
          </w:p>
        </w:tc>
        <w:tc>
          <w:tcPr>
            <w:tcW w:w="2158" w:type="dxa"/>
          </w:tcPr>
          <w:p w14:paraId="7FC28EFE" w14:textId="77777777" w:rsidR="007D06E1" w:rsidRPr="00AD2B47" w:rsidRDefault="00000000">
            <w:pPr>
              <w:rPr>
                <w:sz w:val="20"/>
                <w:szCs w:val="20"/>
              </w:rPr>
            </w:pPr>
            <w:r w:rsidRPr="00AD2B47">
              <w:rPr>
                <w:sz w:val="20"/>
                <w:szCs w:val="20"/>
              </w:rPr>
              <w:t>Moderate opioid; post-procedural pain (short-term)</w:t>
            </w:r>
          </w:p>
        </w:tc>
      </w:tr>
      <w:tr w:rsidR="007D06E1" w14:paraId="3D322115" w14:textId="77777777">
        <w:tc>
          <w:tcPr>
            <w:tcW w:w="2157" w:type="dxa"/>
          </w:tcPr>
          <w:p w14:paraId="72C948EA" w14:textId="77777777" w:rsidR="007D06E1" w:rsidRPr="00AD2B47" w:rsidRDefault="00000000">
            <w:pPr>
              <w:rPr>
                <w:sz w:val="20"/>
                <w:szCs w:val="20"/>
              </w:rPr>
            </w:pPr>
            <w:r w:rsidRPr="00AD2B47">
              <w:rPr>
                <w:sz w:val="20"/>
                <w:szCs w:val="20"/>
              </w:rPr>
              <w:t>Omeprazole</w:t>
            </w:r>
          </w:p>
        </w:tc>
        <w:tc>
          <w:tcPr>
            <w:tcW w:w="2157" w:type="dxa"/>
          </w:tcPr>
          <w:p w14:paraId="2EFF244E" w14:textId="77777777" w:rsidR="007D06E1" w:rsidRPr="00AD2B47" w:rsidRDefault="00000000">
            <w:pPr>
              <w:rPr>
                <w:sz w:val="20"/>
                <w:szCs w:val="20"/>
              </w:rPr>
            </w:pPr>
            <w:r w:rsidRPr="00AD2B47">
              <w:rPr>
                <w:sz w:val="20"/>
                <w:szCs w:val="20"/>
              </w:rPr>
              <w:t>20 mg</w:t>
            </w:r>
          </w:p>
        </w:tc>
        <w:tc>
          <w:tcPr>
            <w:tcW w:w="2158" w:type="dxa"/>
          </w:tcPr>
          <w:p w14:paraId="0D20A260" w14:textId="77777777" w:rsidR="007D06E1" w:rsidRPr="00AD2B47" w:rsidRDefault="00000000">
            <w:pPr>
              <w:rPr>
                <w:sz w:val="20"/>
                <w:szCs w:val="20"/>
              </w:rPr>
            </w:pPr>
            <w:r w:rsidRPr="00AD2B47">
              <w:rPr>
                <w:sz w:val="20"/>
                <w:szCs w:val="20"/>
              </w:rPr>
              <w:t>Once daily (before AM meal)</w:t>
            </w:r>
          </w:p>
        </w:tc>
        <w:tc>
          <w:tcPr>
            <w:tcW w:w="2158" w:type="dxa"/>
          </w:tcPr>
          <w:p w14:paraId="3801EEC7" w14:textId="77777777" w:rsidR="007D06E1" w:rsidRPr="00AD2B47" w:rsidRDefault="00000000">
            <w:pPr>
              <w:rPr>
                <w:sz w:val="20"/>
                <w:szCs w:val="20"/>
              </w:rPr>
            </w:pPr>
            <w:r w:rsidRPr="00AD2B47">
              <w:rPr>
                <w:sz w:val="20"/>
                <w:szCs w:val="20"/>
              </w:rPr>
              <w:t>GI protection; concurrent NSAID use</w:t>
            </w:r>
          </w:p>
        </w:tc>
      </w:tr>
    </w:tbl>
    <w:p w14:paraId="472C05D5" w14:textId="77777777" w:rsidR="007D06E1" w:rsidRDefault="007D06E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7D06E1" w14:paraId="56884F2F" w14:textId="77777777">
        <w:tc>
          <w:tcPr>
            <w:tcW w:w="2157" w:type="dxa"/>
            <w:shd w:val="clear" w:color="auto" w:fill="D1D1D1" w:themeFill="background2" w:themeFillShade="E6"/>
          </w:tcPr>
          <w:p w14:paraId="7EE8A919" w14:textId="77777777" w:rsidR="007D06E1" w:rsidRDefault="00000000">
            <w:r>
              <w:t>Daily Vitamins</w:t>
            </w:r>
          </w:p>
        </w:tc>
        <w:tc>
          <w:tcPr>
            <w:tcW w:w="2157" w:type="dxa"/>
            <w:shd w:val="clear" w:color="auto" w:fill="D1D1D1" w:themeFill="background2" w:themeFillShade="E6"/>
          </w:tcPr>
          <w:p w14:paraId="3EAC136D" w14:textId="77777777" w:rsidR="007D06E1" w:rsidRDefault="00000000">
            <w:r>
              <w:t>Dosage</w:t>
            </w:r>
          </w:p>
        </w:tc>
        <w:tc>
          <w:tcPr>
            <w:tcW w:w="2158" w:type="dxa"/>
            <w:shd w:val="clear" w:color="auto" w:fill="D1D1D1" w:themeFill="background2" w:themeFillShade="E6"/>
          </w:tcPr>
          <w:p w14:paraId="6A721370" w14:textId="77777777" w:rsidR="007D06E1" w:rsidRDefault="00000000">
            <w:r>
              <w:t>How often</w:t>
            </w:r>
          </w:p>
        </w:tc>
        <w:tc>
          <w:tcPr>
            <w:tcW w:w="2158" w:type="dxa"/>
            <w:shd w:val="clear" w:color="auto" w:fill="D1D1D1" w:themeFill="background2" w:themeFillShade="E6"/>
          </w:tcPr>
          <w:p w14:paraId="35609D89" w14:textId="77777777" w:rsidR="007D06E1" w:rsidRDefault="00000000">
            <w:r>
              <w:t>Description</w:t>
            </w:r>
          </w:p>
        </w:tc>
      </w:tr>
      <w:tr w:rsidR="007D06E1" w14:paraId="37CB4F69" w14:textId="77777777">
        <w:tc>
          <w:tcPr>
            <w:tcW w:w="2157" w:type="dxa"/>
          </w:tcPr>
          <w:p w14:paraId="4652A3AD" w14:textId="77777777" w:rsidR="007D06E1" w:rsidRPr="00AD2B47" w:rsidRDefault="00000000">
            <w:pPr>
              <w:rPr>
                <w:sz w:val="20"/>
                <w:szCs w:val="20"/>
              </w:rPr>
            </w:pPr>
            <w:r w:rsidRPr="00AD2B47">
              <w:rPr>
                <w:sz w:val="20"/>
                <w:szCs w:val="20"/>
              </w:rPr>
              <w:t>Vitamin D3</w:t>
            </w:r>
          </w:p>
        </w:tc>
        <w:tc>
          <w:tcPr>
            <w:tcW w:w="2157" w:type="dxa"/>
          </w:tcPr>
          <w:p w14:paraId="6B5E0960" w14:textId="77777777" w:rsidR="007D06E1" w:rsidRPr="00AD2B47" w:rsidRDefault="00000000">
            <w:pPr>
              <w:rPr>
                <w:sz w:val="20"/>
                <w:szCs w:val="20"/>
              </w:rPr>
            </w:pPr>
            <w:r w:rsidRPr="00AD2B47">
              <w:rPr>
                <w:sz w:val="20"/>
                <w:szCs w:val="20"/>
              </w:rPr>
              <w:t>5,000 IU</w:t>
            </w:r>
          </w:p>
        </w:tc>
        <w:tc>
          <w:tcPr>
            <w:tcW w:w="2158" w:type="dxa"/>
          </w:tcPr>
          <w:p w14:paraId="119A8670" w14:textId="77777777" w:rsidR="007D06E1" w:rsidRPr="00AD2B47" w:rsidRDefault="00000000">
            <w:pPr>
              <w:rPr>
                <w:sz w:val="20"/>
                <w:szCs w:val="20"/>
              </w:rPr>
            </w:pPr>
            <w:r w:rsidRPr="00AD2B47">
              <w:rPr>
                <w:sz w:val="20"/>
                <w:szCs w:val="20"/>
              </w:rPr>
              <w:t>Once daily (with meal)</w:t>
            </w:r>
          </w:p>
        </w:tc>
        <w:tc>
          <w:tcPr>
            <w:tcW w:w="2158" w:type="dxa"/>
          </w:tcPr>
          <w:p w14:paraId="70243327" w14:textId="77777777" w:rsidR="007D06E1" w:rsidRPr="00AD2B47" w:rsidRDefault="00000000">
            <w:pPr>
              <w:rPr>
                <w:sz w:val="20"/>
                <w:szCs w:val="20"/>
              </w:rPr>
            </w:pPr>
            <w:r w:rsidRPr="00AD2B47">
              <w:rPr>
                <w:sz w:val="20"/>
                <w:szCs w:val="20"/>
              </w:rPr>
              <w:t>Musculoskeletal support; correcting insufficiency</w:t>
            </w:r>
          </w:p>
        </w:tc>
      </w:tr>
      <w:tr w:rsidR="007D06E1" w14:paraId="206B079F" w14:textId="77777777">
        <w:tc>
          <w:tcPr>
            <w:tcW w:w="2157" w:type="dxa"/>
          </w:tcPr>
          <w:p w14:paraId="0DB24CE2" w14:textId="77777777" w:rsidR="007D06E1" w:rsidRPr="00AD2B47" w:rsidRDefault="00000000">
            <w:pPr>
              <w:rPr>
                <w:sz w:val="20"/>
                <w:szCs w:val="20"/>
              </w:rPr>
            </w:pPr>
            <w:r w:rsidRPr="00AD2B47">
              <w:rPr>
                <w:sz w:val="20"/>
                <w:szCs w:val="20"/>
              </w:rPr>
              <w:t>Calcium Citrate</w:t>
            </w:r>
          </w:p>
        </w:tc>
        <w:tc>
          <w:tcPr>
            <w:tcW w:w="2157" w:type="dxa"/>
          </w:tcPr>
          <w:p w14:paraId="0C3C367F" w14:textId="77777777" w:rsidR="007D06E1" w:rsidRPr="00AD2B47" w:rsidRDefault="00000000">
            <w:pPr>
              <w:rPr>
                <w:sz w:val="20"/>
                <w:szCs w:val="20"/>
              </w:rPr>
            </w:pPr>
            <w:r w:rsidRPr="00AD2B47">
              <w:rPr>
                <w:sz w:val="20"/>
                <w:szCs w:val="20"/>
              </w:rPr>
              <w:t>600 mg</w:t>
            </w:r>
          </w:p>
        </w:tc>
        <w:tc>
          <w:tcPr>
            <w:tcW w:w="2158" w:type="dxa"/>
          </w:tcPr>
          <w:p w14:paraId="7D03690B" w14:textId="77777777" w:rsidR="007D06E1" w:rsidRPr="00AD2B47" w:rsidRDefault="00000000">
            <w:pPr>
              <w:rPr>
                <w:sz w:val="20"/>
                <w:szCs w:val="20"/>
              </w:rPr>
            </w:pPr>
            <w:r w:rsidRPr="00AD2B47">
              <w:rPr>
                <w:sz w:val="20"/>
                <w:szCs w:val="20"/>
              </w:rPr>
              <w:t>Twice daily (with meal)</w:t>
            </w:r>
          </w:p>
        </w:tc>
        <w:tc>
          <w:tcPr>
            <w:tcW w:w="2158" w:type="dxa"/>
          </w:tcPr>
          <w:p w14:paraId="06E1D312" w14:textId="77777777" w:rsidR="007D06E1" w:rsidRPr="00AD2B47" w:rsidRDefault="00000000">
            <w:pPr>
              <w:rPr>
                <w:sz w:val="20"/>
                <w:szCs w:val="20"/>
              </w:rPr>
            </w:pPr>
            <w:r w:rsidRPr="00AD2B47">
              <w:rPr>
                <w:sz w:val="20"/>
                <w:szCs w:val="20"/>
              </w:rPr>
              <w:t>Bone mineral density; post-surgical recovery</w:t>
            </w:r>
          </w:p>
        </w:tc>
      </w:tr>
      <w:tr w:rsidR="007D06E1" w14:paraId="7DFB2071" w14:textId="77777777">
        <w:tc>
          <w:tcPr>
            <w:tcW w:w="2157" w:type="dxa"/>
          </w:tcPr>
          <w:p w14:paraId="45102D70" w14:textId="77777777" w:rsidR="007D06E1" w:rsidRPr="00AD2B47" w:rsidRDefault="00000000">
            <w:pPr>
              <w:rPr>
                <w:sz w:val="20"/>
                <w:szCs w:val="20"/>
              </w:rPr>
            </w:pPr>
            <w:r w:rsidRPr="00AD2B47">
              <w:rPr>
                <w:sz w:val="20"/>
                <w:szCs w:val="20"/>
              </w:rPr>
              <w:t>Collagen Peptides</w:t>
            </w:r>
          </w:p>
        </w:tc>
        <w:tc>
          <w:tcPr>
            <w:tcW w:w="2157" w:type="dxa"/>
          </w:tcPr>
          <w:p w14:paraId="18ABF0E4" w14:textId="77777777" w:rsidR="007D06E1" w:rsidRPr="00AD2B47" w:rsidRDefault="00000000">
            <w:pPr>
              <w:rPr>
                <w:sz w:val="20"/>
                <w:szCs w:val="20"/>
              </w:rPr>
            </w:pPr>
            <w:r w:rsidRPr="00AD2B47">
              <w:rPr>
                <w:sz w:val="20"/>
                <w:szCs w:val="20"/>
              </w:rPr>
              <w:t>10 g</w:t>
            </w:r>
          </w:p>
        </w:tc>
        <w:tc>
          <w:tcPr>
            <w:tcW w:w="2158" w:type="dxa"/>
          </w:tcPr>
          <w:p w14:paraId="17450E15" w14:textId="77777777" w:rsidR="007D06E1" w:rsidRPr="00AD2B47" w:rsidRDefault="00000000">
            <w:pPr>
              <w:rPr>
                <w:sz w:val="20"/>
                <w:szCs w:val="20"/>
              </w:rPr>
            </w:pPr>
            <w:r w:rsidRPr="00AD2B47">
              <w:rPr>
                <w:sz w:val="20"/>
                <w:szCs w:val="20"/>
              </w:rPr>
              <w:t>Once daily (in water/juice)</w:t>
            </w:r>
          </w:p>
        </w:tc>
        <w:tc>
          <w:tcPr>
            <w:tcW w:w="2158" w:type="dxa"/>
          </w:tcPr>
          <w:p w14:paraId="4F39F865" w14:textId="77777777" w:rsidR="007D06E1" w:rsidRPr="00AD2B47" w:rsidRDefault="00000000">
            <w:pPr>
              <w:rPr>
                <w:sz w:val="20"/>
                <w:szCs w:val="20"/>
              </w:rPr>
            </w:pPr>
            <w:r w:rsidRPr="00AD2B47">
              <w:rPr>
                <w:sz w:val="20"/>
                <w:szCs w:val="20"/>
              </w:rPr>
              <w:t>Cartilage and connective tissue support</w:t>
            </w:r>
          </w:p>
        </w:tc>
      </w:tr>
      <w:tr w:rsidR="007D06E1" w14:paraId="5921B53D" w14:textId="77777777">
        <w:tc>
          <w:tcPr>
            <w:tcW w:w="2157" w:type="dxa"/>
          </w:tcPr>
          <w:p w14:paraId="26188284" w14:textId="77777777" w:rsidR="007D06E1" w:rsidRPr="00AD2B47" w:rsidRDefault="00000000">
            <w:pPr>
              <w:rPr>
                <w:sz w:val="20"/>
                <w:szCs w:val="20"/>
              </w:rPr>
            </w:pPr>
            <w:r w:rsidRPr="00AD2B47">
              <w:rPr>
                <w:sz w:val="20"/>
                <w:szCs w:val="20"/>
              </w:rPr>
              <w:t>Turmeric/Curcumin</w:t>
            </w:r>
          </w:p>
        </w:tc>
        <w:tc>
          <w:tcPr>
            <w:tcW w:w="2157" w:type="dxa"/>
          </w:tcPr>
          <w:p w14:paraId="1553D859" w14:textId="77777777" w:rsidR="007D06E1" w:rsidRPr="00AD2B47" w:rsidRDefault="00000000">
            <w:pPr>
              <w:rPr>
                <w:sz w:val="20"/>
                <w:szCs w:val="20"/>
              </w:rPr>
            </w:pPr>
            <w:r w:rsidRPr="00AD2B47">
              <w:rPr>
                <w:sz w:val="20"/>
                <w:szCs w:val="20"/>
              </w:rPr>
              <w:t>500 mg</w:t>
            </w:r>
          </w:p>
        </w:tc>
        <w:tc>
          <w:tcPr>
            <w:tcW w:w="2158" w:type="dxa"/>
          </w:tcPr>
          <w:p w14:paraId="4C9F925E" w14:textId="77777777" w:rsidR="007D06E1" w:rsidRPr="00AD2B47" w:rsidRDefault="00000000">
            <w:pPr>
              <w:rPr>
                <w:sz w:val="20"/>
                <w:szCs w:val="20"/>
              </w:rPr>
            </w:pPr>
            <w:r w:rsidRPr="00AD2B47">
              <w:rPr>
                <w:sz w:val="20"/>
                <w:szCs w:val="20"/>
              </w:rPr>
              <w:t>Twice daily (with meal)</w:t>
            </w:r>
          </w:p>
        </w:tc>
        <w:tc>
          <w:tcPr>
            <w:tcW w:w="2158" w:type="dxa"/>
          </w:tcPr>
          <w:p w14:paraId="20BEF74B" w14:textId="77777777" w:rsidR="007D06E1" w:rsidRPr="00AD2B47" w:rsidRDefault="00000000">
            <w:pPr>
              <w:rPr>
                <w:sz w:val="20"/>
                <w:szCs w:val="20"/>
              </w:rPr>
            </w:pPr>
            <w:r w:rsidRPr="00AD2B47">
              <w:rPr>
                <w:sz w:val="20"/>
                <w:szCs w:val="20"/>
              </w:rPr>
              <w:t>Anti-inflammatory; joint pain adjunct</w:t>
            </w:r>
          </w:p>
        </w:tc>
      </w:tr>
    </w:tbl>
    <w:p w14:paraId="7D32B973" w14:textId="77777777" w:rsidR="007D06E1" w:rsidRDefault="007D06E1"/>
    <w:sectPr w:rsidR="007D06E1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DF5"/>
    <w:rsid w:val="002F5DF5"/>
    <w:rsid w:val="007D06E1"/>
    <w:rsid w:val="008369DE"/>
    <w:rsid w:val="009C5B55"/>
    <w:rsid w:val="00A338B8"/>
    <w:rsid w:val="00AD2B47"/>
    <w:rsid w:val="00B06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CFC65"/>
  <w15:chartTrackingRefBased/>
  <w15:docId w15:val="{BFD38B58-65DF-4009-8D3F-34BDE107F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D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D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D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D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D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D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D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D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D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D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D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D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D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D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D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D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D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D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D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DF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338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154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Enshuo</dc:creator>
  <cp:keywords/>
  <dc:description/>
  <cp:lastModifiedBy>Hsu, Enshuo</cp:lastModifiedBy>
  <cp:revision>4</cp:revision>
  <dcterms:created xsi:type="dcterms:W3CDTF">2026-03-26T16:27:00Z</dcterms:created>
  <dcterms:modified xsi:type="dcterms:W3CDTF">2026-04-30T13:34:00Z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c8a76e74-9675-4a65-b0a5-e6e8d570a830</vt:lpwstr>
  </property>
</Properties>
</file>