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3E4381">
        <w:trPr>
          <w:trHeight w:val="1486"/>
        </w:trPr>
        <w:tc>
          <w:tcPr>
            <w:tcW w:w="8641" w:type="dxa"/>
            <w:gridSpan w:val="2"/>
            <w:vAlign w:val="center"/>
          </w:tcPr>
          <w:p w14:paraId="23472395" w14:textId="3367AB5C" w:rsidR="00512E72" w:rsidRDefault="003E4381" w:rsidP="003E43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25B73F" wp14:editId="60F3C905">
                  <wp:extent cx="1005840" cy="1076960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7458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512E72">
        <w:trPr>
          <w:trHeight w:val="1486"/>
        </w:trPr>
        <w:tc>
          <w:tcPr>
            <w:tcW w:w="8641" w:type="dxa"/>
            <w:gridSpan w:val="2"/>
            <w:vAlign w:val="center"/>
          </w:tcPr>
          <w:p w14:paraId="0028A002" w14:textId="3C1EBD55" w:rsidR="00512E72" w:rsidRPr="00512E72" w:rsidRDefault="00512E72" w:rsidP="00512E72">
            <w:pPr>
              <w:jc w:val="center"/>
              <w:rPr>
                <w:color w:val="EE0000"/>
              </w:rPr>
            </w:pPr>
            <w:r w:rsidRPr="00512E72">
              <w:rPr>
                <w:color w:val="EE0000"/>
              </w:rPr>
              <w:t>Region 1 (hospital info)</w:t>
            </w:r>
          </w:p>
        </w:tc>
      </w:tr>
      <w:tr w:rsidR="00512E72" w14:paraId="6107B0CE" w14:textId="77777777" w:rsidTr="00512E72">
        <w:trPr>
          <w:trHeight w:val="3035"/>
        </w:trPr>
        <w:tc>
          <w:tcPr>
            <w:tcW w:w="4320" w:type="dxa"/>
            <w:vAlign w:val="center"/>
          </w:tcPr>
          <w:p w14:paraId="66494884" w14:textId="06A99575" w:rsidR="00512E72" w:rsidRDefault="00512E72" w:rsidP="00512E72">
            <w:pPr>
              <w:jc w:val="center"/>
            </w:pPr>
            <w:r w:rsidRPr="00512E72">
              <w:rPr>
                <w:color w:val="EE0000"/>
              </w:rPr>
              <w:t>Region 2 (patient name, MRN, DOB, gender, age)</w:t>
            </w:r>
          </w:p>
        </w:tc>
        <w:tc>
          <w:tcPr>
            <w:tcW w:w="4320" w:type="dxa"/>
            <w:vAlign w:val="center"/>
          </w:tcPr>
          <w:p w14:paraId="5B2978AF" w14:textId="48A7F566" w:rsidR="00512E72" w:rsidRPr="00512E72" w:rsidRDefault="00512E72" w:rsidP="00512E72">
            <w:pPr>
              <w:jc w:val="center"/>
              <w:rPr>
                <w:color w:val="EE0000"/>
              </w:rPr>
            </w:pPr>
            <w:r w:rsidRPr="00512E72">
              <w:rPr>
                <w:color w:val="EE0000"/>
              </w:rPr>
              <w:t>Region 3 (MRN, accession, date)</w:t>
            </w:r>
          </w:p>
        </w:tc>
      </w:tr>
      <w:tr w:rsidR="00512E72" w14:paraId="284B2D3B" w14:textId="77777777" w:rsidTr="00512E72">
        <w:trPr>
          <w:trHeight w:val="1486"/>
        </w:trPr>
        <w:tc>
          <w:tcPr>
            <w:tcW w:w="8641" w:type="dxa"/>
            <w:gridSpan w:val="2"/>
            <w:vAlign w:val="center"/>
          </w:tcPr>
          <w:p w14:paraId="7F16C9DD" w14:textId="59665B30" w:rsidR="00512E72" w:rsidRPr="00512E72" w:rsidRDefault="00512E72" w:rsidP="00512E72">
            <w:pPr>
              <w:jc w:val="center"/>
              <w:rPr>
                <w:color w:val="EE0000"/>
              </w:rPr>
            </w:pPr>
            <w:r w:rsidRPr="00512E72">
              <w:rPr>
                <w:color w:val="EE0000"/>
              </w:rPr>
              <w:t>Region 4 (medical history)</w:t>
            </w:r>
          </w:p>
        </w:tc>
      </w:tr>
      <w:tr w:rsidR="00512E72" w14:paraId="5D0E58AC" w14:textId="77777777" w:rsidTr="00512E72">
        <w:trPr>
          <w:trHeight w:val="1548"/>
        </w:trPr>
        <w:tc>
          <w:tcPr>
            <w:tcW w:w="8641" w:type="dxa"/>
            <w:gridSpan w:val="2"/>
            <w:vAlign w:val="center"/>
          </w:tcPr>
          <w:p w14:paraId="6712F358" w14:textId="37448F6C" w:rsidR="00512E72" w:rsidRPr="00512E72" w:rsidRDefault="00512E72" w:rsidP="00512E72">
            <w:pPr>
              <w:jc w:val="center"/>
              <w:rPr>
                <w:color w:val="EE0000"/>
              </w:rPr>
            </w:pPr>
            <w:r w:rsidRPr="00512E72">
              <w:rPr>
                <w:color w:val="EE0000"/>
              </w:rPr>
              <w:t>Region 5 (procedures)</w:t>
            </w:r>
          </w:p>
        </w:tc>
      </w:tr>
      <w:tr w:rsidR="00512E72" w14:paraId="080D40ED" w14:textId="77777777" w:rsidTr="00512E72">
        <w:trPr>
          <w:trHeight w:val="1486"/>
        </w:trPr>
        <w:tc>
          <w:tcPr>
            <w:tcW w:w="8641" w:type="dxa"/>
            <w:gridSpan w:val="2"/>
            <w:vAlign w:val="center"/>
          </w:tcPr>
          <w:p w14:paraId="0A6CB94C" w14:textId="5F2DFFCB" w:rsidR="00512E72" w:rsidRPr="00512E72" w:rsidRDefault="00512E72" w:rsidP="00512E72">
            <w:pPr>
              <w:jc w:val="center"/>
              <w:rPr>
                <w:color w:val="EE0000"/>
              </w:rPr>
            </w:pPr>
            <w:r w:rsidRPr="00512E72">
              <w:rPr>
                <w:color w:val="EE0000"/>
              </w:rPr>
              <w:t>Region 6 (impression)</w:t>
            </w:r>
          </w:p>
        </w:tc>
      </w:tr>
      <w:tr w:rsidR="00512E72" w14:paraId="7CDFE66F" w14:textId="77777777" w:rsidTr="00512E72">
        <w:trPr>
          <w:trHeight w:val="1486"/>
        </w:trPr>
        <w:tc>
          <w:tcPr>
            <w:tcW w:w="8641" w:type="dxa"/>
            <w:gridSpan w:val="2"/>
            <w:vAlign w:val="center"/>
          </w:tcPr>
          <w:p w14:paraId="7F806CEE" w14:textId="3ED6B042" w:rsidR="00512E72" w:rsidRPr="00512E72" w:rsidRDefault="00512E72" w:rsidP="00512E72">
            <w:pPr>
              <w:jc w:val="center"/>
              <w:rPr>
                <w:color w:val="EE0000"/>
              </w:rPr>
            </w:pPr>
            <w:r w:rsidRPr="00512E72">
              <w:rPr>
                <w:color w:val="EE0000"/>
              </w:rPr>
              <w:t>Region 7 (patient name, MRN, age)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C700" w14:textId="77777777" w:rsidR="001C2771" w:rsidRDefault="001C2771" w:rsidP="00512E72">
      <w:pPr>
        <w:spacing w:after="0" w:line="240" w:lineRule="auto"/>
      </w:pPr>
      <w:r>
        <w:separator/>
      </w:r>
    </w:p>
  </w:endnote>
  <w:endnote w:type="continuationSeparator" w:id="0">
    <w:p w14:paraId="5D30696A" w14:textId="77777777" w:rsidR="001C2771" w:rsidRDefault="001C2771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5F53" w14:textId="51B9891C" w:rsidR="00512E72" w:rsidRDefault="00512E72">
    <w:pPr>
      <w:pStyle w:val="Footer"/>
    </w:pPr>
    <w:r>
      <w:t xml:space="preserve">Electronically Signed by: </w:t>
    </w:r>
    <w:r w:rsidRPr="00512E72">
      <w:rPr>
        <w:color w:val="EE0000"/>
      </w:rPr>
      <w:t>(provider name)</w:t>
    </w:r>
  </w:p>
  <w:p w14:paraId="57842779" w14:textId="6E3D810A" w:rsidR="00512E72" w:rsidRDefault="00512E72">
    <w:pPr>
      <w:pStyle w:val="Footer"/>
    </w:pPr>
    <w:r>
      <w:t xml:space="preserve">On: </w:t>
    </w:r>
    <w:r w:rsidRPr="00512E72">
      <w:rPr>
        <w:color w:val="EE0000"/>
      </w:rPr>
      <w:t>(date)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8814D" w14:textId="77777777" w:rsidR="001C2771" w:rsidRDefault="001C2771" w:rsidP="00512E72">
      <w:pPr>
        <w:spacing w:after="0" w:line="240" w:lineRule="auto"/>
      </w:pPr>
      <w:r>
        <w:separator/>
      </w:r>
    </w:p>
  </w:footnote>
  <w:footnote w:type="continuationSeparator" w:id="0">
    <w:p w14:paraId="2341E426" w14:textId="77777777" w:rsidR="001C2771" w:rsidRDefault="001C2771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1C2771"/>
    <w:rsid w:val="003E4381"/>
    <w:rsid w:val="00481A2F"/>
    <w:rsid w:val="00512E72"/>
    <w:rsid w:val="00610E3E"/>
    <w:rsid w:val="007605C9"/>
    <w:rsid w:val="00C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2025-06-23T13:40:00Z</dcterms:created>
  <dcterms:modified xsi:type="dcterms:W3CDTF">2025-06-24T23:51:00Z</dcterms:modified>
</cp:coreProperties>
</file>