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A72" w:rsidRPr="009E2660" w:rsidRDefault="00750A72" w:rsidP="009E2660">
      <w:pPr>
        <w:pStyle w:val="Kop1"/>
        <w:rPr>
          <w:rFonts w:eastAsia="Times New Roman"/>
          <w:color w:val="C45911" w:themeColor="accent2" w:themeShade="BF"/>
          <w:sz w:val="48"/>
          <w:szCs w:val="48"/>
          <w:lang w:val="nl-NL"/>
        </w:rPr>
      </w:pPr>
      <w:r w:rsidRPr="009E2660">
        <w:rPr>
          <w:rFonts w:eastAsia="Times New Roman"/>
          <w:color w:val="C45911" w:themeColor="accent2" w:themeShade="BF"/>
          <w:sz w:val="48"/>
          <w:szCs w:val="48"/>
          <w:lang w:val="nl-NL"/>
        </w:rPr>
        <w:t xml:space="preserve">Formulier kandidaat zib </w:t>
      </w:r>
    </w:p>
    <w:p w:rsidR="00750A72" w:rsidRPr="001361C4" w:rsidRDefault="00750A72" w:rsidP="009E2660">
      <w:pPr>
        <w:pStyle w:val="Kop2"/>
        <w:rPr>
          <w:rFonts w:eastAsia="Times New Roman"/>
          <w:color w:val="404040" w:themeColor="text1" w:themeTint="BF"/>
          <w:lang w:val="nl-NL"/>
        </w:rPr>
      </w:pPr>
      <w:r w:rsidRPr="001361C4">
        <w:rPr>
          <w:rFonts w:eastAsia="Times New Roman"/>
          <w:color w:val="404040" w:themeColor="text1" w:themeTint="BF"/>
          <w:lang w:val="nl-NL"/>
        </w:rPr>
        <w:t>Bij aanmelding bij zib</w:t>
      </w:r>
      <w:r w:rsidR="008167FB" w:rsidRPr="001361C4">
        <w:rPr>
          <w:rFonts w:eastAsia="Times New Roman"/>
          <w:color w:val="404040" w:themeColor="text1" w:themeTint="BF"/>
          <w:lang w:val="nl-NL"/>
        </w:rPr>
        <w:t>-</w:t>
      </w:r>
      <w:r w:rsidRPr="001361C4">
        <w:rPr>
          <w:rFonts w:eastAsia="Times New Roman"/>
          <w:color w:val="404040" w:themeColor="text1" w:themeTint="BF"/>
          <w:lang w:val="nl-NL"/>
        </w:rPr>
        <w:t>centrum</w:t>
      </w:r>
      <w:r w:rsidR="008167FB" w:rsidRPr="001361C4">
        <w:rPr>
          <w:rFonts w:eastAsia="Times New Roman"/>
          <w:color w:val="404040" w:themeColor="text1" w:themeTint="BF"/>
          <w:lang w:val="nl-NL"/>
        </w:rPr>
        <w:t xml:space="preserve"> dienen</w:t>
      </w:r>
      <w:r w:rsidRPr="001361C4">
        <w:rPr>
          <w:rFonts w:eastAsia="Times New Roman"/>
          <w:color w:val="404040" w:themeColor="text1" w:themeTint="BF"/>
          <w:lang w:val="nl-NL"/>
        </w:rPr>
        <w:t xml:space="preserve"> </w:t>
      </w:r>
      <w:r w:rsidRPr="001361C4">
        <w:rPr>
          <w:rFonts w:eastAsia="Times New Roman"/>
          <w:color w:val="404040" w:themeColor="text1" w:themeTint="BF"/>
          <w:u w:val="single"/>
          <w:lang w:val="nl-NL"/>
        </w:rPr>
        <w:t xml:space="preserve">minimaal </w:t>
      </w:r>
      <w:r w:rsidRPr="001361C4">
        <w:rPr>
          <w:rFonts w:eastAsia="Times New Roman"/>
          <w:color w:val="404040" w:themeColor="text1" w:themeTint="BF"/>
          <w:lang w:val="nl-NL"/>
        </w:rPr>
        <w:t xml:space="preserve">deze 3 onderdelen van de zib </w:t>
      </w:r>
      <w:r w:rsidR="008167FB" w:rsidRPr="001361C4">
        <w:rPr>
          <w:rFonts w:eastAsia="Times New Roman"/>
          <w:color w:val="404040" w:themeColor="text1" w:themeTint="BF"/>
          <w:lang w:val="nl-NL"/>
        </w:rPr>
        <w:t>ingevuld te worden</w:t>
      </w:r>
      <w:r w:rsidR="001361C4" w:rsidRPr="001361C4">
        <w:rPr>
          <w:rFonts w:eastAsia="Times New Roman"/>
          <w:color w:val="404040" w:themeColor="text1" w:themeTint="BF"/>
          <w:lang w:val="nl-NL"/>
        </w:rPr>
        <w:t xml:space="preserve"> in zowel</w:t>
      </w:r>
      <w:r w:rsidR="00643FFB">
        <w:rPr>
          <w:rFonts w:eastAsia="Times New Roman"/>
          <w:color w:val="404040" w:themeColor="text1" w:themeTint="BF"/>
          <w:lang w:val="nl-NL"/>
        </w:rPr>
        <w:t xml:space="preserve"> het</w:t>
      </w:r>
      <w:r w:rsidR="001361C4" w:rsidRPr="001361C4">
        <w:rPr>
          <w:rFonts w:eastAsia="Times New Roman"/>
          <w:color w:val="404040" w:themeColor="text1" w:themeTint="BF"/>
          <w:lang w:val="nl-NL"/>
        </w:rPr>
        <w:t xml:space="preserve"> Nederlands als Engels</w:t>
      </w:r>
      <w:r w:rsidRPr="001361C4">
        <w:rPr>
          <w:rFonts w:eastAsia="Times New Roman"/>
          <w:color w:val="404040" w:themeColor="text1" w:themeTint="BF"/>
          <w:lang w:val="nl-NL"/>
        </w:rPr>
        <w:t>. Eventuele andere informatie (</w:t>
      </w:r>
      <w:r w:rsidR="008167FB" w:rsidRPr="001361C4">
        <w:rPr>
          <w:rFonts w:eastAsia="Times New Roman"/>
          <w:color w:val="404040" w:themeColor="text1" w:themeTint="BF"/>
          <w:lang w:val="nl-NL"/>
        </w:rPr>
        <w:t>inclusief visualisaties</w:t>
      </w:r>
      <w:r w:rsidRPr="001361C4">
        <w:rPr>
          <w:rFonts w:eastAsia="Times New Roman"/>
          <w:color w:val="404040" w:themeColor="text1" w:themeTint="BF"/>
          <w:lang w:val="nl-NL"/>
        </w:rPr>
        <w:t xml:space="preserve">) </w:t>
      </w:r>
      <w:r w:rsidR="008167FB" w:rsidRPr="001361C4">
        <w:rPr>
          <w:rFonts w:eastAsia="Times New Roman"/>
          <w:color w:val="404040" w:themeColor="text1" w:themeTint="BF"/>
          <w:lang w:val="nl-NL"/>
        </w:rPr>
        <w:t>kunnen aan het einde van dit document toegevoegd worden</w:t>
      </w:r>
      <w:r w:rsidRPr="001361C4">
        <w:rPr>
          <w:rFonts w:eastAsia="Times New Roman"/>
          <w:color w:val="404040" w:themeColor="text1" w:themeTint="BF"/>
          <w:lang w:val="nl-NL"/>
        </w:rPr>
        <w:t xml:space="preserve">. </w:t>
      </w:r>
    </w:p>
    <w:p w:rsidR="00750A72" w:rsidRDefault="00750A72" w:rsidP="00750A72">
      <w:pPr>
        <w:rPr>
          <w:rFonts w:asciiTheme="majorHAnsi" w:eastAsia="Times New Roman" w:hAnsiTheme="majorHAnsi" w:cstheme="majorHAnsi"/>
          <w:color w:val="000000"/>
          <w:sz w:val="23"/>
          <w:szCs w:val="23"/>
          <w:lang w:val="nl-NL"/>
        </w:rPr>
      </w:pPr>
    </w:p>
    <w:p w:rsidR="001361C4" w:rsidRPr="009E2660" w:rsidRDefault="001361C4" w:rsidP="00750A72">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8480" behindDoc="0" locked="0" layoutInCell="1" allowOverlap="1" wp14:anchorId="28932B61" wp14:editId="30F3FA70">
                <wp:simplePos x="0" y="0"/>
                <wp:positionH relativeFrom="column">
                  <wp:posOffset>0</wp:posOffset>
                </wp:positionH>
                <wp:positionV relativeFrom="paragraph">
                  <wp:posOffset>12065</wp:posOffset>
                </wp:positionV>
                <wp:extent cx="5801904" cy="0"/>
                <wp:effectExtent l="0" t="12700" r="15240" b="12700"/>
                <wp:wrapNone/>
                <wp:docPr id="6" name="Rechte verbindingslijn 6"/>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089039" id="Rechte verbindingslijn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95pt" to="45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" strokecolor="#ed7d31 [3205]" strokeweight="2.25pt">
                <v:stroke joinstyle="miter"/>
              </v:line>
            </w:pict>
          </mc:Fallback>
        </mc:AlternateContent>
      </w:r>
    </w:p>
    <w:tbl>
      <w:tblPr>
        <w:tblStyle w:val="Tabelraster"/>
        <w:tblpPr w:leftFromText="141" w:rightFromText="141" w:vertAnchor="text" w:horzAnchor="margin" w:tblpY="766"/>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38D7" w:rsidTr="001361C4">
        <w:tc>
          <w:tcPr>
            <w:tcW w:w="9010" w:type="dxa"/>
            <w:tcBorders>
              <w:bottom w:val="single" w:sz="4" w:space="0" w:color="auto"/>
            </w:tcBorders>
          </w:tcPr>
          <w:p w:rsidR="00C538D7" w:rsidRPr="00554A3D" w:rsidRDefault="00C538D7" w:rsidP="00C538D7">
            <w:pPr>
              <w:jc w:val="both"/>
              <w:rPr>
                <w:rFonts w:eastAsia="Times New Roman"/>
                <w:color w:val="000000"/>
                <w:sz w:val="20"/>
                <w:szCs w:val="20"/>
                <w:lang w:val="nl-NL"/>
              </w:rPr>
            </w:pPr>
            <w:r w:rsidRPr="00554A3D">
              <w:rPr>
                <w:sz w:val="20"/>
                <w:szCs w:val="20"/>
                <w:lang w:val="nl-NL"/>
              </w:rPr>
              <w:t>Het gaat om de beoordeling door de zorgprofessional van de situatie van de patiënt m.b.t. diens psychische en somatische gezondheid</w:t>
            </w:r>
            <w:r w:rsidRPr="00554A3D">
              <w:rPr>
                <w:rFonts w:eastAsia="Times New Roman"/>
                <w:color w:val="000000"/>
                <w:sz w:val="20"/>
                <w:szCs w:val="20"/>
                <w:lang w:val="nl-NL"/>
              </w:rPr>
              <w:t>, problematiek en/of stoornissen. Het zijn meestal onderzoeken die door psychiaters/artsen of psychologen worden uitgevoerd.</w:t>
            </w:r>
          </w:p>
          <w:p w:rsidR="00C538D7" w:rsidRPr="00554A3D" w:rsidRDefault="00C538D7" w:rsidP="00C538D7">
            <w:pPr>
              <w:jc w:val="both"/>
              <w:rPr>
                <w:rFonts w:eastAsia="Times New Roman"/>
                <w:color w:val="000000"/>
                <w:sz w:val="20"/>
                <w:szCs w:val="20"/>
                <w:lang w:val="nl-NL"/>
              </w:rPr>
            </w:pPr>
            <w:r>
              <w:rPr>
                <w:rFonts w:eastAsia="Times New Roman"/>
                <w:color w:val="000000"/>
                <w:sz w:val="20"/>
                <w:szCs w:val="20"/>
                <w:lang w:val="nl-NL"/>
              </w:rPr>
              <w:t>(Hierop volgt nog een verbijzondering naar onderzoeksvragen, beroepsgroepen en richtlijnen).</w:t>
            </w:r>
          </w:p>
          <w:p w:rsidR="001361C4" w:rsidRDefault="001361C4" w:rsidP="001361C4">
            <w:pPr>
              <w:rPr>
                <w:rFonts w:asciiTheme="majorHAnsi" w:eastAsia="Times New Roman" w:hAnsiTheme="majorHAnsi" w:cstheme="majorHAnsi"/>
                <w:color w:val="000000"/>
                <w:sz w:val="23"/>
                <w:szCs w:val="23"/>
                <w:lang w:val="nl-NL"/>
              </w:rPr>
            </w:pPr>
          </w:p>
        </w:tc>
      </w:tr>
      <w:tr w:rsidR="001361C4" w:rsidRPr="00C538D7" w:rsidTr="001361C4">
        <w:tc>
          <w:tcPr>
            <w:tcW w:w="9010" w:type="dxa"/>
            <w:tcBorders>
              <w:top w:val="single" w:sz="4" w:space="0" w:color="auto"/>
              <w:bottom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r w:rsidR="001361C4" w:rsidRPr="00C538D7" w:rsidTr="001361C4">
        <w:tc>
          <w:tcPr>
            <w:tcW w:w="9010" w:type="dxa"/>
            <w:tcBorders>
              <w:top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bl>
    <w:p w:rsidR="008167FB" w:rsidRPr="001361C4" w:rsidRDefault="00750A72" w:rsidP="008167FB">
      <w:pPr>
        <w:rPr>
          <w:rFonts w:asciiTheme="majorHAnsi" w:eastAsia="Times New Roman" w:hAnsiTheme="majorHAnsi" w:cstheme="majorHAnsi"/>
          <w:i/>
          <w:iCs/>
          <w:color w:val="000000"/>
          <w:sz w:val="23"/>
          <w:szCs w:val="23"/>
          <w:lang w:val="nl-NL"/>
        </w:rPr>
      </w:pPr>
      <w:r w:rsidRPr="00643FFB">
        <w:rPr>
          <w:rStyle w:val="Kop2Char"/>
          <w:color w:val="C45911" w:themeColor="accent2" w:themeShade="BF"/>
          <w:lang w:val="nl-NL"/>
        </w:rPr>
        <w:t>1.1</w:t>
      </w:r>
      <w:r w:rsidR="00643FFB">
        <w:rPr>
          <w:rStyle w:val="Kop2Char"/>
          <w:color w:val="C45911" w:themeColor="accent2" w:themeShade="BF"/>
          <w:lang w:val="nl-NL"/>
        </w:rPr>
        <w:tab/>
      </w:r>
      <w:r w:rsidRPr="00643FFB">
        <w:rPr>
          <w:rStyle w:val="Kop2Char"/>
          <w:color w:val="C45911" w:themeColor="accent2" w:themeShade="BF"/>
          <w:lang w:val="nl-NL"/>
        </w:rPr>
        <w:t>Concept</w:t>
      </w:r>
      <w:r w:rsidRPr="00643FFB">
        <w:rPr>
          <w:rStyle w:val="Kop2Char"/>
          <w:color w:val="C45911" w:themeColor="accent2" w:themeShade="BF"/>
          <w:lang w:val="nl-NL"/>
        </w:rPr>
        <w:br/>
      </w:r>
      <w:r w:rsidRPr="001361C4">
        <w:rPr>
          <w:rFonts w:asciiTheme="majorHAnsi" w:eastAsia="Times New Roman" w:hAnsiTheme="majorHAnsi" w:cstheme="majorHAnsi"/>
          <w:i/>
          <w:iCs/>
          <w:color w:val="000000"/>
          <w:sz w:val="23"/>
          <w:szCs w:val="23"/>
          <w:lang w:val="nl-NL"/>
        </w:rPr>
        <w:t xml:space="preserve">Beschrijf de inhoud van het concept. </w:t>
      </w:r>
    </w:p>
    <w:p w:rsidR="009E2660" w:rsidRDefault="001361C4" w:rsidP="008167FB">
      <w:pPr>
        <w:rPr>
          <w:rFonts w:asciiTheme="majorHAnsi" w:eastAsia="Times New Roman" w:hAnsiTheme="majorHAnsi" w:cstheme="majorHAnsi"/>
          <w:color w:val="000000"/>
          <w:sz w:val="23"/>
          <w:szCs w:val="23"/>
          <w:lang w:val="nl-NL"/>
        </w:rPr>
      </w:pPr>
      <w:r w:rsidRPr="009E2660">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828675</wp:posOffset>
                </wp:positionV>
                <wp:extent cx="5812790" cy="902970"/>
                <wp:effectExtent l="0" t="0" r="3810" b="0"/>
                <wp:wrapTopAndBottom/>
                <wp:docPr id="1" name="Tekstvak 1"/>
                <wp:cNvGraphicFramePr/>
                <a:graphic xmlns:a="http://schemas.openxmlformats.org/drawingml/2006/main">
                  <a:graphicData uri="http://schemas.microsoft.com/office/word/2010/wordprocessingShape">
                    <wps:wsp>
                      <wps:cNvSpPr txBox="1"/>
                      <wps:spPr>
                        <a:xfrm>
                          <a:off x="0" y="0"/>
                          <a:ext cx="5812790" cy="902970"/>
                        </a:xfrm>
                        <a:prstGeom prst="rect">
                          <a:avLst/>
                        </a:prstGeom>
                        <a:solidFill>
                          <a:schemeClr val="bg1">
                            <a:lumMod val="85000"/>
                          </a:schemeClr>
                        </a:solidFill>
                        <a:ln w="6350">
                          <a:noFill/>
                        </a:ln>
                      </wps:spPr>
                      <wps:txbx>
                        <w:txbxContent>
                          <w:p w:rsidR="008167FB" w:rsidRPr="009E2660" w:rsidRDefault="008167FB" w:rsidP="008167FB">
                            <w:pPr>
                              <w:rPr>
                                <w:rFonts w:asciiTheme="majorHAnsi" w:eastAsia="Times New Roman" w:hAnsiTheme="majorHAnsi" w:cstheme="majorHAnsi"/>
                                <w:b/>
                                <w:bCs/>
                                <w:i/>
                                <w:iCs/>
                                <w:color w:val="000000"/>
                                <w:sz w:val="23"/>
                                <w:szCs w:val="23"/>
                                <w:lang w:val="nl-NL"/>
                              </w:rPr>
                            </w:pPr>
                            <w:r w:rsidRPr="009E2660">
                              <w:rPr>
                                <w:rFonts w:asciiTheme="majorHAnsi" w:eastAsia="Times New Roman" w:hAnsiTheme="majorHAnsi" w:cstheme="majorHAnsi"/>
                                <w:b/>
                                <w:bCs/>
                                <w:i/>
                                <w:iCs/>
                                <w:color w:val="000000"/>
                                <w:sz w:val="23"/>
                                <w:szCs w:val="23"/>
                                <w:lang w:val="nl-NL"/>
                              </w:rPr>
                              <w:t>Voorbeeld functionele status</w:t>
                            </w:r>
                          </w:p>
                          <w:p w:rsidR="008167FB" w:rsidRPr="009E2660" w:rsidRDefault="008167FB" w:rsidP="008167FB">
                            <w:pPr>
                              <w:rPr>
                                <w:rFonts w:asciiTheme="majorHAnsi" w:eastAsia="Times New Roman" w:hAnsiTheme="majorHAnsi" w:cstheme="majorHAnsi"/>
                                <w:color w:val="000000"/>
                                <w:sz w:val="23"/>
                                <w:szCs w:val="23"/>
                                <w:lang w:val="nl-NL"/>
                              </w:rPr>
                            </w:pPr>
                          </w:p>
                          <w:p w:rsidR="008167FB" w:rsidRPr="009E2660" w:rsidRDefault="008167FB" w:rsidP="008167FB">
                            <w:pPr>
                              <w:rPr>
                                <w:rFonts w:asciiTheme="majorHAnsi" w:hAnsiTheme="majorHAnsi" w:cstheme="majorHAnsi"/>
                                <w:lang w:val="nl-NL"/>
                              </w:rPr>
                            </w:pPr>
                            <w:r w:rsidRPr="009E2660">
                              <w:rPr>
                                <w:rFonts w:asciiTheme="majorHAnsi" w:eastAsia="Times New Roman" w:hAnsiTheme="majorHAnsi" w:cstheme="majorHAnsi"/>
                                <w:i/>
                                <w:iCs/>
                                <w:color w:val="000000"/>
                                <w:sz w:val="23"/>
                                <w:szCs w:val="23"/>
                                <w:lang w:val="nl-NL"/>
                              </w:rPr>
                              <w:t>Functionele Status gaat over aspecten van het functioneren van de patiënt die relevant zijn bij de overdracht voor de continuïteit van zorg rondom de patiënt.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6" type="#_x0000_t202" style="position:absolute;margin-left:-.9pt;margin-top:65.25pt;width:457.7pt;height:7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" fillcolor="#d8d8d8 [2732]" stroked="f" strokeweight=".5pt">
                <v:textbox>
                  <w:txbxContent>
                    <w:p w:rsidR="008167FB" w:rsidRPr="009E2660" w:rsidRDefault="008167FB" w:rsidP="008167FB">
                      <w:pPr>
                        <w:rPr>
                          <w:rFonts w:asciiTheme="majorHAnsi" w:eastAsia="Times New Roman" w:hAnsiTheme="majorHAnsi" w:cstheme="majorHAnsi"/>
                          <w:b/>
                          <w:bCs/>
                          <w:i/>
                          <w:iCs/>
                          <w:color w:val="000000"/>
                          <w:sz w:val="23"/>
                          <w:szCs w:val="23"/>
                          <w:lang w:val="nl-NL"/>
                        </w:rPr>
                      </w:pPr>
                      <w:r w:rsidRPr="009E2660">
                        <w:rPr>
                          <w:rFonts w:asciiTheme="majorHAnsi" w:eastAsia="Times New Roman" w:hAnsiTheme="majorHAnsi" w:cstheme="majorHAnsi"/>
                          <w:b/>
                          <w:bCs/>
                          <w:i/>
                          <w:iCs/>
                          <w:color w:val="000000"/>
                          <w:sz w:val="23"/>
                          <w:szCs w:val="23"/>
                          <w:lang w:val="nl-NL"/>
                        </w:rPr>
                        <w:t>Voorbeeld functionele status</w:t>
                      </w:r>
                    </w:p>
                    <w:p w:rsidR="008167FB" w:rsidRPr="009E2660" w:rsidRDefault="008167FB" w:rsidP="008167FB">
                      <w:pPr>
                        <w:rPr>
                          <w:rFonts w:asciiTheme="majorHAnsi" w:eastAsia="Times New Roman" w:hAnsiTheme="majorHAnsi" w:cstheme="majorHAnsi"/>
                          <w:color w:val="000000"/>
                          <w:sz w:val="23"/>
                          <w:szCs w:val="23"/>
                          <w:lang w:val="nl-NL"/>
                        </w:rPr>
                      </w:pPr>
                    </w:p>
                    <w:p w:rsidR="008167FB" w:rsidRPr="009E2660" w:rsidRDefault="008167FB" w:rsidP="008167FB">
                      <w:pPr>
                        <w:rPr>
                          <w:rFonts w:asciiTheme="majorHAnsi" w:hAnsiTheme="majorHAnsi" w:cstheme="majorHAnsi"/>
                          <w:lang w:val="nl-NL"/>
                        </w:rPr>
                      </w:pPr>
                      <w:r w:rsidRPr="009E2660">
                        <w:rPr>
                          <w:rFonts w:asciiTheme="majorHAnsi" w:eastAsia="Times New Roman" w:hAnsiTheme="majorHAnsi" w:cstheme="majorHAnsi"/>
                          <w:i/>
                          <w:iCs/>
                          <w:color w:val="000000"/>
                          <w:sz w:val="23"/>
                          <w:szCs w:val="23"/>
                          <w:lang w:val="nl-NL"/>
                        </w:rPr>
                        <w:t>Functionele Status gaat over aspecten van het functioneren van de patiënt die relevant zijn bij de overdracht voor de continuïteit van zorg rondom de patiënt</w:t>
                      </w:r>
                      <w:r w:rsidRPr="009E2660">
                        <w:rPr>
                          <w:rFonts w:asciiTheme="majorHAnsi" w:eastAsia="Times New Roman" w:hAnsiTheme="majorHAnsi" w:cstheme="majorHAnsi"/>
                          <w:i/>
                          <w:iCs/>
                          <w:color w:val="000000"/>
                          <w:sz w:val="23"/>
                          <w:szCs w:val="23"/>
                          <w:lang w:val="nl-NL"/>
                        </w:rPr>
                        <w:t>.</w:t>
                      </w:r>
                    </w:p>
                  </w:txbxContent>
                </v:textbox>
                <w10:wrap type="topAndBottom"/>
              </v:shape>
            </w:pict>
          </mc:Fallback>
        </mc:AlternateContent>
      </w:r>
    </w:p>
    <w:p w:rsidR="008167FB" w:rsidRPr="001361C4" w:rsidRDefault="001361C4" w:rsidP="008167FB">
      <w:pPr>
        <w:rPr>
          <w:rFonts w:asciiTheme="majorHAnsi" w:eastAsia="Times New Roman" w:hAnsiTheme="majorHAnsi" w:cstheme="majorHAnsi"/>
          <w:i/>
          <w:iCs/>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4384" behindDoc="0" locked="0" layoutInCell="1" allowOverlap="1">
                <wp:simplePos x="0" y="0"/>
                <wp:positionH relativeFrom="column">
                  <wp:posOffset>-10886</wp:posOffset>
                </wp:positionH>
                <wp:positionV relativeFrom="paragraph">
                  <wp:posOffset>97155</wp:posOffset>
                </wp:positionV>
                <wp:extent cx="5801904" cy="0"/>
                <wp:effectExtent l="0" t="12700" r="15240" b="12700"/>
                <wp:wrapNone/>
                <wp:docPr id="4" name="Rechte verbindingslijn 4"/>
                <wp:cNvGraphicFramePr/>
                <a:graphic xmlns:a="http://schemas.openxmlformats.org/drawingml/2006/main">
                  <a:graphicData uri="http://schemas.microsoft.com/office/word/2010/wordprocessingShape">
                    <wps:wsp>
                      <wps:cNvCnPr/>
                      <wps:spPr>
                        <a:xfrm>
                          <a:off x="0" y="0"/>
                          <a:ext cx="5801904"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0E8AEB4" id="Rechte verbindingslijn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7.65pt" to="45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9E2660">
        <w:rPr>
          <w:rFonts w:asciiTheme="majorHAnsi" w:eastAsia="Times New Roman" w:hAnsiTheme="majorHAnsi" w:cstheme="majorHAnsi"/>
          <w:color w:val="000000"/>
          <w:sz w:val="23"/>
          <w:szCs w:val="23"/>
          <w:lang w:val="nl-NL"/>
        </w:rPr>
        <w:br/>
      </w:r>
      <w:r w:rsidR="00750A72" w:rsidRPr="00643FFB">
        <w:rPr>
          <w:rStyle w:val="Kop2Char"/>
          <w:color w:val="C45911" w:themeColor="accent2" w:themeShade="BF"/>
          <w:lang w:val="nl-NL"/>
        </w:rPr>
        <w:t>1.3</w:t>
      </w:r>
      <w:r w:rsidR="00643FFB">
        <w:rPr>
          <w:rStyle w:val="Kop2Char"/>
          <w:color w:val="C45911" w:themeColor="accent2" w:themeShade="BF"/>
          <w:lang w:val="nl-NL"/>
        </w:rPr>
        <w:tab/>
      </w:r>
      <w:proofErr w:type="spellStart"/>
      <w:r w:rsidR="00750A72" w:rsidRPr="00643FFB">
        <w:rPr>
          <w:rStyle w:val="Kop2Char"/>
          <w:color w:val="C45911" w:themeColor="accent2" w:themeShade="BF"/>
          <w:lang w:val="nl-NL"/>
        </w:rPr>
        <w:t>Purpose</w:t>
      </w:r>
      <w:proofErr w:type="spellEnd"/>
      <w:r w:rsidR="00750A72" w:rsidRPr="00643FFB">
        <w:rPr>
          <w:rStyle w:val="Kop2Char"/>
          <w:color w:val="C45911" w:themeColor="accent2" w:themeShade="BF"/>
          <w:lang w:val="nl-NL"/>
        </w:rPr>
        <w:br/>
      </w:r>
      <w:r w:rsidR="00750A72" w:rsidRPr="001361C4">
        <w:rPr>
          <w:rFonts w:asciiTheme="majorHAnsi" w:eastAsia="Times New Roman" w:hAnsiTheme="majorHAnsi" w:cstheme="majorHAnsi"/>
          <w:i/>
          <w:iCs/>
          <w:color w:val="000000"/>
          <w:sz w:val="23"/>
          <w:szCs w:val="23"/>
          <w:lang w:val="nl-NL"/>
        </w:rPr>
        <w:t>Zo kort en duidelijk mogelijke beschrijving van het doel van het concept dat wordt beschreven in de bouwsteen</w:t>
      </w:r>
      <w:r w:rsidR="00643FFB">
        <w:rPr>
          <w:rFonts w:asciiTheme="majorHAnsi" w:eastAsia="Times New Roman" w:hAnsiTheme="majorHAnsi" w:cstheme="majorHAnsi"/>
          <w:i/>
          <w:iCs/>
          <w:color w:val="000000"/>
          <w:sz w:val="23"/>
          <w:szCs w:val="23"/>
          <w:lang w:val="nl-NL"/>
        </w:rPr>
        <w:t>.</w:t>
      </w:r>
    </w:p>
    <w:tbl>
      <w:tblPr>
        <w:tblStyle w:val="Tabelraster"/>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38D7" w:rsidTr="001361C4">
        <w:tc>
          <w:tcPr>
            <w:tcW w:w="9010" w:type="dxa"/>
            <w:tcBorders>
              <w:bottom w:val="single" w:sz="4" w:space="0" w:color="auto"/>
            </w:tcBorders>
          </w:tcPr>
          <w:p w:rsidR="001361C4" w:rsidRPr="00C538D7" w:rsidRDefault="00C538D7" w:rsidP="00C538D7">
            <w:pPr>
              <w:jc w:val="both"/>
              <w:rPr>
                <w:rFonts w:eastAsia="Times New Roman"/>
                <w:color w:val="000000"/>
                <w:sz w:val="20"/>
                <w:szCs w:val="20"/>
                <w:lang w:val="nl-NL"/>
              </w:rPr>
            </w:pPr>
            <w:r w:rsidRPr="00554A3D">
              <w:rPr>
                <w:rFonts w:eastAsia="Times New Roman"/>
                <w:color w:val="000000"/>
                <w:sz w:val="20"/>
                <w:szCs w:val="20"/>
                <w:lang w:val="nl-NL"/>
              </w:rPr>
              <w:t xml:space="preserve">De conclusie van het professioneel onderzoek dient als </w:t>
            </w:r>
            <w:r w:rsidRPr="00554A3D">
              <w:rPr>
                <w:sz w:val="20"/>
                <w:szCs w:val="20"/>
                <w:lang w:val="nl-NL"/>
              </w:rPr>
              <w:t xml:space="preserve">basis voor de in te zetten behandeling. De Conclusie Professioneel Onderzoek informeert de aanvrager, regiebehandelaar, patiënt of huisarts. </w:t>
            </w:r>
            <w:r w:rsidRPr="00554A3D">
              <w:rPr>
                <w:rFonts w:eastAsia="Times New Roman"/>
                <w:color w:val="000000"/>
                <w:sz w:val="20"/>
                <w:szCs w:val="20"/>
                <w:lang w:val="nl-NL"/>
              </w:rPr>
              <w:t xml:space="preserve">   </w:t>
            </w:r>
          </w:p>
        </w:tc>
      </w:tr>
      <w:tr w:rsidR="001361C4" w:rsidRPr="00C538D7" w:rsidTr="001361C4">
        <w:tc>
          <w:tcPr>
            <w:tcW w:w="9010" w:type="dxa"/>
            <w:tcBorders>
              <w:top w:val="single" w:sz="4" w:space="0" w:color="auto"/>
              <w:bottom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r w:rsidR="001361C4" w:rsidRPr="00C538D7" w:rsidTr="001361C4">
        <w:tc>
          <w:tcPr>
            <w:tcW w:w="9010" w:type="dxa"/>
            <w:tcBorders>
              <w:top w:val="single" w:sz="4" w:space="0" w:color="auto"/>
            </w:tcBorders>
          </w:tcPr>
          <w:p w:rsidR="001361C4" w:rsidRDefault="001361C4" w:rsidP="001361C4">
            <w:pPr>
              <w:rPr>
                <w:rFonts w:asciiTheme="majorHAnsi" w:eastAsia="Times New Roman" w:hAnsiTheme="majorHAnsi" w:cstheme="majorHAnsi"/>
                <w:color w:val="000000"/>
                <w:sz w:val="23"/>
                <w:szCs w:val="23"/>
                <w:lang w:val="nl-NL"/>
              </w:rPr>
            </w:pPr>
          </w:p>
        </w:tc>
      </w:tr>
    </w:tbl>
    <w:p w:rsidR="008167FB" w:rsidRDefault="001361C4" w:rsidP="008167FB">
      <w:pPr>
        <w:rPr>
          <w:rFonts w:asciiTheme="majorHAnsi" w:eastAsia="Times New Roman" w:hAnsiTheme="majorHAnsi" w:cstheme="majorHAnsi"/>
          <w:color w:val="000000"/>
          <w:sz w:val="23"/>
          <w:szCs w:val="23"/>
          <w:lang w:val="nl-NL"/>
        </w:rPr>
      </w:pPr>
      <w:r w:rsidRPr="009E2660">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1312" behindDoc="0" locked="0" layoutInCell="1" allowOverlap="1" wp14:anchorId="141EB5B6" wp14:editId="792DB3D9">
                <wp:simplePos x="0" y="0"/>
                <wp:positionH relativeFrom="column">
                  <wp:posOffset>-10886</wp:posOffset>
                </wp:positionH>
                <wp:positionV relativeFrom="paragraph">
                  <wp:posOffset>759642</wp:posOffset>
                </wp:positionV>
                <wp:extent cx="5812790" cy="1262380"/>
                <wp:effectExtent l="0" t="0" r="3810" b="0"/>
                <wp:wrapTopAndBottom/>
                <wp:docPr id="2" name="Tekstvak 2"/>
                <wp:cNvGraphicFramePr/>
                <a:graphic xmlns:a="http://schemas.openxmlformats.org/drawingml/2006/main">
                  <a:graphicData uri="http://schemas.microsoft.com/office/word/2010/wordprocessingShape">
                    <wps:wsp>
                      <wps:cNvSpPr txBox="1"/>
                      <wps:spPr>
                        <a:xfrm>
                          <a:off x="0" y="0"/>
                          <a:ext cx="5812790" cy="1262380"/>
                        </a:xfrm>
                        <a:prstGeom prst="rect">
                          <a:avLst/>
                        </a:prstGeom>
                        <a:solidFill>
                          <a:schemeClr val="bg1">
                            <a:lumMod val="85000"/>
                          </a:schemeClr>
                        </a:solidFill>
                        <a:ln w="6350">
                          <a:noFill/>
                        </a:ln>
                      </wps:spPr>
                      <wps:txbx>
                        <w:txbxContent>
                          <w:p w:rsidR="008167FB" w:rsidRPr="009E2660" w:rsidRDefault="008167FB" w:rsidP="008167FB">
                            <w:pPr>
                              <w:rPr>
                                <w:rFonts w:asciiTheme="majorHAnsi" w:eastAsia="Times New Roman" w:hAnsiTheme="majorHAnsi" w:cstheme="majorHAnsi"/>
                                <w:i/>
                                <w:iCs/>
                                <w:color w:val="000000"/>
                                <w:sz w:val="23"/>
                                <w:szCs w:val="23"/>
                                <w:lang w:val="nl-NL"/>
                              </w:rPr>
                            </w:pPr>
                            <w:r w:rsidRPr="009E2660">
                              <w:rPr>
                                <w:rFonts w:asciiTheme="majorHAnsi" w:eastAsia="Times New Roman" w:hAnsiTheme="majorHAnsi" w:cstheme="majorHAnsi"/>
                                <w:b/>
                                <w:bCs/>
                                <w:i/>
                                <w:iCs/>
                                <w:color w:val="000000"/>
                                <w:sz w:val="23"/>
                                <w:szCs w:val="23"/>
                                <w:lang w:val="nl-NL"/>
                              </w:rPr>
                              <w:t>Voorbeeld behandeldoel</w:t>
                            </w:r>
                          </w:p>
                          <w:p w:rsidR="008167FB" w:rsidRPr="009E2660" w:rsidRDefault="008167FB" w:rsidP="008167FB">
                            <w:pPr>
                              <w:rPr>
                                <w:rFonts w:asciiTheme="majorHAnsi" w:hAnsiTheme="majorHAnsi" w:cstheme="majorHAnsi"/>
                                <w:lang w:val="nl-NL"/>
                              </w:rPr>
                            </w:pPr>
                            <w:r w:rsidRPr="009E2660">
                              <w:rPr>
                                <w:rFonts w:asciiTheme="majorHAnsi" w:eastAsia="Times New Roman" w:hAnsiTheme="majorHAnsi" w:cstheme="majorHAnsi"/>
                                <w:i/>
                                <w:iCs/>
                                <w:color w:val="000000"/>
                                <w:sz w:val="23"/>
                                <w:szCs w:val="23"/>
                                <w:lang w:val="nl-NL"/>
                              </w:rPr>
                              <w:br/>
                              <w:t>Een behandeldoel wordt vastgelegd om de intentie van de behandeling/interventie aan te geven. Daarmee geeft het een indicatie over de in te zetten acties als onderdeel van</w:t>
                            </w:r>
                            <w:r w:rsidR="00643FFB">
                              <w:rPr>
                                <w:rFonts w:asciiTheme="majorHAnsi" w:eastAsia="Times New Roman" w:hAnsiTheme="majorHAnsi" w:cstheme="majorHAnsi"/>
                                <w:i/>
                                <w:iCs/>
                                <w:color w:val="000000"/>
                                <w:sz w:val="23"/>
                                <w:szCs w:val="23"/>
                                <w:lang w:val="nl-NL"/>
                              </w:rPr>
                              <w:t xml:space="preserve"> het</w:t>
                            </w:r>
                            <w:r w:rsidRPr="009E2660">
                              <w:rPr>
                                <w:rFonts w:asciiTheme="majorHAnsi" w:eastAsia="Times New Roman" w:hAnsiTheme="majorHAnsi" w:cstheme="majorHAnsi"/>
                                <w:i/>
                                <w:iCs/>
                                <w:color w:val="000000"/>
                                <w:sz w:val="23"/>
                                <w:szCs w:val="23"/>
                                <w:lang w:val="nl-NL"/>
                              </w:rPr>
                              <w:t xml:space="preserve"> zorgproces. Dit maakt het tevens mogelijk om de ontwikkelingen rondom de gezondheidstoestand van de patiënt te monitoren op</w:t>
                            </w:r>
                            <w:r w:rsidR="00643FFB">
                              <w:rPr>
                                <w:rFonts w:asciiTheme="majorHAnsi" w:eastAsia="Times New Roman" w:hAnsiTheme="majorHAnsi" w:cstheme="majorHAnsi"/>
                                <w:i/>
                                <w:iCs/>
                                <w:color w:val="000000"/>
                                <w:sz w:val="23"/>
                                <w:szCs w:val="23"/>
                                <w:lang w:val="nl-NL"/>
                              </w:rPr>
                              <w:t xml:space="preserve"> het</w:t>
                            </w:r>
                            <w:r w:rsidRPr="009E2660">
                              <w:rPr>
                                <w:rFonts w:asciiTheme="majorHAnsi" w:eastAsia="Times New Roman" w:hAnsiTheme="majorHAnsi" w:cstheme="majorHAnsi"/>
                                <w:i/>
                                <w:iCs/>
                                <w:color w:val="000000"/>
                                <w:sz w:val="23"/>
                                <w:szCs w:val="23"/>
                                <w:lang w:val="nl-NL"/>
                              </w:rPr>
                              <w:t xml:space="preserve"> gewenst</w:t>
                            </w:r>
                            <w:r w:rsidR="00643FFB">
                              <w:rPr>
                                <w:rFonts w:asciiTheme="majorHAnsi" w:eastAsia="Times New Roman" w:hAnsiTheme="majorHAnsi" w:cstheme="majorHAnsi"/>
                                <w:i/>
                                <w:iCs/>
                                <w:color w:val="000000"/>
                                <w:sz w:val="23"/>
                                <w:szCs w:val="23"/>
                                <w:lang w:val="nl-NL"/>
                              </w:rPr>
                              <w:t>e</w:t>
                            </w:r>
                            <w:r w:rsidRPr="009E2660">
                              <w:rPr>
                                <w:rFonts w:asciiTheme="majorHAnsi" w:eastAsia="Times New Roman" w:hAnsiTheme="majorHAnsi" w:cstheme="majorHAnsi"/>
                                <w:i/>
                                <w:iCs/>
                                <w:color w:val="000000"/>
                                <w:sz w:val="23"/>
                                <w:szCs w:val="23"/>
                                <w:lang w:val="nl-NL"/>
                              </w:rPr>
                              <w:t xml:space="preserve"> zorgresultaat.</w:t>
                            </w:r>
                            <w:r w:rsidRPr="009E2660">
                              <w:rPr>
                                <w:rFonts w:asciiTheme="majorHAnsi" w:eastAsia="Times New Roman" w:hAnsiTheme="majorHAnsi" w:cstheme="majorHAnsi"/>
                                <w:color w:val="000000"/>
                                <w:sz w:val="23"/>
                                <w:szCs w:val="23"/>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1EB5B6" id="Tekstvak 2" o:spid="_x0000_s1027" type="#_x0000_t202" style="position:absolute;margin-left:-.85pt;margin-top:59.8pt;width:457.7pt;height:9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" fillcolor="#d8d8d8 [2732]" stroked="f" strokeweight=".5pt">
                <v:textbox>
                  <w:txbxContent>
                    <w:p w:rsidR="008167FB" w:rsidRPr="009E2660" w:rsidRDefault="008167FB" w:rsidP="008167FB">
                      <w:pPr>
                        <w:rPr>
                          <w:rFonts w:asciiTheme="majorHAnsi" w:eastAsia="Times New Roman" w:hAnsiTheme="majorHAnsi" w:cstheme="majorHAnsi"/>
                          <w:i/>
                          <w:iCs/>
                          <w:color w:val="000000"/>
                          <w:sz w:val="23"/>
                          <w:szCs w:val="23"/>
                          <w:lang w:val="nl-NL"/>
                        </w:rPr>
                      </w:pPr>
                      <w:r w:rsidRPr="009E2660">
                        <w:rPr>
                          <w:rFonts w:asciiTheme="majorHAnsi" w:eastAsia="Times New Roman" w:hAnsiTheme="majorHAnsi" w:cstheme="majorHAnsi"/>
                          <w:b/>
                          <w:bCs/>
                          <w:i/>
                          <w:iCs/>
                          <w:color w:val="000000"/>
                          <w:sz w:val="23"/>
                          <w:szCs w:val="23"/>
                          <w:lang w:val="nl-NL"/>
                        </w:rPr>
                        <w:t>Voorbeeld behandeldoel</w:t>
                      </w:r>
                    </w:p>
                    <w:p w:rsidR="008167FB" w:rsidRPr="009E2660" w:rsidRDefault="008167FB" w:rsidP="008167FB">
                      <w:pPr>
                        <w:rPr>
                          <w:rFonts w:asciiTheme="majorHAnsi" w:hAnsiTheme="majorHAnsi" w:cstheme="majorHAnsi"/>
                          <w:lang w:val="nl-NL"/>
                        </w:rPr>
                      </w:pPr>
                      <w:r w:rsidRPr="009E2660">
                        <w:rPr>
                          <w:rFonts w:asciiTheme="majorHAnsi" w:eastAsia="Times New Roman" w:hAnsiTheme="majorHAnsi" w:cstheme="majorHAnsi"/>
                          <w:i/>
                          <w:iCs/>
                          <w:color w:val="000000"/>
                          <w:sz w:val="23"/>
                          <w:szCs w:val="23"/>
                          <w:lang w:val="nl-NL"/>
                        </w:rPr>
                        <w:br/>
                        <w:t>Een behandeldoel wordt vastgelegd om de intentie van de behandeling/interventie aan te geven. Daarmee geeft het een indicatie over de in te zetten acties als onderdeel van</w:t>
                      </w:r>
                      <w:r w:rsidR="00643FFB">
                        <w:rPr>
                          <w:rFonts w:asciiTheme="majorHAnsi" w:eastAsia="Times New Roman" w:hAnsiTheme="majorHAnsi" w:cstheme="majorHAnsi"/>
                          <w:i/>
                          <w:iCs/>
                          <w:color w:val="000000"/>
                          <w:sz w:val="23"/>
                          <w:szCs w:val="23"/>
                          <w:lang w:val="nl-NL"/>
                        </w:rPr>
                        <w:t xml:space="preserve"> het</w:t>
                      </w:r>
                      <w:r w:rsidRPr="009E2660">
                        <w:rPr>
                          <w:rFonts w:asciiTheme="majorHAnsi" w:eastAsia="Times New Roman" w:hAnsiTheme="majorHAnsi" w:cstheme="majorHAnsi"/>
                          <w:i/>
                          <w:iCs/>
                          <w:color w:val="000000"/>
                          <w:sz w:val="23"/>
                          <w:szCs w:val="23"/>
                          <w:lang w:val="nl-NL"/>
                        </w:rPr>
                        <w:t xml:space="preserve"> zorgproces. Dit maakt het tevens mogelijk om de ontwikkelingen rondom de gezondheidstoestand van de patiënt te monitoren op</w:t>
                      </w:r>
                      <w:r w:rsidR="00643FFB">
                        <w:rPr>
                          <w:rFonts w:asciiTheme="majorHAnsi" w:eastAsia="Times New Roman" w:hAnsiTheme="majorHAnsi" w:cstheme="majorHAnsi"/>
                          <w:i/>
                          <w:iCs/>
                          <w:color w:val="000000"/>
                          <w:sz w:val="23"/>
                          <w:szCs w:val="23"/>
                          <w:lang w:val="nl-NL"/>
                        </w:rPr>
                        <w:t xml:space="preserve"> het</w:t>
                      </w:r>
                      <w:r w:rsidRPr="009E2660">
                        <w:rPr>
                          <w:rFonts w:asciiTheme="majorHAnsi" w:eastAsia="Times New Roman" w:hAnsiTheme="majorHAnsi" w:cstheme="majorHAnsi"/>
                          <w:i/>
                          <w:iCs/>
                          <w:color w:val="000000"/>
                          <w:sz w:val="23"/>
                          <w:szCs w:val="23"/>
                          <w:lang w:val="nl-NL"/>
                        </w:rPr>
                        <w:t xml:space="preserve"> gewenst</w:t>
                      </w:r>
                      <w:r w:rsidR="00643FFB">
                        <w:rPr>
                          <w:rFonts w:asciiTheme="majorHAnsi" w:eastAsia="Times New Roman" w:hAnsiTheme="majorHAnsi" w:cstheme="majorHAnsi"/>
                          <w:i/>
                          <w:iCs/>
                          <w:color w:val="000000"/>
                          <w:sz w:val="23"/>
                          <w:szCs w:val="23"/>
                          <w:lang w:val="nl-NL"/>
                        </w:rPr>
                        <w:t>e</w:t>
                      </w:r>
                      <w:r w:rsidRPr="009E2660">
                        <w:rPr>
                          <w:rFonts w:asciiTheme="majorHAnsi" w:eastAsia="Times New Roman" w:hAnsiTheme="majorHAnsi" w:cstheme="majorHAnsi"/>
                          <w:i/>
                          <w:iCs/>
                          <w:color w:val="000000"/>
                          <w:sz w:val="23"/>
                          <w:szCs w:val="23"/>
                          <w:lang w:val="nl-NL"/>
                        </w:rPr>
                        <w:t xml:space="preserve"> zorgresultaat.</w:t>
                      </w:r>
                      <w:r w:rsidRPr="009E2660">
                        <w:rPr>
                          <w:rFonts w:asciiTheme="majorHAnsi" w:eastAsia="Times New Roman" w:hAnsiTheme="majorHAnsi" w:cstheme="majorHAnsi"/>
                          <w:color w:val="000000"/>
                          <w:sz w:val="23"/>
                          <w:szCs w:val="23"/>
                          <w:lang w:val="nl-NL"/>
                        </w:rPr>
                        <w:br/>
                      </w:r>
                    </w:p>
                  </w:txbxContent>
                </v:textbox>
                <w10:wrap type="topAndBottom"/>
              </v:shape>
            </w:pict>
          </mc:Fallback>
        </mc:AlternateContent>
      </w:r>
    </w:p>
    <w:bookmarkStart w:id="0" w:name="_GoBack"/>
    <w:bookmarkEnd w:id="0"/>
    <w:p w:rsidR="001361C4" w:rsidRPr="009E2660" w:rsidRDefault="001361C4" w:rsidP="008167FB">
      <w:pPr>
        <w:rPr>
          <w:rFonts w:asciiTheme="majorHAnsi" w:eastAsia="Times New Roman" w:hAnsiTheme="majorHAnsi" w:cstheme="majorHAnsi"/>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66432" behindDoc="0" locked="0" layoutInCell="1" allowOverlap="1" wp14:anchorId="53257D16" wp14:editId="603C9EA4">
                <wp:simplePos x="0" y="0"/>
                <wp:positionH relativeFrom="column">
                  <wp:posOffset>-11430</wp:posOffset>
                </wp:positionH>
                <wp:positionV relativeFrom="paragraph">
                  <wp:posOffset>120741</wp:posOffset>
                </wp:positionV>
                <wp:extent cx="5801360" cy="0"/>
                <wp:effectExtent l="0" t="12700" r="15240" b="12700"/>
                <wp:wrapNone/>
                <wp:docPr id="5" name="Rechte verbindingslijn 5"/>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FD4E0EE" id="Rechte verbindingslijn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pt,9.5pt" to="455.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" strokecolor="#ed7d31 [3205]" strokeweight="2.25pt">
                <v:stroke joinstyle="miter"/>
              </v:line>
            </w:pict>
          </mc:Fallback>
        </mc:AlternateContent>
      </w:r>
    </w:p>
    <w:p w:rsidR="001361C4" w:rsidRDefault="001361C4">
      <w:pPr>
        <w:rPr>
          <w:rFonts w:asciiTheme="majorHAnsi" w:eastAsia="Times New Roman" w:hAnsiTheme="majorHAnsi" w:cstheme="majorHAnsi"/>
          <w:color w:val="000000"/>
          <w:sz w:val="23"/>
          <w:szCs w:val="23"/>
          <w:lang w:val="nl-NL"/>
        </w:rPr>
      </w:pPr>
    </w:p>
    <w:p w:rsidR="008167FB" w:rsidRPr="001361C4" w:rsidRDefault="001361C4" w:rsidP="008167FB">
      <w:pPr>
        <w:rPr>
          <w:rFonts w:asciiTheme="majorHAnsi" w:eastAsia="Times New Roman" w:hAnsiTheme="majorHAnsi" w:cstheme="majorHAnsi"/>
          <w:i/>
          <w:iCs/>
          <w:color w:val="000000"/>
          <w:sz w:val="23"/>
          <w:szCs w:val="23"/>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70528"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7" name="Rechte verbindingslijn 7"/>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FE23FFD" id="Rechte verbindingslijn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" strokecolor="#ed7d31 [3205]" strokeweight="2.25pt">
                <v:stroke joinstyle="miter"/>
              </v:line>
            </w:pict>
          </mc:Fallback>
        </mc:AlternateContent>
      </w:r>
      <w:r w:rsidR="00750A72" w:rsidRPr="009E2660">
        <w:rPr>
          <w:rFonts w:asciiTheme="majorHAnsi" w:eastAsia="Times New Roman" w:hAnsiTheme="majorHAnsi" w:cstheme="majorHAnsi"/>
          <w:color w:val="000000"/>
          <w:sz w:val="23"/>
          <w:szCs w:val="23"/>
          <w:lang w:val="nl-NL"/>
        </w:rPr>
        <w:br/>
      </w:r>
      <w:r w:rsidR="00750A72" w:rsidRPr="00643FFB">
        <w:rPr>
          <w:rStyle w:val="Kop2Char"/>
          <w:color w:val="C45911" w:themeColor="accent2" w:themeShade="BF"/>
          <w:lang w:val="nl-NL"/>
        </w:rPr>
        <w:t>1.4</w:t>
      </w:r>
      <w:r w:rsidR="00643FFB">
        <w:rPr>
          <w:rStyle w:val="Kop2Char"/>
          <w:color w:val="C45911" w:themeColor="accent2" w:themeShade="BF"/>
          <w:lang w:val="nl-NL"/>
        </w:rPr>
        <w:tab/>
      </w:r>
      <w:r w:rsidR="00750A72" w:rsidRPr="00643FFB">
        <w:rPr>
          <w:rStyle w:val="Kop2Char"/>
          <w:color w:val="C45911" w:themeColor="accent2" w:themeShade="BF"/>
          <w:lang w:val="nl-NL"/>
        </w:rPr>
        <w:t>Patient </w:t>
      </w:r>
      <w:proofErr w:type="spellStart"/>
      <w:r w:rsidR="00750A72" w:rsidRPr="00643FFB">
        <w:rPr>
          <w:rStyle w:val="Kop2Char"/>
          <w:color w:val="C45911" w:themeColor="accent2" w:themeShade="BF"/>
          <w:lang w:val="nl-NL"/>
        </w:rPr>
        <w:t>Population</w:t>
      </w:r>
      <w:proofErr w:type="spellEnd"/>
      <w:r w:rsidR="00750A72" w:rsidRPr="00643FFB">
        <w:rPr>
          <w:rStyle w:val="Kop2Char"/>
          <w:color w:val="C45911" w:themeColor="accent2" w:themeShade="BF"/>
          <w:lang w:val="nl-NL"/>
        </w:rPr>
        <w:br/>
      </w:r>
      <w:r w:rsidR="00750A72" w:rsidRPr="001361C4">
        <w:rPr>
          <w:rFonts w:asciiTheme="majorHAnsi" w:eastAsia="Times New Roman" w:hAnsiTheme="majorHAnsi" w:cstheme="majorHAnsi"/>
          <w:i/>
          <w:iCs/>
          <w:color w:val="000000"/>
          <w:sz w:val="23"/>
          <w:szCs w:val="23"/>
          <w:lang w:val="nl-NL"/>
        </w:rPr>
        <w:t>Beschrijving van de groep patiënten waar</w:t>
      </w:r>
      <w:r w:rsidR="00643FFB">
        <w:rPr>
          <w:rFonts w:asciiTheme="majorHAnsi" w:eastAsia="Times New Roman" w:hAnsiTheme="majorHAnsi" w:cstheme="majorHAnsi"/>
          <w:i/>
          <w:iCs/>
          <w:color w:val="000000"/>
          <w:sz w:val="23"/>
          <w:szCs w:val="23"/>
          <w:lang w:val="nl-NL"/>
        </w:rPr>
        <w:t>op</w:t>
      </w:r>
      <w:r w:rsidR="00750A72" w:rsidRPr="001361C4">
        <w:rPr>
          <w:rFonts w:asciiTheme="majorHAnsi" w:eastAsia="Times New Roman" w:hAnsiTheme="majorHAnsi" w:cstheme="majorHAnsi"/>
          <w:i/>
          <w:iCs/>
          <w:color w:val="000000"/>
          <w:sz w:val="23"/>
          <w:szCs w:val="23"/>
          <w:lang w:val="nl-NL"/>
        </w:rPr>
        <w:t xml:space="preserve"> de bouwsteen van toepassing is.</w:t>
      </w:r>
    </w:p>
    <w:tbl>
      <w:tblPr>
        <w:tblStyle w:val="Tabelraster"/>
        <w:tblpPr w:leftFromText="141" w:rightFromText="141" w:vertAnchor="text" w:horzAnchor="margin" w:tblpY="15"/>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1361C4" w:rsidRPr="00C538D7" w:rsidTr="00AD333C">
        <w:tc>
          <w:tcPr>
            <w:tcW w:w="9010" w:type="dxa"/>
            <w:tcBorders>
              <w:bottom w:val="single" w:sz="4" w:space="0" w:color="auto"/>
            </w:tcBorders>
          </w:tcPr>
          <w:p w:rsidR="001361C4" w:rsidRDefault="001361C4" w:rsidP="00AD333C">
            <w:pPr>
              <w:rPr>
                <w:rFonts w:asciiTheme="majorHAnsi" w:eastAsia="Times New Roman" w:hAnsiTheme="majorHAnsi" w:cstheme="majorHAnsi"/>
                <w:color w:val="000000"/>
                <w:sz w:val="23"/>
                <w:szCs w:val="23"/>
                <w:lang w:val="nl-NL"/>
              </w:rPr>
            </w:pPr>
          </w:p>
        </w:tc>
      </w:tr>
      <w:tr w:rsidR="001361C4" w:rsidRPr="00C538D7" w:rsidTr="00AD333C">
        <w:tc>
          <w:tcPr>
            <w:tcW w:w="9010" w:type="dxa"/>
            <w:tcBorders>
              <w:top w:val="single" w:sz="4" w:space="0" w:color="auto"/>
              <w:bottom w:val="single" w:sz="4" w:space="0" w:color="auto"/>
            </w:tcBorders>
          </w:tcPr>
          <w:p w:rsidR="001361C4" w:rsidRDefault="00C538D7" w:rsidP="00AD333C">
            <w:pPr>
              <w:rPr>
                <w:rFonts w:asciiTheme="majorHAnsi" w:eastAsia="Times New Roman" w:hAnsiTheme="majorHAnsi" w:cstheme="majorHAnsi"/>
                <w:color w:val="000000"/>
                <w:sz w:val="23"/>
                <w:szCs w:val="23"/>
                <w:lang w:val="nl-NL"/>
              </w:rPr>
            </w:pPr>
            <w:r w:rsidRPr="00554A3D">
              <w:rPr>
                <w:rFonts w:eastAsia="Times New Roman"/>
                <w:color w:val="000000"/>
                <w:sz w:val="20"/>
                <w:szCs w:val="20"/>
                <w:lang w:val="nl-NL"/>
              </w:rPr>
              <w:t xml:space="preserve">Alle patiënten in de ggz.  </w:t>
            </w:r>
          </w:p>
        </w:tc>
      </w:tr>
      <w:tr w:rsidR="001361C4" w:rsidRPr="00C538D7" w:rsidTr="00AD333C">
        <w:tc>
          <w:tcPr>
            <w:tcW w:w="9010" w:type="dxa"/>
            <w:tcBorders>
              <w:top w:val="single" w:sz="4" w:space="0" w:color="auto"/>
            </w:tcBorders>
          </w:tcPr>
          <w:p w:rsidR="001361C4" w:rsidRDefault="001361C4" w:rsidP="00AD333C">
            <w:pPr>
              <w:rPr>
                <w:rFonts w:asciiTheme="majorHAnsi" w:eastAsia="Times New Roman" w:hAnsiTheme="majorHAnsi" w:cstheme="majorHAnsi"/>
                <w:color w:val="000000"/>
                <w:sz w:val="23"/>
                <w:szCs w:val="23"/>
                <w:lang w:val="nl-NL"/>
              </w:rPr>
            </w:pPr>
          </w:p>
        </w:tc>
      </w:tr>
    </w:tbl>
    <w:p w:rsidR="00750A72" w:rsidRPr="009E2660" w:rsidRDefault="001361C4">
      <w:pPr>
        <w:rPr>
          <w:rFonts w:asciiTheme="majorHAnsi" w:eastAsia="Times New Roman" w:hAnsiTheme="majorHAnsi" w:cstheme="majorHAnsi"/>
          <w:color w:val="000000"/>
          <w:sz w:val="23"/>
          <w:szCs w:val="23"/>
          <w:lang w:val="nl-NL"/>
        </w:rPr>
      </w:pPr>
      <w:r w:rsidRPr="009E2660">
        <w:rPr>
          <w:rFonts w:asciiTheme="majorHAnsi" w:eastAsia="Times New Roman" w:hAnsiTheme="majorHAnsi" w:cstheme="majorHAnsi"/>
          <w:noProof/>
          <w:color w:val="000000"/>
          <w:sz w:val="23"/>
          <w:szCs w:val="23"/>
          <w:lang w:val="nl-NL"/>
        </w:rPr>
        <w:lastRenderedPageBreak/>
        <mc:AlternateContent>
          <mc:Choice Requires="wps">
            <w:drawing>
              <wp:anchor distT="0" distB="0" distL="114300" distR="114300" simplePos="0" relativeHeight="251663360" behindDoc="0" locked="0" layoutInCell="1" allowOverlap="1" wp14:anchorId="039A438E" wp14:editId="501E6159">
                <wp:simplePos x="0" y="0"/>
                <wp:positionH relativeFrom="column">
                  <wp:posOffset>-545</wp:posOffset>
                </wp:positionH>
                <wp:positionV relativeFrom="paragraph">
                  <wp:posOffset>783772</wp:posOffset>
                </wp:positionV>
                <wp:extent cx="5812790" cy="707390"/>
                <wp:effectExtent l="0" t="0" r="3810" b="3810"/>
                <wp:wrapTopAndBottom/>
                <wp:docPr id="3" name="Tekstvak 3"/>
                <wp:cNvGraphicFramePr/>
                <a:graphic xmlns:a="http://schemas.openxmlformats.org/drawingml/2006/main">
                  <a:graphicData uri="http://schemas.microsoft.com/office/word/2010/wordprocessingShape">
                    <wps:wsp>
                      <wps:cNvSpPr txBox="1"/>
                      <wps:spPr>
                        <a:xfrm>
                          <a:off x="0" y="0"/>
                          <a:ext cx="5812790" cy="707390"/>
                        </a:xfrm>
                        <a:prstGeom prst="rect">
                          <a:avLst/>
                        </a:prstGeom>
                        <a:solidFill>
                          <a:schemeClr val="bg1">
                            <a:lumMod val="85000"/>
                          </a:schemeClr>
                        </a:solidFill>
                        <a:ln w="6350">
                          <a:noFill/>
                        </a:ln>
                      </wps:spPr>
                      <wps:txbx>
                        <w:txbxContent>
                          <w:p w:rsidR="008167FB" w:rsidRPr="009E2660" w:rsidRDefault="008167FB" w:rsidP="008167FB">
                            <w:pPr>
                              <w:rPr>
                                <w:rFonts w:asciiTheme="majorHAnsi" w:eastAsia="Times New Roman" w:hAnsiTheme="majorHAnsi" w:cstheme="majorHAnsi"/>
                                <w:b/>
                                <w:bCs/>
                                <w:i/>
                                <w:iCs/>
                                <w:color w:val="000000"/>
                                <w:sz w:val="23"/>
                                <w:szCs w:val="23"/>
                                <w:lang w:val="nl-NL"/>
                              </w:rPr>
                            </w:pPr>
                            <w:r w:rsidRPr="009E2660">
                              <w:rPr>
                                <w:rFonts w:asciiTheme="majorHAnsi" w:eastAsia="Times New Roman" w:hAnsiTheme="majorHAnsi" w:cstheme="majorHAnsi"/>
                                <w:b/>
                                <w:bCs/>
                                <w:i/>
                                <w:iCs/>
                                <w:color w:val="000000"/>
                                <w:sz w:val="23"/>
                                <w:szCs w:val="23"/>
                                <w:lang w:val="nl-NL"/>
                              </w:rPr>
                              <w:t xml:space="preserve">Voorbeeld </w:t>
                            </w:r>
                            <w:proofErr w:type="spellStart"/>
                            <w:r w:rsidRPr="009E2660">
                              <w:rPr>
                                <w:rFonts w:asciiTheme="majorHAnsi" w:eastAsia="Times New Roman" w:hAnsiTheme="majorHAnsi" w:cstheme="majorHAnsi"/>
                                <w:b/>
                                <w:bCs/>
                                <w:i/>
                                <w:iCs/>
                                <w:color w:val="000000"/>
                                <w:sz w:val="23"/>
                                <w:szCs w:val="23"/>
                                <w:lang w:val="nl-NL"/>
                              </w:rPr>
                              <w:t>ApgarScore</w:t>
                            </w:r>
                            <w:proofErr w:type="spellEnd"/>
                          </w:p>
                          <w:p w:rsidR="008167FB" w:rsidRPr="009E2660" w:rsidRDefault="008167FB" w:rsidP="008167FB">
                            <w:pPr>
                              <w:rPr>
                                <w:rFonts w:asciiTheme="majorHAnsi" w:eastAsia="Times New Roman" w:hAnsiTheme="majorHAnsi" w:cstheme="majorHAnsi"/>
                                <w:i/>
                                <w:iCs/>
                                <w:color w:val="000000"/>
                                <w:sz w:val="23"/>
                                <w:szCs w:val="23"/>
                                <w:lang w:val="nl-NL"/>
                              </w:rPr>
                            </w:pPr>
                          </w:p>
                          <w:p w:rsidR="008167FB" w:rsidRPr="009E2660" w:rsidRDefault="008167FB" w:rsidP="008167FB">
                            <w:pPr>
                              <w:rPr>
                                <w:rFonts w:asciiTheme="majorHAnsi" w:eastAsia="Times New Roman" w:hAnsiTheme="majorHAnsi" w:cstheme="majorHAnsi"/>
                                <w:color w:val="000000"/>
                                <w:sz w:val="23"/>
                                <w:szCs w:val="23"/>
                                <w:lang w:val="nl-NL"/>
                              </w:rPr>
                            </w:pPr>
                            <w:r w:rsidRPr="009E2660">
                              <w:rPr>
                                <w:rFonts w:asciiTheme="majorHAnsi" w:eastAsia="Times New Roman" w:hAnsiTheme="majorHAnsi" w:cstheme="majorHAnsi"/>
                                <w:i/>
                                <w:iCs/>
                                <w:color w:val="000000"/>
                                <w:sz w:val="23"/>
                                <w:szCs w:val="23"/>
                                <w:lang w:val="nl-NL"/>
                              </w:rPr>
                              <w:t xml:space="preserve">De </w:t>
                            </w:r>
                            <w:proofErr w:type="spellStart"/>
                            <w:r w:rsidRPr="009E2660">
                              <w:rPr>
                                <w:rFonts w:asciiTheme="majorHAnsi" w:eastAsia="Times New Roman" w:hAnsiTheme="majorHAnsi" w:cstheme="majorHAnsi"/>
                                <w:i/>
                                <w:iCs/>
                                <w:color w:val="000000"/>
                                <w:sz w:val="23"/>
                                <w:szCs w:val="23"/>
                                <w:lang w:val="nl-NL"/>
                              </w:rPr>
                              <w:t>ApgarScore</w:t>
                            </w:r>
                            <w:proofErr w:type="spellEnd"/>
                            <w:r w:rsidRPr="009E2660">
                              <w:rPr>
                                <w:rFonts w:asciiTheme="majorHAnsi" w:eastAsia="Times New Roman" w:hAnsiTheme="majorHAnsi" w:cstheme="majorHAnsi"/>
                                <w:i/>
                                <w:iCs/>
                                <w:color w:val="000000"/>
                                <w:sz w:val="23"/>
                                <w:szCs w:val="23"/>
                                <w:lang w:val="nl-NL"/>
                              </w:rPr>
                              <w:t> bouwsteen is bedoeld voor kinderen in de leeftijd tot 12 maanden.</w:t>
                            </w:r>
                          </w:p>
                          <w:p w:rsidR="008167FB" w:rsidRPr="009E2660" w:rsidRDefault="008167FB" w:rsidP="008167FB">
                            <w:pPr>
                              <w:rPr>
                                <w:rFonts w:asciiTheme="majorHAnsi" w:hAnsiTheme="majorHAnsi" w:cstheme="majorHAnsi"/>
                                <w:lang w:val="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9A438E" id="Tekstvak 3" o:spid="_x0000_s1028" type="#_x0000_t202" style="position:absolute;margin-left:-.05pt;margin-top:61.7pt;width:457.7pt;height:55.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" fillcolor="#d8d8d8 [2732]" stroked="f" strokeweight=".5pt">
                <v:textbox>
                  <w:txbxContent>
                    <w:p w:rsidR="008167FB" w:rsidRPr="009E2660" w:rsidRDefault="008167FB" w:rsidP="008167FB">
                      <w:pPr>
                        <w:rPr>
                          <w:rFonts w:asciiTheme="majorHAnsi" w:eastAsia="Times New Roman" w:hAnsiTheme="majorHAnsi" w:cstheme="majorHAnsi"/>
                          <w:b/>
                          <w:bCs/>
                          <w:i/>
                          <w:iCs/>
                          <w:color w:val="000000"/>
                          <w:sz w:val="23"/>
                          <w:szCs w:val="23"/>
                          <w:lang w:val="nl-NL"/>
                        </w:rPr>
                      </w:pPr>
                      <w:r w:rsidRPr="009E2660">
                        <w:rPr>
                          <w:rFonts w:asciiTheme="majorHAnsi" w:eastAsia="Times New Roman" w:hAnsiTheme="majorHAnsi" w:cstheme="majorHAnsi"/>
                          <w:b/>
                          <w:bCs/>
                          <w:i/>
                          <w:iCs/>
                          <w:color w:val="000000"/>
                          <w:sz w:val="23"/>
                          <w:szCs w:val="23"/>
                          <w:lang w:val="nl-NL"/>
                        </w:rPr>
                        <w:t xml:space="preserve">Voorbeeld </w:t>
                      </w:r>
                      <w:proofErr w:type="spellStart"/>
                      <w:r w:rsidRPr="009E2660">
                        <w:rPr>
                          <w:rFonts w:asciiTheme="majorHAnsi" w:eastAsia="Times New Roman" w:hAnsiTheme="majorHAnsi" w:cstheme="majorHAnsi"/>
                          <w:b/>
                          <w:bCs/>
                          <w:i/>
                          <w:iCs/>
                          <w:color w:val="000000"/>
                          <w:sz w:val="23"/>
                          <w:szCs w:val="23"/>
                          <w:lang w:val="nl-NL"/>
                        </w:rPr>
                        <w:t>ApgarScore</w:t>
                      </w:r>
                      <w:proofErr w:type="spellEnd"/>
                    </w:p>
                    <w:p w:rsidR="008167FB" w:rsidRPr="009E2660" w:rsidRDefault="008167FB" w:rsidP="008167FB">
                      <w:pPr>
                        <w:rPr>
                          <w:rFonts w:asciiTheme="majorHAnsi" w:eastAsia="Times New Roman" w:hAnsiTheme="majorHAnsi" w:cstheme="majorHAnsi"/>
                          <w:i/>
                          <w:iCs/>
                          <w:color w:val="000000"/>
                          <w:sz w:val="23"/>
                          <w:szCs w:val="23"/>
                          <w:lang w:val="nl-NL"/>
                        </w:rPr>
                      </w:pPr>
                    </w:p>
                    <w:p w:rsidR="008167FB" w:rsidRPr="009E2660" w:rsidRDefault="008167FB" w:rsidP="008167FB">
                      <w:pPr>
                        <w:rPr>
                          <w:rFonts w:asciiTheme="majorHAnsi" w:eastAsia="Times New Roman" w:hAnsiTheme="majorHAnsi" w:cstheme="majorHAnsi"/>
                          <w:color w:val="000000"/>
                          <w:sz w:val="23"/>
                          <w:szCs w:val="23"/>
                          <w:lang w:val="nl-NL"/>
                        </w:rPr>
                      </w:pPr>
                      <w:r w:rsidRPr="009E2660">
                        <w:rPr>
                          <w:rFonts w:asciiTheme="majorHAnsi" w:eastAsia="Times New Roman" w:hAnsiTheme="majorHAnsi" w:cstheme="majorHAnsi"/>
                          <w:i/>
                          <w:iCs/>
                          <w:color w:val="000000"/>
                          <w:sz w:val="23"/>
                          <w:szCs w:val="23"/>
                          <w:lang w:val="nl-NL"/>
                        </w:rPr>
                        <w:t xml:space="preserve">De </w:t>
                      </w:r>
                      <w:proofErr w:type="spellStart"/>
                      <w:r w:rsidRPr="009E2660">
                        <w:rPr>
                          <w:rFonts w:asciiTheme="majorHAnsi" w:eastAsia="Times New Roman" w:hAnsiTheme="majorHAnsi" w:cstheme="majorHAnsi"/>
                          <w:i/>
                          <w:iCs/>
                          <w:color w:val="000000"/>
                          <w:sz w:val="23"/>
                          <w:szCs w:val="23"/>
                          <w:lang w:val="nl-NL"/>
                        </w:rPr>
                        <w:t>ApgarScore</w:t>
                      </w:r>
                      <w:proofErr w:type="spellEnd"/>
                      <w:r w:rsidRPr="009E2660">
                        <w:rPr>
                          <w:rFonts w:asciiTheme="majorHAnsi" w:eastAsia="Times New Roman" w:hAnsiTheme="majorHAnsi" w:cstheme="majorHAnsi"/>
                          <w:i/>
                          <w:iCs/>
                          <w:color w:val="000000"/>
                          <w:sz w:val="23"/>
                          <w:szCs w:val="23"/>
                          <w:lang w:val="nl-NL"/>
                        </w:rPr>
                        <w:t> bouwsteen is bedoeld voor kinderen in de leeftijd tot 12 maanden.</w:t>
                      </w:r>
                    </w:p>
                    <w:p w:rsidR="008167FB" w:rsidRPr="009E2660" w:rsidRDefault="008167FB" w:rsidP="008167FB">
                      <w:pPr>
                        <w:rPr>
                          <w:rFonts w:asciiTheme="majorHAnsi" w:hAnsiTheme="majorHAnsi" w:cstheme="majorHAnsi"/>
                          <w:lang w:val="nl-NL"/>
                        </w:rPr>
                      </w:pPr>
                    </w:p>
                  </w:txbxContent>
                </v:textbox>
                <w10:wrap type="topAndBottom"/>
              </v:shape>
            </w:pict>
          </mc:Fallback>
        </mc:AlternateContent>
      </w:r>
    </w:p>
    <w:p w:rsidR="00750A72" w:rsidRDefault="00750A72">
      <w:pPr>
        <w:rPr>
          <w:rFonts w:asciiTheme="majorHAnsi" w:hAnsiTheme="majorHAnsi" w:cstheme="majorHAnsi"/>
          <w:lang w:val="nl-NL"/>
        </w:rPr>
      </w:pPr>
    </w:p>
    <w:p w:rsidR="00643FFB" w:rsidRPr="009E2660" w:rsidRDefault="00643FFB">
      <w:pPr>
        <w:rPr>
          <w:rFonts w:asciiTheme="majorHAnsi" w:hAnsiTheme="majorHAnsi" w:cstheme="majorHAnsi"/>
          <w:lang w:val="nl-NL"/>
        </w:rPr>
      </w:pPr>
    </w:p>
    <w:p w:rsidR="001361C4" w:rsidRDefault="001361C4" w:rsidP="001361C4">
      <w:pPr>
        <w:rPr>
          <w:rFonts w:asciiTheme="majorHAnsi" w:hAnsiTheme="majorHAnsi" w:cstheme="majorHAnsi"/>
          <w:b/>
          <w:color w:val="4472C4" w:themeColor="accent1"/>
          <w:lang w:val="nl-NL"/>
        </w:rPr>
      </w:pPr>
      <w:r>
        <w:rPr>
          <w:rFonts w:asciiTheme="majorHAnsi" w:eastAsia="Times New Roman" w:hAnsiTheme="majorHAnsi" w:cstheme="majorHAnsi"/>
          <w:noProof/>
          <w:color w:val="000000"/>
          <w:sz w:val="23"/>
          <w:szCs w:val="23"/>
          <w:lang w:val="nl-NL"/>
        </w:rPr>
        <mc:AlternateContent>
          <mc:Choice Requires="wps">
            <w:drawing>
              <wp:anchor distT="0" distB="0" distL="114300" distR="114300" simplePos="0" relativeHeight="251672576" behindDoc="0" locked="0" layoutInCell="1" allowOverlap="1" wp14:anchorId="28BAC962" wp14:editId="20CC7DBC">
                <wp:simplePos x="0" y="0"/>
                <wp:positionH relativeFrom="column">
                  <wp:posOffset>0</wp:posOffset>
                </wp:positionH>
                <wp:positionV relativeFrom="paragraph">
                  <wp:posOffset>12700</wp:posOffset>
                </wp:positionV>
                <wp:extent cx="5801360" cy="0"/>
                <wp:effectExtent l="0" t="12700" r="15240" b="12700"/>
                <wp:wrapNone/>
                <wp:docPr id="8" name="Rechte verbindingslijn 8"/>
                <wp:cNvGraphicFramePr/>
                <a:graphic xmlns:a="http://schemas.openxmlformats.org/drawingml/2006/main">
                  <a:graphicData uri="http://schemas.microsoft.com/office/word/2010/wordprocessingShape">
                    <wps:wsp>
                      <wps:cNvCnPr/>
                      <wps:spPr>
                        <a:xfrm>
                          <a:off x="0" y="0"/>
                          <a:ext cx="580136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CDA6E1" id="Rechte verbindingslijn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pt" to="45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" strokecolor="#ed7d31 [3205]" strokeweight="2.25pt">
                <v:stroke joinstyle="miter"/>
              </v:line>
            </w:pict>
          </mc:Fallback>
        </mc:AlternateContent>
      </w:r>
    </w:p>
    <w:p w:rsidR="00750A72" w:rsidRPr="00643FFB" w:rsidRDefault="00643FFB" w:rsidP="00643FFB">
      <w:pPr>
        <w:pStyle w:val="Kop2"/>
        <w:rPr>
          <w:color w:val="C45911" w:themeColor="accent2" w:themeShade="BF"/>
          <w:lang w:val="nl-NL"/>
        </w:rPr>
      </w:pPr>
      <w:r w:rsidRPr="00643FFB">
        <w:rPr>
          <w:color w:val="C45911" w:themeColor="accent2" w:themeShade="BF"/>
          <w:lang w:val="nl-NL"/>
        </w:rPr>
        <w:t>1.5</w:t>
      </w:r>
      <w:r w:rsidRPr="00643FFB">
        <w:rPr>
          <w:color w:val="C45911" w:themeColor="accent2" w:themeShade="BF"/>
          <w:lang w:val="nl-NL"/>
        </w:rPr>
        <w:tab/>
      </w:r>
      <w:r w:rsidR="00750A72" w:rsidRPr="00643FFB">
        <w:rPr>
          <w:color w:val="C45911" w:themeColor="accent2" w:themeShade="BF"/>
          <w:lang w:val="nl-NL"/>
        </w:rPr>
        <w:t>Overige</w:t>
      </w:r>
      <w:r w:rsidR="00266271" w:rsidRPr="00643FFB">
        <w:rPr>
          <w:color w:val="C45911" w:themeColor="accent2" w:themeShade="BF"/>
          <w:lang w:val="nl-NL"/>
        </w:rPr>
        <w:t xml:space="preserve"> gewenste</w:t>
      </w:r>
      <w:r w:rsidR="00750A72" w:rsidRPr="00643FFB">
        <w:rPr>
          <w:color w:val="C45911" w:themeColor="accent2" w:themeShade="BF"/>
          <w:lang w:val="nl-NL"/>
        </w:rPr>
        <w:t xml:space="preserve"> informatie voor de in te dienen kandidaat zib</w:t>
      </w:r>
    </w:p>
    <w:p w:rsidR="00750A72" w:rsidRPr="009E2660" w:rsidRDefault="00750A72">
      <w:pPr>
        <w:rPr>
          <w:rFonts w:asciiTheme="majorHAnsi" w:hAnsiTheme="majorHAnsi" w:cstheme="majorHAnsi"/>
          <w:lang w:val="nl-NL"/>
        </w:rPr>
      </w:pPr>
    </w:p>
    <w:tbl>
      <w:tblPr>
        <w:tblW w:w="0" w:type="auto"/>
        <w:tblCellMar>
          <w:top w:w="15" w:type="dxa"/>
          <w:left w:w="142" w:type="dxa"/>
          <w:bottom w:w="15" w:type="dxa"/>
          <w:right w:w="142" w:type="dxa"/>
        </w:tblCellMar>
        <w:tblLook w:val="04A0" w:firstRow="1" w:lastRow="0" w:firstColumn="1" w:lastColumn="0" w:noHBand="0" w:noVBand="1"/>
      </w:tblPr>
      <w:tblGrid>
        <w:gridCol w:w="4390"/>
        <w:gridCol w:w="4620"/>
      </w:tblGrid>
      <w:tr w:rsidR="00750A72" w:rsidRPr="00C538D7" w:rsidTr="001361C4">
        <w:trPr>
          <w:trHeight w:val="680"/>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8167FB" w:rsidP="008167FB">
            <w:pPr>
              <w:rPr>
                <w:rFonts w:asciiTheme="majorHAnsi" w:hAnsiTheme="majorHAnsi" w:cstheme="majorHAnsi"/>
                <w:b/>
                <w:bCs/>
                <w:color w:val="000000" w:themeColor="text1"/>
                <w:lang w:val="nl-NL"/>
              </w:rPr>
            </w:pPr>
            <w:r w:rsidRPr="001361C4">
              <w:rPr>
                <w:rFonts w:asciiTheme="majorHAnsi" w:hAnsiTheme="majorHAnsi" w:cstheme="majorHAnsi"/>
                <w:b/>
                <w:bCs/>
                <w:color w:val="FFFFFF" w:themeColor="background1"/>
                <w:lang w:val="nl-NL"/>
              </w:rPr>
              <w:t>Naam</w:t>
            </w:r>
            <w:r w:rsidR="001361C4" w:rsidRPr="001361C4">
              <w:rPr>
                <w:rFonts w:asciiTheme="majorHAnsi" w:hAnsiTheme="majorHAnsi" w:cstheme="majorHAnsi"/>
                <w:b/>
                <w:bCs/>
                <w:color w:val="000000" w:themeColor="text1"/>
                <w:lang w:val="nl-NL"/>
              </w:rPr>
              <w:t xml:space="preserve"> </w:t>
            </w:r>
          </w:p>
          <w:p w:rsidR="00750A72" w:rsidRPr="001361C4" w:rsidRDefault="001361C4" w:rsidP="008167FB">
            <w:pPr>
              <w:rPr>
                <w:rFonts w:asciiTheme="majorHAnsi" w:hAnsiTheme="majorHAnsi" w:cstheme="majorHAnsi"/>
                <w:i/>
                <w:iCs/>
                <w:color w:val="FBE4D5" w:themeColor="accent2" w:themeTint="33"/>
                <w:lang w:val="nl-NL"/>
              </w:rPr>
            </w:pPr>
            <w:r w:rsidRPr="001361C4">
              <w:rPr>
                <w:rFonts w:asciiTheme="majorHAnsi" w:hAnsiTheme="majorHAnsi" w:cstheme="majorHAnsi"/>
                <w:i/>
                <w:iCs/>
                <w:color w:val="FBE4D5" w:themeColor="accent2" w:themeTint="33"/>
                <w:lang w:val="nl-NL"/>
              </w:rPr>
              <w:t>Gewenste naam van de zib</w:t>
            </w:r>
            <w:r w:rsidR="00643FFB">
              <w:rPr>
                <w:rFonts w:asciiTheme="majorHAnsi" w:hAnsiTheme="majorHAnsi" w:cstheme="majorHAnsi"/>
                <w:i/>
                <w:iCs/>
                <w:color w:val="FBE4D5" w:themeColor="accent2" w:themeTint="33"/>
                <w:lang w:val="nl-NL"/>
              </w:rPr>
              <w:t>.</w:t>
            </w:r>
          </w:p>
          <w:p w:rsidR="00750A72" w:rsidRPr="001361C4" w:rsidRDefault="00750A72" w:rsidP="008167FB">
            <w:pPr>
              <w:rPr>
                <w:rFonts w:asciiTheme="majorHAnsi" w:hAnsiTheme="majorHAnsi" w:cstheme="majorHAnsi"/>
                <w:color w:val="FFFFFF" w:themeColor="background1"/>
                <w:lang w:val="nl-NL"/>
              </w:rPr>
            </w:pP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38D7" w:rsidP="008167FB">
            <w:pPr>
              <w:rPr>
                <w:rFonts w:asciiTheme="majorHAnsi" w:hAnsiTheme="majorHAnsi" w:cstheme="majorHAnsi"/>
                <w:color w:val="000000" w:themeColor="text1"/>
                <w:lang w:val="nl-NL"/>
              </w:rPr>
            </w:pPr>
            <w:proofErr w:type="spellStart"/>
            <w:r w:rsidRPr="00554A3D">
              <w:rPr>
                <w:lang w:val="nl-NL"/>
              </w:rPr>
              <w:t>ConclusieProfessioneelOnderzoek</w:t>
            </w:r>
            <w:proofErr w:type="spellEnd"/>
          </w:p>
        </w:tc>
      </w:tr>
      <w:tr w:rsidR="00750A72" w:rsidRPr="00C538D7" w:rsidTr="001361C4">
        <w:trPr>
          <w:trHeight w:val="434"/>
        </w:trPr>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Uniek </w:t>
            </w:r>
          </w:p>
          <w:p w:rsidR="00750A72" w:rsidRPr="00C538D7"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Alleen wanneer een kandidaat zib nog niet bestaat kan deze als kandidaat</w:t>
            </w:r>
            <w:r w:rsidR="00643FFB">
              <w:rPr>
                <w:rFonts w:asciiTheme="majorHAnsi" w:hAnsiTheme="majorHAnsi" w:cstheme="majorHAnsi"/>
                <w:i/>
                <w:iCs/>
                <w:color w:val="FBE4D5" w:themeColor="accent2" w:themeTint="33"/>
                <w:lang w:val="nl-NL"/>
              </w:rPr>
              <w:t>-</w:t>
            </w:r>
            <w:r w:rsidRPr="001361C4">
              <w:rPr>
                <w:rFonts w:asciiTheme="majorHAnsi" w:hAnsiTheme="majorHAnsi" w:cstheme="majorHAnsi"/>
                <w:i/>
                <w:iCs/>
                <w:color w:val="FBE4D5" w:themeColor="accent2" w:themeTint="33"/>
                <w:lang w:val="nl-NL"/>
              </w:rPr>
              <w:t>zib worden ingevuld. Wanneer er een ‘structuur zib’ zoals ‘algemene meting’ bestaat maar er behoefte is aan concrete invulling ervan als kandidaat zib kunt u hier beschrijven waarom deze kandidaat zib zou moeten bestaan.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Dit is niet vergelijkbaar met een afzonderlijk onderzoek en ook niet vergelijkbaar met een diagnose o.i.d. zoals in de zib probleem gecodeerd kan worden gedocumenteerd. Het gaat om een serie onderzoeken, van verschillende soort, om eerst een beeld te krijgen van de patiënt. </w:t>
            </w:r>
          </w:p>
        </w:tc>
      </w:tr>
      <w:tr w:rsidR="00750A72" w:rsidRPr="00C538D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Doel </w:t>
            </w:r>
          </w:p>
          <w:p w:rsidR="00750A72"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Geef aan wat het doel is (van het project of indiener) waarom deze zib belangrijk is om uit te werken en op te nemen.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Pr="001361C4"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De kandidaat zib is belangrijk voor het merendeel van het werk in de ggz, m.n. de verkennende of assessment fase. </w:t>
            </w:r>
          </w:p>
        </w:tc>
      </w:tr>
      <w:tr w:rsidR="00750A72" w:rsidRPr="00C538D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 xml:space="preserve">Afstemming met veld </w:t>
            </w:r>
          </w:p>
          <w:p w:rsidR="00750A72"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Geef aan welke afstemming reeds heeft plaatsgevonden dan wel nodig is om de kandidaat zib na vooraankondiging te gaan afronden.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Binnen de ggz is dit gemeengoed. Er is door de redactieraad afstemming gevoerd binnen de ggz. </w:t>
            </w:r>
          </w:p>
          <w:p w:rsidR="00C538D7" w:rsidRPr="001361C4"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Deze zib is nummer 35 uit de lijst van 42 die in de Staatscourant is gepubliceerd als een addendum op VIPPGGZ</w:t>
            </w:r>
          </w:p>
        </w:tc>
      </w:tr>
      <w:tr w:rsidR="00750A72" w:rsidRPr="00C538D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hideMark/>
          </w:tcPr>
          <w:p w:rsidR="001361C4" w:rsidRPr="001361C4" w:rsidRDefault="00750A72" w:rsidP="008167FB">
            <w:pPr>
              <w:rPr>
                <w:rFonts w:asciiTheme="majorHAnsi" w:hAnsiTheme="majorHAnsi" w:cstheme="majorHAnsi"/>
                <w:b/>
                <w:bCs/>
                <w:color w:val="FFFFFF" w:themeColor="background1"/>
                <w:lang w:val="nl-NL"/>
              </w:rPr>
            </w:pPr>
            <w:r w:rsidRPr="001361C4">
              <w:rPr>
                <w:rFonts w:asciiTheme="majorHAnsi" w:hAnsiTheme="majorHAnsi" w:cstheme="majorHAnsi"/>
                <w:b/>
                <w:bCs/>
                <w:color w:val="FFFFFF" w:themeColor="background1"/>
                <w:lang w:val="nl-NL"/>
              </w:rPr>
              <w:t>Informatiemodel</w:t>
            </w:r>
          </w:p>
          <w:p w:rsidR="00750A72" w:rsidRPr="00C538D7"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 xml:space="preserve">Dit kan in elke vorm. Een visualisatie, mindmap of een </w:t>
            </w:r>
            <w:r w:rsidR="00643FFB" w:rsidRPr="001361C4">
              <w:rPr>
                <w:rFonts w:asciiTheme="majorHAnsi" w:hAnsiTheme="majorHAnsi" w:cstheme="majorHAnsi"/>
                <w:i/>
                <w:iCs/>
                <w:color w:val="FBE4D5" w:themeColor="accent2" w:themeTint="33"/>
                <w:lang w:val="nl-NL"/>
              </w:rPr>
              <w:t>Excel</w:t>
            </w:r>
            <w:r w:rsidRPr="001361C4">
              <w:rPr>
                <w:rFonts w:asciiTheme="majorHAnsi" w:hAnsiTheme="majorHAnsi" w:cstheme="majorHAnsi"/>
                <w:i/>
                <w:iCs/>
                <w:color w:val="FBE4D5" w:themeColor="accent2" w:themeTint="33"/>
                <w:lang w:val="nl-NL"/>
              </w:rPr>
              <w:t>-bestand met opsomming van de concept elementen.</w:t>
            </w:r>
          </w:p>
        </w:tc>
        <w:tc>
          <w:tcPr>
            <w:tcW w:w="4620" w:type="dxa"/>
            <w:tcBorders>
              <w:top w:val="single" w:sz="4" w:space="0" w:color="000000"/>
              <w:left w:val="single" w:sz="4" w:space="0" w:color="000000"/>
              <w:bottom w:val="single" w:sz="4" w:space="0" w:color="000000"/>
              <w:right w:val="single" w:sz="4" w:space="0" w:color="000000"/>
            </w:tcBorders>
            <w:shd w:val="clear" w:color="auto" w:fill="auto"/>
            <w:hideMark/>
          </w:tcPr>
          <w:p w:rsidR="00750A72"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Zie de bijlage waarin een DCM UML model is opgenomen. Het model is opgesteld op basis van de richtlijnen van de Nictiz wiki.</w:t>
            </w:r>
          </w:p>
          <w:p w:rsidR="00C538D7" w:rsidRDefault="00C538D7" w:rsidP="008167FB">
            <w:pPr>
              <w:rPr>
                <w:rFonts w:asciiTheme="majorHAnsi" w:hAnsiTheme="majorHAnsi" w:cstheme="majorHAnsi"/>
                <w:color w:val="000000" w:themeColor="text1"/>
                <w:lang w:val="nl-NL"/>
              </w:rPr>
            </w:pPr>
            <w:r>
              <w:rPr>
                <w:rFonts w:asciiTheme="majorHAnsi" w:hAnsiTheme="majorHAnsi" w:cstheme="majorHAnsi"/>
                <w:color w:val="000000" w:themeColor="text1"/>
                <w:lang w:val="nl-NL"/>
              </w:rPr>
              <w:t xml:space="preserve">Het voldoet aan alle eisen voor een DCM qua conceptcodes en </w:t>
            </w:r>
            <w:proofErr w:type="spellStart"/>
            <w:r>
              <w:rPr>
                <w:rFonts w:asciiTheme="majorHAnsi" w:hAnsiTheme="majorHAnsi" w:cstheme="majorHAnsi"/>
                <w:color w:val="000000" w:themeColor="text1"/>
                <w:lang w:val="nl-NL"/>
              </w:rPr>
              <w:t>OIDs</w:t>
            </w:r>
            <w:proofErr w:type="spellEnd"/>
            <w:r>
              <w:rPr>
                <w:rFonts w:asciiTheme="majorHAnsi" w:hAnsiTheme="majorHAnsi" w:cstheme="majorHAnsi"/>
                <w:color w:val="000000" w:themeColor="text1"/>
                <w:lang w:val="nl-NL"/>
              </w:rPr>
              <w:t>.</w:t>
            </w:r>
          </w:p>
          <w:p w:rsidR="00C538D7" w:rsidRPr="001361C4" w:rsidRDefault="00C538D7" w:rsidP="008167FB">
            <w:pPr>
              <w:rPr>
                <w:rFonts w:asciiTheme="majorHAnsi" w:hAnsiTheme="majorHAnsi" w:cstheme="majorHAnsi"/>
                <w:color w:val="000000" w:themeColor="text1"/>
                <w:lang w:val="nl-NL"/>
              </w:rPr>
            </w:pPr>
            <w:proofErr w:type="spellStart"/>
            <w:r>
              <w:rPr>
                <w:rFonts w:asciiTheme="majorHAnsi" w:hAnsiTheme="majorHAnsi" w:cstheme="majorHAnsi"/>
                <w:color w:val="000000" w:themeColor="text1"/>
                <w:lang w:val="nl-NL"/>
              </w:rPr>
              <w:t>Finetuning</w:t>
            </w:r>
            <w:proofErr w:type="spellEnd"/>
            <w:r>
              <w:rPr>
                <w:rFonts w:asciiTheme="majorHAnsi" w:hAnsiTheme="majorHAnsi" w:cstheme="majorHAnsi"/>
                <w:color w:val="000000" w:themeColor="text1"/>
                <w:lang w:val="nl-NL"/>
              </w:rPr>
              <w:t xml:space="preserve"> naar zib model zal mogelijk nog plaats moeten vinden. </w:t>
            </w:r>
          </w:p>
        </w:tc>
      </w:tr>
      <w:tr w:rsidR="00266271" w:rsidRPr="00C538D7" w:rsidTr="001361C4">
        <w:tc>
          <w:tcPr>
            <w:tcW w:w="4390" w:type="dxa"/>
            <w:tcBorders>
              <w:top w:val="single" w:sz="4" w:space="0" w:color="000000"/>
              <w:left w:val="single" w:sz="4" w:space="0" w:color="000000"/>
              <w:bottom w:val="single" w:sz="4" w:space="0" w:color="000000"/>
              <w:right w:val="single" w:sz="4" w:space="0" w:color="000000"/>
            </w:tcBorders>
            <w:shd w:val="clear" w:color="auto" w:fill="C45911" w:themeFill="accent2" w:themeFillShade="BF"/>
          </w:tcPr>
          <w:p w:rsidR="001361C4" w:rsidRDefault="008167FB" w:rsidP="008167FB">
            <w:pPr>
              <w:rPr>
                <w:rFonts w:asciiTheme="majorHAnsi" w:hAnsiTheme="majorHAnsi" w:cstheme="majorHAnsi"/>
                <w:color w:val="000000" w:themeColor="text1"/>
                <w:lang w:val="nl-NL"/>
              </w:rPr>
            </w:pPr>
            <w:r w:rsidRPr="001361C4">
              <w:rPr>
                <w:rFonts w:asciiTheme="majorHAnsi" w:hAnsiTheme="majorHAnsi" w:cstheme="majorHAnsi"/>
                <w:b/>
                <w:bCs/>
                <w:color w:val="FFFFFF" w:themeColor="background1"/>
                <w:lang w:val="nl-NL"/>
              </w:rPr>
              <w:t>C</w:t>
            </w:r>
            <w:r w:rsidR="00266271" w:rsidRPr="001361C4">
              <w:rPr>
                <w:rFonts w:asciiTheme="majorHAnsi" w:hAnsiTheme="majorHAnsi" w:cstheme="majorHAnsi"/>
                <w:b/>
                <w:bCs/>
                <w:color w:val="FFFFFF" w:themeColor="background1"/>
                <w:lang w:val="nl-NL"/>
              </w:rPr>
              <w:t>ontactpersoon</w:t>
            </w:r>
            <w:r w:rsidR="001361C4" w:rsidRPr="001361C4">
              <w:rPr>
                <w:rFonts w:asciiTheme="majorHAnsi" w:hAnsiTheme="majorHAnsi" w:cstheme="majorHAnsi"/>
                <w:color w:val="000000" w:themeColor="text1"/>
                <w:lang w:val="nl-NL"/>
              </w:rPr>
              <w:t xml:space="preserve"> </w:t>
            </w:r>
          </w:p>
          <w:p w:rsidR="00266271" w:rsidRPr="001361C4" w:rsidRDefault="001361C4" w:rsidP="008167FB">
            <w:pPr>
              <w:rPr>
                <w:rFonts w:asciiTheme="majorHAnsi" w:hAnsiTheme="majorHAnsi" w:cstheme="majorHAnsi"/>
                <w:i/>
                <w:iCs/>
                <w:color w:val="FFFFFF" w:themeColor="background1"/>
                <w:lang w:val="nl-NL"/>
              </w:rPr>
            </w:pPr>
            <w:r w:rsidRPr="001361C4">
              <w:rPr>
                <w:rFonts w:asciiTheme="majorHAnsi" w:hAnsiTheme="majorHAnsi" w:cstheme="majorHAnsi"/>
                <w:i/>
                <w:iCs/>
                <w:color w:val="FBE4D5" w:themeColor="accent2" w:themeTint="33"/>
                <w:lang w:val="nl-NL"/>
              </w:rPr>
              <w:t>Wanneer dit een andere persoon is dan de aanmelder</w:t>
            </w:r>
            <w:r>
              <w:rPr>
                <w:rFonts w:asciiTheme="majorHAnsi" w:hAnsiTheme="majorHAnsi" w:cstheme="majorHAnsi"/>
                <w:i/>
                <w:iCs/>
                <w:color w:val="FBE4D5" w:themeColor="accent2" w:themeTint="33"/>
                <w:lang w:val="nl-NL"/>
              </w:rPr>
              <w:t>, geef hier dan de naam op van</w:t>
            </w:r>
            <w:r w:rsidR="00643FFB">
              <w:rPr>
                <w:rFonts w:asciiTheme="majorHAnsi" w:hAnsiTheme="majorHAnsi" w:cstheme="majorHAnsi"/>
                <w:i/>
                <w:iCs/>
                <w:color w:val="FBE4D5" w:themeColor="accent2" w:themeTint="33"/>
                <w:lang w:val="nl-NL"/>
              </w:rPr>
              <w:t xml:space="preserve"> deze persoon.</w:t>
            </w:r>
          </w:p>
        </w:tc>
        <w:tc>
          <w:tcPr>
            <w:tcW w:w="4620" w:type="dxa"/>
            <w:tcBorders>
              <w:top w:val="single" w:sz="4" w:space="0" w:color="000000"/>
              <w:left w:val="single" w:sz="4" w:space="0" w:color="000000"/>
              <w:bottom w:val="single" w:sz="4" w:space="0" w:color="000000"/>
              <w:right w:val="single" w:sz="4" w:space="0" w:color="000000"/>
            </w:tcBorders>
            <w:shd w:val="clear" w:color="auto" w:fill="auto"/>
          </w:tcPr>
          <w:p w:rsidR="00266271" w:rsidRPr="001361C4" w:rsidRDefault="00C538D7" w:rsidP="008167FB">
            <w:pPr>
              <w:rPr>
                <w:rFonts w:asciiTheme="majorHAnsi" w:hAnsiTheme="majorHAnsi" w:cstheme="majorHAnsi"/>
                <w:color w:val="000000" w:themeColor="text1"/>
                <w:lang w:val="nl-NL"/>
              </w:rPr>
            </w:pPr>
            <w:hyperlink r:id="rId5" w:history="1">
              <w:r w:rsidRPr="00320D83">
                <w:rPr>
                  <w:rStyle w:val="Hyperlink"/>
                  <w:rFonts w:asciiTheme="majorHAnsi" w:hAnsiTheme="majorHAnsi" w:cstheme="majorHAnsi"/>
                  <w:lang w:val="nl-NL"/>
                </w:rPr>
                <w:t>wgoossen@ggznederland.nl</w:t>
              </w:r>
            </w:hyperlink>
            <w:r>
              <w:rPr>
                <w:rFonts w:asciiTheme="majorHAnsi" w:hAnsiTheme="majorHAnsi" w:cstheme="majorHAnsi"/>
                <w:color w:val="000000" w:themeColor="text1"/>
                <w:lang w:val="nl-NL"/>
              </w:rPr>
              <w:t xml:space="preserve"> </w:t>
            </w:r>
          </w:p>
        </w:tc>
      </w:tr>
    </w:tbl>
    <w:p w:rsidR="00750A72" w:rsidRPr="009E2660" w:rsidRDefault="00750A72">
      <w:pPr>
        <w:rPr>
          <w:rFonts w:asciiTheme="majorHAnsi" w:hAnsiTheme="majorHAnsi" w:cstheme="majorHAnsi"/>
          <w:lang w:val="nl-NL"/>
        </w:rPr>
      </w:pPr>
    </w:p>
    <w:sectPr w:rsidR="00750A72" w:rsidRPr="009E2660" w:rsidSect="002349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4534D"/>
    <w:multiLevelType w:val="hybridMultilevel"/>
    <w:tmpl w:val="F0FA30B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72"/>
    <w:rsid w:val="001361C4"/>
    <w:rsid w:val="00234929"/>
    <w:rsid w:val="00266271"/>
    <w:rsid w:val="002C0038"/>
    <w:rsid w:val="00364C21"/>
    <w:rsid w:val="003657AD"/>
    <w:rsid w:val="00643FFB"/>
    <w:rsid w:val="006A667C"/>
    <w:rsid w:val="00750A72"/>
    <w:rsid w:val="008167FB"/>
    <w:rsid w:val="009E2660"/>
    <w:rsid w:val="00C538D7"/>
    <w:rsid w:val="00CF5112"/>
    <w:rsid w:val="00DD0C63"/>
    <w:rsid w:val="00DE7217"/>
    <w:rsid w:val="00E46869"/>
    <w:rsid w:val="00E73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ADB4"/>
  <w15:chartTrackingRefBased/>
  <w15:docId w15:val="{A823F3AC-CEA9-D84F-A8DC-7610A4FB9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6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6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43FFB"/>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750A72"/>
  </w:style>
  <w:style w:type="paragraph" w:styleId="Titel">
    <w:name w:val="Title"/>
    <w:basedOn w:val="Standaard"/>
    <w:next w:val="Standaard"/>
    <w:link w:val="TitelChar"/>
    <w:uiPriority w:val="10"/>
    <w:qFormat/>
    <w:rsid w:val="00750A7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50A7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50A72"/>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750A72"/>
    <w:rPr>
      <w:rFonts w:eastAsiaTheme="minorEastAsia"/>
      <w:color w:val="5A5A5A" w:themeColor="text1" w:themeTint="A5"/>
      <w:spacing w:val="15"/>
      <w:sz w:val="22"/>
      <w:szCs w:val="22"/>
    </w:rPr>
  </w:style>
  <w:style w:type="paragraph" w:styleId="Lijstalinea">
    <w:name w:val="List Paragraph"/>
    <w:basedOn w:val="Standaard"/>
    <w:uiPriority w:val="34"/>
    <w:qFormat/>
    <w:rsid w:val="008167FB"/>
    <w:pPr>
      <w:ind w:left="720"/>
      <w:contextualSpacing/>
    </w:pPr>
  </w:style>
  <w:style w:type="character" w:customStyle="1" w:styleId="Kop2Char">
    <w:name w:val="Kop 2 Char"/>
    <w:basedOn w:val="Standaardalinea-lettertype"/>
    <w:link w:val="Kop2"/>
    <w:uiPriority w:val="9"/>
    <w:rsid w:val="009E266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E266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9E26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643FFB"/>
    <w:rPr>
      <w:rFonts w:asciiTheme="majorHAnsi" w:eastAsiaTheme="majorEastAsia" w:hAnsiTheme="majorHAnsi" w:cstheme="majorBidi"/>
      <w:color w:val="1F3763" w:themeColor="accent1" w:themeShade="7F"/>
    </w:rPr>
  </w:style>
  <w:style w:type="character" w:styleId="Hyperlink">
    <w:name w:val="Hyperlink"/>
    <w:basedOn w:val="Standaardalinea-lettertype"/>
    <w:uiPriority w:val="99"/>
    <w:unhideWhenUsed/>
    <w:rsid w:val="00C538D7"/>
    <w:rPr>
      <w:color w:val="0563C1" w:themeColor="hyperlink"/>
      <w:u w:val="single"/>
    </w:rPr>
  </w:style>
  <w:style w:type="character" w:styleId="Onopgelostemelding">
    <w:name w:val="Unresolved Mention"/>
    <w:basedOn w:val="Standaardalinea-lettertype"/>
    <w:uiPriority w:val="99"/>
    <w:semiHidden/>
    <w:unhideWhenUsed/>
    <w:rsid w:val="00C538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411175">
      <w:bodyDiv w:val="1"/>
      <w:marLeft w:val="0"/>
      <w:marRight w:val="0"/>
      <w:marTop w:val="0"/>
      <w:marBottom w:val="0"/>
      <w:divBdr>
        <w:top w:val="none" w:sz="0" w:space="0" w:color="auto"/>
        <w:left w:val="none" w:sz="0" w:space="0" w:color="auto"/>
        <w:bottom w:val="none" w:sz="0" w:space="0" w:color="auto"/>
        <w:right w:val="none" w:sz="0" w:space="0" w:color="auto"/>
      </w:divBdr>
      <w:divsChild>
        <w:div w:id="2108621810">
          <w:marLeft w:val="0"/>
          <w:marRight w:val="0"/>
          <w:marTop w:val="0"/>
          <w:marBottom w:val="0"/>
          <w:divBdr>
            <w:top w:val="none" w:sz="0" w:space="0" w:color="auto"/>
            <w:left w:val="none" w:sz="0" w:space="0" w:color="auto"/>
            <w:bottom w:val="none" w:sz="0" w:space="0" w:color="auto"/>
            <w:right w:val="none" w:sz="0" w:space="0" w:color="auto"/>
          </w:divBdr>
          <w:divsChild>
            <w:div w:id="1217276968">
              <w:marLeft w:val="0"/>
              <w:marRight w:val="0"/>
              <w:marTop w:val="0"/>
              <w:marBottom w:val="0"/>
              <w:divBdr>
                <w:top w:val="none" w:sz="0" w:space="0" w:color="auto"/>
                <w:left w:val="none" w:sz="0" w:space="0" w:color="auto"/>
                <w:bottom w:val="none" w:sz="0" w:space="0" w:color="auto"/>
                <w:right w:val="none" w:sz="0" w:space="0" w:color="auto"/>
              </w:divBdr>
              <w:divsChild>
                <w:div w:id="161359102">
                  <w:marLeft w:val="0"/>
                  <w:marRight w:val="0"/>
                  <w:marTop w:val="0"/>
                  <w:marBottom w:val="0"/>
                  <w:divBdr>
                    <w:top w:val="none" w:sz="0" w:space="0" w:color="auto"/>
                    <w:left w:val="none" w:sz="0" w:space="0" w:color="auto"/>
                    <w:bottom w:val="none" w:sz="0" w:space="0" w:color="auto"/>
                    <w:right w:val="none" w:sz="0" w:space="0" w:color="auto"/>
                  </w:divBdr>
                </w:div>
              </w:divsChild>
            </w:div>
            <w:div w:id="126819892">
              <w:marLeft w:val="0"/>
              <w:marRight w:val="0"/>
              <w:marTop w:val="0"/>
              <w:marBottom w:val="0"/>
              <w:divBdr>
                <w:top w:val="none" w:sz="0" w:space="0" w:color="auto"/>
                <w:left w:val="none" w:sz="0" w:space="0" w:color="auto"/>
                <w:bottom w:val="none" w:sz="0" w:space="0" w:color="auto"/>
                <w:right w:val="none" w:sz="0" w:space="0" w:color="auto"/>
              </w:divBdr>
              <w:divsChild>
                <w:div w:id="9961632">
                  <w:marLeft w:val="0"/>
                  <w:marRight w:val="0"/>
                  <w:marTop w:val="0"/>
                  <w:marBottom w:val="0"/>
                  <w:divBdr>
                    <w:top w:val="none" w:sz="0" w:space="0" w:color="auto"/>
                    <w:left w:val="none" w:sz="0" w:space="0" w:color="auto"/>
                    <w:bottom w:val="none" w:sz="0" w:space="0" w:color="auto"/>
                    <w:right w:val="none" w:sz="0" w:space="0" w:color="auto"/>
                  </w:divBdr>
                </w:div>
              </w:divsChild>
            </w:div>
            <w:div w:id="1677532120">
              <w:marLeft w:val="0"/>
              <w:marRight w:val="0"/>
              <w:marTop w:val="0"/>
              <w:marBottom w:val="0"/>
              <w:divBdr>
                <w:top w:val="none" w:sz="0" w:space="0" w:color="auto"/>
                <w:left w:val="none" w:sz="0" w:space="0" w:color="auto"/>
                <w:bottom w:val="none" w:sz="0" w:space="0" w:color="auto"/>
                <w:right w:val="none" w:sz="0" w:space="0" w:color="auto"/>
              </w:divBdr>
              <w:divsChild>
                <w:div w:id="883715856">
                  <w:marLeft w:val="0"/>
                  <w:marRight w:val="0"/>
                  <w:marTop w:val="0"/>
                  <w:marBottom w:val="0"/>
                  <w:divBdr>
                    <w:top w:val="none" w:sz="0" w:space="0" w:color="auto"/>
                    <w:left w:val="none" w:sz="0" w:space="0" w:color="auto"/>
                    <w:bottom w:val="none" w:sz="0" w:space="0" w:color="auto"/>
                    <w:right w:val="none" w:sz="0" w:space="0" w:color="auto"/>
                  </w:divBdr>
                </w:div>
              </w:divsChild>
            </w:div>
            <w:div w:id="197669620">
              <w:marLeft w:val="0"/>
              <w:marRight w:val="0"/>
              <w:marTop w:val="0"/>
              <w:marBottom w:val="0"/>
              <w:divBdr>
                <w:top w:val="none" w:sz="0" w:space="0" w:color="auto"/>
                <w:left w:val="none" w:sz="0" w:space="0" w:color="auto"/>
                <w:bottom w:val="none" w:sz="0" w:space="0" w:color="auto"/>
                <w:right w:val="none" w:sz="0" w:space="0" w:color="auto"/>
              </w:divBdr>
              <w:divsChild>
                <w:div w:id="1149321094">
                  <w:marLeft w:val="0"/>
                  <w:marRight w:val="0"/>
                  <w:marTop w:val="0"/>
                  <w:marBottom w:val="0"/>
                  <w:divBdr>
                    <w:top w:val="none" w:sz="0" w:space="0" w:color="auto"/>
                    <w:left w:val="none" w:sz="0" w:space="0" w:color="auto"/>
                    <w:bottom w:val="none" w:sz="0" w:space="0" w:color="auto"/>
                    <w:right w:val="none" w:sz="0" w:space="0" w:color="auto"/>
                  </w:divBdr>
                </w:div>
              </w:divsChild>
            </w:div>
            <w:div w:id="37710097">
              <w:marLeft w:val="0"/>
              <w:marRight w:val="0"/>
              <w:marTop w:val="0"/>
              <w:marBottom w:val="0"/>
              <w:divBdr>
                <w:top w:val="none" w:sz="0" w:space="0" w:color="auto"/>
                <w:left w:val="none" w:sz="0" w:space="0" w:color="auto"/>
                <w:bottom w:val="none" w:sz="0" w:space="0" w:color="auto"/>
                <w:right w:val="none" w:sz="0" w:space="0" w:color="auto"/>
              </w:divBdr>
              <w:divsChild>
                <w:div w:id="1169102146">
                  <w:marLeft w:val="0"/>
                  <w:marRight w:val="0"/>
                  <w:marTop w:val="0"/>
                  <w:marBottom w:val="0"/>
                  <w:divBdr>
                    <w:top w:val="none" w:sz="0" w:space="0" w:color="auto"/>
                    <w:left w:val="none" w:sz="0" w:space="0" w:color="auto"/>
                    <w:bottom w:val="none" w:sz="0" w:space="0" w:color="auto"/>
                    <w:right w:val="none" w:sz="0" w:space="0" w:color="auto"/>
                  </w:divBdr>
                </w:div>
              </w:divsChild>
            </w:div>
            <w:div w:id="1059938681">
              <w:marLeft w:val="0"/>
              <w:marRight w:val="0"/>
              <w:marTop w:val="0"/>
              <w:marBottom w:val="0"/>
              <w:divBdr>
                <w:top w:val="none" w:sz="0" w:space="0" w:color="auto"/>
                <w:left w:val="none" w:sz="0" w:space="0" w:color="auto"/>
                <w:bottom w:val="none" w:sz="0" w:space="0" w:color="auto"/>
                <w:right w:val="none" w:sz="0" w:space="0" w:color="auto"/>
              </w:divBdr>
              <w:divsChild>
                <w:div w:id="1533423291">
                  <w:marLeft w:val="0"/>
                  <w:marRight w:val="0"/>
                  <w:marTop w:val="0"/>
                  <w:marBottom w:val="0"/>
                  <w:divBdr>
                    <w:top w:val="none" w:sz="0" w:space="0" w:color="auto"/>
                    <w:left w:val="none" w:sz="0" w:space="0" w:color="auto"/>
                    <w:bottom w:val="none" w:sz="0" w:space="0" w:color="auto"/>
                    <w:right w:val="none" w:sz="0" w:space="0" w:color="auto"/>
                  </w:divBdr>
                </w:div>
              </w:divsChild>
            </w:div>
            <w:div w:id="664549505">
              <w:marLeft w:val="0"/>
              <w:marRight w:val="0"/>
              <w:marTop w:val="0"/>
              <w:marBottom w:val="0"/>
              <w:divBdr>
                <w:top w:val="none" w:sz="0" w:space="0" w:color="auto"/>
                <w:left w:val="none" w:sz="0" w:space="0" w:color="auto"/>
                <w:bottom w:val="none" w:sz="0" w:space="0" w:color="auto"/>
                <w:right w:val="none" w:sz="0" w:space="0" w:color="auto"/>
              </w:divBdr>
              <w:divsChild>
                <w:div w:id="1973779669">
                  <w:marLeft w:val="0"/>
                  <w:marRight w:val="0"/>
                  <w:marTop w:val="0"/>
                  <w:marBottom w:val="0"/>
                  <w:divBdr>
                    <w:top w:val="none" w:sz="0" w:space="0" w:color="auto"/>
                    <w:left w:val="none" w:sz="0" w:space="0" w:color="auto"/>
                    <w:bottom w:val="none" w:sz="0" w:space="0" w:color="auto"/>
                    <w:right w:val="none" w:sz="0" w:space="0" w:color="auto"/>
                  </w:divBdr>
                </w:div>
              </w:divsChild>
            </w:div>
            <w:div w:id="1832484053">
              <w:marLeft w:val="0"/>
              <w:marRight w:val="0"/>
              <w:marTop w:val="0"/>
              <w:marBottom w:val="0"/>
              <w:divBdr>
                <w:top w:val="none" w:sz="0" w:space="0" w:color="auto"/>
                <w:left w:val="none" w:sz="0" w:space="0" w:color="auto"/>
                <w:bottom w:val="none" w:sz="0" w:space="0" w:color="auto"/>
                <w:right w:val="none" w:sz="0" w:space="0" w:color="auto"/>
              </w:divBdr>
              <w:divsChild>
                <w:div w:id="1184976280">
                  <w:marLeft w:val="0"/>
                  <w:marRight w:val="0"/>
                  <w:marTop w:val="0"/>
                  <w:marBottom w:val="0"/>
                  <w:divBdr>
                    <w:top w:val="none" w:sz="0" w:space="0" w:color="auto"/>
                    <w:left w:val="none" w:sz="0" w:space="0" w:color="auto"/>
                    <w:bottom w:val="none" w:sz="0" w:space="0" w:color="auto"/>
                    <w:right w:val="none" w:sz="0" w:space="0" w:color="auto"/>
                  </w:divBdr>
                </w:div>
              </w:divsChild>
            </w:div>
            <w:div w:id="253515343">
              <w:marLeft w:val="0"/>
              <w:marRight w:val="0"/>
              <w:marTop w:val="0"/>
              <w:marBottom w:val="0"/>
              <w:divBdr>
                <w:top w:val="none" w:sz="0" w:space="0" w:color="auto"/>
                <w:left w:val="none" w:sz="0" w:space="0" w:color="auto"/>
                <w:bottom w:val="none" w:sz="0" w:space="0" w:color="auto"/>
                <w:right w:val="none" w:sz="0" w:space="0" w:color="auto"/>
              </w:divBdr>
              <w:divsChild>
                <w:div w:id="644235863">
                  <w:marLeft w:val="0"/>
                  <w:marRight w:val="0"/>
                  <w:marTop w:val="0"/>
                  <w:marBottom w:val="0"/>
                  <w:divBdr>
                    <w:top w:val="none" w:sz="0" w:space="0" w:color="auto"/>
                    <w:left w:val="none" w:sz="0" w:space="0" w:color="auto"/>
                    <w:bottom w:val="none" w:sz="0" w:space="0" w:color="auto"/>
                    <w:right w:val="none" w:sz="0" w:space="0" w:color="auto"/>
                  </w:divBdr>
                </w:div>
              </w:divsChild>
            </w:div>
            <w:div w:id="1677150178">
              <w:marLeft w:val="0"/>
              <w:marRight w:val="0"/>
              <w:marTop w:val="0"/>
              <w:marBottom w:val="0"/>
              <w:divBdr>
                <w:top w:val="none" w:sz="0" w:space="0" w:color="auto"/>
                <w:left w:val="none" w:sz="0" w:space="0" w:color="auto"/>
                <w:bottom w:val="none" w:sz="0" w:space="0" w:color="auto"/>
                <w:right w:val="none" w:sz="0" w:space="0" w:color="auto"/>
              </w:divBdr>
              <w:divsChild>
                <w:div w:id="933394670">
                  <w:marLeft w:val="0"/>
                  <w:marRight w:val="0"/>
                  <w:marTop w:val="0"/>
                  <w:marBottom w:val="0"/>
                  <w:divBdr>
                    <w:top w:val="none" w:sz="0" w:space="0" w:color="auto"/>
                    <w:left w:val="none" w:sz="0" w:space="0" w:color="auto"/>
                    <w:bottom w:val="none" w:sz="0" w:space="0" w:color="auto"/>
                    <w:right w:val="none" w:sz="0" w:space="0" w:color="auto"/>
                  </w:divBdr>
                </w:div>
              </w:divsChild>
            </w:div>
            <w:div w:id="1953316435">
              <w:marLeft w:val="0"/>
              <w:marRight w:val="0"/>
              <w:marTop w:val="0"/>
              <w:marBottom w:val="0"/>
              <w:divBdr>
                <w:top w:val="none" w:sz="0" w:space="0" w:color="auto"/>
                <w:left w:val="none" w:sz="0" w:space="0" w:color="auto"/>
                <w:bottom w:val="none" w:sz="0" w:space="0" w:color="auto"/>
                <w:right w:val="none" w:sz="0" w:space="0" w:color="auto"/>
              </w:divBdr>
              <w:divsChild>
                <w:div w:id="911741930">
                  <w:marLeft w:val="0"/>
                  <w:marRight w:val="0"/>
                  <w:marTop w:val="0"/>
                  <w:marBottom w:val="0"/>
                  <w:divBdr>
                    <w:top w:val="none" w:sz="0" w:space="0" w:color="auto"/>
                    <w:left w:val="none" w:sz="0" w:space="0" w:color="auto"/>
                    <w:bottom w:val="none" w:sz="0" w:space="0" w:color="auto"/>
                    <w:right w:val="none" w:sz="0" w:space="0" w:color="auto"/>
                  </w:divBdr>
                </w:div>
              </w:divsChild>
            </w:div>
            <w:div w:id="977688935">
              <w:marLeft w:val="0"/>
              <w:marRight w:val="0"/>
              <w:marTop w:val="0"/>
              <w:marBottom w:val="0"/>
              <w:divBdr>
                <w:top w:val="none" w:sz="0" w:space="0" w:color="auto"/>
                <w:left w:val="none" w:sz="0" w:space="0" w:color="auto"/>
                <w:bottom w:val="none" w:sz="0" w:space="0" w:color="auto"/>
                <w:right w:val="none" w:sz="0" w:space="0" w:color="auto"/>
              </w:divBdr>
              <w:divsChild>
                <w:div w:id="2037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240">
          <w:marLeft w:val="0"/>
          <w:marRight w:val="0"/>
          <w:marTop w:val="0"/>
          <w:marBottom w:val="0"/>
          <w:divBdr>
            <w:top w:val="none" w:sz="0" w:space="0" w:color="auto"/>
            <w:left w:val="none" w:sz="0" w:space="0" w:color="auto"/>
            <w:bottom w:val="none" w:sz="0" w:space="0" w:color="auto"/>
            <w:right w:val="none" w:sz="0" w:space="0" w:color="auto"/>
          </w:divBdr>
        </w:div>
      </w:divsChild>
    </w:div>
    <w:div w:id="1520462210">
      <w:bodyDiv w:val="1"/>
      <w:marLeft w:val="0"/>
      <w:marRight w:val="0"/>
      <w:marTop w:val="0"/>
      <w:marBottom w:val="0"/>
      <w:divBdr>
        <w:top w:val="none" w:sz="0" w:space="0" w:color="auto"/>
        <w:left w:val="none" w:sz="0" w:space="0" w:color="auto"/>
        <w:bottom w:val="none" w:sz="0" w:space="0" w:color="auto"/>
        <w:right w:val="none" w:sz="0" w:space="0" w:color="auto"/>
      </w:divBdr>
      <w:divsChild>
        <w:div w:id="1220554983">
          <w:marLeft w:val="0"/>
          <w:marRight w:val="0"/>
          <w:marTop w:val="0"/>
          <w:marBottom w:val="0"/>
          <w:divBdr>
            <w:top w:val="none" w:sz="0" w:space="0" w:color="auto"/>
            <w:left w:val="none" w:sz="0" w:space="0" w:color="auto"/>
            <w:bottom w:val="none" w:sz="0" w:space="0" w:color="auto"/>
            <w:right w:val="none" w:sz="0" w:space="0" w:color="auto"/>
          </w:divBdr>
        </w:div>
        <w:div w:id="610742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goossen@ggznederland.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452</Words>
  <Characters>2578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Mook</dc:creator>
  <cp:keywords/>
  <dc:description/>
  <cp:lastModifiedBy>William Goossen</cp:lastModifiedBy>
  <cp:revision>3</cp:revision>
  <dcterms:created xsi:type="dcterms:W3CDTF">2020-03-10T19:30:00Z</dcterms:created>
  <dcterms:modified xsi:type="dcterms:W3CDTF">2020-03-10T19:39:00Z</dcterms:modified>
</cp:coreProperties>
</file>