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0.xml" ContentType="application/vnd.openxmlformats-officedocument.wordprocessingml.footer+xml"/>
  <Override PartName="/word/header0.xml" ContentType="application/vnd.openxmlformats-officedocument.wordprocessingml.head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p>
            <w:pPr>
              <w:pStyle w:val="CoverHeading1"/>
              <w:jc w:val="right"/>
              <w:spacing w:before="0" w:after="0" w:line="240"/>
              <w:rPr>
                <w:rFonts w:ascii="Calibri" w:eastAsia="Calibri" w:hAnsi="Calibri" w:cs="Calibri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R4C DCM Documentation </w:t>
            </w: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Template (2018-aug)</w:t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jc w:val="right"/>
              <w:spacing w:before="0" w:after="0" w:line="240"/>
              <w:rPr>
                <w:rFonts w:ascii="Calibri" w:eastAsia="Calibri" w:hAnsi="Calibri" w:cs="Calibri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nl.ggznederland.Signaleringsplan-0.2</w:t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Proposed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vAlign w:val="bottom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Merge w:val="restart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6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"/>
                                <pic:cNvPicPr/>
                              </pic:nvPicPr>
                              <pic:blipFill>
                                <a:blip r:embed="img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2019-10-01 14:10:45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gridSpan w:val="2"/>
                  <w:vMerge w:val="continue"/>
                </w:tcPr>
                <w:p>
                  <w:pPr>
                    <w:pStyle w:val="Normal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left"/>
                    <w:spacing w:before="0" w:after="0" w:line="240"/>
                    <w:ind w:left="9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1"/>
                    <w:jc w:val="right"/>
                    <w:spacing w:before="0" w:after="0" w:line="240"/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wgoossen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jc w:val="right"/>
              <w:spacing w:before="0" w:after="0" w:line="240"/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D:\Box Sync\0-DCM Repository\R4CWilliamRepositoryDCMv6-2019.EAP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CoverText3"/>
                    <w:jc w:val="right"/>
                    <w:spacing w:before="0" w:after="0" w:line="240"/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vAlign w:val="center"/>
                </w:tcPr>
                <w:p>
                  <w:pPr>
                    <w:pStyle w:val="Normal"/>
                    <w:jc w:val="right"/>
                    <w:spacing w:before="0" w:after="0" w:line="24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2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img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spacing w:before="240" w:after="80" w:line="240"/>
        <w:rPr>
          <w:rFonts w:ascii="Calibri" w:eastAsia="Calibri" w:hAnsi="Calibri" w:cs="Calibri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nl.ggznederland.Signaleringsplan-0.2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Revision History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Concept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Mindmap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Purpose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Patient Population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Evidence 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Signaleringsplan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First draft of data items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Instances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Instruction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Interpretation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Care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of the Instrument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Constraints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Issues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Traceability to other Standards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Disclaimer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Terms of 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Copyrights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  <w:r>
        <w:fldChar w:fldCharType="end"/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itle"/>
        <w:jc w:val="left"/>
        <w:spacing w:before="0" w:after="0" w:line="240"/>
        <w:rPr>
          <w:rFonts w:ascii="Calibri" w:eastAsia="Calibri" w:hAnsi="Calibri" w:cs="Calibri"/>
          <w:sz w:val="36"/>
          <w:szCs w:val="36"/>
          <w:b/>
          <w:u w:val="single" w:color="000000"/>
          <w:color w:val="auto"/>
        </w:rPr>
      </w:pPr>
      <w:r>
        <w:rPr>
          <w:rFonts w:ascii="Calibri" w:eastAsia="Calibri" w:hAnsi="Calibri" w:cs="Calibri"/>
          <w:sz w:val="36"/>
          <w:szCs w:val="36"/>
          <w:b/>
          <w:u w:val="single" w:color="000000"/>
          <w:color w:val="auto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u w:val="single" w:color="000000"/>
        </w:rPr>
      </w:pP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u w:val="single" w:color="000000"/>
        </w:rPr>
        <w:t xml:space="preserve">DCM </w:t>
      </w:r>
      <w:r>
        <w:rPr>
          <w:rFonts w:ascii="Times New Roman" w:eastAsia="Times New Roman" w:hAnsi="Times New Roman" w:cs="Times New Roman"/>
          <w:sz w:val="22"/>
          <w:szCs w:val="22"/>
          <w:u w:val="none" w:color="000000"/>
          <w:color w:val="000000"/>
        </w:rPr>
      </w:r>
    </w:p>
    <w:p>
      <w:pPr>
        <w:pStyle w:val="Title"/>
        <w:jc w:val="left"/>
        <w:spacing w:before="0" w:after="0" w:line="240"/>
        <w:rPr>
          <w:rFonts w:ascii="Calibri" w:eastAsia="Calibri" w:hAnsi="Calibri" w:cs="Calibri"/>
          <w:sz w:val="32"/>
          <w:szCs w:val="32"/>
          <w:color w:val="auto"/>
        </w:rPr>
      </w:pPr>
      <w:r>
        <w:rPr>
          <w:rFonts w:ascii="Calibri" w:eastAsia="Calibri" w:hAnsi="Calibri" w:cs="Calibri"/>
          <w:sz w:val="32"/>
          <w:szCs w:val="32"/>
          <w:b w:val="false"/>
          <w:color w:val="auto"/>
        </w:rPr>
      </w:r>
    </w:p>
    <w:p>
      <w:pPr>
        <w:pStyle w:val="Title"/>
        <w:jc w:val="center"/>
        <w:spacing w:before="0" w:after="0" w:line="240"/>
        <w:rPr>
          <w:rFonts w:ascii="Calibri" w:eastAsia="Calibri" w:hAnsi="Calibri" w:cs="Calibri"/>
          <w:sz w:val="32"/>
          <w:szCs w:val="32"/>
          <w:color w:val="000000"/>
        </w:rPr>
      </w:pPr>
      <w:r>
        <w:rPr>
          <w:sz w:val="0"/>
          <w:szCs w:val="0"/>
          <w:b w:val="false"/>
          <w:color w:val="auto"/>
        </w:rPr>
        <w:drawing>
          <wp:inline distT="0" distB="0" distL="0" distR="0">
            <wp:extent cx="3781425" cy="168592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  <w:szCs w:val="32"/>
          <w:b w:val="false"/>
          <w:color w:val="000000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  <w:rtl/>
        </w:rPr>
        <w:t xml:space="preserve">Detailed Clinical Models</w:t>
      </w:r>
      <w:r>
        <w:rPr>
          <w:rFonts w:ascii="Calibri" w:eastAsia="Calibri" w:hAnsi="Calibri" w:cs="Calibri"/>
          <w:sz w:val="32"/>
          <w:szCs w:val="32"/>
          <w:b/>
          <w:color w:val="auto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auto"/>
          <w:rtl/>
        </w:rPr>
        <w:t xml:space="preserve">(DCM) </w:t>
      </w: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auto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auto"/>
        </w:rPr>
        <w:t xml:space="preserve">DCM  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Title"/>
        <w:jc w:val="center"/>
        <w:spacing w:before="240" w:after="60" w:line="240"/>
        <w:rPr>
          <w:rFonts w:ascii="Calibri" w:eastAsia="Calibri" w:hAnsi="Calibri" w:cs="Calibri"/>
          <w:sz w:val="24"/>
          <w:szCs w:val="24"/>
          <w:b/>
          <w:color w:val="000000"/>
        </w:rPr>
      </w:pPr>
      <w:r>
        <w:rPr>
          <w:rFonts w:ascii="Calibri" w:eastAsia="Calibri" w:hAnsi="Calibri" w:cs="Calibri"/>
          <w:sz w:val="24"/>
          <w:szCs w:val="24"/>
          <w:b/>
          <w:color w:val="000000"/>
        </w:rPr>
        <w:t xml:space="preserve"> </w:t>
      </w:r>
      <w:r>
        <w:rPr>
          <w:rFonts w:ascii="Calibri" w:eastAsia="Calibri" w:hAnsi="Calibri" w:cs="Calibri"/>
          <w:sz w:val="24"/>
          <w:szCs w:val="24"/>
          <w:b/>
          <w:color w:val="000000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</w:r>
    </w:p>
    <w:p>
      <w:pPr>
        <w:pStyle w:val="Code"/>
        <w:spacing w:before="0" w:after="0" w:line="240"/>
        <w:rPr>
          <w:rFonts w:ascii="Calibri" w:eastAsia="Calibri" w:hAnsi="Calibri" w:cs="Calibri"/>
          <w:sz w:val="20"/>
          <w:szCs w:val="20"/>
          <w:color w:val="auto"/>
        </w:rPr>
      </w:pPr>
      <w:r>
        <w:rPr>
          <w:rFonts w:ascii="Calibri" w:eastAsia="Calibri" w:hAnsi="Calibri" w:cs="Calibri"/>
          <w:sz w:val="20"/>
          <w:szCs w:val="20"/>
          <w:color w:val="auto"/>
        </w:rPr>
        <w:t xml:space="preserve">© </w:t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2018 Results 4 Care BV of onze klanten</w:t>
      </w:r>
      <w:r>
        <w:rPr>
          <w:rFonts w:ascii="Calibri" w:eastAsia="Calibri" w:hAnsi="Calibri" w:cs="Calibri"/>
          <w:sz w:val="20"/>
          <w:szCs w:val="20"/>
          <w:color w:val="auto"/>
        </w:rPr>
        <w:br w:type="textWrapping"/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Amersfoort</w:t>
      </w:r>
      <w:r>
        <w:rPr>
          <w:rFonts w:ascii="Calibri" w:eastAsia="Calibri" w:hAnsi="Calibri" w:cs="Calibri"/>
          <w:sz w:val="20"/>
          <w:szCs w:val="20"/>
          <w:color w:val="auto"/>
        </w:rPr>
        <w:br w:type="textWrapping"/>
      </w:r>
      <w:r>
        <w:rPr>
          <w:rFonts w:ascii="Calibri" w:eastAsia="Calibri" w:hAnsi="Calibri" w:cs="Calibri"/>
          <w:sz w:val="20"/>
          <w:szCs w:val="20"/>
          <w:color w:val="auto"/>
        </w:rPr>
        <w:t xml:space="preserve">All rights reserved.</w:t>
      </w:r>
    </w:p>
    <w:p>
      <w:pPr>
        <w:pStyle w:val="Title"/>
        <w:jc w:val="center"/>
        <w:spacing w:before="240" w:after="60" w:line="240"/>
        <w:rPr>
          <w:rFonts w:ascii="Times New Roman" w:eastAsia="Times New Roman" w:hAnsi="Times New Roman" w:cs="Times New Roman"/>
          <w:sz w:val="32"/>
          <w:szCs w:val="32"/>
          <w:color w:val="auto"/>
        </w:rPr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</w:r>
    </w:p>
    <w:p>
      <w:pPr>
        <w:pStyle w:val="Title"/>
        <w:jc w:val="center"/>
        <w:spacing w:before="240" w:after="60" w:line="240"/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  <w:br w:type="page"/>
      </w:r>
    </w:p>
    <w:p>
      <w:pPr>
        <w:pStyle w:val="Title"/>
        <w:jc w:val="center"/>
        <w:spacing w:before="240" w:after="60" w:line="240"/>
        <w:rPr>
          <w:rFonts w:ascii="Times New Roman" w:eastAsia="Times New Roman" w:hAnsi="Times New Roman" w:cs="Times New Roman"/>
          <w:sz w:val="32"/>
          <w:szCs w:val="32"/>
          <w:color w:val="auto"/>
        </w:rPr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</w:r>
    </w:p>
    <w:tbl>
      <w:tblPr>
        <w:tblW w:w="9638" w:type="dxa"/>
        <w:tblLayout w:type="fixed"/>
        <w:tblInd w:w="0" w:type="dxa"/>
        <w:tblCellMar>
          <w:left w:w="0" w:type="dxa"/>
          <w:right w:w="0" w:type="dxa"/>
        </w:tblCellMar>
      </w:tblPr>
      <w:tblGrid>
        <w:gridCol w:w="3283"/>
        <w:gridCol w:w="6355"/>
      </w:tblGrid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Co-Chair/Co-Editor</w:t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William Goossen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Results 4 Care B.V.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hyperlink r:id="HLink1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wgoossen@results4care.nl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u w:val="none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Primary Editor:</w:t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Anneke Goossen</w:t>
            </w:r>
          </w:p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  <w:t xml:space="preserve">Results 4 Care B.V.</w:t>
              <w:br w:type="textWrapping"/>
            </w:r>
            <w:hyperlink r:id="HLink2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a</w:t>
              </w:r>
            </w:hyperlink>
            <w:hyperlink r:id="HLink3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nneke</w:t>
              </w:r>
            </w:hyperlink>
            <w:hyperlink r:id="HLink4" w:history="1">
              <w:r>
                <w:rPr>
                  <w:rStyle w:val="Internetlink"/>
                  <w:rFonts w:ascii="Times New Roman" w:eastAsia="Times New Roman" w:hAnsi="Times New Roman" w:cs="Times New Roman"/>
                  <w:sz w:val="20"/>
                  <w:szCs w:val="20"/>
                  <w:u w:val="single"/>
                  <w:color w:val="0000ff"/>
                </w:rPr>
                <w:t xml:space="preserve">goossen@results4care.nl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u w:val="none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/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</w:tr>
      <w:tr>
        <w:tblPrEx/>
        <w:trPr>
          <w:trHeight w:val="542" w:hRule="atLeast"/>
        </w:trPr>
        <w:tc>
          <w:tcPr>
            <w:tcW w:w="3283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  <w:tc>
          <w:tcPr>
            <w:tcW w:w="6355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TableText"/>
              <w:keepNext/>
              <w:spacing w:before="40" w:after="40" w:line="220" w:lineRule="exact"/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color w:val="auto"/>
              </w:rPr>
            </w:r>
          </w:p>
        </w:tc>
      </w:tr>
    </w:tbl>
    <w:p>
      <w:pPr>
        <w:pStyle w:val="Title"/>
        <w:jc w:val="left"/>
        <w:spacing w:before="240" w:after="60" w:line="240"/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  <w:br w:type="page"/>
      </w:r>
    </w:p>
    <w:p>
      <w:pPr>
        <w:pStyle w:val="Title"/>
        <w:jc w:val="left"/>
        <w:spacing w:before="240" w:after="60" w:line="240"/>
        <w:rPr>
          <w:rFonts w:ascii="Calibri" w:eastAsia="Calibri" w:hAnsi="Calibri" w:cs="Calibri"/>
          <w:sz w:val="32"/>
          <w:szCs w:val="32"/>
          <w:b/>
          <w:color w:val="004080"/>
        </w:rPr>
      </w:pPr>
      <w:r>
        <w:rPr>
          <w:rFonts w:ascii="Arial" w:eastAsia="Arial" w:hAnsi="Arial" w:cs="Arial"/>
          <w:sz w:val="32"/>
          <w:szCs w:val="32"/>
          <w:b/>
          <w:color w:val="004080"/>
        </w:rPr>
        <w:t xml:space="preserve">Table of Contents</w:t>
      </w:r>
      <w:r>
        <w:rPr>
          <w:rFonts w:ascii="Calibri" w:eastAsia="Calibri" w:hAnsi="Calibri" w:cs="Calibri"/>
          <w:sz w:val="32"/>
          <w:szCs w:val="32"/>
          <w:b/>
          <w:color w:val="004080"/>
        </w:rPr>
      </w:r>
    </w:p>
    <w:p>
      <w:pPr>
        <w:pStyle w:val="TOC1"/>
        <w:spacing w:before="120" w:after="40" w:line="240"/>
        <w:ind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nl.ggznederland.Signaleringsplan-0.2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Revision History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Concept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Mindmap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Purpose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Patient Population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Evidence 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Signaleringsplan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3"/>
        <w:spacing w:before="40" w:after="20" w:line="240"/>
        <w:ind w:left="36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First draft of data items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Instances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Instruction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Interpretation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Care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Example of the Instrument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Constraints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Issues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Functional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Traceability to other Standards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Disclaimer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Terms of 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spacing w:before="40" w:after="20" w:line="240"/>
        <w:ind w:left="180" w:right="720"/>
        <w:tabs>
          <w:tab w:val="right" w:pos="8280" w:leader="dot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Copyrights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  <w:r>
        <w:fldChar w:fldCharType="end"/>
      </w:r>
    </w:p>
    <w:p>
      <w:pPr>
        <w:pStyle w:val="TOC1"/>
        <w:spacing w:before="0" w:after="0" w:line="240"/>
        <w:ind w:right="0"/>
        <w:tabs>
          <w:tab w:val="right" w:pos="8925" w:leader="dot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b w:val="false"/>
        </w:rPr>
      </w:r>
    </w:p>
    <w:p>
      <w:pPr>
        <w:pStyle w:val="Title"/>
        <w:jc w:val="left"/>
        <w:spacing w:before="240" w:after="60" w:line="240"/>
      </w:pPr>
      <w:r>
        <w:rPr>
          <w:rFonts w:ascii="Arial" w:eastAsia="Arial" w:hAnsi="Arial" w:cs="Arial"/>
          <w:sz w:val="32"/>
          <w:szCs w:val="32"/>
          <w:b/>
          <w:color w:val="auto"/>
        </w:rPr>
        <w:br w:type="page"/>
      </w:r>
    </w:p>
    <w:p>
      <w:pPr>
        <w:pStyle w:val="TOC1"/>
        <w:spacing w:before="0" w:after="0" w:line="240"/>
        <w:ind w:right="0"/>
        <w:tabs>
          <w:tab w:val="right" w:pos="8925" w:leader="dot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b w:val="false"/>
        </w:rPr>
      </w:r>
    </w:p>
    <w:p>
      <w:pPr>
        <w:pStyle w:val="Heading1"/>
        <w:spacing w:before="240" w:after="60" w:line="240"/>
        <w:rPr>
          <w:rFonts w:ascii="Arial" w:eastAsia="Arial" w:hAnsi="Arial" w:cs="Arial"/>
          <w:sz w:val="32"/>
          <w:szCs w:val="32"/>
          <w:b/>
          <w:color w:val="004080"/>
        </w:rPr>
      </w:pPr>
      <w:bookmarkStart w:id="3" w:name="NL_GGZNEDERLAND_SIGNALERINGSPLAN_0_2"/>
      <w:bookmarkStart w:id="4" w:name="BKM_95B5506E_76F9_4996_90FA_E5D7C2B76BFA"/>
      <w:r>
        <w:rPr>
          <w:rFonts w:ascii="Arial" w:eastAsia="Arial" w:hAnsi="Arial" w:cs="Arial"/>
          <w:sz w:val="32"/>
          <w:szCs w:val="32"/>
          <w:b/>
          <w:color w:val="004080"/>
        </w:rPr>
        <w:t xml:space="preserve">nl.ggznederland.Signaleringsplan-0.2</w:t>
      </w:r>
      <w:r>
        <w:rPr>
          <w:rFonts w:ascii="Arial" w:eastAsia="Arial" w:hAnsi="Arial" w:cs="Arial"/>
          <w:sz w:val="32"/>
          <w:szCs w:val="32"/>
          <w:b/>
          <w:color w:val="00408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150"/>
        <w:gridCol w:w="5864"/>
      </w:tblGrid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CoderList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150"/>
        <w:gridCol w:w="5864"/>
      </w:tblGrid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 Information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ContactInformation.Address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Nederland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ContactInformation.Telecom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wgoossen@ggznederland.nl 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ContentAuthorList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Michel van Rossum Michel.van.Rossum@ggzdrenthe.nl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September 2019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DefinitionCode1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DefinitionCode2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DeprecatedDate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DescriptionLanguage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EndorsingAuthorityAddress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Nederland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EndorsingAuthorityTelecom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Id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KeywordList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crisis, signalering, 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LifecycleStatus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001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ModelerList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William Goossen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Name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nl.ggznederland.Signaleringsplan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note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GGZ NL uitwerking van zib signalering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PublicationDate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PublicationStatus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first draft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ReviewerList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Redactieraad GGZ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Revision History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Versie 02.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RevisionDate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22-09-2019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Supersedes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template_id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nl.nederlandggz.Crisis signaleringsplan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Type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--</w:t>
            </w:r>
          </w:p>
        </w:tc>
      </w:tr>
      <w:tr>
        <w:tblPrEx/>
        <w:trPr/>
        <w:tc>
          <w:tcPr>
            <w:tcW w:w="31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</w:t>
            </w:r>
          </w:p>
        </w:tc>
        <w:tc>
          <w:tcPr>
            <w:tcW w:w="586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0.2</w:t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" w:name="BKM_E8EB0EA1_C1EF_428B_9FDC_E561E637D763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714365" cy="3526790"/>
              <wp:effectExtent l="0" t="0" r="0" b="0"/>
              <wp:docPr id="55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" name="Picture"/>
                      <pic:cNvPicPr/>
                    </pic:nvPicPr>
                    <pic:blipFill>
                      <a:blip r:embed="img5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4365" cy="3526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7" w:name="REVISION_HISTORY"/>
      <w:bookmarkStart w:id="8" w:name="BKM_4E7F16EA_6F4B_442C_842F_50C385A209E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Revision History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v01 initiele uitwerking van de zib.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v02 aanpassingen o.a. signaleringsplan ipv crisis en overige suggesties van de redactieraad.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1" w:name="CONCEPT"/>
      <w:bookmarkStart w:id="12" w:name="BKM_9960DF5E_652E_44B4_8BFE_201E87E1913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Concept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Het signaleringsplan is een hulpmiddel om dreigende terugval of een crisissituatie te herkennen en te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voorkomen. Het bevat een beschrijving van vroege voortekenen, die als waarschuwingssignaal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opgevat kunnen worden. Daarnaast bevat het plan een beschrijving van maatregelen die 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patiënt/cliënt, naasten of hulpverleners kunnen nemen wanneer terugval dreigt of wanneer een crisis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actueel is.Een signaleringsplan is bedoeld om een ernstige psychische crisis te voorkomen door op tijd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juiste hulp te vragen of aan te bieden.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Bron: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https://www.dwangindezorg.nl/psychische-problemen/dwang-voorkomen-in-de-ggz/signaleringsplan  </w:t>
      </w:r>
      <w:bookmarkEnd w:id="11"/>
      <w:bookmarkEnd w:id="1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" w:name="MINDMAP"/>
      <w:bookmarkStart w:id="16" w:name="BKM_89FC4995_A492_44E5_B3A8_922044D09FA5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Mindmap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7" w:name="BKM_8D12EA18_BA2E_4819_8794_CFE9523240E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4200525" cy="7077075"/>
              <wp:effectExtent l="0" t="0" r="0" b="0"/>
              <wp:docPr id="6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Picture"/>
                      <pic:cNvPicPr/>
                    </pic:nvPicPr>
                    <pic:blipFill>
                      <a:blip r:embed="img6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00525" cy="7077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17"/>
      <w:bookmarkEnd w:id="15"/>
      <w:bookmarkEnd w:id="1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1" w:name="PURPOSE"/>
      <w:bookmarkStart w:id="22" w:name="BKM_C26FD3A8_D0B0_4B4B_B00B_A91A0FA5A99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Purpose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Een signaleringsplan is bedoeld om een ernstige psychische crisis te voorkomen door op tijd de juiste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hulp te vragen of aan te bieden.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Een patiënt (en zijn of haar omgeving) kan met behulp van het vastgestelde signaleringsplan beter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omgaan met spanning en dreigende terugval (en mogelijk hierbij ontstane agressie).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Het behandelteam kan in het vastgestelde signaleringsplan interventies/acties vinden die toegepast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kunnen worden om de patiënt te helpen bij toenemende spanning.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21"/>
      <w:bookmarkEnd w:id="2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5" w:name="PATIENT_POPULATION"/>
      <w:bookmarkStart w:id="26" w:name="BKM_957F810C_EC83_48C6_96C6_62D7F493502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Patient Population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Patiënten/cliënten met psychische klachten, met name in de SGGZ.  </w:t>
      </w:r>
      <w:bookmarkEnd w:id="25"/>
      <w:bookmarkEnd w:id="2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29" w:name="EVIDENCE_BASE"/>
      <w:bookmarkStart w:id="30" w:name="BKM_F9FDACB1_5AC1_4C10_A04B_39EC54C364E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Evidence Base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 diverse richtlijnen en zorgstandaarden is het gebruik van signaleringsplannen opgenomen.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Alhoewel er nog onvoldoende onderzoek uitgevoerd is blijkt uit praktijkervaring dat het gebruik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signaleringsplannen terugval en crisissituaties terug dringt.  </w:t>
      </w:r>
      <w:bookmarkEnd w:id="29"/>
      <w:bookmarkEnd w:id="3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33" w:name="INFORMATION_MODEL_SIGNALERINGSPLAN"/>
      <w:bookmarkStart w:id="34" w:name="BKM_D141166C_4FA7_45E4_B96B_DD136323BD1F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Information Model Signaleringsplan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 het informatiemodel wordt een specificatie gegeven van gegevens die relevant zijn voor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crisissignaleringsplan.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verschillende concepten worden hierna toegelicht: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SIGNALERINGSPLAN. Dit rootconcept bevat alle gegevenselementen van de bouwsteen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AANMAAKDATUM Datum waarop gestart is met het aanmaken van het SIGNALERINGSPLAN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DATUM EERSTVOLGENDE EVALUATIE Datum waarop het SIGNALERINGSPLAN besproken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wordt door patiënt, behandelaar en eventuele naasten. Doel van dit gesprek is het plan te evalueren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eventueel bij te stellen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WIE KENT HET PLAN? Een opsomming (in vrije tekst) van personen die op de hoogte zijn van het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SIGNALERINGSPLAN BELANGRIJKE INFORMATIE Informatie die (buiten de fasering om)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relevant is voor patiënt, behandelaar en/of naasten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GEWENSTE BEJEGENING IN GEVAL VAN CRISIS Als de patiënt in crisis raakt is het belangrijk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 de omgeving hem of haar op de juiste wijze bejegent. In dit concept is beschreven hoe deze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bejegening dient plaats te vinden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Container van het concept fase. Deze container bevat alle gegevenselementen van het concept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CODE / OMSCHRIJVING Code / omschrijving van de fase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Een beschrijving van vroege voortekenen (gedrag, gedachten) die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kenmerkend zijn voor de betreffende fase. Deze voortekenen neemt de patiënt bij zichzelf waar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Een beschrijving van vroege voortekenen (concreet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gedrag,) die kenmerkend zijn voor de betreffende fase. Deze voortekenen kan de omgeving van</w:t>
        <w:t xml:space="preserve"> 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patiënt waarnemen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Een beschrijving van acties die de patiënt kan uitvoeren om terugval of 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crisissituatie te voorkomen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Een beschrijving van acties die de andere kunnen uitvoeren om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terugval of een crisissituatie te voorkomen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TELEFOONNUMMERS EN CONTACT-PERSONEN Container van het concept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telefoonnummers en contact-personen. Deze container bevat een verwijzing naar een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contactpersoon of een zorgverlener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CONTACTPERSOON Verwijzing naar de bouwsteen CONTACTPERSOON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ZORGVERLENER Verwijzing naar de bouwsteen ZORGVERLENER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35" w:name="BKM_9FA44F89_9DB2_4A11_BE31_E4D425BA8A4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695950" cy="6767830"/>
              <wp:effectExtent l="0" t="0" r="0" b="0"/>
              <wp:docPr id="6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" name="Picture"/>
                      <pic:cNvPicPr/>
                    </pic:nvPicPr>
                    <pic:blipFill>
                      <a:blip r:embed="img6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95950" cy="67678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bookmarkEnd w:id="3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37" w:name="BKM_0AE7F448_49C2_4ADE_A0C9_C5F416E231B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Aanmaakdatum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 399651003 Date of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report (observable entity)</w:t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38" w:name="Pkg_Element_Att_End_Inner"/>
            <w:bookmarkEnd w:id="3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39" w:name="Pkg_Element_Att_End_Inner"/>
            <w:bookmarkEnd w:id="3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0" w:name="Pkg_Element_Att_End_Inner"/>
            <w:bookmarkEnd w:id="4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42" w:name="BKM_769A055B_7DAC_4EB0_81D7_D4626BB70C36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Belangrijke Informatie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GGZNederland:GGZ00005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3" w:name="Pkg_Element_Att_End_Inner"/>
            <w:bookmarkEnd w:id="4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4" w:name="Pkg_Element_Att_End_Inner"/>
            <w:bookmarkEnd w:id="4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5" w:name="Pkg_Element_Att_End_Inner"/>
            <w:bookmarkEnd w:id="4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47" w:name="BKM_BD767E87_9B56_4FDA_936E_A597837C1060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Belangrijke Telefoonnummers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en Contactpersonen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8" w:name="Pkg_Element_Att_End_Inner"/>
            <w:bookmarkEnd w:id="4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49" w:name="Pkg_Element_Att_End_Inner"/>
            <w:bookmarkEnd w:id="4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0" w:name="Pkg_Element_Att_End_Inner"/>
            <w:bookmarkEnd w:id="5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2" w:name="BKM_E42B573B_E1D2_40BC_9FA8_2894F3CD027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Code / omschrijving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 GGZ00003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3" w:name="Pkg_Element_Att_End_Inner"/>
            <w:bookmarkEnd w:id="5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4" w:name="Pkg_Element_Att_End_Inner"/>
            <w:bookmarkEnd w:id="5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5" w:name="Pkg_Element_Att_End_Inner"/>
            <w:bookmarkEnd w:id="5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57" w:name="BKM_F81D7689_43CA_465F_ADA7_52F2C8953E7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Contactpersoon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8" w:name="Pkg_Element_Att_End_Inner"/>
            <w:bookmarkEnd w:id="5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59" w:name="Pkg_Element_Att_End_Inner"/>
            <w:bookmarkEnd w:id="5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0" w:name="Pkg_Element_Att_End_Inner"/>
            <w:bookmarkEnd w:id="6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62" w:name="BKM_D92DD50B_C206_4FBA_A4EE_BE5337A530DB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Datum eerstvolgende evaluatie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SnomedCT:129265001 |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Evaluation - action (qualifier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value) |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3" w:name="Pkg_Element_Att_End_Inner"/>
            <w:bookmarkEnd w:id="6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4" w:name="Pkg_Element_Att_End_Inner"/>
            <w:bookmarkEnd w:id="6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5" w:name="Pkg_Element_Att_End_Inner"/>
            <w:bookmarkEnd w:id="6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67" w:name="BKM_CF1C320D_8DE3_4D89_9FB2_34EBF310E29F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Datum vaststelling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SnomedCT:  410672004 | Date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property (qualifier value) |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8" w:name="Pkg_Element_Att_End_Inner"/>
            <w:bookmarkEnd w:id="6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69" w:name="Pkg_Element_Att_End_Inner"/>
            <w:bookmarkEnd w:id="6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0" w:name="Pkg_Element_Att_End_Inner"/>
            <w:bookmarkEnd w:id="7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72" w:name="BKM_3BBDE62A_E375_4EC1_B615_20470056984D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Fase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3" w:name="Pkg_Element_Att_End_Inner"/>
            <w:bookmarkEnd w:id="7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4" w:name="Pkg_Element_Att_End_Inner"/>
            <w:bookmarkEnd w:id="7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5" w:name="Pkg_Element_Att_End_Inner"/>
            <w:bookmarkEnd w:id="7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77" w:name="BKM_E8306602_1C40_4556_89B1_6463A820A57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Gewenste bejegening ingeval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van crisis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GGZNederland:GGZ00004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8" w:name="Pkg_Element_Att_End_Inner"/>
            <w:bookmarkEnd w:id="7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79" w:name="Pkg_Element_Att_End_Inner"/>
            <w:bookmarkEnd w:id="7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0" w:name="Pkg_Element_Att_End_Inner"/>
            <w:bookmarkEnd w:id="8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82" w:name="BKM_40B69D19_B6FF_4751_B069_A318B4E8E408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Signaleringsplan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GGZ-Nederland: GGZ00001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2.16.840.1.113883.3.3210.14.2.1 GGZ Nederland values</w:t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3" w:name="Pkg_Element_Att_End_Inner"/>
            <w:bookmarkEnd w:id="8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4" w:name="Pkg_Element_Att_End_Inner"/>
            <w:bookmarkEnd w:id="8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5" w:name="Pkg_Element_Att_End_Inner"/>
            <w:bookmarkEnd w:id="8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87" w:name="BKM_131A685D_02E1_4CD4_ACA7_9CB7667CDDB7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doe ik zelf?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GGZNL:00009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8" w:name="Pkg_Element_Att_End_Inner"/>
            <w:bookmarkEnd w:id="8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89" w:name="Pkg_Element_Att_End_Inner"/>
            <w:bookmarkEnd w:id="8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0" w:name="Pkg_Element_Att_End_Inner"/>
            <w:bookmarkEnd w:id="9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92" w:name="BKM_5C7851E4_D308_41B9_BC7A_8FD4C9D87F2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kunnen anderen doen?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GGZNL:00010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3" w:name="Pkg_Element_Att_End_Inner"/>
            <w:bookmarkEnd w:id="9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4" w:name="Pkg_Element_Att_End_Inner"/>
            <w:bookmarkEnd w:id="9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5" w:name="Pkg_Element_Att_End_Inner"/>
            <w:bookmarkEnd w:id="9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97" w:name="BKM_60B33EE0_4D1B_4841_93DC_B1D596B2BC73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merk ik zelf?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GGZNL:00006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8" w:name="Pkg_Element_Att_End_Inner"/>
            <w:bookmarkEnd w:id="9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99" w:name="Pkg_Element_Att_End_Inner"/>
            <w:bookmarkEnd w:id="9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0" w:name="Pkg_Element_Att_End_Inner"/>
            <w:bookmarkEnd w:id="10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02" w:name="BKM_AFCF853D_CABE_4B43_BB7E_94ECDC9820BA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Wat merken mensen om mij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heen?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GGZNL:00008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3" w:name="Pkg_Element_Att_End_Inner"/>
            <w:bookmarkEnd w:id="10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4" w:name="Pkg_Element_Att_End_Inner"/>
            <w:bookmarkEnd w:id="10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5" w:name="Pkg_Element_Att_End_Inner"/>
            <w:bookmarkEnd w:id="10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07" w:name="BKM_01F5E9B6_8095_4D41_A0B0_CCBBC3E71F7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Wie kent het plan?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0000"/>
              </w:rPr>
              <w:t xml:space="preserve">GGZNederland:GGZ00002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i w:val="false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8" w:name="Pkg_Element_Att_End_Inner"/>
            <w:bookmarkEnd w:id="10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09" w:name="Pkg_Element_Att_End_Inner"/>
            <w:bookmarkEnd w:id="10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0" w:name="Pkg_Element_Att_End_Inner"/>
            <w:bookmarkEnd w:id="11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12" w:name="BKM_2E385602_C78D_449C_9947_AD9AD82DEB8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Zorgverlener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3" w:name="Pkg_Element_Att_End_Inner"/>
            <w:bookmarkEnd w:id="113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4" w:name="Pkg_Element_Att_End_Inner"/>
            <w:bookmarkEnd w:id="114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5" w:name="Pkg_Element_Att_End_Inner"/>
            <w:bookmarkEnd w:id="115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Start w:id="117" w:name="BKM_764E5056_2B73_4718_956C_EA68652424E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/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Concept</w:t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25" w:fill="ffffff"/>
          </w:tcPr>
          <w:p>
            <w:pPr>
              <w:pStyle w:val="Normal"/>
              <w:jc w:val="center"/>
              <w:spacing w:before="0" w:after="0" w:line="240"/>
              <w:rPr>
                <w:rStyle w:val="TableHeading"/>
                <w:sz w:val="22"/>
                <w:szCs w:val="22"/>
                <w:b/>
                <w:color w:val="000000"/>
              </w:rPr>
            </w:pPr>
            <w:r>
              <w:rPr>
                <w:rStyle w:val="TableHeading"/>
                <w:sz w:val="22"/>
                <w:szCs w:val="22"/>
                <w:b/>
                <w:color w:val="000000"/>
              </w:rPr>
              <w:t xml:space="preserve">Definitie</w:t>
            </w:r>
          </w:p>
        </w:tc>
      </w:tr>
    </w:tbl>
    <w:tbl>
      <w:tblPr>
        <w:tblW w:w="900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3005"/>
        <w:gridCol w:w="5995"/>
      </w:tblGrid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Waardenlijst Fasen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Signaleringsplan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restart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8" w:name="Pkg_Element_Att_End_Inner"/>
            <w:bookmarkEnd w:id="118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19" w:name="Pkg_Element_Att_End_Inner"/>
            <w:bookmarkEnd w:id="119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44" w:hRule="atLeast"/>
          <w:cantSplit/>
        </w:trPr>
        <w:tc>
          <w:tcPr>
            <w:tcW w:w="30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shd w:val="pct10" w:fill="ffffff"/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599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vMerge w:val="continue"/>
          </w:tcPr>
          <w:p>
            <w:pPr>
              <w:pStyle w:val="Normal"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bookmarkStart w:id="120" w:name="Pkg_Element_Att_End_Inner"/>
            <w:bookmarkEnd w:id="120"/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Heading3"/>
        <w:spacing w:before="240" w:after="60" w:line="240"/>
        <w:rPr>
          <w:rFonts w:ascii="Arial" w:eastAsia="Arial" w:hAnsi="Arial" w:cs="Arial"/>
          <w:sz w:val="26"/>
          <w:szCs w:val="26"/>
          <w:b/>
          <w:color w:val="004080"/>
        </w:rPr>
      </w:pPr>
      <w:bookmarkStart w:id="122" w:name="FIRST_DRAFT_OF_DATA_ITEMS"/>
      <w:bookmarkStart w:id="123" w:name="BKM_3531B998_BDA2_461B_B3B8_BFD4667F790B"/>
      <w:r>
        <w:rPr>
          <w:rFonts w:ascii="Arial" w:eastAsia="Arial" w:hAnsi="Arial" w:cs="Arial"/>
          <w:sz w:val="26"/>
          <w:szCs w:val="26"/>
          <w:b/>
          <w:color w:val="004080"/>
        </w:rPr>
        <w:t xml:space="preserve">First draft of data items</w:t>
      </w:r>
      <w:r>
        <w:rPr>
          <w:rFonts w:ascii="Arial" w:eastAsia="Arial" w:hAnsi="Arial" w:cs="Arial"/>
          <w:sz w:val="26"/>
          <w:szCs w:val="26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Kenmerken en algemene informatie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Aanmaakdatum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Datum vaststelling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Datum eerstvolgende evaluatie </w:t>
        <w:t>&lt;</w:t>
        <w:t xml:space="preserve">TS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Wie kent het plan?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Belangrijke informatie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Gewenste bejegening in geval van crisis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[1..n] Fase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Code </w:t>
        <w:t>&lt;</w:t>
        <w:t xml:space="preserve">CD 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merk ik zelf?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merken de mensen om mij heen? </w:t>
        <w:t>&lt;</w:t>
        <w:t xml:space="preserve">ST</w:t>
        <w:t>&gt;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doe ik zelf? </w:t>
        <w:t>&lt;</w:t>
        <w:t xml:space="preserve">ST</w:t>
        <w:t>&gt;</w:t>
        <w:t xml:space="preserve">Aanmaa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•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Wat kunnen anderen doen? </w:t>
        <w:t>&lt;</w:t>
        <w:t xml:space="preserve">ST</w:t>
        <w:t>&gt;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[0..n] Belangrijke telefoonnummers/contactpersonen</w:t>
      </w:r>
    </w:p>
    <w:p>
      <w:pPr>
        <w:pStyle w:val="Normal"/>
        <w:spacing w:before="0" w:after="1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…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  </w:t>
      </w:r>
      <w:bookmarkEnd w:id="122"/>
      <w:bookmarkEnd w:id="123"/>
      <w:bookmarkEnd w:id="33"/>
      <w:bookmarkEnd w:id="3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28" w:name="EXAMPLE_INSTANCES"/>
      <w:bookmarkStart w:id="129" w:name="BKM_E5E8D318_822D_4D15_ADD8_D79C89CA333E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Example Instances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AANMAAKDATUM 11-september-2019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DATUM EERSTVOLGENDE EVALUATIE 11-maart-2020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WIE KENT HET PLAN? Cliënt, behandelteam, Pleegmoeder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BELANGRIJKE INFORMATIE Ik heb een klein sociaal netwerk en ik zal niet snel zelf om hulp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vragen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GEWENSTE BEJEGENING IN GEVAL VAN CRISIS - niet tegen me schreeuwen - me niet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vastpakken - het werkt het best om mij kalm en bij mijn naam aan te spreken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1: CODE / OMSCHRIJVING Groen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voel me goed - ik ben vrolijk - ik heb muziek in mijn hoofd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ik fluit of neurie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ik besef me dat het goed met me gaat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benoem wat je ziet en label dit positief - spreek waardering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uit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3: CODE / OMSCHRIJVING Oranje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ben prikkelbaar en snel op mijn teentjes getrapt - ik kan slecht tegen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drukte om mij heen - ik heb muziek in mijn hoofd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stemming is neerslachtig - ik wil mijn medicatie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niet innemen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situaties vermijden waarin de muziek hard staat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Gesprek aangaan, bezorgdheid benoemen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4: CODE / OMSCHRIJVING Rood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 IK ZELF? - ik ben achterdochtig en hoor stemmen - ik slaap slecht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MERKEN DE MENSEN OM MIJ HEEN? - ik spreek luid en ben verbaal agressief - ik trek me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vaak terug op mijn kamer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DOE IK ZELF? - rust opzoeken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WAT KUNNEN ANDEREN DOEN? - Zorgen dat ik weinig contact heb met anderen - controleer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mijn medicatieinname en geef me eventueel slaapmedicatie CONTACTPERSOON </w:t>
        <w:t>&gt;</w:t>
        <w:t xml:space="preserve"> Pleegmoeder </w:t>
        <w:t>&gt;</w:t>
        <w:t xml:space="preserve">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Zus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ZORGVERLENER </w:t>
        <w:t>&gt;</w:t>
        <w:t xml:space="preserve"> Casemanager </w:t>
        <w:t>&gt;</w:t>
        <w:t xml:space="preserve"> Regieverpleegkundige   </w:t>
      </w:r>
      <w:bookmarkEnd w:id="128"/>
      <w:bookmarkEnd w:id="129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32" w:name="INSTRUCTION"/>
      <w:bookmarkStart w:id="133" w:name="BKM_E30E873A_FE64_476D_9DBC_29CE73F28F9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Instruction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Reinier van Arkel: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0: In goede doen / geen spanning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1: Onrustig en gespannen.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2: Dreigend en gespannen. -</w:t>
        <w:t xml:space="preserve">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Fase 3: Crisis en escalatie   </w:t>
      </w:r>
      <w:bookmarkEnd w:id="132"/>
      <w:bookmarkEnd w:id="133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36" w:name="INTERPRETATION"/>
      <w:bookmarkStart w:id="137" w:name="BKM_D7BFD7EF_FA12_4003_9BCA_1288C05825C2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Interpretation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36"/>
      <w:bookmarkEnd w:id="137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40" w:name="CARE_PROCESS"/>
      <w:bookmarkStart w:id="141" w:name="BKM_B8877CA6_8DF7_4DCF_AB8C_C5B36FF3021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Care Process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40"/>
      <w:bookmarkEnd w:id="141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44" w:name="EXAMPLE_OF_THE_INSTRUMENT"/>
      <w:bookmarkStart w:id="145" w:name="BKM_C708402B_C35C_485D_A66E_30C599B2BE7B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Example of the Instrument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44"/>
      <w:bookmarkEnd w:id="14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48" w:name="CONSTRAINTS"/>
      <w:bookmarkStart w:id="149" w:name="BKM_0AB6D298_8D22_4048_9868_B4210744DC61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Constraints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48"/>
      <w:bookmarkEnd w:id="149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2" w:name="ISSUES"/>
      <w:bookmarkStart w:id="153" w:name="BKM_17EFD012_C4C0_48A8_8E5E_0CFDDBFAC706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Issues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52"/>
      <w:bookmarkEnd w:id="153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56" w:name="REFERENCES"/>
      <w:bookmarkStart w:id="157" w:name="BKM_163E2808_9D6F_4782_8CA1_F9635FFEA5BA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References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Algemeen: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https://www.dwangindezorg.nl/psychische-problemen/dwang-voorkomen-in-de-ggz/signaleringsplan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https://www.ggzstandaarden.nl/generieke-modules/acute-psychiatrie/hulpverlening-aan-personen-in-e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en-crisissituatie https://ggzrouteplanner.jouwweb.nl/signaleringsplan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https://gog-nl.webnode.nl/begeleidingsplan/signaleringsplan/wat-is-een-signaleringsplan-/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https://www.tactus.nl/storage/c5cf3d8f2ab940d10e1c294fc2fb5c01c2d99f9a/files/ProfessioneelStatuu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toktober2016.pdf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https://geestelijkegezondheidszorg.wordpress.com/client-signaleringsplannen/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Onderzoek: https://www.tijdschriftvoorpsychiatrie.nl/assets/articles/60-2018-1-artikel-fockens.pdf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https://ggzdrenthe.nl/nieuws/onderzoek-gebruik-app-mijn-oplossingen-voor-raadplegen-signaleringsp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lan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https://www.depressievereniging.nl/wp-content/uploads/2016/06/Rapportage-vragenlijst-Terugvalpre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ventie-Depressie-TOTAAL.pdf   </w:t>
      </w:r>
      <w:bookmarkEnd w:id="156"/>
      <w:bookmarkEnd w:id="157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60" w:name="FUNCTIONAL_MODEL"/>
      <w:bookmarkStart w:id="161" w:name="BKM_63D15EE7_9CB0_4941_A5BA_E9D1A4767BF4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Functional Model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--DCM::Language=nl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160"/>
      <w:bookmarkEnd w:id="161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64" w:name="TRACEABILITY_TO_OTHER_STANDARDS"/>
      <w:bookmarkStart w:id="165" w:name="BKM_94C3B666_F1E1_46DB_AC19_4EF9742F9EDD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Traceability to other Standards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--  </w:t>
      </w:r>
      <w:bookmarkEnd w:id="164"/>
      <w:bookmarkEnd w:id="165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68" w:name="DISCLAIMER"/>
      <w:bookmarkStart w:id="169" w:name="BKM_DDE0C266_B93C_46CF_8372_99A8F0C7A383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Disclaimer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GGZ Nederland in de rol van opdrachtgever en GGZ Drenthe en Results 4 Care B.V. als uitvoerder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besteden de grootst mogelijke zorg aan de betrouwbaarheid en actualiteit van de gegevens in deze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Zorg Informatie Bouwsteen (zib). Onjuistheden en onvolledigheden kunnen echter voorkomen.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Nederland, GGZ Drenthe en Results 4 Care zijn niet aansprakelijk voor schade als gevolg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onjuistheden of onvolledigheden in de aangeboden informatie, noch voor schade die het gevolg is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problemen veroorzaakt door, of inherent aan het verspreiden van informatie via het internet, zoals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storingen of onderbrekingen van of fouten of vertraging in het verstrekken van informatie of diensten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door GGZ Nederland of GGZ Drenthe of Results 4 Care, of door U aan GGZ Nederland of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Drenthe of Results 4 Care via een website van GGZ Nederland, GGZ Drenthe of Results 4 Care of via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e-mail, of anderszins langs elektronische weg. 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Tevens aanvaarden GGZ Nederland, GGZ Drenthe en Results 4 Care geen aansprakelijkheid voor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eventuele schade die geleden wordt als gevolg van het gebruik van gegevens, adviezen of ideeën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verstrekt door of namens GGZ Nederland, GGZ Drenthe of Results 4 Care via deze zib. GGZ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Nederland, Drenthe en Results 4 Care aanvaarden geen verantwoordelijkheid voor de inhoud van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informatie in deze zib waarnaar of waarvan met een hyperlink of anderszins wordt verwezen. In geval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van tegenstrijdigheden in de genoemde zib documenten en bestanden geeft de meest recente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hoogste versie van de vermelde volgorde in de revisies de prioriteit van de desbetreffende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documenten weer. Indien informatie die in de elektronische versie van deze zib is opgenomen ook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schriftelijk wordt verstrekt, zal in geval van tekstverschillen de schriftelijke versie bepalend zijn. Dit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geldt indien de versieaanduiding en datering van beiden gelijk is. Een definitieve versie heeft prioriteit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echter boven een conceptversie. Een gereviseerde versie heeft prioriteit boven een eerdere versie.   </w:t>
      </w:r>
      <w:bookmarkEnd w:id="168"/>
      <w:bookmarkEnd w:id="169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72" w:name="TERMS_OF_USE"/>
      <w:bookmarkStart w:id="173" w:name="BKM_8506AC0C_FB39_4197_A671_27A1456B5E89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Terms of Use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De gebruiker mag de informatie van deze Zorginformatiebouwsteen kopiëren, verspreiden en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doorgeven, onder de voorwaarden, die gelden voor Creative Commons licentie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Naamsvermelding-NietCommercieel-GelijkDelen 3.0 Nederland (CC BY-NC-SA-3.0).De inhoud is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beschikbaar onder de Creative Commons Naamsvermelding-NietCommercieel-GelijkDelen 3.0 (zie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ook http://creativecommons.org/licenses/by-nc-sa/3.0/nl/).   </w:t>
      </w:r>
      <w:bookmarkEnd w:id="172"/>
      <w:bookmarkEnd w:id="173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Heading2"/>
        <w:spacing w:before="240" w:after="60" w:line="240"/>
        <w:rPr>
          <w:rFonts w:ascii="Arial" w:eastAsia="Arial" w:hAnsi="Arial" w:cs="Arial"/>
          <w:sz w:val="28"/>
          <w:szCs w:val="28"/>
          <w:b/>
          <w:color w:val="004080"/>
        </w:rPr>
      </w:pPr>
      <w:bookmarkStart w:id="176" w:name="COPYRIGHTS"/>
      <w:bookmarkStart w:id="177" w:name="BKM_31450560_492F_4141_BDBD_F51868AADAB5"/>
      <w:r>
        <w:rPr>
          <w:rFonts w:ascii="Arial" w:eastAsia="Arial" w:hAnsi="Arial" w:cs="Arial"/>
          <w:sz w:val="28"/>
          <w:szCs w:val="28"/>
          <w:b/>
          <w:color w:val="004080"/>
        </w:rPr>
        <w:t xml:space="preserve">Copyrights</w:t>
      </w:r>
      <w:r>
        <w:rPr>
          <w:rFonts w:ascii="Arial" w:eastAsia="Arial" w:hAnsi="Arial" w:cs="Arial"/>
          <w:sz w:val="28"/>
          <w:szCs w:val="28"/>
          <w:b/>
          <w:color w:val="00408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Voor zover bekend zijn er geen copyrights verbonden aan het signaleringsplan.   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  <w:t xml:space="preserve">  </w:t>
      </w:r>
      <w:bookmarkEnd w:id="176"/>
      <w:bookmarkEnd w:id="177"/>
      <w:bookmarkEnd w:id="3"/>
      <w:bookmarkEnd w:id="4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8" w:h="16833"/>
      <w:pgMar w:top="1440" w:bottom="1440" w:left="1440" w:right="1440" w:header="720" w:footer="720" w:gutter="0"/>
      <w:cols w:space="720"/>
      <w:paperSrc w:first="0" w:other="0"/>
      <w:pgNumType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roman"/>
  </w:font>
  <w:font w:name="Liberation Sans Narrow">
    <w:charset w:val="0"/>
    <w:family w:val="roman"/>
  </w:font>
  <w:font w:name="Times New Roman">
    <w:charset w:val="0"/>
    <w:family w:val="roman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spacing w:before="0" w:after="0" w:line="240"/>
      <w:rPr/>
    </w:pPr>
    <w:r>
      <w:rPr/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540" w:type="dxa"/>
      <w:tblLayout w:type="fixed"/>
      <w:tblInd w:w="60" w:type="dxa"/>
      <w:tblCellMar>
        <w:left w:w="60" w:type="dxa"/>
        <w:right w:w="60" w:type="dxa"/>
      </w:tblCellMar>
    </w:tblPr>
    <w:tblGrid>
      <w:gridCol w:w="2160"/>
      <w:gridCol w:w="6390"/>
      <w:gridCol w:w="990"/>
    </w:tblGrid>
    <w:tr>
      <w:tblPrEx/>
      <w:trPr>
        <w:trHeight w:val="346" w:hRule="atLeast"/>
      </w:trPr>
      <w:tc>
        <w:tcPr>
          <w:tcW w:w="216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spacing w:before="0" w:after="0" w:line="240"/>
            <w:tabs>
              <w:tab w:val="left" w:pos="4320"/>
            </w:tabs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t xml:space="preserve">DCM specificatie</w:t>
          </w:r>
        </w:p>
      </w:tc>
      <w:tc>
        <w:tcPr>
          <w:tcW w:w="639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jc w:val="center"/>
            <w:spacing w:before="0" w:after="0" w:line="240"/>
            <w:tabs>
              <w:tab w:val="left" w:pos="4320"/>
            </w:tabs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r>
        </w:p>
      </w:tc>
      <w:tc>
        <w:tcPr>
          <w:tcW w:w="990" w:type="dxa"/>
          <w:tcMar>
            <w:left w:w="60" w:type="dxa"/>
            <w:right w:w="60" w:type="dxa"/>
            <w:top w:w="0" w:type="dxa"/>
            <w:bottom w:w="0" w:type="dxa"/>
          </w:tcMar>
          <w:tcBorders>
            <w:left w:val="single" w:sz="1" w:color="auto"/>
            <w:right w:val="single" w:sz="1" w:color="auto"/>
            <w:top w:val="single" w:sz="1" w:color="auto"/>
            <w:bottom w:val="single" w:sz="1" w:color="auto"/>
          </w:tcBorders>
          <w:vAlign w:val="center"/>
        </w:tcPr>
        <w:p>
          <w:pPr>
            <w:pStyle w:val="Header"/>
            <w:jc w:val="right"/>
            <w:spacing w:before="0" w:after="0" w:line="240"/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t xml:space="preserve">Page: </w:t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  <w:fldChar w:fldCharType="begin"/>
            <w:instrText xml:space="preserve">PAGE </w:instrText>
            <w:fldChar w:fldCharType="separate"/>
            <w:t xml:space="preserve">13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  <w:sz w:val="20"/>
              <w:szCs w:val="20"/>
              <w:u w:val="single"/>
            </w:rPr>
          </w:r>
        </w:p>
      </w:tc>
    </w:tr>
  </w:tbl>
  <w:p>
    <w:pPr>
      <w:pStyle w:val="Header"/>
      <w:jc w:val="right"/>
      <w:spacing w:before="0" w:after="0" w:line="240"/>
      <w:tabs>
        <w:tab w:val="left" w:pos="4320"/>
      </w:tabs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  <w:vanish/>
      </w:rPr>
    </w:r>
    <w:r>
      <w:rPr>
        <w:rFonts w:ascii="Times New Roman" w:eastAsia="Times New Roman" w:hAnsi="Times New Roman" w:cs="Times New Roman"/>
        <w:sz w:val="20"/>
        <w:szCs w:val="20"/>
        <w:vanish w:val="false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i/>
      <w:color w:val="3f3f3f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spacing/>
    </w:pPr>
    <w:rPr>
      <w:rFonts w:ascii="Times New Roman" w:eastAsia="Times New Roman" w:hAnsi="Times New Roman" w:cs="Times New Roman"/>
      <w:sz w:val="20"/>
      <w:szCs w:val="20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60" w:after="40" w:line="240" w:lineRule="exact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/>
      <w:ind w:left="0" w:right="0" w:firstLine="0"/>
    </w:pPr>
    <w:rPr>
      <w:rFonts w:ascii="Calibri" w:eastAsia="Calibri" w:hAnsi="Calibri" w:cs="Calibri"/>
      <w:sz w:val="24"/>
      <w:szCs w:val="24"/>
      <w:b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/>
      <w:ind w:left="0" w:right="0" w:firstLine="0"/>
    </w:pPr>
    <w:rPr>
      <w:rFonts w:ascii="Arial" w:eastAsia="Arial" w:hAnsi="Arial" w:cs="Arial"/>
      <w:sz w:val="32"/>
      <w:szCs w:val="32"/>
      <w:b/>
      <w:spacing w:val="0"/>
      <w:color w:val="000000"/>
      <w:position w:val="0"/>
      <w:w w:val="100"/>
    </w:rPr>
  </w:style>
  <w:style w:type="paragraph" w:styleId="NumberedList">
    <w:name w:val="Numbered List"/>
    <w:basedOn w:val="Normal"/>
    <w:next w:val="Normal"/>
    <w:pPr>
      <w:spacing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ulletedList">
    <w:name w:val="Bulleted List"/>
    <w:basedOn w:val="Normal"/>
    <w:next w:val="Normal"/>
    <w:pPr>
      <w:spacing/>
      <w:ind w:left="360" w:right="0" w:hanging="36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BodyText">
    <w:name w:val="Body Text"/>
    <w:basedOn w:val="Normal"/>
    <w:next w:val="Normal"/>
    <w:pPr>
      <w:spacing w:after="120"/>
      <w:ind w:left="0" w:right="0" w:firstLine="0"/>
    </w:pPr>
    <w:rPr>
      <w:rFonts w:ascii="Arial" w:eastAsia="Arial" w:hAnsi="Arial" w:cs="Arial"/>
      <w:sz w:val="28"/>
      <w:szCs w:val="28"/>
      <w:spacing w:val="0"/>
      <w:color w:val="000000"/>
      <w:position w:val="0"/>
      <w:w w:val="100"/>
    </w:rPr>
  </w:style>
  <w:style w:type="paragraph" w:styleId="BodyText2">
    <w:name w:val="Body Text 2"/>
    <w:basedOn w:val="Normal"/>
    <w:next w:val="Normal"/>
    <w:pPr>
      <w:spacing w:after="120" w:line="480" w:lineRule="auto"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paragraph" w:styleId="BodyText3">
    <w:name w:val="Body Text 3"/>
    <w:basedOn w:val="Normal"/>
    <w:next w:val="Normal"/>
    <w:pPr>
      <w:spacing w:after="120"/>
      <w:ind w:left="0" w:right="0" w:firstLine="0"/>
    </w:pPr>
    <w:rPr>
      <w:rFonts w:ascii="Arial" w:eastAsia="Arial" w:hAnsi="Arial" w:cs="Arial"/>
      <w:sz w:val="16"/>
      <w:szCs w:val="16"/>
      <w:spacing w:val="0"/>
      <w:color w:val="000000"/>
      <w:position w:val="0"/>
      <w:w w:val="100"/>
    </w:rPr>
  </w:style>
  <w:style w:type="paragraph" w:styleId="NoteHeading">
    <w:name w:val="Note Heading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PlainText">
    <w:name w:val="Plain Text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Strong">
    <w:name w:val="Strong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b/>
      <w:spacing w:val="0"/>
      <w:color w:val="000000"/>
      <w:position w:val="0"/>
      <w:w w:val="100"/>
    </w:rPr>
  </w:style>
  <w:style w:type="paragraph" w:styleId="Emphasis">
    <w:name w:val="Emphasis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i/>
      <w:spacing w:val="0"/>
      <w:color w:val="000000"/>
      <w:position w:val="0"/>
      <w:w w:val="100"/>
    </w:rPr>
  </w:style>
  <w:style w:type="paragraph" w:styleId="Hyperlink">
    <w:name w:val="Hyperlink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u w:val="single" w:color="000000"/>
      <w:spacing w:val="0"/>
      <w:color w:val="0000ff"/>
      <w:position w:val="0"/>
      <w:w w:val="100"/>
    </w:rPr>
  </w:style>
  <w:style w:type="paragraph" w:styleId="Code">
    <w:name w:val="Code"/>
    <w:basedOn w:val="Normal"/>
    <w:next w:val="Normal"/>
    <w:pPr>
      <w:spacing/>
      <w:ind w:left="0" w:right="0" w:firstLine="0"/>
    </w:pPr>
    <w:rPr>
      <w:rFonts w:ascii="Arial" w:eastAsia="Arial" w:hAnsi="Arial" w:cs="Arial"/>
      <w:sz w:val="18"/>
      <w:szCs w:val="18"/>
      <w:spacing w:val="0"/>
      <w:color w:val="000000"/>
      <w:position w:val="0"/>
      <w:w w:val="100"/>
    </w:rPr>
  </w:style>
  <w:style w:type="character" w:styleId="TableHeading">
    <w:name w:val="Table Heading"/>
    <w:basedOn w:val="Normal"/>
    <w:rPr>
      <w:rFonts w:ascii="Arial" w:eastAsia="Arial" w:hAnsi="Arial" w:cs="Arial"/>
      <w:sz w:val="22"/>
      <w:szCs w:val="22"/>
      <w:b/>
      <w:spacing w:val="0"/>
      <w:color w:val="000000"/>
      <w:position w:val="0"/>
      <w:w w:val="100"/>
    </w:rPr>
  </w:style>
  <w:style w:type="character" w:styleId="Objecttype">
    <w:name w:val="Object type"/>
    <w:basedOn w:val="Normal"/>
    <w:rPr>
      <w:rFonts w:ascii="Arial" w:eastAsia="Arial" w:hAnsi="Arial" w:cs="Arial"/>
      <w:sz w:val="20"/>
      <w:szCs w:val="20"/>
      <w:b/>
      <w:u w:val="single" w:color="000000"/>
      <w:spacing w:val="0"/>
      <w:color w:val="000000"/>
      <w:position w:val="0"/>
      <w:w w:val="100"/>
    </w:rPr>
  </w:style>
  <w:style w:type="paragraph" w:styleId="ListHeader">
    <w:name w:val="List Header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b/>
      <w:i/>
      <w:spacing w:val="0"/>
      <w:color w:val="0000a0"/>
      <w:position w:val="0"/>
      <w:w w:val="100"/>
    </w:rPr>
  </w:style>
  <w:style w:type="paragraph" w:styleId="NoSpacing1">
    <w:name w:val="No Spacing1"/>
    <w:basedOn w:val="Normal"/>
    <w:next w:val="Normal"/>
    <w:pPr>
      <w:spacing/>
      <w:ind w:left="0" w:right="0" w:firstLine="0"/>
    </w:pPr>
    <w:rPr>
      <w:rFonts w:ascii="Arial" w:eastAsia="Arial" w:hAnsi="Arial" w:cs="Arial"/>
      <w:sz w:val="22"/>
      <w:szCs w:val="22"/>
      <w:spacing w:val="0"/>
      <w:color w:val="000000"/>
      <w:position w:val="0"/>
      <w:w w:val="100"/>
    </w:rPr>
  </w:style>
  <w:style w:type="paragraph" w:styleId="SubTitle">
    <w:name w:val="Sub Title"/>
    <w:basedOn w:val="Normal"/>
    <w:pPr>
      <w:jc w:val="center"/>
      <w:spacing w:before="240" w:after="60"/>
    </w:pPr>
    <w:rPr>
      <w:rFonts w:ascii="Arial" w:eastAsia="Arial" w:hAnsi="Arial" w:cs="Arial"/>
      <w:sz w:val="24"/>
      <w:szCs w:val="24"/>
      <w:b/>
      <w:color w:val="000000"/>
    </w:rPr>
  </w:style>
  <w:style w:type="paragraph" w:styleId="TableContents">
    <w:name w:val="Table Contents"/>
    <w:basedOn w:val="Normal"/>
    <w:rPr>
      <w:sz w:val="24"/>
      <w:szCs w:val="24"/>
    </w:rPr>
  </w:style>
  <w:style w:type="paragraph" w:styleId="TableText">
    <w:name w:val="TableText"/>
    <w:basedOn w:val="Normal"/>
    <w:pPr>
      <w:keepNext/>
      <w:spacing w:before="40" w:after="40" w:line="220" w:lineRule="exact"/>
    </w:pPr>
    <w:rPr>
      <w:rFonts w:ascii="Times New Roman" w:eastAsia="Times New Roman" w:hAnsi="Times New Roman" w:cs="Times New Roman"/>
      <w:sz w:val="24"/>
      <w:szCs w:val="24"/>
      <w:color w:val="000000"/>
    </w:rPr>
  </w:style>
  <w:style w:type="character" w:styleId="Standaardalinealettertype">
    <w:name w:val="Standaardalinea-lettertype"/>
    <w:basedOn w:val="Normal"/>
    <w:rPr>
      <w:sz w:val="24"/>
      <w:szCs w:val="24"/>
    </w:rPr>
  </w:style>
  <w:style w:type="character" w:styleId="Internetlink">
    <w:name w:val="Internet link"/>
    <w:basedOn w:val="Normal"/>
    <w:rPr>
      <w:sz w:val="20"/>
      <w:szCs w:val="20"/>
      <w:u w:val="single" w:color="000000"/>
      <w:color w:val="0000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6" Type="http://schemas.openxmlformats.org/officeDocument/2006/relationships/image" Target="media/document_img6.png"/><Relationship Id="img12" Type="http://schemas.openxmlformats.org/officeDocument/2006/relationships/image" Target="media/document_img12.png"/><Relationship Id="footer0" Type="http://schemas.openxmlformats.org/officeDocument/2006/relationships/footer" Target="footer0.xml"/><Relationship Id="header0" Type="http://schemas.openxmlformats.org/officeDocument/2006/relationships/header" Target="header0.xml"/><Relationship Id="img27" Type="http://schemas.openxmlformats.org/officeDocument/2006/relationships/image" Target="media/document_img27.emf"/><Relationship Id="HLink1" Type="http://schemas.openxmlformats.org/officeDocument/2006/relationships/hyperlink" Target="file:///mailto:wgoossen@results4care.nl" TargetMode="External" /><Relationship Id="HLink2" Type="http://schemas.openxmlformats.org/officeDocument/2006/relationships/hyperlink" Target="file:///mailto:agoossen@results4care.nl" TargetMode="External" /><Relationship Id="HLink3" Type="http://schemas.openxmlformats.org/officeDocument/2006/relationships/hyperlink" Target="file:///mailto:agoossen@results4care.nl" TargetMode="External" /><Relationship Id="HLink4" Type="http://schemas.openxmlformats.org/officeDocument/2006/relationships/hyperlink" Target="file:///mailto:agoossen@results4care.nl" TargetMode="External" /><Relationship Id="img55" Type="http://schemas.openxmlformats.org/officeDocument/2006/relationships/image" Target="media/document_img55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2019-10-01T14:10:46</dcterms:created>
  <dcterms:modified xsi:type="dcterms:W3CDTF">2019-10-01T14:10:46</dcterms:modified>
</cp:coreProperties>
</file>