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5369C5" w:rsidRPr="00CC4C67">
        <w:trPr>
          <w:trHeight w:val="7755"/>
        </w:trPr>
        <w:tc>
          <w:tcPr>
            <w:tcW w:w="9810" w:type="dxa"/>
            <w:tcMar>
              <w:top w:w="0" w:type="dxa"/>
              <w:left w:w="3" w:type="dxa"/>
              <w:bottom w:w="0" w:type="dxa"/>
              <w:right w:w="60" w:type="dxa"/>
            </w:tcMar>
          </w:tcPr>
          <w:p w:rsidR="005369C5" w:rsidRPr="00CC4C67" w:rsidRDefault="0053399F" w:rsidP="0053399F">
            <w:pPr>
              <w:pStyle w:val="CoverHeading2"/>
              <w:jc w:val="center"/>
              <w:rPr>
                <w:lang w:val="nl-NL"/>
              </w:rPr>
            </w:pPr>
            <w:r w:rsidRPr="00CC4C67">
              <w:rPr>
                <w:noProof/>
                <w:lang w:val="nl-NL"/>
              </w:rPr>
              <w:drawing>
                <wp:inline distT="0" distB="0" distL="0" distR="0" wp14:anchorId="7A008B89" wp14:editId="01F612AA">
                  <wp:extent cx="2305372" cy="49536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2305372" cy="495369"/>
                          </a:xfrm>
                          <a:prstGeom prst="rect">
                            <a:avLst/>
                          </a:prstGeom>
                        </pic:spPr>
                      </pic:pic>
                    </a:graphicData>
                  </a:graphic>
                </wp:inline>
              </w:drawing>
            </w:r>
          </w:p>
          <w:p w:rsidR="0053399F" w:rsidRPr="00CC4C67" w:rsidRDefault="0053399F" w:rsidP="0053399F">
            <w:pPr>
              <w:rPr>
                <w:lang w:val="nl-NL"/>
              </w:rPr>
            </w:pPr>
          </w:p>
          <w:p w:rsidR="0053399F" w:rsidRPr="00CC4C67" w:rsidRDefault="0053399F" w:rsidP="0053399F">
            <w:pPr>
              <w:rPr>
                <w:lang w:val="nl-NL"/>
              </w:rPr>
            </w:pPr>
          </w:p>
          <w:p w:rsidR="0053399F" w:rsidRPr="00CC4C67" w:rsidRDefault="0053399F" w:rsidP="0053399F">
            <w:pPr>
              <w:rPr>
                <w:lang w:val="nl-NL"/>
              </w:rPr>
            </w:pPr>
            <w:r w:rsidRPr="00CC4C67">
              <w:rPr>
                <w:lang w:val="nl-NL"/>
              </w:rPr>
              <w:t>Zorginformatiebouwsteen</w:t>
            </w:r>
          </w:p>
          <w:p w:rsidR="0053399F" w:rsidRPr="00CC4C67" w:rsidRDefault="0053399F" w:rsidP="0053399F">
            <w:pPr>
              <w:rPr>
                <w:lang w:val="nl-NL"/>
              </w:rPr>
            </w:pPr>
          </w:p>
          <w:p w:rsidR="005369C5" w:rsidRPr="00CC4C67" w:rsidRDefault="00DB6A13">
            <w:pPr>
              <w:pStyle w:val="CoverHeading2"/>
              <w:rPr>
                <w:lang w:val="nl-NL"/>
              </w:rPr>
            </w:pPr>
            <w:proofErr w:type="gramStart"/>
            <w:r w:rsidRPr="00CC4C67">
              <w:rPr>
                <w:lang w:val="nl-NL"/>
              </w:rPr>
              <w:t>nl.ggznederland</w:t>
            </w:r>
            <w:proofErr w:type="gramEnd"/>
            <w:r w:rsidRPr="00CC4C67">
              <w:rPr>
                <w:lang w:val="nl-NL"/>
              </w:rPr>
              <w:t>.Signaleringsplan-0.2</w:t>
            </w:r>
          </w:p>
          <w:p w:rsidR="005369C5" w:rsidRPr="00CC4C67" w:rsidRDefault="005369C5">
            <w:pPr>
              <w:pStyle w:val="CoverText1"/>
              <w:rPr>
                <w:lang w:val="nl-NL"/>
              </w:rPr>
            </w:pPr>
          </w:p>
          <w:p w:rsidR="005369C5" w:rsidRPr="00CC4C67" w:rsidRDefault="005369C5">
            <w:pPr>
              <w:pStyle w:val="CoverText1"/>
              <w:rPr>
                <w:lang w:val="nl-NL"/>
              </w:rPr>
            </w:pPr>
          </w:p>
        </w:tc>
      </w:tr>
      <w:tr w:rsidR="005369C5" w:rsidRPr="00CC4C67">
        <w:trPr>
          <w:trHeight w:val="5786"/>
        </w:trPr>
        <w:tc>
          <w:tcPr>
            <w:tcW w:w="9810" w:type="dxa"/>
            <w:tcMar>
              <w:top w:w="0" w:type="dxa"/>
              <w:left w:w="3" w:type="dxa"/>
              <w:bottom w:w="0" w:type="dxa"/>
              <w:right w:w="60" w:type="dxa"/>
            </w:tcMar>
            <w:vAlign w:val="bottom"/>
          </w:tcPr>
          <w:p w:rsidR="005369C5" w:rsidRPr="00CC4C67" w:rsidRDefault="005369C5">
            <w:pPr>
              <w:rPr>
                <w:rFonts w:ascii="Times New Roman" w:eastAsia="Times New Roman" w:hAnsi="Times New Roman" w:cs="Times New Roman"/>
                <w:sz w:val="20"/>
                <w:szCs w:val="20"/>
                <w:lang w:val="nl-NL"/>
              </w:rPr>
            </w:pPr>
          </w:p>
          <w:tbl>
            <w:tblPr>
              <w:tblW w:w="8026" w:type="dxa"/>
              <w:tblInd w:w="1710" w:type="dxa"/>
              <w:tblLayout w:type="fixed"/>
              <w:tblCellMar>
                <w:left w:w="60" w:type="dxa"/>
                <w:right w:w="60" w:type="dxa"/>
              </w:tblCellMar>
              <w:tblLook w:val="04A0" w:firstRow="1" w:lastRow="0" w:firstColumn="1" w:lastColumn="0" w:noHBand="0" w:noVBand="1"/>
            </w:tblPr>
            <w:tblGrid>
              <w:gridCol w:w="1260"/>
              <w:gridCol w:w="2716"/>
              <w:gridCol w:w="4050"/>
            </w:tblGrid>
            <w:tr w:rsidR="005369C5" w:rsidRPr="00CC4C67">
              <w:trPr>
                <w:gridAfter w:val="2"/>
                <w:wAfter w:w="6766" w:type="dxa"/>
                <w:trHeight w:val="230"/>
              </w:trPr>
              <w:tc>
                <w:tcPr>
                  <w:tcW w:w="1260" w:type="dxa"/>
                  <w:vMerge w:val="restart"/>
                  <w:tcMar>
                    <w:top w:w="0" w:type="dxa"/>
                    <w:left w:w="3" w:type="dxa"/>
                    <w:bottom w:w="0" w:type="dxa"/>
                    <w:right w:w="60" w:type="dxa"/>
                  </w:tcMar>
                </w:tcPr>
                <w:p w:rsidR="005369C5" w:rsidRPr="00CC4C67" w:rsidRDefault="00DB6A13">
                  <w:pPr>
                    <w:rPr>
                      <w:rFonts w:ascii="Times New Roman" w:eastAsia="Times New Roman" w:hAnsi="Times New Roman" w:cs="Times New Roman"/>
                      <w:sz w:val="20"/>
                      <w:szCs w:val="20"/>
                      <w:lang w:val="nl-NL"/>
                    </w:rPr>
                  </w:pPr>
                  <w:r w:rsidRPr="00CC4C67">
                    <w:rPr>
                      <w:noProof/>
                      <w:lang w:val="nl-NL"/>
                    </w:rPr>
                    <w:drawing>
                      <wp:inline distT="0" distB="0" distL="0" distR="0">
                        <wp:extent cx="706755" cy="51054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8"/>
                                <a:stretch>
                                  <a:fillRect/>
                                </a:stretch>
                              </pic:blipFill>
                              <pic:spPr bwMode="auto">
                                <a:xfrm>
                                  <a:off x="0" y="0"/>
                                  <a:ext cx="706755" cy="510540"/>
                                </a:xfrm>
                                <a:prstGeom prst="rect">
                                  <a:avLst/>
                                </a:prstGeom>
                                <a:noFill/>
                                <a:ln w="9525">
                                  <a:noFill/>
                                  <a:miter lim="800000"/>
                                  <a:headEnd/>
                                  <a:tailEnd/>
                                </a:ln>
                              </pic:spPr>
                            </pic:pic>
                          </a:graphicData>
                        </a:graphic>
                      </wp:inline>
                    </w:drawing>
                  </w:r>
                </w:p>
              </w:tc>
            </w:tr>
            <w:tr w:rsidR="005369C5" w:rsidRPr="00CC4C67">
              <w:trPr>
                <w:trHeight w:val="466"/>
              </w:trPr>
              <w:tc>
                <w:tcPr>
                  <w:tcW w:w="1334" w:type="dxa"/>
                  <w:vMerge/>
                  <w:tcMar>
                    <w:top w:w="0" w:type="dxa"/>
                    <w:left w:w="3" w:type="dxa"/>
                    <w:bottom w:w="0" w:type="dxa"/>
                    <w:right w:w="60" w:type="dxa"/>
                  </w:tcMar>
                </w:tcPr>
                <w:p w:rsidR="005369C5" w:rsidRPr="00CC4C67" w:rsidRDefault="005369C5">
                  <w:pPr>
                    <w:rPr>
                      <w:rFonts w:ascii="Times New Roman" w:eastAsia="Times New Roman" w:hAnsi="Times New Roman" w:cs="Times New Roman"/>
                      <w:sz w:val="20"/>
                      <w:szCs w:val="20"/>
                      <w:lang w:val="nl-NL"/>
                    </w:rPr>
                  </w:pPr>
                </w:p>
              </w:tc>
              <w:tc>
                <w:tcPr>
                  <w:tcW w:w="2716" w:type="dxa"/>
                  <w:tcMar>
                    <w:top w:w="0" w:type="dxa"/>
                    <w:left w:w="3" w:type="dxa"/>
                    <w:bottom w:w="0" w:type="dxa"/>
                    <w:right w:w="60" w:type="dxa"/>
                  </w:tcMar>
                  <w:vAlign w:val="center"/>
                </w:tcPr>
                <w:p w:rsidR="005369C5" w:rsidRPr="00CC4C67" w:rsidRDefault="00DB6A13">
                  <w:pPr>
                    <w:pStyle w:val="CoverText1"/>
                    <w:ind w:left="90"/>
                    <w:jc w:val="left"/>
                    <w:rPr>
                      <w:lang w:val="nl-NL"/>
                    </w:rPr>
                  </w:pPr>
                  <w:r w:rsidRPr="00CC4C67">
                    <w:rPr>
                      <w:lang w:val="nl-NL"/>
                    </w:rPr>
                    <w:t xml:space="preserve">Date/Time </w:t>
                  </w:r>
                  <w:proofErr w:type="spellStart"/>
                  <w:r w:rsidRPr="00CC4C67">
                    <w:rPr>
                      <w:lang w:val="nl-NL"/>
                    </w:rPr>
                    <w:t>Generated</w:t>
                  </w:r>
                  <w:proofErr w:type="spellEnd"/>
                  <w:r w:rsidRPr="00CC4C67">
                    <w:rPr>
                      <w:lang w:val="nl-NL"/>
                    </w:rPr>
                    <w:t>:</w:t>
                  </w:r>
                </w:p>
              </w:tc>
              <w:tc>
                <w:tcPr>
                  <w:tcW w:w="3976" w:type="dxa"/>
                  <w:tcMar>
                    <w:top w:w="0" w:type="dxa"/>
                    <w:left w:w="3" w:type="dxa"/>
                    <w:bottom w:w="0" w:type="dxa"/>
                    <w:right w:w="60" w:type="dxa"/>
                  </w:tcMar>
                  <w:vAlign w:val="center"/>
                </w:tcPr>
                <w:p w:rsidR="005369C5" w:rsidRPr="00CC4C67" w:rsidRDefault="00DB6A13">
                  <w:pPr>
                    <w:pStyle w:val="CoverText1"/>
                    <w:rPr>
                      <w:lang w:val="nl-NL"/>
                    </w:rPr>
                  </w:pPr>
                  <w:r w:rsidRPr="00CC4C67">
                    <w:rPr>
                      <w:lang w:val="nl-NL"/>
                    </w:rPr>
                    <w:t>2019-09-24 14:32:31</w:t>
                  </w:r>
                </w:p>
              </w:tc>
            </w:tr>
            <w:tr w:rsidR="005369C5" w:rsidRPr="00CC4C67">
              <w:trPr>
                <w:trHeight w:val="405"/>
              </w:trPr>
              <w:tc>
                <w:tcPr>
                  <w:tcW w:w="1334" w:type="dxa"/>
                  <w:vMerge/>
                  <w:tcMar>
                    <w:top w:w="0" w:type="dxa"/>
                    <w:left w:w="3" w:type="dxa"/>
                    <w:bottom w:w="0" w:type="dxa"/>
                    <w:right w:w="60" w:type="dxa"/>
                  </w:tcMar>
                </w:tcPr>
                <w:p w:rsidR="005369C5" w:rsidRPr="00CC4C67" w:rsidRDefault="005369C5">
                  <w:pPr>
                    <w:rPr>
                      <w:rFonts w:ascii="Times New Roman" w:eastAsia="Times New Roman" w:hAnsi="Times New Roman" w:cs="Times New Roman"/>
                      <w:sz w:val="20"/>
                      <w:szCs w:val="20"/>
                      <w:lang w:val="nl-NL"/>
                    </w:rPr>
                  </w:pPr>
                </w:p>
              </w:tc>
              <w:tc>
                <w:tcPr>
                  <w:tcW w:w="2716" w:type="dxa"/>
                  <w:tcMar>
                    <w:top w:w="0" w:type="dxa"/>
                    <w:left w:w="3" w:type="dxa"/>
                    <w:bottom w:w="0" w:type="dxa"/>
                    <w:right w:w="60" w:type="dxa"/>
                  </w:tcMar>
                  <w:vAlign w:val="center"/>
                </w:tcPr>
                <w:p w:rsidR="005369C5" w:rsidRPr="00CC4C67" w:rsidRDefault="00DB6A13">
                  <w:pPr>
                    <w:pStyle w:val="CoverText1"/>
                    <w:ind w:left="90"/>
                    <w:jc w:val="left"/>
                    <w:rPr>
                      <w:lang w:val="nl-NL"/>
                    </w:rPr>
                  </w:pPr>
                  <w:r w:rsidRPr="00CC4C67">
                    <w:rPr>
                      <w:lang w:val="nl-NL"/>
                    </w:rPr>
                    <w:t>Author:</w:t>
                  </w:r>
                </w:p>
              </w:tc>
              <w:tc>
                <w:tcPr>
                  <w:tcW w:w="3976" w:type="dxa"/>
                  <w:tcMar>
                    <w:top w:w="0" w:type="dxa"/>
                    <w:left w:w="3" w:type="dxa"/>
                    <w:bottom w:w="0" w:type="dxa"/>
                    <w:right w:w="60" w:type="dxa"/>
                  </w:tcMar>
                  <w:vAlign w:val="center"/>
                </w:tcPr>
                <w:p w:rsidR="005369C5" w:rsidRPr="00CC4C67" w:rsidRDefault="00DB6A13">
                  <w:pPr>
                    <w:pStyle w:val="CoverText1"/>
                    <w:rPr>
                      <w:lang w:val="nl-NL"/>
                    </w:rPr>
                  </w:pPr>
                  <w:proofErr w:type="gramStart"/>
                  <w:r w:rsidRPr="00CC4C67">
                    <w:rPr>
                      <w:lang w:val="nl-NL"/>
                    </w:rPr>
                    <w:t>wgoos</w:t>
                  </w:r>
                  <w:r w:rsidR="0053399F" w:rsidRPr="00CC4C67">
                    <w:rPr>
                      <w:lang w:val="nl-NL"/>
                    </w:rPr>
                    <w:t>sen</w:t>
                  </w:r>
                  <w:proofErr w:type="gramEnd"/>
                </w:p>
              </w:tc>
            </w:tr>
          </w:tbl>
          <w:p w:rsidR="005369C5" w:rsidRPr="00CC4C67" w:rsidRDefault="005369C5">
            <w:pPr>
              <w:rPr>
                <w:rFonts w:ascii="Times New Roman" w:eastAsia="Times New Roman" w:hAnsi="Times New Roman" w:cs="Times New Roman"/>
                <w:sz w:val="20"/>
                <w:szCs w:val="20"/>
                <w:lang w:val="nl-NL"/>
              </w:rPr>
            </w:pPr>
          </w:p>
          <w:p w:rsidR="005369C5" w:rsidRPr="00CC4C67" w:rsidRDefault="00DB6A13">
            <w:pPr>
              <w:pStyle w:val="CoverText2"/>
              <w:rPr>
                <w:lang w:val="nl-NL"/>
              </w:rPr>
            </w:pPr>
            <w:r w:rsidRPr="00CC4C67">
              <w:rPr>
                <w:lang w:val="nl-NL"/>
              </w:rPr>
              <w:t xml:space="preserve">EA </w:t>
            </w:r>
            <w:proofErr w:type="gramStart"/>
            <w:r w:rsidRPr="00CC4C67">
              <w:rPr>
                <w:lang w:val="nl-NL"/>
              </w:rPr>
              <w:t>Repository :</w:t>
            </w:r>
            <w:proofErr w:type="gramEnd"/>
            <w:r w:rsidRPr="00CC4C67">
              <w:rPr>
                <w:lang w:val="nl-NL"/>
              </w:rPr>
              <w:t xml:space="preserve">  D:\Box Sync\0-DCM Repository\R4CWilliamRepositoryDCMv5-2017.EAP</w:t>
            </w:r>
          </w:p>
        </w:tc>
      </w:tr>
      <w:tr w:rsidR="005369C5" w:rsidRPr="00CC4C67">
        <w:trPr>
          <w:trHeight w:val="539"/>
        </w:trPr>
        <w:tc>
          <w:tcPr>
            <w:tcW w:w="9810" w:type="dxa"/>
            <w:tcMar>
              <w:top w:w="0" w:type="dxa"/>
              <w:left w:w="3" w:type="dxa"/>
              <w:bottom w:w="0" w:type="dxa"/>
              <w:right w:w="60" w:type="dxa"/>
            </w:tcMar>
          </w:tcPr>
          <w:tbl>
            <w:tblPr>
              <w:tblW w:w="3538" w:type="dxa"/>
              <w:tblInd w:w="6209" w:type="dxa"/>
              <w:tblLayout w:type="fixed"/>
              <w:tblCellMar>
                <w:left w:w="60" w:type="dxa"/>
                <w:right w:w="60" w:type="dxa"/>
              </w:tblCellMar>
              <w:tblLook w:val="04A0" w:firstRow="1" w:lastRow="0" w:firstColumn="1" w:lastColumn="0" w:noHBand="0" w:noVBand="1"/>
            </w:tblPr>
            <w:tblGrid>
              <w:gridCol w:w="1600"/>
              <w:gridCol w:w="1938"/>
            </w:tblGrid>
            <w:tr w:rsidR="005369C5" w:rsidRPr="00CC4C67">
              <w:tc>
                <w:tcPr>
                  <w:tcW w:w="1600" w:type="dxa"/>
                  <w:tcMar>
                    <w:top w:w="0" w:type="dxa"/>
                    <w:left w:w="3" w:type="dxa"/>
                    <w:bottom w:w="0" w:type="dxa"/>
                    <w:right w:w="60" w:type="dxa"/>
                  </w:tcMar>
                  <w:vAlign w:val="center"/>
                </w:tcPr>
                <w:p w:rsidR="005369C5" w:rsidRPr="00CC4C67" w:rsidRDefault="00DB6A13">
                  <w:pPr>
                    <w:pStyle w:val="CoverText3"/>
                    <w:rPr>
                      <w:lang w:val="nl-NL"/>
                    </w:rPr>
                  </w:pPr>
                  <w:r w:rsidRPr="00CC4C67">
                    <w:rPr>
                      <w:lang w:val="nl-NL"/>
                    </w:rPr>
                    <w:t>CREATED WITH</w:t>
                  </w:r>
                </w:p>
              </w:tc>
              <w:tc>
                <w:tcPr>
                  <w:tcW w:w="1938" w:type="dxa"/>
                  <w:tcMar>
                    <w:top w:w="0" w:type="dxa"/>
                    <w:left w:w="3" w:type="dxa"/>
                    <w:bottom w:w="0" w:type="dxa"/>
                    <w:right w:w="60" w:type="dxa"/>
                  </w:tcMar>
                  <w:vAlign w:val="center"/>
                </w:tcPr>
                <w:p w:rsidR="005369C5" w:rsidRPr="00CC4C67" w:rsidRDefault="00DB6A13">
                  <w:pPr>
                    <w:jc w:val="right"/>
                    <w:rPr>
                      <w:rFonts w:ascii="Times New Roman" w:eastAsia="Times New Roman" w:hAnsi="Times New Roman" w:cs="Times New Roman"/>
                      <w:sz w:val="20"/>
                      <w:szCs w:val="20"/>
                      <w:lang w:val="nl-NL"/>
                    </w:rPr>
                  </w:pPr>
                  <w:r w:rsidRPr="00CC4C67">
                    <w:rPr>
                      <w:noProof/>
                      <w:lang w:val="nl-NL"/>
                    </w:rPr>
                    <w:drawing>
                      <wp:inline distT="0" distB="0" distL="0" distR="0">
                        <wp:extent cx="1209040" cy="33591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9"/>
                                <a:stretch>
                                  <a:fillRect/>
                                </a:stretch>
                              </pic:blipFill>
                              <pic:spPr bwMode="auto">
                                <a:xfrm>
                                  <a:off x="0" y="0"/>
                                  <a:ext cx="1209040" cy="335915"/>
                                </a:xfrm>
                                <a:prstGeom prst="rect">
                                  <a:avLst/>
                                </a:prstGeom>
                                <a:noFill/>
                                <a:ln w="9525">
                                  <a:noFill/>
                                  <a:miter lim="800000"/>
                                  <a:headEnd/>
                                  <a:tailEnd/>
                                </a:ln>
                              </pic:spPr>
                            </pic:pic>
                          </a:graphicData>
                        </a:graphic>
                      </wp:inline>
                    </w:drawing>
                  </w:r>
                </w:p>
              </w:tc>
            </w:tr>
          </w:tbl>
          <w:p w:rsidR="005369C5" w:rsidRPr="00CC4C67" w:rsidRDefault="005369C5">
            <w:pPr>
              <w:rPr>
                <w:rFonts w:ascii="Times New Roman" w:eastAsia="Times New Roman" w:hAnsi="Times New Roman" w:cs="Times New Roman"/>
                <w:sz w:val="20"/>
                <w:szCs w:val="20"/>
                <w:lang w:val="nl-NL"/>
              </w:rPr>
            </w:pPr>
          </w:p>
        </w:tc>
      </w:tr>
    </w:tbl>
    <w:p w:rsidR="005369C5" w:rsidRPr="00CC4C67" w:rsidRDefault="005369C5">
      <w:pPr>
        <w:rPr>
          <w:rFonts w:ascii="Times New Roman" w:eastAsia="Times New Roman" w:hAnsi="Times New Roman" w:cs="Times New Roman"/>
          <w:sz w:val="20"/>
          <w:szCs w:val="20"/>
          <w:lang w:val="nl-NL"/>
        </w:rPr>
      </w:pPr>
    </w:p>
    <w:p w:rsidR="005369C5" w:rsidRPr="00CC4C67" w:rsidRDefault="005369C5">
      <w:pPr>
        <w:rPr>
          <w:rFonts w:ascii="Times New Roman" w:eastAsia="Times New Roman" w:hAnsi="Times New Roman" w:cs="Times New Roman"/>
          <w:sz w:val="20"/>
          <w:szCs w:val="20"/>
          <w:lang w:val="nl-NL"/>
        </w:rPr>
        <w:sectPr w:rsidR="005369C5" w:rsidRPr="00CC4C67">
          <w:pgSz w:w="11902" w:h="16835"/>
          <w:pgMar w:top="1080" w:right="1080" w:bottom="1080" w:left="1080" w:header="720" w:footer="720" w:gutter="0"/>
          <w:cols w:space="720"/>
        </w:sectPr>
      </w:pPr>
    </w:p>
    <w:p w:rsidR="005369C5" w:rsidRPr="00CC4C67" w:rsidRDefault="00DB6A13" w:rsidP="00D96C77">
      <w:pPr>
        <w:pStyle w:val="Kop2"/>
        <w:rPr>
          <w:lang w:val="nl-NL"/>
        </w:rPr>
      </w:pPr>
      <w:r w:rsidRPr="00CC4C67">
        <w:rPr>
          <w:lang w:val="nl-NL"/>
        </w:rPr>
        <w:lastRenderedPageBreak/>
        <w:t>Table of Contents</w:t>
      </w:r>
    </w:p>
    <w:p w:rsidR="005369C5" w:rsidRPr="00CC4C67" w:rsidRDefault="00DB6A13">
      <w:pPr>
        <w:pStyle w:val="Inhopg1"/>
        <w:tabs>
          <w:tab w:val="right" w:leader="dot" w:pos="8280"/>
        </w:tabs>
        <w:rPr>
          <w:lang w:val="nl-NL"/>
        </w:rPr>
      </w:pPr>
      <w:r w:rsidRPr="00CC4C67">
        <w:rPr>
          <w:lang w:val="nl-NL"/>
        </w:rPr>
        <w:fldChar w:fldCharType="begin"/>
      </w:r>
      <w:r w:rsidRPr="00CC4C67">
        <w:rPr>
          <w:lang w:val="nl-NL"/>
        </w:rPr>
        <w:instrText>TOC \o "1-9"</w:instrText>
      </w:r>
      <w:r w:rsidRPr="00CC4C67">
        <w:rPr>
          <w:lang w:val="nl-NL"/>
        </w:rPr>
        <w:fldChar w:fldCharType="separate"/>
      </w:r>
      <w:proofErr w:type="gramStart"/>
      <w:r w:rsidRPr="00CC4C67">
        <w:rPr>
          <w:lang w:val="nl-NL"/>
        </w:rPr>
        <w:t>nl.ggznederland</w:t>
      </w:r>
      <w:proofErr w:type="gramEnd"/>
      <w:r w:rsidRPr="00CC4C67">
        <w:rPr>
          <w:lang w:val="nl-NL"/>
        </w:rPr>
        <w:t>.Signaleringsplan-0.2</w:t>
      </w:r>
      <w:r w:rsidRPr="00CC4C67">
        <w:rPr>
          <w:lang w:val="nl-NL"/>
        </w:rPr>
        <w:tab/>
        <w:t>6</w:t>
      </w:r>
    </w:p>
    <w:p w:rsidR="005369C5" w:rsidRPr="00CC4C67" w:rsidRDefault="00DB6A13">
      <w:pPr>
        <w:pStyle w:val="Inhopg2"/>
        <w:tabs>
          <w:tab w:val="right" w:leader="dot" w:pos="8280"/>
        </w:tabs>
        <w:rPr>
          <w:lang w:val="nl-NL"/>
        </w:rPr>
      </w:pPr>
      <w:proofErr w:type="spellStart"/>
      <w:r w:rsidRPr="00CC4C67">
        <w:rPr>
          <w:lang w:val="nl-NL"/>
        </w:rPr>
        <w:t>Revision</w:t>
      </w:r>
      <w:proofErr w:type="spellEnd"/>
      <w:r w:rsidRPr="00CC4C67">
        <w:rPr>
          <w:lang w:val="nl-NL"/>
        </w:rPr>
        <w:t xml:space="preserve"> </w:t>
      </w:r>
      <w:proofErr w:type="spellStart"/>
      <w:r w:rsidRPr="00CC4C67">
        <w:rPr>
          <w:lang w:val="nl-NL"/>
        </w:rPr>
        <w:t>History</w:t>
      </w:r>
      <w:proofErr w:type="spellEnd"/>
      <w:r w:rsidRPr="00CC4C67">
        <w:rPr>
          <w:lang w:val="nl-NL"/>
        </w:rPr>
        <w:tab/>
        <w:t>7</w:t>
      </w:r>
    </w:p>
    <w:p w:rsidR="005369C5" w:rsidRPr="00CC4C67" w:rsidRDefault="00DB6A13">
      <w:pPr>
        <w:pStyle w:val="Inhopg2"/>
        <w:tabs>
          <w:tab w:val="right" w:leader="dot" w:pos="8280"/>
        </w:tabs>
        <w:rPr>
          <w:lang w:val="nl-NL"/>
        </w:rPr>
      </w:pPr>
      <w:r w:rsidRPr="00CC4C67">
        <w:rPr>
          <w:lang w:val="nl-NL"/>
        </w:rPr>
        <w:t>Concept</w:t>
      </w:r>
      <w:r w:rsidRPr="00CC4C67">
        <w:rPr>
          <w:lang w:val="nl-NL"/>
        </w:rPr>
        <w:tab/>
        <w:t>7</w:t>
      </w:r>
    </w:p>
    <w:p w:rsidR="005369C5" w:rsidRPr="00CC4C67" w:rsidRDefault="00DB6A13">
      <w:pPr>
        <w:pStyle w:val="Inhopg2"/>
        <w:tabs>
          <w:tab w:val="right" w:leader="dot" w:pos="8280"/>
        </w:tabs>
        <w:rPr>
          <w:lang w:val="nl-NL"/>
        </w:rPr>
      </w:pPr>
      <w:r w:rsidRPr="00CC4C67">
        <w:rPr>
          <w:lang w:val="nl-NL"/>
        </w:rPr>
        <w:t>Mindmap</w:t>
      </w:r>
      <w:r w:rsidRPr="00CC4C67">
        <w:rPr>
          <w:lang w:val="nl-NL"/>
        </w:rPr>
        <w:tab/>
        <w:t>7</w:t>
      </w:r>
    </w:p>
    <w:p w:rsidR="005369C5" w:rsidRPr="00CC4C67" w:rsidRDefault="00DB6A13">
      <w:pPr>
        <w:pStyle w:val="Inhopg2"/>
        <w:tabs>
          <w:tab w:val="right" w:leader="dot" w:pos="8280"/>
        </w:tabs>
        <w:rPr>
          <w:lang w:val="nl-NL"/>
        </w:rPr>
      </w:pPr>
      <w:proofErr w:type="spellStart"/>
      <w:r w:rsidRPr="00CC4C67">
        <w:rPr>
          <w:lang w:val="nl-NL"/>
        </w:rPr>
        <w:t>Purpose</w:t>
      </w:r>
      <w:proofErr w:type="spellEnd"/>
      <w:r w:rsidRPr="00CC4C67">
        <w:rPr>
          <w:lang w:val="nl-NL"/>
        </w:rPr>
        <w:tab/>
        <w:t>8</w:t>
      </w:r>
    </w:p>
    <w:p w:rsidR="005369C5" w:rsidRPr="00CC4C67" w:rsidRDefault="00DB6A13">
      <w:pPr>
        <w:pStyle w:val="Inhopg2"/>
        <w:tabs>
          <w:tab w:val="right" w:leader="dot" w:pos="8280"/>
        </w:tabs>
        <w:rPr>
          <w:lang w:val="nl-NL"/>
        </w:rPr>
      </w:pPr>
      <w:r w:rsidRPr="00CC4C67">
        <w:rPr>
          <w:lang w:val="nl-NL"/>
        </w:rPr>
        <w:t xml:space="preserve">Patient </w:t>
      </w:r>
      <w:proofErr w:type="spellStart"/>
      <w:r w:rsidRPr="00CC4C67">
        <w:rPr>
          <w:lang w:val="nl-NL"/>
        </w:rPr>
        <w:t>Population</w:t>
      </w:r>
      <w:proofErr w:type="spellEnd"/>
      <w:r w:rsidRPr="00CC4C67">
        <w:rPr>
          <w:lang w:val="nl-NL"/>
        </w:rPr>
        <w:tab/>
        <w:t>9</w:t>
      </w:r>
    </w:p>
    <w:p w:rsidR="005369C5" w:rsidRPr="00CC4C67" w:rsidRDefault="00DB6A13">
      <w:pPr>
        <w:pStyle w:val="Inhopg2"/>
        <w:tabs>
          <w:tab w:val="right" w:leader="dot" w:pos="8280"/>
        </w:tabs>
        <w:rPr>
          <w:lang w:val="nl-NL"/>
        </w:rPr>
      </w:pPr>
      <w:proofErr w:type="spellStart"/>
      <w:r w:rsidRPr="00CC4C67">
        <w:rPr>
          <w:lang w:val="nl-NL"/>
        </w:rPr>
        <w:t>Evidence</w:t>
      </w:r>
      <w:proofErr w:type="spellEnd"/>
      <w:r w:rsidRPr="00CC4C67">
        <w:rPr>
          <w:lang w:val="nl-NL"/>
        </w:rPr>
        <w:t xml:space="preserve"> Base</w:t>
      </w:r>
      <w:r w:rsidRPr="00CC4C67">
        <w:rPr>
          <w:lang w:val="nl-NL"/>
        </w:rPr>
        <w:tab/>
        <w:t>9</w:t>
      </w:r>
    </w:p>
    <w:p w:rsidR="005369C5" w:rsidRPr="00CC4C67" w:rsidRDefault="00DB6A13">
      <w:pPr>
        <w:pStyle w:val="Inhopg2"/>
        <w:tabs>
          <w:tab w:val="right" w:leader="dot" w:pos="8280"/>
        </w:tabs>
        <w:rPr>
          <w:lang w:val="nl-NL"/>
        </w:rPr>
      </w:pPr>
      <w:r w:rsidRPr="00CC4C67">
        <w:rPr>
          <w:lang w:val="nl-NL"/>
        </w:rPr>
        <w:t>Information Model Signaleringsplan</w:t>
      </w:r>
      <w:r w:rsidRPr="00CC4C67">
        <w:rPr>
          <w:lang w:val="nl-NL"/>
        </w:rPr>
        <w:tab/>
        <w:t>9</w:t>
      </w:r>
    </w:p>
    <w:p w:rsidR="005369C5" w:rsidRPr="00CC4C67" w:rsidRDefault="00DB6A13">
      <w:pPr>
        <w:pStyle w:val="Inhopg3"/>
        <w:tabs>
          <w:tab w:val="right" w:leader="dot" w:pos="8280"/>
        </w:tabs>
        <w:rPr>
          <w:lang w:val="nl-NL"/>
        </w:rPr>
      </w:pPr>
      <w:r w:rsidRPr="00CC4C67">
        <w:rPr>
          <w:lang w:val="nl-NL"/>
        </w:rPr>
        <w:t>First draft of data items</w:t>
      </w:r>
      <w:r w:rsidRPr="00CC4C67">
        <w:rPr>
          <w:lang w:val="nl-NL"/>
        </w:rPr>
        <w:tab/>
        <w:t>12</w:t>
      </w:r>
    </w:p>
    <w:p w:rsidR="005369C5" w:rsidRPr="00CC4C67" w:rsidRDefault="00DB6A13">
      <w:pPr>
        <w:pStyle w:val="Inhopg2"/>
        <w:tabs>
          <w:tab w:val="right" w:leader="dot" w:pos="8280"/>
        </w:tabs>
        <w:rPr>
          <w:lang w:val="nl-NL"/>
        </w:rPr>
      </w:pPr>
      <w:proofErr w:type="spellStart"/>
      <w:r w:rsidRPr="00CC4C67">
        <w:rPr>
          <w:lang w:val="nl-NL"/>
        </w:rPr>
        <w:t>Example</w:t>
      </w:r>
      <w:proofErr w:type="spellEnd"/>
      <w:r w:rsidRPr="00CC4C67">
        <w:rPr>
          <w:lang w:val="nl-NL"/>
        </w:rPr>
        <w:t xml:space="preserve"> </w:t>
      </w:r>
      <w:proofErr w:type="spellStart"/>
      <w:r w:rsidRPr="00CC4C67">
        <w:rPr>
          <w:lang w:val="nl-NL"/>
        </w:rPr>
        <w:t>Instances</w:t>
      </w:r>
      <w:proofErr w:type="spellEnd"/>
      <w:r w:rsidRPr="00CC4C67">
        <w:rPr>
          <w:lang w:val="nl-NL"/>
        </w:rPr>
        <w:tab/>
        <w:t>12</w:t>
      </w:r>
    </w:p>
    <w:p w:rsidR="005369C5" w:rsidRPr="00CC4C67" w:rsidRDefault="00DB6A13">
      <w:pPr>
        <w:pStyle w:val="Inhopg2"/>
        <w:tabs>
          <w:tab w:val="right" w:leader="dot" w:pos="8280"/>
        </w:tabs>
        <w:rPr>
          <w:lang w:val="nl-NL"/>
        </w:rPr>
      </w:pPr>
      <w:proofErr w:type="spellStart"/>
      <w:r w:rsidRPr="00CC4C67">
        <w:rPr>
          <w:lang w:val="nl-NL"/>
        </w:rPr>
        <w:t>Instruction</w:t>
      </w:r>
      <w:proofErr w:type="spellEnd"/>
      <w:r w:rsidRPr="00CC4C67">
        <w:rPr>
          <w:lang w:val="nl-NL"/>
        </w:rPr>
        <w:tab/>
        <w:t>13</w:t>
      </w:r>
    </w:p>
    <w:p w:rsidR="005369C5" w:rsidRPr="00CC4C67" w:rsidRDefault="00DB6A13">
      <w:pPr>
        <w:pStyle w:val="Inhopg2"/>
        <w:tabs>
          <w:tab w:val="right" w:leader="dot" w:pos="8280"/>
        </w:tabs>
        <w:rPr>
          <w:lang w:val="nl-NL"/>
        </w:rPr>
      </w:pPr>
      <w:proofErr w:type="spellStart"/>
      <w:r w:rsidRPr="00CC4C67">
        <w:rPr>
          <w:lang w:val="nl-NL"/>
        </w:rPr>
        <w:t>Interpretation</w:t>
      </w:r>
      <w:proofErr w:type="spellEnd"/>
      <w:r w:rsidRPr="00CC4C67">
        <w:rPr>
          <w:lang w:val="nl-NL"/>
        </w:rPr>
        <w:tab/>
        <w:t>13</w:t>
      </w:r>
    </w:p>
    <w:p w:rsidR="005369C5" w:rsidRPr="00CC4C67" w:rsidRDefault="00DB6A13">
      <w:pPr>
        <w:pStyle w:val="Inhopg2"/>
        <w:tabs>
          <w:tab w:val="right" w:leader="dot" w:pos="8280"/>
        </w:tabs>
        <w:rPr>
          <w:lang w:val="nl-NL"/>
        </w:rPr>
      </w:pPr>
      <w:r w:rsidRPr="00CC4C67">
        <w:rPr>
          <w:lang w:val="nl-NL"/>
        </w:rPr>
        <w:t xml:space="preserve">Care </w:t>
      </w:r>
      <w:proofErr w:type="spellStart"/>
      <w:r w:rsidRPr="00CC4C67">
        <w:rPr>
          <w:lang w:val="nl-NL"/>
        </w:rPr>
        <w:t>Process</w:t>
      </w:r>
      <w:proofErr w:type="spellEnd"/>
      <w:r w:rsidRPr="00CC4C67">
        <w:rPr>
          <w:lang w:val="nl-NL"/>
        </w:rPr>
        <w:tab/>
        <w:t>13</w:t>
      </w:r>
    </w:p>
    <w:p w:rsidR="005369C5" w:rsidRPr="00CC4C67" w:rsidRDefault="00DB6A13">
      <w:pPr>
        <w:pStyle w:val="Inhopg2"/>
        <w:tabs>
          <w:tab w:val="right" w:leader="dot" w:pos="8280"/>
        </w:tabs>
        <w:rPr>
          <w:lang w:val="nl-NL"/>
        </w:rPr>
      </w:pPr>
      <w:proofErr w:type="spellStart"/>
      <w:r w:rsidRPr="00CC4C67">
        <w:rPr>
          <w:lang w:val="nl-NL"/>
        </w:rPr>
        <w:t>Example</w:t>
      </w:r>
      <w:proofErr w:type="spellEnd"/>
      <w:r w:rsidRPr="00CC4C67">
        <w:rPr>
          <w:lang w:val="nl-NL"/>
        </w:rPr>
        <w:t xml:space="preserve"> of </w:t>
      </w:r>
      <w:proofErr w:type="spellStart"/>
      <w:r w:rsidRPr="00CC4C67">
        <w:rPr>
          <w:lang w:val="nl-NL"/>
        </w:rPr>
        <w:t>the</w:t>
      </w:r>
      <w:proofErr w:type="spellEnd"/>
      <w:r w:rsidRPr="00CC4C67">
        <w:rPr>
          <w:lang w:val="nl-NL"/>
        </w:rPr>
        <w:t xml:space="preserve"> Instrument</w:t>
      </w:r>
      <w:r w:rsidRPr="00CC4C67">
        <w:rPr>
          <w:lang w:val="nl-NL"/>
        </w:rPr>
        <w:tab/>
        <w:t>14</w:t>
      </w:r>
    </w:p>
    <w:p w:rsidR="005369C5" w:rsidRPr="00CC4C67" w:rsidRDefault="00DB6A13">
      <w:pPr>
        <w:pStyle w:val="Inhopg2"/>
        <w:tabs>
          <w:tab w:val="right" w:leader="dot" w:pos="8280"/>
        </w:tabs>
        <w:rPr>
          <w:lang w:val="nl-NL"/>
        </w:rPr>
      </w:pPr>
      <w:proofErr w:type="spellStart"/>
      <w:r w:rsidRPr="00CC4C67">
        <w:rPr>
          <w:lang w:val="nl-NL"/>
        </w:rPr>
        <w:t>Constraints</w:t>
      </w:r>
      <w:proofErr w:type="spellEnd"/>
      <w:r w:rsidRPr="00CC4C67">
        <w:rPr>
          <w:lang w:val="nl-NL"/>
        </w:rPr>
        <w:tab/>
        <w:t>14</w:t>
      </w:r>
    </w:p>
    <w:p w:rsidR="005369C5" w:rsidRPr="00CC4C67" w:rsidRDefault="00DB6A13">
      <w:pPr>
        <w:pStyle w:val="Inhopg2"/>
        <w:tabs>
          <w:tab w:val="right" w:leader="dot" w:pos="8280"/>
        </w:tabs>
        <w:rPr>
          <w:lang w:val="nl-NL"/>
        </w:rPr>
      </w:pPr>
      <w:r w:rsidRPr="00CC4C67">
        <w:rPr>
          <w:lang w:val="nl-NL"/>
        </w:rPr>
        <w:t>Issues</w:t>
      </w:r>
      <w:r w:rsidRPr="00CC4C67">
        <w:rPr>
          <w:lang w:val="nl-NL"/>
        </w:rPr>
        <w:tab/>
        <w:t>14</w:t>
      </w:r>
    </w:p>
    <w:p w:rsidR="005369C5" w:rsidRPr="00CC4C67" w:rsidRDefault="00DB6A13">
      <w:pPr>
        <w:pStyle w:val="Inhopg2"/>
        <w:tabs>
          <w:tab w:val="right" w:leader="dot" w:pos="8280"/>
        </w:tabs>
        <w:rPr>
          <w:lang w:val="nl-NL"/>
        </w:rPr>
      </w:pPr>
      <w:proofErr w:type="spellStart"/>
      <w:r w:rsidRPr="00CC4C67">
        <w:rPr>
          <w:lang w:val="nl-NL"/>
        </w:rPr>
        <w:t>References</w:t>
      </w:r>
      <w:proofErr w:type="spellEnd"/>
      <w:r w:rsidRPr="00CC4C67">
        <w:rPr>
          <w:lang w:val="nl-NL"/>
        </w:rPr>
        <w:tab/>
        <w:t>14</w:t>
      </w:r>
    </w:p>
    <w:p w:rsidR="005369C5" w:rsidRPr="00CC4C67" w:rsidRDefault="00DB6A13">
      <w:pPr>
        <w:pStyle w:val="Inhopg2"/>
        <w:tabs>
          <w:tab w:val="right" w:leader="dot" w:pos="8280"/>
        </w:tabs>
        <w:rPr>
          <w:lang w:val="nl-NL"/>
        </w:rPr>
      </w:pPr>
      <w:proofErr w:type="spellStart"/>
      <w:r w:rsidRPr="00CC4C67">
        <w:rPr>
          <w:lang w:val="nl-NL"/>
        </w:rPr>
        <w:t>Functional</w:t>
      </w:r>
      <w:proofErr w:type="spellEnd"/>
      <w:r w:rsidRPr="00CC4C67">
        <w:rPr>
          <w:lang w:val="nl-NL"/>
        </w:rPr>
        <w:t xml:space="preserve"> Model</w:t>
      </w:r>
      <w:r w:rsidRPr="00CC4C67">
        <w:rPr>
          <w:lang w:val="nl-NL"/>
        </w:rPr>
        <w:tab/>
        <w:t>14</w:t>
      </w:r>
    </w:p>
    <w:p w:rsidR="005369C5" w:rsidRPr="00CC4C67" w:rsidRDefault="00DB6A13">
      <w:pPr>
        <w:pStyle w:val="Inhopg2"/>
        <w:tabs>
          <w:tab w:val="right" w:leader="dot" w:pos="8280"/>
        </w:tabs>
        <w:rPr>
          <w:lang w:val="nl-NL"/>
        </w:rPr>
      </w:pPr>
      <w:proofErr w:type="spellStart"/>
      <w:r w:rsidRPr="00CC4C67">
        <w:rPr>
          <w:lang w:val="nl-NL"/>
        </w:rPr>
        <w:t>Traceability</w:t>
      </w:r>
      <w:proofErr w:type="spellEnd"/>
      <w:r w:rsidRPr="00CC4C67">
        <w:rPr>
          <w:lang w:val="nl-NL"/>
        </w:rPr>
        <w:t xml:space="preserve"> </w:t>
      </w:r>
      <w:proofErr w:type="spellStart"/>
      <w:r w:rsidRPr="00CC4C67">
        <w:rPr>
          <w:lang w:val="nl-NL"/>
        </w:rPr>
        <w:t>to</w:t>
      </w:r>
      <w:proofErr w:type="spellEnd"/>
      <w:r w:rsidRPr="00CC4C67">
        <w:rPr>
          <w:lang w:val="nl-NL"/>
        </w:rPr>
        <w:t xml:space="preserve"> </w:t>
      </w:r>
      <w:proofErr w:type="spellStart"/>
      <w:r w:rsidRPr="00CC4C67">
        <w:rPr>
          <w:lang w:val="nl-NL"/>
        </w:rPr>
        <w:t>other</w:t>
      </w:r>
      <w:proofErr w:type="spellEnd"/>
      <w:r w:rsidRPr="00CC4C67">
        <w:rPr>
          <w:lang w:val="nl-NL"/>
        </w:rPr>
        <w:t xml:space="preserve"> Standards</w:t>
      </w:r>
      <w:r w:rsidRPr="00CC4C67">
        <w:rPr>
          <w:lang w:val="nl-NL"/>
        </w:rPr>
        <w:tab/>
        <w:t>14</w:t>
      </w:r>
    </w:p>
    <w:p w:rsidR="005369C5" w:rsidRPr="00CC4C67" w:rsidRDefault="00DB6A13">
      <w:pPr>
        <w:pStyle w:val="Inhopg2"/>
        <w:tabs>
          <w:tab w:val="right" w:leader="dot" w:pos="8280"/>
        </w:tabs>
        <w:rPr>
          <w:lang w:val="nl-NL"/>
        </w:rPr>
      </w:pPr>
      <w:r w:rsidRPr="00CC4C67">
        <w:rPr>
          <w:lang w:val="nl-NL"/>
        </w:rPr>
        <w:t>Disclaimer</w:t>
      </w:r>
      <w:r w:rsidRPr="00CC4C67">
        <w:rPr>
          <w:lang w:val="nl-NL"/>
        </w:rPr>
        <w:tab/>
        <w:t>14</w:t>
      </w:r>
    </w:p>
    <w:p w:rsidR="005369C5" w:rsidRPr="00CC4C67" w:rsidRDefault="00DB6A13">
      <w:pPr>
        <w:pStyle w:val="Inhopg2"/>
        <w:tabs>
          <w:tab w:val="right" w:leader="dot" w:pos="8280"/>
        </w:tabs>
        <w:rPr>
          <w:lang w:val="nl-NL"/>
        </w:rPr>
      </w:pPr>
      <w:proofErr w:type="spellStart"/>
      <w:r w:rsidRPr="00CC4C67">
        <w:rPr>
          <w:lang w:val="nl-NL"/>
        </w:rPr>
        <w:t>Terms</w:t>
      </w:r>
      <w:proofErr w:type="spellEnd"/>
      <w:r w:rsidRPr="00CC4C67">
        <w:rPr>
          <w:lang w:val="nl-NL"/>
        </w:rPr>
        <w:t xml:space="preserve"> of Use</w:t>
      </w:r>
      <w:r w:rsidRPr="00CC4C67">
        <w:rPr>
          <w:lang w:val="nl-NL"/>
        </w:rPr>
        <w:tab/>
        <w:t>15</w:t>
      </w:r>
    </w:p>
    <w:p w:rsidR="005369C5" w:rsidRPr="00CC4C67" w:rsidRDefault="00DB6A13">
      <w:pPr>
        <w:pStyle w:val="Inhopg2"/>
        <w:tabs>
          <w:tab w:val="right" w:leader="dot" w:pos="8280"/>
        </w:tabs>
        <w:rPr>
          <w:lang w:val="nl-NL"/>
        </w:rPr>
      </w:pPr>
      <w:r w:rsidRPr="00CC4C67">
        <w:rPr>
          <w:lang w:val="nl-NL"/>
        </w:rPr>
        <w:t>Copyrights</w:t>
      </w:r>
      <w:r w:rsidRPr="00CC4C67">
        <w:rPr>
          <w:lang w:val="nl-NL"/>
        </w:rPr>
        <w:tab/>
        <w:t>15</w:t>
      </w:r>
      <w:r w:rsidRPr="00CC4C67">
        <w:rPr>
          <w:lang w:val="nl-NL"/>
        </w:rPr>
        <w:fldChar w:fldCharType="end"/>
      </w:r>
    </w:p>
    <w:p w:rsidR="005369C5" w:rsidRPr="00CC4C67" w:rsidRDefault="005369C5">
      <w:pPr>
        <w:pStyle w:val="Inhopg1"/>
        <w:tabs>
          <w:tab w:val="right" w:leader="dot" w:pos="8925"/>
        </w:tabs>
        <w:spacing w:before="0" w:after="0"/>
        <w:ind w:right="0"/>
        <w:rPr>
          <w:sz w:val="24"/>
          <w:szCs w:val="24"/>
          <w:lang w:val="nl-NL"/>
        </w:rPr>
      </w:pPr>
    </w:p>
    <w:p w:rsidR="005369C5" w:rsidRPr="00CC4C67" w:rsidRDefault="00DB6A13" w:rsidP="00D96C77">
      <w:pPr>
        <w:pStyle w:val="Titel"/>
        <w:numPr>
          <w:ilvl w:val="0"/>
          <w:numId w:val="1"/>
        </w:numPr>
        <w:jc w:val="left"/>
        <w:rPr>
          <w:lang w:val="nl-NL"/>
        </w:rPr>
      </w:pPr>
      <w:r w:rsidRPr="00CC4C67">
        <w:rPr>
          <w:color w:val="auto"/>
          <w:lang w:val="nl-NL"/>
        </w:rPr>
        <w:br w:type="page"/>
      </w:r>
    </w:p>
    <w:p w:rsidR="00D96C77" w:rsidRPr="00CC4C67" w:rsidRDefault="00D96C77" w:rsidP="00D96C77">
      <w:pPr>
        <w:pStyle w:val="Kop1"/>
        <w:numPr>
          <w:ilvl w:val="0"/>
          <w:numId w:val="2"/>
        </w:numPr>
        <w:rPr>
          <w:lang w:val="nl-NL"/>
        </w:rPr>
      </w:pPr>
      <w:bookmarkStart w:id="0" w:name="NL_GGZNEDERLAND_SIGNALERINGSPLAN_0_2"/>
      <w:bookmarkStart w:id="1" w:name="BKM_95B5506E_76F9_4996_90FA_E5D7C2B76BFA"/>
      <w:proofErr w:type="gramStart"/>
      <w:r w:rsidRPr="00CC4C67">
        <w:rPr>
          <w:lang w:val="nl-NL"/>
        </w:rPr>
        <w:lastRenderedPageBreak/>
        <w:t>nl.ggznederland</w:t>
      </w:r>
      <w:proofErr w:type="gramEnd"/>
      <w:r w:rsidRPr="00CC4C67">
        <w:rPr>
          <w:lang w:val="nl-NL"/>
        </w:rPr>
        <w:t>.Signaleringsplan-0.2</w:t>
      </w:r>
    </w:p>
    <w:p w:rsidR="005369C5" w:rsidRPr="00CC4C67" w:rsidRDefault="005369C5" w:rsidP="00D96C77">
      <w:pPr>
        <w:rPr>
          <w:rFonts w:ascii="Times New Roman" w:eastAsia="Times New Roman" w:hAnsi="Times New Roman" w:cs="Times New Roman"/>
          <w:color w:val="000000"/>
          <w:sz w:val="22"/>
          <w:szCs w:val="22"/>
          <w:lang w:val="nl-NL"/>
        </w:rPr>
      </w:pPr>
    </w:p>
    <w:p w:rsidR="005369C5" w:rsidRPr="00CC4C67" w:rsidRDefault="00DB6A13">
      <w:pPr>
        <w:pStyle w:val="Kop2"/>
        <w:spacing w:before="240" w:after="60"/>
        <w:rPr>
          <w:rFonts w:ascii="Arial" w:eastAsia="Arial" w:hAnsi="Arial" w:cs="Arial"/>
          <w:color w:val="004080"/>
          <w:lang w:val="nl-NL"/>
        </w:rPr>
      </w:pPr>
      <w:bookmarkStart w:id="2" w:name="REVISION_HISTORY"/>
      <w:bookmarkStart w:id="3" w:name="BKM_4E7F16EA_6F4B_442C_842F_50C385A209ED"/>
      <w:r w:rsidRPr="00CC4C67">
        <w:rPr>
          <w:rFonts w:ascii="Arial" w:eastAsia="Arial" w:hAnsi="Arial" w:cs="Arial"/>
          <w:color w:val="004080"/>
          <w:lang w:val="nl-NL"/>
        </w:rPr>
        <w:t>Revisi</w:t>
      </w:r>
      <w:r w:rsidR="00CC4C67" w:rsidRPr="00CC4C67">
        <w:rPr>
          <w:rFonts w:ascii="Arial" w:eastAsia="Arial" w:hAnsi="Arial" w:cs="Arial"/>
          <w:color w:val="004080"/>
          <w:lang w:val="nl-NL"/>
        </w:rPr>
        <w:t>e</w:t>
      </w:r>
      <w:r w:rsidRPr="00CC4C67">
        <w:rPr>
          <w:rFonts w:ascii="Arial" w:eastAsia="Arial" w:hAnsi="Arial" w:cs="Arial"/>
          <w:color w:val="004080"/>
          <w:lang w:val="nl-NL"/>
        </w:rPr>
        <w:t xml:space="preserve"> Histor</w:t>
      </w:r>
      <w:r w:rsidR="00CC4C67" w:rsidRPr="00CC4C67">
        <w:rPr>
          <w:rFonts w:ascii="Arial" w:eastAsia="Arial" w:hAnsi="Arial" w:cs="Arial"/>
          <w:color w:val="004080"/>
          <w:lang w:val="nl-NL"/>
        </w:rPr>
        <w:t>ie</w:t>
      </w: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v</w:t>
      </w:r>
      <w:proofErr w:type="gramEnd"/>
      <w:r w:rsidRPr="00CC4C67">
        <w:rPr>
          <w:rFonts w:ascii="Times New Roman" w:eastAsia="Times New Roman" w:hAnsi="Times New Roman" w:cs="Times New Roman"/>
          <w:color w:val="000000"/>
          <w:sz w:val="22"/>
          <w:szCs w:val="22"/>
          <w:lang w:val="nl-NL"/>
        </w:rPr>
        <w:t xml:space="preserve">01 </w:t>
      </w:r>
      <w:r w:rsidR="00D96C77" w:rsidRPr="00CC4C67">
        <w:rPr>
          <w:rFonts w:ascii="Times New Roman" w:eastAsia="Times New Roman" w:hAnsi="Times New Roman" w:cs="Times New Roman"/>
          <w:color w:val="000000"/>
          <w:sz w:val="22"/>
          <w:szCs w:val="22"/>
          <w:lang w:val="nl-NL"/>
        </w:rPr>
        <w:t>initiële</w:t>
      </w:r>
      <w:r w:rsidRPr="00CC4C67">
        <w:rPr>
          <w:rFonts w:ascii="Times New Roman" w:eastAsia="Times New Roman" w:hAnsi="Times New Roman" w:cs="Times New Roman"/>
          <w:color w:val="000000"/>
          <w:sz w:val="22"/>
          <w:szCs w:val="22"/>
          <w:lang w:val="nl-NL"/>
        </w:rPr>
        <w:t xml:space="preserve"> uitwerking van de zib. </w:t>
      </w: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v</w:t>
      </w:r>
      <w:proofErr w:type="gramEnd"/>
      <w:r w:rsidRPr="00CC4C67">
        <w:rPr>
          <w:rFonts w:ascii="Times New Roman" w:eastAsia="Times New Roman" w:hAnsi="Times New Roman" w:cs="Times New Roman"/>
          <w:color w:val="000000"/>
          <w:sz w:val="22"/>
          <w:szCs w:val="22"/>
          <w:lang w:val="nl-NL"/>
        </w:rPr>
        <w:t xml:space="preserve">02 aanpassingen o.a. signaleringsplan </w:t>
      </w:r>
      <w:proofErr w:type="spellStart"/>
      <w:r w:rsidRPr="00CC4C67">
        <w:rPr>
          <w:rFonts w:ascii="Times New Roman" w:eastAsia="Times New Roman" w:hAnsi="Times New Roman" w:cs="Times New Roman"/>
          <w:color w:val="000000"/>
          <w:sz w:val="22"/>
          <w:szCs w:val="22"/>
          <w:lang w:val="nl-NL"/>
        </w:rPr>
        <w:t>ipv</w:t>
      </w:r>
      <w:proofErr w:type="spellEnd"/>
      <w:r w:rsidRPr="00CC4C67">
        <w:rPr>
          <w:rFonts w:ascii="Times New Roman" w:eastAsia="Times New Roman" w:hAnsi="Times New Roman" w:cs="Times New Roman"/>
          <w:color w:val="000000"/>
          <w:sz w:val="22"/>
          <w:szCs w:val="22"/>
          <w:lang w:val="nl-NL"/>
        </w:rPr>
        <w:t xml:space="preserve"> crisis en overige suggesties van de redactieraad.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pStyle w:val="Kop2"/>
        <w:spacing w:before="240" w:after="60"/>
        <w:rPr>
          <w:rFonts w:ascii="Arial" w:eastAsia="Arial" w:hAnsi="Arial" w:cs="Arial"/>
          <w:color w:val="004080"/>
          <w:lang w:val="nl-NL"/>
        </w:rPr>
      </w:pPr>
      <w:bookmarkStart w:id="4" w:name="CONCEPT"/>
      <w:bookmarkStart w:id="5" w:name="BKM_9960DF5E_652E_44B4_8BFE_201E87E19139"/>
      <w:bookmarkEnd w:id="2"/>
      <w:bookmarkEnd w:id="3"/>
      <w:r w:rsidRPr="00CC4C67">
        <w:rPr>
          <w:rFonts w:ascii="Arial" w:eastAsia="Arial" w:hAnsi="Arial" w:cs="Arial"/>
          <w:color w:val="004080"/>
          <w:lang w:val="nl-NL"/>
        </w:rPr>
        <w:t>Concept</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Het signaleringsplan is een hulpmiddel om dreigende terugval of een crisissituatie te herkennen en te voorkomen. Het bevat een beschrijving van vroeg</w:t>
      </w:r>
      <w:r w:rsidRPr="00CC4C67">
        <w:rPr>
          <w:rFonts w:ascii="Times New Roman" w:eastAsia="Times New Roman" w:hAnsi="Times New Roman" w:cs="Times New Roman"/>
          <w:color w:val="000000"/>
          <w:sz w:val="22"/>
          <w:szCs w:val="22"/>
          <w:lang w:val="nl-NL"/>
        </w:rPr>
        <w:t xml:space="preserve">e voortekenen, die als waarschuwingssignaal opgevat kunnen worden. Daarnaast bevat het plan een beschrijving van maatregelen die de patiënt/cliënt, naasten of hulpverleners kunnen nemen wanneer terugval dreigt of wanneer een crisis actueel </w:t>
      </w:r>
      <w:proofErr w:type="spellStart"/>
      <w:proofErr w:type="gramStart"/>
      <w:r w:rsidRPr="00CC4C67">
        <w:rPr>
          <w:rFonts w:ascii="Times New Roman" w:eastAsia="Times New Roman" w:hAnsi="Times New Roman" w:cs="Times New Roman"/>
          <w:color w:val="000000"/>
          <w:sz w:val="22"/>
          <w:szCs w:val="22"/>
          <w:lang w:val="nl-NL"/>
        </w:rPr>
        <w:t>is.Een</w:t>
      </w:r>
      <w:proofErr w:type="spellEnd"/>
      <w:proofErr w:type="gramEnd"/>
      <w:r w:rsidRPr="00CC4C67">
        <w:rPr>
          <w:rFonts w:ascii="Times New Roman" w:eastAsia="Times New Roman" w:hAnsi="Times New Roman" w:cs="Times New Roman"/>
          <w:color w:val="000000"/>
          <w:sz w:val="22"/>
          <w:szCs w:val="22"/>
          <w:lang w:val="nl-NL"/>
        </w:rPr>
        <w:t xml:space="preserve"> signaleri</w:t>
      </w:r>
      <w:r w:rsidRPr="00CC4C67">
        <w:rPr>
          <w:rFonts w:ascii="Times New Roman" w:eastAsia="Times New Roman" w:hAnsi="Times New Roman" w:cs="Times New Roman"/>
          <w:color w:val="000000"/>
          <w:sz w:val="22"/>
          <w:szCs w:val="22"/>
          <w:lang w:val="nl-NL"/>
        </w:rPr>
        <w:t xml:space="preserve">ngsplan is bedoeld om een ernstige psychische crisis te voorkomen door op tijd de juiste hulp te vragen of aan te bieden.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Bron: https://www.dwangindezorg.nl/psychische-problemen/dwang-voorkomen-in-de-ggz/signaleringsplan  </w:t>
      </w:r>
      <w:bookmarkEnd w:id="4"/>
      <w:bookmarkEnd w:id="5"/>
    </w:p>
    <w:p w:rsidR="005369C5" w:rsidRPr="00CC4C67" w:rsidRDefault="005369C5">
      <w:pPr>
        <w:rPr>
          <w:rFonts w:ascii="Times New Roman" w:eastAsia="Times New Roman" w:hAnsi="Times New Roman" w:cs="Times New Roman"/>
          <w:color w:val="000000"/>
          <w:sz w:val="22"/>
          <w:szCs w:val="22"/>
          <w:lang w:val="nl-NL"/>
        </w:rPr>
      </w:pPr>
    </w:p>
    <w:p w:rsidR="00D96C77" w:rsidRPr="00CC4C67" w:rsidRDefault="00CC4C67" w:rsidP="00D96C77">
      <w:pPr>
        <w:pStyle w:val="Kop2"/>
        <w:spacing w:before="240" w:after="60"/>
        <w:rPr>
          <w:rFonts w:ascii="Arial" w:eastAsia="Arial" w:hAnsi="Arial" w:cs="Arial"/>
          <w:color w:val="004080"/>
          <w:lang w:val="nl-NL"/>
        </w:rPr>
      </w:pPr>
      <w:bookmarkStart w:id="6" w:name="PURPOSE"/>
      <w:bookmarkStart w:id="7" w:name="BKM_C26FD3A8_D0B0_4B4B_B00B_A91A0FA5A994"/>
      <w:r w:rsidRPr="00CC4C67">
        <w:rPr>
          <w:rFonts w:ascii="Arial" w:eastAsia="Arial" w:hAnsi="Arial" w:cs="Arial"/>
          <w:color w:val="004080"/>
          <w:lang w:val="nl-NL"/>
        </w:rPr>
        <w:t>Doel</w:t>
      </w:r>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Een signaleringsplan is bedoeld om een ernstige psychische crisis te voorkomen door op tijd de juiste hulp te vragen of aan te bieden. </w:t>
      </w:r>
    </w:p>
    <w:p w:rsidR="00D96C77" w:rsidRPr="00CC4C67" w:rsidRDefault="00D96C77" w:rsidP="00D96C77">
      <w:pPr>
        <w:rPr>
          <w:rFonts w:ascii="Times New Roman" w:eastAsia="Times New Roman" w:hAnsi="Times New Roman" w:cs="Times New Roman"/>
          <w:color w:val="000000"/>
          <w:sz w:val="22"/>
          <w:szCs w:val="22"/>
          <w:lang w:val="nl-NL"/>
        </w:rPr>
      </w:pPr>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Een patiënt (en zijn of haar omgeving) kan met behulp van het vastgestelde signaleringsplan beter omgaan met spanning en dreigende terugval (en mogelijk hierbij ontstane agressie). </w:t>
      </w:r>
    </w:p>
    <w:p w:rsidR="00D96C77" w:rsidRPr="00CC4C67" w:rsidRDefault="00D96C77" w:rsidP="00D96C77">
      <w:pPr>
        <w:rPr>
          <w:rFonts w:ascii="Times New Roman" w:eastAsia="Times New Roman" w:hAnsi="Times New Roman" w:cs="Times New Roman"/>
          <w:color w:val="000000"/>
          <w:sz w:val="22"/>
          <w:szCs w:val="22"/>
          <w:lang w:val="nl-NL"/>
        </w:rPr>
      </w:pPr>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Het behandelteam kan in het vastgestelde signaleringsplan interventies/acties vinden die toegepast kunnen worden om de patiënt te helpen bij toenemende spanning. </w:t>
      </w:r>
    </w:p>
    <w:p w:rsidR="00D96C77" w:rsidRPr="00CC4C67" w:rsidRDefault="00CC4C67" w:rsidP="00D96C77">
      <w:pPr>
        <w:pStyle w:val="Kop2"/>
        <w:spacing w:before="240" w:after="60"/>
        <w:rPr>
          <w:rFonts w:ascii="Arial" w:eastAsia="Arial" w:hAnsi="Arial" w:cs="Arial"/>
          <w:color w:val="004080"/>
          <w:lang w:val="nl-NL"/>
        </w:rPr>
      </w:pPr>
      <w:bookmarkStart w:id="8" w:name="PATIENT_POPULATION"/>
      <w:bookmarkStart w:id="9" w:name="BKM_957F810C_EC83_48C6_96C6_62D7F4935023"/>
      <w:bookmarkEnd w:id="6"/>
      <w:bookmarkEnd w:id="7"/>
      <w:r w:rsidRPr="00CC4C67">
        <w:rPr>
          <w:rFonts w:ascii="Arial" w:eastAsia="Arial" w:hAnsi="Arial" w:cs="Arial"/>
          <w:color w:val="004080"/>
          <w:lang w:val="nl-NL"/>
        </w:rPr>
        <w:t>Patiënten</w:t>
      </w:r>
      <w:r w:rsidR="00D96C77" w:rsidRPr="00CC4C67">
        <w:rPr>
          <w:rFonts w:ascii="Arial" w:eastAsia="Arial" w:hAnsi="Arial" w:cs="Arial"/>
          <w:color w:val="004080"/>
          <w:lang w:val="nl-NL"/>
        </w:rPr>
        <w:t xml:space="preserve"> Populati</w:t>
      </w:r>
      <w:r w:rsidRPr="00CC4C67">
        <w:rPr>
          <w:rFonts w:ascii="Arial" w:eastAsia="Arial" w:hAnsi="Arial" w:cs="Arial"/>
          <w:color w:val="004080"/>
          <w:lang w:val="nl-NL"/>
        </w:rPr>
        <w:t>e</w:t>
      </w:r>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Patiënten/cliënten met psychische klachten, met name in de SGGZ.  </w:t>
      </w:r>
      <w:bookmarkEnd w:id="8"/>
      <w:bookmarkEnd w:id="9"/>
    </w:p>
    <w:p w:rsidR="00D96C77" w:rsidRPr="00CC4C67" w:rsidRDefault="00D96C77">
      <w:pPr>
        <w:rPr>
          <w:rFonts w:ascii="Times New Roman" w:eastAsia="Times New Roman" w:hAnsi="Times New Roman" w:cs="Times New Roman"/>
          <w:color w:val="000000"/>
          <w:sz w:val="22"/>
          <w:szCs w:val="22"/>
          <w:lang w:val="nl-NL"/>
        </w:rPr>
      </w:pPr>
    </w:p>
    <w:p w:rsidR="00D96C77" w:rsidRPr="00CC4C67" w:rsidRDefault="00CC4C67" w:rsidP="00D96C77">
      <w:pPr>
        <w:pStyle w:val="Kop2"/>
        <w:spacing w:before="240" w:after="60"/>
        <w:rPr>
          <w:rFonts w:ascii="Arial" w:eastAsia="Arial" w:hAnsi="Arial" w:cs="Arial"/>
          <w:color w:val="004080"/>
          <w:lang w:val="nl-NL"/>
        </w:rPr>
      </w:pPr>
      <w:bookmarkStart w:id="10" w:name="MINDMAP"/>
      <w:bookmarkStart w:id="11" w:name="BKM_89FC4995_A492_44E5_B3A8_922044D09FA5"/>
      <w:bookmarkStart w:id="12" w:name="EVIDENCE_BASE"/>
      <w:bookmarkStart w:id="13" w:name="BKM_F9FDACB1_5AC1_4C10_A04B_39EC54C364E3"/>
      <w:r w:rsidRPr="00CC4C67">
        <w:rPr>
          <w:rFonts w:ascii="Arial" w:eastAsia="Arial" w:hAnsi="Arial" w:cs="Arial"/>
          <w:color w:val="004080"/>
          <w:lang w:val="nl-NL"/>
        </w:rPr>
        <w:t>Onderbouwing</w:t>
      </w:r>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In diverse richtlijnen en zorgstandaarden is het gebruik van signaleringsplannen opgenomen. Alhoewel er nog onvoldoende onderzoek uitgevoerd is blijkt uit praktijkervaring dat het gebruik van signaleringsplannen terugval en crisissituaties terug dringt.  </w:t>
      </w:r>
      <w:bookmarkEnd w:id="12"/>
      <w:bookmarkEnd w:id="13"/>
    </w:p>
    <w:p w:rsidR="00D96C77" w:rsidRPr="00CC4C67" w:rsidRDefault="00D96C77">
      <w:pPr>
        <w:pStyle w:val="Kop2"/>
        <w:spacing w:before="240" w:after="60"/>
        <w:rPr>
          <w:rFonts w:ascii="Arial" w:eastAsia="Arial" w:hAnsi="Arial" w:cs="Arial"/>
          <w:color w:val="004080"/>
          <w:lang w:val="nl-NL"/>
        </w:rPr>
      </w:pPr>
    </w:p>
    <w:p w:rsidR="00D96C77" w:rsidRPr="00CC4C67" w:rsidRDefault="00D96C77">
      <w:pPr>
        <w:rPr>
          <w:b/>
          <w:color w:val="004080"/>
          <w:sz w:val="28"/>
          <w:szCs w:val="28"/>
          <w:lang w:val="nl-NL"/>
        </w:rPr>
      </w:pPr>
      <w:r w:rsidRPr="00CC4C67">
        <w:rPr>
          <w:color w:val="004080"/>
          <w:lang w:val="nl-NL"/>
        </w:rPr>
        <w:br w:type="page"/>
      </w:r>
    </w:p>
    <w:p w:rsidR="005369C5" w:rsidRPr="00CC4C67" w:rsidRDefault="00DB6A13">
      <w:pPr>
        <w:pStyle w:val="Kop2"/>
        <w:spacing w:before="240" w:after="60"/>
        <w:rPr>
          <w:rFonts w:ascii="Arial" w:eastAsia="Arial" w:hAnsi="Arial" w:cs="Arial"/>
          <w:color w:val="004080"/>
          <w:lang w:val="nl-NL"/>
        </w:rPr>
      </w:pPr>
      <w:r w:rsidRPr="00CC4C67">
        <w:rPr>
          <w:rFonts w:ascii="Arial" w:eastAsia="Arial" w:hAnsi="Arial" w:cs="Arial"/>
          <w:color w:val="004080"/>
          <w:lang w:val="nl-NL"/>
        </w:rPr>
        <w:lastRenderedPageBreak/>
        <w:t>Mindmap</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jc w:val="center"/>
        <w:rPr>
          <w:rFonts w:ascii="Times New Roman" w:eastAsia="Times New Roman" w:hAnsi="Times New Roman" w:cs="Times New Roman"/>
          <w:color w:val="000000"/>
          <w:sz w:val="22"/>
          <w:szCs w:val="22"/>
          <w:lang w:val="nl-NL"/>
        </w:rPr>
      </w:pPr>
      <w:bookmarkStart w:id="14" w:name="BKM_8D12EA18_BA2E_4819_8794_CFE9523240EA"/>
      <w:r w:rsidRPr="00CC4C67">
        <w:rPr>
          <w:noProof/>
          <w:lang w:val="nl-NL"/>
        </w:rPr>
        <w:drawing>
          <wp:inline distT="0" distB="0" distL="0" distR="0">
            <wp:extent cx="4200525" cy="66484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10"/>
                    <a:stretch>
                      <a:fillRect/>
                    </a:stretch>
                  </pic:blipFill>
                  <pic:spPr bwMode="auto">
                    <a:xfrm>
                      <a:off x="0" y="0"/>
                      <a:ext cx="4200525" cy="6648450"/>
                    </a:xfrm>
                    <a:prstGeom prst="rect">
                      <a:avLst/>
                    </a:prstGeom>
                    <a:noFill/>
                    <a:ln w="9525">
                      <a:noFill/>
                      <a:miter lim="800000"/>
                      <a:headEnd/>
                      <a:tailEnd/>
                    </a:ln>
                  </pic:spPr>
                </pic:pic>
              </a:graphicData>
            </a:graphic>
          </wp:inline>
        </w:drawing>
      </w:r>
      <w:bookmarkEnd w:id="10"/>
      <w:bookmarkEnd w:id="11"/>
      <w:bookmarkEnd w:id="14"/>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p w:rsidR="00CC4C67" w:rsidRPr="00CC4C67" w:rsidRDefault="00CC4C67">
      <w:pPr>
        <w:rPr>
          <w:b/>
          <w:color w:val="004080"/>
          <w:sz w:val="28"/>
          <w:szCs w:val="28"/>
          <w:lang w:val="nl-NL"/>
        </w:rPr>
      </w:pPr>
      <w:bookmarkStart w:id="15" w:name="INFORMATION_MODEL_SIGNALERINGSPLAN"/>
      <w:bookmarkStart w:id="16" w:name="BKM_D141166C_4FA7_45E4_B96B_DD136323BD1F"/>
      <w:r w:rsidRPr="00CC4C67">
        <w:rPr>
          <w:color w:val="004080"/>
          <w:lang w:val="nl-NL"/>
        </w:rPr>
        <w:br w:type="page"/>
      </w:r>
    </w:p>
    <w:p w:rsidR="005369C5" w:rsidRPr="00CC4C67" w:rsidRDefault="00DB6A13">
      <w:pPr>
        <w:pStyle w:val="Kop2"/>
        <w:spacing w:before="240" w:after="60"/>
        <w:rPr>
          <w:rFonts w:ascii="Arial" w:eastAsia="Arial" w:hAnsi="Arial" w:cs="Arial"/>
          <w:color w:val="004080"/>
          <w:lang w:val="nl-NL"/>
        </w:rPr>
      </w:pPr>
      <w:r w:rsidRPr="00CC4C67">
        <w:rPr>
          <w:rFonts w:ascii="Arial" w:eastAsia="Arial" w:hAnsi="Arial" w:cs="Arial"/>
          <w:color w:val="004080"/>
          <w:lang w:val="nl-NL"/>
        </w:rPr>
        <w:lastRenderedPageBreak/>
        <w:t>Informati</w:t>
      </w:r>
      <w:r w:rsidR="00CC4C67" w:rsidRPr="00CC4C67">
        <w:rPr>
          <w:rFonts w:ascii="Arial" w:eastAsia="Arial" w:hAnsi="Arial" w:cs="Arial"/>
          <w:color w:val="004080"/>
          <w:lang w:val="nl-NL"/>
        </w:rPr>
        <w:t>e</w:t>
      </w:r>
      <w:r w:rsidRPr="00CC4C67">
        <w:rPr>
          <w:rFonts w:ascii="Arial" w:eastAsia="Arial" w:hAnsi="Arial" w:cs="Arial"/>
          <w:color w:val="004080"/>
          <w:lang w:val="nl-NL"/>
        </w:rPr>
        <w:t xml:space="preserve"> Model Signaleringsplan</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In het informatiemodel wordt een specificatie gegeven van gegevens die relevant zijn voor crisissignaleringsplan.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De verschillende concepten worden hierna toegelicht: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SIGNALERINGSPLAN. Dit rootconcept bevat alle gegevenselementen van de bouwsteen SIGNAL</w:t>
      </w:r>
      <w:r w:rsidRPr="00CC4C67">
        <w:rPr>
          <w:rFonts w:ascii="Times New Roman" w:eastAsia="Times New Roman" w:hAnsi="Times New Roman" w:cs="Times New Roman"/>
          <w:color w:val="000000"/>
          <w:sz w:val="22"/>
          <w:szCs w:val="22"/>
          <w:lang w:val="nl-NL"/>
        </w:rPr>
        <w:t xml:space="preserve">ERINGSPLAN.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AANMAAKDATUM Datum waarop gestart is met het aanmaken van het SIGNALERINGSPLAN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DATUM EERSTVOLGENDE EVALUATIE Datum waarop het SIGNALERINGSPLAN besproken wordt door patiënt, behandelaar en eventuele naasten. Doel van dit gesprek is het plan te</w:t>
      </w:r>
      <w:r w:rsidRPr="00CC4C67">
        <w:rPr>
          <w:rFonts w:ascii="Times New Roman" w:eastAsia="Times New Roman" w:hAnsi="Times New Roman" w:cs="Times New Roman"/>
          <w:color w:val="000000"/>
          <w:sz w:val="22"/>
          <w:szCs w:val="22"/>
          <w:lang w:val="nl-NL"/>
        </w:rPr>
        <w:t xml:space="preserve"> evalueren en eventueel bij te stellen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WIE KENT HET PLAN? Een opsomming (in vrije tekst) van personen die op de hoogte zijn van het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SIGNALERINGSPLAN BELANGRIJKE INFORMATIE </w:t>
      </w:r>
      <w:proofErr w:type="spellStart"/>
      <w:r w:rsidRPr="00CC4C67">
        <w:rPr>
          <w:rFonts w:ascii="Times New Roman" w:eastAsia="Times New Roman" w:hAnsi="Times New Roman" w:cs="Times New Roman"/>
          <w:color w:val="000000"/>
          <w:sz w:val="22"/>
          <w:szCs w:val="22"/>
          <w:lang w:val="nl-NL"/>
        </w:rPr>
        <w:t>Informatie</w:t>
      </w:r>
      <w:proofErr w:type="spellEnd"/>
      <w:r w:rsidRPr="00CC4C67">
        <w:rPr>
          <w:rFonts w:ascii="Times New Roman" w:eastAsia="Times New Roman" w:hAnsi="Times New Roman" w:cs="Times New Roman"/>
          <w:color w:val="000000"/>
          <w:sz w:val="22"/>
          <w:szCs w:val="22"/>
          <w:lang w:val="nl-NL"/>
        </w:rPr>
        <w:t xml:space="preserve"> die (buiten de fasering om) relevant is voor patiënt, behandelaar en/of</w:t>
      </w:r>
      <w:r w:rsidRPr="00CC4C67">
        <w:rPr>
          <w:rFonts w:ascii="Times New Roman" w:eastAsia="Times New Roman" w:hAnsi="Times New Roman" w:cs="Times New Roman"/>
          <w:color w:val="000000"/>
          <w:sz w:val="22"/>
          <w:szCs w:val="22"/>
          <w:lang w:val="nl-NL"/>
        </w:rPr>
        <w:t xml:space="preserve"> naasten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GEWENSTE BEJEGENING IN GEVAL VAN CRISIS Als de patiënt in crisis raakt is het belangrijk dat de omgeving hem of haar op de juiste wijze bejegent. In dit concept is beschreven hoe deze bejegening dient plaats te vinden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FASE Container van het con</w:t>
      </w:r>
      <w:r w:rsidRPr="00CC4C67">
        <w:rPr>
          <w:rFonts w:ascii="Times New Roman" w:eastAsia="Times New Roman" w:hAnsi="Times New Roman" w:cs="Times New Roman"/>
          <w:color w:val="000000"/>
          <w:sz w:val="22"/>
          <w:szCs w:val="22"/>
          <w:lang w:val="nl-NL"/>
        </w:rPr>
        <w:t xml:space="preserve">cept fase. Deze container bevat alle gegevenselementen van het concept fase. </w:t>
      </w: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CODE /</w:t>
      </w:r>
      <w:proofErr w:type="gramEnd"/>
      <w:r w:rsidRPr="00CC4C67">
        <w:rPr>
          <w:rFonts w:ascii="Times New Roman" w:eastAsia="Times New Roman" w:hAnsi="Times New Roman" w:cs="Times New Roman"/>
          <w:color w:val="000000"/>
          <w:sz w:val="22"/>
          <w:szCs w:val="22"/>
          <w:lang w:val="nl-NL"/>
        </w:rPr>
        <w:t xml:space="preserve"> OMSCHRIJVING Code / omschrijving van de fase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MERK IK ZELF? Een beschrijving van vroege voortekenen (gedrag, gedachten) die kenmerkend zijn voor de betreffende fase. D</w:t>
      </w:r>
      <w:r w:rsidRPr="00CC4C67">
        <w:rPr>
          <w:rFonts w:ascii="Times New Roman" w:eastAsia="Times New Roman" w:hAnsi="Times New Roman" w:cs="Times New Roman"/>
          <w:color w:val="000000"/>
          <w:sz w:val="22"/>
          <w:szCs w:val="22"/>
          <w:lang w:val="nl-NL"/>
        </w:rPr>
        <w:t xml:space="preserve">eze voortekenen neemt de patiënt bij zichzelf waar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Een beschrijving van vroege voortekenen (concreet gedrag,) die kenmerkend zijn voor de betreffende fase. Deze voortekenen kan de omgeving van de patiënt waarnemen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DO</w:t>
      </w:r>
      <w:r w:rsidRPr="00CC4C67">
        <w:rPr>
          <w:rFonts w:ascii="Times New Roman" w:eastAsia="Times New Roman" w:hAnsi="Times New Roman" w:cs="Times New Roman"/>
          <w:color w:val="000000"/>
          <w:sz w:val="22"/>
          <w:szCs w:val="22"/>
          <w:lang w:val="nl-NL"/>
        </w:rPr>
        <w:t xml:space="preserve">E IK ZELF? Een beschrijving van acties die de patiënt kan uitvoeren om terugval of een crisissituatie te voorkomen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KUNNEN ANDEREN DOEN? Een beschrijving van acties die de andere kunnen uitvoeren om </w:t>
      </w:r>
      <w:r w:rsidRPr="00CC4C67">
        <w:rPr>
          <w:rFonts w:ascii="Times New Roman" w:eastAsia="Times New Roman" w:hAnsi="Times New Roman" w:cs="Times New Roman"/>
          <w:color w:val="000000"/>
          <w:sz w:val="22"/>
          <w:szCs w:val="22"/>
          <w:lang w:val="nl-NL"/>
        </w:rPr>
        <w:t xml:space="preserve">terugval of een crisissituatie te voorkomen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BELANGRIJKE TELEFOONNUMMERS EN CONTACT-PERSONEN Container van het concept belangrijke telefoonnummers en </w:t>
      </w:r>
      <w:proofErr w:type="spellStart"/>
      <w:r w:rsidRPr="00CC4C67">
        <w:rPr>
          <w:rFonts w:ascii="Times New Roman" w:eastAsia="Times New Roman" w:hAnsi="Times New Roman" w:cs="Times New Roman"/>
          <w:color w:val="000000"/>
          <w:sz w:val="22"/>
          <w:szCs w:val="22"/>
          <w:lang w:val="nl-NL"/>
        </w:rPr>
        <w:t>contact-personen</w:t>
      </w:r>
      <w:proofErr w:type="spellEnd"/>
      <w:r w:rsidRPr="00CC4C67">
        <w:rPr>
          <w:rFonts w:ascii="Times New Roman" w:eastAsia="Times New Roman" w:hAnsi="Times New Roman" w:cs="Times New Roman"/>
          <w:color w:val="000000"/>
          <w:sz w:val="22"/>
          <w:szCs w:val="22"/>
          <w:lang w:val="nl-NL"/>
        </w:rPr>
        <w:t xml:space="preserve">. Deze container bevat een verwijzing naar een contactpersoon of een zorgverlener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CONTA</w:t>
      </w:r>
      <w:r w:rsidRPr="00CC4C67">
        <w:rPr>
          <w:rFonts w:ascii="Times New Roman" w:eastAsia="Times New Roman" w:hAnsi="Times New Roman" w:cs="Times New Roman"/>
          <w:color w:val="000000"/>
          <w:sz w:val="22"/>
          <w:szCs w:val="22"/>
          <w:lang w:val="nl-NL"/>
        </w:rPr>
        <w:t xml:space="preserve">CTPERSOON Verwijzing naar de bouwsteen CONTACTPERSOON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ZORGVERLENER Verwijzing naar de bouwsteen ZORGVERLENER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jc w:val="center"/>
        <w:rPr>
          <w:rFonts w:ascii="Times New Roman" w:eastAsia="Times New Roman" w:hAnsi="Times New Roman" w:cs="Times New Roman"/>
          <w:color w:val="000000"/>
          <w:sz w:val="22"/>
          <w:szCs w:val="22"/>
          <w:lang w:val="nl-NL"/>
        </w:rPr>
      </w:pPr>
      <w:bookmarkStart w:id="17" w:name="BKM_9FA44F89_9DB2_4A11_BE31_E4D425BA8A4A"/>
      <w:r w:rsidRPr="00CC4C67">
        <w:rPr>
          <w:noProof/>
          <w:lang w:val="nl-NL"/>
        </w:rPr>
        <w:lastRenderedPageBreak/>
        <w:drawing>
          <wp:inline distT="0" distB="0" distL="0" distR="0">
            <wp:extent cx="5749290" cy="7387590"/>
            <wp:effectExtent l="0" t="0" r="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11"/>
                    <a:stretch>
                      <a:fillRect/>
                    </a:stretch>
                  </pic:blipFill>
                  <pic:spPr bwMode="auto">
                    <a:xfrm>
                      <a:off x="0" y="0"/>
                      <a:ext cx="5749290" cy="7387590"/>
                    </a:xfrm>
                    <a:prstGeom prst="rect">
                      <a:avLst/>
                    </a:prstGeom>
                    <a:noFill/>
                    <a:ln w="9525">
                      <a:noFill/>
                      <a:miter lim="800000"/>
                      <a:headEnd/>
                      <a:tailEnd/>
                    </a:ln>
                  </pic:spPr>
                </pic:pic>
              </a:graphicData>
            </a:graphic>
          </wp:inline>
        </w:drawing>
      </w:r>
      <w:bookmarkEnd w:id="17"/>
    </w:p>
    <w:p w:rsidR="00CC4C67" w:rsidRPr="00CC4C67" w:rsidRDefault="00CC4C6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br w:type="page"/>
      </w:r>
    </w:p>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Aanmaakdatum</w:t>
            </w:r>
          </w:p>
          <w:p w:rsidR="005369C5" w:rsidRPr="00CC4C67" w:rsidRDefault="00DB6A13">
            <w:pPr>
              <w:rPr>
                <w:rFonts w:ascii="Times New Roman" w:eastAsia="Times New Roman" w:hAnsi="Times New Roman" w:cs="Times New Roman"/>
                <w:i/>
                <w:color w:val="000000"/>
                <w:sz w:val="22"/>
                <w:szCs w:val="22"/>
                <w:lang w:val="nl-NL"/>
              </w:rPr>
            </w:pPr>
            <w:r w:rsidRPr="00CC4C67">
              <w:rPr>
                <w:rFonts w:ascii="Times New Roman" w:eastAsia="Times New Roman" w:hAnsi="Times New Roman" w:cs="Times New Roman"/>
                <w:i/>
                <w:color w:val="000000"/>
                <w:sz w:val="22"/>
                <w:szCs w:val="22"/>
                <w:lang w:val="nl-NL"/>
              </w:rPr>
              <w:t>SnomedCT: 399651003 Date of report (</w:t>
            </w:r>
            <w:proofErr w:type="spellStart"/>
            <w:r w:rsidRPr="00CC4C67">
              <w:rPr>
                <w:rFonts w:ascii="Times New Roman" w:eastAsia="Times New Roman" w:hAnsi="Times New Roman" w:cs="Times New Roman"/>
                <w:i/>
                <w:color w:val="000000"/>
                <w:sz w:val="22"/>
                <w:szCs w:val="22"/>
                <w:lang w:val="nl-NL"/>
              </w:rPr>
              <w:t>observable</w:t>
            </w:r>
            <w:proofErr w:type="spellEnd"/>
            <w:r w:rsidRPr="00CC4C67">
              <w:rPr>
                <w:rFonts w:ascii="Times New Roman" w:eastAsia="Times New Roman" w:hAnsi="Times New Roman" w:cs="Times New Roman"/>
                <w:i/>
                <w:color w:val="000000"/>
                <w:sz w:val="22"/>
                <w:szCs w:val="22"/>
                <w:lang w:val="nl-NL"/>
              </w:rPr>
              <w:t xml:space="preserve"> </w:t>
            </w:r>
            <w:proofErr w:type="spellStart"/>
            <w:r w:rsidRPr="00CC4C67">
              <w:rPr>
                <w:rFonts w:ascii="Times New Roman" w:eastAsia="Times New Roman" w:hAnsi="Times New Roman" w:cs="Times New Roman"/>
                <w:i/>
                <w:color w:val="000000"/>
                <w:sz w:val="22"/>
                <w:szCs w:val="22"/>
                <w:lang w:val="nl-NL"/>
              </w:rPr>
              <w:t>entity</w:t>
            </w:r>
            <w:proofErr w:type="spellEnd"/>
            <w:r w:rsidRPr="00CC4C67">
              <w:rPr>
                <w:rFonts w:ascii="Times New Roman" w:eastAsia="Times New Roman" w:hAnsi="Times New Roman" w:cs="Times New Roman"/>
                <w:i/>
                <w:color w:val="000000"/>
                <w:sz w:val="22"/>
                <w:szCs w:val="22"/>
                <w:lang w:val="nl-NL"/>
              </w:rPr>
              <w:t>)</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Belangrijke Informatie</w:t>
            </w: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i/>
                <w:color w:val="000000"/>
                <w:sz w:val="22"/>
                <w:szCs w:val="22"/>
                <w:lang w:val="nl-NL"/>
              </w:rPr>
              <w:t>GGZNederland:GGZ</w:t>
            </w:r>
            <w:proofErr w:type="gramEnd"/>
            <w:r w:rsidRPr="00CC4C67">
              <w:rPr>
                <w:rFonts w:ascii="Times New Roman" w:eastAsia="Times New Roman" w:hAnsi="Times New Roman" w:cs="Times New Roman"/>
                <w:i/>
                <w:color w:val="000000"/>
                <w:sz w:val="22"/>
                <w:szCs w:val="22"/>
                <w:lang w:val="nl-NL"/>
              </w:rPr>
              <w:t>00005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Belangrijke Telefoonnummers en Contactpersonen</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Code /</w:t>
            </w:r>
            <w:proofErr w:type="gramEnd"/>
            <w:r w:rsidRPr="00CC4C67">
              <w:rPr>
                <w:rFonts w:ascii="Times New Roman" w:eastAsia="Times New Roman" w:hAnsi="Times New Roman" w:cs="Times New Roman"/>
                <w:color w:val="000000"/>
                <w:sz w:val="22"/>
                <w:szCs w:val="22"/>
                <w:lang w:val="nl-NL"/>
              </w:rPr>
              <w:t xml:space="preserve"> omschrijving</w:t>
            </w:r>
          </w:p>
          <w:p w:rsidR="005369C5" w:rsidRPr="00CC4C67" w:rsidRDefault="00DB6A13">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i/>
                <w:color w:val="000000"/>
                <w:sz w:val="22"/>
                <w:szCs w:val="22"/>
                <w:lang w:val="nl-NL"/>
              </w:rPr>
              <w:t>GGZNederland</w:t>
            </w:r>
            <w:proofErr w:type="spellEnd"/>
            <w:r w:rsidRPr="00CC4C67">
              <w:rPr>
                <w:rFonts w:ascii="Times New Roman" w:eastAsia="Times New Roman" w:hAnsi="Times New Roman" w:cs="Times New Roman"/>
                <w:i/>
                <w:color w:val="000000"/>
                <w:sz w:val="22"/>
                <w:szCs w:val="22"/>
                <w:lang w:val="nl-NL"/>
              </w:rPr>
              <w:t>: GGZ00003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Contactpersoon</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Datum eerstvolgende evaluatie</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SnomedCT:129265001 | Evaluation - action (</w:t>
            </w:r>
            <w:proofErr w:type="spellStart"/>
            <w:r w:rsidRPr="00CC4C67">
              <w:rPr>
                <w:rFonts w:ascii="Times New Roman" w:eastAsia="Times New Roman" w:hAnsi="Times New Roman" w:cs="Times New Roman"/>
                <w:i/>
                <w:color w:val="000000"/>
                <w:sz w:val="22"/>
                <w:szCs w:val="22"/>
                <w:lang w:val="nl-NL"/>
              </w:rPr>
              <w:t>qualifier</w:t>
            </w:r>
            <w:proofErr w:type="spellEnd"/>
            <w:r w:rsidRPr="00CC4C67">
              <w:rPr>
                <w:rFonts w:ascii="Times New Roman" w:eastAsia="Times New Roman" w:hAnsi="Times New Roman" w:cs="Times New Roman"/>
                <w:i/>
                <w:color w:val="000000"/>
                <w:sz w:val="22"/>
                <w:szCs w:val="22"/>
                <w:lang w:val="nl-NL"/>
              </w:rPr>
              <w:t xml:space="preserve"> </w:t>
            </w:r>
            <w:proofErr w:type="spellStart"/>
            <w:r w:rsidRPr="00CC4C67">
              <w:rPr>
                <w:rFonts w:ascii="Times New Roman" w:eastAsia="Times New Roman" w:hAnsi="Times New Roman" w:cs="Times New Roman"/>
                <w:i/>
                <w:color w:val="000000"/>
                <w:sz w:val="22"/>
                <w:szCs w:val="22"/>
                <w:lang w:val="nl-NL"/>
              </w:rPr>
              <w:t>value</w:t>
            </w:r>
            <w:proofErr w:type="spellEnd"/>
            <w:r w:rsidRPr="00CC4C67">
              <w:rPr>
                <w:rFonts w:ascii="Times New Roman" w:eastAsia="Times New Roman" w:hAnsi="Times New Roman" w:cs="Times New Roman"/>
                <w:i/>
                <w:color w:val="000000"/>
                <w:sz w:val="22"/>
                <w:szCs w:val="22"/>
                <w:lang w:val="nl-NL"/>
              </w:rPr>
              <w: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Datum vaststelling</w:t>
            </w: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i/>
                <w:color w:val="000000"/>
                <w:sz w:val="22"/>
                <w:szCs w:val="22"/>
                <w:lang w:val="nl-NL"/>
              </w:rPr>
              <w:t>SnomedCT:  410672004</w:t>
            </w:r>
            <w:proofErr w:type="gramEnd"/>
            <w:r w:rsidRPr="00CC4C67">
              <w:rPr>
                <w:rFonts w:ascii="Times New Roman" w:eastAsia="Times New Roman" w:hAnsi="Times New Roman" w:cs="Times New Roman"/>
                <w:i/>
                <w:color w:val="000000"/>
                <w:sz w:val="22"/>
                <w:szCs w:val="22"/>
                <w:lang w:val="nl-NL"/>
              </w:rPr>
              <w:t xml:space="preserve"> | Date property (</w:t>
            </w:r>
            <w:proofErr w:type="spellStart"/>
            <w:r w:rsidRPr="00CC4C67">
              <w:rPr>
                <w:rFonts w:ascii="Times New Roman" w:eastAsia="Times New Roman" w:hAnsi="Times New Roman" w:cs="Times New Roman"/>
                <w:i/>
                <w:color w:val="000000"/>
                <w:sz w:val="22"/>
                <w:szCs w:val="22"/>
                <w:lang w:val="nl-NL"/>
              </w:rPr>
              <w:t>qualifier</w:t>
            </w:r>
            <w:proofErr w:type="spellEnd"/>
            <w:r w:rsidRPr="00CC4C67">
              <w:rPr>
                <w:rFonts w:ascii="Times New Roman" w:eastAsia="Times New Roman" w:hAnsi="Times New Roman" w:cs="Times New Roman"/>
                <w:i/>
                <w:color w:val="000000"/>
                <w:sz w:val="22"/>
                <w:szCs w:val="22"/>
                <w:lang w:val="nl-NL"/>
              </w:rPr>
              <w:t xml:space="preserve"> </w:t>
            </w:r>
            <w:proofErr w:type="spellStart"/>
            <w:r w:rsidRPr="00CC4C67">
              <w:rPr>
                <w:rFonts w:ascii="Times New Roman" w:eastAsia="Times New Roman" w:hAnsi="Times New Roman" w:cs="Times New Roman"/>
                <w:i/>
                <w:color w:val="000000"/>
                <w:sz w:val="22"/>
                <w:szCs w:val="22"/>
                <w:lang w:val="nl-NL"/>
              </w:rPr>
              <w:t>value</w:t>
            </w:r>
            <w:proofErr w:type="spellEnd"/>
            <w:r w:rsidRPr="00CC4C67">
              <w:rPr>
                <w:rFonts w:ascii="Times New Roman" w:eastAsia="Times New Roman" w:hAnsi="Times New Roman" w:cs="Times New Roman"/>
                <w:i/>
                <w:color w:val="000000"/>
                <w:sz w:val="22"/>
                <w:szCs w:val="22"/>
                <w:lang w:val="nl-NL"/>
              </w:rPr>
              <w: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Fase</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Gewenste bejegening ingeval van crisis</w:t>
            </w: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i/>
                <w:color w:val="000000"/>
                <w:sz w:val="22"/>
                <w:szCs w:val="22"/>
                <w:lang w:val="nl-NL"/>
              </w:rPr>
              <w:t>GGZNederland:GGZ</w:t>
            </w:r>
            <w:proofErr w:type="gramEnd"/>
            <w:r w:rsidRPr="00CC4C67">
              <w:rPr>
                <w:rFonts w:ascii="Times New Roman" w:eastAsia="Times New Roman" w:hAnsi="Times New Roman" w:cs="Times New Roman"/>
                <w:i/>
                <w:color w:val="000000"/>
                <w:sz w:val="22"/>
                <w:szCs w:val="22"/>
                <w:lang w:val="nl-NL"/>
              </w:rPr>
              <w:t>00004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Signaleringsplan</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GGZ-Nederland: GGZ00001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2.16.840.1.113883.3.3210.14.2.1 GGZ Nederland values</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doe ik zelf?</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GGZNL:00009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kunnen anderen doen?</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GGZNL:00010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merk ik zelf?</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GGZNL:00006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merken mensen om mij heen?</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GGZNL:00008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Wie kent het plan?</w:t>
            </w: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i/>
                <w:color w:val="000000"/>
                <w:sz w:val="22"/>
                <w:szCs w:val="22"/>
                <w:lang w:val="nl-NL"/>
              </w:rPr>
              <w:t>GGZNederland:GGZ</w:t>
            </w:r>
            <w:proofErr w:type="gramEnd"/>
            <w:r w:rsidRPr="00CC4C67">
              <w:rPr>
                <w:rFonts w:ascii="Times New Roman" w:eastAsia="Times New Roman" w:hAnsi="Times New Roman" w:cs="Times New Roman"/>
                <w:i/>
                <w:color w:val="000000"/>
                <w:sz w:val="22"/>
                <w:szCs w:val="22"/>
                <w:lang w:val="nl-NL"/>
              </w:rPr>
              <w:t>00002</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Zorgverlener</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bookmarkStart w:id="18" w:name="Pkg_Element_Att_End_Inner"/>
            <w:bookmarkEnd w:id="18"/>
          </w:p>
        </w:tc>
      </w:tr>
      <w:bookmarkEnd w:id="15"/>
      <w:bookmarkEnd w:id="16"/>
    </w:tbl>
    <w:p w:rsidR="005369C5" w:rsidRPr="00CC4C67" w:rsidRDefault="005369C5">
      <w:pPr>
        <w:rPr>
          <w:rFonts w:ascii="Times New Roman" w:eastAsia="Times New Roman" w:hAnsi="Times New Roman" w:cs="Times New Roman"/>
          <w:color w:val="000000"/>
          <w:sz w:val="22"/>
          <w:szCs w:val="22"/>
          <w:lang w:val="nl-NL"/>
        </w:rPr>
      </w:pPr>
    </w:p>
    <w:p w:rsidR="00CC4C67" w:rsidRDefault="00CC4C67">
      <w:pPr>
        <w:rPr>
          <w:b/>
          <w:color w:val="004080"/>
          <w:sz w:val="28"/>
          <w:szCs w:val="28"/>
          <w:lang w:val="nl-NL"/>
        </w:rPr>
      </w:pPr>
      <w:bookmarkStart w:id="19" w:name="EXAMPLE_INSTANCES"/>
      <w:bookmarkStart w:id="20" w:name="BKM_E5E8D318_822D_4D15_ADD8_D79C89CA333E"/>
      <w:r>
        <w:rPr>
          <w:color w:val="004080"/>
          <w:lang w:val="nl-NL"/>
        </w:rPr>
        <w:br w:type="page"/>
      </w:r>
    </w:p>
    <w:p w:rsidR="005369C5" w:rsidRPr="00CC4C67" w:rsidRDefault="00CC4C67">
      <w:pPr>
        <w:pStyle w:val="Kop2"/>
        <w:spacing w:before="240" w:after="60"/>
        <w:rPr>
          <w:rFonts w:ascii="Arial" w:eastAsia="Arial" w:hAnsi="Arial" w:cs="Arial"/>
          <w:color w:val="004080"/>
          <w:lang w:val="nl-NL"/>
        </w:rPr>
      </w:pPr>
      <w:r>
        <w:rPr>
          <w:rFonts w:ascii="Arial" w:eastAsia="Arial" w:hAnsi="Arial" w:cs="Arial"/>
          <w:color w:val="004080"/>
          <w:lang w:val="nl-NL"/>
        </w:rPr>
        <w:lastRenderedPageBreak/>
        <w:t>Voorbeeld ingevuld signaleringsplan</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AANMAAKDATUM 11-september-2019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DATUM EERSTVOLGENDE EVALUATIE 11-maart-2020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WIE KENT HET PLAN? Cliënt, behandelteam, Pleegmoeder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BELANGRIJKE INFORMATIE Ik heb een klein sociaal netwerk en ik zal niet snel zelf om </w:t>
      </w:r>
      <w:r w:rsidRPr="00CC4C67">
        <w:rPr>
          <w:rFonts w:ascii="Times New Roman" w:eastAsia="Times New Roman" w:hAnsi="Times New Roman" w:cs="Times New Roman"/>
          <w:color w:val="000000"/>
          <w:sz w:val="22"/>
          <w:szCs w:val="22"/>
          <w:lang w:val="nl-NL"/>
        </w:rPr>
        <w:t xml:space="preserve">hulp vragen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GEWENSTE BEJEGENING IN GEVAL VAN CRISIS - niet tegen me schreeuwen - me niet vastpakken - het werkt het best om mij kalm en bij mijn naam aan te spreken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1: </w:t>
      </w:r>
      <w:proofErr w:type="gramStart"/>
      <w:r w:rsidRPr="00CC4C67">
        <w:rPr>
          <w:rFonts w:ascii="Times New Roman" w:eastAsia="Times New Roman" w:hAnsi="Times New Roman" w:cs="Times New Roman"/>
          <w:color w:val="000000"/>
          <w:sz w:val="22"/>
          <w:szCs w:val="22"/>
          <w:lang w:val="nl-NL"/>
        </w:rPr>
        <w:t>CODE /</w:t>
      </w:r>
      <w:proofErr w:type="gramEnd"/>
      <w:r w:rsidRPr="00CC4C67">
        <w:rPr>
          <w:rFonts w:ascii="Times New Roman" w:eastAsia="Times New Roman" w:hAnsi="Times New Roman" w:cs="Times New Roman"/>
          <w:color w:val="000000"/>
          <w:sz w:val="22"/>
          <w:szCs w:val="22"/>
          <w:lang w:val="nl-NL"/>
        </w:rPr>
        <w:t xml:space="preserve"> OMSCHRIJVING Groen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MERK IK ZELF? - ik voel me goed - ik ben vrolijk</w:t>
      </w:r>
      <w:r w:rsidRPr="00CC4C67">
        <w:rPr>
          <w:rFonts w:ascii="Times New Roman" w:eastAsia="Times New Roman" w:hAnsi="Times New Roman" w:cs="Times New Roman"/>
          <w:color w:val="000000"/>
          <w:sz w:val="22"/>
          <w:szCs w:val="22"/>
          <w:lang w:val="nl-NL"/>
        </w:rPr>
        <w:t xml:space="preserve"> - ik heb muziek in mijn hoofd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 ik fluit of neurie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 ik besef me dat het goed met me gaat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KUNNEN ANDEREN DOEN? - benoem wat je ziet en label dit positief - spreek waardering uit</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3: </w:t>
      </w:r>
      <w:proofErr w:type="gramStart"/>
      <w:r w:rsidRPr="00CC4C67">
        <w:rPr>
          <w:rFonts w:ascii="Times New Roman" w:eastAsia="Times New Roman" w:hAnsi="Times New Roman" w:cs="Times New Roman"/>
          <w:color w:val="000000"/>
          <w:sz w:val="22"/>
          <w:szCs w:val="22"/>
          <w:lang w:val="nl-NL"/>
        </w:rPr>
        <w:t>CODE /</w:t>
      </w:r>
      <w:proofErr w:type="gramEnd"/>
      <w:r w:rsidRPr="00CC4C67">
        <w:rPr>
          <w:rFonts w:ascii="Times New Roman" w:eastAsia="Times New Roman" w:hAnsi="Times New Roman" w:cs="Times New Roman"/>
          <w:color w:val="000000"/>
          <w:sz w:val="22"/>
          <w:szCs w:val="22"/>
          <w:lang w:val="nl-NL"/>
        </w:rPr>
        <w:t xml:space="preserve"> OMSCHRIJVING Oranje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 ik ben prikkelbaar en snel op mijn teentjes getrapt - ik kan slecht tegen drukte om mij heen - ik heb muziek in mijn hoofd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 stemming is neerslachtig - ik wil mijn medicatie niet innemen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 situaties vermijden waarin de muziek hard staat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KUNNEN ANDEREN DOEN? - Gesprek aangaan, bezorgdheid benoemen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4: </w:t>
      </w:r>
      <w:proofErr w:type="gramStart"/>
      <w:r w:rsidRPr="00CC4C67">
        <w:rPr>
          <w:rFonts w:ascii="Times New Roman" w:eastAsia="Times New Roman" w:hAnsi="Times New Roman" w:cs="Times New Roman"/>
          <w:color w:val="000000"/>
          <w:sz w:val="22"/>
          <w:szCs w:val="22"/>
          <w:lang w:val="nl-NL"/>
        </w:rPr>
        <w:t>CODE /</w:t>
      </w:r>
      <w:proofErr w:type="gramEnd"/>
      <w:r w:rsidRPr="00CC4C67">
        <w:rPr>
          <w:rFonts w:ascii="Times New Roman" w:eastAsia="Times New Roman" w:hAnsi="Times New Roman" w:cs="Times New Roman"/>
          <w:color w:val="000000"/>
          <w:sz w:val="22"/>
          <w:szCs w:val="22"/>
          <w:lang w:val="nl-NL"/>
        </w:rPr>
        <w:t xml:space="preserve"> OMSCHRI</w:t>
      </w:r>
      <w:r w:rsidRPr="00CC4C67">
        <w:rPr>
          <w:rFonts w:ascii="Times New Roman" w:eastAsia="Times New Roman" w:hAnsi="Times New Roman" w:cs="Times New Roman"/>
          <w:color w:val="000000"/>
          <w:sz w:val="22"/>
          <w:szCs w:val="22"/>
          <w:lang w:val="nl-NL"/>
        </w:rPr>
        <w:t xml:space="preserve">JVING Rood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 ik ben achterdochtig en hoor stemmen - ik slaap slecht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 ik spreek luid en ben verbaal agressief - ik trek me vaak terug op mijn kamer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 rust opzoeken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KUNNEN ANDEREN </w:t>
      </w:r>
      <w:r w:rsidRPr="00CC4C67">
        <w:rPr>
          <w:rFonts w:ascii="Times New Roman" w:eastAsia="Times New Roman" w:hAnsi="Times New Roman" w:cs="Times New Roman"/>
          <w:color w:val="000000"/>
          <w:sz w:val="22"/>
          <w:szCs w:val="22"/>
          <w:lang w:val="nl-NL"/>
        </w:rPr>
        <w:t xml:space="preserve">DOEN? - Zorgen dat ik weinig contact heb met anderen - controleer mijn </w:t>
      </w:r>
      <w:proofErr w:type="spellStart"/>
      <w:r w:rsidRPr="00CC4C67">
        <w:rPr>
          <w:rFonts w:ascii="Times New Roman" w:eastAsia="Times New Roman" w:hAnsi="Times New Roman" w:cs="Times New Roman"/>
          <w:color w:val="000000"/>
          <w:sz w:val="22"/>
          <w:szCs w:val="22"/>
          <w:lang w:val="nl-NL"/>
        </w:rPr>
        <w:t>medicatieinname</w:t>
      </w:r>
      <w:proofErr w:type="spellEnd"/>
      <w:r w:rsidRPr="00CC4C67">
        <w:rPr>
          <w:rFonts w:ascii="Times New Roman" w:eastAsia="Times New Roman" w:hAnsi="Times New Roman" w:cs="Times New Roman"/>
          <w:color w:val="000000"/>
          <w:sz w:val="22"/>
          <w:szCs w:val="22"/>
          <w:lang w:val="nl-NL"/>
        </w:rPr>
        <w:t xml:space="preserve"> en geef me eventueel slaapmedicatie CONTACTPERSOON &gt; Pleegmoeder &gt; Zus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ZORGVERLENER &gt; Casemanager &gt; Regieverpleegkundige   </w:t>
      </w:r>
      <w:bookmarkEnd w:id="19"/>
      <w:bookmarkEnd w:id="20"/>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pStyle w:val="Kop2"/>
        <w:spacing w:before="240" w:after="60"/>
        <w:rPr>
          <w:rFonts w:ascii="Arial" w:eastAsia="Arial" w:hAnsi="Arial" w:cs="Arial"/>
          <w:color w:val="004080"/>
          <w:lang w:val="nl-NL"/>
        </w:rPr>
      </w:pPr>
      <w:bookmarkStart w:id="21" w:name="INSTRUCTION"/>
      <w:bookmarkStart w:id="22" w:name="BKM_E30E873A_FE64_476D_9DBC_29CE73F28F99"/>
      <w:r w:rsidRPr="00CC4C67">
        <w:rPr>
          <w:rFonts w:ascii="Arial" w:eastAsia="Arial" w:hAnsi="Arial" w:cs="Arial"/>
          <w:color w:val="004080"/>
          <w:lang w:val="nl-NL"/>
        </w:rPr>
        <w:t>Instructi</w:t>
      </w:r>
      <w:r w:rsidR="00CC4C67">
        <w:rPr>
          <w:rFonts w:ascii="Arial" w:eastAsia="Arial" w:hAnsi="Arial" w:cs="Arial"/>
          <w:color w:val="004080"/>
          <w:lang w:val="nl-NL"/>
        </w:rPr>
        <w:t>e</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Reinier van Arkel</w:t>
      </w:r>
      <w:r w:rsidR="00CC4C67">
        <w:rPr>
          <w:rFonts w:ascii="Times New Roman" w:eastAsia="Times New Roman" w:hAnsi="Times New Roman" w:cs="Times New Roman"/>
          <w:color w:val="000000"/>
          <w:sz w:val="22"/>
          <w:szCs w:val="22"/>
          <w:lang w:val="nl-NL"/>
        </w:rPr>
        <w:t xml:space="preserve"> past de volgende indeling toe</w:t>
      </w:r>
      <w:r w:rsidRPr="00CC4C67">
        <w:rPr>
          <w:rFonts w:ascii="Times New Roman" w:eastAsia="Times New Roman" w:hAnsi="Times New Roman" w:cs="Times New Roman"/>
          <w:color w:val="000000"/>
          <w:sz w:val="22"/>
          <w:szCs w:val="22"/>
          <w:lang w:val="nl-NL"/>
        </w:rPr>
        <w:t xml:space="preserve">: -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Fase 0: I</w:t>
      </w:r>
      <w:r w:rsidRPr="00CC4C67">
        <w:rPr>
          <w:rFonts w:ascii="Times New Roman" w:eastAsia="Times New Roman" w:hAnsi="Times New Roman" w:cs="Times New Roman"/>
          <w:color w:val="000000"/>
          <w:sz w:val="22"/>
          <w:szCs w:val="22"/>
          <w:lang w:val="nl-NL"/>
        </w:rPr>
        <w:t xml:space="preserve">n goede </w:t>
      </w:r>
      <w:proofErr w:type="gramStart"/>
      <w:r w:rsidRPr="00CC4C67">
        <w:rPr>
          <w:rFonts w:ascii="Times New Roman" w:eastAsia="Times New Roman" w:hAnsi="Times New Roman" w:cs="Times New Roman"/>
          <w:color w:val="000000"/>
          <w:sz w:val="22"/>
          <w:szCs w:val="22"/>
          <w:lang w:val="nl-NL"/>
        </w:rPr>
        <w:t>doen /</w:t>
      </w:r>
      <w:proofErr w:type="gramEnd"/>
      <w:r w:rsidRPr="00CC4C67">
        <w:rPr>
          <w:rFonts w:ascii="Times New Roman" w:eastAsia="Times New Roman" w:hAnsi="Times New Roman" w:cs="Times New Roman"/>
          <w:color w:val="000000"/>
          <w:sz w:val="22"/>
          <w:szCs w:val="22"/>
          <w:lang w:val="nl-NL"/>
        </w:rPr>
        <w:t xml:space="preserve"> geen spanning -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1: Onrustig en gespannen. -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2: Dreigend en gespannen. -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3: Crisis en escalatie   </w:t>
      </w:r>
      <w:bookmarkEnd w:id="21"/>
      <w:bookmarkEnd w:id="22"/>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pStyle w:val="Kop2"/>
        <w:spacing w:before="240" w:after="60"/>
        <w:rPr>
          <w:rFonts w:ascii="Arial" w:eastAsia="Arial" w:hAnsi="Arial" w:cs="Arial"/>
          <w:color w:val="004080"/>
          <w:lang w:val="nl-NL"/>
        </w:rPr>
      </w:pPr>
      <w:bookmarkStart w:id="23" w:name="INTERPRETATION"/>
      <w:bookmarkStart w:id="24" w:name="BKM_D7BFD7EF_FA12_4003_9BCA_1288C05825C2"/>
      <w:r w:rsidRPr="00CC4C67">
        <w:rPr>
          <w:rFonts w:ascii="Arial" w:eastAsia="Arial" w:hAnsi="Arial" w:cs="Arial"/>
          <w:color w:val="004080"/>
          <w:lang w:val="nl-NL"/>
        </w:rPr>
        <w:t>Interpretati</w:t>
      </w:r>
      <w:r w:rsidR="00CC4C67">
        <w:rPr>
          <w:rFonts w:ascii="Arial" w:eastAsia="Arial" w:hAnsi="Arial" w:cs="Arial"/>
          <w:color w:val="004080"/>
          <w:lang w:val="nl-NL"/>
        </w:rPr>
        <w:t>e</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23"/>
      <w:bookmarkEnd w:id="24"/>
    </w:p>
    <w:p w:rsidR="005369C5" w:rsidRPr="00CC4C67" w:rsidRDefault="00CC4C67">
      <w:pPr>
        <w:pStyle w:val="Kop2"/>
        <w:spacing w:before="240" w:after="60"/>
        <w:rPr>
          <w:rFonts w:ascii="Arial" w:eastAsia="Arial" w:hAnsi="Arial" w:cs="Arial"/>
          <w:color w:val="004080"/>
          <w:lang w:val="nl-NL"/>
        </w:rPr>
      </w:pPr>
      <w:bookmarkStart w:id="25" w:name="CARE_PROCESS"/>
      <w:bookmarkStart w:id="26" w:name="BKM_B8877CA6_8DF7_4DCF_AB8C_C5B36FF3021D"/>
      <w:r>
        <w:rPr>
          <w:rFonts w:ascii="Arial" w:eastAsia="Arial" w:hAnsi="Arial" w:cs="Arial"/>
          <w:color w:val="004080"/>
          <w:lang w:val="nl-NL"/>
        </w:rPr>
        <w:t xml:space="preserve">Zorg </w:t>
      </w:r>
      <w:r w:rsidR="00DB6A13" w:rsidRPr="00CC4C67">
        <w:rPr>
          <w:rFonts w:ascii="Arial" w:eastAsia="Arial" w:hAnsi="Arial" w:cs="Arial"/>
          <w:color w:val="004080"/>
          <w:lang w:val="nl-NL"/>
        </w:rPr>
        <w:t>Proces</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25"/>
      <w:bookmarkEnd w:id="26"/>
    </w:p>
    <w:p w:rsidR="005369C5" w:rsidRPr="00CC4C67" w:rsidRDefault="00CC4C67">
      <w:pPr>
        <w:pStyle w:val="Kop2"/>
        <w:spacing w:before="240" w:after="60"/>
        <w:rPr>
          <w:rFonts w:ascii="Arial" w:eastAsia="Arial" w:hAnsi="Arial" w:cs="Arial"/>
          <w:color w:val="004080"/>
          <w:lang w:val="nl-NL"/>
        </w:rPr>
      </w:pPr>
      <w:bookmarkStart w:id="27" w:name="EXAMPLE_OF_THE_INSTRUMENT"/>
      <w:bookmarkStart w:id="28" w:name="BKM_C708402B_C35C_485D_A66E_30C599B2BE7B"/>
      <w:r>
        <w:rPr>
          <w:rFonts w:ascii="Arial" w:eastAsia="Arial" w:hAnsi="Arial" w:cs="Arial"/>
          <w:color w:val="004080"/>
          <w:lang w:val="nl-NL"/>
        </w:rPr>
        <w:lastRenderedPageBreak/>
        <w:t>Voorbeeld instrument</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27"/>
      <w:bookmarkEnd w:id="28"/>
    </w:p>
    <w:p w:rsidR="005369C5" w:rsidRPr="00CC4C67" w:rsidRDefault="00DB6A13">
      <w:pPr>
        <w:pStyle w:val="Kop2"/>
        <w:spacing w:before="240" w:after="60"/>
        <w:rPr>
          <w:rFonts w:ascii="Arial" w:eastAsia="Arial" w:hAnsi="Arial" w:cs="Arial"/>
          <w:color w:val="004080"/>
          <w:lang w:val="nl-NL"/>
        </w:rPr>
      </w:pPr>
      <w:bookmarkStart w:id="29" w:name="CONSTRAINTS"/>
      <w:bookmarkStart w:id="30" w:name="BKM_0AB6D298_8D22_4048_9868_B4210744DC61"/>
      <w:proofErr w:type="spellStart"/>
      <w:r w:rsidRPr="00CC4C67">
        <w:rPr>
          <w:rFonts w:ascii="Arial" w:eastAsia="Arial" w:hAnsi="Arial" w:cs="Arial"/>
          <w:color w:val="004080"/>
          <w:lang w:val="nl-NL"/>
        </w:rPr>
        <w:t>Constraints</w:t>
      </w:r>
      <w:proofErr w:type="spellEnd"/>
      <w:r w:rsidR="00CC4C67">
        <w:rPr>
          <w:rFonts w:ascii="Arial" w:eastAsia="Arial" w:hAnsi="Arial" w:cs="Arial"/>
          <w:color w:val="004080"/>
          <w:lang w:val="nl-NL"/>
        </w:rPr>
        <w:t>/inperkingen</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29"/>
      <w:bookmarkEnd w:id="30"/>
    </w:p>
    <w:p w:rsidR="005369C5" w:rsidRPr="00CC4C67" w:rsidRDefault="00DB6A13">
      <w:pPr>
        <w:pStyle w:val="Kop2"/>
        <w:spacing w:before="240" w:after="60"/>
        <w:rPr>
          <w:rFonts w:ascii="Arial" w:eastAsia="Arial" w:hAnsi="Arial" w:cs="Arial"/>
          <w:color w:val="004080"/>
          <w:lang w:val="nl-NL"/>
        </w:rPr>
      </w:pPr>
      <w:bookmarkStart w:id="31" w:name="ISSUES"/>
      <w:bookmarkStart w:id="32" w:name="BKM_17EFD012_C4C0_48A8_8E5E_0CFDDBFAC706"/>
      <w:r w:rsidRPr="00CC4C67">
        <w:rPr>
          <w:rFonts w:ascii="Arial" w:eastAsia="Arial" w:hAnsi="Arial" w:cs="Arial"/>
          <w:color w:val="004080"/>
          <w:lang w:val="nl-NL"/>
        </w:rPr>
        <w:t>Issues</w:t>
      </w:r>
      <w:r w:rsidR="00CC4C67">
        <w:rPr>
          <w:rFonts w:ascii="Arial" w:eastAsia="Arial" w:hAnsi="Arial" w:cs="Arial"/>
          <w:color w:val="004080"/>
          <w:lang w:val="nl-NL"/>
        </w:rPr>
        <w:t>/onopgeloste onderwerpen</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31"/>
      <w:bookmarkEnd w:id="32"/>
    </w:p>
    <w:p w:rsidR="005369C5" w:rsidRPr="00CC4C67" w:rsidRDefault="00DB6A13">
      <w:pPr>
        <w:pStyle w:val="Kop2"/>
        <w:spacing w:before="240" w:after="60"/>
        <w:rPr>
          <w:rFonts w:ascii="Arial" w:eastAsia="Arial" w:hAnsi="Arial" w:cs="Arial"/>
          <w:color w:val="004080"/>
          <w:lang w:val="nl-NL"/>
        </w:rPr>
      </w:pPr>
      <w:bookmarkStart w:id="33" w:name="REFERENCES"/>
      <w:bookmarkStart w:id="34" w:name="BKM_163E2808_9D6F_4782_8CA1_F9635FFEA5BA"/>
      <w:r w:rsidRPr="00CC4C67">
        <w:rPr>
          <w:rFonts w:ascii="Arial" w:eastAsia="Arial" w:hAnsi="Arial" w:cs="Arial"/>
          <w:color w:val="004080"/>
          <w:lang w:val="nl-NL"/>
        </w:rPr>
        <w:t>Referen</w:t>
      </w:r>
      <w:r w:rsidR="00CC4C67">
        <w:rPr>
          <w:rFonts w:ascii="Arial" w:eastAsia="Arial" w:hAnsi="Arial" w:cs="Arial"/>
          <w:color w:val="004080"/>
          <w:lang w:val="nl-NL"/>
        </w:rPr>
        <w:t>ties</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Algemeen: https://www.dwangindezorg.nl/psychische-problemen/dwang-voorkomen-in-de-ggz/signaleringsplan</w:t>
      </w: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https://www.ggzstandaarden.nl/generieke-modules/acute-psychiatrie/hulpverlening-aan-personen-in-een-crisissituatie</w:t>
      </w:r>
      <w:proofErr w:type="gramEnd"/>
      <w:r w:rsidRPr="00CC4C67">
        <w:rPr>
          <w:rFonts w:ascii="Times New Roman" w:eastAsia="Times New Roman" w:hAnsi="Times New Roman" w:cs="Times New Roman"/>
          <w:color w:val="000000"/>
          <w:sz w:val="22"/>
          <w:szCs w:val="22"/>
          <w:lang w:val="nl-NL"/>
        </w:rPr>
        <w:t xml:space="preserve"> https://ggzrouteplanner.jouwweb.nl/sig</w:t>
      </w:r>
      <w:r w:rsidRPr="00CC4C67">
        <w:rPr>
          <w:rFonts w:ascii="Times New Roman" w:eastAsia="Times New Roman" w:hAnsi="Times New Roman" w:cs="Times New Roman"/>
          <w:color w:val="000000"/>
          <w:sz w:val="22"/>
          <w:szCs w:val="22"/>
          <w:lang w:val="nl-NL"/>
        </w:rPr>
        <w:t>naleringsplan</w:t>
      </w: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https://gog-nl.webnode.nl/begeleidingsplan/signaleringsplan/wat-is-een-signaleringsplan-/</w:t>
      </w:r>
      <w:proofErr w:type="gramEnd"/>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https://www.tactus.nl/storage/c5cf3d8f2ab940d10e1c294fc2fb5c01c2d99f9a/files/ProfessioneelStatuutoktober2016.pdf</w:t>
      </w:r>
      <w:proofErr w:type="gramEnd"/>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https://geestelijkegezondheidszorg.wor</w:t>
      </w:r>
      <w:r w:rsidRPr="00CC4C67">
        <w:rPr>
          <w:rFonts w:ascii="Times New Roman" w:eastAsia="Times New Roman" w:hAnsi="Times New Roman" w:cs="Times New Roman"/>
          <w:color w:val="000000"/>
          <w:sz w:val="22"/>
          <w:szCs w:val="22"/>
          <w:lang w:val="nl-NL"/>
        </w:rPr>
        <w:t>dpress.com/client-signaleringsplannen/</w:t>
      </w:r>
      <w:proofErr w:type="gramEnd"/>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Onderzoek: https://www.tijdschriftvoorpsychiatrie.nl/assets/articles/60-2018-1-artikel-fockens.pdf</w:t>
      </w: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https://ggzdrenthe.nl/nieuws/onderzoek-gebruik-app-mijn-oplossingen-voor-raadplegen-signaleringsplan</w:t>
      </w:r>
      <w:proofErr w:type="gramEnd"/>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https://www.depressievereniging.nl/wp-content/uploads/2016/06/Rapportage-vragenlijst-Terugvalpreventie-Depressie-TOTAAL.pdf</w:t>
      </w:r>
      <w:proofErr w:type="gramEnd"/>
      <w:r w:rsidRPr="00CC4C67">
        <w:rPr>
          <w:rFonts w:ascii="Times New Roman" w:eastAsia="Times New Roman" w:hAnsi="Times New Roman" w:cs="Times New Roman"/>
          <w:color w:val="000000"/>
          <w:sz w:val="22"/>
          <w:szCs w:val="22"/>
          <w:lang w:val="nl-NL"/>
        </w:rPr>
        <w:t xml:space="preserve">   </w:t>
      </w:r>
      <w:bookmarkEnd w:id="33"/>
      <w:bookmarkEnd w:id="34"/>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CC4C67">
      <w:pPr>
        <w:pStyle w:val="Kop2"/>
        <w:spacing w:before="240" w:after="60"/>
        <w:rPr>
          <w:rFonts w:ascii="Arial" w:eastAsia="Arial" w:hAnsi="Arial" w:cs="Arial"/>
          <w:color w:val="004080"/>
        </w:rPr>
      </w:pPr>
      <w:bookmarkStart w:id="35" w:name="TRACEABILITY_TO_OTHER_STANDARDS"/>
      <w:bookmarkStart w:id="36" w:name="BKM_94C3B666_F1E1_46DB_AC19_4EF9742F9EDD"/>
      <w:r w:rsidRPr="00CC4C67">
        <w:rPr>
          <w:rFonts w:ascii="Arial" w:eastAsia="Arial" w:hAnsi="Arial" w:cs="Arial"/>
          <w:color w:val="004080"/>
        </w:rPr>
        <w:t xml:space="preserve">Functional Model en </w:t>
      </w:r>
      <w:r w:rsidR="00DB6A13" w:rsidRPr="00CC4C67">
        <w:rPr>
          <w:rFonts w:ascii="Arial" w:eastAsia="Arial" w:hAnsi="Arial" w:cs="Arial"/>
          <w:color w:val="004080"/>
        </w:rPr>
        <w:t>Traceability to other Standards</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35"/>
      <w:bookmarkEnd w:id="36"/>
    </w:p>
    <w:p w:rsidR="005369C5" w:rsidRPr="00CC4C67" w:rsidRDefault="00DB6A13">
      <w:pPr>
        <w:pStyle w:val="Kop2"/>
        <w:spacing w:before="240" w:after="60"/>
        <w:rPr>
          <w:rFonts w:ascii="Arial" w:eastAsia="Arial" w:hAnsi="Arial" w:cs="Arial"/>
          <w:color w:val="004080"/>
          <w:lang w:val="nl-NL"/>
        </w:rPr>
      </w:pPr>
      <w:bookmarkStart w:id="37" w:name="DISCLAIMER"/>
      <w:bookmarkStart w:id="38" w:name="BKM_DDE0C266_B93C_46CF_8372_99A8F0C7A383"/>
      <w:r w:rsidRPr="00CC4C67">
        <w:rPr>
          <w:rFonts w:ascii="Arial" w:eastAsia="Arial" w:hAnsi="Arial" w:cs="Arial"/>
          <w:color w:val="004080"/>
          <w:lang w:val="nl-NL"/>
        </w:rPr>
        <w:t>Disclaimer</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GGZ Nederland in de rol van opdrachtgever en GGZ Drenthe en Results 4 Care B.V. als uitvoerder </w:t>
      </w:r>
      <w:r w:rsidRPr="00CC4C67">
        <w:rPr>
          <w:rFonts w:ascii="Times New Roman" w:eastAsia="Times New Roman" w:hAnsi="Times New Roman" w:cs="Times New Roman"/>
          <w:color w:val="000000"/>
          <w:sz w:val="22"/>
          <w:szCs w:val="22"/>
          <w:lang w:val="nl-NL"/>
        </w:rPr>
        <w:t xml:space="preserve">besteden de grootst mogelijke zorg aan de betrouwbaarheid en actualiteit van de gegevens in deze Zorg Informatie Bouwsteen (zib). Onjuistheden en onvolledigheden kunnen echter voorkomen. GGZ Nederland, GGZ Drenthe en Results 4 Care zijn niet aansprakelijk </w:t>
      </w:r>
      <w:r w:rsidRPr="00CC4C67">
        <w:rPr>
          <w:rFonts w:ascii="Times New Roman" w:eastAsia="Times New Roman" w:hAnsi="Times New Roman" w:cs="Times New Roman"/>
          <w:color w:val="000000"/>
          <w:sz w:val="22"/>
          <w:szCs w:val="22"/>
          <w:lang w:val="nl-NL"/>
        </w:rPr>
        <w:t>voor schade als gevolg van onjuistheden of onvolledigheden in de aangeboden informatie, noch voor schade die het gevolg is van problemen veroorzaakt door, of inherent aan het verspreiden van informatie via het internet, zoals storingen of onderbrekingen va</w:t>
      </w:r>
      <w:r w:rsidRPr="00CC4C67">
        <w:rPr>
          <w:rFonts w:ascii="Times New Roman" w:eastAsia="Times New Roman" w:hAnsi="Times New Roman" w:cs="Times New Roman"/>
          <w:color w:val="000000"/>
          <w:sz w:val="22"/>
          <w:szCs w:val="22"/>
          <w:lang w:val="nl-NL"/>
        </w:rPr>
        <w:t>n of fouten of vertraging in het verstrekken van informatie of diensten door GGZ Nederland of GGZ Drenthe of Results 4 Care, of door U aan GGZ Nederland of GGZ Drenthe of Results 4 Care via een website van GGZ Nederland, GGZ Drenthe of Results 4 Care of vi</w:t>
      </w:r>
      <w:r w:rsidRPr="00CC4C67">
        <w:rPr>
          <w:rFonts w:ascii="Times New Roman" w:eastAsia="Times New Roman" w:hAnsi="Times New Roman" w:cs="Times New Roman"/>
          <w:color w:val="000000"/>
          <w:sz w:val="22"/>
          <w:szCs w:val="22"/>
          <w:lang w:val="nl-NL"/>
        </w:rPr>
        <w:t xml:space="preserve">a e-mail, of anderszins langs elektronische weg.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Tevens aanvaarden GGZ Nederland, GGZ Drenthe en Results 4 Care geen aansprakelijkheid voor eventuele schade die geleden wordt als gevolg van het gebruik van gegevens, adviezen of ideeën verstrekt door of n</w:t>
      </w:r>
      <w:r w:rsidRPr="00CC4C67">
        <w:rPr>
          <w:rFonts w:ascii="Times New Roman" w:eastAsia="Times New Roman" w:hAnsi="Times New Roman" w:cs="Times New Roman"/>
          <w:color w:val="000000"/>
          <w:sz w:val="22"/>
          <w:szCs w:val="22"/>
          <w:lang w:val="nl-NL"/>
        </w:rPr>
        <w:t xml:space="preserve">amens GGZ Nederland, GGZ Drenthe of Results 4 Care via deze zib. GGZ Nederland, Drenthe en Results 4 Care aanvaarden geen verantwoordelijkheid voor de inhoud van informatie in deze zib waarnaar of waarvan met een hyperlink of anderszins wordt verwezen. In </w:t>
      </w:r>
      <w:r w:rsidRPr="00CC4C67">
        <w:rPr>
          <w:rFonts w:ascii="Times New Roman" w:eastAsia="Times New Roman" w:hAnsi="Times New Roman" w:cs="Times New Roman"/>
          <w:color w:val="000000"/>
          <w:sz w:val="22"/>
          <w:szCs w:val="22"/>
          <w:lang w:val="nl-NL"/>
        </w:rPr>
        <w:t>geval van tegenstrijdigheden in de genoemde zib documenten en bestanden geeft de meest recente en hoogste versie van de vermelde volgorde in de revisies de prioriteit van de desbetreffende documenten weer. Indien informatie die in de elektronische versie v</w:t>
      </w:r>
      <w:r w:rsidRPr="00CC4C67">
        <w:rPr>
          <w:rFonts w:ascii="Times New Roman" w:eastAsia="Times New Roman" w:hAnsi="Times New Roman" w:cs="Times New Roman"/>
          <w:color w:val="000000"/>
          <w:sz w:val="22"/>
          <w:szCs w:val="22"/>
          <w:lang w:val="nl-NL"/>
        </w:rPr>
        <w:t xml:space="preserve">an deze zib is opgenomen ook schriftelijk wordt verstrekt, zal in geval van tekstverschillen de schriftelijke versie bepalend zijn. Dit </w:t>
      </w:r>
      <w:r w:rsidRPr="00CC4C67">
        <w:rPr>
          <w:rFonts w:ascii="Times New Roman" w:eastAsia="Times New Roman" w:hAnsi="Times New Roman" w:cs="Times New Roman"/>
          <w:color w:val="000000"/>
          <w:sz w:val="22"/>
          <w:szCs w:val="22"/>
          <w:lang w:val="nl-NL"/>
        </w:rPr>
        <w:lastRenderedPageBreak/>
        <w:t xml:space="preserve">geldt indien de versieaanduiding en datering van beiden gelijk is. Een definitieve versie heeft prioriteit echter boven </w:t>
      </w:r>
      <w:r w:rsidRPr="00CC4C67">
        <w:rPr>
          <w:rFonts w:ascii="Times New Roman" w:eastAsia="Times New Roman" w:hAnsi="Times New Roman" w:cs="Times New Roman"/>
          <w:color w:val="000000"/>
          <w:sz w:val="22"/>
          <w:szCs w:val="22"/>
          <w:lang w:val="nl-NL"/>
        </w:rPr>
        <w:t xml:space="preserve">een conceptversie. Een gereviseerde versie heeft prioriteit boven een eerdere versie.   </w:t>
      </w:r>
      <w:bookmarkEnd w:id="37"/>
      <w:bookmarkEnd w:id="38"/>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pStyle w:val="Kop2"/>
        <w:spacing w:before="240" w:after="60"/>
        <w:rPr>
          <w:rFonts w:ascii="Arial" w:eastAsia="Arial" w:hAnsi="Arial" w:cs="Arial"/>
          <w:color w:val="004080"/>
          <w:lang w:val="nl-NL"/>
        </w:rPr>
      </w:pPr>
      <w:bookmarkStart w:id="39" w:name="TERMS_OF_USE"/>
      <w:bookmarkStart w:id="40" w:name="BKM_8506AC0C_FB39_4197_A671_27A1456B5E89"/>
      <w:proofErr w:type="spellStart"/>
      <w:r w:rsidRPr="00CC4C67">
        <w:rPr>
          <w:rFonts w:ascii="Arial" w:eastAsia="Arial" w:hAnsi="Arial" w:cs="Arial"/>
          <w:color w:val="004080"/>
          <w:lang w:val="nl-NL"/>
        </w:rPr>
        <w:t>Terms</w:t>
      </w:r>
      <w:proofErr w:type="spellEnd"/>
      <w:r w:rsidRPr="00CC4C67">
        <w:rPr>
          <w:rFonts w:ascii="Arial" w:eastAsia="Arial" w:hAnsi="Arial" w:cs="Arial"/>
          <w:color w:val="004080"/>
          <w:lang w:val="nl-NL"/>
        </w:rPr>
        <w:t xml:space="preserve"> of Use</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De gebruiker mag de informatie van deze Zorginformatiebouwsteen kopiëren, verspreiden en doorgeven, onder de voorwaarden, die gelden voor Creative </w:t>
      </w:r>
      <w:proofErr w:type="spellStart"/>
      <w:r w:rsidRPr="00CC4C67">
        <w:rPr>
          <w:rFonts w:ascii="Times New Roman" w:eastAsia="Times New Roman" w:hAnsi="Times New Roman" w:cs="Times New Roman"/>
          <w:color w:val="000000"/>
          <w:sz w:val="22"/>
          <w:szCs w:val="22"/>
          <w:lang w:val="nl-NL"/>
        </w:rPr>
        <w:t>Common</w:t>
      </w:r>
      <w:r w:rsidRPr="00CC4C67">
        <w:rPr>
          <w:rFonts w:ascii="Times New Roman" w:eastAsia="Times New Roman" w:hAnsi="Times New Roman" w:cs="Times New Roman"/>
          <w:color w:val="000000"/>
          <w:sz w:val="22"/>
          <w:szCs w:val="22"/>
          <w:lang w:val="nl-NL"/>
        </w:rPr>
        <w:t>s</w:t>
      </w:r>
      <w:proofErr w:type="spellEnd"/>
      <w:r w:rsidRPr="00CC4C67">
        <w:rPr>
          <w:rFonts w:ascii="Times New Roman" w:eastAsia="Times New Roman" w:hAnsi="Times New Roman" w:cs="Times New Roman"/>
          <w:color w:val="000000"/>
          <w:sz w:val="22"/>
          <w:szCs w:val="22"/>
          <w:lang w:val="nl-NL"/>
        </w:rPr>
        <w:t xml:space="preserve"> licentie Naamsvermelding-</w:t>
      </w:r>
      <w:proofErr w:type="spellStart"/>
      <w:r w:rsidRPr="00CC4C67">
        <w:rPr>
          <w:rFonts w:ascii="Times New Roman" w:eastAsia="Times New Roman" w:hAnsi="Times New Roman" w:cs="Times New Roman"/>
          <w:color w:val="000000"/>
          <w:sz w:val="22"/>
          <w:szCs w:val="22"/>
          <w:lang w:val="nl-NL"/>
        </w:rPr>
        <w:t>NietCommercieel</w:t>
      </w:r>
      <w:proofErr w:type="spellEnd"/>
      <w:r w:rsidRPr="00CC4C67">
        <w:rPr>
          <w:rFonts w:ascii="Times New Roman" w:eastAsia="Times New Roman" w:hAnsi="Times New Roman" w:cs="Times New Roman"/>
          <w:color w:val="000000"/>
          <w:sz w:val="22"/>
          <w:szCs w:val="22"/>
          <w:lang w:val="nl-NL"/>
        </w:rPr>
        <w:t>-</w:t>
      </w:r>
      <w:proofErr w:type="spellStart"/>
      <w:r w:rsidRPr="00CC4C67">
        <w:rPr>
          <w:rFonts w:ascii="Times New Roman" w:eastAsia="Times New Roman" w:hAnsi="Times New Roman" w:cs="Times New Roman"/>
          <w:color w:val="000000"/>
          <w:sz w:val="22"/>
          <w:szCs w:val="22"/>
          <w:lang w:val="nl-NL"/>
        </w:rPr>
        <w:t>GelijkDelen</w:t>
      </w:r>
      <w:proofErr w:type="spellEnd"/>
      <w:r w:rsidRPr="00CC4C67">
        <w:rPr>
          <w:rFonts w:ascii="Times New Roman" w:eastAsia="Times New Roman" w:hAnsi="Times New Roman" w:cs="Times New Roman"/>
          <w:color w:val="000000"/>
          <w:sz w:val="22"/>
          <w:szCs w:val="22"/>
          <w:lang w:val="nl-NL"/>
        </w:rPr>
        <w:t xml:space="preserve"> 3.0 Nederland (CC BY-NC-SA-3.0</w:t>
      </w:r>
      <w:proofErr w:type="gramStart"/>
      <w:r w:rsidRPr="00CC4C67">
        <w:rPr>
          <w:rFonts w:ascii="Times New Roman" w:eastAsia="Times New Roman" w:hAnsi="Times New Roman" w:cs="Times New Roman"/>
          <w:color w:val="000000"/>
          <w:sz w:val="22"/>
          <w:szCs w:val="22"/>
          <w:lang w:val="nl-NL"/>
        </w:rPr>
        <w:t>).De</w:t>
      </w:r>
      <w:proofErr w:type="gramEnd"/>
      <w:r w:rsidRPr="00CC4C67">
        <w:rPr>
          <w:rFonts w:ascii="Times New Roman" w:eastAsia="Times New Roman" w:hAnsi="Times New Roman" w:cs="Times New Roman"/>
          <w:color w:val="000000"/>
          <w:sz w:val="22"/>
          <w:szCs w:val="22"/>
          <w:lang w:val="nl-NL"/>
        </w:rPr>
        <w:t xml:space="preserve"> inhoud is beschikbaar onder de Creative </w:t>
      </w:r>
      <w:proofErr w:type="spellStart"/>
      <w:r w:rsidRPr="00CC4C67">
        <w:rPr>
          <w:rFonts w:ascii="Times New Roman" w:eastAsia="Times New Roman" w:hAnsi="Times New Roman" w:cs="Times New Roman"/>
          <w:color w:val="000000"/>
          <w:sz w:val="22"/>
          <w:szCs w:val="22"/>
          <w:lang w:val="nl-NL"/>
        </w:rPr>
        <w:t>Commons</w:t>
      </w:r>
      <w:proofErr w:type="spellEnd"/>
      <w:r w:rsidRPr="00CC4C67">
        <w:rPr>
          <w:rFonts w:ascii="Times New Roman" w:eastAsia="Times New Roman" w:hAnsi="Times New Roman" w:cs="Times New Roman"/>
          <w:color w:val="000000"/>
          <w:sz w:val="22"/>
          <w:szCs w:val="22"/>
          <w:lang w:val="nl-NL"/>
        </w:rPr>
        <w:t xml:space="preserve"> Naamsvermelding-</w:t>
      </w:r>
      <w:proofErr w:type="spellStart"/>
      <w:r w:rsidRPr="00CC4C67">
        <w:rPr>
          <w:rFonts w:ascii="Times New Roman" w:eastAsia="Times New Roman" w:hAnsi="Times New Roman" w:cs="Times New Roman"/>
          <w:color w:val="000000"/>
          <w:sz w:val="22"/>
          <w:szCs w:val="22"/>
          <w:lang w:val="nl-NL"/>
        </w:rPr>
        <w:t>NietCommercieel</w:t>
      </w:r>
      <w:proofErr w:type="spellEnd"/>
      <w:r w:rsidRPr="00CC4C67">
        <w:rPr>
          <w:rFonts w:ascii="Times New Roman" w:eastAsia="Times New Roman" w:hAnsi="Times New Roman" w:cs="Times New Roman"/>
          <w:color w:val="000000"/>
          <w:sz w:val="22"/>
          <w:szCs w:val="22"/>
          <w:lang w:val="nl-NL"/>
        </w:rPr>
        <w:t>-</w:t>
      </w:r>
      <w:proofErr w:type="spellStart"/>
      <w:r w:rsidRPr="00CC4C67">
        <w:rPr>
          <w:rFonts w:ascii="Times New Roman" w:eastAsia="Times New Roman" w:hAnsi="Times New Roman" w:cs="Times New Roman"/>
          <w:color w:val="000000"/>
          <w:sz w:val="22"/>
          <w:szCs w:val="22"/>
          <w:lang w:val="nl-NL"/>
        </w:rPr>
        <w:t>GelijkDelen</w:t>
      </w:r>
      <w:proofErr w:type="spellEnd"/>
      <w:r w:rsidRPr="00CC4C67">
        <w:rPr>
          <w:rFonts w:ascii="Times New Roman" w:eastAsia="Times New Roman" w:hAnsi="Times New Roman" w:cs="Times New Roman"/>
          <w:color w:val="000000"/>
          <w:sz w:val="22"/>
          <w:szCs w:val="22"/>
          <w:lang w:val="nl-NL"/>
        </w:rPr>
        <w:t xml:space="preserve"> 3.0 (zie ook http://creativecommons.org/licenses/by-nc-sa/3.0/nl/).   </w:t>
      </w:r>
      <w:bookmarkEnd w:id="39"/>
      <w:bookmarkEnd w:id="40"/>
    </w:p>
    <w:p w:rsidR="005369C5" w:rsidRPr="00CC4C67" w:rsidRDefault="00DB6A13">
      <w:pPr>
        <w:pStyle w:val="Kop2"/>
        <w:spacing w:before="240" w:after="60"/>
        <w:rPr>
          <w:rFonts w:ascii="Arial" w:eastAsia="Arial" w:hAnsi="Arial" w:cs="Arial"/>
          <w:color w:val="004080"/>
          <w:lang w:val="nl-NL"/>
        </w:rPr>
      </w:pPr>
      <w:bookmarkStart w:id="41" w:name="COPYRIGHTS"/>
      <w:bookmarkStart w:id="42" w:name="BKM_31450560_492F_4141_BDBD_F51868AADAB5"/>
      <w:r w:rsidRPr="00CC4C67">
        <w:rPr>
          <w:rFonts w:ascii="Arial" w:eastAsia="Arial" w:hAnsi="Arial" w:cs="Arial"/>
          <w:color w:val="004080"/>
          <w:lang w:val="nl-NL"/>
        </w:rPr>
        <w:t>Co</w:t>
      </w:r>
      <w:r w:rsidRPr="00CC4C67">
        <w:rPr>
          <w:rFonts w:ascii="Arial" w:eastAsia="Arial" w:hAnsi="Arial" w:cs="Arial"/>
          <w:color w:val="004080"/>
          <w:lang w:val="nl-NL"/>
        </w:rPr>
        <w:t>pyrights</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Voor zover bekend zijn er geen copyrights verbonden aan het signaleringsplan.     </w:t>
      </w:r>
      <w:bookmarkEnd w:id="0"/>
      <w:bookmarkEnd w:id="1"/>
      <w:bookmarkEnd w:id="41"/>
      <w:bookmarkEnd w:id="42"/>
    </w:p>
    <w:p w:rsidR="005369C5" w:rsidRPr="00CC4C67" w:rsidRDefault="005369C5">
      <w:pPr>
        <w:rPr>
          <w:rFonts w:ascii="Times New Roman" w:eastAsia="Times New Roman" w:hAnsi="Times New Roman" w:cs="Times New Roman"/>
          <w:color w:val="000000"/>
          <w:sz w:val="22"/>
          <w:szCs w:val="22"/>
          <w:lang w:val="nl-NL"/>
        </w:rPr>
      </w:pPr>
    </w:p>
    <w:p w:rsidR="0053399F" w:rsidRPr="00CC4C67" w:rsidRDefault="0053399F" w:rsidP="0053399F">
      <w:pPr>
        <w:pStyle w:val="Inhopg1"/>
        <w:tabs>
          <w:tab w:val="right" w:leader="dot" w:pos="8925"/>
        </w:tabs>
        <w:spacing w:before="0" w:after="0"/>
        <w:ind w:right="0"/>
        <w:rPr>
          <w:sz w:val="24"/>
          <w:szCs w:val="24"/>
          <w:lang w:val="nl-NL"/>
        </w:rPr>
      </w:pPr>
    </w:p>
    <w:p w:rsidR="0053399F" w:rsidRPr="00CC4C67" w:rsidRDefault="0053399F" w:rsidP="00CC4C67">
      <w:pPr>
        <w:pStyle w:val="Kop1"/>
        <w:numPr>
          <w:ilvl w:val="0"/>
          <w:numId w:val="2"/>
        </w:numPr>
        <w:spacing w:before="240" w:after="60"/>
        <w:rPr>
          <w:rFonts w:ascii="Arial" w:eastAsia="Arial" w:hAnsi="Arial" w:cs="Arial"/>
          <w:color w:val="004080"/>
          <w:lang w:val="nl-NL"/>
        </w:rPr>
      </w:pPr>
      <w:bookmarkStart w:id="43" w:name="_GoBack"/>
      <w:bookmarkEnd w:id="43"/>
      <w:r w:rsidRPr="00CC4C67">
        <w:rPr>
          <w:rFonts w:ascii="Arial" w:eastAsia="Arial" w:hAnsi="Arial" w:cs="Arial"/>
          <w:color w:val="004080"/>
          <w:lang w:val="nl-NL"/>
        </w:rPr>
        <w:t>nl.ggznederland.Signaleringsplan-0.2</w:t>
      </w: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Contact Information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GGZ Nederland</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wgoossen@ggznederland.nl</w:t>
            </w:r>
            <w:proofErr w:type="gramEnd"/>
            <w:r w:rsidRPr="00CC4C67">
              <w:rPr>
                <w:rFonts w:ascii="Times New Roman" w:eastAsia="Times New Roman" w:hAnsi="Times New Roman" w:cs="Times New Roman"/>
                <w:color w:val="000000"/>
                <w:sz w:val="22"/>
                <w:szCs w:val="22"/>
                <w:lang w:val="nl-NL"/>
              </w:rPr>
              <w:t xml:space="preserve"> </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Michel van Rossum Michel.van.Rossum@ggzdrenthe.nl</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September 2019</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DefinitionCode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DefinitionCode1</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DefinitionCode2</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GGZ Nederland</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crisis</w:t>
            </w:r>
            <w:proofErr w:type="gramEnd"/>
            <w:r w:rsidRPr="00CC4C67">
              <w:rPr>
                <w:rFonts w:ascii="Times New Roman" w:eastAsia="Times New Roman" w:hAnsi="Times New Roman" w:cs="Times New Roman"/>
                <w:color w:val="000000"/>
                <w:sz w:val="22"/>
                <w:szCs w:val="22"/>
                <w:lang w:val="nl-NL"/>
              </w:rPr>
              <w:t>, signalering, signaleringsplan</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001</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William Goossen</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proofErr w:type="gramStart"/>
            <w:r w:rsidRPr="00CC4C67">
              <w:rPr>
                <w:rFonts w:ascii="Times New Roman" w:eastAsia="Times New Roman" w:hAnsi="Times New Roman" w:cs="Times New Roman"/>
                <w:color w:val="000000"/>
                <w:sz w:val="22"/>
                <w:szCs w:val="22"/>
                <w:lang w:val="nl-NL"/>
              </w:rPr>
              <w:t>nl.ggznederland</w:t>
            </w:r>
            <w:proofErr w:type="gramEnd"/>
            <w:r w:rsidRPr="00CC4C67">
              <w:rPr>
                <w:rFonts w:ascii="Times New Roman" w:eastAsia="Times New Roman" w:hAnsi="Times New Roman" w:cs="Times New Roman"/>
                <w:color w:val="000000"/>
                <w:sz w:val="22"/>
                <w:szCs w:val="22"/>
                <w:lang w:val="nl-NL"/>
              </w:rPr>
              <w:t>.Signaleringsplan</w:t>
            </w:r>
            <w:proofErr w:type="spellEnd"/>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proofErr w:type="gramStart"/>
            <w:r w:rsidRPr="00CC4C67">
              <w:rPr>
                <w:rFonts w:ascii="Times New Roman" w:eastAsia="Times New Roman" w:hAnsi="Times New Roman" w:cs="Times New Roman"/>
                <w:color w:val="000000"/>
                <w:sz w:val="22"/>
                <w:szCs w:val="22"/>
                <w:lang w:val="nl-NL"/>
              </w:rPr>
              <w:t>note</w:t>
            </w:r>
            <w:proofErr w:type="spellEnd"/>
            <w:proofErr w:type="gram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GGZ NL uitwerking van zib signalering</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first</w:t>
            </w:r>
            <w:proofErr w:type="gramEnd"/>
            <w:r w:rsidRPr="00CC4C67">
              <w:rPr>
                <w:rFonts w:ascii="Times New Roman" w:eastAsia="Times New Roman" w:hAnsi="Times New Roman" w:cs="Times New Roman"/>
                <w:color w:val="000000"/>
                <w:sz w:val="22"/>
                <w:szCs w:val="22"/>
                <w:lang w:val="nl-NL"/>
              </w:rPr>
              <w:t xml:space="preserve"> draft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Redactieraad GGZ</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Revision</w:t>
            </w:r>
            <w:proofErr w:type="spellEnd"/>
            <w:r w:rsidRPr="00CC4C67">
              <w:rPr>
                <w:rFonts w:ascii="Times New Roman" w:eastAsia="Times New Roman" w:hAnsi="Times New Roman" w:cs="Times New Roman"/>
                <w:color w:val="000000"/>
                <w:sz w:val="22"/>
                <w:szCs w:val="22"/>
                <w:lang w:val="nl-NL"/>
              </w:rPr>
              <w:t xml:space="preserve"> </w:t>
            </w:r>
            <w:proofErr w:type="spellStart"/>
            <w:r w:rsidRPr="00CC4C67">
              <w:rPr>
                <w:rFonts w:ascii="Times New Roman" w:eastAsia="Times New Roman" w:hAnsi="Times New Roman" w:cs="Times New Roman"/>
                <w:color w:val="000000"/>
                <w:sz w:val="22"/>
                <w:szCs w:val="22"/>
                <w:lang w:val="nl-NL"/>
              </w:rPr>
              <w:t>History</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Versie 02.</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22-09-2019</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Supersedes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proofErr w:type="gramStart"/>
            <w:r w:rsidRPr="00CC4C67">
              <w:rPr>
                <w:rFonts w:ascii="Times New Roman" w:eastAsia="Times New Roman" w:hAnsi="Times New Roman" w:cs="Times New Roman"/>
                <w:color w:val="000000"/>
                <w:sz w:val="22"/>
                <w:szCs w:val="22"/>
                <w:lang w:val="nl-NL"/>
              </w:rPr>
              <w:t>template</w:t>
            </w:r>
            <w:proofErr w:type="gramEnd"/>
            <w:r w:rsidRPr="00CC4C67">
              <w:rPr>
                <w:rFonts w:ascii="Times New Roman" w:eastAsia="Times New Roman" w:hAnsi="Times New Roman" w:cs="Times New Roman"/>
                <w:color w:val="000000"/>
                <w:sz w:val="22"/>
                <w:szCs w:val="22"/>
                <w:lang w:val="nl-NL"/>
              </w:rPr>
              <w:t>_id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proofErr w:type="gramStart"/>
            <w:r w:rsidRPr="00CC4C67">
              <w:rPr>
                <w:rFonts w:ascii="Times New Roman" w:eastAsia="Times New Roman" w:hAnsi="Times New Roman" w:cs="Times New Roman"/>
                <w:color w:val="000000"/>
                <w:sz w:val="22"/>
                <w:szCs w:val="22"/>
                <w:lang w:val="nl-NL"/>
              </w:rPr>
              <w:t>nl.nederlandggz</w:t>
            </w:r>
            <w:proofErr w:type="gramEnd"/>
            <w:r w:rsidRPr="00CC4C67">
              <w:rPr>
                <w:rFonts w:ascii="Times New Roman" w:eastAsia="Times New Roman" w:hAnsi="Times New Roman" w:cs="Times New Roman"/>
                <w:color w:val="000000"/>
                <w:sz w:val="22"/>
                <w:szCs w:val="22"/>
                <w:lang w:val="nl-NL"/>
              </w:rPr>
              <w:t>.Crisis</w:t>
            </w:r>
            <w:proofErr w:type="spellEnd"/>
            <w:r w:rsidRPr="00CC4C67">
              <w:rPr>
                <w:rFonts w:ascii="Times New Roman" w:eastAsia="Times New Roman" w:hAnsi="Times New Roman" w:cs="Times New Roman"/>
                <w:color w:val="000000"/>
                <w:sz w:val="22"/>
                <w:szCs w:val="22"/>
                <w:lang w:val="nl-NL"/>
              </w:rPr>
              <w:t xml:space="preserve"> signaleringsplan</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Type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0.2</w:t>
            </w:r>
          </w:p>
        </w:tc>
      </w:tr>
    </w:tbl>
    <w:p w:rsidR="0053399F" w:rsidRPr="00CC4C67" w:rsidRDefault="0053399F" w:rsidP="0053399F">
      <w:pPr>
        <w:rPr>
          <w:rFonts w:ascii="Times New Roman" w:eastAsia="Times New Roman" w:hAnsi="Times New Roman" w:cs="Times New Roman"/>
          <w:color w:val="000000"/>
          <w:sz w:val="22"/>
          <w:szCs w:val="22"/>
          <w:lang w:val="nl-NL"/>
        </w:rPr>
      </w:pPr>
    </w:p>
    <w:p w:rsidR="0053399F" w:rsidRPr="00CC4C67" w:rsidRDefault="0053399F">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sz w:val="22"/>
          <w:szCs w:val="22"/>
          <w:lang w:val="nl-NL"/>
        </w:rPr>
      </w:pPr>
    </w:p>
    <w:p w:rsidR="005369C5" w:rsidRPr="00CC4C67" w:rsidRDefault="005369C5">
      <w:pPr>
        <w:rPr>
          <w:lang w:val="nl-NL"/>
        </w:rPr>
      </w:pPr>
    </w:p>
    <w:sectPr w:rsidR="005369C5" w:rsidRPr="00CC4C67">
      <w:headerReference w:type="default" r:id="rId12"/>
      <w:footerReference w:type="default" r:id="rId13"/>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A13" w:rsidRDefault="00DB6A13">
      <w:r>
        <w:separator/>
      </w:r>
    </w:p>
  </w:endnote>
  <w:endnote w:type="continuationSeparator" w:id="0">
    <w:p w:rsidR="00DB6A13" w:rsidRDefault="00DB6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9C5" w:rsidRDefault="00DB6A13">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A13" w:rsidRDefault="00DB6A13">
      <w:r>
        <w:separator/>
      </w:r>
    </w:p>
  </w:footnote>
  <w:footnote w:type="continuationSeparator" w:id="0">
    <w:p w:rsidR="00DB6A13" w:rsidRDefault="00DB6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5369C5" w:rsidRPr="00CC4C6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369C5" w:rsidRPr="00CC4C67" w:rsidRDefault="00D96C77">
          <w:pPr>
            <w:pStyle w:val="Koptekst"/>
            <w:tabs>
              <w:tab w:val="left" w:pos="4320"/>
            </w:tabs>
            <w:rPr>
              <w:sz w:val="20"/>
              <w:szCs w:val="20"/>
              <w:u w:val="single"/>
              <w:lang w:val="nl-NL"/>
            </w:rPr>
          </w:pPr>
          <w:r w:rsidRPr="00CC4C67">
            <w:rPr>
              <w:sz w:val="20"/>
              <w:szCs w:val="20"/>
              <w:u w:val="single"/>
              <w:lang w:val="nl-NL"/>
            </w:rPr>
            <w:t>ZIB</w:t>
          </w:r>
          <w:r w:rsidR="00DB6A13" w:rsidRPr="00CC4C67">
            <w:rPr>
              <w:sz w:val="20"/>
              <w:szCs w:val="20"/>
              <w:u w:val="single"/>
              <w:lang w:val="nl-NL"/>
            </w:rPr>
            <w:t xml:space="preserve"> 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369C5" w:rsidRPr="00CC4C67" w:rsidRDefault="00D96C77">
          <w:pPr>
            <w:pStyle w:val="Koptekst"/>
            <w:tabs>
              <w:tab w:val="left" w:pos="4320"/>
            </w:tabs>
            <w:jc w:val="center"/>
            <w:rPr>
              <w:sz w:val="20"/>
              <w:szCs w:val="20"/>
              <w:u w:val="single"/>
              <w:lang w:val="nl-NL"/>
            </w:rPr>
          </w:pPr>
          <w:r w:rsidRPr="00CC4C67">
            <w:rPr>
              <w:sz w:val="20"/>
              <w:szCs w:val="20"/>
              <w:u w:val="single"/>
              <w:lang w:val="nl-NL"/>
            </w:rPr>
            <w:t>Signaleringsplan 02</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369C5" w:rsidRPr="00CC4C67" w:rsidRDefault="00DB6A13">
          <w:pPr>
            <w:pStyle w:val="Koptekst"/>
            <w:jc w:val="right"/>
            <w:rPr>
              <w:sz w:val="20"/>
              <w:szCs w:val="20"/>
              <w:u w:val="single"/>
              <w:lang w:val="nl-NL"/>
            </w:rPr>
          </w:pPr>
          <w:r w:rsidRPr="00CC4C67">
            <w:rPr>
              <w:sz w:val="20"/>
              <w:szCs w:val="20"/>
              <w:u w:val="single"/>
              <w:lang w:val="nl-NL"/>
            </w:rPr>
            <w:t xml:space="preserve">Page: </w:t>
          </w:r>
          <w:r w:rsidRPr="00CC4C67">
            <w:rPr>
              <w:sz w:val="20"/>
              <w:szCs w:val="20"/>
              <w:u w:val="single"/>
              <w:lang w:val="nl-NL"/>
            </w:rPr>
            <w:fldChar w:fldCharType="begin"/>
          </w:r>
          <w:r w:rsidRPr="00CC4C67">
            <w:rPr>
              <w:sz w:val="20"/>
              <w:szCs w:val="20"/>
              <w:u w:val="single"/>
              <w:lang w:val="nl-NL"/>
            </w:rPr>
            <w:instrText xml:space="preserve">PAGE </w:instrText>
          </w:r>
          <w:r w:rsidRPr="00CC4C67">
            <w:rPr>
              <w:sz w:val="20"/>
              <w:szCs w:val="20"/>
              <w:u w:val="single"/>
              <w:lang w:val="nl-NL"/>
            </w:rPr>
            <w:fldChar w:fldCharType="separate"/>
          </w:r>
          <w:r w:rsidRPr="00CC4C67">
            <w:rPr>
              <w:sz w:val="20"/>
              <w:szCs w:val="20"/>
              <w:u w:val="single"/>
              <w:lang w:val="nl-NL"/>
            </w:rPr>
            <w:t>13</w:t>
          </w:r>
          <w:r w:rsidRPr="00CC4C67">
            <w:rPr>
              <w:lang w:val="nl-NL"/>
            </w:rPr>
            <w:fldChar w:fldCharType="end"/>
          </w:r>
        </w:p>
      </w:tc>
    </w:tr>
  </w:tbl>
  <w:p w:rsidR="005369C5" w:rsidRPr="00CC4C67" w:rsidRDefault="005369C5">
    <w:pPr>
      <w:pStyle w:val="Koptekst"/>
      <w:tabs>
        <w:tab w:val="left" w:pos="4320"/>
      </w:tabs>
      <w:jc w:val="right"/>
      <w:rPr>
        <w:sz w:val="20"/>
        <w:szCs w:val="20"/>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49D4"/>
    <w:multiLevelType w:val="hybridMultilevel"/>
    <w:tmpl w:val="13A29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1676CFF"/>
    <w:multiLevelType w:val="hybridMultilevel"/>
    <w:tmpl w:val="538237A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5369C5"/>
    <w:rsid w:val="0053399F"/>
    <w:rsid w:val="005369C5"/>
    <w:rsid w:val="00CC4C67"/>
    <w:rsid w:val="00D96C77"/>
    <w:rsid w:val="00DB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7274"/>
  <w15:docId w15:val="{497D4CA2-3189-40C2-A908-00F27636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sz w:val="32"/>
      <w:szCs w:val="32"/>
    </w:rPr>
  </w:style>
  <w:style w:type="paragraph" w:styleId="Kop2">
    <w:name w:val="heading 2"/>
    <w:basedOn w:val="Standaard"/>
    <w:next w:val="Standaard"/>
    <w:uiPriority w:val="9"/>
    <w:unhideWhenUsed/>
    <w:qFormat/>
    <w:pPr>
      <w:spacing w:after="80"/>
      <w:outlineLvl w:val="1"/>
    </w:pPr>
    <w:rPr>
      <w:rFonts w:ascii="Calibri" w:eastAsia="Calibri" w:hAnsi="Calibri" w:cs="Calibri"/>
      <w:b/>
      <w:sz w:val="28"/>
      <w:szCs w:val="28"/>
    </w:rPr>
  </w:style>
  <w:style w:type="paragraph" w:styleId="Kop3">
    <w:name w:val="heading 3"/>
    <w:basedOn w:val="Standaard"/>
    <w:next w:val="Standaard"/>
    <w:uiPriority w:val="9"/>
    <w:unhideWhenUsed/>
    <w:qFormat/>
    <w:pPr>
      <w:spacing w:after="80"/>
      <w:outlineLvl w:val="2"/>
    </w:pPr>
    <w:rPr>
      <w:rFonts w:ascii="Calibri" w:eastAsia="Calibri" w:hAnsi="Calibri" w:cs="Calibri"/>
      <w:b/>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rPr>
  </w:style>
  <w:style w:type="paragraph" w:styleId="Kop7">
    <w:name w:val="heading 7"/>
    <w:basedOn w:val="Standaard"/>
    <w:next w:val="Standaard"/>
    <w:pPr>
      <w:spacing w:after="80"/>
      <w:outlineLvl w:val="6"/>
    </w:pPr>
    <w:rPr>
      <w:rFonts w:ascii="Calibri" w:eastAsia="Calibri" w:hAnsi="Calibri" w:cs="Calibri"/>
      <w:b/>
    </w:rPr>
  </w:style>
  <w:style w:type="paragraph" w:styleId="Kop8">
    <w:name w:val="heading 8"/>
    <w:basedOn w:val="Standaard"/>
    <w:next w:val="Standaard"/>
    <w:pPr>
      <w:spacing w:after="80"/>
      <w:outlineLvl w:val="7"/>
    </w:pPr>
    <w:rPr>
      <w:rFonts w:ascii="Calibri" w:eastAsia="Calibri" w:hAnsi="Calibri" w:cs="Calibri"/>
      <w:b/>
    </w:rPr>
  </w:style>
  <w:style w:type="paragraph" w:styleId="Kop9">
    <w:name w:val="heading 9"/>
    <w:basedOn w:val="Standaard"/>
    <w:next w:val="Standaard"/>
    <w:pPr>
      <w:spacing w:after="80"/>
      <w:outlineLvl w:val="8"/>
    </w:pPr>
    <w:rPr>
      <w:rFonts w:ascii="Calibri" w:eastAsia="Calibri" w:hAnsi="Calibri" w:cs="Calibri"/>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i/>
      <w:color w:val="3F3F3F"/>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paragraph" w:customStyle="1" w:styleId="Properties">
    <w:name w:val="Properties"/>
    <w:basedOn w:val="Standaard"/>
    <w:next w:val="Standaard"/>
    <w:rPr>
      <w:rFonts w:ascii="Times New Roman" w:eastAsia="Times New Roman" w:hAnsi="Times New Roman" w:cs="Times New Roman"/>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customStyle="1" w:styleId="Code0">
    <w:name w:val="Code"/>
    <w:basedOn w:val="Standaard"/>
    <w:next w:val="Standaard"/>
    <w:rPr>
      <w:color w:val="000000"/>
      <w:sz w:val="18"/>
      <w:szCs w:val="18"/>
    </w:rPr>
  </w:style>
  <w:style w:type="character" w:customStyle="1" w:styleId="TableHeading0">
    <w:name w:val="Table Heading"/>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paragraph" w:styleId="Ballontekst">
    <w:name w:val="Balloon Text"/>
    <w:basedOn w:val="Standaard"/>
    <w:link w:val="BallontekstChar"/>
    <w:uiPriority w:val="99"/>
    <w:semiHidden/>
    <w:unhideWhenUsed/>
    <w:rsid w:val="0053399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3399F"/>
    <w:rPr>
      <w:rFonts w:ascii="Segoe UI" w:hAnsi="Segoe UI" w:cs="Segoe UI"/>
      <w:sz w:val="18"/>
      <w:szCs w:val="18"/>
    </w:rPr>
  </w:style>
  <w:style w:type="table" w:styleId="Tabelraster">
    <w:name w:val="Table Grid"/>
    <w:basedOn w:val="Standaardtabel"/>
    <w:uiPriority w:val="39"/>
    <w:rsid w:val="005339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1805</Words>
  <Characters>10295</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2</cp:revision>
  <dcterms:created xsi:type="dcterms:W3CDTF">2019-09-24T14:32:00Z</dcterms:created>
  <dcterms:modified xsi:type="dcterms:W3CDTF">2019-09-24T12:48:00Z</dcterms:modified>
</cp:coreProperties>
</file>