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C40" w:rsidRDefault="00074C40" w:rsidP="00074C40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Product 9:</w:t>
      </w:r>
    </w:p>
    <w:p w:rsidR="00074C40" w:rsidRPr="00A531C2" w:rsidRDefault="00074C40" w:rsidP="00074C40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Besluit Geneesheer-directeur over hervatten voorbereiding verzoekschrift zorgmachtiging na schorsing m.b.t. plan van aanpak (art. 5:5 lid 7 </w:t>
      </w:r>
      <w:proofErr w:type="spellStart"/>
      <w:r>
        <w:rPr>
          <w:rFonts w:ascii="Times New Roman" w:hAnsi="Times New Roman" w:cs="Times New Roman"/>
          <w:b/>
        </w:rPr>
        <w:t>Wvggz</w:t>
      </w:r>
      <w:proofErr w:type="spellEnd"/>
      <w:r>
        <w:rPr>
          <w:rFonts w:ascii="Times New Roman" w:hAnsi="Times New Roman" w:cs="Times New Roman"/>
          <w:b/>
        </w:rPr>
        <w:t>)</w:t>
      </w:r>
    </w:p>
    <w:p w:rsidR="00074C40" w:rsidRDefault="00074C40" w:rsidP="00460451">
      <w:pPr>
        <w:pStyle w:val="Geenafstand"/>
        <w:rPr>
          <w:rFonts w:ascii="Times New Roman" w:hAnsi="Times New Roman" w:cs="Times New Roman"/>
          <w:b/>
        </w:rPr>
      </w:pPr>
    </w:p>
    <w:p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</w:t>
      </w:r>
      <w:r w:rsidR="00074C40">
        <w:rPr>
          <w:rFonts w:ascii="Times New Roman" w:hAnsi="Times New Roman" w:cs="Times New Roman"/>
        </w:rPr>
        <w:t xml:space="preserve"> cliënt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5E54DC">
        <w:rPr>
          <w:rFonts w:ascii="Times New Roman" w:hAnsi="Times New Roman" w:cs="Times New Roman"/>
        </w:rPr>
        <w:t xml:space="preserve">besluit over </w:t>
      </w:r>
      <w:r w:rsidR="00214F36">
        <w:rPr>
          <w:rFonts w:ascii="Times New Roman" w:hAnsi="Times New Roman" w:cs="Times New Roman"/>
        </w:rPr>
        <w:t>hervatten voorbereiding verzoekschrift zorgmachtiging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214F36" w:rsidRDefault="00214F36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5E54DC" w:rsidRDefault="005E54DC" w:rsidP="00460451">
      <w:pPr>
        <w:pStyle w:val="Geenafstand"/>
        <w:rPr>
          <w:rFonts w:ascii="Times New Roman" w:hAnsi="Times New Roman" w:cs="Times New Roman"/>
        </w:rPr>
      </w:pPr>
    </w:p>
    <w:p w:rsidR="00242D5A" w:rsidRDefault="00242D5A" w:rsidP="00460451">
      <w:pPr>
        <w:pStyle w:val="Geenafstand"/>
        <w:rPr>
          <w:rFonts w:ascii="Times New Roman" w:hAnsi="Times New Roman" w:cs="Times New Roman"/>
        </w:rPr>
      </w:pPr>
    </w:p>
    <w:p w:rsidR="00A12EB5" w:rsidRDefault="00134BD3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Hierbij </w:t>
      </w:r>
      <w:r w:rsidR="001D222D">
        <w:rPr>
          <w:rFonts w:ascii="Times New Roman" w:hAnsi="Times New Roman" w:cs="Times New Roman"/>
        </w:rPr>
        <w:t xml:space="preserve">laat ik u weten dat </w:t>
      </w:r>
      <w:r w:rsidR="005E54DC">
        <w:rPr>
          <w:rFonts w:ascii="Times New Roman" w:hAnsi="Times New Roman" w:cs="Times New Roman"/>
        </w:rPr>
        <w:t xml:space="preserve">ik </w:t>
      </w:r>
      <w:r w:rsidR="001D222D">
        <w:rPr>
          <w:rFonts w:ascii="Times New Roman" w:hAnsi="Times New Roman" w:cs="Times New Roman"/>
        </w:rPr>
        <w:t>he</w:t>
      </w:r>
      <w:r w:rsidR="005E54DC">
        <w:rPr>
          <w:rFonts w:ascii="Times New Roman" w:hAnsi="Times New Roman" w:cs="Times New Roman"/>
        </w:rPr>
        <w:t>b</w:t>
      </w:r>
      <w:r w:rsidR="001D222D">
        <w:rPr>
          <w:rFonts w:ascii="Times New Roman" w:hAnsi="Times New Roman" w:cs="Times New Roman"/>
        </w:rPr>
        <w:t xml:space="preserve"> besloten</w:t>
      </w:r>
      <w:r w:rsidR="00A12EB5">
        <w:rPr>
          <w:rFonts w:ascii="Times New Roman" w:hAnsi="Times New Roman" w:cs="Times New Roman"/>
        </w:rPr>
        <w:t xml:space="preserve"> </w:t>
      </w:r>
      <w:r w:rsidR="005E54DC">
        <w:rPr>
          <w:rFonts w:ascii="Times New Roman" w:hAnsi="Times New Roman" w:cs="Times New Roman"/>
        </w:rPr>
        <w:t xml:space="preserve">de voorbereiding </w:t>
      </w:r>
      <w:r w:rsidR="00A12EB5">
        <w:rPr>
          <w:rFonts w:ascii="Times New Roman" w:hAnsi="Times New Roman" w:cs="Times New Roman"/>
        </w:rPr>
        <w:t xml:space="preserve">van een verzoekschrift voor een zorgmachtiging </w:t>
      </w:r>
      <w:r w:rsidR="005E54DC">
        <w:rPr>
          <w:rFonts w:ascii="Times New Roman" w:hAnsi="Times New Roman" w:cs="Times New Roman"/>
        </w:rPr>
        <w:t>te hervatten</w:t>
      </w:r>
      <w:r w:rsidR="00A12EB5">
        <w:rPr>
          <w:rFonts w:ascii="Times New Roman" w:hAnsi="Times New Roman" w:cs="Times New Roman"/>
        </w:rPr>
        <w:t>. Ik heb</w:t>
      </w:r>
      <w:r w:rsidR="00522DD5">
        <w:rPr>
          <w:rFonts w:ascii="Times New Roman" w:hAnsi="Times New Roman" w:cs="Times New Roman"/>
        </w:rPr>
        <w:t xml:space="preserve">, </w:t>
      </w:r>
      <w:r w:rsidR="00A12EB5">
        <w:rPr>
          <w:rFonts w:ascii="Times New Roman" w:hAnsi="Times New Roman" w:cs="Times New Roman"/>
        </w:rPr>
        <w:t>voordat ik dit besloten heb, overlegd met de officier van justitie, met u en met uw vertegenwoordiger. Ik heb dit besloten omdat</w:t>
      </w:r>
      <w:r w:rsidR="000F6F49">
        <w:rPr>
          <w:rFonts w:ascii="Times New Roman" w:hAnsi="Times New Roman" w:cs="Times New Roman"/>
        </w:rPr>
        <w:t>:</w:t>
      </w:r>
    </w:p>
    <w:p w:rsidR="00A12EB5" w:rsidRDefault="00A12EB5" w:rsidP="00242D5A">
      <w:pPr>
        <w:pStyle w:val="Geenafstand"/>
        <w:rPr>
          <w:rFonts w:ascii="Times New Roman" w:hAnsi="Times New Roman" w:cs="Times New Roman"/>
        </w:rPr>
      </w:pPr>
    </w:p>
    <w:p w:rsidR="00A12EB5" w:rsidRDefault="00A12EB5" w:rsidP="00242D5A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4324B" wp14:editId="7BDA3C5C">
                <wp:simplePos x="0" y="0"/>
                <wp:positionH relativeFrom="column">
                  <wp:posOffset>-4445</wp:posOffset>
                </wp:positionH>
                <wp:positionV relativeFrom="paragraph">
                  <wp:posOffset>31750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D998B" id="Rechthoek 1" o:spid="_x0000_s1026" style="position:absolute;margin-left:-.35pt;margin-top:2.5pt;width:9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ik</w:t>
      </w:r>
      <w:proofErr w:type="gramEnd"/>
      <w:r>
        <w:rPr>
          <w:rFonts w:ascii="Times New Roman" w:hAnsi="Times New Roman" w:cs="Times New Roman"/>
        </w:rPr>
        <w:t xml:space="preserve"> vind dat er onvoldoende voortgang wordt gemaakt met het opstellen van het plan van aanpak. Dit blijkt uit ………………</w:t>
      </w:r>
    </w:p>
    <w:p w:rsidR="00A12EB5" w:rsidRDefault="00A12EB5" w:rsidP="00460451">
      <w:pPr>
        <w:pStyle w:val="Geenafstand"/>
        <w:rPr>
          <w:rFonts w:ascii="Times New Roman" w:hAnsi="Times New Roman" w:cs="Times New Roman"/>
        </w:rPr>
      </w:pPr>
    </w:p>
    <w:p w:rsidR="00F436BE" w:rsidRDefault="001D222D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16EFA" wp14:editId="5C5B6C0C">
                <wp:simplePos x="0" y="0"/>
                <wp:positionH relativeFrom="column">
                  <wp:posOffset>-4445</wp:posOffset>
                </wp:positionH>
                <wp:positionV relativeFrom="paragraph">
                  <wp:posOffset>19685</wp:posOffset>
                </wp:positionV>
                <wp:extent cx="114300" cy="104775"/>
                <wp:effectExtent l="0" t="0" r="19050" b="28575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64255" id="Rechthoek 3" o:spid="_x0000_s1026" style="position:absolute;margin-left:-.35pt;margin-top:1.55pt;width:9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proofErr w:type="gramStart"/>
      <w:r w:rsidR="00A12EB5">
        <w:rPr>
          <w:rFonts w:ascii="Times New Roman" w:hAnsi="Times New Roman" w:cs="Times New Roman"/>
        </w:rPr>
        <w:t>het</w:t>
      </w:r>
      <w:proofErr w:type="gramEnd"/>
      <w:r w:rsidR="00A12EB5">
        <w:rPr>
          <w:rFonts w:ascii="Times New Roman" w:hAnsi="Times New Roman" w:cs="Times New Roman"/>
        </w:rPr>
        <w:t xml:space="preserve"> ernstig nadeel zich niet langer verdraagt met verder uitstel van de voorbereiding van een zorgmachtiging. Dit blijkt uit </w:t>
      </w:r>
      <w:r w:rsidR="005E54DC">
        <w:rPr>
          <w:rFonts w:ascii="Times New Roman" w:hAnsi="Times New Roman" w:cs="Times New Roman"/>
        </w:rPr>
        <w:t xml:space="preserve"> ………………………………………………..</w:t>
      </w:r>
      <w:r w:rsidR="005E54DC">
        <w:rPr>
          <w:rStyle w:val="Voetnootmarkering"/>
          <w:rFonts w:ascii="Times New Roman" w:hAnsi="Times New Roman" w:cs="Times New Roman"/>
        </w:rPr>
        <w:footnoteReference w:id="1"/>
      </w:r>
    </w:p>
    <w:p w:rsidR="005E54DC" w:rsidRDefault="005E54DC" w:rsidP="00460451">
      <w:pPr>
        <w:pStyle w:val="Geenafstand"/>
        <w:rPr>
          <w:rFonts w:ascii="Times New Roman" w:hAnsi="Times New Roman" w:cs="Times New Roman"/>
        </w:rPr>
      </w:pPr>
    </w:p>
    <w:p w:rsidR="005E54DC" w:rsidRDefault="005E54DC" w:rsidP="00460451">
      <w:pPr>
        <w:pStyle w:val="Geenafstand"/>
        <w:rPr>
          <w:rFonts w:ascii="Times New Roman" w:hAnsi="Times New Roman" w:cs="Times New Roman"/>
        </w:rPr>
      </w:pPr>
    </w:p>
    <w:p w:rsidR="005E54DC" w:rsidRDefault="005E54DC" w:rsidP="00460451">
      <w:pPr>
        <w:pStyle w:val="Geenafstand"/>
        <w:rPr>
          <w:rFonts w:ascii="Times New Roman" w:hAnsi="Times New Roman" w:cs="Times New Roman"/>
        </w:rPr>
      </w:pPr>
    </w:p>
    <w:p w:rsidR="004221B3" w:rsidRDefault="004221B3" w:rsidP="00460451">
      <w:pPr>
        <w:pStyle w:val="Geenafstand"/>
        <w:rPr>
          <w:rFonts w:ascii="Times New Roman" w:hAnsi="Times New Roman" w:cs="Times New Roman"/>
        </w:rPr>
      </w:pPr>
    </w:p>
    <w:p w:rsidR="003A4BF3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stuur een kopie van deze brief naar:</w:t>
      </w:r>
    </w:p>
    <w:p w:rsidR="000F6F49" w:rsidRDefault="000F6F49" w:rsidP="00460451">
      <w:pPr>
        <w:pStyle w:val="Geenafstand"/>
        <w:rPr>
          <w:rFonts w:ascii="Times New Roman" w:hAnsi="Times New Roman" w:cs="Times New Roman"/>
        </w:rPr>
      </w:pPr>
    </w:p>
    <w:p w:rsidR="000F6F49" w:rsidRDefault="000F6F4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U</w:t>
      </w:r>
      <w:r w:rsidR="00F61FBB">
        <w:rPr>
          <w:rFonts w:ascii="Times New Roman" w:hAnsi="Times New Roman" w:cs="Times New Roman"/>
        </w:rPr>
        <w:t>w vertegenwoordiger</w:t>
      </w:r>
      <w:r w:rsidR="000279E0">
        <w:rPr>
          <w:rFonts w:ascii="Times New Roman" w:hAnsi="Times New Roman" w:cs="Times New Roman"/>
        </w:rPr>
        <w:t xml:space="preserve">, indien van toepassing </w:t>
      </w:r>
    </w:p>
    <w:p w:rsidR="000279E0" w:rsidRDefault="000F6F4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</w:t>
      </w:r>
      <w:r w:rsidR="000279E0">
        <w:rPr>
          <w:rFonts w:ascii="Times New Roman" w:hAnsi="Times New Roman" w:cs="Times New Roman"/>
        </w:rPr>
        <w:t>e Officier van Justitie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:rsidR="00A42DB9" w:rsidRDefault="008D187D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Default="00A42DB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F55949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E27F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AF1" w:rsidRDefault="00767AF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4C40" w:rsidRPr="00204036" w:rsidRDefault="00F44E59" w:rsidP="00603BFE">
    <w:pPr>
      <w:pStyle w:val="Voettekst"/>
      <w:jc w:val="right"/>
      <w:rPr>
        <w:rFonts w:ascii="Times New Roman" w:hAnsi="Times New Roman" w:cs="Times New Roman"/>
        <w:sz w:val="16"/>
        <w:szCs w:val="16"/>
      </w:rPr>
    </w:pPr>
    <w:bookmarkStart w:id="0" w:name="_GoBack"/>
    <w:r w:rsidRPr="00204036">
      <w:rPr>
        <w:rFonts w:ascii="Times New Roman" w:hAnsi="Times New Roman" w:cs="Times New Roman"/>
        <w:sz w:val="16"/>
        <w:szCs w:val="16"/>
      </w:rPr>
      <w:tab/>
    </w:r>
    <w:r w:rsidRPr="00204036">
      <w:rPr>
        <w:rFonts w:ascii="Times New Roman" w:hAnsi="Times New Roman" w:cs="Times New Roman"/>
        <w:noProof/>
        <w:sz w:val="16"/>
        <w:szCs w:val="16"/>
      </w:rPr>
      <w:t>5 5 lid 6-7 Beslissing tot hervatting voorbereiding zorgmachtiging v02</w:t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AF1" w:rsidRDefault="00767AF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:rsidR="005E54DC" w:rsidRPr="00204036" w:rsidRDefault="005E54DC">
      <w:pPr>
        <w:pStyle w:val="Voetnoottekst"/>
        <w:rPr>
          <w:rFonts w:ascii="Times New Roman" w:hAnsi="Times New Roman" w:cs="Times New Roman"/>
        </w:rPr>
      </w:pPr>
      <w:r w:rsidRPr="00204036">
        <w:rPr>
          <w:rStyle w:val="Voetnootmarkering"/>
          <w:rFonts w:ascii="Times New Roman" w:hAnsi="Times New Roman" w:cs="Times New Roman"/>
        </w:rPr>
        <w:footnoteRef/>
      </w:r>
      <w:r w:rsidRPr="00204036">
        <w:rPr>
          <w:rFonts w:ascii="Times New Roman" w:hAnsi="Times New Roman" w:cs="Times New Roman"/>
        </w:rPr>
        <w:t xml:space="preserve"> </w:t>
      </w:r>
      <w:proofErr w:type="gramStart"/>
      <w:r w:rsidRPr="00204036">
        <w:rPr>
          <w:rFonts w:ascii="Times New Roman" w:hAnsi="Times New Roman" w:cs="Times New Roman"/>
        </w:rPr>
        <w:t>aankruisen</w:t>
      </w:r>
      <w:proofErr w:type="gramEnd"/>
      <w:r w:rsidRPr="00204036">
        <w:rPr>
          <w:rFonts w:ascii="Times New Roman" w:hAnsi="Times New Roman" w:cs="Times New Roman"/>
        </w:rPr>
        <w:t xml:space="preserve"> wat van toepassing is, de ander optie valt weg in definitieve, geprinte versie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AF1" w:rsidRDefault="00767AF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E8F" w:rsidRDefault="00493E8F" w:rsidP="00493E8F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 xml:space="preserve">Dit product is geen voorschrift en geeft invulling aan de operationele afspraken tussen ketenpartners voor gebruik onder de </w:t>
    </w:r>
    <w:proofErr w:type="spellStart"/>
    <w:r>
      <w:rPr>
        <w:rFonts w:ascii="Calibri" w:hAnsi="Calibri" w:cs="Calibri"/>
        <w:i/>
        <w:sz w:val="14"/>
        <w:szCs w:val="14"/>
      </w:rPr>
      <w:t>Wvggz</w:t>
    </w:r>
    <w:proofErr w:type="spellEnd"/>
    <w:r w:rsidR="00DD7FB1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7AF1" w:rsidRDefault="00767AF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14677"/>
    <w:multiLevelType w:val="hybridMultilevel"/>
    <w:tmpl w:val="056C4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0279E0"/>
    <w:rsid w:val="00074C40"/>
    <w:rsid w:val="000F6F49"/>
    <w:rsid w:val="00134BD3"/>
    <w:rsid w:val="001D222D"/>
    <w:rsid w:val="00204036"/>
    <w:rsid w:val="00214F36"/>
    <w:rsid w:val="00242D5A"/>
    <w:rsid w:val="00281A84"/>
    <w:rsid w:val="00385A82"/>
    <w:rsid w:val="003A4BF3"/>
    <w:rsid w:val="004221B3"/>
    <w:rsid w:val="00460451"/>
    <w:rsid w:val="00493E8F"/>
    <w:rsid w:val="00522DD5"/>
    <w:rsid w:val="005E54DC"/>
    <w:rsid w:val="00603BFE"/>
    <w:rsid w:val="006D5095"/>
    <w:rsid w:val="006E5570"/>
    <w:rsid w:val="00767AF1"/>
    <w:rsid w:val="00877909"/>
    <w:rsid w:val="008D187D"/>
    <w:rsid w:val="00910CF1"/>
    <w:rsid w:val="00A12EB5"/>
    <w:rsid w:val="00A42DB9"/>
    <w:rsid w:val="00A531C2"/>
    <w:rsid w:val="00A57598"/>
    <w:rsid w:val="00AC60B3"/>
    <w:rsid w:val="00CE23D2"/>
    <w:rsid w:val="00D46B49"/>
    <w:rsid w:val="00DD7FB1"/>
    <w:rsid w:val="00E27FC8"/>
    <w:rsid w:val="00EF126C"/>
    <w:rsid w:val="00F436BE"/>
    <w:rsid w:val="00F44E59"/>
    <w:rsid w:val="00F55949"/>
    <w:rsid w:val="00F61FBB"/>
    <w:rsid w:val="00FD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269CCF84-AD00-4F03-89D4-116580059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877909"/>
  </w:style>
  <w:style w:type="character" w:styleId="Hyperlink">
    <w:name w:val="Hyperlink"/>
    <w:basedOn w:val="Standaardalinea-lettertype"/>
    <w:uiPriority w:val="99"/>
    <w:semiHidden/>
    <w:unhideWhenUsed/>
    <w:rsid w:val="00603B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CA815-3F21-4E37-9E33-F5B988C74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18</cp:revision>
  <cp:lastPrinted>2013-12-03T14:16:00Z</cp:lastPrinted>
  <dcterms:created xsi:type="dcterms:W3CDTF">2017-10-13T12:30:00Z</dcterms:created>
  <dcterms:modified xsi:type="dcterms:W3CDTF">2019-11-26T08:35:00Z</dcterms:modified>
</cp:coreProperties>
</file>