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294A" w14:textId="77777777" w:rsidR="00B43189" w:rsidRDefault="00515B59" w:rsidP="00515B59">
      <w:pPr>
        <w:pStyle w:val="Titel"/>
      </w:pPr>
      <w:r>
        <w:t>Afspraken ZIB Positieve gezondheid</w:t>
      </w:r>
    </w:p>
    <w:p w14:paraId="111DD0EE" w14:textId="77777777" w:rsidR="00515B59" w:rsidRDefault="00AB21E1" w:rsidP="00AB21E1">
      <w:pPr>
        <w:pStyle w:val="Kop1"/>
        <w:spacing w:before="0"/>
      </w:pPr>
      <w:r>
        <w:t>Achtergrond</w:t>
      </w:r>
    </w:p>
    <w:p w14:paraId="3FE4F428" w14:textId="58A7852D" w:rsidR="00296819" w:rsidRDefault="00785208" w:rsidP="00E136A9">
      <w:pPr>
        <w:spacing w:after="120"/>
      </w:pPr>
      <w:r>
        <w:t>Om</w:t>
      </w:r>
      <w:bookmarkStart w:id="0" w:name="_GoBack"/>
      <w:bookmarkEnd w:id="0"/>
      <w:r w:rsidR="00D50A34">
        <w:t xml:space="preserve"> </w:t>
      </w:r>
      <w:r w:rsidR="00D50A34" w:rsidRPr="00D50A34">
        <w:t>veilige, betrouwbare en eenduidige gegevensuitwisseling van medische gegevens in alle zorgsectoren</w:t>
      </w:r>
      <w:r w:rsidR="00D50A34">
        <w:t xml:space="preserve"> mogelijk te maken worden er </w:t>
      </w:r>
      <w:r w:rsidR="00D50A34" w:rsidRPr="00D50A34">
        <w:t>ZorgInformatieBouwstenen (zibs)</w:t>
      </w:r>
      <w:r w:rsidR="00D50A34">
        <w:t xml:space="preserve"> ontwikkeld</w:t>
      </w:r>
      <w:r w:rsidR="00D50A34" w:rsidRPr="00D50A34">
        <w:t xml:space="preserve">. </w:t>
      </w:r>
      <w:r w:rsidR="00515B59" w:rsidRPr="00515B59">
        <w:t>Zibs vormen de basis voor standaardisatie van zorginformatie. Een zib</w:t>
      </w:r>
      <w:r w:rsidR="008A592B">
        <w:t xml:space="preserve"> </w:t>
      </w:r>
      <w:r w:rsidR="00515B59" w:rsidRPr="00515B59">
        <w:t xml:space="preserve">definieert een bepaald klinisch relevant concept </w:t>
      </w:r>
      <w:r w:rsidR="008A592B">
        <w:t xml:space="preserve">(in dit geval het concept Positieve Gezondheid) door </w:t>
      </w:r>
      <w:r w:rsidR="00515B59">
        <w:t xml:space="preserve">inhoudelijke c.q. functionele - </w:t>
      </w:r>
      <w:r w:rsidR="00515B59" w:rsidRPr="00E136A9">
        <w:rPr>
          <w:i/>
        </w:rPr>
        <w:t>niet technische</w:t>
      </w:r>
      <w:r w:rsidR="00515B59">
        <w:t xml:space="preserve"> - afspraken </w:t>
      </w:r>
      <w:r w:rsidR="008A592B">
        <w:t xml:space="preserve">over het concept </w:t>
      </w:r>
      <w:r w:rsidR="00D50A34">
        <w:t>vast te leggen. D</w:t>
      </w:r>
      <w:r w:rsidR="003378F2">
        <w:t xml:space="preserve">oor het standaardiseren van de </w:t>
      </w:r>
      <w:r w:rsidR="008A592B">
        <w:t xml:space="preserve">gebruikte </w:t>
      </w:r>
      <w:r w:rsidR="00515B59">
        <w:t xml:space="preserve">informatie </w:t>
      </w:r>
      <w:r w:rsidR="003378F2">
        <w:t xml:space="preserve">wordt deze </w:t>
      </w:r>
      <w:r w:rsidR="00D50A34">
        <w:t xml:space="preserve">zorgbreed </w:t>
      </w:r>
      <w:r w:rsidR="00515B59">
        <w:t>herbruikbaar. Denk bijvoorbeeld aan NAW-gegevens, medicatie of bloeddruk.</w:t>
      </w:r>
      <w:r w:rsidR="00296819">
        <w:t xml:space="preserve"> </w:t>
      </w:r>
    </w:p>
    <w:p w14:paraId="4D777720" w14:textId="77777777" w:rsidR="00AB21E1" w:rsidRDefault="00AB21E1" w:rsidP="00AB21E1">
      <w:pPr>
        <w:spacing w:after="0"/>
      </w:pPr>
      <w:r>
        <w:t>Op initiatief van de Redactieraad Zibs in de GGZ is in samenwerking met het Institute for Positive Health de zib Positieve gezondheid ontwikkeld.</w:t>
      </w:r>
    </w:p>
    <w:p w14:paraId="7B21E33C" w14:textId="77777777" w:rsidR="00AB21E1" w:rsidRDefault="00AB21E1" w:rsidP="00AF7372">
      <w:pPr>
        <w:pStyle w:val="Lijstalinea"/>
        <w:numPr>
          <w:ilvl w:val="0"/>
          <w:numId w:val="3"/>
        </w:numPr>
        <w:spacing w:after="0"/>
      </w:pPr>
      <w:r>
        <w:t>In de GGZ is Positieve Gezondheid een veelgebruikt concept omdat het aansluit bij ‘herstel ondersteunend werken’. Ook buiten de GGZ wordt het concept ingezet bv door huisartsen, ziekenhuizen en fysiotherapeuten. Deze zorgbrede inzetbaarheid maakt dat het zinvol is om voor dit concept een Zib te ontwikkelen.</w:t>
      </w:r>
    </w:p>
    <w:p w14:paraId="5E17621E" w14:textId="77777777" w:rsidR="00A60F87" w:rsidRDefault="00AB21E1" w:rsidP="00DD3640">
      <w:pPr>
        <w:pStyle w:val="Lijstalinea"/>
        <w:numPr>
          <w:ilvl w:val="0"/>
          <w:numId w:val="3"/>
        </w:numPr>
        <w:spacing w:after="0"/>
      </w:pPr>
      <w:r w:rsidRPr="00AB21E1">
        <w:t xml:space="preserve">Het Institute for Positive Health (IPH) </w:t>
      </w:r>
      <w:r w:rsidR="00560C3A">
        <w:t xml:space="preserve">heeft als doel </w:t>
      </w:r>
      <w:r>
        <w:t xml:space="preserve">het verder </w:t>
      </w:r>
      <w:r w:rsidR="00560C3A">
        <w:t xml:space="preserve">kwalitatief </w:t>
      </w:r>
      <w:r>
        <w:t xml:space="preserve">ontwikkelen van het gedachtengoed van Positieve Gezondheid. </w:t>
      </w:r>
      <w:r w:rsidR="00560C3A">
        <w:t xml:space="preserve">Door de inhoud van het concept van Positieve Gezondheid correct te vertalen naar de zib, </w:t>
      </w:r>
      <w:r w:rsidR="00E136A9">
        <w:t xml:space="preserve">draagt dit </w:t>
      </w:r>
      <w:r w:rsidR="00560C3A">
        <w:t>bij</w:t>
      </w:r>
      <w:r w:rsidR="00E136A9">
        <w:t xml:space="preserve"> </w:t>
      </w:r>
      <w:r w:rsidR="00560C3A">
        <w:t>aan de doelstelling van IPH. Het concept van Positieve Gezondheid is overigens niet gedeponeerd als ‘intellectueel eigendom’.</w:t>
      </w:r>
    </w:p>
    <w:p w14:paraId="421BF356" w14:textId="77777777" w:rsidR="00B948D2" w:rsidRDefault="00B948D2" w:rsidP="00B948D2">
      <w:pPr>
        <w:pStyle w:val="Geenafstand"/>
        <w:spacing w:before="120"/>
        <w:rPr>
          <w:rStyle w:val="Kop1Char"/>
        </w:rPr>
      </w:pPr>
      <w:r w:rsidRPr="00B948D2">
        <w:rPr>
          <w:rStyle w:val="Kop1Char"/>
        </w:rPr>
        <w:t>Afspraken g</w:t>
      </w:r>
      <w:r w:rsidR="00AB21E1" w:rsidRPr="00B948D2">
        <w:rPr>
          <w:rStyle w:val="Kop1Char"/>
        </w:rPr>
        <w:t xml:space="preserve">ebruik Zib </w:t>
      </w:r>
      <w:r w:rsidR="00A60F87" w:rsidRPr="00B948D2">
        <w:rPr>
          <w:rStyle w:val="Kop1Char"/>
        </w:rPr>
        <w:t xml:space="preserve">Positieve </w:t>
      </w:r>
      <w:r>
        <w:rPr>
          <w:rStyle w:val="Kop1Char"/>
        </w:rPr>
        <w:t>Gezondheid</w:t>
      </w:r>
    </w:p>
    <w:p w14:paraId="45530D4C" w14:textId="77777777" w:rsidR="00ED631E" w:rsidRDefault="00ED631E" w:rsidP="00ED631E">
      <w:pPr>
        <w:rPr>
          <w:rFonts w:eastAsia="Times New Roman"/>
        </w:rPr>
      </w:pPr>
      <w:r>
        <w:rPr>
          <w:rFonts w:eastAsia="Times New Roman"/>
        </w:rPr>
        <w:t>De onderstaande afspraken over de zib Positieve Gezondheid zijn gemaakt door Linda Mattheij-Vos en Matthijs Jantzen namens de Redactieraad zibs in de GGZ van De Nederlandse GGZ en Stephan Spies en M. Huber van Institute for Postive Health:</w:t>
      </w:r>
    </w:p>
    <w:p w14:paraId="1E31FB65" w14:textId="77777777" w:rsidR="00ED631E" w:rsidRPr="00ED631E" w:rsidRDefault="00ED631E" w:rsidP="00ED631E">
      <w:pPr>
        <w:pStyle w:val="Geenafstand"/>
        <w:rPr>
          <w:rStyle w:val="Kop1Char"/>
          <w:rFonts w:asciiTheme="minorHAnsi" w:eastAsiaTheme="minorHAnsi" w:hAnsiTheme="minorHAnsi" w:cstheme="minorBidi"/>
          <w:color w:val="auto"/>
          <w:sz w:val="22"/>
          <w:szCs w:val="22"/>
        </w:rPr>
      </w:pPr>
    </w:p>
    <w:p w14:paraId="7E8622E9" w14:textId="77777777" w:rsidR="00E136A9" w:rsidRDefault="00E136A9" w:rsidP="00AB21E1">
      <w:pPr>
        <w:pStyle w:val="Lijstalinea"/>
        <w:numPr>
          <w:ilvl w:val="0"/>
          <w:numId w:val="4"/>
        </w:numPr>
      </w:pPr>
      <w:r>
        <w:t xml:space="preserve">De zib is </w:t>
      </w:r>
      <w:r w:rsidR="00515B59">
        <w:t xml:space="preserve">erop gericht om </w:t>
      </w:r>
      <w:r>
        <w:t xml:space="preserve">informatie over het concept Positieve Gezondheid zorgbreed </w:t>
      </w:r>
      <w:r w:rsidR="00515B59">
        <w:t xml:space="preserve">toe te passen </w:t>
      </w:r>
      <w:r>
        <w:t>en/</w:t>
      </w:r>
      <w:r w:rsidR="00515B59">
        <w:t>of te delen.</w:t>
      </w:r>
    </w:p>
    <w:p w14:paraId="7AF640F3" w14:textId="77777777" w:rsidR="00E136A9" w:rsidRDefault="00B948D2" w:rsidP="00AB21E1">
      <w:pPr>
        <w:pStyle w:val="Lijstalinea"/>
        <w:numPr>
          <w:ilvl w:val="0"/>
          <w:numId w:val="4"/>
        </w:numPr>
      </w:pPr>
      <w:r>
        <w:t xml:space="preserve">De regie over het aanpassen van de </w:t>
      </w:r>
      <w:r w:rsidR="00E136A9">
        <w:t xml:space="preserve">zib Positieve Gezondheid </w:t>
      </w:r>
      <w:r>
        <w:t xml:space="preserve">ligt bij de </w:t>
      </w:r>
      <w:r w:rsidR="00E136A9">
        <w:t>Redactieraad zibs in de GGZ</w:t>
      </w:r>
      <w:r>
        <w:t>.</w:t>
      </w:r>
      <w:r w:rsidR="00E136A9">
        <w:t xml:space="preserve"> </w:t>
      </w:r>
      <w:r>
        <w:t xml:space="preserve">Indien </w:t>
      </w:r>
      <w:r w:rsidR="00E136A9">
        <w:t>aanpassing</w:t>
      </w:r>
      <w:r>
        <w:t xml:space="preserve"> van de zib nodig is, zal er </w:t>
      </w:r>
      <w:r w:rsidR="00E136A9">
        <w:t>afstemming plaats</w:t>
      </w:r>
      <w:r>
        <w:t xml:space="preserve">vinden </w:t>
      </w:r>
      <w:r w:rsidR="00E136A9">
        <w:t>tussen de Redactieraad en IPH.</w:t>
      </w:r>
    </w:p>
    <w:p w14:paraId="5426914E" w14:textId="77777777" w:rsidR="00515B59" w:rsidRDefault="00B948D2" w:rsidP="0002188A">
      <w:pPr>
        <w:pStyle w:val="Lijstalinea"/>
        <w:numPr>
          <w:ilvl w:val="0"/>
          <w:numId w:val="4"/>
        </w:numPr>
      </w:pPr>
      <w:r>
        <w:t>H</w:t>
      </w:r>
      <w:r w:rsidR="00E136A9">
        <w:t>et gestandaardis</w:t>
      </w:r>
      <w:r>
        <w:t xml:space="preserve">eerd vastleggen van informatie over biedt IPH de mogelijkheid voor wetenschappelijk onderzoek. </w:t>
      </w:r>
      <w:r w:rsidR="008C10C0">
        <w:t xml:space="preserve">Alleen met toestemming van de betrokkene kan IPH beschikken over niet-geanonimiseerde gegevens. Tenminste informeert IPH </w:t>
      </w:r>
      <w:r w:rsidR="003359B0">
        <w:t xml:space="preserve">daarbij </w:t>
      </w:r>
      <w:r w:rsidR="008C10C0">
        <w:t xml:space="preserve">betrokkene over </w:t>
      </w:r>
      <w:r w:rsidR="008C10C0" w:rsidRPr="008C10C0">
        <w:t xml:space="preserve">hoe </w:t>
      </w:r>
      <w:r w:rsidR="003359B0">
        <w:t xml:space="preserve">het instituut </w:t>
      </w:r>
      <w:r w:rsidR="008C10C0" w:rsidRPr="008C10C0">
        <w:t xml:space="preserve">omgaat met </w:t>
      </w:r>
      <w:r w:rsidR="008C10C0">
        <w:t xml:space="preserve">privacy gevoelige </w:t>
      </w:r>
      <w:r w:rsidR="008C10C0" w:rsidRPr="008C10C0">
        <w:t xml:space="preserve">persoonsgegevens, welke rechten </w:t>
      </w:r>
      <w:r w:rsidR="008C10C0">
        <w:t xml:space="preserve">betrokkenen </w:t>
      </w:r>
      <w:r w:rsidR="008C10C0" w:rsidRPr="008C10C0">
        <w:t xml:space="preserve">heeft en met </w:t>
      </w:r>
      <w:r w:rsidR="008C10C0">
        <w:t xml:space="preserve">wie </w:t>
      </w:r>
      <w:r w:rsidR="008C10C0" w:rsidRPr="008C10C0">
        <w:t xml:space="preserve">contact </w:t>
      </w:r>
      <w:r w:rsidR="003359B0">
        <w:t>kan worden opgenomen bij vragen.</w:t>
      </w:r>
    </w:p>
    <w:p w14:paraId="66A12DE2" w14:textId="77777777" w:rsidR="00ED631E" w:rsidRDefault="00ED631E" w:rsidP="00ED631E"/>
    <w:p w14:paraId="506A1B0E" w14:textId="77777777" w:rsidR="00ED631E" w:rsidRDefault="00ED631E" w:rsidP="00ED631E">
      <w:r>
        <w:t>Voor akkoord: 2 oktober 2020</w:t>
      </w:r>
    </w:p>
    <w:p w14:paraId="119CCDC4" w14:textId="77777777" w:rsidR="00ED631E" w:rsidRPr="00515B59" w:rsidRDefault="00ED631E" w:rsidP="00ED631E"/>
    <w:sectPr w:rsidR="00ED631E" w:rsidRPr="00515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8FF"/>
    <w:multiLevelType w:val="hybridMultilevel"/>
    <w:tmpl w:val="7694984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1C267C7"/>
    <w:multiLevelType w:val="multilevel"/>
    <w:tmpl w:val="273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B83BC3"/>
    <w:multiLevelType w:val="hybridMultilevel"/>
    <w:tmpl w:val="D6344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386DD0"/>
    <w:multiLevelType w:val="hybridMultilevel"/>
    <w:tmpl w:val="199CEBD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B59"/>
    <w:rsid w:val="00296819"/>
    <w:rsid w:val="003359B0"/>
    <w:rsid w:val="003378F2"/>
    <w:rsid w:val="00515B59"/>
    <w:rsid w:val="00560C3A"/>
    <w:rsid w:val="00785208"/>
    <w:rsid w:val="008A592B"/>
    <w:rsid w:val="008C10C0"/>
    <w:rsid w:val="00A60F87"/>
    <w:rsid w:val="00AB21E1"/>
    <w:rsid w:val="00B43189"/>
    <w:rsid w:val="00B948D2"/>
    <w:rsid w:val="00C27576"/>
    <w:rsid w:val="00D50A34"/>
    <w:rsid w:val="00E136A9"/>
    <w:rsid w:val="00ED63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8444"/>
  <w15:chartTrackingRefBased/>
  <w15:docId w15:val="{E0BF2766-66C9-4DBF-947D-4E09BE21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5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0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15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5B5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15B5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A592B"/>
    <w:pPr>
      <w:ind w:left="720"/>
      <w:contextualSpacing/>
    </w:pPr>
  </w:style>
  <w:style w:type="character" w:customStyle="1" w:styleId="Kop2Char">
    <w:name w:val="Kop 2 Char"/>
    <w:basedOn w:val="Standaardalinea-lettertype"/>
    <w:link w:val="Kop2"/>
    <w:uiPriority w:val="9"/>
    <w:rsid w:val="00A60F87"/>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B94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3964">
      <w:bodyDiv w:val="1"/>
      <w:marLeft w:val="0"/>
      <w:marRight w:val="0"/>
      <w:marTop w:val="0"/>
      <w:marBottom w:val="0"/>
      <w:divBdr>
        <w:top w:val="none" w:sz="0" w:space="0" w:color="auto"/>
        <w:left w:val="none" w:sz="0" w:space="0" w:color="auto"/>
        <w:bottom w:val="none" w:sz="0" w:space="0" w:color="auto"/>
        <w:right w:val="none" w:sz="0" w:space="0" w:color="auto"/>
      </w:divBdr>
      <w:divsChild>
        <w:div w:id="1373338459">
          <w:marLeft w:val="0"/>
          <w:marRight w:val="0"/>
          <w:marTop w:val="0"/>
          <w:marBottom w:val="0"/>
          <w:divBdr>
            <w:top w:val="none" w:sz="0" w:space="0" w:color="auto"/>
            <w:left w:val="none" w:sz="0" w:space="0" w:color="auto"/>
            <w:bottom w:val="none" w:sz="0" w:space="0" w:color="auto"/>
            <w:right w:val="none" w:sz="0" w:space="0" w:color="auto"/>
          </w:divBdr>
        </w:div>
        <w:div w:id="2062899933">
          <w:marLeft w:val="0"/>
          <w:marRight w:val="0"/>
          <w:marTop w:val="0"/>
          <w:marBottom w:val="0"/>
          <w:divBdr>
            <w:top w:val="none" w:sz="0" w:space="0" w:color="auto"/>
            <w:left w:val="none" w:sz="0" w:space="0" w:color="auto"/>
            <w:bottom w:val="none" w:sz="0" w:space="0" w:color="auto"/>
            <w:right w:val="none" w:sz="0" w:space="0" w:color="auto"/>
          </w:divBdr>
        </w:div>
      </w:divsChild>
    </w:div>
    <w:div w:id="127089597">
      <w:bodyDiv w:val="1"/>
      <w:marLeft w:val="0"/>
      <w:marRight w:val="0"/>
      <w:marTop w:val="0"/>
      <w:marBottom w:val="0"/>
      <w:divBdr>
        <w:top w:val="none" w:sz="0" w:space="0" w:color="auto"/>
        <w:left w:val="none" w:sz="0" w:space="0" w:color="auto"/>
        <w:bottom w:val="none" w:sz="0" w:space="0" w:color="auto"/>
        <w:right w:val="none" w:sz="0" w:space="0" w:color="auto"/>
      </w:divBdr>
    </w:div>
    <w:div w:id="1785996231">
      <w:bodyDiv w:val="1"/>
      <w:marLeft w:val="0"/>
      <w:marRight w:val="0"/>
      <w:marTop w:val="0"/>
      <w:marBottom w:val="0"/>
      <w:divBdr>
        <w:top w:val="none" w:sz="0" w:space="0" w:color="auto"/>
        <w:left w:val="none" w:sz="0" w:space="0" w:color="auto"/>
        <w:bottom w:val="none" w:sz="0" w:space="0" w:color="auto"/>
        <w:right w:val="none" w:sz="0" w:space="0" w:color="auto"/>
      </w:divBdr>
    </w:div>
    <w:div w:id="18364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372</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Reinier van Arkel</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4</cp:revision>
  <dcterms:created xsi:type="dcterms:W3CDTF">2020-10-02T13:18:00Z</dcterms:created>
  <dcterms:modified xsi:type="dcterms:W3CDTF">2020-10-02T14:30:00Z</dcterms:modified>
</cp:coreProperties>
</file>