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F07F09" w:themeColor="accent1"/>
        </w:rPr>
        <w:id w:val="59219572"/>
        <w:docPartObj>
          <w:docPartGallery w:val="Cover Pages"/>
          <w:docPartUnique/>
        </w:docPartObj>
      </w:sdtPr>
      <w:sdtEndPr>
        <w:rPr>
          <w:color w:val="auto"/>
        </w:rPr>
      </w:sdtEndPr>
      <w:sdtContent>
        <w:p w:rsidR="00DC744D" w:rsidRDefault="00DC744D" w:rsidP="002E5AC1">
          <w:pPr>
            <w:pStyle w:val="NoSpacing"/>
            <w:spacing w:before="1540" w:after="240" w:line="259" w:lineRule="auto"/>
            <w:jc w:val="center"/>
            <w:rPr>
              <w:color w:val="F07F09" w:themeColor="accent1"/>
            </w:rPr>
          </w:pPr>
          <w:r>
            <w:rPr>
              <w:noProof/>
              <w:color w:val="F07F09" w:themeColor="accent1"/>
              <w:lang w:eastAsia="en-US"/>
            </w:rPr>
            <w:drawing>
              <wp:inline distT="0" distB="0" distL="0" distR="0" wp14:anchorId="7593EDA4" wp14:editId="471096A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2B22A9" w:rsidRDefault="0056196B" w:rsidP="002E5AC1">
          <w:pPr>
            <w:pStyle w:val="NoSpacing"/>
            <w:pBdr>
              <w:top w:val="single" w:sz="6" w:space="6" w:color="F07F09" w:themeColor="accent1"/>
              <w:bottom w:val="single" w:sz="6" w:space="6" w:color="F07F09" w:themeColor="accent1"/>
            </w:pBdr>
            <w:spacing w:after="240" w:line="259" w:lineRule="auto"/>
            <w:jc w:val="center"/>
            <w:rPr>
              <w:rFonts w:asciiTheme="majorHAnsi" w:eastAsiaTheme="majorEastAsia" w:hAnsiTheme="majorHAnsi" w:cstheme="majorBidi"/>
              <w:color w:val="000000" w:themeColor="text1"/>
              <w:sz w:val="56"/>
              <w:szCs w:val="56"/>
            </w:rPr>
          </w:pPr>
          <w:r>
            <w:rPr>
              <w:rFonts w:asciiTheme="majorHAnsi" w:eastAsiaTheme="majorEastAsia" w:hAnsiTheme="majorHAnsi" w:cstheme="majorBidi"/>
              <w:color w:val="000000" w:themeColor="text1"/>
              <w:sz w:val="56"/>
              <w:szCs w:val="56"/>
            </w:rPr>
            <w:t xml:space="preserve">Summary of the </w:t>
          </w:r>
          <w:r w:rsidR="00335BFC">
            <w:rPr>
              <w:rFonts w:asciiTheme="majorHAnsi" w:eastAsiaTheme="majorEastAsia" w:hAnsiTheme="majorHAnsi" w:cstheme="majorBidi"/>
              <w:color w:val="000000" w:themeColor="text1"/>
              <w:sz w:val="56"/>
              <w:szCs w:val="56"/>
            </w:rPr>
            <w:t>Process to Create</w:t>
          </w:r>
          <w:r w:rsidR="00894EED">
            <w:rPr>
              <w:rFonts w:asciiTheme="majorHAnsi" w:eastAsiaTheme="majorEastAsia" w:hAnsiTheme="majorHAnsi" w:cstheme="majorBidi"/>
              <w:color w:val="000000" w:themeColor="text1"/>
              <w:sz w:val="56"/>
              <w:szCs w:val="56"/>
            </w:rPr>
            <w:t xml:space="preserve"> </w:t>
          </w:r>
        </w:p>
        <w:p w:rsidR="00DC744D" w:rsidRDefault="00894EED" w:rsidP="002E5AC1">
          <w:pPr>
            <w:pStyle w:val="NoSpacing"/>
            <w:pBdr>
              <w:top w:val="single" w:sz="6" w:space="6" w:color="F07F09" w:themeColor="accent1"/>
              <w:bottom w:val="single" w:sz="6" w:space="6" w:color="F07F09" w:themeColor="accent1"/>
            </w:pBdr>
            <w:spacing w:after="240" w:line="259" w:lineRule="auto"/>
            <w:jc w:val="center"/>
            <w:rPr>
              <w:rFonts w:asciiTheme="majorHAnsi" w:eastAsiaTheme="majorEastAsia" w:hAnsiTheme="majorHAnsi" w:cstheme="majorBidi"/>
              <w:caps/>
              <w:color w:val="F07F09" w:themeColor="accent1"/>
              <w:sz w:val="80"/>
              <w:szCs w:val="80"/>
            </w:rPr>
          </w:pPr>
          <w:r w:rsidRPr="006D6B6E">
            <w:rPr>
              <w:rFonts w:asciiTheme="majorHAnsi" w:eastAsiaTheme="majorEastAsia" w:hAnsiTheme="majorHAnsi" w:cstheme="majorBidi"/>
              <w:color w:val="000000" w:themeColor="text1"/>
              <w:sz w:val="56"/>
              <w:szCs w:val="56"/>
            </w:rPr>
            <w:t>SAMHSA Sensitive Data Value Sets</w:t>
          </w:r>
          <w:r>
            <w:rPr>
              <w:rFonts w:asciiTheme="majorHAnsi" w:eastAsiaTheme="majorEastAsia" w:hAnsiTheme="majorHAnsi" w:cstheme="majorBidi"/>
              <w:color w:val="000000" w:themeColor="text1"/>
              <w:sz w:val="56"/>
              <w:szCs w:val="56"/>
            </w:rPr>
            <w:t xml:space="preserve"> and Recommendations</w:t>
          </w:r>
        </w:p>
        <w:p w:rsidR="00DC744D" w:rsidRPr="00894EED" w:rsidRDefault="00335BFC" w:rsidP="002E5AC1">
          <w:pPr>
            <w:pStyle w:val="NoSpacing"/>
            <w:spacing w:line="259" w:lineRule="auto"/>
            <w:jc w:val="center"/>
            <w:rPr>
              <w:color w:val="F07F09" w:themeColor="accent1"/>
              <w:sz w:val="50"/>
              <w:szCs w:val="50"/>
            </w:rPr>
          </w:pPr>
          <w:r>
            <w:rPr>
              <w:rFonts w:asciiTheme="majorHAnsi" w:eastAsiaTheme="majorEastAsia" w:hAnsiTheme="majorHAnsi" w:cstheme="majorBidi"/>
              <w:color w:val="000000" w:themeColor="text1"/>
              <w:sz w:val="50"/>
              <w:szCs w:val="50"/>
            </w:rPr>
            <w:t>f</w:t>
          </w:r>
          <w:r w:rsidR="00894EED" w:rsidRPr="00894EED">
            <w:rPr>
              <w:rFonts w:asciiTheme="majorHAnsi" w:eastAsiaTheme="majorEastAsia" w:hAnsiTheme="majorHAnsi" w:cstheme="majorBidi"/>
              <w:color w:val="000000" w:themeColor="text1"/>
              <w:sz w:val="50"/>
              <w:szCs w:val="50"/>
            </w:rPr>
            <w:t xml:space="preserve">or </w:t>
          </w:r>
          <w:r>
            <w:rPr>
              <w:rFonts w:asciiTheme="majorHAnsi" w:eastAsiaTheme="majorEastAsia" w:hAnsiTheme="majorHAnsi" w:cstheme="majorBidi"/>
              <w:color w:val="000000" w:themeColor="text1"/>
              <w:sz w:val="50"/>
              <w:szCs w:val="50"/>
            </w:rPr>
            <w:t xml:space="preserve">their </w:t>
          </w:r>
          <w:r w:rsidR="00894EED" w:rsidRPr="00894EED">
            <w:rPr>
              <w:rFonts w:asciiTheme="majorHAnsi" w:eastAsiaTheme="majorEastAsia" w:hAnsiTheme="majorHAnsi" w:cstheme="majorBidi"/>
              <w:color w:val="000000" w:themeColor="text1"/>
              <w:sz w:val="50"/>
              <w:szCs w:val="50"/>
            </w:rPr>
            <w:t xml:space="preserve">Publication and Maintenance in </w:t>
          </w:r>
          <w:r w:rsidR="00DC744D" w:rsidRPr="00894EED">
            <w:rPr>
              <w:rFonts w:asciiTheme="majorHAnsi" w:eastAsiaTheme="majorEastAsia" w:hAnsiTheme="majorHAnsi" w:cstheme="majorBidi"/>
              <w:color w:val="000000" w:themeColor="text1"/>
              <w:sz w:val="50"/>
              <w:szCs w:val="50"/>
            </w:rPr>
            <w:t>the Value Set Authority Center (VSAC)</w:t>
          </w:r>
        </w:p>
        <w:p w:rsidR="00DC744D" w:rsidRDefault="00DC744D" w:rsidP="002E5AC1">
          <w:pPr>
            <w:pStyle w:val="NoSpacing"/>
            <w:spacing w:before="480" w:line="259" w:lineRule="auto"/>
            <w:jc w:val="center"/>
            <w:rPr>
              <w:color w:val="F07F09" w:themeColor="accent1"/>
            </w:rPr>
          </w:pPr>
          <w:r>
            <w:rPr>
              <w:noProof/>
              <w:color w:val="F07F09" w:themeColor="accent1"/>
              <w:lang w:eastAsia="en-US"/>
            </w:rPr>
            <mc:AlternateContent>
              <mc:Choice Requires="wps">
                <w:drawing>
                  <wp:anchor distT="0" distB="0" distL="114300" distR="114300" simplePos="0" relativeHeight="251659264" behindDoc="0" locked="0" layoutInCell="1" allowOverlap="1" wp14:anchorId="62714C7A" wp14:editId="2F8FD82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sz w:val="40"/>
                                    <w:szCs w:val="40"/>
                                  </w:rPr>
                                  <w:alias w:val="Date"/>
                                  <w:tag w:val=""/>
                                  <w:id w:val="197127006"/>
                                  <w:dataBinding w:prefixMappings="xmlns:ns0='http://schemas.microsoft.com/office/2006/coverPageProps' " w:xpath="/ns0:CoverPageProperties[1]/ns0:PublishDate[1]" w:storeItemID="{55AF091B-3C7A-41E3-B477-F2FDAA23CFDA}"/>
                                  <w:date w:fullDate="2016-04-01T00:00:00Z">
                                    <w:dateFormat w:val="MMMM d, yyyy"/>
                                    <w:lid w:val="en-US"/>
                                    <w:storeMappedDataAs w:val="dateTime"/>
                                    <w:calendar w:val="gregorian"/>
                                  </w:date>
                                </w:sdtPr>
                                <w:sdtContent>
                                  <w:p w:rsidR="00B20F60" w:rsidRPr="00DC744D" w:rsidRDefault="00B20F60">
                                    <w:pPr>
                                      <w:pStyle w:val="NoSpacing"/>
                                      <w:spacing w:after="40"/>
                                      <w:jc w:val="center"/>
                                      <w:rPr>
                                        <w:caps/>
                                        <w:sz w:val="28"/>
                                        <w:szCs w:val="28"/>
                                      </w:rPr>
                                    </w:pPr>
                                    <w:r>
                                      <w:rPr>
                                        <w:b/>
                                        <w:caps/>
                                        <w:sz w:val="40"/>
                                        <w:szCs w:val="40"/>
                                      </w:rPr>
                                      <w:t>April 1, 2016</w:t>
                                    </w:r>
                                  </w:p>
                                </w:sdtContent>
                              </w:sdt>
                              <w:p w:rsidR="00B20F60" w:rsidRPr="00DC744D" w:rsidRDefault="00B20F60">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DC744D">
                                      <w:rPr>
                                        <w:caps/>
                                      </w:rPr>
                                      <w:t>SAMHSA Health IT</w:t>
                                    </w:r>
                                  </w:sdtContent>
                                </w:sdt>
                              </w:p>
                              <w:p w:rsidR="00B20F60" w:rsidRDefault="00B20F60">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Pr="00DC744D">
                                      <w:t>Health Information Technology</w:t>
                                    </w:r>
                                  </w:sdtContent>
                                </w:sdt>
                              </w:p>
                              <w:p w:rsidR="00B20F60" w:rsidRPr="00DC744D" w:rsidRDefault="00B20F60">
                                <w:pPr>
                                  <w:pStyle w:val="NoSpacing"/>
                                  <w:jc w:val="center"/>
                                </w:pPr>
                                <w:r>
                                  <w:t>Prepared by Serafina Versaggi, Versaggi Consulting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714C7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b/>
                              <w:caps/>
                              <w:sz w:val="40"/>
                              <w:szCs w:val="40"/>
                            </w:rPr>
                            <w:alias w:val="Date"/>
                            <w:tag w:val=""/>
                            <w:id w:val="197127006"/>
                            <w:dataBinding w:prefixMappings="xmlns:ns0='http://schemas.microsoft.com/office/2006/coverPageProps' " w:xpath="/ns0:CoverPageProperties[1]/ns0:PublishDate[1]" w:storeItemID="{55AF091B-3C7A-41E3-B477-F2FDAA23CFDA}"/>
                            <w:date w:fullDate="2016-04-01T00:00:00Z">
                              <w:dateFormat w:val="MMMM d, yyyy"/>
                              <w:lid w:val="en-US"/>
                              <w:storeMappedDataAs w:val="dateTime"/>
                              <w:calendar w:val="gregorian"/>
                            </w:date>
                          </w:sdtPr>
                          <w:sdtContent>
                            <w:p w:rsidR="00B20F60" w:rsidRPr="00DC744D" w:rsidRDefault="00B20F60">
                              <w:pPr>
                                <w:pStyle w:val="NoSpacing"/>
                                <w:spacing w:after="40"/>
                                <w:jc w:val="center"/>
                                <w:rPr>
                                  <w:caps/>
                                  <w:sz w:val="28"/>
                                  <w:szCs w:val="28"/>
                                </w:rPr>
                              </w:pPr>
                              <w:r>
                                <w:rPr>
                                  <w:b/>
                                  <w:caps/>
                                  <w:sz w:val="40"/>
                                  <w:szCs w:val="40"/>
                                </w:rPr>
                                <w:t>April 1, 2016</w:t>
                              </w:r>
                            </w:p>
                          </w:sdtContent>
                        </w:sdt>
                        <w:p w:rsidR="00B20F60" w:rsidRPr="00DC744D" w:rsidRDefault="00B20F60">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DC744D">
                                <w:rPr>
                                  <w:caps/>
                                </w:rPr>
                                <w:t>SAMHSA Health IT</w:t>
                              </w:r>
                            </w:sdtContent>
                          </w:sdt>
                        </w:p>
                        <w:p w:rsidR="00B20F60" w:rsidRDefault="00B20F60">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Pr="00DC744D">
                                <w:t>Health Information Technology</w:t>
                              </w:r>
                            </w:sdtContent>
                          </w:sdt>
                        </w:p>
                        <w:p w:rsidR="00B20F60" w:rsidRPr="00DC744D" w:rsidRDefault="00B20F60">
                          <w:pPr>
                            <w:pStyle w:val="NoSpacing"/>
                            <w:jc w:val="center"/>
                          </w:pPr>
                          <w:r>
                            <w:t>Prepared by Serafina Versaggi, Versaggi Consulting</w:t>
                          </w:r>
                        </w:p>
                      </w:txbxContent>
                    </v:textbox>
                    <w10:wrap anchorx="margin" anchory="page"/>
                  </v:shape>
                </w:pict>
              </mc:Fallback>
            </mc:AlternateContent>
          </w:r>
          <w:r>
            <w:rPr>
              <w:noProof/>
              <w:color w:val="F07F09" w:themeColor="accent1"/>
              <w:lang w:eastAsia="en-US"/>
            </w:rPr>
            <w:drawing>
              <wp:inline distT="0" distB="0" distL="0" distR="0" wp14:anchorId="3C646FB1" wp14:editId="741DA81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C744D" w:rsidRDefault="00DC744D" w:rsidP="002E5AC1">
          <w:pPr>
            <w:rPr>
              <w:rFonts w:asciiTheme="majorHAnsi" w:eastAsiaTheme="majorEastAsia" w:hAnsiTheme="majorHAnsi" w:cstheme="majorBidi"/>
              <w:color w:val="000000" w:themeColor="text1"/>
              <w:sz w:val="56"/>
              <w:szCs w:val="56"/>
            </w:rPr>
          </w:pPr>
          <w:r>
            <w:br w:type="page"/>
          </w:r>
        </w:p>
      </w:sdtContent>
    </w:sdt>
    <w:sdt>
      <w:sdtPr>
        <w:rPr>
          <w:rFonts w:asciiTheme="minorHAnsi" w:eastAsiaTheme="minorEastAsia" w:hAnsiTheme="minorHAnsi" w:cstheme="minorBidi"/>
          <w:b/>
          <w:bCs/>
          <w:smallCaps/>
          <w:color w:val="auto"/>
          <w:sz w:val="22"/>
          <w:szCs w:val="22"/>
        </w:rPr>
        <w:id w:val="1709918062"/>
        <w:docPartObj>
          <w:docPartGallery w:val="Table of Contents"/>
          <w:docPartUnique/>
        </w:docPartObj>
      </w:sdtPr>
      <w:sdtEndPr>
        <w:rPr>
          <w:b w:val="0"/>
          <w:bCs w:val="0"/>
          <w:smallCaps w:val="0"/>
          <w:noProof/>
          <w:color w:val="1B587C" w:themeColor="accent3"/>
        </w:rPr>
      </w:sdtEndPr>
      <w:sdtContent>
        <w:p w:rsidR="00557016" w:rsidRPr="00AD5A47" w:rsidRDefault="00557016" w:rsidP="002E5AC1">
          <w:pPr>
            <w:pStyle w:val="Title"/>
            <w:spacing w:after="160" w:line="259" w:lineRule="auto"/>
            <w:rPr>
              <w:rFonts w:ascii="Calibri" w:hAnsi="Calibri"/>
              <w:b/>
              <w:color w:val="0070C0"/>
              <w:sz w:val="36"/>
              <w:szCs w:val="36"/>
            </w:rPr>
          </w:pPr>
          <w:r w:rsidRPr="00AD5A47">
            <w:rPr>
              <w:rFonts w:ascii="Calibri" w:hAnsi="Calibri"/>
              <w:b/>
              <w:color w:val="0070C0"/>
              <w:sz w:val="36"/>
              <w:szCs w:val="36"/>
            </w:rPr>
            <w:t>Table of Contents</w:t>
          </w:r>
        </w:p>
        <w:p w:rsidR="006942ED" w:rsidRDefault="00557016">
          <w:pPr>
            <w:pStyle w:val="TOC1"/>
            <w:tabs>
              <w:tab w:val="left" w:pos="446"/>
              <w:tab w:val="right" w:leader="dot" w:pos="9350"/>
            </w:tabs>
            <w:rPr>
              <w:noProof/>
              <w:lang w:eastAsia="en-US"/>
            </w:rPr>
          </w:pPr>
          <w:r w:rsidRPr="00091242">
            <w:rPr>
              <w:color w:val="1B587C" w:themeColor="accent3"/>
            </w:rPr>
            <w:fldChar w:fldCharType="begin"/>
          </w:r>
          <w:r w:rsidRPr="00091242">
            <w:rPr>
              <w:color w:val="1B587C" w:themeColor="accent3"/>
            </w:rPr>
            <w:instrText xml:space="preserve"> TOC \o "1-3" \h \z \u </w:instrText>
          </w:r>
          <w:r w:rsidRPr="00091242">
            <w:rPr>
              <w:color w:val="1B587C" w:themeColor="accent3"/>
            </w:rPr>
            <w:fldChar w:fldCharType="separate"/>
          </w:r>
          <w:hyperlink w:anchor="_Toc447299656" w:history="1">
            <w:r w:rsidR="006942ED" w:rsidRPr="002D1883">
              <w:rPr>
                <w:rStyle w:val="Hyperlink"/>
                <w:noProof/>
              </w:rPr>
              <w:t>1</w:t>
            </w:r>
            <w:r w:rsidR="006942ED">
              <w:rPr>
                <w:noProof/>
                <w:lang w:eastAsia="en-US"/>
              </w:rPr>
              <w:tab/>
            </w:r>
            <w:r w:rsidR="006942ED" w:rsidRPr="002D1883">
              <w:rPr>
                <w:rStyle w:val="Hyperlink"/>
                <w:noProof/>
              </w:rPr>
              <w:t>Introduction</w:t>
            </w:r>
            <w:r w:rsidR="006942ED">
              <w:rPr>
                <w:noProof/>
                <w:webHidden/>
              </w:rPr>
              <w:tab/>
            </w:r>
            <w:r w:rsidR="006942ED">
              <w:rPr>
                <w:noProof/>
                <w:webHidden/>
              </w:rPr>
              <w:fldChar w:fldCharType="begin"/>
            </w:r>
            <w:r w:rsidR="006942ED">
              <w:rPr>
                <w:noProof/>
                <w:webHidden/>
              </w:rPr>
              <w:instrText xml:space="preserve"> PAGEREF _Toc447299656 \h </w:instrText>
            </w:r>
            <w:r w:rsidR="006942ED">
              <w:rPr>
                <w:noProof/>
                <w:webHidden/>
              </w:rPr>
            </w:r>
            <w:r w:rsidR="006942ED">
              <w:rPr>
                <w:noProof/>
                <w:webHidden/>
              </w:rPr>
              <w:fldChar w:fldCharType="separate"/>
            </w:r>
            <w:r w:rsidR="006942ED">
              <w:rPr>
                <w:noProof/>
                <w:webHidden/>
              </w:rPr>
              <w:t>3</w:t>
            </w:r>
            <w:r w:rsidR="006942ED">
              <w:rPr>
                <w:noProof/>
                <w:webHidden/>
              </w:rPr>
              <w:fldChar w:fldCharType="end"/>
            </w:r>
          </w:hyperlink>
        </w:p>
        <w:p w:rsidR="006942ED" w:rsidRDefault="006942ED">
          <w:pPr>
            <w:pStyle w:val="TOC1"/>
            <w:tabs>
              <w:tab w:val="left" w:pos="446"/>
              <w:tab w:val="right" w:leader="dot" w:pos="9350"/>
            </w:tabs>
            <w:rPr>
              <w:noProof/>
              <w:lang w:eastAsia="en-US"/>
            </w:rPr>
          </w:pPr>
          <w:hyperlink w:anchor="_Toc447299657" w:history="1">
            <w:r w:rsidRPr="002D1883">
              <w:rPr>
                <w:rStyle w:val="Hyperlink"/>
                <w:noProof/>
              </w:rPr>
              <w:t>2</w:t>
            </w:r>
            <w:r>
              <w:rPr>
                <w:noProof/>
                <w:lang w:eastAsia="en-US"/>
              </w:rPr>
              <w:tab/>
            </w:r>
            <w:r w:rsidRPr="002D1883">
              <w:rPr>
                <w:rStyle w:val="Hyperlink"/>
                <w:noProof/>
              </w:rPr>
              <w:t>Project Scope</w:t>
            </w:r>
            <w:r>
              <w:rPr>
                <w:noProof/>
                <w:webHidden/>
              </w:rPr>
              <w:tab/>
            </w:r>
            <w:r>
              <w:rPr>
                <w:noProof/>
                <w:webHidden/>
              </w:rPr>
              <w:fldChar w:fldCharType="begin"/>
            </w:r>
            <w:r>
              <w:rPr>
                <w:noProof/>
                <w:webHidden/>
              </w:rPr>
              <w:instrText xml:space="preserve"> PAGEREF _Toc447299657 \h </w:instrText>
            </w:r>
            <w:r>
              <w:rPr>
                <w:noProof/>
                <w:webHidden/>
              </w:rPr>
            </w:r>
            <w:r>
              <w:rPr>
                <w:noProof/>
                <w:webHidden/>
              </w:rPr>
              <w:fldChar w:fldCharType="separate"/>
            </w:r>
            <w:r>
              <w:rPr>
                <w:noProof/>
                <w:webHidden/>
              </w:rPr>
              <w:t>4</w:t>
            </w:r>
            <w:r>
              <w:rPr>
                <w:noProof/>
                <w:webHidden/>
              </w:rPr>
              <w:fldChar w:fldCharType="end"/>
            </w:r>
          </w:hyperlink>
        </w:p>
        <w:p w:rsidR="006942ED" w:rsidRDefault="006942ED">
          <w:pPr>
            <w:pStyle w:val="TOC1"/>
            <w:tabs>
              <w:tab w:val="left" w:pos="446"/>
              <w:tab w:val="right" w:leader="dot" w:pos="9350"/>
            </w:tabs>
            <w:rPr>
              <w:noProof/>
              <w:lang w:eastAsia="en-US"/>
            </w:rPr>
          </w:pPr>
          <w:hyperlink w:anchor="_Toc447299658" w:history="1">
            <w:r w:rsidRPr="002D1883">
              <w:rPr>
                <w:rStyle w:val="Hyperlink"/>
                <w:noProof/>
              </w:rPr>
              <w:t>3</w:t>
            </w:r>
            <w:r>
              <w:rPr>
                <w:noProof/>
                <w:lang w:eastAsia="en-US"/>
              </w:rPr>
              <w:tab/>
            </w:r>
            <w:r w:rsidRPr="002D1883">
              <w:rPr>
                <w:rStyle w:val="Hyperlink"/>
                <w:noProof/>
              </w:rPr>
              <w:t>Caveats</w:t>
            </w:r>
            <w:r>
              <w:rPr>
                <w:noProof/>
                <w:webHidden/>
              </w:rPr>
              <w:tab/>
            </w:r>
            <w:r>
              <w:rPr>
                <w:noProof/>
                <w:webHidden/>
              </w:rPr>
              <w:fldChar w:fldCharType="begin"/>
            </w:r>
            <w:r>
              <w:rPr>
                <w:noProof/>
                <w:webHidden/>
              </w:rPr>
              <w:instrText xml:space="preserve"> PAGEREF _Toc447299658 \h </w:instrText>
            </w:r>
            <w:r>
              <w:rPr>
                <w:noProof/>
                <w:webHidden/>
              </w:rPr>
            </w:r>
            <w:r>
              <w:rPr>
                <w:noProof/>
                <w:webHidden/>
              </w:rPr>
              <w:fldChar w:fldCharType="separate"/>
            </w:r>
            <w:r>
              <w:rPr>
                <w:noProof/>
                <w:webHidden/>
              </w:rPr>
              <w:t>4</w:t>
            </w:r>
            <w:r>
              <w:rPr>
                <w:noProof/>
                <w:webHidden/>
              </w:rPr>
              <w:fldChar w:fldCharType="end"/>
            </w:r>
          </w:hyperlink>
        </w:p>
        <w:p w:rsidR="006942ED" w:rsidRDefault="006942ED">
          <w:pPr>
            <w:pStyle w:val="TOC1"/>
            <w:tabs>
              <w:tab w:val="left" w:pos="446"/>
              <w:tab w:val="right" w:leader="dot" w:pos="9350"/>
            </w:tabs>
            <w:rPr>
              <w:noProof/>
              <w:lang w:eastAsia="en-US"/>
            </w:rPr>
          </w:pPr>
          <w:hyperlink w:anchor="_Toc447299659" w:history="1">
            <w:r w:rsidRPr="002D1883">
              <w:rPr>
                <w:rStyle w:val="Hyperlink"/>
                <w:noProof/>
              </w:rPr>
              <w:t>4</w:t>
            </w:r>
            <w:r>
              <w:rPr>
                <w:noProof/>
                <w:lang w:eastAsia="en-US"/>
              </w:rPr>
              <w:tab/>
            </w:r>
            <w:r w:rsidRPr="002D1883">
              <w:rPr>
                <w:rStyle w:val="Hyperlink"/>
                <w:noProof/>
              </w:rPr>
              <w:t>Project Deliverables</w:t>
            </w:r>
            <w:r>
              <w:rPr>
                <w:noProof/>
                <w:webHidden/>
              </w:rPr>
              <w:tab/>
            </w:r>
            <w:r>
              <w:rPr>
                <w:noProof/>
                <w:webHidden/>
              </w:rPr>
              <w:fldChar w:fldCharType="begin"/>
            </w:r>
            <w:r>
              <w:rPr>
                <w:noProof/>
                <w:webHidden/>
              </w:rPr>
              <w:instrText xml:space="preserve"> PAGEREF _Toc447299659 \h </w:instrText>
            </w:r>
            <w:r>
              <w:rPr>
                <w:noProof/>
                <w:webHidden/>
              </w:rPr>
            </w:r>
            <w:r>
              <w:rPr>
                <w:noProof/>
                <w:webHidden/>
              </w:rPr>
              <w:fldChar w:fldCharType="separate"/>
            </w:r>
            <w:r>
              <w:rPr>
                <w:noProof/>
                <w:webHidden/>
              </w:rPr>
              <w:t>5</w:t>
            </w:r>
            <w:r>
              <w:rPr>
                <w:noProof/>
                <w:webHidden/>
              </w:rPr>
              <w:fldChar w:fldCharType="end"/>
            </w:r>
          </w:hyperlink>
        </w:p>
        <w:p w:rsidR="006942ED" w:rsidRDefault="006942ED">
          <w:pPr>
            <w:pStyle w:val="TOC2"/>
            <w:tabs>
              <w:tab w:val="left" w:pos="880"/>
              <w:tab w:val="right" w:leader="dot" w:pos="9350"/>
            </w:tabs>
            <w:rPr>
              <w:noProof/>
              <w:lang w:eastAsia="en-US"/>
            </w:rPr>
          </w:pPr>
          <w:hyperlink w:anchor="_Toc447299660" w:history="1">
            <w:r w:rsidRPr="002D1883">
              <w:rPr>
                <w:rStyle w:val="Hyperlink"/>
                <w:noProof/>
              </w:rPr>
              <w:t>4.1</w:t>
            </w:r>
            <w:r>
              <w:rPr>
                <w:noProof/>
                <w:lang w:eastAsia="en-US"/>
              </w:rPr>
              <w:tab/>
            </w:r>
            <w:r w:rsidRPr="002D1883">
              <w:rPr>
                <w:rStyle w:val="Hyperlink"/>
                <w:noProof/>
              </w:rPr>
              <w:t>Deliverable 1 – Create Sensitive Mental Health Disorders Map (FEi Tasks 1a-c)</w:t>
            </w:r>
            <w:r>
              <w:rPr>
                <w:noProof/>
                <w:webHidden/>
              </w:rPr>
              <w:tab/>
            </w:r>
            <w:r>
              <w:rPr>
                <w:noProof/>
                <w:webHidden/>
              </w:rPr>
              <w:fldChar w:fldCharType="begin"/>
            </w:r>
            <w:r>
              <w:rPr>
                <w:noProof/>
                <w:webHidden/>
              </w:rPr>
              <w:instrText xml:space="preserve"> PAGEREF _Toc447299660 \h </w:instrText>
            </w:r>
            <w:r>
              <w:rPr>
                <w:noProof/>
                <w:webHidden/>
              </w:rPr>
            </w:r>
            <w:r>
              <w:rPr>
                <w:noProof/>
                <w:webHidden/>
              </w:rPr>
              <w:fldChar w:fldCharType="separate"/>
            </w:r>
            <w:r>
              <w:rPr>
                <w:noProof/>
                <w:webHidden/>
              </w:rPr>
              <w:t>5</w:t>
            </w:r>
            <w:r>
              <w:rPr>
                <w:noProof/>
                <w:webHidden/>
              </w:rPr>
              <w:fldChar w:fldCharType="end"/>
            </w:r>
          </w:hyperlink>
        </w:p>
        <w:p w:rsidR="006942ED" w:rsidRDefault="006942ED">
          <w:pPr>
            <w:pStyle w:val="TOC2"/>
            <w:tabs>
              <w:tab w:val="left" w:pos="880"/>
              <w:tab w:val="right" w:leader="dot" w:pos="9350"/>
            </w:tabs>
            <w:rPr>
              <w:noProof/>
              <w:lang w:eastAsia="en-US"/>
            </w:rPr>
          </w:pPr>
          <w:hyperlink w:anchor="_Toc447299661" w:history="1">
            <w:r w:rsidRPr="002D1883">
              <w:rPr>
                <w:rStyle w:val="Hyperlink"/>
                <w:noProof/>
              </w:rPr>
              <w:t>4.2</w:t>
            </w:r>
            <w:r>
              <w:rPr>
                <w:noProof/>
                <w:lang w:eastAsia="en-US"/>
              </w:rPr>
              <w:tab/>
            </w:r>
            <w:r w:rsidRPr="002D1883">
              <w:rPr>
                <w:rStyle w:val="Hyperlink"/>
                <w:noProof/>
              </w:rPr>
              <w:t>Deliverable 2 – Create Sensitive Substance Use Maps (FEi Tasks 2a-c)</w:t>
            </w:r>
            <w:r>
              <w:rPr>
                <w:noProof/>
                <w:webHidden/>
              </w:rPr>
              <w:tab/>
            </w:r>
            <w:r>
              <w:rPr>
                <w:noProof/>
                <w:webHidden/>
              </w:rPr>
              <w:fldChar w:fldCharType="begin"/>
            </w:r>
            <w:r>
              <w:rPr>
                <w:noProof/>
                <w:webHidden/>
              </w:rPr>
              <w:instrText xml:space="preserve"> PAGEREF _Toc447299661 \h </w:instrText>
            </w:r>
            <w:r>
              <w:rPr>
                <w:noProof/>
                <w:webHidden/>
              </w:rPr>
            </w:r>
            <w:r>
              <w:rPr>
                <w:noProof/>
                <w:webHidden/>
              </w:rPr>
              <w:fldChar w:fldCharType="separate"/>
            </w:r>
            <w:r>
              <w:rPr>
                <w:noProof/>
                <w:webHidden/>
              </w:rPr>
              <w:t>5</w:t>
            </w:r>
            <w:r>
              <w:rPr>
                <w:noProof/>
                <w:webHidden/>
              </w:rPr>
              <w:fldChar w:fldCharType="end"/>
            </w:r>
          </w:hyperlink>
        </w:p>
        <w:p w:rsidR="006942ED" w:rsidRDefault="006942ED">
          <w:pPr>
            <w:pStyle w:val="TOC2"/>
            <w:tabs>
              <w:tab w:val="left" w:pos="880"/>
              <w:tab w:val="right" w:leader="dot" w:pos="9350"/>
            </w:tabs>
            <w:rPr>
              <w:noProof/>
              <w:lang w:eastAsia="en-US"/>
            </w:rPr>
          </w:pPr>
          <w:hyperlink w:anchor="_Toc447299662" w:history="1">
            <w:r w:rsidRPr="002D1883">
              <w:rPr>
                <w:rStyle w:val="Hyperlink"/>
                <w:noProof/>
              </w:rPr>
              <w:t>4.3</w:t>
            </w:r>
            <w:r>
              <w:rPr>
                <w:noProof/>
                <w:lang w:eastAsia="en-US"/>
              </w:rPr>
              <w:tab/>
            </w:r>
            <w:r w:rsidRPr="002D1883">
              <w:rPr>
                <w:rStyle w:val="Hyperlink"/>
                <w:noProof/>
              </w:rPr>
              <w:t>Deliverable 3 – Add Value Sets to VSAC (FEi Task 3)</w:t>
            </w:r>
            <w:r>
              <w:rPr>
                <w:noProof/>
                <w:webHidden/>
              </w:rPr>
              <w:tab/>
            </w:r>
            <w:r>
              <w:rPr>
                <w:noProof/>
                <w:webHidden/>
              </w:rPr>
              <w:fldChar w:fldCharType="begin"/>
            </w:r>
            <w:r>
              <w:rPr>
                <w:noProof/>
                <w:webHidden/>
              </w:rPr>
              <w:instrText xml:space="preserve"> PAGEREF _Toc447299662 \h </w:instrText>
            </w:r>
            <w:r>
              <w:rPr>
                <w:noProof/>
                <w:webHidden/>
              </w:rPr>
            </w:r>
            <w:r>
              <w:rPr>
                <w:noProof/>
                <w:webHidden/>
              </w:rPr>
              <w:fldChar w:fldCharType="separate"/>
            </w:r>
            <w:r>
              <w:rPr>
                <w:noProof/>
                <w:webHidden/>
              </w:rPr>
              <w:t>6</w:t>
            </w:r>
            <w:r>
              <w:rPr>
                <w:noProof/>
                <w:webHidden/>
              </w:rPr>
              <w:fldChar w:fldCharType="end"/>
            </w:r>
          </w:hyperlink>
        </w:p>
        <w:p w:rsidR="006942ED" w:rsidRDefault="006942ED">
          <w:pPr>
            <w:pStyle w:val="TOC3"/>
            <w:rPr>
              <w:noProof/>
              <w:lang w:eastAsia="en-US"/>
            </w:rPr>
          </w:pPr>
          <w:hyperlink w:anchor="_Toc447299663" w:history="1">
            <w:r w:rsidRPr="002D1883">
              <w:rPr>
                <w:rStyle w:val="Hyperlink"/>
                <w:noProof/>
              </w:rPr>
              <w:t>4.3.1</w:t>
            </w:r>
            <w:r>
              <w:rPr>
                <w:noProof/>
                <w:lang w:eastAsia="en-US"/>
              </w:rPr>
              <w:tab/>
            </w:r>
            <w:r w:rsidRPr="002D1883">
              <w:rPr>
                <w:rStyle w:val="Hyperlink"/>
                <w:noProof/>
              </w:rPr>
              <w:t>Create Sensitive Mental Health Disorders Value Set Templates</w:t>
            </w:r>
            <w:r>
              <w:rPr>
                <w:noProof/>
                <w:webHidden/>
              </w:rPr>
              <w:tab/>
            </w:r>
            <w:r>
              <w:rPr>
                <w:noProof/>
                <w:webHidden/>
              </w:rPr>
              <w:fldChar w:fldCharType="begin"/>
            </w:r>
            <w:r>
              <w:rPr>
                <w:noProof/>
                <w:webHidden/>
              </w:rPr>
              <w:instrText xml:space="preserve"> PAGEREF _Toc447299663 \h </w:instrText>
            </w:r>
            <w:r>
              <w:rPr>
                <w:noProof/>
                <w:webHidden/>
              </w:rPr>
            </w:r>
            <w:r>
              <w:rPr>
                <w:noProof/>
                <w:webHidden/>
              </w:rPr>
              <w:fldChar w:fldCharType="separate"/>
            </w:r>
            <w:r>
              <w:rPr>
                <w:noProof/>
                <w:webHidden/>
              </w:rPr>
              <w:t>7</w:t>
            </w:r>
            <w:r>
              <w:rPr>
                <w:noProof/>
                <w:webHidden/>
              </w:rPr>
              <w:fldChar w:fldCharType="end"/>
            </w:r>
          </w:hyperlink>
        </w:p>
        <w:p w:rsidR="006942ED" w:rsidRDefault="006942ED">
          <w:pPr>
            <w:pStyle w:val="TOC3"/>
            <w:rPr>
              <w:noProof/>
              <w:lang w:eastAsia="en-US"/>
            </w:rPr>
          </w:pPr>
          <w:hyperlink w:anchor="_Toc447299664" w:history="1">
            <w:r w:rsidRPr="002D1883">
              <w:rPr>
                <w:rStyle w:val="Hyperlink"/>
                <w:noProof/>
              </w:rPr>
              <w:t>4.3.2</w:t>
            </w:r>
            <w:r>
              <w:rPr>
                <w:noProof/>
                <w:lang w:eastAsia="en-US"/>
              </w:rPr>
              <w:tab/>
            </w:r>
            <w:r w:rsidRPr="002D1883">
              <w:rPr>
                <w:rStyle w:val="Hyperlink"/>
                <w:noProof/>
              </w:rPr>
              <w:t>Create Sensitive Substance Use Disorders Value Set Templates</w:t>
            </w:r>
            <w:r>
              <w:rPr>
                <w:noProof/>
                <w:webHidden/>
              </w:rPr>
              <w:tab/>
            </w:r>
            <w:r>
              <w:rPr>
                <w:noProof/>
                <w:webHidden/>
              </w:rPr>
              <w:fldChar w:fldCharType="begin"/>
            </w:r>
            <w:r>
              <w:rPr>
                <w:noProof/>
                <w:webHidden/>
              </w:rPr>
              <w:instrText xml:space="preserve"> PAGEREF _Toc447299664 \h </w:instrText>
            </w:r>
            <w:r>
              <w:rPr>
                <w:noProof/>
                <w:webHidden/>
              </w:rPr>
            </w:r>
            <w:r>
              <w:rPr>
                <w:noProof/>
                <w:webHidden/>
              </w:rPr>
              <w:fldChar w:fldCharType="separate"/>
            </w:r>
            <w:r>
              <w:rPr>
                <w:noProof/>
                <w:webHidden/>
              </w:rPr>
              <w:t>7</w:t>
            </w:r>
            <w:r>
              <w:rPr>
                <w:noProof/>
                <w:webHidden/>
              </w:rPr>
              <w:fldChar w:fldCharType="end"/>
            </w:r>
          </w:hyperlink>
        </w:p>
        <w:p w:rsidR="006942ED" w:rsidRDefault="006942ED">
          <w:pPr>
            <w:pStyle w:val="TOC2"/>
            <w:tabs>
              <w:tab w:val="left" w:pos="880"/>
              <w:tab w:val="right" w:leader="dot" w:pos="9350"/>
            </w:tabs>
            <w:rPr>
              <w:noProof/>
              <w:lang w:eastAsia="en-US"/>
            </w:rPr>
          </w:pPr>
          <w:hyperlink w:anchor="_Toc447299665" w:history="1">
            <w:r w:rsidRPr="002D1883">
              <w:rPr>
                <w:rStyle w:val="Hyperlink"/>
                <w:noProof/>
              </w:rPr>
              <w:t>4.4</w:t>
            </w:r>
            <w:r>
              <w:rPr>
                <w:noProof/>
                <w:lang w:eastAsia="en-US"/>
              </w:rPr>
              <w:tab/>
            </w:r>
            <w:r w:rsidRPr="002D1883">
              <w:rPr>
                <w:rStyle w:val="Hyperlink"/>
                <w:noProof/>
              </w:rPr>
              <w:t>Deliverable 4 – Review FEi Baseline data and provide feedback (FEi Task 4)</w:t>
            </w:r>
            <w:r>
              <w:rPr>
                <w:noProof/>
                <w:webHidden/>
              </w:rPr>
              <w:tab/>
            </w:r>
            <w:r>
              <w:rPr>
                <w:noProof/>
                <w:webHidden/>
              </w:rPr>
              <w:fldChar w:fldCharType="begin"/>
            </w:r>
            <w:r>
              <w:rPr>
                <w:noProof/>
                <w:webHidden/>
              </w:rPr>
              <w:instrText xml:space="preserve"> PAGEREF _Toc447299665 \h </w:instrText>
            </w:r>
            <w:r>
              <w:rPr>
                <w:noProof/>
                <w:webHidden/>
              </w:rPr>
            </w:r>
            <w:r>
              <w:rPr>
                <w:noProof/>
                <w:webHidden/>
              </w:rPr>
              <w:fldChar w:fldCharType="separate"/>
            </w:r>
            <w:r>
              <w:rPr>
                <w:noProof/>
                <w:webHidden/>
              </w:rPr>
              <w:t>7</w:t>
            </w:r>
            <w:r>
              <w:rPr>
                <w:noProof/>
                <w:webHidden/>
              </w:rPr>
              <w:fldChar w:fldCharType="end"/>
            </w:r>
          </w:hyperlink>
        </w:p>
        <w:p w:rsidR="006942ED" w:rsidRDefault="006942ED">
          <w:pPr>
            <w:pStyle w:val="TOC3"/>
            <w:rPr>
              <w:noProof/>
              <w:lang w:eastAsia="en-US"/>
            </w:rPr>
          </w:pPr>
          <w:hyperlink w:anchor="_Toc447299666" w:history="1">
            <w:r w:rsidRPr="002D1883">
              <w:rPr>
                <w:rStyle w:val="Hyperlink"/>
                <w:noProof/>
              </w:rPr>
              <w:t>4.4.1</w:t>
            </w:r>
            <w:r>
              <w:rPr>
                <w:noProof/>
                <w:lang w:eastAsia="en-US"/>
              </w:rPr>
              <w:tab/>
            </w:r>
            <w:r w:rsidRPr="002D1883">
              <w:rPr>
                <w:rStyle w:val="Hyperlink"/>
                <w:noProof/>
              </w:rPr>
              <w:t>Sensitive Mental Health disorders value sets</w:t>
            </w:r>
            <w:r>
              <w:rPr>
                <w:noProof/>
                <w:webHidden/>
              </w:rPr>
              <w:tab/>
            </w:r>
            <w:r>
              <w:rPr>
                <w:noProof/>
                <w:webHidden/>
              </w:rPr>
              <w:fldChar w:fldCharType="begin"/>
            </w:r>
            <w:r>
              <w:rPr>
                <w:noProof/>
                <w:webHidden/>
              </w:rPr>
              <w:instrText xml:space="preserve"> PAGEREF _Toc447299666 \h </w:instrText>
            </w:r>
            <w:r>
              <w:rPr>
                <w:noProof/>
                <w:webHidden/>
              </w:rPr>
            </w:r>
            <w:r>
              <w:rPr>
                <w:noProof/>
                <w:webHidden/>
              </w:rPr>
              <w:fldChar w:fldCharType="separate"/>
            </w:r>
            <w:r>
              <w:rPr>
                <w:noProof/>
                <w:webHidden/>
              </w:rPr>
              <w:t>8</w:t>
            </w:r>
            <w:r>
              <w:rPr>
                <w:noProof/>
                <w:webHidden/>
              </w:rPr>
              <w:fldChar w:fldCharType="end"/>
            </w:r>
          </w:hyperlink>
        </w:p>
        <w:p w:rsidR="006942ED" w:rsidRDefault="006942ED">
          <w:pPr>
            <w:pStyle w:val="TOC3"/>
            <w:rPr>
              <w:noProof/>
              <w:lang w:eastAsia="en-US"/>
            </w:rPr>
          </w:pPr>
          <w:hyperlink w:anchor="_Toc447299667" w:history="1">
            <w:r w:rsidRPr="002D1883">
              <w:rPr>
                <w:rStyle w:val="Hyperlink"/>
                <w:noProof/>
              </w:rPr>
              <w:t>4.4.2</w:t>
            </w:r>
            <w:r>
              <w:rPr>
                <w:noProof/>
                <w:lang w:eastAsia="en-US"/>
              </w:rPr>
              <w:tab/>
            </w:r>
            <w:r w:rsidRPr="002D1883">
              <w:rPr>
                <w:rStyle w:val="Hyperlink"/>
                <w:noProof/>
              </w:rPr>
              <w:t>Sensitive Substance Use disorders value sets</w:t>
            </w:r>
            <w:r>
              <w:rPr>
                <w:noProof/>
                <w:webHidden/>
              </w:rPr>
              <w:tab/>
            </w:r>
            <w:r>
              <w:rPr>
                <w:noProof/>
                <w:webHidden/>
              </w:rPr>
              <w:fldChar w:fldCharType="begin"/>
            </w:r>
            <w:r>
              <w:rPr>
                <w:noProof/>
                <w:webHidden/>
              </w:rPr>
              <w:instrText xml:space="preserve"> PAGEREF _Toc447299667 \h </w:instrText>
            </w:r>
            <w:r>
              <w:rPr>
                <w:noProof/>
                <w:webHidden/>
              </w:rPr>
            </w:r>
            <w:r>
              <w:rPr>
                <w:noProof/>
                <w:webHidden/>
              </w:rPr>
              <w:fldChar w:fldCharType="separate"/>
            </w:r>
            <w:r>
              <w:rPr>
                <w:noProof/>
                <w:webHidden/>
              </w:rPr>
              <w:t>8</w:t>
            </w:r>
            <w:r>
              <w:rPr>
                <w:noProof/>
                <w:webHidden/>
              </w:rPr>
              <w:fldChar w:fldCharType="end"/>
            </w:r>
          </w:hyperlink>
        </w:p>
        <w:p w:rsidR="006942ED" w:rsidRDefault="006942ED">
          <w:pPr>
            <w:pStyle w:val="TOC2"/>
            <w:tabs>
              <w:tab w:val="left" w:pos="880"/>
              <w:tab w:val="right" w:leader="dot" w:pos="9350"/>
            </w:tabs>
            <w:rPr>
              <w:noProof/>
              <w:lang w:eastAsia="en-US"/>
            </w:rPr>
          </w:pPr>
          <w:hyperlink w:anchor="_Toc447299668" w:history="1">
            <w:r w:rsidRPr="002D1883">
              <w:rPr>
                <w:rStyle w:val="Hyperlink"/>
                <w:noProof/>
              </w:rPr>
              <w:t>4.5</w:t>
            </w:r>
            <w:r>
              <w:rPr>
                <w:noProof/>
                <w:lang w:eastAsia="en-US"/>
              </w:rPr>
              <w:tab/>
            </w:r>
            <w:r w:rsidRPr="002D1883">
              <w:rPr>
                <w:rStyle w:val="Hyperlink"/>
                <w:noProof/>
              </w:rPr>
              <w:t>Deliverable 5 – Summary (FEi Task 5)</w:t>
            </w:r>
            <w:r>
              <w:rPr>
                <w:noProof/>
                <w:webHidden/>
              </w:rPr>
              <w:tab/>
            </w:r>
            <w:r>
              <w:rPr>
                <w:noProof/>
                <w:webHidden/>
              </w:rPr>
              <w:fldChar w:fldCharType="begin"/>
            </w:r>
            <w:r>
              <w:rPr>
                <w:noProof/>
                <w:webHidden/>
              </w:rPr>
              <w:instrText xml:space="preserve"> PAGEREF _Toc447299668 \h </w:instrText>
            </w:r>
            <w:r>
              <w:rPr>
                <w:noProof/>
                <w:webHidden/>
              </w:rPr>
            </w:r>
            <w:r>
              <w:rPr>
                <w:noProof/>
                <w:webHidden/>
              </w:rPr>
              <w:fldChar w:fldCharType="separate"/>
            </w:r>
            <w:r>
              <w:rPr>
                <w:noProof/>
                <w:webHidden/>
              </w:rPr>
              <w:t>8</w:t>
            </w:r>
            <w:r>
              <w:rPr>
                <w:noProof/>
                <w:webHidden/>
              </w:rPr>
              <w:fldChar w:fldCharType="end"/>
            </w:r>
          </w:hyperlink>
        </w:p>
        <w:p w:rsidR="006942ED" w:rsidRDefault="006942ED">
          <w:pPr>
            <w:pStyle w:val="TOC1"/>
            <w:tabs>
              <w:tab w:val="left" w:pos="446"/>
              <w:tab w:val="right" w:leader="dot" w:pos="9350"/>
            </w:tabs>
            <w:rPr>
              <w:noProof/>
              <w:lang w:eastAsia="en-US"/>
            </w:rPr>
          </w:pPr>
          <w:hyperlink w:anchor="_Toc447299669" w:history="1">
            <w:r w:rsidRPr="002D1883">
              <w:rPr>
                <w:rStyle w:val="Hyperlink"/>
                <w:noProof/>
              </w:rPr>
              <w:t>5</w:t>
            </w:r>
            <w:r>
              <w:rPr>
                <w:noProof/>
                <w:lang w:eastAsia="en-US"/>
              </w:rPr>
              <w:tab/>
            </w:r>
            <w:r w:rsidRPr="002D1883">
              <w:rPr>
                <w:rStyle w:val="Hyperlink"/>
                <w:noProof/>
              </w:rPr>
              <w:t>Approach</w:t>
            </w:r>
            <w:r>
              <w:rPr>
                <w:noProof/>
                <w:webHidden/>
              </w:rPr>
              <w:tab/>
            </w:r>
            <w:r>
              <w:rPr>
                <w:noProof/>
                <w:webHidden/>
              </w:rPr>
              <w:fldChar w:fldCharType="begin"/>
            </w:r>
            <w:r>
              <w:rPr>
                <w:noProof/>
                <w:webHidden/>
              </w:rPr>
              <w:instrText xml:space="preserve"> PAGEREF _Toc447299669 \h </w:instrText>
            </w:r>
            <w:r>
              <w:rPr>
                <w:noProof/>
                <w:webHidden/>
              </w:rPr>
            </w:r>
            <w:r>
              <w:rPr>
                <w:noProof/>
                <w:webHidden/>
              </w:rPr>
              <w:fldChar w:fldCharType="separate"/>
            </w:r>
            <w:r>
              <w:rPr>
                <w:noProof/>
                <w:webHidden/>
              </w:rPr>
              <w:t>9</w:t>
            </w:r>
            <w:r>
              <w:rPr>
                <w:noProof/>
                <w:webHidden/>
              </w:rPr>
              <w:fldChar w:fldCharType="end"/>
            </w:r>
          </w:hyperlink>
        </w:p>
        <w:p w:rsidR="006942ED" w:rsidRDefault="006942ED">
          <w:pPr>
            <w:pStyle w:val="TOC2"/>
            <w:tabs>
              <w:tab w:val="left" w:pos="880"/>
              <w:tab w:val="right" w:leader="dot" w:pos="9350"/>
            </w:tabs>
            <w:rPr>
              <w:noProof/>
              <w:lang w:eastAsia="en-US"/>
            </w:rPr>
          </w:pPr>
          <w:hyperlink w:anchor="_Toc447299670" w:history="1">
            <w:r w:rsidRPr="002D1883">
              <w:rPr>
                <w:rStyle w:val="Hyperlink"/>
                <w:noProof/>
              </w:rPr>
              <w:t>5.1</w:t>
            </w:r>
            <w:r>
              <w:rPr>
                <w:noProof/>
                <w:lang w:eastAsia="en-US"/>
              </w:rPr>
              <w:tab/>
            </w:r>
            <w:r w:rsidRPr="002D1883">
              <w:rPr>
                <w:rStyle w:val="Hyperlink"/>
                <w:noProof/>
              </w:rPr>
              <w:t>Developing the Mapping Spreadsheets</w:t>
            </w:r>
            <w:r>
              <w:rPr>
                <w:noProof/>
                <w:webHidden/>
              </w:rPr>
              <w:tab/>
            </w:r>
            <w:r>
              <w:rPr>
                <w:noProof/>
                <w:webHidden/>
              </w:rPr>
              <w:fldChar w:fldCharType="begin"/>
            </w:r>
            <w:r>
              <w:rPr>
                <w:noProof/>
                <w:webHidden/>
              </w:rPr>
              <w:instrText xml:space="preserve"> PAGEREF _Toc447299670 \h </w:instrText>
            </w:r>
            <w:r>
              <w:rPr>
                <w:noProof/>
                <w:webHidden/>
              </w:rPr>
            </w:r>
            <w:r>
              <w:rPr>
                <w:noProof/>
                <w:webHidden/>
              </w:rPr>
              <w:fldChar w:fldCharType="separate"/>
            </w:r>
            <w:r>
              <w:rPr>
                <w:noProof/>
                <w:webHidden/>
              </w:rPr>
              <w:t>9</w:t>
            </w:r>
            <w:r>
              <w:rPr>
                <w:noProof/>
                <w:webHidden/>
              </w:rPr>
              <w:fldChar w:fldCharType="end"/>
            </w:r>
          </w:hyperlink>
        </w:p>
        <w:p w:rsidR="006942ED" w:rsidRDefault="006942ED">
          <w:pPr>
            <w:pStyle w:val="TOC3"/>
            <w:rPr>
              <w:noProof/>
              <w:lang w:eastAsia="en-US"/>
            </w:rPr>
          </w:pPr>
          <w:hyperlink w:anchor="_Toc447299671" w:history="1">
            <w:r w:rsidRPr="002D1883">
              <w:rPr>
                <w:rStyle w:val="Hyperlink"/>
                <w:noProof/>
              </w:rPr>
              <w:t>5.1.1</w:t>
            </w:r>
            <w:r>
              <w:rPr>
                <w:noProof/>
                <w:lang w:eastAsia="en-US"/>
              </w:rPr>
              <w:tab/>
            </w:r>
            <w:r w:rsidRPr="002D1883">
              <w:rPr>
                <w:rStyle w:val="Hyperlink"/>
                <w:noProof/>
              </w:rPr>
              <w:t>Creating Deliverable #1 - Sensitive Mental Health Disorders map</w:t>
            </w:r>
            <w:r>
              <w:rPr>
                <w:noProof/>
                <w:webHidden/>
              </w:rPr>
              <w:tab/>
            </w:r>
            <w:r>
              <w:rPr>
                <w:noProof/>
                <w:webHidden/>
              </w:rPr>
              <w:fldChar w:fldCharType="begin"/>
            </w:r>
            <w:r>
              <w:rPr>
                <w:noProof/>
                <w:webHidden/>
              </w:rPr>
              <w:instrText xml:space="preserve"> PAGEREF _Toc447299671 \h </w:instrText>
            </w:r>
            <w:r>
              <w:rPr>
                <w:noProof/>
                <w:webHidden/>
              </w:rPr>
            </w:r>
            <w:r>
              <w:rPr>
                <w:noProof/>
                <w:webHidden/>
              </w:rPr>
              <w:fldChar w:fldCharType="separate"/>
            </w:r>
            <w:r>
              <w:rPr>
                <w:noProof/>
                <w:webHidden/>
              </w:rPr>
              <w:t>9</w:t>
            </w:r>
            <w:r>
              <w:rPr>
                <w:noProof/>
                <w:webHidden/>
              </w:rPr>
              <w:fldChar w:fldCharType="end"/>
            </w:r>
          </w:hyperlink>
        </w:p>
        <w:p w:rsidR="006942ED" w:rsidRDefault="006942ED">
          <w:pPr>
            <w:pStyle w:val="TOC3"/>
            <w:rPr>
              <w:noProof/>
              <w:lang w:eastAsia="en-US"/>
            </w:rPr>
          </w:pPr>
          <w:hyperlink w:anchor="_Toc447299672" w:history="1">
            <w:r w:rsidRPr="002D1883">
              <w:rPr>
                <w:rStyle w:val="Hyperlink"/>
                <w:noProof/>
              </w:rPr>
              <w:t>5.1.2</w:t>
            </w:r>
            <w:r>
              <w:rPr>
                <w:noProof/>
                <w:lang w:eastAsia="en-US"/>
              </w:rPr>
              <w:tab/>
            </w:r>
            <w:r w:rsidRPr="002D1883">
              <w:rPr>
                <w:rStyle w:val="Hyperlink"/>
                <w:noProof/>
              </w:rPr>
              <w:t>Creating Deliverable #2 – Sensitive Substance Use Disorders maps</w:t>
            </w:r>
            <w:r>
              <w:rPr>
                <w:noProof/>
                <w:webHidden/>
              </w:rPr>
              <w:tab/>
            </w:r>
            <w:r>
              <w:rPr>
                <w:noProof/>
                <w:webHidden/>
              </w:rPr>
              <w:fldChar w:fldCharType="begin"/>
            </w:r>
            <w:r>
              <w:rPr>
                <w:noProof/>
                <w:webHidden/>
              </w:rPr>
              <w:instrText xml:space="preserve"> PAGEREF _Toc447299672 \h </w:instrText>
            </w:r>
            <w:r>
              <w:rPr>
                <w:noProof/>
                <w:webHidden/>
              </w:rPr>
            </w:r>
            <w:r>
              <w:rPr>
                <w:noProof/>
                <w:webHidden/>
              </w:rPr>
              <w:fldChar w:fldCharType="separate"/>
            </w:r>
            <w:r>
              <w:rPr>
                <w:noProof/>
                <w:webHidden/>
              </w:rPr>
              <w:t>10</w:t>
            </w:r>
            <w:r>
              <w:rPr>
                <w:noProof/>
                <w:webHidden/>
              </w:rPr>
              <w:fldChar w:fldCharType="end"/>
            </w:r>
          </w:hyperlink>
        </w:p>
        <w:p w:rsidR="006942ED" w:rsidRDefault="006942ED">
          <w:pPr>
            <w:pStyle w:val="TOC3"/>
            <w:rPr>
              <w:noProof/>
              <w:lang w:eastAsia="en-US"/>
            </w:rPr>
          </w:pPr>
          <w:hyperlink w:anchor="_Toc447299673" w:history="1">
            <w:r w:rsidRPr="002D1883">
              <w:rPr>
                <w:rStyle w:val="Hyperlink"/>
                <w:noProof/>
              </w:rPr>
              <w:t>5.1.3</w:t>
            </w:r>
            <w:r>
              <w:rPr>
                <w:noProof/>
                <w:lang w:eastAsia="en-US"/>
              </w:rPr>
              <w:tab/>
            </w:r>
            <w:r w:rsidRPr="002D1883">
              <w:rPr>
                <w:rStyle w:val="Hyperlink"/>
                <w:noProof/>
              </w:rPr>
              <w:t>Reverse mapping approach</w:t>
            </w:r>
            <w:r>
              <w:rPr>
                <w:noProof/>
                <w:webHidden/>
              </w:rPr>
              <w:tab/>
            </w:r>
            <w:r>
              <w:rPr>
                <w:noProof/>
                <w:webHidden/>
              </w:rPr>
              <w:fldChar w:fldCharType="begin"/>
            </w:r>
            <w:r>
              <w:rPr>
                <w:noProof/>
                <w:webHidden/>
              </w:rPr>
              <w:instrText xml:space="preserve"> PAGEREF _Toc447299673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rsidR="006942ED" w:rsidRDefault="006942ED">
          <w:pPr>
            <w:pStyle w:val="TOC1"/>
            <w:tabs>
              <w:tab w:val="left" w:pos="446"/>
              <w:tab w:val="right" w:leader="dot" w:pos="9350"/>
            </w:tabs>
            <w:rPr>
              <w:noProof/>
              <w:lang w:eastAsia="en-US"/>
            </w:rPr>
          </w:pPr>
          <w:hyperlink w:anchor="_Toc447299674" w:history="1">
            <w:r w:rsidRPr="002D1883">
              <w:rPr>
                <w:rStyle w:val="Hyperlink"/>
                <w:noProof/>
              </w:rPr>
              <w:t>6</w:t>
            </w:r>
            <w:r>
              <w:rPr>
                <w:noProof/>
                <w:lang w:eastAsia="en-US"/>
              </w:rPr>
              <w:tab/>
            </w:r>
            <w:r w:rsidRPr="002D1883">
              <w:rPr>
                <w:rStyle w:val="Hyperlink"/>
                <w:noProof/>
              </w:rPr>
              <w:t>Recommendations</w:t>
            </w:r>
            <w:r>
              <w:rPr>
                <w:noProof/>
                <w:webHidden/>
              </w:rPr>
              <w:tab/>
            </w:r>
            <w:r>
              <w:rPr>
                <w:noProof/>
                <w:webHidden/>
              </w:rPr>
              <w:fldChar w:fldCharType="begin"/>
            </w:r>
            <w:r>
              <w:rPr>
                <w:noProof/>
                <w:webHidden/>
              </w:rPr>
              <w:instrText xml:space="preserve"> PAGEREF _Toc447299674 \h </w:instrText>
            </w:r>
            <w:r>
              <w:rPr>
                <w:noProof/>
                <w:webHidden/>
              </w:rPr>
            </w:r>
            <w:r>
              <w:rPr>
                <w:noProof/>
                <w:webHidden/>
              </w:rPr>
              <w:fldChar w:fldCharType="separate"/>
            </w:r>
            <w:r>
              <w:rPr>
                <w:noProof/>
                <w:webHidden/>
              </w:rPr>
              <w:t>14</w:t>
            </w:r>
            <w:r>
              <w:rPr>
                <w:noProof/>
                <w:webHidden/>
              </w:rPr>
              <w:fldChar w:fldCharType="end"/>
            </w:r>
          </w:hyperlink>
        </w:p>
        <w:p w:rsidR="006942ED" w:rsidRDefault="006942ED">
          <w:pPr>
            <w:pStyle w:val="TOC2"/>
            <w:tabs>
              <w:tab w:val="left" w:pos="880"/>
              <w:tab w:val="right" w:leader="dot" w:pos="9350"/>
            </w:tabs>
            <w:rPr>
              <w:noProof/>
              <w:lang w:eastAsia="en-US"/>
            </w:rPr>
          </w:pPr>
          <w:hyperlink w:anchor="_Toc447299675" w:history="1">
            <w:r w:rsidRPr="002D1883">
              <w:rPr>
                <w:rStyle w:val="Hyperlink"/>
                <w:noProof/>
              </w:rPr>
              <w:t>6.1</w:t>
            </w:r>
            <w:r>
              <w:rPr>
                <w:noProof/>
                <w:lang w:eastAsia="en-US"/>
              </w:rPr>
              <w:tab/>
            </w:r>
            <w:r w:rsidRPr="002D1883">
              <w:rPr>
                <w:rStyle w:val="Hyperlink"/>
                <w:noProof/>
              </w:rPr>
              <w:t>Review Proposed value sets with Subject Matter Experts prior to publication in VSAC</w:t>
            </w:r>
            <w:r>
              <w:rPr>
                <w:noProof/>
                <w:webHidden/>
              </w:rPr>
              <w:tab/>
            </w:r>
            <w:r>
              <w:rPr>
                <w:noProof/>
                <w:webHidden/>
              </w:rPr>
              <w:fldChar w:fldCharType="begin"/>
            </w:r>
            <w:r>
              <w:rPr>
                <w:noProof/>
                <w:webHidden/>
              </w:rPr>
              <w:instrText xml:space="preserve"> PAGEREF _Toc447299675 \h </w:instrText>
            </w:r>
            <w:r>
              <w:rPr>
                <w:noProof/>
                <w:webHidden/>
              </w:rPr>
            </w:r>
            <w:r>
              <w:rPr>
                <w:noProof/>
                <w:webHidden/>
              </w:rPr>
              <w:fldChar w:fldCharType="separate"/>
            </w:r>
            <w:r>
              <w:rPr>
                <w:noProof/>
                <w:webHidden/>
              </w:rPr>
              <w:t>14</w:t>
            </w:r>
            <w:r>
              <w:rPr>
                <w:noProof/>
                <w:webHidden/>
              </w:rPr>
              <w:fldChar w:fldCharType="end"/>
            </w:r>
          </w:hyperlink>
        </w:p>
        <w:p w:rsidR="006942ED" w:rsidRDefault="006942ED">
          <w:pPr>
            <w:pStyle w:val="TOC3"/>
            <w:rPr>
              <w:noProof/>
              <w:lang w:eastAsia="en-US"/>
            </w:rPr>
          </w:pPr>
          <w:hyperlink w:anchor="_Toc447299676" w:history="1">
            <w:r w:rsidRPr="002D1883">
              <w:rPr>
                <w:rStyle w:val="Hyperlink"/>
                <w:noProof/>
              </w:rPr>
              <w:t>6.1.1</w:t>
            </w:r>
            <w:r>
              <w:rPr>
                <w:noProof/>
                <w:lang w:eastAsia="en-US"/>
              </w:rPr>
              <w:tab/>
            </w:r>
            <w:r w:rsidRPr="002D1883">
              <w:rPr>
                <w:rStyle w:val="Hyperlink"/>
                <w:noProof/>
              </w:rPr>
              <w:t>Ballot Sensitive Data Value sets within HL7 as normative</w:t>
            </w:r>
            <w:r>
              <w:rPr>
                <w:noProof/>
                <w:webHidden/>
              </w:rPr>
              <w:tab/>
            </w:r>
            <w:r>
              <w:rPr>
                <w:noProof/>
                <w:webHidden/>
              </w:rPr>
              <w:fldChar w:fldCharType="begin"/>
            </w:r>
            <w:r>
              <w:rPr>
                <w:noProof/>
                <w:webHidden/>
              </w:rPr>
              <w:instrText xml:space="preserve"> PAGEREF _Toc447299676 \h </w:instrText>
            </w:r>
            <w:r>
              <w:rPr>
                <w:noProof/>
                <w:webHidden/>
              </w:rPr>
            </w:r>
            <w:r>
              <w:rPr>
                <w:noProof/>
                <w:webHidden/>
              </w:rPr>
              <w:fldChar w:fldCharType="separate"/>
            </w:r>
            <w:r>
              <w:rPr>
                <w:noProof/>
                <w:webHidden/>
              </w:rPr>
              <w:t>14</w:t>
            </w:r>
            <w:r>
              <w:rPr>
                <w:noProof/>
                <w:webHidden/>
              </w:rPr>
              <w:fldChar w:fldCharType="end"/>
            </w:r>
          </w:hyperlink>
        </w:p>
        <w:p w:rsidR="006942ED" w:rsidRDefault="006942ED">
          <w:pPr>
            <w:pStyle w:val="TOC2"/>
            <w:tabs>
              <w:tab w:val="left" w:pos="880"/>
              <w:tab w:val="right" w:leader="dot" w:pos="9350"/>
            </w:tabs>
            <w:rPr>
              <w:noProof/>
              <w:lang w:eastAsia="en-US"/>
            </w:rPr>
          </w:pPr>
          <w:hyperlink w:anchor="_Toc447299677" w:history="1">
            <w:r w:rsidRPr="002D1883">
              <w:rPr>
                <w:rStyle w:val="Hyperlink"/>
                <w:noProof/>
              </w:rPr>
              <w:t>6.2</w:t>
            </w:r>
            <w:r>
              <w:rPr>
                <w:noProof/>
                <w:lang w:eastAsia="en-US"/>
              </w:rPr>
              <w:tab/>
            </w:r>
            <w:r w:rsidRPr="002D1883">
              <w:rPr>
                <w:rStyle w:val="Hyperlink"/>
                <w:noProof/>
              </w:rPr>
              <w:t>Develop a Process for Stewarding Sensitive Health Data Value Sets (changes, corrections, additions, etc.)</w:t>
            </w:r>
            <w:r>
              <w:rPr>
                <w:noProof/>
                <w:webHidden/>
              </w:rPr>
              <w:tab/>
            </w:r>
            <w:r>
              <w:rPr>
                <w:noProof/>
                <w:webHidden/>
              </w:rPr>
              <w:fldChar w:fldCharType="begin"/>
            </w:r>
            <w:r>
              <w:rPr>
                <w:noProof/>
                <w:webHidden/>
              </w:rPr>
              <w:instrText xml:space="preserve"> PAGEREF _Toc447299677 \h </w:instrText>
            </w:r>
            <w:r>
              <w:rPr>
                <w:noProof/>
                <w:webHidden/>
              </w:rPr>
            </w:r>
            <w:r>
              <w:rPr>
                <w:noProof/>
                <w:webHidden/>
              </w:rPr>
              <w:fldChar w:fldCharType="separate"/>
            </w:r>
            <w:r>
              <w:rPr>
                <w:noProof/>
                <w:webHidden/>
              </w:rPr>
              <w:t>15</w:t>
            </w:r>
            <w:r>
              <w:rPr>
                <w:noProof/>
                <w:webHidden/>
              </w:rPr>
              <w:fldChar w:fldCharType="end"/>
            </w:r>
          </w:hyperlink>
        </w:p>
        <w:p w:rsidR="006942ED" w:rsidRDefault="006942ED">
          <w:pPr>
            <w:pStyle w:val="TOC3"/>
            <w:rPr>
              <w:noProof/>
              <w:lang w:eastAsia="en-US"/>
            </w:rPr>
          </w:pPr>
          <w:hyperlink w:anchor="_Toc447299678" w:history="1">
            <w:r w:rsidRPr="002D1883">
              <w:rPr>
                <w:rStyle w:val="Hyperlink"/>
                <w:noProof/>
              </w:rPr>
              <w:t>6.2.1</w:t>
            </w:r>
            <w:r>
              <w:rPr>
                <w:noProof/>
                <w:lang w:eastAsia="en-US"/>
              </w:rPr>
              <w:tab/>
            </w:r>
            <w:r w:rsidRPr="002D1883">
              <w:rPr>
                <w:rStyle w:val="Hyperlink"/>
                <w:noProof/>
              </w:rPr>
              <w:t>Develop process for curating and maintaining VSAC sensitive values value sets</w:t>
            </w:r>
            <w:r>
              <w:rPr>
                <w:noProof/>
                <w:webHidden/>
              </w:rPr>
              <w:tab/>
            </w:r>
            <w:r>
              <w:rPr>
                <w:noProof/>
                <w:webHidden/>
              </w:rPr>
              <w:fldChar w:fldCharType="begin"/>
            </w:r>
            <w:r>
              <w:rPr>
                <w:noProof/>
                <w:webHidden/>
              </w:rPr>
              <w:instrText xml:space="preserve"> PAGEREF _Toc447299678 \h </w:instrText>
            </w:r>
            <w:r>
              <w:rPr>
                <w:noProof/>
                <w:webHidden/>
              </w:rPr>
            </w:r>
            <w:r>
              <w:rPr>
                <w:noProof/>
                <w:webHidden/>
              </w:rPr>
              <w:fldChar w:fldCharType="separate"/>
            </w:r>
            <w:r>
              <w:rPr>
                <w:noProof/>
                <w:webHidden/>
              </w:rPr>
              <w:t>15</w:t>
            </w:r>
            <w:r>
              <w:rPr>
                <w:noProof/>
                <w:webHidden/>
              </w:rPr>
              <w:fldChar w:fldCharType="end"/>
            </w:r>
          </w:hyperlink>
        </w:p>
        <w:p w:rsidR="006942ED" w:rsidRDefault="006942ED">
          <w:pPr>
            <w:pStyle w:val="TOC3"/>
            <w:rPr>
              <w:noProof/>
              <w:lang w:eastAsia="en-US"/>
            </w:rPr>
          </w:pPr>
          <w:hyperlink w:anchor="_Toc447299679" w:history="1">
            <w:r w:rsidRPr="002D1883">
              <w:rPr>
                <w:rStyle w:val="Hyperlink"/>
                <w:noProof/>
              </w:rPr>
              <w:t>6.2.2</w:t>
            </w:r>
            <w:r>
              <w:rPr>
                <w:noProof/>
                <w:lang w:eastAsia="en-US"/>
              </w:rPr>
              <w:tab/>
            </w:r>
            <w:r w:rsidRPr="002D1883">
              <w:rPr>
                <w:rStyle w:val="Hyperlink"/>
                <w:noProof/>
              </w:rPr>
              <w:t>Define stakeholders (for communication platform and value set curation)</w:t>
            </w:r>
            <w:r>
              <w:rPr>
                <w:noProof/>
                <w:webHidden/>
              </w:rPr>
              <w:tab/>
            </w:r>
            <w:r>
              <w:rPr>
                <w:noProof/>
                <w:webHidden/>
              </w:rPr>
              <w:fldChar w:fldCharType="begin"/>
            </w:r>
            <w:r>
              <w:rPr>
                <w:noProof/>
                <w:webHidden/>
              </w:rPr>
              <w:instrText xml:space="preserve"> PAGEREF _Toc447299679 \h </w:instrText>
            </w:r>
            <w:r>
              <w:rPr>
                <w:noProof/>
                <w:webHidden/>
              </w:rPr>
            </w:r>
            <w:r>
              <w:rPr>
                <w:noProof/>
                <w:webHidden/>
              </w:rPr>
              <w:fldChar w:fldCharType="separate"/>
            </w:r>
            <w:r>
              <w:rPr>
                <w:noProof/>
                <w:webHidden/>
              </w:rPr>
              <w:t>15</w:t>
            </w:r>
            <w:r>
              <w:rPr>
                <w:noProof/>
                <w:webHidden/>
              </w:rPr>
              <w:fldChar w:fldCharType="end"/>
            </w:r>
          </w:hyperlink>
        </w:p>
        <w:p w:rsidR="006942ED" w:rsidRDefault="006942ED">
          <w:pPr>
            <w:pStyle w:val="TOC3"/>
            <w:rPr>
              <w:noProof/>
              <w:lang w:eastAsia="en-US"/>
            </w:rPr>
          </w:pPr>
          <w:hyperlink w:anchor="_Toc447299680" w:history="1">
            <w:r w:rsidRPr="002D1883">
              <w:rPr>
                <w:rStyle w:val="Hyperlink"/>
                <w:noProof/>
              </w:rPr>
              <w:t>6.2.3</w:t>
            </w:r>
            <w:r>
              <w:rPr>
                <w:noProof/>
                <w:lang w:eastAsia="en-US"/>
              </w:rPr>
              <w:tab/>
            </w:r>
            <w:r w:rsidRPr="002D1883">
              <w:rPr>
                <w:rStyle w:val="Hyperlink"/>
                <w:noProof/>
              </w:rPr>
              <w:t>Incorporate user community feedback into value set enumerations</w:t>
            </w:r>
            <w:r>
              <w:rPr>
                <w:noProof/>
                <w:webHidden/>
              </w:rPr>
              <w:tab/>
            </w:r>
            <w:r>
              <w:rPr>
                <w:noProof/>
                <w:webHidden/>
              </w:rPr>
              <w:fldChar w:fldCharType="begin"/>
            </w:r>
            <w:r>
              <w:rPr>
                <w:noProof/>
                <w:webHidden/>
              </w:rPr>
              <w:instrText xml:space="preserve"> PAGEREF _Toc447299680 \h </w:instrText>
            </w:r>
            <w:r>
              <w:rPr>
                <w:noProof/>
                <w:webHidden/>
              </w:rPr>
            </w:r>
            <w:r>
              <w:rPr>
                <w:noProof/>
                <w:webHidden/>
              </w:rPr>
              <w:fldChar w:fldCharType="separate"/>
            </w:r>
            <w:r>
              <w:rPr>
                <w:noProof/>
                <w:webHidden/>
              </w:rPr>
              <w:t>15</w:t>
            </w:r>
            <w:r>
              <w:rPr>
                <w:noProof/>
                <w:webHidden/>
              </w:rPr>
              <w:fldChar w:fldCharType="end"/>
            </w:r>
          </w:hyperlink>
        </w:p>
        <w:p w:rsidR="006942ED" w:rsidRDefault="006942ED">
          <w:pPr>
            <w:pStyle w:val="TOC3"/>
            <w:rPr>
              <w:noProof/>
              <w:lang w:eastAsia="en-US"/>
            </w:rPr>
          </w:pPr>
          <w:hyperlink w:anchor="_Toc447299681" w:history="1">
            <w:r w:rsidRPr="002D1883">
              <w:rPr>
                <w:rStyle w:val="Hyperlink"/>
                <w:noProof/>
              </w:rPr>
              <w:t>6.2.4</w:t>
            </w:r>
            <w:r>
              <w:rPr>
                <w:noProof/>
                <w:lang w:eastAsia="en-US"/>
              </w:rPr>
              <w:tab/>
            </w:r>
            <w:r w:rsidRPr="002D1883">
              <w:rPr>
                <w:rStyle w:val="Hyperlink"/>
                <w:noProof/>
              </w:rPr>
              <w:t>Improve coverage within SAMHSA VSAC sensitive data value sets</w:t>
            </w:r>
            <w:r>
              <w:rPr>
                <w:noProof/>
                <w:webHidden/>
              </w:rPr>
              <w:tab/>
            </w:r>
            <w:r>
              <w:rPr>
                <w:noProof/>
                <w:webHidden/>
              </w:rPr>
              <w:fldChar w:fldCharType="begin"/>
            </w:r>
            <w:r>
              <w:rPr>
                <w:noProof/>
                <w:webHidden/>
              </w:rPr>
              <w:instrText xml:space="preserve"> PAGEREF _Toc447299681 \h </w:instrText>
            </w:r>
            <w:r>
              <w:rPr>
                <w:noProof/>
                <w:webHidden/>
              </w:rPr>
            </w:r>
            <w:r>
              <w:rPr>
                <w:noProof/>
                <w:webHidden/>
              </w:rPr>
              <w:fldChar w:fldCharType="separate"/>
            </w:r>
            <w:r>
              <w:rPr>
                <w:noProof/>
                <w:webHidden/>
              </w:rPr>
              <w:t>15</w:t>
            </w:r>
            <w:r>
              <w:rPr>
                <w:noProof/>
                <w:webHidden/>
              </w:rPr>
              <w:fldChar w:fldCharType="end"/>
            </w:r>
          </w:hyperlink>
        </w:p>
        <w:p w:rsidR="006942ED" w:rsidRDefault="006942ED">
          <w:pPr>
            <w:pStyle w:val="TOC2"/>
            <w:tabs>
              <w:tab w:val="left" w:pos="880"/>
              <w:tab w:val="right" w:leader="dot" w:pos="9350"/>
            </w:tabs>
            <w:rPr>
              <w:noProof/>
              <w:lang w:eastAsia="en-US"/>
            </w:rPr>
          </w:pPr>
          <w:hyperlink w:anchor="_Toc447299682" w:history="1">
            <w:r w:rsidRPr="002D1883">
              <w:rPr>
                <w:rStyle w:val="Hyperlink"/>
                <w:noProof/>
              </w:rPr>
              <w:t>6.3</w:t>
            </w:r>
            <w:r>
              <w:rPr>
                <w:noProof/>
                <w:lang w:eastAsia="en-US"/>
              </w:rPr>
              <w:tab/>
            </w:r>
            <w:r w:rsidRPr="002D1883">
              <w:rPr>
                <w:rStyle w:val="Hyperlink"/>
                <w:noProof/>
              </w:rPr>
              <w:t>Recommended Next Steps</w:t>
            </w:r>
            <w:r>
              <w:rPr>
                <w:noProof/>
                <w:webHidden/>
              </w:rPr>
              <w:tab/>
            </w:r>
            <w:r>
              <w:rPr>
                <w:noProof/>
                <w:webHidden/>
              </w:rPr>
              <w:fldChar w:fldCharType="begin"/>
            </w:r>
            <w:r>
              <w:rPr>
                <w:noProof/>
                <w:webHidden/>
              </w:rPr>
              <w:instrText xml:space="preserve"> PAGEREF _Toc447299682 \h </w:instrText>
            </w:r>
            <w:r>
              <w:rPr>
                <w:noProof/>
                <w:webHidden/>
              </w:rPr>
            </w:r>
            <w:r>
              <w:rPr>
                <w:noProof/>
                <w:webHidden/>
              </w:rPr>
              <w:fldChar w:fldCharType="separate"/>
            </w:r>
            <w:r>
              <w:rPr>
                <w:noProof/>
                <w:webHidden/>
              </w:rPr>
              <w:t>15</w:t>
            </w:r>
            <w:r>
              <w:rPr>
                <w:noProof/>
                <w:webHidden/>
              </w:rPr>
              <w:fldChar w:fldCharType="end"/>
            </w:r>
          </w:hyperlink>
        </w:p>
        <w:p w:rsidR="006942ED" w:rsidRDefault="006942ED">
          <w:pPr>
            <w:pStyle w:val="TOC3"/>
            <w:rPr>
              <w:noProof/>
              <w:lang w:eastAsia="en-US"/>
            </w:rPr>
          </w:pPr>
          <w:hyperlink w:anchor="_Toc447299683" w:history="1">
            <w:r w:rsidRPr="002D1883">
              <w:rPr>
                <w:rStyle w:val="Hyperlink"/>
                <w:noProof/>
              </w:rPr>
              <w:t>6.3.1</w:t>
            </w:r>
            <w:r>
              <w:rPr>
                <w:noProof/>
                <w:lang w:eastAsia="en-US"/>
              </w:rPr>
              <w:tab/>
            </w:r>
            <w:r w:rsidRPr="002D1883">
              <w:rPr>
                <w:rStyle w:val="Hyperlink"/>
                <w:noProof/>
              </w:rPr>
              <w:t>Develop maps for remaining FEi baseline data</w:t>
            </w:r>
            <w:r>
              <w:rPr>
                <w:noProof/>
                <w:webHidden/>
              </w:rPr>
              <w:tab/>
            </w:r>
            <w:r>
              <w:rPr>
                <w:noProof/>
                <w:webHidden/>
              </w:rPr>
              <w:fldChar w:fldCharType="begin"/>
            </w:r>
            <w:r>
              <w:rPr>
                <w:noProof/>
                <w:webHidden/>
              </w:rPr>
              <w:instrText xml:space="preserve"> PAGEREF _Toc447299683 \h </w:instrText>
            </w:r>
            <w:r>
              <w:rPr>
                <w:noProof/>
                <w:webHidden/>
              </w:rPr>
            </w:r>
            <w:r>
              <w:rPr>
                <w:noProof/>
                <w:webHidden/>
              </w:rPr>
              <w:fldChar w:fldCharType="separate"/>
            </w:r>
            <w:r>
              <w:rPr>
                <w:noProof/>
                <w:webHidden/>
              </w:rPr>
              <w:t>16</w:t>
            </w:r>
            <w:r>
              <w:rPr>
                <w:noProof/>
                <w:webHidden/>
              </w:rPr>
              <w:fldChar w:fldCharType="end"/>
            </w:r>
          </w:hyperlink>
        </w:p>
        <w:p w:rsidR="006942ED" w:rsidRDefault="006942ED">
          <w:pPr>
            <w:pStyle w:val="TOC3"/>
            <w:rPr>
              <w:noProof/>
              <w:lang w:eastAsia="en-US"/>
            </w:rPr>
          </w:pPr>
          <w:hyperlink w:anchor="_Toc447299684" w:history="1">
            <w:r w:rsidRPr="002D1883">
              <w:rPr>
                <w:rStyle w:val="Hyperlink"/>
                <w:noProof/>
              </w:rPr>
              <w:t>6.3.2</w:t>
            </w:r>
            <w:r>
              <w:rPr>
                <w:noProof/>
                <w:lang w:eastAsia="en-US"/>
              </w:rPr>
              <w:tab/>
            </w:r>
            <w:r w:rsidRPr="002D1883">
              <w:rPr>
                <w:rStyle w:val="Hyperlink"/>
                <w:noProof/>
              </w:rPr>
              <w:t>Perform GAP Analysis / Harmonization – VSAC Similarly-named Value Sets</w:t>
            </w:r>
            <w:r>
              <w:rPr>
                <w:noProof/>
                <w:webHidden/>
              </w:rPr>
              <w:tab/>
            </w:r>
            <w:r>
              <w:rPr>
                <w:noProof/>
                <w:webHidden/>
              </w:rPr>
              <w:fldChar w:fldCharType="begin"/>
            </w:r>
            <w:r>
              <w:rPr>
                <w:noProof/>
                <w:webHidden/>
              </w:rPr>
              <w:instrText xml:space="preserve"> PAGEREF _Toc447299684 \h </w:instrText>
            </w:r>
            <w:r>
              <w:rPr>
                <w:noProof/>
                <w:webHidden/>
              </w:rPr>
            </w:r>
            <w:r>
              <w:rPr>
                <w:noProof/>
                <w:webHidden/>
              </w:rPr>
              <w:fldChar w:fldCharType="separate"/>
            </w:r>
            <w:r>
              <w:rPr>
                <w:noProof/>
                <w:webHidden/>
              </w:rPr>
              <w:t>16</w:t>
            </w:r>
            <w:r>
              <w:rPr>
                <w:noProof/>
                <w:webHidden/>
              </w:rPr>
              <w:fldChar w:fldCharType="end"/>
            </w:r>
          </w:hyperlink>
        </w:p>
        <w:p w:rsidR="006942ED" w:rsidRDefault="006942ED">
          <w:pPr>
            <w:pStyle w:val="TOC3"/>
            <w:rPr>
              <w:noProof/>
              <w:lang w:eastAsia="en-US"/>
            </w:rPr>
          </w:pPr>
          <w:hyperlink w:anchor="_Toc447299685" w:history="1">
            <w:r w:rsidRPr="002D1883">
              <w:rPr>
                <w:rStyle w:val="Hyperlink"/>
                <w:noProof/>
              </w:rPr>
              <w:t>6.3.3</w:t>
            </w:r>
            <w:r>
              <w:rPr>
                <w:noProof/>
                <w:lang w:eastAsia="en-US"/>
              </w:rPr>
              <w:tab/>
            </w:r>
            <w:r w:rsidRPr="002D1883">
              <w:rPr>
                <w:rStyle w:val="Hyperlink"/>
                <w:noProof/>
              </w:rPr>
              <w:t>Prepare additional value sets to be loaded into VSAC</w:t>
            </w:r>
            <w:r>
              <w:rPr>
                <w:noProof/>
                <w:webHidden/>
              </w:rPr>
              <w:tab/>
            </w:r>
            <w:r>
              <w:rPr>
                <w:noProof/>
                <w:webHidden/>
              </w:rPr>
              <w:fldChar w:fldCharType="begin"/>
            </w:r>
            <w:r>
              <w:rPr>
                <w:noProof/>
                <w:webHidden/>
              </w:rPr>
              <w:instrText xml:space="preserve"> PAGEREF _Toc447299685 \h </w:instrText>
            </w:r>
            <w:r>
              <w:rPr>
                <w:noProof/>
                <w:webHidden/>
              </w:rPr>
            </w:r>
            <w:r>
              <w:rPr>
                <w:noProof/>
                <w:webHidden/>
              </w:rPr>
              <w:fldChar w:fldCharType="separate"/>
            </w:r>
            <w:r>
              <w:rPr>
                <w:noProof/>
                <w:webHidden/>
              </w:rPr>
              <w:t>16</w:t>
            </w:r>
            <w:r>
              <w:rPr>
                <w:noProof/>
                <w:webHidden/>
              </w:rPr>
              <w:fldChar w:fldCharType="end"/>
            </w:r>
          </w:hyperlink>
        </w:p>
        <w:p w:rsidR="006942ED" w:rsidRDefault="006942ED">
          <w:pPr>
            <w:pStyle w:val="TOC1"/>
            <w:tabs>
              <w:tab w:val="left" w:pos="446"/>
              <w:tab w:val="right" w:leader="dot" w:pos="9350"/>
            </w:tabs>
            <w:rPr>
              <w:noProof/>
              <w:lang w:eastAsia="en-US"/>
            </w:rPr>
          </w:pPr>
          <w:hyperlink w:anchor="_Toc447299686" w:history="1">
            <w:r w:rsidRPr="002D1883">
              <w:rPr>
                <w:rStyle w:val="Hyperlink"/>
                <w:noProof/>
              </w:rPr>
              <w:t>7</w:t>
            </w:r>
            <w:r>
              <w:rPr>
                <w:noProof/>
                <w:lang w:eastAsia="en-US"/>
              </w:rPr>
              <w:tab/>
            </w:r>
            <w:r w:rsidRPr="002D1883">
              <w:rPr>
                <w:rStyle w:val="Hyperlink"/>
                <w:noProof/>
              </w:rPr>
              <w:t>Appendix A</w:t>
            </w:r>
            <w:r>
              <w:rPr>
                <w:noProof/>
                <w:webHidden/>
              </w:rPr>
              <w:tab/>
            </w:r>
            <w:r>
              <w:rPr>
                <w:noProof/>
                <w:webHidden/>
              </w:rPr>
              <w:fldChar w:fldCharType="begin"/>
            </w:r>
            <w:r>
              <w:rPr>
                <w:noProof/>
                <w:webHidden/>
              </w:rPr>
              <w:instrText xml:space="preserve"> PAGEREF _Toc447299686 \h </w:instrText>
            </w:r>
            <w:r>
              <w:rPr>
                <w:noProof/>
                <w:webHidden/>
              </w:rPr>
            </w:r>
            <w:r>
              <w:rPr>
                <w:noProof/>
                <w:webHidden/>
              </w:rPr>
              <w:fldChar w:fldCharType="separate"/>
            </w:r>
            <w:r>
              <w:rPr>
                <w:noProof/>
                <w:webHidden/>
              </w:rPr>
              <w:t>16</w:t>
            </w:r>
            <w:r>
              <w:rPr>
                <w:noProof/>
                <w:webHidden/>
              </w:rPr>
              <w:fldChar w:fldCharType="end"/>
            </w:r>
          </w:hyperlink>
        </w:p>
        <w:p w:rsidR="006942ED" w:rsidRDefault="006942ED">
          <w:pPr>
            <w:pStyle w:val="TOC2"/>
            <w:tabs>
              <w:tab w:val="left" w:pos="880"/>
              <w:tab w:val="right" w:leader="dot" w:pos="9350"/>
            </w:tabs>
            <w:rPr>
              <w:noProof/>
              <w:lang w:eastAsia="en-US"/>
            </w:rPr>
          </w:pPr>
          <w:hyperlink w:anchor="_Toc447299687" w:history="1">
            <w:r w:rsidRPr="002D1883">
              <w:rPr>
                <w:rStyle w:val="Hyperlink"/>
                <w:noProof/>
              </w:rPr>
              <w:t>7.1</w:t>
            </w:r>
            <w:r>
              <w:rPr>
                <w:noProof/>
                <w:lang w:eastAsia="en-US"/>
              </w:rPr>
              <w:tab/>
            </w:r>
            <w:r w:rsidRPr="002D1883">
              <w:rPr>
                <w:rStyle w:val="Hyperlink"/>
                <w:noProof/>
              </w:rPr>
              <w:t>Value Set Authority Center (VSAC)</w:t>
            </w:r>
            <w:r>
              <w:rPr>
                <w:noProof/>
                <w:webHidden/>
              </w:rPr>
              <w:tab/>
            </w:r>
            <w:r>
              <w:rPr>
                <w:noProof/>
                <w:webHidden/>
              </w:rPr>
              <w:fldChar w:fldCharType="begin"/>
            </w:r>
            <w:r>
              <w:rPr>
                <w:noProof/>
                <w:webHidden/>
              </w:rPr>
              <w:instrText xml:space="preserve"> PAGEREF _Toc447299687 \h </w:instrText>
            </w:r>
            <w:r>
              <w:rPr>
                <w:noProof/>
                <w:webHidden/>
              </w:rPr>
            </w:r>
            <w:r>
              <w:rPr>
                <w:noProof/>
                <w:webHidden/>
              </w:rPr>
              <w:fldChar w:fldCharType="separate"/>
            </w:r>
            <w:r>
              <w:rPr>
                <w:noProof/>
                <w:webHidden/>
              </w:rPr>
              <w:t>16</w:t>
            </w:r>
            <w:r>
              <w:rPr>
                <w:noProof/>
                <w:webHidden/>
              </w:rPr>
              <w:fldChar w:fldCharType="end"/>
            </w:r>
          </w:hyperlink>
        </w:p>
        <w:p w:rsidR="006942ED" w:rsidRDefault="006942ED">
          <w:pPr>
            <w:pStyle w:val="TOC3"/>
            <w:rPr>
              <w:noProof/>
              <w:lang w:eastAsia="en-US"/>
            </w:rPr>
          </w:pPr>
          <w:hyperlink w:anchor="_Toc447299688" w:history="1">
            <w:r w:rsidRPr="002D1883">
              <w:rPr>
                <w:rStyle w:val="Hyperlink"/>
                <w:noProof/>
              </w:rPr>
              <w:t>7.1.1</w:t>
            </w:r>
            <w:r>
              <w:rPr>
                <w:noProof/>
                <w:lang w:eastAsia="en-US"/>
              </w:rPr>
              <w:tab/>
            </w:r>
            <w:r w:rsidRPr="002D1883">
              <w:rPr>
                <w:rStyle w:val="Hyperlink"/>
                <w:noProof/>
              </w:rPr>
              <w:t>VSAC Value Set Lifecycle</w:t>
            </w:r>
            <w:r>
              <w:rPr>
                <w:noProof/>
                <w:webHidden/>
              </w:rPr>
              <w:tab/>
            </w:r>
            <w:r>
              <w:rPr>
                <w:noProof/>
                <w:webHidden/>
              </w:rPr>
              <w:fldChar w:fldCharType="begin"/>
            </w:r>
            <w:r>
              <w:rPr>
                <w:noProof/>
                <w:webHidden/>
              </w:rPr>
              <w:instrText xml:space="preserve"> PAGEREF _Toc447299688 \h </w:instrText>
            </w:r>
            <w:r>
              <w:rPr>
                <w:noProof/>
                <w:webHidden/>
              </w:rPr>
            </w:r>
            <w:r>
              <w:rPr>
                <w:noProof/>
                <w:webHidden/>
              </w:rPr>
              <w:fldChar w:fldCharType="separate"/>
            </w:r>
            <w:r>
              <w:rPr>
                <w:noProof/>
                <w:webHidden/>
              </w:rPr>
              <w:t>17</w:t>
            </w:r>
            <w:r>
              <w:rPr>
                <w:noProof/>
                <w:webHidden/>
              </w:rPr>
              <w:fldChar w:fldCharType="end"/>
            </w:r>
          </w:hyperlink>
        </w:p>
        <w:p w:rsidR="006942ED" w:rsidRDefault="006942ED">
          <w:pPr>
            <w:pStyle w:val="TOC3"/>
            <w:rPr>
              <w:noProof/>
              <w:lang w:eastAsia="en-US"/>
            </w:rPr>
          </w:pPr>
          <w:hyperlink w:anchor="_Toc447299689" w:history="1">
            <w:r w:rsidRPr="002D1883">
              <w:rPr>
                <w:rStyle w:val="Hyperlink"/>
                <w:noProof/>
              </w:rPr>
              <w:t>7.1.2</w:t>
            </w:r>
            <w:r>
              <w:rPr>
                <w:noProof/>
                <w:lang w:eastAsia="en-US"/>
              </w:rPr>
              <w:tab/>
            </w:r>
            <w:r w:rsidRPr="002D1883">
              <w:rPr>
                <w:rStyle w:val="Hyperlink"/>
                <w:noProof/>
              </w:rPr>
              <w:t>VSAC Value Set Authoring Process</w:t>
            </w:r>
            <w:r>
              <w:rPr>
                <w:noProof/>
                <w:webHidden/>
              </w:rPr>
              <w:tab/>
            </w:r>
            <w:r>
              <w:rPr>
                <w:noProof/>
                <w:webHidden/>
              </w:rPr>
              <w:fldChar w:fldCharType="begin"/>
            </w:r>
            <w:r>
              <w:rPr>
                <w:noProof/>
                <w:webHidden/>
              </w:rPr>
              <w:instrText xml:space="preserve"> PAGEREF _Toc447299689 \h </w:instrText>
            </w:r>
            <w:r>
              <w:rPr>
                <w:noProof/>
                <w:webHidden/>
              </w:rPr>
            </w:r>
            <w:r>
              <w:rPr>
                <w:noProof/>
                <w:webHidden/>
              </w:rPr>
              <w:fldChar w:fldCharType="separate"/>
            </w:r>
            <w:r>
              <w:rPr>
                <w:noProof/>
                <w:webHidden/>
              </w:rPr>
              <w:t>18</w:t>
            </w:r>
            <w:r>
              <w:rPr>
                <w:noProof/>
                <w:webHidden/>
              </w:rPr>
              <w:fldChar w:fldCharType="end"/>
            </w:r>
          </w:hyperlink>
        </w:p>
        <w:p w:rsidR="006942ED" w:rsidRDefault="006942ED">
          <w:pPr>
            <w:pStyle w:val="TOC3"/>
            <w:rPr>
              <w:noProof/>
              <w:lang w:eastAsia="en-US"/>
            </w:rPr>
          </w:pPr>
          <w:hyperlink w:anchor="_Toc447299690" w:history="1">
            <w:r w:rsidRPr="002D1883">
              <w:rPr>
                <w:rStyle w:val="Hyperlink"/>
                <w:noProof/>
              </w:rPr>
              <w:t>7.1.3</w:t>
            </w:r>
            <w:r>
              <w:rPr>
                <w:noProof/>
                <w:lang w:eastAsia="en-US"/>
              </w:rPr>
              <w:tab/>
            </w:r>
            <w:r w:rsidRPr="002D1883">
              <w:rPr>
                <w:rStyle w:val="Hyperlink"/>
                <w:noProof/>
              </w:rPr>
              <w:t>VSAC Author and Steward Roles and Functions Definitions</w:t>
            </w:r>
            <w:r>
              <w:rPr>
                <w:noProof/>
                <w:webHidden/>
              </w:rPr>
              <w:tab/>
            </w:r>
            <w:r>
              <w:rPr>
                <w:noProof/>
                <w:webHidden/>
              </w:rPr>
              <w:fldChar w:fldCharType="begin"/>
            </w:r>
            <w:r>
              <w:rPr>
                <w:noProof/>
                <w:webHidden/>
              </w:rPr>
              <w:instrText xml:space="preserve"> PAGEREF _Toc447299690 \h </w:instrText>
            </w:r>
            <w:r>
              <w:rPr>
                <w:noProof/>
                <w:webHidden/>
              </w:rPr>
            </w:r>
            <w:r>
              <w:rPr>
                <w:noProof/>
                <w:webHidden/>
              </w:rPr>
              <w:fldChar w:fldCharType="separate"/>
            </w:r>
            <w:r>
              <w:rPr>
                <w:noProof/>
                <w:webHidden/>
              </w:rPr>
              <w:t>18</w:t>
            </w:r>
            <w:r>
              <w:rPr>
                <w:noProof/>
                <w:webHidden/>
              </w:rPr>
              <w:fldChar w:fldCharType="end"/>
            </w:r>
          </w:hyperlink>
        </w:p>
        <w:p w:rsidR="006942ED" w:rsidRDefault="006942ED">
          <w:pPr>
            <w:pStyle w:val="TOC3"/>
            <w:rPr>
              <w:noProof/>
              <w:lang w:eastAsia="en-US"/>
            </w:rPr>
          </w:pPr>
          <w:hyperlink w:anchor="_Toc447299691" w:history="1">
            <w:r w:rsidRPr="002D1883">
              <w:rPr>
                <w:rStyle w:val="Hyperlink"/>
                <w:noProof/>
              </w:rPr>
              <w:t>7.1.4</w:t>
            </w:r>
            <w:r>
              <w:rPr>
                <w:noProof/>
                <w:lang w:eastAsia="en-US"/>
              </w:rPr>
              <w:tab/>
            </w:r>
            <w:r w:rsidRPr="002D1883">
              <w:rPr>
                <w:rStyle w:val="Hyperlink"/>
                <w:noProof/>
              </w:rPr>
              <w:t>VSAC Value Set Definition</w:t>
            </w:r>
            <w:r>
              <w:rPr>
                <w:noProof/>
                <w:webHidden/>
              </w:rPr>
              <w:tab/>
            </w:r>
            <w:r>
              <w:rPr>
                <w:noProof/>
                <w:webHidden/>
              </w:rPr>
              <w:fldChar w:fldCharType="begin"/>
            </w:r>
            <w:r>
              <w:rPr>
                <w:noProof/>
                <w:webHidden/>
              </w:rPr>
              <w:instrText xml:space="preserve"> PAGEREF _Toc447299691 \h </w:instrText>
            </w:r>
            <w:r>
              <w:rPr>
                <w:noProof/>
                <w:webHidden/>
              </w:rPr>
            </w:r>
            <w:r>
              <w:rPr>
                <w:noProof/>
                <w:webHidden/>
              </w:rPr>
              <w:fldChar w:fldCharType="separate"/>
            </w:r>
            <w:r>
              <w:rPr>
                <w:noProof/>
                <w:webHidden/>
              </w:rPr>
              <w:t>19</w:t>
            </w:r>
            <w:r>
              <w:rPr>
                <w:noProof/>
                <w:webHidden/>
              </w:rPr>
              <w:fldChar w:fldCharType="end"/>
            </w:r>
          </w:hyperlink>
        </w:p>
        <w:p w:rsidR="006942ED" w:rsidRDefault="006942ED">
          <w:pPr>
            <w:pStyle w:val="TOC2"/>
            <w:tabs>
              <w:tab w:val="left" w:pos="880"/>
              <w:tab w:val="right" w:leader="dot" w:pos="9350"/>
            </w:tabs>
            <w:rPr>
              <w:noProof/>
              <w:lang w:eastAsia="en-US"/>
            </w:rPr>
          </w:pPr>
          <w:hyperlink w:anchor="_Toc447299692" w:history="1">
            <w:r w:rsidRPr="002D1883">
              <w:rPr>
                <w:rStyle w:val="Hyperlink"/>
                <w:noProof/>
              </w:rPr>
              <w:t>7.2</w:t>
            </w:r>
            <w:r>
              <w:rPr>
                <w:noProof/>
                <w:lang w:eastAsia="en-US"/>
              </w:rPr>
              <w:tab/>
            </w:r>
            <w:r w:rsidRPr="002D1883">
              <w:rPr>
                <w:rStyle w:val="Hyperlink"/>
                <w:noProof/>
              </w:rPr>
              <w:t>Expansion Code Lists</w:t>
            </w:r>
            <w:r>
              <w:rPr>
                <w:noProof/>
                <w:webHidden/>
              </w:rPr>
              <w:tab/>
            </w:r>
            <w:r>
              <w:rPr>
                <w:noProof/>
                <w:webHidden/>
              </w:rPr>
              <w:fldChar w:fldCharType="begin"/>
            </w:r>
            <w:r>
              <w:rPr>
                <w:noProof/>
                <w:webHidden/>
              </w:rPr>
              <w:instrText xml:space="preserve"> PAGEREF _Toc447299692 \h </w:instrText>
            </w:r>
            <w:r>
              <w:rPr>
                <w:noProof/>
                <w:webHidden/>
              </w:rPr>
            </w:r>
            <w:r>
              <w:rPr>
                <w:noProof/>
                <w:webHidden/>
              </w:rPr>
              <w:fldChar w:fldCharType="separate"/>
            </w:r>
            <w:r>
              <w:rPr>
                <w:noProof/>
                <w:webHidden/>
              </w:rPr>
              <w:t>20</w:t>
            </w:r>
            <w:r>
              <w:rPr>
                <w:noProof/>
                <w:webHidden/>
              </w:rPr>
              <w:fldChar w:fldCharType="end"/>
            </w:r>
          </w:hyperlink>
        </w:p>
        <w:p w:rsidR="006942ED" w:rsidRDefault="006942ED">
          <w:pPr>
            <w:pStyle w:val="TOC2"/>
            <w:tabs>
              <w:tab w:val="left" w:pos="880"/>
              <w:tab w:val="right" w:leader="dot" w:pos="9350"/>
            </w:tabs>
            <w:rPr>
              <w:noProof/>
              <w:lang w:eastAsia="en-US"/>
            </w:rPr>
          </w:pPr>
          <w:hyperlink w:anchor="_Toc447299693" w:history="1">
            <w:r w:rsidRPr="002D1883">
              <w:rPr>
                <w:rStyle w:val="Hyperlink"/>
                <w:noProof/>
              </w:rPr>
              <w:t>7.3</w:t>
            </w:r>
            <w:r>
              <w:rPr>
                <w:noProof/>
                <w:lang w:eastAsia="en-US"/>
              </w:rPr>
              <w:tab/>
            </w:r>
            <w:r w:rsidRPr="002D1883">
              <w:rPr>
                <w:rStyle w:val="Hyperlink"/>
                <w:noProof/>
              </w:rPr>
              <w:t>Value Set Update Process</w:t>
            </w:r>
            <w:r>
              <w:rPr>
                <w:noProof/>
                <w:webHidden/>
              </w:rPr>
              <w:tab/>
            </w:r>
            <w:r>
              <w:rPr>
                <w:noProof/>
                <w:webHidden/>
              </w:rPr>
              <w:fldChar w:fldCharType="begin"/>
            </w:r>
            <w:r>
              <w:rPr>
                <w:noProof/>
                <w:webHidden/>
              </w:rPr>
              <w:instrText xml:space="preserve"> PAGEREF _Toc447299693 \h </w:instrText>
            </w:r>
            <w:r>
              <w:rPr>
                <w:noProof/>
                <w:webHidden/>
              </w:rPr>
            </w:r>
            <w:r>
              <w:rPr>
                <w:noProof/>
                <w:webHidden/>
              </w:rPr>
              <w:fldChar w:fldCharType="separate"/>
            </w:r>
            <w:r>
              <w:rPr>
                <w:noProof/>
                <w:webHidden/>
              </w:rPr>
              <w:t>20</w:t>
            </w:r>
            <w:r>
              <w:rPr>
                <w:noProof/>
                <w:webHidden/>
              </w:rPr>
              <w:fldChar w:fldCharType="end"/>
            </w:r>
          </w:hyperlink>
        </w:p>
        <w:p w:rsidR="006942ED" w:rsidRDefault="006942ED">
          <w:pPr>
            <w:pStyle w:val="TOC2"/>
            <w:tabs>
              <w:tab w:val="left" w:pos="880"/>
              <w:tab w:val="right" w:leader="dot" w:pos="9350"/>
            </w:tabs>
            <w:rPr>
              <w:noProof/>
              <w:lang w:eastAsia="en-US"/>
            </w:rPr>
          </w:pPr>
          <w:hyperlink w:anchor="_Toc447299694" w:history="1">
            <w:r w:rsidRPr="002D1883">
              <w:rPr>
                <w:rStyle w:val="Hyperlink"/>
                <w:noProof/>
              </w:rPr>
              <w:t>7.4</w:t>
            </w:r>
            <w:r>
              <w:rPr>
                <w:noProof/>
                <w:lang w:eastAsia="en-US"/>
              </w:rPr>
              <w:tab/>
            </w:r>
            <w:r w:rsidRPr="002D1883">
              <w:rPr>
                <w:rStyle w:val="Hyperlink"/>
                <w:noProof/>
              </w:rPr>
              <w:t>VSAC Authoring Best Practices</w:t>
            </w:r>
            <w:r>
              <w:rPr>
                <w:noProof/>
                <w:webHidden/>
              </w:rPr>
              <w:tab/>
            </w:r>
            <w:r>
              <w:rPr>
                <w:noProof/>
                <w:webHidden/>
              </w:rPr>
              <w:fldChar w:fldCharType="begin"/>
            </w:r>
            <w:r>
              <w:rPr>
                <w:noProof/>
                <w:webHidden/>
              </w:rPr>
              <w:instrText xml:space="preserve"> PAGEREF _Toc447299694 \h </w:instrText>
            </w:r>
            <w:r>
              <w:rPr>
                <w:noProof/>
                <w:webHidden/>
              </w:rPr>
            </w:r>
            <w:r>
              <w:rPr>
                <w:noProof/>
                <w:webHidden/>
              </w:rPr>
              <w:fldChar w:fldCharType="separate"/>
            </w:r>
            <w:r>
              <w:rPr>
                <w:noProof/>
                <w:webHidden/>
              </w:rPr>
              <w:t>21</w:t>
            </w:r>
            <w:r>
              <w:rPr>
                <w:noProof/>
                <w:webHidden/>
              </w:rPr>
              <w:fldChar w:fldCharType="end"/>
            </w:r>
          </w:hyperlink>
        </w:p>
        <w:p w:rsidR="006942ED" w:rsidRDefault="006942ED">
          <w:pPr>
            <w:pStyle w:val="TOC3"/>
            <w:rPr>
              <w:noProof/>
              <w:lang w:eastAsia="en-US"/>
            </w:rPr>
          </w:pPr>
          <w:hyperlink w:anchor="_Toc447299695" w:history="1">
            <w:r w:rsidRPr="002D1883">
              <w:rPr>
                <w:rStyle w:val="Hyperlink"/>
                <w:noProof/>
              </w:rPr>
              <w:t>7.4.1</w:t>
            </w:r>
            <w:r>
              <w:rPr>
                <w:noProof/>
                <w:lang w:eastAsia="en-US"/>
              </w:rPr>
              <w:tab/>
            </w:r>
            <w:r w:rsidRPr="002D1883">
              <w:rPr>
                <w:rStyle w:val="Hyperlink"/>
                <w:noProof/>
              </w:rPr>
              <w:t>Value Set Quality Criteria</w:t>
            </w:r>
            <w:r>
              <w:rPr>
                <w:noProof/>
                <w:webHidden/>
              </w:rPr>
              <w:tab/>
            </w:r>
            <w:r>
              <w:rPr>
                <w:noProof/>
                <w:webHidden/>
              </w:rPr>
              <w:fldChar w:fldCharType="begin"/>
            </w:r>
            <w:r>
              <w:rPr>
                <w:noProof/>
                <w:webHidden/>
              </w:rPr>
              <w:instrText xml:space="preserve"> PAGEREF _Toc447299695 \h </w:instrText>
            </w:r>
            <w:r>
              <w:rPr>
                <w:noProof/>
                <w:webHidden/>
              </w:rPr>
            </w:r>
            <w:r>
              <w:rPr>
                <w:noProof/>
                <w:webHidden/>
              </w:rPr>
              <w:fldChar w:fldCharType="separate"/>
            </w:r>
            <w:r>
              <w:rPr>
                <w:noProof/>
                <w:webHidden/>
              </w:rPr>
              <w:t>21</w:t>
            </w:r>
            <w:r>
              <w:rPr>
                <w:noProof/>
                <w:webHidden/>
              </w:rPr>
              <w:fldChar w:fldCharType="end"/>
            </w:r>
          </w:hyperlink>
        </w:p>
        <w:p w:rsidR="006942ED" w:rsidRDefault="006942ED">
          <w:pPr>
            <w:pStyle w:val="TOC3"/>
            <w:rPr>
              <w:noProof/>
              <w:lang w:eastAsia="en-US"/>
            </w:rPr>
          </w:pPr>
          <w:hyperlink w:anchor="_Toc447299696" w:history="1">
            <w:r w:rsidRPr="002D1883">
              <w:rPr>
                <w:rStyle w:val="Hyperlink"/>
                <w:noProof/>
              </w:rPr>
              <w:t>7.4.1</w:t>
            </w:r>
            <w:r>
              <w:rPr>
                <w:noProof/>
                <w:lang w:eastAsia="en-US"/>
              </w:rPr>
              <w:tab/>
            </w:r>
            <w:r w:rsidRPr="002D1883">
              <w:rPr>
                <w:rStyle w:val="Hyperlink"/>
                <w:noProof/>
              </w:rPr>
              <w:t>Value Set Name</w:t>
            </w:r>
            <w:r>
              <w:rPr>
                <w:noProof/>
                <w:webHidden/>
              </w:rPr>
              <w:tab/>
            </w:r>
            <w:r>
              <w:rPr>
                <w:noProof/>
                <w:webHidden/>
              </w:rPr>
              <w:fldChar w:fldCharType="begin"/>
            </w:r>
            <w:r>
              <w:rPr>
                <w:noProof/>
                <w:webHidden/>
              </w:rPr>
              <w:instrText xml:space="preserve"> PAGEREF _Toc447299696 \h </w:instrText>
            </w:r>
            <w:r>
              <w:rPr>
                <w:noProof/>
                <w:webHidden/>
              </w:rPr>
            </w:r>
            <w:r>
              <w:rPr>
                <w:noProof/>
                <w:webHidden/>
              </w:rPr>
              <w:fldChar w:fldCharType="separate"/>
            </w:r>
            <w:r>
              <w:rPr>
                <w:noProof/>
                <w:webHidden/>
              </w:rPr>
              <w:t>22</w:t>
            </w:r>
            <w:r>
              <w:rPr>
                <w:noProof/>
                <w:webHidden/>
              </w:rPr>
              <w:fldChar w:fldCharType="end"/>
            </w:r>
          </w:hyperlink>
        </w:p>
        <w:p w:rsidR="006942ED" w:rsidRDefault="006942ED">
          <w:pPr>
            <w:pStyle w:val="TOC3"/>
            <w:rPr>
              <w:noProof/>
              <w:lang w:eastAsia="en-US"/>
            </w:rPr>
          </w:pPr>
          <w:hyperlink w:anchor="_Toc447299697" w:history="1">
            <w:r w:rsidRPr="002D1883">
              <w:rPr>
                <w:rStyle w:val="Hyperlink"/>
                <w:noProof/>
              </w:rPr>
              <w:t>7.4.2</w:t>
            </w:r>
            <w:r>
              <w:rPr>
                <w:noProof/>
                <w:lang w:eastAsia="en-US"/>
              </w:rPr>
              <w:tab/>
            </w:r>
            <w:r w:rsidRPr="002D1883">
              <w:rPr>
                <w:rStyle w:val="Hyperlink"/>
                <w:noProof/>
              </w:rPr>
              <w:t>Value Set Purpose</w:t>
            </w:r>
            <w:r>
              <w:rPr>
                <w:noProof/>
                <w:webHidden/>
              </w:rPr>
              <w:tab/>
            </w:r>
            <w:r>
              <w:rPr>
                <w:noProof/>
                <w:webHidden/>
              </w:rPr>
              <w:fldChar w:fldCharType="begin"/>
            </w:r>
            <w:r>
              <w:rPr>
                <w:noProof/>
                <w:webHidden/>
              </w:rPr>
              <w:instrText xml:space="preserve"> PAGEREF _Toc447299697 \h </w:instrText>
            </w:r>
            <w:r>
              <w:rPr>
                <w:noProof/>
                <w:webHidden/>
              </w:rPr>
            </w:r>
            <w:r>
              <w:rPr>
                <w:noProof/>
                <w:webHidden/>
              </w:rPr>
              <w:fldChar w:fldCharType="separate"/>
            </w:r>
            <w:r>
              <w:rPr>
                <w:noProof/>
                <w:webHidden/>
              </w:rPr>
              <w:t>24</w:t>
            </w:r>
            <w:r>
              <w:rPr>
                <w:noProof/>
                <w:webHidden/>
              </w:rPr>
              <w:fldChar w:fldCharType="end"/>
            </w:r>
          </w:hyperlink>
        </w:p>
        <w:p w:rsidR="006942ED" w:rsidRDefault="006942ED">
          <w:pPr>
            <w:pStyle w:val="TOC2"/>
            <w:tabs>
              <w:tab w:val="left" w:pos="880"/>
              <w:tab w:val="right" w:leader="dot" w:pos="9350"/>
            </w:tabs>
            <w:rPr>
              <w:noProof/>
              <w:lang w:eastAsia="en-US"/>
            </w:rPr>
          </w:pPr>
          <w:hyperlink w:anchor="_Toc447299698" w:history="1">
            <w:r w:rsidRPr="002D1883">
              <w:rPr>
                <w:rStyle w:val="Hyperlink"/>
                <w:noProof/>
              </w:rPr>
              <w:t>7.5</w:t>
            </w:r>
            <w:r>
              <w:rPr>
                <w:noProof/>
                <w:lang w:eastAsia="en-US"/>
              </w:rPr>
              <w:tab/>
            </w:r>
            <w:r w:rsidRPr="002D1883">
              <w:rPr>
                <w:rStyle w:val="Hyperlink"/>
                <w:noProof/>
              </w:rPr>
              <w:t>References, Supporting Material &amp; Tools</w:t>
            </w:r>
            <w:r>
              <w:rPr>
                <w:noProof/>
                <w:webHidden/>
              </w:rPr>
              <w:tab/>
            </w:r>
            <w:r>
              <w:rPr>
                <w:noProof/>
                <w:webHidden/>
              </w:rPr>
              <w:fldChar w:fldCharType="begin"/>
            </w:r>
            <w:r>
              <w:rPr>
                <w:noProof/>
                <w:webHidden/>
              </w:rPr>
              <w:instrText xml:space="preserve"> PAGEREF _Toc447299698 \h </w:instrText>
            </w:r>
            <w:r>
              <w:rPr>
                <w:noProof/>
                <w:webHidden/>
              </w:rPr>
            </w:r>
            <w:r>
              <w:rPr>
                <w:noProof/>
                <w:webHidden/>
              </w:rPr>
              <w:fldChar w:fldCharType="separate"/>
            </w:r>
            <w:r>
              <w:rPr>
                <w:noProof/>
                <w:webHidden/>
              </w:rPr>
              <w:t>25</w:t>
            </w:r>
            <w:r>
              <w:rPr>
                <w:noProof/>
                <w:webHidden/>
              </w:rPr>
              <w:fldChar w:fldCharType="end"/>
            </w:r>
          </w:hyperlink>
        </w:p>
        <w:p w:rsidR="006942ED" w:rsidRDefault="006942ED">
          <w:pPr>
            <w:pStyle w:val="TOC3"/>
            <w:rPr>
              <w:noProof/>
              <w:lang w:eastAsia="en-US"/>
            </w:rPr>
          </w:pPr>
          <w:hyperlink w:anchor="_Toc447299699" w:history="1">
            <w:r w:rsidRPr="002D1883">
              <w:rPr>
                <w:rStyle w:val="Hyperlink"/>
                <w:noProof/>
              </w:rPr>
              <w:t>7.5.1</w:t>
            </w:r>
            <w:r>
              <w:rPr>
                <w:noProof/>
                <w:lang w:eastAsia="en-US"/>
              </w:rPr>
              <w:tab/>
            </w:r>
            <w:r w:rsidRPr="002D1883">
              <w:rPr>
                <w:rStyle w:val="Hyperlink"/>
                <w:noProof/>
              </w:rPr>
              <w:t>Source Files</w:t>
            </w:r>
            <w:r>
              <w:rPr>
                <w:noProof/>
                <w:webHidden/>
              </w:rPr>
              <w:tab/>
            </w:r>
            <w:r>
              <w:rPr>
                <w:noProof/>
                <w:webHidden/>
              </w:rPr>
              <w:fldChar w:fldCharType="begin"/>
            </w:r>
            <w:r>
              <w:rPr>
                <w:noProof/>
                <w:webHidden/>
              </w:rPr>
              <w:instrText xml:space="preserve"> PAGEREF _Toc447299699 \h </w:instrText>
            </w:r>
            <w:r>
              <w:rPr>
                <w:noProof/>
                <w:webHidden/>
              </w:rPr>
            </w:r>
            <w:r>
              <w:rPr>
                <w:noProof/>
                <w:webHidden/>
              </w:rPr>
              <w:fldChar w:fldCharType="separate"/>
            </w:r>
            <w:r>
              <w:rPr>
                <w:noProof/>
                <w:webHidden/>
              </w:rPr>
              <w:t>25</w:t>
            </w:r>
            <w:r>
              <w:rPr>
                <w:noProof/>
                <w:webHidden/>
              </w:rPr>
              <w:fldChar w:fldCharType="end"/>
            </w:r>
          </w:hyperlink>
        </w:p>
        <w:p w:rsidR="006942ED" w:rsidRDefault="006942ED">
          <w:pPr>
            <w:pStyle w:val="TOC3"/>
            <w:rPr>
              <w:noProof/>
              <w:lang w:eastAsia="en-US"/>
            </w:rPr>
          </w:pPr>
          <w:hyperlink w:anchor="_Toc447299700" w:history="1">
            <w:r w:rsidRPr="002D1883">
              <w:rPr>
                <w:rStyle w:val="Hyperlink"/>
                <w:noProof/>
              </w:rPr>
              <w:t>7.5.2</w:t>
            </w:r>
            <w:r>
              <w:rPr>
                <w:noProof/>
                <w:lang w:eastAsia="en-US"/>
              </w:rPr>
              <w:tab/>
            </w:r>
            <w:r w:rsidRPr="002D1883">
              <w:rPr>
                <w:rStyle w:val="Hyperlink"/>
                <w:noProof/>
              </w:rPr>
              <w:t>Mapping resources &amp; journal articles</w:t>
            </w:r>
            <w:r>
              <w:rPr>
                <w:noProof/>
                <w:webHidden/>
              </w:rPr>
              <w:tab/>
            </w:r>
            <w:r>
              <w:rPr>
                <w:noProof/>
                <w:webHidden/>
              </w:rPr>
              <w:fldChar w:fldCharType="begin"/>
            </w:r>
            <w:r>
              <w:rPr>
                <w:noProof/>
                <w:webHidden/>
              </w:rPr>
              <w:instrText xml:space="preserve"> PAGEREF _Toc447299700 \h </w:instrText>
            </w:r>
            <w:r>
              <w:rPr>
                <w:noProof/>
                <w:webHidden/>
              </w:rPr>
            </w:r>
            <w:r>
              <w:rPr>
                <w:noProof/>
                <w:webHidden/>
              </w:rPr>
              <w:fldChar w:fldCharType="separate"/>
            </w:r>
            <w:r>
              <w:rPr>
                <w:noProof/>
                <w:webHidden/>
              </w:rPr>
              <w:t>25</w:t>
            </w:r>
            <w:r>
              <w:rPr>
                <w:noProof/>
                <w:webHidden/>
              </w:rPr>
              <w:fldChar w:fldCharType="end"/>
            </w:r>
          </w:hyperlink>
        </w:p>
        <w:p w:rsidR="006942ED" w:rsidRDefault="006942ED">
          <w:pPr>
            <w:pStyle w:val="TOC3"/>
            <w:rPr>
              <w:noProof/>
              <w:lang w:eastAsia="en-US"/>
            </w:rPr>
          </w:pPr>
          <w:hyperlink w:anchor="_Toc447299701" w:history="1">
            <w:r w:rsidRPr="002D1883">
              <w:rPr>
                <w:rStyle w:val="Hyperlink"/>
                <w:noProof/>
              </w:rPr>
              <w:t>7.5.3</w:t>
            </w:r>
            <w:r>
              <w:rPr>
                <w:noProof/>
                <w:lang w:eastAsia="en-US"/>
              </w:rPr>
              <w:tab/>
            </w:r>
            <w:r w:rsidRPr="002D1883">
              <w:rPr>
                <w:rStyle w:val="Hyperlink"/>
                <w:noProof/>
              </w:rPr>
              <w:t>Tools</w:t>
            </w:r>
            <w:r>
              <w:rPr>
                <w:noProof/>
                <w:webHidden/>
              </w:rPr>
              <w:tab/>
            </w:r>
            <w:r>
              <w:rPr>
                <w:noProof/>
                <w:webHidden/>
              </w:rPr>
              <w:fldChar w:fldCharType="begin"/>
            </w:r>
            <w:r>
              <w:rPr>
                <w:noProof/>
                <w:webHidden/>
              </w:rPr>
              <w:instrText xml:space="preserve"> PAGEREF _Toc447299701 \h </w:instrText>
            </w:r>
            <w:r>
              <w:rPr>
                <w:noProof/>
                <w:webHidden/>
              </w:rPr>
            </w:r>
            <w:r>
              <w:rPr>
                <w:noProof/>
                <w:webHidden/>
              </w:rPr>
              <w:fldChar w:fldCharType="separate"/>
            </w:r>
            <w:r>
              <w:rPr>
                <w:noProof/>
                <w:webHidden/>
              </w:rPr>
              <w:t>25</w:t>
            </w:r>
            <w:r>
              <w:rPr>
                <w:noProof/>
                <w:webHidden/>
              </w:rPr>
              <w:fldChar w:fldCharType="end"/>
            </w:r>
          </w:hyperlink>
        </w:p>
        <w:p w:rsidR="006942ED" w:rsidRDefault="006942ED">
          <w:pPr>
            <w:pStyle w:val="TOC3"/>
            <w:rPr>
              <w:noProof/>
              <w:lang w:eastAsia="en-US"/>
            </w:rPr>
          </w:pPr>
          <w:hyperlink w:anchor="_Toc447299702" w:history="1">
            <w:r w:rsidRPr="002D1883">
              <w:rPr>
                <w:rStyle w:val="Hyperlink"/>
                <w:noProof/>
              </w:rPr>
              <w:t>7.5.4</w:t>
            </w:r>
            <w:r>
              <w:rPr>
                <w:noProof/>
                <w:lang w:eastAsia="en-US"/>
              </w:rPr>
              <w:tab/>
            </w:r>
            <w:r w:rsidRPr="002D1883">
              <w:rPr>
                <w:rStyle w:val="Hyperlink"/>
                <w:noProof/>
              </w:rPr>
              <w:t>Additional resources</w:t>
            </w:r>
            <w:r>
              <w:rPr>
                <w:noProof/>
                <w:webHidden/>
              </w:rPr>
              <w:tab/>
            </w:r>
            <w:r>
              <w:rPr>
                <w:noProof/>
                <w:webHidden/>
              </w:rPr>
              <w:fldChar w:fldCharType="begin"/>
            </w:r>
            <w:r>
              <w:rPr>
                <w:noProof/>
                <w:webHidden/>
              </w:rPr>
              <w:instrText xml:space="preserve"> PAGEREF _Toc447299702 \h </w:instrText>
            </w:r>
            <w:r>
              <w:rPr>
                <w:noProof/>
                <w:webHidden/>
              </w:rPr>
            </w:r>
            <w:r>
              <w:rPr>
                <w:noProof/>
                <w:webHidden/>
              </w:rPr>
              <w:fldChar w:fldCharType="separate"/>
            </w:r>
            <w:r>
              <w:rPr>
                <w:noProof/>
                <w:webHidden/>
              </w:rPr>
              <w:t>26</w:t>
            </w:r>
            <w:r>
              <w:rPr>
                <w:noProof/>
                <w:webHidden/>
              </w:rPr>
              <w:fldChar w:fldCharType="end"/>
            </w:r>
          </w:hyperlink>
        </w:p>
        <w:p w:rsidR="00EB2F34" w:rsidRPr="0068447D" w:rsidRDefault="00557016" w:rsidP="002E5AC1">
          <w:pPr>
            <w:rPr>
              <w:color w:val="1B587C" w:themeColor="accent3"/>
            </w:rPr>
          </w:pPr>
          <w:r w:rsidRPr="00091242">
            <w:rPr>
              <w:b/>
              <w:bCs/>
              <w:noProof/>
              <w:color w:val="1B587C" w:themeColor="accent3"/>
            </w:rPr>
            <w:fldChar w:fldCharType="end"/>
          </w:r>
        </w:p>
      </w:sdtContent>
    </w:sdt>
    <w:p w:rsidR="008A3D6E" w:rsidRPr="00AD5A47" w:rsidRDefault="008A3D6E" w:rsidP="002E5AC1">
      <w:pPr>
        <w:pStyle w:val="Title"/>
        <w:spacing w:before="360" w:after="160" w:line="259" w:lineRule="auto"/>
        <w:rPr>
          <w:b/>
          <w:color w:val="0070C0"/>
          <w:sz w:val="36"/>
          <w:szCs w:val="36"/>
        </w:rPr>
      </w:pPr>
      <w:r w:rsidRPr="00AD5A47">
        <w:rPr>
          <w:b/>
          <w:color w:val="0070C0"/>
          <w:sz w:val="36"/>
          <w:szCs w:val="36"/>
        </w:rPr>
        <w:t>Table of Figures</w:t>
      </w:r>
    </w:p>
    <w:p w:rsidR="006942ED" w:rsidRDefault="00B17B48" w:rsidP="006942ED">
      <w:pPr>
        <w:pStyle w:val="TableofFigures"/>
        <w:tabs>
          <w:tab w:val="right" w:leader="dot" w:pos="9350"/>
        </w:tabs>
        <w:spacing w:before="120" w:after="120"/>
        <w:rPr>
          <w:noProof/>
          <w:lang w:eastAsia="en-US"/>
        </w:rPr>
      </w:pPr>
      <w:r>
        <w:fldChar w:fldCharType="begin"/>
      </w:r>
      <w:r>
        <w:instrText xml:space="preserve"> TOC \h \z \c "Figure" </w:instrText>
      </w:r>
      <w:r>
        <w:fldChar w:fldCharType="separate"/>
      </w:r>
      <w:hyperlink w:anchor="_Toc447299718" w:history="1">
        <w:r w:rsidR="006942ED" w:rsidRPr="001F4340">
          <w:rPr>
            <w:rStyle w:val="Hyperlink"/>
            <w:noProof/>
          </w:rPr>
          <w:t>Figure 1  Mapping algorithms used in the study</w:t>
        </w:r>
        <w:r w:rsidR="006942ED">
          <w:rPr>
            <w:noProof/>
            <w:webHidden/>
          </w:rPr>
          <w:tab/>
        </w:r>
        <w:r w:rsidR="006942ED">
          <w:rPr>
            <w:noProof/>
            <w:webHidden/>
          </w:rPr>
          <w:fldChar w:fldCharType="begin"/>
        </w:r>
        <w:r w:rsidR="006942ED">
          <w:rPr>
            <w:noProof/>
            <w:webHidden/>
          </w:rPr>
          <w:instrText xml:space="preserve"> PAGEREF _Toc447299718 \h </w:instrText>
        </w:r>
        <w:r w:rsidR="006942ED">
          <w:rPr>
            <w:noProof/>
            <w:webHidden/>
          </w:rPr>
        </w:r>
        <w:r w:rsidR="006942ED">
          <w:rPr>
            <w:noProof/>
            <w:webHidden/>
          </w:rPr>
          <w:fldChar w:fldCharType="separate"/>
        </w:r>
        <w:r w:rsidR="006942ED">
          <w:rPr>
            <w:noProof/>
            <w:webHidden/>
          </w:rPr>
          <w:t>11</w:t>
        </w:r>
        <w:r w:rsidR="006942ED">
          <w:rPr>
            <w:noProof/>
            <w:webHidden/>
          </w:rPr>
          <w:fldChar w:fldCharType="end"/>
        </w:r>
      </w:hyperlink>
    </w:p>
    <w:p w:rsidR="006942ED" w:rsidRDefault="006942ED" w:rsidP="006942ED">
      <w:pPr>
        <w:pStyle w:val="TableofFigures"/>
        <w:tabs>
          <w:tab w:val="right" w:leader="dot" w:pos="9350"/>
        </w:tabs>
        <w:spacing w:before="120" w:after="120"/>
        <w:rPr>
          <w:noProof/>
          <w:lang w:eastAsia="en-US"/>
        </w:rPr>
      </w:pPr>
      <w:hyperlink w:anchor="_Toc447299719" w:history="1">
        <w:r w:rsidRPr="001F4340">
          <w:rPr>
            <w:rStyle w:val="Hyperlink"/>
            <w:noProof/>
          </w:rPr>
          <w:t>Figure 2  Expanded UMLS normalization</w:t>
        </w:r>
        <w:r>
          <w:rPr>
            <w:noProof/>
            <w:webHidden/>
          </w:rPr>
          <w:tab/>
        </w:r>
        <w:r>
          <w:rPr>
            <w:noProof/>
            <w:webHidden/>
          </w:rPr>
          <w:fldChar w:fldCharType="begin"/>
        </w:r>
        <w:r>
          <w:rPr>
            <w:noProof/>
            <w:webHidden/>
          </w:rPr>
          <w:instrText xml:space="preserve"> PAGEREF _Toc447299719 \h </w:instrText>
        </w:r>
        <w:r>
          <w:rPr>
            <w:noProof/>
            <w:webHidden/>
          </w:rPr>
        </w:r>
        <w:r>
          <w:rPr>
            <w:noProof/>
            <w:webHidden/>
          </w:rPr>
          <w:fldChar w:fldCharType="separate"/>
        </w:r>
        <w:r>
          <w:rPr>
            <w:noProof/>
            <w:webHidden/>
          </w:rPr>
          <w:t>12</w:t>
        </w:r>
        <w:r>
          <w:rPr>
            <w:noProof/>
            <w:webHidden/>
          </w:rPr>
          <w:fldChar w:fldCharType="end"/>
        </w:r>
      </w:hyperlink>
    </w:p>
    <w:p w:rsidR="006942ED" w:rsidRDefault="006942ED" w:rsidP="006942ED">
      <w:pPr>
        <w:pStyle w:val="TableofFigures"/>
        <w:tabs>
          <w:tab w:val="right" w:leader="dot" w:pos="9350"/>
        </w:tabs>
        <w:spacing w:before="120" w:after="120"/>
        <w:rPr>
          <w:noProof/>
          <w:lang w:eastAsia="en-US"/>
        </w:rPr>
      </w:pPr>
      <w:hyperlink w:anchor="_Toc447299720" w:history="1">
        <w:r w:rsidRPr="001F4340">
          <w:rPr>
            <w:rStyle w:val="Hyperlink"/>
            <w:noProof/>
          </w:rPr>
          <w:t>Figure 3 Summary of Mapping Output</w:t>
        </w:r>
        <w:r>
          <w:rPr>
            <w:noProof/>
            <w:webHidden/>
          </w:rPr>
          <w:tab/>
        </w:r>
        <w:r>
          <w:rPr>
            <w:noProof/>
            <w:webHidden/>
          </w:rPr>
          <w:fldChar w:fldCharType="begin"/>
        </w:r>
        <w:r>
          <w:rPr>
            <w:noProof/>
            <w:webHidden/>
          </w:rPr>
          <w:instrText xml:space="preserve"> PAGEREF _Toc447299720 \h </w:instrText>
        </w:r>
        <w:r>
          <w:rPr>
            <w:noProof/>
            <w:webHidden/>
          </w:rPr>
        </w:r>
        <w:r>
          <w:rPr>
            <w:noProof/>
            <w:webHidden/>
          </w:rPr>
          <w:fldChar w:fldCharType="separate"/>
        </w:r>
        <w:r>
          <w:rPr>
            <w:noProof/>
            <w:webHidden/>
          </w:rPr>
          <w:t>12</w:t>
        </w:r>
        <w:r>
          <w:rPr>
            <w:noProof/>
            <w:webHidden/>
          </w:rPr>
          <w:fldChar w:fldCharType="end"/>
        </w:r>
      </w:hyperlink>
    </w:p>
    <w:p w:rsidR="006942ED" w:rsidRDefault="006942ED" w:rsidP="006942ED">
      <w:pPr>
        <w:pStyle w:val="TableofFigures"/>
        <w:tabs>
          <w:tab w:val="right" w:leader="dot" w:pos="9350"/>
        </w:tabs>
        <w:spacing w:before="120" w:after="120"/>
        <w:rPr>
          <w:noProof/>
          <w:lang w:eastAsia="en-US"/>
        </w:rPr>
      </w:pPr>
      <w:hyperlink w:anchor="_Toc447299721" w:history="1">
        <w:r w:rsidRPr="001F4340">
          <w:rPr>
            <w:rStyle w:val="Hyperlink"/>
            <w:noProof/>
          </w:rPr>
          <w:t>Figure 4 Mapping Output for top 5,000 ICD-10-CA codes by ICD Chapter</w:t>
        </w:r>
        <w:r>
          <w:rPr>
            <w:noProof/>
            <w:webHidden/>
          </w:rPr>
          <w:tab/>
        </w:r>
        <w:r>
          <w:rPr>
            <w:noProof/>
            <w:webHidden/>
          </w:rPr>
          <w:fldChar w:fldCharType="begin"/>
        </w:r>
        <w:r>
          <w:rPr>
            <w:noProof/>
            <w:webHidden/>
          </w:rPr>
          <w:instrText xml:space="preserve"> PAGEREF _Toc447299721 \h </w:instrText>
        </w:r>
        <w:r>
          <w:rPr>
            <w:noProof/>
            <w:webHidden/>
          </w:rPr>
        </w:r>
        <w:r>
          <w:rPr>
            <w:noProof/>
            <w:webHidden/>
          </w:rPr>
          <w:fldChar w:fldCharType="separate"/>
        </w:r>
        <w:r>
          <w:rPr>
            <w:noProof/>
            <w:webHidden/>
          </w:rPr>
          <w:t>13</w:t>
        </w:r>
        <w:r>
          <w:rPr>
            <w:noProof/>
            <w:webHidden/>
          </w:rPr>
          <w:fldChar w:fldCharType="end"/>
        </w:r>
      </w:hyperlink>
    </w:p>
    <w:p w:rsidR="00B17B48" w:rsidRDefault="00B17B48" w:rsidP="006942ED">
      <w:pPr>
        <w:spacing w:before="120" w:after="120"/>
      </w:pPr>
      <w:r>
        <w:fldChar w:fldCharType="end"/>
      </w:r>
    </w:p>
    <w:p w:rsidR="00B17B48" w:rsidRDefault="00B17B48" w:rsidP="002E5AC1">
      <w:r>
        <w:br w:type="page"/>
      </w:r>
    </w:p>
    <w:p w:rsidR="005B5ABE" w:rsidRPr="008D249A" w:rsidRDefault="009B587C" w:rsidP="002E5AC1">
      <w:pPr>
        <w:pStyle w:val="Heading1"/>
        <w:rPr>
          <w:color w:val="0070C0"/>
        </w:rPr>
      </w:pPr>
      <w:bookmarkStart w:id="0" w:name="_Toc447299656"/>
      <w:r w:rsidRPr="008D249A">
        <w:rPr>
          <w:color w:val="0070C0"/>
        </w:rPr>
        <w:lastRenderedPageBreak/>
        <w:t>Introduction</w:t>
      </w:r>
      <w:bookmarkEnd w:id="0"/>
    </w:p>
    <w:p w:rsidR="000B20AD" w:rsidRPr="000B20AD" w:rsidRDefault="004D118F" w:rsidP="002E5AC1">
      <w:pPr>
        <w:spacing w:before="120"/>
      </w:pPr>
      <w:r w:rsidRPr="000B20AD">
        <w:t xml:space="preserve">This </w:t>
      </w:r>
      <w:r w:rsidR="004A6068" w:rsidRPr="000B20AD">
        <w:t xml:space="preserve">is a summary of </w:t>
      </w:r>
      <w:r w:rsidR="00997592" w:rsidRPr="000B20AD">
        <w:t>the</w:t>
      </w:r>
      <w:r w:rsidRPr="000B20AD">
        <w:t xml:space="preserve"> </w:t>
      </w:r>
      <w:r w:rsidR="00E91818" w:rsidRPr="000B20AD">
        <w:t xml:space="preserve">project </w:t>
      </w:r>
      <w:r w:rsidRPr="000B20AD">
        <w:t xml:space="preserve">deliverables </w:t>
      </w:r>
      <w:r w:rsidR="00997592" w:rsidRPr="000B20AD">
        <w:t>detailed</w:t>
      </w:r>
      <w:r w:rsidR="000F0156" w:rsidRPr="000B20AD">
        <w:t xml:space="preserve"> in the statement of work (SOW)</w:t>
      </w:r>
      <w:r w:rsidR="0074795A" w:rsidRPr="000B20AD">
        <w:t xml:space="preserve"> prepared under </w:t>
      </w:r>
      <w:r w:rsidR="001C77EF" w:rsidRPr="000B20AD">
        <w:t>FEi</w:t>
      </w:r>
      <w:r w:rsidR="000B20AD" w:rsidRPr="000B20AD">
        <w:t xml:space="preserve"> Subcontract # S16V-01, Task order number </w:t>
      </w:r>
      <w:r w:rsidR="000B20AD" w:rsidRPr="000B20AD">
        <w:rPr>
          <w:rFonts w:cs="Times New Roman"/>
        </w:rPr>
        <w:t>HHSS270201400001W</w:t>
      </w:r>
      <w:r w:rsidR="000B20AD" w:rsidRPr="000B20AD">
        <w:rPr>
          <w:rFonts w:cs="Times New Roman"/>
        </w:rPr>
        <w:t xml:space="preserve">, Prime contract number </w:t>
      </w:r>
      <w:r w:rsidR="000B20AD" w:rsidRPr="000B20AD">
        <w:rPr>
          <w:rFonts w:cs="Times New Roman"/>
        </w:rPr>
        <w:t>HHSN316201200139W</w:t>
      </w:r>
      <w:r w:rsidR="000B20AD" w:rsidRPr="000B20AD">
        <w:rPr>
          <w:rFonts w:cs="Times New Roman"/>
        </w:rPr>
        <w:t>.</w:t>
      </w:r>
    </w:p>
    <w:p w:rsidR="00F44BC8" w:rsidRDefault="0074795A" w:rsidP="002E5AC1">
      <w:r>
        <w:t>T</w:t>
      </w:r>
      <w:r w:rsidR="00047985">
        <w:t>his</w:t>
      </w:r>
      <w:r w:rsidR="000F0156">
        <w:t xml:space="preserve"> project focused on identifying</w:t>
      </w:r>
      <w:r w:rsidR="004D118F">
        <w:t xml:space="preserve"> health care data </w:t>
      </w:r>
      <w:r w:rsidR="00E91818">
        <w:t>from vario</w:t>
      </w:r>
      <w:r w:rsidR="00047985">
        <w:t>us code systems that may be</w:t>
      </w:r>
      <w:r w:rsidR="00E91818">
        <w:t xml:space="preserve"> </w:t>
      </w:r>
      <w:r w:rsidR="004D118F">
        <w:t xml:space="preserve">considered ‘sensitive’ </w:t>
      </w:r>
      <w:r w:rsidR="00E91818">
        <w:t>and</w:t>
      </w:r>
      <w:r w:rsidR="00047985">
        <w:t xml:space="preserve"> therefore</w:t>
      </w:r>
      <w:r w:rsidR="004D118F">
        <w:t xml:space="preserve"> should not be disclosed under various privacy policy conditions.  </w:t>
      </w:r>
    </w:p>
    <w:p w:rsidR="00047985" w:rsidRDefault="00E91818" w:rsidP="002E5AC1">
      <w:r>
        <w:t xml:space="preserve">The purpose for </w:t>
      </w:r>
      <w:r w:rsidR="00047985">
        <w:t xml:space="preserve">creating and publishing </w:t>
      </w:r>
      <w:r>
        <w:t>these valu</w:t>
      </w:r>
      <w:r w:rsidR="00047985">
        <w:t xml:space="preserve">e sets </w:t>
      </w:r>
      <w:r w:rsidR="00C578C6">
        <w:t xml:space="preserve">in the </w:t>
      </w:r>
      <w:r w:rsidR="00C578C6">
        <w:t xml:space="preserve">Value Set Authority Center (VSAC) </w:t>
      </w:r>
      <w:r w:rsidR="00047985">
        <w:t>is to</w:t>
      </w:r>
      <w:r w:rsidR="00120D85">
        <w:t xml:space="preserve"> advance the use of automated patient privacy and consent management systems in conjunction with </w:t>
      </w:r>
      <w:r w:rsidR="00F44BC8">
        <w:t>EHR-Systems capable of filtering (redacting) sensitive data from a patient or client’s electronic health record.  By</w:t>
      </w:r>
      <w:r w:rsidR="00120D85">
        <w:t xml:space="preserve"> </w:t>
      </w:r>
      <w:r w:rsidR="00F44BC8">
        <w:t>providing</w:t>
      </w:r>
      <w:r w:rsidR="00047985">
        <w:t xml:space="preserve"> </w:t>
      </w:r>
      <w:r>
        <w:t xml:space="preserve">the </w:t>
      </w:r>
      <w:r w:rsidR="00120D85">
        <w:t>health care</w:t>
      </w:r>
      <w:r w:rsidR="00047985">
        <w:t xml:space="preserve"> information systems</w:t>
      </w:r>
      <w:r>
        <w:t xml:space="preserve"> community </w:t>
      </w:r>
      <w:r w:rsidR="00120D85">
        <w:t>with</w:t>
      </w:r>
      <w:r w:rsidR="00F44BC8">
        <w:t xml:space="preserve"> this set of open-source data (</w:t>
      </w:r>
      <w:r w:rsidR="00120D85">
        <w:t>lists of</w:t>
      </w:r>
      <w:r>
        <w:t xml:space="preserve"> st</w:t>
      </w:r>
      <w:r w:rsidR="00120D85">
        <w:t xml:space="preserve">andards-based </w:t>
      </w:r>
      <w:r>
        <w:t xml:space="preserve">codes </w:t>
      </w:r>
      <w:r w:rsidR="00047985">
        <w:t>already mandated by Meaningful Use whenever health information is exchanged between entities</w:t>
      </w:r>
      <w:r w:rsidR="00F44BC8">
        <w:t>)</w:t>
      </w:r>
      <w:r w:rsidR="00706921">
        <w:t xml:space="preserve"> made available for use in the VSAC</w:t>
      </w:r>
      <w:r w:rsidR="00047985">
        <w:t>,</w:t>
      </w:r>
      <w:r w:rsidR="00F44BC8">
        <w:t xml:space="preserve"> systems </w:t>
      </w:r>
      <w:r w:rsidR="00706921">
        <w:t>will be able to</w:t>
      </w:r>
      <w:r w:rsidR="00F44BC8">
        <w:t xml:space="preserve"> use these value sets</w:t>
      </w:r>
      <w:r w:rsidR="00047985">
        <w:t xml:space="preserve"> </w:t>
      </w:r>
      <w:r w:rsidR="00E00AC8">
        <w:t>to filter</w:t>
      </w:r>
      <w:r w:rsidR="00F44BC8">
        <w:t xml:space="preserve"> through and tag sensitive </w:t>
      </w:r>
      <w:r w:rsidR="00706921">
        <w:t>patient data</w:t>
      </w:r>
      <w:r w:rsidR="00706921">
        <w:t xml:space="preserve"> </w:t>
      </w:r>
      <w:r w:rsidR="00047985">
        <w:t>for redaction</w:t>
      </w:r>
      <w:r w:rsidR="00F44BC8">
        <w:t xml:space="preserve">, </w:t>
      </w:r>
      <w:r w:rsidR="00047985">
        <w:t>based on</w:t>
      </w:r>
      <w:r>
        <w:t xml:space="preserve"> patient’s </w:t>
      </w:r>
      <w:r w:rsidR="00047985">
        <w:t>privacy preferences and accepted privacy policies of custodian organization</w:t>
      </w:r>
      <w:r w:rsidR="00706921">
        <w:t>s</w:t>
      </w:r>
      <w:r w:rsidR="00047985">
        <w:t xml:space="preserve"> (information sender) for that health data</w:t>
      </w:r>
      <w:r w:rsidR="00E00AC8">
        <w:t xml:space="preserve"> </w:t>
      </w:r>
      <w:r w:rsidR="00F44BC8">
        <w:t>whenever information is disclosed between entities</w:t>
      </w:r>
      <w:r w:rsidR="00047985">
        <w:t>.</w:t>
      </w:r>
    </w:p>
    <w:p w:rsidR="00F44BC8" w:rsidRDefault="00471DF0" w:rsidP="002E5AC1">
      <w:r>
        <w:t>The</w:t>
      </w:r>
      <w:r w:rsidR="006E1C00">
        <w:t xml:space="preserve"> entire set of</w:t>
      </w:r>
      <w:r>
        <w:t xml:space="preserve"> deliverables </w:t>
      </w:r>
      <w:r w:rsidR="00C0279F">
        <w:t>include</w:t>
      </w:r>
      <w:r w:rsidR="00FE343D">
        <w:t xml:space="preserve"> a number of </w:t>
      </w:r>
      <w:r w:rsidR="00C0279F">
        <w:t xml:space="preserve">mapping </w:t>
      </w:r>
      <w:r w:rsidR="004D118F">
        <w:t xml:space="preserve">spreadsheets organized </w:t>
      </w:r>
      <w:r w:rsidR="00C0279F">
        <w:t xml:space="preserve">by categories </w:t>
      </w:r>
      <w:r w:rsidR="004D118F">
        <w:t xml:space="preserve">of </w:t>
      </w:r>
      <w:r>
        <w:t xml:space="preserve">sensitive </w:t>
      </w:r>
      <w:r w:rsidR="004D118F">
        <w:t>information,</w:t>
      </w:r>
      <w:r w:rsidR="002566E0">
        <w:t xml:space="preserve"> e.g., sensitive mental health disorders, alcohol use disorders,</w:t>
      </w:r>
      <w:r w:rsidR="006E1C00">
        <w:t xml:space="preserve"> nicotine use disorders, etc.).</w:t>
      </w:r>
    </w:p>
    <w:p w:rsidR="001774D5" w:rsidRDefault="001774D5" w:rsidP="002E5AC1">
      <w:r>
        <w:t>Th</w:t>
      </w:r>
      <w:r w:rsidR="002566E0">
        <w:t>e</w:t>
      </w:r>
      <w:r w:rsidR="00F44BC8">
        <w:t>se</w:t>
      </w:r>
      <w:r w:rsidR="002566E0">
        <w:t xml:space="preserve"> mapping spreadsheets were used as source </w:t>
      </w:r>
      <w:r w:rsidR="00F44BC8">
        <w:t xml:space="preserve">data </w:t>
      </w:r>
      <w:r w:rsidR="002566E0">
        <w:t>to create a tetrad of value sets</w:t>
      </w:r>
      <w:r>
        <w:t xml:space="preserve"> </w:t>
      </w:r>
      <w:r w:rsidR="00153FA2">
        <w:t xml:space="preserve">– one </w:t>
      </w:r>
      <w:r w:rsidR="002566E0">
        <w:t xml:space="preserve">value set </w:t>
      </w:r>
      <w:r w:rsidR="00CC0C5C">
        <w:t>per</w:t>
      </w:r>
      <w:r w:rsidR="002566E0">
        <w:t xml:space="preserve"> </w:t>
      </w:r>
      <w:r w:rsidR="00CC0C5C">
        <w:t>coding system</w:t>
      </w:r>
      <w:r w:rsidR="002566E0">
        <w:t xml:space="preserve"> </w:t>
      </w:r>
      <w:r w:rsidR="00CC0C5C">
        <w:t>(</w:t>
      </w:r>
      <w:r w:rsidR="002566E0">
        <w:t>ICD-9-CM, ICD-10-CM and SNOMED CT</w:t>
      </w:r>
      <w:r w:rsidR="00CC0C5C">
        <w:t>),</w:t>
      </w:r>
      <w:r w:rsidR="002566E0">
        <w:t xml:space="preserve"> </w:t>
      </w:r>
      <w:r w:rsidR="00CC0C5C">
        <w:t>and</w:t>
      </w:r>
      <w:r w:rsidR="002566E0">
        <w:t xml:space="preserve"> a Grouping value set</w:t>
      </w:r>
      <w:r w:rsidR="007B497E">
        <w:rPr>
          <w:rStyle w:val="FootnoteReference"/>
        </w:rPr>
        <w:footnoteReference w:id="1"/>
      </w:r>
      <w:r w:rsidR="002566E0">
        <w:t xml:space="preserve"> containing codes from all three code systems</w:t>
      </w:r>
      <w:r w:rsidR="00CC0C5C">
        <w:t xml:space="preserve">. A total of forty four (44) value sets mapped into eleven sensitive data disorder categories will be loaded in the </w:t>
      </w:r>
      <w:r w:rsidR="00C578C6">
        <w:t xml:space="preserve">VSAC </w:t>
      </w:r>
      <w:r w:rsidR="00CC0C5C">
        <w:t>once their content has been reviewed and approved</w:t>
      </w:r>
      <w:r w:rsidR="007B497E">
        <w:t xml:space="preserve">. </w:t>
      </w:r>
      <w:r w:rsidR="004D118F">
        <w:t xml:space="preserve"> </w:t>
      </w:r>
    </w:p>
    <w:p w:rsidR="00F63ABA" w:rsidRDefault="004D118F" w:rsidP="002E5AC1">
      <w:r>
        <w:t xml:space="preserve">The </w:t>
      </w:r>
      <w:r w:rsidR="00E958F9">
        <w:t xml:space="preserve">purpose for </w:t>
      </w:r>
      <w:r w:rsidR="00F82A57">
        <w:t>this report (D</w:t>
      </w:r>
      <w:r w:rsidR="00471DF0">
        <w:t>eliverable #5</w:t>
      </w:r>
      <w:r w:rsidR="00F82A57">
        <w:t xml:space="preserve">) </w:t>
      </w:r>
      <w:r w:rsidR="00CC0C5C">
        <w:t>is to</w:t>
      </w:r>
      <w:r w:rsidR="00F63ABA">
        <w:t>:</w:t>
      </w:r>
    </w:p>
    <w:p w:rsidR="00F63ABA" w:rsidRPr="009B587C" w:rsidRDefault="00595C98" w:rsidP="002E5AC1">
      <w:pPr>
        <w:pStyle w:val="ListParagraph"/>
        <w:numPr>
          <w:ilvl w:val="0"/>
          <w:numId w:val="3"/>
        </w:numPr>
      </w:pPr>
      <w:r>
        <w:t>Summarize and d</w:t>
      </w:r>
      <w:r w:rsidR="00F63ABA" w:rsidRPr="009B587C">
        <w:t xml:space="preserve">ocument the approach </w:t>
      </w:r>
      <w:r w:rsidR="009C7CA2">
        <w:t xml:space="preserve">used </w:t>
      </w:r>
      <w:r w:rsidR="009B35F3">
        <w:t>to</w:t>
      </w:r>
      <w:r w:rsidR="00F63ABA" w:rsidRPr="009B587C">
        <w:t xml:space="preserve"> creat</w:t>
      </w:r>
      <w:r w:rsidR="009B35F3">
        <w:t xml:space="preserve">e </w:t>
      </w:r>
      <w:r w:rsidR="00F63ABA" w:rsidRPr="009B587C">
        <w:t xml:space="preserve">the </w:t>
      </w:r>
      <w:r w:rsidR="009B35F3">
        <w:t>maps</w:t>
      </w:r>
      <w:r w:rsidR="003D0528">
        <w:t xml:space="preserve"> between code systems</w:t>
      </w:r>
      <w:r w:rsidR="009B35F3">
        <w:t xml:space="preserve"> and VSAC</w:t>
      </w:r>
      <w:r w:rsidR="003D0528">
        <w:t xml:space="preserve"> sensitive mental health &amp; substance use disorder </w:t>
      </w:r>
      <w:r w:rsidR="00F63ABA" w:rsidRPr="009B587C">
        <w:t>value sets</w:t>
      </w:r>
      <w:r w:rsidR="00471DF0">
        <w:t xml:space="preserve"> (mapping approach</w:t>
      </w:r>
      <w:r w:rsidR="009B35F3">
        <w:t xml:space="preserve"> spreadsheet and VSAC load prototypes</w:t>
      </w:r>
      <w:r w:rsidR="00471DF0">
        <w:t>)</w:t>
      </w:r>
    </w:p>
    <w:p w:rsidR="001F3B93" w:rsidRDefault="004D118F" w:rsidP="002E5AC1">
      <w:pPr>
        <w:pStyle w:val="ListParagraph"/>
        <w:numPr>
          <w:ilvl w:val="0"/>
          <w:numId w:val="3"/>
        </w:numPr>
      </w:pPr>
      <w:r>
        <w:t>D</w:t>
      </w:r>
      <w:r w:rsidR="00E20717">
        <w:t>ocument</w:t>
      </w:r>
      <w:r w:rsidR="001F3B93" w:rsidRPr="009B587C">
        <w:t xml:space="preserve"> the requirements for</w:t>
      </w:r>
      <w:r w:rsidR="000C35A5">
        <w:t xml:space="preserve"> the</w:t>
      </w:r>
      <w:r w:rsidR="001F3B93" w:rsidRPr="009B587C">
        <w:t xml:space="preserve"> value sets to be published in VSAC</w:t>
      </w:r>
      <w:r w:rsidR="001F3B93">
        <w:t xml:space="preserve">.  </w:t>
      </w:r>
      <w:r w:rsidR="000C35A5">
        <w:t xml:space="preserve">These requirements are reflected in the </w:t>
      </w:r>
      <w:hyperlink w:anchor="_VSAC_Value_Set" w:history="1">
        <w:r w:rsidR="00164EF4" w:rsidRPr="00164EF4">
          <w:rPr>
            <w:rStyle w:val="Hyperlink"/>
          </w:rPr>
          <w:t xml:space="preserve">VSAC </w:t>
        </w:r>
        <w:r w:rsidR="000C35A5" w:rsidRPr="00164EF4">
          <w:rPr>
            <w:rStyle w:val="Hyperlink"/>
          </w:rPr>
          <w:t>value set definition</w:t>
        </w:r>
      </w:hyperlink>
      <w:r w:rsidR="000C35A5">
        <w:t xml:space="preserve"> cr</w:t>
      </w:r>
      <w:r w:rsidR="00164EF4">
        <w:t>iteria (including code system version; clinical f</w:t>
      </w:r>
      <w:r>
        <w:t>ocus purpo</w:t>
      </w:r>
      <w:r w:rsidR="00164EF4">
        <w:t>se; data element scope purpose; and</w:t>
      </w:r>
      <w:r w:rsidR="00F829AF">
        <w:t xml:space="preserve"> Inclusion</w:t>
      </w:r>
      <w:r w:rsidR="007C74FA">
        <w:t xml:space="preserve"> and Exclusion criteria)</w:t>
      </w:r>
      <w:r w:rsidR="000C35A5">
        <w:t xml:space="preserve">.  This information currently in the clinical focus purpose is in draft format.  Data element scope and purpose has yet to be defined.  Inclusion and exclusion criteria have been entered when deemed relevant (i.e., based on SNOMED CT (SCT) hierarchies included in the SCT value sets).   </w:t>
      </w:r>
      <w:r w:rsidR="00AF12F1">
        <w:t>Suggestions</w:t>
      </w:r>
      <w:r w:rsidR="000C35A5">
        <w:t xml:space="preserve"> for the ongoing </w:t>
      </w:r>
      <w:r w:rsidR="000C35A5" w:rsidRPr="009B587C">
        <w:t xml:space="preserve">maintenance of </w:t>
      </w:r>
      <w:r w:rsidR="000C35A5">
        <w:t xml:space="preserve">these </w:t>
      </w:r>
      <w:r w:rsidR="000C35A5" w:rsidRPr="009B587C">
        <w:t>value sets</w:t>
      </w:r>
      <w:r w:rsidR="000C35A5">
        <w:t xml:space="preserve"> are noted in the </w:t>
      </w:r>
      <w:hyperlink w:anchor="_Develop_a_process" w:history="1">
        <w:r w:rsidR="000C35A5" w:rsidRPr="00FC3763">
          <w:rPr>
            <w:rStyle w:val="Hyperlink"/>
          </w:rPr>
          <w:t>Recommendations</w:t>
        </w:r>
      </w:hyperlink>
      <w:r w:rsidR="003D0528">
        <w:t xml:space="preserve"> section of this document</w:t>
      </w:r>
    </w:p>
    <w:p w:rsidR="00F63ABA" w:rsidRDefault="00F63ABA" w:rsidP="002E5AC1">
      <w:pPr>
        <w:pStyle w:val="ListParagraph"/>
        <w:numPr>
          <w:ilvl w:val="0"/>
          <w:numId w:val="3"/>
        </w:numPr>
        <w:spacing w:after="120"/>
      </w:pPr>
      <w:r w:rsidRPr="009B587C">
        <w:t xml:space="preserve">Provide </w:t>
      </w:r>
      <w:r w:rsidR="007C74FA">
        <w:t>mapping files</w:t>
      </w:r>
      <w:r w:rsidRPr="009B587C">
        <w:t xml:space="preserve"> </w:t>
      </w:r>
      <w:r w:rsidR="007C74FA">
        <w:t>used to create</w:t>
      </w:r>
      <w:r w:rsidRPr="009B587C">
        <w:t xml:space="preserve"> each value set </w:t>
      </w:r>
      <w:r w:rsidR="007C74FA">
        <w:t xml:space="preserve">to be published </w:t>
      </w:r>
      <w:r w:rsidR="000C0958">
        <w:t>in VSAC</w:t>
      </w:r>
    </w:p>
    <w:p w:rsidR="00E37B1F" w:rsidRDefault="00595C98" w:rsidP="002E5AC1">
      <w:pPr>
        <w:pStyle w:val="ListParagraph"/>
        <w:numPr>
          <w:ilvl w:val="0"/>
          <w:numId w:val="3"/>
        </w:numPr>
      </w:pPr>
      <w:r>
        <w:lastRenderedPageBreak/>
        <w:t>Provide</w:t>
      </w:r>
      <w:r w:rsidR="00E37B1F">
        <w:t xml:space="preserve"> recommendati</w:t>
      </w:r>
      <w:r w:rsidR="00302713">
        <w:t xml:space="preserve">ons </w:t>
      </w:r>
      <w:r w:rsidR="00B70C1B">
        <w:t>for future analysis and work</w:t>
      </w:r>
    </w:p>
    <w:p w:rsidR="003F3C5E" w:rsidRPr="008D249A" w:rsidRDefault="003F3C5E" w:rsidP="002E5AC1">
      <w:pPr>
        <w:pStyle w:val="Heading1"/>
        <w:rPr>
          <w:color w:val="0070C0"/>
        </w:rPr>
      </w:pPr>
      <w:bookmarkStart w:id="1" w:name="_Toc447299657"/>
      <w:r w:rsidRPr="008D249A">
        <w:rPr>
          <w:color w:val="0070C0"/>
        </w:rPr>
        <w:t>Project Scope</w:t>
      </w:r>
      <w:bookmarkEnd w:id="1"/>
    </w:p>
    <w:p w:rsidR="00F44BC8" w:rsidRDefault="003E3B82" w:rsidP="002E5AC1">
      <w:pPr>
        <w:spacing w:after="120"/>
      </w:pPr>
      <w:r>
        <w:t>O</w:t>
      </w:r>
      <w:r w:rsidR="000F0156">
        <w:t>riginal</w:t>
      </w:r>
      <w:r>
        <w:t>ly, the</w:t>
      </w:r>
      <w:r w:rsidR="000F0156">
        <w:t xml:space="preserve"> </w:t>
      </w:r>
      <w:r w:rsidR="00BD5A08">
        <w:t>project scope</w:t>
      </w:r>
      <w:r w:rsidR="000F0156">
        <w:t xml:space="preserve"> was</w:t>
      </w:r>
      <w:r w:rsidR="001A7231">
        <w:t xml:space="preserve"> </w:t>
      </w:r>
      <w:r w:rsidR="00BD5A08">
        <w:t xml:space="preserve">intended to be </w:t>
      </w:r>
      <w:r w:rsidR="001A7231">
        <w:t xml:space="preserve">limited to developing </w:t>
      </w:r>
      <w:r w:rsidR="000F0156">
        <w:t xml:space="preserve">a </w:t>
      </w:r>
      <w:r w:rsidR="001A7231">
        <w:t xml:space="preserve">SNOMED CT map </w:t>
      </w:r>
      <w:r w:rsidR="000F0156">
        <w:t>between</w:t>
      </w:r>
      <w:r w:rsidR="001A7231">
        <w:t xml:space="preserve"> ICD-10-CM codes found in DSM-5</w:t>
      </w:r>
      <w:r w:rsidR="00BD5A08">
        <w:t xml:space="preserve"> (SNOMED CT maps for mental health and substance use disorders only)</w:t>
      </w:r>
      <w:r>
        <w:t xml:space="preserve">.  </w:t>
      </w:r>
      <w:r w:rsidR="00100130">
        <w:t xml:space="preserve">The </w:t>
      </w:r>
      <w:r w:rsidR="00720AE9">
        <w:t>ask</w:t>
      </w:r>
      <w:r w:rsidR="00100130">
        <w:t xml:space="preserve"> was to develop two (2) value sets </w:t>
      </w:r>
      <w:r w:rsidR="00F44BC8">
        <w:t>and publish them in</w:t>
      </w:r>
      <w:r w:rsidR="00100130">
        <w:t xml:space="preserve"> VSAC, one value set representing ICD-10-CM sensitive concepts (derived from DSM-5 presumably), and the other, a SNOMED CT value set created by mapping</w:t>
      </w:r>
      <w:r w:rsidR="00720AE9">
        <w:t xml:space="preserve"> from the ICD-10-CM value set.</w:t>
      </w:r>
    </w:p>
    <w:p w:rsidR="003E3B82" w:rsidRDefault="00C07221" w:rsidP="002E5AC1">
      <w:pPr>
        <w:spacing w:after="120"/>
      </w:pPr>
      <w:r>
        <w:t xml:space="preserve">My </w:t>
      </w:r>
      <w:r w:rsidR="00A60A61">
        <w:t>understanding</w:t>
      </w:r>
      <w:r w:rsidR="00BB7A4F">
        <w:t xml:space="preserve"> of the requirements</w:t>
      </w:r>
      <w:r>
        <w:t xml:space="preserve"> was based on email threads projecting the scope of work</w:t>
      </w:r>
      <w:r w:rsidR="002077CE">
        <w:t>,</w:t>
      </w:r>
      <w:r>
        <w:t xml:space="preserve"> </w:t>
      </w:r>
      <w:r w:rsidR="002077CE">
        <w:t>along with</w:t>
      </w:r>
      <w:r>
        <w:t xml:space="preserve"> the data originally provided to me for the analysis: an eBook version of DSM-5 and a spreadsheet called Sensitive Data Value Sets, containing numerous worksheets slicing data into various categories and encoded </w:t>
      </w:r>
      <w:r w:rsidR="00BD10C9">
        <w:t>by</w:t>
      </w:r>
      <w:r>
        <w:t xml:space="preserve"> a number of coding systems.  </w:t>
      </w:r>
      <w:r w:rsidR="00BD10C9">
        <w:t>Th</w:t>
      </w:r>
      <w:r w:rsidR="00A37231">
        <w:t>os</w:t>
      </w:r>
      <w:r w:rsidR="00BD10C9">
        <w:t>e</w:t>
      </w:r>
      <w:r>
        <w:t xml:space="preserve"> data include: diagnostic tests (LOINC codes), medications (RxNorm codes), procedures (ICD-9-CM, ICD-10-PCS, CPT, SNOMED CT), health care services/encounters/appointments (CPT, HCPCS, LOINC?), etc.), </w:t>
      </w:r>
      <w:r w:rsidR="00D135FC">
        <w:t xml:space="preserve">items that </w:t>
      </w:r>
      <w:r>
        <w:t>could be reimbursed under payment policies.</w:t>
      </w:r>
    </w:p>
    <w:p w:rsidR="00720AE9" w:rsidRDefault="006E1C00" w:rsidP="002E5AC1">
      <w:pPr>
        <w:spacing w:after="120"/>
      </w:pPr>
      <w:r>
        <w:t>A</w:t>
      </w:r>
      <w:r w:rsidR="00720AE9">
        <w:t xml:space="preserve">fter delving into the project, it didn’t make sense to develop a value set representing the DSM-5 manual, especially </w:t>
      </w:r>
      <w:r w:rsidR="0018408E">
        <w:t>when compared to the codes found in</w:t>
      </w:r>
      <w:r w:rsidR="00720AE9">
        <w:t xml:space="preserve"> the Sensitive Data Value Sets spreadsheet </w:t>
      </w:r>
      <w:r w:rsidR="0018408E">
        <w:t>Ioana provided.</w:t>
      </w:r>
    </w:p>
    <w:p w:rsidR="00720AE9" w:rsidRDefault="00D135FC" w:rsidP="002E5AC1">
      <w:pPr>
        <w:spacing w:after="120"/>
      </w:pPr>
      <w:r>
        <w:t>Following further discussion</w:t>
      </w:r>
      <w:r w:rsidR="00720AE9">
        <w:t xml:space="preserve"> with Ken</w:t>
      </w:r>
      <w:r>
        <w:t xml:space="preserve">, I </w:t>
      </w:r>
      <w:r w:rsidR="004B6E5B">
        <w:t xml:space="preserve">was </w:t>
      </w:r>
      <w:r>
        <w:t xml:space="preserve">asked </w:t>
      </w:r>
      <w:r w:rsidR="00C07221">
        <w:t xml:space="preserve">perform a high level review </w:t>
      </w:r>
      <w:r w:rsidR="00720AE9">
        <w:t xml:space="preserve">of the FEL baseline data </w:t>
      </w:r>
      <w:r w:rsidR="00C07221">
        <w:t>noting i</w:t>
      </w:r>
      <w:r w:rsidR="00A37231">
        <w:t xml:space="preserve">ssues </w:t>
      </w:r>
      <w:r w:rsidR="00311A27">
        <w:t>when</w:t>
      </w:r>
      <w:r w:rsidR="00A37231">
        <w:t xml:space="preserve"> found (</w:t>
      </w:r>
      <w:r w:rsidR="000B0FFB">
        <w:t>this task beca</w:t>
      </w:r>
      <w:r w:rsidR="006D6764">
        <w:t xml:space="preserve">me (morphed) </w:t>
      </w:r>
      <w:r w:rsidR="00A37231">
        <w:t>Deliverable #4)</w:t>
      </w:r>
      <w:r w:rsidR="004B6E5B">
        <w:t xml:space="preserve"> after downloading two datasets fro</w:t>
      </w:r>
      <w:r w:rsidR="00720AE9">
        <w:t xml:space="preserve">m a link to the </w:t>
      </w:r>
      <w:r w:rsidR="001C77EF">
        <w:t>FEi</w:t>
      </w:r>
      <w:r w:rsidR="00720AE9">
        <w:t xml:space="preserve"> FTP site (</w:t>
      </w:r>
      <w:r w:rsidR="001C77EF">
        <w:t>FEi</w:t>
      </w:r>
      <w:r w:rsidR="004B6E5B">
        <w:t xml:space="preserve"> baseline and the Prince George’s County (PCG) data</w:t>
      </w:r>
      <w:r w:rsidR="00720AE9">
        <w:t>)</w:t>
      </w:r>
      <w:r w:rsidR="004B6E5B">
        <w:rPr>
          <w:rStyle w:val="FootnoteReference"/>
        </w:rPr>
        <w:footnoteReference w:id="2"/>
      </w:r>
      <w:r w:rsidR="00311A27">
        <w:t>.  The</w:t>
      </w:r>
      <w:r w:rsidR="00C07221">
        <w:t xml:space="preserve"> project </w:t>
      </w:r>
      <w:r w:rsidR="00311A27">
        <w:t>shifted</w:t>
      </w:r>
      <w:r w:rsidR="00C07221">
        <w:t xml:space="preserve"> into</w:t>
      </w:r>
      <w:r w:rsidR="00E02F96">
        <w:t xml:space="preserve"> analysis </w:t>
      </w:r>
      <w:r w:rsidR="001A7231">
        <w:t xml:space="preserve">of </w:t>
      </w:r>
      <w:r w:rsidR="001C77EF">
        <w:t>FEi</w:t>
      </w:r>
      <w:r w:rsidR="001A7231">
        <w:t xml:space="preserve">’s baseline sensitive data </w:t>
      </w:r>
      <w:r w:rsidR="00C07221">
        <w:t>with the intent to publis</w:t>
      </w:r>
      <w:r w:rsidR="00311A27">
        <w:t xml:space="preserve">h </w:t>
      </w:r>
      <w:r w:rsidR="00720AE9">
        <w:t>sensitive mental health and substance use disorder concepts</w:t>
      </w:r>
      <w:r w:rsidR="00311A27">
        <w:t xml:space="preserve"> in VSAC</w:t>
      </w:r>
      <w:r w:rsidR="00720AE9">
        <w:t xml:space="preserve"> as ICD-10-CM and SNOMED CT codes</w:t>
      </w:r>
      <w:r w:rsidR="00C07221">
        <w:t>.  This expanded the scope</w:t>
      </w:r>
      <w:r w:rsidR="00A37231">
        <w:t xml:space="preserve"> of effort, </w:t>
      </w:r>
      <w:r w:rsidR="00720AE9">
        <w:t>as th</w:t>
      </w:r>
      <w:r w:rsidR="00F94E54">
        <w:t xml:space="preserve">e </w:t>
      </w:r>
      <w:r w:rsidR="001C77EF">
        <w:t>FEi</w:t>
      </w:r>
      <w:r w:rsidR="00720AE9">
        <w:t xml:space="preserve"> data included </w:t>
      </w:r>
      <w:r w:rsidR="00F94E54">
        <w:t xml:space="preserve">codes </w:t>
      </w:r>
      <w:r w:rsidR="00720AE9">
        <w:t>that were outside the scope of the DSM-5 manual and ICD-10-CM.</w:t>
      </w:r>
    </w:p>
    <w:p w:rsidR="00E02F96" w:rsidRDefault="00720AE9" w:rsidP="002E5AC1">
      <w:pPr>
        <w:spacing w:after="120"/>
      </w:pPr>
      <w:r>
        <w:t xml:space="preserve">After a couple of meetings with the </w:t>
      </w:r>
      <w:r w:rsidR="001C77EF">
        <w:t>FEi</w:t>
      </w:r>
      <w:r w:rsidR="006808C1">
        <w:t xml:space="preserve"> project team</w:t>
      </w:r>
      <w:r>
        <w:t xml:space="preserve"> it </w:t>
      </w:r>
      <w:r w:rsidR="006808C1">
        <w:t>appeared</w:t>
      </w:r>
      <w:r>
        <w:t xml:space="preserve"> there was an expectation </w:t>
      </w:r>
      <w:r w:rsidR="00E0042A">
        <w:t xml:space="preserve">that </w:t>
      </w:r>
      <w:r>
        <w:t xml:space="preserve">the format of </w:t>
      </w:r>
      <w:r w:rsidR="006808C1">
        <w:t>(</w:t>
      </w:r>
      <w:r>
        <w:t>at least</w:t>
      </w:r>
      <w:r w:rsidR="006808C1">
        <w:t>)</w:t>
      </w:r>
      <w:r>
        <w:t xml:space="preserve"> some o</w:t>
      </w:r>
      <w:r w:rsidR="00E0042A">
        <w:t>f the artifacts should include</w:t>
      </w:r>
      <w:r>
        <w:t xml:space="preserve"> mapping </w:t>
      </w:r>
      <w:r w:rsidR="006808C1">
        <w:t>file</w:t>
      </w:r>
      <w:r w:rsidR="00E0042A">
        <w:t>s</w:t>
      </w:r>
      <w:r w:rsidR="006808C1">
        <w:t xml:space="preserve"> representing one row per concept in each of the (three) </w:t>
      </w:r>
      <w:r>
        <w:t>code systems – ICD-9-CM, ICD-10-CM and SNOMED CT</w:t>
      </w:r>
      <w:r w:rsidR="006808C1">
        <w:rPr>
          <w:rStyle w:val="FootnoteReference"/>
        </w:rPr>
        <w:footnoteReference w:id="3"/>
      </w:r>
      <w:r>
        <w:t xml:space="preserve">.  As the result, </w:t>
      </w:r>
      <w:r w:rsidR="00A37231">
        <w:t>the following deliverables were included in the Statement of Work (S</w:t>
      </w:r>
      <w:r w:rsidR="00F94E54">
        <w:t>OW) signed on February 10, 2016</w:t>
      </w:r>
      <w:r w:rsidR="00C52541">
        <w:t>,</w:t>
      </w:r>
      <w:r w:rsidR="00F94E54">
        <w:t xml:space="preserve"> and will be sent to SAMHSA and </w:t>
      </w:r>
      <w:r w:rsidR="001C77EF">
        <w:t>FEi</w:t>
      </w:r>
      <w:r w:rsidR="00F94E54">
        <w:t xml:space="preserve"> within the scope of the timeframe for this contract.</w:t>
      </w:r>
    </w:p>
    <w:p w:rsidR="009C0E81" w:rsidRDefault="009C0E81" w:rsidP="002E5AC1">
      <w:pPr>
        <w:pStyle w:val="Heading1"/>
        <w:spacing w:after="120"/>
        <w:rPr>
          <w:color w:val="0070C0"/>
        </w:rPr>
      </w:pPr>
      <w:bookmarkStart w:id="2" w:name="_Toc447299658"/>
      <w:r>
        <w:rPr>
          <w:color w:val="0070C0"/>
        </w:rPr>
        <w:t>Caveats</w:t>
      </w:r>
      <w:bookmarkEnd w:id="2"/>
    </w:p>
    <w:p w:rsidR="009C0E81" w:rsidRDefault="00E0042A" w:rsidP="002E5AC1">
      <w:pPr>
        <w:pStyle w:val="ListParagraph"/>
        <w:numPr>
          <w:ilvl w:val="0"/>
          <w:numId w:val="25"/>
        </w:numPr>
      </w:pPr>
      <w:r>
        <w:t>I used very m</w:t>
      </w:r>
      <w:r w:rsidR="006C76AD">
        <w:t xml:space="preserve">anual methods </w:t>
      </w:r>
      <w:r>
        <w:t>and tools</w:t>
      </w:r>
      <w:r w:rsidR="006C76AD">
        <w:t xml:space="preserve"> </w:t>
      </w:r>
      <w:r w:rsidR="00BE4FCF">
        <w:t>to crea</w:t>
      </w:r>
      <w:r w:rsidR="006C76AD">
        <w:t>te these maps and value sets</w:t>
      </w:r>
      <w:r>
        <w:t>.  T</w:t>
      </w:r>
      <w:r w:rsidR="00BE4FCF">
        <w:t>herefore the spreadsheets are subject to errors</w:t>
      </w:r>
      <w:r>
        <w:t xml:space="preserve"> due to c</w:t>
      </w:r>
      <w:r w:rsidR="006C76AD">
        <w:t xml:space="preserve">opying &amp; pasting from websites and other </w:t>
      </w:r>
      <w:r w:rsidR="003D55EE">
        <w:t>spreadsheets</w:t>
      </w:r>
      <w:r>
        <w:t xml:space="preserve"> source files;</w:t>
      </w:r>
      <w:r w:rsidR="006C76AD">
        <w:t xml:space="preserve"> </w:t>
      </w:r>
      <w:r>
        <w:t xml:space="preserve">inserting and deleting rows and cells in spreadsheets as I normalized </w:t>
      </w:r>
      <w:r>
        <w:lastRenderedPageBreak/>
        <w:t xml:space="preserve">code system codes; </w:t>
      </w:r>
      <w:r w:rsidR="006C76AD">
        <w:t xml:space="preserve">converting pdf files found on </w:t>
      </w:r>
      <w:r>
        <w:t>the web into Excel spreadsheets;</w:t>
      </w:r>
      <w:r w:rsidR="006C76AD">
        <w:t xml:space="preserve"> and using </w:t>
      </w:r>
      <w:r w:rsidR="003D55EE">
        <w:t>SnagIt</w:t>
      </w:r>
      <w:r w:rsidR="006C76AD">
        <w:t xml:space="preserve"> to facilitate </w:t>
      </w:r>
      <w:r>
        <w:t>viewing</w:t>
      </w:r>
      <w:r w:rsidR="006C76AD">
        <w:t xml:space="preserve"> the DSM-5 eBook manual </w:t>
      </w:r>
      <w:r>
        <w:t>side by side with the spreadsheet to validate the corresponding codes.  (T</w:t>
      </w:r>
      <w:r w:rsidR="006C76AD">
        <w:t>he eBook was the only valid source of DSM-5 I had at my disposal, but it did not allow copy and paste due to digital rights management.)</w:t>
      </w:r>
    </w:p>
    <w:p w:rsidR="00BE4FCF" w:rsidRPr="004318E5" w:rsidRDefault="004318E5" w:rsidP="002E5AC1">
      <w:pPr>
        <w:pStyle w:val="ListParagraph"/>
        <w:numPr>
          <w:ilvl w:val="0"/>
          <w:numId w:val="25"/>
        </w:numPr>
        <w:spacing w:after="120"/>
        <w:rPr>
          <w:b/>
        </w:rPr>
      </w:pPr>
      <w:r>
        <w:t xml:space="preserve">The </w:t>
      </w:r>
      <w:hyperlink r:id="rId12" w:history="1">
        <w:r w:rsidRPr="00B60795">
          <w:rPr>
            <w:rStyle w:val="Hyperlink"/>
          </w:rPr>
          <w:t xml:space="preserve">2015 09 01 SNOMED CT </w:t>
        </w:r>
        <w:r w:rsidRPr="00B60795">
          <w:rPr>
            <w:rStyle w:val="Hyperlink"/>
          </w:rPr>
          <w:sym w:font="Wingdings" w:char="F0E0"/>
        </w:r>
        <w:r w:rsidRPr="00B60795">
          <w:rPr>
            <w:rStyle w:val="Hyperlink"/>
          </w:rPr>
          <w:t>ICD-10-CM</w:t>
        </w:r>
      </w:hyperlink>
      <w:r>
        <w:t xml:space="preserve"> mapping file was used to derived the SNOMED CT codes found in these value sets.  </w:t>
      </w:r>
      <w:r w:rsidR="00BE4FCF">
        <w:t xml:space="preserve">The latest SNOMED CT to ICD-10-CM </w:t>
      </w:r>
      <w:r>
        <w:t>was to be released on</w:t>
      </w:r>
      <w:r w:rsidR="00BE4FCF">
        <w:t xml:space="preserve"> 31 January 2016, but to date, has not yet been released on </w:t>
      </w:r>
      <w:r w:rsidR="00E3604B">
        <w:t>t</w:t>
      </w:r>
      <w:r w:rsidR="00066F9B">
        <w:t>he NLM website</w:t>
      </w:r>
      <w:r w:rsidR="00BE4FCF">
        <w:t>.</w:t>
      </w:r>
    </w:p>
    <w:p w:rsidR="00B56E29" w:rsidRPr="009C0E81" w:rsidRDefault="005F6935" w:rsidP="002E5AC1">
      <w:pPr>
        <w:pStyle w:val="ListParagraph"/>
        <w:numPr>
          <w:ilvl w:val="0"/>
          <w:numId w:val="25"/>
        </w:numPr>
      </w:pPr>
      <w:r>
        <w:t xml:space="preserve">The resulting maps and prototype VSAC draft value sets likely contain codes that should be removed because they are not truly sensitive.  This is because the mapping tables were not developed for the purpose of revealing only sensitive health data.  </w:t>
      </w:r>
      <w:r w:rsidR="00B56E29">
        <w:t>Many codes may only be sensitive within a particular context of the patient/client record and therefore, t</w:t>
      </w:r>
      <w:r>
        <w:t xml:space="preserve">hese tables should be reviewed by a </w:t>
      </w:r>
      <w:r w:rsidR="00B56E29">
        <w:t>variety</w:t>
      </w:r>
      <w:r>
        <w:t xml:space="preserve"> of subject matter experts</w:t>
      </w:r>
      <w:r w:rsidR="00B56E29">
        <w:t xml:space="preserve"> including outside the behavioral health and privacy advocates community</w:t>
      </w:r>
      <w:r>
        <w:t xml:space="preserve"> prior to loading the</w:t>
      </w:r>
      <w:r w:rsidR="00307DA6">
        <w:t xml:space="preserve">se value sets into </w:t>
      </w:r>
      <w:r w:rsidR="006D6B50">
        <w:t>V</w:t>
      </w:r>
      <w:r>
        <w:t>SAC</w:t>
      </w:r>
      <w:r w:rsidR="00307DA6">
        <w:t>, announcing their existence to the community for use with data segmentation for privacy</w:t>
      </w:r>
      <w:r>
        <w:t>.</w:t>
      </w:r>
      <w:r w:rsidR="006D6B50">
        <w:t xml:space="preserve">  Th</w:t>
      </w:r>
      <w:r w:rsidR="006610C3">
        <w:t xml:space="preserve">e </w:t>
      </w:r>
      <w:hyperlink w:anchor="_Review_mapped_value" w:history="1">
        <w:r w:rsidR="006D6B50" w:rsidRPr="006D6B50">
          <w:rPr>
            <w:rStyle w:val="Hyperlink"/>
          </w:rPr>
          <w:t>Recommendations</w:t>
        </w:r>
      </w:hyperlink>
      <w:r w:rsidR="006D6B50">
        <w:t xml:space="preserve"> section below</w:t>
      </w:r>
      <w:r w:rsidR="006610C3">
        <w:t xml:space="preserve"> elaborates this issue</w:t>
      </w:r>
      <w:r w:rsidR="006D6B50">
        <w:t>.</w:t>
      </w:r>
    </w:p>
    <w:p w:rsidR="005B0A92" w:rsidRPr="008D249A" w:rsidRDefault="005708BB" w:rsidP="002E5AC1">
      <w:pPr>
        <w:pStyle w:val="Heading1"/>
        <w:spacing w:after="120"/>
        <w:rPr>
          <w:color w:val="0070C0"/>
        </w:rPr>
      </w:pPr>
      <w:bookmarkStart w:id="3" w:name="_Toc447299659"/>
      <w:r>
        <w:rPr>
          <w:color w:val="0070C0"/>
        </w:rPr>
        <w:t xml:space="preserve">Project </w:t>
      </w:r>
      <w:r w:rsidR="003F3C5E" w:rsidRPr="008D249A">
        <w:rPr>
          <w:color w:val="0070C0"/>
        </w:rPr>
        <w:t>Deliverables</w:t>
      </w:r>
      <w:bookmarkEnd w:id="3"/>
    </w:p>
    <w:p w:rsidR="00B7316D" w:rsidRPr="008D249A" w:rsidRDefault="00B7316D" w:rsidP="002E5AC1">
      <w:pPr>
        <w:pStyle w:val="Heading2"/>
        <w:spacing w:before="240" w:after="160"/>
        <w:rPr>
          <w:color w:val="0070C0"/>
        </w:rPr>
      </w:pPr>
      <w:bookmarkStart w:id="4" w:name="_Toc447299660"/>
      <w:r w:rsidRPr="008D249A">
        <w:rPr>
          <w:color w:val="0070C0"/>
        </w:rPr>
        <w:t>Deliverable 1</w:t>
      </w:r>
      <w:r w:rsidR="0074795A" w:rsidRPr="008D249A">
        <w:rPr>
          <w:color w:val="0070C0"/>
        </w:rPr>
        <w:t xml:space="preserve"> – </w:t>
      </w:r>
      <w:r w:rsidR="0072549C" w:rsidRPr="008D249A">
        <w:rPr>
          <w:color w:val="0070C0"/>
        </w:rPr>
        <w:t xml:space="preserve">Create Sensitive Mental Health Disorders </w:t>
      </w:r>
      <w:r w:rsidR="00AA285F">
        <w:rPr>
          <w:color w:val="0070C0"/>
        </w:rPr>
        <w:t>Map</w:t>
      </w:r>
      <w:r w:rsidR="0072549C" w:rsidRPr="008D249A">
        <w:rPr>
          <w:color w:val="0070C0"/>
        </w:rPr>
        <w:t xml:space="preserve"> </w:t>
      </w:r>
      <w:r w:rsidR="0074795A" w:rsidRPr="008D249A">
        <w:rPr>
          <w:color w:val="0070C0"/>
        </w:rPr>
        <w:t>(</w:t>
      </w:r>
      <w:r w:rsidR="001C77EF">
        <w:rPr>
          <w:color w:val="0070C0"/>
        </w:rPr>
        <w:t>FEi</w:t>
      </w:r>
      <w:r w:rsidR="0074795A" w:rsidRPr="008D249A">
        <w:rPr>
          <w:color w:val="0070C0"/>
        </w:rPr>
        <w:t xml:space="preserve"> Task</w:t>
      </w:r>
      <w:r w:rsidR="003C2F03" w:rsidRPr="008D249A">
        <w:rPr>
          <w:color w:val="0070C0"/>
        </w:rPr>
        <w:t>s 1a-c</w:t>
      </w:r>
      <w:r w:rsidR="0074795A" w:rsidRPr="008D249A">
        <w:rPr>
          <w:color w:val="0070C0"/>
        </w:rPr>
        <w:t>)</w:t>
      </w:r>
      <w:bookmarkEnd w:id="4"/>
    </w:p>
    <w:p w:rsidR="00A37231" w:rsidRPr="003821A0" w:rsidRDefault="00A37231" w:rsidP="002E5AC1">
      <w:pPr>
        <w:autoSpaceDE w:val="0"/>
        <w:autoSpaceDN w:val="0"/>
        <w:adjustRightInd w:val="0"/>
        <w:spacing w:after="0"/>
        <w:rPr>
          <w:rFonts w:cs="Arial"/>
          <w:u w:val="single"/>
        </w:rPr>
      </w:pPr>
      <w:r w:rsidRPr="003821A0">
        <w:rPr>
          <w:u w:val="single"/>
        </w:rPr>
        <w:t>Deliverable #1 (Sensitive Mental Health Disorders map.xlsx)</w:t>
      </w:r>
    </w:p>
    <w:p w:rsidR="00342B97" w:rsidRDefault="0072549C" w:rsidP="002E5AC1">
      <w:pPr>
        <w:spacing w:before="120"/>
      </w:pPr>
      <w:r>
        <w:t xml:space="preserve">This deliverable represents the original task – to map </w:t>
      </w:r>
      <w:r w:rsidR="00E00140">
        <w:t xml:space="preserve">the ICD-10-CM codes found in </w:t>
      </w:r>
      <w:r w:rsidR="00A963A9">
        <w:t>DSM-5 to SNOMED CT.  The scope for this deliverable (</w:t>
      </w:r>
      <w:r w:rsidR="009F4558">
        <w:t xml:space="preserve">Sensitive Mental Health Disorders map.xlsx </w:t>
      </w:r>
      <w:r w:rsidR="00535FBC">
        <w:t>spreadsheet</w:t>
      </w:r>
      <w:r w:rsidR="00A963A9">
        <w:t>)</w:t>
      </w:r>
      <w:r w:rsidR="00A963A9" w:rsidRPr="00A963A9">
        <w:t xml:space="preserve"> </w:t>
      </w:r>
      <w:r w:rsidR="00A963A9">
        <w:t xml:space="preserve">expanded </w:t>
      </w:r>
      <w:r w:rsidR="007473DB">
        <w:t xml:space="preserve">into </w:t>
      </w:r>
      <w:r w:rsidR="00342B97">
        <w:t xml:space="preserve">a superset of </w:t>
      </w:r>
      <w:r w:rsidR="00342B97" w:rsidRPr="009F4558">
        <w:rPr>
          <w:u w:val="single"/>
        </w:rPr>
        <w:t>diagnoses</w:t>
      </w:r>
      <w:r w:rsidR="007473DB">
        <w:t xml:space="preserve"> codes</w:t>
      </w:r>
      <w:r w:rsidR="0065078A">
        <w:t xml:space="preserve"> to provide</w:t>
      </w:r>
      <w:r w:rsidR="001D4D8A">
        <w:t xml:space="preserve"> better</w:t>
      </w:r>
      <w:r w:rsidR="0065078A">
        <w:t xml:space="preserve"> privacy protection since the entire hierarchy of ICD codes that matched codes in the </w:t>
      </w:r>
      <w:r w:rsidR="001C77EF">
        <w:t>FEi</w:t>
      </w:r>
      <w:r w:rsidR="0065078A">
        <w:t xml:space="preserve"> data were </w:t>
      </w:r>
      <w:r w:rsidR="007473DB">
        <w:t>not included in the</w:t>
      </w:r>
      <w:r w:rsidR="0065078A">
        <w:t xml:space="preserve"> baseline.</w:t>
      </w:r>
      <w:r w:rsidR="00240665">
        <w:rPr>
          <w:rStyle w:val="FootnoteReference"/>
        </w:rPr>
        <w:footnoteReference w:id="4"/>
      </w:r>
      <w:r w:rsidR="001D4D8A">
        <w:t xml:space="preserve">  That way, I started with a more complete set of ICD-10-CM codes with which to begin mapping to SNOMED CT to derive the SNOMED CT value sets.</w:t>
      </w:r>
      <w:r w:rsidR="00290908">
        <w:t xml:space="preserve">  The method for including all codes deemed to be sensitive from </w:t>
      </w:r>
      <w:r w:rsidR="00290908">
        <w:t xml:space="preserve">the relevant code system hierarchies </w:t>
      </w:r>
      <w:r w:rsidR="00290908">
        <w:t>was extended to Deliverable #2 and is recommended for the development of all future sensitive health data value sets.</w:t>
      </w:r>
    </w:p>
    <w:p w:rsidR="001B6BAF" w:rsidRDefault="00BE5EB8" w:rsidP="002E5AC1">
      <w:r>
        <w:t xml:space="preserve">See </w:t>
      </w:r>
      <w:r w:rsidR="00C10A88">
        <w:t xml:space="preserve">the </w:t>
      </w:r>
      <w:r w:rsidRPr="00C90529">
        <w:t>Approach</w:t>
      </w:r>
      <w:r w:rsidR="00736F77">
        <w:t xml:space="preserve"> section</w:t>
      </w:r>
      <w:r>
        <w:t xml:space="preserve"> </w:t>
      </w:r>
      <w:hyperlink w:anchor="_Mapping_Spreadsheets" w:history="1">
        <w:r w:rsidRPr="00806DED">
          <w:rPr>
            <w:rStyle w:val="Hyperlink"/>
          </w:rPr>
          <w:t>(</w:t>
        </w:r>
        <w:r w:rsidR="006E1555" w:rsidRPr="00806DED">
          <w:rPr>
            <w:rStyle w:val="Hyperlink"/>
          </w:rPr>
          <w:t>Deliverable #1</w:t>
        </w:r>
        <w:r w:rsidR="005A39DC" w:rsidRPr="00806DED">
          <w:rPr>
            <w:rStyle w:val="Hyperlink"/>
          </w:rPr>
          <w:t>)</w:t>
        </w:r>
      </w:hyperlink>
      <w:r w:rsidR="005A39DC">
        <w:t xml:space="preserve"> for details on how</w:t>
      </w:r>
      <w:r>
        <w:t xml:space="preserve"> the mapping spreadsheets </w:t>
      </w:r>
      <w:r w:rsidR="005A39DC">
        <w:t>were created</w:t>
      </w:r>
      <w:r>
        <w:t>.</w:t>
      </w:r>
    </w:p>
    <w:p w:rsidR="00863659" w:rsidRDefault="00733E01" w:rsidP="002E5AC1">
      <w:r>
        <w:t xml:space="preserve">The </w:t>
      </w:r>
      <w:r w:rsidRPr="003821A0">
        <w:rPr>
          <w:u w:val="single"/>
        </w:rPr>
        <w:t>Sensitive Mental Health Disorders map</w:t>
      </w:r>
      <w:r>
        <w:rPr>
          <w:u w:val="single"/>
        </w:rPr>
        <w:t>.xlsx spreadsheet</w:t>
      </w:r>
      <w:r w:rsidR="00863659">
        <w:t xml:space="preserve"> is used</w:t>
      </w:r>
      <w:r>
        <w:t xml:space="preserve"> as </w:t>
      </w:r>
      <w:r w:rsidR="00F35287">
        <w:t xml:space="preserve">the </w:t>
      </w:r>
      <w:r>
        <w:t>source</w:t>
      </w:r>
      <w:r w:rsidR="00863659">
        <w:t xml:space="preserve"> to create the four VSAC sensitive Mental Health Disorders value sets (</w:t>
      </w:r>
      <w:hyperlink w:anchor="_Creation_of_Sensitive" w:history="1">
        <w:r w:rsidR="00863659" w:rsidRPr="00863659">
          <w:rPr>
            <w:rStyle w:val="Hyperlink"/>
          </w:rPr>
          <w:t>deliverable #3</w:t>
        </w:r>
      </w:hyperlink>
      <w:r w:rsidR="00863659">
        <w:t>).</w:t>
      </w:r>
    </w:p>
    <w:p w:rsidR="008B7041" w:rsidRPr="008D249A" w:rsidRDefault="008B7041" w:rsidP="002E5AC1">
      <w:pPr>
        <w:pStyle w:val="Heading2"/>
        <w:spacing w:before="240" w:after="160"/>
        <w:rPr>
          <w:color w:val="0070C0"/>
        </w:rPr>
      </w:pPr>
      <w:bookmarkStart w:id="5" w:name="_Toc447299661"/>
      <w:r w:rsidRPr="008D249A">
        <w:rPr>
          <w:color w:val="0070C0"/>
        </w:rPr>
        <w:t>Deliverabl</w:t>
      </w:r>
      <w:r w:rsidR="003C2F03" w:rsidRPr="008D249A">
        <w:rPr>
          <w:color w:val="0070C0"/>
        </w:rPr>
        <w:t xml:space="preserve">e 2 – </w:t>
      </w:r>
      <w:r w:rsidR="0072549C" w:rsidRPr="008D249A">
        <w:rPr>
          <w:color w:val="0070C0"/>
        </w:rPr>
        <w:t xml:space="preserve">Create Sensitive Substance Use </w:t>
      </w:r>
      <w:r w:rsidR="00AA285F">
        <w:rPr>
          <w:color w:val="0070C0"/>
        </w:rPr>
        <w:t>Maps</w:t>
      </w:r>
      <w:r w:rsidR="0072549C" w:rsidRPr="008D249A">
        <w:rPr>
          <w:color w:val="0070C0"/>
        </w:rPr>
        <w:t xml:space="preserve"> </w:t>
      </w:r>
      <w:r w:rsidR="003C2F03" w:rsidRPr="008D249A">
        <w:rPr>
          <w:color w:val="0070C0"/>
        </w:rPr>
        <w:t>(</w:t>
      </w:r>
      <w:r w:rsidR="001C77EF">
        <w:rPr>
          <w:color w:val="0070C0"/>
        </w:rPr>
        <w:t>FEi</w:t>
      </w:r>
      <w:r w:rsidR="003C2F03" w:rsidRPr="008D249A">
        <w:rPr>
          <w:color w:val="0070C0"/>
        </w:rPr>
        <w:t xml:space="preserve"> Tasks 2a-c)</w:t>
      </w:r>
      <w:bookmarkEnd w:id="5"/>
    </w:p>
    <w:p w:rsidR="00BD7542" w:rsidRDefault="00BD7542" w:rsidP="002E5AC1">
      <w:pPr>
        <w:autoSpaceDE w:val="0"/>
        <w:autoSpaceDN w:val="0"/>
        <w:adjustRightInd w:val="0"/>
        <w:spacing w:before="120"/>
        <w:rPr>
          <w:u w:val="single"/>
        </w:rPr>
      </w:pPr>
      <w:r w:rsidRPr="003821A0">
        <w:rPr>
          <w:u w:val="single"/>
        </w:rPr>
        <w:t>Deliverable #2 (</w:t>
      </w:r>
      <w:r w:rsidR="00CD5861">
        <w:rPr>
          <w:u w:val="single"/>
        </w:rPr>
        <w:t xml:space="preserve">Sensitive </w:t>
      </w:r>
      <w:r w:rsidRPr="003821A0">
        <w:rPr>
          <w:u w:val="single"/>
        </w:rPr>
        <w:t>Subst</w:t>
      </w:r>
      <w:r w:rsidR="00CD5861">
        <w:rPr>
          <w:u w:val="single"/>
        </w:rPr>
        <w:t>ance Use Information map</w:t>
      </w:r>
      <w:r w:rsidR="00E140AE">
        <w:rPr>
          <w:u w:val="single"/>
        </w:rPr>
        <w:t>s</w:t>
      </w:r>
      <w:r w:rsidR="00F6569D">
        <w:rPr>
          <w:u w:val="single"/>
        </w:rPr>
        <w:t>.xlsx</w:t>
      </w:r>
      <w:r w:rsidRPr="003821A0">
        <w:rPr>
          <w:u w:val="single"/>
        </w:rPr>
        <w:t xml:space="preserve">)  </w:t>
      </w:r>
    </w:p>
    <w:p w:rsidR="006A47FB" w:rsidRDefault="00CD5861" w:rsidP="002E5AC1">
      <w:pPr>
        <w:spacing w:after="120"/>
      </w:pPr>
      <w:r>
        <w:t>The Sensitiv</w:t>
      </w:r>
      <w:r w:rsidR="00252F22">
        <w:t>e Substance Use Information map</w:t>
      </w:r>
      <w:r w:rsidR="007974BF">
        <w:t>s spreadsheet</w:t>
      </w:r>
      <w:r>
        <w:t xml:space="preserve"> </w:t>
      </w:r>
      <w:r w:rsidR="00252F22">
        <w:t xml:space="preserve">contains </w:t>
      </w:r>
      <w:r w:rsidR="00E140AE">
        <w:t>eleven (11</w:t>
      </w:r>
      <w:r w:rsidR="006A47FB">
        <w:t xml:space="preserve">) </w:t>
      </w:r>
      <w:r w:rsidR="001216CA">
        <w:t xml:space="preserve">individual </w:t>
      </w:r>
      <w:r w:rsidR="007974BF">
        <w:t>maps</w:t>
      </w:r>
      <w:r w:rsidR="001216CA">
        <w:t>,</w:t>
      </w:r>
      <w:r w:rsidR="006A47FB">
        <w:t xml:space="preserve"> </w:t>
      </w:r>
      <w:r w:rsidR="001216CA">
        <w:t>each</w:t>
      </w:r>
      <w:r w:rsidR="006A47FB">
        <w:t xml:space="preserve"> </w:t>
      </w:r>
      <w:r w:rsidR="00252F22">
        <w:t xml:space="preserve">worksheet </w:t>
      </w:r>
      <w:r>
        <w:t>representing a</w:t>
      </w:r>
      <w:r w:rsidR="006E2398">
        <w:t xml:space="preserve"> </w:t>
      </w:r>
      <w:r w:rsidR="006A47FB">
        <w:t xml:space="preserve">Cartesian product </w:t>
      </w:r>
      <w:r w:rsidR="00252F22">
        <w:t xml:space="preserve">/ map </w:t>
      </w:r>
      <w:r w:rsidR="006A47FB">
        <w:t xml:space="preserve">of ICD-9-CM, ICD-10-CM and SNOMED CT codes that </w:t>
      </w:r>
      <w:r w:rsidR="006A47FB">
        <w:lastRenderedPageBreak/>
        <w:t xml:space="preserve">fall into </w:t>
      </w:r>
      <w:r w:rsidR="00252F22">
        <w:t xml:space="preserve">each </w:t>
      </w:r>
      <w:r w:rsidR="006A47FB">
        <w:t xml:space="preserve">Substance Use </w:t>
      </w:r>
      <w:r w:rsidR="00252F22">
        <w:t>disorder category</w:t>
      </w:r>
      <w:r w:rsidR="006A47FB">
        <w:t xml:space="preserve"> </w:t>
      </w:r>
      <w:r w:rsidR="00252F22">
        <w:t>defined</w:t>
      </w:r>
      <w:r w:rsidR="006A47FB">
        <w:t xml:space="preserve"> in sections</w:t>
      </w:r>
      <w:r w:rsidR="009A7241">
        <w:t xml:space="preserve"> F10 – F19 of </w:t>
      </w:r>
      <w:r w:rsidR="00C52489">
        <w:t xml:space="preserve">version </w:t>
      </w:r>
      <w:r w:rsidR="009A7241">
        <w:t xml:space="preserve">2016 </w:t>
      </w:r>
      <w:r w:rsidR="00252F22">
        <w:t>ICD-10-CM</w:t>
      </w:r>
      <w:r w:rsidR="00C52489">
        <w:t xml:space="preserve">.  These maps will be used to create the VSAC sensitive </w:t>
      </w:r>
      <w:r w:rsidR="00E140AE">
        <w:t>substance use disorders</w:t>
      </w:r>
      <w:r w:rsidR="00C52489">
        <w:t xml:space="preserve"> value sets</w:t>
      </w:r>
      <w:r w:rsidR="00D42E5E">
        <w:t>:</w:t>
      </w:r>
    </w:p>
    <w:p w:rsidR="00D42E5E" w:rsidRPr="00510DD2" w:rsidRDefault="00D42E5E" w:rsidP="002E5AC1">
      <w:pPr>
        <w:numPr>
          <w:ilvl w:val="0"/>
          <w:numId w:val="10"/>
        </w:numPr>
        <w:shd w:val="clear" w:color="auto" w:fill="FFFFFF"/>
        <w:spacing w:after="0"/>
        <w:rPr>
          <w:rFonts w:eastAsia="Times New Roman" w:cs="Times New Roman"/>
          <w:lang w:eastAsia="en-US"/>
        </w:rPr>
      </w:pPr>
      <w:r w:rsidRPr="00D771D1">
        <w:rPr>
          <w:rFonts w:eastAsia="Times New Roman" w:cs="Consolas"/>
          <w:lang w:eastAsia="en-US"/>
        </w:rPr>
        <w:t>F10</w:t>
      </w:r>
      <w:r w:rsidRPr="00D771D1">
        <w:rPr>
          <w:rFonts w:eastAsia="Times New Roman" w:cs="Times New Roman"/>
          <w:lang w:eastAsia="en-US"/>
        </w:rPr>
        <w:t xml:space="preserve">  </w:t>
      </w:r>
      <w:r w:rsidRPr="00510DD2">
        <w:rPr>
          <w:rFonts w:eastAsia="Times New Roman" w:cs="Times New Roman"/>
          <w:lang w:eastAsia="en-US"/>
        </w:rPr>
        <w:t>Alcohol related disorders</w:t>
      </w:r>
    </w:p>
    <w:p w:rsidR="00D42E5E" w:rsidRPr="00510DD2" w:rsidRDefault="003F5F19" w:rsidP="002E5AC1">
      <w:pPr>
        <w:numPr>
          <w:ilvl w:val="0"/>
          <w:numId w:val="10"/>
        </w:numPr>
        <w:shd w:val="clear" w:color="auto" w:fill="FFFFFF"/>
        <w:spacing w:before="100" w:beforeAutospacing="1" w:after="100" w:afterAutospacing="1"/>
        <w:rPr>
          <w:rFonts w:eastAsia="Times New Roman" w:cs="Times New Roman"/>
          <w:lang w:eastAsia="en-US"/>
        </w:rPr>
      </w:pPr>
      <w:hyperlink r:id="rId13" w:history="1">
        <w:r w:rsidR="00D42E5E" w:rsidRPr="00D771D1">
          <w:rPr>
            <w:rFonts w:eastAsia="Times New Roman" w:cs="Consolas"/>
            <w:lang w:eastAsia="en-US"/>
          </w:rPr>
          <w:t>F11</w:t>
        </w:r>
      </w:hyperlink>
      <w:r w:rsidR="00D42E5E" w:rsidRPr="00D771D1">
        <w:rPr>
          <w:rFonts w:eastAsia="Times New Roman" w:cs="Times New Roman"/>
          <w:lang w:eastAsia="en-US"/>
        </w:rPr>
        <w:t xml:space="preserve">  </w:t>
      </w:r>
      <w:r w:rsidR="00D42E5E" w:rsidRPr="00510DD2">
        <w:rPr>
          <w:rFonts w:eastAsia="Times New Roman" w:cs="Times New Roman"/>
          <w:lang w:eastAsia="en-US"/>
        </w:rPr>
        <w:t>Opioid related disorders</w:t>
      </w:r>
    </w:p>
    <w:p w:rsidR="00D42E5E" w:rsidRPr="00510DD2" w:rsidRDefault="003F5F19" w:rsidP="002E5AC1">
      <w:pPr>
        <w:numPr>
          <w:ilvl w:val="0"/>
          <w:numId w:val="10"/>
        </w:numPr>
        <w:shd w:val="clear" w:color="auto" w:fill="FFFFFF"/>
        <w:spacing w:before="100" w:beforeAutospacing="1" w:after="100" w:afterAutospacing="1"/>
        <w:rPr>
          <w:rFonts w:eastAsia="Times New Roman" w:cs="Times New Roman"/>
          <w:lang w:eastAsia="en-US"/>
        </w:rPr>
      </w:pPr>
      <w:hyperlink r:id="rId14" w:history="1">
        <w:r w:rsidR="00D42E5E" w:rsidRPr="00D771D1">
          <w:rPr>
            <w:rFonts w:eastAsia="Times New Roman" w:cs="Consolas"/>
            <w:lang w:eastAsia="en-US"/>
          </w:rPr>
          <w:t>F12</w:t>
        </w:r>
      </w:hyperlink>
      <w:r w:rsidR="00D42E5E" w:rsidRPr="00D771D1">
        <w:rPr>
          <w:rFonts w:eastAsia="Times New Roman" w:cs="Times New Roman"/>
          <w:lang w:eastAsia="en-US"/>
        </w:rPr>
        <w:t xml:space="preserve">  </w:t>
      </w:r>
      <w:r w:rsidR="00D42E5E" w:rsidRPr="00510DD2">
        <w:rPr>
          <w:rFonts w:eastAsia="Times New Roman" w:cs="Times New Roman"/>
          <w:lang w:eastAsia="en-US"/>
        </w:rPr>
        <w:t>Cannabis related disorders</w:t>
      </w:r>
    </w:p>
    <w:p w:rsidR="00D42E5E" w:rsidRPr="00510DD2" w:rsidRDefault="003F5F19" w:rsidP="002E5AC1">
      <w:pPr>
        <w:numPr>
          <w:ilvl w:val="0"/>
          <w:numId w:val="10"/>
        </w:numPr>
        <w:shd w:val="clear" w:color="auto" w:fill="FFFFFF"/>
        <w:spacing w:before="100" w:beforeAutospacing="1" w:after="100" w:afterAutospacing="1"/>
        <w:rPr>
          <w:rFonts w:eastAsia="Times New Roman" w:cs="Times New Roman"/>
          <w:lang w:eastAsia="en-US"/>
        </w:rPr>
      </w:pPr>
      <w:hyperlink r:id="rId15" w:history="1">
        <w:r w:rsidR="00D42E5E" w:rsidRPr="00D771D1">
          <w:rPr>
            <w:rFonts w:eastAsia="Times New Roman" w:cs="Consolas"/>
            <w:lang w:eastAsia="en-US"/>
          </w:rPr>
          <w:t>F13</w:t>
        </w:r>
      </w:hyperlink>
      <w:r w:rsidR="00D42E5E" w:rsidRPr="00D771D1">
        <w:rPr>
          <w:rFonts w:eastAsia="Times New Roman" w:cs="Times New Roman"/>
          <w:lang w:eastAsia="en-US"/>
        </w:rPr>
        <w:t xml:space="preserve">  </w:t>
      </w:r>
      <w:r w:rsidR="00D42E5E" w:rsidRPr="00510DD2">
        <w:rPr>
          <w:rFonts w:eastAsia="Times New Roman" w:cs="Times New Roman"/>
          <w:lang w:eastAsia="en-US"/>
        </w:rPr>
        <w:t>Sedative, hypnotic, or anxiolytic related disorders</w:t>
      </w:r>
    </w:p>
    <w:p w:rsidR="00D42E5E" w:rsidRPr="00510DD2" w:rsidRDefault="003F5F19" w:rsidP="002E5AC1">
      <w:pPr>
        <w:numPr>
          <w:ilvl w:val="0"/>
          <w:numId w:val="10"/>
        </w:numPr>
        <w:shd w:val="clear" w:color="auto" w:fill="FFFFFF"/>
        <w:spacing w:before="100" w:beforeAutospacing="1" w:after="100" w:afterAutospacing="1"/>
        <w:rPr>
          <w:rFonts w:eastAsia="Times New Roman" w:cs="Times New Roman"/>
          <w:lang w:eastAsia="en-US"/>
        </w:rPr>
      </w:pPr>
      <w:hyperlink r:id="rId16" w:history="1">
        <w:r w:rsidR="00D42E5E" w:rsidRPr="00D771D1">
          <w:rPr>
            <w:rFonts w:eastAsia="Times New Roman" w:cs="Consolas"/>
            <w:lang w:eastAsia="en-US"/>
          </w:rPr>
          <w:t>F14</w:t>
        </w:r>
      </w:hyperlink>
      <w:r w:rsidR="00D42E5E" w:rsidRPr="00D771D1">
        <w:rPr>
          <w:rFonts w:eastAsia="Times New Roman" w:cs="Times New Roman"/>
          <w:lang w:eastAsia="en-US"/>
        </w:rPr>
        <w:t xml:space="preserve">  </w:t>
      </w:r>
      <w:r w:rsidR="00D42E5E" w:rsidRPr="00510DD2">
        <w:rPr>
          <w:rFonts w:eastAsia="Times New Roman" w:cs="Times New Roman"/>
          <w:lang w:eastAsia="en-US"/>
        </w:rPr>
        <w:t>Cocaine related disorders</w:t>
      </w:r>
    </w:p>
    <w:p w:rsidR="00D42E5E" w:rsidRPr="00510DD2" w:rsidRDefault="003F5F19" w:rsidP="002E5AC1">
      <w:pPr>
        <w:numPr>
          <w:ilvl w:val="0"/>
          <w:numId w:val="10"/>
        </w:numPr>
        <w:shd w:val="clear" w:color="auto" w:fill="FFFFFF"/>
        <w:spacing w:before="100" w:beforeAutospacing="1" w:after="100" w:afterAutospacing="1"/>
        <w:rPr>
          <w:rFonts w:eastAsia="Times New Roman" w:cs="Times New Roman"/>
          <w:lang w:eastAsia="en-US"/>
        </w:rPr>
      </w:pPr>
      <w:hyperlink r:id="rId17" w:history="1">
        <w:r w:rsidR="00D42E5E" w:rsidRPr="00D771D1">
          <w:rPr>
            <w:rFonts w:eastAsia="Times New Roman" w:cs="Consolas"/>
            <w:lang w:eastAsia="en-US"/>
          </w:rPr>
          <w:t>F15</w:t>
        </w:r>
      </w:hyperlink>
      <w:r w:rsidR="00D42E5E" w:rsidRPr="00D771D1">
        <w:rPr>
          <w:rFonts w:eastAsia="Times New Roman" w:cs="Times New Roman"/>
          <w:lang w:eastAsia="en-US"/>
        </w:rPr>
        <w:t xml:space="preserve">  </w:t>
      </w:r>
      <w:r w:rsidR="00D42E5E" w:rsidRPr="00510DD2">
        <w:rPr>
          <w:rFonts w:eastAsia="Times New Roman" w:cs="Times New Roman"/>
          <w:lang w:eastAsia="en-US"/>
        </w:rPr>
        <w:t>Other stimulant related disorders</w:t>
      </w:r>
    </w:p>
    <w:p w:rsidR="00D42E5E" w:rsidRPr="00510DD2" w:rsidRDefault="003F5F19" w:rsidP="002E5AC1">
      <w:pPr>
        <w:numPr>
          <w:ilvl w:val="0"/>
          <w:numId w:val="10"/>
        </w:numPr>
        <w:shd w:val="clear" w:color="auto" w:fill="FFFFFF"/>
        <w:spacing w:before="100" w:beforeAutospacing="1" w:after="100" w:afterAutospacing="1"/>
        <w:rPr>
          <w:rFonts w:eastAsia="Times New Roman" w:cs="Times New Roman"/>
          <w:lang w:eastAsia="en-US"/>
        </w:rPr>
      </w:pPr>
      <w:hyperlink r:id="rId18" w:history="1">
        <w:r w:rsidR="00D42E5E" w:rsidRPr="00D771D1">
          <w:rPr>
            <w:rFonts w:eastAsia="Times New Roman" w:cs="Consolas"/>
            <w:lang w:eastAsia="en-US"/>
          </w:rPr>
          <w:t>F16</w:t>
        </w:r>
      </w:hyperlink>
      <w:r w:rsidR="00D42E5E" w:rsidRPr="00D771D1">
        <w:rPr>
          <w:rFonts w:eastAsia="Times New Roman" w:cs="Times New Roman"/>
          <w:lang w:eastAsia="en-US"/>
        </w:rPr>
        <w:t xml:space="preserve">  </w:t>
      </w:r>
      <w:r w:rsidR="00D42E5E" w:rsidRPr="00510DD2">
        <w:rPr>
          <w:rFonts w:eastAsia="Times New Roman" w:cs="Times New Roman"/>
          <w:lang w:eastAsia="en-US"/>
        </w:rPr>
        <w:t>Hallucinogen related disorders</w:t>
      </w:r>
    </w:p>
    <w:p w:rsidR="00D42E5E" w:rsidRPr="00510DD2" w:rsidRDefault="003F5F19" w:rsidP="002E5AC1">
      <w:pPr>
        <w:numPr>
          <w:ilvl w:val="0"/>
          <w:numId w:val="10"/>
        </w:numPr>
        <w:shd w:val="clear" w:color="auto" w:fill="FFFFFF"/>
        <w:spacing w:before="100" w:beforeAutospacing="1" w:after="100" w:afterAutospacing="1"/>
        <w:rPr>
          <w:rFonts w:eastAsia="Times New Roman" w:cs="Times New Roman"/>
          <w:lang w:eastAsia="en-US"/>
        </w:rPr>
      </w:pPr>
      <w:hyperlink r:id="rId19" w:history="1">
        <w:r w:rsidR="00D42E5E" w:rsidRPr="00D771D1">
          <w:rPr>
            <w:rFonts w:eastAsia="Times New Roman" w:cs="Consolas"/>
            <w:lang w:eastAsia="en-US"/>
          </w:rPr>
          <w:t>F17</w:t>
        </w:r>
      </w:hyperlink>
      <w:r w:rsidR="00D42E5E" w:rsidRPr="00D771D1">
        <w:rPr>
          <w:rFonts w:eastAsia="Times New Roman" w:cs="Times New Roman"/>
          <w:lang w:eastAsia="en-US"/>
        </w:rPr>
        <w:t xml:space="preserve">  </w:t>
      </w:r>
      <w:r w:rsidR="00D42E5E" w:rsidRPr="00510DD2">
        <w:rPr>
          <w:rFonts w:eastAsia="Times New Roman" w:cs="Times New Roman"/>
          <w:lang w:eastAsia="en-US"/>
        </w:rPr>
        <w:t>Nicotine dependence</w:t>
      </w:r>
      <w:r w:rsidR="00682D11">
        <w:rPr>
          <w:rStyle w:val="FootnoteReference"/>
          <w:rFonts w:eastAsia="Times New Roman" w:cs="Times New Roman"/>
          <w:lang w:eastAsia="en-US"/>
        </w:rPr>
        <w:footnoteReference w:id="5"/>
      </w:r>
    </w:p>
    <w:p w:rsidR="00D42E5E" w:rsidRPr="00510DD2" w:rsidRDefault="003F5F19" w:rsidP="002E5AC1">
      <w:pPr>
        <w:numPr>
          <w:ilvl w:val="0"/>
          <w:numId w:val="10"/>
        </w:numPr>
        <w:shd w:val="clear" w:color="auto" w:fill="FFFFFF"/>
        <w:spacing w:before="100" w:beforeAutospacing="1" w:after="100" w:afterAutospacing="1"/>
        <w:rPr>
          <w:rFonts w:eastAsia="Times New Roman" w:cs="Times New Roman"/>
          <w:lang w:eastAsia="en-US"/>
        </w:rPr>
      </w:pPr>
      <w:hyperlink r:id="rId20" w:history="1">
        <w:r w:rsidR="00D42E5E" w:rsidRPr="00D771D1">
          <w:rPr>
            <w:rFonts w:eastAsia="Times New Roman" w:cs="Consolas"/>
            <w:lang w:eastAsia="en-US"/>
          </w:rPr>
          <w:t>F18</w:t>
        </w:r>
      </w:hyperlink>
      <w:r w:rsidR="00D42E5E" w:rsidRPr="00D771D1">
        <w:rPr>
          <w:rFonts w:eastAsia="Times New Roman" w:cs="Times New Roman"/>
          <w:lang w:eastAsia="en-US"/>
        </w:rPr>
        <w:t xml:space="preserve">  </w:t>
      </w:r>
      <w:r w:rsidR="00D42E5E" w:rsidRPr="00510DD2">
        <w:rPr>
          <w:rFonts w:eastAsia="Times New Roman" w:cs="Times New Roman"/>
          <w:lang w:eastAsia="en-US"/>
        </w:rPr>
        <w:t>Inhalant related disorders</w:t>
      </w:r>
    </w:p>
    <w:p w:rsidR="00D42E5E" w:rsidRDefault="003F5F19" w:rsidP="002E5AC1">
      <w:pPr>
        <w:numPr>
          <w:ilvl w:val="0"/>
          <w:numId w:val="10"/>
        </w:numPr>
        <w:shd w:val="clear" w:color="auto" w:fill="FFFFFF"/>
        <w:spacing w:before="100" w:beforeAutospacing="1" w:after="100" w:afterAutospacing="1"/>
        <w:rPr>
          <w:rFonts w:eastAsia="Times New Roman" w:cs="Times New Roman"/>
          <w:lang w:eastAsia="en-US"/>
        </w:rPr>
      </w:pPr>
      <w:hyperlink r:id="rId21" w:history="1">
        <w:r w:rsidR="00D42E5E" w:rsidRPr="00D771D1">
          <w:rPr>
            <w:rFonts w:eastAsia="Times New Roman" w:cs="Consolas"/>
            <w:lang w:eastAsia="en-US"/>
          </w:rPr>
          <w:t>F19</w:t>
        </w:r>
      </w:hyperlink>
      <w:r w:rsidR="00D42E5E" w:rsidRPr="00D771D1">
        <w:rPr>
          <w:rFonts w:eastAsia="Times New Roman" w:cs="Times New Roman"/>
          <w:lang w:eastAsia="en-US"/>
        </w:rPr>
        <w:t xml:space="preserve">  </w:t>
      </w:r>
      <w:r w:rsidR="00D42E5E" w:rsidRPr="00510DD2">
        <w:rPr>
          <w:rFonts w:eastAsia="Times New Roman" w:cs="Times New Roman"/>
          <w:lang w:eastAsia="en-US"/>
        </w:rPr>
        <w:t>Other psychoactive substance related disorders</w:t>
      </w:r>
    </w:p>
    <w:p w:rsidR="00E140AE" w:rsidRPr="00D42E5E" w:rsidRDefault="00E140AE" w:rsidP="002E5AC1">
      <w:pPr>
        <w:numPr>
          <w:ilvl w:val="0"/>
          <w:numId w:val="10"/>
        </w:numPr>
        <w:shd w:val="clear" w:color="auto" w:fill="FFFFFF"/>
        <w:spacing w:before="100" w:beforeAutospacing="1" w:after="100" w:afterAutospacing="1"/>
        <w:rPr>
          <w:rFonts w:eastAsia="Times New Roman" w:cs="Times New Roman"/>
          <w:lang w:eastAsia="en-US"/>
        </w:rPr>
      </w:pPr>
      <w:r>
        <w:rPr>
          <w:rFonts w:eastAsia="Times New Roman" w:cs="Times New Roman"/>
          <w:lang w:eastAsia="en-US"/>
        </w:rPr>
        <w:t>F10 – F19 A</w:t>
      </w:r>
      <w:r w:rsidR="00EE665B">
        <w:rPr>
          <w:rFonts w:eastAsia="Times New Roman" w:cs="Times New Roman"/>
          <w:lang w:eastAsia="en-US"/>
        </w:rPr>
        <w:t>ll Substance u</w:t>
      </w:r>
      <w:r>
        <w:rPr>
          <w:rFonts w:eastAsia="Times New Roman" w:cs="Times New Roman"/>
          <w:lang w:eastAsia="en-US"/>
        </w:rPr>
        <w:t>se disorder categories</w:t>
      </w:r>
    </w:p>
    <w:p w:rsidR="005A39DC" w:rsidRDefault="005A39DC" w:rsidP="002E5AC1">
      <w:pPr>
        <w:spacing w:before="120"/>
      </w:pPr>
      <w:r>
        <w:t xml:space="preserve">See </w:t>
      </w:r>
      <w:r w:rsidR="00C10A88">
        <w:t xml:space="preserve">the </w:t>
      </w:r>
      <w:r>
        <w:t>Approach</w:t>
      </w:r>
      <w:r w:rsidR="00736F77">
        <w:t xml:space="preserve"> section</w:t>
      </w:r>
      <w:r>
        <w:t xml:space="preserve"> (</w:t>
      </w:r>
      <w:hyperlink w:anchor="_Mapping_Spreadsheets" w:history="1">
        <w:r w:rsidR="006E1555">
          <w:rPr>
            <w:rStyle w:val="Hyperlink"/>
          </w:rPr>
          <w:t>Deliverable #2</w:t>
        </w:r>
      </w:hyperlink>
      <w:r>
        <w:t>) for details on how the mapping spreadsheets were created.</w:t>
      </w:r>
    </w:p>
    <w:p w:rsidR="001834F3" w:rsidRPr="008D249A" w:rsidRDefault="00500A58" w:rsidP="002E5AC1">
      <w:pPr>
        <w:pStyle w:val="Heading2"/>
        <w:spacing w:before="240" w:after="160"/>
        <w:rPr>
          <w:color w:val="0070C0"/>
        </w:rPr>
      </w:pPr>
      <w:bookmarkStart w:id="6" w:name="_Toc447299662"/>
      <w:r w:rsidRPr="008D249A">
        <w:rPr>
          <w:color w:val="0070C0"/>
        </w:rPr>
        <w:t xml:space="preserve">Deliverable </w:t>
      </w:r>
      <w:r w:rsidR="0072549C" w:rsidRPr="008D249A">
        <w:rPr>
          <w:color w:val="0070C0"/>
        </w:rPr>
        <w:t>3 – Add Value Sets to VSAC (</w:t>
      </w:r>
      <w:r w:rsidR="001C77EF">
        <w:rPr>
          <w:color w:val="0070C0"/>
        </w:rPr>
        <w:t>FEi</w:t>
      </w:r>
      <w:r w:rsidR="0072549C" w:rsidRPr="008D249A">
        <w:rPr>
          <w:color w:val="0070C0"/>
        </w:rPr>
        <w:t xml:space="preserve"> Task 3)</w:t>
      </w:r>
      <w:bookmarkEnd w:id="6"/>
    </w:p>
    <w:p w:rsidR="00197784" w:rsidRPr="00024152" w:rsidRDefault="00197784" w:rsidP="002E5AC1">
      <w:r>
        <w:rPr>
          <w:rFonts w:cs="Times New Roman"/>
        </w:rPr>
        <w:t xml:space="preserve">The purpose </w:t>
      </w:r>
      <w:r w:rsidR="00B6210B">
        <w:rPr>
          <w:rFonts w:cs="Times New Roman"/>
        </w:rPr>
        <w:t>behind</w:t>
      </w:r>
      <w:r>
        <w:rPr>
          <w:rFonts w:cs="Times New Roman"/>
        </w:rPr>
        <w:t xml:space="preserve"> </w:t>
      </w:r>
      <w:r w:rsidR="00B6210B">
        <w:rPr>
          <w:rFonts w:cs="Times New Roman"/>
        </w:rPr>
        <w:t xml:space="preserve">adding sensitive health data value sets to VSAC for public access is </w:t>
      </w:r>
      <w:r>
        <w:rPr>
          <w:rFonts w:cs="Times New Roman"/>
        </w:rPr>
        <w:t xml:space="preserve">provide </w:t>
      </w:r>
      <w:r>
        <w:t>codes that allow EHR-Systems to “tag” protected health data at the time of disclosure when there are situations (privacy policies) that mandate redaction at the time of exchange (or when a CDA document is submitted to a Health Information Exchange (HIE)).</w:t>
      </w:r>
    </w:p>
    <w:p w:rsidR="00B6210B" w:rsidRDefault="00B6210B" w:rsidP="002E5AC1">
      <w:pPr>
        <w:spacing w:after="120"/>
        <w:rPr>
          <w:rFonts w:cs="Times New Roman"/>
        </w:rPr>
      </w:pPr>
      <w:r>
        <w:rPr>
          <w:rFonts w:cs="Times New Roman"/>
        </w:rPr>
        <w:t>My recommendation is that the task of actually loading these proposed value sets into VSAC be postponed to a future project following review of my recommendations.</w:t>
      </w:r>
    </w:p>
    <w:p w:rsidR="00B6210B" w:rsidRDefault="00B6210B" w:rsidP="00B6210B">
      <w:pPr>
        <w:spacing w:after="120"/>
        <w:rPr>
          <w:rFonts w:cs="Times New Roman"/>
        </w:rPr>
      </w:pPr>
      <w:r>
        <w:rPr>
          <w:rFonts w:cs="Times New Roman"/>
        </w:rPr>
        <w:t xml:space="preserve">Deliverable </w:t>
      </w:r>
      <w:r w:rsidR="000416F7">
        <w:rPr>
          <w:rFonts w:cs="Times New Roman"/>
        </w:rPr>
        <w:t>3</w:t>
      </w:r>
      <w:r>
        <w:rPr>
          <w:rFonts w:cs="Times New Roman"/>
        </w:rPr>
        <w:t xml:space="preserve"> therefore is comprised of a set of template spreadsheets representing codes contained in the mapping spreadsheets included in Deliverables 1 &amp; 2</w:t>
      </w:r>
      <w:r w:rsidR="004F442A">
        <w:rPr>
          <w:rFonts w:cs="Times New Roman"/>
        </w:rPr>
        <w:t xml:space="preserve"> and contain </w:t>
      </w:r>
      <w:r w:rsidR="004F442A">
        <w:rPr>
          <w:rFonts w:cs="Times New Roman"/>
        </w:rPr>
        <w:t xml:space="preserve">the content of value sets that would be published </w:t>
      </w:r>
      <w:r w:rsidR="004F442A">
        <w:rPr>
          <w:rFonts w:cs="Times New Roman"/>
        </w:rPr>
        <w:t>in VSAC once approved</w:t>
      </w:r>
      <w:r>
        <w:rPr>
          <w:rFonts w:cs="Times New Roman"/>
        </w:rPr>
        <w:t xml:space="preserve">.  </w:t>
      </w:r>
      <w:r w:rsidR="00617611">
        <w:rPr>
          <w:rFonts w:cs="Times New Roman"/>
        </w:rPr>
        <w:t>The</w:t>
      </w:r>
      <w:r>
        <w:rPr>
          <w:rFonts w:cs="Times New Roman"/>
        </w:rPr>
        <w:t xml:space="preserve"> </w:t>
      </w:r>
      <w:r w:rsidR="00C33D3E">
        <w:rPr>
          <w:rFonts w:cs="Times New Roman"/>
        </w:rPr>
        <w:t>f</w:t>
      </w:r>
      <w:r>
        <w:rPr>
          <w:rFonts w:cs="Times New Roman"/>
        </w:rPr>
        <w:t>orty-eight (48) value set</w:t>
      </w:r>
      <w:r w:rsidR="00C33D3E">
        <w:rPr>
          <w:rFonts w:cs="Times New Roman"/>
        </w:rPr>
        <w:t xml:space="preserve"> </w:t>
      </w:r>
      <w:r w:rsidR="004F442A">
        <w:rPr>
          <w:rFonts w:cs="Times New Roman"/>
        </w:rPr>
        <w:t xml:space="preserve">have been developed </w:t>
      </w:r>
      <w:r w:rsidR="004F442A">
        <w:rPr>
          <w:rFonts w:cs="Times New Roman"/>
          <w:i/>
        </w:rPr>
        <w:t xml:space="preserve">for this deliverable </w:t>
      </w:r>
      <w:r w:rsidR="004F442A">
        <w:rPr>
          <w:rFonts w:cs="Times New Roman"/>
        </w:rPr>
        <w:t xml:space="preserve">to propose the metadata that is required by VSAC in the value set definition then the value sets are authored.  These artifacts </w:t>
      </w:r>
      <w:r w:rsidR="0074370A">
        <w:rPr>
          <w:rFonts w:cs="Times New Roman"/>
        </w:rPr>
        <w:t>can be included in the future</w:t>
      </w:r>
      <w:r w:rsidR="00591BE8">
        <w:rPr>
          <w:rFonts w:cs="Times New Roman"/>
        </w:rPr>
        <w:t xml:space="preserve"> </w:t>
      </w:r>
      <w:r w:rsidR="00063287">
        <w:rPr>
          <w:rFonts w:cs="Times New Roman"/>
        </w:rPr>
        <w:t xml:space="preserve">(proposed) project to ballot these value sets within HL7 (see Recommendations </w:t>
      </w:r>
      <w:r w:rsidR="0074370A">
        <w:rPr>
          <w:rFonts w:cs="Times New Roman"/>
        </w:rPr>
        <w:t>section).</w:t>
      </w:r>
    </w:p>
    <w:p w:rsidR="00591BE8" w:rsidRDefault="00B6210B" w:rsidP="002E5AC1">
      <w:pPr>
        <w:spacing w:after="120"/>
        <w:rPr>
          <w:rFonts w:cs="Times New Roman"/>
        </w:rPr>
      </w:pPr>
      <w:r>
        <w:rPr>
          <w:rFonts w:cs="Times New Roman"/>
        </w:rPr>
        <w:t xml:space="preserve">Each value set </w:t>
      </w:r>
      <w:r w:rsidR="00591BE8">
        <w:rPr>
          <w:rFonts w:cs="Times New Roman"/>
        </w:rPr>
        <w:t xml:space="preserve">template </w:t>
      </w:r>
      <w:r>
        <w:rPr>
          <w:rFonts w:cs="Times New Roman"/>
        </w:rPr>
        <w:t>represents similar concepts from different code systems</w:t>
      </w:r>
      <w:r w:rsidR="00591BE8">
        <w:rPr>
          <w:rFonts w:cs="Times New Roman"/>
        </w:rPr>
        <w:t xml:space="preserve"> in an excel spreadsheet format that the VSAC application uses when the value sets are downloaded from the VSAC application (as excel).</w:t>
      </w:r>
    </w:p>
    <w:p w:rsidR="00B6210B" w:rsidRPr="007B497E" w:rsidRDefault="00B6210B" w:rsidP="002E5AC1">
      <w:pPr>
        <w:spacing w:after="120"/>
        <w:rPr>
          <w:rFonts w:cs="Times New Roman"/>
        </w:rPr>
      </w:pPr>
      <w:r>
        <w:rPr>
          <w:rFonts w:cs="Times New Roman"/>
        </w:rPr>
        <w:t xml:space="preserve">Three value sets represent concepts for Sensitive Mental Health Disorders in three code systems (ICD-9-CM, ICD-10-CM and SCT); thirty (30) additional prototype value set spreadsheets were created, one for each category of Substance Use disorder (e.g., Alcohol Use, Cocaine Use, etc.), also by code system.  For each category, including Mental Health Disorders, eleven (11) additional </w:t>
      </w:r>
      <w:r w:rsidRPr="00F62CEC">
        <w:rPr>
          <w:rFonts w:cs="Times New Roman"/>
          <w:u w:val="single"/>
        </w:rPr>
        <w:t>Grouping</w:t>
      </w:r>
      <w:r>
        <w:rPr>
          <w:rFonts w:cs="Times New Roman"/>
        </w:rPr>
        <w:t xml:space="preserve"> </w:t>
      </w:r>
      <w:r w:rsidRPr="00F62CEC">
        <w:rPr>
          <w:rFonts w:cs="Times New Roman"/>
          <w:u w:val="single"/>
        </w:rPr>
        <w:t>value</w:t>
      </w:r>
      <w:r>
        <w:rPr>
          <w:rFonts w:cs="Times New Roman"/>
        </w:rPr>
        <w:t xml:space="preserve"> </w:t>
      </w:r>
      <w:r w:rsidRPr="00F62CEC">
        <w:rPr>
          <w:rFonts w:cs="Times New Roman"/>
          <w:u w:val="single"/>
        </w:rPr>
        <w:t>set</w:t>
      </w:r>
      <w:r>
        <w:rPr>
          <w:rFonts w:cs="Times New Roman"/>
          <w:u w:val="single"/>
        </w:rPr>
        <w:t>s</w:t>
      </w:r>
      <w:r>
        <w:rPr>
          <w:rFonts w:cs="Times New Roman"/>
        </w:rPr>
        <w:t xml:space="preserve"> were created containing codes from all three code systems for each concept category set.  A final set of four </w:t>
      </w:r>
      <w:r>
        <w:rPr>
          <w:rFonts w:cs="Times New Roman"/>
        </w:rPr>
        <w:lastRenderedPageBreak/>
        <w:t>value sets contain the entire group of substance use disorder categories, one in each coding system, and one Grouping Substance Use Disorders value set.</w:t>
      </w:r>
    </w:p>
    <w:p w:rsidR="000D5538" w:rsidRPr="00D0120C" w:rsidRDefault="00AA285F" w:rsidP="002E5AC1">
      <w:pPr>
        <w:pStyle w:val="Heading3"/>
        <w:spacing w:before="240" w:after="160"/>
        <w:rPr>
          <w:color w:val="0070C0"/>
        </w:rPr>
      </w:pPr>
      <w:bookmarkStart w:id="7" w:name="_Creation_of_Sensitive"/>
      <w:bookmarkStart w:id="8" w:name="_Toc447299663"/>
      <w:bookmarkEnd w:id="7"/>
      <w:r>
        <w:rPr>
          <w:color w:val="0070C0"/>
        </w:rPr>
        <w:t>Create</w:t>
      </w:r>
      <w:r w:rsidR="003F6C5D">
        <w:rPr>
          <w:color w:val="0070C0"/>
        </w:rPr>
        <w:t xml:space="preserve"> </w:t>
      </w:r>
      <w:r w:rsidR="000D5538" w:rsidRPr="00D0120C">
        <w:rPr>
          <w:color w:val="0070C0"/>
        </w:rPr>
        <w:t xml:space="preserve">Sensitive Mental Health </w:t>
      </w:r>
      <w:r w:rsidR="00EA6E4B" w:rsidRPr="00D0120C">
        <w:rPr>
          <w:color w:val="0070C0"/>
        </w:rPr>
        <w:t>Disorder</w:t>
      </w:r>
      <w:r w:rsidR="003F6C5D">
        <w:rPr>
          <w:color w:val="0070C0"/>
        </w:rPr>
        <w:t>s</w:t>
      </w:r>
      <w:r w:rsidR="00EA6E4B" w:rsidRPr="00D0120C">
        <w:rPr>
          <w:color w:val="0070C0"/>
        </w:rPr>
        <w:t xml:space="preserve"> </w:t>
      </w:r>
      <w:r>
        <w:rPr>
          <w:color w:val="0070C0"/>
        </w:rPr>
        <w:t>Value Set</w:t>
      </w:r>
      <w:r w:rsidR="000416F7">
        <w:rPr>
          <w:color w:val="0070C0"/>
        </w:rPr>
        <w:t xml:space="preserve"> Templates</w:t>
      </w:r>
      <w:bookmarkEnd w:id="8"/>
    </w:p>
    <w:p w:rsidR="00DD1287" w:rsidRDefault="00EA6E4B" w:rsidP="002E5AC1">
      <w:r>
        <w:t>The f</w:t>
      </w:r>
      <w:r w:rsidR="00DD1287">
        <w:t>our</w:t>
      </w:r>
      <w:r w:rsidR="00BD7542">
        <w:t xml:space="preserve"> value sets represent</w:t>
      </w:r>
      <w:r>
        <w:t>ing</w:t>
      </w:r>
      <w:r w:rsidR="00DD1287">
        <w:t xml:space="preserve"> sensitive mental health disorders</w:t>
      </w:r>
      <w:r>
        <w:t xml:space="preserve"> </w:t>
      </w:r>
      <w:r w:rsidR="00F6569D">
        <w:t xml:space="preserve">were extracted from the Mental Health Disorders.xlsx map to create the prototype spreadsheets </w:t>
      </w:r>
      <w:r w:rsidR="00E43DE6">
        <w:t>for use during the VSAC load:</w:t>
      </w:r>
    </w:p>
    <w:p w:rsidR="00BD7542" w:rsidRDefault="00DD1287" w:rsidP="002E5AC1">
      <w:pPr>
        <w:pStyle w:val="ListParagraph"/>
        <w:numPr>
          <w:ilvl w:val="0"/>
          <w:numId w:val="11"/>
        </w:numPr>
      </w:pPr>
      <w:r>
        <w:t>ICD-9-CM Sensitive Mental Health Disorders</w:t>
      </w:r>
    </w:p>
    <w:p w:rsidR="00DD1287" w:rsidRDefault="00DD1287" w:rsidP="002E5AC1">
      <w:pPr>
        <w:pStyle w:val="ListParagraph"/>
        <w:numPr>
          <w:ilvl w:val="0"/>
          <w:numId w:val="11"/>
        </w:numPr>
      </w:pPr>
      <w:r>
        <w:t>ICD-10-CM Sensitive Mental Health Disorders</w:t>
      </w:r>
    </w:p>
    <w:p w:rsidR="00DD1287" w:rsidRDefault="00DD1287" w:rsidP="002E5AC1">
      <w:pPr>
        <w:pStyle w:val="ListParagraph"/>
        <w:numPr>
          <w:ilvl w:val="0"/>
          <w:numId w:val="11"/>
        </w:numPr>
      </w:pPr>
      <w:r>
        <w:t>SNOMED CT Sensitive Mental Health Disorders</w:t>
      </w:r>
    </w:p>
    <w:p w:rsidR="00745002" w:rsidRPr="00EA6E4B" w:rsidRDefault="00DD1287" w:rsidP="002E5AC1">
      <w:pPr>
        <w:pStyle w:val="ListParagraph"/>
        <w:numPr>
          <w:ilvl w:val="0"/>
          <w:numId w:val="11"/>
        </w:numPr>
      </w:pPr>
      <w:r>
        <w:t>Grouping Value Set for Sensitive Mental Health Disorders</w:t>
      </w:r>
    </w:p>
    <w:p w:rsidR="003F6C5D" w:rsidRPr="00D0120C" w:rsidRDefault="00AA285F" w:rsidP="002E5AC1">
      <w:pPr>
        <w:pStyle w:val="Heading3"/>
        <w:spacing w:before="240" w:after="160"/>
        <w:rPr>
          <w:color w:val="0070C0"/>
        </w:rPr>
      </w:pPr>
      <w:bookmarkStart w:id="9" w:name="_Toc447299664"/>
      <w:r>
        <w:rPr>
          <w:color w:val="0070C0"/>
        </w:rPr>
        <w:t>Create</w:t>
      </w:r>
      <w:r w:rsidR="003F6C5D">
        <w:rPr>
          <w:color w:val="0070C0"/>
        </w:rPr>
        <w:t xml:space="preserve"> </w:t>
      </w:r>
      <w:r w:rsidR="003F6C5D" w:rsidRPr="00D0120C">
        <w:rPr>
          <w:color w:val="0070C0"/>
        </w:rPr>
        <w:t xml:space="preserve">Sensitive </w:t>
      </w:r>
      <w:r w:rsidR="003F6C5D">
        <w:rPr>
          <w:color w:val="0070C0"/>
        </w:rPr>
        <w:t>Substance Use</w:t>
      </w:r>
      <w:r w:rsidR="003F6C5D" w:rsidRPr="00D0120C">
        <w:rPr>
          <w:color w:val="0070C0"/>
        </w:rPr>
        <w:t xml:space="preserve"> Disorder</w:t>
      </w:r>
      <w:r w:rsidR="003F6C5D">
        <w:rPr>
          <w:color w:val="0070C0"/>
        </w:rPr>
        <w:t>s</w:t>
      </w:r>
      <w:r w:rsidR="003F6C5D" w:rsidRPr="00D0120C">
        <w:rPr>
          <w:color w:val="0070C0"/>
        </w:rPr>
        <w:t xml:space="preserve"> </w:t>
      </w:r>
      <w:r>
        <w:rPr>
          <w:color w:val="0070C0"/>
        </w:rPr>
        <w:t>Value Set</w:t>
      </w:r>
      <w:r w:rsidR="000416F7">
        <w:rPr>
          <w:color w:val="0070C0"/>
        </w:rPr>
        <w:t xml:space="preserve"> Templates</w:t>
      </w:r>
      <w:bookmarkEnd w:id="9"/>
    </w:p>
    <w:p w:rsidR="00745002" w:rsidRPr="00546B75" w:rsidRDefault="00F6569D" w:rsidP="002E5AC1">
      <w:pPr>
        <w:autoSpaceDE w:val="0"/>
        <w:autoSpaceDN w:val="0"/>
        <w:adjustRightInd w:val="0"/>
        <w:spacing w:before="120" w:after="120"/>
        <w:rPr>
          <w:rFonts w:cs="Times New Roman"/>
        </w:rPr>
      </w:pPr>
      <w:r>
        <w:t xml:space="preserve">The </w:t>
      </w:r>
      <w:r w:rsidR="00F95A00">
        <w:t>forty four (44)</w:t>
      </w:r>
      <w:r>
        <w:t xml:space="preserve"> value sets representing sensitive substance use disorders were extracted from the </w:t>
      </w:r>
      <w:r>
        <w:rPr>
          <w:u w:val="single"/>
        </w:rPr>
        <w:t xml:space="preserve">Sensitive </w:t>
      </w:r>
      <w:r w:rsidRPr="003821A0">
        <w:rPr>
          <w:u w:val="single"/>
        </w:rPr>
        <w:t>Subst</w:t>
      </w:r>
      <w:r>
        <w:rPr>
          <w:u w:val="single"/>
        </w:rPr>
        <w:t>ance Use Information map.xlsx</w:t>
      </w:r>
      <w:r>
        <w:rPr>
          <w:rFonts w:cs="Times New Roman"/>
        </w:rPr>
        <w:t xml:space="preserve"> map.  </w:t>
      </w:r>
      <w:r w:rsidR="00D70444">
        <w:rPr>
          <w:rFonts w:cs="Times New Roman"/>
        </w:rPr>
        <w:t xml:space="preserve">For each </w:t>
      </w:r>
      <w:r w:rsidR="00F95A00">
        <w:rPr>
          <w:rFonts w:cs="Times New Roman"/>
        </w:rPr>
        <w:t>group of value sets</w:t>
      </w:r>
      <w:r w:rsidR="00D70444">
        <w:rPr>
          <w:rFonts w:cs="Times New Roman"/>
        </w:rPr>
        <w:t>, an ICD-9-CM, ICD-10-CM, SNOMED CT and Grouping value set prototype spreadsheet was created for use during the VSAC load</w:t>
      </w:r>
      <w:r w:rsidR="00B0707B">
        <w:rPr>
          <w:rFonts w:cs="Times New Roman"/>
        </w:rPr>
        <w:t xml:space="preserve"> process</w:t>
      </w:r>
      <w:r w:rsidR="00D70444">
        <w:rPr>
          <w:rFonts w:cs="Times New Roman"/>
        </w:rPr>
        <w:t>.</w:t>
      </w:r>
    </w:p>
    <w:p w:rsidR="00500A58" w:rsidRPr="00D0120C" w:rsidRDefault="00500A58" w:rsidP="002E5AC1">
      <w:pPr>
        <w:pStyle w:val="Heading2"/>
        <w:spacing w:before="240" w:after="160"/>
        <w:rPr>
          <w:color w:val="0070C0"/>
        </w:rPr>
      </w:pPr>
      <w:bookmarkStart w:id="10" w:name="_Toc447299665"/>
      <w:r w:rsidRPr="00D0120C">
        <w:rPr>
          <w:color w:val="0070C0"/>
        </w:rPr>
        <w:t xml:space="preserve">Deliverable </w:t>
      </w:r>
      <w:r w:rsidR="00D23A40" w:rsidRPr="00D0120C">
        <w:rPr>
          <w:color w:val="0070C0"/>
        </w:rPr>
        <w:t xml:space="preserve">4 – Review </w:t>
      </w:r>
      <w:r w:rsidR="001C77EF">
        <w:rPr>
          <w:color w:val="0070C0"/>
        </w:rPr>
        <w:t>FEi</w:t>
      </w:r>
      <w:r w:rsidR="00D23A40" w:rsidRPr="00D0120C">
        <w:rPr>
          <w:color w:val="0070C0"/>
        </w:rPr>
        <w:t xml:space="preserve"> Baseline data and provide feedback (</w:t>
      </w:r>
      <w:r w:rsidR="001C77EF">
        <w:rPr>
          <w:color w:val="0070C0"/>
        </w:rPr>
        <w:t>FEi</w:t>
      </w:r>
      <w:r w:rsidR="00D23A40" w:rsidRPr="00D0120C">
        <w:rPr>
          <w:color w:val="0070C0"/>
        </w:rPr>
        <w:t xml:space="preserve"> Task 4)</w:t>
      </w:r>
      <w:bookmarkEnd w:id="10"/>
    </w:p>
    <w:p w:rsidR="00AD2036" w:rsidRDefault="00AD2036" w:rsidP="002E5AC1">
      <w:r>
        <w:t>This task</w:t>
      </w:r>
      <w:r w:rsidR="0044732B">
        <w:t>,</w:t>
      </w:r>
      <w:r>
        <w:t xml:space="preserve"> introduced to the SOW by </w:t>
      </w:r>
      <w:r w:rsidR="001C77EF">
        <w:t>FEi</w:t>
      </w:r>
      <w:r w:rsidR="00610169">
        <w:t xml:space="preserve"> </w:t>
      </w:r>
      <w:r w:rsidR="00610169" w:rsidRPr="00610169">
        <w:t>(</w:t>
      </w:r>
      <w:r w:rsidR="00610169" w:rsidRPr="00610169">
        <w:rPr>
          <w:rFonts w:cs="Times New Roman"/>
        </w:rPr>
        <w:t>Process additional value sets identified by Consent2Share team</w:t>
      </w:r>
      <w:r w:rsidR="00610169" w:rsidRPr="00610169">
        <w:rPr>
          <w:rFonts w:cs="Times New Roman"/>
        </w:rPr>
        <w:t xml:space="preserve">, e.g., domestic </w:t>
      </w:r>
      <w:r w:rsidR="00610169">
        <w:rPr>
          <w:rFonts w:cs="Times New Roman"/>
        </w:rPr>
        <w:t>abuse)</w:t>
      </w:r>
      <w:r w:rsidRPr="00610169">
        <w:t xml:space="preserve"> </w:t>
      </w:r>
      <w:r>
        <w:t xml:space="preserve">was not </w:t>
      </w:r>
      <w:r w:rsidR="00644837">
        <w:t>i</w:t>
      </w:r>
      <w:r>
        <w:t xml:space="preserve">n the original </w:t>
      </w:r>
      <w:r w:rsidR="00644837">
        <w:t xml:space="preserve">project request. </w:t>
      </w:r>
      <w:r>
        <w:t xml:space="preserve"> I discussed </w:t>
      </w:r>
      <w:r w:rsidR="00610169">
        <w:t xml:space="preserve">this </w:t>
      </w:r>
      <w:r w:rsidR="00644837">
        <w:t xml:space="preserve">with Ken </w:t>
      </w:r>
      <w:r>
        <w:t xml:space="preserve">early on </w:t>
      </w:r>
      <w:r w:rsidR="00644837">
        <w:t xml:space="preserve">but </w:t>
      </w:r>
      <w:r w:rsidR="0044732B">
        <w:t xml:space="preserve">only </w:t>
      </w:r>
      <w:r w:rsidR="00644837">
        <w:t xml:space="preserve">after signing </w:t>
      </w:r>
      <w:r>
        <w:t xml:space="preserve">the contract </w:t>
      </w:r>
      <w:r w:rsidR="00610169">
        <w:t xml:space="preserve">(during </w:t>
      </w:r>
      <w:r w:rsidR="00CC1B4A">
        <w:t>a</w:t>
      </w:r>
      <w:r w:rsidR="00610169">
        <w:t xml:space="preserve"> meeting when</w:t>
      </w:r>
      <w:r>
        <w:t xml:space="preserve"> Ken </w:t>
      </w:r>
      <w:r w:rsidR="00610169">
        <w:t xml:space="preserve">asked me </w:t>
      </w:r>
      <w:r>
        <w:t xml:space="preserve">to </w:t>
      </w:r>
      <w:r w:rsidR="00644837">
        <w:t>review</w:t>
      </w:r>
      <w:r>
        <w:t xml:space="preserve"> the </w:t>
      </w:r>
      <w:r w:rsidR="001C77EF">
        <w:t>FEi</w:t>
      </w:r>
      <w:r>
        <w:t xml:space="preserve"> baseline data </w:t>
      </w:r>
      <w:r w:rsidR="00CC1B4A">
        <w:t xml:space="preserve">in lieu of this task.  </w:t>
      </w:r>
      <w:r w:rsidR="0044732B">
        <w:t xml:space="preserve">We agreed that additional value set development was off the table and I agreed to take on a </w:t>
      </w:r>
      <w:r w:rsidR="00CC1B4A">
        <w:t>high-level</w:t>
      </w:r>
      <w:r w:rsidR="0044732B">
        <w:t xml:space="preserve"> review of the data</w:t>
      </w:r>
      <w:r w:rsidR="00CC1B4A">
        <w:t xml:space="preserve"> and make recommendations</w:t>
      </w:r>
      <w:r w:rsidR="0044732B">
        <w:t>.</w:t>
      </w:r>
    </w:p>
    <w:p w:rsidR="00394762" w:rsidRDefault="002304AE" w:rsidP="002E5AC1">
      <w:r>
        <w:t>D</w:t>
      </w:r>
      <w:r w:rsidR="00327820">
        <w:t>eliverable</w:t>
      </w:r>
      <w:r>
        <w:t xml:space="preserve"> #4 </w:t>
      </w:r>
      <w:r w:rsidR="00A25C71">
        <w:t>therefore</w:t>
      </w:r>
      <w:r w:rsidR="00644837">
        <w:t xml:space="preserve"> </w:t>
      </w:r>
      <w:r w:rsidR="00752B20">
        <w:t xml:space="preserve">evolved into </w:t>
      </w:r>
      <w:r>
        <w:t>a separate report</w:t>
      </w:r>
      <w:r w:rsidR="00731F7C">
        <w:t xml:space="preserve"> containing </w:t>
      </w:r>
      <w:r w:rsidR="00644837">
        <w:t>the</w:t>
      </w:r>
      <w:r w:rsidR="00AD2036">
        <w:t xml:space="preserve"> summary of my findings </w:t>
      </w:r>
      <w:r w:rsidR="00752B20">
        <w:t>along with</w:t>
      </w:r>
      <w:r w:rsidR="00AD2036">
        <w:t xml:space="preserve"> an amended spreadsheet</w:t>
      </w:r>
      <w:r w:rsidR="00644837">
        <w:t xml:space="preserve"> of data I was asked to review </w:t>
      </w:r>
      <w:r w:rsidR="00752B20">
        <w:t>(</w:t>
      </w:r>
      <w:r w:rsidR="00644837">
        <w:t xml:space="preserve">downloaded from the </w:t>
      </w:r>
      <w:r w:rsidR="001C77EF">
        <w:t>FEi</w:t>
      </w:r>
      <w:r w:rsidR="00644837">
        <w:t xml:space="preserve"> FTP site</w:t>
      </w:r>
      <w:r w:rsidR="00752B20">
        <w:t xml:space="preserve"> and included in the </w:t>
      </w:r>
      <w:r w:rsidR="00644837">
        <w:t>with the zip file of all deliverables</w:t>
      </w:r>
      <w:r w:rsidR="00AD2036">
        <w:t xml:space="preserve">, </w:t>
      </w:r>
      <w:r w:rsidR="00AD2036" w:rsidRPr="00AD2036">
        <w:rPr>
          <w:i/>
        </w:rPr>
        <w:t>valueset_conceptCodes_AmendedSV</w:t>
      </w:r>
      <w:r w:rsidR="00AD2036">
        <w:rPr>
          <w:i/>
        </w:rPr>
        <w:t>.xlsx</w:t>
      </w:r>
      <w:r w:rsidR="00AD2036">
        <w:t>).</w:t>
      </w:r>
      <w:r w:rsidR="00685945">
        <w:t xml:space="preserve">  </w:t>
      </w:r>
    </w:p>
    <w:p w:rsidR="00685945" w:rsidRDefault="00752B20" w:rsidP="002E5AC1">
      <w:r>
        <w:t xml:space="preserve">While reviewing the file, I highlighted and entered comments in various cells </w:t>
      </w:r>
      <w:r w:rsidR="00685945">
        <w:t xml:space="preserve">reflected </w:t>
      </w:r>
      <w:r>
        <w:t xml:space="preserve">issues </w:t>
      </w:r>
      <w:r w:rsidR="001C77EF">
        <w:t xml:space="preserve">and suggestions that FEi may want to follow up on </w:t>
      </w:r>
      <w:r w:rsidR="00685945">
        <w:t xml:space="preserve">depending on how </w:t>
      </w:r>
      <w:r w:rsidR="001C77EF">
        <w:t>FEi ultimately decides to deal with sensitive</w:t>
      </w:r>
      <w:r w:rsidR="00685945">
        <w:t xml:space="preserve"> data</w:t>
      </w:r>
      <w:r w:rsidR="001C77EF">
        <w:t>.</w:t>
      </w:r>
    </w:p>
    <w:p w:rsidR="00685945" w:rsidRPr="00394762" w:rsidRDefault="00685945" w:rsidP="002E5AC1">
      <w:r>
        <w:t xml:space="preserve">The amended spreadsheet included with Deliverable #4 report is </w:t>
      </w:r>
      <w:r w:rsidR="00F365EF">
        <w:t xml:space="preserve">named </w:t>
      </w:r>
      <w:r w:rsidRPr="00394762">
        <w:rPr>
          <w:i/>
        </w:rPr>
        <w:t>valueset_conceptCodes_AmendedSV.xlsx.</w:t>
      </w:r>
    </w:p>
    <w:p w:rsidR="0031170F" w:rsidRDefault="00731F7C" w:rsidP="002E5AC1">
      <w:r>
        <w:t xml:space="preserve">While this was not an exhaustive review of the </w:t>
      </w:r>
      <w:r w:rsidR="001C77EF">
        <w:t>FEi</w:t>
      </w:r>
      <w:r>
        <w:t xml:space="preserve"> </w:t>
      </w:r>
      <w:r w:rsidR="00490B77">
        <w:t>sensitive data</w:t>
      </w:r>
      <w:r>
        <w:rPr>
          <w:rStyle w:val="FootnoteReference"/>
        </w:rPr>
        <w:footnoteReference w:id="6"/>
      </w:r>
      <w:r>
        <w:t xml:space="preserve"> , I noticed </w:t>
      </w:r>
      <w:r w:rsidR="00F365EF">
        <w:t xml:space="preserve">a </w:t>
      </w:r>
      <w:r>
        <w:t>few minor issues such the</w:t>
      </w:r>
      <w:r w:rsidR="00394762">
        <w:t xml:space="preserve"> misspelling</w:t>
      </w:r>
      <w:r>
        <w:t xml:space="preserve"> of the SNOMED CT code system (a</w:t>
      </w:r>
      <w:r w:rsidR="00394762">
        <w:t xml:space="preserve"> typo since corrected</w:t>
      </w:r>
      <w:r w:rsidR="00F365EF">
        <w:t xml:space="preserve"> in the database).  M</w:t>
      </w:r>
      <w:r>
        <w:t>ore importantly,</w:t>
      </w:r>
      <w:r w:rsidR="00394762">
        <w:t xml:space="preserve"> </w:t>
      </w:r>
      <w:r w:rsidR="000B10CF">
        <w:t>I found</w:t>
      </w:r>
      <w:r>
        <w:t xml:space="preserve"> invalid codes </w:t>
      </w:r>
      <w:r w:rsidR="00394762">
        <w:t>throughout the file</w:t>
      </w:r>
      <w:r>
        <w:t xml:space="preserve"> </w:t>
      </w:r>
      <w:r w:rsidR="0031170F">
        <w:t xml:space="preserve">(perhaps a result of typos or format issues created in excel after downloading data from the FEi site).  </w:t>
      </w:r>
    </w:p>
    <w:p w:rsidR="000B10CF" w:rsidRDefault="0031170F" w:rsidP="002E5AC1">
      <w:r>
        <w:lastRenderedPageBreak/>
        <w:t xml:space="preserve">I </w:t>
      </w:r>
      <w:r w:rsidR="000B10CF">
        <w:t>also</w:t>
      </w:r>
      <w:r w:rsidR="00731F7C">
        <w:t xml:space="preserve"> </w:t>
      </w:r>
      <w:r>
        <w:t>felt</w:t>
      </w:r>
      <w:r w:rsidR="00731F7C">
        <w:t xml:space="preserve"> given the </w:t>
      </w:r>
      <w:r w:rsidR="000B10CF">
        <w:t>presence</w:t>
      </w:r>
      <w:r w:rsidR="00731F7C">
        <w:t xml:space="preserve"> of many codes in the</w:t>
      </w:r>
      <w:r>
        <w:t xml:space="preserve"> FEi data,</w:t>
      </w:r>
      <w:r w:rsidR="000B10CF">
        <w:t xml:space="preserve"> </w:t>
      </w:r>
      <w:r w:rsidR="00731F7C">
        <w:t xml:space="preserve">many </w:t>
      </w:r>
      <w:r>
        <w:t>codes</w:t>
      </w:r>
      <w:r w:rsidR="00731F7C">
        <w:t xml:space="preserve"> are missing</w:t>
      </w:r>
      <w:r w:rsidR="000B10CF">
        <w:t xml:space="preserve"> given</w:t>
      </w:r>
      <w:r>
        <w:t xml:space="preserve"> the fact the entire hierarchy of the given code system was not include and may possibly appear </w:t>
      </w:r>
      <w:r w:rsidR="000B10CF">
        <w:t>in</w:t>
      </w:r>
      <w:r>
        <w:t xml:space="preserve"> patients’</w:t>
      </w:r>
      <w:r w:rsidR="000B10CF">
        <w:t xml:space="preserve"> EHR-System data</w:t>
      </w:r>
      <w:r>
        <w:t>.</w:t>
      </w:r>
    </w:p>
    <w:p w:rsidR="00731F7C" w:rsidRDefault="00DD221D" w:rsidP="002E5AC1">
      <w:r>
        <w:t>Deliverable 4 report includes</w:t>
      </w:r>
      <w:r w:rsidR="000B10CF">
        <w:t xml:space="preserve"> recommendation</w:t>
      </w:r>
      <w:r>
        <w:t>s</w:t>
      </w:r>
      <w:r w:rsidR="000B10CF">
        <w:t xml:space="preserve"> for developing a new</w:t>
      </w:r>
      <w:r w:rsidR="00731F7C">
        <w:t xml:space="preserve"> strategy </w:t>
      </w:r>
      <w:r w:rsidR="000B10CF">
        <w:t>to</w:t>
      </w:r>
      <w:r w:rsidR="00731F7C">
        <w:t xml:space="preserve"> </w:t>
      </w:r>
      <w:r w:rsidR="000B10CF">
        <w:t>determi</w:t>
      </w:r>
      <w:r>
        <w:t>ne</w:t>
      </w:r>
      <w:r w:rsidR="000B10CF">
        <w:t xml:space="preserve"> which</w:t>
      </w:r>
      <w:r>
        <w:t xml:space="preserve"> sensitive codes belong in the SAMHSA-recommended value sets</w:t>
      </w:r>
      <w:r w:rsidR="00731F7C">
        <w:t xml:space="preserve"> </w:t>
      </w:r>
      <w:r w:rsidR="000B10CF">
        <w:t xml:space="preserve">(either </w:t>
      </w:r>
      <w:r>
        <w:t xml:space="preserve">in the </w:t>
      </w:r>
      <w:r w:rsidR="001C77EF">
        <w:t>FEi</w:t>
      </w:r>
      <w:r w:rsidR="000B10CF">
        <w:t xml:space="preserve"> database or </w:t>
      </w:r>
      <w:r>
        <w:t xml:space="preserve">by </w:t>
      </w:r>
      <w:r w:rsidR="000B10CF">
        <w:t>implementing the VSAC value sets internally</w:t>
      </w:r>
      <w:r>
        <w:t xml:space="preserve"> within FEi systems</w:t>
      </w:r>
      <w:r w:rsidR="000B10CF">
        <w:t>)</w:t>
      </w:r>
      <w:r>
        <w:t xml:space="preserve">, along with a recommendation to </w:t>
      </w:r>
      <w:r w:rsidR="00731F7C">
        <w:t xml:space="preserve">load data </w:t>
      </w:r>
      <w:r>
        <w:t xml:space="preserve">from </w:t>
      </w:r>
      <w:r w:rsidR="00532569">
        <w:t>code system</w:t>
      </w:r>
      <w:r w:rsidR="000B10CF">
        <w:t xml:space="preserve"> source</w:t>
      </w:r>
      <w:r w:rsidR="00532569">
        <w:t>s</w:t>
      </w:r>
      <w:r w:rsidR="000B10CF">
        <w:t xml:space="preserve"> </w:t>
      </w:r>
      <w:r>
        <w:t xml:space="preserve">using </w:t>
      </w:r>
      <w:r w:rsidR="00532569">
        <w:t>the code system</w:t>
      </w:r>
      <w:r>
        <w:t xml:space="preserve"> formatting rules </w:t>
      </w:r>
      <w:r w:rsidR="000B10CF">
        <w:t xml:space="preserve">so as to retain the correct code format </w:t>
      </w:r>
      <w:r>
        <w:t>within FEi’s internal database.</w:t>
      </w:r>
      <w:r>
        <w:rPr>
          <w:rStyle w:val="FootnoteReference"/>
        </w:rPr>
        <w:footnoteReference w:id="7"/>
      </w:r>
    </w:p>
    <w:p w:rsidR="00BC470E" w:rsidRPr="00BC470E" w:rsidRDefault="00BC470E" w:rsidP="00BC470E">
      <w:pPr>
        <w:pStyle w:val="Heading3"/>
        <w:spacing w:after="120"/>
        <w:rPr>
          <w:color w:val="0070C0"/>
        </w:rPr>
      </w:pPr>
      <w:bookmarkStart w:id="11" w:name="_Toc447299666"/>
      <w:r w:rsidRPr="00BC470E">
        <w:rPr>
          <w:color w:val="0070C0"/>
        </w:rPr>
        <w:t>Sensitive Mental Health disorders value sets</w:t>
      </w:r>
      <w:bookmarkEnd w:id="11"/>
    </w:p>
    <w:p w:rsidR="00BC470E" w:rsidRDefault="00BC470E" w:rsidP="00BC470E">
      <w:r>
        <w:t xml:space="preserve">A </w:t>
      </w:r>
      <w:r w:rsidRPr="006D0F7B">
        <w:t>total of</w:t>
      </w:r>
      <w:r>
        <w:rPr>
          <w:b/>
        </w:rPr>
        <w:t xml:space="preserve"> </w:t>
      </w:r>
      <w:r>
        <w:t>forty-eight (48</w:t>
      </w:r>
      <w:r>
        <w:t>) value set templates; fo</w:t>
      </w:r>
      <w:r>
        <w:t xml:space="preserve">rty-four </w:t>
      </w:r>
      <w:r>
        <w:t xml:space="preserve">of which </w:t>
      </w:r>
      <w:r>
        <w:t>represent sensitive Substance Use diagnoses, and another</w:t>
      </w:r>
      <w:r>
        <w:t xml:space="preserve"> four </w:t>
      </w:r>
      <w:r>
        <w:t>embody Sensitive Mental Health Disorders (diagnoses).</w:t>
      </w:r>
    </w:p>
    <w:p w:rsidR="00BC470E" w:rsidRPr="00BC470E" w:rsidRDefault="00BC470E" w:rsidP="00BC470E">
      <w:pPr>
        <w:pStyle w:val="Heading3"/>
        <w:rPr>
          <w:color w:val="0070C0"/>
        </w:rPr>
      </w:pPr>
      <w:bookmarkStart w:id="12" w:name="_Toc447299667"/>
      <w:r w:rsidRPr="00BC470E">
        <w:rPr>
          <w:color w:val="0070C0"/>
        </w:rPr>
        <w:t>Sensitive Substance Use disorders value sets</w:t>
      </w:r>
      <w:bookmarkEnd w:id="12"/>
    </w:p>
    <w:p w:rsidR="00BC470E" w:rsidRDefault="00BC470E" w:rsidP="00BC470E">
      <w:pPr>
        <w:autoSpaceDE w:val="0"/>
        <w:autoSpaceDN w:val="0"/>
        <w:adjustRightInd w:val="0"/>
        <w:spacing w:before="120" w:after="120"/>
        <w:rPr>
          <w:rFonts w:cs="Times New Roman"/>
        </w:rPr>
      </w:pPr>
      <w:r>
        <w:rPr>
          <w:rFonts w:cs="Times New Roman"/>
        </w:rPr>
        <w:t>The Sensitive Substance Use Disorder value set</w:t>
      </w:r>
      <w:r>
        <w:rPr>
          <w:rFonts w:cs="Times New Roman"/>
        </w:rPr>
        <w:t xml:space="preserve"> template</w:t>
      </w:r>
      <w:r>
        <w:rPr>
          <w:rFonts w:cs="Times New Roman"/>
        </w:rPr>
        <w:t xml:space="preserve">s fall into ten categories.  There is one value set </w:t>
      </w:r>
      <w:r>
        <w:rPr>
          <w:rFonts w:cs="Times New Roman"/>
        </w:rPr>
        <w:t xml:space="preserve">template </w:t>
      </w:r>
      <w:r>
        <w:rPr>
          <w:rFonts w:cs="Times New Roman"/>
        </w:rPr>
        <w:t xml:space="preserve">per category for each code system – ICD-9-CM, ICD-10-CM and SNOMED CT. </w:t>
      </w:r>
    </w:p>
    <w:p w:rsidR="00BC470E" w:rsidRDefault="00BC470E" w:rsidP="00BC470E">
      <w:r>
        <w:t>A</w:t>
      </w:r>
      <w:r>
        <w:t xml:space="preserve"> VSAC prototype </w:t>
      </w:r>
      <w:r>
        <w:t xml:space="preserve">template </w:t>
      </w:r>
      <w:r>
        <w:t xml:space="preserve">spreadsheet (the format the VSAC produces when a value set is downloaded from </w:t>
      </w:r>
      <w:hyperlink r:id="rId22" w:history="1">
        <w:r w:rsidRPr="003D77B2">
          <w:rPr>
            <w:rStyle w:val="Hyperlink"/>
          </w:rPr>
          <w:t>the site</w:t>
        </w:r>
      </w:hyperlink>
      <w:r>
        <w:t xml:space="preserve"> on the internet) </w:t>
      </w:r>
      <w:r>
        <w:t xml:space="preserve">is used to depict </w:t>
      </w:r>
      <w:r>
        <w:t xml:space="preserve">each </w:t>
      </w:r>
      <w:r>
        <w:t xml:space="preserve">value set that would be generated from each </w:t>
      </w:r>
      <w:r>
        <w:t>worksheet contained in the Sensitive Substance Use Disorders.xlsx spreadsheet.  See categories below.</w:t>
      </w:r>
    </w:p>
    <w:p w:rsidR="00BC470E" w:rsidRPr="00510DD2" w:rsidRDefault="00BC470E" w:rsidP="00BC470E">
      <w:pPr>
        <w:numPr>
          <w:ilvl w:val="0"/>
          <w:numId w:val="9"/>
        </w:numPr>
        <w:shd w:val="clear" w:color="auto" w:fill="FFFFFF"/>
        <w:spacing w:after="0"/>
        <w:rPr>
          <w:rFonts w:eastAsia="Times New Roman" w:cs="Times New Roman"/>
          <w:lang w:eastAsia="en-US"/>
        </w:rPr>
      </w:pPr>
      <w:r w:rsidRPr="00D771D1">
        <w:rPr>
          <w:rFonts w:eastAsia="Times New Roman" w:cs="Consolas"/>
          <w:lang w:eastAsia="en-US"/>
        </w:rPr>
        <w:t>F10</w:t>
      </w:r>
      <w:r w:rsidRPr="00D771D1">
        <w:rPr>
          <w:rFonts w:eastAsia="Times New Roman" w:cs="Times New Roman"/>
          <w:lang w:eastAsia="en-US"/>
        </w:rPr>
        <w:t xml:space="preserve">  </w:t>
      </w:r>
      <w:r w:rsidRPr="00510DD2">
        <w:rPr>
          <w:rFonts w:eastAsia="Times New Roman" w:cs="Times New Roman"/>
          <w:lang w:eastAsia="en-US"/>
        </w:rPr>
        <w:t>Alcohol related disorders</w:t>
      </w:r>
    </w:p>
    <w:p w:rsidR="00BC470E" w:rsidRPr="00510DD2" w:rsidRDefault="00BC470E" w:rsidP="00BC470E">
      <w:pPr>
        <w:numPr>
          <w:ilvl w:val="0"/>
          <w:numId w:val="9"/>
        </w:numPr>
        <w:shd w:val="clear" w:color="auto" w:fill="FFFFFF"/>
        <w:spacing w:before="100" w:beforeAutospacing="1" w:after="100" w:afterAutospacing="1"/>
        <w:rPr>
          <w:rFonts w:eastAsia="Times New Roman" w:cs="Times New Roman"/>
          <w:lang w:eastAsia="en-US"/>
        </w:rPr>
      </w:pPr>
      <w:hyperlink r:id="rId23" w:history="1">
        <w:r w:rsidRPr="00D771D1">
          <w:rPr>
            <w:rFonts w:eastAsia="Times New Roman" w:cs="Consolas"/>
            <w:lang w:eastAsia="en-US"/>
          </w:rPr>
          <w:t>F11</w:t>
        </w:r>
      </w:hyperlink>
      <w:r w:rsidRPr="00D771D1">
        <w:rPr>
          <w:rFonts w:eastAsia="Times New Roman" w:cs="Times New Roman"/>
          <w:lang w:eastAsia="en-US"/>
        </w:rPr>
        <w:t xml:space="preserve">  </w:t>
      </w:r>
      <w:r w:rsidRPr="00510DD2">
        <w:rPr>
          <w:rFonts w:eastAsia="Times New Roman" w:cs="Times New Roman"/>
          <w:lang w:eastAsia="en-US"/>
        </w:rPr>
        <w:t>Opioid related disorders</w:t>
      </w:r>
    </w:p>
    <w:p w:rsidR="00BC470E" w:rsidRPr="00510DD2" w:rsidRDefault="00BC470E" w:rsidP="00BC470E">
      <w:pPr>
        <w:numPr>
          <w:ilvl w:val="0"/>
          <w:numId w:val="9"/>
        </w:numPr>
        <w:shd w:val="clear" w:color="auto" w:fill="FFFFFF"/>
        <w:spacing w:before="100" w:beforeAutospacing="1" w:after="100" w:afterAutospacing="1"/>
        <w:rPr>
          <w:rFonts w:eastAsia="Times New Roman" w:cs="Times New Roman"/>
          <w:lang w:eastAsia="en-US"/>
        </w:rPr>
      </w:pPr>
      <w:hyperlink r:id="rId24" w:history="1">
        <w:r w:rsidRPr="00D771D1">
          <w:rPr>
            <w:rFonts w:eastAsia="Times New Roman" w:cs="Consolas"/>
            <w:lang w:eastAsia="en-US"/>
          </w:rPr>
          <w:t>F12</w:t>
        </w:r>
      </w:hyperlink>
      <w:r w:rsidRPr="00D771D1">
        <w:rPr>
          <w:rFonts w:eastAsia="Times New Roman" w:cs="Times New Roman"/>
          <w:lang w:eastAsia="en-US"/>
        </w:rPr>
        <w:t xml:space="preserve">  </w:t>
      </w:r>
      <w:r w:rsidRPr="00510DD2">
        <w:rPr>
          <w:rFonts w:eastAsia="Times New Roman" w:cs="Times New Roman"/>
          <w:lang w:eastAsia="en-US"/>
        </w:rPr>
        <w:t>Cannabis related disorders</w:t>
      </w:r>
    </w:p>
    <w:p w:rsidR="00BC470E" w:rsidRPr="00510DD2" w:rsidRDefault="00BC470E" w:rsidP="00BC470E">
      <w:pPr>
        <w:numPr>
          <w:ilvl w:val="0"/>
          <w:numId w:val="9"/>
        </w:numPr>
        <w:shd w:val="clear" w:color="auto" w:fill="FFFFFF"/>
        <w:spacing w:before="100" w:beforeAutospacing="1" w:after="100" w:afterAutospacing="1"/>
        <w:rPr>
          <w:rFonts w:eastAsia="Times New Roman" w:cs="Times New Roman"/>
          <w:lang w:eastAsia="en-US"/>
        </w:rPr>
      </w:pPr>
      <w:hyperlink r:id="rId25" w:history="1">
        <w:r w:rsidRPr="00D771D1">
          <w:rPr>
            <w:rFonts w:eastAsia="Times New Roman" w:cs="Consolas"/>
            <w:lang w:eastAsia="en-US"/>
          </w:rPr>
          <w:t>F13</w:t>
        </w:r>
      </w:hyperlink>
      <w:r w:rsidRPr="00D771D1">
        <w:rPr>
          <w:rFonts w:eastAsia="Times New Roman" w:cs="Times New Roman"/>
          <w:lang w:eastAsia="en-US"/>
        </w:rPr>
        <w:t xml:space="preserve">  </w:t>
      </w:r>
      <w:r w:rsidRPr="00510DD2">
        <w:rPr>
          <w:rFonts w:eastAsia="Times New Roman" w:cs="Times New Roman"/>
          <w:lang w:eastAsia="en-US"/>
        </w:rPr>
        <w:t>Sedative, hypnotic, or anxiolytic related disorders</w:t>
      </w:r>
    </w:p>
    <w:p w:rsidR="00BC470E" w:rsidRPr="00510DD2" w:rsidRDefault="00BC470E" w:rsidP="00BC470E">
      <w:pPr>
        <w:numPr>
          <w:ilvl w:val="0"/>
          <w:numId w:val="9"/>
        </w:numPr>
        <w:shd w:val="clear" w:color="auto" w:fill="FFFFFF"/>
        <w:spacing w:before="100" w:beforeAutospacing="1" w:after="100" w:afterAutospacing="1"/>
        <w:rPr>
          <w:rFonts w:eastAsia="Times New Roman" w:cs="Times New Roman"/>
          <w:lang w:eastAsia="en-US"/>
        </w:rPr>
      </w:pPr>
      <w:hyperlink r:id="rId26" w:history="1">
        <w:r w:rsidRPr="00D771D1">
          <w:rPr>
            <w:rFonts w:eastAsia="Times New Roman" w:cs="Consolas"/>
            <w:lang w:eastAsia="en-US"/>
          </w:rPr>
          <w:t>F14</w:t>
        </w:r>
      </w:hyperlink>
      <w:r w:rsidRPr="00D771D1">
        <w:rPr>
          <w:rFonts w:eastAsia="Times New Roman" w:cs="Times New Roman"/>
          <w:lang w:eastAsia="en-US"/>
        </w:rPr>
        <w:t xml:space="preserve">  </w:t>
      </w:r>
      <w:r w:rsidRPr="00510DD2">
        <w:rPr>
          <w:rFonts w:eastAsia="Times New Roman" w:cs="Times New Roman"/>
          <w:lang w:eastAsia="en-US"/>
        </w:rPr>
        <w:t>Cocaine related disorders</w:t>
      </w:r>
    </w:p>
    <w:p w:rsidR="00BC470E" w:rsidRPr="00510DD2" w:rsidRDefault="00BC470E" w:rsidP="00BC470E">
      <w:pPr>
        <w:numPr>
          <w:ilvl w:val="0"/>
          <w:numId w:val="9"/>
        </w:numPr>
        <w:shd w:val="clear" w:color="auto" w:fill="FFFFFF"/>
        <w:spacing w:before="100" w:beforeAutospacing="1" w:after="100" w:afterAutospacing="1"/>
        <w:rPr>
          <w:rFonts w:eastAsia="Times New Roman" w:cs="Times New Roman"/>
          <w:lang w:eastAsia="en-US"/>
        </w:rPr>
      </w:pPr>
      <w:hyperlink r:id="rId27" w:history="1">
        <w:r w:rsidRPr="00D771D1">
          <w:rPr>
            <w:rFonts w:eastAsia="Times New Roman" w:cs="Consolas"/>
            <w:lang w:eastAsia="en-US"/>
          </w:rPr>
          <w:t>F15</w:t>
        </w:r>
      </w:hyperlink>
      <w:r w:rsidRPr="00D771D1">
        <w:rPr>
          <w:rFonts w:eastAsia="Times New Roman" w:cs="Times New Roman"/>
          <w:lang w:eastAsia="en-US"/>
        </w:rPr>
        <w:t xml:space="preserve">  </w:t>
      </w:r>
      <w:r w:rsidRPr="00510DD2">
        <w:rPr>
          <w:rFonts w:eastAsia="Times New Roman" w:cs="Times New Roman"/>
          <w:lang w:eastAsia="en-US"/>
        </w:rPr>
        <w:t>Other stimulant related disorders</w:t>
      </w:r>
    </w:p>
    <w:p w:rsidR="00BC470E" w:rsidRPr="00510DD2" w:rsidRDefault="00BC470E" w:rsidP="00BC470E">
      <w:pPr>
        <w:numPr>
          <w:ilvl w:val="0"/>
          <w:numId w:val="9"/>
        </w:numPr>
        <w:shd w:val="clear" w:color="auto" w:fill="FFFFFF"/>
        <w:spacing w:before="100" w:beforeAutospacing="1" w:after="100" w:afterAutospacing="1"/>
        <w:rPr>
          <w:rFonts w:eastAsia="Times New Roman" w:cs="Times New Roman"/>
          <w:lang w:eastAsia="en-US"/>
        </w:rPr>
      </w:pPr>
      <w:hyperlink r:id="rId28" w:history="1">
        <w:r w:rsidRPr="00D771D1">
          <w:rPr>
            <w:rFonts w:eastAsia="Times New Roman" w:cs="Consolas"/>
            <w:lang w:eastAsia="en-US"/>
          </w:rPr>
          <w:t>F16</w:t>
        </w:r>
      </w:hyperlink>
      <w:r w:rsidRPr="00D771D1">
        <w:rPr>
          <w:rFonts w:eastAsia="Times New Roman" w:cs="Times New Roman"/>
          <w:lang w:eastAsia="en-US"/>
        </w:rPr>
        <w:t xml:space="preserve">  </w:t>
      </w:r>
      <w:r w:rsidRPr="00510DD2">
        <w:rPr>
          <w:rFonts w:eastAsia="Times New Roman" w:cs="Times New Roman"/>
          <w:lang w:eastAsia="en-US"/>
        </w:rPr>
        <w:t>Hallucinogen related disorders</w:t>
      </w:r>
    </w:p>
    <w:p w:rsidR="00BC470E" w:rsidRPr="00510DD2" w:rsidRDefault="00BC470E" w:rsidP="00BC470E">
      <w:pPr>
        <w:numPr>
          <w:ilvl w:val="0"/>
          <w:numId w:val="9"/>
        </w:numPr>
        <w:shd w:val="clear" w:color="auto" w:fill="FFFFFF"/>
        <w:spacing w:before="100" w:beforeAutospacing="1" w:after="100" w:afterAutospacing="1"/>
        <w:rPr>
          <w:rFonts w:eastAsia="Times New Roman" w:cs="Times New Roman"/>
          <w:lang w:eastAsia="en-US"/>
        </w:rPr>
      </w:pPr>
      <w:hyperlink r:id="rId29" w:history="1">
        <w:r w:rsidRPr="00D771D1">
          <w:rPr>
            <w:rFonts w:eastAsia="Times New Roman" w:cs="Consolas"/>
            <w:lang w:eastAsia="en-US"/>
          </w:rPr>
          <w:t>F17</w:t>
        </w:r>
      </w:hyperlink>
      <w:r w:rsidRPr="00D771D1">
        <w:rPr>
          <w:rFonts w:eastAsia="Times New Roman" w:cs="Times New Roman"/>
          <w:lang w:eastAsia="en-US"/>
        </w:rPr>
        <w:t xml:space="preserve">  </w:t>
      </w:r>
      <w:r w:rsidRPr="00510DD2">
        <w:rPr>
          <w:rFonts w:eastAsia="Times New Roman" w:cs="Times New Roman"/>
          <w:lang w:eastAsia="en-US"/>
        </w:rPr>
        <w:t>Nicotine dependence</w:t>
      </w:r>
    </w:p>
    <w:p w:rsidR="00BC470E" w:rsidRPr="00510DD2" w:rsidRDefault="00BC470E" w:rsidP="00BC470E">
      <w:pPr>
        <w:numPr>
          <w:ilvl w:val="0"/>
          <w:numId w:val="9"/>
        </w:numPr>
        <w:shd w:val="clear" w:color="auto" w:fill="FFFFFF"/>
        <w:spacing w:before="100" w:beforeAutospacing="1" w:after="100" w:afterAutospacing="1"/>
        <w:rPr>
          <w:rFonts w:eastAsia="Times New Roman" w:cs="Times New Roman"/>
          <w:lang w:eastAsia="en-US"/>
        </w:rPr>
      </w:pPr>
      <w:hyperlink r:id="rId30" w:history="1">
        <w:r w:rsidRPr="00D771D1">
          <w:rPr>
            <w:rFonts w:eastAsia="Times New Roman" w:cs="Consolas"/>
            <w:lang w:eastAsia="en-US"/>
          </w:rPr>
          <w:t>F18</w:t>
        </w:r>
      </w:hyperlink>
      <w:r w:rsidRPr="00D771D1">
        <w:rPr>
          <w:rFonts w:eastAsia="Times New Roman" w:cs="Times New Roman"/>
          <w:lang w:eastAsia="en-US"/>
        </w:rPr>
        <w:t xml:space="preserve">  </w:t>
      </w:r>
      <w:r w:rsidRPr="00510DD2">
        <w:rPr>
          <w:rFonts w:eastAsia="Times New Roman" w:cs="Times New Roman"/>
          <w:lang w:eastAsia="en-US"/>
        </w:rPr>
        <w:t>Inhalant related disorders</w:t>
      </w:r>
    </w:p>
    <w:p w:rsidR="00BC470E" w:rsidRPr="00510DD2" w:rsidRDefault="00BC470E" w:rsidP="00BC470E">
      <w:pPr>
        <w:numPr>
          <w:ilvl w:val="0"/>
          <w:numId w:val="9"/>
        </w:numPr>
        <w:shd w:val="clear" w:color="auto" w:fill="FFFFFF"/>
        <w:spacing w:before="100" w:beforeAutospacing="1" w:after="100" w:afterAutospacing="1"/>
        <w:rPr>
          <w:rFonts w:eastAsia="Times New Roman" w:cs="Times New Roman"/>
          <w:lang w:eastAsia="en-US"/>
        </w:rPr>
      </w:pPr>
      <w:hyperlink r:id="rId31" w:history="1">
        <w:r w:rsidRPr="00D771D1">
          <w:rPr>
            <w:rFonts w:eastAsia="Times New Roman" w:cs="Consolas"/>
            <w:lang w:eastAsia="en-US"/>
          </w:rPr>
          <w:t>F19</w:t>
        </w:r>
      </w:hyperlink>
      <w:r w:rsidRPr="00D771D1">
        <w:rPr>
          <w:rFonts w:eastAsia="Times New Roman" w:cs="Times New Roman"/>
          <w:lang w:eastAsia="en-US"/>
        </w:rPr>
        <w:t xml:space="preserve">  </w:t>
      </w:r>
      <w:r w:rsidRPr="00510DD2">
        <w:rPr>
          <w:rFonts w:eastAsia="Times New Roman" w:cs="Times New Roman"/>
          <w:lang w:eastAsia="en-US"/>
        </w:rPr>
        <w:t>Other psychoactive substance related disorders</w:t>
      </w:r>
    </w:p>
    <w:p w:rsidR="00BC470E" w:rsidRPr="002E5BA8" w:rsidRDefault="00BC470E" w:rsidP="00BC470E">
      <w:pPr>
        <w:shd w:val="clear" w:color="auto" w:fill="FFFFFF"/>
        <w:rPr>
          <w:rFonts w:eastAsia="Times New Roman"/>
          <w:color w:val="222222"/>
        </w:rPr>
      </w:pPr>
      <w:r>
        <w:rPr>
          <w:rFonts w:cs="Times New Roman"/>
        </w:rPr>
        <w:t>The last</w:t>
      </w:r>
      <w:r w:rsidRPr="00D966D1">
        <w:rPr>
          <w:rFonts w:cs="Times New Roman"/>
        </w:rPr>
        <w:t xml:space="preserve"> ten</w:t>
      </w:r>
      <w:r>
        <w:rPr>
          <w:rFonts w:cs="Times New Roman"/>
        </w:rPr>
        <w:t xml:space="preserve"> value sets (#</w:t>
      </w:r>
      <w:r w:rsidRPr="00D966D1">
        <w:rPr>
          <w:rFonts w:cs="Times New Roman"/>
        </w:rPr>
        <w:t xml:space="preserve">31-40) </w:t>
      </w:r>
      <w:r>
        <w:rPr>
          <w:rFonts w:cs="Times New Roman"/>
        </w:rPr>
        <w:t xml:space="preserve">are </w:t>
      </w:r>
      <w:r w:rsidRPr="00D966D1">
        <w:rPr>
          <w:rFonts w:cs="Times New Roman"/>
        </w:rPr>
        <w:t>called GROUPING value sets</w:t>
      </w:r>
      <w:r>
        <w:rPr>
          <w:rFonts w:cs="Times New Roman"/>
        </w:rPr>
        <w:t xml:space="preserve">. </w:t>
      </w:r>
      <w:r>
        <w:rPr>
          <w:rFonts w:eastAsia="Times New Roman" w:cs="Times New Roman"/>
          <w:color w:val="222222"/>
        </w:rPr>
        <w:t>A Grouping value set is defined as a</w:t>
      </w:r>
      <w:r w:rsidRPr="00055E20">
        <w:rPr>
          <w:rFonts w:eastAsia="Times New Roman"/>
          <w:color w:val="222222"/>
        </w:rPr>
        <w:t xml:space="preserve"> specialized type of value set containing a list of value sets sharing a common purpose and containing similar clinical concepts.</w:t>
      </w:r>
      <w:r>
        <w:rPr>
          <w:rFonts w:eastAsia="Times New Roman"/>
          <w:color w:val="222222"/>
        </w:rPr>
        <w:t xml:space="preserve">  The ten Grouping value sets </w:t>
      </w:r>
      <w:r>
        <w:rPr>
          <w:rFonts w:cs="Times New Roman"/>
        </w:rPr>
        <w:t xml:space="preserve">include the </w:t>
      </w:r>
      <w:r w:rsidRPr="00D966D1">
        <w:rPr>
          <w:rFonts w:cs="Times New Roman"/>
        </w:rPr>
        <w:t xml:space="preserve">list of all </w:t>
      </w:r>
      <w:r>
        <w:rPr>
          <w:rFonts w:cs="Times New Roman"/>
        </w:rPr>
        <w:t>codes</w:t>
      </w:r>
      <w:r w:rsidRPr="00D966D1">
        <w:rPr>
          <w:rFonts w:cs="Times New Roman"/>
        </w:rPr>
        <w:t xml:space="preserve"> in </w:t>
      </w:r>
      <w:r>
        <w:rPr>
          <w:rFonts w:cs="Times New Roman"/>
        </w:rPr>
        <w:t>each</w:t>
      </w:r>
      <w:r w:rsidRPr="00D966D1">
        <w:rPr>
          <w:rFonts w:cs="Times New Roman"/>
        </w:rPr>
        <w:t xml:space="preserve"> category (e.g., combined ICD-9-CM, ICD-10-CM and SNOMED CT value sets).</w:t>
      </w:r>
    </w:p>
    <w:p w:rsidR="00EE2671" w:rsidRPr="00D0120C" w:rsidRDefault="00EE2671" w:rsidP="002E5AC1">
      <w:pPr>
        <w:pStyle w:val="Heading2"/>
        <w:rPr>
          <w:color w:val="0070C0"/>
        </w:rPr>
      </w:pPr>
      <w:bookmarkStart w:id="13" w:name="_Toc447299668"/>
      <w:r w:rsidRPr="00D0120C">
        <w:rPr>
          <w:color w:val="0070C0"/>
        </w:rPr>
        <w:t>Deliverable 5 – Summary (</w:t>
      </w:r>
      <w:r w:rsidR="001C77EF">
        <w:rPr>
          <w:color w:val="0070C0"/>
        </w:rPr>
        <w:t>FEi</w:t>
      </w:r>
      <w:r w:rsidRPr="00D0120C">
        <w:rPr>
          <w:color w:val="0070C0"/>
        </w:rPr>
        <w:t xml:space="preserve"> Task 5)</w:t>
      </w:r>
      <w:bookmarkEnd w:id="13"/>
    </w:p>
    <w:p w:rsidR="00EE2671" w:rsidRPr="00EE2671" w:rsidRDefault="00C52541" w:rsidP="002E5AC1">
      <w:r>
        <w:t>Deliverable #5 is the content of this</w:t>
      </w:r>
      <w:r w:rsidR="00195292">
        <w:t xml:space="preserve"> </w:t>
      </w:r>
      <w:r w:rsidR="00EE2671">
        <w:t>report.</w:t>
      </w:r>
    </w:p>
    <w:p w:rsidR="00E6624F" w:rsidRDefault="00E6624F" w:rsidP="002E5AC1">
      <w:pPr>
        <w:pStyle w:val="Heading1"/>
        <w:rPr>
          <w:color w:val="0070C0"/>
        </w:rPr>
      </w:pPr>
      <w:bookmarkStart w:id="14" w:name="_Toc447299669"/>
      <w:r w:rsidRPr="00D0120C">
        <w:rPr>
          <w:color w:val="0070C0"/>
        </w:rPr>
        <w:lastRenderedPageBreak/>
        <w:t>Approach</w:t>
      </w:r>
      <w:bookmarkEnd w:id="14"/>
    </w:p>
    <w:p w:rsidR="00BE5EB8" w:rsidRDefault="00607FEC" w:rsidP="002E5AC1">
      <w:pPr>
        <w:pStyle w:val="Heading2"/>
        <w:rPr>
          <w:color w:val="0070C0"/>
        </w:rPr>
      </w:pPr>
      <w:bookmarkStart w:id="15" w:name="_Mapping_Spreadsheets"/>
      <w:bookmarkStart w:id="16" w:name="_Toc447299670"/>
      <w:bookmarkEnd w:id="15"/>
      <w:r>
        <w:rPr>
          <w:color w:val="0070C0"/>
        </w:rPr>
        <w:t xml:space="preserve">Developing the </w:t>
      </w:r>
      <w:r w:rsidR="00BE5EB8" w:rsidRPr="00D0120C">
        <w:rPr>
          <w:color w:val="0070C0"/>
        </w:rPr>
        <w:t>Mapping Spreadsheets</w:t>
      </w:r>
      <w:bookmarkEnd w:id="16"/>
    </w:p>
    <w:p w:rsidR="0032094A" w:rsidRDefault="00F321E0" w:rsidP="002E5AC1">
      <w:r>
        <w:t xml:space="preserve">The mapping files and tools used to create these </w:t>
      </w:r>
      <w:r w:rsidR="003347E3">
        <w:t>worksheets</w:t>
      </w:r>
      <w:r>
        <w:t xml:space="preserve"> produce</w:t>
      </w:r>
      <w:r w:rsidR="003347E3">
        <w:t>d</w:t>
      </w:r>
      <w:r>
        <w:t xml:space="preserve"> a number of codes </w:t>
      </w:r>
      <w:r w:rsidR="003347E3">
        <w:t xml:space="preserve">do not appear to be </w:t>
      </w:r>
      <w:r>
        <w:t>sensitive as the original mapping tools were not designed to map to sensitive information only</w:t>
      </w:r>
      <w:r w:rsidR="003347E3">
        <w:t>, and there are one-to-many, mappings between code systems to define particular concepts.</w:t>
      </w:r>
      <w:r>
        <w:t xml:space="preserve">.  </w:t>
      </w:r>
      <w:r w:rsidR="00BD412E">
        <w:t xml:space="preserve">Each </w:t>
      </w:r>
      <w:r w:rsidR="0032094A">
        <w:t>mapping worksheets should be reviewed</w:t>
      </w:r>
      <w:r w:rsidR="000930E6">
        <w:t xml:space="preserve"> (by subject matter experts)</w:t>
      </w:r>
      <w:r w:rsidR="0032094A">
        <w:t xml:space="preserve"> to </w:t>
      </w:r>
      <w:r w:rsidR="0006476D">
        <w:t>reduce or eliminate</w:t>
      </w:r>
      <w:r w:rsidR="0032094A">
        <w:t xml:space="preserve"> false negatives (codes that should </w:t>
      </w:r>
      <w:r w:rsidR="0006476D">
        <w:t>not be considered</w:t>
      </w:r>
      <w:r w:rsidR="0032094A">
        <w:t xml:space="preserve"> </w:t>
      </w:r>
      <w:r w:rsidR="0006476D">
        <w:t xml:space="preserve">sensitive) </w:t>
      </w:r>
      <w:r w:rsidR="000930E6">
        <w:t>and</w:t>
      </w:r>
      <w:r>
        <w:t xml:space="preserve"> remove those concept codes </w:t>
      </w:r>
      <w:r w:rsidR="0032094A">
        <w:t xml:space="preserve">prior to </w:t>
      </w:r>
      <w:r w:rsidR="000930E6">
        <w:t>publication</w:t>
      </w:r>
      <w:r w:rsidR="0032094A">
        <w:t xml:space="preserve"> </w:t>
      </w:r>
      <w:r>
        <w:t xml:space="preserve">in VSAC.  </w:t>
      </w:r>
      <w:r w:rsidR="0032094A">
        <w:t xml:space="preserve">(See </w:t>
      </w:r>
      <w:hyperlink w:anchor="_Ballot_Sensitive_Data" w:history="1">
        <w:r w:rsidR="0032094A" w:rsidRPr="0032094A">
          <w:rPr>
            <w:rStyle w:val="Hyperlink"/>
          </w:rPr>
          <w:t>Recommendations</w:t>
        </w:r>
      </w:hyperlink>
      <w:r w:rsidR="0032094A">
        <w:t xml:space="preserve"> section).</w:t>
      </w:r>
    </w:p>
    <w:p w:rsidR="0020573B" w:rsidRPr="00D0120C" w:rsidRDefault="00607FEC" w:rsidP="002E5AC1">
      <w:pPr>
        <w:pStyle w:val="Heading3"/>
        <w:spacing w:before="120" w:after="160"/>
        <w:rPr>
          <w:color w:val="0070C0"/>
        </w:rPr>
      </w:pPr>
      <w:bookmarkStart w:id="17" w:name="_Deliverable_#1_-"/>
      <w:bookmarkStart w:id="18" w:name="_Toc447299671"/>
      <w:bookmarkEnd w:id="17"/>
      <w:r>
        <w:rPr>
          <w:color w:val="0070C0"/>
        </w:rPr>
        <w:t xml:space="preserve">Creating </w:t>
      </w:r>
      <w:r w:rsidR="00814976" w:rsidRPr="00D0120C">
        <w:rPr>
          <w:color w:val="0070C0"/>
        </w:rPr>
        <w:t>Deliverable #1</w:t>
      </w:r>
      <w:r w:rsidR="00552FF2" w:rsidRPr="00D0120C">
        <w:rPr>
          <w:color w:val="0070C0"/>
        </w:rPr>
        <w:t xml:space="preserve"> - </w:t>
      </w:r>
      <w:r w:rsidR="00974A5E" w:rsidRPr="008E016B">
        <w:rPr>
          <w:color w:val="0070C0"/>
        </w:rPr>
        <w:t>Sensitive</w:t>
      </w:r>
      <w:r w:rsidR="00974A5E" w:rsidRPr="00D0120C">
        <w:rPr>
          <w:color w:val="0070C0"/>
        </w:rPr>
        <w:t xml:space="preserve"> Mental Health Disorders map</w:t>
      </w:r>
      <w:bookmarkEnd w:id="18"/>
    </w:p>
    <w:p w:rsidR="006F1465" w:rsidRPr="00BC5339" w:rsidRDefault="00D422EA" w:rsidP="002E5AC1">
      <w:pPr>
        <w:pStyle w:val="bodycontent"/>
        <w:spacing w:before="0" w:beforeAutospacing="0" w:after="220" w:afterAutospacing="0" w:line="259" w:lineRule="auto"/>
        <w:rPr>
          <w:rFonts w:asciiTheme="minorHAnsi" w:hAnsiTheme="minorHAnsi"/>
          <w:sz w:val="22"/>
          <w:szCs w:val="22"/>
        </w:rPr>
      </w:pPr>
      <w:r w:rsidRPr="00BC5339">
        <w:rPr>
          <w:rFonts w:asciiTheme="minorHAnsi" w:hAnsiTheme="minorHAnsi"/>
          <w:sz w:val="22"/>
          <w:szCs w:val="22"/>
        </w:rPr>
        <w:t xml:space="preserve">The sensitive mental health disorders map includes </w:t>
      </w:r>
      <w:r w:rsidR="00A16723" w:rsidRPr="00BC5339">
        <w:rPr>
          <w:rFonts w:asciiTheme="minorHAnsi" w:hAnsiTheme="minorHAnsi"/>
          <w:sz w:val="22"/>
          <w:szCs w:val="22"/>
        </w:rPr>
        <w:t>more sensitive codes</w:t>
      </w:r>
      <w:r w:rsidRPr="00BC5339">
        <w:rPr>
          <w:rFonts w:asciiTheme="minorHAnsi" w:hAnsiTheme="minorHAnsi"/>
          <w:sz w:val="22"/>
          <w:szCs w:val="22"/>
        </w:rPr>
        <w:t xml:space="preserve"> than the </w:t>
      </w:r>
      <w:r w:rsidR="001252CE" w:rsidRPr="00BC5339">
        <w:rPr>
          <w:rFonts w:asciiTheme="minorHAnsi" w:hAnsiTheme="minorHAnsi"/>
          <w:sz w:val="22"/>
          <w:szCs w:val="22"/>
        </w:rPr>
        <w:t xml:space="preserve">ICD codes </w:t>
      </w:r>
      <w:r w:rsidR="00A16723" w:rsidRPr="00BC5339">
        <w:rPr>
          <w:rFonts w:asciiTheme="minorHAnsi" w:hAnsiTheme="minorHAnsi"/>
          <w:sz w:val="22"/>
          <w:szCs w:val="22"/>
        </w:rPr>
        <w:t xml:space="preserve">found </w:t>
      </w:r>
      <w:r w:rsidR="001252CE" w:rsidRPr="00BC5339">
        <w:rPr>
          <w:rFonts w:asciiTheme="minorHAnsi" w:hAnsiTheme="minorHAnsi"/>
          <w:sz w:val="22"/>
          <w:szCs w:val="22"/>
        </w:rPr>
        <w:t xml:space="preserve">in the </w:t>
      </w:r>
      <w:r w:rsidRPr="00BC5339">
        <w:rPr>
          <w:rFonts w:asciiTheme="minorHAnsi" w:hAnsiTheme="minorHAnsi"/>
          <w:sz w:val="22"/>
          <w:szCs w:val="22"/>
        </w:rPr>
        <w:t xml:space="preserve">DSM-5 manual.  </w:t>
      </w:r>
      <w:r w:rsidR="006F1465" w:rsidRPr="00BC5339">
        <w:rPr>
          <w:rFonts w:asciiTheme="minorHAnsi" w:hAnsiTheme="minorHAnsi"/>
          <w:sz w:val="22"/>
          <w:szCs w:val="22"/>
        </w:rPr>
        <w:t>The map</w:t>
      </w:r>
      <w:r w:rsidRPr="00BC5339">
        <w:rPr>
          <w:rFonts w:asciiTheme="minorHAnsi" w:hAnsiTheme="minorHAnsi"/>
          <w:sz w:val="22"/>
          <w:szCs w:val="22"/>
        </w:rPr>
        <w:t xml:space="preserve"> </w:t>
      </w:r>
      <w:r w:rsidR="006F1465" w:rsidRPr="00BC5339">
        <w:rPr>
          <w:rFonts w:asciiTheme="minorHAnsi" w:hAnsiTheme="minorHAnsi"/>
          <w:sz w:val="22"/>
          <w:szCs w:val="22"/>
        </w:rPr>
        <w:t xml:space="preserve">also </w:t>
      </w:r>
      <w:r w:rsidRPr="00BC5339">
        <w:rPr>
          <w:rFonts w:asciiTheme="minorHAnsi" w:hAnsiTheme="minorHAnsi"/>
          <w:sz w:val="22"/>
          <w:szCs w:val="22"/>
        </w:rPr>
        <w:t xml:space="preserve">includes </w:t>
      </w:r>
      <w:r w:rsidR="001C77EF">
        <w:rPr>
          <w:rFonts w:asciiTheme="minorHAnsi" w:hAnsiTheme="minorHAnsi"/>
          <w:sz w:val="22"/>
          <w:szCs w:val="22"/>
        </w:rPr>
        <w:t>FEi</w:t>
      </w:r>
      <w:r w:rsidRPr="00BC5339">
        <w:rPr>
          <w:rFonts w:asciiTheme="minorHAnsi" w:hAnsiTheme="minorHAnsi"/>
          <w:sz w:val="22"/>
          <w:szCs w:val="22"/>
        </w:rPr>
        <w:t xml:space="preserve"> bas</w:t>
      </w:r>
      <w:r w:rsidR="00A16723" w:rsidRPr="00BC5339">
        <w:rPr>
          <w:rFonts w:asciiTheme="minorHAnsi" w:hAnsiTheme="minorHAnsi"/>
          <w:sz w:val="22"/>
          <w:szCs w:val="22"/>
        </w:rPr>
        <w:t xml:space="preserve">eline codes </w:t>
      </w:r>
      <w:r w:rsidRPr="00BC5339">
        <w:rPr>
          <w:rFonts w:asciiTheme="minorHAnsi" w:hAnsiTheme="minorHAnsi"/>
          <w:sz w:val="22"/>
          <w:szCs w:val="22"/>
        </w:rPr>
        <w:t xml:space="preserve">extracted </w:t>
      </w:r>
      <w:r w:rsidR="00A16723" w:rsidRPr="00BC5339">
        <w:rPr>
          <w:rFonts w:asciiTheme="minorHAnsi" w:hAnsiTheme="minorHAnsi"/>
          <w:sz w:val="22"/>
          <w:szCs w:val="22"/>
        </w:rPr>
        <w:t>from the baseline spreadsheet</w:t>
      </w:r>
      <w:r w:rsidRPr="00BC5339">
        <w:rPr>
          <w:rFonts w:asciiTheme="minorHAnsi" w:hAnsiTheme="minorHAnsi"/>
          <w:sz w:val="22"/>
          <w:szCs w:val="22"/>
        </w:rPr>
        <w:t xml:space="preserve"> filtering on the value set name</w:t>
      </w:r>
      <w:r w:rsidR="001252CE" w:rsidRPr="00BC5339">
        <w:rPr>
          <w:rFonts w:asciiTheme="minorHAnsi" w:hAnsiTheme="minorHAnsi"/>
          <w:sz w:val="22"/>
          <w:szCs w:val="22"/>
        </w:rPr>
        <w:t>d</w:t>
      </w:r>
      <w:r w:rsidRPr="00BC5339">
        <w:rPr>
          <w:rFonts w:asciiTheme="minorHAnsi" w:hAnsiTheme="minorHAnsi"/>
          <w:sz w:val="22"/>
          <w:szCs w:val="22"/>
        </w:rPr>
        <w:t xml:space="preserve"> ‘Mental health sensitivity information</w:t>
      </w:r>
      <w:r w:rsidR="001252CE" w:rsidRPr="00BC5339">
        <w:rPr>
          <w:rFonts w:asciiTheme="minorHAnsi" w:hAnsiTheme="minorHAnsi"/>
          <w:sz w:val="22"/>
          <w:szCs w:val="22"/>
        </w:rPr>
        <w:t xml:space="preserve">’ </w:t>
      </w:r>
      <w:r w:rsidR="006F1465" w:rsidRPr="00BC5339">
        <w:rPr>
          <w:rFonts w:asciiTheme="minorHAnsi" w:hAnsiTheme="minorHAnsi"/>
          <w:sz w:val="22"/>
          <w:szCs w:val="22"/>
        </w:rPr>
        <w:t xml:space="preserve">as well as additional ICD-10-CM codes that fall into sensitive mental health categories gleaned from the </w:t>
      </w:r>
      <w:hyperlink r:id="rId32" w:history="1">
        <w:r w:rsidR="006F1465" w:rsidRPr="00BC5339">
          <w:rPr>
            <w:rStyle w:val="Hyperlink"/>
            <w:rFonts w:asciiTheme="minorHAnsi" w:hAnsiTheme="minorHAnsi"/>
            <w:sz w:val="22"/>
            <w:szCs w:val="22"/>
          </w:rPr>
          <w:t>list of 2016 ICD-10-CM</w:t>
        </w:r>
      </w:hyperlink>
      <w:r w:rsidR="006F1465" w:rsidRPr="00BC5339">
        <w:rPr>
          <w:rFonts w:asciiTheme="minorHAnsi" w:hAnsiTheme="minorHAnsi"/>
          <w:sz w:val="22"/>
          <w:szCs w:val="22"/>
        </w:rPr>
        <w:t xml:space="preserve"> codes found on the CMS website.</w:t>
      </w:r>
    </w:p>
    <w:p w:rsidR="00085FB1" w:rsidRDefault="00085FB1" w:rsidP="002E5AC1">
      <w:pPr>
        <w:pStyle w:val="bodycontent"/>
        <w:spacing w:before="0" w:beforeAutospacing="0" w:after="220" w:afterAutospacing="0" w:line="259" w:lineRule="auto"/>
        <w:rPr>
          <w:rFonts w:asciiTheme="minorHAnsi" w:hAnsiTheme="minorHAnsi" w:cs="Helvetica"/>
          <w:sz w:val="22"/>
          <w:szCs w:val="22"/>
          <w:shd w:val="clear" w:color="auto" w:fill="FFFFFF"/>
        </w:rPr>
      </w:pPr>
      <w:r w:rsidRPr="008D1F57">
        <w:rPr>
          <w:rFonts w:asciiTheme="minorHAnsi" w:hAnsiTheme="minorHAnsi"/>
          <w:sz w:val="22"/>
          <w:szCs w:val="22"/>
        </w:rPr>
        <w:t>T</w:t>
      </w:r>
      <w:r w:rsidRPr="008D1F57">
        <w:rPr>
          <w:rFonts w:asciiTheme="minorHAnsi" w:hAnsiTheme="minorHAnsi" w:cs="Helvetica"/>
          <w:sz w:val="22"/>
          <w:szCs w:val="22"/>
          <w:shd w:val="clear" w:color="auto" w:fill="FFFFFF"/>
        </w:rPr>
        <w:t>he DSM-5 is a diagnostic manual</w:t>
      </w:r>
      <w:r w:rsidR="0066589C">
        <w:rPr>
          <w:rFonts w:asciiTheme="minorHAnsi" w:hAnsiTheme="minorHAnsi" w:cs="Helvetica"/>
          <w:sz w:val="22"/>
          <w:szCs w:val="22"/>
          <w:shd w:val="clear" w:color="auto" w:fill="FFFFFF"/>
        </w:rPr>
        <w:t xml:space="preserve"> is</w:t>
      </w:r>
      <w:r w:rsidRPr="008D1F57">
        <w:rPr>
          <w:rFonts w:asciiTheme="minorHAnsi" w:hAnsiTheme="minorHAnsi" w:cs="Helvetica"/>
          <w:sz w:val="22"/>
          <w:szCs w:val="22"/>
          <w:shd w:val="clear" w:color="auto" w:fill="FFFFFF"/>
        </w:rPr>
        <w:t xml:space="preserve"> used as a primary source by clinicians to der</w:t>
      </w:r>
      <w:r w:rsidR="0066589C">
        <w:rPr>
          <w:rFonts w:asciiTheme="minorHAnsi" w:hAnsiTheme="minorHAnsi" w:cs="Helvetica"/>
          <w:sz w:val="22"/>
          <w:szCs w:val="22"/>
          <w:shd w:val="clear" w:color="auto" w:fill="FFFFFF"/>
        </w:rPr>
        <w:t>ive behavioral health diagnoses.  It is not</w:t>
      </w:r>
      <w:r w:rsidRPr="008D1F57">
        <w:rPr>
          <w:rFonts w:asciiTheme="minorHAnsi" w:hAnsiTheme="minorHAnsi" w:cs="Helvetica"/>
          <w:sz w:val="22"/>
          <w:szCs w:val="22"/>
          <w:shd w:val="clear" w:color="auto" w:fill="FFFFFF"/>
        </w:rPr>
        <w:t xml:space="preserve"> a code system</w:t>
      </w:r>
      <w:r w:rsidR="0066589C">
        <w:rPr>
          <w:rFonts w:asciiTheme="minorHAnsi" w:hAnsiTheme="minorHAnsi" w:cs="Helvetica"/>
          <w:sz w:val="22"/>
          <w:szCs w:val="22"/>
          <w:shd w:val="clear" w:color="auto" w:fill="FFFFFF"/>
        </w:rPr>
        <w:t xml:space="preserve"> per se</w:t>
      </w:r>
      <w:r w:rsidRPr="008D1F57">
        <w:rPr>
          <w:rFonts w:asciiTheme="minorHAnsi" w:hAnsiTheme="minorHAnsi" w:cs="Helvetica"/>
          <w:sz w:val="22"/>
          <w:szCs w:val="22"/>
          <w:shd w:val="clear" w:color="auto" w:fill="FFFFFF"/>
        </w:rPr>
        <w:t xml:space="preserve">.  The DSM-5 manual </w:t>
      </w:r>
      <w:r w:rsidRPr="008D1F57">
        <w:rPr>
          <w:rFonts w:asciiTheme="minorHAnsi" w:hAnsiTheme="minorHAnsi" w:cs="Arial"/>
          <w:sz w:val="22"/>
          <w:szCs w:val="22"/>
        </w:rPr>
        <w:t xml:space="preserve">includes the recommended ICD-9-CM and ICD-10-CM codes for each condition </w:t>
      </w:r>
      <w:r w:rsidR="00D628D5">
        <w:rPr>
          <w:rFonts w:asciiTheme="minorHAnsi" w:hAnsiTheme="minorHAnsi" w:cs="Arial"/>
          <w:sz w:val="22"/>
          <w:szCs w:val="22"/>
        </w:rPr>
        <w:t>(as</w:t>
      </w:r>
      <w:r w:rsidRPr="008D1F57">
        <w:rPr>
          <w:rFonts w:asciiTheme="minorHAnsi" w:hAnsiTheme="minorHAnsi" w:cs="Arial"/>
          <w:sz w:val="22"/>
          <w:szCs w:val="22"/>
        </w:rPr>
        <w:t xml:space="preserve"> ICD codes are required for </w:t>
      </w:r>
      <w:r w:rsidRPr="008D1F57">
        <w:rPr>
          <w:rFonts w:asciiTheme="minorHAnsi" w:hAnsiTheme="minorHAnsi" w:cs="Helvetica"/>
          <w:sz w:val="22"/>
          <w:szCs w:val="22"/>
          <w:shd w:val="clear" w:color="auto" w:fill="FFFFFF"/>
        </w:rPr>
        <w:t>reporting and claim submissions</w:t>
      </w:r>
      <w:r w:rsidR="00D628D5">
        <w:rPr>
          <w:rFonts w:asciiTheme="minorHAnsi" w:hAnsiTheme="minorHAnsi" w:cs="Helvetica"/>
          <w:sz w:val="22"/>
          <w:szCs w:val="22"/>
          <w:shd w:val="clear" w:color="auto" w:fill="FFFFFF"/>
        </w:rPr>
        <w:t>)</w:t>
      </w:r>
      <w:r w:rsidRPr="008D1F57">
        <w:rPr>
          <w:rFonts w:asciiTheme="minorHAnsi" w:hAnsiTheme="minorHAnsi" w:cs="Helvetica"/>
          <w:sz w:val="22"/>
          <w:szCs w:val="22"/>
          <w:shd w:val="clear" w:color="auto" w:fill="FFFFFF"/>
        </w:rPr>
        <w:t xml:space="preserve">.  ICD-9-CM is included in </w:t>
      </w:r>
      <w:r w:rsidR="00D628D5">
        <w:rPr>
          <w:rFonts w:asciiTheme="minorHAnsi" w:hAnsiTheme="minorHAnsi" w:cs="Helvetica"/>
          <w:sz w:val="22"/>
          <w:szCs w:val="22"/>
          <w:shd w:val="clear" w:color="auto" w:fill="FFFFFF"/>
        </w:rPr>
        <w:t>the</w:t>
      </w:r>
      <w:r w:rsidRPr="008D1F57">
        <w:rPr>
          <w:rFonts w:asciiTheme="minorHAnsi" w:hAnsiTheme="minorHAnsi" w:cs="Helvetica"/>
          <w:sz w:val="22"/>
          <w:szCs w:val="22"/>
          <w:shd w:val="clear" w:color="auto" w:fill="FFFFFF"/>
        </w:rPr>
        <w:t xml:space="preserve"> DSM-5 </w:t>
      </w:r>
      <w:r w:rsidR="00D628D5">
        <w:rPr>
          <w:rFonts w:asciiTheme="minorHAnsi" w:hAnsiTheme="minorHAnsi" w:cs="Helvetica"/>
          <w:sz w:val="22"/>
          <w:szCs w:val="22"/>
          <w:shd w:val="clear" w:color="auto" w:fill="FFFFFF"/>
        </w:rPr>
        <w:t xml:space="preserve">because the new version </w:t>
      </w:r>
      <w:r w:rsidRPr="008D1F57">
        <w:rPr>
          <w:rFonts w:asciiTheme="minorHAnsi" w:hAnsiTheme="minorHAnsi" w:cs="Helvetica"/>
          <w:sz w:val="22"/>
          <w:szCs w:val="22"/>
          <w:shd w:val="clear" w:color="auto" w:fill="FFFFFF"/>
        </w:rPr>
        <w:t>was published in 2013 prior to the implementation of ICD-10-CM in the U.S.</w:t>
      </w:r>
      <w:r w:rsidR="00D628D5">
        <w:rPr>
          <w:rStyle w:val="FootnoteReference"/>
          <w:rFonts w:asciiTheme="minorHAnsi" w:hAnsiTheme="minorHAnsi" w:cs="Helvetica"/>
          <w:sz w:val="22"/>
          <w:szCs w:val="22"/>
          <w:shd w:val="clear" w:color="auto" w:fill="FFFFFF"/>
        </w:rPr>
        <w:footnoteReference w:id="8"/>
      </w:r>
    </w:p>
    <w:p w:rsidR="0066589C" w:rsidRDefault="00D422EA" w:rsidP="002E5AC1">
      <w:pPr>
        <w:pStyle w:val="bodycontent"/>
        <w:spacing w:before="0" w:beforeAutospacing="0" w:after="220" w:afterAutospacing="0" w:line="259" w:lineRule="auto"/>
        <w:rPr>
          <w:rFonts w:asciiTheme="minorHAnsi" w:hAnsiTheme="minorHAnsi" w:cs="Helvetica"/>
          <w:sz w:val="22"/>
          <w:szCs w:val="22"/>
          <w:shd w:val="clear" w:color="auto" w:fill="FFFFFF"/>
        </w:rPr>
      </w:pPr>
      <w:r>
        <w:rPr>
          <w:rFonts w:asciiTheme="minorHAnsi" w:hAnsiTheme="minorHAnsi" w:cs="Helvetica"/>
          <w:sz w:val="22"/>
          <w:szCs w:val="22"/>
          <w:shd w:val="clear" w:color="auto" w:fill="FFFFFF"/>
        </w:rPr>
        <w:t xml:space="preserve">To create this map, I first </w:t>
      </w:r>
      <w:r w:rsidR="00811536">
        <w:rPr>
          <w:rFonts w:asciiTheme="minorHAnsi" w:hAnsiTheme="minorHAnsi" w:cs="Helvetica"/>
          <w:sz w:val="22"/>
          <w:szCs w:val="22"/>
          <w:shd w:val="clear" w:color="auto" w:fill="FFFFFF"/>
        </w:rPr>
        <w:t xml:space="preserve">generated the </w:t>
      </w:r>
      <w:r>
        <w:rPr>
          <w:rFonts w:asciiTheme="minorHAnsi" w:hAnsiTheme="minorHAnsi" w:cs="Helvetica"/>
          <w:sz w:val="22"/>
          <w:szCs w:val="22"/>
          <w:shd w:val="clear" w:color="auto" w:fill="FFFFFF"/>
        </w:rPr>
        <w:t>complete list of ICD-10-C</w:t>
      </w:r>
      <w:r w:rsidR="00811536">
        <w:rPr>
          <w:rFonts w:asciiTheme="minorHAnsi" w:hAnsiTheme="minorHAnsi" w:cs="Helvetica"/>
          <w:sz w:val="22"/>
          <w:szCs w:val="22"/>
          <w:shd w:val="clear" w:color="auto" w:fill="FFFFFF"/>
        </w:rPr>
        <w:t>M codes representing sensitive mental health concepts</w:t>
      </w:r>
      <w:r>
        <w:rPr>
          <w:rFonts w:asciiTheme="minorHAnsi" w:hAnsiTheme="minorHAnsi" w:cs="Helvetica"/>
          <w:sz w:val="22"/>
          <w:szCs w:val="22"/>
          <w:shd w:val="clear" w:color="auto" w:fill="FFFFFF"/>
        </w:rPr>
        <w:t xml:space="preserve"> </w:t>
      </w:r>
      <w:r w:rsidR="00811536">
        <w:rPr>
          <w:rFonts w:asciiTheme="minorHAnsi" w:hAnsiTheme="minorHAnsi" w:cs="Helvetica"/>
          <w:sz w:val="22"/>
          <w:szCs w:val="22"/>
          <w:shd w:val="clear" w:color="auto" w:fill="FFFFFF"/>
        </w:rPr>
        <w:t>(this may not be an exhaustive list)</w:t>
      </w:r>
      <w:r w:rsidR="003E6405">
        <w:rPr>
          <w:rFonts w:asciiTheme="minorHAnsi" w:hAnsiTheme="minorHAnsi" w:cs="Helvetica"/>
          <w:sz w:val="22"/>
          <w:szCs w:val="22"/>
          <w:shd w:val="clear" w:color="auto" w:fill="FFFFFF"/>
        </w:rPr>
        <w:t>, from there, I used the SNOMED CT to ICD-10-CM Map in reverse to derive corresponding SCT codes.</w:t>
      </w:r>
    </w:p>
    <w:p w:rsidR="00D422EA" w:rsidRDefault="00D422EA" w:rsidP="002E5AC1">
      <w:pPr>
        <w:spacing w:before="120"/>
      </w:pPr>
      <w:r>
        <w:t xml:space="preserve">The </w:t>
      </w:r>
      <w:r w:rsidRPr="00C86CA6">
        <w:t xml:space="preserve">MH Disorders ICD 9 10 SCT </w:t>
      </w:r>
      <w:r>
        <w:t>worksheet is a Cartesian product / map of ICD-9-CM, ICD-10-CM and SNOMED CT codes for sensitive mental health disorders.</w:t>
      </w:r>
    </w:p>
    <w:p w:rsidR="003B1C4A" w:rsidRDefault="003B1C4A" w:rsidP="002E5AC1">
      <w:pPr>
        <w:spacing w:before="120"/>
      </w:pPr>
      <w:r>
        <w:t xml:space="preserve">Some ICD-10-CM codes have more than one DSM-5 description per ICD-10-CM code.  The Value Sets containing codes from ICD-10-CM code system display the ICD-10-CM long description not the description(s) that DSM-5 sometime assigns to that ICD-10-CM code.  Therefore there will be a single instance of that ICD-10-CM code in the value sets, and providers should not expect to see DSM-5 descriptions in the value sets.  I do not believe this will be a problem, as the value sets containing disorder concepts found in the DSM-5 will not explicitly be associated with the DSM-5 manual.  DSM-5 ultimately was only used </w:t>
      </w:r>
      <w:r w:rsidR="00EF19E3">
        <w:t>to ensure that th</w:t>
      </w:r>
      <w:r>
        <w:t xml:space="preserve">e (appropriate) </w:t>
      </w:r>
      <w:r w:rsidR="00EF19E3">
        <w:t xml:space="preserve">DSM-5 disorder </w:t>
      </w:r>
      <w:r>
        <w:t>concepts would appear in the sensitive mental health disorders value sets.</w:t>
      </w:r>
    </w:p>
    <w:p w:rsidR="00D422EA" w:rsidRDefault="00D422EA" w:rsidP="002E5AC1">
      <w:pPr>
        <w:spacing w:before="120"/>
      </w:pPr>
      <w:r>
        <w:lastRenderedPageBreak/>
        <w:t>The DSM-5 (eBook, June 2013)</w:t>
      </w:r>
      <w:r w:rsidR="0078205A">
        <w:rPr>
          <w:rStyle w:val="FootnoteReference"/>
        </w:rPr>
        <w:footnoteReference w:id="9"/>
      </w:r>
      <w:r>
        <w:t xml:space="preserve"> </w:t>
      </w:r>
      <w:r w:rsidR="008354A2">
        <w:t xml:space="preserve">was </w:t>
      </w:r>
      <w:r>
        <w:t>used to derive the ICD-10-CM codes and DSM-5 categ</w:t>
      </w:r>
      <w:r w:rsidR="008354A2">
        <w:t xml:space="preserve">ories that are </w:t>
      </w:r>
      <w:r>
        <w:t xml:space="preserve">included </w:t>
      </w:r>
      <w:r w:rsidR="008354A2">
        <w:t>in the mapping spreadsheets (where</w:t>
      </w:r>
      <w:r>
        <w:t xml:space="preserve"> relevant</w:t>
      </w:r>
      <w:r w:rsidR="008354A2">
        <w:t>)</w:t>
      </w:r>
      <w:r>
        <w:t>.</w:t>
      </w:r>
      <w:r w:rsidR="008354A2">
        <w:t xml:space="preserve">  Since the DSM-5 eBook does not all cut &amp; pasting, I was only able to use it as a visual check, and instead found another source</w:t>
      </w:r>
      <w:r w:rsidR="008354A2">
        <w:rPr>
          <w:rStyle w:val="FootnoteReference"/>
        </w:rPr>
        <w:footnoteReference w:id="10"/>
      </w:r>
      <w:r w:rsidR="008354A2">
        <w:t xml:space="preserve"> on the internet</w:t>
      </w:r>
    </w:p>
    <w:p w:rsidR="008E016B" w:rsidRPr="008E016B" w:rsidRDefault="00607FEC" w:rsidP="002E5AC1">
      <w:pPr>
        <w:pStyle w:val="Heading3"/>
        <w:numPr>
          <w:ilvl w:val="2"/>
          <w:numId w:val="1"/>
        </w:numPr>
        <w:spacing w:after="160"/>
        <w:rPr>
          <w:color w:val="0070C0"/>
        </w:rPr>
      </w:pPr>
      <w:bookmarkStart w:id="19" w:name="_Deliverable_#2_–"/>
      <w:bookmarkStart w:id="20" w:name="_Toc447299672"/>
      <w:bookmarkEnd w:id="19"/>
      <w:r>
        <w:rPr>
          <w:color w:val="0070C0"/>
        </w:rPr>
        <w:t xml:space="preserve">Creating </w:t>
      </w:r>
      <w:r w:rsidR="008E016B" w:rsidRPr="008E016B">
        <w:rPr>
          <w:color w:val="0070C0"/>
        </w:rPr>
        <w:t xml:space="preserve">Deliverable #2 – Sensitive Substance Use </w:t>
      </w:r>
      <w:r w:rsidR="00AE0B75">
        <w:rPr>
          <w:color w:val="0070C0"/>
        </w:rPr>
        <w:t>Disorders maps</w:t>
      </w:r>
      <w:bookmarkEnd w:id="20"/>
    </w:p>
    <w:p w:rsidR="003D77B2" w:rsidRDefault="003D77B2" w:rsidP="002E5AC1">
      <w:r>
        <w:t xml:space="preserve">This deliverable comprises </w:t>
      </w:r>
      <w:r w:rsidR="00AE0B75">
        <w:t>a map of the</w:t>
      </w:r>
      <w:r>
        <w:t xml:space="preserve"> set of codes contained in the </w:t>
      </w:r>
      <w:r w:rsidR="001C77EF">
        <w:t>FEi</w:t>
      </w:r>
      <w:r>
        <w:t xml:space="preserve"> b</w:t>
      </w:r>
      <w:r w:rsidR="00AE0B75">
        <w:t>aseline value set category name</w:t>
      </w:r>
      <w:r>
        <w:t xml:space="preserve">: </w:t>
      </w:r>
      <w:r w:rsidRPr="003D77B2">
        <w:t>Substance use information sensitivity</w:t>
      </w:r>
      <w:r w:rsidR="00AE0B75">
        <w:t xml:space="preserve">.  </w:t>
      </w:r>
      <w:r>
        <w:t>I</w:t>
      </w:r>
      <w:r w:rsidR="00AE0B75">
        <w:t xml:space="preserve">n addition, </w:t>
      </w:r>
      <w:r>
        <w:t xml:space="preserve">all of the ICD-10-CM codes found </w:t>
      </w:r>
      <w:r w:rsidR="00AE0B75">
        <w:t>in the following ten sections of the 2016 ICD-10-CM version were added to the baseline set of codes to ensure more complete coverage.</w:t>
      </w:r>
    </w:p>
    <w:p w:rsidR="00974A5E" w:rsidRPr="00510DD2" w:rsidRDefault="00974A5E" w:rsidP="002E5AC1">
      <w:pPr>
        <w:numPr>
          <w:ilvl w:val="0"/>
          <w:numId w:val="12"/>
        </w:numPr>
        <w:shd w:val="clear" w:color="auto" w:fill="FFFFFF"/>
        <w:spacing w:after="0"/>
        <w:rPr>
          <w:rFonts w:eastAsia="Times New Roman" w:cs="Times New Roman"/>
          <w:lang w:eastAsia="en-US"/>
        </w:rPr>
      </w:pPr>
      <w:r w:rsidRPr="00D771D1">
        <w:rPr>
          <w:rFonts w:eastAsia="Times New Roman" w:cs="Consolas"/>
          <w:lang w:eastAsia="en-US"/>
        </w:rPr>
        <w:t>F10</w:t>
      </w:r>
      <w:r w:rsidRPr="00D771D1">
        <w:rPr>
          <w:rFonts w:eastAsia="Times New Roman" w:cs="Times New Roman"/>
          <w:lang w:eastAsia="en-US"/>
        </w:rPr>
        <w:t xml:space="preserve">  </w:t>
      </w:r>
      <w:r w:rsidRPr="00510DD2">
        <w:rPr>
          <w:rFonts w:eastAsia="Times New Roman" w:cs="Times New Roman"/>
          <w:lang w:eastAsia="en-US"/>
        </w:rPr>
        <w:t>Alcohol related disorders</w:t>
      </w:r>
    </w:p>
    <w:p w:rsidR="00974A5E" w:rsidRPr="00510DD2" w:rsidRDefault="003F5F19" w:rsidP="002E5AC1">
      <w:pPr>
        <w:numPr>
          <w:ilvl w:val="0"/>
          <w:numId w:val="12"/>
        </w:numPr>
        <w:shd w:val="clear" w:color="auto" w:fill="FFFFFF"/>
        <w:spacing w:before="100" w:beforeAutospacing="1" w:after="100" w:afterAutospacing="1"/>
        <w:rPr>
          <w:rFonts w:eastAsia="Times New Roman" w:cs="Times New Roman"/>
          <w:lang w:eastAsia="en-US"/>
        </w:rPr>
      </w:pPr>
      <w:hyperlink r:id="rId33" w:history="1">
        <w:r w:rsidR="00974A5E" w:rsidRPr="00D771D1">
          <w:rPr>
            <w:rFonts w:eastAsia="Times New Roman" w:cs="Consolas"/>
            <w:lang w:eastAsia="en-US"/>
          </w:rPr>
          <w:t>F11</w:t>
        </w:r>
      </w:hyperlink>
      <w:r w:rsidR="00974A5E" w:rsidRPr="00D771D1">
        <w:rPr>
          <w:rFonts w:eastAsia="Times New Roman" w:cs="Times New Roman"/>
          <w:lang w:eastAsia="en-US"/>
        </w:rPr>
        <w:t xml:space="preserve">  </w:t>
      </w:r>
      <w:r w:rsidR="00974A5E" w:rsidRPr="00510DD2">
        <w:rPr>
          <w:rFonts w:eastAsia="Times New Roman" w:cs="Times New Roman"/>
          <w:lang w:eastAsia="en-US"/>
        </w:rPr>
        <w:t>Opioid related disorders</w:t>
      </w:r>
    </w:p>
    <w:p w:rsidR="00974A5E" w:rsidRPr="00510DD2" w:rsidRDefault="003F5F19" w:rsidP="002E5AC1">
      <w:pPr>
        <w:numPr>
          <w:ilvl w:val="0"/>
          <w:numId w:val="12"/>
        </w:numPr>
        <w:shd w:val="clear" w:color="auto" w:fill="FFFFFF"/>
        <w:spacing w:before="100" w:beforeAutospacing="1" w:after="100" w:afterAutospacing="1"/>
        <w:rPr>
          <w:rFonts w:eastAsia="Times New Roman" w:cs="Times New Roman"/>
          <w:lang w:eastAsia="en-US"/>
        </w:rPr>
      </w:pPr>
      <w:hyperlink r:id="rId34" w:history="1">
        <w:r w:rsidR="00974A5E" w:rsidRPr="00D771D1">
          <w:rPr>
            <w:rFonts w:eastAsia="Times New Roman" w:cs="Consolas"/>
            <w:lang w:eastAsia="en-US"/>
          </w:rPr>
          <w:t>F12</w:t>
        </w:r>
      </w:hyperlink>
      <w:r w:rsidR="00974A5E" w:rsidRPr="00D771D1">
        <w:rPr>
          <w:rFonts w:eastAsia="Times New Roman" w:cs="Times New Roman"/>
          <w:lang w:eastAsia="en-US"/>
        </w:rPr>
        <w:t xml:space="preserve">  </w:t>
      </w:r>
      <w:r w:rsidR="00974A5E" w:rsidRPr="00510DD2">
        <w:rPr>
          <w:rFonts w:eastAsia="Times New Roman" w:cs="Times New Roman"/>
          <w:lang w:eastAsia="en-US"/>
        </w:rPr>
        <w:t>Cannabis related disorders</w:t>
      </w:r>
    </w:p>
    <w:p w:rsidR="00974A5E" w:rsidRPr="00510DD2" w:rsidRDefault="003F5F19" w:rsidP="002E5AC1">
      <w:pPr>
        <w:numPr>
          <w:ilvl w:val="0"/>
          <w:numId w:val="12"/>
        </w:numPr>
        <w:shd w:val="clear" w:color="auto" w:fill="FFFFFF"/>
        <w:spacing w:before="100" w:beforeAutospacing="1" w:after="100" w:afterAutospacing="1"/>
        <w:rPr>
          <w:rFonts w:eastAsia="Times New Roman" w:cs="Times New Roman"/>
          <w:lang w:eastAsia="en-US"/>
        </w:rPr>
      </w:pPr>
      <w:hyperlink r:id="rId35" w:history="1">
        <w:r w:rsidR="00974A5E" w:rsidRPr="00D771D1">
          <w:rPr>
            <w:rFonts w:eastAsia="Times New Roman" w:cs="Consolas"/>
            <w:lang w:eastAsia="en-US"/>
          </w:rPr>
          <w:t>F13</w:t>
        </w:r>
      </w:hyperlink>
      <w:r w:rsidR="00974A5E" w:rsidRPr="00D771D1">
        <w:rPr>
          <w:rFonts w:eastAsia="Times New Roman" w:cs="Times New Roman"/>
          <w:lang w:eastAsia="en-US"/>
        </w:rPr>
        <w:t xml:space="preserve">  </w:t>
      </w:r>
      <w:r w:rsidR="00974A5E" w:rsidRPr="00510DD2">
        <w:rPr>
          <w:rFonts w:eastAsia="Times New Roman" w:cs="Times New Roman"/>
          <w:lang w:eastAsia="en-US"/>
        </w:rPr>
        <w:t>Sedative, hypnotic, or anxiolytic related disorders</w:t>
      </w:r>
    </w:p>
    <w:p w:rsidR="00974A5E" w:rsidRPr="00510DD2" w:rsidRDefault="003F5F19" w:rsidP="002E5AC1">
      <w:pPr>
        <w:numPr>
          <w:ilvl w:val="0"/>
          <w:numId w:val="12"/>
        </w:numPr>
        <w:shd w:val="clear" w:color="auto" w:fill="FFFFFF"/>
        <w:spacing w:before="100" w:beforeAutospacing="1" w:after="100" w:afterAutospacing="1"/>
        <w:rPr>
          <w:rFonts w:eastAsia="Times New Roman" w:cs="Times New Roman"/>
          <w:lang w:eastAsia="en-US"/>
        </w:rPr>
      </w:pPr>
      <w:hyperlink r:id="rId36" w:history="1">
        <w:r w:rsidR="00974A5E" w:rsidRPr="00D771D1">
          <w:rPr>
            <w:rFonts w:eastAsia="Times New Roman" w:cs="Consolas"/>
            <w:lang w:eastAsia="en-US"/>
          </w:rPr>
          <w:t>F14</w:t>
        </w:r>
      </w:hyperlink>
      <w:r w:rsidR="00974A5E" w:rsidRPr="00D771D1">
        <w:rPr>
          <w:rFonts w:eastAsia="Times New Roman" w:cs="Times New Roman"/>
          <w:lang w:eastAsia="en-US"/>
        </w:rPr>
        <w:t xml:space="preserve">  </w:t>
      </w:r>
      <w:r w:rsidR="00974A5E" w:rsidRPr="00510DD2">
        <w:rPr>
          <w:rFonts w:eastAsia="Times New Roman" w:cs="Times New Roman"/>
          <w:lang w:eastAsia="en-US"/>
        </w:rPr>
        <w:t>Cocaine related disorders</w:t>
      </w:r>
    </w:p>
    <w:p w:rsidR="00974A5E" w:rsidRPr="00510DD2" w:rsidRDefault="003F5F19" w:rsidP="002E5AC1">
      <w:pPr>
        <w:numPr>
          <w:ilvl w:val="0"/>
          <w:numId w:val="12"/>
        </w:numPr>
        <w:shd w:val="clear" w:color="auto" w:fill="FFFFFF"/>
        <w:spacing w:before="100" w:beforeAutospacing="1" w:after="100" w:afterAutospacing="1"/>
        <w:rPr>
          <w:rFonts w:eastAsia="Times New Roman" w:cs="Times New Roman"/>
          <w:lang w:eastAsia="en-US"/>
        </w:rPr>
      </w:pPr>
      <w:hyperlink r:id="rId37" w:history="1">
        <w:r w:rsidR="00974A5E" w:rsidRPr="00D771D1">
          <w:rPr>
            <w:rFonts w:eastAsia="Times New Roman" w:cs="Consolas"/>
            <w:lang w:eastAsia="en-US"/>
          </w:rPr>
          <w:t>F15</w:t>
        </w:r>
      </w:hyperlink>
      <w:r w:rsidR="00974A5E" w:rsidRPr="00D771D1">
        <w:rPr>
          <w:rFonts w:eastAsia="Times New Roman" w:cs="Times New Roman"/>
          <w:lang w:eastAsia="en-US"/>
        </w:rPr>
        <w:t xml:space="preserve">  </w:t>
      </w:r>
      <w:r w:rsidR="00974A5E" w:rsidRPr="00510DD2">
        <w:rPr>
          <w:rFonts w:eastAsia="Times New Roman" w:cs="Times New Roman"/>
          <w:lang w:eastAsia="en-US"/>
        </w:rPr>
        <w:t>Other stimulant related disorders</w:t>
      </w:r>
    </w:p>
    <w:p w:rsidR="00974A5E" w:rsidRPr="00510DD2" w:rsidRDefault="003F5F19" w:rsidP="002E5AC1">
      <w:pPr>
        <w:numPr>
          <w:ilvl w:val="0"/>
          <w:numId w:val="12"/>
        </w:numPr>
        <w:shd w:val="clear" w:color="auto" w:fill="FFFFFF"/>
        <w:spacing w:before="100" w:beforeAutospacing="1" w:after="100" w:afterAutospacing="1"/>
        <w:rPr>
          <w:rFonts w:eastAsia="Times New Roman" w:cs="Times New Roman"/>
          <w:lang w:eastAsia="en-US"/>
        </w:rPr>
      </w:pPr>
      <w:hyperlink r:id="rId38" w:history="1">
        <w:r w:rsidR="00974A5E" w:rsidRPr="00D771D1">
          <w:rPr>
            <w:rFonts w:eastAsia="Times New Roman" w:cs="Consolas"/>
            <w:lang w:eastAsia="en-US"/>
          </w:rPr>
          <w:t>F16</w:t>
        </w:r>
      </w:hyperlink>
      <w:r w:rsidR="00974A5E" w:rsidRPr="00D771D1">
        <w:rPr>
          <w:rFonts w:eastAsia="Times New Roman" w:cs="Times New Roman"/>
          <w:lang w:eastAsia="en-US"/>
        </w:rPr>
        <w:t xml:space="preserve">  </w:t>
      </w:r>
      <w:r w:rsidR="00974A5E" w:rsidRPr="00510DD2">
        <w:rPr>
          <w:rFonts w:eastAsia="Times New Roman" w:cs="Times New Roman"/>
          <w:lang w:eastAsia="en-US"/>
        </w:rPr>
        <w:t>Hallucinogen related disorders</w:t>
      </w:r>
    </w:p>
    <w:p w:rsidR="00974A5E" w:rsidRPr="00510DD2" w:rsidRDefault="003F5F19" w:rsidP="002E5AC1">
      <w:pPr>
        <w:numPr>
          <w:ilvl w:val="0"/>
          <w:numId w:val="12"/>
        </w:numPr>
        <w:shd w:val="clear" w:color="auto" w:fill="FFFFFF"/>
        <w:spacing w:before="100" w:beforeAutospacing="1" w:after="100" w:afterAutospacing="1"/>
        <w:rPr>
          <w:rFonts w:eastAsia="Times New Roman" w:cs="Times New Roman"/>
          <w:lang w:eastAsia="en-US"/>
        </w:rPr>
      </w:pPr>
      <w:hyperlink r:id="rId39" w:history="1">
        <w:r w:rsidR="00974A5E" w:rsidRPr="00D771D1">
          <w:rPr>
            <w:rFonts w:eastAsia="Times New Roman" w:cs="Consolas"/>
            <w:lang w:eastAsia="en-US"/>
          </w:rPr>
          <w:t>F17</w:t>
        </w:r>
      </w:hyperlink>
      <w:r w:rsidR="00974A5E" w:rsidRPr="00D771D1">
        <w:rPr>
          <w:rFonts w:eastAsia="Times New Roman" w:cs="Times New Roman"/>
          <w:lang w:eastAsia="en-US"/>
        </w:rPr>
        <w:t xml:space="preserve">  </w:t>
      </w:r>
      <w:r w:rsidR="00974A5E" w:rsidRPr="00510DD2">
        <w:rPr>
          <w:rFonts w:eastAsia="Times New Roman" w:cs="Times New Roman"/>
          <w:lang w:eastAsia="en-US"/>
        </w:rPr>
        <w:t>Nicotine dependence</w:t>
      </w:r>
    </w:p>
    <w:p w:rsidR="00974A5E" w:rsidRPr="00510DD2" w:rsidRDefault="003F5F19" w:rsidP="002E5AC1">
      <w:pPr>
        <w:numPr>
          <w:ilvl w:val="0"/>
          <w:numId w:val="12"/>
        </w:numPr>
        <w:shd w:val="clear" w:color="auto" w:fill="FFFFFF"/>
        <w:spacing w:before="100" w:beforeAutospacing="1" w:after="100" w:afterAutospacing="1"/>
        <w:rPr>
          <w:rFonts w:eastAsia="Times New Roman" w:cs="Times New Roman"/>
          <w:lang w:eastAsia="en-US"/>
        </w:rPr>
      </w:pPr>
      <w:hyperlink r:id="rId40" w:history="1">
        <w:r w:rsidR="00974A5E" w:rsidRPr="00D771D1">
          <w:rPr>
            <w:rFonts w:eastAsia="Times New Roman" w:cs="Consolas"/>
            <w:lang w:eastAsia="en-US"/>
          </w:rPr>
          <w:t>F18</w:t>
        </w:r>
      </w:hyperlink>
      <w:r w:rsidR="00974A5E" w:rsidRPr="00D771D1">
        <w:rPr>
          <w:rFonts w:eastAsia="Times New Roman" w:cs="Times New Roman"/>
          <w:lang w:eastAsia="en-US"/>
        </w:rPr>
        <w:t xml:space="preserve">  </w:t>
      </w:r>
      <w:r w:rsidR="00974A5E" w:rsidRPr="00510DD2">
        <w:rPr>
          <w:rFonts w:eastAsia="Times New Roman" w:cs="Times New Roman"/>
          <w:lang w:eastAsia="en-US"/>
        </w:rPr>
        <w:t>Inhalant related disorders</w:t>
      </w:r>
    </w:p>
    <w:p w:rsidR="00974A5E" w:rsidRDefault="003F5F19" w:rsidP="002E5AC1">
      <w:pPr>
        <w:numPr>
          <w:ilvl w:val="0"/>
          <w:numId w:val="12"/>
        </w:numPr>
        <w:shd w:val="clear" w:color="auto" w:fill="FFFFFF"/>
        <w:spacing w:before="100" w:beforeAutospacing="1" w:after="100" w:afterAutospacing="1"/>
        <w:rPr>
          <w:rFonts w:eastAsia="Times New Roman" w:cs="Times New Roman"/>
          <w:lang w:eastAsia="en-US"/>
        </w:rPr>
      </w:pPr>
      <w:hyperlink r:id="rId41" w:history="1">
        <w:r w:rsidR="00974A5E" w:rsidRPr="00D771D1">
          <w:rPr>
            <w:rFonts w:eastAsia="Times New Roman" w:cs="Consolas"/>
            <w:lang w:eastAsia="en-US"/>
          </w:rPr>
          <w:t>F19</w:t>
        </w:r>
      </w:hyperlink>
      <w:r w:rsidR="00974A5E" w:rsidRPr="00D771D1">
        <w:rPr>
          <w:rFonts w:eastAsia="Times New Roman" w:cs="Times New Roman"/>
          <w:lang w:eastAsia="en-US"/>
        </w:rPr>
        <w:t xml:space="preserve">  </w:t>
      </w:r>
      <w:r w:rsidR="00974A5E" w:rsidRPr="00510DD2">
        <w:rPr>
          <w:rFonts w:eastAsia="Times New Roman" w:cs="Times New Roman"/>
          <w:lang w:eastAsia="en-US"/>
        </w:rPr>
        <w:t>Other psychoactive substance related disorders</w:t>
      </w:r>
    </w:p>
    <w:p w:rsidR="00365919" w:rsidRPr="006A47FB" w:rsidRDefault="00365919" w:rsidP="002E5AC1">
      <w:pPr>
        <w:numPr>
          <w:ilvl w:val="0"/>
          <w:numId w:val="12"/>
        </w:numPr>
        <w:shd w:val="clear" w:color="auto" w:fill="FFFFFF"/>
        <w:spacing w:before="100" w:beforeAutospacing="1" w:after="100" w:afterAutospacing="1"/>
        <w:rPr>
          <w:rFonts w:eastAsia="Times New Roman" w:cs="Times New Roman"/>
          <w:lang w:eastAsia="en-US"/>
        </w:rPr>
      </w:pPr>
      <w:r>
        <w:rPr>
          <w:rFonts w:eastAsia="Times New Roman" w:cs="Times New Roman"/>
          <w:lang w:eastAsia="en-US"/>
        </w:rPr>
        <w:t>All Substance Use Disorder categories value set (F10 – F19 combined)</w:t>
      </w:r>
    </w:p>
    <w:p w:rsidR="00D42E5E" w:rsidRPr="00787D14" w:rsidRDefault="00D42E5E" w:rsidP="002E5AC1">
      <w:r>
        <w:t xml:space="preserve">For each ICD-10-CM </w:t>
      </w:r>
      <w:r w:rsidR="005855EA">
        <w:t>code</w:t>
      </w:r>
      <w:r>
        <w:t xml:space="preserve">, I established a full </w:t>
      </w:r>
      <w:r w:rsidR="005855EA">
        <w:t>complement</w:t>
      </w:r>
      <w:r>
        <w:t xml:space="preserve"> of ICD-10-CM codes </w:t>
      </w:r>
      <w:r w:rsidR="005855EA">
        <w:t xml:space="preserve">using the </w:t>
      </w:r>
      <w:hyperlink r:id="rId42" w:history="1">
        <w:r w:rsidR="005855EA" w:rsidRPr="005855EA">
          <w:rPr>
            <w:rStyle w:val="Hyperlink"/>
          </w:rPr>
          <w:t>2016 ICD-10-CM code list</w:t>
        </w:r>
      </w:hyperlink>
      <w:r w:rsidR="005855EA">
        <w:t xml:space="preserve"> downloaded from the CMS site.  </w:t>
      </w:r>
      <w:r w:rsidR="004568A4">
        <w:t xml:space="preserve">I then </w:t>
      </w:r>
      <w:r>
        <w:t xml:space="preserve">mapped ICD-10-CM to ICD-9-CM using the </w:t>
      </w:r>
      <w:hyperlink r:id="rId43" w:history="1">
        <w:r>
          <w:rPr>
            <w:rStyle w:val="Hyperlink"/>
          </w:rPr>
          <w:t>2016 ICD-10-CM GEM files</w:t>
        </w:r>
      </w:hyperlink>
      <w:r w:rsidR="004568A4">
        <w:t xml:space="preserve"> having already supplementing</w:t>
      </w:r>
      <w:r>
        <w:t xml:space="preserve"> the ICD-9-CM list with additional codes </w:t>
      </w:r>
      <w:r w:rsidR="004568A4">
        <w:t>from the 2015 ICD-9-CM file to ensure coverage).</w:t>
      </w:r>
      <w:r w:rsidR="00787D14">
        <w:t xml:space="preserve">  </w:t>
      </w:r>
      <w:r w:rsidR="00787D14">
        <w:rPr>
          <w:i/>
        </w:rPr>
        <w:t>(</w:t>
      </w:r>
      <w:r w:rsidR="00C55A85">
        <w:rPr>
          <w:i/>
        </w:rPr>
        <w:t>This</w:t>
      </w:r>
      <w:r w:rsidR="00787D14">
        <w:rPr>
          <w:i/>
        </w:rPr>
        <w:t xml:space="preserve"> last part </w:t>
      </w:r>
      <w:r w:rsidR="00E73C91">
        <w:rPr>
          <w:i/>
        </w:rPr>
        <w:t>related to ensuring all ICD-9-CM coverage</w:t>
      </w:r>
      <w:r w:rsidR="00787D14">
        <w:rPr>
          <w:i/>
        </w:rPr>
        <w:t xml:space="preserve"> </w:t>
      </w:r>
      <w:r w:rsidR="00097F51">
        <w:rPr>
          <w:i/>
        </w:rPr>
        <w:t xml:space="preserve">might </w:t>
      </w:r>
      <w:r w:rsidR="003B7F00">
        <w:rPr>
          <w:i/>
        </w:rPr>
        <w:t>not be complete</w:t>
      </w:r>
      <w:r w:rsidR="00787D14">
        <w:rPr>
          <w:i/>
        </w:rPr>
        <w:t>)</w:t>
      </w:r>
    </w:p>
    <w:p w:rsidR="00D42E5E" w:rsidRDefault="005955C6" w:rsidP="002E5AC1">
      <w:r>
        <w:t>After completing the IC9-ICD10 map</w:t>
      </w:r>
      <w:r w:rsidR="00D42E5E">
        <w:t>, I</w:t>
      </w:r>
      <w:r>
        <w:t xml:space="preserve"> used the </w:t>
      </w:r>
      <w:hyperlink r:id="rId44" w:history="1">
        <w:r w:rsidR="00D42E5E" w:rsidRPr="00686998">
          <w:rPr>
            <w:rStyle w:val="Hyperlink"/>
          </w:rPr>
          <w:t>SNOMED CT to ICD-10-CM Map</w:t>
        </w:r>
      </w:hyperlink>
      <w:r w:rsidR="00D42E5E">
        <w:t xml:space="preserve"> in re</w:t>
      </w:r>
      <w:r w:rsidR="00377080">
        <w:t xml:space="preserve">verse (see </w:t>
      </w:r>
      <w:r w:rsidR="003F633D">
        <w:t>section 5.1.3 Reverse Mapping Approach)</w:t>
      </w:r>
      <w:r>
        <w:t xml:space="preserve"> to derive the SCT values </w:t>
      </w:r>
      <w:r w:rsidR="003F633D">
        <w:t xml:space="preserve">corresponding </w:t>
      </w:r>
      <w:r>
        <w:t xml:space="preserve">to each sensitive </w:t>
      </w:r>
      <w:r w:rsidR="001B6BAF">
        <w:t>ICD-10-CM code.</w:t>
      </w:r>
    </w:p>
    <w:p w:rsidR="00FD0BB7" w:rsidRPr="00CF2967" w:rsidRDefault="00FD0BB7" w:rsidP="00607FEC">
      <w:pPr>
        <w:pStyle w:val="Heading3"/>
        <w:spacing w:after="120"/>
        <w:rPr>
          <w:color w:val="0070C0"/>
        </w:rPr>
      </w:pPr>
      <w:bookmarkStart w:id="21" w:name="_Toc447299673"/>
      <w:r w:rsidRPr="00CF2967">
        <w:rPr>
          <w:color w:val="0070C0"/>
        </w:rPr>
        <w:t>Reverse mapping approach</w:t>
      </w:r>
      <w:bookmarkEnd w:id="21"/>
    </w:p>
    <w:p w:rsidR="0014311F" w:rsidRDefault="0014311F" w:rsidP="002E5AC1">
      <w:r>
        <w:t>To approach the task of mapping the ICD-10-CM codes within the DSM-5 manual (the initial request), I decided to leverage a map that was already developed for the NLM to map SNOMED CT to ICD-10-CM.  Because the map is from SNOMED CT to ICD-10-CM, and because the task was starting from ICD-10-CM, I investigated the possibility of using the map in reverse.</w:t>
      </w:r>
    </w:p>
    <w:p w:rsidR="00FD0BB7" w:rsidRDefault="0014311F" w:rsidP="002E5AC1">
      <w:r>
        <w:t xml:space="preserve">To </w:t>
      </w:r>
      <w:r w:rsidR="00B2089E">
        <w:t>support</w:t>
      </w:r>
      <w:r>
        <w:t xml:space="preserve"> my approach</w:t>
      </w:r>
      <w:r w:rsidR="00C47A15">
        <w:t xml:space="preserve"> (using the map in reverse to derive SNOMED CT codes that correspond to ICD-10-CM)</w:t>
      </w:r>
      <w:r>
        <w:t xml:space="preserve"> I first consulted another terminologist involved in the creation of the SNOMED CT </w:t>
      </w:r>
      <w:r>
        <w:sym w:font="Wingdings" w:char="F0E0"/>
      </w:r>
      <w:r>
        <w:t xml:space="preserve"> ICD-10-CM map</w:t>
      </w:r>
      <w:r w:rsidR="00C47A15">
        <w:t xml:space="preserve">, and also </w:t>
      </w:r>
      <w:r>
        <w:t xml:space="preserve">as performed a google search to see whether others had tried a similar mapping </w:t>
      </w:r>
      <w:r>
        <w:lastRenderedPageBreak/>
        <w:t xml:space="preserve">approach.  </w:t>
      </w:r>
      <w:r w:rsidR="00C47A15">
        <w:t>I found a relevant paper and discovered that the results of that study indicate a</w:t>
      </w:r>
      <w:r w:rsidR="009A0F2A">
        <w:t xml:space="preserve"> high percentage of accurate</w:t>
      </w:r>
      <w:r w:rsidR="00C47A15">
        <w:t xml:space="preserve"> mapping</w:t>
      </w:r>
      <w:r w:rsidR="009A0F2A">
        <w:t xml:space="preserve"> results </w:t>
      </w:r>
      <w:r w:rsidR="00D60D65">
        <w:t xml:space="preserve">for </w:t>
      </w:r>
      <w:r w:rsidR="00C47A15">
        <w:t>the Mental and Behavioral Health Disorders chapters in ICD-10-CA</w:t>
      </w:r>
      <w:r w:rsidR="00C47A15">
        <w:t xml:space="preserve"> </w:t>
      </w:r>
      <w:r w:rsidR="009A0F2A">
        <w:t xml:space="preserve">based on using </w:t>
      </w:r>
      <w:r w:rsidR="00C47A15">
        <w:t>a</w:t>
      </w:r>
      <w:r w:rsidR="009A0F2A">
        <w:t xml:space="preserve"> SNOMED CT to </w:t>
      </w:r>
      <w:r w:rsidR="009A0F2A" w:rsidRPr="00F24D5B">
        <w:t xml:space="preserve">ICD-10-CA </w:t>
      </w:r>
      <w:r w:rsidR="00C47A15">
        <w:t xml:space="preserve">map in reverse </w:t>
      </w:r>
      <w:r w:rsidR="00F24D5B" w:rsidRPr="00F24D5B">
        <w:t>(Canadian version of ICD-10</w:t>
      </w:r>
      <w:r w:rsidR="00C47A15">
        <w:t>)</w:t>
      </w:r>
      <w:r w:rsidR="009A0F2A">
        <w:t>.</w:t>
      </w:r>
      <w:r w:rsidR="009A0F2A">
        <w:rPr>
          <w:rStyle w:val="FootnoteReference"/>
        </w:rPr>
        <w:footnoteReference w:id="11"/>
      </w:r>
    </w:p>
    <w:p w:rsidR="00946800" w:rsidRDefault="00C55A85" w:rsidP="002E5AC1">
      <w:r>
        <w:t>Whenever</w:t>
      </w:r>
      <w:r w:rsidR="00946800">
        <w:t xml:space="preserve"> there was a many-to-one mapping between code sy</w:t>
      </w:r>
      <w:r w:rsidR="00C323DC">
        <w:t>stems (ICD-10-CM and SNOMED CT</w:t>
      </w:r>
      <w:r w:rsidR="00946800">
        <w:t xml:space="preserve"> or </w:t>
      </w:r>
      <w:r w:rsidR="00C323DC">
        <w:t>from</w:t>
      </w:r>
      <w:r w:rsidR="00946800">
        <w:t xml:space="preserve"> using the GEM files to map between ICD-10-CM and ICD-9-CM</w:t>
      </w:r>
      <w:r w:rsidR="00C323DC">
        <w:t>)</w:t>
      </w:r>
      <w:r w:rsidR="00946800">
        <w:t xml:space="preserve">, </w:t>
      </w:r>
      <w:r w:rsidR="00C323DC">
        <w:t xml:space="preserve">I reviewed codes and removed </w:t>
      </w:r>
      <w:r w:rsidR="007B46A4">
        <w:t xml:space="preserve">codes that were obviously NOT sensitive and shouldn’t be filtered from exchange (rarely done) and </w:t>
      </w:r>
      <w:r w:rsidR="00120D75">
        <w:t>otherwise highlighted those codes that should be reviewed for potential removal.</w:t>
      </w:r>
    </w:p>
    <w:p w:rsidR="002C7C3E" w:rsidRDefault="00BB2CF6" w:rsidP="002E5AC1">
      <w:r>
        <w:t>Figures 1 through 3</w:t>
      </w:r>
      <w:r w:rsidR="002C7C3E">
        <w:t xml:space="preserve"> describe</w:t>
      </w:r>
      <w:r w:rsidR="00477B47">
        <w:t xml:space="preserve"> </w:t>
      </w:r>
      <w:r>
        <w:t>details about</w:t>
      </w:r>
      <w:r w:rsidR="002C7C3E">
        <w:t xml:space="preserve"> mapping algorithms and normalization steps used </w:t>
      </w:r>
      <w:r>
        <w:t xml:space="preserve">by the authors of the </w:t>
      </w:r>
      <w:r w:rsidR="00D953EA">
        <w:t xml:space="preserve">Canadian </w:t>
      </w:r>
      <w:r>
        <w:t xml:space="preserve">paper </w:t>
      </w:r>
      <w:r w:rsidR="00477B47">
        <w:t>demonstrating</w:t>
      </w:r>
      <w:r w:rsidR="002C7C3E">
        <w:t xml:space="preserve"> </w:t>
      </w:r>
      <w:r w:rsidR="00477B47">
        <w:t>the reverse mapping technique.</w:t>
      </w:r>
    </w:p>
    <w:p w:rsidR="006A1569" w:rsidRDefault="0046467D" w:rsidP="002E5AC1">
      <w:pPr>
        <w:spacing w:after="0"/>
        <w:ind w:left="1987"/>
      </w:pPr>
      <w:r>
        <w:rPr>
          <w:noProof/>
          <w:lang w:eastAsia="en-US"/>
        </w:rPr>
        <w:drawing>
          <wp:inline distT="0" distB="0" distL="0" distR="0" wp14:anchorId="71EE5C78" wp14:editId="605E5D9B">
            <wp:extent cx="3231160" cy="21795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31160" cy="2179509"/>
                    </a:xfrm>
                    <a:prstGeom prst="rect">
                      <a:avLst/>
                    </a:prstGeom>
                  </pic:spPr>
                </pic:pic>
              </a:graphicData>
            </a:graphic>
          </wp:inline>
        </w:drawing>
      </w:r>
    </w:p>
    <w:p w:rsidR="006A1569" w:rsidRPr="00A9702E" w:rsidRDefault="006A1569" w:rsidP="002E5AC1">
      <w:pPr>
        <w:pStyle w:val="Caption"/>
        <w:spacing w:after="120" w:line="259" w:lineRule="auto"/>
        <w:jc w:val="center"/>
        <w:rPr>
          <w:color w:val="0070C0"/>
          <w:sz w:val="22"/>
          <w:szCs w:val="22"/>
        </w:rPr>
      </w:pPr>
      <w:bookmarkStart w:id="22" w:name="_Toc447299718"/>
      <w:r w:rsidRPr="00A9702E">
        <w:rPr>
          <w:color w:val="0070C0"/>
          <w:sz w:val="22"/>
          <w:szCs w:val="22"/>
        </w:rPr>
        <w:t xml:space="preserve">Figure </w:t>
      </w:r>
      <w:r w:rsidRPr="00A9702E">
        <w:rPr>
          <w:color w:val="0070C0"/>
          <w:sz w:val="22"/>
          <w:szCs w:val="22"/>
        </w:rPr>
        <w:fldChar w:fldCharType="begin"/>
      </w:r>
      <w:r w:rsidRPr="00A9702E">
        <w:rPr>
          <w:color w:val="0070C0"/>
          <w:sz w:val="22"/>
          <w:szCs w:val="22"/>
        </w:rPr>
        <w:instrText xml:space="preserve"> SEQ Figure \* ARABIC </w:instrText>
      </w:r>
      <w:r w:rsidRPr="00A9702E">
        <w:rPr>
          <w:color w:val="0070C0"/>
          <w:sz w:val="22"/>
          <w:szCs w:val="22"/>
        </w:rPr>
        <w:fldChar w:fldCharType="separate"/>
      </w:r>
      <w:r w:rsidR="000B20AD">
        <w:rPr>
          <w:noProof/>
          <w:color w:val="0070C0"/>
          <w:sz w:val="22"/>
          <w:szCs w:val="22"/>
        </w:rPr>
        <w:t>1</w:t>
      </w:r>
      <w:r w:rsidRPr="00A9702E">
        <w:rPr>
          <w:color w:val="0070C0"/>
          <w:sz w:val="22"/>
          <w:szCs w:val="22"/>
        </w:rPr>
        <w:fldChar w:fldCharType="end"/>
      </w:r>
      <w:r w:rsidRPr="00A9702E">
        <w:rPr>
          <w:color w:val="0070C0"/>
          <w:sz w:val="22"/>
          <w:szCs w:val="22"/>
        </w:rPr>
        <w:t xml:space="preserve">  Mapping algorithms used in the study</w:t>
      </w:r>
      <w:bookmarkEnd w:id="22"/>
    </w:p>
    <w:p w:rsidR="006A1569" w:rsidRDefault="002C7C3E" w:rsidP="002E5AC1">
      <w:pPr>
        <w:spacing w:after="240"/>
        <w:ind w:left="2074"/>
      </w:pPr>
      <w:r>
        <w:rPr>
          <w:noProof/>
          <w:lang w:eastAsia="en-US"/>
        </w:rPr>
        <w:drawing>
          <wp:inline distT="0" distB="0" distL="0" distR="0" wp14:anchorId="1F39E072" wp14:editId="0A6446CA">
            <wp:extent cx="3231160" cy="217950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31160" cy="2179509"/>
                    </a:xfrm>
                    <a:prstGeom prst="rect">
                      <a:avLst/>
                    </a:prstGeom>
                  </pic:spPr>
                </pic:pic>
              </a:graphicData>
            </a:graphic>
          </wp:inline>
        </w:drawing>
      </w:r>
    </w:p>
    <w:p w:rsidR="002C7C3E" w:rsidRDefault="002C7C3E" w:rsidP="002E5AC1">
      <w:pPr>
        <w:spacing w:before="120" w:after="0"/>
        <w:ind w:left="2074"/>
      </w:pPr>
      <w:r>
        <w:rPr>
          <w:noProof/>
          <w:lang w:eastAsia="en-US"/>
        </w:rPr>
        <w:lastRenderedPageBreak/>
        <w:drawing>
          <wp:inline distT="0" distB="0" distL="0" distR="0" wp14:anchorId="43FC70E6" wp14:editId="46840644">
            <wp:extent cx="3254022" cy="2644369"/>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54022" cy="2644369"/>
                    </a:xfrm>
                    <a:prstGeom prst="rect">
                      <a:avLst/>
                    </a:prstGeom>
                  </pic:spPr>
                </pic:pic>
              </a:graphicData>
            </a:graphic>
          </wp:inline>
        </w:drawing>
      </w:r>
    </w:p>
    <w:p w:rsidR="008B46A2" w:rsidRDefault="008B46A2" w:rsidP="002E5AC1">
      <w:pPr>
        <w:pStyle w:val="Caption"/>
        <w:spacing w:after="120" w:line="259" w:lineRule="auto"/>
        <w:jc w:val="center"/>
        <w:rPr>
          <w:i w:val="0"/>
          <w:color w:val="0070C0"/>
          <w:sz w:val="22"/>
          <w:szCs w:val="22"/>
        </w:rPr>
      </w:pPr>
      <w:bookmarkStart w:id="23" w:name="_Toc447299719"/>
      <w:r w:rsidRPr="00A9702E">
        <w:rPr>
          <w:color w:val="0070C0"/>
          <w:sz w:val="22"/>
          <w:szCs w:val="22"/>
        </w:rPr>
        <w:t xml:space="preserve">Figure </w:t>
      </w:r>
      <w:r w:rsidRPr="00A9702E">
        <w:rPr>
          <w:color w:val="0070C0"/>
          <w:sz w:val="22"/>
          <w:szCs w:val="22"/>
        </w:rPr>
        <w:fldChar w:fldCharType="begin"/>
      </w:r>
      <w:r w:rsidRPr="00A9702E">
        <w:rPr>
          <w:color w:val="0070C0"/>
          <w:sz w:val="22"/>
          <w:szCs w:val="22"/>
        </w:rPr>
        <w:instrText xml:space="preserve"> SEQ Figure \* ARABIC </w:instrText>
      </w:r>
      <w:r w:rsidRPr="00A9702E">
        <w:rPr>
          <w:color w:val="0070C0"/>
          <w:sz w:val="22"/>
          <w:szCs w:val="22"/>
        </w:rPr>
        <w:fldChar w:fldCharType="separate"/>
      </w:r>
      <w:r w:rsidR="000B20AD">
        <w:rPr>
          <w:noProof/>
          <w:color w:val="0070C0"/>
          <w:sz w:val="22"/>
          <w:szCs w:val="22"/>
        </w:rPr>
        <w:t>2</w:t>
      </w:r>
      <w:r w:rsidRPr="00A9702E">
        <w:rPr>
          <w:color w:val="0070C0"/>
          <w:sz w:val="22"/>
          <w:szCs w:val="22"/>
        </w:rPr>
        <w:fldChar w:fldCharType="end"/>
      </w:r>
      <w:r w:rsidRPr="00A9702E">
        <w:rPr>
          <w:color w:val="0070C0"/>
          <w:sz w:val="22"/>
          <w:szCs w:val="22"/>
        </w:rPr>
        <w:t xml:space="preserve">  Expanded UMLS normalization</w:t>
      </w:r>
      <w:bookmarkEnd w:id="23"/>
    </w:p>
    <w:p w:rsidR="002C7C3E" w:rsidRDefault="002C7C3E" w:rsidP="002E5AC1">
      <w:pPr>
        <w:spacing w:before="360" w:after="60"/>
        <w:ind w:left="2074"/>
      </w:pPr>
      <w:r>
        <w:rPr>
          <w:noProof/>
          <w:lang w:eastAsia="en-US"/>
        </w:rPr>
        <w:drawing>
          <wp:inline distT="0" distB="0" distL="0" distR="0" wp14:anchorId="51F128F5" wp14:editId="2BBD1912">
            <wp:extent cx="3254022" cy="100592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54022" cy="1005927"/>
                    </a:xfrm>
                    <a:prstGeom prst="rect">
                      <a:avLst/>
                    </a:prstGeom>
                  </pic:spPr>
                </pic:pic>
              </a:graphicData>
            </a:graphic>
          </wp:inline>
        </w:drawing>
      </w:r>
    </w:p>
    <w:p w:rsidR="002C7C3E" w:rsidRPr="002C7C3E" w:rsidRDefault="002C7C3E" w:rsidP="002E5AC1">
      <w:pPr>
        <w:pStyle w:val="Caption"/>
        <w:spacing w:line="259" w:lineRule="auto"/>
        <w:jc w:val="center"/>
        <w:rPr>
          <w:color w:val="0070C0"/>
          <w:sz w:val="22"/>
          <w:szCs w:val="22"/>
        </w:rPr>
      </w:pPr>
      <w:bookmarkStart w:id="24" w:name="_Toc447299720"/>
      <w:r w:rsidRPr="002C7C3E">
        <w:rPr>
          <w:color w:val="0070C0"/>
          <w:sz w:val="22"/>
          <w:szCs w:val="22"/>
        </w:rPr>
        <w:t xml:space="preserve">Figure </w:t>
      </w:r>
      <w:r w:rsidRPr="002C7C3E">
        <w:rPr>
          <w:color w:val="0070C0"/>
          <w:sz w:val="22"/>
          <w:szCs w:val="22"/>
        </w:rPr>
        <w:fldChar w:fldCharType="begin"/>
      </w:r>
      <w:r w:rsidRPr="002C7C3E">
        <w:rPr>
          <w:color w:val="0070C0"/>
          <w:sz w:val="22"/>
          <w:szCs w:val="22"/>
        </w:rPr>
        <w:instrText xml:space="preserve"> SEQ Figure \* ARABIC </w:instrText>
      </w:r>
      <w:r w:rsidRPr="002C7C3E">
        <w:rPr>
          <w:color w:val="0070C0"/>
          <w:sz w:val="22"/>
          <w:szCs w:val="22"/>
        </w:rPr>
        <w:fldChar w:fldCharType="separate"/>
      </w:r>
      <w:r w:rsidR="000B20AD">
        <w:rPr>
          <w:noProof/>
          <w:color w:val="0070C0"/>
          <w:sz w:val="22"/>
          <w:szCs w:val="22"/>
        </w:rPr>
        <w:t>3</w:t>
      </w:r>
      <w:r w:rsidRPr="002C7C3E">
        <w:rPr>
          <w:color w:val="0070C0"/>
          <w:sz w:val="22"/>
          <w:szCs w:val="22"/>
        </w:rPr>
        <w:fldChar w:fldCharType="end"/>
      </w:r>
      <w:r w:rsidRPr="002C7C3E">
        <w:rPr>
          <w:color w:val="0070C0"/>
          <w:sz w:val="22"/>
          <w:szCs w:val="22"/>
        </w:rPr>
        <w:t xml:space="preserve"> Summary of Mapping Output</w:t>
      </w:r>
      <w:bookmarkEnd w:id="24"/>
    </w:p>
    <w:p w:rsidR="009A0F2A" w:rsidRDefault="00AE2359" w:rsidP="002E5AC1">
      <w:pPr>
        <w:ind w:left="360"/>
      </w:pPr>
      <w:r>
        <w:rPr>
          <w:noProof/>
          <w:lang w:eastAsia="en-US"/>
        </w:rPr>
        <w:lastRenderedPageBreak/>
        <w:drawing>
          <wp:inline distT="0" distB="0" distL="0" distR="0" wp14:anchorId="107787C1" wp14:editId="549FC423">
            <wp:extent cx="5943600" cy="5167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5167630"/>
                    </a:xfrm>
                    <a:prstGeom prst="rect">
                      <a:avLst/>
                    </a:prstGeom>
                  </pic:spPr>
                </pic:pic>
              </a:graphicData>
            </a:graphic>
          </wp:inline>
        </w:drawing>
      </w:r>
    </w:p>
    <w:p w:rsidR="00985A5F" w:rsidRDefault="00985A5F" w:rsidP="002E5AC1">
      <w:pPr>
        <w:pStyle w:val="Caption"/>
        <w:spacing w:line="259" w:lineRule="auto"/>
        <w:jc w:val="center"/>
        <w:rPr>
          <w:i w:val="0"/>
          <w:color w:val="0070C0"/>
          <w:sz w:val="22"/>
          <w:szCs w:val="22"/>
        </w:rPr>
      </w:pPr>
      <w:bookmarkStart w:id="25" w:name="_Toc447299721"/>
      <w:r w:rsidRPr="00A9702E">
        <w:rPr>
          <w:color w:val="0070C0"/>
          <w:sz w:val="22"/>
          <w:szCs w:val="22"/>
        </w:rPr>
        <w:t xml:space="preserve">Figure </w:t>
      </w:r>
      <w:r w:rsidRPr="00A9702E">
        <w:rPr>
          <w:color w:val="0070C0"/>
          <w:sz w:val="22"/>
          <w:szCs w:val="22"/>
        </w:rPr>
        <w:fldChar w:fldCharType="begin"/>
      </w:r>
      <w:r w:rsidRPr="00A9702E">
        <w:rPr>
          <w:color w:val="0070C0"/>
          <w:sz w:val="22"/>
          <w:szCs w:val="22"/>
        </w:rPr>
        <w:instrText xml:space="preserve"> SEQ Figure \* ARABIC </w:instrText>
      </w:r>
      <w:r w:rsidRPr="00A9702E">
        <w:rPr>
          <w:color w:val="0070C0"/>
          <w:sz w:val="22"/>
          <w:szCs w:val="22"/>
        </w:rPr>
        <w:fldChar w:fldCharType="separate"/>
      </w:r>
      <w:r w:rsidR="000B20AD">
        <w:rPr>
          <w:noProof/>
          <w:color w:val="0070C0"/>
          <w:sz w:val="22"/>
          <w:szCs w:val="22"/>
        </w:rPr>
        <w:t>4</w:t>
      </w:r>
      <w:r w:rsidRPr="00A9702E">
        <w:rPr>
          <w:color w:val="0070C0"/>
          <w:sz w:val="22"/>
          <w:szCs w:val="22"/>
        </w:rPr>
        <w:fldChar w:fldCharType="end"/>
      </w:r>
      <w:r w:rsidRPr="00A9702E">
        <w:rPr>
          <w:color w:val="0070C0"/>
          <w:sz w:val="22"/>
          <w:szCs w:val="22"/>
        </w:rPr>
        <w:t xml:space="preserve"> Mapping Output for top 5,000 ICD-10-CA codes by ICD Chapter</w:t>
      </w:r>
      <w:bookmarkEnd w:id="25"/>
    </w:p>
    <w:p w:rsidR="00F24D5B" w:rsidRDefault="00607FEC" w:rsidP="002E5AC1">
      <w:r>
        <w:t>Figure 4 highlights</w:t>
      </w:r>
      <w:r w:rsidR="00F24D5B">
        <w:t xml:space="preserve"> that the</w:t>
      </w:r>
      <w:r>
        <w:t xml:space="preserve"> study’s</w:t>
      </w:r>
      <w:r w:rsidR="00F24D5B">
        <w:t xml:space="preserve"> reverse mapping technique was </w:t>
      </w:r>
      <w:r w:rsidR="00690B5B">
        <w:t>highly</w:t>
      </w:r>
      <w:r w:rsidR="00F24D5B">
        <w:t xml:space="preserve"> successful </w:t>
      </w:r>
      <w:r w:rsidR="00690B5B">
        <w:t xml:space="preserve">(96.33%) </w:t>
      </w:r>
      <w:r w:rsidR="00F24D5B">
        <w:t xml:space="preserve">for the Mental and Behavioral Health </w:t>
      </w:r>
      <w:r w:rsidR="00690B5B">
        <w:t>disorders chapters in ICD-10-CA.</w:t>
      </w:r>
      <w:r w:rsidR="00126935">
        <w:rPr>
          <w:rStyle w:val="FootnoteReference"/>
        </w:rPr>
        <w:footnoteReference w:id="12"/>
      </w:r>
    </w:p>
    <w:p w:rsidR="00D953EA" w:rsidRPr="00F24D5B" w:rsidRDefault="00D953EA" w:rsidP="002E5AC1">
      <w:r>
        <w:t xml:space="preserve">I’ve also included other references to academic papers investigating the accuracy of mapping DSM-5 disorders to ICD-10-CM </w:t>
      </w:r>
    </w:p>
    <w:p w:rsidR="009D2575" w:rsidRPr="00D0120C" w:rsidRDefault="000C059B" w:rsidP="002E5AC1">
      <w:pPr>
        <w:pStyle w:val="Heading1"/>
        <w:rPr>
          <w:color w:val="0070C0"/>
        </w:rPr>
      </w:pPr>
      <w:bookmarkStart w:id="26" w:name="_Toc447299674"/>
      <w:r w:rsidRPr="00D0120C">
        <w:rPr>
          <w:color w:val="0070C0"/>
        </w:rPr>
        <w:lastRenderedPageBreak/>
        <w:t>Recommendations</w:t>
      </w:r>
      <w:bookmarkEnd w:id="26"/>
    </w:p>
    <w:p w:rsidR="00D14E5E" w:rsidRPr="00D14E5E" w:rsidRDefault="00767FE5" w:rsidP="002E5AC1">
      <w:pPr>
        <w:pStyle w:val="Heading2"/>
        <w:spacing w:before="240"/>
        <w:rPr>
          <w:color w:val="0070C0"/>
        </w:rPr>
      </w:pPr>
      <w:bookmarkStart w:id="27" w:name="_Ballot_Sensitive_Data"/>
      <w:bookmarkStart w:id="28" w:name="_Review_mapped_value"/>
      <w:bookmarkStart w:id="29" w:name="_Toc447299675"/>
      <w:bookmarkEnd w:id="27"/>
      <w:bookmarkEnd w:id="28"/>
      <w:r w:rsidRPr="00515480">
        <w:rPr>
          <w:color w:val="0070C0"/>
        </w:rPr>
        <w:t xml:space="preserve">Review </w:t>
      </w:r>
      <w:r w:rsidR="00D14E5E">
        <w:rPr>
          <w:color w:val="0070C0"/>
        </w:rPr>
        <w:t xml:space="preserve">Proposed </w:t>
      </w:r>
      <w:r w:rsidRPr="00515480">
        <w:rPr>
          <w:color w:val="0070C0"/>
        </w:rPr>
        <w:t xml:space="preserve">value sets with </w:t>
      </w:r>
      <w:r w:rsidR="001956AA">
        <w:rPr>
          <w:color w:val="0070C0"/>
        </w:rPr>
        <w:t>Subject Matter E</w:t>
      </w:r>
      <w:r w:rsidRPr="00515480">
        <w:rPr>
          <w:color w:val="0070C0"/>
        </w:rPr>
        <w:t>xperts prior to publication</w:t>
      </w:r>
      <w:r w:rsidR="00D14E5E">
        <w:rPr>
          <w:color w:val="0070C0"/>
        </w:rPr>
        <w:t xml:space="preserve"> in VSAC</w:t>
      </w:r>
      <w:bookmarkEnd w:id="29"/>
    </w:p>
    <w:p w:rsidR="00515480" w:rsidRPr="00515480" w:rsidRDefault="00767FE5" w:rsidP="002E5AC1">
      <w:pPr>
        <w:pStyle w:val="Heading3"/>
        <w:spacing w:before="120" w:after="160"/>
        <w:rPr>
          <w:color w:val="0070C0"/>
        </w:rPr>
      </w:pPr>
      <w:bookmarkStart w:id="30" w:name="_Toc447299676"/>
      <w:r w:rsidRPr="00D0120C">
        <w:rPr>
          <w:color w:val="0070C0"/>
        </w:rPr>
        <w:t>Ballot Sensitive Data Value sets within HL7 as normative</w:t>
      </w:r>
      <w:bookmarkEnd w:id="30"/>
    </w:p>
    <w:p w:rsidR="00C76380" w:rsidRDefault="00C76380" w:rsidP="002E5AC1">
      <w:r>
        <w:t>Many</w:t>
      </w:r>
      <w:r w:rsidR="00063160" w:rsidRPr="00946800">
        <w:t xml:space="preserve"> diagnoses in </w:t>
      </w:r>
      <w:r>
        <w:t xml:space="preserve">the </w:t>
      </w:r>
      <w:r w:rsidR="00063160" w:rsidRPr="00946800">
        <w:t>DSM-5</w:t>
      </w:r>
      <w:r>
        <w:t xml:space="preserve"> manual</w:t>
      </w:r>
      <w:r w:rsidR="00063160" w:rsidRPr="00946800">
        <w:t xml:space="preserve"> may not </w:t>
      </w:r>
      <w:r>
        <w:t xml:space="preserve">be considered </w:t>
      </w:r>
      <w:r w:rsidR="00063160" w:rsidRPr="00946800">
        <w:t>truly be sensitive</w:t>
      </w:r>
      <w:r w:rsidR="00A42C09">
        <w:t xml:space="preserve"> in all contexts</w:t>
      </w:r>
      <w:r>
        <w:t xml:space="preserve">. </w:t>
      </w:r>
      <w:r w:rsidR="00A42C09">
        <w:t>The</w:t>
      </w:r>
      <w:r>
        <w:t xml:space="preserve"> ICD-9-CM, </w:t>
      </w:r>
      <w:r w:rsidR="00063160" w:rsidRPr="00946800">
        <w:t xml:space="preserve">ICD-10-CM </w:t>
      </w:r>
      <w:r>
        <w:t xml:space="preserve">and SNOMED CT </w:t>
      </w:r>
      <w:r w:rsidR="00A42C09">
        <w:t>sensitive value sets</w:t>
      </w:r>
      <w:r>
        <w:t xml:space="preserve"> </w:t>
      </w:r>
      <w:r w:rsidR="00063160" w:rsidRPr="00946800">
        <w:t>should be reviewed and</w:t>
      </w:r>
      <w:r w:rsidR="00A42C09">
        <w:t xml:space="preserve"> revised</w:t>
      </w:r>
      <w:r>
        <w:t xml:space="preserve"> prior to </w:t>
      </w:r>
      <w:r w:rsidR="0058569D">
        <w:t xml:space="preserve">SAMHSA approving these </w:t>
      </w:r>
      <w:r>
        <w:t xml:space="preserve">sensitive data value sets </w:t>
      </w:r>
      <w:r w:rsidR="0058569D">
        <w:t>and scheduling them for publication in</w:t>
      </w:r>
      <w:r w:rsidR="00236435">
        <w:t xml:space="preserve"> VSAC.</w:t>
      </w:r>
    </w:p>
    <w:p w:rsidR="00F1035A" w:rsidRDefault="00897C0E" w:rsidP="002E5AC1">
      <w:r>
        <w:t>SAMHSA</w:t>
      </w:r>
      <w:r w:rsidR="00C0301A">
        <w:t xml:space="preserve"> </w:t>
      </w:r>
      <w:r w:rsidR="00236435">
        <w:t>could</w:t>
      </w:r>
      <w:r w:rsidR="00C76380">
        <w:t xml:space="preserve"> </w:t>
      </w:r>
      <w:r w:rsidR="00A77724">
        <w:t xml:space="preserve">sponsor a project </w:t>
      </w:r>
      <w:r w:rsidR="00236435">
        <w:t>and</w:t>
      </w:r>
      <w:r w:rsidR="00A77724">
        <w:t xml:space="preserve"> ballot </w:t>
      </w:r>
      <w:r>
        <w:t xml:space="preserve">these </w:t>
      </w:r>
      <w:r w:rsidR="00A77724">
        <w:t xml:space="preserve">value sets in </w:t>
      </w:r>
      <w:r w:rsidR="00607EA0">
        <w:t xml:space="preserve">the Community Based Care Collaboration (CBCC) Work Group </w:t>
      </w:r>
      <w:r w:rsidR="000C059B">
        <w:t>as a Standard for Trial Use (</w:t>
      </w:r>
      <w:r w:rsidR="00607EA0">
        <w:t xml:space="preserve">STU – </w:t>
      </w:r>
      <w:r w:rsidR="000C059B">
        <w:t xml:space="preserve">the new HL7 term </w:t>
      </w:r>
      <w:r w:rsidR="00607EA0">
        <w:t>replacing</w:t>
      </w:r>
      <w:r w:rsidR="000C059B">
        <w:t xml:space="preserve"> DSTU) with the intent to go Normative</w:t>
      </w:r>
      <w:r w:rsidR="00236435">
        <w:rPr>
          <w:rStyle w:val="FootnoteReference"/>
        </w:rPr>
        <w:footnoteReference w:id="13"/>
      </w:r>
      <w:r w:rsidR="000C059B">
        <w:t xml:space="preserve">.  </w:t>
      </w:r>
      <w:r w:rsidR="00F1035A">
        <w:t>Here are the benefits of such a ballot.</w:t>
      </w:r>
    </w:p>
    <w:p w:rsidR="00C0301A" w:rsidRDefault="003F5F19" w:rsidP="002E5AC1">
      <w:pPr>
        <w:pStyle w:val="ListParagraph"/>
        <w:numPr>
          <w:ilvl w:val="0"/>
          <w:numId w:val="26"/>
        </w:numPr>
      </w:pPr>
      <w:r>
        <w:t>The</w:t>
      </w:r>
      <w:r w:rsidR="00354071">
        <w:t xml:space="preserve"> </w:t>
      </w:r>
      <w:r w:rsidR="004D3933">
        <w:t>project would help propel thes</w:t>
      </w:r>
      <w:r>
        <w:t>e value sets into standard use through the creation of</w:t>
      </w:r>
      <w:r w:rsidR="004D3933">
        <w:t xml:space="preserve"> </w:t>
      </w:r>
      <w:r w:rsidR="00462D90">
        <w:t>open-source-</w:t>
      </w:r>
      <w:r w:rsidR="00474489">
        <w:t>value sets</w:t>
      </w:r>
      <w:r w:rsidR="004D3933">
        <w:t xml:space="preserve"> that </w:t>
      </w:r>
      <w:r w:rsidR="00474489">
        <w:t>can</w:t>
      </w:r>
      <w:r w:rsidR="004D3933">
        <w:t xml:space="preserve"> be referenced </w:t>
      </w:r>
      <w:r w:rsidR="002E4973">
        <w:t>by future regulation</w:t>
      </w:r>
      <w:r w:rsidR="004D3933">
        <w:t xml:space="preserve"> or </w:t>
      </w:r>
      <w:r w:rsidR="00474489">
        <w:t xml:space="preserve">used simply </w:t>
      </w:r>
      <w:r w:rsidR="004D3933">
        <w:t>for the sake of interoperability!)</w:t>
      </w:r>
      <w:r w:rsidR="00F1035A">
        <w:t>.</w:t>
      </w:r>
    </w:p>
    <w:p w:rsidR="00354071" w:rsidRDefault="00C0301A" w:rsidP="002E5AC1">
      <w:pPr>
        <w:pStyle w:val="ListParagraph"/>
        <w:numPr>
          <w:ilvl w:val="0"/>
          <w:numId w:val="26"/>
        </w:numPr>
      </w:pPr>
      <w:r>
        <w:t>A</w:t>
      </w:r>
      <w:r w:rsidR="00607EA0">
        <w:t>n HL7</w:t>
      </w:r>
      <w:r>
        <w:t xml:space="preserve"> ballot review </w:t>
      </w:r>
      <w:r w:rsidR="00607EA0">
        <w:t>will</w:t>
      </w:r>
      <w:r w:rsidR="00EF2C02">
        <w:t xml:space="preserve"> improve the content of the </w:t>
      </w:r>
      <w:r>
        <w:t xml:space="preserve">value sets </w:t>
      </w:r>
      <w:r w:rsidR="00607EA0">
        <w:t>by</w:t>
      </w:r>
      <w:r>
        <w:t xml:space="preserve"> </w:t>
      </w:r>
      <w:r w:rsidR="00607EA0">
        <w:t>reducing</w:t>
      </w:r>
      <w:r>
        <w:t xml:space="preserve"> the incidence of false negatives </w:t>
      </w:r>
      <w:r w:rsidR="00607EA0">
        <w:t xml:space="preserve">(missing </w:t>
      </w:r>
      <w:r w:rsidR="000F140A">
        <w:t xml:space="preserve">sensitive </w:t>
      </w:r>
      <w:r w:rsidR="00607EA0">
        <w:t xml:space="preserve">codes) </w:t>
      </w:r>
      <w:r w:rsidR="00EF2C02">
        <w:t>as well to help</w:t>
      </w:r>
      <w:r>
        <w:t xml:space="preserve"> avoid false positives</w:t>
      </w:r>
      <w:r w:rsidR="00607EA0">
        <w:t xml:space="preserve"> (including codes that are not sensitive, thereby at risk for erroneous redaction)</w:t>
      </w:r>
      <w:r w:rsidR="000F140A">
        <w:t xml:space="preserve">.   </w:t>
      </w:r>
    </w:p>
    <w:p w:rsidR="00607EA0" w:rsidRDefault="00332135" w:rsidP="002E5AC1">
      <w:pPr>
        <w:ind w:left="720"/>
      </w:pPr>
      <w:r>
        <w:t>Review</w:t>
      </w:r>
      <w:r w:rsidR="000F140A">
        <w:t xml:space="preserve"> will also improve the </w:t>
      </w:r>
      <w:r>
        <w:t xml:space="preserve">quality of the </w:t>
      </w:r>
      <w:r w:rsidR="000F140A">
        <w:t>VSAC publication criteria for these value sets (purpose, data element scope, inclusion and exclusion rules) that I drafted based on my understanding of the requirements as well as the (current) content of the (proposed) values.</w:t>
      </w:r>
      <w:r>
        <w:t xml:space="preserve">  Unfortunately all too often, these metadata are missing from value sets already published in VSAC</w:t>
      </w:r>
      <w:r w:rsidR="00210205">
        <w:t xml:space="preserve"> by other VSAC stewards</w:t>
      </w:r>
      <w:r>
        <w:t>, but for the purposes of this important group of value sets (Sensitive Health Data</w:t>
      </w:r>
      <w:r w:rsidR="00210205">
        <w:t xml:space="preserve"> – all ultimately</w:t>
      </w:r>
      <w:r>
        <w:t>)</w:t>
      </w:r>
      <w:r w:rsidR="00210205">
        <w:t>, it is critical that the descriptions for these metadata be as accurate and complete as possible.</w:t>
      </w:r>
    </w:p>
    <w:p w:rsidR="00C0301A" w:rsidRDefault="00607EA0" w:rsidP="002E5AC1">
      <w:pPr>
        <w:pStyle w:val="ListParagraph"/>
        <w:numPr>
          <w:ilvl w:val="0"/>
          <w:numId w:val="26"/>
        </w:numPr>
      </w:pPr>
      <w:r>
        <w:t>Ballot review</w:t>
      </w:r>
      <w:r w:rsidR="00C0301A">
        <w:t xml:space="preserve"> will increase awareness </w:t>
      </w:r>
      <w:r w:rsidR="00EC7545">
        <w:t>of the</w:t>
      </w:r>
      <w:r w:rsidR="00C0301A">
        <w:t xml:space="preserve"> existence </w:t>
      </w:r>
      <w:r w:rsidR="00EC7545">
        <w:t xml:space="preserve">of sensitive health data value sets </w:t>
      </w:r>
      <w:r w:rsidR="00042174">
        <w:t>among stakeholders and</w:t>
      </w:r>
      <w:r w:rsidR="00C0301A">
        <w:t xml:space="preserve"> could spur the </w:t>
      </w:r>
      <w:r w:rsidR="00042174">
        <w:t xml:space="preserve">(development and) </w:t>
      </w:r>
      <w:r w:rsidR="00C0301A">
        <w:t>use of privacy co</w:t>
      </w:r>
      <w:r w:rsidR="00042174">
        <w:t>nsent management applications and incorporation into EHR-systems that exchange data between systems.</w:t>
      </w:r>
    </w:p>
    <w:p w:rsidR="00C9637D" w:rsidRDefault="00C9637D" w:rsidP="002E5AC1">
      <w:pPr>
        <w:ind w:left="720"/>
      </w:pPr>
      <w:r>
        <w:t xml:space="preserve">An invitation to review the value sets </w:t>
      </w:r>
      <w:r w:rsidR="00F1035A">
        <w:t>can</w:t>
      </w:r>
      <w:r>
        <w:t xml:space="preserve"> be extended to pat</w:t>
      </w:r>
      <w:r w:rsidR="003F3F8B">
        <w:t xml:space="preserve">ient advocacy groups, </w:t>
      </w:r>
      <w:r w:rsidR="00F1035A">
        <w:t>as well as</w:t>
      </w:r>
      <w:r w:rsidR="003F3F8B">
        <w:t xml:space="preserve"> </w:t>
      </w:r>
      <w:r>
        <w:t xml:space="preserve">behavioral health providers and the wider health care community outside </w:t>
      </w:r>
      <w:r w:rsidR="00F1035A">
        <w:t xml:space="preserve">the </w:t>
      </w:r>
      <w:r>
        <w:t>HL7</w:t>
      </w:r>
      <w:r w:rsidR="003F3F8B">
        <w:t>.</w:t>
      </w:r>
      <w:r w:rsidR="00F1035A">
        <w:t xml:space="preserve"> organization</w:t>
      </w:r>
      <w:r w:rsidR="003F3F8B">
        <w:t xml:space="preserve">  Their </w:t>
      </w:r>
      <w:r>
        <w:t xml:space="preserve">feedback could be incorporated </w:t>
      </w:r>
      <w:r w:rsidR="00F1035A">
        <w:t>into</w:t>
      </w:r>
      <w:r>
        <w:t xml:space="preserve"> SAMHSA’s </w:t>
      </w:r>
      <w:r w:rsidR="00F1035A">
        <w:t xml:space="preserve">ballot comments </w:t>
      </w:r>
      <w:r>
        <w:t>(</w:t>
      </w:r>
      <w:r w:rsidR="003F3F8B">
        <w:t xml:space="preserve">or mine, as </w:t>
      </w:r>
      <w:r>
        <w:t>I already have comments regarding codes that are both missing as well as codes that could be removed).</w:t>
      </w:r>
    </w:p>
    <w:p w:rsidR="00C9637D" w:rsidRDefault="00D14E5E" w:rsidP="002E5AC1">
      <w:pPr>
        <w:pStyle w:val="ListParagraph"/>
        <w:numPr>
          <w:ilvl w:val="0"/>
          <w:numId w:val="26"/>
        </w:numPr>
      </w:pPr>
      <w:r>
        <w:t>SMEs could</w:t>
      </w:r>
      <w:r w:rsidR="00F1035A">
        <w:t xml:space="preserve"> </w:t>
      </w:r>
      <w:r>
        <w:t xml:space="preserve">review the </w:t>
      </w:r>
      <w:r w:rsidR="003B7F00">
        <w:t>methodology used to create</w:t>
      </w:r>
      <w:r w:rsidR="00F1035A">
        <w:t xml:space="preserve"> the maps and </w:t>
      </w:r>
      <w:r w:rsidR="003B7F00">
        <w:t xml:space="preserve">to develop the </w:t>
      </w:r>
      <w:r w:rsidR="00F1035A">
        <w:t>value sets</w:t>
      </w:r>
      <w:r>
        <w:t xml:space="preserve"> </w:t>
      </w:r>
      <w:r w:rsidR="00083AB1">
        <w:t xml:space="preserve">in addition to the </w:t>
      </w:r>
      <w:r>
        <w:t>source mapping documents</w:t>
      </w:r>
      <w:r w:rsidR="00F1035A">
        <w:t xml:space="preserve"> to further validate the proposed se</w:t>
      </w:r>
      <w:r w:rsidR="00083AB1">
        <w:t>nsitive health data value sets, thus gaining wider acceptance</w:t>
      </w:r>
      <w:r>
        <w:t>.</w:t>
      </w:r>
      <w:r w:rsidR="00F1035A">
        <w:t xml:space="preserve">  The project could leverage v</w:t>
      </w:r>
      <w:r w:rsidR="00C9637D">
        <w:t xml:space="preserve">arious sections of </w:t>
      </w:r>
      <w:r w:rsidR="00C9637D">
        <w:lastRenderedPageBreak/>
        <w:t xml:space="preserve">this report in the informative section </w:t>
      </w:r>
      <w:r w:rsidR="00F1035A">
        <w:t xml:space="preserve">of the ballot </w:t>
      </w:r>
      <w:r w:rsidR="00C9637D">
        <w:t>to guide interested stakeholders</w:t>
      </w:r>
      <w:r w:rsidR="00F1035A">
        <w:t>/parties during ballot review.</w:t>
      </w:r>
    </w:p>
    <w:p w:rsidR="008E0924" w:rsidRDefault="007C31C3" w:rsidP="002E5AC1">
      <w:pPr>
        <w:pStyle w:val="Heading2"/>
        <w:spacing w:before="240" w:after="160"/>
        <w:rPr>
          <w:color w:val="0070C0"/>
        </w:rPr>
      </w:pPr>
      <w:bookmarkStart w:id="31" w:name="_Develop_a_process"/>
      <w:bookmarkStart w:id="32" w:name="_Toc447299677"/>
      <w:bookmarkEnd w:id="31"/>
      <w:r>
        <w:rPr>
          <w:color w:val="0070C0"/>
        </w:rPr>
        <w:t>Develop a Process for S</w:t>
      </w:r>
      <w:r w:rsidR="00005B23" w:rsidRPr="00D371BC">
        <w:rPr>
          <w:color w:val="0070C0"/>
        </w:rPr>
        <w:t>teward</w:t>
      </w:r>
      <w:r>
        <w:rPr>
          <w:color w:val="0070C0"/>
        </w:rPr>
        <w:t>ing Sensitive Health Data Value Sets</w:t>
      </w:r>
      <w:r w:rsidR="00005B23" w:rsidRPr="00D371BC">
        <w:rPr>
          <w:color w:val="0070C0"/>
        </w:rPr>
        <w:t xml:space="preserve"> (changes</w:t>
      </w:r>
      <w:r w:rsidR="00005B23">
        <w:rPr>
          <w:color w:val="0070C0"/>
        </w:rPr>
        <w:t>, corrections, additions, etc.)</w:t>
      </w:r>
      <w:bookmarkEnd w:id="32"/>
    </w:p>
    <w:p w:rsidR="007C31C3" w:rsidRPr="007C31C3" w:rsidRDefault="00CD61D9" w:rsidP="002E5AC1">
      <w:r>
        <w:t xml:space="preserve">Leverage </w:t>
      </w:r>
      <w:r w:rsidR="007C31C3">
        <w:t xml:space="preserve">information </w:t>
      </w:r>
      <w:r w:rsidR="00F25285">
        <w:t>found</w:t>
      </w:r>
      <w:r>
        <w:t xml:space="preserve"> in the </w:t>
      </w:r>
      <w:hyperlink w:anchor="_Value_Set_Authority" w:history="1">
        <w:r w:rsidRPr="00CD61D9">
          <w:rPr>
            <w:rStyle w:val="Hyperlink"/>
          </w:rPr>
          <w:t>VSAC secti</w:t>
        </w:r>
        <w:r w:rsidRPr="00CD61D9">
          <w:rPr>
            <w:rStyle w:val="Hyperlink"/>
          </w:rPr>
          <w:t>o</w:t>
        </w:r>
        <w:r w:rsidRPr="00CD61D9">
          <w:rPr>
            <w:rStyle w:val="Hyperlink"/>
          </w:rPr>
          <w:t>n</w:t>
        </w:r>
      </w:hyperlink>
      <w:r>
        <w:t xml:space="preserve"> of the </w:t>
      </w:r>
      <w:r w:rsidR="007C31C3">
        <w:t>Ap</w:t>
      </w:r>
      <w:r w:rsidR="00F25285">
        <w:t>pendix in this report.</w:t>
      </w:r>
    </w:p>
    <w:p w:rsidR="00D371BC" w:rsidRDefault="00A03D66" w:rsidP="002E5AC1">
      <w:pPr>
        <w:pStyle w:val="Heading3"/>
        <w:spacing w:before="120" w:after="160"/>
        <w:rPr>
          <w:color w:val="0070C0"/>
        </w:rPr>
      </w:pPr>
      <w:bookmarkStart w:id="33" w:name="_Toc447299678"/>
      <w:r>
        <w:rPr>
          <w:color w:val="0070C0"/>
        </w:rPr>
        <w:t xml:space="preserve">Develop </w:t>
      </w:r>
      <w:r w:rsidR="00005B23" w:rsidRPr="00D0120C">
        <w:rPr>
          <w:color w:val="0070C0"/>
        </w:rPr>
        <w:t xml:space="preserve">process for curating and maintaining </w:t>
      </w:r>
      <w:r>
        <w:rPr>
          <w:color w:val="0070C0"/>
        </w:rPr>
        <w:t>VSAC</w:t>
      </w:r>
      <w:r w:rsidR="00005B23" w:rsidRPr="00D0120C">
        <w:rPr>
          <w:color w:val="0070C0"/>
        </w:rPr>
        <w:t xml:space="preserve"> se</w:t>
      </w:r>
      <w:r w:rsidR="00005B23">
        <w:rPr>
          <w:color w:val="0070C0"/>
        </w:rPr>
        <w:t>nsitive values value sets</w:t>
      </w:r>
      <w:bookmarkEnd w:id="33"/>
    </w:p>
    <w:p w:rsidR="00F5200C" w:rsidRPr="00F5200C" w:rsidRDefault="00F5200C" w:rsidP="002E5AC1">
      <w:r>
        <w:t xml:space="preserve">See </w:t>
      </w:r>
      <w:r w:rsidR="00AB5296">
        <w:t xml:space="preserve">the </w:t>
      </w:r>
      <w:hyperlink w:anchor="_Value_Set_Update" w:history="1">
        <w:r w:rsidRPr="00AB5296">
          <w:rPr>
            <w:rStyle w:val="Hyperlink"/>
          </w:rPr>
          <w:t>VSAC Value Set Upd</w:t>
        </w:r>
        <w:r w:rsidRPr="00AB5296">
          <w:rPr>
            <w:rStyle w:val="Hyperlink"/>
          </w:rPr>
          <w:t>a</w:t>
        </w:r>
        <w:r w:rsidRPr="00AB5296">
          <w:rPr>
            <w:rStyle w:val="Hyperlink"/>
          </w:rPr>
          <w:t>te Process</w:t>
        </w:r>
      </w:hyperlink>
      <w:r>
        <w:t xml:space="preserve"> section for details that </w:t>
      </w:r>
      <w:r w:rsidR="00AB5296">
        <w:t>can</w:t>
      </w:r>
      <w:r>
        <w:t xml:space="preserve"> provide input into the development of this process with stakeholders.</w:t>
      </w:r>
    </w:p>
    <w:p w:rsidR="00D371BC" w:rsidRDefault="00D371BC" w:rsidP="002E5AC1">
      <w:pPr>
        <w:pStyle w:val="Heading3"/>
        <w:spacing w:before="120" w:after="120"/>
        <w:rPr>
          <w:color w:val="0070C0"/>
        </w:rPr>
      </w:pPr>
      <w:bookmarkStart w:id="34" w:name="_Toc447299679"/>
      <w:r w:rsidRPr="00D371BC">
        <w:rPr>
          <w:color w:val="0070C0"/>
        </w:rPr>
        <w:t>Define stakeholders (for communication platform</w:t>
      </w:r>
      <w:r w:rsidR="00F25285">
        <w:rPr>
          <w:color w:val="0070C0"/>
        </w:rPr>
        <w:t xml:space="preserve"> and value set curation</w:t>
      </w:r>
      <w:r w:rsidR="00AF5101">
        <w:rPr>
          <w:color w:val="0070C0"/>
        </w:rPr>
        <w:t>)</w:t>
      </w:r>
      <w:bookmarkEnd w:id="34"/>
    </w:p>
    <w:p w:rsidR="00AF5101" w:rsidRDefault="00F25285" w:rsidP="002E5AC1">
      <w:pPr>
        <w:pStyle w:val="ListParagraph"/>
        <w:numPr>
          <w:ilvl w:val="0"/>
          <w:numId w:val="14"/>
        </w:numPr>
      </w:pPr>
      <w:r>
        <w:t>Identify stakeholders</w:t>
      </w:r>
    </w:p>
    <w:p w:rsidR="00AF5101" w:rsidRDefault="00AF5101" w:rsidP="002E5AC1">
      <w:pPr>
        <w:pStyle w:val="ListParagraph"/>
        <w:numPr>
          <w:ilvl w:val="0"/>
          <w:numId w:val="14"/>
        </w:numPr>
      </w:pPr>
      <w:r>
        <w:t>Define communication platform – how will the community be informed about the existence and use for these value sets?</w:t>
      </w:r>
    </w:p>
    <w:p w:rsidR="00AF5101" w:rsidRDefault="00AF5101" w:rsidP="002E5AC1">
      <w:pPr>
        <w:pStyle w:val="ListParagraph"/>
        <w:numPr>
          <w:ilvl w:val="0"/>
          <w:numId w:val="14"/>
        </w:numPr>
      </w:pPr>
      <w:r>
        <w:t>Monitor use of the value sets and feedback from the user community</w:t>
      </w:r>
    </w:p>
    <w:p w:rsidR="00784E6E" w:rsidRPr="00784E6E" w:rsidRDefault="00784E6E" w:rsidP="002E5AC1">
      <w:pPr>
        <w:pStyle w:val="Heading3"/>
        <w:spacing w:before="120" w:after="160"/>
        <w:rPr>
          <w:color w:val="0070C0"/>
        </w:rPr>
      </w:pPr>
      <w:bookmarkStart w:id="35" w:name="_Toc447299680"/>
      <w:r w:rsidRPr="00784E6E">
        <w:rPr>
          <w:color w:val="0070C0"/>
        </w:rPr>
        <w:t>Incorporate user</w:t>
      </w:r>
      <w:r w:rsidR="004D5B59">
        <w:rPr>
          <w:color w:val="0070C0"/>
        </w:rPr>
        <w:t xml:space="preserve"> community</w:t>
      </w:r>
      <w:r w:rsidRPr="00784E6E">
        <w:rPr>
          <w:color w:val="0070C0"/>
        </w:rPr>
        <w:t xml:space="preserve"> feedback into value set enumerations</w:t>
      </w:r>
      <w:bookmarkEnd w:id="35"/>
    </w:p>
    <w:p w:rsidR="00A10430" w:rsidRPr="00F91D6E" w:rsidRDefault="00784E6E" w:rsidP="002E5AC1">
      <w:r w:rsidRPr="00F91D6E">
        <w:t xml:space="preserve">As </w:t>
      </w:r>
      <w:r w:rsidR="009B4E38">
        <w:t>SAMHSA</w:t>
      </w:r>
      <w:r w:rsidRPr="00F91D6E">
        <w:t xml:space="preserve"> sensitive value sets </w:t>
      </w:r>
      <w:r w:rsidR="00CC23E0">
        <w:t>get use, suggestions for revision</w:t>
      </w:r>
      <w:r w:rsidR="001B18BB">
        <w:t xml:space="preserve"> to the enumerations </w:t>
      </w:r>
      <w:r w:rsidR="00261A40">
        <w:t xml:space="preserve">can be collected and reviewed </w:t>
      </w:r>
      <w:r w:rsidR="001B18BB">
        <w:t>(‘deletions</w:t>
      </w:r>
      <w:r w:rsidRPr="00F91D6E">
        <w:t>’</w:t>
      </w:r>
      <w:r w:rsidR="001B18BB">
        <w:t xml:space="preserve"> or additions)</w:t>
      </w:r>
      <w:r w:rsidR="00164EF4">
        <w:t xml:space="preserve"> based on </w:t>
      </w:r>
      <w:r w:rsidR="00CC23E0">
        <w:t xml:space="preserve">feedback from </w:t>
      </w:r>
      <w:r w:rsidR="00164EF4">
        <w:t>community-user experience.  Th</w:t>
      </w:r>
      <w:r w:rsidR="00261A40">
        <w:t>ese revisions, once</w:t>
      </w:r>
      <w:r w:rsidR="001B18BB">
        <w:t xml:space="preserve"> approved</w:t>
      </w:r>
      <w:r w:rsidR="00CC23E0">
        <w:t>,</w:t>
      </w:r>
      <w:r w:rsidR="001B18BB">
        <w:t xml:space="preserve"> </w:t>
      </w:r>
      <w:r w:rsidR="00CC23E0">
        <w:t>can</w:t>
      </w:r>
      <w:r w:rsidR="001B18BB">
        <w:t xml:space="preserve"> be </w:t>
      </w:r>
      <w:r w:rsidRPr="00F91D6E">
        <w:t xml:space="preserve">fed back into the </w:t>
      </w:r>
      <w:hyperlink w:anchor="_VSAC_Value_Set_2" w:history="1">
        <w:r w:rsidR="00CC23E0" w:rsidRPr="00CC23E0">
          <w:rPr>
            <w:rStyle w:val="Hyperlink"/>
          </w:rPr>
          <w:t xml:space="preserve">VSAC </w:t>
        </w:r>
        <w:r w:rsidR="00CC23E0">
          <w:rPr>
            <w:rStyle w:val="Hyperlink"/>
          </w:rPr>
          <w:t>Value S</w:t>
        </w:r>
        <w:r w:rsidRPr="00CC23E0">
          <w:rPr>
            <w:rStyle w:val="Hyperlink"/>
          </w:rPr>
          <w:t xml:space="preserve">et </w:t>
        </w:r>
        <w:r w:rsidR="00CC23E0">
          <w:rPr>
            <w:rStyle w:val="Hyperlink"/>
          </w:rPr>
          <w:t>L</w:t>
        </w:r>
        <w:r w:rsidR="00CC23E0" w:rsidRPr="00CC23E0">
          <w:rPr>
            <w:rStyle w:val="Hyperlink"/>
          </w:rPr>
          <w:t>if</w:t>
        </w:r>
        <w:r w:rsidR="00CC23E0" w:rsidRPr="00CC23E0">
          <w:rPr>
            <w:rStyle w:val="Hyperlink"/>
          </w:rPr>
          <w:t>e</w:t>
        </w:r>
        <w:r w:rsidR="00CC23E0" w:rsidRPr="00CC23E0">
          <w:rPr>
            <w:rStyle w:val="Hyperlink"/>
          </w:rPr>
          <w:t>cycle</w:t>
        </w:r>
        <w:r w:rsidRPr="00CC23E0">
          <w:rPr>
            <w:rStyle w:val="Hyperlink"/>
          </w:rPr>
          <w:t xml:space="preserve"> process</w:t>
        </w:r>
      </w:hyperlink>
      <w:r w:rsidR="008B6444">
        <w:t xml:space="preserve"> and contribute to improving the coverage </w:t>
      </w:r>
      <w:r w:rsidR="00261A40">
        <w:t xml:space="preserve">and sensitivity (no pun intended) of </w:t>
      </w:r>
      <w:r w:rsidR="008B6444">
        <w:t>these value sets</w:t>
      </w:r>
      <w:r w:rsidRPr="00F91D6E">
        <w:t xml:space="preserve">.  </w:t>
      </w:r>
      <w:r w:rsidR="00E53384">
        <w:t>S</w:t>
      </w:r>
      <w:r w:rsidR="008B6444">
        <w:t xml:space="preserve">ee </w:t>
      </w:r>
      <w:hyperlink w:anchor="_Improve_coverage_(adequate" w:history="1">
        <w:r w:rsidR="008B6444" w:rsidRPr="00730BF9">
          <w:rPr>
            <w:rStyle w:val="Hyperlink"/>
          </w:rPr>
          <w:t>section 6.2.4</w:t>
        </w:r>
      </w:hyperlink>
      <w:r w:rsidR="00A10430" w:rsidRPr="00F91D6E">
        <w:t>.</w:t>
      </w:r>
    </w:p>
    <w:p w:rsidR="00784E6E" w:rsidRPr="003D0528" w:rsidRDefault="008B6444" w:rsidP="002E5AC1">
      <w:pPr>
        <w:pStyle w:val="Heading3"/>
        <w:spacing w:after="160"/>
        <w:rPr>
          <w:color w:val="0070C0"/>
        </w:rPr>
      </w:pPr>
      <w:bookmarkStart w:id="36" w:name="_Improve_coverage_(adequate"/>
      <w:bookmarkStart w:id="37" w:name="_Improve_coverage_within"/>
      <w:bookmarkStart w:id="38" w:name="_Toc447299681"/>
      <w:bookmarkEnd w:id="36"/>
      <w:bookmarkEnd w:id="37"/>
      <w:r>
        <w:rPr>
          <w:color w:val="0070C0"/>
        </w:rPr>
        <w:t xml:space="preserve">Improve coverage </w:t>
      </w:r>
      <w:r w:rsidR="003D3B0F">
        <w:rPr>
          <w:color w:val="0070C0"/>
        </w:rPr>
        <w:t xml:space="preserve">within </w:t>
      </w:r>
      <w:r>
        <w:rPr>
          <w:color w:val="0070C0"/>
        </w:rPr>
        <w:t>SAMHSA VSAC sensitive data val</w:t>
      </w:r>
      <w:r w:rsidR="003D3B0F">
        <w:rPr>
          <w:color w:val="0070C0"/>
        </w:rPr>
        <w:t>u</w:t>
      </w:r>
      <w:r>
        <w:rPr>
          <w:color w:val="0070C0"/>
        </w:rPr>
        <w:t>e sets</w:t>
      </w:r>
      <w:bookmarkEnd w:id="38"/>
    </w:p>
    <w:p w:rsidR="00197784" w:rsidRPr="00FE4369" w:rsidRDefault="008636EC" w:rsidP="002E5AC1">
      <w:pPr>
        <w:rPr>
          <w:color w:val="222222"/>
          <w:shd w:val="clear" w:color="auto" w:fill="FCFDFD"/>
        </w:rPr>
      </w:pPr>
      <w:r>
        <w:t xml:space="preserve">Within VSAC </w:t>
      </w:r>
      <w:r w:rsidR="000E2872">
        <w:t xml:space="preserve">are a number of published </w:t>
      </w:r>
      <w:r w:rsidR="00024152">
        <w:t>value sets</w:t>
      </w:r>
      <w:r>
        <w:t xml:space="preserve"> whose names are similar/related to</w:t>
      </w:r>
      <w:r w:rsidR="00BB0545">
        <w:t xml:space="preserve"> </w:t>
      </w:r>
      <w:r>
        <w:t>SAMHSA sensitive data value sets</w:t>
      </w:r>
      <w:r w:rsidR="00FE4369">
        <w:t>.  Those value sets</w:t>
      </w:r>
      <w:r>
        <w:t xml:space="preserve"> are stewarded by</w:t>
      </w:r>
      <w:r w:rsidR="000E2872">
        <w:rPr>
          <w:color w:val="222222"/>
          <w:shd w:val="clear" w:color="auto" w:fill="FCFDFD"/>
        </w:rPr>
        <w:t xml:space="preserve"> </w:t>
      </w:r>
      <w:r>
        <w:t xml:space="preserve">various </w:t>
      </w:r>
      <w:r>
        <w:t>organizations</w:t>
      </w:r>
      <w:r>
        <w:t xml:space="preserve"> </w:t>
      </w:r>
      <w:r w:rsidRPr="00024152">
        <w:t xml:space="preserve">(NCQA, Joint Commission, </w:t>
      </w:r>
      <w:r w:rsidRPr="00024152">
        <w:rPr>
          <w:color w:val="222222"/>
          <w:shd w:val="clear" w:color="auto" w:fill="FCFDFD"/>
        </w:rPr>
        <w:t>Center for Quality Assessment and Improvement in Mental Health</w:t>
      </w:r>
      <w:r>
        <w:rPr>
          <w:color w:val="222222"/>
          <w:shd w:val="clear" w:color="auto" w:fill="FCFDFD"/>
        </w:rPr>
        <w:t>, etc.)</w:t>
      </w:r>
      <w:r w:rsidR="00083AB1">
        <w:rPr>
          <w:color w:val="222222"/>
          <w:shd w:val="clear" w:color="auto" w:fill="FCFDFD"/>
        </w:rPr>
        <w:t xml:space="preserve"> and </w:t>
      </w:r>
      <w:r>
        <w:t xml:space="preserve">fall </w:t>
      </w:r>
      <w:r w:rsidR="00FE4369">
        <w:t>into sensitive data categor</w:t>
      </w:r>
      <w:r w:rsidR="00083AB1">
        <w:t>ies.   W</w:t>
      </w:r>
      <w:r w:rsidR="00024152">
        <w:t xml:space="preserve">hile </w:t>
      </w:r>
      <w:r w:rsidR="00083AB1">
        <w:t>those value sets</w:t>
      </w:r>
      <w:r w:rsidR="00024152">
        <w:t xml:space="preserve"> are used for different purposes (e.g., </w:t>
      </w:r>
      <w:r w:rsidR="00647006">
        <w:t xml:space="preserve">quality measures for the most part), </w:t>
      </w:r>
      <w:r w:rsidR="009B4237">
        <w:t xml:space="preserve">an assumption could be made that the </w:t>
      </w:r>
      <w:r w:rsidR="00811BCF">
        <w:t xml:space="preserve">presence </w:t>
      </w:r>
      <w:r w:rsidR="009B4237">
        <w:t xml:space="preserve">of codes </w:t>
      </w:r>
      <w:r w:rsidR="00FE4369">
        <w:t xml:space="preserve">missing from </w:t>
      </w:r>
      <w:r w:rsidR="00083AB1">
        <w:t>a similar</w:t>
      </w:r>
      <w:r w:rsidR="00FE4369">
        <w:t xml:space="preserve"> SAMHSA sensitive VS </w:t>
      </w:r>
      <w:r w:rsidR="00811BCF">
        <w:t>indicates</w:t>
      </w:r>
      <w:r w:rsidR="00FE4369">
        <w:t xml:space="preserve"> those codes may</w:t>
      </w:r>
      <w:r w:rsidR="00647006">
        <w:t xml:space="preserve"> </w:t>
      </w:r>
      <w:r w:rsidR="00811BCF">
        <w:t>be</w:t>
      </w:r>
      <w:r w:rsidR="009B4237">
        <w:t xml:space="preserve"> (used)</w:t>
      </w:r>
      <w:r w:rsidR="00647006">
        <w:t xml:space="preserve"> in E</w:t>
      </w:r>
      <w:r w:rsidR="00811BCF">
        <w:t>H</w:t>
      </w:r>
      <w:r w:rsidR="00647006">
        <w:t>R-</w:t>
      </w:r>
      <w:r w:rsidR="000B340D">
        <w:t xml:space="preserve">Systems </w:t>
      </w:r>
      <w:r w:rsidR="009B4237">
        <w:t>that</w:t>
      </w:r>
      <w:r w:rsidR="00811BCF">
        <w:t xml:space="preserve"> </w:t>
      </w:r>
      <w:r w:rsidR="000B340D">
        <w:t xml:space="preserve">create and </w:t>
      </w:r>
      <w:r w:rsidR="00811BCF">
        <w:t>exchange health care data</w:t>
      </w:r>
      <w:r w:rsidR="00083AB1">
        <w:t>.  By missing from the SAMHSA sensitive VSs, information could be disclosed that would otherwise have been protected had it been included in the Sensitive value set.</w:t>
      </w:r>
    </w:p>
    <w:p w:rsidR="008636EC" w:rsidRDefault="008636EC" w:rsidP="002E5AC1">
      <w:r>
        <w:rPr>
          <w:color w:val="222222"/>
          <w:shd w:val="clear" w:color="auto" w:fill="FCFDFD"/>
        </w:rPr>
        <w:t xml:space="preserve">A </w:t>
      </w:r>
      <w:r w:rsidR="00072230">
        <w:t xml:space="preserve">GAP </w:t>
      </w:r>
      <w:r>
        <w:rPr>
          <w:color w:val="222222"/>
          <w:shd w:val="clear" w:color="auto" w:fill="FCFDFD"/>
        </w:rPr>
        <w:t xml:space="preserve">analysis </w:t>
      </w:r>
      <w:r w:rsidR="00072230">
        <w:rPr>
          <w:color w:val="222222"/>
          <w:shd w:val="clear" w:color="auto" w:fill="FCFDFD"/>
        </w:rPr>
        <w:t>covering</w:t>
      </w:r>
      <w:r>
        <w:rPr>
          <w:color w:val="222222"/>
          <w:shd w:val="clear" w:color="auto" w:fill="FCFDFD"/>
        </w:rPr>
        <w:t xml:space="preserve"> similar</w:t>
      </w:r>
      <w:r w:rsidR="00072230">
        <w:rPr>
          <w:color w:val="222222"/>
          <w:shd w:val="clear" w:color="auto" w:fill="FCFDFD"/>
        </w:rPr>
        <w:t>ly-named</w:t>
      </w:r>
      <w:r>
        <w:rPr>
          <w:color w:val="222222"/>
          <w:shd w:val="clear" w:color="auto" w:fill="FCFDFD"/>
        </w:rPr>
        <w:t xml:space="preserve"> value sets</w:t>
      </w:r>
      <w:r w:rsidR="00D100F5">
        <w:rPr>
          <w:color w:val="222222"/>
          <w:shd w:val="clear" w:color="auto" w:fill="FCFDFD"/>
        </w:rPr>
        <w:t xml:space="preserve"> is one of the recommended next steps (below) and</w:t>
      </w:r>
      <w:r>
        <w:rPr>
          <w:color w:val="222222"/>
          <w:shd w:val="clear" w:color="auto" w:fill="FCFDFD"/>
        </w:rPr>
        <w:t xml:space="preserve"> </w:t>
      </w:r>
      <w:r w:rsidR="00072230">
        <w:rPr>
          <w:color w:val="222222"/>
          <w:shd w:val="clear" w:color="auto" w:fill="FCFDFD"/>
        </w:rPr>
        <w:t xml:space="preserve">provides an </w:t>
      </w:r>
      <w:r w:rsidR="009E7EDB">
        <w:rPr>
          <w:color w:val="222222"/>
          <w:shd w:val="clear" w:color="auto" w:fill="FCFDFD"/>
        </w:rPr>
        <w:t>opportunity</w:t>
      </w:r>
      <w:r>
        <w:rPr>
          <w:color w:val="222222"/>
          <w:shd w:val="clear" w:color="auto" w:fill="FCFDFD"/>
        </w:rPr>
        <w:t xml:space="preserve"> </w:t>
      </w:r>
      <w:r>
        <w:t xml:space="preserve">to ensure </w:t>
      </w:r>
      <w:r w:rsidR="009E7EDB">
        <w:t xml:space="preserve">more </w:t>
      </w:r>
      <w:r>
        <w:t xml:space="preserve">complete coverage for </w:t>
      </w:r>
      <w:r w:rsidR="00FE4369">
        <w:t xml:space="preserve">SAMHSA sensitive value sets </w:t>
      </w:r>
      <w:r>
        <w:t xml:space="preserve">by surfacing additional codes found in alternative </w:t>
      </w:r>
      <w:r w:rsidR="00FE4369">
        <w:t xml:space="preserve">steward’s </w:t>
      </w:r>
      <w:r>
        <w:t>value sets</w:t>
      </w:r>
      <w:r w:rsidR="009E7EDB">
        <w:t xml:space="preserve"> through GAP analysis/Harmonization.  </w:t>
      </w:r>
      <w:r w:rsidR="00072230">
        <w:t>Additional codes</w:t>
      </w:r>
      <w:r w:rsidR="009E7EDB">
        <w:t xml:space="preserve"> </w:t>
      </w:r>
      <w:r>
        <w:t>deemed relevant</w:t>
      </w:r>
      <w:r w:rsidR="009E7EDB">
        <w:t xml:space="preserve"> (sensitive) can be </w:t>
      </w:r>
      <w:r w:rsidR="00072230">
        <w:t>included in</w:t>
      </w:r>
      <w:r>
        <w:t xml:space="preserve"> the </w:t>
      </w:r>
      <w:r w:rsidR="009E7EDB">
        <w:t>related</w:t>
      </w:r>
      <w:r>
        <w:t xml:space="preserve"> SAMHSA VSAC Sensitive Data value s</w:t>
      </w:r>
      <w:r w:rsidR="009E7EDB">
        <w:t xml:space="preserve">ets through </w:t>
      </w:r>
      <w:r w:rsidR="00072230">
        <w:t xml:space="preserve">curation and </w:t>
      </w:r>
      <w:r w:rsidR="009E7EDB">
        <w:t xml:space="preserve">the </w:t>
      </w:r>
      <w:hyperlink w:anchor="_VSAC_Value_Set_2" w:history="1">
        <w:r w:rsidR="009E7EDB" w:rsidRPr="00072230">
          <w:rPr>
            <w:rStyle w:val="Hyperlink"/>
          </w:rPr>
          <w:t>VSAC VS Lifecycle</w:t>
        </w:r>
      </w:hyperlink>
      <w:r w:rsidR="009E7EDB">
        <w:t xml:space="preserve"> process.</w:t>
      </w:r>
    </w:p>
    <w:p w:rsidR="003D0528" w:rsidRDefault="00F541E8" w:rsidP="002E5AC1">
      <w:pPr>
        <w:pStyle w:val="Heading2"/>
        <w:spacing w:after="120"/>
        <w:rPr>
          <w:color w:val="0070C0"/>
        </w:rPr>
      </w:pPr>
      <w:bookmarkStart w:id="39" w:name="_Future_Next_Steps"/>
      <w:bookmarkStart w:id="40" w:name="_Toc447299682"/>
      <w:bookmarkEnd w:id="39"/>
      <w:r>
        <w:rPr>
          <w:color w:val="0070C0"/>
        </w:rPr>
        <w:t xml:space="preserve">Recommended </w:t>
      </w:r>
      <w:r w:rsidR="009D229A">
        <w:rPr>
          <w:color w:val="0070C0"/>
        </w:rPr>
        <w:t>Next Steps</w:t>
      </w:r>
      <w:bookmarkEnd w:id="40"/>
    </w:p>
    <w:p w:rsidR="000B6FD3" w:rsidRDefault="00FD4FAB" w:rsidP="002E5AC1">
      <w:r>
        <w:t xml:space="preserve">The scope for this project </w:t>
      </w:r>
      <w:r w:rsidR="000B6FD3">
        <w:t xml:space="preserve">only included the creation of two value sets: one a list of ICD-10-CM sensitive disorders found in the DSM-5 manual; the </w:t>
      </w:r>
      <w:r>
        <w:t>second value set represent</w:t>
      </w:r>
      <w:r w:rsidR="000B6FD3">
        <w:t>s th</w:t>
      </w:r>
      <w:r>
        <w:t xml:space="preserve">e similar concepts as SNOMED </w:t>
      </w:r>
      <w:r>
        <w:lastRenderedPageBreak/>
        <w:t>CT codes.</w:t>
      </w:r>
      <w:r w:rsidR="000B6FD3">
        <w:t xml:space="preserve">  This involved identifying the DSM-5 ICD-10-CM codes (using the DSM-5 eBook and other online sources) and mapping to SCT (using the SNOMED CT to ICD-10-CM map in reverse).</w:t>
      </w:r>
    </w:p>
    <w:p w:rsidR="009D229A" w:rsidRDefault="000B6FD3" w:rsidP="002E5AC1">
      <w:r>
        <w:t xml:space="preserve">Out of scope were all codes other than Substance Use and Mental Health disorders found in the </w:t>
      </w:r>
      <w:r w:rsidR="001C77EF">
        <w:t>FEi</w:t>
      </w:r>
      <w:r>
        <w:t xml:space="preserve"> sensitive baseline data.</w:t>
      </w:r>
      <w:r w:rsidR="00F14E8D">
        <w:t xml:space="preserve">  (All medications (RxNorm), diagnostic laboratory tests and services identified by LOINC, encounters and procedures identified by CPT/HCSPS and ICD-10-PC</w:t>
      </w:r>
      <w:r w:rsidR="00F37941">
        <w:t>S/ICD-9-CM.</w:t>
      </w:r>
    </w:p>
    <w:p w:rsidR="006942ED" w:rsidRDefault="006942ED" w:rsidP="002E5AC1">
      <w:r>
        <w:t xml:space="preserve">However, before publishing sensitive data value sets in VSAC, </w:t>
      </w:r>
      <w:r w:rsidR="00106B93">
        <w:t>a</w:t>
      </w:r>
      <w:r>
        <w:t xml:space="preserve"> full complement of data that identify sensitive condition must be include in these value sets to assure patients, clients, and the general health care community that could distinguish a sensitive and protected condition.  These data include the encounters for services, medications, diagnostic laboratory tests, procedures and other observations that could be related to a condition that is deemed to be a sensitive and protected condition under various state and federal privacy </w:t>
      </w:r>
      <w:r w:rsidR="00DB0940">
        <w:t>policy.</w:t>
      </w:r>
    </w:p>
    <w:p w:rsidR="00F37941" w:rsidRPr="00F37941" w:rsidRDefault="00F37941" w:rsidP="002E5AC1">
      <w:pPr>
        <w:pStyle w:val="Heading3"/>
        <w:spacing w:after="120"/>
        <w:rPr>
          <w:color w:val="0070C0"/>
        </w:rPr>
      </w:pPr>
      <w:bookmarkStart w:id="41" w:name="_Toc447299683"/>
      <w:r w:rsidRPr="00F37941">
        <w:rPr>
          <w:color w:val="0070C0"/>
        </w:rPr>
        <w:t xml:space="preserve">Develop maps for remaining </w:t>
      </w:r>
      <w:r w:rsidR="001C77EF">
        <w:rPr>
          <w:color w:val="0070C0"/>
        </w:rPr>
        <w:t>FEi</w:t>
      </w:r>
      <w:r w:rsidRPr="00F37941">
        <w:rPr>
          <w:color w:val="0070C0"/>
        </w:rPr>
        <w:t xml:space="preserve"> baseline data</w:t>
      </w:r>
      <w:bookmarkEnd w:id="41"/>
    </w:p>
    <w:p w:rsidR="008048C9" w:rsidRDefault="008048C9" w:rsidP="002E5AC1">
      <w:r>
        <w:t>Another</w:t>
      </w:r>
      <w:r w:rsidR="00F37941">
        <w:t xml:space="preserve"> intent for this report is </w:t>
      </w:r>
      <w:r w:rsidR="00D23C4F">
        <w:t>knowledge</w:t>
      </w:r>
      <w:r>
        <w:t>-</w:t>
      </w:r>
      <w:r>
        <w:t>transfer</w:t>
      </w:r>
      <w:r w:rsidR="00D23C4F">
        <w:t xml:space="preserve"> </w:t>
      </w:r>
      <w:r>
        <w:t xml:space="preserve">in order to (1) </w:t>
      </w:r>
      <w:r w:rsidR="00C148B9">
        <w:t xml:space="preserve">validated </w:t>
      </w:r>
      <w:r>
        <w:t xml:space="preserve">my approach </w:t>
      </w:r>
      <w:r w:rsidR="00C148B9">
        <w:t xml:space="preserve">and if </w:t>
      </w:r>
      <w:r>
        <w:t xml:space="preserve">found </w:t>
      </w:r>
      <w:r w:rsidR="00B266A0">
        <w:t xml:space="preserve">accurate and </w:t>
      </w:r>
      <w:r w:rsidR="00C148B9">
        <w:t xml:space="preserve">useful, </w:t>
      </w:r>
      <w:r>
        <w:t>(2) leverage the information contained within</w:t>
      </w:r>
      <w:r w:rsidR="00C148B9">
        <w:t xml:space="preserve"> </w:t>
      </w:r>
      <w:r>
        <w:t xml:space="preserve">so that others can pick up and </w:t>
      </w:r>
      <w:r w:rsidR="00C148B9">
        <w:t xml:space="preserve">develop </w:t>
      </w:r>
      <w:r w:rsidR="00B266A0">
        <w:t>the</w:t>
      </w:r>
      <w:r>
        <w:t xml:space="preserve"> maps for the</w:t>
      </w:r>
      <w:r w:rsidR="00B266A0">
        <w:t xml:space="preserve"> </w:t>
      </w:r>
      <w:r w:rsidR="00C148B9">
        <w:t xml:space="preserve">remaining </w:t>
      </w:r>
      <w:r w:rsidR="00B266A0">
        <w:t xml:space="preserve">sensitive data contained in </w:t>
      </w:r>
      <w:r w:rsidR="001C77EF">
        <w:t>FEi</w:t>
      </w:r>
      <w:r w:rsidR="00B266A0">
        <w:t xml:space="preserve"> baseline</w:t>
      </w:r>
      <w:r w:rsidR="00550BDE">
        <w:t xml:space="preserve">.  </w:t>
      </w:r>
    </w:p>
    <w:p w:rsidR="00C85174" w:rsidRDefault="008048C9" w:rsidP="002E5AC1">
      <w:r>
        <w:t>These data include</w:t>
      </w:r>
      <w:r w:rsidR="00B266A0">
        <w:t xml:space="preserve"> sensitive Procedures, Services</w:t>
      </w:r>
      <w:r w:rsidR="00550BDE">
        <w:t>,</w:t>
      </w:r>
      <w:r w:rsidR="00B266A0">
        <w:t xml:space="preserve"> other clinical observations and disorders</w:t>
      </w:r>
      <w:r w:rsidR="00C85174">
        <w:t xml:space="preserve"> </w:t>
      </w:r>
      <w:r w:rsidR="00B266A0">
        <w:t>/</w:t>
      </w:r>
      <w:r w:rsidR="00C85174">
        <w:t xml:space="preserve"> </w:t>
      </w:r>
      <w:r w:rsidR="00B266A0">
        <w:t>conditions</w:t>
      </w:r>
      <w:r w:rsidR="00C85174">
        <w:t xml:space="preserve"> </w:t>
      </w:r>
      <w:r w:rsidR="00B266A0">
        <w:t>/</w:t>
      </w:r>
      <w:r w:rsidR="00C85174">
        <w:t xml:space="preserve"> </w:t>
      </w:r>
      <w:r w:rsidR="00B266A0">
        <w:t xml:space="preserve">events </w:t>
      </w:r>
      <w:r w:rsidR="00C85174">
        <w:t xml:space="preserve">that were not included </w:t>
      </w:r>
      <w:r w:rsidR="00550BDE">
        <w:t>in Deliverables 1 &amp; 2 – HIV,</w:t>
      </w:r>
      <w:r w:rsidR="00B266A0">
        <w:t xml:space="preserve"> Trauma</w:t>
      </w:r>
      <w:r w:rsidR="00550BDE">
        <w:t xml:space="preserve">, Military-related service, etc.  </w:t>
      </w:r>
    </w:p>
    <w:p w:rsidR="00B266A0" w:rsidRDefault="00550BDE" w:rsidP="002E5AC1">
      <w:r>
        <w:t xml:space="preserve">Maps </w:t>
      </w:r>
      <w:r w:rsidR="00C85174">
        <w:t xml:space="preserve">between code systems </w:t>
      </w:r>
      <w:r>
        <w:t xml:space="preserve">should </w:t>
      </w:r>
      <w:r w:rsidR="00C85174" w:rsidRPr="00C85174">
        <w:rPr>
          <w:i/>
          <w:u w:val="single"/>
        </w:rPr>
        <w:t>only</w:t>
      </w:r>
      <w:r w:rsidR="00C85174">
        <w:t xml:space="preserve"> </w:t>
      </w:r>
      <w:r>
        <w:t xml:space="preserve">be developed when </w:t>
      </w:r>
      <w:r w:rsidR="00B266A0">
        <w:t xml:space="preserve">it makes sense to </w:t>
      </w:r>
      <w:r w:rsidR="00C85174">
        <w:t>map</w:t>
      </w:r>
      <w:r w:rsidR="00B266A0">
        <w:t xml:space="preserve"> between SNOMED CT and </w:t>
      </w:r>
      <w:r>
        <w:t xml:space="preserve">those </w:t>
      </w:r>
      <w:r w:rsidR="00B266A0">
        <w:t xml:space="preserve">other sensitive </w:t>
      </w:r>
      <w:r w:rsidR="00C85174">
        <w:t xml:space="preserve">code systems </w:t>
      </w:r>
      <w:r w:rsidR="00B266A0">
        <w:t xml:space="preserve">concepts.  Not all sensitive data </w:t>
      </w:r>
      <w:r w:rsidR="00E763D6">
        <w:t>needs to be mapped to</w:t>
      </w:r>
      <w:r w:rsidR="00B266A0">
        <w:t xml:space="preserve"> SNOMED CT.  For instance, it does not make sense to map RxNorm to SCT</w:t>
      </w:r>
      <w:r w:rsidR="00E763D6">
        <w:t xml:space="preserve"> when </w:t>
      </w:r>
      <w:r w:rsidR="00E763D6">
        <w:t>RxNorm is updated weekly</w:t>
      </w:r>
      <w:r w:rsidR="00B266A0">
        <w:t>.</w:t>
      </w:r>
    </w:p>
    <w:p w:rsidR="00C148B9" w:rsidRDefault="0011299D" w:rsidP="002E5AC1">
      <w:r>
        <w:t>There are m</w:t>
      </w:r>
      <w:r w:rsidR="00DF7F13">
        <w:t xml:space="preserve">aps between CPT and SNOMED CT (available for purchase from the American Medical Association (AMA), owner of CPT) </w:t>
      </w:r>
      <w:r>
        <w:t xml:space="preserve">as well as </w:t>
      </w:r>
      <w:r w:rsidR="00DF7F13">
        <w:t>a map currently under development between LOINC and SNOMED (</w:t>
      </w:r>
      <w:hyperlink r:id="rId49" w:history="1">
        <w:r w:rsidR="00DF7F13" w:rsidRPr="00095A3A">
          <w:rPr>
            <w:rStyle w:val="Hyperlink"/>
          </w:rPr>
          <w:t>available for download</w:t>
        </w:r>
      </w:hyperlink>
      <w:r w:rsidR="00DF7F13">
        <w:t xml:space="preserve"> for free and for use </w:t>
      </w:r>
      <w:r w:rsidR="00095A3A">
        <w:t xml:space="preserve">after logging into </w:t>
      </w:r>
      <w:r w:rsidR="00095A3A" w:rsidRPr="00095A3A">
        <w:t xml:space="preserve">Regenstrief </w:t>
      </w:r>
      <w:r w:rsidR="00095A3A">
        <w:t>(</w:t>
      </w:r>
      <w:r w:rsidR="00095A3A" w:rsidRPr="00095A3A">
        <w:t>L</w:t>
      </w:r>
      <w:r w:rsidR="00095A3A">
        <w:t xml:space="preserve">OINC) and on the joint </w:t>
      </w:r>
      <w:r w:rsidR="00DF7F13">
        <w:t>LOINC</w:t>
      </w:r>
      <w:r w:rsidR="00095A3A">
        <w:t xml:space="preserve"> </w:t>
      </w:r>
      <w:r w:rsidR="00DF7F13">
        <w:t xml:space="preserve">IHTSDO’s licensure </w:t>
      </w:r>
      <w:r w:rsidR="00095A3A">
        <w:t>agreement)</w:t>
      </w:r>
      <w:r>
        <w:t xml:space="preserve"> that can be used during the development of these maps in future projects</w:t>
      </w:r>
      <w:r w:rsidR="00095A3A">
        <w:t>.</w:t>
      </w:r>
    </w:p>
    <w:p w:rsidR="00D100F5" w:rsidRDefault="00D100F5" w:rsidP="002E5AC1">
      <w:pPr>
        <w:pStyle w:val="Heading3"/>
        <w:spacing w:after="160"/>
        <w:rPr>
          <w:color w:val="0070C0"/>
        </w:rPr>
      </w:pPr>
      <w:bookmarkStart w:id="42" w:name="_Toc447299684"/>
      <w:r>
        <w:rPr>
          <w:color w:val="0070C0"/>
        </w:rPr>
        <w:t>Perform GAP Anal</w:t>
      </w:r>
      <w:r w:rsidRPr="00D100F5">
        <w:rPr>
          <w:color w:val="0070C0"/>
        </w:rPr>
        <w:t>ysis / Harmonization – VSAC Similarly-named Value Sets</w:t>
      </w:r>
      <w:bookmarkEnd w:id="42"/>
    </w:p>
    <w:p w:rsidR="00D100F5" w:rsidRPr="00D100F5" w:rsidRDefault="00D100F5" w:rsidP="002E5AC1">
      <w:r w:rsidRPr="00D100F5">
        <w:t xml:space="preserve">See section </w:t>
      </w:r>
      <w:hyperlink w:anchor="_Improve_coverage_(adequate" w:history="1">
        <w:r w:rsidRPr="00D100F5">
          <w:rPr>
            <w:rStyle w:val="Hyperlink"/>
          </w:rPr>
          <w:t>Improve coverage within SAMHSA VSAC sensitive data value sets</w:t>
        </w:r>
      </w:hyperlink>
      <w:r w:rsidRPr="00D100F5">
        <w:t xml:space="preserve"> above.</w:t>
      </w:r>
    </w:p>
    <w:p w:rsidR="00FD4FAB" w:rsidRDefault="00747790" w:rsidP="002E5AC1">
      <w:pPr>
        <w:pStyle w:val="Heading3"/>
        <w:spacing w:after="120"/>
        <w:rPr>
          <w:color w:val="0070C0"/>
        </w:rPr>
      </w:pPr>
      <w:bookmarkStart w:id="43" w:name="_Toc447299685"/>
      <w:r w:rsidRPr="00747790">
        <w:rPr>
          <w:color w:val="0070C0"/>
        </w:rPr>
        <w:t>P</w:t>
      </w:r>
      <w:r w:rsidR="00FD4FAB" w:rsidRPr="00747790">
        <w:rPr>
          <w:color w:val="0070C0"/>
        </w:rPr>
        <w:t>repar</w:t>
      </w:r>
      <w:r w:rsidRPr="00747790">
        <w:rPr>
          <w:color w:val="0070C0"/>
        </w:rPr>
        <w:t>e additional value sets</w:t>
      </w:r>
      <w:r w:rsidR="00FD4FAB" w:rsidRPr="00747790">
        <w:rPr>
          <w:color w:val="0070C0"/>
        </w:rPr>
        <w:t xml:space="preserve"> </w:t>
      </w:r>
      <w:r w:rsidR="00C62829">
        <w:rPr>
          <w:color w:val="0070C0"/>
        </w:rPr>
        <w:t>to be</w:t>
      </w:r>
      <w:r w:rsidR="00FD4FAB" w:rsidRPr="00747790">
        <w:rPr>
          <w:color w:val="0070C0"/>
        </w:rPr>
        <w:t xml:space="preserve"> load</w:t>
      </w:r>
      <w:r w:rsidR="00C62829">
        <w:rPr>
          <w:color w:val="0070C0"/>
        </w:rPr>
        <w:t>ed</w:t>
      </w:r>
      <w:r w:rsidR="00FD4FAB" w:rsidRPr="00747790">
        <w:rPr>
          <w:color w:val="0070C0"/>
        </w:rPr>
        <w:t xml:space="preserve"> into VSAC</w:t>
      </w:r>
      <w:bookmarkEnd w:id="43"/>
    </w:p>
    <w:p w:rsidR="00C62829" w:rsidRDefault="00044287" w:rsidP="002E5AC1">
      <w:r>
        <w:t xml:space="preserve">After developing </w:t>
      </w:r>
      <w:r w:rsidR="00C62829">
        <w:t>maps</w:t>
      </w:r>
      <w:r>
        <w:t xml:space="preserve"> (when appropriate) between code system concepts for each additional category of sensitive health data</w:t>
      </w:r>
      <w:r w:rsidR="00C62829">
        <w:t xml:space="preserve">, use the maps to create individual and grouping value sets by </w:t>
      </w:r>
      <w:r>
        <w:t xml:space="preserve">category, </w:t>
      </w:r>
      <w:r w:rsidR="00C62829">
        <w:t xml:space="preserve">copying and pasting each code system list into a separate VSAC template.  </w:t>
      </w:r>
      <w:r w:rsidR="00F541E8">
        <w:t>The VSAC templates</w:t>
      </w:r>
      <w:r w:rsidR="003B7F00">
        <w:t xml:space="preserve"> (excel spreadsheets</w:t>
      </w:r>
      <w:r w:rsidR="00F541E8">
        <w:t xml:space="preserve">) will be used to load VSAC by </w:t>
      </w:r>
      <w:r w:rsidR="00C62829">
        <w:t>copy</w:t>
      </w:r>
      <w:r w:rsidR="00F541E8">
        <w:t>ing &amp; pasting the codes (only, not their descriptions) from the spreadsheet template into the VSAC application.</w:t>
      </w:r>
    </w:p>
    <w:p w:rsidR="0068058E" w:rsidRPr="00D0120C" w:rsidRDefault="0068058E" w:rsidP="002E5AC1">
      <w:pPr>
        <w:pStyle w:val="Heading1"/>
        <w:rPr>
          <w:color w:val="0070C0"/>
        </w:rPr>
      </w:pPr>
      <w:bookmarkStart w:id="44" w:name="_Toc447299686"/>
      <w:r w:rsidRPr="00D0120C">
        <w:rPr>
          <w:color w:val="0070C0"/>
        </w:rPr>
        <w:lastRenderedPageBreak/>
        <w:t>Appendix A</w:t>
      </w:r>
      <w:bookmarkEnd w:id="44"/>
    </w:p>
    <w:p w:rsidR="00FD29B3" w:rsidRPr="0068058E" w:rsidRDefault="00FD29B3" w:rsidP="002E5AC1">
      <w:pPr>
        <w:pStyle w:val="Heading2"/>
        <w:spacing w:before="240" w:after="160"/>
        <w:rPr>
          <w:color w:val="0070C0"/>
        </w:rPr>
      </w:pPr>
      <w:bookmarkStart w:id="45" w:name="_Value_Set_Authority"/>
      <w:bookmarkStart w:id="46" w:name="_Toc447299687"/>
      <w:bookmarkEnd w:id="45"/>
      <w:r w:rsidRPr="0068058E">
        <w:rPr>
          <w:color w:val="0070C0"/>
        </w:rPr>
        <w:t>Value Set Authority Center (VSAC)</w:t>
      </w:r>
      <w:r w:rsidR="000E537F">
        <w:rPr>
          <w:rStyle w:val="FootnoteReference"/>
          <w:color w:val="0070C0"/>
        </w:rPr>
        <w:footnoteReference w:id="14"/>
      </w:r>
      <w:bookmarkEnd w:id="46"/>
    </w:p>
    <w:p w:rsidR="00FD29B3" w:rsidRDefault="00FD29B3" w:rsidP="002E5AC1">
      <w:pPr>
        <w:spacing w:after="120"/>
        <w:rPr>
          <w:rFonts w:cs="Arial"/>
        </w:rPr>
      </w:pPr>
      <w:r w:rsidRPr="003E4802">
        <w:rPr>
          <w:rFonts w:cs="Arial"/>
        </w:rPr>
        <w:t>The Value Set Authority Center (VSAC) is considered the source of truth for high-quality value sets for use across various programs, such as Meaningful Use.  When new versions code system versions are published, VSAC consumes them and creates new code membership lists (expansions) of the value sets using these updated code system versions based on the latest rules (definitions) that an Author used to define the value set.</w:t>
      </w:r>
    </w:p>
    <w:p w:rsidR="00C62829" w:rsidRPr="00136816" w:rsidRDefault="00C62829" w:rsidP="00D953EA">
      <w:pPr>
        <w:pStyle w:val="Heading3"/>
        <w:spacing w:after="120"/>
        <w:rPr>
          <w:color w:val="0070C0"/>
        </w:rPr>
      </w:pPr>
      <w:bookmarkStart w:id="47" w:name="_VSAC_Value_Set_2"/>
      <w:bookmarkStart w:id="48" w:name="_Toc447299688"/>
      <w:bookmarkEnd w:id="47"/>
      <w:r w:rsidRPr="00136816">
        <w:rPr>
          <w:color w:val="0070C0"/>
        </w:rPr>
        <w:lastRenderedPageBreak/>
        <w:t>VSAC Value Set Lif</w:t>
      </w:r>
      <w:r w:rsidR="00986A20" w:rsidRPr="00136816">
        <w:rPr>
          <w:color w:val="0070C0"/>
        </w:rPr>
        <w:t>e</w:t>
      </w:r>
      <w:r w:rsidRPr="00136816">
        <w:rPr>
          <w:color w:val="0070C0"/>
        </w:rPr>
        <w:t>cycle</w:t>
      </w:r>
      <w:bookmarkEnd w:id="48"/>
    </w:p>
    <w:p w:rsidR="00C62829" w:rsidRDefault="004436EC" w:rsidP="002E5AC1">
      <w:r>
        <w:rPr>
          <w:noProof/>
          <w:lang w:eastAsia="en-US"/>
        </w:rPr>
        <w:drawing>
          <wp:inline distT="0" distB="0" distL="0" distR="0" wp14:anchorId="76BE3F9E" wp14:editId="7B9B7A92">
            <wp:extent cx="5943600" cy="6480175"/>
            <wp:effectExtent l="19050" t="19050" r="1905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6480175"/>
                    </a:xfrm>
                    <a:prstGeom prst="rect">
                      <a:avLst/>
                    </a:prstGeom>
                    <a:ln w="6350">
                      <a:solidFill>
                        <a:schemeClr val="accent3">
                          <a:lumMod val="40000"/>
                          <a:lumOff val="60000"/>
                        </a:schemeClr>
                      </a:solidFill>
                    </a:ln>
                    <a:effectLst/>
                  </pic:spPr>
                </pic:pic>
              </a:graphicData>
            </a:graphic>
          </wp:inline>
        </w:drawing>
      </w:r>
    </w:p>
    <w:p w:rsidR="007D7C8D" w:rsidRDefault="002A1A70" w:rsidP="002E5AC1">
      <w:pPr>
        <w:spacing w:before="120"/>
        <w:rPr>
          <w:rFonts w:cs="Arial"/>
          <w:color w:val="000000"/>
          <w:shd w:val="clear" w:color="auto" w:fill="FFFFFF"/>
        </w:rPr>
      </w:pPr>
      <w:r w:rsidRPr="002A1A70">
        <w:rPr>
          <w:rFonts w:cs="Arial"/>
          <w:color w:val="000000"/>
          <w:shd w:val="clear" w:color="auto" w:fill="FFFFFF"/>
        </w:rPr>
        <w:t>A value set will move through several statuses: Draft, Proposed, Approved, Ready</w:t>
      </w:r>
      <w:r w:rsidR="007D7C8D">
        <w:rPr>
          <w:rFonts w:cs="Arial"/>
          <w:color w:val="000000"/>
          <w:shd w:val="clear" w:color="auto" w:fill="FFFFFF"/>
        </w:rPr>
        <w:t xml:space="preserve"> to Publish, and Published.</w:t>
      </w:r>
    </w:p>
    <w:p w:rsidR="007D7C8D" w:rsidRDefault="007D7C8D" w:rsidP="002E5AC1">
      <w:pPr>
        <w:rPr>
          <w:rFonts w:cs="Arial"/>
          <w:color w:val="000000"/>
          <w:shd w:val="clear" w:color="auto" w:fill="FFFFFF"/>
        </w:rPr>
      </w:pPr>
      <w:r>
        <w:rPr>
          <w:rFonts w:cs="Arial"/>
          <w:color w:val="000000"/>
          <w:shd w:val="clear" w:color="auto" w:fill="FFFFFF"/>
        </w:rPr>
        <w:br w:type="page"/>
      </w:r>
    </w:p>
    <w:p w:rsidR="007D7C8D" w:rsidRDefault="002A1A70" w:rsidP="002E5AC1">
      <w:pPr>
        <w:spacing w:before="120"/>
        <w:rPr>
          <w:rFonts w:cs="Arial"/>
          <w:color w:val="000000"/>
          <w:shd w:val="clear" w:color="auto" w:fill="FFFFFF"/>
        </w:rPr>
      </w:pPr>
      <w:r w:rsidRPr="002A1A70">
        <w:rPr>
          <w:rFonts w:cs="Arial"/>
          <w:color w:val="000000"/>
          <w:shd w:val="clear" w:color="auto" w:fill="FFFFFF"/>
        </w:rPr>
        <w:lastRenderedPageBreak/>
        <w:t>First, an author creates a value set</w:t>
      </w:r>
      <w:r w:rsidR="007D7C8D">
        <w:rPr>
          <w:rFonts w:cs="Arial"/>
          <w:color w:val="000000"/>
          <w:shd w:val="clear" w:color="auto" w:fill="FFFFFF"/>
        </w:rPr>
        <w:t xml:space="preserve"> in VSAC.  This </w:t>
      </w:r>
      <w:r w:rsidRPr="002A1A70">
        <w:rPr>
          <w:rFonts w:cs="Arial"/>
          <w:color w:val="000000"/>
          <w:shd w:val="clear" w:color="auto" w:fill="FFFFFF"/>
        </w:rPr>
        <w:t xml:space="preserve">value set remains in Draft status until the author submits </w:t>
      </w:r>
      <w:r w:rsidR="007D7C8D">
        <w:rPr>
          <w:rFonts w:cs="Arial"/>
          <w:color w:val="000000"/>
          <w:shd w:val="clear" w:color="auto" w:fill="FFFFFF"/>
        </w:rPr>
        <w:t xml:space="preserve">it to a steward for their review and the status of the VS changes to </w:t>
      </w:r>
      <w:r w:rsidRPr="002A1A70">
        <w:rPr>
          <w:rFonts w:cs="Arial"/>
          <w:color w:val="000000"/>
          <w:shd w:val="clear" w:color="auto" w:fill="FFFFFF"/>
        </w:rPr>
        <w:t xml:space="preserve">Proposed. </w:t>
      </w:r>
      <w:r w:rsidR="007D7C8D">
        <w:rPr>
          <w:rFonts w:cs="Arial"/>
          <w:color w:val="000000"/>
          <w:shd w:val="clear" w:color="auto" w:fill="FFFFFF"/>
        </w:rPr>
        <w:t xml:space="preserve"> I</w:t>
      </w:r>
      <w:r w:rsidRPr="002A1A70">
        <w:rPr>
          <w:rFonts w:cs="Arial"/>
          <w:color w:val="000000"/>
          <w:shd w:val="clear" w:color="auto" w:fill="FFFFFF"/>
        </w:rPr>
        <w:t>f the author withdraws the submission or if the steward rejects the value set pending changes or corrections by the author</w:t>
      </w:r>
      <w:r w:rsidR="007D7C8D">
        <w:rPr>
          <w:rFonts w:cs="Arial"/>
          <w:color w:val="000000"/>
          <w:shd w:val="clear" w:color="auto" w:fill="FFFFFF"/>
        </w:rPr>
        <w:t>, the status of the VS is reset to Draft</w:t>
      </w:r>
      <w:r w:rsidRPr="002A1A70">
        <w:rPr>
          <w:rFonts w:cs="Arial"/>
          <w:color w:val="000000"/>
          <w:shd w:val="clear" w:color="auto" w:fill="FFFFFF"/>
        </w:rPr>
        <w:t xml:space="preserve">. </w:t>
      </w:r>
    </w:p>
    <w:p w:rsidR="00463AE7" w:rsidRDefault="007D7C8D" w:rsidP="002E5AC1">
      <w:pPr>
        <w:spacing w:before="120"/>
        <w:rPr>
          <w:rFonts w:cs="Arial"/>
          <w:color w:val="000000"/>
          <w:shd w:val="clear" w:color="auto" w:fill="FFFFFF"/>
        </w:rPr>
      </w:pPr>
      <w:r>
        <w:rPr>
          <w:rFonts w:cs="Arial"/>
          <w:color w:val="000000"/>
          <w:shd w:val="clear" w:color="auto" w:fill="FFFFFF"/>
        </w:rPr>
        <w:t xml:space="preserve">Once a </w:t>
      </w:r>
      <w:r w:rsidR="002A1A70" w:rsidRPr="002A1A70">
        <w:rPr>
          <w:rFonts w:cs="Arial"/>
          <w:color w:val="000000"/>
          <w:shd w:val="clear" w:color="auto" w:fill="FFFFFF"/>
        </w:rPr>
        <w:t xml:space="preserve">steward approves the author's Proposed value set, the value set </w:t>
      </w:r>
      <w:r>
        <w:rPr>
          <w:rFonts w:cs="Arial"/>
          <w:color w:val="000000"/>
          <w:shd w:val="clear" w:color="auto" w:fill="FFFFFF"/>
        </w:rPr>
        <w:t>becomes Approved</w:t>
      </w:r>
      <w:r w:rsidR="002A1A70" w:rsidRPr="002A1A70">
        <w:rPr>
          <w:rFonts w:cs="Arial"/>
          <w:color w:val="000000"/>
          <w:shd w:val="clear" w:color="auto" w:fill="FFFFFF"/>
        </w:rPr>
        <w:t xml:space="preserve">. The steward </w:t>
      </w:r>
      <w:r>
        <w:rPr>
          <w:rFonts w:cs="Arial"/>
          <w:color w:val="000000"/>
          <w:shd w:val="clear" w:color="auto" w:fill="FFFFFF"/>
        </w:rPr>
        <w:t>can</w:t>
      </w:r>
      <w:r w:rsidR="002A1A70" w:rsidRPr="002A1A70">
        <w:rPr>
          <w:rFonts w:cs="Arial"/>
          <w:color w:val="000000"/>
          <w:shd w:val="clear" w:color="auto" w:fill="FFFFFF"/>
        </w:rPr>
        <w:t xml:space="preserve"> then decide </w:t>
      </w:r>
      <w:r>
        <w:rPr>
          <w:rFonts w:cs="Arial"/>
          <w:color w:val="000000"/>
          <w:shd w:val="clear" w:color="auto" w:fill="FFFFFF"/>
        </w:rPr>
        <w:t>the date</w:t>
      </w:r>
      <w:r w:rsidR="002A1A70" w:rsidRPr="002A1A70">
        <w:rPr>
          <w:rFonts w:cs="Arial"/>
          <w:color w:val="000000"/>
          <w:shd w:val="clear" w:color="auto" w:fill="FFFFFF"/>
        </w:rPr>
        <w:t xml:space="preserve"> to publish the value set</w:t>
      </w:r>
      <w:r>
        <w:rPr>
          <w:rFonts w:cs="Arial"/>
          <w:color w:val="000000"/>
          <w:shd w:val="clear" w:color="auto" w:fill="FFFFFF"/>
        </w:rPr>
        <w:t>, and once determined,</w:t>
      </w:r>
      <w:r w:rsidR="002A1A70" w:rsidRPr="002A1A70">
        <w:rPr>
          <w:rFonts w:cs="Arial"/>
          <w:color w:val="000000"/>
          <w:shd w:val="clear" w:color="auto" w:fill="FFFFFF"/>
        </w:rPr>
        <w:t xml:space="preserve"> the value set </w:t>
      </w:r>
      <w:r>
        <w:rPr>
          <w:rFonts w:cs="Arial"/>
          <w:color w:val="000000"/>
          <w:shd w:val="clear" w:color="auto" w:fill="FFFFFF"/>
        </w:rPr>
        <w:t xml:space="preserve">status changes to </w:t>
      </w:r>
      <w:r w:rsidR="002A1A70" w:rsidRPr="002A1A70">
        <w:rPr>
          <w:rFonts w:cs="Arial"/>
          <w:color w:val="000000"/>
          <w:shd w:val="clear" w:color="auto" w:fill="FFFFFF"/>
        </w:rPr>
        <w:t>Ready to Publish</w:t>
      </w:r>
      <w:r>
        <w:rPr>
          <w:rFonts w:cs="Arial"/>
          <w:color w:val="000000"/>
          <w:shd w:val="clear" w:color="auto" w:fill="FFFFFF"/>
        </w:rPr>
        <w:t xml:space="preserve">.  </w:t>
      </w:r>
      <w:r w:rsidR="002A1A70" w:rsidRPr="002A1A70">
        <w:rPr>
          <w:rFonts w:cs="Arial"/>
          <w:color w:val="000000"/>
          <w:shd w:val="clear" w:color="auto" w:fill="FFFFFF"/>
        </w:rPr>
        <w:t xml:space="preserve">Finally, the </w:t>
      </w:r>
      <w:r>
        <w:rPr>
          <w:rFonts w:cs="Arial"/>
          <w:color w:val="000000"/>
          <w:shd w:val="clear" w:color="auto" w:fill="FFFFFF"/>
        </w:rPr>
        <w:t>VSAC</w:t>
      </w:r>
      <w:r w:rsidR="002A1A70" w:rsidRPr="002A1A70">
        <w:rPr>
          <w:rFonts w:cs="Arial"/>
          <w:color w:val="000000"/>
          <w:shd w:val="clear" w:color="auto" w:fill="FFFFFF"/>
        </w:rPr>
        <w:t xml:space="preserve"> application expands the value set on the steward-designated publication date and moves the value set to the public VSAC repository, at which point the value set is in the Published status.</w:t>
      </w:r>
    </w:p>
    <w:p w:rsidR="007D7C8D" w:rsidRPr="00463AE7" w:rsidRDefault="007D7C8D" w:rsidP="002E5AC1">
      <w:pPr>
        <w:spacing w:before="120"/>
        <w:rPr>
          <w:rFonts w:cs="Arial"/>
          <w:color w:val="000000"/>
          <w:shd w:val="clear" w:color="auto" w:fill="FFFFFF"/>
        </w:rPr>
      </w:pPr>
      <w:r>
        <w:rPr>
          <w:rFonts w:cs="Arial"/>
          <w:color w:val="000000"/>
          <w:shd w:val="clear" w:color="auto" w:fill="FFFFFF"/>
        </w:rPr>
        <w:t xml:space="preserve">As new versions of code systems are incorporated into the VSAC, new </w:t>
      </w:r>
      <w:r w:rsidR="009D644E">
        <w:rPr>
          <w:rFonts w:cs="Arial"/>
          <w:color w:val="000000"/>
          <w:shd w:val="clear" w:color="auto" w:fill="FFFFFF"/>
        </w:rPr>
        <w:t>versions of value set expansion profiles get defined, and updated versions of the value set are republished in VSAC.</w:t>
      </w:r>
    </w:p>
    <w:p w:rsidR="0060329D" w:rsidRPr="00EF395F" w:rsidRDefault="0060329D" w:rsidP="00EF395F">
      <w:pPr>
        <w:pStyle w:val="Heading3"/>
        <w:rPr>
          <w:color w:val="0070C0"/>
        </w:rPr>
      </w:pPr>
      <w:bookmarkStart w:id="49" w:name="_VSAC_Value_Set_1"/>
      <w:bookmarkStart w:id="50" w:name="_Toc447299689"/>
      <w:bookmarkEnd w:id="49"/>
      <w:r w:rsidRPr="00EF395F">
        <w:rPr>
          <w:color w:val="0070C0"/>
        </w:rPr>
        <w:t>VSAC Value Set Authoring Process</w:t>
      </w:r>
      <w:bookmarkEnd w:id="50"/>
    </w:p>
    <w:p w:rsidR="00B60795" w:rsidRPr="00EF395F" w:rsidRDefault="00A9527F" w:rsidP="00422954">
      <w:pPr>
        <w:pStyle w:val="Heading4"/>
        <w:spacing w:after="120"/>
        <w:rPr>
          <w:color w:val="0070C0"/>
        </w:rPr>
      </w:pPr>
      <w:r w:rsidRPr="00EF395F">
        <w:rPr>
          <w:color w:val="0070C0"/>
        </w:rPr>
        <w:t xml:space="preserve">Requesting </w:t>
      </w:r>
      <w:r w:rsidR="00422954" w:rsidRPr="00EF395F">
        <w:rPr>
          <w:color w:val="0070C0"/>
        </w:rPr>
        <w:t xml:space="preserve">Access to VSAC and </w:t>
      </w:r>
      <w:r w:rsidR="00B60795" w:rsidRPr="00EF395F">
        <w:rPr>
          <w:color w:val="0070C0"/>
        </w:rPr>
        <w:t xml:space="preserve">Steward and Authoring </w:t>
      </w:r>
      <w:r w:rsidRPr="00EF395F">
        <w:rPr>
          <w:color w:val="0070C0"/>
        </w:rPr>
        <w:t>P</w:t>
      </w:r>
      <w:r w:rsidR="00B60795" w:rsidRPr="00EF395F">
        <w:rPr>
          <w:color w:val="0070C0"/>
        </w:rPr>
        <w:t>ermission</w:t>
      </w:r>
      <w:r w:rsidRPr="00EF395F">
        <w:rPr>
          <w:color w:val="0070C0"/>
        </w:rPr>
        <w:t>s</w:t>
      </w:r>
    </w:p>
    <w:p w:rsidR="00A9527F" w:rsidRPr="004D75FE" w:rsidRDefault="00A9527F" w:rsidP="002E5AC1">
      <w:pPr>
        <w:rPr>
          <w:rFonts w:cs="Helvetica"/>
          <w:color w:val="000000"/>
        </w:rPr>
      </w:pPr>
      <w:r w:rsidRPr="004D75FE">
        <w:rPr>
          <w:rFonts w:cs="Helvetica"/>
          <w:color w:val="000000"/>
        </w:rPr>
        <w:t>In addition to UMLS License credentials, you must also obtain VSAC authoring/stewarding permissions by contacting the VSAC staff</w:t>
      </w:r>
      <w:r>
        <w:rPr>
          <w:rFonts w:cs="Helvetica"/>
          <w:color w:val="000000"/>
        </w:rPr>
        <w:t>.</w:t>
      </w:r>
    </w:p>
    <w:p w:rsidR="004F14FF" w:rsidRPr="004F14FF" w:rsidRDefault="004F14FF" w:rsidP="002E5AC1">
      <w:pPr>
        <w:pStyle w:val="ListParagraph"/>
        <w:numPr>
          <w:ilvl w:val="0"/>
          <w:numId w:val="23"/>
        </w:numPr>
      </w:pPr>
      <w:r>
        <w:t xml:space="preserve">Go to the </w:t>
      </w:r>
      <w:hyperlink r:id="rId51" w:history="1">
        <w:r w:rsidRPr="004F14FF">
          <w:rPr>
            <w:rStyle w:val="Hyperlink"/>
          </w:rPr>
          <w:t>VSAC Author Registration page</w:t>
        </w:r>
      </w:hyperlink>
      <w:r>
        <w:t xml:space="preserve">.  </w:t>
      </w:r>
      <w:r w:rsidR="00A9527F">
        <w:t>As stated above, users</w:t>
      </w:r>
      <w:r>
        <w:t xml:space="preserve"> must first have</w:t>
      </w:r>
      <w:r w:rsidR="006A4DCA">
        <w:t>/request</w:t>
      </w:r>
      <w:r>
        <w:t xml:space="preserve"> a UMLS license to access VSAC (either for Authoring purposes or simply to browse and use the VSAC value sets.)</w:t>
      </w:r>
    </w:p>
    <w:p w:rsidR="00B60795" w:rsidRDefault="004F14FF" w:rsidP="002E5AC1">
      <w:pPr>
        <w:pStyle w:val="ListParagraph"/>
        <w:numPr>
          <w:ilvl w:val="0"/>
          <w:numId w:val="23"/>
        </w:numPr>
      </w:pPr>
      <w:r>
        <w:t xml:space="preserve">Follow the instructions in the </w:t>
      </w:r>
      <w:r w:rsidRPr="004F14FF">
        <w:rPr>
          <w:b/>
        </w:rPr>
        <w:t>Request VSAC Author or Steward Permissions</w:t>
      </w:r>
      <w:r>
        <w:t xml:space="preserve"> section and complete </w:t>
      </w:r>
      <w:r w:rsidR="00B60795">
        <w:t xml:space="preserve">the </w:t>
      </w:r>
      <w:hyperlink r:id="rId52" w:history="1">
        <w:r w:rsidR="00B60795" w:rsidRPr="004F14FF">
          <w:rPr>
            <w:rStyle w:val="Hyperlink"/>
          </w:rPr>
          <w:t>NLM Customer Service e-mail form</w:t>
        </w:r>
      </w:hyperlink>
    </w:p>
    <w:p w:rsidR="00B60795" w:rsidRDefault="00B60795" w:rsidP="002E5AC1">
      <w:pPr>
        <w:pStyle w:val="ListParagraph"/>
        <w:numPr>
          <w:ilvl w:val="0"/>
          <w:numId w:val="23"/>
        </w:numPr>
      </w:pPr>
      <w:r w:rsidRPr="009D2575">
        <w:t xml:space="preserve">After privileges/credentials have been granted, </w:t>
      </w:r>
      <w:r w:rsidR="004F14FF">
        <w:t xml:space="preserve">you’re ready to </w:t>
      </w:r>
      <w:r w:rsidRPr="009D2575">
        <w:t>add value sets to VSAC</w:t>
      </w:r>
      <w:r>
        <w:t xml:space="preserve"> in draft form</w:t>
      </w:r>
      <w:r w:rsidR="004F14FF">
        <w:t>.</w:t>
      </w:r>
    </w:p>
    <w:p w:rsidR="00A9527F" w:rsidRPr="00EF395F" w:rsidRDefault="00A9527F" w:rsidP="00422954">
      <w:pPr>
        <w:pStyle w:val="Heading4"/>
        <w:spacing w:after="120"/>
        <w:rPr>
          <w:color w:val="0070C0"/>
        </w:rPr>
      </w:pPr>
      <w:r w:rsidRPr="00EF395F">
        <w:rPr>
          <w:color w:val="0070C0"/>
        </w:rPr>
        <w:t>VSAC Authoring Permissions</w:t>
      </w:r>
    </w:p>
    <w:p w:rsidR="00A9527F" w:rsidRPr="004D75FE" w:rsidRDefault="00A9527F" w:rsidP="002E5AC1">
      <w:pPr>
        <w:rPr>
          <w:rFonts w:cs="Helvetica"/>
          <w:color w:val="000000"/>
        </w:rPr>
      </w:pPr>
      <w:r w:rsidRPr="004D75FE">
        <w:rPr>
          <w:rFonts w:cs="Helvetica"/>
          <w:color w:val="000000"/>
        </w:rPr>
        <w:t>A value set must be assigned to an Author and Steward group in order for an Author or Steward to have access to the value set for the purpose of editing, updating and publishing.</w:t>
      </w:r>
    </w:p>
    <w:p w:rsidR="007F7D4F" w:rsidRPr="00A9527F" w:rsidRDefault="00A9527F" w:rsidP="002E5AC1">
      <w:pPr>
        <w:rPr>
          <w:rFonts w:cs="Helvetica"/>
          <w:color w:val="000000"/>
        </w:rPr>
      </w:pPr>
      <w:r w:rsidRPr="004D75FE">
        <w:rPr>
          <w:rFonts w:cs="Helvetica"/>
          <w:color w:val="000000"/>
        </w:rPr>
        <w:t>New value sets created by Authors in the VSAC are automatically associated to the Author who created it.</w:t>
      </w:r>
    </w:p>
    <w:p w:rsidR="004F14FF" w:rsidRPr="00696253" w:rsidRDefault="00696253" w:rsidP="002E5AC1">
      <w:pPr>
        <w:pStyle w:val="Heading3"/>
        <w:spacing w:after="160"/>
        <w:rPr>
          <w:color w:val="0070C0"/>
        </w:rPr>
      </w:pPr>
      <w:bookmarkStart w:id="51" w:name="_Toc447299690"/>
      <w:r w:rsidRPr="00696253">
        <w:rPr>
          <w:color w:val="0070C0"/>
        </w:rPr>
        <w:t>VSAC Author and Steward Roles and Functions</w:t>
      </w:r>
      <w:r w:rsidR="007D297E">
        <w:rPr>
          <w:color w:val="0070C0"/>
        </w:rPr>
        <w:t xml:space="preserve"> Definitions</w:t>
      </w:r>
      <w:bookmarkEnd w:id="51"/>
    </w:p>
    <w:p w:rsidR="00696253" w:rsidRPr="007D297E" w:rsidRDefault="007D297E" w:rsidP="002E5AC1">
      <w:pPr>
        <w:pStyle w:val="Heading4"/>
        <w:spacing w:before="120" w:after="120"/>
        <w:rPr>
          <w:color w:val="0070C0"/>
        </w:rPr>
      </w:pPr>
      <w:r>
        <w:rPr>
          <w:color w:val="0070C0"/>
        </w:rPr>
        <w:t>Roles</w:t>
      </w:r>
    </w:p>
    <w:p w:rsidR="00696253" w:rsidRPr="00696253" w:rsidRDefault="00696253" w:rsidP="002E5AC1">
      <w:pPr>
        <w:pStyle w:val="NormalWeb"/>
        <w:shd w:val="clear" w:color="auto" w:fill="FFFFFF"/>
        <w:spacing w:before="0" w:beforeAutospacing="0" w:after="0" w:afterAutospacing="0" w:line="259" w:lineRule="auto"/>
        <w:rPr>
          <w:rFonts w:asciiTheme="minorHAnsi" w:hAnsiTheme="minorHAnsi" w:cs="Arial"/>
          <w:color w:val="000000"/>
          <w:sz w:val="22"/>
          <w:szCs w:val="22"/>
        </w:rPr>
      </w:pPr>
      <w:r w:rsidRPr="00696253">
        <w:rPr>
          <w:rStyle w:val="Strong"/>
          <w:rFonts w:asciiTheme="minorHAnsi" w:hAnsiTheme="minorHAnsi" w:cs="Arial"/>
          <w:color w:val="000000"/>
          <w:sz w:val="22"/>
          <w:szCs w:val="22"/>
        </w:rPr>
        <w:t>Roles</w:t>
      </w:r>
      <w:r w:rsidR="007D297E">
        <w:rPr>
          <w:rStyle w:val="apple-converted-space"/>
          <w:rFonts w:asciiTheme="minorHAnsi" w:eastAsiaTheme="majorEastAsia" w:hAnsiTheme="minorHAnsi" w:cs="Arial"/>
          <w:color w:val="000000"/>
          <w:sz w:val="22"/>
          <w:szCs w:val="22"/>
        </w:rPr>
        <w:t xml:space="preserve"> </w:t>
      </w:r>
      <w:r w:rsidRPr="00696253">
        <w:rPr>
          <w:rFonts w:asciiTheme="minorHAnsi" w:hAnsiTheme="minorHAnsi" w:cs="Arial"/>
          <w:color w:val="000000"/>
          <w:sz w:val="22"/>
          <w:szCs w:val="22"/>
        </w:rPr>
        <w:t>represent a set of allowed functions that VSAC users request from NLM VSAC Administrators. VSAC Administrators arrange VSAC users into Steward groups and Author groups. A group can contain one or more members and users can belong to more than one group, of either type. VSAC Administrators create these groups based on the requests of Stewards. Currently, VSAC has the following two role types:</w:t>
      </w:r>
    </w:p>
    <w:p w:rsidR="00696253" w:rsidRDefault="00696253" w:rsidP="00106B93">
      <w:pPr>
        <w:pStyle w:val="NormalWeb"/>
        <w:numPr>
          <w:ilvl w:val="0"/>
          <w:numId w:val="29"/>
        </w:numPr>
        <w:shd w:val="clear" w:color="auto" w:fill="FFFFFF"/>
        <w:spacing w:before="120" w:beforeAutospacing="0" w:after="120" w:afterAutospacing="0" w:line="259" w:lineRule="auto"/>
        <w:rPr>
          <w:rFonts w:asciiTheme="minorHAnsi" w:hAnsiTheme="minorHAnsi" w:cs="Arial"/>
          <w:color w:val="000000"/>
          <w:sz w:val="22"/>
          <w:szCs w:val="22"/>
        </w:rPr>
      </w:pPr>
      <w:r w:rsidRPr="00696253">
        <w:rPr>
          <w:rStyle w:val="Strong"/>
          <w:rFonts w:asciiTheme="minorHAnsi" w:hAnsiTheme="minorHAnsi" w:cs="Arial"/>
          <w:color w:val="000000"/>
          <w:sz w:val="22"/>
          <w:szCs w:val="22"/>
        </w:rPr>
        <w:t>Authors</w:t>
      </w:r>
      <w:r w:rsidR="007D297E">
        <w:rPr>
          <w:rStyle w:val="apple-converted-space"/>
          <w:rFonts w:asciiTheme="minorHAnsi" w:eastAsiaTheme="majorEastAsia" w:hAnsiTheme="minorHAnsi" w:cs="Arial"/>
          <w:color w:val="000000"/>
          <w:sz w:val="22"/>
          <w:szCs w:val="22"/>
        </w:rPr>
        <w:t xml:space="preserve"> </w:t>
      </w:r>
      <w:r w:rsidRPr="00696253">
        <w:rPr>
          <w:rFonts w:asciiTheme="minorHAnsi" w:hAnsiTheme="minorHAnsi" w:cs="Arial"/>
          <w:color w:val="000000"/>
          <w:sz w:val="22"/>
          <w:szCs w:val="22"/>
        </w:rPr>
        <w:t xml:space="preserve">have permissions to create, edit and delete their own draft value sets, as well as to submit value sets to their assigned Stewards for approval, and withdraw value sets from approval. New VSAC Authors need to request these Authoring permissions from VSAC </w:t>
      </w:r>
      <w:r w:rsidRPr="00696253">
        <w:rPr>
          <w:rFonts w:asciiTheme="minorHAnsi" w:hAnsiTheme="minorHAnsi" w:cs="Arial"/>
          <w:color w:val="000000"/>
          <w:sz w:val="22"/>
          <w:szCs w:val="22"/>
        </w:rPr>
        <w:lastRenderedPageBreak/>
        <w:t>Administrators for assignment to Author group(s), based on working relationships with stewarding organizations. Please click the Author Registration link at the top of the VSAC Web page for the instructions on how to request such permissions from VSAC Administrators.</w:t>
      </w:r>
    </w:p>
    <w:p w:rsidR="007D297E" w:rsidRPr="007D297E" w:rsidRDefault="007D297E" w:rsidP="00106B93">
      <w:pPr>
        <w:pStyle w:val="NormalWeb"/>
        <w:numPr>
          <w:ilvl w:val="0"/>
          <w:numId w:val="29"/>
        </w:numPr>
        <w:shd w:val="clear" w:color="auto" w:fill="FFFFFF"/>
        <w:spacing w:before="0" w:beforeAutospacing="0" w:after="0" w:afterAutospacing="0" w:line="259" w:lineRule="auto"/>
        <w:rPr>
          <w:rFonts w:asciiTheme="minorHAnsi" w:hAnsiTheme="minorHAnsi" w:cs="Arial"/>
          <w:b/>
          <w:color w:val="000000"/>
          <w:sz w:val="22"/>
          <w:szCs w:val="22"/>
        </w:rPr>
      </w:pPr>
      <w:r w:rsidRPr="007D297E">
        <w:rPr>
          <w:rFonts w:asciiTheme="minorHAnsi" w:hAnsiTheme="minorHAnsi" w:cs="Arial"/>
          <w:b/>
          <w:color w:val="000000"/>
          <w:sz w:val="22"/>
          <w:szCs w:val="22"/>
          <w:shd w:val="clear" w:color="auto" w:fill="FFFFFF"/>
        </w:rPr>
        <w:t>Stewards</w:t>
      </w:r>
      <w:r w:rsidRPr="007D297E">
        <w:rPr>
          <w:rFonts w:asciiTheme="minorHAnsi" w:hAnsiTheme="minorHAnsi" w:cs="Arial"/>
          <w:color w:val="000000"/>
          <w:sz w:val="22"/>
          <w:szCs w:val="22"/>
          <w:shd w:val="clear" w:color="auto" w:fill="FFFFFF"/>
        </w:rPr>
        <w:t xml:space="preserve"> have permissions to approve, reject, and publish value sets that their assigned Author groups create and submit. Stewards provide overall coordination and management of the value sets created by Authors under a specific program or for a specific purpose. Stewards should adhere to the goals of their stewarding organization with regard to the content and maintenance of the value set.</w:t>
      </w:r>
    </w:p>
    <w:p w:rsidR="00696253" w:rsidRPr="007D297E" w:rsidRDefault="00696253" w:rsidP="002E5AC1">
      <w:pPr>
        <w:pStyle w:val="Heading4"/>
        <w:rPr>
          <w:color w:val="0070C0"/>
        </w:rPr>
      </w:pPr>
      <w:r w:rsidRPr="007D297E">
        <w:rPr>
          <w:color w:val="0070C0"/>
        </w:rPr>
        <w:t>Functions</w:t>
      </w:r>
    </w:p>
    <w:p w:rsidR="00696253" w:rsidRPr="00696253" w:rsidRDefault="00696253" w:rsidP="002E5AC1">
      <w:pPr>
        <w:pStyle w:val="NormalWeb"/>
        <w:shd w:val="clear" w:color="auto" w:fill="FFFFFF"/>
        <w:spacing w:before="120" w:beforeAutospacing="0" w:after="120" w:afterAutospacing="0" w:line="259" w:lineRule="auto"/>
        <w:rPr>
          <w:rFonts w:asciiTheme="minorHAnsi" w:hAnsiTheme="minorHAnsi" w:cs="Arial"/>
          <w:color w:val="000000"/>
          <w:sz w:val="22"/>
          <w:szCs w:val="22"/>
        </w:rPr>
      </w:pPr>
      <w:r w:rsidRPr="00696253">
        <w:rPr>
          <w:rStyle w:val="Strong"/>
          <w:rFonts w:asciiTheme="minorHAnsi" w:hAnsiTheme="minorHAnsi" w:cs="Arial"/>
          <w:color w:val="000000"/>
          <w:sz w:val="22"/>
          <w:szCs w:val="22"/>
        </w:rPr>
        <w:t>Authors</w:t>
      </w:r>
      <w:r w:rsidR="007D297E">
        <w:rPr>
          <w:rStyle w:val="apple-converted-space"/>
          <w:rFonts w:asciiTheme="minorHAnsi" w:eastAsiaTheme="majorEastAsia" w:hAnsiTheme="minorHAnsi" w:cs="Arial"/>
          <w:color w:val="000000"/>
          <w:sz w:val="22"/>
          <w:szCs w:val="22"/>
        </w:rPr>
        <w:t xml:space="preserve"> </w:t>
      </w:r>
      <w:r w:rsidRPr="00696253">
        <w:rPr>
          <w:rFonts w:asciiTheme="minorHAnsi" w:hAnsiTheme="minorHAnsi" w:cs="Arial"/>
          <w:color w:val="000000"/>
          <w:sz w:val="22"/>
          <w:szCs w:val="22"/>
        </w:rPr>
        <w:t>may create, and edit value sets, and they may submit value set for review by a Steward group. Authors may also withdraw a value set from the Steward approval process if the Author feels more work needs to be completed prior to approval. When creating a value set, the user will need to pick the appropriate Author group as well as the appropriate Steward group for the new value set. Any user within an Author group can make changes to all value sets within that Author group. When an Author submits a value set for Steward approval the value set status changes to Proposed.</w:t>
      </w:r>
    </w:p>
    <w:p w:rsidR="00696253" w:rsidRPr="00696253" w:rsidRDefault="00696253" w:rsidP="002E5AC1">
      <w:pPr>
        <w:pStyle w:val="NormalWeb"/>
        <w:shd w:val="clear" w:color="auto" w:fill="FFFFFF"/>
        <w:spacing w:before="120" w:beforeAutospacing="0" w:after="120" w:afterAutospacing="0" w:line="259" w:lineRule="auto"/>
        <w:rPr>
          <w:rFonts w:asciiTheme="minorHAnsi" w:hAnsiTheme="minorHAnsi" w:cs="Arial"/>
          <w:color w:val="000000"/>
          <w:sz w:val="22"/>
          <w:szCs w:val="22"/>
        </w:rPr>
      </w:pPr>
      <w:r w:rsidRPr="00696253">
        <w:rPr>
          <w:rStyle w:val="Strong"/>
          <w:rFonts w:asciiTheme="minorHAnsi" w:hAnsiTheme="minorHAnsi" w:cs="Arial"/>
          <w:color w:val="000000"/>
          <w:sz w:val="22"/>
          <w:szCs w:val="22"/>
        </w:rPr>
        <w:t>Stewards</w:t>
      </w:r>
      <w:r w:rsidR="00126087">
        <w:rPr>
          <w:rStyle w:val="apple-converted-space"/>
          <w:rFonts w:asciiTheme="minorHAnsi" w:eastAsiaTheme="majorEastAsia" w:hAnsiTheme="minorHAnsi" w:cs="Arial"/>
          <w:color w:val="000000"/>
          <w:sz w:val="22"/>
          <w:szCs w:val="22"/>
        </w:rPr>
        <w:t xml:space="preserve"> </w:t>
      </w:r>
      <w:r w:rsidRPr="00696253">
        <w:rPr>
          <w:rFonts w:asciiTheme="minorHAnsi" w:hAnsiTheme="minorHAnsi" w:cs="Arial"/>
          <w:color w:val="000000"/>
          <w:sz w:val="22"/>
          <w:szCs w:val="22"/>
        </w:rPr>
        <w:t>are responsible for approving, rejecting, publishing and maintaining value set content. A Steward can select to "approve" a Proposed value set which will change the status to Approved. A Steward can "reject" the Proposed value set which will change the status back to Draft, making the value set available for editing by the Author group members. After the Steward approves the value set, the Steward can "publish" the value set by selecting the [Publish] button and selecting a publication date for the value set. Once the Steward selects the publication date for the value set, the value set status changes to Ready to Publish, and the VSAC system will automatically publish the value set on the date set by the Steward, changing the value set status to Published.</w:t>
      </w:r>
    </w:p>
    <w:p w:rsidR="00696253" w:rsidRDefault="00696253" w:rsidP="002E5AC1">
      <w:pPr>
        <w:pStyle w:val="NormalWeb"/>
        <w:shd w:val="clear" w:color="auto" w:fill="FFFFFF"/>
        <w:spacing w:before="0" w:beforeAutospacing="0" w:after="180" w:afterAutospacing="0" w:line="259" w:lineRule="auto"/>
        <w:rPr>
          <w:rFonts w:asciiTheme="minorHAnsi" w:hAnsiTheme="minorHAnsi" w:cs="Arial"/>
          <w:color w:val="000000"/>
          <w:sz w:val="22"/>
          <w:szCs w:val="22"/>
        </w:rPr>
      </w:pPr>
      <w:r w:rsidRPr="00126087">
        <w:rPr>
          <w:rFonts w:asciiTheme="minorHAnsi" w:hAnsiTheme="minorHAnsi" w:cs="Arial"/>
          <w:color w:val="000000"/>
          <w:sz w:val="22"/>
          <w:szCs w:val="22"/>
        </w:rPr>
        <w:t>Authors and Stewards need to communicate outside the VSAC environment to support their workflow.</w:t>
      </w:r>
    </w:p>
    <w:p w:rsidR="00A64E2B" w:rsidRPr="00DB24DB" w:rsidRDefault="00A64E2B" w:rsidP="00DB24DB">
      <w:pPr>
        <w:pStyle w:val="Heading3"/>
        <w:rPr>
          <w:color w:val="0070C0"/>
        </w:rPr>
      </w:pPr>
      <w:bookmarkStart w:id="52" w:name="_VSAC_Value_Set"/>
      <w:bookmarkStart w:id="53" w:name="_Toc447299691"/>
      <w:bookmarkEnd w:id="52"/>
      <w:r w:rsidRPr="00DB24DB">
        <w:rPr>
          <w:color w:val="0070C0"/>
        </w:rPr>
        <w:t>VSAC Value Set Definition</w:t>
      </w:r>
      <w:bookmarkEnd w:id="53"/>
    </w:p>
    <w:p w:rsidR="00FD29B3" w:rsidRDefault="00FD29B3" w:rsidP="002E5AC1">
      <w:pPr>
        <w:pStyle w:val="NormalWeb"/>
        <w:shd w:val="clear" w:color="auto" w:fill="FFFFFF"/>
        <w:spacing w:before="120" w:beforeAutospacing="0" w:after="120" w:afterAutospacing="0" w:line="259" w:lineRule="auto"/>
        <w:rPr>
          <w:rFonts w:asciiTheme="minorHAnsi" w:hAnsiTheme="minorHAnsi" w:cs="Arial"/>
          <w:sz w:val="22"/>
          <w:szCs w:val="22"/>
        </w:rPr>
      </w:pPr>
      <w:r w:rsidRPr="003E4802">
        <w:rPr>
          <w:rFonts w:asciiTheme="minorHAnsi" w:hAnsiTheme="minorHAnsi"/>
          <w:sz w:val="22"/>
          <w:szCs w:val="22"/>
        </w:rPr>
        <w:t xml:space="preserve">VSAC </w:t>
      </w:r>
      <w:r w:rsidRPr="003E4802">
        <w:rPr>
          <w:rFonts w:asciiTheme="minorHAnsi" w:hAnsiTheme="minorHAnsi" w:cs="Arial"/>
          <w:sz w:val="22"/>
          <w:szCs w:val="22"/>
        </w:rPr>
        <w:t xml:space="preserve">Authors define the rules of the value set membership. VSAC refers to this as the </w:t>
      </w:r>
      <w:r w:rsidRPr="003E4802">
        <w:rPr>
          <w:rFonts w:asciiTheme="minorHAnsi" w:hAnsiTheme="minorHAnsi" w:cs="Arial"/>
          <w:b/>
          <w:sz w:val="22"/>
          <w:szCs w:val="22"/>
        </w:rPr>
        <w:t>value</w:t>
      </w:r>
      <w:r>
        <w:rPr>
          <w:rFonts w:asciiTheme="minorHAnsi" w:hAnsiTheme="minorHAnsi" w:cs="Arial"/>
          <w:sz w:val="22"/>
          <w:szCs w:val="22"/>
        </w:rPr>
        <w:t xml:space="preserve"> </w:t>
      </w:r>
      <w:r w:rsidRPr="003E4802">
        <w:rPr>
          <w:rFonts w:asciiTheme="minorHAnsi" w:hAnsiTheme="minorHAnsi" w:cs="Arial"/>
          <w:b/>
          <w:sz w:val="22"/>
          <w:szCs w:val="22"/>
        </w:rPr>
        <w:t>set</w:t>
      </w:r>
      <w:r>
        <w:rPr>
          <w:rFonts w:asciiTheme="minorHAnsi" w:hAnsiTheme="minorHAnsi" w:cs="Arial"/>
          <w:sz w:val="22"/>
          <w:szCs w:val="22"/>
        </w:rPr>
        <w:t xml:space="preserve"> </w:t>
      </w:r>
      <w:r w:rsidRPr="003E4802">
        <w:rPr>
          <w:rFonts w:asciiTheme="minorHAnsi" w:hAnsiTheme="minorHAnsi" w:cs="Arial"/>
          <w:b/>
          <w:sz w:val="22"/>
          <w:szCs w:val="22"/>
        </w:rPr>
        <w:t>definition</w:t>
      </w:r>
      <w:r w:rsidRPr="003E4802">
        <w:rPr>
          <w:rFonts w:asciiTheme="minorHAnsi" w:hAnsiTheme="minorHAnsi" w:cs="Arial"/>
          <w:sz w:val="22"/>
          <w:szCs w:val="22"/>
        </w:rPr>
        <w:t>. For extensional value sets, the definition identifies codes or concepts from a given code system.</w:t>
      </w:r>
    </w:p>
    <w:p w:rsidR="00B439D0" w:rsidRPr="00DB24DB" w:rsidRDefault="00B439D0" w:rsidP="00DB24DB">
      <w:pPr>
        <w:pStyle w:val="Heading4"/>
        <w:rPr>
          <w:color w:val="0070C0"/>
        </w:rPr>
      </w:pPr>
      <w:r w:rsidRPr="00DB24DB">
        <w:rPr>
          <w:color w:val="0070C0"/>
        </w:rPr>
        <w:t>VSAC Publication Criteria</w:t>
      </w:r>
    </w:p>
    <w:p w:rsidR="00B439D0" w:rsidRDefault="00A84F1C" w:rsidP="002E5AC1">
      <w:r>
        <w:t>Before publishing</w:t>
      </w:r>
      <w:r w:rsidR="00B439D0">
        <w:t xml:space="preserve"> value sets in VSAC, each value should </w:t>
      </w:r>
      <w:r>
        <w:t>be designated by</w:t>
      </w:r>
      <w:r w:rsidR="00B439D0">
        <w:t xml:space="preserve"> the following metadata describing the scope and purpose for the value set:</w:t>
      </w:r>
    </w:p>
    <w:p w:rsidR="00DB24DB" w:rsidRDefault="00FB1FEA" w:rsidP="00FB1FEA">
      <w:pPr>
        <w:pStyle w:val="ListParagraph"/>
        <w:numPr>
          <w:ilvl w:val="0"/>
          <w:numId w:val="28"/>
        </w:numPr>
      </w:pPr>
      <w:r>
        <w:t>Value Set Name</w:t>
      </w:r>
    </w:p>
    <w:p w:rsidR="00FB1FEA" w:rsidRDefault="00FB1FEA" w:rsidP="00FB1FEA">
      <w:pPr>
        <w:pStyle w:val="ListParagraph"/>
        <w:numPr>
          <w:ilvl w:val="0"/>
          <w:numId w:val="28"/>
        </w:numPr>
      </w:pPr>
      <w:r>
        <w:t>Value Set Purpose</w:t>
      </w:r>
    </w:p>
    <w:p w:rsidR="00FB1FEA" w:rsidRDefault="00FB1FEA" w:rsidP="00FB1FEA">
      <w:pPr>
        <w:pStyle w:val="ListParagraph"/>
        <w:numPr>
          <w:ilvl w:val="0"/>
          <w:numId w:val="28"/>
        </w:numPr>
      </w:pPr>
      <w:r>
        <w:t>Clinical Focus</w:t>
      </w:r>
    </w:p>
    <w:p w:rsidR="00FB1FEA" w:rsidRDefault="009478F9" w:rsidP="00FB1FEA">
      <w:pPr>
        <w:pStyle w:val="ListParagraph"/>
        <w:numPr>
          <w:ilvl w:val="0"/>
          <w:numId w:val="28"/>
        </w:numPr>
      </w:pPr>
      <w:r>
        <w:t>Data Element Scope</w:t>
      </w:r>
    </w:p>
    <w:p w:rsidR="009478F9" w:rsidRDefault="009478F9" w:rsidP="00FB1FEA">
      <w:pPr>
        <w:pStyle w:val="ListParagraph"/>
        <w:numPr>
          <w:ilvl w:val="0"/>
          <w:numId w:val="28"/>
        </w:numPr>
      </w:pPr>
      <w:r>
        <w:t>Inclusion Criteria</w:t>
      </w:r>
    </w:p>
    <w:p w:rsidR="009478F9" w:rsidRDefault="009478F9" w:rsidP="00FB1FEA">
      <w:pPr>
        <w:pStyle w:val="ListParagraph"/>
        <w:numPr>
          <w:ilvl w:val="0"/>
          <w:numId w:val="28"/>
        </w:numPr>
      </w:pPr>
      <w:r>
        <w:t>Exclusion Criteria</w:t>
      </w:r>
    </w:p>
    <w:p w:rsidR="009478F9" w:rsidRDefault="009478F9" w:rsidP="009478F9">
      <w:r>
        <w:t xml:space="preserve">See the </w:t>
      </w:r>
      <w:hyperlink w:anchor="_VSAC_Authoring_Best" w:history="1">
        <w:r w:rsidRPr="009478F9">
          <w:rPr>
            <w:rStyle w:val="Hyperlink"/>
          </w:rPr>
          <w:t>VSAC Authoring Best Practices section</w:t>
        </w:r>
      </w:hyperlink>
      <w:r>
        <w:t xml:space="preserve"> in the Appendix for details.</w:t>
      </w:r>
    </w:p>
    <w:p w:rsidR="009478F9" w:rsidRDefault="009478F9" w:rsidP="009478F9">
      <w:r>
        <w:lastRenderedPageBreak/>
        <w:t xml:space="preserve">These criteria are in draft format </w:t>
      </w:r>
      <w:r w:rsidR="00A84F1C">
        <w:t xml:space="preserve">are are </w:t>
      </w:r>
      <w:r>
        <w:t>included in the VSAC template spreadsheets for proposed value sets included in Deliverables 1 &amp; 2</w:t>
      </w:r>
      <w:r w:rsidR="00A84F1C">
        <w:t>.  This information</w:t>
      </w:r>
      <w:r>
        <w:t xml:space="preserve"> should be part of the proposed SME value set review prior to publishing sensitive data value sets in VSAC.</w:t>
      </w:r>
    </w:p>
    <w:p w:rsidR="0018468F" w:rsidRPr="00B439D0" w:rsidRDefault="0018468F" w:rsidP="002E5AC1">
      <w:pPr>
        <w:pStyle w:val="Heading2"/>
        <w:rPr>
          <w:color w:val="0070C0"/>
        </w:rPr>
      </w:pPr>
      <w:bookmarkStart w:id="54" w:name="_Toc447299692"/>
      <w:r w:rsidRPr="00B439D0">
        <w:rPr>
          <w:color w:val="0070C0"/>
        </w:rPr>
        <w:t>Expansion Code Lists</w:t>
      </w:r>
      <w:bookmarkEnd w:id="54"/>
    </w:p>
    <w:p w:rsidR="007F2FC1" w:rsidRDefault="00FD29B3" w:rsidP="002E5AC1">
      <w:pPr>
        <w:pStyle w:val="NormalWeb"/>
        <w:shd w:val="clear" w:color="auto" w:fill="FFFFFF"/>
        <w:spacing w:before="120" w:beforeAutospacing="0" w:after="120" w:afterAutospacing="0" w:line="259" w:lineRule="auto"/>
        <w:rPr>
          <w:rFonts w:asciiTheme="minorHAnsi" w:hAnsiTheme="minorHAnsi" w:cs="Arial"/>
          <w:color w:val="000000"/>
          <w:sz w:val="22"/>
          <w:szCs w:val="22"/>
        </w:rPr>
      </w:pPr>
      <w:r w:rsidRPr="004E4956">
        <w:rPr>
          <w:rFonts w:asciiTheme="minorHAnsi" w:hAnsiTheme="minorHAnsi" w:cs="Arial"/>
          <w:color w:val="000000"/>
          <w:sz w:val="22"/>
          <w:szCs w:val="22"/>
        </w:rPr>
        <w:t>VSAC refers to the list of codes or concepts that belong to a value set as the</w:t>
      </w:r>
      <w:r>
        <w:rPr>
          <w:rFonts w:asciiTheme="minorHAnsi" w:hAnsiTheme="minorHAnsi" w:cs="Arial"/>
          <w:color w:val="000000"/>
          <w:sz w:val="22"/>
          <w:szCs w:val="22"/>
        </w:rPr>
        <w:t xml:space="preserve"> </w:t>
      </w:r>
      <w:r w:rsidRPr="004E4956">
        <w:rPr>
          <w:rFonts w:asciiTheme="minorHAnsi" w:hAnsiTheme="minorHAnsi" w:cs="Arial"/>
          <w:b/>
          <w:color w:val="000000"/>
          <w:sz w:val="22"/>
          <w:szCs w:val="22"/>
        </w:rPr>
        <w:t>Expanded Code List</w:t>
      </w:r>
      <w:r>
        <w:rPr>
          <w:rFonts w:asciiTheme="minorHAnsi" w:hAnsiTheme="minorHAnsi" w:cs="Arial"/>
          <w:color w:val="000000"/>
          <w:sz w:val="22"/>
          <w:szCs w:val="22"/>
        </w:rPr>
        <w:t xml:space="preserve"> of</w:t>
      </w:r>
      <w:r w:rsidRPr="004E4956">
        <w:rPr>
          <w:rFonts w:asciiTheme="minorHAnsi" w:hAnsiTheme="minorHAnsi" w:cs="Arial"/>
          <w:color w:val="000000"/>
          <w:sz w:val="22"/>
          <w:szCs w:val="22"/>
        </w:rPr>
        <w:t xml:space="preserve"> the value set, or </w:t>
      </w:r>
      <w:r w:rsidRPr="004E4956">
        <w:rPr>
          <w:rFonts w:asciiTheme="minorHAnsi" w:hAnsiTheme="minorHAnsi" w:cs="Arial"/>
          <w:b/>
          <w:color w:val="000000"/>
          <w:sz w:val="22"/>
          <w:szCs w:val="22"/>
        </w:rPr>
        <w:t>expansion</w:t>
      </w:r>
      <w:r w:rsidRPr="004E4956">
        <w:rPr>
          <w:rFonts w:asciiTheme="minorHAnsi" w:hAnsiTheme="minorHAnsi" w:cs="Arial"/>
          <w:color w:val="000000"/>
          <w:sz w:val="22"/>
          <w:szCs w:val="22"/>
        </w:rPr>
        <w:t xml:space="preserve">. </w:t>
      </w:r>
    </w:p>
    <w:p w:rsidR="007F2FC1" w:rsidRDefault="007F2FC1" w:rsidP="002E5AC1">
      <w:pPr>
        <w:shd w:val="clear" w:color="auto" w:fill="FFFFFF"/>
        <w:spacing w:before="120" w:after="120"/>
        <w:rPr>
          <w:rFonts w:eastAsia="Times New Roman" w:cs="Arial"/>
          <w:lang w:eastAsia="en-US"/>
        </w:rPr>
      </w:pPr>
      <w:r>
        <w:rPr>
          <w:rFonts w:eastAsia="Times New Roman" w:cs="Arial"/>
          <w:lang w:eastAsia="en-US"/>
        </w:rPr>
        <w:t xml:space="preserve">An </w:t>
      </w:r>
      <w:r w:rsidRPr="007F2FC1">
        <w:rPr>
          <w:rFonts w:eastAsia="Times New Roman" w:cs="Arial"/>
          <w:b/>
          <w:bCs/>
          <w:lang w:eastAsia="en-US"/>
        </w:rPr>
        <w:t>expansion</w:t>
      </w:r>
      <w:r>
        <w:rPr>
          <w:rFonts w:eastAsia="Times New Roman" w:cs="Arial"/>
          <w:lang w:eastAsia="en-US"/>
        </w:rPr>
        <w:t xml:space="preserve"> </w:t>
      </w:r>
      <w:r w:rsidRPr="007F2FC1">
        <w:rPr>
          <w:rFonts w:eastAsia="Times New Roman" w:cs="Arial"/>
          <w:lang w:eastAsia="en-US"/>
        </w:rPr>
        <w:t>refers to the calculation of a value set's list of codes according to a defined rule or set of rules, such as specific code system versions</w:t>
      </w:r>
      <w:r w:rsidR="00843ABE">
        <w:rPr>
          <w:rFonts w:eastAsia="Times New Roman" w:cs="Arial"/>
          <w:lang w:eastAsia="en-US"/>
        </w:rPr>
        <w:t xml:space="preserve"> (e.g., ICD-10-CM 2016 covering </w:t>
      </w:r>
      <w:r w:rsidR="00AB2A9C">
        <w:rPr>
          <w:rFonts w:eastAsia="Times New Roman" w:cs="Arial"/>
          <w:lang w:eastAsia="en-US"/>
        </w:rPr>
        <w:t>dates of service</w:t>
      </w:r>
      <w:r w:rsidR="00A56742">
        <w:rPr>
          <w:rStyle w:val="FootnoteReference"/>
          <w:rFonts w:eastAsia="Times New Roman" w:cs="Arial"/>
          <w:lang w:eastAsia="en-US"/>
        </w:rPr>
        <w:footnoteReference w:id="15"/>
      </w:r>
      <w:r w:rsidR="00AB2A9C">
        <w:rPr>
          <w:rFonts w:eastAsia="Times New Roman" w:cs="Arial"/>
          <w:lang w:eastAsia="en-US"/>
        </w:rPr>
        <w:t xml:space="preserve"> </w:t>
      </w:r>
      <w:r w:rsidR="00843ABE">
        <w:rPr>
          <w:rFonts w:eastAsia="Times New Roman" w:cs="Arial"/>
          <w:lang w:eastAsia="en-US"/>
        </w:rPr>
        <w:t>9/1/2015-10/1/2016)</w:t>
      </w:r>
      <w:r w:rsidRPr="007F2FC1">
        <w:rPr>
          <w:rFonts w:eastAsia="Times New Roman" w:cs="Arial"/>
          <w:lang w:eastAsia="en-US"/>
        </w:rPr>
        <w:t>.</w:t>
      </w:r>
    </w:p>
    <w:p w:rsidR="00FD29B3" w:rsidRDefault="00FD29B3" w:rsidP="002E5AC1">
      <w:pPr>
        <w:pStyle w:val="NormalWeb"/>
        <w:shd w:val="clear" w:color="auto" w:fill="FFFFFF"/>
        <w:spacing w:before="120" w:beforeAutospacing="0" w:after="120" w:afterAutospacing="0" w:line="259" w:lineRule="auto"/>
        <w:rPr>
          <w:rFonts w:asciiTheme="minorHAnsi" w:hAnsiTheme="minorHAnsi" w:cs="Arial"/>
          <w:color w:val="000000"/>
          <w:sz w:val="22"/>
          <w:szCs w:val="22"/>
        </w:rPr>
      </w:pPr>
      <w:r w:rsidRPr="004E4956">
        <w:rPr>
          <w:rFonts w:asciiTheme="minorHAnsi" w:hAnsiTheme="minorHAnsi" w:cs="Arial"/>
          <w:color w:val="000000"/>
          <w:sz w:val="22"/>
          <w:szCs w:val="22"/>
        </w:rPr>
        <w:t xml:space="preserve">The term 'expansion' refers to the process of applying a </w:t>
      </w:r>
      <w:r w:rsidRPr="00C4215A">
        <w:rPr>
          <w:rFonts w:asciiTheme="minorHAnsi" w:hAnsiTheme="minorHAnsi" w:cs="Arial"/>
          <w:b/>
          <w:color w:val="000000"/>
          <w:sz w:val="22"/>
          <w:szCs w:val="22"/>
        </w:rPr>
        <w:t>value set's definition</w:t>
      </w:r>
      <w:r w:rsidRPr="004E4956">
        <w:rPr>
          <w:rFonts w:asciiTheme="minorHAnsi" w:hAnsiTheme="minorHAnsi" w:cs="Arial"/>
          <w:color w:val="000000"/>
          <w:sz w:val="22"/>
          <w:szCs w:val="22"/>
        </w:rPr>
        <w:t xml:space="preserve"> against a specific code system version. Based on the value set's definition, the resulting expanded code list may change as the underlying code system updates its codes. For example, a</w:t>
      </w:r>
      <w:r>
        <w:rPr>
          <w:rFonts w:asciiTheme="minorHAnsi" w:hAnsiTheme="minorHAnsi" w:cs="Arial"/>
          <w:color w:val="000000"/>
          <w:sz w:val="22"/>
          <w:szCs w:val="22"/>
        </w:rPr>
        <w:t xml:space="preserve"> new</w:t>
      </w:r>
      <w:r w:rsidRPr="004E4956">
        <w:rPr>
          <w:rFonts w:asciiTheme="minorHAnsi" w:hAnsiTheme="minorHAnsi" w:cs="Arial"/>
          <w:color w:val="000000"/>
          <w:sz w:val="22"/>
          <w:szCs w:val="22"/>
        </w:rPr>
        <w:t xml:space="preserve"> drug that results in a new RxNorm code</w:t>
      </w:r>
      <w:r>
        <w:rPr>
          <w:rFonts w:asciiTheme="minorHAnsi" w:hAnsiTheme="minorHAnsi" w:cs="Arial"/>
          <w:color w:val="000000"/>
          <w:sz w:val="22"/>
          <w:szCs w:val="22"/>
        </w:rPr>
        <w:t xml:space="preserve"> being included in the expansion or</w:t>
      </w:r>
      <w:r w:rsidRPr="004E4956">
        <w:rPr>
          <w:rFonts w:asciiTheme="minorHAnsi" w:hAnsiTheme="minorHAnsi" w:cs="Arial"/>
          <w:color w:val="000000"/>
          <w:sz w:val="22"/>
          <w:szCs w:val="22"/>
        </w:rPr>
        <w:t>, an existing drug could go off the market, and its corresponding code will become inactive in the next version of RxNorm, and thus excluded from the value set in the subse</w:t>
      </w:r>
      <w:r>
        <w:rPr>
          <w:rFonts w:asciiTheme="minorHAnsi" w:hAnsiTheme="minorHAnsi" w:cs="Arial"/>
          <w:color w:val="000000"/>
          <w:sz w:val="22"/>
          <w:szCs w:val="22"/>
        </w:rPr>
        <w:t>quent automatic update by VSAC.</w:t>
      </w:r>
    </w:p>
    <w:p w:rsidR="00DF09E3" w:rsidRPr="00DF09E3" w:rsidRDefault="00DF09E3" w:rsidP="002E5AC1">
      <w:pPr>
        <w:shd w:val="clear" w:color="auto" w:fill="FFFFFF"/>
        <w:spacing w:before="120" w:after="120"/>
        <w:rPr>
          <w:rFonts w:eastAsia="Times New Roman" w:cs="Arial"/>
          <w:lang w:eastAsia="en-US"/>
        </w:rPr>
      </w:pPr>
      <w:r>
        <w:rPr>
          <w:rFonts w:eastAsia="Times New Roman" w:cs="Arial"/>
          <w:lang w:eastAsia="en-US"/>
        </w:rPr>
        <w:t>A</w:t>
      </w:r>
      <w:r w:rsidRPr="007F2FC1">
        <w:rPr>
          <w:rFonts w:eastAsia="Times New Roman" w:cs="Arial"/>
          <w:lang w:eastAsia="en-US"/>
        </w:rPr>
        <w:t>n</w:t>
      </w:r>
      <w:r>
        <w:rPr>
          <w:rFonts w:eastAsia="Times New Roman" w:cs="Arial"/>
          <w:lang w:eastAsia="en-US"/>
        </w:rPr>
        <w:t xml:space="preserve"> </w:t>
      </w:r>
      <w:r w:rsidRPr="007F2FC1">
        <w:rPr>
          <w:rFonts w:eastAsia="Times New Roman" w:cs="Arial"/>
          <w:b/>
          <w:bCs/>
          <w:lang w:eastAsia="en-US"/>
        </w:rPr>
        <w:t>expansion profile</w:t>
      </w:r>
      <w:r>
        <w:rPr>
          <w:rFonts w:eastAsia="Times New Roman" w:cs="Arial"/>
          <w:lang w:eastAsia="en-US"/>
        </w:rPr>
        <w:t xml:space="preserve"> </w:t>
      </w:r>
      <w:r w:rsidRPr="007F2FC1">
        <w:rPr>
          <w:rFonts w:eastAsia="Times New Roman" w:cs="Arial"/>
          <w:lang w:eastAsia="en-US"/>
        </w:rPr>
        <w:t>is a set of rules defined by a particular program, such as the CMS Clinical Quality Measures Value Sets Annual Update. For example, the CQM 2014 Annual Update expansion profile applied a set of allowable code system versions, defined by CMS, as well as a set of desired legacy codes, approved by CMS.</w:t>
      </w:r>
      <w:r>
        <w:rPr>
          <w:rFonts w:eastAsia="Times New Roman" w:cs="Arial"/>
          <w:lang w:eastAsia="en-US"/>
        </w:rPr>
        <w:t xml:space="preserve">  </w:t>
      </w:r>
      <w:r w:rsidRPr="007F2FC1">
        <w:rPr>
          <w:rFonts w:eastAsia="Times New Roman" w:cs="Arial"/>
          <w:lang w:eastAsia="en-US"/>
        </w:rPr>
        <w:t>The Expansion Profile for the CQM 2014 Annual Update validated value set code lists against the code system versions and legac</w:t>
      </w:r>
      <w:r>
        <w:rPr>
          <w:rFonts w:eastAsia="Times New Roman" w:cs="Arial"/>
          <w:lang w:eastAsia="en-US"/>
        </w:rPr>
        <w:t>y codes defined by CMS and ONC.</w:t>
      </w:r>
    </w:p>
    <w:p w:rsidR="00FD29B3" w:rsidRDefault="00FD29B3" w:rsidP="002E5AC1">
      <w:pPr>
        <w:pStyle w:val="NormalWeb"/>
        <w:shd w:val="clear" w:color="auto" w:fill="FFFFFF"/>
        <w:spacing w:before="120" w:beforeAutospacing="0" w:after="120" w:afterAutospacing="0" w:line="259" w:lineRule="auto"/>
        <w:rPr>
          <w:rFonts w:asciiTheme="minorHAnsi" w:hAnsiTheme="minorHAnsi" w:cs="Arial"/>
          <w:color w:val="000000"/>
          <w:sz w:val="22"/>
          <w:szCs w:val="22"/>
        </w:rPr>
      </w:pPr>
      <w:r w:rsidRPr="004E4956">
        <w:rPr>
          <w:rFonts w:asciiTheme="minorHAnsi" w:hAnsiTheme="minorHAnsi" w:cs="Arial"/>
          <w:color w:val="000000"/>
          <w:sz w:val="22"/>
          <w:szCs w:val="22"/>
        </w:rPr>
        <w:t>Codes that become inactive or retired due to a code system update may map one or more codes, as determined by the source terminology. Sometimes retired, inactive codes may have no corresponding remapped codes offered by the source terminology. Such events lead to code membership change in the value set, and result in a new value set expansion. For grouping value sets, a new expansion version reflects changes in member value sets due to code membership or definition updates.</w:t>
      </w:r>
    </w:p>
    <w:p w:rsidR="00A64E2B" w:rsidRPr="00B439D0" w:rsidRDefault="00A64E2B" w:rsidP="002E5AC1">
      <w:pPr>
        <w:pStyle w:val="Heading2"/>
        <w:rPr>
          <w:color w:val="0070C0"/>
        </w:rPr>
      </w:pPr>
      <w:bookmarkStart w:id="55" w:name="_Value_Set_Update"/>
      <w:bookmarkStart w:id="56" w:name="_Toc447299693"/>
      <w:bookmarkEnd w:id="55"/>
      <w:r w:rsidRPr="00B439D0">
        <w:rPr>
          <w:color w:val="0070C0"/>
        </w:rPr>
        <w:t>Value Set Update Process</w:t>
      </w:r>
      <w:bookmarkEnd w:id="56"/>
    </w:p>
    <w:p w:rsidR="00A64E2B" w:rsidRPr="002775B8" w:rsidRDefault="00A64E2B" w:rsidP="002E5AC1">
      <w:pPr>
        <w:pStyle w:val="NormalWeb"/>
        <w:shd w:val="clear" w:color="auto" w:fill="FFFFFF"/>
        <w:spacing w:before="0" w:beforeAutospacing="0" w:after="180" w:afterAutospacing="0" w:line="259" w:lineRule="auto"/>
        <w:rPr>
          <w:rFonts w:asciiTheme="minorHAnsi" w:hAnsiTheme="minorHAnsi" w:cs="Arial"/>
          <w:color w:val="000000"/>
          <w:sz w:val="22"/>
          <w:szCs w:val="22"/>
        </w:rPr>
      </w:pPr>
      <w:r w:rsidRPr="002775B8">
        <w:rPr>
          <w:rFonts w:asciiTheme="minorHAnsi" w:hAnsiTheme="minorHAnsi" w:cs="Arial"/>
          <w:color w:val="000000"/>
          <w:sz w:val="22"/>
          <w:szCs w:val="22"/>
        </w:rPr>
        <w:t>VSAC consumes new code system versions as they become available through their corresponding sources. For example, RxNorm is inserted monthly</w:t>
      </w:r>
      <w:r>
        <w:rPr>
          <w:rFonts w:asciiTheme="minorHAnsi" w:hAnsiTheme="minorHAnsi" w:cs="Arial"/>
          <w:color w:val="000000"/>
          <w:sz w:val="22"/>
          <w:szCs w:val="22"/>
        </w:rPr>
        <w:t>; ICD-10-CM, yearly</w:t>
      </w:r>
      <w:r w:rsidRPr="002775B8">
        <w:rPr>
          <w:rFonts w:asciiTheme="minorHAnsi" w:hAnsiTheme="minorHAnsi" w:cs="Arial"/>
          <w:color w:val="000000"/>
          <w:sz w:val="22"/>
          <w:szCs w:val="22"/>
        </w:rPr>
        <w:t xml:space="preserve">. When VSAC receives </w:t>
      </w:r>
      <w:r>
        <w:rPr>
          <w:rFonts w:asciiTheme="minorHAnsi" w:hAnsiTheme="minorHAnsi" w:cs="Arial"/>
          <w:color w:val="000000"/>
          <w:sz w:val="22"/>
          <w:szCs w:val="22"/>
        </w:rPr>
        <w:t>a</w:t>
      </w:r>
      <w:r w:rsidRPr="002775B8">
        <w:rPr>
          <w:rFonts w:asciiTheme="minorHAnsi" w:hAnsiTheme="minorHAnsi" w:cs="Arial"/>
          <w:color w:val="000000"/>
          <w:sz w:val="22"/>
          <w:szCs w:val="22"/>
        </w:rPr>
        <w:t xml:space="preserve"> new code system</w:t>
      </w:r>
      <w:r>
        <w:rPr>
          <w:rFonts w:asciiTheme="minorHAnsi" w:hAnsiTheme="minorHAnsi" w:cs="Arial"/>
          <w:color w:val="000000"/>
          <w:sz w:val="22"/>
          <w:szCs w:val="22"/>
        </w:rPr>
        <w:t xml:space="preserve"> </w:t>
      </w:r>
      <w:r w:rsidRPr="002775B8">
        <w:rPr>
          <w:rFonts w:asciiTheme="minorHAnsi" w:hAnsiTheme="minorHAnsi" w:cs="Arial"/>
          <w:color w:val="000000"/>
          <w:sz w:val="22"/>
          <w:szCs w:val="22"/>
        </w:rPr>
        <w:t>version</w:t>
      </w:r>
      <w:r>
        <w:rPr>
          <w:rFonts w:asciiTheme="minorHAnsi" w:hAnsiTheme="minorHAnsi" w:cs="Arial"/>
          <w:color w:val="000000"/>
          <w:sz w:val="22"/>
          <w:szCs w:val="22"/>
        </w:rPr>
        <w:t xml:space="preserve"> from its source,</w:t>
      </w:r>
      <w:r w:rsidRPr="002775B8">
        <w:rPr>
          <w:rFonts w:asciiTheme="minorHAnsi" w:hAnsiTheme="minorHAnsi" w:cs="Arial"/>
          <w:color w:val="000000"/>
          <w:sz w:val="22"/>
          <w:szCs w:val="22"/>
        </w:rPr>
        <w:t xml:space="preserve"> new expansions of the value sets</w:t>
      </w:r>
      <w:r>
        <w:rPr>
          <w:rFonts w:asciiTheme="minorHAnsi" w:hAnsiTheme="minorHAnsi" w:cs="Arial"/>
          <w:color w:val="000000"/>
          <w:sz w:val="22"/>
          <w:szCs w:val="22"/>
        </w:rPr>
        <w:t xml:space="preserve"> are generated</w:t>
      </w:r>
      <w:r w:rsidRPr="002775B8">
        <w:rPr>
          <w:rFonts w:asciiTheme="minorHAnsi" w:hAnsiTheme="minorHAnsi" w:cs="Arial"/>
          <w:color w:val="000000"/>
          <w:sz w:val="22"/>
          <w:szCs w:val="22"/>
        </w:rPr>
        <w:t xml:space="preserve">. </w:t>
      </w:r>
      <w:r>
        <w:rPr>
          <w:rFonts w:asciiTheme="minorHAnsi" w:hAnsiTheme="minorHAnsi" w:cs="Arial"/>
          <w:color w:val="000000"/>
          <w:sz w:val="22"/>
          <w:szCs w:val="22"/>
        </w:rPr>
        <w:t xml:space="preserve"> These expansions are referred to as </w:t>
      </w:r>
      <w:r w:rsidRPr="002775B8">
        <w:rPr>
          <w:rFonts w:asciiTheme="minorHAnsi" w:hAnsiTheme="minorHAnsi" w:cs="Arial"/>
          <w:color w:val="000000"/>
          <w:sz w:val="22"/>
          <w:szCs w:val="22"/>
        </w:rPr>
        <w:t xml:space="preserve">'Automatic updates by VSAC', and are recalculations of the value set code membership list based on </w:t>
      </w:r>
      <w:r>
        <w:rPr>
          <w:rFonts w:asciiTheme="minorHAnsi" w:hAnsiTheme="minorHAnsi" w:cs="Arial"/>
          <w:color w:val="000000"/>
          <w:sz w:val="22"/>
          <w:szCs w:val="22"/>
        </w:rPr>
        <w:t>its</w:t>
      </w:r>
      <w:r w:rsidRPr="002775B8">
        <w:rPr>
          <w:rFonts w:asciiTheme="minorHAnsi" w:hAnsiTheme="minorHAnsi" w:cs="Arial"/>
          <w:color w:val="000000"/>
          <w:sz w:val="22"/>
          <w:szCs w:val="22"/>
        </w:rPr>
        <w:t xml:space="preserve"> current definition.</w:t>
      </w:r>
    </w:p>
    <w:p w:rsidR="00A64E2B" w:rsidRDefault="00A64E2B" w:rsidP="002E5AC1">
      <w:pPr>
        <w:pStyle w:val="NormalWeb"/>
        <w:shd w:val="clear" w:color="auto" w:fill="FFFFFF"/>
        <w:spacing w:before="0" w:beforeAutospacing="0" w:after="180" w:afterAutospacing="0" w:line="259" w:lineRule="auto"/>
        <w:rPr>
          <w:rFonts w:asciiTheme="minorHAnsi" w:hAnsiTheme="minorHAnsi" w:cs="Arial"/>
          <w:color w:val="000000"/>
          <w:sz w:val="22"/>
          <w:szCs w:val="22"/>
        </w:rPr>
      </w:pPr>
      <w:r w:rsidRPr="002775B8">
        <w:rPr>
          <w:rFonts w:asciiTheme="minorHAnsi" w:hAnsiTheme="minorHAnsi" w:cs="Arial"/>
          <w:color w:val="000000"/>
          <w:sz w:val="22"/>
          <w:szCs w:val="22"/>
        </w:rPr>
        <w:t xml:space="preserve">Automatic VSAC expansions may differ from the expansions intended for consumption by a specific program or measure, </w:t>
      </w:r>
      <w:r>
        <w:rPr>
          <w:rFonts w:asciiTheme="minorHAnsi" w:hAnsiTheme="minorHAnsi" w:cs="Arial"/>
          <w:color w:val="000000"/>
          <w:sz w:val="22"/>
          <w:szCs w:val="22"/>
        </w:rPr>
        <w:t>e.g., Meaningful Use</w:t>
      </w:r>
      <w:r w:rsidRPr="002775B8">
        <w:rPr>
          <w:rFonts w:asciiTheme="minorHAnsi" w:hAnsiTheme="minorHAnsi" w:cs="Arial"/>
          <w:color w:val="000000"/>
          <w:sz w:val="22"/>
          <w:szCs w:val="22"/>
        </w:rPr>
        <w:t xml:space="preserve">. </w:t>
      </w:r>
      <w:r>
        <w:rPr>
          <w:rFonts w:asciiTheme="minorHAnsi" w:hAnsiTheme="minorHAnsi" w:cs="Arial"/>
          <w:color w:val="000000"/>
          <w:sz w:val="22"/>
          <w:szCs w:val="22"/>
        </w:rPr>
        <w:t xml:space="preserve"> </w:t>
      </w:r>
      <w:r w:rsidRPr="002775B8">
        <w:rPr>
          <w:rFonts w:asciiTheme="minorHAnsi" w:hAnsiTheme="minorHAnsi" w:cs="Arial"/>
          <w:color w:val="000000"/>
          <w:sz w:val="22"/>
          <w:szCs w:val="22"/>
        </w:rPr>
        <w:t xml:space="preserve">Therefore, such updates are intended mainly as a snapshot </w:t>
      </w:r>
      <w:r w:rsidRPr="002775B8">
        <w:rPr>
          <w:rFonts w:asciiTheme="minorHAnsi" w:hAnsiTheme="minorHAnsi" w:cs="Arial"/>
          <w:color w:val="000000"/>
          <w:sz w:val="22"/>
          <w:szCs w:val="22"/>
        </w:rPr>
        <w:lastRenderedPageBreak/>
        <w:t xml:space="preserve">of the dynamic code member changes in a value set and are not endorsed by </w:t>
      </w:r>
      <w:r>
        <w:rPr>
          <w:rFonts w:asciiTheme="minorHAnsi" w:hAnsiTheme="minorHAnsi" w:cs="Arial"/>
          <w:color w:val="000000"/>
          <w:sz w:val="22"/>
          <w:szCs w:val="22"/>
        </w:rPr>
        <w:t xml:space="preserve">the </w:t>
      </w:r>
      <w:r w:rsidRPr="002775B8">
        <w:rPr>
          <w:rFonts w:asciiTheme="minorHAnsi" w:hAnsiTheme="minorHAnsi" w:cs="Arial"/>
          <w:color w:val="000000"/>
          <w:sz w:val="22"/>
          <w:szCs w:val="22"/>
        </w:rPr>
        <w:t xml:space="preserve">respective value set Stewards for use within a certain program. Depending on the rules that govern a given program, Authors and Stewards should periodically update value sets to bring them in line with changes that may have occurred in the underlying </w:t>
      </w:r>
      <w:r>
        <w:rPr>
          <w:rFonts w:asciiTheme="minorHAnsi" w:hAnsiTheme="minorHAnsi" w:cs="Arial"/>
          <w:color w:val="000000"/>
          <w:sz w:val="22"/>
          <w:szCs w:val="22"/>
        </w:rPr>
        <w:t>code systems.</w:t>
      </w:r>
    </w:p>
    <w:p w:rsidR="00A64E2B" w:rsidRDefault="00A64E2B" w:rsidP="002E5AC1">
      <w:pPr>
        <w:pStyle w:val="NormalWeb"/>
        <w:shd w:val="clear" w:color="auto" w:fill="FFFFFF"/>
        <w:spacing w:before="0" w:beforeAutospacing="0" w:after="180" w:afterAutospacing="0" w:line="259" w:lineRule="auto"/>
        <w:rPr>
          <w:rFonts w:asciiTheme="minorHAnsi" w:hAnsiTheme="minorHAnsi" w:cs="Arial"/>
          <w:color w:val="000000"/>
          <w:sz w:val="22"/>
          <w:szCs w:val="22"/>
        </w:rPr>
      </w:pPr>
      <w:r w:rsidRPr="002775B8">
        <w:rPr>
          <w:rFonts w:asciiTheme="minorHAnsi" w:hAnsiTheme="minorHAnsi" w:cs="Arial"/>
          <w:color w:val="000000"/>
          <w:sz w:val="22"/>
          <w:szCs w:val="22"/>
        </w:rPr>
        <w:t>As a result of this revision process, Authors and Stewards create new value set definition versions they approve for specific program use.</w:t>
      </w:r>
    </w:p>
    <w:p w:rsidR="00A64E2B" w:rsidRDefault="00A64E2B" w:rsidP="002E5AC1">
      <w:pPr>
        <w:pStyle w:val="NormalWeb"/>
        <w:shd w:val="clear" w:color="auto" w:fill="FFFFFF"/>
        <w:spacing w:before="0" w:beforeAutospacing="0" w:after="180" w:afterAutospacing="0" w:line="259" w:lineRule="auto"/>
        <w:rPr>
          <w:rFonts w:asciiTheme="minorHAnsi" w:hAnsiTheme="minorHAnsi" w:cs="Arial"/>
          <w:color w:val="000000"/>
          <w:sz w:val="22"/>
          <w:szCs w:val="22"/>
        </w:rPr>
      </w:pPr>
      <w:r w:rsidRPr="002775B8">
        <w:rPr>
          <w:rFonts w:asciiTheme="minorHAnsi" w:hAnsiTheme="minorHAnsi" w:cs="Arial"/>
          <w:color w:val="000000"/>
          <w:sz w:val="22"/>
          <w:szCs w:val="22"/>
        </w:rPr>
        <w:t xml:space="preserve">In the VSAC Authoring Tool, when Authors </w:t>
      </w:r>
      <w:r>
        <w:rPr>
          <w:rFonts w:asciiTheme="minorHAnsi" w:hAnsiTheme="minorHAnsi" w:cs="Arial"/>
          <w:color w:val="000000"/>
          <w:sz w:val="22"/>
          <w:szCs w:val="22"/>
        </w:rPr>
        <w:t>create or update a value set,</w:t>
      </w:r>
      <w:r w:rsidRPr="002775B8">
        <w:rPr>
          <w:rFonts w:asciiTheme="minorHAnsi" w:hAnsiTheme="minorHAnsi" w:cs="Arial"/>
          <w:color w:val="000000"/>
          <w:sz w:val="22"/>
          <w:szCs w:val="22"/>
        </w:rPr>
        <w:t xml:space="preserve"> a new definition version of the value set</w:t>
      </w:r>
      <w:r>
        <w:rPr>
          <w:rFonts w:asciiTheme="minorHAnsi" w:hAnsiTheme="minorHAnsi" w:cs="Arial"/>
          <w:color w:val="000000"/>
          <w:sz w:val="22"/>
          <w:szCs w:val="22"/>
        </w:rPr>
        <w:t xml:space="preserve"> is created</w:t>
      </w:r>
      <w:r w:rsidRPr="002775B8">
        <w:rPr>
          <w:rFonts w:asciiTheme="minorHAnsi" w:hAnsiTheme="minorHAnsi" w:cs="Arial"/>
          <w:color w:val="000000"/>
          <w:sz w:val="22"/>
          <w:szCs w:val="22"/>
        </w:rPr>
        <w:t xml:space="preserve">. </w:t>
      </w:r>
      <w:r>
        <w:rPr>
          <w:rFonts w:asciiTheme="minorHAnsi" w:hAnsiTheme="minorHAnsi" w:cs="Arial"/>
          <w:color w:val="000000"/>
          <w:sz w:val="22"/>
          <w:szCs w:val="22"/>
        </w:rPr>
        <w:t>The first time the value set is authored/defined, a unique Object Identified (OID)</w:t>
      </w:r>
      <w:r>
        <w:rPr>
          <w:rStyle w:val="FootnoteReference"/>
          <w:rFonts w:asciiTheme="minorHAnsi" w:hAnsiTheme="minorHAnsi" w:cs="Arial"/>
          <w:color w:val="000000"/>
          <w:sz w:val="22"/>
          <w:szCs w:val="22"/>
        </w:rPr>
        <w:footnoteReference w:id="16"/>
      </w:r>
      <w:r>
        <w:rPr>
          <w:rFonts w:asciiTheme="minorHAnsi" w:hAnsiTheme="minorHAnsi" w:cs="Arial"/>
          <w:color w:val="000000"/>
          <w:sz w:val="22"/>
          <w:szCs w:val="22"/>
        </w:rPr>
        <w:t xml:space="preserve"> used to name and identify the value set is assigned.  The hierarchical namespace of the OID with which the SAMHSA Stewarded value sets is TBD (whether or not they be sensitive data related), but upon creation, each unique value set will be assigned a sequential number appended to the namespace node.</w:t>
      </w:r>
      <w:r w:rsidR="003A5F08">
        <w:rPr>
          <w:rStyle w:val="FootnoteReference"/>
          <w:rFonts w:asciiTheme="minorHAnsi" w:hAnsiTheme="minorHAnsi" w:cs="Arial"/>
          <w:color w:val="000000"/>
          <w:sz w:val="22"/>
          <w:szCs w:val="22"/>
        </w:rPr>
        <w:footnoteReference w:id="17"/>
      </w:r>
    </w:p>
    <w:p w:rsidR="00A64E2B" w:rsidRDefault="00A64E2B" w:rsidP="002E5AC1">
      <w:pPr>
        <w:pStyle w:val="NormalWeb"/>
        <w:shd w:val="clear" w:color="auto" w:fill="FFFFFF"/>
        <w:spacing w:before="0" w:beforeAutospacing="0" w:after="180" w:afterAutospacing="0" w:line="259" w:lineRule="auto"/>
        <w:rPr>
          <w:rFonts w:asciiTheme="minorHAnsi" w:hAnsiTheme="minorHAnsi" w:cs="Arial"/>
          <w:color w:val="000000"/>
          <w:sz w:val="22"/>
          <w:szCs w:val="22"/>
        </w:rPr>
      </w:pPr>
      <w:r>
        <w:rPr>
          <w:rFonts w:asciiTheme="minorHAnsi" w:hAnsiTheme="minorHAnsi" w:cs="Arial"/>
          <w:color w:val="000000"/>
          <w:sz w:val="22"/>
          <w:szCs w:val="22"/>
        </w:rPr>
        <w:t xml:space="preserve">Once the value set has been published, any time authors update a value set, a new definition version of the value set is created.  </w:t>
      </w:r>
      <w:r w:rsidRPr="00EE5870">
        <w:rPr>
          <w:rFonts w:asciiTheme="minorHAnsi" w:hAnsiTheme="minorHAnsi" w:cs="Arial"/>
          <w:i/>
          <w:color w:val="000000"/>
          <w:sz w:val="22"/>
          <w:szCs w:val="22"/>
        </w:rPr>
        <w:t>This new definition version retains the value set OID, but assumes Draft status</w:t>
      </w:r>
      <w:r w:rsidRPr="002775B8">
        <w:rPr>
          <w:rFonts w:asciiTheme="minorHAnsi" w:hAnsiTheme="minorHAnsi" w:cs="Arial"/>
          <w:color w:val="000000"/>
          <w:sz w:val="22"/>
          <w:szCs w:val="22"/>
        </w:rPr>
        <w:t xml:space="preserve">. While the value set is in Draft status, Authors should regularly check if a new code system version becomes available through the provided VSAC Authoring Tool interface. Authors should select the most recent available code system version to re-expand the value set code list to capture the most recent values in the </w:t>
      </w:r>
      <w:r>
        <w:rPr>
          <w:rFonts w:asciiTheme="minorHAnsi" w:hAnsiTheme="minorHAnsi" w:cs="Arial"/>
          <w:color w:val="000000"/>
          <w:sz w:val="22"/>
          <w:szCs w:val="22"/>
        </w:rPr>
        <w:t>code system</w:t>
      </w:r>
      <w:r w:rsidRPr="002775B8">
        <w:rPr>
          <w:rFonts w:asciiTheme="minorHAnsi" w:hAnsiTheme="minorHAnsi" w:cs="Arial"/>
          <w:color w:val="000000"/>
          <w:sz w:val="22"/>
          <w:szCs w:val="22"/>
        </w:rPr>
        <w:t xml:space="preserve">. </w:t>
      </w:r>
    </w:p>
    <w:p w:rsidR="00A64E2B" w:rsidRPr="002775B8" w:rsidRDefault="00A64E2B" w:rsidP="002E5AC1">
      <w:pPr>
        <w:pStyle w:val="NormalWeb"/>
        <w:shd w:val="clear" w:color="auto" w:fill="FFFFFF"/>
        <w:spacing w:before="0" w:beforeAutospacing="0" w:after="180" w:afterAutospacing="0" w:line="259" w:lineRule="auto"/>
        <w:rPr>
          <w:rFonts w:asciiTheme="minorHAnsi" w:hAnsiTheme="minorHAnsi" w:cs="Arial"/>
          <w:color w:val="000000"/>
          <w:sz w:val="22"/>
          <w:szCs w:val="22"/>
        </w:rPr>
      </w:pPr>
      <w:r w:rsidRPr="002775B8">
        <w:rPr>
          <w:rFonts w:asciiTheme="minorHAnsi" w:hAnsiTheme="minorHAnsi" w:cs="Arial"/>
          <w:color w:val="000000"/>
          <w:sz w:val="22"/>
          <w:szCs w:val="22"/>
        </w:rPr>
        <w:t>VSAC creates a new definition version and a new expansion version for value sets only after Stewards approve and publish the Authors' revised and submitted value sets.</w:t>
      </w:r>
    </w:p>
    <w:p w:rsidR="00897192" w:rsidRPr="00897192" w:rsidRDefault="00897192" w:rsidP="002E5AC1">
      <w:pPr>
        <w:pStyle w:val="Heading2"/>
        <w:rPr>
          <w:color w:val="0070C0"/>
        </w:rPr>
      </w:pPr>
      <w:bookmarkStart w:id="57" w:name="_VSAC_Authoring_Best"/>
      <w:bookmarkStart w:id="58" w:name="_Toc447299694"/>
      <w:bookmarkEnd w:id="57"/>
      <w:r w:rsidRPr="00897192">
        <w:rPr>
          <w:color w:val="0070C0"/>
        </w:rPr>
        <w:t>VSAC Authoring Best Practices</w:t>
      </w:r>
      <w:bookmarkEnd w:id="58"/>
    </w:p>
    <w:p w:rsidR="00897192" w:rsidRPr="00897192" w:rsidRDefault="00897192" w:rsidP="002E5AC1">
      <w:pPr>
        <w:pStyle w:val="Heading3"/>
        <w:rPr>
          <w:color w:val="0070C0"/>
        </w:rPr>
      </w:pPr>
      <w:bookmarkStart w:id="59" w:name="_Toc447299695"/>
      <w:r w:rsidRPr="00897192">
        <w:rPr>
          <w:color w:val="0070C0"/>
        </w:rPr>
        <w:t>Value Set Quality Criteria</w:t>
      </w:r>
      <w:bookmarkEnd w:id="59"/>
    </w:p>
    <w:p w:rsidR="00897192" w:rsidRPr="00B61E8E" w:rsidRDefault="00897192" w:rsidP="002E5AC1">
      <w:pPr>
        <w:pStyle w:val="NormalWeb"/>
        <w:shd w:val="clear" w:color="auto" w:fill="FFFFFF"/>
        <w:spacing w:before="0" w:beforeAutospacing="0" w:after="180" w:afterAutospacing="0" w:line="259" w:lineRule="auto"/>
        <w:rPr>
          <w:rFonts w:asciiTheme="minorHAnsi" w:hAnsiTheme="minorHAnsi" w:cs="Arial"/>
          <w:sz w:val="22"/>
          <w:szCs w:val="22"/>
        </w:rPr>
      </w:pPr>
      <w:r w:rsidRPr="00B61E8E">
        <w:rPr>
          <w:rFonts w:asciiTheme="minorHAnsi" w:hAnsiTheme="minorHAnsi" w:cs="Arial"/>
          <w:sz w:val="22"/>
          <w:szCs w:val="22"/>
        </w:rPr>
        <w:t>Standardization of value sets is imperative, as it enables value set comparison across data sets. Adherence to these quality criteria facilitates reuse of well-defined value sets to advance clinical research studies and interoperability of health informatics analysis systems. Value set authors should clearly understand major principles that define high quality value sets:</w:t>
      </w:r>
    </w:p>
    <w:p w:rsidR="00897192" w:rsidRPr="00B61E8E" w:rsidRDefault="00897192" w:rsidP="002E5AC1">
      <w:pPr>
        <w:numPr>
          <w:ilvl w:val="0"/>
          <w:numId w:val="16"/>
        </w:numPr>
        <w:shd w:val="clear" w:color="auto" w:fill="FFFFFF"/>
        <w:spacing w:after="0"/>
        <w:ind w:left="150"/>
        <w:rPr>
          <w:rFonts w:cs="Helvetica"/>
        </w:rPr>
      </w:pPr>
      <w:bookmarkStart w:id="60" w:name="ag_cv"/>
      <w:bookmarkEnd w:id="60"/>
      <w:r w:rsidRPr="00B61E8E">
        <w:rPr>
          <w:rStyle w:val="Strong"/>
          <w:rFonts w:cs="Arial"/>
          <w:color w:val="auto"/>
        </w:rPr>
        <w:t>Clinical Validity:</w:t>
      </w:r>
      <w:r w:rsidRPr="00B61E8E">
        <w:rPr>
          <w:rStyle w:val="apple-converted-space"/>
          <w:rFonts w:cs="Helvetica"/>
        </w:rPr>
        <w:t> </w:t>
      </w:r>
      <w:r w:rsidRPr="00B61E8E">
        <w:rPr>
          <w:rFonts w:cs="Helvetica"/>
        </w:rPr>
        <w:t>Value set authors should assure that all included codes correspond to the intent and purpose from a clinical perspective. For example, a code defining breast malignancies might be considered clinically irrelevant in a value set that defines eye disease. However, there might be more subtle nuances in clinical meaning one may need to consider.</w:t>
      </w:r>
    </w:p>
    <w:p w:rsidR="00897192" w:rsidRPr="00B61E8E" w:rsidRDefault="00897192" w:rsidP="002E5AC1">
      <w:pPr>
        <w:numPr>
          <w:ilvl w:val="0"/>
          <w:numId w:val="16"/>
        </w:numPr>
        <w:shd w:val="clear" w:color="auto" w:fill="FFFFFF"/>
        <w:spacing w:after="0"/>
        <w:ind w:left="150"/>
        <w:rPr>
          <w:rFonts w:cs="Helvetica"/>
        </w:rPr>
      </w:pPr>
      <w:bookmarkStart w:id="61" w:name="ag_mc"/>
      <w:bookmarkEnd w:id="61"/>
      <w:r w:rsidRPr="00B61E8E">
        <w:rPr>
          <w:rStyle w:val="Strong"/>
          <w:rFonts w:cs="Arial"/>
          <w:color w:val="auto"/>
        </w:rPr>
        <w:t>Metadata Completeness:</w:t>
      </w:r>
      <w:r w:rsidRPr="00B61E8E">
        <w:rPr>
          <w:rStyle w:val="apple-converted-space"/>
          <w:rFonts w:cs="Helvetica"/>
        </w:rPr>
        <w:t> </w:t>
      </w:r>
      <w:r w:rsidRPr="00B61E8E">
        <w:rPr>
          <w:rFonts w:cs="Helvetica"/>
        </w:rPr>
        <w:t xml:space="preserve">Authors must provide correct and complete metadata and add any missing metadata as defined by the data model they use or program under which the authors work. Value sets defined by different clinical data models will have specific sets of metadata. The VSAC Authoring Tool indicates which metadata elements are mandatory. Authors should not populate free-text fields with </w:t>
      </w:r>
      <w:r w:rsidRPr="00B61E8E">
        <w:rPr>
          <w:rFonts w:cs="Helvetica"/>
        </w:rPr>
        <w:lastRenderedPageBreak/>
        <w:t>meaningless information, as this will hinder the collaborative process of eliminating value set redundancy and harmonization efforts of the value set user community.</w:t>
      </w:r>
    </w:p>
    <w:p w:rsidR="00897192" w:rsidRPr="00B61E8E" w:rsidRDefault="00897192" w:rsidP="002E5AC1">
      <w:pPr>
        <w:numPr>
          <w:ilvl w:val="0"/>
          <w:numId w:val="16"/>
        </w:numPr>
        <w:shd w:val="clear" w:color="auto" w:fill="FFFFFF"/>
        <w:spacing w:after="0"/>
        <w:ind w:left="150"/>
        <w:rPr>
          <w:rFonts w:cs="Helvetica"/>
        </w:rPr>
      </w:pPr>
      <w:bookmarkStart w:id="62" w:name="ag_nr"/>
      <w:bookmarkEnd w:id="62"/>
      <w:r w:rsidRPr="00B61E8E">
        <w:rPr>
          <w:rStyle w:val="Strong"/>
          <w:rFonts w:cs="Arial"/>
          <w:color w:val="auto"/>
        </w:rPr>
        <w:t>Non-redundancy:</w:t>
      </w:r>
      <w:r w:rsidRPr="00B61E8E">
        <w:rPr>
          <w:rStyle w:val="apple-converted-space"/>
          <w:rFonts w:cs="Helvetica"/>
        </w:rPr>
        <w:t> </w:t>
      </w:r>
      <w:r w:rsidRPr="00B61E8E">
        <w:rPr>
          <w:rFonts w:cs="Helvetica"/>
        </w:rPr>
        <w:t>Ideally, a given data element should be presented by one and only one value set for a given code system. Multiple value sets with the same codes should be eliminated to facilitate maintenance and prevent inconsistency over time. For example, duplicate value sets should be avoided, and value sets that share a majority of codes should be considered for merging or revision to assure the value sets are as complete as possible.</w:t>
      </w:r>
    </w:p>
    <w:p w:rsidR="00897192" w:rsidRPr="00B61E8E" w:rsidRDefault="00897192" w:rsidP="002E5AC1">
      <w:pPr>
        <w:numPr>
          <w:ilvl w:val="0"/>
          <w:numId w:val="16"/>
        </w:numPr>
        <w:shd w:val="clear" w:color="auto" w:fill="FFFFFF"/>
        <w:spacing w:after="0"/>
        <w:ind w:left="150"/>
        <w:rPr>
          <w:rFonts w:cs="Helvetica"/>
        </w:rPr>
      </w:pPr>
      <w:bookmarkStart w:id="63" w:name="ag_avscav"/>
      <w:bookmarkEnd w:id="63"/>
      <w:r w:rsidRPr="00B61E8E">
        <w:rPr>
          <w:rStyle w:val="Strong"/>
          <w:rFonts w:cs="Arial"/>
          <w:color w:val="auto"/>
        </w:rPr>
        <w:t>All Value Set Codes Are Valid in the Code System:</w:t>
      </w:r>
      <w:r w:rsidRPr="00B61E8E">
        <w:rPr>
          <w:rStyle w:val="apple-converted-space"/>
          <w:rFonts w:cs="Helvetica"/>
        </w:rPr>
        <w:t> </w:t>
      </w:r>
      <w:r w:rsidRPr="00B61E8E">
        <w:rPr>
          <w:rFonts w:cs="Helvetica"/>
        </w:rPr>
        <w:t>The authors should consider only currently valid codes for inclusion into a value set. This assures proper maintenance of the value sets. In some specific cases the author will need to specify a specific version of the code system and would thus create a static snapshot of the code system. Such cases should generally be an exception of the rule, limited whenever possible, and properly described in the Purpose statements.</w:t>
      </w:r>
    </w:p>
    <w:p w:rsidR="00897192" w:rsidRPr="00B61E8E" w:rsidRDefault="00897192" w:rsidP="002E5AC1">
      <w:pPr>
        <w:numPr>
          <w:ilvl w:val="0"/>
          <w:numId w:val="16"/>
        </w:numPr>
        <w:shd w:val="clear" w:color="auto" w:fill="FFFFFF"/>
        <w:spacing w:after="0"/>
        <w:ind w:left="150"/>
        <w:rPr>
          <w:rFonts w:cs="Helvetica"/>
        </w:rPr>
      </w:pPr>
      <w:bookmarkStart w:id="64" w:name="ag_dmcsd"/>
      <w:bookmarkEnd w:id="64"/>
      <w:r w:rsidRPr="00B61E8E">
        <w:rPr>
          <w:rStyle w:val="Strong"/>
          <w:rFonts w:cs="Arial"/>
          <w:color w:val="auto"/>
        </w:rPr>
        <w:t>Descriptors Match Code System Descriptors:</w:t>
      </w:r>
      <w:r w:rsidRPr="00B61E8E">
        <w:rPr>
          <w:rStyle w:val="apple-converted-space"/>
          <w:rFonts w:cs="Helvetica"/>
        </w:rPr>
        <w:t> </w:t>
      </w:r>
      <w:r w:rsidRPr="00B61E8E">
        <w:rPr>
          <w:rFonts w:cs="Helvetica"/>
        </w:rPr>
        <w:t>Authors should make sure any descriptors they add manually to value sets match the descriptors in the code system to which the codes belong. The VSAC Authoring Tool provides a descriptor match check as a built in function. The VSAC Authoring Tool performs this validation during batch import of codes into a value set, and during manual insertions of codes and descriptors.</w:t>
      </w:r>
    </w:p>
    <w:p w:rsidR="00897192" w:rsidRPr="00B61E8E" w:rsidRDefault="00897192" w:rsidP="002E5AC1">
      <w:pPr>
        <w:numPr>
          <w:ilvl w:val="0"/>
          <w:numId w:val="16"/>
        </w:numPr>
        <w:shd w:val="clear" w:color="auto" w:fill="FFFFFF"/>
        <w:spacing w:after="0"/>
        <w:ind w:left="150"/>
        <w:rPr>
          <w:rFonts w:cs="Helvetica"/>
        </w:rPr>
      </w:pPr>
      <w:bookmarkStart w:id="65" w:name="ag_clc"/>
      <w:bookmarkEnd w:id="65"/>
      <w:r w:rsidRPr="00B61E8E">
        <w:rPr>
          <w:rStyle w:val="Strong"/>
          <w:rFonts w:cs="Arial"/>
          <w:color w:val="auto"/>
        </w:rPr>
        <w:t>Code List Completeness:</w:t>
      </w:r>
      <w:r w:rsidRPr="00B61E8E">
        <w:rPr>
          <w:rStyle w:val="apple-converted-space"/>
          <w:rFonts w:cs="Helvetica"/>
        </w:rPr>
        <w:t> </w:t>
      </w:r>
      <w:r w:rsidRPr="00B61E8E">
        <w:rPr>
          <w:rFonts w:cs="Helvetica"/>
        </w:rPr>
        <w:t>A value set should contain all the relevant codes for a particular data element. The coverage of codes should be correct. Authors should make sure the lists are lean and they should scrutinize large value sets. You should devise working rules and quality assessment tests to determine whether or not a concept or code is a proper member of a value set. Authors should describe such rules and tests in the required value set Purpose statement.</w:t>
      </w:r>
    </w:p>
    <w:p w:rsidR="00897192" w:rsidRPr="00B61E8E" w:rsidRDefault="00897192" w:rsidP="002E5AC1">
      <w:pPr>
        <w:numPr>
          <w:ilvl w:val="0"/>
          <w:numId w:val="16"/>
        </w:numPr>
        <w:shd w:val="clear" w:color="auto" w:fill="FFFFFF"/>
        <w:spacing w:after="0"/>
        <w:ind w:left="150"/>
        <w:rPr>
          <w:rFonts w:cs="Helvetica"/>
        </w:rPr>
      </w:pPr>
      <w:bookmarkStart w:id="66" w:name="ag_lc"/>
      <w:bookmarkEnd w:id="66"/>
      <w:r w:rsidRPr="00B61E8E">
        <w:rPr>
          <w:rStyle w:val="Strong"/>
          <w:rFonts w:cs="Arial"/>
          <w:color w:val="auto"/>
        </w:rPr>
        <w:t>Logical Correctness:</w:t>
      </w:r>
      <w:r w:rsidRPr="00B61E8E">
        <w:rPr>
          <w:rStyle w:val="apple-converted-space"/>
          <w:rFonts w:cs="Helvetica"/>
        </w:rPr>
        <w:t> </w:t>
      </w:r>
      <w:r w:rsidRPr="00B61E8E">
        <w:rPr>
          <w:rFonts w:cs="Helvetica"/>
        </w:rPr>
        <w:t>A value set should contain only the relevant codes for a particular data element and the codes contained in the value set should strictly align with the described Purpose.</w:t>
      </w:r>
    </w:p>
    <w:p w:rsidR="00897192" w:rsidRPr="00B61E8E" w:rsidRDefault="00897192" w:rsidP="002E5AC1">
      <w:pPr>
        <w:numPr>
          <w:ilvl w:val="0"/>
          <w:numId w:val="16"/>
        </w:numPr>
        <w:shd w:val="clear" w:color="auto" w:fill="FFFFFF"/>
        <w:spacing w:after="0"/>
        <w:ind w:left="150"/>
        <w:rPr>
          <w:rFonts w:cs="Helvetica"/>
        </w:rPr>
      </w:pPr>
      <w:bookmarkStart w:id="67" w:name="ag_pth"/>
      <w:bookmarkEnd w:id="67"/>
      <w:r w:rsidRPr="00B61E8E">
        <w:rPr>
          <w:rStyle w:val="Strong"/>
          <w:rFonts w:cs="Arial"/>
          <w:color w:val="auto"/>
        </w:rPr>
        <w:t>Proper Terminological Hierarchies (terminological correctness):</w:t>
      </w:r>
      <w:r w:rsidRPr="00B61E8E">
        <w:rPr>
          <w:rStyle w:val="apple-converted-space"/>
          <w:rFonts w:cs="Helvetica"/>
        </w:rPr>
        <w:t> </w:t>
      </w:r>
      <w:r w:rsidRPr="00B61E8E">
        <w:rPr>
          <w:rFonts w:cs="Helvetica"/>
        </w:rPr>
        <w:t>Only root codes and their descendants should be present in the value set. Presence of codes rooted at a different concept normally indicates incorrect choice of codes. In complex cases, value set authors should consult terminology experts.</w:t>
      </w:r>
    </w:p>
    <w:p w:rsidR="00897192" w:rsidRPr="00B61E8E" w:rsidRDefault="00897192" w:rsidP="002E5AC1">
      <w:pPr>
        <w:numPr>
          <w:ilvl w:val="0"/>
          <w:numId w:val="16"/>
        </w:numPr>
        <w:shd w:val="clear" w:color="auto" w:fill="FFFFFF"/>
        <w:spacing w:after="0"/>
        <w:ind w:left="150"/>
        <w:rPr>
          <w:rFonts w:cs="Helvetica"/>
        </w:rPr>
      </w:pPr>
      <w:bookmarkStart w:id="68" w:name="ag_cps"/>
      <w:bookmarkEnd w:id="68"/>
      <w:r w:rsidRPr="00B61E8E">
        <w:rPr>
          <w:rStyle w:val="Strong"/>
          <w:rFonts w:cs="Arial"/>
          <w:color w:val="auto"/>
        </w:rPr>
        <w:t>Concept Property Similarity:</w:t>
      </w:r>
      <w:r w:rsidRPr="00B61E8E">
        <w:rPr>
          <w:rStyle w:val="apple-converted-space"/>
          <w:rFonts w:cs="Helvetica"/>
        </w:rPr>
        <w:t> </w:t>
      </w:r>
      <w:r w:rsidRPr="00B61E8E">
        <w:rPr>
          <w:rFonts w:cs="Helvetica"/>
        </w:rPr>
        <w:t>Value set member concepts should not vary in respect to their properties and attributes, such as semantic type, term type, etc. For example, a value set intended for prescribable drugs should contain only drugs with the property, "Prescribable." This is applicable for concepts that have such properties. The properties should be more similar than dissimilar. For complex cases, value set authors should seek guidance on the matter from terminology experts.</w:t>
      </w:r>
    </w:p>
    <w:p w:rsidR="00897192" w:rsidRDefault="00897192" w:rsidP="002E5AC1">
      <w:pPr>
        <w:numPr>
          <w:ilvl w:val="0"/>
          <w:numId w:val="16"/>
        </w:numPr>
        <w:shd w:val="clear" w:color="auto" w:fill="FFFFFF"/>
        <w:spacing w:after="0"/>
        <w:ind w:left="150"/>
        <w:rPr>
          <w:rFonts w:cs="Helvetica"/>
        </w:rPr>
      </w:pPr>
      <w:bookmarkStart w:id="69" w:name="ag_csats"/>
      <w:bookmarkEnd w:id="69"/>
      <w:r w:rsidRPr="00B61E8E">
        <w:rPr>
          <w:rStyle w:val="Strong"/>
          <w:rFonts w:cs="Arial"/>
          <w:color w:val="auto"/>
        </w:rPr>
        <w:t>Code System Alignment to Standards:</w:t>
      </w:r>
      <w:r w:rsidRPr="00B61E8E">
        <w:rPr>
          <w:rStyle w:val="apple-converted-space"/>
          <w:rFonts w:cs="Helvetica"/>
        </w:rPr>
        <w:t> </w:t>
      </w:r>
      <w:r w:rsidRPr="00B61E8E">
        <w:rPr>
          <w:rFonts w:cs="Helvetica"/>
        </w:rPr>
        <w:t>Value set authors should base their value set on the code system recommended by the standards depending on the purpose of their value set and the data model (such as the National Quality Forum Quality Data Model) to which the value set authors may be adhering. Please refer to the Quality Data Model Categories with ONC HIT Standards Committee Recommended Vocabularies, in the most recent version of the</w:t>
      </w:r>
      <w:r>
        <w:rPr>
          <w:rStyle w:val="apple-converted-space"/>
          <w:rFonts w:cs="Helvetica"/>
        </w:rPr>
        <w:t xml:space="preserve"> </w:t>
      </w:r>
      <w:hyperlink r:id="rId53" w:tgtFrame="_blank" w:history="1">
        <w:r w:rsidRPr="00B61E8E">
          <w:rPr>
            <w:rStyle w:val="Hyperlink"/>
            <w:rFonts w:cs="Helvetica"/>
            <w:color w:val="auto"/>
          </w:rPr>
          <w:t>CMS Measures Management System Blueprint</w:t>
        </w:r>
      </w:hyperlink>
      <w:r>
        <w:rPr>
          <w:rFonts w:cs="Helvetica"/>
        </w:rPr>
        <w:t>.</w:t>
      </w:r>
    </w:p>
    <w:p w:rsidR="00897192" w:rsidRPr="00897192" w:rsidRDefault="00897192" w:rsidP="002E5AC1">
      <w:pPr>
        <w:pStyle w:val="Heading3"/>
        <w:numPr>
          <w:ilvl w:val="2"/>
          <w:numId w:val="20"/>
        </w:numPr>
        <w:rPr>
          <w:color w:val="0070C0"/>
        </w:rPr>
      </w:pPr>
      <w:bookmarkStart w:id="70" w:name="_Toc447299696"/>
      <w:r w:rsidRPr="00897192">
        <w:rPr>
          <w:color w:val="0070C0"/>
        </w:rPr>
        <w:t>Value Set Name</w:t>
      </w:r>
      <w:bookmarkEnd w:id="70"/>
    </w:p>
    <w:p w:rsidR="00897192" w:rsidRPr="00B61E8E" w:rsidRDefault="00897192" w:rsidP="002E5AC1">
      <w:pPr>
        <w:pStyle w:val="NormalWeb"/>
        <w:shd w:val="clear" w:color="auto" w:fill="FFFFFF"/>
        <w:spacing w:before="0" w:beforeAutospacing="0" w:after="180" w:afterAutospacing="0" w:line="259" w:lineRule="auto"/>
        <w:rPr>
          <w:rFonts w:asciiTheme="minorHAnsi" w:hAnsiTheme="minorHAnsi" w:cs="Arial"/>
          <w:sz w:val="22"/>
          <w:szCs w:val="22"/>
        </w:rPr>
      </w:pPr>
      <w:r w:rsidRPr="00B61E8E">
        <w:rPr>
          <w:rFonts w:asciiTheme="minorHAnsi" w:hAnsiTheme="minorHAnsi" w:cs="Arial"/>
          <w:sz w:val="22"/>
          <w:szCs w:val="22"/>
        </w:rPr>
        <w:t>The name of a value set is a crucially important and descriptive metadata element. Value set authors should adhere to specific naming guidelines to assure value sets can be found manually and through automated processing, to</w:t>
      </w:r>
      <w:r w:rsidRPr="00B61E8E">
        <w:rPr>
          <w:rFonts w:asciiTheme="minorHAnsi" w:hAnsiTheme="minorHAnsi" w:cs="Arial"/>
          <w:sz w:val="27"/>
          <w:szCs w:val="27"/>
        </w:rPr>
        <w:t xml:space="preserve"> </w:t>
      </w:r>
      <w:r w:rsidRPr="00B61E8E">
        <w:rPr>
          <w:rFonts w:asciiTheme="minorHAnsi" w:hAnsiTheme="minorHAnsi" w:cs="Arial"/>
          <w:sz w:val="22"/>
          <w:szCs w:val="22"/>
        </w:rPr>
        <w:t xml:space="preserve">encourage reuse of the value sets and to discourage their redundancy. The </w:t>
      </w:r>
      <w:r w:rsidRPr="00B61E8E">
        <w:rPr>
          <w:rFonts w:asciiTheme="minorHAnsi" w:hAnsiTheme="minorHAnsi" w:cs="Arial"/>
          <w:sz w:val="22"/>
          <w:szCs w:val="22"/>
        </w:rPr>
        <w:lastRenderedPageBreak/>
        <w:t>following</w:t>
      </w:r>
      <w:r w:rsidR="000E1C05">
        <w:rPr>
          <w:rFonts w:asciiTheme="minorHAnsi" w:hAnsiTheme="minorHAnsi" w:cs="Arial"/>
          <w:sz w:val="22"/>
          <w:szCs w:val="22"/>
        </w:rPr>
        <w:t xml:space="preserve"> suggested guidelines </w:t>
      </w:r>
      <w:bookmarkStart w:id="71" w:name="_GoBack"/>
      <w:bookmarkEnd w:id="71"/>
      <w:r w:rsidRPr="00B61E8E">
        <w:rPr>
          <w:rFonts w:asciiTheme="minorHAnsi" w:hAnsiTheme="minorHAnsi" w:cs="Arial"/>
          <w:sz w:val="22"/>
          <w:szCs w:val="22"/>
        </w:rPr>
        <w:t>create concise, descriptive value set names that capture the purpose of each value set.</w:t>
      </w:r>
    </w:p>
    <w:p w:rsidR="00897192" w:rsidRPr="00B61E8E" w:rsidRDefault="00897192" w:rsidP="002E5AC1">
      <w:pPr>
        <w:rPr>
          <w:rFonts w:cs="Times New Roman"/>
        </w:rPr>
      </w:pPr>
      <w:r w:rsidRPr="00B61E8E">
        <w:rPr>
          <w:rStyle w:val="Strong"/>
          <w:rFonts w:cs="Arial"/>
          <w:color w:val="auto"/>
          <w:shd w:val="clear" w:color="auto" w:fill="FFFFFF"/>
        </w:rPr>
        <w:t>Do:</w:t>
      </w:r>
    </w:p>
    <w:p w:rsidR="00897192" w:rsidRPr="00B61E8E" w:rsidRDefault="00897192" w:rsidP="002E5AC1">
      <w:pPr>
        <w:numPr>
          <w:ilvl w:val="0"/>
          <w:numId w:val="17"/>
        </w:numPr>
        <w:shd w:val="clear" w:color="auto" w:fill="FFFFFF"/>
        <w:spacing w:after="75"/>
        <w:ind w:left="150"/>
        <w:rPr>
          <w:rFonts w:cs="Helvetica"/>
        </w:rPr>
      </w:pPr>
      <w:r w:rsidRPr="00B61E8E">
        <w:rPr>
          <w:rFonts w:cs="Helvetica"/>
        </w:rPr>
        <w:t>Name the value set exactly for what it is, not what you wanted it to be. Avoid including descriptions of the content that was intended but not achieved. Correct the name accordingly if during the course of the work you discovered you were not able to align the value set content with the initial name given to the value set. For example, if you initially named the value set "Oral Anticoagulants" when the intent was to capture only oral anticoagulants for chronic atrial fibrillation, change the name to "Oral Anticoagulants For Chronic Atrial Fibrillation" to align it with the intended purpose.</w:t>
      </w:r>
    </w:p>
    <w:p w:rsidR="00897192" w:rsidRPr="00B61E8E" w:rsidRDefault="00897192" w:rsidP="002E5AC1">
      <w:pPr>
        <w:numPr>
          <w:ilvl w:val="0"/>
          <w:numId w:val="17"/>
        </w:numPr>
        <w:shd w:val="clear" w:color="auto" w:fill="FFFFFF"/>
        <w:spacing w:after="75"/>
        <w:ind w:left="150"/>
        <w:rPr>
          <w:rFonts w:cs="Helvetica"/>
        </w:rPr>
      </w:pPr>
      <w:r w:rsidRPr="00B61E8E">
        <w:rPr>
          <w:rFonts w:cs="Helvetica"/>
        </w:rPr>
        <w:t>Write the value set name to convey the specific distinguishing characteristics of the member concepts. See the name in the previous bullet for a good example.</w:t>
      </w:r>
    </w:p>
    <w:p w:rsidR="00897192" w:rsidRPr="00B61E8E" w:rsidRDefault="00897192" w:rsidP="002E5AC1">
      <w:pPr>
        <w:numPr>
          <w:ilvl w:val="0"/>
          <w:numId w:val="17"/>
        </w:numPr>
        <w:shd w:val="clear" w:color="auto" w:fill="FFFFFF"/>
        <w:spacing w:after="75"/>
        <w:ind w:left="150"/>
        <w:rPr>
          <w:rFonts w:cs="Helvetica"/>
        </w:rPr>
      </w:pPr>
      <w:r w:rsidRPr="00B61E8E">
        <w:rPr>
          <w:rFonts w:cs="Helvetica"/>
        </w:rPr>
        <w:t>Use the word "Selected" to indicate that not all concepts consistent with the described name are appropriate. When used, "selected" should be the first word in the name.</w:t>
      </w:r>
    </w:p>
    <w:p w:rsidR="00897192" w:rsidRPr="00B61E8E" w:rsidRDefault="00897192" w:rsidP="002E5AC1">
      <w:pPr>
        <w:numPr>
          <w:ilvl w:val="0"/>
          <w:numId w:val="17"/>
        </w:numPr>
        <w:shd w:val="clear" w:color="auto" w:fill="FFFFFF"/>
        <w:spacing w:after="75"/>
        <w:ind w:left="150"/>
        <w:rPr>
          <w:rFonts w:cs="Helvetica"/>
        </w:rPr>
      </w:pPr>
      <w:r w:rsidRPr="00B61E8E">
        <w:rPr>
          <w:rFonts w:cs="Helvetica"/>
        </w:rPr>
        <w:t>Use sufficiently descriptive names. The name "Acne" or "Anticoagulants" is not sufficiently descriptive, because it does not describe the scope of the value set.</w:t>
      </w:r>
    </w:p>
    <w:p w:rsidR="00897192" w:rsidRPr="00B61E8E" w:rsidRDefault="00897192" w:rsidP="002E5AC1">
      <w:pPr>
        <w:numPr>
          <w:ilvl w:val="0"/>
          <w:numId w:val="17"/>
        </w:numPr>
        <w:shd w:val="clear" w:color="auto" w:fill="FFFFFF"/>
        <w:spacing w:after="75"/>
        <w:ind w:left="150"/>
        <w:rPr>
          <w:rFonts w:cs="Helvetica"/>
        </w:rPr>
      </w:pPr>
      <w:r w:rsidRPr="00B61E8E">
        <w:rPr>
          <w:rFonts w:cs="Helvetica"/>
        </w:rPr>
        <w:t>Separate multi-word terms by spaces and not by any other characters, with rare exceptions.</w:t>
      </w:r>
    </w:p>
    <w:p w:rsidR="00897192" w:rsidRPr="00B61E8E" w:rsidRDefault="00897192" w:rsidP="002E5AC1">
      <w:pPr>
        <w:numPr>
          <w:ilvl w:val="0"/>
          <w:numId w:val="17"/>
        </w:numPr>
        <w:shd w:val="clear" w:color="auto" w:fill="FFFFFF"/>
        <w:spacing w:after="75"/>
        <w:ind w:left="150"/>
        <w:rPr>
          <w:rFonts w:cs="Helvetica"/>
        </w:rPr>
      </w:pPr>
      <w:r w:rsidRPr="00B61E8E">
        <w:rPr>
          <w:rFonts w:cs="Helvetica"/>
        </w:rPr>
        <w:t>Capitalize first letters of all words, as in a title.</w:t>
      </w:r>
    </w:p>
    <w:p w:rsidR="00897192" w:rsidRPr="00B61E8E" w:rsidRDefault="00897192" w:rsidP="002E5AC1">
      <w:pPr>
        <w:numPr>
          <w:ilvl w:val="0"/>
          <w:numId w:val="17"/>
        </w:numPr>
        <w:shd w:val="clear" w:color="auto" w:fill="FFFFFF"/>
        <w:spacing w:after="75"/>
        <w:ind w:left="150"/>
        <w:rPr>
          <w:rFonts w:cs="Helvetica"/>
        </w:rPr>
      </w:pPr>
      <w:r w:rsidRPr="00B61E8E">
        <w:rPr>
          <w:rFonts w:cs="Helvetica"/>
        </w:rPr>
        <w:t>Make unique value set names. Due to the uniqueness of the value set purpose and content, name redundancy ought to be a very rare occurrence.</w:t>
      </w:r>
    </w:p>
    <w:p w:rsidR="00897192" w:rsidRPr="00B61E8E" w:rsidRDefault="00897192" w:rsidP="002E5AC1">
      <w:pPr>
        <w:numPr>
          <w:ilvl w:val="0"/>
          <w:numId w:val="17"/>
        </w:numPr>
        <w:shd w:val="clear" w:color="auto" w:fill="FFFFFF"/>
        <w:spacing w:after="75"/>
        <w:ind w:left="150"/>
        <w:rPr>
          <w:rFonts w:cs="Helvetica"/>
        </w:rPr>
      </w:pPr>
      <w:r w:rsidRPr="00B61E8E">
        <w:rPr>
          <w:rFonts w:cs="Helvetica"/>
        </w:rPr>
        <w:t>Limit the value set name to no more than 128 characters.</w:t>
      </w:r>
    </w:p>
    <w:p w:rsidR="00897192" w:rsidRPr="00B61E8E" w:rsidRDefault="00897192" w:rsidP="002E5AC1">
      <w:pPr>
        <w:spacing w:after="0"/>
        <w:rPr>
          <w:rFonts w:cs="Times New Roman"/>
        </w:rPr>
      </w:pPr>
      <w:r w:rsidRPr="00B61E8E">
        <w:rPr>
          <w:rStyle w:val="Strong"/>
          <w:rFonts w:cs="Arial"/>
          <w:color w:val="auto"/>
          <w:shd w:val="clear" w:color="auto" w:fill="FFFFFF"/>
        </w:rPr>
        <w:t>Don't:</w:t>
      </w:r>
    </w:p>
    <w:p w:rsidR="00897192" w:rsidRPr="00B61E8E" w:rsidRDefault="00897192" w:rsidP="002E5AC1">
      <w:pPr>
        <w:numPr>
          <w:ilvl w:val="0"/>
          <w:numId w:val="18"/>
        </w:numPr>
        <w:shd w:val="clear" w:color="auto" w:fill="FFFFFF"/>
        <w:spacing w:after="75"/>
        <w:ind w:left="150"/>
        <w:rPr>
          <w:rFonts w:cs="Helvetica"/>
        </w:rPr>
      </w:pPr>
      <w:r w:rsidRPr="00B61E8E">
        <w:rPr>
          <w:rFonts w:cs="Helvetica"/>
        </w:rPr>
        <w:t>Avoid using the following characters: + * ? : - | ! "</w:t>
      </w:r>
    </w:p>
    <w:p w:rsidR="00897192" w:rsidRPr="00B61E8E" w:rsidRDefault="00897192" w:rsidP="002E5AC1">
      <w:pPr>
        <w:numPr>
          <w:ilvl w:val="0"/>
          <w:numId w:val="18"/>
        </w:numPr>
        <w:shd w:val="clear" w:color="auto" w:fill="FFFFFF"/>
        <w:spacing w:after="75"/>
        <w:ind w:left="150"/>
        <w:rPr>
          <w:rFonts w:cs="Helvetica"/>
        </w:rPr>
      </w:pPr>
      <w:r w:rsidRPr="00B61E8E">
        <w:rPr>
          <w:rFonts w:cs="Helvetica"/>
        </w:rPr>
        <w:t>Avoid abbreviations, unless they are widely accepted in the medical literature.</w:t>
      </w:r>
    </w:p>
    <w:p w:rsidR="00897192" w:rsidRPr="00B61E8E" w:rsidRDefault="00897192" w:rsidP="002E5AC1">
      <w:pPr>
        <w:numPr>
          <w:ilvl w:val="0"/>
          <w:numId w:val="18"/>
        </w:numPr>
        <w:shd w:val="clear" w:color="auto" w:fill="FFFFFF"/>
        <w:spacing w:after="75"/>
        <w:ind w:left="150"/>
        <w:rPr>
          <w:rFonts w:cs="Helvetica"/>
        </w:rPr>
      </w:pPr>
      <w:r w:rsidRPr="00B61E8E">
        <w:rPr>
          <w:rFonts w:cs="Helvetica"/>
        </w:rPr>
        <w:t>Avoid including the name of the steward responsible for the value set. The steward name is separate metadata captured in the VSAC database.</w:t>
      </w:r>
    </w:p>
    <w:p w:rsidR="00897192" w:rsidRPr="00B61E8E" w:rsidRDefault="00897192" w:rsidP="002E5AC1">
      <w:pPr>
        <w:numPr>
          <w:ilvl w:val="0"/>
          <w:numId w:val="18"/>
        </w:numPr>
        <w:shd w:val="clear" w:color="auto" w:fill="FFFFFF"/>
        <w:spacing w:after="75"/>
        <w:ind w:left="150"/>
        <w:rPr>
          <w:rFonts w:cs="Helvetica"/>
        </w:rPr>
      </w:pPr>
      <w:r w:rsidRPr="00B61E8E">
        <w:rPr>
          <w:rFonts w:cs="Helvetica"/>
        </w:rPr>
        <w:t>Avoid including the name of the data element to which the value set will be linked.</w:t>
      </w:r>
    </w:p>
    <w:p w:rsidR="00897192" w:rsidRPr="00B61E8E" w:rsidRDefault="00897192" w:rsidP="002E5AC1">
      <w:pPr>
        <w:numPr>
          <w:ilvl w:val="0"/>
          <w:numId w:val="18"/>
        </w:numPr>
        <w:shd w:val="clear" w:color="auto" w:fill="FFFFFF"/>
        <w:spacing w:after="75"/>
        <w:ind w:left="150"/>
        <w:rPr>
          <w:rFonts w:cs="Helvetica"/>
        </w:rPr>
      </w:pPr>
      <w:r w:rsidRPr="00B61E8E">
        <w:rPr>
          <w:rFonts w:cs="Helvetica"/>
        </w:rPr>
        <w:t>Do not include the name of the Program that sponsors the system the value set is used in, unless it describes a primary distinguishing characteristic of the value set.</w:t>
      </w:r>
    </w:p>
    <w:p w:rsidR="00897192" w:rsidRPr="00B61E8E" w:rsidRDefault="00897192" w:rsidP="002E5AC1">
      <w:pPr>
        <w:numPr>
          <w:ilvl w:val="0"/>
          <w:numId w:val="18"/>
        </w:numPr>
        <w:shd w:val="clear" w:color="auto" w:fill="FFFFFF"/>
        <w:spacing w:after="75"/>
        <w:ind w:left="150"/>
        <w:rPr>
          <w:rFonts w:cs="Helvetica"/>
        </w:rPr>
      </w:pPr>
      <w:r w:rsidRPr="00B61E8E">
        <w:rPr>
          <w:rFonts w:cs="Helvetica"/>
        </w:rPr>
        <w:t>Do not include the name of the code system used to obtain the concepts, unless it describes a primary distinguishing characteristic of the value set. For example, extensional value sets that belong to a grouping value set might be an appropriate case in which you would include the code system name.</w:t>
      </w:r>
    </w:p>
    <w:p w:rsidR="00897192" w:rsidRPr="00B61E8E" w:rsidRDefault="00897192" w:rsidP="002E5AC1">
      <w:pPr>
        <w:numPr>
          <w:ilvl w:val="0"/>
          <w:numId w:val="18"/>
        </w:numPr>
        <w:shd w:val="clear" w:color="auto" w:fill="FFFFFF"/>
        <w:spacing w:after="75"/>
        <w:ind w:left="150"/>
        <w:rPr>
          <w:rFonts w:cs="Helvetica"/>
        </w:rPr>
      </w:pPr>
      <w:r w:rsidRPr="00B61E8E">
        <w:rPr>
          <w:rFonts w:cs="Helvetica"/>
        </w:rPr>
        <w:t>Do not include the concept category that characterizes the context of use, unless it describes a primary distinguishing characteristic of the value set requirements. Example: only include the word "Procedure" when the context of the main focus is ambiguous.</w:t>
      </w:r>
    </w:p>
    <w:p w:rsidR="00897192" w:rsidRPr="00B61E8E" w:rsidRDefault="00897192" w:rsidP="002E5AC1">
      <w:pPr>
        <w:numPr>
          <w:ilvl w:val="0"/>
          <w:numId w:val="18"/>
        </w:numPr>
        <w:shd w:val="clear" w:color="auto" w:fill="FFFFFF"/>
        <w:spacing w:after="75"/>
        <w:ind w:left="150"/>
        <w:rPr>
          <w:rFonts w:cs="Helvetica"/>
        </w:rPr>
      </w:pPr>
      <w:r w:rsidRPr="00B61E8E">
        <w:rPr>
          <w:rFonts w:cs="Helvetica"/>
        </w:rPr>
        <w:t>Avoid using the word "Other" as an alternative to another value set. Each value set name must be understandable independent of any other value set.</w:t>
      </w:r>
    </w:p>
    <w:p w:rsidR="00897192" w:rsidRPr="00B61E8E" w:rsidRDefault="00897192" w:rsidP="002E5AC1">
      <w:pPr>
        <w:numPr>
          <w:ilvl w:val="0"/>
          <w:numId w:val="18"/>
        </w:numPr>
        <w:shd w:val="clear" w:color="auto" w:fill="FFFFFF"/>
        <w:spacing w:after="75"/>
        <w:ind w:left="150"/>
        <w:rPr>
          <w:rFonts w:cs="Helvetica"/>
        </w:rPr>
      </w:pPr>
      <w:r w:rsidRPr="00B61E8E">
        <w:rPr>
          <w:rFonts w:cs="Helvetica"/>
        </w:rPr>
        <w:t>Do not include "CamelCase" or other composite and delimited words or phrases.</w:t>
      </w:r>
    </w:p>
    <w:p w:rsidR="00897192" w:rsidRPr="00B61E8E" w:rsidRDefault="00897192" w:rsidP="002E5AC1">
      <w:pPr>
        <w:numPr>
          <w:ilvl w:val="0"/>
          <w:numId w:val="18"/>
        </w:numPr>
        <w:shd w:val="clear" w:color="auto" w:fill="FFFFFF"/>
        <w:spacing w:after="75"/>
        <w:ind w:left="150"/>
        <w:rPr>
          <w:rFonts w:cs="Helvetica"/>
        </w:rPr>
      </w:pPr>
      <w:r w:rsidRPr="00B61E8E">
        <w:rPr>
          <w:rFonts w:cs="Helvetica"/>
        </w:rPr>
        <w:t>Avoid using code descriptors within the value set name.</w:t>
      </w:r>
    </w:p>
    <w:p w:rsidR="00897192" w:rsidRPr="00897192" w:rsidRDefault="00897192" w:rsidP="002E5AC1">
      <w:pPr>
        <w:numPr>
          <w:ilvl w:val="0"/>
          <w:numId w:val="18"/>
        </w:numPr>
        <w:shd w:val="clear" w:color="auto" w:fill="FFFFFF"/>
        <w:spacing w:after="75"/>
        <w:ind w:left="150"/>
        <w:rPr>
          <w:rFonts w:cs="Helvetica"/>
        </w:rPr>
      </w:pPr>
      <w:r w:rsidRPr="00B61E8E">
        <w:rPr>
          <w:rFonts w:cs="Helvetica"/>
        </w:rPr>
        <w:lastRenderedPageBreak/>
        <w:t>Do not use names of measure types for which the value set is intended. For example, do not include "hospital measure," "patient measure," etc. Include this information in the value set Purpose statements.</w:t>
      </w:r>
    </w:p>
    <w:p w:rsidR="00897192" w:rsidRPr="00A64328" w:rsidRDefault="00897192" w:rsidP="002E5AC1">
      <w:pPr>
        <w:pStyle w:val="Heading3"/>
        <w:rPr>
          <w:color w:val="0070C0"/>
        </w:rPr>
      </w:pPr>
      <w:bookmarkStart w:id="72" w:name="ag_vsp"/>
      <w:bookmarkStart w:id="73" w:name="_Toc447299697"/>
      <w:bookmarkEnd w:id="72"/>
      <w:r w:rsidRPr="00A64328">
        <w:rPr>
          <w:color w:val="0070C0"/>
        </w:rPr>
        <w:t>Value Set Purpose</w:t>
      </w:r>
      <w:bookmarkEnd w:id="73"/>
    </w:p>
    <w:p w:rsidR="00897192" w:rsidRPr="00B61E8E" w:rsidRDefault="00897192" w:rsidP="002E5AC1">
      <w:pPr>
        <w:pStyle w:val="NormalWeb"/>
        <w:shd w:val="clear" w:color="auto" w:fill="FFFFFF"/>
        <w:spacing w:before="0" w:beforeAutospacing="0" w:after="180" w:afterAutospacing="0" w:line="259" w:lineRule="auto"/>
        <w:rPr>
          <w:rFonts w:asciiTheme="minorHAnsi" w:hAnsiTheme="minorHAnsi" w:cs="Arial"/>
          <w:sz w:val="22"/>
          <w:szCs w:val="22"/>
        </w:rPr>
      </w:pPr>
      <w:r w:rsidRPr="00B61E8E">
        <w:rPr>
          <w:rFonts w:asciiTheme="minorHAnsi" w:hAnsiTheme="minorHAnsi" w:cs="Arial"/>
          <w:sz w:val="22"/>
          <w:szCs w:val="22"/>
        </w:rPr>
        <w:t>The Purpose Statement is a multi-part free-text mandatory entry. It is designed to provide a clear and comprehensive description of the membership of the value set. This important metadata element must take into account how the members will be used in a clinical measure or in any other intended application. The Purpose Statement cannot be validated automatically, so authors should spend time to make this text as informative as possible for human readers to understand the intent of the value set, and how the value set is put together. To avoid redundancy, there should be only one value set for a given purpose. The Purpose Statement includes four separate fields that the value set author needs to complete:</w:t>
      </w:r>
    </w:p>
    <w:p w:rsidR="00897192" w:rsidRPr="00B61E8E" w:rsidRDefault="00897192" w:rsidP="002E5AC1">
      <w:pPr>
        <w:numPr>
          <w:ilvl w:val="0"/>
          <w:numId w:val="19"/>
        </w:numPr>
        <w:shd w:val="clear" w:color="auto" w:fill="FFFFFF"/>
        <w:spacing w:after="0"/>
        <w:ind w:left="150"/>
        <w:rPr>
          <w:rFonts w:cs="Helvetica"/>
        </w:rPr>
      </w:pPr>
      <w:r w:rsidRPr="00B61E8E">
        <w:rPr>
          <w:rStyle w:val="Strong"/>
          <w:rFonts w:cs="Arial"/>
          <w:color w:val="auto"/>
        </w:rPr>
        <w:t>Clinical Focus -</w:t>
      </w:r>
      <w:bookmarkStart w:id="74" w:name="ag_cf"/>
      <w:bookmarkEnd w:id="74"/>
      <w:r w:rsidRPr="00B61E8E">
        <w:rPr>
          <w:rStyle w:val="apple-converted-space"/>
          <w:rFonts w:cs="Helvetica"/>
        </w:rPr>
        <w:t> </w:t>
      </w:r>
      <w:r w:rsidRPr="00B61E8E">
        <w:rPr>
          <w:rFonts w:cs="Helvetica"/>
        </w:rPr>
        <w:t>a free text statement describing the general focus of the value set as it relates to the intended semantic space. This can be the information about clinical relevancy, or the statement about the general focus of the value set, such as a description of types of messages, payment options, geographic locations, etc.).</w:t>
      </w:r>
    </w:p>
    <w:p w:rsidR="00897192" w:rsidRPr="00B61E8E" w:rsidRDefault="00897192" w:rsidP="002E5AC1">
      <w:pPr>
        <w:shd w:val="clear" w:color="auto" w:fill="FFFFFF"/>
        <w:ind w:left="150"/>
        <w:rPr>
          <w:rFonts w:cs="Helvetica"/>
        </w:rPr>
      </w:pPr>
      <w:r w:rsidRPr="00B61E8E">
        <w:rPr>
          <w:rStyle w:val="Strong"/>
          <w:rFonts w:cs="Arial"/>
          <w:color w:val="auto"/>
        </w:rPr>
        <w:t>Example:</w:t>
      </w:r>
      <w:r w:rsidRPr="00B61E8E">
        <w:rPr>
          <w:rStyle w:val="apple-converted-space"/>
          <w:rFonts w:cs="Helvetica"/>
        </w:rPr>
        <w:t> </w:t>
      </w:r>
      <w:r w:rsidRPr="00B61E8E">
        <w:rPr>
          <w:rFonts w:cs="Helvetica"/>
        </w:rPr>
        <w:t>This set of values contains medications that are commonly used in the outpatient setting for chronic oral anticoagulation by patients with chronic atrial fibrillation. These medications include antithrombotics and anticoagulants that are either specifically mentioned in clinical practice guidelines or are reasonable therapeutic equivalents. The 2012 clinical practice guidelines are dose specific.</w:t>
      </w:r>
    </w:p>
    <w:p w:rsidR="00897192" w:rsidRPr="00B61E8E" w:rsidRDefault="00897192" w:rsidP="002E5AC1">
      <w:pPr>
        <w:numPr>
          <w:ilvl w:val="0"/>
          <w:numId w:val="19"/>
        </w:numPr>
        <w:shd w:val="clear" w:color="auto" w:fill="FFFFFF"/>
        <w:spacing w:after="0"/>
        <w:ind w:left="150"/>
        <w:rPr>
          <w:rFonts w:cs="Helvetica"/>
        </w:rPr>
      </w:pPr>
      <w:r w:rsidRPr="00B61E8E">
        <w:rPr>
          <w:rStyle w:val="Strong"/>
          <w:rFonts w:cs="Arial"/>
          <w:color w:val="auto"/>
        </w:rPr>
        <w:t>Data Element Scope -</w:t>
      </w:r>
      <w:bookmarkStart w:id="75" w:name="ag_des"/>
      <w:bookmarkEnd w:id="75"/>
      <w:r w:rsidRPr="00B61E8E">
        <w:rPr>
          <w:rStyle w:val="apple-converted-space"/>
          <w:rFonts w:cs="Helvetica"/>
        </w:rPr>
        <w:t> </w:t>
      </w:r>
      <w:r w:rsidRPr="00B61E8E">
        <w:rPr>
          <w:rFonts w:cs="Helvetica"/>
        </w:rPr>
        <w:t>a free text statement describing how the Data Element in the intended information model defines the concepts to be selected for inclusion in the value set.</w:t>
      </w:r>
    </w:p>
    <w:p w:rsidR="00897192" w:rsidRPr="00B61E8E" w:rsidRDefault="00897192" w:rsidP="002E5AC1">
      <w:pPr>
        <w:shd w:val="clear" w:color="auto" w:fill="FFFFFF"/>
        <w:ind w:left="150"/>
        <w:rPr>
          <w:rFonts w:cs="Helvetica"/>
        </w:rPr>
      </w:pPr>
      <w:r w:rsidRPr="00B61E8E">
        <w:rPr>
          <w:rStyle w:val="Strong"/>
          <w:rFonts w:cs="Arial"/>
          <w:color w:val="auto"/>
        </w:rPr>
        <w:t>Example:</w:t>
      </w:r>
      <w:r w:rsidRPr="00B61E8E">
        <w:rPr>
          <w:rStyle w:val="apple-converted-space"/>
          <w:rFonts w:cs="Helvetica"/>
        </w:rPr>
        <w:t> </w:t>
      </w:r>
      <w:r w:rsidRPr="00B61E8E">
        <w:rPr>
          <w:rFonts w:cs="Helvetica"/>
        </w:rPr>
        <w:t>The intent of this data element is to identify patients who are on active medication therapy. Using the Quality Data Model, this particular element would map to the "Medication, Active" element.</w:t>
      </w:r>
    </w:p>
    <w:p w:rsidR="00897192" w:rsidRPr="00B61E8E" w:rsidRDefault="00897192" w:rsidP="002E5AC1">
      <w:pPr>
        <w:numPr>
          <w:ilvl w:val="0"/>
          <w:numId w:val="19"/>
        </w:numPr>
        <w:shd w:val="clear" w:color="auto" w:fill="FFFFFF"/>
        <w:spacing w:after="0"/>
        <w:ind w:left="150"/>
        <w:rPr>
          <w:rFonts w:cs="Helvetica"/>
        </w:rPr>
      </w:pPr>
      <w:r w:rsidRPr="00B61E8E">
        <w:rPr>
          <w:rStyle w:val="Strong"/>
          <w:rFonts w:cs="Arial"/>
          <w:color w:val="auto"/>
        </w:rPr>
        <w:t>Inclusion Criteria -</w:t>
      </w:r>
      <w:bookmarkStart w:id="76" w:name="ag_ic"/>
      <w:bookmarkEnd w:id="76"/>
      <w:r w:rsidRPr="00B61E8E">
        <w:rPr>
          <w:rStyle w:val="apple-converted-space"/>
          <w:rFonts w:cs="Helvetica"/>
        </w:rPr>
        <w:t> </w:t>
      </w:r>
      <w:r w:rsidRPr="00B61E8E">
        <w:rPr>
          <w:rFonts w:cs="Helvetica"/>
        </w:rPr>
        <w:t>Defines what concepts or codes should be included and why.</w:t>
      </w:r>
    </w:p>
    <w:p w:rsidR="00897192" w:rsidRPr="00B61E8E" w:rsidRDefault="00897192" w:rsidP="002E5AC1">
      <w:pPr>
        <w:shd w:val="clear" w:color="auto" w:fill="FFFFFF"/>
        <w:ind w:left="150"/>
        <w:rPr>
          <w:rFonts w:cs="Helvetica"/>
        </w:rPr>
      </w:pPr>
      <w:r w:rsidRPr="00B61E8E">
        <w:rPr>
          <w:rStyle w:val="Strong"/>
          <w:rFonts w:cs="Arial"/>
          <w:color w:val="auto"/>
        </w:rPr>
        <w:t>Example:</w:t>
      </w:r>
      <w:r w:rsidRPr="00B61E8E">
        <w:rPr>
          <w:rStyle w:val="apple-converted-space"/>
          <w:rFonts w:cs="Helvetica"/>
        </w:rPr>
        <w:t> </w:t>
      </w:r>
      <w:r w:rsidRPr="00B61E8E">
        <w:rPr>
          <w:rFonts w:cs="Helvetica"/>
        </w:rPr>
        <w:t>Drugs that have single ingredients should be included. Drug forms that are consistent with oral administration should be included: tablets or capsules. Because the guidelines are dose-specific, only specific drug doses are included. Thus, for a common drug ingredient such as aspirin, the value set contains those aspirin concepts with drug strengths that can reasonably be used to achieve doses between 75 mg and 325 mg.</w:t>
      </w:r>
    </w:p>
    <w:p w:rsidR="00897192" w:rsidRPr="00B61E8E" w:rsidRDefault="00897192" w:rsidP="002E5AC1">
      <w:pPr>
        <w:numPr>
          <w:ilvl w:val="0"/>
          <w:numId w:val="19"/>
        </w:numPr>
        <w:shd w:val="clear" w:color="auto" w:fill="FFFFFF"/>
        <w:spacing w:after="0"/>
        <w:ind w:left="150"/>
        <w:rPr>
          <w:rFonts w:cs="Helvetica"/>
        </w:rPr>
      </w:pPr>
      <w:r w:rsidRPr="00B61E8E">
        <w:rPr>
          <w:rStyle w:val="Strong"/>
          <w:rFonts w:cs="Arial"/>
          <w:color w:val="auto"/>
        </w:rPr>
        <w:t>Exclusion Criteria -</w:t>
      </w:r>
      <w:bookmarkStart w:id="77" w:name="ag_ec"/>
      <w:bookmarkEnd w:id="77"/>
      <w:r w:rsidRPr="00B61E8E">
        <w:rPr>
          <w:rStyle w:val="apple-converted-space"/>
          <w:rFonts w:cs="Helvetica"/>
        </w:rPr>
        <w:t> </w:t>
      </w:r>
      <w:r w:rsidRPr="00B61E8E">
        <w:rPr>
          <w:rFonts w:cs="Helvetica"/>
        </w:rPr>
        <w:t>Defines what concepts or codes should be excluded and why.</w:t>
      </w:r>
    </w:p>
    <w:p w:rsidR="00897192" w:rsidRPr="00B61E8E" w:rsidRDefault="00897192" w:rsidP="002E5AC1">
      <w:pPr>
        <w:shd w:val="clear" w:color="auto" w:fill="FFFFFF"/>
        <w:ind w:left="150"/>
        <w:rPr>
          <w:rFonts w:cs="Helvetica"/>
        </w:rPr>
      </w:pPr>
      <w:r w:rsidRPr="00B61E8E">
        <w:rPr>
          <w:rStyle w:val="Strong"/>
          <w:rFonts w:cs="Arial"/>
          <w:color w:val="auto"/>
        </w:rPr>
        <w:t>Example:</w:t>
      </w:r>
      <w:r w:rsidRPr="00B61E8E">
        <w:rPr>
          <w:rStyle w:val="apple-converted-space"/>
          <w:rFonts w:cs="Helvetica"/>
        </w:rPr>
        <w:t> </w:t>
      </w:r>
      <w:r w:rsidRPr="00B61E8E">
        <w:rPr>
          <w:rFonts w:cs="Helvetica"/>
        </w:rPr>
        <w:t xml:space="preserve">For medications that have multiple ingredients, drugs that contain additional ingredients that are not specifically used for patients with atrial fibrillation should not be included. The drug </w:t>
      </w:r>
      <w:r w:rsidRPr="00A64328">
        <w:rPr>
          <w:rFonts w:cs="Helvetica"/>
        </w:rPr>
        <w:t>concepts should be limited to those which are appropriate for human use and available to</w:t>
      </w:r>
      <w:r w:rsidRPr="00B61E8E">
        <w:rPr>
          <w:rFonts w:cs="Helvetica"/>
        </w:rPr>
        <w:t xml:space="preserve"> be prescribed in the United States. In this specific case, drugs that have the form "powder" should not be included. Drug forms that are not consistent with oral administration should not be included. Drugs that take on injectable, syringe or suppository forms should not be included.</w:t>
      </w:r>
    </w:p>
    <w:p w:rsidR="00897192" w:rsidRDefault="00897192" w:rsidP="002E5AC1">
      <w:pPr>
        <w:pStyle w:val="NormalWeb"/>
        <w:shd w:val="clear" w:color="auto" w:fill="FFFFFF"/>
        <w:spacing w:before="0" w:beforeAutospacing="0" w:after="180" w:afterAutospacing="0" w:line="259" w:lineRule="auto"/>
        <w:rPr>
          <w:rFonts w:asciiTheme="minorHAnsi" w:hAnsiTheme="minorHAnsi" w:cs="Arial"/>
          <w:sz w:val="22"/>
          <w:szCs w:val="22"/>
        </w:rPr>
      </w:pPr>
      <w:r w:rsidRPr="00B61E8E">
        <w:rPr>
          <w:rFonts w:asciiTheme="minorHAnsi" w:hAnsiTheme="minorHAnsi" w:cs="Arial"/>
          <w:sz w:val="22"/>
          <w:szCs w:val="22"/>
        </w:rPr>
        <w:t>Authors should add Purpose Statements to value sets (whether created or inherited) if they are not present.</w:t>
      </w:r>
    </w:p>
    <w:p w:rsidR="00D953EA" w:rsidRDefault="00D953EA" w:rsidP="00D953EA">
      <w:pPr>
        <w:pStyle w:val="Heading2"/>
        <w:spacing w:after="160"/>
        <w:rPr>
          <w:color w:val="0070C0"/>
        </w:rPr>
      </w:pPr>
      <w:bookmarkStart w:id="78" w:name="_Toc447299698"/>
      <w:r>
        <w:rPr>
          <w:color w:val="0070C0"/>
        </w:rPr>
        <w:lastRenderedPageBreak/>
        <w:t>References, Supporting M</w:t>
      </w:r>
      <w:r w:rsidRPr="00D0120C">
        <w:rPr>
          <w:color w:val="0070C0"/>
        </w:rPr>
        <w:t>aterial</w:t>
      </w:r>
      <w:r>
        <w:rPr>
          <w:color w:val="0070C0"/>
        </w:rPr>
        <w:t xml:space="preserve"> &amp; T</w:t>
      </w:r>
      <w:r w:rsidRPr="00D0120C">
        <w:rPr>
          <w:color w:val="0070C0"/>
        </w:rPr>
        <w:t>ools</w:t>
      </w:r>
      <w:bookmarkEnd w:id="78"/>
    </w:p>
    <w:p w:rsidR="00D953EA" w:rsidRPr="001D14CE" w:rsidRDefault="00D953EA" w:rsidP="00D953EA">
      <w:pPr>
        <w:pStyle w:val="Heading3"/>
        <w:spacing w:before="120" w:after="160"/>
        <w:rPr>
          <w:color w:val="0070C0"/>
        </w:rPr>
      </w:pPr>
      <w:bookmarkStart w:id="79" w:name="_Toc447299699"/>
      <w:r w:rsidRPr="001D14CE">
        <w:rPr>
          <w:color w:val="0070C0"/>
        </w:rPr>
        <w:t>Source Files</w:t>
      </w:r>
      <w:bookmarkEnd w:id="79"/>
    </w:p>
    <w:p w:rsidR="00D953EA" w:rsidRPr="0099760A" w:rsidRDefault="00D953EA" w:rsidP="00D953EA">
      <w:pPr>
        <w:numPr>
          <w:ilvl w:val="0"/>
          <w:numId w:val="7"/>
        </w:numPr>
      </w:pPr>
      <w:hyperlink r:id="rId54" w:history="1">
        <w:r w:rsidRPr="0099760A">
          <w:rPr>
            <w:rStyle w:val="Hyperlink"/>
          </w:rPr>
          <w:t xml:space="preserve">Downloading </w:t>
        </w:r>
      </w:hyperlink>
      <w:hyperlink r:id="rId55" w:history="1">
        <w:r w:rsidRPr="0099760A">
          <w:rPr>
            <w:rStyle w:val="Hyperlink"/>
          </w:rPr>
          <w:t xml:space="preserve">the US Edition of SNOMED </w:t>
        </w:r>
      </w:hyperlink>
      <w:hyperlink r:id="rId56" w:history="1">
        <w:r w:rsidRPr="0099760A">
          <w:rPr>
            <w:rStyle w:val="Hyperlink"/>
          </w:rPr>
          <w:t>CT</w:t>
        </w:r>
      </w:hyperlink>
    </w:p>
    <w:p w:rsidR="00D953EA" w:rsidRPr="0099760A" w:rsidRDefault="00D953EA" w:rsidP="00D953EA">
      <w:pPr>
        <w:numPr>
          <w:ilvl w:val="0"/>
          <w:numId w:val="7"/>
        </w:numPr>
      </w:pPr>
      <w:hyperlink r:id="rId57" w:history="1">
        <w:r w:rsidRPr="0099760A">
          <w:rPr>
            <w:rStyle w:val="Hyperlink"/>
          </w:rPr>
          <w:t>https://</w:t>
        </w:r>
      </w:hyperlink>
      <w:hyperlink r:id="rId58" w:history="1">
        <w:r w:rsidRPr="0099760A">
          <w:rPr>
            <w:rStyle w:val="Hyperlink"/>
          </w:rPr>
          <w:t>www.nlm.nih.gov/healthit/snomedct/us_edition.html</w:t>
        </w:r>
      </w:hyperlink>
      <w:r w:rsidRPr="0099760A">
        <w:tab/>
      </w:r>
    </w:p>
    <w:p w:rsidR="00D953EA" w:rsidRDefault="00D953EA" w:rsidP="00D953EA">
      <w:pPr>
        <w:numPr>
          <w:ilvl w:val="0"/>
          <w:numId w:val="7"/>
        </w:numPr>
      </w:pPr>
      <w:r>
        <w:t>DSM-5 eBook</w:t>
      </w:r>
    </w:p>
    <w:p w:rsidR="00D953EA" w:rsidRPr="0099760A" w:rsidRDefault="00D953EA" w:rsidP="00D953EA">
      <w:pPr>
        <w:numPr>
          <w:ilvl w:val="0"/>
          <w:numId w:val="7"/>
        </w:numPr>
      </w:pPr>
      <w:hyperlink r:id="rId59" w:history="1">
        <w:r>
          <w:rPr>
            <w:rStyle w:val="Hyperlink"/>
          </w:rPr>
          <w:t>Dr. Bob DSM-5 Alphabetical Listing</w:t>
        </w:r>
      </w:hyperlink>
    </w:p>
    <w:p w:rsidR="00D953EA" w:rsidRPr="0099760A" w:rsidRDefault="00D953EA" w:rsidP="00D953EA">
      <w:pPr>
        <w:numPr>
          <w:ilvl w:val="0"/>
          <w:numId w:val="7"/>
        </w:numPr>
        <w:spacing w:after="80"/>
      </w:pPr>
      <w:r w:rsidRPr="00882C47">
        <w:t>APA’s GUIDE TO USING DSM-5 IN THE TRANSITION TO ICD-10-CM</w:t>
      </w:r>
    </w:p>
    <w:p w:rsidR="00D953EA" w:rsidRPr="0099760A" w:rsidRDefault="00D953EA" w:rsidP="00D953EA">
      <w:pPr>
        <w:ind w:left="706"/>
      </w:pPr>
      <w:hyperlink r:id="rId60" w:history="1">
        <w:r w:rsidRPr="0099760A">
          <w:rPr>
            <w:rStyle w:val="Hyperlink"/>
          </w:rPr>
          <w:t>http</w:t>
        </w:r>
      </w:hyperlink>
      <w:hyperlink r:id="rId61" w:history="1">
        <w:r w:rsidRPr="0099760A">
          <w:rPr>
            <w:rStyle w:val="Hyperlink"/>
          </w:rPr>
          <w:t>:</w:t>
        </w:r>
        <w:r w:rsidRPr="0099760A">
          <w:rPr>
            <w:rStyle w:val="Hyperlink"/>
          </w:rPr>
          <w:t>/</w:t>
        </w:r>
        <w:r w:rsidRPr="0099760A">
          <w:rPr>
            <w:rStyle w:val="Hyperlink"/>
          </w:rPr>
          <w:t>/</w:t>
        </w:r>
      </w:hyperlink>
      <w:hyperlink r:id="rId62" w:history="1">
        <w:r w:rsidRPr="0099760A">
          <w:rPr>
            <w:rStyle w:val="Hyperlink"/>
          </w:rPr>
          <w:t>www.psychiatry.org/File%20Library/Psychia</w:t>
        </w:r>
        <w:r w:rsidRPr="0099760A">
          <w:rPr>
            <w:rStyle w:val="Hyperlink"/>
          </w:rPr>
          <w:t>t</w:t>
        </w:r>
        <w:r w:rsidRPr="0099760A">
          <w:rPr>
            <w:rStyle w:val="Hyperlink"/>
          </w:rPr>
          <w:t>rists/Practice/DSM/DSM5-transition-to-ICD10.pdf</w:t>
        </w:r>
      </w:hyperlink>
    </w:p>
    <w:p w:rsidR="00D953EA" w:rsidRPr="00F50026" w:rsidRDefault="00D953EA" w:rsidP="00D953EA">
      <w:pPr>
        <w:numPr>
          <w:ilvl w:val="0"/>
          <w:numId w:val="7"/>
        </w:numPr>
        <w:rPr>
          <w:rStyle w:val="Hyperlink"/>
          <w:color w:val="auto"/>
          <w:u w:val="none"/>
        </w:rPr>
      </w:pPr>
      <w:hyperlink r:id="rId63" w:history="1">
        <w:r w:rsidRPr="0099760A">
          <w:rPr>
            <w:rStyle w:val="Hyperlink"/>
          </w:rPr>
          <w:t>https</w:t>
        </w:r>
      </w:hyperlink>
      <w:hyperlink r:id="rId64" w:history="1">
        <w:r w:rsidRPr="0099760A">
          <w:rPr>
            <w:rStyle w:val="Hyperlink"/>
          </w:rPr>
          <w:t>://</w:t>
        </w:r>
      </w:hyperlink>
      <w:hyperlink r:id="rId65" w:history="1">
        <w:r w:rsidRPr="0099760A">
          <w:rPr>
            <w:rStyle w:val="Hyperlink"/>
          </w:rPr>
          <w:t>commerce.ama-assn.org/store/content/snomed</w:t>
        </w:r>
      </w:hyperlink>
    </w:p>
    <w:p w:rsidR="00D953EA" w:rsidRPr="001D14CE" w:rsidRDefault="00D953EA" w:rsidP="00D953EA">
      <w:pPr>
        <w:pStyle w:val="Heading3"/>
        <w:spacing w:before="120" w:after="160"/>
        <w:rPr>
          <w:color w:val="0070C0"/>
        </w:rPr>
      </w:pPr>
      <w:bookmarkStart w:id="80" w:name="_Toc447299700"/>
      <w:r w:rsidRPr="001D14CE">
        <w:rPr>
          <w:color w:val="0070C0"/>
        </w:rPr>
        <w:t>Mapping resources</w:t>
      </w:r>
      <w:r>
        <w:rPr>
          <w:color w:val="0070C0"/>
        </w:rPr>
        <w:t xml:space="preserve"> &amp; journal articles</w:t>
      </w:r>
      <w:bookmarkEnd w:id="80"/>
    </w:p>
    <w:p w:rsidR="00D953EA" w:rsidRPr="0099760A" w:rsidRDefault="00D953EA" w:rsidP="00D953EA">
      <w:pPr>
        <w:numPr>
          <w:ilvl w:val="0"/>
          <w:numId w:val="7"/>
        </w:numPr>
        <w:tabs>
          <w:tab w:val="left" w:pos="1080"/>
        </w:tabs>
      </w:pPr>
      <w:r w:rsidRPr="0099760A">
        <w:t>IHTSDO “</w:t>
      </w:r>
      <w:hyperlink r:id="rId66" w:history="1">
        <w:r w:rsidRPr="0099760A">
          <w:rPr>
            <w:rStyle w:val="Hyperlink"/>
          </w:rPr>
          <w:t>Mapping SNOMED CT to ICD-10 Technical Specifications</w:t>
        </w:r>
      </w:hyperlink>
      <w:r w:rsidRPr="0099760A">
        <w:t>”</w:t>
      </w:r>
    </w:p>
    <w:p w:rsidR="00D953EA" w:rsidRPr="0099760A" w:rsidRDefault="00D953EA" w:rsidP="00D953EA">
      <w:pPr>
        <w:numPr>
          <w:ilvl w:val="0"/>
          <w:numId w:val="7"/>
        </w:numPr>
        <w:tabs>
          <w:tab w:val="left" w:pos="1080"/>
        </w:tabs>
      </w:pPr>
      <w:hyperlink r:id="rId67" w:history="1">
        <w:r w:rsidRPr="0099760A">
          <w:rPr>
            <w:rStyle w:val="Hyperlink"/>
          </w:rPr>
          <w:t>http://</w:t>
        </w:r>
      </w:hyperlink>
      <w:hyperlink r:id="rId68" w:history="1">
        <w:r w:rsidRPr="0099760A">
          <w:rPr>
            <w:rStyle w:val="Hyperlink"/>
          </w:rPr>
          <w:t>ihtsdo.org/fileadmin/user_upload/doc/download/doc_Icd10MapTechnicalGuide_Current-en-US_INT_20150131.pdf?ok</w:t>
        </w:r>
      </w:hyperlink>
      <w:r w:rsidRPr="0099760A">
        <w:tab/>
      </w:r>
    </w:p>
    <w:p w:rsidR="00D953EA" w:rsidRPr="0099760A" w:rsidRDefault="00D953EA" w:rsidP="00D953EA">
      <w:pPr>
        <w:numPr>
          <w:ilvl w:val="0"/>
          <w:numId w:val="7"/>
        </w:numPr>
        <w:tabs>
          <w:tab w:val="left" w:pos="1080"/>
        </w:tabs>
      </w:pPr>
      <w:hyperlink r:id="rId69" w:history="1">
        <w:r w:rsidRPr="0099760A">
          <w:rPr>
            <w:rStyle w:val="Hyperlink"/>
          </w:rPr>
          <w:t xml:space="preserve">SNOMED CT to ICD-10-CM mapping </w:t>
        </w:r>
      </w:hyperlink>
      <w:hyperlink r:id="rId70" w:history="1">
        <w:r w:rsidRPr="0099760A">
          <w:rPr>
            <w:rStyle w:val="Hyperlink"/>
          </w:rPr>
          <w:t>file</w:t>
        </w:r>
      </w:hyperlink>
    </w:p>
    <w:p w:rsidR="00D953EA" w:rsidRDefault="00D953EA" w:rsidP="00D953EA">
      <w:pPr>
        <w:numPr>
          <w:ilvl w:val="0"/>
          <w:numId w:val="7"/>
        </w:numPr>
        <w:tabs>
          <w:tab w:val="left" w:pos="1080"/>
        </w:tabs>
      </w:pPr>
      <w:hyperlink r:id="rId71" w:history="1">
        <w:r w:rsidRPr="0099760A">
          <w:rPr>
            <w:rStyle w:val="Hyperlink"/>
          </w:rPr>
          <w:t xml:space="preserve">Journal Article </w:t>
        </w:r>
      </w:hyperlink>
      <w:r w:rsidRPr="0099760A">
        <w:t xml:space="preserve">describing reverse mapping approach ICD-10-CA (Canadian) to SNOMED CT </w:t>
      </w:r>
      <w:hyperlink r:id="rId72" w:history="1">
        <w:r w:rsidRPr="0099760A">
          <w:rPr>
            <w:rStyle w:val="Hyperlink"/>
          </w:rPr>
          <w:t>https</w:t>
        </w:r>
      </w:hyperlink>
      <w:hyperlink r:id="rId73" w:history="1">
        <w:r w:rsidRPr="0099760A">
          <w:rPr>
            <w:rStyle w:val="Hyperlink"/>
          </w:rPr>
          <w:t>://</w:t>
        </w:r>
      </w:hyperlink>
      <w:hyperlink r:id="rId74" w:history="1">
        <w:r w:rsidRPr="0099760A">
          <w:rPr>
            <w:rStyle w:val="Hyperlink"/>
          </w:rPr>
          <w:t>www.researchgate.net/publication/221426469_Exploratory_reverse_mapping_of_ICD-10-CA_to_SNOMED_CT</w:t>
        </w:r>
      </w:hyperlink>
      <w:r w:rsidRPr="0099760A">
        <w:tab/>
      </w:r>
    </w:p>
    <w:p w:rsidR="00D953EA" w:rsidRPr="007F049F" w:rsidRDefault="00D953EA" w:rsidP="00D953EA">
      <w:pPr>
        <w:numPr>
          <w:ilvl w:val="0"/>
          <w:numId w:val="7"/>
        </w:numPr>
        <w:tabs>
          <w:tab w:val="left" w:pos="1080"/>
        </w:tabs>
        <w:rPr>
          <w:i/>
        </w:rPr>
      </w:pPr>
      <w:r w:rsidRPr="007F049F">
        <w:t>How well do the DSM-5 alcohol use disorder designations map to the ICD-10 disorders?</w:t>
      </w:r>
      <w:r>
        <w:t xml:space="preserve"> </w:t>
      </w:r>
      <w:r w:rsidRPr="007F049F">
        <w:rPr>
          <w:rFonts w:cs="Arial"/>
          <w:i/>
          <w:color w:val="000000"/>
          <w:shd w:val="clear" w:color="auto" w:fill="FFFFFF"/>
        </w:rPr>
        <w:t>Alcohol Clin Exp Res.</w:t>
      </w:r>
      <w:r>
        <w:rPr>
          <w:rStyle w:val="apple-converted-space"/>
          <w:rFonts w:cs="Arial"/>
          <w:i/>
          <w:color w:val="000000"/>
          <w:shd w:val="clear" w:color="auto" w:fill="FFFFFF"/>
        </w:rPr>
        <w:t xml:space="preserve"> </w:t>
      </w:r>
      <w:r w:rsidRPr="007F049F">
        <w:rPr>
          <w:rFonts w:cs="Arial"/>
          <w:i/>
          <w:color w:val="000000"/>
          <w:shd w:val="clear" w:color="auto" w:fill="FFFFFF"/>
        </w:rPr>
        <w:t>2015 Apr;39(4):697-701. doi: 10.1111/acer.12685. Epub 2015 Mar 17</w:t>
      </w:r>
      <w:r>
        <w:rPr>
          <w:rFonts w:cs="Arial"/>
          <w:i/>
          <w:color w:val="000000"/>
          <w:shd w:val="clear" w:color="auto" w:fill="FFFFFF"/>
        </w:rPr>
        <w:t>.</w:t>
      </w:r>
    </w:p>
    <w:p w:rsidR="00D953EA" w:rsidRDefault="00D953EA" w:rsidP="00D953EA">
      <w:pPr>
        <w:tabs>
          <w:tab w:val="left" w:pos="1080"/>
        </w:tabs>
        <w:ind w:left="708"/>
      </w:pPr>
      <w:hyperlink r:id="rId75" w:history="1">
        <w:r w:rsidRPr="00F43DBD">
          <w:rPr>
            <w:rStyle w:val="Hyperlink"/>
          </w:rPr>
          <w:t>http://www.ncbi.nlm.nih.gov/pubmed/25778707</w:t>
        </w:r>
      </w:hyperlink>
      <w:r>
        <w:t xml:space="preserve"> </w:t>
      </w:r>
    </w:p>
    <w:p w:rsidR="00D953EA" w:rsidRPr="003338F4" w:rsidRDefault="00D953EA" w:rsidP="00D953EA">
      <w:pPr>
        <w:pStyle w:val="ListParagraph"/>
        <w:numPr>
          <w:ilvl w:val="0"/>
          <w:numId w:val="7"/>
        </w:numPr>
        <w:tabs>
          <w:tab w:val="left" w:pos="1080"/>
        </w:tabs>
        <w:rPr>
          <w:i/>
        </w:rPr>
      </w:pPr>
      <w:r>
        <w:t>Diagnostic Concordance between DSM-5 and ICD-10 Cannabis Use Disorders</w:t>
      </w:r>
      <w:r w:rsidRPr="003338F4">
        <w:rPr>
          <w:i/>
        </w:rPr>
        <w:t xml:space="preserve">. </w:t>
      </w:r>
      <w:r w:rsidRPr="0027416F">
        <w:rPr>
          <w:rFonts w:cs="Arial"/>
          <w:i/>
          <w:color w:val="000000"/>
          <w:shd w:val="clear" w:color="auto" w:fill="FFFFFF"/>
        </w:rPr>
        <w:t>Addict Behav.</w:t>
      </w:r>
      <w:r>
        <w:rPr>
          <w:rStyle w:val="apple-converted-space"/>
          <w:rFonts w:cs="Arial"/>
          <w:i/>
          <w:color w:val="000000"/>
          <w:shd w:val="clear" w:color="auto" w:fill="FFFFFF"/>
        </w:rPr>
        <w:t xml:space="preserve"> </w:t>
      </w:r>
      <w:r w:rsidRPr="003338F4">
        <w:rPr>
          <w:rFonts w:cs="Arial"/>
          <w:i/>
          <w:color w:val="000000"/>
          <w:shd w:val="clear" w:color="auto" w:fill="FFFFFF"/>
        </w:rPr>
        <w:t>2016 Jul;58:117-22. doi: 10.1016/j.addbeh.2016.02.034. Epub 2016 Feb 20.</w:t>
      </w:r>
    </w:p>
    <w:p w:rsidR="00D953EA" w:rsidRDefault="00D953EA" w:rsidP="00D953EA">
      <w:pPr>
        <w:tabs>
          <w:tab w:val="left" w:pos="1080"/>
        </w:tabs>
        <w:ind w:left="708"/>
      </w:pPr>
      <w:hyperlink r:id="rId76" w:history="1">
        <w:r w:rsidRPr="00F43DBD">
          <w:rPr>
            <w:rStyle w:val="Hyperlink"/>
          </w:rPr>
          <w:t>http://www.ncbi.nlm.nih.gov/pubmed/26922159</w:t>
        </w:r>
      </w:hyperlink>
    </w:p>
    <w:p w:rsidR="00D953EA" w:rsidRDefault="00D953EA" w:rsidP="00D953EA">
      <w:pPr>
        <w:numPr>
          <w:ilvl w:val="0"/>
          <w:numId w:val="7"/>
        </w:numPr>
        <w:tabs>
          <w:tab w:val="left" w:pos="1080"/>
        </w:tabs>
      </w:pPr>
      <w:hyperlink r:id="rId77" w:history="1">
        <w:r w:rsidRPr="0099760A">
          <w:rPr>
            <w:rStyle w:val="Hyperlink"/>
          </w:rPr>
          <w:t xml:space="preserve">SNOMED </w:t>
        </w:r>
      </w:hyperlink>
      <w:hyperlink r:id="rId78" w:history="1">
        <w:r w:rsidRPr="0099760A">
          <w:rPr>
            <w:rStyle w:val="Hyperlink"/>
          </w:rPr>
          <w:t xml:space="preserve">CT® to CPT® Rules-Based Cross </w:t>
        </w:r>
      </w:hyperlink>
      <w:hyperlink r:id="rId79" w:history="1">
        <w:r w:rsidRPr="0099760A">
          <w:rPr>
            <w:rStyle w:val="Hyperlink"/>
          </w:rPr>
          <w:t>Maps</w:t>
        </w:r>
      </w:hyperlink>
      <w:r w:rsidRPr="0099760A">
        <w:t xml:space="preserve">  </w:t>
      </w:r>
      <w:r w:rsidRPr="0099760A">
        <w:rPr>
          <w:i/>
          <w:iCs/>
        </w:rPr>
        <w:t>(not yet obtained or used)</w:t>
      </w:r>
    </w:p>
    <w:p w:rsidR="00D953EA" w:rsidRPr="0068058E" w:rsidRDefault="00D953EA" w:rsidP="00D953EA">
      <w:pPr>
        <w:pStyle w:val="Heading3"/>
        <w:spacing w:before="120" w:after="160"/>
        <w:rPr>
          <w:rStyle w:val="Hyperlink"/>
          <w:color w:val="0070C0"/>
          <w:u w:val="none"/>
        </w:rPr>
      </w:pPr>
      <w:bookmarkStart w:id="81" w:name="_Source_Files"/>
      <w:bookmarkStart w:id="82" w:name="_Toc447299701"/>
      <w:bookmarkEnd w:id="81"/>
      <w:r w:rsidRPr="0068058E">
        <w:rPr>
          <w:rStyle w:val="Hyperlink"/>
          <w:color w:val="0070C0"/>
          <w:u w:val="none"/>
        </w:rPr>
        <w:t>Tools</w:t>
      </w:r>
      <w:bookmarkEnd w:id="82"/>
    </w:p>
    <w:p w:rsidR="00D953EA" w:rsidRPr="00582857" w:rsidRDefault="00D953EA" w:rsidP="00D953EA">
      <w:pPr>
        <w:numPr>
          <w:ilvl w:val="0"/>
          <w:numId w:val="7"/>
        </w:numPr>
        <w:rPr>
          <w:rStyle w:val="Hyperlink"/>
          <w:color w:val="auto"/>
          <w:u w:val="none"/>
        </w:rPr>
      </w:pPr>
      <w:hyperlink r:id="rId80" w:history="1">
        <w:r w:rsidRPr="00582857">
          <w:rPr>
            <w:rStyle w:val="Hyperlink"/>
          </w:rPr>
          <w:t>Find-A-Code</w:t>
        </w:r>
      </w:hyperlink>
    </w:p>
    <w:p w:rsidR="00D953EA" w:rsidRPr="0099760A" w:rsidRDefault="00D953EA" w:rsidP="00D953EA">
      <w:pPr>
        <w:numPr>
          <w:ilvl w:val="0"/>
          <w:numId w:val="7"/>
        </w:numPr>
      </w:pPr>
      <w:hyperlink r:id="rId81" w:history="1">
        <w:r w:rsidRPr="00582857">
          <w:rPr>
            <w:rStyle w:val="Hyperlink"/>
          </w:rPr>
          <w:t>CMS HCPCS Codes (CPT Level II)</w:t>
        </w:r>
      </w:hyperlink>
    </w:p>
    <w:p w:rsidR="00D953EA" w:rsidRPr="0099760A" w:rsidRDefault="00D953EA" w:rsidP="00D953EA">
      <w:pPr>
        <w:numPr>
          <w:ilvl w:val="0"/>
          <w:numId w:val="7"/>
        </w:numPr>
      </w:pPr>
      <w:hyperlink r:id="rId82" w:history="1">
        <w:r w:rsidRPr="0099760A">
          <w:rPr>
            <w:rStyle w:val="Hyperlink"/>
          </w:rPr>
          <w:t>ICD-9-CM Online Browser</w:t>
        </w:r>
      </w:hyperlink>
    </w:p>
    <w:p w:rsidR="00D953EA" w:rsidRPr="0099760A" w:rsidRDefault="00D953EA" w:rsidP="00D953EA">
      <w:pPr>
        <w:numPr>
          <w:ilvl w:val="0"/>
          <w:numId w:val="7"/>
        </w:numPr>
      </w:pPr>
      <w:hyperlink r:id="rId83" w:history="1">
        <w:r w:rsidRPr="0099760A">
          <w:rPr>
            <w:rStyle w:val="Hyperlink"/>
          </w:rPr>
          <w:t>http://www.icd9data.com</w:t>
        </w:r>
      </w:hyperlink>
      <w:hyperlink r:id="rId84" w:history="1">
        <w:r w:rsidRPr="0099760A">
          <w:rPr>
            <w:rStyle w:val="Hyperlink"/>
          </w:rPr>
          <w:t>/</w:t>
        </w:r>
      </w:hyperlink>
      <w:r w:rsidRPr="0099760A">
        <w:tab/>
        <w:t xml:space="preserve"> </w:t>
      </w:r>
    </w:p>
    <w:p w:rsidR="00D953EA" w:rsidRPr="0099760A" w:rsidRDefault="00D953EA" w:rsidP="00D953EA">
      <w:pPr>
        <w:numPr>
          <w:ilvl w:val="0"/>
          <w:numId w:val="7"/>
        </w:numPr>
      </w:pPr>
      <w:hyperlink r:id="rId85" w:history="1">
        <w:r w:rsidRPr="0099760A">
          <w:rPr>
            <w:rStyle w:val="Hyperlink"/>
          </w:rPr>
          <w:t>ICD-10-CM Browser</w:t>
        </w:r>
      </w:hyperlink>
    </w:p>
    <w:p w:rsidR="00D953EA" w:rsidRPr="0099760A" w:rsidRDefault="00D953EA" w:rsidP="00D953EA">
      <w:pPr>
        <w:numPr>
          <w:ilvl w:val="0"/>
          <w:numId w:val="7"/>
        </w:numPr>
      </w:pPr>
      <w:hyperlink r:id="rId86" w:history="1">
        <w:r w:rsidRPr="0099760A">
          <w:rPr>
            <w:rStyle w:val="Hyperlink"/>
          </w:rPr>
          <w:t>http://www.icd10data.com</w:t>
        </w:r>
      </w:hyperlink>
      <w:hyperlink r:id="rId87" w:history="1">
        <w:r w:rsidRPr="0099760A">
          <w:rPr>
            <w:rStyle w:val="Hyperlink"/>
          </w:rPr>
          <w:t>/</w:t>
        </w:r>
      </w:hyperlink>
      <w:r w:rsidRPr="0099760A">
        <w:tab/>
      </w:r>
    </w:p>
    <w:p w:rsidR="00D953EA" w:rsidRPr="0099760A" w:rsidRDefault="00D953EA" w:rsidP="00D953EA">
      <w:pPr>
        <w:numPr>
          <w:ilvl w:val="0"/>
          <w:numId w:val="7"/>
        </w:numPr>
      </w:pPr>
      <w:hyperlink r:id="rId88" w:history="1">
        <w:r w:rsidRPr="0099760A">
          <w:rPr>
            <w:rStyle w:val="Hyperlink"/>
          </w:rPr>
          <w:t>IHTSDO SNOMED CT Browser</w:t>
        </w:r>
      </w:hyperlink>
    </w:p>
    <w:p w:rsidR="00D953EA" w:rsidRDefault="00D953EA" w:rsidP="00D953EA">
      <w:pPr>
        <w:numPr>
          <w:ilvl w:val="0"/>
          <w:numId w:val="7"/>
        </w:numPr>
      </w:pPr>
      <w:hyperlink r:id="rId89" w:history="1">
        <w:r w:rsidRPr="0099760A">
          <w:rPr>
            <w:rStyle w:val="Hyperlink"/>
          </w:rPr>
          <w:t>http://browser.ihtsdotools.org</w:t>
        </w:r>
      </w:hyperlink>
      <w:hyperlink r:id="rId90" w:history="1">
        <w:r w:rsidRPr="0099760A">
          <w:rPr>
            <w:rStyle w:val="Hyperlink"/>
          </w:rPr>
          <w:t>/</w:t>
        </w:r>
      </w:hyperlink>
      <w:r w:rsidRPr="0099760A">
        <w:tab/>
      </w:r>
    </w:p>
    <w:p w:rsidR="00D953EA" w:rsidRPr="00F50026" w:rsidRDefault="00D953EA" w:rsidP="00D953EA">
      <w:pPr>
        <w:pStyle w:val="Heading3"/>
        <w:spacing w:before="120" w:after="160"/>
        <w:rPr>
          <w:color w:val="0070C0"/>
        </w:rPr>
      </w:pPr>
      <w:bookmarkStart w:id="83" w:name="_Toc447299702"/>
      <w:r w:rsidRPr="00F50026">
        <w:rPr>
          <w:color w:val="0070C0"/>
        </w:rPr>
        <w:t>Additional resources</w:t>
      </w:r>
      <w:bookmarkEnd w:id="83"/>
    </w:p>
    <w:p w:rsidR="00D953EA" w:rsidRDefault="00D953EA" w:rsidP="00D953EA">
      <w:pPr>
        <w:numPr>
          <w:ilvl w:val="0"/>
          <w:numId w:val="7"/>
        </w:numPr>
      </w:pPr>
      <w:hyperlink r:id="rId91" w:history="1">
        <w:r w:rsidRPr="003D7D9F">
          <w:rPr>
            <w:rStyle w:val="Hyperlink"/>
          </w:rPr>
          <w:t>http://www.thenationalcouncil.org/topics/coding-behavioral-health-services/</w:t>
        </w:r>
      </w:hyperlink>
    </w:p>
    <w:p w:rsidR="00D953EA" w:rsidRPr="00926A79" w:rsidRDefault="00D953EA" w:rsidP="00D953EA">
      <w:pPr>
        <w:numPr>
          <w:ilvl w:val="0"/>
          <w:numId w:val="7"/>
        </w:numPr>
      </w:pPr>
      <w:r w:rsidRPr="00926A79">
        <w:t>The following Q &amp; A from the above National Council site URL</w:t>
      </w:r>
      <w:r>
        <w:t xml:space="preserve"> and may fall into consideration under the Harmonization section above.</w:t>
      </w:r>
    </w:p>
    <w:p w:rsidR="00D953EA" w:rsidRPr="00926A79" w:rsidRDefault="00D953EA" w:rsidP="00D953EA">
      <w:pPr>
        <w:ind w:left="720"/>
      </w:pPr>
      <w:r w:rsidRPr="00926A79">
        <w:rPr>
          <w:b/>
          <w:bCs/>
        </w:rPr>
        <w:t>Does the current statutory definition of Emotional Disturbance and Mental Illness identify an ICD code range?</w:t>
      </w:r>
    </w:p>
    <w:p w:rsidR="00D953EA" w:rsidRPr="00D953EA" w:rsidRDefault="00D953EA" w:rsidP="00D953EA">
      <w:pPr>
        <w:ind w:left="720"/>
        <w:rPr>
          <w:i/>
        </w:rPr>
      </w:pPr>
      <w:r w:rsidRPr="00926A79">
        <w:t>No. 2012 legislation authorized deletion of the ICD-9 code ranges from the Adult Mental Health Act definition of mental illness and the Children’s Mental Health Act definition of emotional</w:t>
      </w:r>
      <w:r>
        <w:t xml:space="preserve"> disturbance. Amendments to the </w:t>
      </w:r>
      <w:hyperlink r:id="rId92" w:history="1">
        <w:r w:rsidRPr="00926A79">
          <w:rPr>
            <w:rStyle w:val="Hyperlink"/>
          </w:rPr>
          <w:t>Adult</w:t>
        </w:r>
      </w:hyperlink>
      <w:r>
        <w:t xml:space="preserve"> and </w:t>
      </w:r>
      <w:hyperlink r:id="rId93" w:history="1">
        <w:r w:rsidRPr="00926A79">
          <w:rPr>
            <w:rStyle w:val="Hyperlink"/>
          </w:rPr>
          <w:t>Children’s</w:t>
        </w:r>
      </w:hyperlink>
      <w:r>
        <w:t xml:space="preserve"> </w:t>
      </w:r>
      <w:r w:rsidRPr="00926A79">
        <w:t xml:space="preserve">Mental Health Acts </w:t>
      </w:r>
      <w:r w:rsidRPr="0099760A">
        <w:rPr>
          <w:i/>
        </w:rPr>
        <w:t>require the Commissioner of Human Services to develop and publish a list of diagnostic codes that define emotional disturbance and mental illness for the statewide mental health system if there are any changes</w:t>
      </w:r>
      <w:r w:rsidRPr="00926A79">
        <w:t>. The Department of Human Services (DHS) has been using and will continue to use va</w:t>
      </w:r>
      <w:r>
        <w:t xml:space="preserve">lid ICD-9-CM codes for billing.  </w:t>
      </w:r>
      <w:r>
        <w:rPr>
          <w:i/>
        </w:rPr>
        <w:t>(Italics are my emphasis, and included in recommendations for follow up activities if a gap analysi</w:t>
      </w:r>
      <w:r>
        <w:rPr>
          <w:i/>
        </w:rPr>
        <w:t>s of value sets is undertaken.)</w:t>
      </w:r>
    </w:p>
    <w:sectPr w:rsidR="00D953EA" w:rsidRPr="00D953EA" w:rsidSect="00DC744D">
      <w:footerReference w:type="default" r:id="rId9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684" w:rsidRDefault="00862684" w:rsidP="00847B09">
      <w:pPr>
        <w:spacing w:after="0" w:line="240" w:lineRule="auto"/>
      </w:pPr>
      <w:r>
        <w:separator/>
      </w:r>
    </w:p>
  </w:endnote>
  <w:endnote w:type="continuationSeparator" w:id="0">
    <w:p w:rsidR="00862684" w:rsidRDefault="00862684" w:rsidP="0084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201270"/>
      <w:docPartObj>
        <w:docPartGallery w:val="Page Numbers (Bottom of Page)"/>
        <w:docPartUnique/>
      </w:docPartObj>
    </w:sdtPr>
    <w:sdtEndPr>
      <w:rPr>
        <w:noProof/>
      </w:rPr>
    </w:sdtEndPr>
    <w:sdtContent>
      <w:p w:rsidR="00B20F60" w:rsidRDefault="00B20F60">
        <w:pPr>
          <w:pStyle w:val="Footer"/>
          <w:jc w:val="right"/>
        </w:pPr>
        <w:r>
          <w:fldChar w:fldCharType="begin"/>
        </w:r>
        <w:r>
          <w:instrText xml:space="preserve"> PAGE   \* MERGEFORMAT </w:instrText>
        </w:r>
        <w:r>
          <w:fldChar w:fldCharType="separate"/>
        </w:r>
        <w:r w:rsidR="000E1C05">
          <w:rPr>
            <w:noProof/>
          </w:rPr>
          <w:t>25</w:t>
        </w:r>
        <w:r>
          <w:rPr>
            <w:noProof/>
          </w:rPr>
          <w:fldChar w:fldCharType="end"/>
        </w:r>
      </w:p>
    </w:sdtContent>
  </w:sdt>
  <w:p w:rsidR="00B20F60" w:rsidRDefault="00B20F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684" w:rsidRDefault="00862684" w:rsidP="00847B09">
      <w:pPr>
        <w:spacing w:after="0" w:line="240" w:lineRule="auto"/>
      </w:pPr>
      <w:r>
        <w:separator/>
      </w:r>
    </w:p>
  </w:footnote>
  <w:footnote w:type="continuationSeparator" w:id="0">
    <w:p w:rsidR="00862684" w:rsidRDefault="00862684" w:rsidP="00847B09">
      <w:pPr>
        <w:spacing w:after="0" w:line="240" w:lineRule="auto"/>
      </w:pPr>
      <w:r>
        <w:continuationSeparator/>
      </w:r>
    </w:p>
  </w:footnote>
  <w:footnote w:id="1">
    <w:p w:rsidR="00B20F60" w:rsidRDefault="00B20F60">
      <w:pPr>
        <w:pStyle w:val="FootnoteText"/>
      </w:pPr>
      <w:r>
        <w:rPr>
          <w:rStyle w:val="FootnoteReference"/>
        </w:rPr>
        <w:footnoteRef/>
      </w:r>
      <w:r>
        <w:t xml:space="preserve"> A </w:t>
      </w:r>
      <w:r w:rsidRPr="00F62CEC">
        <w:t>Grouping</w:t>
      </w:r>
      <w:r>
        <w:t xml:space="preserve"> </w:t>
      </w:r>
      <w:r w:rsidRPr="00F62CEC">
        <w:t>value</w:t>
      </w:r>
      <w:r>
        <w:t xml:space="preserve"> </w:t>
      </w:r>
      <w:r w:rsidRPr="00F62CEC">
        <w:t>set</w:t>
      </w:r>
      <w:r>
        <w:t xml:space="preserve"> is a specialized type of value set </w:t>
      </w:r>
      <w:r w:rsidRPr="005B1551">
        <w:t>containing</w:t>
      </w:r>
      <w:r w:rsidRPr="005B1551">
        <w:rPr>
          <w:rFonts w:cs="Arial"/>
        </w:rPr>
        <w:t xml:space="preserve"> </w:t>
      </w:r>
      <w:r>
        <w:rPr>
          <w:rFonts w:cs="Arial"/>
        </w:rPr>
        <w:t>a</w:t>
      </w:r>
      <w:r w:rsidRPr="005B1551">
        <w:rPr>
          <w:rFonts w:cs="Arial"/>
        </w:rPr>
        <w:t xml:space="preserve"> list</w:t>
      </w:r>
      <w:r>
        <w:rPr>
          <w:rFonts w:cs="Arial"/>
        </w:rPr>
        <w:t xml:space="preserve"> of</w:t>
      </w:r>
      <w:r w:rsidRPr="005B1551">
        <w:rPr>
          <w:rFonts w:cs="Arial"/>
        </w:rPr>
        <w:t xml:space="preserve"> value s</w:t>
      </w:r>
      <w:r>
        <w:rPr>
          <w:rFonts w:cs="Arial"/>
        </w:rPr>
        <w:t xml:space="preserve">ets sharing a common purpose </w:t>
      </w:r>
      <w:r w:rsidRPr="005B1551">
        <w:rPr>
          <w:rFonts w:cs="Arial"/>
        </w:rPr>
        <w:t xml:space="preserve">and </w:t>
      </w:r>
      <w:r>
        <w:rPr>
          <w:rFonts w:cs="Arial"/>
        </w:rPr>
        <w:t xml:space="preserve">containing </w:t>
      </w:r>
      <w:r w:rsidRPr="005B1551">
        <w:rPr>
          <w:rFonts w:cs="Arial"/>
        </w:rPr>
        <w:t>similar clinical concepts</w:t>
      </w:r>
      <w:r>
        <w:rPr>
          <w:rFonts w:cs="Arial"/>
        </w:rPr>
        <w:t xml:space="preserve">.  In this case, the VSAC Grouping value sets </w:t>
      </w:r>
      <w:r>
        <w:t>contain a list of the OIDS associated with the value sets whose concepts codes appear in the Grouping value set (the union of ICD-9-CM, ICD-10-CM, and SNOMED CT).</w:t>
      </w:r>
    </w:p>
  </w:footnote>
  <w:footnote w:id="2">
    <w:p w:rsidR="00B20F60" w:rsidRDefault="00B20F60">
      <w:pPr>
        <w:pStyle w:val="FootnoteText"/>
      </w:pPr>
      <w:r>
        <w:rPr>
          <w:rStyle w:val="FootnoteReference"/>
        </w:rPr>
        <w:footnoteRef/>
      </w:r>
      <w:r>
        <w:t xml:space="preserve"> P</w:t>
      </w:r>
      <w:r w:rsidR="006B7C75">
        <w:t xml:space="preserve">rince </w:t>
      </w:r>
      <w:r>
        <w:t>G</w:t>
      </w:r>
      <w:r w:rsidR="006B7C75">
        <w:t xml:space="preserve">eorge’s </w:t>
      </w:r>
      <w:r>
        <w:t>C</w:t>
      </w:r>
      <w:r w:rsidR="006B7C75">
        <w:t>ounty data have</w:t>
      </w:r>
      <w:r>
        <w:t xml:space="preserve"> not b</w:t>
      </w:r>
      <w:r w:rsidR="006B7C75">
        <w:t>een reviewed</w:t>
      </w:r>
      <w:r>
        <w:t xml:space="preserve"> due to time constraints.</w:t>
      </w:r>
    </w:p>
  </w:footnote>
  <w:footnote w:id="3">
    <w:p w:rsidR="00B20F60" w:rsidRDefault="00B20F60">
      <w:pPr>
        <w:pStyle w:val="FootnoteText"/>
      </w:pPr>
      <w:r>
        <w:rPr>
          <w:rStyle w:val="FootnoteReference"/>
        </w:rPr>
        <w:footnoteRef/>
      </w:r>
      <w:r>
        <w:t xml:space="preserve"> I threw in ICD-9-CM because I9 codes were included in the original historical FEi baseline data.  Going forward I question whether it Is necessary to include ICD-9-CM codes in these value sets, as it will add an additional level of effort to maintain those maps.</w:t>
      </w:r>
    </w:p>
  </w:footnote>
  <w:footnote w:id="4">
    <w:p w:rsidR="00B20F60" w:rsidRDefault="00B20F60">
      <w:pPr>
        <w:pStyle w:val="FootnoteText"/>
      </w:pPr>
      <w:r>
        <w:rPr>
          <w:rStyle w:val="FootnoteReference"/>
        </w:rPr>
        <w:footnoteRef/>
      </w:r>
      <w:r>
        <w:t xml:space="preserve"> Including additional codes found in the ICD-10-CM hierarchy (including the hierarchical/category ‘un-billable’ level codes) was based on new ‘requirements’ that surfaced following the first project status review early in March and that I agreed to add to the maps.</w:t>
      </w:r>
    </w:p>
  </w:footnote>
  <w:footnote w:id="5">
    <w:p w:rsidR="00B20F60" w:rsidRDefault="00B20F60">
      <w:pPr>
        <w:pStyle w:val="FootnoteText"/>
      </w:pPr>
      <w:r>
        <w:rPr>
          <w:rStyle w:val="FootnoteReference"/>
        </w:rPr>
        <w:footnoteRef/>
      </w:r>
      <w:r>
        <w:t xml:space="preserve"> Omitted in first pass of Sensitive Substance Use disorder maps because there are no incidents of F17-related disorders found in either FEi baseline or DSM-5.</w:t>
      </w:r>
    </w:p>
  </w:footnote>
  <w:footnote w:id="6">
    <w:p w:rsidR="00B20F60" w:rsidRDefault="00B20F60" w:rsidP="00731F7C">
      <w:pPr>
        <w:pStyle w:val="FootnoteText"/>
      </w:pPr>
      <w:r>
        <w:rPr>
          <w:rStyle w:val="FootnoteReference"/>
        </w:rPr>
        <w:footnoteRef/>
      </w:r>
      <w:r>
        <w:t xml:space="preserve"> Time did not permit review of the Prince George’s County data, but that review should likely take place after FEi determines what actions to take following this analysis, review of Deliverables 1 &amp; 2, and the contents of the Deliverable 4 Report (FEi Baseline Sensitive Data Value Sets Review).</w:t>
      </w:r>
    </w:p>
  </w:footnote>
  <w:footnote w:id="7">
    <w:p w:rsidR="00DD221D" w:rsidRDefault="00DD221D">
      <w:pPr>
        <w:pStyle w:val="FootnoteText"/>
      </w:pPr>
      <w:r>
        <w:rPr>
          <w:rStyle w:val="FootnoteReference"/>
        </w:rPr>
        <w:footnoteRef/>
      </w:r>
      <w:r>
        <w:t xml:space="preserve"> Various code systems define their format and allowable characters.  For example, ICD-9-CM file is generally stored internally as left justified, knowing that the format for that code is XXX.X, etc.</w:t>
      </w:r>
    </w:p>
  </w:footnote>
  <w:footnote w:id="8">
    <w:p w:rsidR="00B20F60" w:rsidRPr="00E40746" w:rsidRDefault="00B20F60">
      <w:pPr>
        <w:pStyle w:val="FootnoteText"/>
      </w:pPr>
      <w:r w:rsidRPr="00E40746">
        <w:rPr>
          <w:rStyle w:val="FootnoteReference"/>
        </w:rPr>
        <w:footnoteRef/>
      </w:r>
      <w:r w:rsidRPr="00E40746">
        <w:t xml:space="preserve"> </w:t>
      </w:r>
      <w:r w:rsidRPr="00E40746">
        <w:rPr>
          <w:rFonts w:cs="Arial"/>
          <w:color w:val="222222"/>
          <w:shd w:val="clear" w:color="auto" w:fill="FFFFFF"/>
        </w:rPr>
        <w:t xml:space="preserve">CMS and other payers </w:t>
      </w:r>
      <w:r>
        <w:rPr>
          <w:rFonts w:cs="Arial"/>
          <w:color w:val="222222"/>
          <w:shd w:val="clear" w:color="auto" w:fill="FFFFFF"/>
        </w:rPr>
        <w:t xml:space="preserve">began </w:t>
      </w:r>
      <w:r w:rsidRPr="00E40746">
        <w:rPr>
          <w:rFonts w:cs="Arial"/>
          <w:color w:val="222222"/>
          <w:shd w:val="clear" w:color="auto" w:fill="FFFFFF"/>
        </w:rPr>
        <w:t>support</w:t>
      </w:r>
      <w:r>
        <w:rPr>
          <w:rFonts w:cs="Arial"/>
          <w:color w:val="222222"/>
          <w:shd w:val="clear" w:color="auto" w:fill="FFFFFF"/>
        </w:rPr>
        <w:t>ing</w:t>
      </w:r>
      <w:r w:rsidRPr="00E40746">
        <w:rPr>
          <w:rFonts w:cs="Arial"/>
          <w:color w:val="222222"/>
          <w:shd w:val="clear" w:color="auto" w:fill="FFFFFF"/>
        </w:rPr>
        <w:t xml:space="preserve"> using </w:t>
      </w:r>
      <w:r>
        <w:rPr>
          <w:rFonts w:cs="Arial"/>
          <w:color w:val="222222"/>
          <w:shd w:val="clear" w:color="auto" w:fill="FFFFFF"/>
        </w:rPr>
        <w:t xml:space="preserve">the </w:t>
      </w:r>
      <w:r w:rsidRPr="00E40746">
        <w:rPr>
          <w:rFonts w:cs="Arial"/>
          <w:color w:val="222222"/>
          <w:shd w:val="clear" w:color="auto" w:fill="FFFFFF"/>
        </w:rPr>
        <w:t>DSM-5 as of January 1, 2014</w:t>
      </w:r>
      <w:r>
        <w:rPr>
          <w:rFonts w:cs="Arial"/>
          <w:color w:val="222222"/>
          <w:shd w:val="clear" w:color="auto" w:fill="FFFFFF"/>
        </w:rPr>
        <w:t xml:space="preserve"> and the DSM-5 manual was published June 2013</w:t>
      </w:r>
      <w:r w:rsidRPr="00E40746">
        <w:rPr>
          <w:rFonts w:cs="Arial"/>
          <w:color w:val="222222"/>
          <w:shd w:val="clear" w:color="auto" w:fill="FFFFFF"/>
        </w:rPr>
        <w:t xml:space="preserve">.  Because payers </w:t>
      </w:r>
      <w:r>
        <w:rPr>
          <w:rFonts w:cs="Arial"/>
          <w:color w:val="222222"/>
          <w:shd w:val="clear" w:color="auto" w:fill="FFFFFF"/>
        </w:rPr>
        <w:t xml:space="preserve">were </w:t>
      </w:r>
      <w:r w:rsidRPr="00E40746">
        <w:rPr>
          <w:rFonts w:cs="Arial"/>
          <w:color w:val="222222"/>
          <w:shd w:val="clear" w:color="auto" w:fill="FFFFFF"/>
        </w:rPr>
        <w:t xml:space="preserve">mandated </w:t>
      </w:r>
      <w:r>
        <w:rPr>
          <w:rFonts w:cs="Arial"/>
          <w:color w:val="222222"/>
          <w:shd w:val="clear" w:color="auto" w:fill="FFFFFF"/>
        </w:rPr>
        <w:t xml:space="preserve">to use </w:t>
      </w:r>
      <w:r w:rsidRPr="00E40746">
        <w:rPr>
          <w:rFonts w:cs="Arial"/>
          <w:color w:val="222222"/>
          <w:shd w:val="clear" w:color="auto" w:fill="FFFFFF"/>
        </w:rPr>
        <w:t xml:space="preserve">ICD-10-CM for billing as of October 1, 2015, behavioral health providers </w:t>
      </w:r>
      <w:r>
        <w:rPr>
          <w:rFonts w:cs="Arial"/>
          <w:color w:val="222222"/>
          <w:shd w:val="clear" w:color="auto" w:fill="FFFFFF"/>
        </w:rPr>
        <w:t>were encouraged to start using (and getting use to using)</w:t>
      </w:r>
      <w:r w:rsidRPr="00E40746">
        <w:rPr>
          <w:rFonts w:cs="Arial"/>
          <w:color w:val="222222"/>
          <w:shd w:val="clear" w:color="auto" w:fill="FFFFFF"/>
        </w:rPr>
        <w:t xml:space="preserve"> the DSM-5 manual </w:t>
      </w:r>
      <w:r>
        <w:rPr>
          <w:rFonts w:cs="Arial"/>
          <w:color w:val="222222"/>
          <w:shd w:val="clear" w:color="auto" w:fill="FFFFFF"/>
        </w:rPr>
        <w:t xml:space="preserve">prior to the ICD-10-CM implementation date (October 1, 2015).  DSM-5 supports both </w:t>
      </w:r>
      <w:r w:rsidRPr="00E40746">
        <w:rPr>
          <w:rFonts w:cs="Arial"/>
          <w:color w:val="222222"/>
          <w:shd w:val="clear" w:color="auto" w:fill="FFFFFF"/>
        </w:rPr>
        <w:t xml:space="preserve">ICD-9-CM code </w:t>
      </w:r>
      <w:r>
        <w:rPr>
          <w:rFonts w:cs="Arial"/>
          <w:color w:val="222222"/>
          <w:shd w:val="clear" w:color="auto" w:fill="FFFFFF"/>
        </w:rPr>
        <w:t xml:space="preserve">and </w:t>
      </w:r>
      <w:r w:rsidRPr="00E40746">
        <w:rPr>
          <w:rFonts w:cs="Arial"/>
          <w:color w:val="222222"/>
          <w:shd w:val="clear" w:color="auto" w:fill="FFFFFF"/>
        </w:rPr>
        <w:t xml:space="preserve">ICD-10-CM derivation </w:t>
      </w:r>
      <w:r>
        <w:rPr>
          <w:rFonts w:cs="Arial"/>
          <w:color w:val="222222"/>
          <w:shd w:val="clear" w:color="auto" w:fill="FFFFFF"/>
        </w:rPr>
        <w:t>while</w:t>
      </w:r>
      <w:r w:rsidRPr="00E40746">
        <w:rPr>
          <w:rFonts w:cs="Arial"/>
          <w:color w:val="222222"/>
          <w:shd w:val="clear" w:color="auto" w:fill="FFFFFF"/>
        </w:rPr>
        <w:t xml:space="preserve"> the DSM-IV manual only contains ICD-9-CM codes.  Note that when the American Psychiatric</w:t>
      </w:r>
      <w:r>
        <w:rPr>
          <w:rFonts w:cs="Arial"/>
          <w:color w:val="222222"/>
          <w:shd w:val="clear" w:color="auto" w:fill="FFFFFF"/>
        </w:rPr>
        <w:t>.</w:t>
      </w:r>
    </w:p>
  </w:footnote>
  <w:footnote w:id="9">
    <w:p w:rsidR="00B20F60" w:rsidRDefault="00B20F60" w:rsidP="0078205A">
      <w:pPr>
        <w:pStyle w:val="FootnoteText"/>
        <w:spacing w:after="60"/>
      </w:pPr>
      <w:r>
        <w:rPr>
          <w:rStyle w:val="FootnoteReference"/>
        </w:rPr>
        <w:footnoteRef/>
      </w:r>
      <w:r>
        <w:t xml:space="preserve"> </w:t>
      </w:r>
      <w:r>
        <w:rPr>
          <w:rFonts w:cs="Arial"/>
          <w:color w:val="222222"/>
          <w:shd w:val="clear" w:color="auto" w:fill="FFFFFF"/>
        </w:rPr>
        <w:t xml:space="preserve">When the American Psychiatric </w:t>
      </w:r>
      <w:r w:rsidRPr="00E40746">
        <w:rPr>
          <w:rFonts w:cs="Arial"/>
          <w:color w:val="222222"/>
          <w:shd w:val="clear" w:color="auto" w:fill="FFFFFF"/>
        </w:rPr>
        <w:t>Association (APA) moved to the new version of the DSM, t</w:t>
      </w:r>
      <w:r>
        <w:rPr>
          <w:rFonts w:cs="Arial"/>
          <w:color w:val="222222"/>
          <w:shd w:val="clear" w:color="auto" w:fill="FFFFFF"/>
        </w:rPr>
        <w:t>hey stopped using R</w:t>
      </w:r>
      <w:r w:rsidRPr="00E40746">
        <w:rPr>
          <w:rFonts w:cs="Arial"/>
          <w:color w:val="222222"/>
          <w:shd w:val="clear" w:color="auto" w:fill="FFFFFF"/>
        </w:rPr>
        <w:t xml:space="preserve">oman numerals and </w:t>
      </w:r>
      <w:r>
        <w:rPr>
          <w:rFonts w:cs="Arial"/>
          <w:color w:val="222222"/>
          <w:shd w:val="clear" w:color="auto" w:fill="FFFFFF"/>
        </w:rPr>
        <w:t>now use</w:t>
      </w:r>
      <w:r w:rsidRPr="00E40746">
        <w:rPr>
          <w:rFonts w:cs="Arial"/>
          <w:color w:val="222222"/>
          <w:shd w:val="clear" w:color="auto" w:fill="FFFFFF"/>
        </w:rPr>
        <w:t xml:space="preserve"> </w:t>
      </w:r>
      <w:r>
        <w:rPr>
          <w:rFonts w:cs="Arial"/>
          <w:color w:val="222222"/>
          <w:shd w:val="clear" w:color="auto" w:fill="FFFFFF"/>
        </w:rPr>
        <w:t>Arabic numerals for versioning</w:t>
      </w:r>
    </w:p>
  </w:footnote>
  <w:footnote w:id="10">
    <w:p w:rsidR="00B20F60" w:rsidRPr="002A456D" w:rsidRDefault="00B20F60" w:rsidP="0078205A">
      <w:pPr>
        <w:spacing w:after="0" w:line="240" w:lineRule="auto"/>
        <w:rPr>
          <w:sz w:val="20"/>
          <w:szCs w:val="20"/>
        </w:rPr>
      </w:pPr>
      <w:r w:rsidRPr="002A456D">
        <w:rPr>
          <w:rStyle w:val="FootnoteReference"/>
          <w:sz w:val="20"/>
          <w:szCs w:val="20"/>
        </w:rPr>
        <w:footnoteRef/>
      </w:r>
      <w:r w:rsidRPr="002A456D">
        <w:rPr>
          <w:sz w:val="20"/>
          <w:szCs w:val="20"/>
        </w:rPr>
        <w:t xml:space="preserve"> A PDF file (</w:t>
      </w:r>
      <w:hyperlink r:id="rId1" w:history="1">
        <w:r w:rsidRPr="002A456D">
          <w:rPr>
            <w:rStyle w:val="Hyperlink"/>
            <w:sz w:val="20"/>
            <w:szCs w:val="20"/>
          </w:rPr>
          <w:t>Dr. Bob DSM-5 Alphabetical Listing</w:t>
        </w:r>
      </w:hyperlink>
      <w:r w:rsidRPr="002A456D">
        <w:rPr>
          <w:sz w:val="20"/>
          <w:szCs w:val="20"/>
        </w:rPr>
        <w:t xml:space="preserve">) was converted into an excel spreadsheet noted in the </w:t>
      </w:r>
      <w:hyperlink w:anchor="_Source_Files" w:history="1">
        <w:r w:rsidRPr="002A456D">
          <w:rPr>
            <w:rStyle w:val="Hyperlink"/>
            <w:sz w:val="20"/>
            <w:szCs w:val="20"/>
          </w:rPr>
          <w:t>Resources / Tools section</w:t>
        </w:r>
      </w:hyperlink>
      <w:r w:rsidRPr="002A456D">
        <w:rPr>
          <w:sz w:val="20"/>
          <w:szCs w:val="20"/>
        </w:rPr>
        <w:t xml:space="preserve"> of this document</w:t>
      </w:r>
    </w:p>
  </w:footnote>
  <w:footnote w:id="11">
    <w:p w:rsidR="00B20F60" w:rsidRDefault="00B20F60" w:rsidP="00580A78">
      <w:pPr>
        <w:spacing w:after="60" w:line="240" w:lineRule="auto"/>
        <w:rPr>
          <w:sz w:val="20"/>
          <w:szCs w:val="20"/>
        </w:rPr>
      </w:pPr>
      <w:r w:rsidRPr="009A0F2A">
        <w:rPr>
          <w:rStyle w:val="FootnoteReference"/>
          <w:sz w:val="20"/>
          <w:szCs w:val="20"/>
        </w:rPr>
        <w:footnoteRef/>
      </w:r>
      <w:r>
        <w:rPr>
          <w:sz w:val="20"/>
          <w:szCs w:val="20"/>
        </w:rPr>
        <w:t xml:space="preserve"> See </w:t>
      </w:r>
      <w:hyperlink r:id="rId2" w:history="1">
        <w:r>
          <w:rPr>
            <w:rStyle w:val="Hyperlink"/>
            <w:sz w:val="20"/>
            <w:szCs w:val="20"/>
          </w:rPr>
          <w:t>Journal Article</w:t>
        </w:r>
      </w:hyperlink>
      <w:r>
        <w:rPr>
          <w:rStyle w:val="Hyperlink"/>
          <w:color w:val="auto"/>
          <w:sz w:val="20"/>
          <w:szCs w:val="20"/>
          <w:u w:val="none"/>
        </w:rPr>
        <w:t xml:space="preserve"> (</w:t>
      </w:r>
      <w:r w:rsidRPr="009A0F2A">
        <w:rPr>
          <w:rStyle w:val="Hyperlink"/>
          <w:color w:val="auto"/>
          <w:sz w:val="20"/>
          <w:szCs w:val="20"/>
          <w:u w:val="none"/>
        </w:rPr>
        <w:t>Exploratory_reverse_mapping_of_ICD-10-CA_to_SNOMED_CT)</w:t>
      </w:r>
      <w:r>
        <w:rPr>
          <w:sz w:val="20"/>
          <w:szCs w:val="20"/>
        </w:rPr>
        <w:t xml:space="preserve"> </w:t>
      </w:r>
      <w:r w:rsidRPr="009A0F2A">
        <w:rPr>
          <w:sz w:val="20"/>
          <w:szCs w:val="20"/>
        </w:rPr>
        <w:t>describing reverse mapping approach IC</w:t>
      </w:r>
      <w:r>
        <w:rPr>
          <w:sz w:val="20"/>
          <w:szCs w:val="20"/>
        </w:rPr>
        <w:t>D-10-CA (Canadian) to SNOMED CT</w:t>
      </w:r>
    </w:p>
    <w:p w:rsidR="00B20F60" w:rsidRPr="009A0F2A" w:rsidRDefault="00B20F60" w:rsidP="00580A78">
      <w:pPr>
        <w:spacing w:after="0" w:line="240" w:lineRule="auto"/>
        <w:rPr>
          <w:sz w:val="20"/>
          <w:szCs w:val="20"/>
        </w:rPr>
      </w:pPr>
      <w:hyperlink r:id="rId3" w:history="1">
        <w:r w:rsidRPr="009A0F2A">
          <w:rPr>
            <w:rStyle w:val="Hyperlink"/>
            <w:sz w:val="20"/>
            <w:szCs w:val="20"/>
          </w:rPr>
          <w:t>https</w:t>
        </w:r>
      </w:hyperlink>
      <w:hyperlink r:id="rId4" w:history="1">
        <w:r w:rsidRPr="009A0F2A">
          <w:rPr>
            <w:rStyle w:val="Hyperlink"/>
            <w:sz w:val="20"/>
            <w:szCs w:val="20"/>
          </w:rPr>
          <w:t>://</w:t>
        </w:r>
      </w:hyperlink>
      <w:hyperlink r:id="rId5" w:history="1">
        <w:r w:rsidRPr="009A0F2A">
          <w:rPr>
            <w:rStyle w:val="Hyperlink"/>
            <w:sz w:val="20"/>
            <w:szCs w:val="20"/>
          </w:rPr>
          <w:t>www.researchgate.net/publication/221426469_Exploratory_reverse_mapping_of_ICD-10-CA_to_SNOMED_CT</w:t>
        </w:r>
      </w:hyperlink>
    </w:p>
  </w:footnote>
  <w:footnote w:id="12">
    <w:p w:rsidR="00B20F60" w:rsidRDefault="00B20F60">
      <w:pPr>
        <w:pStyle w:val="FootnoteText"/>
      </w:pPr>
      <w:r>
        <w:rPr>
          <w:rStyle w:val="FootnoteReference"/>
        </w:rPr>
        <w:footnoteRef/>
      </w:r>
      <w:r>
        <w:t xml:space="preserve"> Once again, this study was undertaken using ICD-10-CA, not the US version of ICD-10 (ICD-10-CM).</w:t>
      </w:r>
    </w:p>
  </w:footnote>
  <w:footnote w:id="13">
    <w:p w:rsidR="00B20F60" w:rsidRDefault="00B20F60">
      <w:pPr>
        <w:pStyle w:val="FootnoteText"/>
      </w:pPr>
      <w:r>
        <w:rPr>
          <w:rStyle w:val="FootnoteReference"/>
        </w:rPr>
        <w:footnoteRef/>
      </w:r>
      <w:r>
        <w:t xml:space="preserve"> There are other HL7 work groups currently proposing balloting value sets for other purposes of use within HL7, so this wouldn’t necessarily set a precedent.  We’ve also asked for similar feedback on behavioral health concept level value sets in past HL7 DAM ballots, but this effort would reach out to a wide audience of potential reviewers for feedback, thus accomplishing community-wide education for the VS’ purpose and their upcoming availability in VSAC.</w:t>
      </w:r>
    </w:p>
  </w:footnote>
  <w:footnote w:id="14">
    <w:p w:rsidR="00B20F60" w:rsidRPr="000E537F" w:rsidRDefault="00B20F60" w:rsidP="000E537F">
      <w:pPr>
        <w:spacing w:after="120" w:line="360" w:lineRule="auto"/>
        <w:rPr>
          <w:rFonts w:cs="Arial"/>
        </w:rPr>
      </w:pPr>
      <w:r>
        <w:rPr>
          <w:rStyle w:val="FootnoteReference"/>
        </w:rPr>
        <w:footnoteRef/>
      </w:r>
      <w:r>
        <w:t xml:space="preserve"> </w:t>
      </w:r>
      <w:r>
        <w:rPr>
          <w:rFonts w:cs="Arial"/>
        </w:rPr>
        <w:t xml:space="preserve">This information was taken from the </w:t>
      </w:r>
      <w:hyperlink r:id="rId6" w:history="1">
        <w:r w:rsidRPr="00C62829">
          <w:rPr>
            <w:rStyle w:val="Hyperlink"/>
            <w:rFonts w:cs="Arial"/>
          </w:rPr>
          <w:t>VSAC website</w:t>
        </w:r>
      </w:hyperlink>
      <w:r>
        <w:rPr>
          <w:rFonts w:cs="Arial"/>
        </w:rPr>
        <w:t>.</w:t>
      </w:r>
    </w:p>
  </w:footnote>
  <w:footnote w:id="15">
    <w:p w:rsidR="00B20F60" w:rsidRDefault="00B20F60">
      <w:pPr>
        <w:pStyle w:val="FootnoteText"/>
      </w:pPr>
      <w:r>
        <w:rPr>
          <w:rStyle w:val="FootnoteReference"/>
        </w:rPr>
        <w:footnoteRef/>
      </w:r>
      <w:r>
        <w:t xml:space="preserve"> The ICD code system is used for reimbursement.  Each year (around </w:t>
      </w:r>
      <w:r w:rsidR="00EF1806">
        <w:t>midyear</w:t>
      </w:r>
      <w:r>
        <w:t xml:space="preserve">) in the US, CMS releases a new version of the ICD code system is released for an Oct. 1 implementation date.  The version identifier is the implementation year +1, so the 2016 ICD-10-CM code system became effective on Oct 1 2015 and is effective through Sept 30 2016.   Health care organizations apply codes ICD-10-CM /ICD-10-PCS code systems to diagnoses and procedures (respectively) when those items are documented during the provision of care on dates </w:t>
      </w:r>
      <w:r w:rsidR="00EF1806">
        <w:t xml:space="preserve">that fall </w:t>
      </w:r>
      <w:r>
        <w:t>between October 1</w:t>
      </w:r>
      <w:r w:rsidRPr="00A56742">
        <w:rPr>
          <w:vertAlign w:val="superscript"/>
        </w:rPr>
        <w:t>st</w:t>
      </w:r>
      <w:r>
        <w:t xml:space="preserve"> of each year through September 30</w:t>
      </w:r>
      <w:r w:rsidRPr="00A56742">
        <w:rPr>
          <w:vertAlign w:val="superscript"/>
        </w:rPr>
        <w:t>th</w:t>
      </w:r>
      <w:r>
        <w:t xml:space="preserve"> of the following year.</w:t>
      </w:r>
    </w:p>
  </w:footnote>
  <w:footnote w:id="16">
    <w:p w:rsidR="00B20F60" w:rsidRPr="00025CAB" w:rsidRDefault="00B20F60" w:rsidP="00A64E2B">
      <w:pPr>
        <w:pStyle w:val="FootnoteText"/>
      </w:pPr>
      <w:r w:rsidRPr="00025CAB">
        <w:rPr>
          <w:rStyle w:val="FootnoteReference"/>
        </w:rPr>
        <w:footnoteRef/>
      </w:r>
      <w:r w:rsidRPr="00025CAB">
        <w:t xml:space="preserve"> </w:t>
      </w:r>
      <w:r w:rsidRPr="00025CAB">
        <w:rPr>
          <w:rFonts w:cs="Arial"/>
          <w:color w:val="000000"/>
          <w:shd w:val="clear" w:color="auto" w:fill="FFFFFF"/>
        </w:rPr>
        <w:t>OIDs are paths in a tree structure, with the left-most number representing the root and the right-most number representing a leaf</w:t>
      </w:r>
      <w:r>
        <w:rPr>
          <w:rFonts w:cs="Arial"/>
          <w:color w:val="000000"/>
          <w:shd w:val="clear" w:color="auto" w:fill="FFFFFF"/>
        </w:rPr>
        <w:t>.</w:t>
      </w:r>
    </w:p>
  </w:footnote>
  <w:footnote w:id="17">
    <w:p w:rsidR="00B20F60" w:rsidRPr="003A5F08" w:rsidRDefault="00B20F60" w:rsidP="003A5F08">
      <w:pPr>
        <w:autoSpaceDE w:val="0"/>
        <w:autoSpaceDN w:val="0"/>
        <w:adjustRightInd w:val="0"/>
        <w:spacing w:before="120" w:after="120" w:line="360" w:lineRule="auto"/>
        <w:rPr>
          <w:rFonts w:cs="Times New Roman"/>
          <w:sz w:val="20"/>
          <w:szCs w:val="20"/>
        </w:rPr>
      </w:pPr>
      <w:r w:rsidRPr="003A5F08">
        <w:rPr>
          <w:rStyle w:val="FootnoteReference"/>
          <w:sz w:val="20"/>
          <w:szCs w:val="20"/>
        </w:rPr>
        <w:footnoteRef/>
      </w:r>
      <w:r w:rsidRPr="003A5F08">
        <w:rPr>
          <w:sz w:val="20"/>
          <w:szCs w:val="20"/>
        </w:rPr>
        <w:t xml:space="preserve"> </w:t>
      </w:r>
      <w:r w:rsidRPr="003A5F08">
        <w:rPr>
          <w:rFonts w:cs="Times New Roman"/>
          <w:sz w:val="20"/>
          <w:szCs w:val="20"/>
        </w:rPr>
        <w:t xml:space="preserve">All </w:t>
      </w:r>
      <w:r>
        <w:rPr>
          <w:rFonts w:cs="Times New Roman"/>
          <w:sz w:val="20"/>
          <w:szCs w:val="20"/>
        </w:rPr>
        <w:t xml:space="preserve">new SAMHSA sensitive health data </w:t>
      </w:r>
      <w:r w:rsidRPr="003A5F08">
        <w:rPr>
          <w:rFonts w:cs="Times New Roman"/>
          <w:sz w:val="20"/>
          <w:szCs w:val="20"/>
        </w:rPr>
        <w:t>value sets will be assigned unique OIDs onc</w:t>
      </w:r>
      <w:r>
        <w:rPr>
          <w:rFonts w:cs="Times New Roman"/>
          <w:sz w:val="20"/>
          <w:szCs w:val="20"/>
        </w:rPr>
        <w:t>e loaded into VSAC.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F4F5C"/>
    <w:multiLevelType w:val="hybridMultilevel"/>
    <w:tmpl w:val="6D36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412D3"/>
    <w:multiLevelType w:val="multilevel"/>
    <w:tmpl w:val="DDCECDE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80D25"/>
    <w:multiLevelType w:val="hybridMultilevel"/>
    <w:tmpl w:val="72A0BF42"/>
    <w:lvl w:ilvl="0" w:tplc="4E06B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B7219"/>
    <w:multiLevelType w:val="multilevel"/>
    <w:tmpl w:val="4434CA6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59258C"/>
    <w:multiLevelType w:val="hybridMultilevel"/>
    <w:tmpl w:val="C6C8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74A93"/>
    <w:multiLevelType w:val="multilevel"/>
    <w:tmpl w:val="4A088EC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57BB4"/>
    <w:multiLevelType w:val="hybridMultilevel"/>
    <w:tmpl w:val="D304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74167"/>
    <w:multiLevelType w:val="hybridMultilevel"/>
    <w:tmpl w:val="A7B08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53910"/>
    <w:multiLevelType w:val="multilevel"/>
    <w:tmpl w:val="A6A20DA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71563CF"/>
    <w:multiLevelType w:val="multilevel"/>
    <w:tmpl w:val="783A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43011D"/>
    <w:multiLevelType w:val="hybridMultilevel"/>
    <w:tmpl w:val="A6A20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351DC"/>
    <w:multiLevelType w:val="hybridMultilevel"/>
    <w:tmpl w:val="D0DCFFC6"/>
    <w:lvl w:ilvl="0" w:tplc="F85697E0">
      <w:start w:val="1"/>
      <w:numFmt w:val="decimal"/>
      <w:lvlText w:val="%1."/>
      <w:lvlJc w:val="left"/>
      <w:pPr>
        <w:tabs>
          <w:tab w:val="num" w:pos="720"/>
        </w:tabs>
        <w:ind w:left="720" w:hanging="360"/>
      </w:pPr>
    </w:lvl>
    <w:lvl w:ilvl="1" w:tplc="0DBA0C42" w:tentative="1">
      <w:start w:val="1"/>
      <w:numFmt w:val="decimal"/>
      <w:lvlText w:val="%2."/>
      <w:lvlJc w:val="left"/>
      <w:pPr>
        <w:tabs>
          <w:tab w:val="num" w:pos="1440"/>
        </w:tabs>
        <w:ind w:left="1440" w:hanging="360"/>
      </w:pPr>
    </w:lvl>
    <w:lvl w:ilvl="2" w:tplc="BAAE2228">
      <w:start w:val="78"/>
      <w:numFmt w:val="bullet"/>
      <w:lvlText w:val=""/>
      <w:lvlJc w:val="left"/>
      <w:pPr>
        <w:tabs>
          <w:tab w:val="num" w:pos="2160"/>
        </w:tabs>
        <w:ind w:left="2160" w:hanging="360"/>
      </w:pPr>
      <w:rPr>
        <w:rFonts w:ascii="Wingdings" w:hAnsi="Wingdings" w:hint="default"/>
      </w:rPr>
    </w:lvl>
    <w:lvl w:ilvl="3" w:tplc="DF82082C" w:tentative="1">
      <w:start w:val="1"/>
      <w:numFmt w:val="decimal"/>
      <w:lvlText w:val="%4."/>
      <w:lvlJc w:val="left"/>
      <w:pPr>
        <w:tabs>
          <w:tab w:val="num" w:pos="2880"/>
        </w:tabs>
        <w:ind w:left="2880" w:hanging="360"/>
      </w:pPr>
    </w:lvl>
    <w:lvl w:ilvl="4" w:tplc="00BEF634">
      <w:start w:val="78"/>
      <w:numFmt w:val="bullet"/>
      <w:lvlText w:val=""/>
      <w:lvlJc w:val="left"/>
      <w:pPr>
        <w:tabs>
          <w:tab w:val="num" w:pos="3600"/>
        </w:tabs>
        <w:ind w:left="3600" w:hanging="360"/>
      </w:pPr>
      <w:rPr>
        <w:rFonts w:ascii="Wingdings" w:hAnsi="Wingdings" w:hint="default"/>
      </w:rPr>
    </w:lvl>
    <w:lvl w:ilvl="5" w:tplc="F0F21184" w:tentative="1">
      <w:start w:val="1"/>
      <w:numFmt w:val="decimal"/>
      <w:lvlText w:val="%6."/>
      <w:lvlJc w:val="left"/>
      <w:pPr>
        <w:tabs>
          <w:tab w:val="num" w:pos="4320"/>
        </w:tabs>
        <w:ind w:left="4320" w:hanging="360"/>
      </w:pPr>
    </w:lvl>
    <w:lvl w:ilvl="6" w:tplc="54FC9EF0" w:tentative="1">
      <w:start w:val="1"/>
      <w:numFmt w:val="decimal"/>
      <w:lvlText w:val="%7."/>
      <w:lvlJc w:val="left"/>
      <w:pPr>
        <w:tabs>
          <w:tab w:val="num" w:pos="5040"/>
        </w:tabs>
        <w:ind w:left="5040" w:hanging="360"/>
      </w:pPr>
    </w:lvl>
    <w:lvl w:ilvl="7" w:tplc="C8C47C1E" w:tentative="1">
      <w:start w:val="1"/>
      <w:numFmt w:val="decimal"/>
      <w:lvlText w:val="%8."/>
      <w:lvlJc w:val="left"/>
      <w:pPr>
        <w:tabs>
          <w:tab w:val="num" w:pos="5760"/>
        </w:tabs>
        <w:ind w:left="5760" w:hanging="360"/>
      </w:pPr>
    </w:lvl>
    <w:lvl w:ilvl="8" w:tplc="FB70C124" w:tentative="1">
      <w:start w:val="1"/>
      <w:numFmt w:val="decimal"/>
      <w:lvlText w:val="%9."/>
      <w:lvlJc w:val="left"/>
      <w:pPr>
        <w:tabs>
          <w:tab w:val="num" w:pos="6480"/>
        </w:tabs>
        <w:ind w:left="6480" w:hanging="360"/>
      </w:pPr>
    </w:lvl>
  </w:abstractNum>
  <w:abstractNum w:abstractNumId="13" w15:restartNumberingAfterBreak="0">
    <w:nsid w:val="43FF5A44"/>
    <w:multiLevelType w:val="hybridMultilevel"/>
    <w:tmpl w:val="F8662018"/>
    <w:lvl w:ilvl="0" w:tplc="65002B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A265C5"/>
    <w:multiLevelType w:val="multilevel"/>
    <w:tmpl w:val="0D5C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091D2F"/>
    <w:multiLevelType w:val="hybridMultilevel"/>
    <w:tmpl w:val="5F3ACA3A"/>
    <w:lvl w:ilvl="0" w:tplc="EEE8E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D3D46"/>
    <w:multiLevelType w:val="hybridMultilevel"/>
    <w:tmpl w:val="78D4E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950CC1"/>
    <w:multiLevelType w:val="multilevel"/>
    <w:tmpl w:val="E3B8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F41B5F"/>
    <w:multiLevelType w:val="multilevel"/>
    <w:tmpl w:val="8456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D911B1"/>
    <w:multiLevelType w:val="hybridMultilevel"/>
    <w:tmpl w:val="612AFB28"/>
    <w:lvl w:ilvl="0" w:tplc="65002B24">
      <w:start w:val="1"/>
      <w:numFmt w:val="decimal"/>
      <w:lvlText w:val="%1."/>
      <w:lvlJc w:val="left"/>
      <w:pPr>
        <w:tabs>
          <w:tab w:val="num" w:pos="720"/>
        </w:tabs>
        <w:ind w:left="720" w:hanging="360"/>
      </w:pPr>
      <w:rPr>
        <w:rFonts w:hint="default"/>
      </w:rPr>
    </w:lvl>
    <w:lvl w:ilvl="1" w:tplc="D84C9B82" w:tentative="1">
      <w:start w:val="1"/>
      <w:numFmt w:val="bullet"/>
      <w:lvlText w:val="•"/>
      <w:lvlJc w:val="left"/>
      <w:pPr>
        <w:tabs>
          <w:tab w:val="num" w:pos="1440"/>
        </w:tabs>
        <w:ind w:left="1440" w:hanging="360"/>
      </w:pPr>
      <w:rPr>
        <w:rFonts w:ascii="Arial" w:hAnsi="Arial" w:hint="default"/>
      </w:rPr>
    </w:lvl>
    <w:lvl w:ilvl="2" w:tplc="4EB62814" w:tentative="1">
      <w:start w:val="1"/>
      <w:numFmt w:val="bullet"/>
      <w:lvlText w:val="•"/>
      <w:lvlJc w:val="left"/>
      <w:pPr>
        <w:tabs>
          <w:tab w:val="num" w:pos="2160"/>
        </w:tabs>
        <w:ind w:left="2160" w:hanging="360"/>
      </w:pPr>
      <w:rPr>
        <w:rFonts w:ascii="Arial" w:hAnsi="Arial" w:hint="default"/>
      </w:rPr>
    </w:lvl>
    <w:lvl w:ilvl="3" w:tplc="D21ADEF8" w:tentative="1">
      <w:start w:val="1"/>
      <w:numFmt w:val="bullet"/>
      <w:lvlText w:val="•"/>
      <w:lvlJc w:val="left"/>
      <w:pPr>
        <w:tabs>
          <w:tab w:val="num" w:pos="2880"/>
        </w:tabs>
        <w:ind w:left="2880" w:hanging="360"/>
      </w:pPr>
      <w:rPr>
        <w:rFonts w:ascii="Arial" w:hAnsi="Arial" w:hint="default"/>
      </w:rPr>
    </w:lvl>
    <w:lvl w:ilvl="4" w:tplc="6CFA22F4" w:tentative="1">
      <w:start w:val="1"/>
      <w:numFmt w:val="bullet"/>
      <w:lvlText w:val="•"/>
      <w:lvlJc w:val="left"/>
      <w:pPr>
        <w:tabs>
          <w:tab w:val="num" w:pos="3600"/>
        </w:tabs>
        <w:ind w:left="3600" w:hanging="360"/>
      </w:pPr>
      <w:rPr>
        <w:rFonts w:ascii="Arial" w:hAnsi="Arial" w:hint="default"/>
      </w:rPr>
    </w:lvl>
    <w:lvl w:ilvl="5" w:tplc="7626EC22" w:tentative="1">
      <w:start w:val="1"/>
      <w:numFmt w:val="bullet"/>
      <w:lvlText w:val="•"/>
      <w:lvlJc w:val="left"/>
      <w:pPr>
        <w:tabs>
          <w:tab w:val="num" w:pos="4320"/>
        </w:tabs>
        <w:ind w:left="4320" w:hanging="360"/>
      </w:pPr>
      <w:rPr>
        <w:rFonts w:ascii="Arial" w:hAnsi="Arial" w:hint="default"/>
      </w:rPr>
    </w:lvl>
    <w:lvl w:ilvl="6" w:tplc="6DF4C5BA" w:tentative="1">
      <w:start w:val="1"/>
      <w:numFmt w:val="bullet"/>
      <w:lvlText w:val="•"/>
      <w:lvlJc w:val="left"/>
      <w:pPr>
        <w:tabs>
          <w:tab w:val="num" w:pos="5040"/>
        </w:tabs>
        <w:ind w:left="5040" w:hanging="360"/>
      </w:pPr>
      <w:rPr>
        <w:rFonts w:ascii="Arial" w:hAnsi="Arial" w:hint="default"/>
      </w:rPr>
    </w:lvl>
    <w:lvl w:ilvl="7" w:tplc="ED0812C8" w:tentative="1">
      <w:start w:val="1"/>
      <w:numFmt w:val="bullet"/>
      <w:lvlText w:val="•"/>
      <w:lvlJc w:val="left"/>
      <w:pPr>
        <w:tabs>
          <w:tab w:val="num" w:pos="5760"/>
        </w:tabs>
        <w:ind w:left="5760" w:hanging="360"/>
      </w:pPr>
      <w:rPr>
        <w:rFonts w:ascii="Arial" w:hAnsi="Arial" w:hint="default"/>
      </w:rPr>
    </w:lvl>
    <w:lvl w:ilvl="8" w:tplc="EBF015C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1DC1178"/>
    <w:multiLevelType w:val="multilevel"/>
    <w:tmpl w:val="DDCECDE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86A1C"/>
    <w:multiLevelType w:val="hybridMultilevel"/>
    <w:tmpl w:val="01962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F2597E"/>
    <w:multiLevelType w:val="multilevel"/>
    <w:tmpl w:val="F3FEF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A218D7"/>
    <w:multiLevelType w:val="multilevel"/>
    <w:tmpl w:val="3CE8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F20027"/>
    <w:multiLevelType w:val="hybridMultilevel"/>
    <w:tmpl w:val="497E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5E10F5"/>
    <w:multiLevelType w:val="multilevel"/>
    <w:tmpl w:val="4A088EC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A580D"/>
    <w:multiLevelType w:val="hybridMultilevel"/>
    <w:tmpl w:val="2B026814"/>
    <w:lvl w:ilvl="0" w:tplc="68D2E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2"/>
  </w:num>
  <w:num w:numId="4">
    <w:abstractNumId w:val="24"/>
  </w:num>
  <w:num w:numId="5">
    <w:abstractNumId w:val="16"/>
  </w:num>
  <w:num w:numId="6">
    <w:abstractNumId w:val="12"/>
  </w:num>
  <w:num w:numId="7">
    <w:abstractNumId w:val="19"/>
  </w:num>
  <w:num w:numId="8">
    <w:abstractNumId w:val="21"/>
  </w:num>
  <w:num w:numId="9">
    <w:abstractNumId w:val="3"/>
  </w:num>
  <w:num w:numId="10">
    <w:abstractNumId w:val="6"/>
  </w:num>
  <w:num w:numId="11">
    <w:abstractNumId w:val="25"/>
  </w:num>
  <w:num w:numId="12">
    <w:abstractNumId w:val="20"/>
  </w:num>
  <w:num w:numId="13">
    <w:abstractNumId w:val="1"/>
  </w:num>
  <w:num w:numId="14">
    <w:abstractNumId w:val="7"/>
  </w:num>
  <w:num w:numId="15">
    <w:abstractNumId w:val="10"/>
  </w:num>
  <w:num w:numId="16">
    <w:abstractNumId w:val="23"/>
  </w:num>
  <w:num w:numId="17">
    <w:abstractNumId w:val="17"/>
  </w:num>
  <w:num w:numId="18">
    <w:abstractNumId w:val="18"/>
  </w:num>
  <w:num w:numId="19">
    <w:abstractNumId w:val="22"/>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11"/>
  </w:num>
  <w:num w:numId="23">
    <w:abstractNumId w:val="9"/>
  </w:num>
  <w:num w:numId="24">
    <w:abstractNumId w:val="14"/>
  </w:num>
  <w:num w:numId="25">
    <w:abstractNumId w:val="5"/>
  </w:num>
  <w:num w:numId="26">
    <w:abstractNumId w:val="15"/>
  </w:num>
  <w:num w:numId="27">
    <w:abstractNumId w:val="8"/>
  </w:num>
  <w:num w:numId="28">
    <w:abstractNumId w:val="0"/>
  </w:num>
  <w:num w:numId="2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3DE"/>
    <w:rsid w:val="000020AE"/>
    <w:rsid w:val="000032BA"/>
    <w:rsid w:val="00003323"/>
    <w:rsid w:val="0000357B"/>
    <w:rsid w:val="00005B23"/>
    <w:rsid w:val="00014E80"/>
    <w:rsid w:val="0001521D"/>
    <w:rsid w:val="00024152"/>
    <w:rsid w:val="00025CAB"/>
    <w:rsid w:val="0003380A"/>
    <w:rsid w:val="000416F7"/>
    <w:rsid w:val="000418AB"/>
    <w:rsid w:val="00042174"/>
    <w:rsid w:val="0004253C"/>
    <w:rsid w:val="000431AB"/>
    <w:rsid w:val="00044287"/>
    <w:rsid w:val="000467E6"/>
    <w:rsid w:val="00047985"/>
    <w:rsid w:val="00052EA9"/>
    <w:rsid w:val="00055E20"/>
    <w:rsid w:val="00063160"/>
    <w:rsid w:val="00063287"/>
    <w:rsid w:val="0006476D"/>
    <w:rsid w:val="00066F9B"/>
    <w:rsid w:val="000721D6"/>
    <w:rsid w:val="00072230"/>
    <w:rsid w:val="00074F17"/>
    <w:rsid w:val="00075A8D"/>
    <w:rsid w:val="00081C0E"/>
    <w:rsid w:val="00083AB1"/>
    <w:rsid w:val="00085FB1"/>
    <w:rsid w:val="000874DE"/>
    <w:rsid w:val="00087E68"/>
    <w:rsid w:val="00090E4E"/>
    <w:rsid w:val="00091242"/>
    <w:rsid w:val="000930E6"/>
    <w:rsid w:val="00095A3A"/>
    <w:rsid w:val="00097B16"/>
    <w:rsid w:val="00097F51"/>
    <w:rsid w:val="000B0FFB"/>
    <w:rsid w:val="000B10CF"/>
    <w:rsid w:val="000B11C6"/>
    <w:rsid w:val="000B20AD"/>
    <w:rsid w:val="000B340D"/>
    <w:rsid w:val="000B46D1"/>
    <w:rsid w:val="000B4971"/>
    <w:rsid w:val="000B6FD3"/>
    <w:rsid w:val="000C059B"/>
    <w:rsid w:val="000C0958"/>
    <w:rsid w:val="000C35A5"/>
    <w:rsid w:val="000D1BA3"/>
    <w:rsid w:val="000D5538"/>
    <w:rsid w:val="000E1ACD"/>
    <w:rsid w:val="000E1C05"/>
    <w:rsid w:val="000E2872"/>
    <w:rsid w:val="000E5231"/>
    <w:rsid w:val="000E537F"/>
    <w:rsid w:val="000E555C"/>
    <w:rsid w:val="000E7C7B"/>
    <w:rsid w:val="000F0156"/>
    <w:rsid w:val="000F140A"/>
    <w:rsid w:val="000F477D"/>
    <w:rsid w:val="000F6B9A"/>
    <w:rsid w:val="00100130"/>
    <w:rsid w:val="00106B93"/>
    <w:rsid w:val="0011299D"/>
    <w:rsid w:val="00120BDA"/>
    <w:rsid w:val="00120D75"/>
    <w:rsid w:val="00120D85"/>
    <w:rsid w:val="001216CA"/>
    <w:rsid w:val="001252CE"/>
    <w:rsid w:val="00126087"/>
    <w:rsid w:val="00126935"/>
    <w:rsid w:val="00130546"/>
    <w:rsid w:val="00134480"/>
    <w:rsid w:val="001352F1"/>
    <w:rsid w:val="00136816"/>
    <w:rsid w:val="0014311F"/>
    <w:rsid w:val="00144EDC"/>
    <w:rsid w:val="001479AA"/>
    <w:rsid w:val="00150E5A"/>
    <w:rsid w:val="00151905"/>
    <w:rsid w:val="0015281A"/>
    <w:rsid w:val="00153FA2"/>
    <w:rsid w:val="001634D4"/>
    <w:rsid w:val="00164EF4"/>
    <w:rsid w:val="0017200F"/>
    <w:rsid w:val="001741D6"/>
    <w:rsid w:val="001774D5"/>
    <w:rsid w:val="001834F3"/>
    <w:rsid w:val="0018408E"/>
    <w:rsid w:val="0018468F"/>
    <w:rsid w:val="00186830"/>
    <w:rsid w:val="00186EF9"/>
    <w:rsid w:val="00195292"/>
    <w:rsid w:val="001956AA"/>
    <w:rsid w:val="0019585A"/>
    <w:rsid w:val="00197784"/>
    <w:rsid w:val="001A0489"/>
    <w:rsid w:val="001A44BB"/>
    <w:rsid w:val="001A5B82"/>
    <w:rsid w:val="001A7231"/>
    <w:rsid w:val="001B18BB"/>
    <w:rsid w:val="001B6BAF"/>
    <w:rsid w:val="001C6BF6"/>
    <w:rsid w:val="001C6D35"/>
    <w:rsid w:val="001C77EF"/>
    <w:rsid w:val="001D14CE"/>
    <w:rsid w:val="001D227F"/>
    <w:rsid w:val="001D2902"/>
    <w:rsid w:val="001D4D8A"/>
    <w:rsid w:val="001D5ECF"/>
    <w:rsid w:val="001E6BDE"/>
    <w:rsid w:val="001F1D16"/>
    <w:rsid w:val="001F3B93"/>
    <w:rsid w:val="00201441"/>
    <w:rsid w:val="0020573B"/>
    <w:rsid w:val="00206E4A"/>
    <w:rsid w:val="002077CE"/>
    <w:rsid w:val="00210205"/>
    <w:rsid w:val="00212746"/>
    <w:rsid w:val="0022479B"/>
    <w:rsid w:val="0022552C"/>
    <w:rsid w:val="002304AE"/>
    <w:rsid w:val="00234E78"/>
    <w:rsid w:val="00236435"/>
    <w:rsid w:val="00236BED"/>
    <w:rsid w:val="00240665"/>
    <w:rsid w:val="00244195"/>
    <w:rsid w:val="00252F22"/>
    <w:rsid w:val="002566E0"/>
    <w:rsid w:val="002606AE"/>
    <w:rsid w:val="00261A40"/>
    <w:rsid w:val="00266F97"/>
    <w:rsid w:val="002706F1"/>
    <w:rsid w:val="0027416F"/>
    <w:rsid w:val="00274ABC"/>
    <w:rsid w:val="00281A6F"/>
    <w:rsid w:val="00286C90"/>
    <w:rsid w:val="00290908"/>
    <w:rsid w:val="00292219"/>
    <w:rsid w:val="00297784"/>
    <w:rsid w:val="002A16F5"/>
    <w:rsid w:val="002A1A70"/>
    <w:rsid w:val="002A456D"/>
    <w:rsid w:val="002A4EC7"/>
    <w:rsid w:val="002A719A"/>
    <w:rsid w:val="002B22A9"/>
    <w:rsid w:val="002B3AF4"/>
    <w:rsid w:val="002B5A53"/>
    <w:rsid w:val="002B7C91"/>
    <w:rsid w:val="002C11DC"/>
    <w:rsid w:val="002C7C3E"/>
    <w:rsid w:val="002D169F"/>
    <w:rsid w:val="002E4973"/>
    <w:rsid w:val="002E5AC1"/>
    <w:rsid w:val="002E5BA8"/>
    <w:rsid w:val="00302259"/>
    <w:rsid w:val="003024BF"/>
    <w:rsid w:val="00302713"/>
    <w:rsid w:val="00304A19"/>
    <w:rsid w:val="00307DA6"/>
    <w:rsid w:val="0031170F"/>
    <w:rsid w:val="00311A27"/>
    <w:rsid w:val="00312D76"/>
    <w:rsid w:val="00313946"/>
    <w:rsid w:val="0032094A"/>
    <w:rsid w:val="00320CB9"/>
    <w:rsid w:val="00322043"/>
    <w:rsid w:val="003228A1"/>
    <w:rsid w:val="0032473A"/>
    <w:rsid w:val="003274F7"/>
    <w:rsid w:val="00327820"/>
    <w:rsid w:val="00330495"/>
    <w:rsid w:val="00330585"/>
    <w:rsid w:val="003317C8"/>
    <w:rsid w:val="00332135"/>
    <w:rsid w:val="0033228D"/>
    <w:rsid w:val="003338F4"/>
    <w:rsid w:val="003347E3"/>
    <w:rsid w:val="003355C2"/>
    <w:rsid w:val="0033584B"/>
    <w:rsid w:val="00335BFC"/>
    <w:rsid w:val="003375A5"/>
    <w:rsid w:val="00340CD0"/>
    <w:rsid w:val="00341AE6"/>
    <w:rsid w:val="00342B97"/>
    <w:rsid w:val="00346192"/>
    <w:rsid w:val="0034623B"/>
    <w:rsid w:val="0034791E"/>
    <w:rsid w:val="00354071"/>
    <w:rsid w:val="0035445E"/>
    <w:rsid w:val="00365919"/>
    <w:rsid w:val="00366C3B"/>
    <w:rsid w:val="00375E0D"/>
    <w:rsid w:val="00377080"/>
    <w:rsid w:val="003821A0"/>
    <w:rsid w:val="00384050"/>
    <w:rsid w:val="00385F6B"/>
    <w:rsid w:val="00393DA2"/>
    <w:rsid w:val="00394762"/>
    <w:rsid w:val="00396910"/>
    <w:rsid w:val="003A1AF3"/>
    <w:rsid w:val="003A5BE9"/>
    <w:rsid w:val="003A5F08"/>
    <w:rsid w:val="003A6550"/>
    <w:rsid w:val="003B1C4A"/>
    <w:rsid w:val="003B4235"/>
    <w:rsid w:val="003B4F4C"/>
    <w:rsid w:val="003B7F00"/>
    <w:rsid w:val="003C0F26"/>
    <w:rsid w:val="003C2F03"/>
    <w:rsid w:val="003D0528"/>
    <w:rsid w:val="003D3B0F"/>
    <w:rsid w:val="003D55EE"/>
    <w:rsid w:val="003D5D0B"/>
    <w:rsid w:val="003D77B2"/>
    <w:rsid w:val="003E3B82"/>
    <w:rsid w:val="003E432C"/>
    <w:rsid w:val="003E4802"/>
    <w:rsid w:val="003E6264"/>
    <w:rsid w:val="003E6405"/>
    <w:rsid w:val="003F3C5E"/>
    <w:rsid w:val="003F3F8B"/>
    <w:rsid w:val="003F5F19"/>
    <w:rsid w:val="003F633D"/>
    <w:rsid w:val="003F6C5D"/>
    <w:rsid w:val="00401CF5"/>
    <w:rsid w:val="00402E97"/>
    <w:rsid w:val="004045E6"/>
    <w:rsid w:val="0041288B"/>
    <w:rsid w:val="0041439D"/>
    <w:rsid w:val="00417DC1"/>
    <w:rsid w:val="00422561"/>
    <w:rsid w:val="00422954"/>
    <w:rsid w:val="00425E0E"/>
    <w:rsid w:val="0042676C"/>
    <w:rsid w:val="004318E5"/>
    <w:rsid w:val="00432AE7"/>
    <w:rsid w:val="00433389"/>
    <w:rsid w:val="00433EED"/>
    <w:rsid w:val="00434A23"/>
    <w:rsid w:val="0043585C"/>
    <w:rsid w:val="004436EC"/>
    <w:rsid w:val="004466BF"/>
    <w:rsid w:val="00446745"/>
    <w:rsid w:val="0044732B"/>
    <w:rsid w:val="0044752B"/>
    <w:rsid w:val="00450585"/>
    <w:rsid w:val="00455009"/>
    <w:rsid w:val="004568A4"/>
    <w:rsid w:val="00456E8C"/>
    <w:rsid w:val="00461443"/>
    <w:rsid w:val="00462B04"/>
    <w:rsid w:val="00462D90"/>
    <w:rsid w:val="00463AE7"/>
    <w:rsid w:val="0046467D"/>
    <w:rsid w:val="00471DF0"/>
    <w:rsid w:val="00472EF8"/>
    <w:rsid w:val="00473C68"/>
    <w:rsid w:val="00474489"/>
    <w:rsid w:val="0047596D"/>
    <w:rsid w:val="004767B0"/>
    <w:rsid w:val="00477B47"/>
    <w:rsid w:val="00481261"/>
    <w:rsid w:val="00486042"/>
    <w:rsid w:val="00487BFB"/>
    <w:rsid w:val="00490B77"/>
    <w:rsid w:val="004A0BD4"/>
    <w:rsid w:val="004A6068"/>
    <w:rsid w:val="004B3DF9"/>
    <w:rsid w:val="004B6E5B"/>
    <w:rsid w:val="004C4F8F"/>
    <w:rsid w:val="004C5EC4"/>
    <w:rsid w:val="004D03A0"/>
    <w:rsid w:val="004D118F"/>
    <w:rsid w:val="004D3933"/>
    <w:rsid w:val="004D5B59"/>
    <w:rsid w:val="004D75FE"/>
    <w:rsid w:val="004E4956"/>
    <w:rsid w:val="004E65AF"/>
    <w:rsid w:val="004F14FF"/>
    <w:rsid w:val="004F1646"/>
    <w:rsid w:val="004F442A"/>
    <w:rsid w:val="00500A58"/>
    <w:rsid w:val="0050651B"/>
    <w:rsid w:val="00510DD2"/>
    <w:rsid w:val="00512F7F"/>
    <w:rsid w:val="00515275"/>
    <w:rsid w:val="00515480"/>
    <w:rsid w:val="00524BB6"/>
    <w:rsid w:val="0052664E"/>
    <w:rsid w:val="005267A1"/>
    <w:rsid w:val="00532569"/>
    <w:rsid w:val="00535FBC"/>
    <w:rsid w:val="00546B75"/>
    <w:rsid w:val="00547C64"/>
    <w:rsid w:val="00550BDE"/>
    <w:rsid w:val="00551D61"/>
    <w:rsid w:val="00552FF2"/>
    <w:rsid w:val="00556A76"/>
    <w:rsid w:val="00557016"/>
    <w:rsid w:val="0056196B"/>
    <w:rsid w:val="005708BB"/>
    <w:rsid w:val="00577A2F"/>
    <w:rsid w:val="00580907"/>
    <w:rsid w:val="00580A78"/>
    <w:rsid w:val="00582857"/>
    <w:rsid w:val="005855EA"/>
    <w:rsid w:val="0058569D"/>
    <w:rsid w:val="005856F2"/>
    <w:rsid w:val="00591BE8"/>
    <w:rsid w:val="005939BB"/>
    <w:rsid w:val="005955C6"/>
    <w:rsid w:val="00595C98"/>
    <w:rsid w:val="005A2AAC"/>
    <w:rsid w:val="005A39DC"/>
    <w:rsid w:val="005A499B"/>
    <w:rsid w:val="005B0A92"/>
    <w:rsid w:val="005B1551"/>
    <w:rsid w:val="005B407C"/>
    <w:rsid w:val="005B5ABE"/>
    <w:rsid w:val="005B6F8A"/>
    <w:rsid w:val="005B7070"/>
    <w:rsid w:val="005C1D5A"/>
    <w:rsid w:val="005C3EC0"/>
    <w:rsid w:val="005C6724"/>
    <w:rsid w:val="005D4ADE"/>
    <w:rsid w:val="005D4FBB"/>
    <w:rsid w:val="005F58CE"/>
    <w:rsid w:val="005F6935"/>
    <w:rsid w:val="00600C8D"/>
    <w:rsid w:val="0060329D"/>
    <w:rsid w:val="006047A4"/>
    <w:rsid w:val="006054CD"/>
    <w:rsid w:val="006066B2"/>
    <w:rsid w:val="00607EA0"/>
    <w:rsid w:val="00607FEC"/>
    <w:rsid w:val="00610169"/>
    <w:rsid w:val="00612FF6"/>
    <w:rsid w:val="00614BA4"/>
    <w:rsid w:val="00617611"/>
    <w:rsid w:val="006179B9"/>
    <w:rsid w:val="00617E00"/>
    <w:rsid w:val="00630BA4"/>
    <w:rsid w:val="006326CB"/>
    <w:rsid w:val="006351C5"/>
    <w:rsid w:val="00643FEF"/>
    <w:rsid w:val="00644837"/>
    <w:rsid w:val="00646787"/>
    <w:rsid w:val="00647006"/>
    <w:rsid w:val="0065078A"/>
    <w:rsid w:val="0065240A"/>
    <w:rsid w:val="006561D6"/>
    <w:rsid w:val="006610C3"/>
    <w:rsid w:val="006618EB"/>
    <w:rsid w:val="0066589C"/>
    <w:rsid w:val="0067202E"/>
    <w:rsid w:val="0068058E"/>
    <w:rsid w:val="006808C1"/>
    <w:rsid w:val="0068208C"/>
    <w:rsid w:val="00682D11"/>
    <w:rsid w:val="0068447D"/>
    <w:rsid w:val="0068462D"/>
    <w:rsid w:val="00685945"/>
    <w:rsid w:val="00686104"/>
    <w:rsid w:val="00686998"/>
    <w:rsid w:val="00690B5B"/>
    <w:rsid w:val="0069232B"/>
    <w:rsid w:val="006942ED"/>
    <w:rsid w:val="00695D61"/>
    <w:rsid w:val="00696253"/>
    <w:rsid w:val="00696E4A"/>
    <w:rsid w:val="006A1569"/>
    <w:rsid w:val="006A47FB"/>
    <w:rsid w:val="006A4DCA"/>
    <w:rsid w:val="006B0F6C"/>
    <w:rsid w:val="006B7C75"/>
    <w:rsid w:val="006C1FCA"/>
    <w:rsid w:val="006C6212"/>
    <w:rsid w:val="006C65F6"/>
    <w:rsid w:val="006C76AD"/>
    <w:rsid w:val="006D02F0"/>
    <w:rsid w:val="006D0F7B"/>
    <w:rsid w:val="006D6764"/>
    <w:rsid w:val="006D6B50"/>
    <w:rsid w:val="006E1555"/>
    <w:rsid w:val="006E1C00"/>
    <w:rsid w:val="006E2398"/>
    <w:rsid w:val="006E2F89"/>
    <w:rsid w:val="006E3F97"/>
    <w:rsid w:val="006E508C"/>
    <w:rsid w:val="006F1465"/>
    <w:rsid w:val="006F15F9"/>
    <w:rsid w:val="006F290B"/>
    <w:rsid w:val="006F2FCA"/>
    <w:rsid w:val="006F3901"/>
    <w:rsid w:val="006F4BB9"/>
    <w:rsid w:val="00706552"/>
    <w:rsid w:val="00706921"/>
    <w:rsid w:val="00706F2E"/>
    <w:rsid w:val="00710160"/>
    <w:rsid w:val="00720AE9"/>
    <w:rsid w:val="00722763"/>
    <w:rsid w:val="0072549C"/>
    <w:rsid w:val="007257EA"/>
    <w:rsid w:val="0072684D"/>
    <w:rsid w:val="00730BF9"/>
    <w:rsid w:val="00731F7C"/>
    <w:rsid w:val="0073344B"/>
    <w:rsid w:val="00733E01"/>
    <w:rsid w:val="0073438F"/>
    <w:rsid w:val="00734B15"/>
    <w:rsid w:val="00736F77"/>
    <w:rsid w:val="0074358E"/>
    <w:rsid w:val="0074370A"/>
    <w:rsid w:val="00745002"/>
    <w:rsid w:val="00746AE6"/>
    <w:rsid w:val="007473DB"/>
    <w:rsid w:val="00747790"/>
    <w:rsid w:val="0074795A"/>
    <w:rsid w:val="007505BD"/>
    <w:rsid w:val="00752A09"/>
    <w:rsid w:val="00752B20"/>
    <w:rsid w:val="00754675"/>
    <w:rsid w:val="00761189"/>
    <w:rsid w:val="00767FE5"/>
    <w:rsid w:val="007729D3"/>
    <w:rsid w:val="00775599"/>
    <w:rsid w:val="0078205A"/>
    <w:rsid w:val="00784E6E"/>
    <w:rsid w:val="007865C1"/>
    <w:rsid w:val="007875ED"/>
    <w:rsid w:val="00787D14"/>
    <w:rsid w:val="0079411D"/>
    <w:rsid w:val="007974BF"/>
    <w:rsid w:val="007A25D7"/>
    <w:rsid w:val="007B46A4"/>
    <w:rsid w:val="007B497E"/>
    <w:rsid w:val="007C2307"/>
    <w:rsid w:val="007C31C3"/>
    <w:rsid w:val="007C74FA"/>
    <w:rsid w:val="007D297E"/>
    <w:rsid w:val="007D5612"/>
    <w:rsid w:val="007D7C8D"/>
    <w:rsid w:val="007E1059"/>
    <w:rsid w:val="007E2CF8"/>
    <w:rsid w:val="007E7F84"/>
    <w:rsid w:val="007F049F"/>
    <w:rsid w:val="007F0D5A"/>
    <w:rsid w:val="007F2FC1"/>
    <w:rsid w:val="007F3271"/>
    <w:rsid w:val="007F34B0"/>
    <w:rsid w:val="007F7D4F"/>
    <w:rsid w:val="00800916"/>
    <w:rsid w:val="008048C9"/>
    <w:rsid w:val="00804C05"/>
    <w:rsid w:val="00805746"/>
    <w:rsid w:val="00806DED"/>
    <w:rsid w:val="00811536"/>
    <w:rsid w:val="00811BCF"/>
    <w:rsid w:val="00812C22"/>
    <w:rsid w:val="00814976"/>
    <w:rsid w:val="00815F10"/>
    <w:rsid w:val="008354A2"/>
    <w:rsid w:val="00837B8E"/>
    <w:rsid w:val="00842D2F"/>
    <w:rsid w:val="00843ABE"/>
    <w:rsid w:val="008467FC"/>
    <w:rsid w:val="00847B09"/>
    <w:rsid w:val="00856674"/>
    <w:rsid w:val="0086253F"/>
    <w:rsid w:val="00862684"/>
    <w:rsid w:val="00862D1B"/>
    <w:rsid w:val="00863659"/>
    <w:rsid w:val="008636EC"/>
    <w:rsid w:val="00870A53"/>
    <w:rsid w:val="00873AAD"/>
    <w:rsid w:val="008818CB"/>
    <w:rsid w:val="00882C47"/>
    <w:rsid w:val="00887768"/>
    <w:rsid w:val="0089004A"/>
    <w:rsid w:val="008913B9"/>
    <w:rsid w:val="00894EED"/>
    <w:rsid w:val="0089703D"/>
    <w:rsid w:val="00897192"/>
    <w:rsid w:val="00897204"/>
    <w:rsid w:val="00897C0E"/>
    <w:rsid w:val="008A1244"/>
    <w:rsid w:val="008A3D6E"/>
    <w:rsid w:val="008A44A1"/>
    <w:rsid w:val="008A6557"/>
    <w:rsid w:val="008B46A2"/>
    <w:rsid w:val="008B5BB7"/>
    <w:rsid w:val="008B6444"/>
    <w:rsid w:val="008B68FC"/>
    <w:rsid w:val="008B6E55"/>
    <w:rsid w:val="008B7041"/>
    <w:rsid w:val="008C6E58"/>
    <w:rsid w:val="008D068C"/>
    <w:rsid w:val="008D1091"/>
    <w:rsid w:val="008D1F57"/>
    <w:rsid w:val="008D249A"/>
    <w:rsid w:val="008D2C91"/>
    <w:rsid w:val="008E016B"/>
    <w:rsid w:val="008E0924"/>
    <w:rsid w:val="008E56ED"/>
    <w:rsid w:val="008F7178"/>
    <w:rsid w:val="0090086F"/>
    <w:rsid w:val="009035DF"/>
    <w:rsid w:val="0092053E"/>
    <w:rsid w:val="00921101"/>
    <w:rsid w:val="00921608"/>
    <w:rsid w:val="009224ED"/>
    <w:rsid w:val="00924CC5"/>
    <w:rsid w:val="00926A79"/>
    <w:rsid w:val="0093086B"/>
    <w:rsid w:val="009316AE"/>
    <w:rsid w:val="00943B36"/>
    <w:rsid w:val="00946800"/>
    <w:rsid w:val="009478F9"/>
    <w:rsid w:val="00947F4D"/>
    <w:rsid w:val="009571B4"/>
    <w:rsid w:val="00960E1A"/>
    <w:rsid w:val="00961510"/>
    <w:rsid w:val="00962438"/>
    <w:rsid w:val="00964DC0"/>
    <w:rsid w:val="00965516"/>
    <w:rsid w:val="009714C8"/>
    <w:rsid w:val="009718DA"/>
    <w:rsid w:val="00972C05"/>
    <w:rsid w:val="009734AA"/>
    <w:rsid w:val="00974A5E"/>
    <w:rsid w:val="00984B8F"/>
    <w:rsid w:val="009851B5"/>
    <w:rsid w:val="00985A5F"/>
    <w:rsid w:val="00986A20"/>
    <w:rsid w:val="00990AA3"/>
    <w:rsid w:val="00990EA6"/>
    <w:rsid w:val="00991801"/>
    <w:rsid w:val="00992ECB"/>
    <w:rsid w:val="00997592"/>
    <w:rsid w:val="0099760A"/>
    <w:rsid w:val="009A0F2A"/>
    <w:rsid w:val="009A7241"/>
    <w:rsid w:val="009B35F3"/>
    <w:rsid w:val="009B4237"/>
    <w:rsid w:val="009B4E38"/>
    <w:rsid w:val="009B5345"/>
    <w:rsid w:val="009B587C"/>
    <w:rsid w:val="009B78E7"/>
    <w:rsid w:val="009C0E81"/>
    <w:rsid w:val="009C7CA2"/>
    <w:rsid w:val="009D125F"/>
    <w:rsid w:val="009D229A"/>
    <w:rsid w:val="009D2575"/>
    <w:rsid w:val="009D62ED"/>
    <w:rsid w:val="009D644E"/>
    <w:rsid w:val="009D7F06"/>
    <w:rsid w:val="009E5925"/>
    <w:rsid w:val="009E686C"/>
    <w:rsid w:val="009E7EDB"/>
    <w:rsid w:val="009F4558"/>
    <w:rsid w:val="009F4B2A"/>
    <w:rsid w:val="00A03D66"/>
    <w:rsid w:val="00A10430"/>
    <w:rsid w:val="00A163A0"/>
    <w:rsid w:val="00A16723"/>
    <w:rsid w:val="00A25C71"/>
    <w:rsid w:val="00A34079"/>
    <w:rsid w:val="00A36ECA"/>
    <w:rsid w:val="00A37231"/>
    <w:rsid w:val="00A42C09"/>
    <w:rsid w:val="00A56742"/>
    <w:rsid w:val="00A601CD"/>
    <w:rsid w:val="00A60600"/>
    <w:rsid w:val="00A60A61"/>
    <w:rsid w:val="00A62815"/>
    <w:rsid w:val="00A64328"/>
    <w:rsid w:val="00A64E2B"/>
    <w:rsid w:val="00A67B8E"/>
    <w:rsid w:val="00A7713E"/>
    <w:rsid w:val="00A77724"/>
    <w:rsid w:val="00A8207E"/>
    <w:rsid w:val="00A82119"/>
    <w:rsid w:val="00A84F1C"/>
    <w:rsid w:val="00A935E2"/>
    <w:rsid w:val="00A9527F"/>
    <w:rsid w:val="00A963A9"/>
    <w:rsid w:val="00A9702E"/>
    <w:rsid w:val="00AA0F11"/>
    <w:rsid w:val="00AA2580"/>
    <w:rsid w:val="00AA285F"/>
    <w:rsid w:val="00AA601F"/>
    <w:rsid w:val="00AB2A9C"/>
    <w:rsid w:val="00AB5296"/>
    <w:rsid w:val="00AD00BF"/>
    <w:rsid w:val="00AD11C2"/>
    <w:rsid w:val="00AD1D7C"/>
    <w:rsid w:val="00AD2036"/>
    <w:rsid w:val="00AD4D08"/>
    <w:rsid w:val="00AD5A47"/>
    <w:rsid w:val="00AD7681"/>
    <w:rsid w:val="00AE0B75"/>
    <w:rsid w:val="00AE2359"/>
    <w:rsid w:val="00AE3700"/>
    <w:rsid w:val="00AE3B8C"/>
    <w:rsid w:val="00AE4A91"/>
    <w:rsid w:val="00AE4F13"/>
    <w:rsid w:val="00AE53C3"/>
    <w:rsid w:val="00AF0788"/>
    <w:rsid w:val="00AF12F1"/>
    <w:rsid w:val="00AF5101"/>
    <w:rsid w:val="00AF7401"/>
    <w:rsid w:val="00B030BE"/>
    <w:rsid w:val="00B0387E"/>
    <w:rsid w:val="00B0707B"/>
    <w:rsid w:val="00B15769"/>
    <w:rsid w:val="00B17B48"/>
    <w:rsid w:val="00B2089E"/>
    <w:rsid w:val="00B20F60"/>
    <w:rsid w:val="00B212FF"/>
    <w:rsid w:val="00B21B17"/>
    <w:rsid w:val="00B25A72"/>
    <w:rsid w:val="00B266A0"/>
    <w:rsid w:val="00B26FA5"/>
    <w:rsid w:val="00B30EA7"/>
    <w:rsid w:val="00B33256"/>
    <w:rsid w:val="00B3773C"/>
    <w:rsid w:val="00B439D0"/>
    <w:rsid w:val="00B56E29"/>
    <w:rsid w:val="00B601D3"/>
    <w:rsid w:val="00B60795"/>
    <w:rsid w:val="00B6210B"/>
    <w:rsid w:val="00B65633"/>
    <w:rsid w:val="00B67A02"/>
    <w:rsid w:val="00B67D74"/>
    <w:rsid w:val="00B70C1B"/>
    <w:rsid w:val="00B7316D"/>
    <w:rsid w:val="00B91EE5"/>
    <w:rsid w:val="00BA338E"/>
    <w:rsid w:val="00BA5A5D"/>
    <w:rsid w:val="00BB0545"/>
    <w:rsid w:val="00BB1E35"/>
    <w:rsid w:val="00BB2CCA"/>
    <w:rsid w:val="00BB2CF6"/>
    <w:rsid w:val="00BB7A4F"/>
    <w:rsid w:val="00BC11FB"/>
    <w:rsid w:val="00BC142D"/>
    <w:rsid w:val="00BC185A"/>
    <w:rsid w:val="00BC470E"/>
    <w:rsid w:val="00BC5339"/>
    <w:rsid w:val="00BC5FE0"/>
    <w:rsid w:val="00BD04E1"/>
    <w:rsid w:val="00BD10C9"/>
    <w:rsid w:val="00BD2BD2"/>
    <w:rsid w:val="00BD412E"/>
    <w:rsid w:val="00BD5A08"/>
    <w:rsid w:val="00BD7542"/>
    <w:rsid w:val="00BE3D9F"/>
    <w:rsid w:val="00BE4FCF"/>
    <w:rsid w:val="00BE5EB8"/>
    <w:rsid w:val="00BE69D6"/>
    <w:rsid w:val="00BF2619"/>
    <w:rsid w:val="00BF3057"/>
    <w:rsid w:val="00BF40F2"/>
    <w:rsid w:val="00C0279F"/>
    <w:rsid w:val="00C0301A"/>
    <w:rsid w:val="00C03D65"/>
    <w:rsid w:val="00C0436D"/>
    <w:rsid w:val="00C052E6"/>
    <w:rsid w:val="00C06218"/>
    <w:rsid w:val="00C06738"/>
    <w:rsid w:val="00C06F62"/>
    <w:rsid w:val="00C07221"/>
    <w:rsid w:val="00C10A88"/>
    <w:rsid w:val="00C148B9"/>
    <w:rsid w:val="00C16D16"/>
    <w:rsid w:val="00C17814"/>
    <w:rsid w:val="00C21ED2"/>
    <w:rsid w:val="00C22C93"/>
    <w:rsid w:val="00C27CD5"/>
    <w:rsid w:val="00C323DC"/>
    <w:rsid w:val="00C33D3E"/>
    <w:rsid w:val="00C33F2D"/>
    <w:rsid w:val="00C36991"/>
    <w:rsid w:val="00C4215A"/>
    <w:rsid w:val="00C43ADE"/>
    <w:rsid w:val="00C47A15"/>
    <w:rsid w:val="00C511E1"/>
    <w:rsid w:val="00C52489"/>
    <w:rsid w:val="00C52541"/>
    <w:rsid w:val="00C5484F"/>
    <w:rsid w:val="00C55A85"/>
    <w:rsid w:val="00C578C6"/>
    <w:rsid w:val="00C62829"/>
    <w:rsid w:val="00C6326E"/>
    <w:rsid w:val="00C6349B"/>
    <w:rsid w:val="00C63538"/>
    <w:rsid w:val="00C66D44"/>
    <w:rsid w:val="00C76380"/>
    <w:rsid w:val="00C85174"/>
    <w:rsid w:val="00C85686"/>
    <w:rsid w:val="00C86CA6"/>
    <w:rsid w:val="00C87719"/>
    <w:rsid w:val="00C90529"/>
    <w:rsid w:val="00C91F5F"/>
    <w:rsid w:val="00C93C7D"/>
    <w:rsid w:val="00C94250"/>
    <w:rsid w:val="00C9637D"/>
    <w:rsid w:val="00C96D40"/>
    <w:rsid w:val="00C970B1"/>
    <w:rsid w:val="00CA05A4"/>
    <w:rsid w:val="00CA564C"/>
    <w:rsid w:val="00CB336D"/>
    <w:rsid w:val="00CB3E62"/>
    <w:rsid w:val="00CB6B97"/>
    <w:rsid w:val="00CC0C5C"/>
    <w:rsid w:val="00CC1B4A"/>
    <w:rsid w:val="00CC23E0"/>
    <w:rsid w:val="00CC397E"/>
    <w:rsid w:val="00CC422C"/>
    <w:rsid w:val="00CC445A"/>
    <w:rsid w:val="00CC53F8"/>
    <w:rsid w:val="00CC6393"/>
    <w:rsid w:val="00CD412E"/>
    <w:rsid w:val="00CD5861"/>
    <w:rsid w:val="00CD61D9"/>
    <w:rsid w:val="00CE1432"/>
    <w:rsid w:val="00CE208C"/>
    <w:rsid w:val="00CE2639"/>
    <w:rsid w:val="00CE782C"/>
    <w:rsid w:val="00CE7B24"/>
    <w:rsid w:val="00CF2967"/>
    <w:rsid w:val="00CF7D79"/>
    <w:rsid w:val="00D010FA"/>
    <w:rsid w:val="00D0120C"/>
    <w:rsid w:val="00D027B6"/>
    <w:rsid w:val="00D027B8"/>
    <w:rsid w:val="00D03D88"/>
    <w:rsid w:val="00D054DF"/>
    <w:rsid w:val="00D100F5"/>
    <w:rsid w:val="00D1114E"/>
    <w:rsid w:val="00D135FC"/>
    <w:rsid w:val="00D14E5E"/>
    <w:rsid w:val="00D2121C"/>
    <w:rsid w:val="00D23A40"/>
    <w:rsid w:val="00D23C4F"/>
    <w:rsid w:val="00D26DD0"/>
    <w:rsid w:val="00D31018"/>
    <w:rsid w:val="00D3648F"/>
    <w:rsid w:val="00D371BC"/>
    <w:rsid w:val="00D37F4B"/>
    <w:rsid w:val="00D422EA"/>
    <w:rsid w:val="00D42E5E"/>
    <w:rsid w:val="00D46EE9"/>
    <w:rsid w:val="00D504BE"/>
    <w:rsid w:val="00D572DE"/>
    <w:rsid w:val="00D60D65"/>
    <w:rsid w:val="00D628D5"/>
    <w:rsid w:val="00D63DD5"/>
    <w:rsid w:val="00D70444"/>
    <w:rsid w:val="00D72ED9"/>
    <w:rsid w:val="00D767D5"/>
    <w:rsid w:val="00D771D1"/>
    <w:rsid w:val="00D90F1E"/>
    <w:rsid w:val="00D953EA"/>
    <w:rsid w:val="00D966D1"/>
    <w:rsid w:val="00DA05F3"/>
    <w:rsid w:val="00DB0940"/>
    <w:rsid w:val="00DB24DB"/>
    <w:rsid w:val="00DC3C79"/>
    <w:rsid w:val="00DC744D"/>
    <w:rsid w:val="00DC7654"/>
    <w:rsid w:val="00DD0CDD"/>
    <w:rsid w:val="00DD1287"/>
    <w:rsid w:val="00DD221D"/>
    <w:rsid w:val="00DE39A6"/>
    <w:rsid w:val="00DE596D"/>
    <w:rsid w:val="00DE5BDB"/>
    <w:rsid w:val="00DF09E3"/>
    <w:rsid w:val="00DF2D07"/>
    <w:rsid w:val="00DF491A"/>
    <w:rsid w:val="00DF50AA"/>
    <w:rsid w:val="00DF7F13"/>
    <w:rsid w:val="00E00140"/>
    <w:rsid w:val="00E0042A"/>
    <w:rsid w:val="00E00AC8"/>
    <w:rsid w:val="00E01274"/>
    <w:rsid w:val="00E01648"/>
    <w:rsid w:val="00E02F96"/>
    <w:rsid w:val="00E045FD"/>
    <w:rsid w:val="00E060FE"/>
    <w:rsid w:val="00E063EE"/>
    <w:rsid w:val="00E130E1"/>
    <w:rsid w:val="00E140AE"/>
    <w:rsid w:val="00E15827"/>
    <w:rsid w:val="00E16E1C"/>
    <w:rsid w:val="00E17229"/>
    <w:rsid w:val="00E174C3"/>
    <w:rsid w:val="00E20717"/>
    <w:rsid w:val="00E30E6F"/>
    <w:rsid w:val="00E3604B"/>
    <w:rsid w:val="00E37B1F"/>
    <w:rsid w:val="00E40746"/>
    <w:rsid w:val="00E43DE6"/>
    <w:rsid w:val="00E449E4"/>
    <w:rsid w:val="00E44F3B"/>
    <w:rsid w:val="00E53060"/>
    <w:rsid w:val="00E53384"/>
    <w:rsid w:val="00E53C13"/>
    <w:rsid w:val="00E54268"/>
    <w:rsid w:val="00E640F6"/>
    <w:rsid w:val="00E6522A"/>
    <w:rsid w:val="00E65514"/>
    <w:rsid w:val="00E6624F"/>
    <w:rsid w:val="00E66CD9"/>
    <w:rsid w:val="00E701C1"/>
    <w:rsid w:val="00E73C91"/>
    <w:rsid w:val="00E74454"/>
    <w:rsid w:val="00E763D6"/>
    <w:rsid w:val="00E8486A"/>
    <w:rsid w:val="00E91818"/>
    <w:rsid w:val="00E93844"/>
    <w:rsid w:val="00E958F9"/>
    <w:rsid w:val="00E95A85"/>
    <w:rsid w:val="00EA291D"/>
    <w:rsid w:val="00EA6E4B"/>
    <w:rsid w:val="00EB2F34"/>
    <w:rsid w:val="00EB397F"/>
    <w:rsid w:val="00EC070D"/>
    <w:rsid w:val="00EC1340"/>
    <w:rsid w:val="00EC73DE"/>
    <w:rsid w:val="00EC7545"/>
    <w:rsid w:val="00ED3925"/>
    <w:rsid w:val="00ED6655"/>
    <w:rsid w:val="00EE1D40"/>
    <w:rsid w:val="00EE2671"/>
    <w:rsid w:val="00EE5870"/>
    <w:rsid w:val="00EE665B"/>
    <w:rsid w:val="00EE73B8"/>
    <w:rsid w:val="00EF1806"/>
    <w:rsid w:val="00EF19E3"/>
    <w:rsid w:val="00EF1F0C"/>
    <w:rsid w:val="00EF2C02"/>
    <w:rsid w:val="00EF3907"/>
    <w:rsid w:val="00EF395F"/>
    <w:rsid w:val="00EF3D42"/>
    <w:rsid w:val="00EF4C86"/>
    <w:rsid w:val="00EF6F49"/>
    <w:rsid w:val="00EF7370"/>
    <w:rsid w:val="00F1035A"/>
    <w:rsid w:val="00F138B8"/>
    <w:rsid w:val="00F13D6C"/>
    <w:rsid w:val="00F14E8D"/>
    <w:rsid w:val="00F15162"/>
    <w:rsid w:val="00F1683D"/>
    <w:rsid w:val="00F20CE0"/>
    <w:rsid w:val="00F23CA1"/>
    <w:rsid w:val="00F24D5B"/>
    <w:rsid w:val="00F25285"/>
    <w:rsid w:val="00F321E0"/>
    <w:rsid w:val="00F3359A"/>
    <w:rsid w:val="00F35287"/>
    <w:rsid w:val="00F365EF"/>
    <w:rsid w:val="00F3774A"/>
    <w:rsid w:val="00F37941"/>
    <w:rsid w:val="00F4019E"/>
    <w:rsid w:val="00F43C2F"/>
    <w:rsid w:val="00F44646"/>
    <w:rsid w:val="00F44BC8"/>
    <w:rsid w:val="00F47257"/>
    <w:rsid w:val="00F50026"/>
    <w:rsid w:val="00F5200C"/>
    <w:rsid w:val="00F52012"/>
    <w:rsid w:val="00F541E8"/>
    <w:rsid w:val="00F62CEC"/>
    <w:rsid w:val="00F62EB3"/>
    <w:rsid w:val="00F63ABA"/>
    <w:rsid w:val="00F6569D"/>
    <w:rsid w:val="00F71262"/>
    <w:rsid w:val="00F73B2A"/>
    <w:rsid w:val="00F75840"/>
    <w:rsid w:val="00F829AF"/>
    <w:rsid w:val="00F82A57"/>
    <w:rsid w:val="00F91D6E"/>
    <w:rsid w:val="00F920EF"/>
    <w:rsid w:val="00F94E54"/>
    <w:rsid w:val="00F95A00"/>
    <w:rsid w:val="00FA0A23"/>
    <w:rsid w:val="00FA2CFE"/>
    <w:rsid w:val="00FA34C9"/>
    <w:rsid w:val="00FB1FEA"/>
    <w:rsid w:val="00FB59F0"/>
    <w:rsid w:val="00FB67BA"/>
    <w:rsid w:val="00FC1C6A"/>
    <w:rsid w:val="00FC2301"/>
    <w:rsid w:val="00FC3763"/>
    <w:rsid w:val="00FC50D9"/>
    <w:rsid w:val="00FD0BB7"/>
    <w:rsid w:val="00FD29B3"/>
    <w:rsid w:val="00FD4FAB"/>
    <w:rsid w:val="00FE100A"/>
    <w:rsid w:val="00FE343D"/>
    <w:rsid w:val="00FE4369"/>
    <w:rsid w:val="00FE730E"/>
    <w:rsid w:val="00FE7B39"/>
    <w:rsid w:val="00FF4043"/>
    <w:rsid w:val="00FF5FFA"/>
    <w:rsid w:val="00FF6BC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CC46C-C864-4171-86DA-33FCD66F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A5E"/>
  </w:style>
  <w:style w:type="paragraph" w:styleId="Heading1">
    <w:name w:val="heading 1"/>
    <w:basedOn w:val="Normal"/>
    <w:next w:val="Normal"/>
    <w:link w:val="Heading1Char"/>
    <w:uiPriority w:val="9"/>
    <w:qFormat/>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rsid w:val="001834F3"/>
  </w:style>
  <w:style w:type="character" w:customStyle="1" w:styleId="identifier2">
    <w:name w:val="identifier2"/>
    <w:basedOn w:val="DefaultParagraphFont"/>
    <w:rsid w:val="001834F3"/>
  </w:style>
  <w:style w:type="character" w:customStyle="1" w:styleId="identifier">
    <w:name w:val="identifier"/>
    <w:basedOn w:val="DefaultParagraphFont"/>
    <w:rsid w:val="00510DD2"/>
  </w:style>
  <w:style w:type="character" w:styleId="Hyperlink">
    <w:name w:val="Hyperlink"/>
    <w:basedOn w:val="DefaultParagraphFont"/>
    <w:uiPriority w:val="99"/>
    <w:unhideWhenUsed/>
    <w:rsid w:val="00510DD2"/>
    <w:rPr>
      <w:color w:val="0000FF"/>
      <w:u w:val="single"/>
    </w:rPr>
  </w:style>
  <w:style w:type="character" w:styleId="CommentReference">
    <w:name w:val="annotation reference"/>
    <w:basedOn w:val="DefaultParagraphFont"/>
    <w:uiPriority w:val="99"/>
    <w:semiHidden/>
    <w:unhideWhenUsed/>
    <w:rsid w:val="00814976"/>
    <w:rPr>
      <w:sz w:val="16"/>
      <w:szCs w:val="16"/>
    </w:rPr>
  </w:style>
  <w:style w:type="paragraph" w:styleId="CommentText">
    <w:name w:val="annotation text"/>
    <w:basedOn w:val="Normal"/>
    <w:link w:val="CommentTextChar"/>
    <w:uiPriority w:val="99"/>
    <w:semiHidden/>
    <w:unhideWhenUsed/>
    <w:rsid w:val="00814976"/>
    <w:pPr>
      <w:spacing w:line="240" w:lineRule="auto"/>
    </w:pPr>
    <w:rPr>
      <w:sz w:val="20"/>
      <w:szCs w:val="20"/>
    </w:rPr>
  </w:style>
  <w:style w:type="character" w:customStyle="1" w:styleId="CommentTextChar">
    <w:name w:val="Comment Text Char"/>
    <w:basedOn w:val="DefaultParagraphFont"/>
    <w:link w:val="CommentText"/>
    <w:uiPriority w:val="99"/>
    <w:semiHidden/>
    <w:rsid w:val="00814976"/>
    <w:rPr>
      <w:sz w:val="20"/>
      <w:szCs w:val="20"/>
    </w:rPr>
  </w:style>
  <w:style w:type="paragraph" w:styleId="CommentSubject">
    <w:name w:val="annotation subject"/>
    <w:basedOn w:val="CommentText"/>
    <w:next w:val="CommentText"/>
    <w:link w:val="CommentSubjectChar"/>
    <w:uiPriority w:val="99"/>
    <w:semiHidden/>
    <w:unhideWhenUsed/>
    <w:rsid w:val="00814976"/>
    <w:rPr>
      <w:b/>
      <w:bCs/>
    </w:rPr>
  </w:style>
  <w:style w:type="character" w:customStyle="1" w:styleId="CommentSubjectChar">
    <w:name w:val="Comment Subject Char"/>
    <w:basedOn w:val="CommentTextChar"/>
    <w:link w:val="CommentSubject"/>
    <w:uiPriority w:val="99"/>
    <w:semiHidden/>
    <w:rsid w:val="00814976"/>
    <w:rPr>
      <w:b/>
      <w:bCs/>
      <w:sz w:val="20"/>
      <w:szCs w:val="20"/>
    </w:rPr>
  </w:style>
  <w:style w:type="paragraph" w:styleId="BalloonText">
    <w:name w:val="Balloon Text"/>
    <w:basedOn w:val="Normal"/>
    <w:link w:val="BalloonTextChar"/>
    <w:uiPriority w:val="99"/>
    <w:semiHidden/>
    <w:unhideWhenUsed/>
    <w:rsid w:val="00814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976"/>
    <w:rPr>
      <w:rFonts w:ascii="Segoe UI" w:hAnsi="Segoe UI" w:cs="Segoe UI"/>
      <w:sz w:val="18"/>
      <w:szCs w:val="18"/>
    </w:rPr>
  </w:style>
  <w:style w:type="paragraph" w:customStyle="1" w:styleId="bodycontent">
    <w:name w:val="bodycontent"/>
    <w:basedOn w:val="Normal"/>
    <w:rsid w:val="00DE5BD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E8486A"/>
    <w:rPr>
      <w:color w:val="B26B02" w:themeColor="followedHyperlink"/>
      <w:u w:val="single"/>
    </w:rPr>
  </w:style>
  <w:style w:type="character" w:customStyle="1" w:styleId="NoSpacingChar">
    <w:name w:val="No Spacing Char"/>
    <w:basedOn w:val="DefaultParagraphFont"/>
    <w:link w:val="NoSpacing"/>
    <w:uiPriority w:val="1"/>
    <w:rsid w:val="00DC744D"/>
  </w:style>
  <w:style w:type="paragraph" w:styleId="Header">
    <w:name w:val="header"/>
    <w:basedOn w:val="Normal"/>
    <w:link w:val="HeaderChar"/>
    <w:uiPriority w:val="99"/>
    <w:unhideWhenUsed/>
    <w:rsid w:val="00847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B09"/>
  </w:style>
  <w:style w:type="paragraph" w:styleId="Footer">
    <w:name w:val="footer"/>
    <w:basedOn w:val="Normal"/>
    <w:link w:val="FooterChar"/>
    <w:uiPriority w:val="99"/>
    <w:unhideWhenUsed/>
    <w:rsid w:val="00847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B09"/>
  </w:style>
  <w:style w:type="paragraph" w:styleId="TOC1">
    <w:name w:val="toc 1"/>
    <w:basedOn w:val="Normal"/>
    <w:next w:val="Normal"/>
    <w:autoRedefine/>
    <w:uiPriority w:val="39"/>
    <w:unhideWhenUsed/>
    <w:rsid w:val="00557016"/>
    <w:pPr>
      <w:spacing w:after="100"/>
    </w:pPr>
  </w:style>
  <w:style w:type="paragraph" w:styleId="TOC2">
    <w:name w:val="toc 2"/>
    <w:basedOn w:val="Normal"/>
    <w:next w:val="Normal"/>
    <w:autoRedefine/>
    <w:uiPriority w:val="39"/>
    <w:unhideWhenUsed/>
    <w:rsid w:val="00557016"/>
    <w:pPr>
      <w:spacing w:after="100"/>
      <w:ind w:left="220"/>
    </w:pPr>
  </w:style>
  <w:style w:type="paragraph" w:styleId="TOC3">
    <w:name w:val="toc 3"/>
    <w:basedOn w:val="Normal"/>
    <w:next w:val="Normal"/>
    <w:autoRedefine/>
    <w:uiPriority w:val="39"/>
    <w:unhideWhenUsed/>
    <w:rsid w:val="00CB6B97"/>
    <w:pPr>
      <w:tabs>
        <w:tab w:val="left" w:pos="1320"/>
        <w:tab w:val="right" w:leader="dot" w:pos="9350"/>
      </w:tabs>
      <w:spacing w:after="100" w:line="240" w:lineRule="auto"/>
      <w:ind w:left="446"/>
    </w:pPr>
  </w:style>
  <w:style w:type="paragraph" w:styleId="FootnoteText">
    <w:name w:val="footnote text"/>
    <w:basedOn w:val="Normal"/>
    <w:link w:val="FootnoteTextChar"/>
    <w:uiPriority w:val="99"/>
    <w:semiHidden/>
    <w:unhideWhenUsed/>
    <w:rsid w:val="007B49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97E"/>
    <w:rPr>
      <w:sz w:val="20"/>
      <w:szCs w:val="20"/>
    </w:rPr>
  </w:style>
  <w:style w:type="character" w:styleId="FootnoteReference">
    <w:name w:val="footnote reference"/>
    <w:basedOn w:val="DefaultParagraphFont"/>
    <w:uiPriority w:val="99"/>
    <w:semiHidden/>
    <w:unhideWhenUsed/>
    <w:rsid w:val="007B497E"/>
    <w:rPr>
      <w:vertAlign w:val="superscript"/>
    </w:rPr>
  </w:style>
  <w:style w:type="paragraph" w:styleId="NormalWeb">
    <w:name w:val="Normal (Web)"/>
    <w:basedOn w:val="Normal"/>
    <w:uiPriority w:val="99"/>
    <w:unhideWhenUsed/>
    <w:rsid w:val="003E480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ableofFigures">
    <w:name w:val="table of figures"/>
    <w:basedOn w:val="Normal"/>
    <w:next w:val="Normal"/>
    <w:uiPriority w:val="99"/>
    <w:unhideWhenUsed/>
    <w:rsid w:val="00B17B48"/>
    <w:pPr>
      <w:spacing w:after="0"/>
    </w:pPr>
  </w:style>
  <w:style w:type="paragraph" w:customStyle="1" w:styleId="Rightalign">
    <w:name w:val="Right align"/>
    <w:basedOn w:val="Normal"/>
    <w:uiPriority w:val="1"/>
    <w:qFormat/>
    <w:rsid w:val="000B20AD"/>
    <w:pPr>
      <w:spacing w:after="40" w:line="240" w:lineRule="auto"/>
      <w:jc w:val="right"/>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9595">
      <w:bodyDiv w:val="1"/>
      <w:marLeft w:val="0"/>
      <w:marRight w:val="0"/>
      <w:marTop w:val="0"/>
      <w:marBottom w:val="0"/>
      <w:divBdr>
        <w:top w:val="none" w:sz="0" w:space="0" w:color="auto"/>
        <w:left w:val="none" w:sz="0" w:space="0" w:color="auto"/>
        <w:bottom w:val="none" w:sz="0" w:space="0" w:color="auto"/>
        <w:right w:val="none" w:sz="0" w:space="0" w:color="auto"/>
      </w:divBdr>
    </w:div>
    <w:div w:id="121970461">
      <w:bodyDiv w:val="1"/>
      <w:marLeft w:val="0"/>
      <w:marRight w:val="0"/>
      <w:marTop w:val="0"/>
      <w:marBottom w:val="0"/>
      <w:divBdr>
        <w:top w:val="none" w:sz="0" w:space="0" w:color="auto"/>
        <w:left w:val="none" w:sz="0" w:space="0" w:color="auto"/>
        <w:bottom w:val="none" w:sz="0" w:space="0" w:color="auto"/>
        <w:right w:val="none" w:sz="0" w:space="0" w:color="auto"/>
      </w:divBdr>
      <w:divsChild>
        <w:div w:id="1556621995">
          <w:marLeft w:val="274"/>
          <w:marRight w:val="0"/>
          <w:marTop w:val="0"/>
          <w:marBottom w:val="0"/>
          <w:divBdr>
            <w:top w:val="none" w:sz="0" w:space="0" w:color="auto"/>
            <w:left w:val="none" w:sz="0" w:space="0" w:color="auto"/>
            <w:bottom w:val="none" w:sz="0" w:space="0" w:color="auto"/>
            <w:right w:val="none" w:sz="0" w:space="0" w:color="auto"/>
          </w:divBdr>
        </w:div>
        <w:div w:id="963194672">
          <w:marLeft w:val="274"/>
          <w:marRight w:val="0"/>
          <w:marTop w:val="0"/>
          <w:marBottom w:val="0"/>
          <w:divBdr>
            <w:top w:val="none" w:sz="0" w:space="0" w:color="auto"/>
            <w:left w:val="none" w:sz="0" w:space="0" w:color="auto"/>
            <w:bottom w:val="none" w:sz="0" w:space="0" w:color="auto"/>
            <w:right w:val="none" w:sz="0" w:space="0" w:color="auto"/>
          </w:divBdr>
        </w:div>
        <w:div w:id="2070111673">
          <w:marLeft w:val="274"/>
          <w:marRight w:val="0"/>
          <w:marTop w:val="0"/>
          <w:marBottom w:val="0"/>
          <w:divBdr>
            <w:top w:val="none" w:sz="0" w:space="0" w:color="auto"/>
            <w:left w:val="none" w:sz="0" w:space="0" w:color="auto"/>
            <w:bottom w:val="none" w:sz="0" w:space="0" w:color="auto"/>
            <w:right w:val="none" w:sz="0" w:space="0" w:color="auto"/>
          </w:divBdr>
        </w:div>
      </w:divsChild>
    </w:div>
    <w:div w:id="136074475">
      <w:bodyDiv w:val="1"/>
      <w:marLeft w:val="0"/>
      <w:marRight w:val="0"/>
      <w:marTop w:val="0"/>
      <w:marBottom w:val="0"/>
      <w:divBdr>
        <w:top w:val="none" w:sz="0" w:space="0" w:color="auto"/>
        <w:left w:val="none" w:sz="0" w:space="0" w:color="auto"/>
        <w:bottom w:val="none" w:sz="0" w:space="0" w:color="auto"/>
        <w:right w:val="none" w:sz="0" w:space="0" w:color="auto"/>
      </w:divBdr>
    </w:div>
    <w:div w:id="259606080">
      <w:bodyDiv w:val="1"/>
      <w:marLeft w:val="0"/>
      <w:marRight w:val="0"/>
      <w:marTop w:val="0"/>
      <w:marBottom w:val="0"/>
      <w:divBdr>
        <w:top w:val="none" w:sz="0" w:space="0" w:color="auto"/>
        <w:left w:val="none" w:sz="0" w:space="0" w:color="auto"/>
        <w:bottom w:val="none" w:sz="0" w:space="0" w:color="auto"/>
        <w:right w:val="none" w:sz="0" w:space="0" w:color="auto"/>
      </w:divBdr>
      <w:divsChild>
        <w:div w:id="1964264605">
          <w:marLeft w:val="1296"/>
          <w:marRight w:val="0"/>
          <w:marTop w:val="0"/>
          <w:marBottom w:val="40"/>
          <w:divBdr>
            <w:top w:val="none" w:sz="0" w:space="0" w:color="auto"/>
            <w:left w:val="none" w:sz="0" w:space="0" w:color="auto"/>
            <w:bottom w:val="none" w:sz="0" w:space="0" w:color="auto"/>
            <w:right w:val="none" w:sz="0" w:space="0" w:color="auto"/>
          </w:divBdr>
        </w:div>
        <w:div w:id="1492133289">
          <w:marLeft w:val="1771"/>
          <w:marRight w:val="0"/>
          <w:marTop w:val="0"/>
          <w:marBottom w:val="40"/>
          <w:divBdr>
            <w:top w:val="none" w:sz="0" w:space="0" w:color="auto"/>
            <w:left w:val="none" w:sz="0" w:space="0" w:color="auto"/>
            <w:bottom w:val="none" w:sz="0" w:space="0" w:color="auto"/>
            <w:right w:val="none" w:sz="0" w:space="0" w:color="auto"/>
          </w:divBdr>
        </w:div>
        <w:div w:id="1682127375">
          <w:marLeft w:val="1771"/>
          <w:marRight w:val="0"/>
          <w:marTop w:val="0"/>
          <w:marBottom w:val="40"/>
          <w:divBdr>
            <w:top w:val="none" w:sz="0" w:space="0" w:color="auto"/>
            <w:left w:val="none" w:sz="0" w:space="0" w:color="auto"/>
            <w:bottom w:val="none" w:sz="0" w:space="0" w:color="auto"/>
            <w:right w:val="none" w:sz="0" w:space="0" w:color="auto"/>
          </w:divBdr>
        </w:div>
        <w:div w:id="1874269328">
          <w:marLeft w:val="1771"/>
          <w:marRight w:val="0"/>
          <w:marTop w:val="0"/>
          <w:marBottom w:val="40"/>
          <w:divBdr>
            <w:top w:val="none" w:sz="0" w:space="0" w:color="auto"/>
            <w:left w:val="none" w:sz="0" w:space="0" w:color="auto"/>
            <w:bottom w:val="none" w:sz="0" w:space="0" w:color="auto"/>
            <w:right w:val="none" w:sz="0" w:space="0" w:color="auto"/>
          </w:divBdr>
        </w:div>
        <w:div w:id="932856667">
          <w:marLeft w:val="1771"/>
          <w:marRight w:val="0"/>
          <w:marTop w:val="0"/>
          <w:marBottom w:val="40"/>
          <w:divBdr>
            <w:top w:val="none" w:sz="0" w:space="0" w:color="auto"/>
            <w:left w:val="none" w:sz="0" w:space="0" w:color="auto"/>
            <w:bottom w:val="none" w:sz="0" w:space="0" w:color="auto"/>
            <w:right w:val="none" w:sz="0" w:space="0" w:color="auto"/>
          </w:divBdr>
        </w:div>
      </w:divsChild>
    </w:div>
    <w:div w:id="325518157">
      <w:bodyDiv w:val="1"/>
      <w:marLeft w:val="0"/>
      <w:marRight w:val="0"/>
      <w:marTop w:val="0"/>
      <w:marBottom w:val="0"/>
      <w:divBdr>
        <w:top w:val="none" w:sz="0" w:space="0" w:color="auto"/>
        <w:left w:val="none" w:sz="0" w:space="0" w:color="auto"/>
        <w:bottom w:val="none" w:sz="0" w:space="0" w:color="auto"/>
        <w:right w:val="none" w:sz="0" w:space="0" w:color="auto"/>
      </w:divBdr>
    </w:div>
    <w:div w:id="375548233">
      <w:bodyDiv w:val="1"/>
      <w:marLeft w:val="0"/>
      <w:marRight w:val="0"/>
      <w:marTop w:val="0"/>
      <w:marBottom w:val="0"/>
      <w:divBdr>
        <w:top w:val="none" w:sz="0" w:space="0" w:color="auto"/>
        <w:left w:val="none" w:sz="0" w:space="0" w:color="auto"/>
        <w:bottom w:val="none" w:sz="0" w:space="0" w:color="auto"/>
        <w:right w:val="none" w:sz="0" w:space="0" w:color="auto"/>
      </w:divBdr>
      <w:divsChild>
        <w:div w:id="1603301395">
          <w:marLeft w:val="360"/>
          <w:marRight w:val="0"/>
          <w:marTop w:val="0"/>
          <w:marBottom w:val="0"/>
          <w:divBdr>
            <w:top w:val="none" w:sz="0" w:space="0" w:color="auto"/>
            <w:left w:val="none" w:sz="0" w:space="0" w:color="auto"/>
            <w:bottom w:val="none" w:sz="0" w:space="0" w:color="auto"/>
            <w:right w:val="none" w:sz="0" w:space="0" w:color="auto"/>
          </w:divBdr>
        </w:div>
        <w:div w:id="422260520">
          <w:marLeft w:val="360"/>
          <w:marRight w:val="0"/>
          <w:marTop w:val="0"/>
          <w:marBottom w:val="0"/>
          <w:divBdr>
            <w:top w:val="none" w:sz="0" w:space="0" w:color="auto"/>
            <w:left w:val="none" w:sz="0" w:space="0" w:color="auto"/>
            <w:bottom w:val="none" w:sz="0" w:space="0" w:color="auto"/>
            <w:right w:val="none" w:sz="0" w:space="0" w:color="auto"/>
          </w:divBdr>
        </w:div>
      </w:divsChild>
    </w:div>
    <w:div w:id="388193473">
      <w:bodyDiv w:val="1"/>
      <w:marLeft w:val="0"/>
      <w:marRight w:val="0"/>
      <w:marTop w:val="0"/>
      <w:marBottom w:val="0"/>
      <w:divBdr>
        <w:top w:val="none" w:sz="0" w:space="0" w:color="auto"/>
        <w:left w:val="none" w:sz="0" w:space="0" w:color="auto"/>
        <w:bottom w:val="none" w:sz="0" w:space="0" w:color="auto"/>
        <w:right w:val="none" w:sz="0" w:space="0" w:color="auto"/>
      </w:divBdr>
      <w:divsChild>
        <w:div w:id="325287589">
          <w:marLeft w:val="1022"/>
          <w:marRight w:val="0"/>
          <w:marTop w:val="240"/>
          <w:marBottom w:val="40"/>
          <w:divBdr>
            <w:top w:val="none" w:sz="0" w:space="0" w:color="auto"/>
            <w:left w:val="none" w:sz="0" w:space="0" w:color="auto"/>
            <w:bottom w:val="none" w:sz="0" w:space="0" w:color="auto"/>
            <w:right w:val="none" w:sz="0" w:space="0" w:color="auto"/>
          </w:divBdr>
        </w:div>
        <w:div w:id="1855921975">
          <w:marLeft w:val="2246"/>
          <w:marRight w:val="0"/>
          <w:marTop w:val="40"/>
          <w:marBottom w:val="80"/>
          <w:divBdr>
            <w:top w:val="none" w:sz="0" w:space="0" w:color="auto"/>
            <w:left w:val="none" w:sz="0" w:space="0" w:color="auto"/>
            <w:bottom w:val="none" w:sz="0" w:space="0" w:color="auto"/>
            <w:right w:val="none" w:sz="0" w:space="0" w:color="auto"/>
          </w:divBdr>
        </w:div>
        <w:div w:id="1375547484">
          <w:marLeft w:val="2246"/>
          <w:marRight w:val="0"/>
          <w:marTop w:val="40"/>
          <w:marBottom w:val="80"/>
          <w:divBdr>
            <w:top w:val="none" w:sz="0" w:space="0" w:color="auto"/>
            <w:left w:val="none" w:sz="0" w:space="0" w:color="auto"/>
            <w:bottom w:val="none" w:sz="0" w:space="0" w:color="auto"/>
            <w:right w:val="none" w:sz="0" w:space="0" w:color="auto"/>
          </w:divBdr>
        </w:div>
        <w:div w:id="1988970181">
          <w:marLeft w:val="2246"/>
          <w:marRight w:val="0"/>
          <w:marTop w:val="40"/>
          <w:marBottom w:val="80"/>
          <w:divBdr>
            <w:top w:val="none" w:sz="0" w:space="0" w:color="auto"/>
            <w:left w:val="none" w:sz="0" w:space="0" w:color="auto"/>
            <w:bottom w:val="none" w:sz="0" w:space="0" w:color="auto"/>
            <w:right w:val="none" w:sz="0" w:space="0" w:color="auto"/>
          </w:divBdr>
        </w:div>
      </w:divsChild>
    </w:div>
    <w:div w:id="506556405">
      <w:bodyDiv w:val="1"/>
      <w:marLeft w:val="0"/>
      <w:marRight w:val="0"/>
      <w:marTop w:val="0"/>
      <w:marBottom w:val="0"/>
      <w:divBdr>
        <w:top w:val="none" w:sz="0" w:space="0" w:color="auto"/>
        <w:left w:val="none" w:sz="0" w:space="0" w:color="auto"/>
        <w:bottom w:val="none" w:sz="0" w:space="0" w:color="auto"/>
        <w:right w:val="none" w:sz="0" w:space="0" w:color="auto"/>
      </w:divBdr>
    </w:div>
    <w:div w:id="712730325">
      <w:bodyDiv w:val="1"/>
      <w:marLeft w:val="0"/>
      <w:marRight w:val="0"/>
      <w:marTop w:val="0"/>
      <w:marBottom w:val="0"/>
      <w:divBdr>
        <w:top w:val="none" w:sz="0" w:space="0" w:color="auto"/>
        <w:left w:val="none" w:sz="0" w:space="0" w:color="auto"/>
        <w:bottom w:val="none" w:sz="0" w:space="0" w:color="auto"/>
        <w:right w:val="none" w:sz="0" w:space="0" w:color="auto"/>
      </w:divBdr>
    </w:div>
    <w:div w:id="768281696">
      <w:bodyDiv w:val="1"/>
      <w:marLeft w:val="0"/>
      <w:marRight w:val="0"/>
      <w:marTop w:val="0"/>
      <w:marBottom w:val="0"/>
      <w:divBdr>
        <w:top w:val="none" w:sz="0" w:space="0" w:color="auto"/>
        <w:left w:val="none" w:sz="0" w:space="0" w:color="auto"/>
        <w:bottom w:val="none" w:sz="0" w:space="0" w:color="auto"/>
        <w:right w:val="none" w:sz="0" w:space="0" w:color="auto"/>
      </w:divBdr>
    </w:div>
    <w:div w:id="794712532">
      <w:bodyDiv w:val="1"/>
      <w:marLeft w:val="0"/>
      <w:marRight w:val="0"/>
      <w:marTop w:val="0"/>
      <w:marBottom w:val="0"/>
      <w:divBdr>
        <w:top w:val="none" w:sz="0" w:space="0" w:color="auto"/>
        <w:left w:val="none" w:sz="0" w:space="0" w:color="auto"/>
        <w:bottom w:val="none" w:sz="0" w:space="0" w:color="auto"/>
        <w:right w:val="none" w:sz="0" w:space="0" w:color="auto"/>
      </w:divBdr>
      <w:divsChild>
        <w:div w:id="2146507035">
          <w:marLeft w:val="360"/>
          <w:marRight w:val="0"/>
          <w:marTop w:val="0"/>
          <w:marBottom w:val="0"/>
          <w:divBdr>
            <w:top w:val="none" w:sz="0" w:space="0" w:color="auto"/>
            <w:left w:val="none" w:sz="0" w:space="0" w:color="auto"/>
            <w:bottom w:val="none" w:sz="0" w:space="0" w:color="auto"/>
            <w:right w:val="none" w:sz="0" w:space="0" w:color="auto"/>
          </w:divBdr>
        </w:div>
        <w:div w:id="1247111917">
          <w:marLeft w:val="1296"/>
          <w:marRight w:val="0"/>
          <w:marTop w:val="0"/>
          <w:marBottom w:val="0"/>
          <w:divBdr>
            <w:top w:val="none" w:sz="0" w:space="0" w:color="auto"/>
            <w:left w:val="none" w:sz="0" w:space="0" w:color="auto"/>
            <w:bottom w:val="none" w:sz="0" w:space="0" w:color="auto"/>
            <w:right w:val="none" w:sz="0" w:space="0" w:color="auto"/>
          </w:divBdr>
        </w:div>
      </w:divsChild>
    </w:div>
    <w:div w:id="960457318">
      <w:bodyDiv w:val="1"/>
      <w:marLeft w:val="0"/>
      <w:marRight w:val="0"/>
      <w:marTop w:val="0"/>
      <w:marBottom w:val="0"/>
      <w:divBdr>
        <w:top w:val="none" w:sz="0" w:space="0" w:color="auto"/>
        <w:left w:val="none" w:sz="0" w:space="0" w:color="auto"/>
        <w:bottom w:val="none" w:sz="0" w:space="0" w:color="auto"/>
        <w:right w:val="none" w:sz="0" w:space="0" w:color="auto"/>
      </w:divBdr>
      <w:divsChild>
        <w:div w:id="1720128300">
          <w:marLeft w:val="173"/>
          <w:marRight w:val="0"/>
          <w:marTop w:val="240"/>
          <w:marBottom w:val="40"/>
          <w:divBdr>
            <w:top w:val="none" w:sz="0" w:space="0" w:color="auto"/>
            <w:left w:val="none" w:sz="0" w:space="0" w:color="auto"/>
            <w:bottom w:val="none" w:sz="0" w:space="0" w:color="auto"/>
            <w:right w:val="none" w:sz="0" w:space="0" w:color="auto"/>
          </w:divBdr>
        </w:div>
        <w:div w:id="301153143">
          <w:marLeft w:val="1080"/>
          <w:marRight w:val="0"/>
          <w:marTop w:val="40"/>
          <w:marBottom w:val="80"/>
          <w:divBdr>
            <w:top w:val="none" w:sz="0" w:space="0" w:color="auto"/>
            <w:left w:val="none" w:sz="0" w:space="0" w:color="auto"/>
            <w:bottom w:val="none" w:sz="0" w:space="0" w:color="auto"/>
            <w:right w:val="none" w:sz="0" w:space="0" w:color="auto"/>
          </w:divBdr>
        </w:div>
        <w:div w:id="1964388313">
          <w:marLeft w:val="173"/>
          <w:marRight w:val="0"/>
          <w:marTop w:val="240"/>
          <w:marBottom w:val="40"/>
          <w:divBdr>
            <w:top w:val="none" w:sz="0" w:space="0" w:color="auto"/>
            <w:left w:val="none" w:sz="0" w:space="0" w:color="auto"/>
            <w:bottom w:val="none" w:sz="0" w:space="0" w:color="auto"/>
            <w:right w:val="none" w:sz="0" w:space="0" w:color="auto"/>
          </w:divBdr>
        </w:div>
      </w:divsChild>
    </w:div>
    <w:div w:id="1022896404">
      <w:bodyDiv w:val="1"/>
      <w:marLeft w:val="0"/>
      <w:marRight w:val="0"/>
      <w:marTop w:val="0"/>
      <w:marBottom w:val="0"/>
      <w:divBdr>
        <w:top w:val="none" w:sz="0" w:space="0" w:color="auto"/>
        <w:left w:val="none" w:sz="0" w:space="0" w:color="auto"/>
        <w:bottom w:val="none" w:sz="0" w:space="0" w:color="auto"/>
        <w:right w:val="none" w:sz="0" w:space="0" w:color="auto"/>
      </w:divBdr>
    </w:div>
    <w:div w:id="1085691264">
      <w:bodyDiv w:val="1"/>
      <w:marLeft w:val="0"/>
      <w:marRight w:val="0"/>
      <w:marTop w:val="0"/>
      <w:marBottom w:val="0"/>
      <w:divBdr>
        <w:top w:val="none" w:sz="0" w:space="0" w:color="auto"/>
        <w:left w:val="none" w:sz="0" w:space="0" w:color="auto"/>
        <w:bottom w:val="none" w:sz="0" w:space="0" w:color="auto"/>
        <w:right w:val="none" w:sz="0" w:space="0" w:color="auto"/>
      </w:divBdr>
    </w:div>
    <w:div w:id="1169517366">
      <w:bodyDiv w:val="1"/>
      <w:marLeft w:val="0"/>
      <w:marRight w:val="0"/>
      <w:marTop w:val="0"/>
      <w:marBottom w:val="0"/>
      <w:divBdr>
        <w:top w:val="none" w:sz="0" w:space="0" w:color="auto"/>
        <w:left w:val="none" w:sz="0" w:space="0" w:color="auto"/>
        <w:bottom w:val="none" w:sz="0" w:space="0" w:color="auto"/>
        <w:right w:val="none" w:sz="0" w:space="0" w:color="auto"/>
      </w:divBdr>
      <w:divsChild>
        <w:div w:id="1054082077">
          <w:marLeft w:val="274"/>
          <w:marRight w:val="0"/>
          <w:marTop w:val="0"/>
          <w:marBottom w:val="0"/>
          <w:divBdr>
            <w:top w:val="none" w:sz="0" w:space="0" w:color="auto"/>
            <w:left w:val="none" w:sz="0" w:space="0" w:color="auto"/>
            <w:bottom w:val="none" w:sz="0" w:space="0" w:color="auto"/>
            <w:right w:val="none" w:sz="0" w:space="0" w:color="auto"/>
          </w:divBdr>
        </w:div>
        <w:div w:id="1441030604">
          <w:marLeft w:val="274"/>
          <w:marRight w:val="0"/>
          <w:marTop w:val="0"/>
          <w:marBottom w:val="0"/>
          <w:divBdr>
            <w:top w:val="none" w:sz="0" w:space="0" w:color="auto"/>
            <w:left w:val="none" w:sz="0" w:space="0" w:color="auto"/>
            <w:bottom w:val="none" w:sz="0" w:space="0" w:color="auto"/>
            <w:right w:val="none" w:sz="0" w:space="0" w:color="auto"/>
          </w:divBdr>
        </w:div>
        <w:div w:id="774325420">
          <w:marLeft w:val="274"/>
          <w:marRight w:val="0"/>
          <w:marTop w:val="0"/>
          <w:marBottom w:val="0"/>
          <w:divBdr>
            <w:top w:val="none" w:sz="0" w:space="0" w:color="auto"/>
            <w:left w:val="none" w:sz="0" w:space="0" w:color="auto"/>
            <w:bottom w:val="none" w:sz="0" w:space="0" w:color="auto"/>
            <w:right w:val="none" w:sz="0" w:space="0" w:color="auto"/>
          </w:divBdr>
        </w:div>
        <w:div w:id="1928534748">
          <w:marLeft w:val="360"/>
          <w:marRight w:val="0"/>
          <w:marTop w:val="0"/>
          <w:marBottom w:val="0"/>
          <w:divBdr>
            <w:top w:val="none" w:sz="0" w:space="0" w:color="auto"/>
            <w:left w:val="none" w:sz="0" w:space="0" w:color="auto"/>
            <w:bottom w:val="none" w:sz="0" w:space="0" w:color="auto"/>
            <w:right w:val="none" w:sz="0" w:space="0" w:color="auto"/>
          </w:divBdr>
        </w:div>
        <w:div w:id="963001760">
          <w:marLeft w:val="360"/>
          <w:marRight w:val="0"/>
          <w:marTop w:val="0"/>
          <w:marBottom w:val="0"/>
          <w:divBdr>
            <w:top w:val="none" w:sz="0" w:space="0" w:color="auto"/>
            <w:left w:val="none" w:sz="0" w:space="0" w:color="auto"/>
            <w:bottom w:val="none" w:sz="0" w:space="0" w:color="auto"/>
            <w:right w:val="none" w:sz="0" w:space="0" w:color="auto"/>
          </w:divBdr>
        </w:div>
      </w:divsChild>
    </w:div>
    <w:div w:id="1233001921">
      <w:bodyDiv w:val="1"/>
      <w:marLeft w:val="0"/>
      <w:marRight w:val="0"/>
      <w:marTop w:val="0"/>
      <w:marBottom w:val="0"/>
      <w:divBdr>
        <w:top w:val="none" w:sz="0" w:space="0" w:color="auto"/>
        <w:left w:val="none" w:sz="0" w:space="0" w:color="auto"/>
        <w:bottom w:val="none" w:sz="0" w:space="0" w:color="auto"/>
        <w:right w:val="none" w:sz="0" w:space="0" w:color="auto"/>
      </w:divBdr>
    </w:div>
    <w:div w:id="1261521076">
      <w:bodyDiv w:val="1"/>
      <w:marLeft w:val="0"/>
      <w:marRight w:val="0"/>
      <w:marTop w:val="0"/>
      <w:marBottom w:val="0"/>
      <w:divBdr>
        <w:top w:val="none" w:sz="0" w:space="0" w:color="auto"/>
        <w:left w:val="none" w:sz="0" w:space="0" w:color="auto"/>
        <w:bottom w:val="none" w:sz="0" w:space="0" w:color="auto"/>
        <w:right w:val="none" w:sz="0" w:space="0" w:color="auto"/>
      </w:divBdr>
      <w:divsChild>
        <w:div w:id="849949384">
          <w:marLeft w:val="1296"/>
          <w:marRight w:val="0"/>
          <w:marTop w:val="0"/>
          <w:marBottom w:val="0"/>
          <w:divBdr>
            <w:top w:val="none" w:sz="0" w:space="0" w:color="auto"/>
            <w:left w:val="none" w:sz="0" w:space="0" w:color="auto"/>
            <w:bottom w:val="none" w:sz="0" w:space="0" w:color="auto"/>
            <w:right w:val="none" w:sz="0" w:space="0" w:color="auto"/>
          </w:divBdr>
        </w:div>
      </w:divsChild>
    </w:div>
    <w:div w:id="1274362627">
      <w:bodyDiv w:val="1"/>
      <w:marLeft w:val="0"/>
      <w:marRight w:val="0"/>
      <w:marTop w:val="0"/>
      <w:marBottom w:val="0"/>
      <w:divBdr>
        <w:top w:val="none" w:sz="0" w:space="0" w:color="auto"/>
        <w:left w:val="none" w:sz="0" w:space="0" w:color="auto"/>
        <w:bottom w:val="none" w:sz="0" w:space="0" w:color="auto"/>
        <w:right w:val="none" w:sz="0" w:space="0" w:color="auto"/>
      </w:divBdr>
      <w:divsChild>
        <w:div w:id="1246189636">
          <w:marLeft w:val="360"/>
          <w:marRight w:val="0"/>
          <w:marTop w:val="0"/>
          <w:marBottom w:val="0"/>
          <w:divBdr>
            <w:top w:val="none" w:sz="0" w:space="0" w:color="auto"/>
            <w:left w:val="none" w:sz="0" w:space="0" w:color="auto"/>
            <w:bottom w:val="none" w:sz="0" w:space="0" w:color="auto"/>
            <w:right w:val="none" w:sz="0" w:space="0" w:color="auto"/>
          </w:divBdr>
        </w:div>
        <w:div w:id="1204827515">
          <w:marLeft w:val="360"/>
          <w:marRight w:val="0"/>
          <w:marTop w:val="0"/>
          <w:marBottom w:val="0"/>
          <w:divBdr>
            <w:top w:val="none" w:sz="0" w:space="0" w:color="auto"/>
            <w:left w:val="none" w:sz="0" w:space="0" w:color="auto"/>
            <w:bottom w:val="none" w:sz="0" w:space="0" w:color="auto"/>
            <w:right w:val="none" w:sz="0" w:space="0" w:color="auto"/>
          </w:divBdr>
        </w:div>
      </w:divsChild>
    </w:div>
    <w:div w:id="1443262450">
      <w:bodyDiv w:val="1"/>
      <w:marLeft w:val="0"/>
      <w:marRight w:val="0"/>
      <w:marTop w:val="0"/>
      <w:marBottom w:val="0"/>
      <w:divBdr>
        <w:top w:val="none" w:sz="0" w:space="0" w:color="auto"/>
        <w:left w:val="none" w:sz="0" w:space="0" w:color="auto"/>
        <w:bottom w:val="none" w:sz="0" w:space="0" w:color="auto"/>
        <w:right w:val="none" w:sz="0" w:space="0" w:color="auto"/>
      </w:divBdr>
    </w:div>
    <w:div w:id="1458060315">
      <w:bodyDiv w:val="1"/>
      <w:marLeft w:val="0"/>
      <w:marRight w:val="0"/>
      <w:marTop w:val="0"/>
      <w:marBottom w:val="0"/>
      <w:divBdr>
        <w:top w:val="none" w:sz="0" w:space="0" w:color="auto"/>
        <w:left w:val="none" w:sz="0" w:space="0" w:color="auto"/>
        <w:bottom w:val="none" w:sz="0" w:space="0" w:color="auto"/>
        <w:right w:val="none" w:sz="0" w:space="0" w:color="auto"/>
      </w:divBdr>
      <w:divsChild>
        <w:div w:id="182286552">
          <w:marLeft w:val="360"/>
          <w:marRight w:val="0"/>
          <w:marTop w:val="240"/>
          <w:marBottom w:val="40"/>
          <w:divBdr>
            <w:top w:val="none" w:sz="0" w:space="0" w:color="auto"/>
            <w:left w:val="none" w:sz="0" w:space="0" w:color="auto"/>
            <w:bottom w:val="none" w:sz="0" w:space="0" w:color="auto"/>
            <w:right w:val="none" w:sz="0" w:space="0" w:color="auto"/>
          </w:divBdr>
        </w:div>
        <w:div w:id="994527273">
          <w:marLeft w:val="706"/>
          <w:marRight w:val="0"/>
          <w:marTop w:val="40"/>
          <w:marBottom w:val="80"/>
          <w:divBdr>
            <w:top w:val="none" w:sz="0" w:space="0" w:color="auto"/>
            <w:left w:val="none" w:sz="0" w:space="0" w:color="auto"/>
            <w:bottom w:val="none" w:sz="0" w:space="0" w:color="auto"/>
            <w:right w:val="none" w:sz="0" w:space="0" w:color="auto"/>
          </w:divBdr>
        </w:div>
        <w:div w:id="1837726039">
          <w:marLeft w:val="706"/>
          <w:marRight w:val="0"/>
          <w:marTop w:val="40"/>
          <w:marBottom w:val="80"/>
          <w:divBdr>
            <w:top w:val="none" w:sz="0" w:space="0" w:color="auto"/>
            <w:left w:val="none" w:sz="0" w:space="0" w:color="auto"/>
            <w:bottom w:val="none" w:sz="0" w:space="0" w:color="auto"/>
            <w:right w:val="none" w:sz="0" w:space="0" w:color="auto"/>
          </w:divBdr>
        </w:div>
        <w:div w:id="131142325">
          <w:marLeft w:val="706"/>
          <w:marRight w:val="0"/>
          <w:marTop w:val="40"/>
          <w:marBottom w:val="80"/>
          <w:divBdr>
            <w:top w:val="none" w:sz="0" w:space="0" w:color="auto"/>
            <w:left w:val="none" w:sz="0" w:space="0" w:color="auto"/>
            <w:bottom w:val="none" w:sz="0" w:space="0" w:color="auto"/>
            <w:right w:val="none" w:sz="0" w:space="0" w:color="auto"/>
          </w:divBdr>
        </w:div>
        <w:div w:id="2015494596">
          <w:marLeft w:val="1224"/>
          <w:marRight w:val="0"/>
          <w:marTop w:val="40"/>
          <w:marBottom w:val="40"/>
          <w:divBdr>
            <w:top w:val="none" w:sz="0" w:space="0" w:color="auto"/>
            <w:left w:val="none" w:sz="0" w:space="0" w:color="auto"/>
            <w:bottom w:val="none" w:sz="0" w:space="0" w:color="auto"/>
            <w:right w:val="none" w:sz="0" w:space="0" w:color="auto"/>
          </w:divBdr>
        </w:div>
        <w:div w:id="1420977775">
          <w:marLeft w:val="1224"/>
          <w:marRight w:val="0"/>
          <w:marTop w:val="40"/>
          <w:marBottom w:val="40"/>
          <w:divBdr>
            <w:top w:val="none" w:sz="0" w:space="0" w:color="auto"/>
            <w:left w:val="none" w:sz="0" w:space="0" w:color="auto"/>
            <w:bottom w:val="none" w:sz="0" w:space="0" w:color="auto"/>
            <w:right w:val="none" w:sz="0" w:space="0" w:color="auto"/>
          </w:divBdr>
        </w:div>
        <w:div w:id="540746672">
          <w:marLeft w:val="1224"/>
          <w:marRight w:val="0"/>
          <w:marTop w:val="40"/>
          <w:marBottom w:val="40"/>
          <w:divBdr>
            <w:top w:val="none" w:sz="0" w:space="0" w:color="auto"/>
            <w:left w:val="none" w:sz="0" w:space="0" w:color="auto"/>
            <w:bottom w:val="none" w:sz="0" w:space="0" w:color="auto"/>
            <w:right w:val="none" w:sz="0" w:space="0" w:color="auto"/>
          </w:divBdr>
        </w:div>
        <w:div w:id="1209996463">
          <w:marLeft w:val="1224"/>
          <w:marRight w:val="0"/>
          <w:marTop w:val="40"/>
          <w:marBottom w:val="40"/>
          <w:divBdr>
            <w:top w:val="none" w:sz="0" w:space="0" w:color="auto"/>
            <w:left w:val="none" w:sz="0" w:space="0" w:color="auto"/>
            <w:bottom w:val="none" w:sz="0" w:space="0" w:color="auto"/>
            <w:right w:val="none" w:sz="0" w:space="0" w:color="auto"/>
          </w:divBdr>
        </w:div>
        <w:div w:id="1463965127">
          <w:marLeft w:val="1224"/>
          <w:marRight w:val="0"/>
          <w:marTop w:val="40"/>
          <w:marBottom w:val="40"/>
          <w:divBdr>
            <w:top w:val="none" w:sz="0" w:space="0" w:color="auto"/>
            <w:left w:val="none" w:sz="0" w:space="0" w:color="auto"/>
            <w:bottom w:val="none" w:sz="0" w:space="0" w:color="auto"/>
            <w:right w:val="none" w:sz="0" w:space="0" w:color="auto"/>
          </w:divBdr>
        </w:div>
        <w:div w:id="980961820">
          <w:marLeft w:val="1224"/>
          <w:marRight w:val="0"/>
          <w:marTop w:val="40"/>
          <w:marBottom w:val="40"/>
          <w:divBdr>
            <w:top w:val="none" w:sz="0" w:space="0" w:color="auto"/>
            <w:left w:val="none" w:sz="0" w:space="0" w:color="auto"/>
            <w:bottom w:val="none" w:sz="0" w:space="0" w:color="auto"/>
            <w:right w:val="none" w:sz="0" w:space="0" w:color="auto"/>
          </w:divBdr>
        </w:div>
        <w:div w:id="1603763238">
          <w:marLeft w:val="1224"/>
          <w:marRight w:val="0"/>
          <w:marTop w:val="40"/>
          <w:marBottom w:val="40"/>
          <w:divBdr>
            <w:top w:val="none" w:sz="0" w:space="0" w:color="auto"/>
            <w:left w:val="none" w:sz="0" w:space="0" w:color="auto"/>
            <w:bottom w:val="none" w:sz="0" w:space="0" w:color="auto"/>
            <w:right w:val="none" w:sz="0" w:space="0" w:color="auto"/>
          </w:divBdr>
        </w:div>
        <w:div w:id="1449818237">
          <w:marLeft w:val="1224"/>
          <w:marRight w:val="0"/>
          <w:marTop w:val="40"/>
          <w:marBottom w:val="40"/>
          <w:divBdr>
            <w:top w:val="none" w:sz="0" w:space="0" w:color="auto"/>
            <w:left w:val="none" w:sz="0" w:space="0" w:color="auto"/>
            <w:bottom w:val="none" w:sz="0" w:space="0" w:color="auto"/>
            <w:right w:val="none" w:sz="0" w:space="0" w:color="auto"/>
          </w:divBdr>
        </w:div>
        <w:div w:id="44178924">
          <w:marLeft w:val="1224"/>
          <w:marRight w:val="0"/>
          <w:marTop w:val="40"/>
          <w:marBottom w:val="40"/>
          <w:divBdr>
            <w:top w:val="none" w:sz="0" w:space="0" w:color="auto"/>
            <w:left w:val="none" w:sz="0" w:space="0" w:color="auto"/>
            <w:bottom w:val="none" w:sz="0" w:space="0" w:color="auto"/>
            <w:right w:val="none" w:sz="0" w:space="0" w:color="auto"/>
          </w:divBdr>
        </w:div>
        <w:div w:id="1720665422">
          <w:marLeft w:val="1224"/>
          <w:marRight w:val="0"/>
          <w:marTop w:val="40"/>
          <w:marBottom w:val="40"/>
          <w:divBdr>
            <w:top w:val="none" w:sz="0" w:space="0" w:color="auto"/>
            <w:left w:val="none" w:sz="0" w:space="0" w:color="auto"/>
            <w:bottom w:val="none" w:sz="0" w:space="0" w:color="auto"/>
            <w:right w:val="none" w:sz="0" w:space="0" w:color="auto"/>
          </w:divBdr>
        </w:div>
        <w:div w:id="1693532237">
          <w:marLeft w:val="1224"/>
          <w:marRight w:val="0"/>
          <w:marTop w:val="40"/>
          <w:marBottom w:val="40"/>
          <w:divBdr>
            <w:top w:val="none" w:sz="0" w:space="0" w:color="auto"/>
            <w:left w:val="none" w:sz="0" w:space="0" w:color="auto"/>
            <w:bottom w:val="none" w:sz="0" w:space="0" w:color="auto"/>
            <w:right w:val="none" w:sz="0" w:space="0" w:color="auto"/>
          </w:divBdr>
        </w:div>
        <w:div w:id="611517235">
          <w:marLeft w:val="1224"/>
          <w:marRight w:val="0"/>
          <w:marTop w:val="40"/>
          <w:marBottom w:val="40"/>
          <w:divBdr>
            <w:top w:val="none" w:sz="0" w:space="0" w:color="auto"/>
            <w:left w:val="none" w:sz="0" w:space="0" w:color="auto"/>
            <w:bottom w:val="none" w:sz="0" w:space="0" w:color="auto"/>
            <w:right w:val="none" w:sz="0" w:space="0" w:color="auto"/>
          </w:divBdr>
        </w:div>
        <w:div w:id="101653074">
          <w:marLeft w:val="1224"/>
          <w:marRight w:val="0"/>
          <w:marTop w:val="40"/>
          <w:marBottom w:val="40"/>
          <w:divBdr>
            <w:top w:val="none" w:sz="0" w:space="0" w:color="auto"/>
            <w:left w:val="none" w:sz="0" w:space="0" w:color="auto"/>
            <w:bottom w:val="none" w:sz="0" w:space="0" w:color="auto"/>
            <w:right w:val="none" w:sz="0" w:space="0" w:color="auto"/>
          </w:divBdr>
        </w:div>
        <w:div w:id="2050447021">
          <w:marLeft w:val="1224"/>
          <w:marRight w:val="0"/>
          <w:marTop w:val="40"/>
          <w:marBottom w:val="40"/>
          <w:divBdr>
            <w:top w:val="none" w:sz="0" w:space="0" w:color="auto"/>
            <w:left w:val="none" w:sz="0" w:space="0" w:color="auto"/>
            <w:bottom w:val="none" w:sz="0" w:space="0" w:color="auto"/>
            <w:right w:val="none" w:sz="0" w:space="0" w:color="auto"/>
          </w:divBdr>
        </w:div>
      </w:divsChild>
    </w:div>
    <w:div w:id="1465385921">
      <w:bodyDiv w:val="1"/>
      <w:marLeft w:val="0"/>
      <w:marRight w:val="0"/>
      <w:marTop w:val="0"/>
      <w:marBottom w:val="0"/>
      <w:divBdr>
        <w:top w:val="none" w:sz="0" w:space="0" w:color="auto"/>
        <w:left w:val="none" w:sz="0" w:space="0" w:color="auto"/>
        <w:bottom w:val="none" w:sz="0" w:space="0" w:color="auto"/>
        <w:right w:val="none" w:sz="0" w:space="0" w:color="auto"/>
      </w:divBdr>
    </w:div>
    <w:div w:id="1472210927">
      <w:bodyDiv w:val="1"/>
      <w:marLeft w:val="0"/>
      <w:marRight w:val="0"/>
      <w:marTop w:val="0"/>
      <w:marBottom w:val="0"/>
      <w:divBdr>
        <w:top w:val="none" w:sz="0" w:space="0" w:color="auto"/>
        <w:left w:val="none" w:sz="0" w:space="0" w:color="auto"/>
        <w:bottom w:val="none" w:sz="0" w:space="0" w:color="auto"/>
        <w:right w:val="none" w:sz="0" w:space="0" w:color="auto"/>
      </w:divBdr>
    </w:div>
    <w:div w:id="1541354866">
      <w:bodyDiv w:val="1"/>
      <w:marLeft w:val="0"/>
      <w:marRight w:val="0"/>
      <w:marTop w:val="0"/>
      <w:marBottom w:val="0"/>
      <w:divBdr>
        <w:top w:val="none" w:sz="0" w:space="0" w:color="auto"/>
        <w:left w:val="none" w:sz="0" w:space="0" w:color="auto"/>
        <w:bottom w:val="none" w:sz="0" w:space="0" w:color="auto"/>
        <w:right w:val="none" w:sz="0" w:space="0" w:color="auto"/>
      </w:divBdr>
    </w:div>
    <w:div w:id="1559827081">
      <w:bodyDiv w:val="1"/>
      <w:marLeft w:val="0"/>
      <w:marRight w:val="0"/>
      <w:marTop w:val="0"/>
      <w:marBottom w:val="0"/>
      <w:divBdr>
        <w:top w:val="none" w:sz="0" w:space="0" w:color="auto"/>
        <w:left w:val="none" w:sz="0" w:space="0" w:color="auto"/>
        <w:bottom w:val="none" w:sz="0" w:space="0" w:color="auto"/>
        <w:right w:val="none" w:sz="0" w:space="0" w:color="auto"/>
      </w:divBdr>
    </w:div>
    <w:div w:id="1603608344">
      <w:bodyDiv w:val="1"/>
      <w:marLeft w:val="0"/>
      <w:marRight w:val="0"/>
      <w:marTop w:val="0"/>
      <w:marBottom w:val="0"/>
      <w:divBdr>
        <w:top w:val="none" w:sz="0" w:space="0" w:color="auto"/>
        <w:left w:val="none" w:sz="0" w:space="0" w:color="auto"/>
        <w:bottom w:val="none" w:sz="0" w:space="0" w:color="auto"/>
        <w:right w:val="none" w:sz="0" w:space="0" w:color="auto"/>
      </w:divBdr>
    </w:div>
    <w:div w:id="1649482142">
      <w:bodyDiv w:val="1"/>
      <w:marLeft w:val="0"/>
      <w:marRight w:val="0"/>
      <w:marTop w:val="0"/>
      <w:marBottom w:val="0"/>
      <w:divBdr>
        <w:top w:val="none" w:sz="0" w:space="0" w:color="auto"/>
        <w:left w:val="none" w:sz="0" w:space="0" w:color="auto"/>
        <w:bottom w:val="none" w:sz="0" w:space="0" w:color="auto"/>
        <w:right w:val="none" w:sz="0" w:space="0" w:color="auto"/>
      </w:divBdr>
    </w:div>
    <w:div w:id="1739278233">
      <w:bodyDiv w:val="1"/>
      <w:marLeft w:val="0"/>
      <w:marRight w:val="0"/>
      <w:marTop w:val="0"/>
      <w:marBottom w:val="0"/>
      <w:divBdr>
        <w:top w:val="none" w:sz="0" w:space="0" w:color="auto"/>
        <w:left w:val="none" w:sz="0" w:space="0" w:color="auto"/>
        <w:bottom w:val="none" w:sz="0" w:space="0" w:color="auto"/>
        <w:right w:val="none" w:sz="0" w:space="0" w:color="auto"/>
      </w:divBdr>
    </w:div>
    <w:div w:id="1810902271">
      <w:bodyDiv w:val="1"/>
      <w:marLeft w:val="0"/>
      <w:marRight w:val="0"/>
      <w:marTop w:val="0"/>
      <w:marBottom w:val="0"/>
      <w:divBdr>
        <w:top w:val="none" w:sz="0" w:space="0" w:color="auto"/>
        <w:left w:val="none" w:sz="0" w:space="0" w:color="auto"/>
        <w:bottom w:val="none" w:sz="0" w:space="0" w:color="auto"/>
        <w:right w:val="none" w:sz="0" w:space="0" w:color="auto"/>
      </w:divBdr>
      <w:divsChild>
        <w:div w:id="382025362">
          <w:marLeft w:val="360"/>
          <w:marRight w:val="0"/>
          <w:marTop w:val="0"/>
          <w:marBottom w:val="0"/>
          <w:divBdr>
            <w:top w:val="none" w:sz="0" w:space="0" w:color="auto"/>
            <w:left w:val="none" w:sz="0" w:space="0" w:color="auto"/>
            <w:bottom w:val="none" w:sz="0" w:space="0" w:color="auto"/>
            <w:right w:val="none" w:sz="0" w:space="0" w:color="auto"/>
          </w:divBdr>
        </w:div>
        <w:div w:id="1939092105">
          <w:marLeft w:val="360"/>
          <w:marRight w:val="0"/>
          <w:marTop w:val="0"/>
          <w:marBottom w:val="0"/>
          <w:divBdr>
            <w:top w:val="none" w:sz="0" w:space="0" w:color="auto"/>
            <w:left w:val="none" w:sz="0" w:space="0" w:color="auto"/>
            <w:bottom w:val="none" w:sz="0" w:space="0" w:color="auto"/>
            <w:right w:val="none" w:sz="0" w:space="0" w:color="auto"/>
          </w:divBdr>
        </w:div>
        <w:div w:id="1960840897">
          <w:marLeft w:val="360"/>
          <w:marRight w:val="0"/>
          <w:marTop w:val="0"/>
          <w:marBottom w:val="0"/>
          <w:divBdr>
            <w:top w:val="none" w:sz="0" w:space="0" w:color="auto"/>
            <w:left w:val="none" w:sz="0" w:space="0" w:color="auto"/>
            <w:bottom w:val="none" w:sz="0" w:space="0" w:color="auto"/>
            <w:right w:val="none" w:sz="0" w:space="0" w:color="auto"/>
          </w:divBdr>
        </w:div>
        <w:div w:id="62027400">
          <w:marLeft w:val="360"/>
          <w:marRight w:val="0"/>
          <w:marTop w:val="0"/>
          <w:marBottom w:val="0"/>
          <w:divBdr>
            <w:top w:val="none" w:sz="0" w:space="0" w:color="auto"/>
            <w:left w:val="none" w:sz="0" w:space="0" w:color="auto"/>
            <w:bottom w:val="none" w:sz="0" w:space="0" w:color="auto"/>
            <w:right w:val="none" w:sz="0" w:space="0" w:color="auto"/>
          </w:divBdr>
        </w:div>
      </w:divsChild>
    </w:div>
    <w:div w:id="1931741061">
      <w:bodyDiv w:val="1"/>
      <w:marLeft w:val="0"/>
      <w:marRight w:val="0"/>
      <w:marTop w:val="0"/>
      <w:marBottom w:val="0"/>
      <w:divBdr>
        <w:top w:val="none" w:sz="0" w:space="0" w:color="auto"/>
        <w:left w:val="none" w:sz="0" w:space="0" w:color="auto"/>
        <w:bottom w:val="none" w:sz="0" w:space="0" w:color="auto"/>
        <w:right w:val="none" w:sz="0" w:space="0" w:color="auto"/>
      </w:divBdr>
      <w:divsChild>
        <w:div w:id="850099502">
          <w:marLeft w:val="720"/>
          <w:marRight w:val="0"/>
          <w:marTop w:val="0"/>
          <w:marBottom w:val="0"/>
          <w:divBdr>
            <w:top w:val="none" w:sz="0" w:space="0" w:color="auto"/>
            <w:left w:val="none" w:sz="0" w:space="0" w:color="auto"/>
            <w:bottom w:val="none" w:sz="0" w:space="0" w:color="auto"/>
            <w:right w:val="none" w:sz="0" w:space="0" w:color="auto"/>
          </w:divBdr>
        </w:div>
      </w:divsChild>
    </w:div>
    <w:div w:id="1955601375">
      <w:bodyDiv w:val="1"/>
      <w:marLeft w:val="0"/>
      <w:marRight w:val="0"/>
      <w:marTop w:val="0"/>
      <w:marBottom w:val="0"/>
      <w:divBdr>
        <w:top w:val="none" w:sz="0" w:space="0" w:color="auto"/>
        <w:left w:val="none" w:sz="0" w:space="0" w:color="auto"/>
        <w:bottom w:val="none" w:sz="0" w:space="0" w:color="auto"/>
        <w:right w:val="none" w:sz="0" w:space="0" w:color="auto"/>
      </w:divBdr>
    </w:div>
    <w:div w:id="1975207256">
      <w:bodyDiv w:val="1"/>
      <w:marLeft w:val="0"/>
      <w:marRight w:val="0"/>
      <w:marTop w:val="0"/>
      <w:marBottom w:val="0"/>
      <w:divBdr>
        <w:top w:val="none" w:sz="0" w:space="0" w:color="auto"/>
        <w:left w:val="none" w:sz="0" w:space="0" w:color="auto"/>
        <w:bottom w:val="none" w:sz="0" w:space="0" w:color="auto"/>
        <w:right w:val="none" w:sz="0" w:space="0" w:color="auto"/>
      </w:divBdr>
      <w:divsChild>
        <w:div w:id="896551429">
          <w:marLeft w:val="274"/>
          <w:marRight w:val="0"/>
          <w:marTop w:val="0"/>
          <w:marBottom w:val="0"/>
          <w:divBdr>
            <w:top w:val="none" w:sz="0" w:space="0" w:color="auto"/>
            <w:left w:val="none" w:sz="0" w:space="0" w:color="auto"/>
            <w:bottom w:val="none" w:sz="0" w:space="0" w:color="auto"/>
            <w:right w:val="none" w:sz="0" w:space="0" w:color="auto"/>
          </w:divBdr>
        </w:div>
        <w:div w:id="1609002872">
          <w:marLeft w:val="274"/>
          <w:marRight w:val="0"/>
          <w:marTop w:val="0"/>
          <w:marBottom w:val="0"/>
          <w:divBdr>
            <w:top w:val="none" w:sz="0" w:space="0" w:color="auto"/>
            <w:left w:val="none" w:sz="0" w:space="0" w:color="auto"/>
            <w:bottom w:val="none" w:sz="0" w:space="0" w:color="auto"/>
            <w:right w:val="none" w:sz="0" w:space="0" w:color="auto"/>
          </w:divBdr>
        </w:div>
      </w:divsChild>
    </w:div>
    <w:div w:id="2032368474">
      <w:bodyDiv w:val="1"/>
      <w:marLeft w:val="0"/>
      <w:marRight w:val="0"/>
      <w:marTop w:val="0"/>
      <w:marBottom w:val="0"/>
      <w:divBdr>
        <w:top w:val="none" w:sz="0" w:space="0" w:color="auto"/>
        <w:left w:val="none" w:sz="0" w:space="0" w:color="auto"/>
        <w:bottom w:val="none" w:sz="0" w:space="0" w:color="auto"/>
        <w:right w:val="none" w:sz="0" w:space="0" w:color="auto"/>
      </w:divBdr>
      <w:divsChild>
        <w:div w:id="1048798413">
          <w:marLeft w:val="0"/>
          <w:marRight w:val="0"/>
          <w:marTop w:val="40"/>
          <w:marBottom w:val="120"/>
          <w:divBdr>
            <w:top w:val="none" w:sz="0" w:space="0" w:color="auto"/>
            <w:left w:val="none" w:sz="0" w:space="0" w:color="auto"/>
            <w:bottom w:val="none" w:sz="0" w:space="0" w:color="auto"/>
            <w:right w:val="none" w:sz="0" w:space="0" w:color="auto"/>
          </w:divBdr>
        </w:div>
        <w:div w:id="1083604781">
          <w:marLeft w:val="0"/>
          <w:marRight w:val="0"/>
          <w:marTop w:val="40"/>
          <w:marBottom w:val="120"/>
          <w:divBdr>
            <w:top w:val="none" w:sz="0" w:space="0" w:color="auto"/>
            <w:left w:val="none" w:sz="0" w:space="0" w:color="auto"/>
            <w:bottom w:val="none" w:sz="0" w:space="0" w:color="auto"/>
            <w:right w:val="none" w:sz="0" w:space="0" w:color="auto"/>
          </w:divBdr>
        </w:div>
        <w:div w:id="1910267123">
          <w:marLeft w:val="0"/>
          <w:marRight w:val="0"/>
          <w:marTop w:val="40"/>
          <w:marBottom w:val="120"/>
          <w:divBdr>
            <w:top w:val="none" w:sz="0" w:space="0" w:color="auto"/>
            <w:left w:val="none" w:sz="0" w:space="0" w:color="auto"/>
            <w:bottom w:val="none" w:sz="0" w:space="0" w:color="auto"/>
            <w:right w:val="none" w:sz="0" w:space="0" w:color="auto"/>
          </w:divBdr>
        </w:div>
        <w:div w:id="341053740">
          <w:marLeft w:val="0"/>
          <w:marRight w:val="0"/>
          <w:marTop w:val="40"/>
          <w:marBottom w:val="120"/>
          <w:divBdr>
            <w:top w:val="none" w:sz="0" w:space="0" w:color="auto"/>
            <w:left w:val="none" w:sz="0" w:space="0" w:color="auto"/>
            <w:bottom w:val="none" w:sz="0" w:space="0" w:color="auto"/>
            <w:right w:val="none" w:sz="0" w:space="0" w:color="auto"/>
          </w:divBdr>
        </w:div>
        <w:div w:id="403335988">
          <w:marLeft w:val="547"/>
          <w:marRight w:val="0"/>
          <w:marTop w:val="40"/>
          <w:marBottom w:val="120"/>
          <w:divBdr>
            <w:top w:val="none" w:sz="0" w:space="0" w:color="auto"/>
            <w:left w:val="none" w:sz="0" w:space="0" w:color="auto"/>
            <w:bottom w:val="none" w:sz="0" w:space="0" w:color="auto"/>
            <w:right w:val="none" w:sz="0" w:space="0" w:color="auto"/>
          </w:divBdr>
        </w:div>
        <w:div w:id="1054238517">
          <w:marLeft w:val="547"/>
          <w:marRight w:val="0"/>
          <w:marTop w:val="40"/>
          <w:marBottom w:val="120"/>
          <w:divBdr>
            <w:top w:val="none" w:sz="0" w:space="0" w:color="auto"/>
            <w:left w:val="none" w:sz="0" w:space="0" w:color="auto"/>
            <w:bottom w:val="none" w:sz="0" w:space="0" w:color="auto"/>
            <w:right w:val="none" w:sz="0" w:space="0" w:color="auto"/>
          </w:divBdr>
        </w:div>
        <w:div w:id="1563053919">
          <w:marLeft w:val="547"/>
          <w:marRight w:val="0"/>
          <w:marTop w:val="120"/>
          <w:marBottom w:val="60"/>
          <w:divBdr>
            <w:top w:val="none" w:sz="0" w:space="0" w:color="auto"/>
            <w:left w:val="none" w:sz="0" w:space="0" w:color="auto"/>
            <w:bottom w:val="none" w:sz="0" w:space="0" w:color="auto"/>
            <w:right w:val="none" w:sz="0" w:space="0" w:color="auto"/>
          </w:divBdr>
        </w:div>
        <w:div w:id="1205143522">
          <w:marLeft w:val="547"/>
          <w:marRight w:val="0"/>
          <w:marTop w:val="120"/>
          <w:marBottom w:val="60"/>
          <w:divBdr>
            <w:top w:val="none" w:sz="0" w:space="0" w:color="auto"/>
            <w:left w:val="none" w:sz="0" w:space="0" w:color="auto"/>
            <w:bottom w:val="none" w:sz="0" w:space="0" w:color="auto"/>
            <w:right w:val="none" w:sz="0" w:space="0" w:color="auto"/>
          </w:divBdr>
        </w:div>
        <w:div w:id="941377294">
          <w:marLeft w:val="547"/>
          <w:marRight w:val="0"/>
          <w:marTop w:val="0"/>
          <w:marBottom w:val="60"/>
          <w:divBdr>
            <w:top w:val="none" w:sz="0" w:space="0" w:color="auto"/>
            <w:left w:val="none" w:sz="0" w:space="0" w:color="auto"/>
            <w:bottom w:val="none" w:sz="0" w:space="0" w:color="auto"/>
            <w:right w:val="none" w:sz="0" w:space="0" w:color="auto"/>
          </w:divBdr>
        </w:div>
      </w:divsChild>
    </w:div>
    <w:div w:id="2048488767">
      <w:bodyDiv w:val="1"/>
      <w:marLeft w:val="0"/>
      <w:marRight w:val="0"/>
      <w:marTop w:val="0"/>
      <w:marBottom w:val="0"/>
      <w:divBdr>
        <w:top w:val="none" w:sz="0" w:space="0" w:color="auto"/>
        <w:left w:val="none" w:sz="0" w:space="0" w:color="auto"/>
        <w:bottom w:val="none" w:sz="0" w:space="0" w:color="auto"/>
        <w:right w:val="none" w:sz="0" w:space="0" w:color="auto"/>
      </w:divBdr>
    </w:div>
    <w:div w:id="2049404540">
      <w:bodyDiv w:val="1"/>
      <w:marLeft w:val="0"/>
      <w:marRight w:val="0"/>
      <w:marTop w:val="0"/>
      <w:marBottom w:val="0"/>
      <w:divBdr>
        <w:top w:val="none" w:sz="0" w:space="0" w:color="auto"/>
        <w:left w:val="none" w:sz="0" w:space="0" w:color="auto"/>
        <w:bottom w:val="none" w:sz="0" w:space="0" w:color="auto"/>
        <w:right w:val="none" w:sz="0" w:space="0" w:color="auto"/>
      </w:divBdr>
    </w:div>
    <w:div w:id="205796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cd10data.com/ICD10CM/Codes/F01-F99/F10-F19/F11-" TargetMode="External"/><Relationship Id="rId18" Type="http://schemas.openxmlformats.org/officeDocument/2006/relationships/hyperlink" Target="http://www.icd10data.com/ICD10CM/Codes/F01-F99/F10-F19/F16-" TargetMode="External"/><Relationship Id="rId26" Type="http://schemas.openxmlformats.org/officeDocument/2006/relationships/hyperlink" Target="http://www.icd10data.com/ICD10CM/Codes/F01-F99/F10-F19/F14-" TargetMode="External"/><Relationship Id="rId39" Type="http://schemas.openxmlformats.org/officeDocument/2006/relationships/hyperlink" Target="http://www.icd10data.com/ICD10CM/Codes/F01-F99/F10-F19/F17-" TargetMode="External"/><Relationship Id="rId21" Type="http://schemas.openxmlformats.org/officeDocument/2006/relationships/hyperlink" Target="http://www.icd10data.com/ICD10CM/Codes/F01-F99/F10-F19/F19-" TargetMode="External"/><Relationship Id="rId34" Type="http://schemas.openxmlformats.org/officeDocument/2006/relationships/hyperlink" Target="http://www.icd10data.com/ICD10CM/Codes/F01-F99/F10-F19/F12-" TargetMode="External"/><Relationship Id="rId42" Type="http://schemas.openxmlformats.org/officeDocument/2006/relationships/hyperlink" Target="https://www.cms.gov/Medicare/Coding/ICD10/2016-ICD-10-CM-and-GEMs.html" TargetMode="External"/><Relationship Id="rId47" Type="http://schemas.openxmlformats.org/officeDocument/2006/relationships/image" Target="media/image5.png"/><Relationship Id="rId50" Type="http://schemas.openxmlformats.org/officeDocument/2006/relationships/image" Target="media/image7.png"/><Relationship Id="rId55" Type="http://schemas.openxmlformats.org/officeDocument/2006/relationships/hyperlink" Target="https://www.nlm.nih.gov/healthit/snomedct/us_edition.html" TargetMode="External"/><Relationship Id="rId63" Type="http://schemas.openxmlformats.org/officeDocument/2006/relationships/hyperlink" Target="https://commerce.ama-assn.org/store/content/snomed" TargetMode="External"/><Relationship Id="rId68" Type="http://schemas.openxmlformats.org/officeDocument/2006/relationships/hyperlink" Target="http://ihtsdo.org/fileadmin/user_upload/doc/download/doc_Icd10MapTechnicalGuide_Current-en-US_INT_20150131.pdf?ok" TargetMode="External"/><Relationship Id="rId76" Type="http://schemas.openxmlformats.org/officeDocument/2006/relationships/hyperlink" Target="http://www.ncbi.nlm.nih.gov/pubmed/26922159" TargetMode="External"/><Relationship Id="rId84" Type="http://schemas.openxmlformats.org/officeDocument/2006/relationships/hyperlink" Target="http://www.icd9data.com/" TargetMode="External"/><Relationship Id="rId89" Type="http://schemas.openxmlformats.org/officeDocument/2006/relationships/hyperlink" Target="http://browser.ihtsdotools.org/" TargetMode="External"/><Relationship Id="rId7" Type="http://schemas.openxmlformats.org/officeDocument/2006/relationships/webSettings" Target="webSettings.xml"/><Relationship Id="rId71" Type="http://schemas.openxmlformats.org/officeDocument/2006/relationships/hyperlink" Target="https://www.researchgate.net/publication/221426469_Exploratory_reverse_mapping_of_ICD-10-CA_to_SNOMED_CT" TargetMode="External"/><Relationship Id="rId92" Type="http://schemas.openxmlformats.org/officeDocument/2006/relationships/hyperlink" Target="https://www.revisor.mn.gov/statutes/?id=245.461.6" TargetMode="External"/><Relationship Id="rId2" Type="http://schemas.openxmlformats.org/officeDocument/2006/relationships/customXml" Target="../customXml/item2.xml"/><Relationship Id="rId16" Type="http://schemas.openxmlformats.org/officeDocument/2006/relationships/hyperlink" Target="http://www.icd10data.com/ICD10CM/Codes/F01-F99/F10-F19/F14-" TargetMode="External"/><Relationship Id="rId29" Type="http://schemas.openxmlformats.org/officeDocument/2006/relationships/hyperlink" Target="http://www.icd10data.com/ICD10CM/Codes/F01-F99/F10-F19/F17-" TargetMode="External"/><Relationship Id="rId11" Type="http://schemas.openxmlformats.org/officeDocument/2006/relationships/image" Target="media/image2.png"/><Relationship Id="rId24" Type="http://schemas.openxmlformats.org/officeDocument/2006/relationships/hyperlink" Target="http://www.icd10data.com/ICD10CM/Codes/F01-F99/F10-F19/F12-" TargetMode="External"/><Relationship Id="rId32" Type="http://schemas.openxmlformats.org/officeDocument/2006/relationships/hyperlink" Target="file:///C:\Users\Serafina\Dropbox\Projects\SAMHSA%20Value%20Set%20Authority%20Mapping\Final%20Documents\Summary\Substance%20Use%20Information%20Sensitivity.xlsx" TargetMode="External"/><Relationship Id="rId37" Type="http://schemas.openxmlformats.org/officeDocument/2006/relationships/hyperlink" Target="http://www.icd10data.com/ICD10CM/Codes/F01-F99/F10-F19/F15-" TargetMode="External"/><Relationship Id="rId40" Type="http://schemas.openxmlformats.org/officeDocument/2006/relationships/hyperlink" Target="http://www.icd10data.com/ICD10CM/Codes/F01-F99/F10-F19/F18-" TargetMode="External"/><Relationship Id="rId45" Type="http://schemas.openxmlformats.org/officeDocument/2006/relationships/image" Target="media/image3.png"/><Relationship Id="rId53" Type="http://schemas.openxmlformats.org/officeDocument/2006/relationships/hyperlink" Target="https://www.cms.gov/Medicare/Quality-Initiatives-Patient-Assessment-Instruments/MMS/MeasuresManagementSystemBlueprint.html" TargetMode="External"/><Relationship Id="rId58" Type="http://schemas.openxmlformats.org/officeDocument/2006/relationships/hyperlink" Target="https://www.nlm.nih.gov/healthit/snomedct/us_edition.html" TargetMode="External"/><Relationship Id="rId66" Type="http://schemas.openxmlformats.org/officeDocument/2006/relationships/hyperlink" Target="http://ihtsdo.org/fileadmin/user_upload/doc/download/doc_Icd10MapTechnicalGuide_Current-en-US_INT_20150131.pdf?ok" TargetMode="External"/><Relationship Id="rId74" Type="http://schemas.openxmlformats.org/officeDocument/2006/relationships/hyperlink" Target="https://www.researchgate.net/publication/221426469_Exploratory_reverse_mapping_of_ICD-10-CA_to_SNOMED_CT" TargetMode="External"/><Relationship Id="rId79" Type="http://schemas.openxmlformats.org/officeDocument/2006/relationships/hyperlink" Target="https://commerce.ama-assn.org/store/content/snomed" TargetMode="External"/><Relationship Id="rId87" Type="http://schemas.openxmlformats.org/officeDocument/2006/relationships/hyperlink" Target="http://www.icd10data.com/" TargetMode="External"/><Relationship Id="rId5" Type="http://schemas.openxmlformats.org/officeDocument/2006/relationships/styles" Target="styles.xml"/><Relationship Id="rId61" Type="http://schemas.openxmlformats.org/officeDocument/2006/relationships/hyperlink" Target="http://www.psychiatry.org/File%20Library/Psychiatrists/Practice/DSM/DSM5-transition-to-ICD10.pdf" TargetMode="External"/><Relationship Id="rId82" Type="http://schemas.openxmlformats.org/officeDocument/2006/relationships/hyperlink" Target="http://www.icd9data.com/" TargetMode="External"/><Relationship Id="rId90" Type="http://schemas.openxmlformats.org/officeDocument/2006/relationships/hyperlink" Target="http://browser.ihtsdotools.org/" TargetMode="External"/><Relationship Id="rId95" Type="http://schemas.openxmlformats.org/officeDocument/2006/relationships/fontTable" Target="fontTable.xml"/><Relationship Id="rId19" Type="http://schemas.openxmlformats.org/officeDocument/2006/relationships/hyperlink" Target="http://www.icd10data.com/ICD10CM/Codes/F01-F99/F10-F19/F17-" TargetMode="External"/><Relationship Id="rId14" Type="http://schemas.openxmlformats.org/officeDocument/2006/relationships/hyperlink" Target="http://www.icd10data.com/ICD10CM/Codes/F01-F99/F10-F19/F12-" TargetMode="External"/><Relationship Id="rId22" Type="http://schemas.openxmlformats.org/officeDocument/2006/relationships/hyperlink" Target="https://vsac.nlm.nih.gov/" TargetMode="External"/><Relationship Id="rId27" Type="http://schemas.openxmlformats.org/officeDocument/2006/relationships/hyperlink" Target="http://www.icd10data.com/ICD10CM/Codes/F01-F99/F10-F19/F15-" TargetMode="External"/><Relationship Id="rId30" Type="http://schemas.openxmlformats.org/officeDocument/2006/relationships/hyperlink" Target="http://www.icd10data.com/ICD10CM/Codes/F01-F99/F10-F19/F18-" TargetMode="External"/><Relationship Id="rId35" Type="http://schemas.openxmlformats.org/officeDocument/2006/relationships/hyperlink" Target="http://www.icd10data.com/ICD10CM/Codes/F01-F99/F10-F19/F13-" TargetMode="External"/><Relationship Id="rId43" Type="http://schemas.openxmlformats.org/officeDocument/2006/relationships/hyperlink" Target="https://www.cms.gov/Medicare/Coding/ICD10/2016-ICD-10-CM-and-GEMs.html" TargetMode="External"/><Relationship Id="rId48" Type="http://schemas.openxmlformats.org/officeDocument/2006/relationships/image" Target="media/image6.png"/><Relationship Id="rId56" Type="http://schemas.openxmlformats.org/officeDocument/2006/relationships/hyperlink" Target="https://www.nlm.nih.gov/healthit/snomedct/us_edition.html" TargetMode="External"/><Relationship Id="rId64" Type="http://schemas.openxmlformats.org/officeDocument/2006/relationships/hyperlink" Target="https://commerce.ama-assn.org/store/content/snomed" TargetMode="External"/><Relationship Id="rId69" Type="http://schemas.openxmlformats.org/officeDocument/2006/relationships/hyperlink" Target="http://www.nlm.nih.gov/research/umls/mapping_projects/snomedct_to_icd10cm.html" TargetMode="External"/><Relationship Id="rId77" Type="http://schemas.openxmlformats.org/officeDocument/2006/relationships/hyperlink" Target="https://commerce.ama-assn.org/store/content/snomed" TargetMode="External"/><Relationship Id="rId8" Type="http://schemas.openxmlformats.org/officeDocument/2006/relationships/footnotes" Target="footnotes.xml"/><Relationship Id="rId51" Type="http://schemas.openxmlformats.org/officeDocument/2006/relationships/hyperlink" Target="https://www.nlm.nih.gov/vsac/support/usingvsac/author_registration.html" TargetMode="External"/><Relationship Id="rId72" Type="http://schemas.openxmlformats.org/officeDocument/2006/relationships/hyperlink" Target="https://www.researchgate.net/publication/221426469_Exploratory_reverse_mapping_of_ICD-10-CA_to_SNOMED_CT" TargetMode="External"/><Relationship Id="rId80" Type="http://schemas.openxmlformats.org/officeDocument/2006/relationships/hyperlink" Target="https://www.findacode.com/" TargetMode="External"/><Relationship Id="rId85" Type="http://schemas.openxmlformats.org/officeDocument/2006/relationships/hyperlink" Target="http://www.icd10data.com/" TargetMode="External"/><Relationship Id="rId93" Type="http://schemas.openxmlformats.org/officeDocument/2006/relationships/hyperlink" Target="https://www.revisor.mn.gov/statutes/?id=245.487.7" TargetMode="External"/><Relationship Id="rId3" Type="http://schemas.openxmlformats.org/officeDocument/2006/relationships/customXml" Target="../customXml/item3.xml"/><Relationship Id="rId12" Type="http://schemas.openxmlformats.org/officeDocument/2006/relationships/hyperlink" Target="http://download.nlm.nih.gov/mlb/utsauth/ICD10CM/der2_Refset_ICD10CM_US_20150901.zip" TargetMode="External"/><Relationship Id="rId17" Type="http://schemas.openxmlformats.org/officeDocument/2006/relationships/hyperlink" Target="http://www.icd10data.com/ICD10CM/Codes/F01-F99/F10-F19/F15-" TargetMode="External"/><Relationship Id="rId25" Type="http://schemas.openxmlformats.org/officeDocument/2006/relationships/hyperlink" Target="http://www.icd10data.com/ICD10CM/Codes/F01-F99/F10-F19/F13-" TargetMode="External"/><Relationship Id="rId33" Type="http://schemas.openxmlformats.org/officeDocument/2006/relationships/hyperlink" Target="http://www.icd10data.com/ICD10CM/Codes/F01-F99/F10-F19/F11-" TargetMode="External"/><Relationship Id="rId38" Type="http://schemas.openxmlformats.org/officeDocument/2006/relationships/hyperlink" Target="http://www.icd10data.com/ICD10CM/Codes/F01-F99/F10-F19/F16-" TargetMode="External"/><Relationship Id="rId46" Type="http://schemas.openxmlformats.org/officeDocument/2006/relationships/image" Target="media/image4.png"/><Relationship Id="rId59" Type="http://schemas.openxmlformats.org/officeDocument/2006/relationships/hyperlink" Target="http://www.dr-bob.org/tips/dsm5a.html" TargetMode="External"/><Relationship Id="rId67" Type="http://schemas.openxmlformats.org/officeDocument/2006/relationships/hyperlink" Target="http://ihtsdo.org/fileadmin/user_upload/doc/download/doc_Icd10MapTechnicalGuide_Current-en-US_INT_20150131.pdf?ok" TargetMode="External"/><Relationship Id="rId20" Type="http://schemas.openxmlformats.org/officeDocument/2006/relationships/hyperlink" Target="http://www.icd10data.com/ICD10CM/Codes/F01-F99/F10-F19/F18-" TargetMode="External"/><Relationship Id="rId41" Type="http://schemas.openxmlformats.org/officeDocument/2006/relationships/hyperlink" Target="http://www.icd10data.com/ICD10CM/Codes/F01-F99/F10-F19/F19-" TargetMode="External"/><Relationship Id="rId54" Type="http://schemas.openxmlformats.org/officeDocument/2006/relationships/hyperlink" Target="https://www.nlm.nih.gov/healthit/snomedct/us_edition.html" TargetMode="External"/><Relationship Id="rId62" Type="http://schemas.openxmlformats.org/officeDocument/2006/relationships/hyperlink" Target="http://www.psychiatry.org/File%20Library/Psychiatrists/Practice/DSM/DSM5-transition-to-ICD10.pdf" TargetMode="External"/><Relationship Id="rId70" Type="http://schemas.openxmlformats.org/officeDocument/2006/relationships/hyperlink" Target="http://www.nlm.nih.gov/research/umls/mapping_projects/snomedct_to_icd10cm.html" TargetMode="External"/><Relationship Id="rId75" Type="http://schemas.openxmlformats.org/officeDocument/2006/relationships/hyperlink" Target="http://www.ncbi.nlm.nih.gov/pubmed/25778707" TargetMode="External"/><Relationship Id="rId83" Type="http://schemas.openxmlformats.org/officeDocument/2006/relationships/hyperlink" Target="http://www.icd9data.com/" TargetMode="External"/><Relationship Id="rId88" Type="http://schemas.openxmlformats.org/officeDocument/2006/relationships/hyperlink" Target="http://browser.ihtsdotools.org/" TargetMode="External"/><Relationship Id="rId91" Type="http://schemas.openxmlformats.org/officeDocument/2006/relationships/hyperlink" Target="http://www.thenationalcouncil.org/topics/coding-behavioral-health-services/"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icd10data.com/ICD10CM/Codes/F01-F99/F10-F19/F13-" TargetMode="External"/><Relationship Id="rId23" Type="http://schemas.openxmlformats.org/officeDocument/2006/relationships/hyperlink" Target="http://www.icd10data.com/ICD10CM/Codes/F01-F99/F10-F19/F11-" TargetMode="External"/><Relationship Id="rId28" Type="http://schemas.openxmlformats.org/officeDocument/2006/relationships/hyperlink" Target="http://www.icd10data.com/ICD10CM/Codes/F01-F99/F10-F19/F16-" TargetMode="External"/><Relationship Id="rId36" Type="http://schemas.openxmlformats.org/officeDocument/2006/relationships/hyperlink" Target="http://www.icd10data.com/ICD10CM/Codes/F01-F99/F10-F19/F14-" TargetMode="External"/><Relationship Id="rId49" Type="http://schemas.openxmlformats.org/officeDocument/2006/relationships/hyperlink" Target="https://loinc.org/downloads/files/loinc-snomed-ct-expression-associations-technology-preview/gotoCopyrightedFile" TargetMode="External"/><Relationship Id="rId57" Type="http://schemas.openxmlformats.org/officeDocument/2006/relationships/hyperlink" Target="https://www.nlm.nih.gov/healthit/snomedct/us_edition.html" TargetMode="External"/><Relationship Id="rId10" Type="http://schemas.openxmlformats.org/officeDocument/2006/relationships/image" Target="media/image1.png"/><Relationship Id="rId31" Type="http://schemas.openxmlformats.org/officeDocument/2006/relationships/hyperlink" Target="http://www.icd10data.com/ICD10CM/Codes/F01-F99/F10-F19/F19-" TargetMode="External"/><Relationship Id="rId44" Type="http://schemas.openxmlformats.org/officeDocument/2006/relationships/hyperlink" Target="https://www.nlm.nih.gov/research/umls/mapping_projects/snomedct_to_icd10cm.html" TargetMode="External"/><Relationship Id="rId52" Type="http://schemas.openxmlformats.org/officeDocument/2006/relationships/hyperlink" Target="https://apps2.nlm.nih.gov/mainweb/siebel/nlm/index.cfm" TargetMode="External"/><Relationship Id="rId60" Type="http://schemas.openxmlformats.org/officeDocument/2006/relationships/hyperlink" Target="http://www.psychiatry.org/File%20Library/Psychiatrists/Practice/DSM/DSM5-transition-to-ICD10.pdf" TargetMode="External"/><Relationship Id="rId65" Type="http://schemas.openxmlformats.org/officeDocument/2006/relationships/hyperlink" Target="https://commerce.ama-assn.org/store/content/snomed" TargetMode="External"/><Relationship Id="rId73" Type="http://schemas.openxmlformats.org/officeDocument/2006/relationships/hyperlink" Target="https://www.researchgate.net/publication/221426469_Exploratory_reverse_mapping_of_ICD-10-CA_to_SNOMED_CT" TargetMode="External"/><Relationship Id="rId78" Type="http://schemas.openxmlformats.org/officeDocument/2006/relationships/hyperlink" Target="https://commerce.ama-assn.org/store/content/snomed" TargetMode="External"/><Relationship Id="rId81" Type="http://schemas.openxmlformats.org/officeDocument/2006/relationships/hyperlink" Target="https://www.cms.gov/Medicare/Coding/MedHCPCSGenInfo/HCPCSCODINGPROCESS.html" TargetMode="External"/><Relationship Id="rId86" Type="http://schemas.openxmlformats.org/officeDocument/2006/relationships/hyperlink" Target="http://www.icd10data.com/" TargetMode="External"/><Relationship Id="rId9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ublication/221426469_Exploratory_reverse_mapping_of_ICD-10-CA_to_SNOMED_CT" TargetMode="External"/><Relationship Id="rId2" Type="http://schemas.openxmlformats.org/officeDocument/2006/relationships/hyperlink" Target="https://www.researchgate.net/publication/221426469_Exploratory_reverse_mapping_of_ICD-10-CA_to_SNOMED_CT" TargetMode="External"/><Relationship Id="rId1" Type="http://schemas.openxmlformats.org/officeDocument/2006/relationships/hyperlink" Target="http://www.dr-bob.org/tips/dsm5a.html" TargetMode="External"/><Relationship Id="rId6" Type="http://schemas.openxmlformats.org/officeDocument/2006/relationships/hyperlink" Target="https://www.nlm.nih.gov/vsac/support/index.html" TargetMode="External"/><Relationship Id="rId5" Type="http://schemas.openxmlformats.org/officeDocument/2006/relationships/hyperlink" Target="https://www.researchgate.net/publication/221426469_Exploratory_reverse_mapping_of_ICD-10-CA_to_SNOMED_CT" TargetMode="External"/><Relationship Id="rId4" Type="http://schemas.openxmlformats.org/officeDocument/2006/relationships/hyperlink" Target="https://www.researchgate.net/publication/221426469_Exploratory_reverse_mapping_of_ICD-10-CA_to_SNOMED_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afin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2016-04-01T00:00:00</PublishDate>
  <Abstract/>
  <CompanyAddress>Health Information Technology</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811A65D8-CC04-48A3-9F63-34D99EC0D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268</TotalTime>
  <Pages>28</Pages>
  <Words>10098</Words>
  <Characters>57559</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Summary of the Creation, Publication and Maintenance of SAMHSA Sensitive Data Value Sets</vt:lpstr>
    </vt:vector>
  </TitlesOfParts>
  <Company>SAMHSA Health IT</Company>
  <LinksUpToDate>false</LinksUpToDate>
  <CharactersWithSpaces>67522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the Creation, Publication and Maintenance of SAMHSA Sensitive Data Value Sets</dc:title>
  <dc:subject>For the Value Set Authority Center (VSAC)</dc:subject>
  <dc:creator>Serafina</dc:creator>
  <cp:keywords/>
  <cp:lastModifiedBy>Serafina Versaggi</cp:lastModifiedBy>
  <cp:revision>102</cp:revision>
  <cp:lastPrinted>2016-04-01T23:25:00Z</cp:lastPrinted>
  <dcterms:created xsi:type="dcterms:W3CDTF">2016-04-01T17:16:00Z</dcterms:created>
  <dcterms:modified xsi:type="dcterms:W3CDTF">2016-04-02T01:54:00Z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