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1e220859d59409e" /></Relationships>
</file>

<file path=word/document.xml><?xml version="1.0" encoding="utf-8"?>
<w:document xmlns:w="http://schemas.openxmlformats.org/wordprocessingml/2006/main">
  <w:body>
    <w:p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<w:r>
        <w:t>Our services include</w:t>
      </w:r>
      <w:r>
        <w:drawing>
          <wp:anchor simplePos="0" relativeHeight="251" behindDoc="0" locked="0" layoutInCell="1" allowOverlap="1">
            <wp:simplePos x="0" y="0"/>
            <wp:positionH relativeFrom="page">
              <wp:posOffset>1000000</wp:posOffset>
            </wp:positionH>
            <wp:positionV relativeFrom="page">
              <wp:posOffset>5000000</wp:posOffset>
            </wp:positionV>
            <wp:extent cx="2000000" cy="1000000"/>
            <wp:docPr id="10" name="Evening box"/>
            <a:graphic>
              <a:graphicData uri="http://schemas.microsoft.com/office/word/2010/wordprocessingShape">
                <wps:wsp>
                  <wps:cNvSpPr txBox="1"/>
                  <wps:spPr/>
                  <wps:txbx>
                    <w:txbxContent>
                      <w:p>
                        <w:r>
                          <w:t>Evening rate 45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drawing>
          <wp:anchor simplePos="0" relativeHeight="252" behindDoc="0" locked="0" layoutInCell="1" allowOverlap="1">
            <wp:simplePos x="0" y="0"/>
            <wp:positionH relativeFrom="page">
              <wp:posOffset>1000000</wp:posOffset>
            </wp:positionH>
            <wp:positionV relativeFrom="page">
              <wp:posOffset>1000000</wp:posOffset>
            </wp:positionV>
            <wp:extent cx="2000000" cy="1000000"/>
            <wp:docPr id="11" name="Daytime box"/>
            <a:graphic>
              <a:graphicData uri="http://schemas.microsoft.com/office/word/2010/wordprocessingShape">
                <wps:wsp>
                  <wps:cNvSpPr txBox="1"/>
                  <wps:spPr/>
                  <wps:txbx>
                    <w:txbxContent>
                      <w:p>
                        <w:r>
                          <w:t>Cut and finish 30</w:t>
                        </w:r>
                      </w:p>
                      <w:p>
                        <w:r>
                          <w:t>Colour 60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t>Prices exclude VAT.</w:t>
      </w:r>
    </w:p>
  </w:body>
</w:document>
</file>