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2203D7" w14:textId="35BCAA68" w:rsidR="00772CEF" w:rsidRPr="00772CEF" w:rsidRDefault="00772CEF" w:rsidP="00772CE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772CEF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Tangerine Project</w:t>
      </w:r>
      <w:r w:rsidR="002C6A37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 xml:space="preserve"> Cost</w:t>
      </w:r>
      <w:r w:rsidRPr="00772CEF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 xml:space="preserve"> Summary</w:t>
      </w:r>
    </w:p>
    <w:p w14:paraId="2FFA18E9" w14:textId="77777777" w:rsidR="00772CEF" w:rsidRPr="00772CEF" w:rsidRDefault="00772CEF" w:rsidP="00772C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72CEF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5E7EB" w:frame="1"/>
          <w14:ligatures w14:val="none"/>
        </w:rPr>
        <w:t>Request Volume:</w:t>
      </w:r>
    </w:p>
    <w:p w14:paraId="289A7943" w14:textId="77777777" w:rsidR="00772CEF" w:rsidRPr="00772CEF" w:rsidRDefault="00772CEF" w:rsidP="00772CE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20% of BNS volume</w:t>
      </w:r>
    </w:p>
    <w:p w14:paraId="492AD848" w14:textId="7BA8C578" w:rsidR="00772CEF" w:rsidRPr="00772CEF" w:rsidRDefault="00772CEF" w:rsidP="00772CE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 xml:space="preserve">37 </w:t>
      </w:r>
      <w:r w:rsidR="00324C3E"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million</w:t>
      </w: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 xml:space="preserve"> requests per month (20% of 185 Million)</w:t>
      </w:r>
    </w:p>
    <w:p w14:paraId="0BB80CF0" w14:textId="77777777" w:rsidR="00772CEF" w:rsidRPr="00772CEF" w:rsidRDefault="00772CEF" w:rsidP="00772CE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772CEF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Infrastructure Overview</w:t>
      </w:r>
    </w:p>
    <w:p w14:paraId="2ED5114E" w14:textId="77777777" w:rsidR="00772CEF" w:rsidRPr="00772CEF" w:rsidRDefault="00772CEF" w:rsidP="00772C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72CEF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5E7EB" w:frame="1"/>
          <w14:ligatures w14:val="none"/>
        </w:rPr>
        <w:t>Dedicated:</w:t>
      </w:r>
    </w:p>
    <w:p w14:paraId="3F05A711" w14:textId="77777777" w:rsidR="00772CEF" w:rsidRPr="00772CEF" w:rsidRDefault="00772CEF" w:rsidP="00772CE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No specific resources for Tangerine; all shared with BNS</w:t>
      </w:r>
    </w:p>
    <w:p w14:paraId="56E706D3" w14:textId="77777777" w:rsidR="00772CEF" w:rsidRPr="00772CEF" w:rsidRDefault="00772CEF" w:rsidP="00772C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72CEF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5E7EB" w:frame="1"/>
          <w14:ligatures w14:val="none"/>
        </w:rPr>
        <w:t>Shared:</w:t>
      </w:r>
    </w:p>
    <w:p w14:paraId="77FDA9B6" w14:textId="77777777" w:rsidR="00772CEF" w:rsidRPr="00772CEF" w:rsidRDefault="00772CEF" w:rsidP="00772CE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All resources currently used by BNS</w:t>
      </w:r>
    </w:p>
    <w:p w14:paraId="59649BE2" w14:textId="77777777" w:rsidR="00772CEF" w:rsidRPr="00772CEF" w:rsidRDefault="00772CEF" w:rsidP="00772CE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772CEF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Storage Details</w:t>
      </w:r>
    </w:p>
    <w:p w14:paraId="03BD152E" w14:textId="77777777" w:rsidR="00772CEF" w:rsidRPr="00772CEF" w:rsidRDefault="00772CEF" w:rsidP="00772CE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Average 6 documents created per request</w:t>
      </w:r>
    </w:p>
    <w:p w14:paraId="07E244A8" w14:textId="77777777" w:rsidR="00772CEF" w:rsidRPr="00772CEF" w:rsidRDefault="00772CEF" w:rsidP="00772CE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Monthly data increase: 230 GB</w:t>
      </w:r>
    </w:p>
    <w:p w14:paraId="0E708453" w14:textId="77777777" w:rsidR="00772CEF" w:rsidRPr="00772CEF" w:rsidRDefault="00772CEF" w:rsidP="00772CE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772CEF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Cost Breakdown by Service</w:t>
      </w:r>
    </w:p>
    <w:tbl>
      <w:tblPr>
        <w:tblW w:w="10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9"/>
        <w:gridCol w:w="1381"/>
      </w:tblGrid>
      <w:tr w:rsidR="00772CEF" w:rsidRPr="00772CEF" w14:paraId="49280657" w14:textId="77777777" w:rsidTr="00772CE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D912CD6" w14:textId="77777777" w:rsidR="00772CEF" w:rsidRPr="00772CEF" w:rsidRDefault="00772CEF" w:rsidP="00772CEF">
            <w:pPr>
              <w:spacing w:before="240" w:after="0" w:line="240" w:lineRule="auto"/>
              <w:jc w:val="center"/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571C890" w14:textId="77777777" w:rsidR="00772CEF" w:rsidRPr="00772CEF" w:rsidRDefault="00772CEF" w:rsidP="00772CEF">
            <w:pPr>
              <w:spacing w:before="240" w:after="0" w:line="240" w:lineRule="auto"/>
              <w:jc w:val="center"/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  <w:t>Cost (CAD)</w:t>
            </w:r>
          </w:p>
        </w:tc>
      </w:tr>
      <w:tr w:rsidR="00772CEF" w:rsidRPr="00772CEF" w14:paraId="73830793" w14:textId="77777777" w:rsidTr="00772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882321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Bandwidth (230 GB data transfer)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B87591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$3,600</w:t>
            </w:r>
          </w:p>
        </w:tc>
      </w:tr>
      <w:tr w:rsidR="00772CEF" w:rsidRPr="00772CEF" w14:paraId="06E58178" w14:textId="77777777" w:rsidTr="00772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C692AF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Function App (Instance increase/vertical scaling)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F5F5DA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$2,500</w:t>
            </w:r>
          </w:p>
        </w:tc>
      </w:tr>
      <w:tr w:rsidR="00772CEF" w:rsidRPr="00772CEF" w14:paraId="659BC568" w14:textId="77777777" w:rsidTr="00772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A480D5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Redis (Cost increase)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EF339D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$500</w:t>
            </w:r>
          </w:p>
        </w:tc>
      </w:tr>
      <w:tr w:rsidR="00772CEF" w:rsidRPr="00772CEF" w14:paraId="4FDFA5B4" w14:textId="77777777" w:rsidTr="00772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F1098A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Azure Monitoring (Extra cost)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07B60B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$6,000</w:t>
            </w:r>
          </w:p>
        </w:tc>
      </w:tr>
      <w:tr w:rsidR="00772CEF" w:rsidRPr="00772CEF" w14:paraId="12896613" w14:textId="77777777" w:rsidTr="00772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E4BED6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Data Lake Storage and Injection (Hot Tier)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79E66B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$4,800</w:t>
            </w:r>
          </w:p>
        </w:tc>
      </w:tr>
      <w:tr w:rsidR="00772CEF" w:rsidRPr="00772CEF" w14:paraId="2C98225D" w14:textId="77777777" w:rsidTr="00772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1D9A27" w14:textId="038BE15A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 xml:space="preserve">Cosmos DB RU Increase </w:t>
            </w:r>
            <w:r w:rsidR="002C6A37"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 xml:space="preserve">(Activity, </w:t>
            </w:r>
            <w:r w:rsidR="002C6A37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Transaction Log</w:t>
            </w:r>
            <w:r w:rsidR="002C6A37"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AFAD4C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$1,800</w:t>
            </w:r>
          </w:p>
        </w:tc>
      </w:tr>
      <w:tr w:rsidR="00772CEF" w:rsidRPr="00772CEF" w14:paraId="77DE5415" w14:textId="77777777" w:rsidTr="00772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6B16E2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lastRenderedPageBreak/>
              <w:t>Cosmos DB Data Injection and Retention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59D8C9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$800</w:t>
            </w:r>
          </w:p>
        </w:tc>
      </w:tr>
      <w:tr w:rsidR="00772CEF" w:rsidRPr="00772CEF" w14:paraId="5892C1C6" w14:textId="77777777" w:rsidTr="00772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4CAB42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Blob Storage (Function 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52BFBE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$400</w:t>
            </w:r>
          </w:p>
        </w:tc>
      </w:tr>
      <w:tr w:rsidR="00772CEF" w:rsidRPr="00772CEF" w14:paraId="7CAC4127" w14:textId="77777777" w:rsidTr="00772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20BC66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APIM Increase (1 unit)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E84503" w14:textId="6533D3AD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</w:t>
            </w:r>
            <w:r w:rsidR="002C6A37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1800</w:t>
            </w:r>
          </w:p>
        </w:tc>
      </w:tr>
      <w:tr w:rsidR="00772CEF" w:rsidRPr="00772CEF" w14:paraId="0FA47335" w14:textId="77777777" w:rsidTr="00772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4C76CA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 xml:space="preserve">SQL </w:t>
            </w:r>
            <w:proofErr w:type="spellStart"/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VCore</w:t>
            </w:r>
            <w:proofErr w:type="spellEnd"/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 xml:space="preserve"> Increase (Potential)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762CE0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$2,800</w:t>
            </w:r>
          </w:p>
        </w:tc>
      </w:tr>
      <w:tr w:rsidR="00772CEF" w:rsidRPr="00772CEF" w14:paraId="4B0D581E" w14:textId="77777777" w:rsidTr="00772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E465F6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AppInsight</w:t>
            </w:r>
            <w:proofErr w:type="spellEnd"/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 xml:space="preserve"> Data Storage and Injection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28608F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$5,900</w:t>
            </w:r>
          </w:p>
        </w:tc>
      </w:tr>
      <w:tr w:rsidR="00772CEF" w:rsidRPr="00772CEF" w14:paraId="2748E555" w14:textId="77777777" w:rsidTr="00772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FA4EA3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Sentinel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A7B7F3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$6,000</w:t>
            </w:r>
          </w:p>
        </w:tc>
      </w:tr>
      <w:tr w:rsidR="00772CEF" w:rsidRPr="00772CEF" w14:paraId="5DF0987C" w14:textId="77777777" w:rsidTr="00772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92B1B1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Miscellaneous (</w:t>
            </w:r>
            <w:proofErr w:type="spellStart"/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KeyVault</w:t>
            </w:r>
            <w:proofErr w:type="spellEnd"/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, VPN, Logic App, NAT Gateway, Microsoft Defender)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B7958A" w14:textId="77777777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$4,000</w:t>
            </w:r>
          </w:p>
        </w:tc>
      </w:tr>
      <w:tr w:rsidR="00772CEF" w:rsidRPr="00772CEF" w14:paraId="6A47D26B" w14:textId="77777777" w:rsidTr="00772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44B53567" w14:textId="17DD9812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76CE7ABE" w14:textId="365DDB29" w:rsidR="00772CEF" w:rsidRPr="00772CEF" w:rsidRDefault="00772CEF" w:rsidP="00772CEF">
            <w:pPr>
              <w:spacing w:before="240" w:after="0" w:line="240" w:lineRule="auto"/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  <w:t>$</w:t>
            </w:r>
            <w:r w:rsidR="002C6A37"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  <w:t>40</w:t>
            </w:r>
            <w:r w:rsidRPr="00772CEF"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  <w:t>,9</w:t>
            </w:r>
            <w:r w:rsidR="002C6A37"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  <w:t>00</w:t>
            </w:r>
          </w:p>
        </w:tc>
      </w:tr>
    </w:tbl>
    <w:p w14:paraId="5A707CCC" w14:textId="77777777" w:rsidR="00772CEF" w:rsidRDefault="00772CEF" w:rsidP="00772CEF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5E7EB" w:frame="1"/>
          <w14:ligatures w14:val="none"/>
        </w:rPr>
      </w:pPr>
    </w:p>
    <w:p w14:paraId="7216C694" w14:textId="0928A91F" w:rsidR="00772CEF" w:rsidRPr="00772CEF" w:rsidRDefault="00772CEF" w:rsidP="00772C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6A37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:bdr w:val="single" w:sz="2" w:space="0" w:color="E5E7EB" w:frame="1"/>
          <w14:ligatures w14:val="none"/>
        </w:rPr>
        <w:t>Total Estimated Additional Cost</w:t>
      </w:r>
      <w:r w:rsidR="002C6A37" w:rsidRPr="002C6A37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:bdr w:val="single" w:sz="2" w:space="0" w:color="E5E7EB" w:frame="1"/>
          <w14:ligatures w14:val="none"/>
        </w:rPr>
        <w:t xml:space="preserve"> 20% BNS Volume</w:t>
      </w:r>
      <w:r w:rsidRPr="002C6A37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:bdr w:val="single" w:sz="2" w:space="0" w:color="E5E7EB" w:frame="1"/>
          <w14:ligatures w14:val="none"/>
        </w:rPr>
        <w:t>: $4</w:t>
      </w:r>
      <w:r w:rsidR="002C6A37" w:rsidRPr="002C6A37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:bdr w:val="single" w:sz="2" w:space="0" w:color="E5E7EB" w:frame="1"/>
          <w14:ligatures w14:val="none"/>
        </w:rPr>
        <w:t>1</w:t>
      </w:r>
      <w:r w:rsidRPr="002C6A37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:bdr w:val="single" w:sz="2" w:space="0" w:color="E5E7EB" w:frame="1"/>
          <w14:ligatures w14:val="none"/>
        </w:rPr>
        <w:t>,000 CAD</w:t>
      </w:r>
    </w:p>
    <w:p w14:paraId="6ECD0D6E" w14:textId="77777777" w:rsidR="00772CEF" w:rsidRPr="00772CEF" w:rsidRDefault="00772CEF" w:rsidP="00772CE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772CEF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Additional Insights</w:t>
      </w:r>
    </w:p>
    <w:p w14:paraId="59E509DE" w14:textId="77777777" w:rsidR="00772CEF" w:rsidRPr="00772CEF" w:rsidRDefault="00772CEF" w:rsidP="00772CE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</w:pPr>
      <w:r w:rsidRPr="00772CEF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5E7EB" w:frame="1"/>
          <w14:ligatures w14:val="none"/>
        </w:rPr>
        <w:t>No Cost Increase:</w:t>
      </w:r>
    </w:p>
    <w:p w14:paraId="42B870AD" w14:textId="77777777" w:rsidR="00772CEF" w:rsidRPr="00772CEF" w:rsidRDefault="00772CEF" w:rsidP="00772CEF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</w:pP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FD/Imperva: No increase reported</w:t>
      </w:r>
    </w:p>
    <w:p w14:paraId="38C76D52" w14:textId="77777777" w:rsidR="00772CEF" w:rsidRPr="00772CEF" w:rsidRDefault="00772CEF" w:rsidP="00772CE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</w:pPr>
      <w:r w:rsidRPr="00772CEF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5E7EB" w:frame="1"/>
          <w14:ligatures w14:val="none"/>
        </w:rPr>
        <w:t>Potential Scalability Concerns:</w:t>
      </w:r>
    </w:p>
    <w:p w14:paraId="55B9BFC6" w14:textId="0675E25E" w:rsidR="00772CEF" w:rsidRPr="00772CEF" w:rsidRDefault="00772CEF" w:rsidP="00772CEF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</w:pP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 xml:space="preserve">SQL: Currently no need to increase </w:t>
      </w:r>
      <w:proofErr w:type="spellStart"/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VCore</w:t>
      </w:r>
      <w:proofErr w:type="spellEnd"/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 xml:space="preserve">, but it's </w:t>
      </w:r>
      <w:r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 xml:space="preserve">coming </w:t>
      </w: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as being extremely close to max capacity. The budget includes a potential upgrade to the next tier.</w:t>
      </w:r>
    </w:p>
    <w:p w14:paraId="51FEF8BA" w14:textId="77777777" w:rsidR="00772CEF" w:rsidRPr="00772CEF" w:rsidRDefault="00772CEF" w:rsidP="00772CEF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</w:pP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Function Apps: Almost all BNS function apps will require an increase in instances or vertical scaling.</w:t>
      </w:r>
    </w:p>
    <w:p w14:paraId="7851B0F7" w14:textId="77777777" w:rsidR="002A2AC9" w:rsidRDefault="002A2AC9"/>
    <w:p w14:paraId="03B4403D" w14:textId="77777777" w:rsidR="002C6A37" w:rsidRDefault="002C6A37"/>
    <w:p w14:paraId="6E3CFD6F" w14:textId="77777777" w:rsidR="002C6A37" w:rsidRDefault="002C6A37"/>
    <w:p w14:paraId="687816CD" w14:textId="77777777" w:rsidR="002C6A37" w:rsidRPr="00772CEF" w:rsidRDefault="002C6A37" w:rsidP="002C6A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72CEF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5E7EB" w:frame="1"/>
          <w14:ligatures w14:val="none"/>
        </w:rPr>
        <w:lastRenderedPageBreak/>
        <w:t>Request Volume:</w:t>
      </w:r>
    </w:p>
    <w:p w14:paraId="620FA956" w14:textId="2EE7F678" w:rsidR="002C6A37" w:rsidRPr="00772CEF" w:rsidRDefault="002C6A37" w:rsidP="002C6A3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1</w:t>
      </w: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0% of BNS volume</w:t>
      </w:r>
    </w:p>
    <w:p w14:paraId="0DE0338B" w14:textId="6677F15E" w:rsidR="002C6A37" w:rsidRPr="00772CEF" w:rsidRDefault="002C6A37" w:rsidP="002C6A3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18.5</w:t>
      </w: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 xml:space="preserve"> </w:t>
      </w:r>
      <w:r w:rsidR="00864C28"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million</w:t>
      </w: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 xml:space="preserve"> requests per month (20% of 185 Million)</w:t>
      </w:r>
    </w:p>
    <w:p w14:paraId="6D26132A" w14:textId="77777777" w:rsidR="002C6A37" w:rsidRPr="00772CEF" w:rsidRDefault="002C6A37" w:rsidP="002C6A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772CEF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Infrastructure Overview</w:t>
      </w:r>
    </w:p>
    <w:p w14:paraId="68BA30E2" w14:textId="77777777" w:rsidR="002C6A37" w:rsidRPr="00772CEF" w:rsidRDefault="002C6A37" w:rsidP="002C6A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72CEF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5E7EB" w:frame="1"/>
          <w14:ligatures w14:val="none"/>
        </w:rPr>
        <w:t>Dedicated:</w:t>
      </w:r>
    </w:p>
    <w:p w14:paraId="49F24D68" w14:textId="77777777" w:rsidR="002C6A37" w:rsidRPr="00772CEF" w:rsidRDefault="002C6A37" w:rsidP="002C6A3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No specific resources for Tangerine; all shared with BNS</w:t>
      </w:r>
    </w:p>
    <w:p w14:paraId="6F90598F" w14:textId="77777777" w:rsidR="002C6A37" w:rsidRPr="00772CEF" w:rsidRDefault="002C6A37" w:rsidP="002C6A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72CEF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5E7EB" w:frame="1"/>
          <w14:ligatures w14:val="none"/>
        </w:rPr>
        <w:t>Shared:</w:t>
      </w:r>
    </w:p>
    <w:p w14:paraId="0FC8A76E" w14:textId="77777777" w:rsidR="002C6A37" w:rsidRPr="00772CEF" w:rsidRDefault="002C6A37" w:rsidP="002C6A3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All resources currently used by BNS</w:t>
      </w:r>
    </w:p>
    <w:p w14:paraId="1FCBF0C5" w14:textId="77777777" w:rsidR="002C6A37" w:rsidRPr="00772CEF" w:rsidRDefault="002C6A37" w:rsidP="002C6A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772CEF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Storage Details</w:t>
      </w:r>
    </w:p>
    <w:p w14:paraId="6DE065D1" w14:textId="77777777" w:rsidR="002C6A37" w:rsidRPr="00772CEF" w:rsidRDefault="002C6A37" w:rsidP="002C6A3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Average 6 documents created per request</w:t>
      </w:r>
    </w:p>
    <w:p w14:paraId="54AF023A" w14:textId="55E7DE86" w:rsidR="002C6A37" w:rsidRPr="00772CEF" w:rsidRDefault="002C6A37" w:rsidP="002C6A3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 xml:space="preserve">Monthly data increase: </w:t>
      </w:r>
      <w:r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115</w:t>
      </w:r>
      <w:r w:rsidRPr="00772CEF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 xml:space="preserve"> GB</w:t>
      </w:r>
    </w:p>
    <w:p w14:paraId="58F55C49" w14:textId="77777777" w:rsidR="002C6A37" w:rsidRPr="00772CEF" w:rsidRDefault="002C6A37" w:rsidP="002C6A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772CEF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Cost Breakdown by Service</w:t>
      </w:r>
    </w:p>
    <w:tbl>
      <w:tblPr>
        <w:tblW w:w="10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9"/>
        <w:gridCol w:w="1381"/>
      </w:tblGrid>
      <w:tr w:rsidR="002C6A37" w:rsidRPr="00772CEF" w14:paraId="6DDA5B69" w14:textId="77777777" w:rsidTr="00A7682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7E247F7" w14:textId="77777777" w:rsidR="002C6A37" w:rsidRPr="00772CEF" w:rsidRDefault="002C6A37" w:rsidP="00A7682A">
            <w:pPr>
              <w:spacing w:before="240" w:after="0" w:line="240" w:lineRule="auto"/>
              <w:jc w:val="center"/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EEFBAB4" w14:textId="77777777" w:rsidR="002C6A37" w:rsidRPr="00772CEF" w:rsidRDefault="002C6A37" w:rsidP="00A7682A">
            <w:pPr>
              <w:spacing w:before="240" w:after="0" w:line="240" w:lineRule="auto"/>
              <w:jc w:val="center"/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  <w:t>Cost (CAD)</w:t>
            </w:r>
          </w:p>
        </w:tc>
      </w:tr>
      <w:tr w:rsidR="002C6A37" w:rsidRPr="00772CEF" w14:paraId="1E1E2323" w14:textId="77777777" w:rsidTr="00A7682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F1CB0B" w14:textId="3CE7EE25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Bandwidth (</w:t>
            </w: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115</w:t>
            </w: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 xml:space="preserve"> GB data transfer)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076799" w14:textId="20CC4BA4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</w:t>
            </w: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1600</w:t>
            </w:r>
          </w:p>
        </w:tc>
      </w:tr>
      <w:tr w:rsidR="002C6A37" w:rsidRPr="00772CEF" w14:paraId="025CAE59" w14:textId="77777777" w:rsidTr="00A7682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36C54B" w14:textId="77777777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Function App (Instance increase/vertical scaling)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3B7DFA" w14:textId="5BB49A45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</w:t>
            </w: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1250</w:t>
            </w:r>
          </w:p>
        </w:tc>
      </w:tr>
      <w:tr w:rsidR="002C6A37" w:rsidRPr="00772CEF" w14:paraId="39CE50AD" w14:textId="77777777" w:rsidTr="00A7682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EE503F" w14:textId="77777777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Azure Monitoring (Extra cost)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897806" w14:textId="6503F1C1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</w:t>
            </w: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3000</w:t>
            </w:r>
          </w:p>
        </w:tc>
      </w:tr>
      <w:tr w:rsidR="002C6A37" w:rsidRPr="00772CEF" w14:paraId="30E127D4" w14:textId="77777777" w:rsidTr="00A7682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F9D62A" w14:textId="77777777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Data Lake Storage and Injection (Hot Tier)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99D084" w14:textId="4B4D512C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</w:t>
            </w: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2400</w:t>
            </w:r>
          </w:p>
        </w:tc>
      </w:tr>
      <w:tr w:rsidR="002C6A37" w:rsidRPr="00772CEF" w14:paraId="1125219A" w14:textId="77777777" w:rsidTr="00A7682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C1BB9E" w14:textId="04C93929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 xml:space="preserve">Cosmos DB RU Increase (Activity, </w:t>
            </w: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Transaction Log</w:t>
            </w: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4780CD" w14:textId="6DA04E85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</w:t>
            </w: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1200</w:t>
            </w:r>
          </w:p>
        </w:tc>
      </w:tr>
      <w:tr w:rsidR="002C6A37" w:rsidRPr="00772CEF" w14:paraId="1AF50088" w14:textId="77777777" w:rsidTr="00A7682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86BE5A" w14:textId="77777777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Cosmos DB Data Injection and Retention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415F62" w14:textId="0A2C405D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</w:t>
            </w: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300</w:t>
            </w:r>
          </w:p>
        </w:tc>
      </w:tr>
      <w:tr w:rsidR="002C6A37" w:rsidRPr="00772CEF" w14:paraId="4F6BF191" w14:textId="77777777" w:rsidTr="00A7682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221149" w14:textId="77777777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Blob Storage (Function 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FDF9FB" w14:textId="03652567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</w:t>
            </w: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200</w:t>
            </w:r>
          </w:p>
        </w:tc>
      </w:tr>
      <w:tr w:rsidR="002C6A37" w:rsidRPr="00772CEF" w14:paraId="0CE7ED00" w14:textId="77777777" w:rsidTr="00A7682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5BF1D2" w14:textId="6361E8D6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lastRenderedPageBreak/>
              <w:t>App Insight</w:t>
            </w: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 xml:space="preserve"> Data Storage and Injection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58DB76" w14:textId="3FEBA19D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</w:t>
            </w: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3000</w:t>
            </w:r>
          </w:p>
        </w:tc>
      </w:tr>
      <w:tr w:rsidR="002C6A37" w:rsidRPr="00772CEF" w14:paraId="177F8690" w14:textId="77777777" w:rsidTr="00A7682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7BD624" w14:textId="77777777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Sentinel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D30550" w14:textId="5C15B4CE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</w:t>
            </w: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2</w:t>
            </w: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,</w:t>
            </w: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8</w:t>
            </w: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00</w:t>
            </w:r>
          </w:p>
        </w:tc>
      </w:tr>
      <w:tr w:rsidR="002C6A37" w:rsidRPr="00772CEF" w14:paraId="0608092E" w14:textId="77777777" w:rsidTr="00A7682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59F425" w14:textId="77777777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Miscellaneous (</w:t>
            </w:r>
            <w:proofErr w:type="spellStart"/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KeyVault</w:t>
            </w:r>
            <w:proofErr w:type="spellEnd"/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, VPN, Logic App, NAT Gateway, Microsoft Defender)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F7F1E8" w14:textId="09E97223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</w:t>
            </w: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2000</w:t>
            </w:r>
          </w:p>
        </w:tc>
      </w:tr>
      <w:tr w:rsidR="002C6A37" w:rsidRPr="00772CEF" w14:paraId="7E895F59" w14:textId="77777777" w:rsidTr="00A7682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7D54F084" w14:textId="77777777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3E9BEABE" w14:textId="1CAD00EC" w:rsidR="002C6A37" w:rsidRPr="00772CEF" w:rsidRDefault="002C6A37" w:rsidP="00A7682A">
            <w:pPr>
              <w:spacing w:before="240" w:after="0" w:line="240" w:lineRule="auto"/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72CEF"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  <w:t>$</w:t>
            </w:r>
            <w:r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  <w:t>17,750</w:t>
            </w:r>
          </w:p>
        </w:tc>
      </w:tr>
    </w:tbl>
    <w:p w14:paraId="5B0BA2F9" w14:textId="77777777" w:rsidR="002C6A37" w:rsidRDefault="002C6A37"/>
    <w:p w14:paraId="1B8FE3E8" w14:textId="1EC879CF" w:rsidR="002C6A37" w:rsidRPr="002C6A37" w:rsidRDefault="002C6A37" w:rsidP="002C6A37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:bdr w:val="single" w:sz="2" w:space="0" w:color="E5E7EB" w:frame="1"/>
          <w14:ligatures w14:val="none"/>
        </w:rPr>
      </w:pPr>
      <w:r w:rsidRPr="002C6A37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:bdr w:val="single" w:sz="2" w:space="0" w:color="E5E7EB" w:frame="1"/>
          <w14:ligatures w14:val="none"/>
        </w:rPr>
        <w:t xml:space="preserve">Total Estimated Additional Cost </w:t>
      </w:r>
      <w:r w:rsidRPr="002C6A37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:bdr w:val="single" w:sz="2" w:space="0" w:color="E5E7EB" w:frame="1"/>
          <w14:ligatures w14:val="none"/>
        </w:rPr>
        <w:t>1</w:t>
      </w:r>
      <w:r w:rsidRPr="002C6A37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:bdr w:val="single" w:sz="2" w:space="0" w:color="E5E7EB" w:frame="1"/>
          <w14:ligatures w14:val="none"/>
        </w:rPr>
        <w:t>0% BNS Volume: $</w:t>
      </w:r>
      <w:r w:rsidRPr="002C6A37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:bdr w:val="single" w:sz="2" w:space="0" w:color="E5E7EB" w:frame="1"/>
          <w14:ligatures w14:val="none"/>
        </w:rPr>
        <w:t>18, 0</w:t>
      </w:r>
      <w:r w:rsidRPr="002C6A37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:bdr w:val="single" w:sz="2" w:space="0" w:color="E5E7EB" w:frame="1"/>
          <w14:ligatures w14:val="none"/>
        </w:rPr>
        <w:t>00 CAD</w:t>
      </w:r>
    </w:p>
    <w:p w14:paraId="4290D254" w14:textId="4BBF3504" w:rsidR="002C6A37" w:rsidRPr="00772CEF" w:rsidRDefault="002C6A37" w:rsidP="002C6A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6A37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:bdr w:val="single" w:sz="2" w:space="0" w:color="E5E7EB" w:frame="1"/>
          <w14:ligatures w14:val="none"/>
        </w:rPr>
        <w:t xml:space="preserve">Total Estimated Additional Cost </w:t>
      </w:r>
      <w:r w:rsidRPr="002C6A37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:bdr w:val="single" w:sz="2" w:space="0" w:color="E5E7EB" w:frame="1"/>
          <w14:ligatures w14:val="none"/>
        </w:rPr>
        <w:t>5</w:t>
      </w:r>
      <w:r w:rsidRPr="002C6A37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:bdr w:val="single" w:sz="2" w:space="0" w:color="E5E7EB" w:frame="1"/>
          <w14:ligatures w14:val="none"/>
        </w:rPr>
        <w:t>% BNS Volume: $</w:t>
      </w:r>
      <w:r w:rsidRPr="002C6A37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:bdr w:val="single" w:sz="2" w:space="0" w:color="E5E7EB" w:frame="1"/>
          <w14:ligatures w14:val="none"/>
        </w:rPr>
        <w:t>9</w:t>
      </w:r>
      <w:r w:rsidRPr="002C6A37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:bdr w:val="single" w:sz="2" w:space="0" w:color="E5E7EB" w:frame="1"/>
          <w14:ligatures w14:val="none"/>
        </w:rPr>
        <w:t>, 000 CAD</w:t>
      </w:r>
    </w:p>
    <w:p w14:paraId="7C065FA3" w14:textId="77777777" w:rsidR="002C6A37" w:rsidRDefault="002C6A37"/>
    <w:p w14:paraId="79430223" w14:textId="1BADEB0C" w:rsidR="007B3362" w:rsidRDefault="007B3362">
      <w:r>
        <w:t xml:space="preserve">Note: This is PRODUCTION Cost only and not considering any lower environment cost and that is purely dependent on partner load and performance testing: </w:t>
      </w:r>
    </w:p>
    <w:p w14:paraId="0DE18336" w14:textId="7F3614F7" w:rsidR="007B3362" w:rsidRDefault="007B3362">
      <w:r>
        <w:t>But just as a reference if they do similar to Sobeys lunch then this will be around $15000 in total for entire project lunch and after it will be coming down to $2000 increase a month</w:t>
      </w:r>
    </w:p>
    <w:sectPr w:rsidR="007B3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fk-grotesk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6526EE"/>
    <w:multiLevelType w:val="multilevel"/>
    <w:tmpl w:val="6338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F72DE2"/>
    <w:multiLevelType w:val="multilevel"/>
    <w:tmpl w:val="D236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F007B7"/>
    <w:multiLevelType w:val="multilevel"/>
    <w:tmpl w:val="5838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E428A4"/>
    <w:multiLevelType w:val="multilevel"/>
    <w:tmpl w:val="8A0C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37684F"/>
    <w:multiLevelType w:val="multilevel"/>
    <w:tmpl w:val="DA40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7861555">
    <w:abstractNumId w:val="4"/>
  </w:num>
  <w:num w:numId="2" w16cid:durableId="1775174397">
    <w:abstractNumId w:val="1"/>
  </w:num>
  <w:num w:numId="3" w16cid:durableId="2128616450">
    <w:abstractNumId w:val="3"/>
  </w:num>
  <w:num w:numId="4" w16cid:durableId="205290079">
    <w:abstractNumId w:val="0"/>
  </w:num>
  <w:num w:numId="5" w16cid:durableId="1978290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K3NDA1Mjc1trQwNzRS0lEKTi0uzszPAykwrAUA6EqQDCwAAAA="/>
  </w:docVars>
  <w:rsids>
    <w:rsidRoot w:val="00772CEF"/>
    <w:rsid w:val="002A2AC9"/>
    <w:rsid w:val="002C6A37"/>
    <w:rsid w:val="00324C3E"/>
    <w:rsid w:val="004A4CEB"/>
    <w:rsid w:val="0055081C"/>
    <w:rsid w:val="005D1395"/>
    <w:rsid w:val="00772CEF"/>
    <w:rsid w:val="007B3362"/>
    <w:rsid w:val="00864C28"/>
    <w:rsid w:val="00927015"/>
    <w:rsid w:val="00D3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43F9E"/>
  <w15:chartTrackingRefBased/>
  <w15:docId w15:val="{9C59F69C-0C72-488B-A448-77A4F641B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2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CE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2C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72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103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Adhaduk, Nik</dc:creator>
  <cp:keywords/>
  <dc:description/>
  <cp:lastModifiedBy>Adhaduk, Nik</cp:lastModifiedBy>
  <cp:revision>5</cp:revision>
  <dcterms:created xsi:type="dcterms:W3CDTF">2024-10-07T15:39:00Z</dcterms:created>
  <dcterms:modified xsi:type="dcterms:W3CDTF">2024-10-07T16:11:00Z</dcterms:modified>
</cp:coreProperties>
</file>