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2100" w:leftChars="0" w:firstLine="420" w:firstLineChars="0"/>
        <w:rPr>
          <w:rFonts w:hint="default" w:ascii="仿宋" w:hAnsi="仿宋" w:eastAsia="仿宋" w:cs="仿宋"/>
          <w:lang w:val="en-US" w:eastAsia="zh-CN"/>
        </w:rPr>
      </w:pPr>
      <w:r>
        <w:rPr>
          <w:rFonts w:hint="eastAsia" w:ascii="仿宋" w:hAnsi="仿宋" w:eastAsia="仿宋" w:cs="仿宋"/>
          <w:lang w:val="en-US" w:eastAsia="zh-CN"/>
        </w:rPr>
        <w:t>An</w:t>
      </w:r>
      <w:bookmarkStart w:id="0" w:name="_GoBack"/>
      <w:bookmarkEnd w:id="0"/>
      <w:r>
        <w:rPr>
          <w:rFonts w:hint="eastAsia" w:ascii="仿宋" w:hAnsi="仿宋" w:eastAsia="仿宋" w:cs="仿宋"/>
          <w:lang w:val="en-US" w:eastAsia="zh-CN"/>
        </w:rPr>
        <w:t xml:space="preserve"> Introduction About OpenTSDB</w:t>
      </w:r>
    </w:p>
    <w:p>
      <w:pPr>
        <w:rPr>
          <w:rFonts w:hint="eastAsia" w:ascii="仿宋" w:hAnsi="仿宋" w:eastAsia="仿宋" w:cs="仿宋"/>
          <w:lang w:val="en-US" w:eastAsia="zh-CN"/>
        </w:rPr>
      </w:pPr>
      <w:r>
        <w:rPr>
          <w:rFonts w:hint="eastAsia" w:ascii="仿宋" w:hAnsi="仿宋" w:eastAsia="仿宋" w:cs="仿宋"/>
          <w:lang w:val="en-US" w:eastAsia="zh-CN"/>
        </w:rPr>
        <w:t>1.What is OpenTSDB? What are the main uses?</w:t>
      </w:r>
    </w:p>
    <w:p>
      <w:pPr>
        <w:rPr>
          <w:rFonts w:hint="eastAsia" w:ascii="仿宋" w:hAnsi="仿宋" w:eastAsia="仿宋" w:cs="仿宋"/>
          <w:lang w:val="en-US" w:eastAsia="zh-CN"/>
        </w:rPr>
      </w:pPr>
    </w:p>
    <w:p>
      <w:pPr>
        <w:rPr>
          <w:rFonts w:hint="eastAsia" w:ascii="仿宋" w:hAnsi="仿宋" w:eastAsia="仿宋" w:cs="仿宋"/>
        </w:rPr>
      </w:pPr>
      <w:r>
        <w:rPr>
          <w:rFonts w:hint="eastAsia" w:ascii="仿宋" w:hAnsi="仿宋" w:eastAsia="仿宋" w:cs="仿宋"/>
        </w:rPr>
        <w:t>Open</w:t>
      </w:r>
      <w:r>
        <w:rPr>
          <w:rFonts w:hint="eastAsia" w:ascii="仿宋" w:hAnsi="仿宋" w:eastAsia="仿宋" w:cs="仿宋"/>
          <w:lang w:eastAsia="zh-CN"/>
        </w:rPr>
        <w:t>TSDB</w:t>
      </w:r>
      <w:r>
        <w:rPr>
          <w:rFonts w:hint="eastAsia" w:ascii="仿宋" w:hAnsi="仿宋" w:eastAsia="仿宋" w:cs="仿宋"/>
        </w:rPr>
        <w:t xml:space="preserve"> can get the corresponding metrics from large-scale clusters (including network devices, operating systems, and applications in the cluster) and store, index, and serve them, thus making the data easier to understand, such as web-based, graphical, etc.</w:t>
      </w:r>
    </w:p>
    <w:p>
      <w:pPr>
        <w:rPr>
          <w:rFonts w:hint="eastAsia" w:ascii="仿宋" w:hAnsi="仿宋" w:eastAsia="仿宋" w:cs="仿宋"/>
        </w:rPr>
      </w:pPr>
    </w:p>
    <w:p>
      <w:pPr>
        <w:rPr>
          <w:rFonts w:hint="eastAsia" w:ascii="仿宋" w:hAnsi="仿宋" w:eastAsia="仿宋" w:cs="仿宋"/>
        </w:rPr>
      </w:pPr>
      <w:r>
        <w:rPr>
          <w:rFonts w:hint="eastAsia" w:ascii="仿宋" w:hAnsi="仿宋" w:eastAsia="仿宋" w:cs="仿宋"/>
        </w:rPr>
        <w:t>For operations engineers, Open</w:t>
      </w:r>
      <w:r>
        <w:rPr>
          <w:rFonts w:hint="eastAsia" w:ascii="仿宋" w:hAnsi="仿宋" w:eastAsia="仿宋" w:cs="仿宋"/>
          <w:lang w:eastAsia="zh-CN"/>
        </w:rPr>
        <w:t>TSDB</w:t>
      </w:r>
      <w:r>
        <w:rPr>
          <w:rFonts w:hint="eastAsia" w:ascii="仿宋" w:hAnsi="仿宋" w:eastAsia="仿宋" w:cs="仿宋"/>
        </w:rPr>
        <w:t xml:space="preserve"> can get real-time status information of infrastructure and services, showing various hardware and software errors, performance changes and performance bottlenecks of the cluster. For administrators, Open</w:t>
      </w:r>
      <w:r>
        <w:rPr>
          <w:rFonts w:hint="eastAsia" w:ascii="仿宋" w:hAnsi="仿宋" w:eastAsia="仿宋" w:cs="仿宋"/>
          <w:lang w:eastAsia="zh-CN"/>
        </w:rPr>
        <w:t>TSDB</w:t>
      </w:r>
      <w:r>
        <w:rPr>
          <w:rFonts w:hint="eastAsia" w:ascii="仿宋" w:hAnsi="仿宋" w:eastAsia="仿宋" w:cs="仿宋"/>
        </w:rPr>
        <w:t xml:space="preserve"> can measure system SLAs, understand the interactions between complex systems, and demonstrate resource consumption. </w:t>
      </w:r>
    </w:p>
    <w:p>
      <w:pPr>
        <w:rPr>
          <w:rFonts w:hint="eastAsia" w:ascii="仿宋" w:hAnsi="仿宋" w:eastAsia="仿宋" w:cs="仿宋"/>
        </w:rPr>
      </w:pPr>
    </w:p>
    <w:p>
      <w:pPr>
        <w:rPr>
          <w:rFonts w:hint="eastAsia" w:ascii="仿宋" w:hAnsi="仿宋" w:eastAsia="仿宋" w:cs="仿宋"/>
        </w:rPr>
      </w:pPr>
      <w:r>
        <w:rPr>
          <w:rFonts w:hint="eastAsia" w:ascii="仿宋" w:hAnsi="仿宋" w:eastAsia="仿宋" w:cs="仿宋"/>
        </w:rPr>
        <w:t>The overall operational profile of the cluster can be used to aid in budgeting and cluster resource orchestration. For developers, Open</w:t>
      </w:r>
      <w:r>
        <w:rPr>
          <w:rFonts w:hint="eastAsia" w:ascii="仿宋" w:hAnsi="仿宋" w:eastAsia="仿宋" w:cs="仿宋"/>
          <w:lang w:eastAsia="zh-CN"/>
        </w:rPr>
        <w:t>TSDB</w:t>
      </w:r>
      <w:r>
        <w:rPr>
          <w:rFonts w:hint="eastAsia" w:ascii="仿宋" w:hAnsi="仿宋" w:eastAsia="仿宋" w:cs="仿宋"/>
        </w:rPr>
        <w:t xml:space="preserve"> can show the major performance bottlenecks of the cluster, the frequent errors, so that they can focus on important issues.</w:t>
      </w:r>
    </w:p>
    <w:p>
      <w:pPr>
        <w:rPr>
          <w:rFonts w:hint="eastAsia" w:ascii="仿宋" w:hAnsi="仿宋" w:eastAsia="仿宋" w:cs="仿宋"/>
        </w:rPr>
      </w:pPr>
    </w:p>
    <w:p>
      <w:pPr>
        <w:rPr>
          <w:rFonts w:hint="eastAsia" w:ascii="仿宋" w:hAnsi="仿宋" w:eastAsia="仿宋" w:cs="仿宋"/>
        </w:rPr>
      </w:pPr>
      <w:r>
        <w:rPr>
          <w:rFonts w:hint="eastAsia" w:ascii="仿宋" w:hAnsi="仿宋" w:eastAsia="仿宋" w:cs="仿宋"/>
        </w:rPr>
        <w:t>The data stored in Open</w:t>
      </w:r>
      <w:r>
        <w:rPr>
          <w:rFonts w:hint="eastAsia" w:ascii="仿宋" w:hAnsi="仿宋" w:eastAsia="仿宋" w:cs="仿宋"/>
          <w:lang w:eastAsia="zh-CN"/>
        </w:rPr>
        <w:t>TSDB</w:t>
      </w:r>
      <w:r>
        <w:rPr>
          <w:rFonts w:hint="eastAsia" w:ascii="仿宋" w:hAnsi="仿宋" w:eastAsia="仿宋" w:cs="仿宋"/>
        </w:rPr>
        <w:t xml:space="preserve"> is in metric, and metric is a monitoring item, such as CPU usage and memory usage for servers. Open</w:t>
      </w:r>
      <w:r>
        <w:rPr>
          <w:rFonts w:hint="eastAsia" w:ascii="仿宋" w:hAnsi="仿宋" w:eastAsia="仿宋" w:cs="仿宋"/>
          <w:lang w:eastAsia="zh-CN"/>
        </w:rPr>
        <w:t>TSDB</w:t>
      </w:r>
      <w:r>
        <w:rPr>
          <w:rFonts w:hint="eastAsia" w:ascii="仿宋" w:hAnsi="仿宋" w:eastAsia="仿宋" w:cs="仿宋"/>
        </w:rPr>
        <w:t xml:space="preserve"> uses HBase as storage, and because of the good design, the data storage of metric is supported to the second level. Open</w:t>
      </w:r>
      <w:r>
        <w:rPr>
          <w:rFonts w:hint="eastAsia" w:ascii="仿宋" w:hAnsi="仿宋" w:eastAsia="仿宋" w:cs="仿宋"/>
          <w:lang w:eastAsia="zh-CN"/>
        </w:rPr>
        <w:t>TSDB</w:t>
      </w:r>
      <w:r>
        <w:rPr>
          <w:rFonts w:hint="eastAsia" w:ascii="仿宋" w:hAnsi="仿宋" w:eastAsia="仿宋" w:cs="仿宋"/>
        </w:rPr>
        <w:t xml:space="preserve"> supports permanent data storage, i.e. the saved data will not be actively deleted; and the original data will always be saved (some monitoring systems will save the data after aggregation for a longer period of time)</w:t>
      </w:r>
    </w:p>
    <w:p>
      <w:pPr>
        <w:rPr>
          <w:rFonts w:hint="eastAsia" w:ascii="仿宋" w:hAnsi="仿宋" w:eastAsia="仿宋" w:cs="仿宋"/>
        </w:rPr>
      </w:pPr>
    </w:p>
    <w:p>
      <w:pPr>
        <w:rPr>
          <w:rFonts w:hint="eastAsia" w:ascii="仿宋" w:hAnsi="仿宋" w:eastAsia="仿宋" w:cs="仿宋"/>
          <w:lang w:val="en-US" w:eastAsia="zh-CN"/>
        </w:rPr>
      </w:pPr>
      <w:r>
        <w:rPr>
          <w:rFonts w:hint="eastAsia" w:ascii="仿宋" w:hAnsi="仿宋" w:eastAsia="仿宋" w:cs="仿宋"/>
          <w:lang w:val="en-US" w:eastAsia="zh-CN"/>
        </w:rPr>
        <w:t>2.OpenTSDB storage related concepts</w:t>
      </w:r>
    </w:p>
    <w:p>
      <w:pPr>
        <w:rPr>
          <w:rFonts w:hint="eastAsia" w:ascii="仿宋" w:hAnsi="仿宋" w:eastAsia="仿宋" w:cs="仿宋"/>
        </w:rPr>
      </w:pPr>
      <w:r>
        <w:rPr>
          <w:rFonts w:hint="eastAsia" w:ascii="仿宋" w:hAnsi="仿宋" w:eastAsia="仿宋" w:cs="仿宋"/>
        </w:rPr>
        <w:t>Before going deeper into understanding Open</w:t>
      </w:r>
      <w:r>
        <w:rPr>
          <w:rFonts w:hint="eastAsia" w:ascii="仿宋" w:hAnsi="仿宋" w:eastAsia="仿宋" w:cs="仿宋"/>
          <w:lang w:eastAsia="zh-CN"/>
        </w:rPr>
        <w:t>TSDB</w:t>
      </w:r>
      <w:r>
        <w:rPr>
          <w:rFonts w:hint="eastAsia" w:ascii="仿宋" w:hAnsi="仿宋" w:eastAsia="仿宋" w:cs="仿宋"/>
        </w:rPr>
        <w:t>, some basic concepts need to be understood.</w:t>
      </w:r>
    </w:p>
    <w:p>
      <w:pPr>
        <w:rPr>
          <w:rFonts w:hint="eastAsia" w:ascii="仿宋" w:hAnsi="仿宋" w:eastAsia="仿宋" w:cs="仿宋"/>
          <w:lang w:val="en-US" w:eastAsia="zh-CN"/>
        </w:rPr>
      </w:pPr>
      <w:r>
        <w:rPr>
          <w:rFonts w:hint="eastAsia" w:ascii="仿宋" w:hAnsi="仿宋" w:eastAsia="仿宋" w:cs="仿宋"/>
        </w:rPr>
        <w:t>Cardinality, defined in mathematics as some elements of a set, in a database as some unique elements of an index, is defined in Open</w:t>
      </w:r>
      <w:r>
        <w:rPr>
          <w:rFonts w:hint="eastAsia" w:ascii="仿宋" w:hAnsi="仿宋" w:eastAsia="仿宋" w:cs="仿宋"/>
          <w:lang w:eastAsia="zh-CN"/>
        </w:rPr>
        <w:t>TSDB</w:t>
      </w:r>
      <w:r>
        <w:rPr>
          <w:rFonts w:hint="eastAsia" w:ascii="仿宋" w:hAnsi="仿宋" w:eastAsia="仿宋" w:cs="仿宋"/>
        </w:rPr>
        <w:t xml:space="preserve"> as some unique time series of a given metric and some unique tag values associated with a tag name</w:t>
      </w:r>
      <w:r>
        <w:rPr>
          <w:rFonts w:hint="eastAsia" w:ascii="仿宋" w:hAnsi="仿宋" w:eastAsia="仿宋" w:cs="仿宋"/>
          <w:lang w:val="en-US" w:eastAsia="zh-CN"/>
        </w:rPr>
        <w:t>.</w:t>
      </w:r>
    </w:p>
    <w:p>
      <w:pPr>
        <w:rPr>
          <w:rFonts w:hint="eastAsia" w:ascii="仿宋" w:hAnsi="仿宋" w:eastAsia="仿宋" w:cs="仿宋"/>
        </w:rPr>
      </w:pPr>
    </w:p>
    <w:p>
      <w:pPr>
        <w:rPr>
          <w:rFonts w:hint="eastAsia" w:ascii="仿宋" w:hAnsi="仿宋" w:eastAsia="仿宋" w:cs="仿宋"/>
        </w:rPr>
      </w:pPr>
      <w:r>
        <w:rPr>
          <w:rFonts w:hint="eastAsia" w:ascii="仿宋" w:hAnsi="仿宋" w:eastAsia="仿宋" w:cs="仿宋"/>
        </w:rPr>
        <w:t>In Open</w:t>
      </w:r>
      <w:r>
        <w:rPr>
          <w:rFonts w:hint="eastAsia" w:ascii="仿宋" w:hAnsi="仿宋" w:eastAsia="仿宋" w:cs="仿宋"/>
          <w:lang w:eastAsia="zh-CN"/>
        </w:rPr>
        <w:t>TSDB</w:t>
      </w:r>
      <w:r>
        <w:rPr>
          <w:rFonts w:hint="eastAsia" w:ascii="仿宋" w:hAnsi="仿宋" w:eastAsia="仿宋" w:cs="仿宋"/>
        </w:rPr>
        <w:t xml:space="preserve">, metrics with a high base return more values during the query than metrics with a low base, which takes more time. </w:t>
      </w:r>
    </w:p>
    <w:p>
      <w:pPr>
        <w:rPr>
          <w:rFonts w:hint="eastAsia" w:ascii="仿宋" w:hAnsi="仿宋" w:eastAsia="仿宋" w:cs="仿宋"/>
        </w:rPr>
      </w:pPr>
      <w:r>
        <w:rPr>
          <w:rFonts w:hint="eastAsia" w:ascii="仿宋" w:hAnsi="仿宋" w:eastAsia="仿宋" w:cs="仿宋"/>
        </w:rPr>
        <w:t>Compaction: In Open</w:t>
      </w:r>
      <w:r>
        <w:rPr>
          <w:rFonts w:hint="eastAsia" w:ascii="仿宋" w:hAnsi="仿宋" w:eastAsia="仿宋" w:cs="仿宋"/>
          <w:lang w:eastAsia="zh-CN"/>
        </w:rPr>
        <w:t>TSDB</w:t>
      </w:r>
      <w:r>
        <w:rPr>
          <w:rFonts w:hint="eastAsia" w:ascii="仿宋" w:hAnsi="仿宋" w:eastAsia="仿宋" w:cs="仿宋"/>
        </w:rPr>
        <w:t xml:space="preserve">, multiple columns are merged into one column to reduce disk space, which is different from Compaction in hbase. This process happens from time to time during TSD writes or queries. </w:t>
      </w:r>
    </w:p>
    <w:p>
      <w:pPr>
        <w:rPr>
          <w:rFonts w:hint="eastAsia" w:ascii="仿宋" w:hAnsi="仿宋" w:eastAsia="仿宋" w:cs="仿宋"/>
        </w:rPr>
      </w:pPr>
    </w:p>
    <w:p>
      <w:pPr>
        <w:rPr>
          <w:rFonts w:hint="eastAsia" w:ascii="仿宋" w:hAnsi="仿宋" w:eastAsia="仿宋" w:cs="仿宋"/>
        </w:rPr>
      </w:pPr>
      <w:r>
        <w:rPr>
          <w:rFonts w:hint="eastAsia" w:ascii="仿宋" w:hAnsi="仿宋" w:eastAsia="仿宋" w:cs="仿宋"/>
          <w:lang w:val="en-US" w:eastAsia="zh-CN"/>
        </w:rPr>
        <w:t>Data Point:</w:t>
      </w:r>
      <w:r>
        <w:rPr>
          <w:rFonts w:hint="eastAsia" w:ascii="仿宋" w:hAnsi="仿宋" w:eastAsia="仿宋" w:cs="仿宋"/>
        </w:rPr>
        <w:t>A Data Point is a metric that can be recorded as a value at a certain point in time, and consists of the following parts: a metric, a value, a timestamp when the value was recorded, multiple labels</w:t>
      </w:r>
    </w:p>
    <w:p>
      <w:pPr>
        <w:rPr>
          <w:rFonts w:hint="eastAsia" w:ascii="仿宋" w:hAnsi="仿宋" w:eastAsia="仿宋" w:cs="仿宋"/>
        </w:rPr>
      </w:pPr>
    </w:p>
    <w:p>
      <w:pPr>
        <w:rPr>
          <w:rFonts w:hint="eastAsia" w:ascii="仿宋" w:hAnsi="仿宋" w:eastAsia="仿宋" w:cs="仿宋"/>
        </w:rPr>
      </w:pPr>
      <w:r>
        <w:rPr>
          <w:rFonts w:hint="eastAsia" w:ascii="仿宋" w:hAnsi="仿宋" w:eastAsia="仿宋" w:cs="仿宋"/>
        </w:rPr>
        <w:t>Metric is a measurable unit of denomination. metric does not include a value or a time, its just a label, containing values and time is called datapoints.Metric is connected with a comma does not allow a space, for example: hours.worked, webserver.downloads, accumulation.now</w:t>
      </w:r>
    </w:p>
    <w:p>
      <w:pPr>
        <w:rPr>
          <w:rFonts w:hint="eastAsia" w:ascii="仿宋" w:hAnsi="仿宋" w:eastAsia="仿宋" w:cs="仿宋"/>
        </w:rPr>
      </w:pPr>
    </w:p>
    <w:p>
      <w:pPr>
        <w:rPr>
          <w:rFonts w:hint="eastAsia" w:ascii="仿宋" w:hAnsi="仿宋" w:eastAsia="仿宋" w:cs="仿宋"/>
        </w:rPr>
      </w:pPr>
      <w:r>
        <w:rPr>
          <w:rFonts w:hint="eastAsia" w:ascii="仿宋" w:hAnsi="仿宋" w:eastAsia="仿宋" w:cs="仿宋"/>
          <w:i w:val="0"/>
          <w:caps w:val="0"/>
          <w:color w:val="4D4D4D"/>
          <w:spacing w:val="0"/>
          <w:sz w:val="24"/>
          <w:szCs w:val="24"/>
          <w:shd w:val="clear" w:fill="FFFFFF"/>
          <w:lang w:val="en-US" w:eastAsia="zh-CN"/>
        </w:rPr>
        <w:t>Tags:</w:t>
      </w:r>
      <w:r>
        <w:rPr>
          <w:rFonts w:hint="eastAsia" w:ascii="仿宋" w:hAnsi="仿宋" w:eastAsia="仿宋" w:cs="仿宋"/>
        </w:rPr>
        <w:t>A metric should describe what is being measured, and in Open</w:t>
      </w:r>
      <w:r>
        <w:rPr>
          <w:rFonts w:hint="eastAsia" w:ascii="仿宋" w:hAnsi="仿宋" w:eastAsia="仿宋" w:cs="仿宋"/>
          <w:lang w:eastAsia="zh-CN"/>
        </w:rPr>
        <w:t>TSDB</w:t>
      </w:r>
      <w:r>
        <w:rPr>
          <w:rFonts w:hint="eastAsia" w:ascii="仿宋" w:hAnsi="仿宋" w:eastAsia="仿宋" w:cs="仿宋"/>
        </w:rPr>
        <w:t xml:space="preserve"> its definition should not be too simple. Usually, it is better to describe a metric with the same dimension using Tags. tags consist of tagk, which represents a grouping, and tagv, which represents a specific item.</w:t>
      </w:r>
    </w:p>
    <w:p>
      <w:pPr>
        <w:rPr>
          <w:rFonts w:hint="eastAsia" w:ascii="仿宋" w:hAnsi="仿宋" w:eastAsia="仿宋" w:cs="仿宋"/>
        </w:rPr>
      </w:pPr>
      <w:r>
        <w:rPr>
          <w:rFonts w:hint="eastAsia" w:ascii="仿宋" w:hAnsi="仿宋" w:eastAsia="仿宋" w:cs="仿宋"/>
        </w:rPr>
        <w:t>Time Series</w:t>
      </w:r>
      <w:r>
        <w:rPr>
          <w:rFonts w:hint="eastAsia" w:ascii="仿宋" w:hAnsi="仿宋" w:eastAsia="仿宋" w:cs="仿宋"/>
          <w:lang w:val="en-US" w:eastAsia="zh-CN"/>
        </w:rPr>
        <w:t>:</w:t>
      </w:r>
      <w:r>
        <w:rPr>
          <w:rFonts w:hint="eastAsia" w:ascii="仿宋" w:hAnsi="仿宋" w:eastAsia="仿宋" w:cs="仿宋"/>
        </w:rPr>
        <w:t xml:space="preserve"> </w:t>
      </w:r>
      <w:r>
        <w:rPr>
          <w:rFonts w:hint="eastAsia" w:ascii="仿宋" w:hAnsi="仿宋" w:eastAsia="仿宋" w:cs="仿宋"/>
          <w:lang w:val="en-US" w:eastAsia="zh-CN"/>
        </w:rPr>
        <w:t>A</w:t>
      </w:r>
      <w:r>
        <w:rPr>
          <w:rFonts w:hint="eastAsia" w:ascii="仿宋" w:hAnsi="仿宋" w:eastAsia="仿宋" w:cs="仿宋"/>
        </w:rPr>
        <w:t xml:space="preserve"> collection of data points with multiple tags for a metric. </w:t>
      </w:r>
    </w:p>
    <w:p>
      <w:pPr>
        <w:rPr>
          <w:rFonts w:hint="eastAsia" w:ascii="仿宋" w:hAnsi="仿宋" w:eastAsia="仿宋" w:cs="仿宋"/>
        </w:rPr>
      </w:pPr>
      <w:r>
        <w:rPr>
          <w:rFonts w:hint="eastAsia" w:ascii="仿宋" w:hAnsi="仿宋" w:eastAsia="仿宋" w:cs="仿宋"/>
        </w:rPr>
        <w:t>Timestamp</w:t>
      </w:r>
      <w:r>
        <w:rPr>
          <w:rFonts w:hint="eastAsia" w:ascii="仿宋" w:hAnsi="仿宋" w:eastAsia="仿宋" w:cs="仿宋"/>
          <w:lang w:val="en-US" w:eastAsia="zh-CN"/>
        </w:rPr>
        <w:t>:</w:t>
      </w:r>
      <w:r>
        <w:rPr>
          <w:rFonts w:hint="eastAsia" w:ascii="仿宋" w:hAnsi="仿宋" w:eastAsia="仿宋" w:cs="仿宋"/>
        </w:rPr>
        <w:t>An absolute time that describes when a value or a given metric was defined.</w:t>
      </w:r>
    </w:p>
    <w:p>
      <w:pPr>
        <w:rPr>
          <w:rFonts w:hint="eastAsia" w:ascii="仿宋" w:hAnsi="仿宋" w:eastAsia="仿宋" w:cs="仿宋"/>
        </w:rPr>
      </w:pPr>
      <w:r>
        <w:rPr>
          <w:rFonts w:hint="eastAsia" w:ascii="仿宋" w:hAnsi="仿宋" w:eastAsia="仿宋" w:cs="仿宋"/>
        </w:rPr>
        <w:t xml:space="preserve"> Value. a Value represents the actual value of a metric. UID. In Open</w:t>
      </w:r>
      <w:r>
        <w:rPr>
          <w:rFonts w:hint="eastAsia" w:ascii="仿宋" w:hAnsi="仿宋" w:eastAsia="仿宋" w:cs="仿宋"/>
          <w:lang w:eastAsia="zh-CN"/>
        </w:rPr>
        <w:t>TSDB</w:t>
      </w:r>
      <w:r>
        <w:rPr>
          <w:rFonts w:hint="eastAsia" w:ascii="仿宋" w:hAnsi="仿宋" w:eastAsia="仿宋" w:cs="仿宋"/>
        </w:rPr>
        <w:t>, each metric, tagk or tagv is assigned a unique identifier called UID when it is created, and they can be combined to create a sequence of UIDs or TSUIDTags: A metric should describe what is being measured, and in Open</w:t>
      </w:r>
      <w:r>
        <w:rPr>
          <w:rFonts w:hint="eastAsia" w:ascii="仿宋" w:hAnsi="仿宋" w:eastAsia="仿宋" w:cs="仿宋"/>
          <w:lang w:eastAsia="zh-CN"/>
        </w:rPr>
        <w:t>TSDB</w:t>
      </w:r>
      <w:r>
        <w:rPr>
          <w:rFonts w:hint="eastAsia" w:ascii="仿宋" w:hAnsi="仿宋" w:eastAsia="仿宋" w:cs="仿宋"/>
        </w:rPr>
        <w:t>, it should not be defined too simply. Usually, it is better to describe a metric with the same dimension using Tags. tags consist of tagk, which represents a grouping, and tagv, which represents a specific item.</w:t>
      </w:r>
    </w:p>
    <w:p>
      <w:pPr>
        <w:rPr>
          <w:rFonts w:hint="eastAsia" w:ascii="仿宋" w:hAnsi="仿宋" w:eastAsia="仿宋" w:cs="仿宋"/>
        </w:rPr>
      </w:pPr>
    </w:p>
    <w:p>
      <w:pPr>
        <w:rPr>
          <w:rFonts w:hint="eastAsia" w:ascii="仿宋" w:hAnsi="仿宋" w:eastAsia="仿宋" w:cs="仿宋"/>
        </w:rPr>
      </w:pPr>
      <w:r>
        <w:rPr>
          <w:rFonts w:hint="eastAsia" w:ascii="仿宋" w:hAnsi="仿宋" w:eastAsia="仿宋" w:cs="仿宋"/>
          <w:lang w:val="en-US" w:eastAsia="zh-CN"/>
        </w:rPr>
        <w:t>I</w:t>
      </w:r>
      <w:r>
        <w:rPr>
          <w:rFonts w:hint="eastAsia" w:ascii="仿宋" w:hAnsi="仿宋" w:eastAsia="仿宋" w:cs="仿宋"/>
        </w:rPr>
        <w:t>n the Open</w:t>
      </w:r>
      <w:r>
        <w:rPr>
          <w:rFonts w:hint="eastAsia" w:ascii="仿宋" w:hAnsi="仿宋" w:eastAsia="仿宋" w:cs="仿宋"/>
          <w:lang w:eastAsia="zh-CN"/>
        </w:rPr>
        <w:t>TSDB</w:t>
      </w:r>
      <w:r>
        <w:rPr>
          <w:rFonts w:hint="eastAsia" w:ascii="仿宋" w:hAnsi="仿宋" w:eastAsia="仿宋" w:cs="仿宋"/>
        </w:rPr>
        <w:t xml:space="preserve"> store, for each metric, tagk or tagv there is a counter starting from 0. For each new metric, tagk or tagv, the corresponding counter is incremented by 1. UIDs are assigned automatically when the data point is written to the TSD. You can also assign UIDs manually, provided that auto metric is set to true. by default, UIDs are encoded as 3 bytes, with a maximum of 16,777,215 UIDs per UID type. you can also change the source code to 4 bytes. there are several ways to display UIDs, the most common way is when accessed through the http api. The 3 bytes UID is encoded as a hexadecimal string.For example, the UID of 1 is written in binary form as 00000000000000000000000001, the most unsigned byte array, which can be expressed as [0,0,1], encoded as a hexadecimal string of 000001, where each bit is complemented by 0 on the left, if it is less than two. Therefore, the UID of 255 will be displayed as [0,0,255] and 0000FF.When a data point is written to Open</w:t>
      </w:r>
      <w:r>
        <w:rPr>
          <w:rFonts w:hint="eastAsia" w:ascii="仿宋" w:hAnsi="仿宋" w:eastAsia="仿宋" w:cs="仿宋"/>
          <w:lang w:eastAsia="zh-CN"/>
        </w:rPr>
        <w:t>TSDB</w:t>
      </w:r>
      <w:r>
        <w:rPr>
          <w:rFonts w:hint="eastAsia" w:ascii="仿宋" w:hAnsi="仿宋" w:eastAsia="仿宋" w:cs="仿宋"/>
        </w:rPr>
        <w:t xml:space="preserve">, its row key format is: &lt;metric_UID&gt; &lt;timestamp&gt; &lt;tagkN_UID&gt;&lt;tagvN_UID&gt;]. Without considering the timestamp, the rest are converted to UIDs and then put together to form a TSUID. </w:t>
      </w:r>
    </w:p>
    <w:p>
      <w:pPr>
        <w:rPr>
          <w:rFonts w:hint="eastAsia" w:ascii="仿宋" w:hAnsi="仿宋" w:eastAsia="仿宋" w:cs="仿宋"/>
        </w:rPr>
      </w:pPr>
    </w:p>
    <w:p>
      <w:pPr>
        <w:rPr>
          <w:rFonts w:hint="eastAsia" w:ascii="仿宋" w:hAnsi="仿宋" w:eastAsia="仿宋" w:cs="仿宋"/>
          <w:lang w:val="en-US" w:eastAsia="zh-CN"/>
        </w:rPr>
      </w:pPr>
      <w:r>
        <w:rPr>
          <w:rFonts w:hint="eastAsia" w:ascii="仿宋" w:hAnsi="仿宋" w:eastAsia="仿宋" w:cs="仿宋"/>
        </w:rPr>
        <w:t>Metadata</w:t>
      </w:r>
      <w:r>
        <w:rPr>
          <w:rFonts w:hint="eastAsia" w:ascii="仿宋" w:hAnsi="仿宋" w:eastAsia="仿宋" w:cs="仿宋"/>
          <w:lang w:eastAsia="zh-CN"/>
        </w:rPr>
        <w:t>：</w:t>
      </w:r>
      <w:r>
        <w:rPr>
          <w:rFonts w:hint="eastAsia" w:ascii="仿宋" w:hAnsi="仿宋" w:eastAsia="仿宋" w:cs="仿宋"/>
        </w:rPr>
        <w:t xml:space="preserve">mainly used to record some additional information of data point, easy to search and track, is divided into UIDMeta and TSMeta. Each UID has a metadata record saved in </w:t>
      </w:r>
      <w:r>
        <w:rPr>
          <w:rFonts w:hint="eastAsia" w:ascii="仿宋" w:hAnsi="仿宋" w:eastAsia="仿宋" w:cs="仿宋"/>
          <w:lang w:eastAsia="zh-CN"/>
        </w:rPr>
        <w:t>TSDB</w:t>
      </w:r>
      <w:r>
        <w:rPr>
          <w:rFonts w:hint="eastAsia" w:ascii="仿宋" w:hAnsi="仿宋" w:eastAsia="仿宋" w:cs="仿宋"/>
        </w:rPr>
        <w:t>-uid table</w:t>
      </w:r>
      <w:r>
        <w:rPr>
          <w:rFonts w:hint="eastAsia" w:ascii="仿宋" w:hAnsi="仿宋" w:eastAsia="仿宋" w:cs="仿宋"/>
          <w:lang w:val="en-US" w:eastAsia="zh-CN"/>
        </w:rPr>
        <w:t>.Each UID has a metadata record stored in the tssdb-uid table, each UID includes some immutable fields such as uid, type, name and created fields to indicate when it was created, there can also be some additional fields such as description, notes, displayName and some For more information, see /api/uid/uidmeta. Similarly, each TSUID can correspond to a TSMeta, which is recorded in tssdb-uid and includes fields such as tsuid, metric, tags, lastReceived and created.</w:t>
      </w:r>
    </w:p>
    <w:p>
      <w:pPr>
        <w:rPr>
          <w:rFonts w:hint="eastAsia" w:ascii="仿宋" w:hAnsi="仿宋" w:eastAsia="仿宋" w:cs="仿宋"/>
          <w:lang w:val="en-US" w:eastAsia="zh-CN"/>
        </w:rPr>
      </w:pPr>
      <w:r>
        <w:rPr>
          <w:rFonts w:hint="eastAsia" w:ascii="仿宋" w:hAnsi="仿宋" w:eastAsia="仿宋" w:cs="仿宋"/>
          <w:lang w:val="en-US" w:eastAsia="zh-CN"/>
        </w:rPr>
        <w:t>3. Design of OpenTSDB</w:t>
      </w:r>
    </w:p>
    <w:p>
      <w:pPr>
        <w:rPr>
          <w:rFonts w:hint="eastAsia" w:ascii="仿宋" w:hAnsi="仿宋" w:eastAsia="仿宋" w:cs="仿宋"/>
          <w:lang w:val="en-US" w:eastAsia="zh-CN"/>
        </w:rPr>
      </w:pPr>
      <w:r>
        <w:rPr>
          <w:rFonts w:hint="eastAsia" w:ascii="仿宋" w:hAnsi="仿宋" w:eastAsia="仿宋" w:cs="仿宋"/>
          <w:lang w:val="en-US" w:eastAsia="zh-CN"/>
        </w:rPr>
        <w:t>OpenTSDB uses HBase storage, the core storage, is that there are two tables, TSDB and TSDB-uid.TSDB is the one that holds the data, look at the design of the table:</w:t>
      </w:r>
    </w:p>
    <w:p>
      <w:pPr>
        <w:rPr>
          <w:rFonts w:hint="eastAsia" w:ascii="仿宋" w:hAnsi="仿宋" w:eastAsia="仿宋" w:cs="仿宋"/>
          <w:lang w:val="en-US" w:eastAsia="zh-CN"/>
        </w:rPr>
      </w:pPr>
    </w:p>
    <w:p>
      <w:pPr>
        <w:rPr>
          <w:rFonts w:hint="eastAsia" w:ascii="仿宋" w:hAnsi="仿宋" w:eastAsia="仿宋" w:cs="仿宋"/>
          <w:lang w:val="en-US" w:eastAsia="zh-CN"/>
        </w:rPr>
      </w:pPr>
      <w:r>
        <w:rPr>
          <w:rFonts w:hint="eastAsia" w:ascii="仿宋" w:hAnsi="仿宋" w:eastAsia="仿宋" w:cs="仿宋"/>
          <w:lang w:val="en-US" w:eastAsia="zh-CN"/>
        </w:rPr>
        <w:t>TSDB's table structure:</w:t>
      </w:r>
    </w:p>
    <w:p>
      <w:pPr>
        <w:rPr>
          <w:rFonts w:hint="eastAsia" w:ascii="仿宋" w:hAnsi="仿宋" w:eastAsia="仿宋" w:cs="仿宋"/>
          <w:lang w:val="en-US" w:eastAsia="zh-CN"/>
        </w:rPr>
      </w:pPr>
      <w:r>
        <w:rPr>
          <w:rFonts w:hint="eastAsia" w:ascii="仿宋" w:hAnsi="仿宋" w:eastAsia="仿宋" w:cs="仿宋"/>
          <w:lang w:val="en-US" w:eastAsia="zh-CN"/>
        </w:rPr>
        <w:t>Design of RowKey：</w:t>
      </w:r>
    </w:p>
    <w:p>
      <w:pPr>
        <w:jc w:val="left"/>
        <w:rPr>
          <w:rFonts w:hint="eastAsia" w:ascii="仿宋" w:hAnsi="仿宋" w:eastAsia="仿宋" w:cs="仿宋"/>
          <w:lang w:val="en-US" w:eastAsia="zh-CN"/>
        </w:rPr>
      </w:pPr>
      <w:r>
        <w:rPr>
          <w:rFonts w:hint="eastAsia" w:ascii="仿宋" w:hAnsi="仿宋" w:eastAsia="仿宋" w:cs="仿宋"/>
          <w:lang w:val="en-US" w:eastAsia="zh-CN"/>
        </w:rPr>
        <w:t>Rowkey uses a combination of metricname + timestamp + tags to uniquely determine an indicator value.RowKey is actually similar to the above metric|timestamp|value|host=web42|pool=static.But the difference is that OpenTSDB has mapped each part in order to save storage space.Inside OpenTSDB, there is this mapping, metric --&gt; 3-byte integer, tagk --&gt; 3-byte integer, tagv --&gt; 3-byte integer.The mapping relationship in the above figure is, proc.loadavg.1m--&gt;052, host--&gt;001, web42--&gt;028, pool--&gt;047, static--&gt;001.</w:t>
      </w:r>
    </w:p>
    <w:p>
      <w:pPr>
        <w:jc w:val="left"/>
        <w:rPr>
          <w:rFonts w:hint="eastAsia" w:ascii="仿宋" w:hAnsi="仿宋" w:eastAsia="仿宋" w:cs="仿宋"/>
          <w:lang w:val="en-US" w:eastAsia="zh-CN"/>
        </w:rPr>
      </w:pPr>
    </w:p>
    <w:p>
      <w:pPr>
        <w:jc w:val="left"/>
        <w:rPr>
          <w:rFonts w:hint="eastAsia" w:ascii="仿宋" w:hAnsi="仿宋" w:eastAsia="仿宋" w:cs="仿宋"/>
          <w:lang w:val="en-US" w:eastAsia="zh-CN"/>
        </w:rPr>
      </w:pPr>
      <w:r>
        <w:rPr>
          <w:rFonts w:hint="eastAsia" w:ascii="仿宋" w:hAnsi="仿宋" w:eastAsia="仿宋" w:cs="仿宋"/>
          <w:lang w:val="en-US" w:eastAsia="zh-CN"/>
        </w:rPr>
        <w:t>The strategy used by OpenTSDB is to assign a UID to each metric, tag key and tagvalue, with a fixed length of three bytes.The length of Rowley is greatly reduced, with the following benefits:</w:t>
      </w:r>
    </w:p>
    <w:p>
      <w:pPr>
        <w:jc w:val="left"/>
        <w:rPr>
          <w:rFonts w:hint="eastAsia" w:ascii="仿宋" w:hAnsi="仿宋" w:eastAsia="仿宋" w:cs="仿宋"/>
          <w:lang w:val="en-US" w:eastAsia="zh-CN"/>
        </w:rPr>
      </w:pPr>
      <w:r>
        <w:rPr>
          <w:rFonts w:hint="eastAsia" w:ascii="仿宋" w:hAnsi="仿宋" w:eastAsia="仿宋" w:cs="仿宋"/>
          <w:lang w:val="en-US" w:eastAsia="zh-CN"/>
        </w:rPr>
        <w:t>Save storage space;Improve query efficiency: reduce the time of key matching lookup;Improve transmission efficiency: not only saves bandwidth for reading from the file system, but also saves bandwidth occupied by data return;improving the speed of data writing and reading.</w:t>
      </w:r>
    </w:p>
    <w:p>
      <w:pPr>
        <w:jc w:val="left"/>
        <w:rPr>
          <w:rFonts w:hint="eastAsia" w:ascii="仿宋" w:hAnsi="仿宋" w:eastAsia="仿宋" w:cs="仿宋"/>
          <w:lang w:val="en-US" w:eastAsia="zh-CN"/>
        </w:rPr>
      </w:pPr>
    </w:p>
    <w:p>
      <w:pPr>
        <w:jc w:val="left"/>
        <w:rPr>
          <w:rFonts w:hint="eastAsia" w:ascii="仿宋" w:hAnsi="仿宋" w:eastAsia="仿宋" w:cs="仿宋"/>
          <w:lang w:val="en-US" w:eastAsia="zh-CN"/>
        </w:rPr>
      </w:pPr>
      <w:r>
        <w:rPr>
          <w:rFonts w:hint="eastAsia" w:ascii="仿宋" w:hAnsi="仿宋" w:eastAsia="仿宋" w:cs="仿宋"/>
          <w:lang w:val="en-US" w:eastAsia="zh-CN"/>
        </w:rPr>
        <w:t>Relieve memory pressure: String storage of metric name, tagkey or tag value can now be replaced with a 3-byte byte array, greatly saving memory usage</w:t>
      </w:r>
    </w:p>
    <w:p>
      <w:pPr>
        <w:rPr>
          <w:rFonts w:hint="eastAsia" w:ascii="仿宋" w:hAnsi="仿宋" w:eastAsia="仿宋" w:cs="仿宋"/>
          <w:lang w:val="en-US" w:eastAsia="zh-CN"/>
        </w:rPr>
      </w:pPr>
      <w:r>
        <w:rPr>
          <w:rFonts w:hint="eastAsia" w:ascii="仿宋" w:hAnsi="仿宋" w:eastAsia="仿宋" w:cs="仿宋"/>
          <w:lang w:val="en-US" w:eastAsia="zh-CN"/>
        </w:rPr>
        <w:t>Column design：</w:t>
      </w:r>
    </w:p>
    <w:p>
      <w:pPr>
        <w:rPr>
          <w:rFonts w:hint="eastAsia" w:ascii="仿宋" w:hAnsi="仿宋" w:eastAsia="仿宋" w:cs="仿宋"/>
          <w:lang w:val="en-US" w:eastAsia="zh-CN"/>
        </w:rPr>
      </w:pPr>
      <w:r>
        <w:rPr>
          <w:rFonts w:hint="eastAsia" w:ascii="仿宋" w:hAnsi="仿宋" w:eastAsia="仿宋" w:cs="仿宋"/>
          <w:lang w:val="en-US" w:eastAsia="zh-CN"/>
        </w:rPr>
        <w:t>To facilitate further space saving later, OpenTSDB saves one hour of data in one line.</w:t>
      </w:r>
    </w:p>
    <w:p>
      <w:pPr>
        <w:rPr>
          <w:rFonts w:hint="eastAsia" w:ascii="仿宋" w:hAnsi="仿宋" w:eastAsia="仿宋" w:cs="仿宋"/>
          <w:lang w:val="en-US" w:eastAsia="zh-CN"/>
        </w:rPr>
      </w:pPr>
      <w:r>
        <w:rPr>
          <w:rFonts w:hint="eastAsia" w:ascii="仿宋" w:hAnsi="仿宋" w:eastAsia="仿宋" w:cs="仿宋"/>
          <w:lang w:val="en-US" w:eastAsia="zh-CN"/>
        </w:rPr>
        <w:t>So the above timestamp 1234567890 will be modulo the hour first, resulting in 1234566000, and then the remainder is 1890, which means it is the 1890th second in the hour.Then 1890 will be the column name, and 0.42 is the column value</w:t>
      </w:r>
    </w:p>
    <w:p>
      <w:pPr>
        <w:rPr>
          <w:rFonts w:hint="eastAsia" w:ascii="仿宋" w:hAnsi="仿宋" w:eastAsia="仿宋" w:cs="仿宋"/>
          <w:lang w:val="en-US" w:eastAsia="zh-CN"/>
        </w:rPr>
      </w:pPr>
    </w:p>
    <w:p>
      <w:pPr>
        <w:rPr>
          <w:rFonts w:hint="eastAsia" w:ascii="仿宋" w:hAnsi="仿宋" w:eastAsia="仿宋" w:cs="仿宋"/>
          <w:lang w:val="en-US" w:eastAsia="zh-CN"/>
        </w:rPr>
      </w:pPr>
      <w:r>
        <w:rPr>
          <w:rFonts w:hint="eastAsia" w:ascii="仿宋" w:hAnsi="仿宋" w:eastAsia="仿宋" w:cs="仿宋"/>
          <w:lang w:val="en-US" w:eastAsia="zh-CN"/>
        </w:rPr>
        <w:t xml:space="preserve">Table </w:t>
      </w:r>
      <w:r>
        <w:rPr>
          <w:rFonts w:hint="eastAsia" w:ascii="仿宋" w:hAnsi="仿宋" w:eastAsia="仿宋" w:cs="仿宋"/>
          <w:lang w:val="en-US" w:eastAsia="zh-CN"/>
        </w:rPr>
        <w:t>TSDB</w:t>
      </w:r>
      <w:r>
        <w:rPr>
          <w:rFonts w:hint="eastAsia" w:ascii="仿宋" w:hAnsi="仿宋" w:eastAsia="仿宋" w:cs="仿宋"/>
          <w:lang w:val="en-US" w:eastAsia="zh-CN"/>
        </w:rPr>
        <w:t>-uid</w:t>
      </w:r>
      <w:r>
        <w:rPr>
          <w:rFonts w:hint="eastAsia" w:ascii="仿宋" w:hAnsi="仿宋" w:eastAsia="仿宋" w:cs="仿宋"/>
          <w:lang w:val="en-US" w:eastAsia="zh-CN"/>
        </w:rPr>
        <w:t>:</w:t>
      </w:r>
      <w:r>
        <w:rPr>
          <w:rFonts w:hint="eastAsia" w:ascii="仿宋" w:hAnsi="仿宋" w:eastAsia="仿宋" w:cs="仿宋"/>
          <w:lang w:val="en-US" w:eastAsia="zh-CN"/>
        </w:rPr>
        <w:t>What is actually stored here are some mapping relations of metric, tagk, tagv.</w:t>
      </w:r>
    </w:p>
    <w:p>
      <w:pPr>
        <w:rPr>
          <w:rFonts w:hint="eastAsia" w:ascii="仿宋" w:hAnsi="仿宋" w:eastAsia="仿宋" w:cs="仿宋"/>
          <w:lang w:val="en-US" w:eastAsia="zh-CN"/>
        </w:rPr>
      </w:pPr>
    </w:p>
    <w:p>
      <w:pPr>
        <w:rPr>
          <w:rFonts w:hint="eastAsia" w:ascii="仿宋" w:hAnsi="仿宋" w:eastAsia="仿宋" w:cs="仿宋"/>
          <w:lang w:val="en-US" w:eastAsia="zh-CN"/>
        </w:rPr>
      </w:pPr>
      <w:r>
        <w:rPr>
          <w:rFonts w:hint="eastAsia" w:ascii="仿宋" w:hAnsi="仿宋" w:eastAsia="仿宋" w:cs="仿宋"/>
          <w:lang w:val="en-US" w:eastAsia="zh-CN"/>
        </w:rPr>
        <w:t>4、The general architecture of OpenTSDB</w:t>
      </w:r>
    </w:p>
    <w:p>
      <w:pPr>
        <w:jc w:val="center"/>
        <w:rPr>
          <w:rFonts w:hint="eastAsia" w:ascii="仿宋" w:hAnsi="仿宋" w:eastAsia="仿宋" w:cs="仿宋"/>
          <w:sz w:val="24"/>
          <w:szCs w:val="24"/>
        </w:rPr>
      </w:pPr>
      <w:r>
        <w:rPr>
          <w:rFonts w:hint="eastAsia" w:ascii="仿宋" w:hAnsi="仿宋" w:eastAsia="仿宋" w:cs="仿宋"/>
          <w:sz w:val="24"/>
          <w:szCs w:val="24"/>
        </w:rPr>
        <w:drawing>
          <wp:inline distT="0" distB="0" distL="114300" distR="114300">
            <wp:extent cx="4762500" cy="3105150"/>
            <wp:effectExtent l="0" t="0" r="0" b="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4762500" cy="3105150"/>
                    </a:xfrm>
                    <a:prstGeom prst="rect">
                      <a:avLst/>
                    </a:prstGeom>
                    <a:noFill/>
                    <a:ln w="9525">
                      <a:noFill/>
                    </a:ln>
                  </pic:spPr>
                </pic:pic>
              </a:graphicData>
            </a:graphic>
          </wp:inline>
        </w:drawing>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Servers: the ab</w:t>
      </w:r>
      <w:r>
        <w:rPr>
          <w:rFonts w:hint="eastAsia" w:ascii="仿宋" w:hAnsi="仿宋" w:eastAsia="仿宋" w:cs="仿宋"/>
          <w:sz w:val="28"/>
          <w:szCs w:val="28"/>
          <w:lang w:val="en-US" w:eastAsia="zh-CN"/>
        </w:rPr>
        <w:t>o</w:t>
      </w:r>
      <w:r>
        <w:rPr>
          <w:rFonts w:hint="eastAsia" w:ascii="仿宋" w:hAnsi="仿宋" w:eastAsia="仿宋" w:cs="仿宋"/>
          <w:sz w:val="24"/>
          <w:szCs w:val="24"/>
          <w:lang w:val="en-US" w:eastAsia="zh-CN"/>
        </w:rPr>
        <w:t>ve C means Collector, which can be understood as the agent of OpenTSDB, collecting data and pushing data through Collector.</w:t>
      </w:r>
    </w:p>
    <w:p>
      <w:pPr>
        <w:rPr>
          <w:rFonts w:hint="eastAsia" w:ascii="仿宋" w:hAnsi="仿宋" w:eastAsia="仿宋" w:cs="仿宋"/>
          <w:sz w:val="24"/>
          <w:szCs w:val="24"/>
          <w:lang w:val="en-US" w:eastAsia="zh-CN"/>
        </w:rPr>
      </w:pP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TSD: TSD is a stateless server for external communication, Collector can push monitoring data through TSD's simple RPC protocol; in addition, TSD also provides a web UI page for data query; in addition, you can also query monitoring data through scripts and do alarms on monitoring data</w:t>
      </w:r>
    </w:p>
    <w:p>
      <w:pPr>
        <w:rPr>
          <w:rFonts w:hint="eastAsia" w:ascii="仿宋" w:hAnsi="仿宋" w:eastAsia="仿宋" w:cs="仿宋"/>
          <w:sz w:val="24"/>
          <w:szCs w:val="24"/>
          <w:lang w:val="en-US" w:eastAsia="zh-CN"/>
        </w:rPr>
      </w:pP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HBase: After TSD receives the monitoring data, it writes the data to HBase through the library AsyncHbase; AsyncHbase is a completely asynchronous, non-blocking, thread-safe Hbase client, which uses fewer threads, locks and memory, and can provide higher throughput, especially for a large number of write operations.</w:t>
      </w:r>
    </w:p>
    <w:p>
      <w:pPr>
        <w:rPr>
          <w:rFonts w:hint="eastAsia" w:ascii="仿宋" w:hAnsi="仿宋" w:eastAsia="仿宋" w:cs="仿宋"/>
          <w:sz w:val="24"/>
          <w:szCs w:val="24"/>
          <w:lang w:val="en-US" w:eastAsia="zh-CN"/>
        </w:rPr>
      </w:pPr>
    </w:p>
    <w:p>
      <w:pPr>
        <w:numPr>
          <w:ilvl w:val="0"/>
          <w:numId w:val="1"/>
        </w:num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Conclusion </w:t>
      </w:r>
    </w:p>
    <w:p>
      <w:pPr>
        <w:numPr>
          <w:numId w:val="0"/>
        </w:numPr>
        <w:ind w:firstLine="420"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Time Series Database  is a high-performance, low-cost, stable and reliable online time series database service, providing efficient read/write, high compression ratio storage, time series data interpolation and aggregation calculation, etc. It is widely used in IoT device monitoring system, enterprise energy management system (EMS), production It is widely used in industrial scenarios such as Internet of Things (IoT) device monitoring systems, enterprise energy management systems (EMS), production safety monitoring systems and power inspection systems; in addition, it also provides the ability to query and analyze temporal scenarios.</w:t>
      </w:r>
    </w:p>
    <w:p>
      <w:pPr>
        <w:numPr>
          <w:numId w:val="0"/>
        </w:numPr>
        <w:ind w:firstLine="420" w:firstLineChars="0"/>
        <w:rPr>
          <w:rFonts w:hint="eastAsia" w:ascii="仿宋" w:hAnsi="仿宋" w:eastAsia="仿宋" w:cs="仿宋"/>
          <w:sz w:val="24"/>
          <w:szCs w:val="24"/>
          <w:lang w:val="en-US" w:eastAsia="zh-CN"/>
        </w:rPr>
      </w:pPr>
    </w:p>
    <w:p>
      <w:pPr>
        <w:numPr>
          <w:numId w:val="0"/>
        </w:numPr>
        <w:ind w:firstLine="420"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TSDB has the performance of writing millions of temporal data in seconds, and provides functions such as low-cost storage with high compression ratio, pre-drop sampling, interpolation, multi-dimensional aggregation calculation, and visualization of query results to solve the problems of high storage cost, low writing and query analysis efficiency caused by the huge number of device collection points and high data collection frequency.</w:t>
      </w:r>
    </w:p>
    <w:p>
      <w:pPr>
        <w:numPr>
          <w:numId w:val="0"/>
        </w:numPr>
        <w:ind w:firstLine="420" w:firstLineChars="0"/>
        <w:rPr>
          <w:rFonts w:hint="eastAsia" w:ascii="仿宋" w:hAnsi="仿宋" w:eastAsia="仿宋" w:cs="仿宋"/>
          <w:sz w:val="24"/>
          <w:szCs w:val="24"/>
          <w:lang w:val="en-US" w:eastAsia="zh-CN"/>
        </w:rPr>
      </w:pPr>
    </w:p>
    <w:p>
      <w:pPr>
        <w:numPr>
          <w:numId w:val="0"/>
        </w:numPr>
        <w:ind w:firstLine="420"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TSDB is a distributed time series database with multi-copy high availability capability. At the same time, it can be easily and flexibly expanded under high load and large data volume, which is convenient for users to make dynamic planning and adjustment in combination with business traffic characteristics.</w:t>
      </w:r>
    </w:p>
    <w:p>
      <w:pPr>
        <w:numPr>
          <w:numId w:val="0"/>
        </w:numPr>
        <w:ind w:firstLine="420" w:firstLineChars="0"/>
        <w:rPr>
          <w:rFonts w:hint="eastAsia" w:ascii="仿宋" w:hAnsi="仿宋" w:eastAsia="仿宋" w:cs="仿宋"/>
          <w:sz w:val="24"/>
          <w:szCs w:val="24"/>
          <w:lang w:val="en-US" w:eastAsia="zh-CN"/>
        </w:rPr>
      </w:pPr>
    </w:p>
    <w:p>
      <w:pPr>
        <w:numPr>
          <w:numId w:val="0"/>
        </w:numPr>
        <w:ind w:firstLine="420" w:firstLineChars="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TSDB will be a very marketable and challenging database in the future. Although there are various related services available now, there are still some problems and it will still be a technology that needs continuous improvement in the future.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Verdana">
    <w:panose1 w:val="020B0604030504040204"/>
    <w:charset w:val="00"/>
    <w:family w:val="auto"/>
    <w:pitch w:val="default"/>
    <w:sig w:usb0="A00006FF" w:usb1="4000205B" w:usb2="00000010" w:usb3="00000000" w:csb0="2000019F" w:csb1="00000000"/>
  </w:font>
  <w:font w:name="Helvetica">
    <w:altName w:val="Arial"/>
    <w:panose1 w:val="00000000000000000000"/>
    <w:charset w:val="00"/>
    <w:family w:val="auto"/>
    <w:pitch w:val="default"/>
    <w:sig w:usb0="00000000" w:usb1="00000000" w:usb2="00000000" w:usb3="00000000" w:csb0="00000000" w:csb1="00000000"/>
  </w:font>
  <w:font w:name="help-fon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仿宋_GB2312">
    <w:panose1 w:val="02010609030101010101"/>
    <w:charset w:val="86"/>
    <w:family w:val="auto"/>
    <w:pitch w:val="default"/>
    <w:sig w:usb0="00000001" w:usb1="080E0000" w:usb2="00000000" w:usb3="00000000" w:csb0="00040000" w:csb1="00000000"/>
  </w:font>
  <w:font w:name="Calibri Light">
    <w:panose1 w:val="020F0302020204030204"/>
    <w:charset w:val="00"/>
    <w:family w:val="auto"/>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华文隶书">
    <w:panose1 w:val="02010800040101010101"/>
    <w:charset w:val="86"/>
    <w:family w:val="auto"/>
    <w:pitch w:val="default"/>
    <w:sig w:usb0="00000001" w:usb1="080F0000" w:usb2="00000000" w:usb3="00000000" w:csb0="00040000" w:csb1="00000000"/>
  </w:font>
  <w:font w:name="微软雅黑 Light">
    <w:panose1 w:val="020B0502040204020203"/>
    <w:charset w:val="86"/>
    <w:family w:val="auto"/>
    <w:pitch w:val="default"/>
    <w:sig w:usb0="80000287" w:usb1="2ACF0010" w:usb2="00000016" w:usb3="00000000" w:csb0="0004001F" w:csb1="00000000"/>
  </w:font>
  <w:font w:name="华文细黑">
    <w:panose1 w:val="02010600040101010101"/>
    <w:charset w:val="86"/>
    <w:family w:val="auto"/>
    <w:pitch w:val="default"/>
    <w:sig w:usb0="00000287" w:usb1="080F0000" w:usb2="00000000" w:usb3="00000000" w:csb0="0004009F" w:csb1="DFD70000"/>
  </w:font>
  <w:font w:name="Microsoft JhengHei UI">
    <w:panose1 w:val="020B0604030504040204"/>
    <w:charset w:val="88"/>
    <w:family w:val="auto"/>
    <w:pitch w:val="default"/>
    <w:sig w:usb0="000002A7" w:usb1="28CF4400" w:usb2="00000016" w:usb3="00000000" w:csb0="00100009" w:csb1="00000000"/>
  </w:font>
  <w:font w:name="Microsoft JhengHei Light">
    <w:panose1 w:val="020B0304030504040204"/>
    <w:charset w:val="88"/>
    <w:family w:val="auto"/>
    <w:pitch w:val="default"/>
    <w:sig w:usb0="800002A7" w:usb1="28CF4400" w:usb2="00000016" w:usb3="00000000" w:csb0="00100009" w:csb1="00000000"/>
  </w:font>
  <w:font w:name="Microsoft JhengHei">
    <w:panose1 w:val="020B0604030504040204"/>
    <w:charset w:val="88"/>
    <w:family w:val="auto"/>
    <w:pitch w:val="default"/>
    <w:sig w:usb0="000002A7" w:usb1="28CF4400" w:usb2="00000016" w:usb3="00000000" w:csb0="00100009" w:csb1="00000000"/>
  </w:font>
  <w:font w:name="Malgun Gothic Semilight">
    <w:panose1 w:val="020B0502040204020203"/>
    <w:charset w:val="86"/>
    <w:family w:val="auto"/>
    <w:pitch w:val="default"/>
    <w:sig w:usb0="900002AF" w:usb1="01D77CFB" w:usb2="00000012" w:usb3="00000000" w:csb0="203E01BD" w:csb1="D7FF0000"/>
  </w:font>
  <w:font w:name="Malgun Gothic">
    <w:panose1 w:val="020B0503020000020004"/>
    <w:charset w:val="81"/>
    <w:family w:val="auto"/>
    <w:pitch w:val="default"/>
    <w:sig w:usb0="9000002F" w:usb1="29D77CFB" w:usb2="00000012" w:usb3="00000000" w:csb0="0008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DE7075"/>
    <w:multiLevelType w:val="singleLevel"/>
    <w:tmpl w:val="0CDE7075"/>
    <w:lvl w:ilvl="0" w:tentative="0">
      <w:start w:val="5"/>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341A52"/>
    <w:rsid w:val="6D341A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 w:type="character" w:styleId="5">
    <w:name w:val="Hyperlink"/>
    <w:basedOn w:val="3"/>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Office_11.8.2.8959_F1E327BC-269C-435d-A152-05C5408002CA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2022-07-07T17:19:00Z</dcterms:created>
  <dc:creator>Allen_God</dc:creator>
  <cp:lastModifiedBy>Allen_God</cp:lastModifiedBy>
  <dcterms:modified xsi:type="dcterms:W3CDTF">2022-07-07T17:50:48Z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2052-11.8.2.8959</vt:lpwstr>
  </property>
</Properties>
</file>