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8A65F" w14:textId="77777777" w:rsidR="00A066D9" w:rsidRDefault="00A066D9" w:rsidP="00A066D9">
      <w:pPr>
        <w:shd w:val="clear" w:color="auto" w:fill="FFFFFF"/>
        <w:spacing w:line="480" w:lineRule="auto"/>
        <w:jc w:val="center"/>
        <w:rPr>
          <w:rFonts w:ascii="Calibri" w:eastAsia="Times New Roman" w:hAnsi="Calibri" w:cs="Calibri"/>
          <w:b/>
          <w:bCs/>
          <w:color w:val="343A3F"/>
          <w:kern w:val="0"/>
          <w14:ligatures w14:val="none"/>
        </w:rPr>
      </w:pPr>
    </w:p>
    <w:p w14:paraId="45835AE9" w14:textId="77777777" w:rsidR="00A066D9" w:rsidRDefault="00A066D9" w:rsidP="00A066D9">
      <w:pPr>
        <w:shd w:val="clear" w:color="auto" w:fill="FFFFFF"/>
        <w:spacing w:line="480" w:lineRule="auto"/>
        <w:jc w:val="center"/>
        <w:rPr>
          <w:rFonts w:ascii="Calibri" w:eastAsia="Times New Roman" w:hAnsi="Calibri" w:cs="Calibri"/>
          <w:b/>
          <w:bCs/>
          <w:color w:val="343A3F"/>
          <w:kern w:val="0"/>
          <w14:ligatures w14:val="none"/>
        </w:rPr>
      </w:pPr>
    </w:p>
    <w:p w14:paraId="5B4372A9" w14:textId="77777777" w:rsidR="00A066D9" w:rsidRDefault="00A066D9" w:rsidP="00A066D9">
      <w:pPr>
        <w:shd w:val="clear" w:color="auto" w:fill="FFFFFF"/>
        <w:spacing w:line="480" w:lineRule="auto"/>
        <w:jc w:val="center"/>
        <w:rPr>
          <w:rFonts w:ascii="Calibri" w:eastAsia="Times New Roman" w:hAnsi="Calibri" w:cs="Calibri"/>
          <w:b/>
          <w:bCs/>
          <w:color w:val="343A3F"/>
          <w:kern w:val="0"/>
          <w14:ligatures w14:val="none"/>
        </w:rPr>
      </w:pPr>
    </w:p>
    <w:p w14:paraId="4592AB50" w14:textId="77777777" w:rsidR="00A066D9" w:rsidRDefault="00A066D9" w:rsidP="00A066D9">
      <w:pPr>
        <w:shd w:val="clear" w:color="auto" w:fill="FFFFFF"/>
        <w:spacing w:line="480" w:lineRule="auto"/>
        <w:jc w:val="center"/>
        <w:rPr>
          <w:rFonts w:ascii="Calibri" w:eastAsia="Times New Roman" w:hAnsi="Calibri" w:cs="Calibri"/>
          <w:b/>
          <w:bCs/>
          <w:color w:val="343A3F"/>
          <w:kern w:val="0"/>
          <w14:ligatures w14:val="none"/>
        </w:rPr>
      </w:pPr>
    </w:p>
    <w:p w14:paraId="26C307D0" w14:textId="77777777" w:rsidR="00A066D9" w:rsidRDefault="00A066D9" w:rsidP="00A066D9">
      <w:pPr>
        <w:shd w:val="clear" w:color="auto" w:fill="FFFFFF"/>
        <w:spacing w:line="480" w:lineRule="auto"/>
        <w:jc w:val="center"/>
        <w:rPr>
          <w:rFonts w:ascii="Calibri" w:eastAsia="Times New Roman" w:hAnsi="Calibri" w:cs="Calibri"/>
          <w:b/>
          <w:bCs/>
          <w:color w:val="343A3F"/>
          <w:kern w:val="0"/>
          <w14:ligatures w14:val="none"/>
        </w:rPr>
      </w:pPr>
    </w:p>
    <w:p w14:paraId="230F71AF" w14:textId="77777777" w:rsidR="00A066D9" w:rsidRDefault="00A066D9" w:rsidP="00A066D9">
      <w:pPr>
        <w:shd w:val="clear" w:color="auto" w:fill="FFFFFF"/>
        <w:spacing w:line="480" w:lineRule="auto"/>
        <w:jc w:val="center"/>
        <w:rPr>
          <w:rFonts w:ascii="Calibri" w:eastAsia="Times New Roman" w:hAnsi="Calibri" w:cs="Calibri"/>
          <w:b/>
          <w:bCs/>
          <w:color w:val="343A3F"/>
          <w:kern w:val="0"/>
          <w14:ligatures w14:val="none"/>
        </w:rPr>
      </w:pPr>
    </w:p>
    <w:p w14:paraId="2289061E" w14:textId="77777777" w:rsidR="00A066D9" w:rsidRDefault="00A066D9" w:rsidP="00A066D9">
      <w:pPr>
        <w:shd w:val="clear" w:color="auto" w:fill="FFFFFF"/>
        <w:spacing w:line="480" w:lineRule="auto"/>
        <w:jc w:val="center"/>
        <w:rPr>
          <w:rFonts w:ascii="Calibri" w:eastAsia="Times New Roman" w:hAnsi="Calibri" w:cs="Calibri"/>
          <w:b/>
          <w:bCs/>
          <w:color w:val="343A3F"/>
          <w:kern w:val="0"/>
          <w14:ligatures w14:val="none"/>
        </w:rPr>
      </w:pPr>
    </w:p>
    <w:p w14:paraId="7DBC6192" w14:textId="77777777" w:rsidR="00A066D9" w:rsidRDefault="00A066D9" w:rsidP="00A066D9">
      <w:pPr>
        <w:spacing w:line="480" w:lineRule="auto"/>
        <w:jc w:val="center"/>
        <w:rPr>
          <w:rFonts w:ascii="Calibri" w:eastAsia="Times New Roman" w:hAnsi="Calibri" w:cs="Calibri"/>
          <w:b/>
          <w:bCs/>
          <w:color w:val="343A3F"/>
          <w:kern w:val="0"/>
          <w14:ligatures w14:val="none"/>
        </w:rPr>
      </w:pPr>
      <w:r w:rsidRPr="00902AFB">
        <w:rPr>
          <w:rFonts w:ascii="Calibri" w:eastAsia="Times New Roman" w:hAnsi="Calibri" w:cs="Calibri"/>
          <w:b/>
          <w:bCs/>
          <w:color w:val="343A3F"/>
          <w:kern w:val="0"/>
          <w14:ligatures w14:val="none"/>
        </w:rPr>
        <w:t xml:space="preserve">Module </w:t>
      </w:r>
      <w:r>
        <w:rPr>
          <w:rFonts w:ascii="Calibri" w:eastAsia="Times New Roman" w:hAnsi="Calibri" w:cs="Calibri"/>
          <w:b/>
          <w:bCs/>
          <w:color w:val="343A3F"/>
          <w:kern w:val="0"/>
          <w14:ligatures w14:val="none"/>
        </w:rPr>
        <w:t>8</w:t>
      </w:r>
      <w:r w:rsidRPr="00902AFB">
        <w:rPr>
          <w:rFonts w:ascii="Calibri" w:eastAsia="Times New Roman" w:hAnsi="Calibri" w:cs="Calibri"/>
          <w:b/>
          <w:bCs/>
          <w:color w:val="343A3F"/>
          <w:kern w:val="0"/>
          <w14:ligatures w14:val="none"/>
        </w:rPr>
        <w:t xml:space="preserve">: </w:t>
      </w:r>
      <w:r w:rsidRPr="008B1F3F">
        <w:rPr>
          <w:rFonts w:ascii="Calibri" w:eastAsia="Times New Roman" w:hAnsi="Calibri" w:cs="Calibri"/>
          <w:b/>
          <w:bCs/>
          <w:color w:val="343A3F"/>
          <w:kern w:val="0"/>
          <w14:ligatures w14:val="none"/>
        </w:rPr>
        <w:t>Portfolio Project</w:t>
      </w:r>
      <w:r>
        <w:rPr>
          <w:rFonts w:ascii="Calibri" w:eastAsia="Times New Roman" w:hAnsi="Calibri" w:cs="Calibri"/>
          <w:b/>
          <w:bCs/>
          <w:color w:val="343A3F"/>
          <w:kern w:val="0"/>
          <w14:ligatures w14:val="none"/>
        </w:rPr>
        <w:t xml:space="preserve"> Part 2</w:t>
      </w:r>
    </w:p>
    <w:p w14:paraId="2CF8528C" w14:textId="2A036E19" w:rsidR="003156F8" w:rsidRPr="008B1F3F" w:rsidRDefault="003156F8" w:rsidP="00A066D9">
      <w:pPr>
        <w:spacing w:line="480" w:lineRule="auto"/>
        <w:jc w:val="center"/>
        <w:rPr>
          <w:rFonts w:ascii="Calibri" w:eastAsia="Times New Roman" w:hAnsi="Calibri" w:cs="Calibri"/>
          <w:b/>
          <w:bCs/>
          <w:color w:val="343A3F"/>
          <w:kern w:val="0"/>
          <w14:ligatures w14:val="none"/>
        </w:rPr>
      </w:pPr>
      <w:r w:rsidRPr="003156F8">
        <w:rPr>
          <w:rFonts w:ascii="Calibri" w:eastAsia="Times New Roman" w:hAnsi="Calibri" w:cs="Calibri"/>
          <w:b/>
          <w:bCs/>
          <w:color w:val="343A3F"/>
          <w:kern w:val="0"/>
          <w14:ligatures w14:val="none"/>
        </w:rPr>
        <w:t>Comparison of C++ and Java Concurrency Implementations</w:t>
      </w:r>
    </w:p>
    <w:p w14:paraId="4DE9B6A6" w14:textId="77777777" w:rsidR="00A066D9" w:rsidRPr="00902AFB" w:rsidRDefault="00A066D9" w:rsidP="00A066D9">
      <w:pPr>
        <w:shd w:val="clear" w:color="auto" w:fill="FFFFFF"/>
        <w:spacing w:line="480" w:lineRule="auto"/>
        <w:rPr>
          <w:rFonts w:ascii="Calibri" w:eastAsia="Times New Roman" w:hAnsi="Calibri" w:cs="Calibri"/>
          <w:b/>
          <w:bCs/>
          <w:color w:val="343A3F"/>
          <w:kern w:val="0"/>
          <w14:ligatures w14:val="none"/>
        </w:rPr>
      </w:pPr>
    </w:p>
    <w:p w14:paraId="1A10E077" w14:textId="77777777" w:rsidR="00A066D9" w:rsidRPr="00902AFB" w:rsidRDefault="00A066D9" w:rsidP="00A066D9">
      <w:pPr>
        <w:spacing w:line="480" w:lineRule="auto"/>
        <w:jc w:val="center"/>
        <w:rPr>
          <w:rFonts w:ascii="Calibri" w:eastAsia="Times New Roman" w:hAnsi="Calibri" w:cs="Calibri"/>
          <w:color w:val="343A3F"/>
          <w:kern w:val="0"/>
          <w14:ligatures w14:val="none"/>
        </w:rPr>
      </w:pPr>
      <w:r w:rsidRPr="00902AFB">
        <w:rPr>
          <w:rFonts w:ascii="Calibri" w:eastAsia="Times New Roman" w:hAnsi="Calibri" w:cs="Calibri"/>
          <w:color w:val="343A3F"/>
          <w:kern w:val="0"/>
          <w14:ligatures w14:val="none"/>
        </w:rPr>
        <w:t>Clint Ledbetter</w:t>
      </w:r>
    </w:p>
    <w:p w14:paraId="147FE6C3" w14:textId="77777777" w:rsidR="00A066D9" w:rsidRDefault="00A066D9" w:rsidP="00A066D9">
      <w:pPr>
        <w:spacing w:line="480" w:lineRule="auto"/>
        <w:jc w:val="center"/>
        <w:rPr>
          <w:rFonts w:ascii="Calibri" w:eastAsia="Times New Roman" w:hAnsi="Calibri" w:cs="Calibri"/>
          <w:color w:val="343A3F"/>
          <w:kern w:val="0"/>
          <w14:ligatures w14:val="none"/>
        </w:rPr>
      </w:pPr>
      <w:r>
        <w:rPr>
          <w:rFonts w:ascii="Calibri" w:eastAsia="Times New Roman" w:hAnsi="Calibri" w:cs="Calibri"/>
          <w:color w:val="343A3F"/>
          <w:kern w:val="0"/>
          <w14:ligatures w14:val="none"/>
        </w:rPr>
        <w:t>25WB-CSC450-1</w:t>
      </w:r>
    </w:p>
    <w:p w14:paraId="09C47CCB" w14:textId="77777777" w:rsidR="00A066D9" w:rsidRDefault="00A066D9" w:rsidP="00A066D9">
      <w:pPr>
        <w:spacing w:line="480" w:lineRule="auto"/>
        <w:jc w:val="center"/>
        <w:rPr>
          <w:rFonts w:ascii="Calibri" w:eastAsia="Times New Roman" w:hAnsi="Calibri" w:cs="Calibri"/>
          <w:color w:val="343A3F"/>
          <w:kern w:val="0"/>
          <w14:ligatures w14:val="none"/>
        </w:rPr>
      </w:pPr>
      <w:r w:rsidRPr="00681DBA">
        <w:rPr>
          <w:rFonts w:ascii="Calibri" w:eastAsia="Times New Roman" w:hAnsi="Calibri" w:cs="Calibri"/>
          <w:color w:val="343A3F"/>
          <w:kern w:val="0"/>
          <w14:ligatures w14:val="none"/>
        </w:rPr>
        <w:t>Prof</w:t>
      </w:r>
      <w:r>
        <w:rPr>
          <w:rFonts w:ascii="Calibri" w:eastAsia="Times New Roman" w:hAnsi="Calibri" w:cs="Calibri"/>
          <w:color w:val="343A3F"/>
          <w:kern w:val="0"/>
          <w14:ligatures w14:val="none"/>
        </w:rPr>
        <w:t>essor Herbert</w:t>
      </w:r>
      <w:r w:rsidRPr="00681DBA">
        <w:rPr>
          <w:rFonts w:ascii="Calibri" w:eastAsia="Times New Roman" w:hAnsi="Calibri" w:cs="Calibri"/>
          <w:color w:val="343A3F"/>
          <w:kern w:val="0"/>
          <w14:ligatures w14:val="none"/>
        </w:rPr>
        <w:t xml:space="preserve"> Pensado </w:t>
      </w:r>
    </w:p>
    <w:p w14:paraId="51F422D4" w14:textId="77777777" w:rsidR="00A066D9" w:rsidRPr="00902AFB" w:rsidRDefault="00A066D9" w:rsidP="00A066D9">
      <w:pPr>
        <w:spacing w:line="480" w:lineRule="auto"/>
        <w:jc w:val="center"/>
        <w:rPr>
          <w:rFonts w:ascii="Calibri" w:eastAsia="Times New Roman" w:hAnsi="Calibri" w:cs="Calibri"/>
          <w:color w:val="343A3F"/>
          <w:kern w:val="0"/>
          <w14:ligatures w14:val="none"/>
        </w:rPr>
      </w:pPr>
      <w:r w:rsidRPr="00902AFB">
        <w:rPr>
          <w:rFonts w:ascii="Calibri" w:eastAsia="Times New Roman" w:hAnsi="Calibri" w:cs="Calibri"/>
          <w:color w:val="343A3F"/>
          <w:kern w:val="0"/>
          <w14:ligatures w14:val="none"/>
        </w:rPr>
        <w:t>Colorado State University Global</w:t>
      </w:r>
    </w:p>
    <w:p w14:paraId="1DE909DE" w14:textId="77777777" w:rsidR="00A066D9" w:rsidRDefault="00A066D9" w:rsidP="00A066D9">
      <w:pPr>
        <w:spacing w:line="480" w:lineRule="auto"/>
        <w:jc w:val="center"/>
        <w:rPr>
          <w:rFonts w:ascii="Calibri" w:eastAsia="Times New Roman" w:hAnsi="Calibri" w:cs="Calibri"/>
          <w:color w:val="343A3F"/>
          <w:kern w:val="0"/>
          <w14:ligatures w14:val="none"/>
        </w:rPr>
      </w:pPr>
      <w:r>
        <w:rPr>
          <w:rFonts w:ascii="Calibri" w:eastAsia="Times New Roman" w:hAnsi="Calibri" w:cs="Calibri"/>
          <w:color w:val="343A3F"/>
          <w:kern w:val="0"/>
          <w14:ligatures w14:val="none"/>
        </w:rPr>
        <w:t>April 8, 2026</w:t>
      </w:r>
    </w:p>
    <w:p w14:paraId="102C3DE0" w14:textId="0D0FE4B0" w:rsidR="00A20EEF" w:rsidRDefault="00A20EEF">
      <w:r>
        <w:br w:type="page"/>
      </w:r>
    </w:p>
    <w:p w14:paraId="5CDF6B7D" w14:textId="77777777" w:rsidR="00492AAF" w:rsidRPr="00492AAF" w:rsidRDefault="00492AAF" w:rsidP="00492AAF">
      <w:pPr>
        <w:spacing w:line="480" w:lineRule="auto"/>
        <w:rPr>
          <w:b/>
          <w:bCs/>
        </w:rPr>
      </w:pPr>
      <w:r w:rsidRPr="00492AAF">
        <w:rPr>
          <w:b/>
          <w:bCs/>
        </w:rPr>
        <w:lastRenderedPageBreak/>
        <w:t>Comparison of C++ and Java Concurrency Implementations</w:t>
      </w:r>
    </w:p>
    <w:p w14:paraId="022B7826" w14:textId="77777777" w:rsidR="00492AAF" w:rsidRPr="00492AAF" w:rsidRDefault="00492AAF" w:rsidP="00492AAF">
      <w:pPr>
        <w:spacing w:line="480" w:lineRule="auto"/>
      </w:pPr>
      <w:r w:rsidRPr="00492AAF">
        <w:t>The C++ and Java versions of this portfolio project both demonstrate basic concurrency concepts by using two threads to perform counting operations. In both implementations, one thread counts upward from 0 to 20, and once that thread completes, a second thread counts downward from 20 to 0. Although the logic of both programs is very similar, there are still some important differences in how each language handles concurrency, performance, security, and reliability.</w:t>
      </w:r>
    </w:p>
    <w:p w14:paraId="58AD0632" w14:textId="77777777" w:rsidR="00492AAF" w:rsidRPr="00492AAF" w:rsidRDefault="00492AAF" w:rsidP="00492AAF">
      <w:pPr>
        <w:spacing w:line="480" w:lineRule="auto"/>
      </w:pPr>
      <w:r w:rsidRPr="00492AAF">
        <w:t xml:space="preserve">One of the main differences between the two implementations is how threads are created and managed. In the C++ version, threads are created using the </w:t>
      </w:r>
      <w:r w:rsidRPr="00492AAF">
        <w:rPr>
          <w:i/>
          <w:iCs/>
        </w:rPr>
        <w:t>std::thread</w:t>
      </w:r>
      <w:r w:rsidRPr="00492AAF">
        <w:t xml:space="preserve"> library, which gives more direct, low-level control over execution. This means the programmer is responsible for managing the thread lifecycle, including joining threads to control execution order. In contrast, the Java version uses a more structured, object-oriented approach by extending the </w:t>
      </w:r>
      <w:r w:rsidRPr="00492AAF">
        <w:rPr>
          <w:i/>
          <w:iCs/>
        </w:rPr>
        <w:t>Thread</w:t>
      </w:r>
      <w:r w:rsidRPr="00492AAF">
        <w:t xml:space="preserve"> class and overriding the </w:t>
      </w:r>
      <w:r w:rsidRPr="00492AAF">
        <w:rPr>
          <w:i/>
          <w:iCs/>
        </w:rPr>
        <w:t>run()</w:t>
      </w:r>
      <w:r w:rsidRPr="00492AAF">
        <w:t xml:space="preserve"> method. This makes the code easier to organize and follow, especially as programs grow larger (Eck, 2015).</w:t>
      </w:r>
    </w:p>
    <w:p w14:paraId="00D39572" w14:textId="5BDA5FC6" w:rsidR="00492AAF" w:rsidRPr="00492AAF" w:rsidRDefault="00492AAF" w:rsidP="00492AAF">
      <w:pPr>
        <w:spacing w:line="480" w:lineRule="auto"/>
      </w:pPr>
      <w:r w:rsidRPr="00492AAF">
        <w:t xml:space="preserve">When looking at performance, C++ typically has an advantage because it is compiled and interacts more directly with system resources. The </w:t>
      </w:r>
      <w:r w:rsidRPr="00492AAF">
        <w:rPr>
          <w:i/>
          <w:iCs/>
        </w:rPr>
        <w:t>std::thread</w:t>
      </w:r>
      <w:r w:rsidRPr="00492AAF">
        <w:t xml:space="preserve"> implementation can be more efficient since it does not rely on a virtual machine. However, in this specific project, both programs run the threads sequentially using </w:t>
      </w:r>
      <w:r w:rsidRPr="00492AAF">
        <w:rPr>
          <w:i/>
          <w:iCs/>
        </w:rPr>
        <w:t>join()</w:t>
      </w:r>
      <w:r w:rsidRPr="00492AAF">
        <w:t>, so there is no real parallel performance benefit. In this case, since both programs run in sequence, the performance difference is not very noticeable, but it would matter more in a larger or more complex application. Both versions also include a delay (</w:t>
      </w:r>
      <w:r w:rsidRPr="00492AAF">
        <w:rPr>
          <w:i/>
          <w:iCs/>
        </w:rPr>
        <w:t>sleep_for</w:t>
      </w:r>
      <w:r w:rsidRPr="00492AAF">
        <w:t xml:space="preserve"> in C++ and </w:t>
      </w:r>
      <w:r w:rsidRPr="00492AAF">
        <w:rPr>
          <w:i/>
          <w:iCs/>
        </w:rPr>
        <w:t>Thread.sleep()</w:t>
      </w:r>
      <w:r w:rsidRPr="00492AAF">
        <w:t xml:space="preserve"> in Java), which slows execution </w:t>
      </w:r>
      <w:r w:rsidR="008C3EB3" w:rsidRPr="00492AAF">
        <w:t>intentionally,</w:t>
      </w:r>
      <w:r w:rsidRPr="00492AAF">
        <w:t xml:space="preserve"> so the output is easier to follow (Ballman, 2016).</w:t>
      </w:r>
    </w:p>
    <w:p w14:paraId="5018E265" w14:textId="79F310AE" w:rsidR="00492AAF" w:rsidRPr="00492AAF" w:rsidRDefault="00492AAF" w:rsidP="00492AAF">
      <w:pPr>
        <w:spacing w:line="480" w:lineRule="auto"/>
      </w:pPr>
      <w:r w:rsidRPr="00492AAF">
        <w:lastRenderedPageBreak/>
        <w:t xml:space="preserve">Memory management is another key difference between the two languages. In C++, memory is handled manually or through techniques such as </w:t>
      </w:r>
      <w:r w:rsidR="00313E08" w:rsidRPr="00313E08">
        <w:t>Resource Acquisition Is Initialization</w:t>
      </w:r>
      <w:r w:rsidR="00313E08" w:rsidRPr="00313E08">
        <w:t xml:space="preserve"> </w:t>
      </w:r>
      <w:r w:rsidR="00EA3CE3">
        <w:t>(</w:t>
      </w:r>
      <w:r w:rsidRPr="00492AAF">
        <w:t>RAII</w:t>
      </w:r>
      <w:r w:rsidR="00EA3CE3">
        <w:t>)</w:t>
      </w:r>
      <w:r w:rsidRPr="00492AAF">
        <w:t xml:space="preserve">, which gives developers more control but also introduces more risk. Issues like memory leaks or dangling pointers can occur if resources are not managed carefully. Java, on the other hand, uses automatic garbage collection, which removes much of that burden from the developer. This makes Java easier to work with </w:t>
      </w:r>
      <w:r w:rsidR="00986538">
        <w:t>for</w:t>
      </w:r>
      <w:r w:rsidRPr="00492AAF">
        <w:t xml:space="preserve"> stability and reduces the likelihood of memory-related issues (Oracle, 2022).</w:t>
      </w:r>
    </w:p>
    <w:p w14:paraId="65B22E6F" w14:textId="77777777" w:rsidR="00492AAF" w:rsidRPr="00492AAF" w:rsidRDefault="00492AAF" w:rsidP="00492AAF">
      <w:pPr>
        <w:spacing w:line="480" w:lineRule="auto"/>
      </w:pPr>
      <w:r w:rsidRPr="00492AAF">
        <w:t>From a security standpoint, Java is generally considered less vulnerable than C++ because of its managed runtime environment. Java enforces strict type checking, includes bounds checking, and does not allow direct pointer manipulation. These features help prevent common vulnerabilities such as buffer overflows. In C++, the flexibility of pointers and manual memory control can introduce more risk if not handled carefully. Even though this specific project does not use pointers, the language itself allows for those vulnerabilities in more complex scenarios (Ballman, 2016).</w:t>
      </w:r>
    </w:p>
    <w:p w14:paraId="7FAC3349" w14:textId="77777777" w:rsidR="00492AAF" w:rsidRPr="00492AAF" w:rsidRDefault="00492AAF" w:rsidP="00492AAF">
      <w:pPr>
        <w:spacing w:line="480" w:lineRule="auto"/>
      </w:pPr>
      <w:r w:rsidRPr="00492AAF">
        <w:t xml:space="preserve">Both programs handle concurrency in a controlled way by using </w:t>
      </w:r>
      <w:r w:rsidRPr="00492AAF">
        <w:rPr>
          <w:i/>
          <w:iCs/>
        </w:rPr>
        <w:t>join()</w:t>
      </w:r>
      <w:r w:rsidRPr="00492AAF">
        <w:t xml:space="preserve"> to ensure that the second thread only starts after the first thread completes. This prevents race conditions since no data is shared between threads. If shared data were introduced, Java provides built-in tools like the </w:t>
      </w:r>
      <w:r w:rsidRPr="00492AAF">
        <w:rPr>
          <w:i/>
          <w:iCs/>
        </w:rPr>
        <w:t>synchronized</w:t>
      </w:r>
      <w:r w:rsidRPr="00492AAF">
        <w:t xml:space="preserve"> keyword and concurrency utilities, which make it easier to manage thread safety. In C++, synchronization requires additional tools such as mutexes, which can be more complex and easier to misuse if not implemented carefully (Oracle, 2022).</w:t>
      </w:r>
    </w:p>
    <w:p w14:paraId="0C3864FE" w14:textId="77777777" w:rsidR="00492AAF" w:rsidRPr="00492AAF" w:rsidRDefault="00492AAF" w:rsidP="00492AAF">
      <w:pPr>
        <w:spacing w:line="480" w:lineRule="auto"/>
      </w:pPr>
      <w:r w:rsidRPr="00492AAF">
        <w:lastRenderedPageBreak/>
        <w:t xml:space="preserve">Another difference is how each language handles errors and interruptions. In the Java version, </w:t>
      </w:r>
      <w:r w:rsidRPr="00492AAF">
        <w:rPr>
          <w:i/>
          <w:iCs/>
        </w:rPr>
        <w:t>InterruptedException</w:t>
      </w:r>
      <w:r w:rsidRPr="00492AAF">
        <w:t xml:space="preserve"> is properly handled when using </w:t>
      </w:r>
      <w:r w:rsidRPr="00492AAF">
        <w:rPr>
          <w:i/>
          <w:iCs/>
        </w:rPr>
        <w:t>Thread.sleep()</w:t>
      </w:r>
      <w:r w:rsidRPr="00492AAF">
        <w:t>, and the interrupt status is restored so the thread can exit safely. This shows a more structured approach to reliability and error handling. In C++, error handling is less standardized and can be easier to overlook if not explicitly implemented. Java’s built-in exception handling helps make programs more reliable and easier to maintain (Eck, 2015).</w:t>
      </w:r>
    </w:p>
    <w:p w14:paraId="6A872648" w14:textId="77777777" w:rsidR="00492AAF" w:rsidRPr="00492AAF" w:rsidRDefault="00492AAF" w:rsidP="00492AAF">
      <w:pPr>
        <w:spacing w:line="480" w:lineRule="auto"/>
      </w:pPr>
      <w:r w:rsidRPr="00492AAF">
        <w:t xml:space="preserve">String handling is also slightly different between the two languages. In both programs, strings are only used for simple output, so the risk is minimal. However, Java’s </w:t>
      </w:r>
      <w:r w:rsidRPr="00492AAF">
        <w:rPr>
          <w:i/>
          <w:iCs/>
        </w:rPr>
        <w:t>String</w:t>
      </w:r>
      <w:r w:rsidRPr="00492AAF">
        <w:t xml:space="preserve"> class is immutable, meaning it cannot be changed after it is created. This makes it safer in concurrent environments. In C++, strings can be modified, which could lead to issues if shared across threads without proper synchronization. While this is not a problem in this program, it is still an important distinction (Oracle, 2022).</w:t>
      </w:r>
    </w:p>
    <w:p w14:paraId="5DD49955" w14:textId="77777777" w:rsidR="00492AAF" w:rsidRPr="00492AAF" w:rsidRDefault="00492AAF" w:rsidP="00492AAF">
      <w:pPr>
        <w:spacing w:line="480" w:lineRule="auto"/>
      </w:pPr>
      <w:r w:rsidRPr="00492AAF">
        <w:t>In this project, the difference between the two languages was most noticeable in how much control C++ provides compared to Java’s built-in structure. C++ offers more flexibility and performance potential, while Java focuses more on safety and ease of use.</w:t>
      </w:r>
    </w:p>
    <w:p w14:paraId="400B316A" w14:textId="77777777" w:rsidR="00492AAF" w:rsidRPr="00492AAF" w:rsidRDefault="00492AAF" w:rsidP="00492AAF">
      <w:pPr>
        <w:spacing w:line="480" w:lineRule="auto"/>
      </w:pPr>
      <w:r w:rsidRPr="00492AAF">
        <w:t>Overall, the Java implementation can be considered less vulnerable to security issues due to its managed environment, automatic memory management, and built-in safety features. These reduce the likelihood of common programming mistakes. C++, while powerful and efficient, requires more careful handling to avoid issues related to memory and synchronization (Ballman, 2016).</w:t>
      </w:r>
    </w:p>
    <w:p w14:paraId="087379B1" w14:textId="77777777" w:rsidR="00492AAF" w:rsidRPr="00492AAF" w:rsidRDefault="00492AAF" w:rsidP="00492AAF">
      <w:pPr>
        <w:spacing w:line="480" w:lineRule="auto"/>
      </w:pPr>
      <w:r w:rsidRPr="00492AAF">
        <w:t xml:space="preserve">In conclusion, both the C++ and Java implementations successfully demonstrate concurrency using threads and controlled execution. The C++ version offers greater control </w:t>
      </w:r>
      <w:r w:rsidRPr="00492AAF">
        <w:lastRenderedPageBreak/>
        <w:t>and potential performance advantages, while the Java version provides better safety, reliability, and maintainability. For applications where performance and control are critical, C++ may be the better choice. However, for applications where security and stability are more important, Java is generally the better option.</w:t>
      </w:r>
    </w:p>
    <w:p w14:paraId="35C4F31A" w14:textId="77777777" w:rsidR="00A066D9" w:rsidRDefault="00A066D9" w:rsidP="00492AAF">
      <w:pPr>
        <w:spacing w:line="480" w:lineRule="auto"/>
      </w:pPr>
    </w:p>
    <w:p w14:paraId="0C4E8502" w14:textId="77777777" w:rsidR="00A066D9" w:rsidRDefault="00A066D9" w:rsidP="00492AAF">
      <w:pPr>
        <w:spacing w:line="480" w:lineRule="auto"/>
      </w:pPr>
      <w:r>
        <w:br w:type="page"/>
      </w:r>
    </w:p>
    <w:p w14:paraId="0F5C065F" w14:textId="6176E171" w:rsidR="003162E6" w:rsidRPr="003162E6" w:rsidRDefault="003162E6" w:rsidP="0043518B">
      <w:pPr>
        <w:spacing w:line="480" w:lineRule="auto"/>
        <w:jc w:val="center"/>
        <w:rPr>
          <w:b/>
          <w:bCs/>
        </w:rPr>
      </w:pPr>
      <w:r w:rsidRPr="003162E6">
        <w:rPr>
          <w:b/>
          <w:bCs/>
        </w:rPr>
        <w:lastRenderedPageBreak/>
        <w:t>References</w:t>
      </w:r>
    </w:p>
    <w:p w14:paraId="586D1332" w14:textId="77777777" w:rsidR="003162E6" w:rsidRPr="003162E6" w:rsidRDefault="003162E6" w:rsidP="006928F9">
      <w:pPr>
        <w:spacing w:line="480" w:lineRule="auto"/>
        <w:ind w:left="720" w:hanging="720"/>
      </w:pPr>
      <w:r w:rsidRPr="003162E6">
        <w:t xml:space="preserve">Ballman, A. (2016). </w:t>
      </w:r>
      <w:r w:rsidRPr="003162E6">
        <w:rPr>
          <w:i/>
          <w:iCs/>
        </w:rPr>
        <w:t>SEI CERT C++ coding standard: Rules for developing safe, reliable, and secure systems in C++</w:t>
      </w:r>
      <w:r w:rsidRPr="003162E6">
        <w:t>. Software Engineering Institute (Carnegie Mellon University).</w:t>
      </w:r>
    </w:p>
    <w:p w14:paraId="6B865734" w14:textId="77777777" w:rsidR="003162E6" w:rsidRPr="003162E6" w:rsidRDefault="003162E6" w:rsidP="006928F9">
      <w:pPr>
        <w:spacing w:line="480" w:lineRule="auto"/>
        <w:ind w:left="720" w:hanging="720"/>
      </w:pPr>
      <w:r w:rsidRPr="003162E6">
        <w:t xml:space="preserve">Eck, D. J. (2015). </w:t>
      </w:r>
      <w:r w:rsidRPr="003162E6">
        <w:rPr>
          <w:i/>
          <w:iCs/>
        </w:rPr>
        <w:t>Introduction to programming using Java</w:t>
      </w:r>
      <w:r w:rsidRPr="003162E6">
        <w:t xml:space="preserve"> (7th ed.). </w:t>
      </w:r>
      <w:hyperlink r:id="rId4" w:tgtFrame="_new" w:history="1">
        <w:r w:rsidRPr="003162E6">
          <w:rPr>
            <w:rStyle w:val="Hyperlink"/>
          </w:rPr>
          <w:t>http://math.hws.edu/javanotes/</w:t>
        </w:r>
      </w:hyperlink>
    </w:p>
    <w:p w14:paraId="1BCC5144" w14:textId="77777777" w:rsidR="003162E6" w:rsidRPr="003162E6" w:rsidRDefault="003162E6" w:rsidP="006928F9">
      <w:pPr>
        <w:spacing w:line="480" w:lineRule="auto"/>
        <w:ind w:left="720" w:hanging="720"/>
      </w:pPr>
      <w:r w:rsidRPr="003162E6">
        <w:t xml:space="preserve">Oracle. (2022). </w:t>
      </w:r>
      <w:r w:rsidRPr="003162E6">
        <w:rPr>
          <w:i/>
          <w:iCs/>
        </w:rPr>
        <w:t>Secure coding guidelines for Java SE</w:t>
      </w:r>
      <w:r w:rsidRPr="003162E6">
        <w:t xml:space="preserve">. </w:t>
      </w:r>
      <w:hyperlink r:id="rId5" w:tgtFrame="_new" w:history="1">
        <w:r w:rsidRPr="003162E6">
          <w:rPr>
            <w:rStyle w:val="Hyperlink"/>
          </w:rPr>
          <w:t>https://www.oracle.com/java/technologies/javase/seccodeguide.html</w:t>
        </w:r>
      </w:hyperlink>
    </w:p>
    <w:p w14:paraId="73FBDD8F" w14:textId="02772AD1" w:rsidR="00AE18FB" w:rsidRDefault="00AE18FB" w:rsidP="009B2B45">
      <w:pPr>
        <w:spacing w:line="480" w:lineRule="auto"/>
      </w:pPr>
    </w:p>
    <w:sectPr w:rsidR="00AE18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5002EFF" w:usb1="C200ACF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E4F"/>
    <w:rsid w:val="00107AAA"/>
    <w:rsid w:val="001656BD"/>
    <w:rsid w:val="001D1E4F"/>
    <w:rsid w:val="00296506"/>
    <w:rsid w:val="002E3050"/>
    <w:rsid w:val="00313E08"/>
    <w:rsid w:val="003156F8"/>
    <w:rsid w:val="003162E6"/>
    <w:rsid w:val="00376336"/>
    <w:rsid w:val="0043518B"/>
    <w:rsid w:val="00492AAF"/>
    <w:rsid w:val="005D26B0"/>
    <w:rsid w:val="0061644C"/>
    <w:rsid w:val="00637D5C"/>
    <w:rsid w:val="00691404"/>
    <w:rsid w:val="006928F9"/>
    <w:rsid w:val="007908B5"/>
    <w:rsid w:val="008C3EB3"/>
    <w:rsid w:val="00986538"/>
    <w:rsid w:val="009B2B45"/>
    <w:rsid w:val="009C3E23"/>
    <w:rsid w:val="009E1B10"/>
    <w:rsid w:val="009E43D4"/>
    <w:rsid w:val="009F2B33"/>
    <w:rsid w:val="00A066D9"/>
    <w:rsid w:val="00A20EEF"/>
    <w:rsid w:val="00AE18FB"/>
    <w:rsid w:val="00BF0E94"/>
    <w:rsid w:val="00C84B05"/>
    <w:rsid w:val="00C84E75"/>
    <w:rsid w:val="00CE5F45"/>
    <w:rsid w:val="00D17927"/>
    <w:rsid w:val="00E739DE"/>
    <w:rsid w:val="00EA3C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F8B3"/>
  <w15:chartTrackingRefBased/>
  <w15:docId w15:val="{ED96EF81-EC2C-47C1-90BD-71D18550D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66D9"/>
  </w:style>
  <w:style w:type="paragraph" w:styleId="Heading1">
    <w:name w:val="heading 1"/>
    <w:basedOn w:val="Normal"/>
    <w:next w:val="Normal"/>
    <w:link w:val="Heading1Char"/>
    <w:uiPriority w:val="9"/>
    <w:qFormat/>
    <w:rsid w:val="001D1E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1E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1E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1E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1E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1E4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1E4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1E4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1E4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1E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1E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1E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1E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1E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1E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1E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1E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1E4F"/>
    <w:rPr>
      <w:rFonts w:eastAsiaTheme="majorEastAsia" w:cstheme="majorBidi"/>
      <w:color w:val="272727" w:themeColor="text1" w:themeTint="D8"/>
    </w:rPr>
  </w:style>
  <w:style w:type="paragraph" w:styleId="Title">
    <w:name w:val="Title"/>
    <w:basedOn w:val="Normal"/>
    <w:next w:val="Normal"/>
    <w:link w:val="TitleChar"/>
    <w:uiPriority w:val="10"/>
    <w:qFormat/>
    <w:rsid w:val="001D1E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1E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1E4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1E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1E4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D1E4F"/>
    <w:rPr>
      <w:i/>
      <w:iCs/>
      <w:color w:val="404040" w:themeColor="text1" w:themeTint="BF"/>
    </w:rPr>
  </w:style>
  <w:style w:type="paragraph" w:styleId="ListParagraph">
    <w:name w:val="List Paragraph"/>
    <w:basedOn w:val="Normal"/>
    <w:uiPriority w:val="34"/>
    <w:qFormat/>
    <w:rsid w:val="001D1E4F"/>
    <w:pPr>
      <w:ind w:left="720"/>
      <w:contextualSpacing/>
    </w:pPr>
  </w:style>
  <w:style w:type="character" w:styleId="IntenseEmphasis">
    <w:name w:val="Intense Emphasis"/>
    <w:basedOn w:val="DefaultParagraphFont"/>
    <w:uiPriority w:val="21"/>
    <w:qFormat/>
    <w:rsid w:val="001D1E4F"/>
    <w:rPr>
      <w:i/>
      <w:iCs/>
      <w:color w:val="0F4761" w:themeColor="accent1" w:themeShade="BF"/>
    </w:rPr>
  </w:style>
  <w:style w:type="paragraph" w:styleId="IntenseQuote">
    <w:name w:val="Intense Quote"/>
    <w:basedOn w:val="Normal"/>
    <w:next w:val="Normal"/>
    <w:link w:val="IntenseQuoteChar"/>
    <w:uiPriority w:val="30"/>
    <w:qFormat/>
    <w:rsid w:val="001D1E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1E4F"/>
    <w:rPr>
      <w:i/>
      <w:iCs/>
      <w:color w:val="0F4761" w:themeColor="accent1" w:themeShade="BF"/>
    </w:rPr>
  </w:style>
  <w:style w:type="character" w:styleId="IntenseReference">
    <w:name w:val="Intense Reference"/>
    <w:basedOn w:val="DefaultParagraphFont"/>
    <w:uiPriority w:val="32"/>
    <w:qFormat/>
    <w:rsid w:val="001D1E4F"/>
    <w:rPr>
      <w:b/>
      <w:bCs/>
      <w:smallCaps/>
      <w:color w:val="0F4761" w:themeColor="accent1" w:themeShade="BF"/>
      <w:spacing w:val="5"/>
    </w:rPr>
  </w:style>
  <w:style w:type="character" w:styleId="Hyperlink">
    <w:name w:val="Hyperlink"/>
    <w:basedOn w:val="DefaultParagraphFont"/>
    <w:uiPriority w:val="99"/>
    <w:unhideWhenUsed/>
    <w:rsid w:val="003162E6"/>
    <w:rPr>
      <w:color w:val="467886" w:themeColor="hyperlink"/>
      <w:u w:val="single"/>
    </w:rPr>
  </w:style>
  <w:style w:type="character" w:styleId="UnresolvedMention">
    <w:name w:val="Unresolved Mention"/>
    <w:basedOn w:val="DefaultParagraphFont"/>
    <w:uiPriority w:val="99"/>
    <w:semiHidden/>
    <w:unhideWhenUsed/>
    <w:rsid w:val="003162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oracle.com/java/technologies/javase/seccodeguide.html" TargetMode="External"/><Relationship Id="rId4" Type="http://schemas.openxmlformats.org/officeDocument/2006/relationships/hyperlink" Target="http://math.hws.edu/javano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6</Pages>
  <Words>961</Words>
  <Characters>5479</Characters>
  <Application>Microsoft Office Word</Application>
  <DocSecurity>0</DocSecurity>
  <Lines>45</Lines>
  <Paragraphs>12</Paragraphs>
  <ScaleCrop>false</ScaleCrop>
  <Company/>
  <LinksUpToDate>false</LinksUpToDate>
  <CharactersWithSpaces>6428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Clint Ledbetter</dc:creator>
  <cp:keywords/>
  <dc:description/>
  <cp:lastModifiedBy>Clint Ledbetter</cp:lastModifiedBy>
  <cp:revision>29</cp:revision>
  <dcterms:created xsi:type="dcterms:W3CDTF">2026-04-01T21:16:00Z</dcterms:created>
  <dcterms:modified xsi:type="dcterms:W3CDTF">2026-04-01T22:04:00Z</dcterms:modified>
</cp:coreProperties>
</file>