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7B84A" w14:textId="77777777" w:rsidR="00BA32BE" w:rsidRPr="00BA32BE" w:rsidRDefault="00BA32BE" w:rsidP="00BA32BE">
      <w:r w:rsidRPr="00BA32BE">
        <w:t xml:space="preserve">Got you, Clinton — here is a </w:t>
      </w:r>
      <w:r w:rsidRPr="00BA32BE">
        <w:rPr>
          <w:b/>
          <w:bCs/>
        </w:rPr>
        <w:t>clean, rigorous, comprehensive summary</w:t>
      </w:r>
      <w:r w:rsidRPr="00BA32BE">
        <w:t xml:space="preserve"> of the new direction you’re taking with the Generative Identity Framework.</w:t>
      </w:r>
    </w:p>
    <w:p w14:paraId="2425D2EA" w14:textId="77777777" w:rsidR="00BA32BE" w:rsidRPr="00BA32BE" w:rsidRDefault="00BA32BE" w:rsidP="00BA32BE">
      <w:r w:rsidRPr="00BA32BE">
        <w:t>No metaphysics.</w:t>
      </w:r>
      <w:r w:rsidRPr="00BA32BE">
        <w:br/>
        <w:t>No rhetorical flourishes.</w:t>
      </w:r>
      <w:r w:rsidRPr="00BA32BE">
        <w:br/>
        <w:t>No LaTeX.</w:t>
      </w:r>
      <w:r w:rsidRPr="00BA32BE">
        <w:br/>
        <w:t xml:space="preserve">Just a </w:t>
      </w:r>
      <w:r w:rsidRPr="00BA32BE">
        <w:rPr>
          <w:i/>
          <w:iCs/>
        </w:rPr>
        <w:t>structured, high-clarity mathematical blueprint</w:t>
      </w:r>
      <w:r w:rsidRPr="00BA32BE">
        <w:t xml:space="preserve"> capturing </w:t>
      </w:r>
      <w:r w:rsidRPr="00BA32BE">
        <w:rPr>
          <w:b/>
          <w:bCs/>
        </w:rPr>
        <w:t>the new ontology, the observer theory, the incompleteness result, the role of invariants, and the foundational intuition</w:t>
      </w:r>
      <w:r w:rsidRPr="00BA32BE">
        <w:t>.</w:t>
      </w:r>
    </w:p>
    <w:p w14:paraId="5A19215D" w14:textId="77777777" w:rsidR="00BA32BE" w:rsidRPr="00BA32BE" w:rsidRDefault="00BA32BE" w:rsidP="00BA32BE">
      <w:r w:rsidRPr="00BA32BE">
        <w:t>This is ready to save as a doc and pair with a preliminary outline.</w:t>
      </w:r>
    </w:p>
    <w:p w14:paraId="1121DC22" w14:textId="77777777" w:rsidR="00BA32BE" w:rsidRPr="00BA32BE" w:rsidRDefault="00BA32BE" w:rsidP="00BA32BE">
      <w:r w:rsidRPr="00BA32BE">
        <w:pict w14:anchorId="66BDD868">
          <v:rect id="_x0000_i1101" style="width:0;height:1.5pt" o:hralign="center" o:hrstd="t" o:hr="t" fillcolor="#a0a0a0" stroked="f"/>
        </w:pict>
      </w:r>
    </w:p>
    <w:p w14:paraId="5B06B4AE" w14:textId="77777777" w:rsidR="00BA32BE" w:rsidRPr="00BA32BE" w:rsidRDefault="00BA32BE" w:rsidP="00BA32BE">
      <w:pPr>
        <w:rPr>
          <w:b/>
          <w:bCs/>
        </w:rPr>
      </w:pPr>
      <w:r w:rsidRPr="00BA32BE">
        <w:rPr>
          <w:b/>
          <w:bCs/>
        </w:rPr>
        <w:t>The New Generative Identity Framework — Master Summary</w:t>
      </w:r>
    </w:p>
    <w:p w14:paraId="2B4E571F" w14:textId="77777777" w:rsidR="00BA32BE" w:rsidRPr="00BA32BE" w:rsidRDefault="00BA32BE" w:rsidP="00BA32BE">
      <w:pPr>
        <w:rPr>
          <w:b/>
          <w:bCs/>
        </w:rPr>
      </w:pPr>
      <w:r w:rsidRPr="00BA32BE">
        <w:rPr>
          <w:b/>
          <w:bCs/>
        </w:rPr>
        <w:t>1. Ontological Reboot</w:t>
      </w:r>
    </w:p>
    <w:p w14:paraId="777106EB" w14:textId="77777777" w:rsidR="00BA32BE" w:rsidRPr="00BA32BE" w:rsidRDefault="00BA32BE" w:rsidP="00BA32BE">
      <w:r w:rsidRPr="00BA32BE">
        <w:t xml:space="preserve">The foundation of the theory is rebuilt around a </w:t>
      </w:r>
      <w:r w:rsidRPr="00BA32BE">
        <w:rPr>
          <w:i/>
          <w:iCs/>
        </w:rPr>
        <w:t>standard, rigorous representation space</w:t>
      </w:r>
      <w:r w:rsidRPr="00BA32BE">
        <w:t xml:space="preserve"> drawn from Type-2 Computability and Symbolic Dynamics.</w:t>
      </w:r>
    </w:p>
    <w:p w14:paraId="46234A39" w14:textId="77777777" w:rsidR="00BA32BE" w:rsidRPr="00BA32BE" w:rsidRDefault="00BA32BE" w:rsidP="00BA32BE">
      <w:pPr>
        <w:rPr>
          <w:b/>
          <w:bCs/>
        </w:rPr>
      </w:pPr>
      <w:r w:rsidRPr="00BA32BE">
        <w:rPr>
          <w:b/>
          <w:bCs/>
        </w:rPr>
        <w:t>1.1 Ambient Space</w:t>
      </w:r>
    </w:p>
    <w:p w14:paraId="52E3596D" w14:textId="77777777" w:rsidR="00BA32BE" w:rsidRPr="00BA32BE" w:rsidRDefault="00BA32BE" w:rsidP="00BA32BE">
      <w:r w:rsidRPr="00BA32BE">
        <w:t xml:space="preserve">A </w:t>
      </w:r>
      <w:r w:rsidRPr="00BA32BE">
        <w:rPr>
          <w:b/>
          <w:bCs/>
        </w:rPr>
        <w:t>generative identity</w:t>
      </w:r>
      <w:r w:rsidRPr="00BA32BE">
        <w:t xml:space="preserve"> is a point in the unconstrained product space</w:t>
      </w:r>
    </w:p>
    <w:p w14:paraId="76EA99F0" w14:textId="780229BA" w:rsidR="00BA32BE" w:rsidRPr="00BA32BE" w:rsidRDefault="00BA32BE" w:rsidP="00BA32BE">
      <m:oMathPara>
        <m:oMath>
          <m:r>
            <w:rPr>
              <w:rFonts w:ascii="Cambria Math" w:hAnsi="Cambria Math"/>
            </w:rPr>
            <m:t>X=</m:t>
          </m:r>
          <m:sSubSup>
            <m:sSubSupPr>
              <m:ctrlPr>
                <w:rPr>
                  <w:rFonts w:ascii="Cambria Math" w:hAnsi="Cambria Math"/>
                </w:rPr>
              </m:ctrlPr>
            </m:sSubSupPr>
            <m:e>
              <m:r>
                <m:rPr>
                  <m:sty m:val="p"/>
                </m:rPr>
                <w:rPr>
                  <w:rFonts w:ascii="Cambria Math" w:hAnsi="Cambria Math"/>
                </w:rPr>
                <m:t>Σ</m:t>
              </m:r>
            </m:e>
            <m:sub>
              <m:r>
                <w:rPr>
                  <w:rFonts w:ascii="Cambria Math" w:hAnsi="Cambria Math"/>
                </w:rPr>
                <m:t>M</m:t>
              </m:r>
            </m:sub>
            <m:sup>
              <m:r>
                <m:rPr>
                  <m:scr m:val="double-struck"/>
                  <m:sty m:val="p"/>
                </m:rPr>
                <w:rPr>
                  <w:rFonts w:ascii="Cambria Math" w:hAnsi="Cambria Math"/>
                </w:rPr>
                <m:t>N</m:t>
              </m:r>
            </m:sup>
          </m:sSubSup>
          <m:r>
            <w:rPr>
              <w:rFonts w:ascii="Cambria Math" w:hAnsi="Cambria Math"/>
            </w:rPr>
            <m:t>×</m:t>
          </m:r>
          <m:sSubSup>
            <m:sSubSupPr>
              <m:ctrlPr>
                <w:rPr>
                  <w:rFonts w:ascii="Cambria Math" w:hAnsi="Cambria Math"/>
                </w:rPr>
              </m:ctrlPr>
            </m:sSubSupPr>
            <m:e>
              <m:r>
                <m:rPr>
                  <m:sty m:val="p"/>
                </m:rPr>
                <w:rPr>
                  <w:rFonts w:ascii="Cambria Math" w:hAnsi="Cambria Math"/>
                </w:rPr>
                <m:t>Σ</m:t>
              </m:r>
            </m:e>
            <m:sub>
              <m:r>
                <w:rPr>
                  <w:rFonts w:ascii="Cambria Math" w:hAnsi="Cambria Math"/>
                </w:rPr>
                <m:t>D</m:t>
              </m:r>
            </m:sub>
            <m:sup>
              <m:r>
                <m:rPr>
                  <m:scr m:val="double-struck"/>
                  <m:sty m:val="p"/>
                </m:rPr>
                <w:rPr>
                  <w:rFonts w:ascii="Cambria Math" w:hAnsi="Cambria Math"/>
                </w:rPr>
                <m:t>N</m:t>
              </m:r>
            </m:sup>
          </m:sSubSup>
          <m:r>
            <w:rPr>
              <w:rFonts w:ascii="Cambria Math" w:hAnsi="Cambria Math"/>
            </w:rPr>
            <m:t>×</m:t>
          </m:r>
          <m:sSubSup>
            <m:sSubSupPr>
              <m:ctrlPr>
                <w:rPr>
                  <w:rFonts w:ascii="Cambria Math" w:hAnsi="Cambria Math"/>
                </w:rPr>
              </m:ctrlPr>
            </m:sSubSupPr>
            <m:e>
              <m:r>
                <m:rPr>
                  <m:sty m:val="p"/>
                </m:rPr>
                <w:rPr>
                  <w:rFonts w:ascii="Cambria Math" w:hAnsi="Cambria Math"/>
                </w:rPr>
                <m:t>Σ</m:t>
              </m:r>
            </m:e>
            <m:sub>
              <m:r>
                <w:rPr>
                  <w:rFonts w:ascii="Cambria Math" w:hAnsi="Cambria Math"/>
                </w:rPr>
                <m:t>K</m:t>
              </m:r>
            </m:sub>
            <m:sup>
              <m:r>
                <m:rPr>
                  <m:scr m:val="double-struck"/>
                  <m:sty m:val="p"/>
                </m:rPr>
                <w:rPr>
                  <w:rFonts w:ascii="Cambria Math" w:hAnsi="Cambria Math"/>
                </w:rPr>
                <m:t>N</m:t>
              </m:r>
            </m:sup>
          </m:sSubSup>
          <m:r>
            <w:rPr>
              <w:rFonts w:ascii="Cambria Math" w:hAnsi="Cambria Math"/>
            </w:rPr>
            <m:t>,</m:t>
          </m:r>
          <m:r>
            <w:rPr>
              <w:i/>
            </w:rPr>
            <w:br/>
          </m:r>
        </m:oMath>
      </m:oMathPara>
    </w:p>
    <w:p w14:paraId="2120893F" w14:textId="77777777" w:rsidR="00BA32BE" w:rsidRPr="00BA32BE" w:rsidRDefault="00BA32BE" w:rsidP="00BA32BE">
      <w:r w:rsidRPr="00BA32BE">
        <w:t>equipped with the product (Cantor) topology.</w:t>
      </w:r>
    </w:p>
    <w:p w14:paraId="783DEF81" w14:textId="77777777" w:rsidR="00BA32BE" w:rsidRPr="00BA32BE" w:rsidRDefault="00BA32BE" w:rsidP="00BA32BE">
      <w:r w:rsidRPr="00BA32BE">
        <w:t>Properties:</w:t>
      </w:r>
    </w:p>
    <w:p w14:paraId="7B1A1BD9" w14:textId="77777777" w:rsidR="00BA32BE" w:rsidRPr="00BA32BE" w:rsidRDefault="00BA32BE" w:rsidP="00BA32BE">
      <w:pPr>
        <w:numPr>
          <w:ilvl w:val="0"/>
          <w:numId w:val="15"/>
        </w:numPr>
      </w:pPr>
      <w:r w:rsidRPr="00BA32BE">
        <w:t>Compact</w:t>
      </w:r>
    </w:p>
    <w:p w14:paraId="33AB5AEE" w14:textId="77777777" w:rsidR="00BA32BE" w:rsidRPr="00BA32BE" w:rsidRDefault="00BA32BE" w:rsidP="00BA32BE">
      <w:pPr>
        <w:numPr>
          <w:ilvl w:val="0"/>
          <w:numId w:val="15"/>
        </w:numPr>
      </w:pPr>
      <w:r w:rsidRPr="00BA32BE">
        <w:t>Zero-dimensional</w:t>
      </w:r>
    </w:p>
    <w:p w14:paraId="4FCC231E" w14:textId="77777777" w:rsidR="00BA32BE" w:rsidRPr="00BA32BE" w:rsidRDefault="00BA32BE" w:rsidP="00BA32BE">
      <w:pPr>
        <w:numPr>
          <w:ilvl w:val="0"/>
          <w:numId w:val="15"/>
        </w:numPr>
      </w:pPr>
      <w:r w:rsidRPr="00BA32BE">
        <w:t>Totally disconnected</w:t>
      </w:r>
    </w:p>
    <w:p w14:paraId="656C1AC0" w14:textId="77777777" w:rsidR="00BA32BE" w:rsidRPr="00BA32BE" w:rsidRDefault="00BA32BE" w:rsidP="00BA32BE">
      <w:pPr>
        <w:numPr>
          <w:ilvl w:val="0"/>
          <w:numId w:val="15"/>
        </w:numPr>
      </w:pPr>
      <w:r w:rsidRPr="00BA32BE">
        <w:t>Perfect</w:t>
      </w:r>
    </w:p>
    <w:p w14:paraId="7F4B2451" w14:textId="77777777" w:rsidR="00BA32BE" w:rsidRPr="00BA32BE" w:rsidRDefault="00BA32BE" w:rsidP="00BA32BE">
      <w:pPr>
        <w:numPr>
          <w:ilvl w:val="0"/>
          <w:numId w:val="15"/>
        </w:numPr>
      </w:pPr>
      <w:r w:rsidRPr="00BA32BE">
        <w:t>Represented-space standard form: computable points are computable sequences.</w:t>
      </w:r>
    </w:p>
    <w:p w14:paraId="00BD3F33" w14:textId="77777777" w:rsidR="00BA32BE" w:rsidRPr="00BA32BE" w:rsidRDefault="00BA32BE" w:rsidP="00BA32BE">
      <w:r w:rsidRPr="00BA32BE">
        <w:t xml:space="preserve">This forms the </w:t>
      </w:r>
      <w:r w:rsidRPr="00BA32BE">
        <w:rPr>
          <w:b/>
          <w:bCs/>
        </w:rPr>
        <w:t>true object of study</w:t>
      </w:r>
      <w:r w:rsidRPr="00BA32BE">
        <w:t>—the underlying symbolic generative structure.</w:t>
      </w:r>
    </w:p>
    <w:p w14:paraId="772E4018" w14:textId="77777777" w:rsidR="00BA32BE" w:rsidRPr="00BA32BE" w:rsidRDefault="00BA32BE" w:rsidP="00BA32BE">
      <w:pPr>
        <w:rPr>
          <w:b/>
          <w:bCs/>
        </w:rPr>
      </w:pPr>
      <w:r w:rsidRPr="00BA32BE">
        <w:rPr>
          <w:b/>
          <w:bCs/>
        </w:rPr>
        <w:t>1.2 Valid Digit-Producing Subspace</w:t>
      </w:r>
    </w:p>
    <w:p w14:paraId="445DDE3E" w14:textId="77777777" w:rsidR="00BA32BE" w:rsidRPr="00BA32BE" w:rsidRDefault="00BA32BE" w:rsidP="00BA32BE">
      <w:r w:rsidRPr="00BA32BE">
        <w:t xml:space="preserve">The collapse map is defined only on generative identities where the selector produces </w:t>
      </w:r>
      <w:r w:rsidRPr="00BA32BE">
        <w:rPr>
          <w:b/>
          <w:bCs/>
        </w:rPr>
        <w:t>infinitely many digits</w:t>
      </w:r>
      <w:r w:rsidRPr="00BA32BE">
        <w:t>.</w:t>
      </w:r>
    </w:p>
    <w:p w14:paraId="6023C9C3" w14:textId="492062DA" w:rsidR="00BA32BE" w:rsidRPr="00BA32BE" w:rsidRDefault="00BA32BE" w:rsidP="00BA32BE">
      <w:pPr>
        <w:numPr>
          <w:ilvl w:val="0"/>
          <w:numId w:val="16"/>
        </w:numPr>
      </w:pPr>
      <w:r w:rsidRPr="00BA32BE">
        <w:lastRenderedPageBreak/>
        <w:t xml:space="preserve">Denote this subspace </w:t>
      </w:r>
      <m:oMath>
        <m:sSup>
          <m:sSupPr>
            <m:ctrlPr>
              <w:rPr>
                <w:rFonts w:ascii="Cambria Math" w:hAnsi="Cambria Math"/>
              </w:rPr>
            </m:ctrlPr>
          </m:sSupPr>
          <m:e>
            <m:r>
              <w:rPr>
                <w:rFonts w:ascii="Cambria Math" w:hAnsi="Cambria Math"/>
              </w:rPr>
              <m:t>X</m:t>
            </m:r>
          </m:e>
          <m:sup>
            <m:r>
              <w:rPr>
                <w:rFonts w:ascii="Cambria Math" w:hAnsi="Cambria Math"/>
              </w:rPr>
              <m:t>*</m:t>
            </m:r>
          </m:sup>
        </m:sSup>
      </m:oMath>
      <w:r w:rsidRPr="00BA32BE">
        <w:t>.</w:t>
      </w:r>
    </w:p>
    <w:p w14:paraId="5800247E" w14:textId="66E1A585" w:rsidR="00BA32BE" w:rsidRPr="00BA32BE" w:rsidRDefault="00BA32BE" w:rsidP="00BA32BE">
      <w:pPr>
        <w:numPr>
          <w:ilvl w:val="0"/>
          <w:numId w:val="16"/>
        </w:numPr>
      </w:pPr>
      <w:r w:rsidRPr="00BA32BE">
        <w:t xml:space="preserve">It is topologically a dense </w:t>
      </w:r>
      <m:oMath>
        <m:sSub>
          <m:sSubPr>
            <m:ctrlPr>
              <w:rPr>
                <w:rFonts w:ascii="Cambria Math" w:hAnsi="Cambria Math"/>
              </w:rPr>
            </m:ctrlPr>
          </m:sSubPr>
          <m:e>
            <m:r>
              <w:rPr>
                <w:rFonts w:ascii="Cambria Math" w:hAnsi="Cambria Math"/>
              </w:rPr>
              <m:t>G</m:t>
            </m:r>
          </m:e>
          <m:sub>
            <m:r>
              <w:rPr>
                <w:rFonts w:ascii="Cambria Math" w:hAnsi="Cambria Math"/>
              </w:rPr>
              <m:t>δ</m:t>
            </m:r>
          </m:sub>
        </m:sSub>
      </m:oMath>
      <w:r w:rsidRPr="00BA32BE">
        <w:t>set—</w:t>
      </w:r>
      <w:r w:rsidRPr="00BA32BE">
        <w:rPr>
          <w:i/>
          <w:iCs/>
        </w:rPr>
        <w:t>not</w:t>
      </w:r>
      <w:r w:rsidRPr="00BA32BE">
        <w:t xml:space="preserve"> closed, not compact.</w:t>
      </w:r>
    </w:p>
    <w:p w14:paraId="1884C9C5" w14:textId="77777777" w:rsidR="00BA32BE" w:rsidRPr="00BA32BE" w:rsidRDefault="00BA32BE" w:rsidP="00BA32BE">
      <w:r w:rsidRPr="00BA32BE">
        <w:t>This separation is intentional:</w:t>
      </w:r>
    </w:p>
    <w:p w14:paraId="393D55CC" w14:textId="506CD9C0" w:rsidR="00BA32BE" w:rsidRPr="00BA32BE" w:rsidRDefault="00BA32BE" w:rsidP="00BA32BE">
      <w:pPr>
        <w:numPr>
          <w:ilvl w:val="0"/>
          <w:numId w:val="17"/>
        </w:numPr>
      </w:pPr>
      <m:oMath>
        <m:r>
          <w:rPr>
            <w:rFonts w:ascii="Cambria Math" w:hAnsi="Cambria Math"/>
          </w:rPr>
          <m:t>X</m:t>
        </m:r>
      </m:oMath>
      <w:r w:rsidRPr="00BA32BE">
        <w:t>= ontology</w:t>
      </w:r>
    </w:p>
    <w:p w14:paraId="011134AD" w14:textId="68D1EFBF" w:rsidR="00BA32BE" w:rsidRPr="00BA32BE" w:rsidRDefault="00BA32BE" w:rsidP="00BA32BE">
      <w:pPr>
        <w:numPr>
          <w:ilvl w:val="0"/>
          <w:numId w:val="17"/>
        </w:numPr>
      </w:pPr>
      <m:oMath>
        <m:sSup>
          <m:sSupPr>
            <m:ctrlPr>
              <w:rPr>
                <w:rFonts w:ascii="Cambria Math" w:hAnsi="Cambria Math"/>
              </w:rPr>
            </m:ctrlPr>
          </m:sSupPr>
          <m:e>
            <m:r>
              <w:rPr>
                <w:rFonts w:ascii="Cambria Math" w:hAnsi="Cambria Math"/>
              </w:rPr>
              <m:t>X</m:t>
            </m:r>
          </m:e>
          <m:sup>
            <m:r>
              <w:rPr>
                <w:rFonts w:ascii="Cambria Math" w:hAnsi="Cambria Math"/>
              </w:rPr>
              <m:t>*</m:t>
            </m:r>
          </m:sup>
        </m:sSup>
      </m:oMath>
      <w:r w:rsidRPr="00BA32BE">
        <w:t>= domain of numeric interpretation</w:t>
      </w:r>
    </w:p>
    <w:p w14:paraId="0C1E81DB" w14:textId="77777777" w:rsidR="00BA32BE" w:rsidRPr="00BA32BE" w:rsidRDefault="00BA32BE" w:rsidP="00BA32BE">
      <w:pPr>
        <w:rPr>
          <w:b/>
          <w:bCs/>
        </w:rPr>
      </w:pPr>
      <w:r w:rsidRPr="00BA32BE">
        <w:rPr>
          <w:b/>
          <w:bCs/>
        </w:rPr>
        <w:t>1.3 Collapse Map and Fibers</w:t>
      </w:r>
    </w:p>
    <w:p w14:paraId="09685A19" w14:textId="77777777" w:rsidR="00BA32BE" w:rsidRPr="00BA32BE" w:rsidRDefault="00BA32BE" w:rsidP="00BA32BE">
      <w:r w:rsidRPr="00BA32BE">
        <w:t xml:space="preserve">The collapse map is a </w:t>
      </w:r>
      <w:r w:rsidRPr="00BA32BE">
        <w:rPr>
          <w:b/>
          <w:bCs/>
        </w:rPr>
        <w:t>partial continuous representation</w:t>
      </w:r>
    </w:p>
    <w:p w14:paraId="03551E28" w14:textId="776ACE5C" w:rsidR="00BA32BE" w:rsidRPr="00BA32BE" w:rsidRDefault="00BA32BE" w:rsidP="00BA32BE">
      <m:oMathPara>
        <m:oMath>
          <m:r>
            <w:rPr>
              <w:rFonts w:ascii="Cambria Math" w:hAnsi="Cambria Math"/>
            </w:rPr>
            <m:t>π:</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cr m:val="double-struck"/>
              <m:sty m:val="p"/>
            </m:rPr>
            <w:rPr>
              <w:rFonts w:ascii="Cambria Math" w:hAnsi="Cambria Math"/>
            </w:rPr>
            <m:t>R.</m:t>
          </m:r>
          <m:r>
            <w:br/>
          </m:r>
        </m:oMath>
      </m:oMathPara>
    </w:p>
    <w:p w14:paraId="73728EAD" w14:textId="77777777" w:rsidR="00BA32BE" w:rsidRPr="00BA32BE" w:rsidRDefault="00BA32BE" w:rsidP="00BA32BE">
      <w:pPr>
        <w:numPr>
          <w:ilvl w:val="0"/>
          <w:numId w:val="18"/>
        </w:numPr>
      </w:pPr>
      <w:r w:rsidRPr="00BA32BE">
        <w:t>Surjective</w:t>
      </w:r>
    </w:p>
    <w:p w14:paraId="0CD87681" w14:textId="77777777" w:rsidR="00BA32BE" w:rsidRPr="00BA32BE" w:rsidRDefault="00BA32BE" w:rsidP="00BA32BE">
      <w:pPr>
        <w:numPr>
          <w:ilvl w:val="0"/>
          <w:numId w:val="18"/>
        </w:numPr>
      </w:pPr>
      <w:r w:rsidRPr="00BA32BE">
        <w:t>Continuous in the subspace topology</w:t>
      </w:r>
    </w:p>
    <w:p w14:paraId="6746F82B" w14:textId="77777777" w:rsidR="00BA32BE" w:rsidRPr="00BA32BE" w:rsidRDefault="00BA32BE" w:rsidP="00BA32BE">
      <w:pPr>
        <w:numPr>
          <w:ilvl w:val="0"/>
          <w:numId w:val="18"/>
        </w:numPr>
      </w:pPr>
      <w:r w:rsidRPr="00BA32BE">
        <w:t>Multiple names allowed (dual expansions are preserved)</w:t>
      </w:r>
    </w:p>
    <w:p w14:paraId="28AB8A80" w14:textId="3A548991" w:rsidR="00BA32BE" w:rsidRPr="00BA32BE" w:rsidRDefault="00BA32BE" w:rsidP="00BA32BE">
      <w:r w:rsidRPr="00BA32BE">
        <w:t xml:space="preserve">For each real number </w:t>
      </w:r>
      <m:oMath>
        <m:r>
          <w:rPr>
            <w:rFonts w:ascii="Cambria Math" w:hAnsi="Cambria Math"/>
          </w:rPr>
          <m:t>x</m:t>
        </m:r>
      </m:oMath>
      <w:r w:rsidRPr="00BA32BE">
        <w:t xml:space="preserve">, the </w:t>
      </w:r>
      <w:r w:rsidRPr="00BA32BE">
        <w:rPr>
          <w:b/>
          <w:bCs/>
        </w:rPr>
        <w:t>fiber</w:t>
      </w:r>
    </w:p>
    <w:p w14:paraId="57ED1429" w14:textId="59592958" w:rsidR="00BA32BE" w:rsidRPr="00BA32BE" w:rsidRDefault="00BA32BE" w:rsidP="00BA32BE">
      <m:oMathPara>
        <m:oMath>
          <m:r>
            <w:rPr>
              <w:rFonts w:ascii="Cambria Math" w:hAnsi="Cambria Math"/>
            </w:rPr>
            <m:t>F(x)=</m:t>
          </m:r>
          <m:sSup>
            <m:sSupPr>
              <m:ctrlPr>
                <w:rPr>
                  <w:rFonts w:ascii="Cambria Math" w:hAnsi="Cambria Math"/>
                </w:rPr>
              </m:ctrlPr>
            </m:sSupPr>
            <m:e>
              <m:r>
                <w:rPr>
                  <w:rFonts w:ascii="Cambria Math" w:hAnsi="Cambria Math"/>
                </w:rPr>
                <m:t>π</m:t>
              </m:r>
            </m:e>
            <m:sup>
              <m:r>
                <w:rPr>
                  <w:rFonts w:ascii="Cambria Math" w:hAnsi="Cambria Math"/>
                </w:rPr>
                <m:t>-1</m:t>
              </m:r>
            </m:sup>
          </m:sSup>
          <m:r>
            <w:rPr>
              <w:rFonts w:ascii="Cambria Math" w:hAnsi="Cambria Math"/>
            </w:rPr>
            <m:t>(x)</m:t>
          </m:r>
          <m:r>
            <w:rPr>
              <w:i/>
            </w:rPr>
            <w:br/>
          </m:r>
        </m:oMath>
      </m:oMathPara>
    </w:p>
    <w:p w14:paraId="3D2B438F" w14:textId="77777777" w:rsidR="00BA32BE" w:rsidRPr="00BA32BE" w:rsidRDefault="00BA32BE" w:rsidP="00BA32BE">
      <w:r w:rsidRPr="00BA32BE">
        <w:t>is:</w:t>
      </w:r>
    </w:p>
    <w:p w14:paraId="3FCB968C" w14:textId="669B7A90" w:rsidR="00BA32BE" w:rsidRPr="00BA32BE" w:rsidRDefault="00BA32BE" w:rsidP="00BA32BE">
      <w:pPr>
        <w:numPr>
          <w:ilvl w:val="0"/>
          <w:numId w:val="19"/>
        </w:numPr>
      </w:pPr>
      <w:r w:rsidRPr="00BA32BE">
        <w:t xml:space="preserve">Closed in </w:t>
      </w:r>
      <m:oMath>
        <m:r>
          <w:rPr>
            <w:rFonts w:ascii="Cambria Math" w:hAnsi="Cambria Math"/>
          </w:rPr>
          <m:t>X</m:t>
        </m:r>
      </m:oMath>
    </w:p>
    <w:p w14:paraId="005B4B49" w14:textId="77777777" w:rsidR="00BA32BE" w:rsidRPr="00BA32BE" w:rsidRDefault="00BA32BE" w:rsidP="00BA32BE">
      <w:pPr>
        <w:numPr>
          <w:ilvl w:val="0"/>
          <w:numId w:val="19"/>
        </w:numPr>
      </w:pPr>
      <w:r w:rsidRPr="00BA32BE">
        <w:t>Compact</w:t>
      </w:r>
    </w:p>
    <w:p w14:paraId="4963DB81" w14:textId="77777777" w:rsidR="00BA32BE" w:rsidRPr="00BA32BE" w:rsidRDefault="00BA32BE" w:rsidP="00BA32BE">
      <w:pPr>
        <w:numPr>
          <w:ilvl w:val="0"/>
          <w:numId w:val="19"/>
        </w:numPr>
      </w:pPr>
      <w:r w:rsidRPr="00BA32BE">
        <w:t>Perfect (no isolated points)</w:t>
      </w:r>
    </w:p>
    <w:p w14:paraId="16E8AF3F" w14:textId="77777777" w:rsidR="00BA32BE" w:rsidRPr="00BA32BE" w:rsidRDefault="00BA32BE" w:rsidP="00BA32BE">
      <w:pPr>
        <w:numPr>
          <w:ilvl w:val="0"/>
          <w:numId w:val="19"/>
        </w:numPr>
      </w:pPr>
      <w:r w:rsidRPr="00BA32BE">
        <w:t>Rich enough to support infinite variation in the tail</w:t>
      </w:r>
    </w:p>
    <w:p w14:paraId="7797BB68" w14:textId="77777777" w:rsidR="00BA32BE" w:rsidRPr="00BA32BE" w:rsidRDefault="00BA32BE" w:rsidP="00BA32BE">
      <w:r w:rsidRPr="00BA32BE">
        <w:t xml:space="preserve">Fibers are the </w:t>
      </w:r>
      <w:r w:rsidRPr="00BA32BE">
        <w:rPr>
          <w:b/>
          <w:bCs/>
        </w:rPr>
        <w:t>structural containers</w:t>
      </w:r>
      <w:r w:rsidRPr="00BA32BE">
        <w:t xml:space="preserve"> of reals.</w:t>
      </w:r>
    </w:p>
    <w:p w14:paraId="12FD757A" w14:textId="77777777" w:rsidR="00BA32BE" w:rsidRPr="00BA32BE" w:rsidRDefault="00BA32BE" w:rsidP="00BA32BE">
      <w:r w:rsidRPr="00BA32BE">
        <w:pict w14:anchorId="1C23F7E2">
          <v:rect id="_x0000_i1102" style="width:0;height:1.5pt" o:hralign="center" o:hrstd="t" o:hr="t" fillcolor="#a0a0a0" stroked="f"/>
        </w:pict>
      </w:r>
    </w:p>
    <w:p w14:paraId="209083FE" w14:textId="77777777" w:rsidR="00BA32BE" w:rsidRPr="00BA32BE" w:rsidRDefault="00BA32BE" w:rsidP="00BA32BE">
      <w:pPr>
        <w:rPr>
          <w:b/>
          <w:bCs/>
        </w:rPr>
      </w:pPr>
      <w:r w:rsidRPr="00BA32BE">
        <w:rPr>
          <w:b/>
          <w:bCs/>
        </w:rPr>
        <w:t>2. Observers and Finite Information</w:t>
      </w:r>
    </w:p>
    <w:p w14:paraId="6324635D" w14:textId="77777777" w:rsidR="00BA32BE" w:rsidRPr="00BA32BE" w:rsidRDefault="00BA32BE" w:rsidP="00BA32BE">
      <w:r w:rsidRPr="00BA32BE">
        <w:t xml:space="preserve">An </w:t>
      </w:r>
      <w:r w:rsidRPr="00BA32BE">
        <w:rPr>
          <w:i/>
          <w:iCs/>
        </w:rPr>
        <w:t>observer</w:t>
      </w:r>
      <w:r w:rsidRPr="00BA32BE">
        <w:t xml:space="preserve"> is a continuous functional from the generative identity space to a numerical or geometric value.</w:t>
      </w:r>
    </w:p>
    <w:p w14:paraId="0604DA8E" w14:textId="77777777" w:rsidR="00BA32BE" w:rsidRPr="00BA32BE" w:rsidRDefault="00BA32BE" w:rsidP="00BA32BE">
      <w:pPr>
        <w:rPr>
          <w:b/>
          <w:bCs/>
        </w:rPr>
      </w:pPr>
      <w:r w:rsidRPr="00BA32BE">
        <w:rPr>
          <w:b/>
          <w:bCs/>
        </w:rPr>
        <w:t>2.1 Structural Projections</w:t>
      </w:r>
    </w:p>
    <w:p w14:paraId="03411F0E" w14:textId="77777777" w:rsidR="00BA32BE" w:rsidRPr="00BA32BE" w:rsidRDefault="00BA32BE" w:rsidP="00BA32BE">
      <w:r w:rsidRPr="00BA32BE">
        <w:t>A structural projection is a function</w:t>
      </w:r>
    </w:p>
    <w:p w14:paraId="745108AA" w14:textId="356901C4" w:rsidR="00BA32BE" w:rsidRPr="00BA32BE" w:rsidRDefault="00BA32BE" w:rsidP="00BA32BE">
      <m:oMathPara>
        <m:oMath>
          <m:r>
            <m:rPr>
              <m:sty m:val="p"/>
            </m:rPr>
            <w:rPr>
              <w:rFonts w:ascii="Cambria Math" w:hAnsi="Cambria Math"/>
            </w:rPr>
            <w:lastRenderedPageBreak/>
            <m:t>Φ</m:t>
          </m:r>
          <m:r>
            <w:rPr>
              <w:rFonts w:ascii="Cambria Math" w:hAnsi="Cambria Math"/>
            </w:rPr>
            <m:t>:X→</m:t>
          </m:r>
          <m:r>
            <m:rPr>
              <m:scr m:val="double-struck"/>
              <m:sty m:val="p"/>
            </m:rPr>
            <w:rPr>
              <w:rFonts w:ascii="Cambria Math" w:hAnsi="Cambria Math"/>
            </w:rPr>
            <m:t>R</m:t>
          </m:r>
          <m:r>
            <w:br/>
          </m:r>
        </m:oMath>
      </m:oMathPara>
    </w:p>
    <w:p w14:paraId="63C664E2" w14:textId="77777777" w:rsidR="00BA32BE" w:rsidRPr="00BA32BE" w:rsidRDefault="00BA32BE" w:rsidP="00BA32BE">
      <w:r w:rsidRPr="00BA32BE">
        <w:t>that is:</w:t>
      </w:r>
    </w:p>
    <w:p w14:paraId="4D191E13" w14:textId="77777777" w:rsidR="00BA32BE" w:rsidRPr="00BA32BE" w:rsidRDefault="00BA32BE" w:rsidP="00BA32BE">
      <w:pPr>
        <w:numPr>
          <w:ilvl w:val="0"/>
          <w:numId w:val="20"/>
        </w:numPr>
      </w:pPr>
      <w:r w:rsidRPr="00BA32BE">
        <w:t>Continuous (in the product topology)</w:t>
      </w:r>
    </w:p>
    <w:p w14:paraId="57A38EED" w14:textId="77777777" w:rsidR="00BA32BE" w:rsidRPr="00BA32BE" w:rsidRDefault="00BA32BE" w:rsidP="00BA32BE">
      <w:pPr>
        <w:numPr>
          <w:ilvl w:val="0"/>
          <w:numId w:val="20"/>
        </w:numPr>
      </w:pPr>
      <w:r w:rsidRPr="00BA32BE">
        <w:t>Type-2 computable (in the effective version)</w:t>
      </w:r>
    </w:p>
    <w:p w14:paraId="38AEF3A3" w14:textId="77777777" w:rsidR="00BA32BE" w:rsidRPr="00BA32BE" w:rsidRDefault="00BA32BE" w:rsidP="00BA32BE">
      <w:r w:rsidRPr="00BA32BE">
        <w:t>Consequences:</w:t>
      </w:r>
    </w:p>
    <w:p w14:paraId="2AC59061" w14:textId="73AFB72C" w:rsidR="00BA32BE" w:rsidRPr="00BA32BE" w:rsidRDefault="00BA32BE" w:rsidP="00BA32BE">
      <w:pPr>
        <w:numPr>
          <w:ilvl w:val="0"/>
          <w:numId w:val="21"/>
        </w:numPr>
      </w:pPr>
      <w:r w:rsidRPr="00BA32BE">
        <w:t xml:space="preserve">Every </w:t>
      </w:r>
      <m:oMath>
        <m:r>
          <m:rPr>
            <m:sty m:val="p"/>
          </m:rPr>
          <w:rPr>
            <w:rFonts w:ascii="Cambria Math" w:hAnsi="Cambria Math"/>
          </w:rPr>
          <m:t>Φ</m:t>
        </m:r>
      </m:oMath>
      <w:r w:rsidRPr="00BA32BE">
        <w:t xml:space="preserve">has a </w:t>
      </w:r>
      <w:r w:rsidRPr="00BA32BE">
        <w:rPr>
          <w:b/>
          <w:bCs/>
        </w:rPr>
        <w:t>finite dependency bound</w:t>
      </w:r>
      <w:r w:rsidRPr="00BA32BE">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Φ</m:t>
            </m:r>
          </m:sub>
        </m:sSub>
        <m:r>
          <w:rPr>
            <w:rFonts w:ascii="Cambria Math" w:hAnsi="Cambria Math"/>
          </w:rPr>
          <m:t>(ε)</m:t>
        </m:r>
      </m:oMath>
      <w:r w:rsidRPr="00BA32BE">
        <w:t>.</w:t>
      </w:r>
    </w:p>
    <w:p w14:paraId="78409CBF" w14:textId="46BEFD0A" w:rsidR="00BA32BE" w:rsidRPr="00BA32BE" w:rsidRDefault="00BA32BE" w:rsidP="00BA32BE">
      <w:pPr>
        <w:numPr>
          <w:ilvl w:val="0"/>
          <w:numId w:val="21"/>
        </w:numPr>
      </w:pPr>
      <w:r w:rsidRPr="00BA32BE">
        <w:t xml:space="preserve">To approximate </w:t>
      </w:r>
      <m:oMath>
        <m:r>
          <m:rPr>
            <m:sty m:val="p"/>
          </m:rPr>
          <w:rPr>
            <w:rFonts w:ascii="Cambria Math" w:hAnsi="Cambria Math"/>
          </w:rPr>
          <m:t>Φ</m:t>
        </m:r>
        <m:r>
          <w:rPr>
            <w:rFonts w:ascii="Cambria Math" w:hAnsi="Cambria Math"/>
          </w:rPr>
          <m:t>(G)</m:t>
        </m:r>
      </m:oMath>
      <w:r w:rsidRPr="00BA32BE">
        <w:t xml:space="preserve">within </w:t>
      </w:r>
      <m:oMath>
        <m:r>
          <w:rPr>
            <w:rFonts w:ascii="Cambria Math" w:hAnsi="Cambria Math"/>
          </w:rPr>
          <m:t>ε</m:t>
        </m:r>
      </m:oMath>
      <w:r w:rsidRPr="00BA32BE">
        <w:t xml:space="preserve">, only a finite prefix of </w:t>
      </w:r>
      <m:oMath>
        <m:r>
          <w:rPr>
            <w:rFonts w:ascii="Cambria Math" w:hAnsi="Cambria Math"/>
          </w:rPr>
          <m:t>G</m:t>
        </m:r>
      </m:oMath>
      <w:r w:rsidRPr="00BA32BE">
        <w:t>is needed.</w:t>
      </w:r>
    </w:p>
    <w:p w14:paraId="61CA3E7A" w14:textId="77777777" w:rsidR="00BA32BE" w:rsidRPr="00BA32BE" w:rsidRDefault="00BA32BE" w:rsidP="00BA32BE">
      <w:r w:rsidRPr="00BA32BE">
        <w:t>This captures the principle:</w:t>
      </w:r>
    </w:p>
    <w:p w14:paraId="26CBA829" w14:textId="77777777" w:rsidR="00BA32BE" w:rsidRPr="00BA32BE" w:rsidRDefault="00BA32BE" w:rsidP="00BA32BE">
      <w:r w:rsidRPr="00BA32BE">
        <w:rPr>
          <w:b/>
          <w:bCs/>
        </w:rPr>
        <w:t>Observation is finite.</w:t>
      </w:r>
      <w:r w:rsidRPr="00BA32BE">
        <w:rPr>
          <w:b/>
          <w:bCs/>
        </w:rPr>
        <w:br/>
        <w:t>The generative identity is infinite.</w:t>
      </w:r>
    </w:p>
    <w:p w14:paraId="6DFEFE90" w14:textId="77777777" w:rsidR="00BA32BE" w:rsidRPr="00BA32BE" w:rsidRDefault="00BA32BE" w:rsidP="00BA32BE">
      <w:pPr>
        <w:rPr>
          <w:b/>
          <w:bCs/>
        </w:rPr>
      </w:pPr>
      <w:r w:rsidRPr="00BA32BE">
        <w:rPr>
          <w:b/>
          <w:bCs/>
        </w:rPr>
        <w:t>2.2 Towers of Observers</w:t>
      </w:r>
    </w:p>
    <w:p w14:paraId="6A78DA10" w14:textId="77777777" w:rsidR="00BA32BE" w:rsidRPr="00BA32BE" w:rsidRDefault="00BA32BE" w:rsidP="00BA32BE">
      <w:r w:rsidRPr="00BA32BE">
        <w:t>A tower of observers is a computable sequence</w:t>
      </w:r>
    </w:p>
    <w:p w14:paraId="39528C7A" w14:textId="4499C5CE" w:rsidR="00BA32BE" w:rsidRPr="00BA32BE" w:rsidRDefault="00BA32BE" w:rsidP="00BA32BE">
      <m:oMathPara>
        <m:oMath>
          <m:r>
            <m:rPr>
              <m:scr m:val="script"/>
            </m:rPr>
            <w:rPr>
              <w:rFonts w:ascii="Cambria Math" w:hAnsi="Cambria Math"/>
            </w:rPr>
            <m:t>O=(</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sSub>
            <m:sSubPr>
              <m:ctrlPr>
                <w:rPr>
                  <w:rFonts w:ascii="Cambria Math" w:hAnsi="Cambria Math"/>
                </w:rPr>
              </m:ctrlPr>
            </m:sSubPr>
            <m:e>
              <m:r>
                <w:rPr>
                  <w:rFonts w:ascii="Cambria Math" w:hAnsi="Cambria Math"/>
                </w:rPr>
                <m:t>)</m:t>
              </m:r>
            </m:e>
            <m:sub>
              <m:r>
                <w:rPr>
                  <w:rFonts w:ascii="Cambria Math" w:hAnsi="Cambria Math"/>
                </w:rPr>
                <m:t>n∈</m:t>
              </m:r>
              <m:r>
                <m:rPr>
                  <m:scr m:val="double-struck"/>
                  <m:sty m:val="p"/>
                </m:rPr>
                <w:rPr>
                  <w:rFonts w:ascii="Cambria Math" w:hAnsi="Cambria Math"/>
                </w:rPr>
                <m:t>N</m:t>
              </m:r>
            </m:sub>
          </m:sSub>
          <m:r>
            <w:br/>
          </m:r>
        </m:oMath>
      </m:oMathPara>
    </w:p>
    <w:p w14:paraId="2EE3F70B" w14:textId="77777777" w:rsidR="00BA32BE" w:rsidRPr="00BA32BE" w:rsidRDefault="00BA32BE" w:rsidP="00BA32BE">
      <w:r w:rsidRPr="00BA32BE">
        <w:t>of structural projections.</w:t>
      </w:r>
    </w:p>
    <w:p w14:paraId="7A8928D9" w14:textId="77777777" w:rsidR="00BA32BE" w:rsidRPr="00BA32BE" w:rsidRDefault="00BA32BE" w:rsidP="00BA32BE">
      <w:r w:rsidRPr="00BA32BE">
        <w:t>This models any realistic or theoretical measurement system that derives infinitely many summary features from the identity.</w:t>
      </w:r>
    </w:p>
    <w:p w14:paraId="7AF11473" w14:textId="77777777" w:rsidR="00BA32BE" w:rsidRPr="00BA32BE" w:rsidRDefault="00BA32BE" w:rsidP="00BA32BE">
      <w:r w:rsidRPr="00BA32BE">
        <w:t>Observers live entirely in the finite-information layer.</w:t>
      </w:r>
    </w:p>
    <w:p w14:paraId="0DAA774B" w14:textId="77777777" w:rsidR="00BA32BE" w:rsidRPr="00BA32BE" w:rsidRDefault="00BA32BE" w:rsidP="00BA32BE">
      <w:r w:rsidRPr="00BA32BE">
        <w:pict w14:anchorId="2AE9545F">
          <v:rect id="_x0000_i1103" style="width:0;height:1.5pt" o:hralign="center" o:hrstd="t" o:hr="t" fillcolor="#a0a0a0" stroked="f"/>
        </w:pict>
      </w:r>
    </w:p>
    <w:p w14:paraId="5FAF20EE" w14:textId="77777777" w:rsidR="00BA32BE" w:rsidRPr="00BA32BE" w:rsidRDefault="00BA32BE" w:rsidP="00BA32BE">
      <w:pPr>
        <w:rPr>
          <w:b/>
          <w:bCs/>
        </w:rPr>
      </w:pPr>
      <w:r w:rsidRPr="00BA32BE">
        <w:rPr>
          <w:b/>
          <w:bCs/>
        </w:rPr>
        <w:t>3. Generative Freedom</w:t>
      </w:r>
    </w:p>
    <w:p w14:paraId="5C8F3C80" w14:textId="77777777" w:rsidR="00BA32BE" w:rsidRPr="00BA32BE" w:rsidRDefault="00BA32BE" w:rsidP="00BA32BE">
      <w:r w:rsidRPr="00BA32BE">
        <w:t xml:space="preserve">For the main theorem to function, fibers must contain </w:t>
      </w:r>
      <w:r w:rsidRPr="00BA32BE">
        <w:rPr>
          <w:i/>
          <w:iCs/>
        </w:rPr>
        <w:t>effective tail freedom</w:t>
      </w:r>
      <w:r w:rsidRPr="00BA32BE">
        <w:t>.</w:t>
      </w:r>
    </w:p>
    <w:p w14:paraId="7E10E5DE" w14:textId="77777777" w:rsidR="00BA32BE" w:rsidRPr="00BA32BE" w:rsidRDefault="00BA32BE" w:rsidP="00BA32BE">
      <w:pPr>
        <w:rPr>
          <w:b/>
          <w:bCs/>
        </w:rPr>
      </w:pPr>
      <w:r w:rsidRPr="00BA32BE">
        <w:rPr>
          <w:b/>
          <w:bCs/>
        </w:rPr>
        <w:t>3.1 Topological Freedom (GF-top)</w:t>
      </w:r>
    </w:p>
    <w:p w14:paraId="694F8103" w14:textId="77E7D80D" w:rsidR="00BA32BE" w:rsidRPr="00BA32BE" w:rsidRDefault="00BA32BE" w:rsidP="00BA32BE">
      <w:r w:rsidRPr="00BA32BE">
        <w:t xml:space="preserve">Each fiber </w:t>
      </w:r>
      <m:oMath>
        <m:r>
          <w:rPr>
            <w:rFonts w:ascii="Cambria Math" w:hAnsi="Cambria Math"/>
          </w:rPr>
          <m:t>F(x)</m:t>
        </m:r>
      </m:oMath>
      <w:r w:rsidRPr="00BA32BE">
        <w:t>is perfect:</w:t>
      </w:r>
    </w:p>
    <w:p w14:paraId="2A154A99" w14:textId="77777777" w:rsidR="00BA32BE" w:rsidRPr="00BA32BE" w:rsidRDefault="00BA32BE" w:rsidP="00BA32BE">
      <w:pPr>
        <w:numPr>
          <w:ilvl w:val="0"/>
          <w:numId w:val="22"/>
        </w:numPr>
      </w:pPr>
      <w:r w:rsidRPr="00BA32BE">
        <w:t>For any finite prefix, there are infinitely many distinct extensions in the fiber.</w:t>
      </w:r>
    </w:p>
    <w:p w14:paraId="0DDBA8C0" w14:textId="77777777" w:rsidR="00BA32BE" w:rsidRPr="00BA32BE" w:rsidRDefault="00BA32BE" w:rsidP="00BA32BE">
      <w:pPr>
        <w:rPr>
          <w:b/>
          <w:bCs/>
        </w:rPr>
      </w:pPr>
      <w:r w:rsidRPr="00BA32BE">
        <w:rPr>
          <w:b/>
          <w:bCs/>
        </w:rPr>
        <w:t>3.2 Effective Freedom (GF-eff)</w:t>
      </w:r>
    </w:p>
    <w:p w14:paraId="3EE58712" w14:textId="77777777" w:rsidR="00BA32BE" w:rsidRPr="00BA32BE" w:rsidRDefault="00BA32BE" w:rsidP="00BA32BE">
      <w:r w:rsidRPr="00BA32BE">
        <w:t>For each computable real x, there exists a computable, prefix-respecting embedding</w:t>
      </w:r>
    </w:p>
    <w:p w14:paraId="067B95A9" w14:textId="74E64B6E" w:rsidR="00BA32BE" w:rsidRPr="00BA32BE" w:rsidRDefault="00BA32BE" w:rsidP="00BA32BE">
      <m:oMathPara>
        <m:oMath>
          <m:sSub>
            <m:sSubPr>
              <m:ctrlPr>
                <w:rPr>
                  <w:rFonts w:ascii="Cambria Math" w:hAnsi="Cambria Math"/>
                </w:rPr>
              </m:ctrlPr>
            </m:sSubPr>
            <m:e>
              <m:r>
                <w:rPr>
                  <w:rFonts w:ascii="Cambria Math" w:hAnsi="Cambria Math"/>
                </w:rPr>
                <m:t>ι</m:t>
              </m:r>
            </m:e>
            <m:sub>
              <m:r>
                <w:rPr>
                  <w:rFonts w:ascii="Cambria Math" w:hAnsi="Cambria Math"/>
                </w:rPr>
                <m:t>x</m:t>
              </m:r>
            </m:sub>
          </m:sSub>
          <m:r>
            <w:rPr>
              <w:rFonts w:ascii="Cambria Math" w:hAnsi="Cambria Math"/>
            </w:rPr>
            <m:t>:{0,1</m:t>
          </m:r>
          <m:sSup>
            <m:sSupPr>
              <m:ctrlPr>
                <w:rPr>
                  <w:rFonts w:ascii="Cambria Math" w:hAnsi="Cambria Math"/>
                </w:rPr>
              </m:ctrlPr>
            </m:sSupPr>
            <m:e>
              <m:r>
                <w:rPr>
                  <w:rFonts w:ascii="Cambria Math" w:hAnsi="Cambria Math"/>
                </w:rPr>
                <m:t>}</m:t>
              </m:r>
            </m:e>
            <m:sup>
              <m:r>
                <m:rPr>
                  <m:scr m:val="double-struck"/>
                  <m:sty m:val="p"/>
                </m:rPr>
                <w:rPr>
                  <w:rFonts w:ascii="Cambria Math" w:hAnsi="Cambria Math"/>
                </w:rPr>
                <m:t>N</m:t>
              </m:r>
            </m:sup>
          </m:sSup>
          <m:r>
            <w:rPr>
              <w:rFonts w:ascii="Cambria Math" w:hAnsi="Cambria Math"/>
            </w:rPr>
            <m:t>→F(x)</m:t>
          </m:r>
          <m:r>
            <w:rPr>
              <w:i/>
            </w:rPr>
            <w:br/>
          </m:r>
        </m:oMath>
      </m:oMathPara>
    </w:p>
    <w:p w14:paraId="4E2918E2" w14:textId="77777777" w:rsidR="00BA32BE" w:rsidRPr="00BA32BE" w:rsidRDefault="00BA32BE" w:rsidP="00BA32BE">
      <w:r w:rsidRPr="00BA32BE">
        <w:t>such that:</w:t>
      </w:r>
    </w:p>
    <w:p w14:paraId="19AC818D" w14:textId="77777777" w:rsidR="00BA32BE" w:rsidRPr="00BA32BE" w:rsidRDefault="00BA32BE" w:rsidP="00BA32BE">
      <w:pPr>
        <w:numPr>
          <w:ilvl w:val="0"/>
          <w:numId w:val="23"/>
        </w:numPr>
      </w:pPr>
      <w:r w:rsidRPr="00BA32BE">
        <w:t>The embedding is injective</w:t>
      </w:r>
    </w:p>
    <w:p w14:paraId="09F2C3D6" w14:textId="77777777" w:rsidR="00BA32BE" w:rsidRPr="00BA32BE" w:rsidRDefault="00BA32BE" w:rsidP="00BA32BE">
      <w:pPr>
        <w:numPr>
          <w:ilvl w:val="0"/>
          <w:numId w:val="23"/>
        </w:numPr>
      </w:pPr>
      <w:r w:rsidRPr="00BA32BE">
        <w:t>Collapse is preserved (all images compute x)</w:t>
      </w:r>
    </w:p>
    <w:p w14:paraId="414F9267" w14:textId="77777777" w:rsidR="00BA32BE" w:rsidRPr="00BA32BE" w:rsidRDefault="00BA32BE" w:rsidP="00BA32BE">
      <w:pPr>
        <w:numPr>
          <w:ilvl w:val="0"/>
          <w:numId w:val="23"/>
        </w:numPr>
      </w:pPr>
      <w:r w:rsidRPr="00BA32BE">
        <w:t xml:space="preserve">Divergence between images occurs only in a </w:t>
      </w:r>
      <w:r w:rsidRPr="00BA32BE">
        <w:rPr>
          <w:b/>
          <w:bCs/>
        </w:rPr>
        <w:t>density-zero tail</w:t>
      </w:r>
      <w:r w:rsidRPr="00BA32BE">
        <w:t xml:space="preserve"> (sparse coding)</w:t>
      </w:r>
    </w:p>
    <w:p w14:paraId="24B052F6" w14:textId="77777777" w:rsidR="00BA32BE" w:rsidRPr="00BA32BE" w:rsidRDefault="00BA32BE" w:rsidP="00BA32BE">
      <w:r w:rsidRPr="00BA32BE">
        <w:t>Mechanisms (conceptual):</w:t>
      </w:r>
    </w:p>
    <w:p w14:paraId="1B6B5D2B" w14:textId="77777777" w:rsidR="00BA32BE" w:rsidRPr="00BA32BE" w:rsidRDefault="00BA32BE" w:rsidP="00BA32BE">
      <w:pPr>
        <w:numPr>
          <w:ilvl w:val="0"/>
          <w:numId w:val="24"/>
        </w:numPr>
      </w:pPr>
      <w:r w:rsidRPr="00BA32BE">
        <w:rPr>
          <w:b/>
          <w:bCs/>
        </w:rPr>
        <w:t>Timing slack:</w:t>
      </w:r>
      <w:r w:rsidRPr="00BA32BE">
        <w:t xml:space="preserve"> the selector K can delay digit exposures in infinitely many patterns</w:t>
      </w:r>
    </w:p>
    <w:p w14:paraId="00E1FE23" w14:textId="77777777" w:rsidR="00BA32BE" w:rsidRPr="00BA32BE" w:rsidRDefault="00BA32BE" w:rsidP="00BA32BE">
      <w:pPr>
        <w:numPr>
          <w:ilvl w:val="0"/>
          <w:numId w:val="24"/>
        </w:numPr>
      </w:pPr>
      <w:r w:rsidRPr="00BA32BE">
        <w:rPr>
          <w:b/>
          <w:bCs/>
        </w:rPr>
        <w:t>Redundancy slack:</w:t>
      </w:r>
      <w:r w:rsidRPr="00BA32BE">
        <w:t xml:space="preserve"> the mixer M can choose among multiple digit tracks</w:t>
      </w:r>
    </w:p>
    <w:p w14:paraId="78DF2B13" w14:textId="77777777" w:rsidR="00BA32BE" w:rsidRPr="00BA32BE" w:rsidRDefault="00BA32BE" w:rsidP="00BA32BE">
      <w:r w:rsidRPr="00BA32BE">
        <w:t>The core idea: collapse sees only the digit values, not the temporal or redundant structure that produced them.</w:t>
      </w:r>
    </w:p>
    <w:p w14:paraId="2484781C" w14:textId="77777777" w:rsidR="00BA32BE" w:rsidRPr="00BA32BE" w:rsidRDefault="00BA32BE" w:rsidP="00BA32BE">
      <w:r w:rsidRPr="00BA32BE">
        <w:pict w14:anchorId="54568DFD">
          <v:rect id="_x0000_i1104" style="width:0;height:1.5pt" o:hralign="center" o:hrstd="t" o:hr="t" fillcolor="#a0a0a0" stroked="f"/>
        </w:pict>
      </w:r>
    </w:p>
    <w:p w14:paraId="09008119" w14:textId="77777777" w:rsidR="00BA32BE" w:rsidRPr="00BA32BE" w:rsidRDefault="00BA32BE" w:rsidP="00BA32BE">
      <w:pPr>
        <w:rPr>
          <w:b/>
          <w:bCs/>
        </w:rPr>
      </w:pPr>
      <w:r w:rsidRPr="00BA32BE">
        <w:rPr>
          <w:b/>
          <w:bCs/>
        </w:rPr>
        <w:t>4. Structural Incompleteness</w:t>
      </w:r>
    </w:p>
    <w:p w14:paraId="73655506" w14:textId="77777777" w:rsidR="00BA32BE" w:rsidRPr="00BA32BE" w:rsidRDefault="00BA32BE" w:rsidP="00BA32BE">
      <w:r w:rsidRPr="00BA32BE">
        <w:t>This is the central theorem of the new direction.</w:t>
      </w:r>
    </w:p>
    <w:p w14:paraId="117BC92F" w14:textId="77777777" w:rsidR="00BA32BE" w:rsidRPr="00BA32BE" w:rsidRDefault="00BA32BE" w:rsidP="00BA32BE">
      <w:pPr>
        <w:rPr>
          <w:b/>
          <w:bCs/>
        </w:rPr>
      </w:pPr>
      <w:r w:rsidRPr="00BA32BE">
        <w:rPr>
          <w:b/>
          <w:bCs/>
        </w:rPr>
        <w:t>The Structural Incompleteness Theorem (Informal)</w:t>
      </w:r>
    </w:p>
    <w:p w14:paraId="54E1C93E" w14:textId="24FB467E" w:rsidR="00BA32BE" w:rsidRPr="00BA32BE" w:rsidRDefault="00BA32BE" w:rsidP="00BA32BE">
      <w:r w:rsidRPr="00BA32BE">
        <w:t>Let x be any computable real number.</w:t>
      </w:r>
      <w:r w:rsidRPr="00BA32BE">
        <w:br/>
        <w:t xml:space="preserve">Let </w:t>
      </w:r>
      <m:oMath>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m:t>
        </m:r>
      </m:oMath>
      <w:r w:rsidRPr="00BA32BE">
        <w:t>be any computable tower of structural observers.</w:t>
      </w:r>
    </w:p>
    <w:p w14:paraId="74F24010" w14:textId="77777777" w:rsidR="00BA32BE" w:rsidRPr="00BA32BE" w:rsidRDefault="00BA32BE" w:rsidP="00BA32BE">
      <w:r w:rsidRPr="00BA32BE">
        <w:t xml:space="preserve">Then there exist </w:t>
      </w:r>
      <w:r w:rsidRPr="00BA32BE">
        <w:rPr>
          <w:b/>
          <w:bCs/>
        </w:rPr>
        <w:t>two distinct computable generative identities</w:t>
      </w:r>
    </w:p>
    <w:p w14:paraId="0C909F46" w14:textId="59EAC1B5" w:rsidR="00BA32BE" w:rsidRPr="00BA32BE" w:rsidRDefault="00BA32BE" w:rsidP="00BA32BE">
      <m:oMathPara>
        <m:oMath>
          <m:r>
            <w:rPr>
              <w:rFonts w:ascii="Cambria Math" w:hAnsi="Cambria Math"/>
            </w:rPr>
            <m:t>G,H∈F(x)</m:t>
          </m:r>
          <m:r>
            <w:rPr>
              <w:i/>
            </w:rPr>
            <w:br/>
          </m:r>
        </m:oMath>
      </m:oMathPara>
    </w:p>
    <w:p w14:paraId="233B04D7" w14:textId="77777777" w:rsidR="00BA32BE" w:rsidRPr="00BA32BE" w:rsidRDefault="00BA32BE" w:rsidP="00BA32BE">
      <w:r w:rsidRPr="00BA32BE">
        <w:t>such that:</w:t>
      </w:r>
    </w:p>
    <w:p w14:paraId="2A357FBA" w14:textId="5FB256EA" w:rsidR="00BA32BE" w:rsidRPr="00BA32BE" w:rsidRDefault="00BA32BE" w:rsidP="00BA32BE">
      <w:pPr>
        <w:numPr>
          <w:ilvl w:val="0"/>
          <w:numId w:val="25"/>
        </w:numPr>
      </w:pPr>
      <m:oMath>
        <m:r>
          <w:rPr>
            <w:rFonts w:ascii="Cambria Math" w:hAnsi="Cambria Math"/>
          </w:rPr>
          <m:t>G</m:t>
        </m:r>
        <m:r>
          <m:rPr>
            <m:sty m:val="p"/>
          </m:rPr>
          <w:rPr>
            <w:rFonts w:ascii="Cambria Math" w:hAnsi="Cambria Math"/>
          </w:rPr>
          <m:t>≠</m:t>
        </m:r>
        <m:r>
          <w:rPr>
            <w:rFonts w:ascii="Cambria Math" w:hAnsi="Cambria Math"/>
          </w:rPr>
          <m:t>H</m:t>
        </m:r>
      </m:oMath>
      <w:r w:rsidRPr="00BA32BE">
        <w:t>in X</w:t>
      </w:r>
    </w:p>
    <w:p w14:paraId="6171D151" w14:textId="649C3A1E" w:rsidR="00BA32BE" w:rsidRPr="00BA32BE" w:rsidRDefault="00BA32BE" w:rsidP="00BA32BE">
      <w:pPr>
        <w:numPr>
          <w:ilvl w:val="0"/>
          <w:numId w:val="25"/>
        </w:numPr>
      </w:pPr>
      <m:oMath>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(G)=</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(H)</m:t>
        </m:r>
      </m:oMath>
      <w:r w:rsidRPr="00BA32BE">
        <w:t>for all n</w:t>
      </w:r>
    </w:p>
    <w:p w14:paraId="66780CF4" w14:textId="77777777" w:rsidR="00BA32BE" w:rsidRPr="00BA32BE" w:rsidRDefault="00BA32BE" w:rsidP="00BA32BE">
      <w:r w:rsidRPr="00BA32BE">
        <w:t>Implications:</w:t>
      </w:r>
    </w:p>
    <w:p w14:paraId="2695E880" w14:textId="77777777" w:rsidR="00BA32BE" w:rsidRPr="00BA32BE" w:rsidRDefault="00BA32BE" w:rsidP="00BA32BE">
      <w:pPr>
        <w:numPr>
          <w:ilvl w:val="0"/>
          <w:numId w:val="26"/>
        </w:numPr>
      </w:pPr>
      <w:r w:rsidRPr="00BA32BE">
        <w:t>No countable, computable system of continuous observations can classify the fiber.</w:t>
      </w:r>
    </w:p>
    <w:p w14:paraId="600533A4" w14:textId="77777777" w:rsidR="00BA32BE" w:rsidRPr="00BA32BE" w:rsidRDefault="00BA32BE" w:rsidP="00BA32BE">
      <w:pPr>
        <w:numPr>
          <w:ilvl w:val="0"/>
          <w:numId w:val="26"/>
        </w:numPr>
      </w:pPr>
      <w:r w:rsidRPr="00BA32BE">
        <w:t xml:space="preserve">Every observer sees only a </w:t>
      </w:r>
      <w:r w:rsidRPr="00BA32BE">
        <w:rPr>
          <w:i/>
          <w:iCs/>
        </w:rPr>
        <w:t>finite prefix</w:t>
      </w:r>
      <w:r w:rsidRPr="00BA32BE">
        <w:t>, no matter how many observers you combine.</w:t>
      </w:r>
    </w:p>
    <w:p w14:paraId="429AFCCF" w14:textId="77777777" w:rsidR="00BA32BE" w:rsidRPr="00BA32BE" w:rsidRDefault="00BA32BE" w:rsidP="00BA32BE">
      <w:pPr>
        <w:numPr>
          <w:ilvl w:val="0"/>
          <w:numId w:val="26"/>
        </w:numPr>
      </w:pPr>
      <w:r w:rsidRPr="00BA32BE">
        <w:lastRenderedPageBreak/>
        <w:t xml:space="preserve">Identical collapse + identical observer tower values does </w:t>
      </w:r>
      <w:r w:rsidRPr="00BA32BE">
        <w:rPr>
          <w:i/>
          <w:iCs/>
        </w:rPr>
        <w:t>not</w:t>
      </w:r>
      <w:r w:rsidRPr="00BA32BE">
        <w:t xml:space="preserve"> imply equal generative identities.</w:t>
      </w:r>
    </w:p>
    <w:p w14:paraId="4EE1700F" w14:textId="77777777" w:rsidR="00BA32BE" w:rsidRPr="00BA32BE" w:rsidRDefault="00BA32BE" w:rsidP="00BA32BE">
      <w:r w:rsidRPr="00BA32BE">
        <w:t>This result is made possible by GF-eff:</w:t>
      </w:r>
      <w:r w:rsidRPr="00BA32BE">
        <w:br/>
        <w:t>hidden information is placed in a sparse tail invisible to all finite-prefix observers.</w:t>
      </w:r>
    </w:p>
    <w:p w14:paraId="3994C7A4" w14:textId="77777777" w:rsidR="00BA32BE" w:rsidRPr="00BA32BE" w:rsidRDefault="00BA32BE" w:rsidP="00BA32BE">
      <w:r w:rsidRPr="00BA32BE">
        <w:pict w14:anchorId="1791F5B5">
          <v:rect id="_x0000_i1105" style="width:0;height:1.5pt" o:hralign="center" o:hrstd="t" o:hr="t" fillcolor="#a0a0a0" stroked="f"/>
        </w:pict>
      </w:r>
    </w:p>
    <w:p w14:paraId="1BBBB067" w14:textId="77777777" w:rsidR="00BA32BE" w:rsidRPr="00BA32BE" w:rsidRDefault="00BA32BE" w:rsidP="00BA32BE">
      <w:pPr>
        <w:rPr>
          <w:b/>
          <w:bCs/>
        </w:rPr>
      </w:pPr>
      <w:r w:rsidRPr="00BA32BE">
        <w:rPr>
          <w:b/>
          <w:bCs/>
        </w:rPr>
        <w:t>5. Invariants as Derived Projections</w:t>
      </w:r>
    </w:p>
    <w:p w14:paraId="0A6B2062" w14:textId="77777777" w:rsidR="00BA32BE" w:rsidRPr="00BA32BE" w:rsidRDefault="00BA32BE" w:rsidP="00BA32BE">
      <w:r w:rsidRPr="00BA32BE">
        <w:t>Invariants such as entropy and fluctuation are now placed in their correct role:</w:t>
      </w:r>
    </w:p>
    <w:p w14:paraId="4AC61596" w14:textId="77777777" w:rsidR="00BA32BE" w:rsidRPr="00BA32BE" w:rsidRDefault="00BA32BE" w:rsidP="00BA32BE">
      <w:pPr>
        <w:rPr>
          <w:b/>
          <w:bCs/>
        </w:rPr>
      </w:pPr>
      <w:r w:rsidRPr="00BA32BE">
        <w:rPr>
          <w:b/>
          <w:bCs/>
        </w:rPr>
        <w:t>5.1 Finite-N Approximants</w:t>
      </w:r>
    </w:p>
    <w:p w14:paraId="2C36E7FF" w14:textId="77777777" w:rsidR="00BA32BE" w:rsidRPr="00BA32BE" w:rsidRDefault="00BA32BE" w:rsidP="00BA32BE">
      <w:r w:rsidRPr="00BA32BE">
        <w:t xml:space="preserve">Every interesting invariant (entropy, density, fluctuation, etc.) arises as the limit or limsup of </w:t>
      </w:r>
      <w:r w:rsidRPr="00BA32BE">
        <w:rPr>
          <w:b/>
          <w:bCs/>
        </w:rPr>
        <w:t>finite-N approximants</w:t>
      </w:r>
      <w:r w:rsidRPr="00BA32BE">
        <w:t>:</w:t>
      </w:r>
    </w:p>
    <w:p w14:paraId="516EE692" w14:textId="7ECE7B13" w:rsidR="00BA32BE" w:rsidRPr="00BA32BE" w:rsidRDefault="00BA32BE" w:rsidP="00BA32BE">
      <w:pPr>
        <w:numPr>
          <w:ilvl w:val="0"/>
          <w:numId w:val="27"/>
        </w:numPr>
      </w:pPr>
      <m:oMath>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(G)</m:t>
        </m:r>
      </m:oMath>
      <w:r w:rsidRPr="00BA32BE">
        <w:t>: empirical entropy of the first N digits</w:t>
      </w:r>
    </w:p>
    <w:p w14:paraId="26904D13" w14:textId="6E14D917" w:rsidR="00BA32BE" w:rsidRPr="00BA32BE" w:rsidRDefault="00BA32BE" w:rsidP="00BA32BE">
      <w:pPr>
        <w:numPr>
          <w:ilvl w:val="0"/>
          <w:numId w:val="27"/>
        </w:numPr>
      </w:pPr>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(G)</m:t>
        </m:r>
      </m:oMath>
      <w:r w:rsidRPr="00BA32BE">
        <w:t>: deviation statistic at scale N</w:t>
      </w:r>
    </w:p>
    <w:p w14:paraId="08E9AA2C" w14:textId="77777777" w:rsidR="00BA32BE" w:rsidRPr="00BA32BE" w:rsidRDefault="00BA32BE" w:rsidP="00BA32BE">
      <w:pPr>
        <w:numPr>
          <w:ilvl w:val="0"/>
          <w:numId w:val="27"/>
        </w:numPr>
      </w:pPr>
      <w:r w:rsidRPr="00BA32BE">
        <w:t>etc.</w:t>
      </w:r>
    </w:p>
    <w:p w14:paraId="07320C6A" w14:textId="77777777" w:rsidR="00BA32BE" w:rsidRPr="00BA32BE" w:rsidRDefault="00BA32BE" w:rsidP="00BA32BE">
      <w:r w:rsidRPr="00BA32BE">
        <w:t>Each approximant is:</w:t>
      </w:r>
    </w:p>
    <w:p w14:paraId="2612FB5A" w14:textId="77777777" w:rsidR="00BA32BE" w:rsidRPr="00BA32BE" w:rsidRDefault="00BA32BE" w:rsidP="00BA32BE">
      <w:pPr>
        <w:numPr>
          <w:ilvl w:val="0"/>
          <w:numId w:val="28"/>
        </w:numPr>
      </w:pPr>
      <w:r w:rsidRPr="00BA32BE">
        <w:t>Continuous</w:t>
      </w:r>
    </w:p>
    <w:p w14:paraId="4141720E" w14:textId="77777777" w:rsidR="00BA32BE" w:rsidRPr="00BA32BE" w:rsidRDefault="00BA32BE" w:rsidP="00BA32BE">
      <w:pPr>
        <w:numPr>
          <w:ilvl w:val="0"/>
          <w:numId w:val="28"/>
        </w:numPr>
      </w:pPr>
      <w:r w:rsidRPr="00BA32BE">
        <w:t>Computable</w:t>
      </w:r>
    </w:p>
    <w:p w14:paraId="06C14C12" w14:textId="136D61BD" w:rsidR="00BA32BE" w:rsidRPr="00BA32BE" w:rsidRDefault="00BA32BE" w:rsidP="00BA32BE">
      <w:pPr>
        <w:numPr>
          <w:ilvl w:val="0"/>
          <w:numId w:val="28"/>
        </w:numPr>
      </w:pPr>
      <w:r w:rsidRPr="00BA32BE">
        <w:t xml:space="preserve">A structural projection </w:t>
      </w:r>
      <m:oMath>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:X→</m:t>
        </m:r>
        <m:r>
          <m:rPr>
            <m:scr m:val="double-struck"/>
            <m:sty m:val="p"/>
          </m:rPr>
          <w:rPr>
            <w:rFonts w:ascii="Cambria Math" w:hAnsi="Cambria Math"/>
          </w:rPr>
          <m:t>R</m:t>
        </m:r>
      </m:oMath>
    </w:p>
    <w:p w14:paraId="408FFEDE" w14:textId="77777777" w:rsidR="00BA32BE" w:rsidRPr="00BA32BE" w:rsidRDefault="00BA32BE" w:rsidP="00BA32BE">
      <w:pPr>
        <w:rPr>
          <w:b/>
          <w:bCs/>
        </w:rPr>
      </w:pPr>
      <w:r w:rsidRPr="00BA32BE">
        <w:rPr>
          <w:b/>
          <w:bCs/>
        </w:rPr>
        <w:t>5.2 True Invariants</w:t>
      </w:r>
    </w:p>
    <w:p w14:paraId="6F316A8E" w14:textId="77777777" w:rsidR="00BA32BE" w:rsidRPr="00BA32BE" w:rsidRDefault="00BA32BE" w:rsidP="00BA32BE">
      <w:r w:rsidRPr="00BA32BE">
        <w:t>The “true” invariant is a derived function:</w:t>
      </w:r>
    </w:p>
    <w:p w14:paraId="55D1B69B" w14:textId="7F19CD14" w:rsidR="00BA32BE" w:rsidRPr="00BA32BE" w:rsidRDefault="00BA32BE" w:rsidP="00BA32BE">
      <w:pPr>
        <w:numPr>
          <w:ilvl w:val="0"/>
          <w:numId w:val="29"/>
        </w:numPr>
      </w:pPr>
      <w:r w:rsidRPr="00BA32BE">
        <w:t xml:space="preserve">True entropy: </w:t>
      </w:r>
      <m:oMath>
        <m:sSub>
          <m:sSubPr>
            <m:ctrlPr>
              <w:rPr>
                <w:rFonts w:ascii="Cambria Math" w:hAnsi="Cambria Math"/>
              </w:rPr>
            </m:ctrlPr>
          </m:sSubPr>
          <m:e>
            <m:r>
              <w:rPr>
                <w:rFonts w:ascii="Cambria Math" w:hAnsi="Cambria Math"/>
              </w:rPr>
              <m:t>E</m:t>
            </m:r>
          </m:e>
          <m:sub>
            <m:r>
              <m:rPr>
                <m:nor/>
              </m:rPr>
              <m:t>true</m:t>
            </m:r>
          </m:sub>
        </m:sSub>
        <m:r>
          <w:rPr>
            <w:rFonts w:ascii="Cambria Math" w:hAnsi="Cambria Math"/>
          </w:rPr>
          <m:t>=</m:t>
        </m:r>
        <m:r>
          <m:rPr>
            <m:sty m:val="p"/>
          </m:rPr>
          <w:rPr>
            <w:rFonts w:ascii="Cambria Math" w:hAnsi="Cambria Math"/>
          </w:rPr>
          <m:t>lim</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oMath>
    </w:p>
    <w:p w14:paraId="69573D3C" w14:textId="24987625" w:rsidR="00BA32BE" w:rsidRPr="00BA32BE" w:rsidRDefault="00BA32BE" w:rsidP="00BA32BE">
      <w:pPr>
        <w:numPr>
          <w:ilvl w:val="0"/>
          <w:numId w:val="29"/>
        </w:numPr>
      </w:pPr>
      <w:r w:rsidRPr="00BA32BE">
        <w:t xml:space="preserve">Fluctuation index: </w:t>
      </w:r>
      <m:oMath>
        <m:func>
          <m:funcPr>
            <m:ctrlPr>
              <w:rPr>
                <w:rFonts w:ascii="Cambria Math" w:hAnsi="Cambria Math"/>
              </w:rPr>
            </m:ctrlPr>
          </m:funcPr>
          <m:fName>
            <m:r>
              <m:rPr>
                <m:sty m:val="p"/>
              </m:rPr>
              <w:rPr>
                <w:rFonts w:ascii="Cambria Math" w:hAnsi="Cambria Math"/>
              </w:rPr>
              <m:t>lim sup</m:t>
            </m:r>
          </m:fName>
          <m:e>
            <m:sSub>
              <m:sSubPr>
                <m:ctrlPr>
                  <w:rPr>
                    <w:rFonts w:ascii="Cambria Math" w:hAnsi="Cambria Math"/>
                  </w:rPr>
                </m:ctrlPr>
              </m:sSubPr>
              <m:e>
                <m:r>
                  <w:rPr>
                    <w:rFonts w:ascii="Cambria Math" w:hAnsi="Cambria Math"/>
                  </w:rPr>
                  <m:t>D</m:t>
                </m:r>
              </m:e>
              <m:sub>
                <m:r>
                  <w:rPr>
                    <w:rFonts w:ascii="Cambria Math" w:hAnsi="Cambria Math"/>
                  </w:rPr>
                  <m:t>N</m:t>
                </m:r>
              </m:sub>
            </m:sSub>
          </m:e>
        </m:func>
      </m:oMath>
    </w:p>
    <w:p w14:paraId="52D51A56" w14:textId="77777777" w:rsidR="00BA32BE" w:rsidRPr="00BA32BE" w:rsidRDefault="00BA32BE" w:rsidP="00BA32BE">
      <w:r w:rsidRPr="00BA32BE">
        <w:t>These functions need not be continuous.</w:t>
      </w:r>
      <w:r w:rsidRPr="00BA32BE">
        <w:br/>
        <w:t>But they depend entirely on their approximant towers.</w:t>
      </w:r>
    </w:p>
    <w:p w14:paraId="54603287" w14:textId="77777777" w:rsidR="00BA32BE" w:rsidRPr="00BA32BE" w:rsidRDefault="00BA32BE" w:rsidP="00BA32BE">
      <w:pPr>
        <w:rPr>
          <w:b/>
          <w:bCs/>
        </w:rPr>
      </w:pPr>
      <w:r w:rsidRPr="00BA32BE">
        <w:rPr>
          <w:b/>
          <w:bCs/>
        </w:rPr>
        <w:t>5.3 Consequence of the Incompleteness Theorem</w:t>
      </w:r>
    </w:p>
    <w:p w14:paraId="097F445B" w14:textId="0EA13A4A" w:rsidR="00BA32BE" w:rsidRPr="00BA32BE" w:rsidRDefault="00BA32BE" w:rsidP="00BA32BE">
      <w:r w:rsidRPr="00BA32BE">
        <w:t xml:space="preserve">Since the tower </w:t>
      </w:r>
      <m:oMath>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m:t>
        </m:r>
      </m:oMath>
      <w:r w:rsidRPr="00BA32BE">
        <w:t>can be equalized on two distinct identities in the same fiber, any limit or limsup derived from the tower is equalized as well (when it exists).</w:t>
      </w:r>
    </w:p>
    <w:p w14:paraId="726E0C54" w14:textId="77777777" w:rsidR="00BA32BE" w:rsidRPr="00BA32BE" w:rsidRDefault="00BA32BE" w:rsidP="00BA32BE">
      <w:r w:rsidRPr="00BA32BE">
        <w:t>Thus:</w:t>
      </w:r>
    </w:p>
    <w:p w14:paraId="02DBF857" w14:textId="77777777" w:rsidR="00BA32BE" w:rsidRPr="00BA32BE" w:rsidRDefault="00BA32BE" w:rsidP="00BA32BE">
      <w:r w:rsidRPr="00BA32BE">
        <w:rPr>
          <w:b/>
          <w:bCs/>
        </w:rPr>
        <w:lastRenderedPageBreak/>
        <w:t>Invariants cannot classify generative identities.</w:t>
      </w:r>
      <w:r w:rsidRPr="00BA32BE">
        <w:rPr>
          <w:b/>
          <w:bCs/>
        </w:rPr>
        <w:br/>
        <w:t>They visualize fibers, not determine them.</w:t>
      </w:r>
    </w:p>
    <w:p w14:paraId="4BD2E4F7" w14:textId="77777777" w:rsidR="00BA32BE" w:rsidRPr="00BA32BE" w:rsidRDefault="00BA32BE" w:rsidP="00BA32BE">
      <w:r w:rsidRPr="00BA32BE">
        <w:t xml:space="preserve">True entropy and fluctuation become </w:t>
      </w:r>
      <w:r w:rsidRPr="00BA32BE">
        <w:rPr>
          <w:b/>
          <w:bCs/>
        </w:rPr>
        <w:t>illustrative lenses</w:t>
      </w:r>
      <w:r w:rsidRPr="00BA32BE">
        <w:t>, not structural coordinates.</w:t>
      </w:r>
    </w:p>
    <w:p w14:paraId="74A6BCE2" w14:textId="77777777" w:rsidR="00BA32BE" w:rsidRPr="00BA32BE" w:rsidRDefault="00BA32BE" w:rsidP="00BA32BE">
      <w:r w:rsidRPr="00BA32BE">
        <w:pict w14:anchorId="558BEF94">
          <v:rect id="_x0000_i1106" style="width:0;height:1.5pt" o:hralign="center" o:hrstd="t" o:hr="t" fillcolor="#a0a0a0" stroked="f"/>
        </w:pict>
      </w:r>
    </w:p>
    <w:p w14:paraId="3BA92330" w14:textId="77777777" w:rsidR="00BA32BE" w:rsidRPr="00BA32BE" w:rsidRDefault="00BA32BE" w:rsidP="00BA32BE">
      <w:pPr>
        <w:rPr>
          <w:b/>
          <w:bCs/>
        </w:rPr>
      </w:pPr>
      <w:r w:rsidRPr="00BA32BE">
        <w:rPr>
          <w:b/>
          <w:bCs/>
        </w:rPr>
        <w:t>6. The Final Mathematical Picture</w:t>
      </w:r>
    </w:p>
    <w:p w14:paraId="62B7B04B" w14:textId="77777777" w:rsidR="00BA32BE" w:rsidRPr="00BA32BE" w:rsidRDefault="00BA32BE" w:rsidP="00BA32BE">
      <w:r w:rsidRPr="00BA32BE">
        <w:t>The entire new direction rests on a clean mathematical hierarchy:</w:t>
      </w:r>
    </w:p>
    <w:p w14:paraId="3BF30E81" w14:textId="77777777" w:rsidR="00BA32BE" w:rsidRPr="00BA32BE" w:rsidRDefault="00BA32BE" w:rsidP="00BA32BE">
      <w:pPr>
        <w:rPr>
          <w:b/>
          <w:bCs/>
        </w:rPr>
      </w:pPr>
      <w:r w:rsidRPr="00BA32BE">
        <w:rPr>
          <w:b/>
          <w:bCs/>
        </w:rPr>
        <w:t>Level 0 — Representation Space (Generative Space X)</w:t>
      </w:r>
    </w:p>
    <w:p w14:paraId="76803BDC" w14:textId="77777777" w:rsidR="00BA32BE" w:rsidRPr="00BA32BE" w:rsidRDefault="00BA32BE" w:rsidP="00BA32BE">
      <w:r w:rsidRPr="00BA32BE">
        <w:t>Full symbolic structure.</w:t>
      </w:r>
      <w:r w:rsidRPr="00BA32BE">
        <w:br/>
        <w:t>Infinite.</w:t>
      </w:r>
      <w:r w:rsidRPr="00BA32BE">
        <w:br/>
        <w:t>Complete.</w:t>
      </w:r>
      <w:r w:rsidRPr="00BA32BE">
        <w:br/>
        <w:t>Source of all generative degrees of freedom.</w:t>
      </w:r>
    </w:p>
    <w:p w14:paraId="30854E53" w14:textId="77777777" w:rsidR="00BA32BE" w:rsidRPr="00BA32BE" w:rsidRDefault="00BA32BE" w:rsidP="00BA32BE">
      <w:pPr>
        <w:rPr>
          <w:b/>
          <w:bCs/>
        </w:rPr>
      </w:pPr>
      <w:r w:rsidRPr="00BA32BE">
        <w:rPr>
          <w:b/>
          <w:bCs/>
        </w:rPr>
        <w:t>Level 1 — Physical Value (Collapse x)</w:t>
      </w:r>
    </w:p>
    <w:p w14:paraId="051A931C" w14:textId="03636DF7" w:rsidR="00BA32BE" w:rsidRPr="00BA32BE" w:rsidRDefault="00BA32BE" w:rsidP="00BA32BE">
      <w:r w:rsidRPr="00BA32BE">
        <w:t>The real number determined by the identity.</w:t>
      </w:r>
      <w:r w:rsidRPr="00BA32BE">
        <w:br/>
        <w:t xml:space="preserve">A coarse projection of X into </w:t>
      </w:r>
      <w:r w:rsidRPr="00BA32BE">
        <w:rPr>
          <w:rFonts w:ascii="Cambria Math" w:hAnsi="Cambria Math" w:cs="Cambria Math"/>
        </w:rPr>
        <w:t>ℝ</w:t>
      </w:r>
      <w:r w:rsidRPr="00BA32BE">
        <w:t>.</w:t>
      </w:r>
      <w:r w:rsidRPr="00BA32BE">
        <w:br/>
        <w:t xml:space="preserve">Fibers </w:t>
      </w:r>
      <m:oMath>
        <m:r>
          <w:rPr>
            <w:rFonts w:ascii="Cambria Math" w:hAnsi="Cambria Math"/>
          </w:rPr>
          <m:t>F(x)</m:t>
        </m:r>
      </m:oMath>
      <w:r w:rsidRPr="00BA32BE">
        <w:t>capture all hidden structural variation.</w:t>
      </w:r>
    </w:p>
    <w:p w14:paraId="678A3B30" w14:textId="77777777" w:rsidR="00BA32BE" w:rsidRPr="00BA32BE" w:rsidRDefault="00BA32BE" w:rsidP="00BA32BE">
      <w:pPr>
        <w:rPr>
          <w:b/>
          <w:bCs/>
        </w:rPr>
      </w:pPr>
      <w:r w:rsidRPr="00BA32BE">
        <w:rPr>
          <w:b/>
          <w:bCs/>
        </w:rPr>
        <w:t>Level 2 — Invariants (Towers and Limits)</w:t>
      </w:r>
    </w:p>
    <w:p w14:paraId="3D0D8C1C" w14:textId="77777777" w:rsidR="00BA32BE" w:rsidRPr="00BA32BE" w:rsidRDefault="00BA32BE" w:rsidP="00BA32BE">
      <w:r w:rsidRPr="00BA32BE">
        <w:t>Observers applied to the identity.</w:t>
      </w:r>
      <w:r w:rsidRPr="00BA32BE">
        <w:br/>
        <w:t>Finite-information structure.</w:t>
      </w:r>
      <w:r w:rsidRPr="00BA32BE">
        <w:br/>
        <w:t>Derived summaries of the fiber.</w:t>
      </w:r>
      <w:r w:rsidRPr="00BA32BE">
        <w:br/>
        <w:t>Always incomplete.</w:t>
      </w:r>
    </w:p>
    <w:p w14:paraId="4BC4E8AF" w14:textId="77777777" w:rsidR="00BA32BE" w:rsidRPr="00BA32BE" w:rsidRDefault="00BA32BE" w:rsidP="00BA32BE">
      <w:r w:rsidRPr="00BA32BE">
        <w:t>This hierarchy is the backbone of the new framework.</w:t>
      </w:r>
    </w:p>
    <w:p w14:paraId="5C1F6B99" w14:textId="77777777" w:rsidR="00BA32BE" w:rsidRPr="00BA32BE" w:rsidRDefault="00BA32BE" w:rsidP="00BA32BE">
      <w:r w:rsidRPr="00BA32BE">
        <w:pict w14:anchorId="7472DDE6">
          <v:rect id="_x0000_i1107" style="width:0;height:1.5pt" o:hralign="center" o:hrstd="t" o:hr="t" fillcolor="#a0a0a0" stroked="f"/>
        </w:pict>
      </w:r>
    </w:p>
    <w:p w14:paraId="3C6FA73F" w14:textId="77777777" w:rsidR="00BA32BE" w:rsidRPr="00BA32BE" w:rsidRDefault="00BA32BE" w:rsidP="00BA32BE">
      <w:pPr>
        <w:rPr>
          <w:b/>
          <w:bCs/>
        </w:rPr>
      </w:pPr>
      <w:r w:rsidRPr="00BA32BE">
        <w:rPr>
          <w:b/>
          <w:bCs/>
        </w:rPr>
        <w:t>7. Why This Direction Is Strong</w:t>
      </w:r>
    </w:p>
    <w:p w14:paraId="226FED7C" w14:textId="77777777" w:rsidR="00BA32BE" w:rsidRPr="00BA32BE" w:rsidRDefault="00BA32BE" w:rsidP="00BA32BE">
      <w:r w:rsidRPr="00BA32BE">
        <w:t>This new formulation fixes every weakness of earlier drafts:</w:t>
      </w:r>
    </w:p>
    <w:p w14:paraId="3AF68078" w14:textId="77777777" w:rsidR="00BA32BE" w:rsidRPr="00BA32BE" w:rsidRDefault="00BA32BE" w:rsidP="00BA32BE">
      <w:pPr>
        <w:numPr>
          <w:ilvl w:val="0"/>
          <w:numId w:val="30"/>
        </w:numPr>
      </w:pPr>
      <w:r w:rsidRPr="00BA32BE">
        <w:t>The topology is standard and safe (Cantor product).</w:t>
      </w:r>
    </w:p>
    <w:p w14:paraId="1DAB4DF1" w14:textId="77777777" w:rsidR="00BA32BE" w:rsidRPr="00BA32BE" w:rsidRDefault="00BA32BE" w:rsidP="00BA32BE">
      <w:pPr>
        <w:numPr>
          <w:ilvl w:val="0"/>
          <w:numId w:val="30"/>
        </w:numPr>
      </w:pPr>
      <w:r w:rsidRPr="00BA32BE">
        <w:t>Observers naturally obey finite-information principles.</w:t>
      </w:r>
    </w:p>
    <w:p w14:paraId="4FD9E1EE" w14:textId="77777777" w:rsidR="00BA32BE" w:rsidRPr="00BA32BE" w:rsidRDefault="00BA32BE" w:rsidP="00BA32BE">
      <w:pPr>
        <w:numPr>
          <w:ilvl w:val="0"/>
          <w:numId w:val="30"/>
        </w:numPr>
      </w:pPr>
      <w:r w:rsidRPr="00BA32BE">
        <w:t>Collapse is a representation map, not an ad-hoc mechanism.</w:t>
      </w:r>
    </w:p>
    <w:p w14:paraId="74BD36F5" w14:textId="77777777" w:rsidR="00BA32BE" w:rsidRPr="00BA32BE" w:rsidRDefault="00BA32BE" w:rsidP="00BA32BE">
      <w:pPr>
        <w:numPr>
          <w:ilvl w:val="0"/>
          <w:numId w:val="30"/>
        </w:numPr>
      </w:pPr>
      <w:r w:rsidRPr="00BA32BE">
        <w:t>Structural incompleteness is now a clean diagonal argument inside compact fibers.</w:t>
      </w:r>
    </w:p>
    <w:p w14:paraId="19F24A7E" w14:textId="77777777" w:rsidR="00BA32BE" w:rsidRPr="00BA32BE" w:rsidRDefault="00BA32BE" w:rsidP="00BA32BE">
      <w:pPr>
        <w:numPr>
          <w:ilvl w:val="0"/>
          <w:numId w:val="30"/>
        </w:numPr>
      </w:pPr>
      <w:r w:rsidRPr="00BA32BE">
        <w:lastRenderedPageBreak/>
        <w:t>Invariants no longer carry the conceptual burden — they become pictures of the space, not definitions of it.</w:t>
      </w:r>
    </w:p>
    <w:p w14:paraId="7F20966A" w14:textId="77777777" w:rsidR="00BA32BE" w:rsidRPr="00BA32BE" w:rsidRDefault="00BA32BE" w:rsidP="00BA32BE">
      <w:r w:rsidRPr="00BA32BE">
        <w:t>It is rigorous, minimal, and aligned with:</w:t>
      </w:r>
    </w:p>
    <w:p w14:paraId="20376E20" w14:textId="77777777" w:rsidR="00BA32BE" w:rsidRPr="00BA32BE" w:rsidRDefault="00BA32BE" w:rsidP="00BA32BE">
      <w:pPr>
        <w:numPr>
          <w:ilvl w:val="0"/>
          <w:numId w:val="31"/>
        </w:numPr>
      </w:pPr>
      <w:r w:rsidRPr="00BA32BE">
        <w:t>Type-2 Computability</w:t>
      </w:r>
    </w:p>
    <w:p w14:paraId="098880CB" w14:textId="77777777" w:rsidR="00BA32BE" w:rsidRPr="00BA32BE" w:rsidRDefault="00BA32BE" w:rsidP="00BA32BE">
      <w:pPr>
        <w:numPr>
          <w:ilvl w:val="0"/>
          <w:numId w:val="31"/>
        </w:numPr>
      </w:pPr>
      <w:r w:rsidRPr="00BA32BE">
        <w:t>Symbolic Dynamics</w:t>
      </w:r>
    </w:p>
    <w:p w14:paraId="54C1A3F1" w14:textId="77777777" w:rsidR="00BA32BE" w:rsidRPr="00BA32BE" w:rsidRDefault="00BA32BE" w:rsidP="00BA32BE">
      <w:pPr>
        <w:numPr>
          <w:ilvl w:val="0"/>
          <w:numId w:val="31"/>
        </w:numPr>
      </w:pPr>
      <w:r w:rsidRPr="00BA32BE">
        <w:t>Represented-space theory</w:t>
      </w:r>
    </w:p>
    <w:p w14:paraId="23BB373C" w14:textId="77777777" w:rsidR="00BA32BE" w:rsidRPr="00BA32BE" w:rsidRDefault="00BA32BE" w:rsidP="00BA32BE">
      <w:pPr>
        <w:numPr>
          <w:ilvl w:val="0"/>
          <w:numId w:val="31"/>
        </w:numPr>
      </w:pPr>
      <w:r w:rsidRPr="00BA32BE">
        <w:t>Information-theoretic intuition</w:t>
      </w:r>
    </w:p>
    <w:p w14:paraId="6042B4BD" w14:textId="77777777" w:rsidR="00BA32BE" w:rsidRPr="00BA32BE" w:rsidRDefault="00BA32BE" w:rsidP="00BA32BE">
      <w:r w:rsidRPr="00BA32BE">
        <w:t>No part of it is hand-wavy.</w:t>
      </w:r>
    </w:p>
    <w:p w14:paraId="3384D118" w14:textId="77777777" w:rsidR="00BA32BE" w:rsidRPr="00BA32BE" w:rsidRDefault="00BA32BE" w:rsidP="00BA32BE">
      <w:pPr>
        <w:rPr>
          <w:b/>
          <w:bCs/>
        </w:rPr>
      </w:pPr>
      <w:r w:rsidRPr="00BA32BE">
        <w:rPr>
          <w:b/>
          <w:bCs/>
        </w:rPr>
        <w:t>Formal Outline — New Generative Identity Framework</w:t>
      </w:r>
    </w:p>
    <w:p w14:paraId="09564EDA" w14:textId="77777777" w:rsidR="00BA32BE" w:rsidRPr="00BA32BE" w:rsidRDefault="00BA32BE" w:rsidP="00BA32BE">
      <w:r w:rsidRPr="00BA32BE">
        <w:pict w14:anchorId="31192330">
          <v:rect id="_x0000_i1199" style="width:0;height:1.5pt" o:hralign="center" o:hrstd="t" o:hr="t" fillcolor="#a0a0a0" stroked="f"/>
        </w:pict>
      </w:r>
    </w:p>
    <w:p w14:paraId="4F1BBF76" w14:textId="77777777" w:rsidR="00BA32BE" w:rsidRPr="00BA32BE" w:rsidRDefault="00BA32BE" w:rsidP="00BA32BE">
      <w:pPr>
        <w:rPr>
          <w:b/>
          <w:bCs/>
        </w:rPr>
      </w:pPr>
      <w:r w:rsidRPr="00BA32BE">
        <w:rPr>
          <w:b/>
          <w:bCs/>
        </w:rPr>
        <w:t>Prelude – Motivation and Conceptual Overview</w:t>
      </w:r>
    </w:p>
    <w:p w14:paraId="768CE988" w14:textId="77777777" w:rsidR="00BA32BE" w:rsidRPr="00BA32BE" w:rsidRDefault="00BA32BE" w:rsidP="00BA32BE">
      <w:pPr>
        <w:numPr>
          <w:ilvl w:val="0"/>
          <w:numId w:val="32"/>
        </w:numPr>
      </w:pPr>
      <w:r w:rsidRPr="00BA32BE">
        <w:rPr>
          <w:b/>
          <w:bCs/>
        </w:rPr>
        <w:t>The Representation Perspective</w:t>
      </w:r>
    </w:p>
    <w:p w14:paraId="16E7F42E" w14:textId="77777777" w:rsidR="00BA32BE" w:rsidRPr="00BA32BE" w:rsidRDefault="00BA32BE" w:rsidP="00BA32BE">
      <w:pPr>
        <w:numPr>
          <w:ilvl w:val="1"/>
          <w:numId w:val="32"/>
        </w:numPr>
      </w:pPr>
      <w:r w:rsidRPr="00BA32BE">
        <w:t>Mathematical objects are described via names in an ambient space.</w:t>
      </w:r>
    </w:p>
    <w:p w14:paraId="5B8F403B" w14:textId="77777777" w:rsidR="00BA32BE" w:rsidRPr="00BA32BE" w:rsidRDefault="00BA32BE" w:rsidP="00BA32BE">
      <w:pPr>
        <w:numPr>
          <w:ilvl w:val="1"/>
          <w:numId w:val="32"/>
        </w:numPr>
      </w:pPr>
      <w:r w:rsidRPr="00BA32BE">
        <w:t>Real numbers are represented by symbolic processes, not isolated decimals.</w:t>
      </w:r>
    </w:p>
    <w:p w14:paraId="21A00821" w14:textId="77777777" w:rsidR="00BA32BE" w:rsidRPr="00BA32BE" w:rsidRDefault="00BA32BE" w:rsidP="00BA32BE">
      <w:pPr>
        <w:numPr>
          <w:ilvl w:val="1"/>
          <w:numId w:val="32"/>
        </w:numPr>
      </w:pPr>
      <w:r w:rsidRPr="00BA32BE">
        <w:t>Generative identities are these underlying symbolic structures.</w:t>
      </w:r>
    </w:p>
    <w:p w14:paraId="136494A9" w14:textId="77777777" w:rsidR="00BA32BE" w:rsidRPr="00BA32BE" w:rsidRDefault="00BA32BE" w:rsidP="00BA32BE">
      <w:pPr>
        <w:numPr>
          <w:ilvl w:val="0"/>
          <w:numId w:val="32"/>
        </w:numPr>
      </w:pPr>
      <w:r w:rsidRPr="00BA32BE">
        <w:rPr>
          <w:b/>
          <w:bCs/>
        </w:rPr>
        <w:t>Collapse and Information Loss</w:t>
      </w:r>
    </w:p>
    <w:p w14:paraId="14A7D37D" w14:textId="77777777" w:rsidR="00BA32BE" w:rsidRPr="00BA32BE" w:rsidRDefault="00BA32BE" w:rsidP="00BA32BE">
      <w:pPr>
        <w:numPr>
          <w:ilvl w:val="1"/>
          <w:numId w:val="32"/>
        </w:numPr>
      </w:pPr>
      <w:r w:rsidRPr="00BA32BE">
        <w:t>A representation → value map necessarily discards infinite structural detail.</w:t>
      </w:r>
    </w:p>
    <w:p w14:paraId="05692FD1" w14:textId="77777777" w:rsidR="00BA32BE" w:rsidRPr="00BA32BE" w:rsidRDefault="00BA32BE" w:rsidP="00BA32BE">
      <w:pPr>
        <w:numPr>
          <w:ilvl w:val="1"/>
          <w:numId w:val="32"/>
        </w:numPr>
      </w:pPr>
      <w:r w:rsidRPr="00BA32BE">
        <w:t>The real line is a quotient of a richer generative space.</w:t>
      </w:r>
    </w:p>
    <w:p w14:paraId="2F5C0A64" w14:textId="77777777" w:rsidR="00BA32BE" w:rsidRPr="00BA32BE" w:rsidRDefault="00BA32BE" w:rsidP="00BA32BE">
      <w:pPr>
        <w:numPr>
          <w:ilvl w:val="0"/>
          <w:numId w:val="32"/>
        </w:numPr>
      </w:pPr>
      <w:r w:rsidRPr="00BA32BE">
        <w:rPr>
          <w:b/>
          <w:bCs/>
        </w:rPr>
        <w:t>Goal of the Framework</w:t>
      </w:r>
    </w:p>
    <w:p w14:paraId="79077145" w14:textId="77777777" w:rsidR="00BA32BE" w:rsidRPr="00BA32BE" w:rsidRDefault="00BA32BE" w:rsidP="00BA32BE">
      <w:pPr>
        <w:numPr>
          <w:ilvl w:val="1"/>
          <w:numId w:val="32"/>
        </w:numPr>
      </w:pPr>
      <w:r w:rsidRPr="00BA32BE">
        <w:t>Study the geometry, topology, and computational structure of the preimage (fiber) underlying each real number.</w:t>
      </w:r>
    </w:p>
    <w:p w14:paraId="2D916731" w14:textId="77777777" w:rsidR="00BA32BE" w:rsidRPr="00BA32BE" w:rsidRDefault="00BA32BE" w:rsidP="00BA32BE">
      <w:pPr>
        <w:numPr>
          <w:ilvl w:val="1"/>
          <w:numId w:val="32"/>
        </w:numPr>
      </w:pPr>
      <w:r w:rsidRPr="00BA32BE">
        <w:t>Understand the limits of finite observation (invariants, projections, estimators).</w:t>
      </w:r>
    </w:p>
    <w:p w14:paraId="3E3097D8" w14:textId="77777777" w:rsidR="00BA32BE" w:rsidRPr="00BA32BE" w:rsidRDefault="00BA32BE" w:rsidP="00BA32BE">
      <w:r w:rsidRPr="00BA32BE">
        <w:pict w14:anchorId="2C67B0F8">
          <v:rect id="_x0000_i1200" style="width:0;height:1.5pt" o:hralign="center" o:hrstd="t" o:hr="t" fillcolor="#a0a0a0" stroked="f"/>
        </w:pict>
      </w:r>
    </w:p>
    <w:p w14:paraId="693E1986" w14:textId="77777777" w:rsidR="00BA32BE" w:rsidRPr="00BA32BE" w:rsidRDefault="00BA32BE" w:rsidP="00BA32BE">
      <w:pPr>
        <w:rPr>
          <w:b/>
          <w:bCs/>
        </w:rPr>
      </w:pPr>
      <w:r w:rsidRPr="00BA32BE">
        <w:rPr>
          <w:b/>
          <w:bCs/>
        </w:rPr>
        <w:t>Part I – Foundations of the Generative Space</w:t>
      </w:r>
    </w:p>
    <w:p w14:paraId="0E6624A4" w14:textId="77777777" w:rsidR="00BA32BE" w:rsidRPr="00BA32BE" w:rsidRDefault="00BA32BE" w:rsidP="00BA32BE">
      <w:pPr>
        <w:rPr>
          <w:b/>
          <w:bCs/>
        </w:rPr>
      </w:pPr>
      <w:r w:rsidRPr="00BA32BE">
        <w:rPr>
          <w:b/>
          <w:bCs/>
        </w:rPr>
        <w:t>Chapter 1 – The Ambient Generative Space</w:t>
      </w:r>
    </w:p>
    <w:p w14:paraId="7F985DD3" w14:textId="39F07282" w:rsidR="00BA32BE" w:rsidRPr="00BA32BE" w:rsidRDefault="00BA32BE" w:rsidP="00BA32BE">
      <w:pPr>
        <w:numPr>
          <w:ilvl w:val="0"/>
          <w:numId w:val="33"/>
        </w:numPr>
      </w:pPr>
      <w:r w:rsidRPr="00BA32BE">
        <w:t xml:space="preserve">Definition of the symbolic alphabets </w:t>
      </w:r>
      <m:oMath>
        <m:sSub>
          <m:sSubPr>
            <m:ctrlPr>
              <w:rPr>
                <w:rFonts w:ascii="Cambria Math" w:hAnsi="Cambria Math"/>
              </w:rPr>
            </m:ctrlPr>
          </m:sSubPr>
          <m:e>
            <m:r>
              <m:rPr>
                <m:sty m:val="p"/>
              </m:rPr>
              <w:rPr>
                <w:rFonts w:ascii="Cambria Math" w:hAnsi="Cambria Math"/>
              </w:rPr>
              <m:t>Σ</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rsidRPr="00BA32BE">
        <w:t>.</w:t>
      </w:r>
    </w:p>
    <w:p w14:paraId="135454FA" w14:textId="77777777" w:rsidR="00BA32BE" w:rsidRPr="00BA32BE" w:rsidRDefault="00BA32BE" w:rsidP="00BA32BE">
      <w:pPr>
        <w:numPr>
          <w:ilvl w:val="0"/>
          <w:numId w:val="33"/>
        </w:numPr>
      </w:pPr>
      <w:r w:rsidRPr="00BA32BE">
        <w:lastRenderedPageBreak/>
        <w:t>Definition of the ambient space</w:t>
      </w:r>
    </w:p>
    <w:p w14:paraId="254CAEE6" w14:textId="5FF455EA" w:rsidR="00BA32BE" w:rsidRPr="00BA32BE" w:rsidRDefault="00BA32BE" w:rsidP="00BA32BE">
      <m:oMathPara>
        <m:oMath>
          <m:r>
            <w:rPr>
              <w:rFonts w:ascii="Cambria Math" w:hAnsi="Cambria Math"/>
            </w:rPr>
            <m:t>X=</m:t>
          </m:r>
          <m:sSubSup>
            <m:sSubSupPr>
              <m:ctrlPr>
                <w:rPr>
                  <w:rFonts w:ascii="Cambria Math" w:hAnsi="Cambria Math"/>
                </w:rPr>
              </m:ctrlPr>
            </m:sSubSupPr>
            <m:e>
              <m:r>
                <m:rPr>
                  <m:sty m:val="p"/>
                </m:rPr>
                <w:rPr>
                  <w:rFonts w:ascii="Cambria Math" w:hAnsi="Cambria Math"/>
                </w:rPr>
                <m:t>Σ</m:t>
              </m:r>
            </m:e>
            <m:sub>
              <m:r>
                <w:rPr>
                  <w:rFonts w:ascii="Cambria Math" w:hAnsi="Cambria Math"/>
                </w:rPr>
                <m:t>M</m:t>
              </m:r>
            </m:sub>
            <m:sup>
              <m:r>
                <m:rPr>
                  <m:scr m:val="double-struck"/>
                  <m:sty m:val="p"/>
                </m:rPr>
                <w:rPr>
                  <w:rFonts w:ascii="Cambria Math" w:hAnsi="Cambria Math"/>
                </w:rPr>
                <m:t>N</m:t>
              </m:r>
            </m:sup>
          </m:sSubSup>
          <m:r>
            <w:rPr>
              <w:rFonts w:ascii="Cambria Math" w:hAnsi="Cambria Math"/>
            </w:rPr>
            <m:t>×</m:t>
          </m:r>
          <m:sSubSup>
            <m:sSubSupPr>
              <m:ctrlPr>
                <w:rPr>
                  <w:rFonts w:ascii="Cambria Math" w:hAnsi="Cambria Math"/>
                </w:rPr>
              </m:ctrlPr>
            </m:sSubSupPr>
            <m:e>
              <m:r>
                <m:rPr>
                  <m:sty m:val="p"/>
                </m:rPr>
                <w:rPr>
                  <w:rFonts w:ascii="Cambria Math" w:hAnsi="Cambria Math"/>
                </w:rPr>
                <m:t>Σ</m:t>
              </m:r>
            </m:e>
            <m:sub>
              <m:r>
                <w:rPr>
                  <w:rFonts w:ascii="Cambria Math" w:hAnsi="Cambria Math"/>
                </w:rPr>
                <m:t>D</m:t>
              </m:r>
            </m:sub>
            <m:sup>
              <m:r>
                <m:rPr>
                  <m:scr m:val="double-struck"/>
                  <m:sty m:val="p"/>
                </m:rPr>
                <w:rPr>
                  <w:rFonts w:ascii="Cambria Math" w:hAnsi="Cambria Math"/>
                </w:rPr>
                <m:t>N</m:t>
              </m:r>
            </m:sup>
          </m:sSubSup>
          <m:r>
            <w:rPr>
              <w:rFonts w:ascii="Cambria Math" w:hAnsi="Cambria Math"/>
            </w:rPr>
            <m:t>×</m:t>
          </m:r>
          <m:sSubSup>
            <m:sSubSupPr>
              <m:ctrlPr>
                <w:rPr>
                  <w:rFonts w:ascii="Cambria Math" w:hAnsi="Cambria Math"/>
                </w:rPr>
              </m:ctrlPr>
            </m:sSubSupPr>
            <m:e>
              <m:r>
                <m:rPr>
                  <m:sty m:val="p"/>
                </m:rPr>
                <w:rPr>
                  <w:rFonts w:ascii="Cambria Math" w:hAnsi="Cambria Math"/>
                </w:rPr>
                <m:t>Σ</m:t>
              </m:r>
            </m:e>
            <m:sub>
              <m:r>
                <w:rPr>
                  <w:rFonts w:ascii="Cambria Math" w:hAnsi="Cambria Math"/>
                </w:rPr>
                <m:t>K</m:t>
              </m:r>
            </m:sub>
            <m:sup>
              <m:r>
                <m:rPr>
                  <m:scr m:val="double-struck"/>
                  <m:sty m:val="p"/>
                </m:rPr>
                <w:rPr>
                  <w:rFonts w:ascii="Cambria Math" w:hAnsi="Cambria Math"/>
                </w:rPr>
                <m:t>N</m:t>
              </m:r>
            </m:sup>
          </m:sSubSup>
          <m:r>
            <m:rPr>
              <m:sty m:val="p"/>
            </m:rPr>
            <w:rPr>
              <w:rFonts w:ascii="Cambria Math" w:hAnsi="Cambria Math"/>
            </w:rPr>
            <m:t>.</m:t>
          </m:r>
          <m:r>
            <w:br/>
          </m:r>
        </m:oMath>
      </m:oMathPara>
    </w:p>
    <w:p w14:paraId="09DE6A40" w14:textId="4194DFB4" w:rsidR="00BA32BE" w:rsidRPr="00BA32BE" w:rsidRDefault="00BA32BE" w:rsidP="00BA32BE">
      <w:pPr>
        <w:numPr>
          <w:ilvl w:val="0"/>
          <w:numId w:val="33"/>
        </w:numPr>
      </w:pPr>
      <w:r w:rsidRPr="00BA32BE">
        <w:t xml:space="preserve">Topological properties of </w:t>
      </w:r>
      <m:oMath>
        <m:r>
          <w:rPr>
            <w:rFonts w:ascii="Cambria Math" w:hAnsi="Cambria Math"/>
          </w:rPr>
          <m:t>X</m:t>
        </m:r>
      </m:oMath>
      <w:r w:rsidRPr="00BA32BE">
        <w:t>:</w:t>
      </w:r>
    </w:p>
    <w:p w14:paraId="349ED1AC" w14:textId="77777777" w:rsidR="00BA32BE" w:rsidRPr="00BA32BE" w:rsidRDefault="00BA32BE" w:rsidP="00BA32BE">
      <w:pPr>
        <w:numPr>
          <w:ilvl w:val="1"/>
          <w:numId w:val="33"/>
        </w:numPr>
      </w:pPr>
      <w:r w:rsidRPr="00BA32BE">
        <w:t>Cantor product</w:t>
      </w:r>
    </w:p>
    <w:p w14:paraId="4BDE84B5" w14:textId="77777777" w:rsidR="00BA32BE" w:rsidRPr="00BA32BE" w:rsidRDefault="00BA32BE" w:rsidP="00BA32BE">
      <w:pPr>
        <w:numPr>
          <w:ilvl w:val="1"/>
          <w:numId w:val="33"/>
        </w:numPr>
      </w:pPr>
      <w:r w:rsidRPr="00BA32BE">
        <w:t>Compactness</w:t>
      </w:r>
    </w:p>
    <w:p w14:paraId="3295E9B3" w14:textId="77777777" w:rsidR="00BA32BE" w:rsidRPr="00BA32BE" w:rsidRDefault="00BA32BE" w:rsidP="00BA32BE">
      <w:pPr>
        <w:numPr>
          <w:ilvl w:val="1"/>
          <w:numId w:val="33"/>
        </w:numPr>
      </w:pPr>
      <w:r w:rsidRPr="00BA32BE">
        <w:t>Perfectness</w:t>
      </w:r>
    </w:p>
    <w:p w14:paraId="3C33389E" w14:textId="77777777" w:rsidR="00BA32BE" w:rsidRPr="00BA32BE" w:rsidRDefault="00BA32BE" w:rsidP="00BA32BE">
      <w:pPr>
        <w:numPr>
          <w:ilvl w:val="1"/>
          <w:numId w:val="33"/>
        </w:numPr>
      </w:pPr>
      <w:r w:rsidRPr="00BA32BE">
        <w:t>Zero-dimensionality</w:t>
      </w:r>
    </w:p>
    <w:p w14:paraId="140FCEE8" w14:textId="77777777" w:rsidR="00BA32BE" w:rsidRPr="00BA32BE" w:rsidRDefault="00BA32BE" w:rsidP="00BA32BE">
      <w:pPr>
        <w:numPr>
          <w:ilvl w:val="1"/>
          <w:numId w:val="33"/>
        </w:numPr>
      </w:pPr>
      <w:r w:rsidRPr="00BA32BE">
        <w:t>Metric structure</w:t>
      </w:r>
    </w:p>
    <w:p w14:paraId="3D815507" w14:textId="2B201331" w:rsidR="00BA32BE" w:rsidRPr="00BA32BE" w:rsidRDefault="00BA32BE" w:rsidP="00BA32BE">
      <w:pPr>
        <w:numPr>
          <w:ilvl w:val="0"/>
          <w:numId w:val="33"/>
        </w:numPr>
      </w:pPr>
      <w:r w:rsidRPr="00BA32BE">
        <w:t xml:space="preserve">Computability structure on </w:t>
      </w:r>
      <m:oMath>
        <m:r>
          <w:rPr>
            <w:rFonts w:ascii="Cambria Math" w:hAnsi="Cambria Math"/>
          </w:rPr>
          <m:t>X</m:t>
        </m:r>
      </m:oMath>
      <w:r w:rsidRPr="00BA32BE">
        <w:t>:</w:t>
      </w:r>
    </w:p>
    <w:p w14:paraId="25A7B09B" w14:textId="77777777" w:rsidR="00BA32BE" w:rsidRPr="00BA32BE" w:rsidRDefault="00BA32BE" w:rsidP="00BA32BE">
      <w:pPr>
        <w:numPr>
          <w:ilvl w:val="1"/>
          <w:numId w:val="33"/>
        </w:numPr>
      </w:pPr>
      <w:r w:rsidRPr="00BA32BE">
        <w:t>Names = infinite sequences</w:t>
      </w:r>
    </w:p>
    <w:p w14:paraId="2D2EF397" w14:textId="77777777" w:rsidR="00BA32BE" w:rsidRPr="00BA32BE" w:rsidRDefault="00BA32BE" w:rsidP="00BA32BE">
      <w:pPr>
        <w:numPr>
          <w:ilvl w:val="1"/>
          <w:numId w:val="33"/>
        </w:numPr>
      </w:pPr>
      <w:r w:rsidRPr="00BA32BE">
        <w:t>Computable points</w:t>
      </w:r>
    </w:p>
    <w:p w14:paraId="7D43B40E" w14:textId="77777777" w:rsidR="00BA32BE" w:rsidRPr="00BA32BE" w:rsidRDefault="00BA32BE" w:rsidP="00BA32BE">
      <w:pPr>
        <w:numPr>
          <w:ilvl w:val="1"/>
          <w:numId w:val="33"/>
        </w:numPr>
      </w:pPr>
      <w:r w:rsidRPr="00BA32BE">
        <w:t>Continuity in the TTE sense</w:t>
      </w:r>
    </w:p>
    <w:p w14:paraId="295F72E0" w14:textId="77777777" w:rsidR="00BA32BE" w:rsidRPr="00BA32BE" w:rsidRDefault="00BA32BE" w:rsidP="00BA32BE">
      <w:r w:rsidRPr="00BA32BE">
        <w:pict w14:anchorId="20FCED57">
          <v:rect id="_x0000_i1201" style="width:0;height:1.5pt" o:hralign="center" o:hrstd="t" o:hr="t" fillcolor="#a0a0a0" stroked="f"/>
        </w:pict>
      </w:r>
    </w:p>
    <w:p w14:paraId="4DC6C388" w14:textId="77777777" w:rsidR="00BA32BE" w:rsidRPr="00BA32BE" w:rsidRDefault="00BA32BE" w:rsidP="00BA32BE">
      <w:pPr>
        <w:rPr>
          <w:b/>
          <w:bCs/>
        </w:rPr>
      </w:pPr>
      <w:r w:rsidRPr="00BA32BE">
        <w:rPr>
          <w:b/>
          <w:bCs/>
        </w:rPr>
        <w:t>Chapter 2 – Digit-Producing Subspace and Collapse</w:t>
      </w:r>
    </w:p>
    <w:p w14:paraId="5D480F2C" w14:textId="68B9F8C5" w:rsidR="00BA32BE" w:rsidRPr="00BA32BE" w:rsidRDefault="00BA32BE" w:rsidP="00BA32BE">
      <w:pPr>
        <w:numPr>
          <w:ilvl w:val="0"/>
          <w:numId w:val="34"/>
        </w:numPr>
      </w:pPr>
      <w:r w:rsidRPr="00BA32BE">
        <w:t xml:space="preserve">Digit-selection mechanics and the subspace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⊆X</m:t>
        </m:r>
      </m:oMath>
      <w:r w:rsidRPr="00BA32BE">
        <w:t>.</w:t>
      </w:r>
    </w:p>
    <w:p w14:paraId="307AF1DD" w14:textId="77777777" w:rsidR="00BA32BE" w:rsidRPr="00BA32BE" w:rsidRDefault="00BA32BE" w:rsidP="00BA32BE">
      <w:pPr>
        <w:numPr>
          <w:ilvl w:val="0"/>
          <w:numId w:val="34"/>
        </w:numPr>
      </w:pPr>
      <w:r w:rsidRPr="00BA32BE">
        <w:t>Characterization of valid digit-producing identities (infinitely many selections).</w:t>
      </w:r>
    </w:p>
    <w:p w14:paraId="779D6DD2" w14:textId="77777777" w:rsidR="00BA32BE" w:rsidRPr="00BA32BE" w:rsidRDefault="00BA32BE" w:rsidP="00BA32BE">
      <w:pPr>
        <w:numPr>
          <w:ilvl w:val="0"/>
          <w:numId w:val="34"/>
        </w:numPr>
      </w:pPr>
      <w:r w:rsidRPr="00BA32BE">
        <w:t>Definition of the partial continuous collapse map</w:t>
      </w:r>
    </w:p>
    <w:p w14:paraId="6D8AF684" w14:textId="2F371F4C" w:rsidR="00BA32BE" w:rsidRPr="00BA32BE" w:rsidRDefault="00BA32BE" w:rsidP="00BA32BE">
      <m:oMathPara>
        <m:oMath>
          <m:r>
            <w:rPr>
              <w:rFonts w:ascii="Cambria Math" w:hAnsi="Cambria Math"/>
            </w:rPr>
            <m:t>π:</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cr m:val="double-struck"/>
              <m:sty m:val="p"/>
            </m:rPr>
            <w:rPr>
              <w:rFonts w:ascii="Cambria Math" w:hAnsi="Cambria Math"/>
            </w:rPr>
            <m:t>R.</m:t>
          </m:r>
          <m:r>
            <w:br/>
          </m:r>
        </m:oMath>
      </m:oMathPara>
    </w:p>
    <w:p w14:paraId="07200F15" w14:textId="77777777" w:rsidR="00BA32BE" w:rsidRPr="00BA32BE" w:rsidRDefault="00BA32BE" w:rsidP="00BA32BE">
      <w:pPr>
        <w:numPr>
          <w:ilvl w:val="0"/>
          <w:numId w:val="34"/>
        </w:numPr>
      </w:pPr>
      <w:r w:rsidRPr="00BA32BE">
        <w:t>Handling non-unique binary expansions.</w:t>
      </w:r>
    </w:p>
    <w:p w14:paraId="73EF461C" w14:textId="77777777" w:rsidR="00BA32BE" w:rsidRPr="00BA32BE" w:rsidRDefault="00BA32BE" w:rsidP="00BA32BE">
      <w:pPr>
        <w:numPr>
          <w:ilvl w:val="0"/>
          <w:numId w:val="34"/>
        </w:numPr>
      </w:pPr>
      <w:r w:rsidRPr="00BA32BE">
        <w:t>Surjectivity and representation-theoretic interpretation.</w:t>
      </w:r>
    </w:p>
    <w:p w14:paraId="3D6183D4" w14:textId="77777777" w:rsidR="00BA32BE" w:rsidRPr="00BA32BE" w:rsidRDefault="00BA32BE" w:rsidP="00BA32BE">
      <w:pPr>
        <w:numPr>
          <w:ilvl w:val="0"/>
          <w:numId w:val="34"/>
        </w:numPr>
      </w:pPr>
      <w:r w:rsidRPr="00BA32BE">
        <w:t>Collapse equivalence relation.</w:t>
      </w:r>
    </w:p>
    <w:p w14:paraId="610B25F8" w14:textId="77777777" w:rsidR="00BA32BE" w:rsidRPr="00BA32BE" w:rsidRDefault="00BA32BE" w:rsidP="00BA32BE">
      <w:r w:rsidRPr="00BA32BE">
        <w:pict w14:anchorId="2229F4E1">
          <v:rect id="_x0000_i1202" style="width:0;height:1.5pt" o:hralign="center" o:hrstd="t" o:hr="t" fillcolor="#a0a0a0" stroked="f"/>
        </w:pict>
      </w:r>
    </w:p>
    <w:p w14:paraId="03BC7FA7" w14:textId="77777777" w:rsidR="00BA32BE" w:rsidRPr="00BA32BE" w:rsidRDefault="00BA32BE" w:rsidP="00BA32BE">
      <w:pPr>
        <w:rPr>
          <w:b/>
          <w:bCs/>
        </w:rPr>
      </w:pPr>
      <w:r w:rsidRPr="00BA32BE">
        <w:rPr>
          <w:b/>
          <w:bCs/>
        </w:rPr>
        <w:t>Chapter 3 – Fibers as Structural Containers</w:t>
      </w:r>
    </w:p>
    <w:p w14:paraId="7179D400" w14:textId="77777777" w:rsidR="00BA32BE" w:rsidRPr="00BA32BE" w:rsidRDefault="00BA32BE" w:rsidP="00BA32BE">
      <w:pPr>
        <w:numPr>
          <w:ilvl w:val="0"/>
          <w:numId w:val="35"/>
        </w:numPr>
      </w:pPr>
      <w:r w:rsidRPr="00BA32BE">
        <w:t>Definition of the fiber</w:t>
      </w:r>
    </w:p>
    <w:p w14:paraId="69C6F5E4" w14:textId="6B45E856" w:rsidR="00BA32BE" w:rsidRPr="00BA32BE" w:rsidRDefault="00BA32BE" w:rsidP="00BA32BE">
      <m:oMathPara>
        <m:oMath>
          <m:r>
            <w:rPr>
              <w:rFonts w:ascii="Cambria Math" w:hAnsi="Cambria Math"/>
            </w:rPr>
            <w:lastRenderedPageBreak/>
            <m:t>F(x)=</m:t>
          </m:r>
          <m:sSup>
            <m:sSupPr>
              <m:ctrlPr>
                <w:rPr>
                  <w:rFonts w:ascii="Cambria Math" w:hAnsi="Cambria Math"/>
                </w:rPr>
              </m:ctrlPr>
            </m:sSupPr>
            <m:e>
              <m:r>
                <w:rPr>
                  <w:rFonts w:ascii="Cambria Math" w:hAnsi="Cambria Math"/>
                </w:rPr>
                <m:t>π</m:t>
              </m:r>
            </m:e>
            <m:sup>
              <m:r>
                <w:rPr>
                  <w:rFonts w:ascii="Cambria Math" w:hAnsi="Cambria Math"/>
                </w:rPr>
                <m:t>-1</m:t>
              </m:r>
            </m:sup>
          </m:sSup>
          <m:r>
            <w:rPr>
              <w:rFonts w:ascii="Cambria Math" w:hAnsi="Cambria Math"/>
            </w:rPr>
            <m:t>(x)</m:t>
          </m:r>
          <m:r>
            <m:rPr>
              <m:sty m:val="p"/>
            </m:rPr>
            <w:rPr>
              <w:rFonts w:ascii="Cambria Math" w:hAnsi="Cambria Math"/>
            </w:rPr>
            <m:t>.</m:t>
          </m:r>
          <m:r>
            <w:br/>
          </m:r>
        </m:oMath>
      </m:oMathPara>
    </w:p>
    <w:p w14:paraId="10D40944" w14:textId="77777777" w:rsidR="00BA32BE" w:rsidRPr="00BA32BE" w:rsidRDefault="00BA32BE" w:rsidP="00BA32BE">
      <w:pPr>
        <w:numPr>
          <w:ilvl w:val="0"/>
          <w:numId w:val="35"/>
        </w:numPr>
      </w:pPr>
      <w:r w:rsidRPr="00BA32BE">
        <w:t>Topological properties of fibers:</w:t>
      </w:r>
    </w:p>
    <w:p w14:paraId="31743C96" w14:textId="77777777" w:rsidR="00BA32BE" w:rsidRPr="00BA32BE" w:rsidRDefault="00BA32BE" w:rsidP="00BA32BE">
      <w:pPr>
        <w:numPr>
          <w:ilvl w:val="1"/>
          <w:numId w:val="35"/>
        </w:numPr>
      </w:pPr>
      <w:r w:rsidRPr="00BA32BE">
        <w:t>Compact</w:t>
      </w:r>
    </w:p>
    <w:p w14:paraId="534519E3" w14:textId="37040160" w:rsidR="00BA32BE" w:rsidRPr="00BA32BE" w:rsidRDefault="00BA32BE" w:rsidP="00BA32BE">
      <w:pPr>
        <w:numPr>
          <w:ilvl w:val="1"/>
          <w:numId w:val="35"/>
        </w:numPr>
      </w:pPr>
      <w:r w:rsidRPr="00BA32BE">
        <w:t xml:space="preserve">Closed in </w:t>
      </w:r>
      <m:oMath>
        <m:r>
          <w:rPr>
            <w:rFonts w:ascii="Cambria Math" w:hAnsi="Cambria Math"/>
          </w:rPr>
          <m:t>X</m:t>
        </m:r>
      </m:oMath>
    </w:p>
    <w:p w14:paraId="1CFEF9AD" w14:textId="77777777" w:rsidR="00BA32BE" w:rsidRPr="00BA32BE" w:rsidRDefault="00BA32BE" w:rsidP="00BA32BE">
      <w:pPr>
        <w:numPr>
          <w:ilvl w:val="1"/>
          <w:numId w:val="35"/>
        </w:numPr>
      </w:pPr>
      <w:r w:rsidRPr="00BA32BE">
        <w:t>Perfect (no isolated points)</w:t>
      </w:r>
    </w:p>
    <w:p w14:paraId="7CBD1E03" w14:textId="77777777" w:rsidR="00BA32BE" w:rsidRPr="00BA32BE" w:rsidRDefault="00BA32BE" w:rsidP="00BA32BE">
      <w:pPr>
        <w:numPr>
          <w:ilvl w:val="0"/>
          <w:numId w:val="35"/>
        </w:numPr>
      </w:pPr>
      <w:r w:rsidRPr="00BA32BE">
        <w:t>Fiber geometry and the intuition of internal degrees of freedom.</w:t>
      </w:r>
    </w:p>
    <w:p w14:paraId="7E3553D2" w14:textId="77777777" w:rsidR="00BA32BE" w:rsidRPr="00BA32BE" w:rsidRDefault="00BA32BE" w:rsidP="00BA32BE">
      <w:pPr>
        <w:numPr>
          <w:ilvl w:val="0"/>
          <w:numId w:val="35"/>
        </w:numPr>
      </w:pPr>
      <w:r w:rsidRPr="00BA32BE">
        <w:t>Examples illustrating fiber diversity.</w:t>
      </w:r>
    </w:p>
    <w:p w14:paraId="5EDD8D82" w14:textId="77777777" w:rsidR="00BA32BE" w:rsidRPr="00BA32BE" w:rsidRDefault="00BA32BE" w:rsidP="00BA32BE">
      <w:r w:rsidRPr="00BA32BE">
        <w:pict w14:anchorId="3EA42026">
          <v:rect id="_x0000_i1203" style="width:0;height:1.5pt" o:hralign="center" o:hrstd="t" o:hr="t" fillcolor="#a0a0a0" stroked="f"/>
        </w:pict>
      </w:r>
    </w:p>
    <w:p w14:paraId="748A958E" w14:textId="77777777" w:rsidR="00BA32BE" w:rsidRPr="00BA32BE" w:rsidRDefault="00BA32BE" w:rsidP="00BA32BE">
      <w:pPr>
        <w:rPr>
          <w:b/>
          <w:bCs/>
        </w:rPr>
      </w:pPr>
      <w:r w:rsidRPr="00BA32BE">
        <w:rPr>
          <w:b/>
          <w:bCs/>
        </w:rPr>
        <w:t>Part II – Observers and Finite Information</w:t>
      </w:r>
    </w:p>
    <w:p w14:paraId="039866EB" w14:textId="77777777" w:rsidR="00BA32BE" w:rsidRPr="00BA32BE" w:rsidRDefault="00BA32BE" w:rsidP="00BA32BE">
      <w:pPr>
        <w:rPr>
          <w:b/>
          <w:bCs/>
        </w:rPr>
      </w:pPr>
      <w:r w:rsidRPr="00BA32BE">
        <w:rPr>
          <w:b/>
          <w:bCs/>
        </w:rPr>
        <w:t>Chapter 4 – Structural Projections</w:t>
      </w:r>
    </w:p>
    <w:p w14:paraId="08B10271" w14:textId="77777777" w:rsidR="00BA32BE" w:rsidRPr="00BA32BE" w:rsidRDefault="00BA32BE" w:rsidP="00BA32BE">
      <w:pPr>
        <w:numPr>
          <w:ilvl w:val="0"/>
          <w:numId w:val="36"/>
        </w:numPr>
      </w:pPr>
      <w:r w:rsidRPr="00BA32BE">
        <w:t>Definition of structural projection</w:t>
      </w:r>
    </w:p>
    <w:p w14:paraId="09B75DF4" w14:textId="490F775C" w:rsidR="00BA32BE" w:rsidRPr="00BA32BE" w:rsidRDefault="00BA32BE" w:rsidP="00BA32BE">
      <m:oMathPara>
        <m:oMath>
          <m:r>
            <m:rPr>
              <m:sty m:val="p"/>
            </m:rPr>
            <w:rPr>
              <w:rFonts w:ascii="Cambria Math" w:hAnsi="Cambria Math"/>
            </w:rPr>
            <m:t>Φ</m:t>
          </m:r>
          <m:r>
            <w:rPr>
              <w:rFonts w:ascii="Cambria Math" w:hAnsi="Cambria Math"/>
            </w:rPr>
            <m:t>:X→</m:t>
          </m:r>
          <m:r>
            <m:rPr>
              <m:scr m:val="double-struck"/>
              <m:sty m:val="p"/>
            </m:rPr>
            <w:rPr>
              <w:rFonts w:ascii="Cambria Math" w:hAnsi="Cambria Math"/>
            </w:rPr>
            <m:t>R</m:t>
          </m:r>
          <m:r>
            <w:br/>
          </m:r>
        </m:oMath>
      </m:oMathPara>
    </w:p>
    <w:p w14:paraId="5A9C1642" w14:textId="77777777" w:rsidR="00BA32BE" w:rsidRPr="00BA32BE" w:rsidRDefault="00BA32BE" w:rsidP="00BA32BE">
      <w:r w:rsidRPr="00BA32BE">
        <w:t>continuous in the product topology.</w:t>
      </w:r>
    </w:p>
    <w:p w14:paraId="310EB9CB" w14:textId="77777777" w:rsidR="00BA32BE" w:rsidRPr="00BA32BE" w:rsidRDefault="00BA32BE" w:rsidP="00BA32BE">
      <w:pPr>
        <w:numPr>
          <w:ilvl w:val="0"/>
          <w:numId w:val="36"/>
        </w:numPr>
      </w:pPr>
      <w:r w:rsidRPr="00BA32BE">
        <w:t>Type-2 computable projections.</w:t>
      </w:r>
    </w:p>
    <w:p w14:paraId="1CFA7618" w14:textId="77777777" w:rsidR="00BA32BE" w:rsidRPr="00BA32BE" w:rsidRDefault="00BA32BE" w:rsidP="00BA32BE">
      <w:pPr>
        <w:numPr>
          <w:ilvl w:val="0"/>
          <w:numId w:val="36"/>
        </w:numPr>
      </w:pPr>
      <w:r w:rsidRPr="00BA32BE">
        <w:t>Finite dependency bounds:</w:t>
      </w:r>
    </w:p>
    <w:p w14:paraId="4F9125EC" w14:textId="77777777" w:rsidR="00BA32BE" w:rsidRPr="00BA32BE" w:rsidRDefault="00BA32BE" w:rsidP="00BA32BE">
      <w:pPr>
        <w:numPr>
          <w:ilvl w:val="1"/>
          <w:numId w:val="36"/>
        </w:numPr>
      </w:pPr>
      <w:r w:rsidRPr="00BA32BE">
        <w:t>Uniform continuity on compact space</w:t>
      </w:r>
    </w:p>
    <w:p w14:paraId="0E68B936" w14:textId="758AE6AE" w:rsidR="00BA32BE" w:rsidRPr="00BA32BE" w:rsidRDefault="00BA32BE" w:rsidP="00BA32BE">
      <w:pPr>
        <w:numPr>
          <w:ilvl w:val="1"/>
          <w:numId w:val="36"/>
        </w:numPr>
      </w:pPr>
      <w:r w:rsidRPr="00BA32BE">
        <w:t xml:space="preserve">Dependency radius </w:t>
      </w:r>
      <m:oMath>
        <m:sSub>
          <m:sSubPr>
            <m:ctrlPr>
              <w:rPr>
                <w:rFonts w:ascii="Cambria Math" w:hAnsi="Cambria Math"/>
              </w:rPr>
            </m:ctrlPr>
          </m:sSubPr>
          <m:e>
            <m:r>
              <w:rPr>
                <w:rFonts w:ascii="Cambria Math" w:hAnsi="Cambria Math"/>
              </w:rPr>
              <m:t>B</m:t>
            </m:r>
          </m:e>
          <m:sub>
            <m:r>
              <m:rPr>
                <m:sty m:val="p"/>
              </m:rPr>
              <w:rPr>
                <w:rFonts w:ascii="Cambria Math" w:hAnsi="Cambria Math"/>
              </w:rPr>
              <m:t>Φ</m:t>
            </m:r>
          </m:sub>
        </m:sSub>
        <m:r>
          <w:rPr>
            <w:rFonts w:ascii="Cambria Math" w:hAnsi="Cambria Math"/>
          </w:rPr>
          <m:t>(ε)</m:t>
        </m:r>
      </m:oMath>
    </w:p>
    <w:p w14:paraId="6296045D" w14:textId="77777777" w:rsidR="00BA32BE" w:rsidRPr="00BA32BE" w:rsidRDefault="00BA32BE" w:rsidP="00BA32BE">
      <w:pPr>
        <w:numPr>
          <w:ilvl w:val="1"/>
          <w:numId w:val="36"/>
        </w:numPr>
      </w:pPr>
      <w:r w:rsidRPr="00BA32BE">
        <w:t>Effective bounds for computable observers.</w:t>
      </w:r>
    </w:p>
    <w:p w14:paraId="30324305" w14:textId="77777777" w:rsidR="00BA32BE" w:rsidRPr="00BA32BE" w:rsidRDefault="00BA32BE" w:rsidP="00BA32BE">
      <w:pPr>
        <w:numPr>
          <w:ilvl w:val="0"/>
          <w:numId w:val="36"/>
        </w:numPr>
      </w:pPr>
      <w:r w:rsidRPr="00BA32BE">
        <w:t>Consequences for finite measurement.</w:t>
      </w:r>
    </w:p>
    <w:p w14:paraId="1341EB7D" w14:textId="77777777" w:rsidR="00BA32BE" w:rsidRPr="00BA32BE" w:rsidRDefault="00BA32BE" w:rsidP="00BA32BE">
      <w:r w:rsidRPr="00BA32BE">
        <w:pict w14:anchorId="3972256D">
          <v:rect id="_x0000_i1204" style="width:0;height:1.5pt" o:hralign="center" o:hrstd="t" o:hr="t" fillcolor="#a0a0a0" stroked="f"/>
        </w:pict>
      </w:r>
    </w:p>
    <w:p w14:paraId="62F3D7A0" w14:textId="77777777" w:rsidR="00BA32BE" w:rsidRPr="00BA32BE" w:rsidRDefault="00BA32BE" w:rsidP="00BA32BE">
      <w:pPr>
        <w:rPr>
          <w:b/>
          <w:bCs/>
        </w:rPr>
      </w:pPr>
      <w:r w:rsidRPr="00BA32BE">
        <w:rPr>
          <w:b/>
          <w:bCs/>
        </w:rPr>
        <w:t>Chapter 5 – Towers of Observers</w:t>
      </w:r>
    </w:p>
    <w:p w14:paraId="3FA3FE53" w14:textId="77777777" w:rsidR="00BA32BE" w:rsidRPr="00BA32BE" w:rsidRDefault="00BA32BE" w:rsidP="00BA32BE">
      <w:pPr>
        <w:numPr>
          <w:ilvl w:val="0"/>
          <w:numId w:val="37"/>
        </w:numPr>
      </w:pPr>
      <w:r w:rsidRPr="00BA32BE">
        <w:t>Definition of observer tower</w:t>
      </w:r>
    </w:p>
    <w:p w14:paraId="116090E5" w14:textId="625795C3" w:rsidR="00BA32BE" w:rsidRPr="00BA32BE" w:rsidRDefault="00BA32BE" w:rsidP="00BA32BE">
      <m:oMathPara>
        <m:oMath>
          <m:r>
            <m:rPr>
              <m:scr m:val="script"/>
            </m:rPr>
            <w:rPr>
              <w:rFonts w:ascii="Cambria Math" w:hAnsi="Cambria Math"/>
            </w:rPr>
            <m:t>O=(</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sSub>
            <m:sSubPr>
              <m:ctrlPr>
                <w:rPr>
                  <w:rFonts w:ascii="Cambria Math" w:hAnsi="Cambria Math"/>
                </w:rPr>
              </m:ctrlPr>
            </m:sSubPr>
            <m:e>
              <m:r>
                <w:rPr>
                  <w:rFonts w:ascii="Cambria Math" w:hAnsi="Cambria Math"/>
                </w:rPr>
                <m:t>)</m:t>
              </m:r>
            </m:e>
            <m:sub>
              <m:r>
                <w:rPr>
                  <w:rFonts w:ascii="Cambria Math" w:hAnsi="Cambria Math"/>
                </w:rPr>
                <m:t>n∈</m:t>
              </m:r>
              <m:r>
                <m:rPr>
                  <m:scr m:val="double-struck"/>
                  <m:sty m:val="p"/>
                </m:rPr>
                <w:rPr>
                  <w:rFonts w:ascii="Cambria Math" w:hAnsi="Cambria Math"/>
                </w:rPr>
                <m:t>N</m:t>
              </m:r>
            </m:sub>
          </m:sSub>
          <m:r>
            <m:rPr>
              <m:sty m:val="p"/>
            </m:rPr>
            <w:rPr>
              <w:rFonts w:ascii="Cambria Math" w:hAnsi="Cambria Math"/>
            </w:rPr>
            <m:t>.</m:t>
          </m:r>
          <m:r>
            <w:br/>
          </m:r>
        </m:oMath>
      </m:oMathPara>
    </w:p>
    <w:p w14:paraId="40A35365" w14:textId="77777777" w:rsidR="00BA32BE" w:rsidRPr="00BA32BE" w:rsidRDefault="00BA32BE" w:rsidP="00BA32BE">
      <w:pPr>
        <w:numPr>
          <w:ilvl w:val="0"/>
          <w:numId w:val="37"/>
        </w:numPr>
      </w:pPr>
      <w:r w:rsidRPr="00BA32BE">
        <w:t>Motivation: empirical estimators, statistical summaries, multi-scale analysis.</w:t>
      </w:r>
    </w:p>
    <w:p w14:paraId="54C317FE" w14:textId="77777777" w:rsidR="00BA32BE" w:rsidRPr="00BA32BE" w:rsidRDefault="00BA32BE" w:rsidP="00BA32BE">
      <w:pPr>
        <w:numPr>
          <w:ilvl w:val="0"/>
          <w:numId w:val="37"/>
        </w:numPr>
      </w:pPr>
      <w:r w:rsidRPr="00BA32BE">
        <w:t>Effective sequence of observers.</w:t>
      </w:r>
    </w:p>
    <w:p w14:paraId="5B7C3DFE" w14:textId="77777777" w:rsidR="00BA32BE" w:rsidRPr="00BA32BE" w:rsidRDefault="00BA32BE" w:rsidP="00BA32BE">
      <w:pPr>
        <w:numPr>
          <w:ilvl w:val="0"/>
          <w:numId w:val="37"/>
        </w:numPr>
      </w:pPr>
      <w:r w:rsidRPr="00BA32BE">
        <w:lastRenderedPageBreak/>
        <w:t>Observational equivalence: identities indistinguishable under a tower.</w:t>
      </w:r>
    </w:p>
    <w:p w14:paraId="4863277E" w14:textId="77777777" w:rsidR="00BA32BE" w:rsidRPr="00BA32BE" w:rsidRDefault="00BA32BE" w:rsidP="00BA32BE">
      <w:pPr>
        <w:numPr>
          <w:ilvl w:val="0"/>
          <w:numId w:val="37"/>
        </w:numPr>
      </w:pPr>
      <w:r w:rsidRPr="00BA32BE">
        <w:t>Preorder induced by observational capacity.</w:t>
      </w:r>
    </w:p>
    <w:p w14:paraId="1EEEEE08" w14:textId="77777777" w:rsidR="00BA32BE" w:rsidRPr="00BA32BE" w:rsidRDefault="00BA32BE" w:rsidP="00BA32BE">
      <w:r w:rsidRPr="00BA32BE">
        <w:pict w14:anchorId="6B129558">
          <v:rect id="_x0000_i1205" style="width:0;height:1.5pt" o:hralign="center" o:hrstd="t" o:hr="t" fillcolor="#a0a0a0" stroked="f"/>
        </w:pict>
      </w:r>
    </w:p>
    <w:p w14:paraId="4F2E79E7" w14:textId="77777777" w:rsidR="00BA32BE" w:rsidRPr="00BA32BE" w:rsidRDefault="00BA32BE" w:rsidP="00BA32BE">
      <w:pPr>
        <w:rPr>
          <w:b/>
          <w:bCs/>
        </w:rPr>
      </w:pPr>
      <w:r w:rsidRPr="00BA32BE">
        <w:rPr>
          <w:b/>
          <w:bCs/>
        </w:rPr>
        <w:t>Part III – Generative Freedom and Incompleteness</w:t>
      </w:r>
    </w:p>
    <w:p w14:paraId="45077A52" w14:textId="77777777" w:rsidR="00BA32BE" w:rsidRPr="00BA32BE" w:rsidRDefault="00BA32BE" w:rsidP="00BA32BE">
      <w:pPr>
        <w:rPr>
          <w:b/>
          <w:bCs/>
        </w:rPr>
      </w:pPr>
      <w:r w:rsidRPr="00BA32BE">
        <w:rPr>
          <w:b/>
          <w:bCs/>
        </w:rPr>
        <w:t>Chapter 6 – Generative Freedom Axioms</w:t>
      </w:r>
    </w:p>
    <w:p w14:paraId="4AEC68BD" w14:textId="77777777" w:rsidR="00BA32BE" w:rsidRPr="00BA32BE" w:rsidRDefault="00BA32BE" w:rsidP="00BA32BE">
      <w:pPr>
        <w:numPr>
          <w:ilvl w:val="0"/>
          <w:numId w:val="38"/>
        </w:numPr>
      </w:pPr>
      <w:r w:rsidRPr="00BA32BE">
        <w:t>Topological Generative Freedom (GF-top):</w:t>
      </w:r>
    </w:p>
    <w:p w14:paraId="6A7B0967" w14:textId="77777777" w:rsidR="00BA32BE" w:rsidRPr="00BA32BE" w:rsidRDefault="00BA32BE" w:rsidP="00BA32BE">
      <w:pPr>
        <w:numPr>
          <w:ilvl w:val="1"/>
          <w:numId w:val="38"/>
        </w:numPr>
      </w:pPr>
      <w:r w:rsidRPr="00BA32BE">
        <w:t>Each fiber is perfect.</w:t>
      </w:r>
    </w:p>
    <w:p w14:paraId="0D24A018" w14:textId="77777777" w:rsidR="00BA32BE" w:rsidRPr="00BA32BE" w:rsidRDefault="00BA32BE" w:rsidP="00BA32BE">
      <w:pPr>
        <w:numPr>
          <w:ilvl w:val="1"/>
          <w:numId w:val="38"/>
        </w:numPr>
      </w:pPr>
      <w:r w:rsidRPr="00BA32BE">
        <w:t>Abundance of tail variation consistent with collapse.</w:t>
      </w:r>
    </w:p>
    <w:p w14:paraId="511E6CDE" w14:textId="77777777" w:rsidR="00BA32BE" w:rsidRPr="00BA32BE" w:rsidRDefault="00BA32BE" w:rsidP="00BA32BE">
      <w:pPr>
        <w:numPr>
          <w:ilvl w:val="0"/>
          <w:numId w:val="38"/>
        </w:numPr>
      </w:pPr>
      <w:r w:rsidRPr="00BA32BE">
        <w:t>Effective Generative Freedom (GF-eff):</w:t>
      </w:r>
    </w:p>
    <w:p w14:paraId="17436AAD" w14:textId="46DFBDD8" w:rsidR="00BA32BE" w:rsidRPr="00BA32BE" w:rsidRDefault="00BA32BE" w:rsidP="00BA32BE">
      <w:pPr>
        <w:numPr>
          <w:ilvl w:val="1"/>
          <w:numId w:val="38"/>
        </w:numPr>
      </w:pPr>
      <w:r w:rsidRPr="00BA32BE">
        <w:t xml:space="preserve">For each computable real </w:t>
      </w:r>
      <m:oMath>
        <m:r>
          <w:rPr>
            <w:rFonts w:ascii="Cambria Math" w:hAnsi="Cambria Math"/>
          </w:rPr>
          <m:t>x</m:t>
        </m:r>
      </m:oMath>
      <w:r w:rsidRPr="00BA32BE">
        <w:t>, a computable embedding</w:t>
      </w:r>
    </w:p>
    <w:p w14:paraId="10602327" w14:textId="4892787F" w:rsidR="00BA32BE" w:rsidRPr="00BA32BE" w:rsidRDefault="00BA32BE" w:rsidP="00BA32BE">
      <m:oMathPara>
        <m:oMath>
          <m:sSub>
            <m:sSubPr>
              <m:ctrlPr>
                <w:rPr>
                  <w:rFonts w:ascii="Cambria Math" w:hAnsi="Cambria Math"/>
                </w:rPr>
              </m:ctrlPr>
            </m:sSubPr>
            <m:e>
              <m:r>
                <w:rPr>
                  <w:rFonts w:ascii="Cambria Math" w:hAnsi="Cambria Math"/>
                </w:rPr>
                <m:t>ι</m:t>
              </m:r>
            </m:e>
            <m:sub>
              <m:r>
                <w:rPr>
                  <w:rFonts w:ascii="Cambria Math" w:hAnsi="Cambria Math"/>
                </w:rPr>
                <m:t>x</m:t>
              </m:r>
            </m:sub>
          </m:sSub>
          <m:r>
            <w:rPr>
              <w:rFonts w:ascii="Cambria Math" w:hAnsi="Cambria Math"/>
            </w:rPr>
            <m:t>:{0,1</m:t>
          </m:r>
          <m:sSup>
            <m:sSupPr>
              <m:ctrlPr>
                <w:rPr>
                  <w:rFonts w:ascii="Cambria Math" w:hAnsi="Cambria Math"/>
                </w:rPr>
              </m:ctrlPr>
            </m:sSupPr>
            <m:e>
              <m:r>
                <w:rPr>
                  <w:rFonts w:ascii="Cambria Math" w:hAnsi="Cambria Math"/>
                </w:rPr>
                <m:t>}</m:t>
              </m:r>
            </m:e>
            <m:sup>
              <m:r>
                <m:rPr>
                  <m:scr m:val="double-struck"/>
                  <m:sty m:val="p"/>
                </m:rPr>
                <w:rPr>
                  <w:rFonts w:ascii="Cambria Math" w:hAnsi="Cambria Math"/>
                </w:rPr>
                <m:t>N</m:t>
              </m:r>
            </m:sup>
          </m:sSup>
          <m:r>
            <w:rPr>
              <w:rFonts w:ascii="Cambria Math" w:hAnsi="Cambria Math"/>
            </w:rPr>
            <m:t>→F(x)</m:t>
          </m:r>
          <m:r>
            <m:rPr>
              <m:sty m:val="p"/>
            </m:rPr>
            <w:rPr>
              <w:rFonts w:ascii="Cambria Math" w:hAnsi="Cambria Math"/>
            </w:rPr>
            <m:t>.</m:t>
          </m:r>
          <m:r>
            <w:br/>
          </m:r>
        </m:oMath>
      </m:oMathPara>
    </w:p>
    <w:p w14:paraId="53313A67" w14:textId="77777777" w:rsidR="00BA32BE" w:rsidRPr="00BA32BE" w:rsidRDefault="00BA32BE" w:rsidP="00BA32BE">
      <w:pPr>
        <w:numPr>
          <w:ilvl w:val="1"/>
          <w:numId w:val="38"/>
        </w:numPr>
      </w:pPr>
      <w:r w:rsidRPr="00BA32BE">
        <w:t>Prefix-respecting embedding.</w:t>
      </w:r>
    </w:p>
    <w:p w14:paraId="229A53D7" w14:textId="77777777" w:rsidR="00BA32BE" w:rsidRPr="00BA32BE" w:rsidRDefault="00BA32BE" w:rsidP="00BA32BE">
      <w:pPr>
        <w:numPr>
          <w:ilvl w:val="1"/>
          <w:numId w:val="38"/>
        </w:numPr>
      </w:pPr>
      <w:r w:rsidRPr="00BA32BE">
        <w:t>Sparse-coding property: divergence occurs in density-zero sets.</w:t>
      </w:r>
    </w:p>
    <w:p w14:paraId="158F3174" w14:textId="77777777" w:rsidR="00BA32BE" w:rsidRPr="00BA32BE" w:rsidRDefault="00BA32BE" w:rsidP="00BA32BE">
      <w:pPr>
        <w:numPr>
          <w:ilvl w:val="1"/>
          <w:numId w:val="38"/>
        </w:numPr>
      </w:pPr>
      <w:r w:rsidRPr="00BA32BE">
        <w:t>Derivation from timing slack (selector delays) and redundancy slack (multiple digit tracks).</w:t>
      </w:r>
    </w:p>
    <w:p w14:paraId="3168FA85" w14:textId="77777777" w:rsidR="00BA32BE" w:rsidRPr="00BA32BE" w:rsidRDefault="00BA32BE" w:rsidP="00BA32BE">
      <w:pPr>
        <w:numPr>
          <w:ilvl w:val="0"/>
          <w:numId w:val="38"/>
        </w:numPr>
      </w:pPr>
      <w:r w:rsidRPr="00BA32BE">
        <w:t>Examples of GF-eff constructions.</w:t>
      </w:r>
    </w:p>
    <w:p w14:paraId="235F8FD1" w14:textId="77777777" w:rsidR="00BA32BE" w:rsidRPr="00BA32BE" w:rsidRDefault="00BA32BE" w:rsidP="00BA32BE">
      <w:r w:rsidRPr="00BA32BE">
        <w:pict w14:anchorId="42F84D80">
          <v:rect id="_x0000_i1206" style="width:0;height:1.5pt" o:hralign="center" o:hrstd="t" o:hr="t" fillcolor="#a0a0a0" stroked="f"/>
        </w:pict>
      </w:r>
    </w:p>
    <w:p w14:paraId="241D140D" w14:textId="77777777" w:rsidR="00BA32BE" w:rsidRPr="00BA32BE" w:rsidRDefault="00BA32BE" w:rsidP="00BA32BE">
      <w:pPr>
        <w:rPr>
          <w:b/>
          <w:bCs/>
        </w:rPr>
      </w:pPr>
      <w:r w:rsidRPr="00BA32BE">
        <w:rPr>
          <w:b/>
          <w:bCs/>
        </w:rPr>
        <w:t>Chapter 7 – The Structural Incompleteness Theorem</w:t>
      </w:r>
    </w:p>
    <w:p w14:paraId="0A97095F" w14:textId="6BD38D86" w:rsidR="00BA32BE" w:rsidRPr="00BA32BE" w:rsidRDefault="00BA32BE" w:rsidP="00BA32BE">
      <w:pPr>
        <w:numPr>
          <w:ilvl w:val="0"/>
          <w:numId w:val="39"/>
        </w:numPr>
      </w:pPr>
      <w:r w:rsidRPr="00BA32BE">
        <w:t>Statement of the main theorem:</w:t>
      </w:r>
      <w:r w:rsidRPr="00BA32BE">
        <w:br/>
        <w:t xml:space="preserve">For any computable real </w:t>
      </w:r>
      <m:oMath>
        <m:r>
          <w:rPr>
            <w:rFonts w:ascii="Cambria Math" w:hAnsi="Cambria Math"/>
          </w:rPr>
          <m:t>x</m:t>
        </m:r>
      </m:oMath>
      <w:r w:rsidRPr="00BA32BE">
        <w:t xml:space="preserve">and any computable tower of structural observers </w:t>
      </w:r>
      <m:oMath>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m:t>
        </m:r>
      </m:oMath>
      <w:r w:rsidRPr="00BA32BE">
        <w:t>,</w:t>
      </w:r>
      <w:r w:rsidRPr="00BA32BE">
        <w:br/>
        <w:t xml:space="preserve">there exist distinct computable identities </w:t>
      </w:r>
      <m:oMath>
        <m:r>
          <w:rPr>
            <w:rFonts w:ascii="Cambria Math" w:hAnsi="Cambria Math"/>
          </w:rPr>
          <m:t>G,H∈F(x)</m:t>
        </m:r>
      </m:oMath>
      <w:r w:rsidRPr="00BA32BE">
        <w:t>with</w:t>
      </w:r>
    </w:p>
    <w:p w14:paraId="5F4F4266" w14:textId="4A93621B" w:rsidR="00BA32BE" w:rsidRPr="00BA32BE" w:rsidRDefault="00BA32BE" w:rsidP="00BA32BE">
      <m:oMathPara>
        <m:oMath>
          <m:r>
            <m:rPr>
              <m:sty m:val="p"/>
            </m:rPr>
            <w:rPr>
              <w:rFonts w:ascii="Cambria Math" w:hAnsi="Cambria Math"/>
            </w:rPr>
            <m:t>∀</m:t>
          </m:r>
          <m:r>
            <w:rPr>
              <w:rFonts w:ascii="Cambria Math" w:hAnsi="Cambria Math"/>
            </w:rPr>
            <m:t>n,</m:t>
          </m:r>
          <m:r>
            <m:rPr>
              <m:nor/>
            </m:rPr>
            <m:t xml:space="preserve"> </m:t>
          </m:r>
          <m:r>
            <m:rPr>
              <m:nor/>
            </m:rPr>
            <w:tab/>
          </m:r>
          <m:r>
            <m:rPr>
              <m:nor/>
            </m:rPr>
            <w:tab/>
          </m:r>
          <m:r>
            <m:rPr>
              <m:nor/>
            </m:rPr>
            <w:tab/>
          </m:r>
          <m:r>
            <m:rPr>
              <m:nor/>
            </m:rPr>
            <w:tab/>
          </m:r>
          <m:r>
            <m:rPr>
              <m:nor/>
            </m:rPr>
            <w:tab/>
          </m:r>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(G)=</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(H)</m:t>
          </m:r>
          <m:r>
            <m:rPr>
              <m:sty m:val="p"/>
            </m:rPr>
            <w:rPr>
              <w:rFonts w:ascii="Cambria Math" w:hAnsi="Cambria Math"/>
            </w:rPr>
            <m:t>.</m:t>
          </m:r>
          <m:r>
            <w:br/>
          </m:r>
        </m:oMath>
      </m:oMathPara>
    </w:p>
    <w:p w14:paraId="7EB3286E" w14:textId="77777777" w:rsidR="00BA32BE" w:rsidRPr="00BA32BE" w:rsidRDefault="00BA32BE" w:rsidP="00BA32BE">
      <w:pPr>
        <w:numPr>
          <w:ilvl w:val="0"/>
          <w:numId w:val="39"/>
        </w:numPr>
      </w:pPr>
      <w:r w:rsidRPr="00BA32BE">
        <w:t>Strategy of proof:</w:t>
      </w:r>
    </w:p>
    <w:p w14:paraId="3A22FAF3" w14:textId="77777777" w:rsidR="00BA32BE" w:rsidRPr="00BA32BE" w:rsidRDefault="00BA32BE" w:rsidP="00BA32BE">
      <w:pPr>
        <w:numPr>
          <w:ilvl w:val="1"/>
          <w:numId w:val="39"/>
        </w:numPr>
      </w:pPr>
      <w:r w:rsidRPr="00BA32BE">
        <w:t>Use GF-eff to encode infinite binary choices in the tail.</w:t>
      </w:r>
    </w:p>
    <w:p w14:paraId="6B0200D6" w14:textId="77777777" w:rsidR="00BA32BE" w:rsidRPr="00BA32BE" w:rsidRDefault="00BA32BE" w:rsidP="00BA32BE">
      <w:pPr>
        <w:numPr>
          <w:ilvl w:val="1"/>
          <w:numId w:val="39"/>
        </w:numPr>
      </w:pPr>
      <w:r w:rsidRPr="00BA32BE">
        <w:t>Use dependency bounds to control observer sensitivity.</w:t>
      </w:r>
    </w:p>
    <w:p w14:paraId="46E6F34C" w14:textId="5A8E2E02" w:rsidR="00BA32BE" w:rsidRPr="00BA32BE" w:rsidRDefault="00BA32BE" w:rsidP="00BA32BE">
      <w:pPr>
        <w:numPr>
          <w:ilvl w:val="1"/>
          <w:numId w:val="39"/>
        </w:numPr>
      </w:pPr>
      <w:r w:rsidRPr="00BA32BE">
        <w:lastRenderedPageBreak/>
        <w:t xml:space="preserve">Construct </w:t>
      </w:r>
      <m:oMath>
        <m:r>
          <w:rPr>
            <w:rFonts w:ascii="Cambria Math" w:hAnsi="Cambria Math"/>
          </w:rPr>
          <m:t>G</m:t>
        </m:r>
      </m:oMath>
      <w:r w:rsidRPr="00BA32BE">
        <w:t xml:space="preserve">and </w:t>
      </w:r>
      <m:oMath>
        <m:r>
          <w:rPr>
            <w:rFonts w:ascii="Cambria Math" w:hAnsi="Cambria Math"/>
          </w:rPr>
          <m:t>H</m:t>
        </m:r>
      </m:oMath>
      <w:r w:rsidRPr="00BA32BE">
        <w:t>by synchronized prefix extension.</w:t>
      </w:r>
    </w:p>
    <w:p w14:paraId="251097A2" w14:textId="77777777" w:rsidR="00BA32BE" w:rsidRPr="00BA32BE" w:rsidRDefault="00BA32BE" w:rsidP="00BA32BE">
      <w:pPr>
        <w:numPr>
          <w:ilvl w:val="0"/>
          <w:numId w:val="39"/>
        </w:numPr>
      </w:pPr>
      <w:r w:rsidRPr="00BA32BE">
        <w:t>Consequences:</w:t>
      </w:r>
    </w:p>
    <w:p w14:paraId="0895E058" w14:textId="77777777" w:rsidR="00BA32BE" w:rsidRPr="00BA32BE" w:rsidRDefault="00BA32BE" w:rsidP="00BA32BE">
      <w:pPr>
        <w:numPr>
          <w:ilvl w:val="1"/>
          <w:numId w:val="39"/>
        </w:numPr>
      </w:pPr>
      <w:r w:rsidRPr="00BA32BE">
        <w:t>No finite-information system fully resolves the generative structure.</w:t>
      </w:r>
    </w:p>
    <w:p w14:paraId="78CC562C" w14:textId="77777777" w:rsidR="00BA32BE" w:rsidRPr="00BA32BE" w:rsidRDefault="00BA32BE" w:rsidP="00BA32BE">
      <w:pPr>
        <w:numPr>
          <w:ilvl w:val="1"/>
          <w:numId w:val="39"/>
        </w:numPr>
      </w:pPr>
      <w:r w:rsidRPr="00BA32BE">
        <w:t>Observers classify at most a quotient of the fiber.</w:t>
      </w:r>
    </w:p>
    <w:p w14:paraId="5212DDC1" w14:textId="77777777" w:rsidR="00BA32BE" w:rsidRPr="00BA32BE" w:rsidRDefault="00BA32BE" w:rsidP="00BA32BE">
      <w:pPr>
        <w:numPr>
          <w:ilvl w:val="0"/>
          <w:numId w:val="39"/>
        </w:numPr>
      </w:pPr>
      <w:r w:rsidRPr="00BA32BE">
        <w:t>Interpretive notes (purely mathematical).</w:t>
      </w:r>
    </w:p>
    <w:p w14:paraId="38D2140C" w14:textId="77777777" w:rsidR="00BA32BE" w:rsidRPr="00BA32BE" w:rsidRDefault="00BA32BE" w:rsidP="00BA32BE">
      <w:r w:rsidRPr="00BA32BE">
        <w:pict w14:anchorId="4AC1FD25">
          <v:rect id="_x0000_i1207" style="width:0;height:1.5pt" o:hralign="center" o:hrstd="t" o:hr="t" fillcolor="#a0a0a0" stroked="f"/>
        </w:pict>
      </w:r>
    </w:p>
    <w:p w14:paraId="6E57EF84" w14:textId="77777777" w:rsidR="00BA32BE" w:rsidRPr="00BA32BE" w:rsidRDefault="00BA32BE" w:rsidP="00BA32BE">
      <w:pPr>
        <w:rPr>
          <w:b/>
          <w:bCs/>
        </w:rPr>
      </w:pPr>
      <w:r w:rsidRPr="00BA32BE">
        <w:rPr>
          <w:b/>
          <w:bCs/>
        </w:rPr>
        <w:t>Part IV – Invariants as Derived Projections</w:t>
      </w:r>
    </w:p>
    <w:p w14:paraId="3E8C8F04" w14:textId="77777777" w:rsidR="00BA32BE" w:rsidRPr="00BA32BE" w:rsidRDefault="00BA32BE" w:rsidP="00BA32BE">
      <w:pPr>
        <w:rPr>
          <w:b/>
          <w:bCs/>
        </w:rPr>
      </w:pPr>
      <w:r w:rsidRPr="00BA32BE">
        <w:rPr>
          <w:b/>
          <w:bCs/>
        </w:rPr>
        <w:t>Chapter 8 – Finite-N Invariants</w:t>
      </w:r>
    </w:p>
    <w:p w14:paraId="3157743B" w14:textId="77777777" w:rsidR="00BA32BE" w:rsidRPr="00BA32BE" w:rsidRDefault="00BA32BE" w:rsidP="00BA32BE">
      <w:pPr>
        <w:numPr>
          <w:ilvl w:val="0"/>
          <w:numId w:val="40"/>
        </w:numPr>
      </w:pPr>
      <w:r w:rsidRPr="00BA32BE">
        <w:t>Empirical entropy</w:t>
      </w:r>
    </w:p>
    <w:p w14:paraId="0312C4DE" w14:textId="23432528" w:rsidR="00BA32BE" w:rsidRPr="00BA32BE" w:rsidRDefault="00BA32BE" w:rsidP="00BA32BE">
      <m:oMathPara>
        <m:oMath>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(G)</m:t>
          </m:r>
          <m:r>
            <w:rPr>
              <w:i/>
            </w:rPr>
            <w:br/>
          </m:r>
        </m:oMath>
      </m:oMathPara>
    </w:p>
    <w:p w14:paraId="02172C6E" w14:textId="77777777" w:rsidR="00BA32BE" w:rsidRPr="00BA32BE" w:rsidRDefault="00BA32BE" w:rsidP="00BA32BE">
      <w:r w:rsidRPr="00BA32BE">
        <w:t>as finite structural projections.</w:t>
      </w:r>
    </w:p>
    <w:p w14:paraId="4E1018C8" w14:textId="77777777" w:rsidR="00BA32BE" w:rsidRPr="00BA32BE" w:rsidRDefault="00BA32BE" w:rsidP="00BA32BE">
      <w:pPr>
        <w:numPr>
          <w:ilvl w:val="0"/>
          <w:numId w:val="40"/>
        </w:numPr>
      </w:pPr>
      <w:r w:rsidRPr="00BA32BE">
        <w:t>Finite deviation, density, fluctuation measurements.</w:t>
      </w:r>
    </w:p>
    <w:p w14:paraId="5A93908F" w14:textId="77777777" w:rsidR="00BA32BE" w:rsidRPr="00BA32BE" w:rsidRDefault="00BA32BE" w:rsidP="00BA32BE">
      <w:pPr>
        <w:numPr>
          <w:ilvl w:val="0"/>
          <w:numId w:val="40"/>
        </w:numPr>
      </w:pPr>
      <w:r w:rsidRPr="00BA32BE">
        <w:t>All finite-N functionals are continuous &amp; computable.</w:t>
      </w:r>
    </w:p>
    <w:p w14:paraId="6A1DA353" w14:textId="77777777" w:rsidR="00BA32BE" w:rsidRPr="00BA32BE" w:rsidRDefault="00BA32BE" w:rsidP="00BA32BE">
      <w:pPr>
        <w:numPr>
          <w:ilvl w:val="0"/>
          <w:numId w:val="40"/>
        </w:numPr>
      </w:pPr>
      <w:r w:rsidRPr="00BA32BE">
        <w:t>These form natural towers of observers.</w:t>
      </w:r>
    </w:p>
    <w:p w14:paraId="0E0F9E24" w14:textId="77777777" w:rsidR="00BA32BE" w:rsidRPr="00BA32BE" w:rsidRDefault="00BA32BE" w:rsidP="00BA32BE">
      <w:r w:rsidRPr="00BA32BE">
        <w:pict w14:anchorId="0F193F86">
          <v:rect id="_x0000_i1208" style="width:0;height:1.5pt" o:hralign="center" o:hrstd="t" o:hr="t" fillcolor="#a0a0a0" stroked="f"/>
        </w:pict>
      </w:r>
    </w:p>
    <w:p w14:paraId="08328FA4" w14:textId="77777777" w:rsidR="00BA32BE" w:rsidRPr="00BA32BE" w:rsidRDefault="00BA32BE" w:rsidP="00BA32BE">
      <w:pPr>
        <w:rPr>
          <w:b/>
          <w:bCs/>
        </w:rPr>
      </w:pPr>
      <w:r w:rsidRPr="00BA32BE">
        <w:rPr>
          <w:b/>
          <w:bCs/>
        </w:rPr>
        <w:t>Chapter 9 – Limit Invariants and Their Scope</w:t>
      </w:r>
    </w:p>
    <w:p w14:paraId="16BD41C6" w14:textId="77777777" w:rsidR="00BA32BE" w:rsidRPr="00BA32BE" w:rsidRDefault="00BA32BE" w:rsidP="00BA32BE">
      <w:pPr>
        <w:numPr>
          <w:ilvl w:val="0"/>
          <w:numId w:val="41"/>
        </w:numPr>
      </w:pPr>
      <w:r w:rsidRPr="00BA32BE">
        <w:t>Definition of derived invariants: limits or limsups of finite-N approximants.</w:t>
      </w:r>
    </w:p>
    <w:p w14:paraId="75910F6F" w14:textId="77777777" w:rsidR="00BA32BE" w:rsidRPr="00BA32BE" w:rsidRDefault="00BA32BE" w:rsidP="00BA32BE">
      <w:pPr>
        <w:numPr>
          <w:ilvl w:val="1"/>
          <w:numId w:val="41"/>
        </w:numPr>
      </w:pPr>
      <w:r w:rsidRPr="00BA32BE">
        <w:t>True entropy</w:t>
      </w:r>
    </w:p>
    <w:p w14:paraId="590A129A" w14:textId="77777777" w:rsidR="00BA32BE" w:rsidRPr="00BA32BE" w:rsidRDefault="00BA32BE" w:rsidP="00BA32BE">
      <w:pPr>
        <w:numPr>
          <w:ilvl w:val="1"/>
          <w:numId w:val="41"/>
        </w:numPr>
      </w:pPr>
      <w:r w:rsidRPr="00BA32BE">
        <w:t>Fluctuation index</w:t>
      </w:r>
    </w:p>
    <w:p w14:paraId="727892C1" w14:textId="77777777" w:rsidR="00BA32BE" w:rsidRPr="00BA32BE" w:rsidRDefault="00BA32BE" w:rsidP="00BA32BE">
      <w:pPr>
        <w:numPr>
          <w:ilvl w:val="1"/>
          <w:numId w:val="41"/>
        </w:numPr>
      </w:pPr>
      <w:r w:rsidRPr="00BA32BE">
        <w:t>Other asymptotic statistics</w:t>
      </w:r>
    </w:p>
    <w:p w14:paraId="16A2FD23" w14:textId="77777777" w:rsidR="00BA32BE" w:rsidRPr="00BA32BE" w:rsidRDefault="00BA32BE" w:rsidP="00BA32BE">
      <w:pPr>
        <w:numPr>
          <w:ilvl w:val="0"/>
          <w:numId w:val="41"/>
        </w:numPr>
      </w:pPr>
      <w:r w:rsidRPr="00BA32BE">
        <w:t>These need not be continuous or defined everywhere.</w:t>
      </w:r>
    </w:p>
    <w:p w14:paraId="05D5E77C" w14:textId="77777777" w:rsidR="00BA32BE" w:rsidRPr="00BA32BE" w:rsidRDefault="00BA32BE" w:rsidP="00BA32BE">
      <w:pPr>
        <w:numPr>
          <w:ilvl w:val="0"/>
          <w:numId w:val="41"/>
        </w:numPr>
      </w:pPr>
      <w:r w:rsidRPr="00BA32BE">
        <w:t>Their observable content resides entirely in their finite approximants.</w:t>
      </w:r>
    </w:p>
    <w:p w14:paraId="7A1E2343" w14:textId="77777777" w:rsidR="00BA32BE" w:rsidRPr="00BA32BE" w:rsidRDefault="00BA32BE" w:rsidP="00BA32BE">
      <w:pPr>
        <w:numPr>
          <w:ilvl w:val="0"/>
          <w:numId w:val="41"/>
        </w:numPr>
      </w:pPr>
      <w:r w:rsidRPr="00BA32BE">
        <w:t>Relation to structural incompleteness.</w:t>
      </w:r>
    </w:p>
    <w:p w14:paraId="713BA96A" w14:textId="77777777" w:rsidR="00BA32BE" w:rsidRPr="00BA32BE" w:rsidRDefault="00BA32BE" w:rsidP="00BA32BE">
      <w:r w:rsidRPr="00BA32BE">
        <w:pict w14:anchorId="56A6AB4E">
          <v:rect id="_x0000_i1209" style="width:0;height:1.5pt" o:hralign="center" o:hrstd="t" o:hr="t" fillcolor="#a0a0a0" stroked="f"/>
        </w:pict>
      </w:r>
    </w:p>
    <w:p w14:paraId="18DF2CE3" w14:textId="77777777" w:rsidR="00BA32BE" w:rsidRPr="00BA32BE" w:rsidRDefault="00BA32BE" w:rsidP="00BA32BE">
      <w:pPr>
        <w:rPr>
          <w:b/>
          <w:bCs/>
        </w:rPr>
      </w:pPr>
      <w:r w:rsidRPr="00BA32BE">
        <w:rPr>
          <w:b/>
          <w:bCs/>
        </w:rPr>
        <w:t>Chapter 10 – Geometry of Invariant Slices</w:t>
      </w:r>
    </w:p>
    <w:p w14:paraId="44C9D12A" w14:textId="77777777" w:rsidR="00BA32BE" w:rsidRPr="00BA32BE" w:rsidRDefault="00BA32BE" w:rsidP="00BA32BE">
      <w:pPr>
        <w:numPr>
          <w:ilvl w:val="0"/>
          <w:numId w:val="42"/>
        </w:numPr>
      </w:pPr>
      <w:r w:rsidRPr="00BA32BE">
        <w:lastRenderedPageBreak/>
        <w:t>Visualizing fibers using invariants.</w:t>
      </w:r>
    </w:p>
    <w:p w14:paraId="0D6A03CA" w14:textId="77777777" w:rsidR="00BA32BE" w:rsidRPr="00BA32BE" w:rsidRDefault="00BA32BE" w:rsidP="00BA32BE">
      <w:pPr>
        <w:numPr>
          <w:ilvl w:val="0"/>
          <w:numId w:val="42"/>
        </w:numPr>
      </w:pPr>
      <w:r w:rsidRPr="00BA32BE">
        <w:t>Invariant maps as continuous projections (where defined).</w:t>
      </w:r>
    </w:p>
    <w:p w14:paraId="37201375" w14:textId="77777777" w:rsidR="00BA32BE" w:rsidRPr="00BA32BE" w:rsidRDefault="00BA32BE" w:rsidP="00BA32BE">
      <w:pPr>
        <w:numPr>
          <w:ilvl w:val="0"/>
          <w:numId w:val="42"/>
        </w:numPr>
      </w:pPr>
      <w:r w:rsidRPr="00BA32BE">
        <w:t>Slices, stratifications, and coarse pictures of generative structure.</w:t>
      </w:r>
    </w:p>
    <w:p w14:paraId="64973662" w14:textId="77777777" w:rsidR="00BA32BE" w:rsidRPr="00BA32BE" w:rsidRDefault="00BA32BE" w:rsidP="00BA32BE">
      <w:pPr>
        <w:numPr>
          <w:ilvl w:val="0"/>
          <w:numId w:val="42"/>
        </w:numPr>
      </w:pPr>
      <w:r w:rsidRPr="00BA32BE">
        <w:t>Limits of invariant-based classification.</w:t>
      </w:r>
    </w:p>
    <w:p w14:paraId="180E475D" w14:textId="77777777" w:rsidR="00BA32BE" w:rsidRPr="00BA32BE" w:rsidRDefault="00BA32BE" w:rsidP="00BA32BE">
      <w:r w:rsidRPr="00BA32BE">
        <w:pict w14:anchorId="5306AEF2">
          <v:rect id="_x0000_i1210" style="width:0;height:1.5pt" o:hralign="center" o:hrstd="t" o:hr="t" fillcolor="#a0a0a0" stroked="f"/>
        </w:pict>
      </w:r>
    </w:p>
    <w:p w14:paraId="76D474A0" w14:textId="77777777" w:rsidR="00BA32BE" w:rsidRPr="00BA32BE" w:rsidRDefault="00BA32BE" w:rsidP="00BA32BE">
      <w:pPr>
        <w:rPr>
          <w:b/>
          <w:bCs/>
        </w:rPr>
      </w:pPr>
      <w:r w:rsidRPr="00BA32BE">
        <w:rPr>
          <w:b/>
          <w:bCs/>
        </w:rPr>
        <w:t>Part V – Applications and Extensions</w:t>
      </w:r>
    </w:p>
    <w:p w14:paraId="4F8B2705" w14:textId="77777777" w:rsidR="00BA32BE" w:rsidRPr="00BA32BE" w:rsidRDefault="00BA32BE" w:rsidP="00BA32BE">
      <w:r w:rsidRPr="00BA32BE">
        <w:rPr>
          <w:i/>
          <w:iCs/>
        </w:rPr>
        <w:t>(optional depending on scope)</w:t>
      </w:r>
    </w:p>
    <w:p w14:paraId="2864BF43" w14:textId="77777777" w:rsidR="00BA32BE" w:rsidRPr="00BA32BE" w:rsidRDefault="00BA32BE" w:rsidP="00BA32BE">
      <w:pPr>
        <w:numPr>
          <w:ilvl w:val="0"/>
          <w:numId w:val="43"/>
        </w:numPr>
      </w:pPr>
      <w:r w:rsidRPr="00BA32BE">
        <w:t>Relations to symbolic dynamics</w:t>
      </w:r>
    </w:p>
    <w:p w14:paraId="3C0A3C04" w14:textId="77777777" w:rsidR="00BA32BE" w:rsidRPr="00BA32BE" w:rsidRDefault="00BA32BE" w:rsidP="00BA32BE">
      <w:pPr>
        <w:numPr>
          <w:ilvl w:val="0"/>
          <w:numId w:val="43"/>
        </w:numPr>
      </w:pPr>
      <w:r w:rsidRPr="00BA32BE">
        <w:t>Computable analysis of real representations</w:t>
      </w:r>
    </w:p>
    <w:p w14:paraId="6FAD34A6" w14:textId="77777777" w:rsidR="00BA32BE" w:rsidRPr="00BA32BE" w:rsidRDefault="00BA32BE" w:rsidP="00BA32BE">
      <w:pPr>
        <w:numPr>
          <w:ilvl w:val="0"/>
          <w:numId w:val="43"/>
        </w:numPr>
      </w:pPr>
      <w:r w:rsidRPr="00BA32BE">
        <w:t>Information-theoretic interpretations</w:t>
      </w:r>
    </w:p>
    <w:p w14:paraId="62C9C448" w14:textId="77777777" w:rsidR="00BA32BE" w:rsidRPr="00BA32BE" w:rsidRDefault="00BA32BE" w:rsidP="00BA32BE">
      <w:pPr>
        <w:numPr>
          <w:ilvl w:val="0"/>
          <w:numId w:val="43"/>
        </w:numPr>
      </w:pPr>
      <w:r w:rsidRPr="00BA32BE">
        <w:t>Fiber complexity classifications</w:t>
      </w:r>
    </w:p>
    <w:p w14:paraId="717BE149" w14:textId="77777777" w:rsidR="00BA32BE" w:rsidRPr="00BA32BE" w:rsidRDefault="00BA32BE" w:rsidP="00BA32BE">
      <w:r w:rsidRPr="00BA32BE">
        <w:pict w14:anchorId="42724B10">
          <v:rect id="_x0000_i1211" style="width:0;height:1.5pt" o:hralign="center" o:hrstd="t" o:hr="t" fillcolor="#a0a0a0" stroked="f"/>
        </w:pict>
      </w:r>
    </w:p>
    <w:p w14:paraId="387E9346" w14:textId="77777777" w:rsidR="00BA32BE" w:rsidRPr="00BA32BE" w:rsidRDefault="00BA32BE" w:rsidP="00BA32BE">
      <w:pPr>
        <w:rPr>
          <w:b/>
          <w:bCs/>
        </w:rPr>
      </w:pPr>
      <w:r w:rsidRPr="00BA32BE">
        <w:rPr>
          <w:b/>
          <w:bCs/>
        </w:rPr>
        <w:t>Appendices (Technical Details)</w:t>
      </w:r>
    </w:p>
    <w:p w14:paraId="6AE4B1AE" w14:textId="77777777" w:rsidR="00BA32BE" w:rsidRPr="00BA32BE" w:rsidRDefault="00BA32BE" w:rsidP="00BA32BE">
      <w:pPr>
        <w:numPr>
          <w:ilvl w:val="0"/>
          <w:numId w:val="44"/>
        </w:numPr>
      </w:pPr>
      <w:r w:rsidRPr="00BA32BE">
        <w:t>A: Represented-space background</w:t>
      </w:r>
    </w:p>
    <w:p w14:paraId="62814477" w14:textId="77777777" w:rsidR="00BA32BE" w:rsidRPr="00BA32BE" w:rsidRDefault="00BA32BE" w:rsidP="00BA32BE">
      <w:pPr>
        <w:numPr>
          <w:ilvl w:val="0"/>
          <w:numId w:val="44"/>
        </w:numPr>
      </w:pPr>
      <w:r w:rsidRPr="00BA32BE">
        <w:t>B: Dependency bound calculations</w:t>
      </w:r>
    </w:p>
    <w:p w14:paraId="142C6492" w14:textId="77777777" w:rsidR="00BA32BE" w:rsidRPr="00BA32BE" w:rsidRDefault="00BA32BE" w:rsidP="00BA32BE">
      <w:pPr>
        <w:numPr>
          <w:ilvl w:val="0"/>
          <w:numId w:val="44"/>
        </w:numPr>
      </w:pPr>
      <w:r w:rsidRPr="00BA32BE">
        <w:t>C: Construction details of GF-eff embeddings</w:t>
      </w:r>
    </w:p>
    <w:p w14:paraId="061AF8A1" w14:textId="77777777" w:rsidR="00BA32BE" w:rsidRPr="00BA32BE" w:rsidRDefault="00BA32BE" w:rsidP="00BA32BE">
      <w:pPr>
        <w:numPr>
          <w:ilvl w:val="0"/>
          <w:numId w:val="44"/>
        </w:numPr>
      </w:pPr>
      <w:r w:rsidRPr="00BA32BE">
        <w:t>D: Examples of concrete collapse maps</w:t>
      </w:r>
    </w:p>
    <w:p w14:paraId="53C0E5D2" w14:textId="77777777" w:rsidR="00BA32BE" w:rsidRPr="00BA32BE" w:rsidRDefault="00BA32BE" w:rsidP="00BA32BE">
      <w:pPr>
        <w:numPr>
          <w:ilvl w:val="0"/>
          <w:numId w:val="44"/>
        </w:numPr>
      </w:pPr>
      <w:r w:rsidRPr="00BA32BE">
        <w:t>E: Case studies of invariant towers</w:t>
      </w:r>
    </w:p>
    <w:p w14:paraId="2A3D7F02" w14:textId="77777777" w:rsidR="00BA32BE" w:rsidRPr="00BA32BE" w:rsidRDefault="00BA32BE" w:rsidP="00BA32BE">
      <w:pPr>
        <w:numPr>
          <w:ilvl w:val="0"/>
          <w:numId w:val="44"/>
        </w:numPr>
      </w:pPr>
      <w:r w:rsidRPr="00BA32BE">
        <w:t>F: Additional proofs</w:t>
      </w:r>
    </w:p>
    <w:p w14:paraId="143E41C7" w14:textId="77777777" w:rsidR="00BA32BE" w:rsidRPr="00BA32BE" w:rsidRDefault="00BA32BE" w:rsidP="00BA32BE">
      <w:r w:rsidRPr="00BA32BE">
        <w:pict w14:anchorId="35B673CA">
          <v:rect id="_x0000_i1212" style="width:0;height:1.5pt" o:hralign="center" o:hrstd="t" o:hr="t" fillcolor="#a0a0a0" stroked="f"/>
        </w:pict>
      </w:r>
    </w:p>
    <w:p w14:paraId="336E1ECC" w14:textId="77777777" w:rsidR="00BA32BE" w:rsidRPr="00BA32BE" w:rsidRDefault="00BA32BE" w:rsidP="00BA32BE">
      <w:pPr>
        <w:rPr>
          <w:b/>
          <w:bCs/>
        </w:rPr>
      </w:pPr>
      <w:r w:rsidRPr="00BA32BE">
        <w:rPr>
          <w:b/>
          <w:bCs/>
        </w:rPr>
        <w:t>This Outline in One Sentence</w:t>
      </w:r>
    </w:p>
    <w:p w14:paraId="22A05818" w14:textId="77777777" w:rsidR="00BA32BE" w:rsidRPr="00BA32BE" w:rsidRDefault="00BA32BE" w:rsidP="00BA32BE">
      <w:r w:rsidRPr="00BA32BE">
        <w:t>A rigorous framework where generative identities live in a compact symbolic space, real numbers arise as collapse shadows of these objects, observers capture only finite information, invariants summarize observers, and no effective observation system recovers the full generative identity inside any fiber.</w:t>
      </w:r>
    </w:p>
    <w:p w14:paraId="543ED880" w14:textId="77777777" w:rsidR="004E67A6" w:rsidRPr="00BA32BE" w:rsidRDefault="004E67A6" w:rsidP="00BA32BE"/>
    <w:sectPr w:rsidR="004E67A6" w:rsidRPr="00BA3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F"/>
    <w:multiLevelType w:val="multilevel"/>
    <w:tmpl w:val="D26E8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D428D"/>
    <w:multiLevelType w:val="multilevel"/>
    <w:tmpl w:val="C078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96E22"/>
    <w:multiLevelType w:val="multilevel"/>
    <w:tmpl w:val="DEF0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21BED"/>
    <w:multiLevelType w:val="multilevel"/>
    <w:tmpl w:val="01AA2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B3435"/>
    <w:multiLevelType w:val="multilevel"/>
    <w:tmpl w:val="30DE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14E09"/>
    <w:multiLevelType w:val="multilevel"/>
    <w:tmpl w:val="0218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B490F"/>
    <w:multiLevelType w:val="multilevel"/>
    <w:tmpl w:val="1FE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428DF"/>
    <w:multiLevelType w:val="multilevel"/>
    <w:tmpl w:val="76E4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42EB0"/>
    <w:multiLevelType w:val="multilevel"/>
    <w:tmpl w:val="A470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81348"/>
    <w:multiLevelType w:val="multilevel"/>
    <w:tmpl w:val="E27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F140F"/>
    <w:multiLevelType w:val="multilevel"/>
    <w:tmpl w:val="5546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47E86"/>
    <w:multiLevelType w:val="multilevel"/>
    <w:tmpl w:val="707C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D1D17"/>
    <w:multiLevelType w:val="multilevel"/>
    <w:tmpl w:val="4808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B259F"/>
    <w:multiLevelType w:val="multilevel"/>
    <w:tmpl w:val="0E52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81C4D"/>
    <w:multiLevelType w:val="multilevel"/>
    <w:tmpl w:val="B852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6A493E"/>
    <w:multiLevelType w:val="multilevel"/>
    <w:tmpl w:val="251A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11BB3"/>
    <w:multiLevelType w:val="multilevel"/>
    <w:tmpl w:val="974C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0F7F8A"/>
    <w:multiLevelType w:val="multilevel"/>
    <w:tmpl w:val="4CDA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D242AD"/>
    <w:multiLevelType w:val="multilevel"/>
    <w:tmpl w:val="4CD05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9C6315"/>
    <w:multiLevelType w:val="multilevel"/>
    <w:tmpl w:val="DAEE8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965626"/>
    <w:multiLevelType w:val="multilevel"/>
    <w:tmpl w:val="8E9E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FA3C95"/>
    <w:multiLevelType w:val="multilevel"/>
    <w:tmpl w:val="A6DE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769BA"/>
    <w:multiLevelType w:val="multilevel"/>
    <w:tmpl w:val="9670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3B61E8"/>
    <w:multiLevelType w:val="multilevel"/>
    <w:tmpl w:val="9230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24C45"/>
    <w:multiLevelType w:val="multilevel"/>
    <w:tmpl w:val="4EC0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200F5"/>
    <w:multiLevelType w:val="multilevel"/>
    <w:tmpl w:val="DEC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800E2"/>
    <w:multiLevelType w:val="multilevel"/>
    <w:tmpl w:val="10C2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880E49"/>
    <w:multiLevelType w:val="multilevel"/>
    <w:tmpl w:val="767E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0F204A"/>
    <w:multiLevelType w:val="multilevel"/>
    <w:tmpl w:val="F4FE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26F26"/>
    <w:multiLevelType w:val="multilevel"/>
    <w:tmpl w:val="AD263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740002"/>
    <w:multiLevelType w:val="multilevel"/>
    <w:tmpl w:val="1712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BD5FE4"/>
    <w:multiLevelType w:val="multilevel"/>
    <w:tmpl w:val="F738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7700E9"/>
    <w:multiLevelType w:val="multilevel"/>
    <w:tmpl w:val="12BE7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8743F6"/>
    <w:multiLevelType w:val="multilevel"/>
    <w:tmpl w:val="D02A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C60A71"/>
    <w:multiLevelType w:val="multilevel"/>
    <w:tmpl w:val="A022B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A30E3B"/>
    <w:multiLevelType w:val="multilevel"/>
    <w:tmpl w:val="3024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45800"/>
    <w:multiLevelType w:val="multilevel"/>
    <w:tmpl w:val="5C0CD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9E1F1F"/>
    <w:multiLevelType w:val="multilevel"/>
    <w:tmpl w:val="21D8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B37C37"/>
    <w:multiLevelType w:val="multilevel"/>
    <w:tmpl w:val="5A06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E14CE7"/>
    <w:multiLevelType w:val="multilevel"/>
    <w:tmpl w:val="DDF6D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18680F"/>
    <w:multiLevelType w:val="multilevel"/>
    <w:tmpl w:val="9C4E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376927"/>
    <w:multiLevelType w:val="multilevel"/>
    <w:tmpl w:val="7EAE4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8C122A"/>
    <w:multiLevelType w:val="multilevel"/>
    <w:tmpl w:val="165E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8353A6"/>
    <w:multiLevelType w:val="multilevel"/>
    <w:tmpl w:val="AE2E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50298">
    <w:abstractNumId w:val="2"/>
  </w:num>
  <w:num w:numId="2" w16cid:durableId="743642404">
    <w:abstractNumId w:val="8"/>
  </w:num>
  <w:num w:numId="3" w16cid:durableId="510485344">
    <w:abstractNumId w:val="6"/>
  </w:num>
  <w:num w:numId="4" w16cid:durableId="154301575">
    <w:abstractNumId w:val="13"/>
  </w:num>
  <w:num w:numId="5" w16cid:durableId="1322125634">
    <w:abstractNumId w:val="5"/>
  </w:num>
  <w:num w:numId="6" w16cid:durableId="1497302795">
    <w:abstractNumId w:val="35"/>
  </w:num>
  <w:num w:numId="7" w16cid:durableId="1931035730">
    <w:abstractNumId w:val="37"/>
  </w:num>
  <w:num w:numId="8" w16cid:durableId="394083998">
    <w:abstractNumId w:val="21"/>
  </w:num>
  <w:num w:numId="9" w16cid:durableId="1658339072">
    <w:abstractNumId w:val="42"/>
  </w:num>
  <w:num w:numId="10" w16cid:durableId="1122380017">
    <w:abstractNumId w:val="16"/>
  </w:num>
  <w:num w:numId="11" w16cid:durableId="1843010276">
    <w:abstractNumId w:val="27"/>
  </w:num>
  <w:num w:numId="12" w16cid:durableId="1921987976">
    <w:abstractNumId w:val="33"/>
  </w:num>
  <w:num w:numId="13" w16cid:durableId="162621990">
    <w:abstractNumId w:val="32"/>
  </w:num>
  <w:num w:numId="14" w16cid:durableId="461383897">
    <w:abstractNumId w:val="41"/>
  </w:num>
  <w:num w:numId="15" w16cid:durableId="18432075">
    <w:abstractNumId w:val="28"/>
  </w:num>
  <w:num w:numId="16" w16cid:durableId="573510245">
    <w:abstractNumId w:val="20"/>
  </w:num>
  <w:num w:numId="17" w16cid:durableId="189219641">
    <w:abstractNumId w:val="31"/>
  </w:num>
  <w:num w:numId="18" w16cid:durableId="1906455412">
    <w:abstractNumId w:val="10"/>
  </w:num>
  <w:num w:numId="19" w16cid:durableId="349526089">
    <w:abstractNumId w:val="23"/>
  </w:num>
  <w:num w:numId="20" w16cid:durableId="1006518142">
    <w:abstractNumId w:val="1"/>
  </w:num>
  <w:num w:numId="21" w16cid:durableId="1725594907">
    <w:abstractNumId w:val="4"/>
  </w:num>
  <w:num w:numId="22" w16cid:durableId="814372133">
    <w:abstractNumId w:val="26"/>
  </w:num>
  <w:num w:numId="23" w16cid:durableId="281694831">
    <w:abstractNumId w:val="24"/>
  </w:num>
  <w:num w:numId="24" w16cid:durableId="1559321832">
    <w:abstractNumId w:val="12"/>
  </w:num>
  <w:num w:numId="25" w16cid:durableId="1280067221">
    <w:abstractNumId w:val="9"/>
  </w:num>
  <w:num w:numId="26" w16cid:durableId="1428043625">
    <w:abstractNumId w:val="7"/>
  </w:num>
  <w:num w:numId="27" w16cid:durableId="711997378">
    <w:abstractNumId w:val="40"/>
  </w:num>
  <w:num w:numId="28" w16cid:durableId="1051348374">
    <w:abstractNumId w:val="30"/>
  </w:num>
  <w:num w:numId="29" w16cid:durableId="601062952">
    <w:abstractNumId w:val="38"/>
  </w:num>
  <w:num w:numId="30" w16cid:durableId="937105576">
    <w:abstractNumId w:val="25"/>
  </w:num>
  <w:num w:numId="31" w16cid:durableId="871266973">
    <w:abstractNumId w:val="11"/>
  </w:num>
  <w:num w:numId="32" w16cid:durableId="1760563507">
    <w:abstractNumId w:val="18"/>
  </w:num>
  <w:num w:numId="33" w16cid:durableId="1763643572">
    <w:abstractNumId w:val="3"/>
  </w:num>
  <w:num w:numId="34" w16cid:durableId="553470906">
    <w:abstractNumId w:val="22"/>
  </w:num>
  <w:num w:numId="35" w16cid:durableId="1257523289">
    <w:abstractNumId w:val="29"/>
  </w:num>
  <w:num w:numId="36" w16cid:durableId="2137867484">
    <w:abstractNumId w:val="19"/>
  </w:num>
  <w:num w:numId="37" w16cid:durableId="1346321677">
    <w:abstractNumId w:val="0"/>
  </w:num>
  <w:num w:numId="38" w16cid:durableId="124782413">
    <w:abstractNumId w:val="36"/>
  </w:num>
  <w:num w:numId="39" w16cid:durableId="225263533">
    <w:abstractNumId w:val="39"/>
  </w:num>
  <w:num w:numId="40" w16cid:durableId="599068484">
    <w:abstractNumId w:val="17"/>
  </w:num>
  <w:num w:numId="41" w16cid:durableId="158349726">
    <w:abstractNumId w:val="34"/>
  </w:num>
  <w:num w:numId="42" w16cid:durableId="121196949">
    <w:abstractNumId w:val="14"/>
  </w:num>
  <w:num w:numId="43" w16cid:durableId="1905868344">
    <w:abstractNumId w:val="43"/>
  </w:num>
  <w:num w:numId="44" w16cid:durableId="13469824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951"/>
    <w:rsid w:val="00004DFD"/>
    <w:rsid w:val="00010CEB"/>
    <w:rsid w:val="00046951"/>
    <w:rsid w:val="002550D4"/>
    <w:rsid w:val="0029309C"/>
    <w:rsid w:val="00407D63"/>
    <w:rsid w:val="00417896"/>
    <w:rsid w:val="004A4DBD"/>
    <w:rsid w:val="004E67A6"/>
    <w:rsid w:val="00BA32BE"/>
    <w:rsid w:val="00D96E34"/>
    <w:rsid w:val="00DA3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540AD4-E884-4B79-ABD3-42CD5263E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951"/>
    <w:rPr>
      <w:rFonts w:eastAsiaTheme="majorEastAsia" w:cstheme="majorBidi"/>
      <w:color w:val="272727" w:themeColor="text1" w:themeTint="D8"/>
    </w:rPr>
  </w:style>
  <w:style w:type="paragraph" w:styleId="Title">
    <w:name w:val="Title"/>
    <w:basedOn w:val="Normal"/>
    <w:next w:val="Normal"/>
    <w:link w:val="TitleChar"/>
    <w:uiPriority w:val="10"/>
    <w:qFormat/>
    <w:rsid w:val="00046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951"/>
    <w:pPr>
      <w:spacing w:before="160"/>
      <w:jc w:val="center"/>
    </w:pPr>
    <w:rPr>
      <w:i/>
      <w:iCs/>
      <w:color w:val="404040" w:themeColor="text1" w:themeTint="BF"/>
    </w:rPr>
  </w:style>
  <w:style w:type="character" w:customStyle="1" w:styleId="QuoteChar">
    <w:name w:val="Quote Char"/>
    <w:basedOn w:val="DefaultParagraphFont"/>
    <w:link w:val="Quote"/>
    <w:uiPriority w:val="29"/>
    <w:rsid w:val="00046951"/>
    <w:rPr>
      <w:i/>
      <w:iCs/>
      <w:color w:val="404040" w:themeColor="text1" w:themeTint="BF"/>
    </w:rPr>
  </w:style>
  <w:style w:type="paragraph" w:styleId="ListParagraph">
    <w:name w:val="List Paragraph"/>
    <w:basedOn w:val="Normal"/>
    <w:uiPriority w:val="34"/>
    <w:qFormat/>
    <w:rsid w:val="00046951"/>
    <w:pPr>
      <w:ind w:left="720"/>
      <w:contextualSpacing/>
    </w:pPr>
  </w:style>
  <w:style w:type="character" w:styleId="IntenseEmphasis">
    <w:name w:val="Intense Emphasis"/>
    <w:basedOn w:val="DefaultParagraphFont"/>
    <w:uiPriority w:val="21"/>
    <w:qFormat/>
    <w:rsid w:val="00046951"/>
    <w:rPr>
      <w:i/>
      <w:iCs/>
      <w:color w:val="0F4761" w:themeColor="accent1" w:themeShade="BF"/>
    </w:rPr>
  </w:style>
  <w:style w:type="paragraph" w:styleId="IntenseQuote">
    <w:name w:val="Intense Quote"/>
    <w:basedOn w:val="Normal"/>
    <w:next w:val="Normal"/>
    <w:link w:val="IntenseQuoteChar"/>
    <w:uiPriority w:val="30"/>
    <w:qFormat/>
    <w:rsid w:val="00046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951"/>
    <w:rPr>
      <w:i/>
      <w:iCs/>
      <w:color w:val="0F4761" w:themeColor="accent1" w:themeShade="BF"/>
    </w:rPr>
  </w:style>
  <w:style w:type="character" w:styleId="IntenseReference">
    <w:name w:val="Intense Reference"/>
    <w:basedOn w:val="DefaultParagraphFont"/>
    <w:uiPriority w:val="32"/>
    <w:qFormat/>
    <w:rsid w:val="000469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1770</Words>
  <Characters>10095</Characters>
  <Application>Microsoft Office Word</Application>
  <DocSecurity>0</DocSecurity>
  <Lines>84</Lines>
  <Paragraphs>23</Paragraphs>
  <ScaleCrop>false</ScaleCrop>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 Potter</dc:creator>
  <cp:keywords/>
  <dc:description/>
  <cp:lastModifiedBy>Clinton Potter</cp:lastModifiedBy>
  <cp:revision>3</cp:revision>
  <dcterms:created xsi:type="dcterms:W3CDTF">2025-11-29T02:01:00Z</dcterms:created>
  <dcterms:modified xsi:type="dcterms:W3CDTF">2025-11-29T02:25:00Z</dcterms:modified>
</cp:coreProperties>
</file>