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B5A9" w14:textId="77777777" w:rsidR="0089053B" w:rsidRDefault="00B421DE">
      <w:pPr>
        <w:shd w:val="clear" w:color="auto" w:fill="071A14"/>
        <w:spacing w:after="160"/>
        <w:jc w:val="center"/>
      </w:pPr>
      <w:r>
        <w:rPr>
          <w:noProof/>
        </w:rPr>
        <w:drawing>
          <wp:inline distT="0" distB="0" distL="0" distR="0" wp14:anchorId="08FF7198" wp14:editId="4AB596FB">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1A88EB17" w14:textId="77777777" w:rsidR="0089053B" w:rsidRDefault="00B421DE">
      <w:pPr>
        <w:pStyle w:val="NCIECoverEyebrow"/>
        <w:jc w:val="center"/>
      </w:pPr>
      <w:r>
        <w:t>NCIE-003</w:t>
      </w:r>
    </w:p>
    <w:p w14:paraId="11AF8AE7" w14:textId="77777777" w:rsidR="0089053B" w:rsidRDefault="00B421DE">
      <w:pPr>
        <w:pStyle w:val="NCIECoverTitle"/>
        <w:jc w:val="center"/>
      </w:pPr>
      <w:r>
        <w:t>Data Model &amp; Data Dictionary</w:t>
      </w:r>
    </w:p>
    <w:p w14:paraId="16708694" w14:textId="77777777" w:rsidR="0089053B" w:rsidRDefault="00B421DE">
      <w:pPr>
        <w:pStyle w:val="NCIECoverSubtitle"/>
        <w:pBdr>
          <w:bottom w:val="single" w:sz="18" w:space="5" w:color="D89D26"/>
        </w:pBdr>
        <w:jc w:val="center"/>
      </w:pPr>
      <w:r>
        <w:t>In development — for human review — Version 0.3</w:t>
      </w:r>
    </w:p>
    <w:p w14:paraId="75E79A41" w14:textId="77777777" w:rsidR="0089053B" w:rsidRDefault="00B421DE">
      <w:pPr>
        <w:pStyle w:val="NCIECoverMetadata"/>
        <w:jc w:val="center"/>
      </w:pPr>
      <w:r>
        <w:t>Defines how the information required by NCIE-002's architecture is represented, related, governed and persisted</w:t>
      </w:r>
    </w:p>
    <w:p w14:paraId="51159C2F" w14:textId="77777777" w:rsidR="0089053B" w:rsidRDefault="00B421DE">
      <w:pPr>
        <w:pStyle w:val="NCIECoverMetadata"/>
        <w:jc w:val="center"/>
      </w:pPr>
      <w:r>
        <w:t>Authoritative canonical data reference for NCIE-004 through NCIE-018 and Codex implementation</w:t>
      </w:r>
    </w:p>
    <w:p w14:paraId="4515988E" w14:textId="77777777" w:rsidR="0089053B" w:rsidRDefault="00B421DE">
      <w:pPr>
        <w:pStyle w:val="NCIECoverMetadata"/>
        <w:jc w:val="center"/>
      </w:pPr>
      <w:r>
        <w:t>Traces to NCIE-001 Master Product Requirements Document v1.2 (requirements authority) and NCIE-002 System Architecture &amp; Technical Design v0.4 (architecture authority)</w:t>
      </w:r>
    </w:p>
    <w:p w14:paraId="688A657C" w14:textId="77777777" w:rsidR="0089053B" w:rsidRDefault="00B421DE">
      <w:pPr>
        <w:pStyle w:val="NCIECoverMetadata"/>
        <w:jc w:val="center"/>
      </w:pPr>
      <w:r>
        <w:t>Prepared: 02 September 2026</w:t>
      </w:r>
    </w:p>
    <w:p w14:paraId="20644773" w14:textId="77777777" w:rsidR="0089053B" w:rsidRDefault="00B421DE">
      <w:pPr>
        <w:pStyle w:val="NCIECoverMetadata"/>
        <w:jc w:val="center"/>
      </w:pPr>
      <w:r>
        <w:t>Maintained by: National Communications Intelligence Ecosystem (NCIE)</w:t>
      </w:r>
    </w:p>
    <w:p w14:paraId="4215D4DA" w14:textId="77777777" w:rsidR="0089053B" w:rsidRDefault="00B421DE">
      <w:r>
        <w:br w:type="page"/>
      </w:r>
    </w:p>
    <w:p w14:paraId="5A939360" w14:textId="77777777" w:rsidR="0089053B" w:rsidRDefault="00B421DE">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89053B" w14:paraId="03AC2CC3" w14:textId="77777777">
        <w:tc>
          <w:tcPr>
            <w:tcW w:w="2381" w:type="dxa"/>
            <w:shd w:val="clear" w:color="auto" w:fill="EDF4EF"/>
            <w:tcMar>
              <w:top w:w="70" w:type="dxa"/>
              <w:left w:w="90" w:type="dxa"/>
              <w:bottom w:w="70" w:type="dxa"/>
              <w:right w:w="90" w:type="dxa"/>
            </w:tcMar>
            <w:vAlign w:val="center"/>
          </w:tcPr>
          <w:p w14:paraId="6A899E18" w14:textId="77777777" w:rsidR="0089053B" w:rsidRDefault="00B421DE">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3C82DEDA" w14:textId="77777777" w:rsidR="0089053B" w:rsidRDefault="00B421DE">
            <w:pPr>
              <w:pStyle w:val="NCIEBody"/>
              <w:spacing w:after="0" w:line="240" w:lineRule="auto"/>
            </w:pPr>
            <w:r>
              <w:rPr>
                <w:sz w:val="16"/>
              </w:rPr>
              <w:t>NCIE-003 Data Model &amp; Data Dictionary</w:t>
            </w:r>
          </w:p>
        </w:tc>
      </w:tr>
      <w:tr w:rsidR="0089053B" w14:paraId="1A6F4F71" w14:textId="77777777">
        <w:tc>
          <w:tcPr>
            <w:tcW w:w="2381" w:type="dxa"/>
            <w:shd w:val="clear" w:color="auto" w:fill="EDF4EF"/>
            <w:tcMar>
              <w:top w:w="70" w:type="dxa"/>
              <w:left w:w="90" w:type="dxa"/>
              <w:bottom w:w="70" w:type="dxa"/>
              <w:right w:w="90" w:type="dxa"/>
            </w:tcMar>
            <w:vAlign w:val="center"/>
          </w:tcPr>
          <w:p w14:paraId="7F3DE6F7" w14:textId="77777777" w:rsidR="0089053B" w:rsidRDefault="00B421DE">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04D27F6E" w14:textId="77777777" w:rsidR="0089053B" w:rsidRDefault="00B421DE">
            <w:pPr>
              <w:pStyle w:val="NCIEBody"/>
              <w:spacing w:after="0" w:line="240" w:lineRule="auto"/>
            </w:pPr>
            <w:r>
              <w:rPr>
                <w:sz w:val="16"/>
              </w:rPr>
              <w:t>In development — Version 0.3 (v0.3 hardening pass following first human review of v0.2)</w:t>
            </w:r>
          </w:p>
        </w:tc>
      </w:tr>
      <w:tr w:rsidR="0089053B" w14:paraId="0124CFAE" w14:textId="77777777">
        <w:tc>
          <w:tcPr>
            <w:tcW w:w="2381" w:type="dxa"/>
            <w:shd w:val="clear" w:color="auto" w:fill="EDF4EF"/>
            <w:tcMar>
              <w:top w:w="70" w:type="dxa"/>
              <w:left w:w="90" w:type="dxa"/>
              <w:bottom w:w="70" w:type="dxa"/>
              <w:right w:w="90" w:type="dxa"/>
            </w:tcMar>
            <w:vAlign w:val="center"/>
          </w:tcPr>
          <w:p w14:paraId="3B476988" w14:textId="77777777" w:rsidR="0089053B" w:rsidRDefault="00B421DE">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3DA86B2F" w14:textId="77777777" w:rsidR="0089053B" w:rsidRDefault="00B421DE">
            <w:pPr>
              <w:pStyle w:val="NCIEBody"/>
              <w:spacing w:after="0" w:line="240" w:lineRule="auto"/>
            </w:pPr>
            <w:r>
              <w:rPr>
                <w:sz w:val="16"/>
              </w:rPr>
              <w:t>NCIE-003 Skeletal v0.2 — approved for full expansion (superseding its “FOR REVIEW” stamp)</w:t>
            </w:r>
          </w:p>
        </w:tc>
      </w:tr>
      <w:tr w:rsidR="0089053B" w14:paraId="0C9F1A8C" w14:textId="77777777">
        <w:tc>
          <w:tcPr>
            <w:tcW w:w="2381" w:type="dxa"/>
            <w:shd w:val="clear" w:color="auto" w:fill="EDF4EF"/>
            <w:tcMar>
              <w:top w:w="70" w:type="dxa"/>
              <w:left w:w="90" w:type="dxa"/>
              <w:bottom w:w="70" w:type="dxa"/>
              <w:right w:w="90" w:type="dxa"/>
            </w:tcMar>
            <w:vAlign w:val="center"/>
          </w:tcPr>
          <w:p w14:paraId="7C40055F" w14:textId="77777777" w:rsidR="0089053B" w:rsidRDefault="00B421DE">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3F1B1270" w14:textId="77777777" w:rsidR="0089053B" w:rsidRDefault="00B421DE">
            <w:pPr>
              <w:pStyle w:val="NCIEBody"/>
              <w:spacing w:after="0" w:line="240" w:lineRule="auto"/>
            </w:pPr>
            <w:r>
              <w:rPr>
                <w:sz w:val="16"/>
              </w:rPr>
              <w:t>NCIE-001 Master Product Requirements Document, Version 1.2 (Production Ready)</w:t>
            </w:r>
          </w:p>
        </w:tc>
      </w:tr>
      <w:tr w:rsidR="0089053B" w14:paraId="5FCC6192" w14:textId="77777777">
        <w:tc>
          <w:tcPr>
            <w:tcW w:w="2381" w:type="dxa"/>
            <w:shd w:val="clear" w:color="auto" w:fill="EDF4EF"/>
            <w:tcMar>
              <w:top w:w="70" w:type="dxa"/>
              <w:left w:w="90" w:type="dxa"/>
              <w:bottom w:w="70" w:type="dxa"/>
              <w:right w:w="90" w:type="dxa"/>
            </w:tcMar>
            <w:vAlign w:val="center"/>
          </w:tcPr>
          <w:p w14:paraId="4ECA27C1" w14:textId="77777777" w:rsidR="0089053B" w:rsidRDefault="00B421DE">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3C63E81C" w14:textId="77777777" w:rsidR="0089053B" w:rsidRDefault="00B421DE">
            <w:pPr>
              <w:pStyle w:val="NCIEBody"/>
              <w:spacing w:after="0" w:line="240" w:lineRule="auto"/>
            </w:pPr>
            <w:r>
              <w:rPr>
                <w:sz w:val="16"/>
              </w:rPr>
              <w:t>NCIE-002 System Architecture &amp; Technical Design, Version 0.4 (Production Ready)</w:t>
            </w:r>
          </w:p>
        </w:tc>
      </w:tr>
      <w:tr w:rsidR="0089053B" w14:paraId="0E3AEC5D" w14:textId="77777777">
        <w:tc>
          <w:tcPr>
            <w:tcW w:w="2381" w:type="dxa"/>
            <w:shd w:val="clear" w:color="auto" w:fill="EDF4EF"/>
            <w:tcMar>
              <w:top w:w="70" w:type="dxa"/>
              <w:left w:w="90" w:type="dxa"/>
              <w:bottom w:w="70" w:type="dxa"/>
              <w:right w:w="90" w:type="dxa"/>
            </w:tcMar>
            <w:vAlign w:val="center"/>
          </w:tcPr>
          <w:p w14:paraId="3EC8115B" w14:textId="77777777" w:rsidR="0089053B" w:rsidRDefault="00B421DE">
            <w:pPr>
              <w:pStyle w:val="NCIEBody"/>
              <w:spacing w:after="0" w:line="240" w:lineRule="auto"/>
            </w:pPr>
            <w:r>
              <w:rPr>
                <w:b/>
                <w:color w:val="234F29"/>
                <w:sz w:val="16"/>
              </w:rPr>
              <w:t>Chapter count</w:t>
            </w:r>
          </w:p>
        </w:tc>
        <w:tc>
          <w:tcPr>
            <w:tcW w:w="7313" w:type="dxa"/>
            <w:shd w:val="clear" w:color="auto" w:fill="FFFFFF"/>
            <w:tcMar>
              <w:top w:w="70" w:type="dxa"/>
              <w:left w:w="90" w:type="dxa"/>
              <w:bottom w:w="70" w:type="dxa"/>
              <w:right w:w="90" w:type="dxa"/>
            </w:tcMar>
            <w:vAlign w:val="center"/>
          </w:tcPr>
          <w:p w14:paraId="1C4E9871" w14:textId="77777777" w:rsidR="0089053B" w:rsidRDefault="00B421DE">
            <w:pPr>
              <w:pStyle w:val="NCIEBody"/>
              <w:spacing w:after="0" w:line="240" w:lineRule="auto"/>
            </w:pPr>
            <w:r>
              <w:rPr>
                <w:sz w:val="16"/>
              </w:rPr>
              <w:t>43 (locked structural baseline; the Suite register's “Technology Stack &amp; Engineering Blueprint” entry for NCIE-003 is superseded and reconciled separately, not by this document)</w:t>
            </w:r>
          </w:p>
        </w:tc>
      </w:tr>
      <w:tr w:rsidR="0089053B" w14:paraId="1A44887F" w14:textId="77777777">
        <w:tc>
          <w:tcPr>
            <w:tcW w:w="2381" w:type="dxa"/>
            <w:shd w:val="clear" w:color="auto" w:fill="EDF4EF"/>
            <w:tcMar>
              <w:top w:w="70" w:type="dxa"/>
              <w:left w:w="90" w:type="dxa"/>
              <w:bottom w:w="70" w:type="dxa"/>
              <w:right w:w="90" w:type="dxa"/>
            </w:tcMar>
            <w:vAlign w:val="center"/>
          </w:tcPr>
          <w:p w14:paraId="058A5FF0" w14:textId="77777777" w:rsidR="0089053B" w:rsidRDefault="00B421DE">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288F3DD9" w14:textId="77777777" w:rsidR="0089053B" w:rsidRDefault="00B421DE">
            <w:pPr>
              <w:pStyle w:val="NCIEBody"/>
              <w:spacing w:after="0" w:line="240" w:lineRule="auto"/>
            </w:pPr>
            <w:r>
              <w:rPr>
                <w:sz w:val="16"/>
              </w:rPr>
              <w:t>National Communications Intelligence Ecosystem (NCIE) Architecture Function</w:t>
            </w:r>
          </w:p>
        </w:tc>
      </w:tr>
      <w:tr w:rsidR="0089053B" w14:paraId="6A8DB430" w14:textId="77777777">
        <w:tc>
          <w:tcPr>
            <w:tcW w:w="2381" w:type="dxa"/>
            <w:shd w:val="clear" w:color="auto" w:fill="EDF4EF"/>
            <w:tcMar>
              <w:top w:w="70" w:type="dxa"/>
              <w:left w:w="90" w:type="dxa"/>
              <w:bottom w:w="70" w:type="dxa"/>
              <w:right w:w="90" w:type="dxa"/>
            </w:tcMar>
            <w:vAlign w:val="center"/>
          </w:tcPr>
          <w:p w14:paraId="523541BC" w14:textId="77777777" w:rsidR="0089053B" w:rsidRDefault="00B421DE">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60279BB7" w14:textId="77777777" w:rsidR="0089053B" w:rsidRDefault="00B421DE">
            <w:pPr>
              <w:pStyle w:val="NCIEBody"/>
              <w:spacing w:after="0" w:line="240" w:lineRule="auto"/>
            </w:pPr>
            <w:r>
              <w:rPr>
                <w:sz w:val="16"/>
              </w:rPr>
              <w:t>David King Boison (PhD) — Academic Intelligence Center</w:t>
            </w:r>
          </w:p>
        </w:tc>
      </w:tr>
      <w:tr w:rsidR="0089053B" w14:paraId="410049BE" w14:textId="77777777">
        <w:tc>
          <w:tcPr>
            <w:tcW w:w="2381" w:type="dxa"/>
            <w:shd w:val="clear" w:color="auto" w:fill="EDF4EF"/>
            <w:tcMar>
              <w:top w:w="70" w:type="dxa"/>
              <w:left w:w="90" w:type="dxa"/>
              <w:bottom w:w="70" w:type="dxa"/>
              <w:right w:w="90" w:type="dxa"/>
            </w:tcMar>
            <w:vAlign w:val="center"/>
          </w:tcPr>
          <w:p w14:paraId="5946872D" w14:textId="77777777" w:rsidR="0089053B" w:rsidRDefault="00B421DE">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01BCBF37" w14:textId="77777777" w:rsidR="0089053B" w:rsidRDefault="00B421DE">
            <w:pPr>
              <w:pStyle w:val="NCIEBody"/>
              <w:spacing w:after="0" w:line="240" w:lineRule="auto"/>
            </w:pPr>
            <w:r>
              <w:rPr>
                <w:sz w:val="16"/>
              </w:rPr>
              <w:t>IN DEVELOPMENT — FOR HUMAN REVIEW until explicitly approved, chapter by chapter</w:t>
            </w:r>
          </w:p>
        </w:tc>
      </w:tr>
    </w:tbl>
    <w:p w14:paraId="4319D0AC" w14:textId="77777777" w:rsidR="0089053B" w:rsidRDefault="0089053B"/>
    <w:p w14:paraId="50672E60" w14:textId="77777777" w:rsidR="0089053B" w:rsidRDefault="00B421DE">
      <w:pPr>
        <w:pStyle w:val="Heading2"/>
      </w:pPr>
      <w:bookmarkStart w:id="0" w:name="_Toc239228349"/>
      <w:r>
        <w:t>0.1  Authority Chain</w:t>
      </w:r>
      <w:bookmarkEnd w:id="0"/>
    </w:p>
    <w:p w14:paraId="216AF530" w14:textId="77777777" w:rsidR="0089053B" w:rsidRDefault="00B421DE">
      <w:pPr>
        <w:pStyle w:val="NCIEBody"/>
      </w:pPr>
      <w:r>
        <w:t>NCIE-001 establishes what NCIE requires. NCIE-002 establishes how the system is architecturally structured. NCIE-003 establishes how the information required by that architecture is represented, related, governed and persisted. NCIE-003 implements NCIE-002 semantically; it does not reinterpret it. Where this document appears to require an architectural change to NCIE-002, the affected chapter flags it as UPSTREAM ARCHITECTURE IMPACT — REVIEW REQUIRED rather than silently modifying the architecture through t</w:t>
      </w:r>
      <w:r>
        <w:t>he data model.</w:t>
      </w:r>
    </w:p>
    <w:p w14:paraId="1F4D03E3" w14:textId="77777777" w:rsidR="0089053B" w:rsidRDefault="00B421DE">
      <w:pPr>
        <w:pStyle w:val="Heading2"/>
      </w:pPr>
      <w:bookmarkStart w:id="1" w:name="_Toc239228350"/>
      <w:r>
        <w:t>0.2  Baseline and Numbering Status</w:t>
      </w:r>
      <w:bookmarkEnd w:id="1"/>
    </w:p>
    <w:p w14:paraId="689ADFF2" w14:textId="77777777" w:rsidR="0089053B" w:rsidRDefault="00B421DE">
      <w:pPr>
        <w:pStyle w:val="NCIEBody"/>
      </w:pPr>
      <w:r>
        <w:t>The NCIE-003 Skeletal v0.2 43-chapter structure is the approved structural baseline for this expansion; its original “FOR REVIEW — NOT YET APPROVED FOR FULL EXPANSION” stamp is superseded by that approval. The structure is locked unless a genuine architectural contradiction or material omission is discovered during expansion, in which case it is flagged rather than silently corrected. Separately, the NCIE Production Documentation Suite register identifies NCIE-003 as “Technology Stack &amp; Engineering Blueprin</w:t>
      </w:r>
      <w:r>
        <w:t>t”; that entry is stale relative to this approved artifact and is not overridden or renumbered by this document — reconciling the register, and deciding what becomes of the displaced document, is a documentation-governance decision outside this expansion's scope.</w:t>
      </w:r>
    </w:p>
    <w:p w14:paraId="188E47DE" w14:textId="77777777" w:rsidR="0089053B" w:rsidRDefault="00B421DE">
      <w:pPr>
        <w:pStyle w:val="Heading2"/>
      </w:pPr>
      <w:bookmarkStart w:id="2" w:name="_Toc239228351"/>
      <w:r>
        <w:t>0.3  Chapter Status Convention</w:t>
      </w:r>
      <w:bookmarkEnd w:id="2"/>
    </w:p>
    <w:p w14:paraId="2567DA47" w14:textId="77777777" w:rsidR="0089053B" w:rsidRDefault="00B421DE">
      <w:pPr>
        <w:pStyle w:val="NCIEBody"/>
      </w:pPr>
      <w:r>
        <w:t>Every chapter in this edition is stamped IN DEVELOPMENT — FOR HUMAN REVIEW. Approval of the skeletal baseline authorizes expansion; it does not automatically approve every expanded interpretation. Chapters move to Approved only on explicit confirmation.</w:t>
      </w:r>
    </w:p>
    <w:p w14:paraId="1C2DAC56" w14:textId="77777777" w:rsidR="0089053B" w:rsidRDefault="00B421DE">
      <w:pPr>
        <w:pStyle w:val="Heading2"/>
      </w:pPr>
      <w:bookmarkStart w:id="3" w:name="_Toc239228352"/>
      <w:r>
        <w:t>0.4  Human Review Focus Classification</w:t>
      </w:r>
      <w:bookmarkEnd w:id="3"/>
    </w:p>
    <w:p w14:paraId="1F393137" w14:textId="77777777" w:rsidR="0089053B" w:rsidRDefault="00B421DE">
      <w:pPr>
        <w:pStyle w:val="NCIEBody"/>
      </w:pPr>
      <w:r>
        <w:t>Every chapter closes with a classified Human Review Focus register. Each item carries one of five labels:</w:t>
      </w:r>
    </w:p>
    <w:p w14:paraId="7021D9E1" w14:textId="77777777" w:rsidR="0089053B" w:rsidRDefault="00B421DE">
      <w:pPr>
        <w:pStyle w:val="ListBullet"/>
      </w:pPr>
      <w:r>
        <w:t>RESOLVED BY APPROVED NCIE BASELINE — already established by NCIE-001/002 or an approved NCIE-003 decision.</w:t>
      </w:r>
    </w:p>
    <w:p w14:paraId="5DB070D7" w14:textId="77777777" w:rsidR="0089053B" w:rsidRDefault="00B421DE">
      <w:pPr>
        <w:pStyle w:val="ListBullet"/>
      </w:pPr>
      <w:r>
        <w:t>PROPOSED DESIGN DEFAULT — technically recommended for the implementation baseline but subject to NCA confirmation.</w:t>
      </w:r>
    </w:p>
    <w:p w14:paraId="54E5DBB8" w14:textId="77777777" w:rsidR="0089053B" w:rsidRDefault="00B421DE">
      <w:pPr>
        <w:pStyle w:val="ListBullet"/>
      </w:pPr>
      <w:r>
        <w:t>INSTITUTIONAL CONFIRMATION REQUIRED — cannot legitimately be settled from architecture alone.</w:t>
      </w:r>
    </w:p>
    <w:p w14:paraId="112B061A" w14:textId="77777777" w:rsidR="0089053B" w:rsidRDefault="00B421DE">
      <w:pPr>
        <w:pStyle w:val="ListBullet"/>
      </w:pPr>
      <w:r>
        <w:t>SOURCE/DATA DISCOVERY REQUIRED — depends on actual NCA/operator systems, schemas, fields, workflows or data characteristics not yet inspected.</w:t>
      </w:r>
    </w:p>
    <w:p w14:paraId="3A95C845" w14:textId="77777777" w:rsidR="0089053B" w:rsidRDefault="00B421DE">
      <w:pPr>
        <w:pStyle w:val="ListBullet"/>
      </w:pPr>
      <w:r>
        <w:t>LEGAL/POLICY CONFIRMATION REQUIRED — depends on applicable NCA policy, records requirements, privacy, legal authority, sovereignty or regulatory interpretation.</w:t>
      </w:r>
    </w:p>
    <w:p w14:paraId="1F30DB15" w14:textId="77777777" w:rsidR="0089053B" w:rsidRDefault="00B421DE">
      <w:pPr>
        <w:pStyle w:val="NCIEBody"/>
      </w:pPr>
      <w:r>
        <w:t>The last three categories are never converted into invented facts to make the document appear complete. Chapter 42 consolidates every still-open item across all chapters into the authoritative Open Institutional Decisions &amp; Human Review Register.</w:t>
      </w:r>
    </w:p>
    <w:p w14:paraId="30516A34" w14:textId="77777777" w:rsidR="0089053B" w:rsidRDefault="00B421DE">
      <w:pPr>
        <w:pStyle w:val="Heading2"/>
      </w:pPr>
      <w:bookmarkStart w:id="4" w:name="_Toc239228353"/>
      <w:r>
        <w:lastRenderedPageBreak/>
        <w:t>0.5  Depth Standard</w:t>
      </w:r>
      <w:bookmarkEnd w:id="4"/>
    </w:p>
    <w:p w14:paraId="3E6421DC" w14:textId="77777777" w:rsidR="0089053B" w:rsidRDefault="00B421DE">
      <w:pPr>
        <w:pStyle w:val="NCIEBody"/>
      </w:pPr>
      <w:r>
        <w:t>Architecture already established in NCIE-002 is referenced, not rewritten. Each substantive data-model capability addresses, where relevant: purpose, semantic definition, principal entities, attributes/attribute classes, relationships and cardinality, identifiers, lifecycle/states, temporal semantics, provenance, validation/constraints, classification/security, ownership, failure/exception semantics, ARGUS implications where relevant, NCIE-002 traceability, human review requirements and acceptance criteria.</w:t>
      </w:r>
      <w:r>
        <w:t xml:space="preserve"> Atomic definitions or invariants remain short where additional prose would add no technical value.</w:t>
      </w:r>
    </w:p>
    <w:p w14:paraId="2273CE04" w14:textId="77777777" w:rsidR="0089053B" w:rsidRDefault="00B421DE">
      <w:pPr>
        <w:pStyle w:val="Heading2"/>
      </w:pPr>
      <w:bookmarkStart w:id="5" w:name="_Toc239228354"/>
      <w:r>
        <w:t>0.6  Reviewer Disposition (v0.2 Review) and v0.3 Hardening Pass</w:t>
      </w:r>
      <w:bookmarkEnd w:id="5"/>
    </w:p>
    <w:p w14:paraId="4FB321CE" w14:textId="77777777" w:rsidR="0089053B" w:rsidRDefault="00B421DE">
      <w:pPr>
        <w:pStyle w:val="NCIEBody"/>
      </w:pPr>
      <w:r>
        <w:t>NCIE-003 v0.2 (109 pages, 43 chapters) received its first full human review. The reviewer's disposition was CONDITIONAL PASS: the 43-chapter architecture, NCIE-001/002 alignment, canonical semantic separations, ARGUS/human provenance model, temporal/decision-time model, security/classification model, domain coverage, no-fabrication discipline and logical data modelling all passed review. Two items were identified as not yet complete by design — the final production field-level Data Dictionary (Chapter 39 re</w:t>
      </w:r>
      <w:r>
        <w:t>mains representative, pending source discovery) and source-system mappings generally — and one item was identified for correction: Chapter 42 held only representative high-priority open decisions rather than the complete register its own stated purpose promised.</w:t>
      </w:r>
    </w:p>
    <w:p w14:paraId="2624B813" w14:textId="77777777" w:rsidR="0089053B" w:rsidRDefault="00B421DE">
      <w:pPr>
        <w:pStyle w:val="NCIEBody"/>
      </w:pPr>
      <w:r>
        <w:t>The reviewer's recommended disposition for this baseline, once the corrections below are made, is:</w:t>
      </w:r>
    </w:p>
    <w:p w14:paraId="69B67B61" w14:textId="77777777" w:rsidR="0089053B" w:rsidRDefault="00B421DE">
      <w:pPr>
        <w:pStyle w:val="NCIEProposedBlock"/>
        <w:pBdr>
          <w:left w:val="single" w:sz="20" w:space="8" w:color="D89D26"/>
        </w:pBdr>
        <w:shd w:val="clear" w:color="auto" w:fill="F5E8C7"/>
      </w:pPr>
      <w:r>
        <w:rPr>
          <w:b/>
          <w:color w:val="071A14"/>
        </w:rPr>
        <w:t xml:space="preserve">PROPOSED DESIGN DEFAULT.  </w:t>
      </w:r>
      <w:r>
        <w:t>NCIE-003 v0.3 — APPROVED CANONICAL DATA ARCHITECTURE BASELINE, SUBJECT TO CONTROLLED DATA-DISCOVERY COMPLETION. This means the architecture, semantics, entity framework, modelling standards, governance model, temporal model, provenance model, security model, ARGUS model and logical relationships in Chapters 1-41 are approved, and Chapter 42 is approved as the controlled open-decisions register attached to this baseline — the register itself is part of the approved baseline; the 121 open items it holds are n</w:t>
      </w:r>
      <w:r>
        <w:t>ot thereby resolved, and remain governed discovery/institutional dependencies. This is explicitly distinct from — and must never be read as — FINAL PRODUCTION DATA DICTIONARY, which would imply Chapter 39's field-level population and source mappings are complete; they are not.</w:t>
      </w:r>
    </w:p>
    <w:p w14:paraId="18A82736" w14:textId="77777777" w:rsidR="0089053B" w:rsidRDefault="00B421DE">
      <w:pPr>
        <w:pStyle w:val="NCIEBody"/>
      </w:pPr>
      <w:r>
        <w:t xml:space="preserve">This is the reviewer's recorded recommendation, not a self-declared approval — formal sign-off remains a human/institutional act per §0.3. This v0.3 edition makes the following corrections requested by that review: (1) Chapter 42 now holds the complete master register of all 123 open-decision items, not a representative subset; (2) Chapter 41 adds an explicit Chapter 39↔40 consistency check; (3) the two-tier status distinction above is now recorded in this front matter and echoed in Chapter 43's acceptance </w:t>
      </w:r>
      <w:r>
        <w:t>checklist; (4) this document is versioned 0.3 to make the hardening pass traceable as a distinct, reviewed revision.</w:t>
      </w:r>
    </w:p>
    <w:p w14:paraId="05F4F679" w14:textId="77777777" w:rsidR="0089053B" w:rsidRDefault="00B421DE">
      <w:pPr>
        <w:pStyle w:val="Heading2"/>
      </w:pPr>
      <w:bookmarkStart w:id="6" w:name="_Toc239228355"/>
      <w:r>
        <w:t>0.7  Second Review (v0.3) and Formal Approval</w:t>
      </w:r>
      <w:bookmarkEnd w:id="6"/>
    </w:p>
    <w:p w14:paraId="21A027BF" w14:textId="77777777" w:rsidR="0089053B" w:rsidRDefault="00B421DE">
      <w:pPr>
        <w:pStyle w:val="NCIEBody"/>
      </w:pPr>
      <w:r>
        <w:t>NCIE-003 v0.3 received a second full human review, checking the four corrections above. The reviewer's disposition: all four corrections were confirmed effective, including verifying Chapter 42's complete 123-item register (121 open, 2 resolved, 85 blocking, 38 non-blocking) and Chapter 41's Chapter 39↔40 consistency check. Two further wording corrections were requested and are applied in this edition: (1) Chapter 43's tier-one scope was clarified so Chapter 42 reads as part of the approved baseline (an app</w:t>
      </w:r>
      <w:r>
        <w:t>roved register), not as content excluded from it; (2) every place in this document that characterised the next NCIE artifact's substantive identity as “NCIE-004 (implementation-level data engineering)” was reworded to “the next approved NCIE production artifact (currently designated NCIE-004, subject to Documentation Suite Register reconciliation),” so this document does not make a suite-numbering decision it is not authorised to make (§0.2).</w:t>
      </w:r>
    </w:p>
    <w:p w14:paraId="18218F2C" w14:textId="77777777" w:rsidR="0089053B" w:rsidRDefault="00B421DE">
      <w:pPr>
        <w:pStyle w:val="NCIEStatusBlock"/>
        <w:pBdr>
          <w:left w:val="single" w:sz="18" w:space="8" w:color="D89D26"/>
        </w:pBdr>
        <w:shd w:val="clear" w:color="auto" w:fill="EDF4EF"/>
      </w:pPr>
      <w:r>
        <w:t>Formal disposition following the second review: NCIE-003 v0.3 (Chapters 1-42, as scoped in Chapter 43 §43.2) is APPROVED as the Canonical Data Architecture Baseline, subject to controlled data-discovery completion. The Final Production Data Dictionary tier remains explicitly not approved.</w:t>
      </w:r>
    </w:p>
    <w:p w14:paraId="5A7E5B15" w14:textId="77777777" w:rsidR="0089053B" w:rsidRDefault="00B421DE">
      <w:r>
        <w:br w:type="page"/>
      </w:r>
    </w:p>
    <w:p w14:paraId="3C791523" w14:textId="77777777" w:rsidR="0089053B" w:rsidRDefault="00B421DE">
      <w:pPr>
        <w:pStyle w:val="NCIEFrontHeading"/>
        <w:pageBreakBefore/>
      </w:pPr>
      <w:r>
        <w:lastRenderedPageBreak/>
        <w:t>Contents</w:t>
      </w:r>
    </w:p>
    <w:p w14:paraId="0C2CB7C2" w14:textId="77777777" w:rsidR="0089053B" w:rsidRDefault="00B421DE">
      <w:pPr>
        <w:pStyle w:val="NCIEBody"/>
      </w:pPr>
      <w:r>
        <w:t>This table of contents updates automatically in Microsoft Word. If page numbers do not appear immediately, select the field and choose Update Field.</w:t>
      </w:r>
    </w:p>
    <w:p w14:paraId="2A92515D" w14:textId="446A9798" w:rsidR="008368D7" w:rsidRDefault="00B421DE">
      <w:pPr>
        <w:pStyle w:val="TOC2"/>
        <w:tabs>
          <w:tab w:val="right" w:leader="dot" w:pos="10026"/>
        </w:tabs>
        <w:rPr>
          <w:noProof/>
        </w:rPr>
      </w:pPr>
      <w:r>
        <w:fldChar w:fldCharType="begin"/>
      </w:r>
      <w:r>
        <w:instrText>TOC \o "1-3" \h \z \u</w:instrText>
      </w:r>
      <w:r>
        <w:fldChar w:fldCharType="separate"/>
      </w:r>
      <w:hyperlink w:anchor="_Toc239228349" w:history="1">
        <w:r w:rsidR="008368D7" w:rsidRPr="00D8510F">
          <w:rPr>
            <w:rStyle w:val="Hyperlink"/>
            <w:noProof/>
          </w:rPr>
          <w:t>0.1  Authority Chain</w:t>
        </w:r>
        <w:r w:rsidR="008368D7">
          <w:rPr>
            <w:noProof/>
            <w:webHidden/>
          </w:rPr>
          <w:tab/>
        </w:r>
        <w:r w:rsidR="008368D7">
          <w:rPr>
            <w:noProof/>
            <w:webHidden/>
          </w:rPr>
          <w:fldChar w:fldCharType="begin"/>
        </w:r>
        <w:r w:rsidR="008368D7">
          <w:rPr>
            <w:noProof/>
            <w:webHidden/>
          </w:rPr>
          <w:instrText xml:space="preserve"> PAGEREF _Toc239228349 \h </w:instrText>
        </w:r>
        <w:r w:rsidR="008368D7">
          <w:rPr>
            <w:noProof/>
            <w:webHidden/>
          </w:rPr>
        </w:r>
        <w:r w:rsidR="008368D7">
          <w:rPr>
            <w:noProof/>
            <w:webHidden/>
          </w:rPr>
          <w:fldChar w:fldCharType="separate"/>
        </w:r>
        <w:r w:rsidR="008368D7">
          <w:rPr>
            <w:noProof/>
            <w:webHidden/>
          </w:rPr>
          <w:t>2</w:t>
        </w:r>
        <w:r w:rsidR="008368D7">
          <w:rPr>
            <w:noProof/>
            <w:webHidden/>
          </w:rPr>
          <w:fldChar w:fldCharType="end"/>
        </w:r>
      </w:hyperlink>
    </w:p>
    <w:p w14:paraId="4A4825FD" w14:textId="514BF18E" w:rsidR="008368D7" w:rsidRDefault="008368D7">
      <w:pPr>
        <w:pStyle w:val="TOC2"/>
        <w:tabs>
          <w:tab w:val="right" w:leader="dot" w:pos="10026"/>
        </w:tabs>
        <w:rPr>
          <w:noProof/>
        </w:rPr>
      </w:pPr>
      <w:hyperlink w:anchor="_Toc239228350" w:history="1">
        <w:r w:rsidRPr="00D8510F">
          <w:rPr>
            <w:rStyle w:val="Hyperlink"/>
            <w:noProof/>
          </w:rPr>
          <w:t>0.2  Baseline and Numbering Status</w:t>
        </w:r>
        <w:r>
          <w:rPr>
            <w:noProof/>
            <w:webHidden/>
          </w:rPr>
          <w:tab/>
        </w:r>
        <w:r>
          <w:rPr>
            <w:noProof/>
            <w:webHidden/>
          </w:rPr>
          <w:fldChar w:fldCharType="begin"/>
        </w:r>
        <w:r>
          <w:rPr>
            <w:noProof/>
            <w:webHidden/>
          </w:rPr>
          <w:instrText xml:space="preserve"> PAGEREF _Toc239228350 \h </w:instrText>
        </w:r>
        <w:r>
          <w:rPr>
            <w:noProof/>
            <w:webHidden/>
          </w:rPr>
        </w:r>
        <w:r>
          <w:rPr>
            <w:noProof/>
            <w:webHidden/>
          </w:rPr>
          <w:fldChar w:fldCharType="separate"/>
        </w:r>
        <w:r>
          <w:rPr>
            <w:noProof/>
            <w:webHidden/>
          </w:rPr>
          <w:t>2</w:t>
        </w:r>
        <w:r>
          <w:rPr>
            <w:noProof/>
            <w:webHidden/>
          </w:rPr>
          <w:fldChar w:fldCharType="end"/>
        </w:r>
      </w:hyperlink>
    </w:p>
    <w:p w14:paraId="4CE64682" w14:textId="3BBCDFDB" w:rsidR="008368D7" w:rsidRDefault="008368D7">
      <w:pPr>
        <w:pStyle w:val="TOC2"/>
        <w:tabs>
          <w:tab w:val="right" w:leader="dot" w:pos="10026"/>
        </w:tabs>
        <w:rPr>
          <w:noProof/>
        </w:rPr>
      </w:pPr>
      <w:hyperlink w:anchor="_Toc239228351" w:history="1">
        <w:r w:rsidRPr="00D8510F">
          <w:rPr>
            <w:rStyle w:val="Hyperlink"/>
            <w:noProof/>
          </w:rPr>
          <w:t>0.3  Chapter Status Convention</w:t>
        </w:r>
        <w:r>
          <w:rPr>
            <w:noProof/>
            <w:webHidden/>
          </w:rPr>
          <w:tab/>
        </w:r>
        <w:r>
          <w:rPr>
            <w:noProof/>
            <w:webHidden/>
          </w:rPr>
          <w:fldChar w:fldCharType="begin"/>
        </w:r>
        <w:r>
          <w:rPr>
            <w:noProof/>
            <w:webHidden/>
          </w:rPr>
          <w:instrText xml:space="preserve"> PAGEREF _Toc239228351 \h </w:instrText>
        </w:r>
        <w:r>
          <w:rPr>
            <w:noProof/>
            <w:webHidden/>
          </w:rPr>
        </w:r>
        <w:r>
          <w:rPr>
            <w:noProof/>
            <w:webHidden/>
          </w:rPr>
          <w:fldChar w:fldCharType="separate"/>
        </w:r>
        <w:r>
          <w:rPr>
            <w:noProof/>
            <w:webHidden/>
          </w:rPr>
          <w:t>2</w:t>
        </w:r>
        <w:r>
          <w:rPr>
            <w:noProof/>
            <w:webHidden/>
          </w:rPr>
          <w:fldChar w:fldCharType="end"/>
        </w:r>
      </w:hyperlink>
    </w:p>
    <w:p w14:paraId="392BBCC6" w14:textId="7BCC87AC" w:rsidR="008368D7" w:rsidRDefault="008368D7">
      <w:pPr>
        <w:pStyle w:val="TOC2"/>
        <w:tabs>
          <w:tab w:val="right" w:leader="dot" w:pos="10026"/>
        </w:tabs>
        <w:rPr>
          <w:noProof/>
        </w:rPr>
      </w:pPr>
      <w:hyperlink w:anchor="_Toc239228352" w:history="1">
        <w:r w:rsidRPr="00D8510F">
          <w:rPr>
            <w:rStyle w:val="Hyperlink"/>
            <w:noProof/>
          </w:rPr>
          <w:t>0.4  Human Review Focus Classification</w:t>
        </w:r>
        <w:r>
          <w:rPr>
            <w:noProof/>
            <w:webHidden/>
          </w:rPr>
          <w:tab/>
        </w:r>
        <w:r>
          <w:rPr>
            <w:noProof/>
            <w:webHidden/>
          </w:rPr>
          <w:fldChar w:fldCharType="begin"/>
        </w:r>
        <w:r>
          <w:rPr>
            <w:noProof/>
            <w:webHidden/>
          </w:rPr>
          <w:instrText xml:space="preserve"> PAGEREF _Toc239228352 \h </w:instrText>
        </w:r>
        <w:r>
          <w:rPr>
            <w:noProof/>
            <w:webHidden/>
          </w:rPr>
        </w:r>
        <w:r>
          <w:rPr>
            <w:noProof/>
            <w:webHidden/>
          </w:rPr>
          <w:fldChar w:fldCharType="separate"/>
        </w:r>
        <w:r>
          <w:rPr>
            <w:noProof/>
            <w:webHidden/>
          </w:rPr>
          <w:t>2</w:t>
        </w:r>
        <w:r>
          <w:rPr>
            <w:noProof/>
            <w:webHidden/>
          </w:rPr>
          <w:fldChar w:fldCharType="end"/>
        </w:r>
      </w:hyperlink>
    </w:p>
    <w:p w14:paraId="5DF5BFB6" w14:textId="22D441DD" w:rsidR="008368D7" w:rsidRDefault="008368D7">
      <w:pPr>
        <w:pStyle w:val="TOC2"/>
        <w:tabs>
          <w:tab w:val="right" w:leader="dot" w:pos="10026"/>
        </w:tabs>
        <w:rPr>
          <w:noProof/>
        </w:rPr>
      </w:pPr>
      <w:hyperlink w:anchor="_Toc239228353" w:history="1">
        <w:r w:rsidRPr="00D8510F">
          <w:rPr>
            <w:rStyle w:val="Hyperlink"/>
            <w:noProof/>
          </w:rPr>
          <w:t>0.5  Depth Standard</w:t>
        </w:r>
        <w:r>
          <w:rPr>
            <w:noProof/>
            <w:webHidden/>
          </w:rPr>
          <w:tab/>
        </w:r>
        <w:r>
          <w:rPr>
            <w:noProof/>
            <w:webHidden/>
          </w:rPr>
          <w:fldChar w:fldCharType="begin"/>
        </w:r>
        <w:r>
          <w:rPr>
            <w:noProof/>
            <w:webHidden/>
          </w:rPr>
          <w:instrText xml:space="preserve"> PAGEREF _Toc239228353 \h </w:instrText>
        </w:r>
        <w:r>
          <w:rPr>
            <w:noProof/>
            <w:webHidden/>
          </w:rPr>
        </w:r>
        <w:r>
          <w:rPr>
            <w:noProof/>
            <w:webHidden/>
          </w:rPr>
          <w:fldChar w:fldCharType="separate"/>
        </w:r>
        <w:r>
          <w:rPr>
            <w:noProof/>
            <w:webHidden/>
          </w:rPr>
          <w:t>3</w:t>
        </w:r>
        <w:r>
          <w:rPr>
            <w:noProof/>
            <w:webHidden/>
          </w:rPr>
          <w:fldChar w:fldCharType="end"/>
        </w:r>
      </w:hyperlink>
    </w:p>
    <w:p w14:paraId="37C88368" w14:textId="55B7E6A5" w:rsidR="008368D7" w:rsidRDefault="008368D7">
      <w:pPr>
        <w:pStyle w:val="TOC2"/>
        <w:tabs>
          <w:tab w:val="right" w:leader="dot" w:pos="10026"/>
        </w:tabs>
        <w:rPr>
          <w:noProof/>
        </w:rPr>
      </w:pPr>
      <w:hyperlink w:anchor="_Toc239228354" w:history="1">
        <w:r w:rsidRPr="00D8510F">
          <w:rPr>
            <w:rStyle w:val="Hyperlink"/>
            <w:noProof/>
          </w:rPr>
          <w:t>0.6  Reviewer Disposition (v0.2 Review) and v0.3 Hardening Pass</w:t>
        </w:r>
        <w:r>
          <w:rPr>
            <w:noProof/>
            <w:webHidden/>
          </w:rPr>
          <w:tab/>
        </w:r>
        <w:r>
          <w:rPr>
            <w:noProof/>
            <w:webHidden/>
          </w:rPr>
          <w:fldChar w:fldCharType="begin"/>
        </w:r>
        <w:r>
          <w:rPr>
            <w:noProof/>
            <w:webHidden/>
          </w:rPr>
          <w:instrText xml:space="preserve"> PAGEREF _Toc239228354 \h </w:instrText>
        </w:r>
        <w:r>
          <w:rPr>
            <w:noProof/>
            <w:webHidden/>
          </w:rPr>
        </w:r>
        <w:r>
          <w:rPr>
            <w:noProof/>
            <w:webHidden/>
          </w:rPr>
          <w:fldChar w:fldCharType="separate"/>
        </w:r>
        <w:r>
          <w:rPr>
            <w:noProof/>
            <w:webHidden/>
          </w:rPr>
          <w:t>3</w:t>
        </w:r>
        <w:r>
          <w:rPr>
            <w:noProof/>
            <w:webHidden/>
          </w:rPr>
          <w:fldChar w:fldCharType="end"/>
        </w:r>
      </w:hyperlink>
    </w:p>
    <w:p w14:paraId="226601E7" w14:textId="3ABA65F6" w:rsidR="008368D7" w:rsidRDefault="008368D7">
      <w:pPr>
        <w:pStyle w:val="TOC2"/>
        <w:tabs>
          <w:tab w:val="right" w:leader="dot" w:pos="10026"/>
        </w:tabs>
        <w:rPr>
          <w:noProof/>
        </w:rPr>
      </w:pPr>
      <w:hyperlink w:anchor="_Toc239228355" w:history="1">
        <w:r w:rsidRPr="00D8510F">
          <w:rPr>
            <w:rStyle w:val="Hyperlink"/>
            <w:noProof/>
          </w:rPr>
          <w:t>0.7  Second Review (v0.3) and Formal Approval</w:t>
        </w:r>
        <w:r>
          <w:rPr>
            <w:noProof/>
            <w:webHidden/>
          </w:rPr>
          <w:tab/>
        </w:r>
        <w:r>
          <w:rPr>
            <w:noProof/>
            <w:webHidden/>
          </w:rPr>
          <w:fldChar w:fldCharType="begin"/>
        </w:r>
        <w:r>
          <w:rPr>
            <w:noProof/>
            <w:webHidden/>
          </w:rPr>
          <w:instrText xml:space="preserve"> PAGEREF _Toc239228355 \h </w:instrText>
        </w:r>
        <w:r>
          <w:rPr>
            <w:noProof/>
            <w:webHidden/>
          </w:rPr>
        </w:r>
        <w:r>
          <w:rPr>
            <w:noProof/>
            <w:webHidden/>
          </w:rPr>
          <w:fldChar w:fldCharType="separate"/>
        </w:r>
        <w:r>
          <w:rPr>
            <w:noProof/>
            <w:webHidden/>
          </w:rPr>
          <w:t>3</w:t>
        </w:r>
        <w:r>
          <w:rPr>
            <w:noProof/>
            <w:webHidden/>
          </w:rPr>
          <w:fldChar w:fldCharType="end"/>
        </w:r>
      </w:hyperlink>
    </w:p>
    <w:p w14:paraId="3E63BB95" w14:textId="72CAF8D1" w:rsidR="008368D7" w:rsidRDefault="008368D7">
      <w:pPr>
        <w:pStyle w:val="TOC1"/>
        <w:tabs>
          <w:tab w:val="right" w:leader="dot" w:pos="10026"/>
        </w:tabs>
        <w:rPr>
          <w:noProof/>
        </w:rPr>
      </w:pPr>
      <w:hyperlink w:anchor="_Toc239228356" w:history="1">
        <w:r w:rsidRPr="00D8510F">
          <w:rPr>
            <w:rStyle w:val="Hyperlink"/>
            <w:noProof/>
          </w:rPr>
          <w:t>Document Governance, Purpose &amp; Data-Modelling Mandate</w:t>
        </w:r>
        <w:r>
          <w:rPr>
            <w:noProof/>
            <w:webHidden/>
          </w:rPr>
          <w:tab/>
        </w:r>
        <w:r>
          <w:rPr>
            <w:noProof/>
            <w:webHidden/>
          </w:rPr>
          <w:fldChar w:fldCharType="begin"/>
        </w:r>
        <w:r>
          <w:rPr>
            <w:noProof/>
            <w:webHidden/>
          </w:rPr>
          <w:instrText xml:space="preserve"> PAGEREF _Toc239228356 \h </w:instrText>
        </w:r>
        <w:r>
          <w:rPr>
            <w:noProof/>
            <w:webHidden/>
          </w:rPr>
        </w:r>
        <w:r>
          <w:rPr>
            <w:noProof/>
            <w:webHidden/>
          </w:rPr>
          <w:fldChar w:fldCharType="separate"/>
        </w:r>
        <w:r>
          <w:rPr>
            <w:noProof/>
            <w:webHidden/>
          </w:rPr>
          <w:t>17</w:t>
        </w:r>
        <w:r>
          <w:rPr>
            <w:noProof/>
            <w:webHidden/>
          </w:rPr>
          <w:fldChar w:fldCharType="end"/>
        </w:r>
      </w:hyperlink>
    </w:p>
    <w:p w14:paraId="1320139B" w14:textId="1081891A" w:rsidR="008368D7" w:rsidRDefault="008368D7">
      <w:pPr>
        <w:pStyle w:val="TOC2"/>
        <w:tabs>
          <w:tab w:val="right" w:leader="dot" w:pos="10026"/>
        </w:tabs>
        <w:rPr>
          <w:noProof/>
        </w:rPr>
      </w:pPr>
      <w:hyperlink w:anchor="_Toc239228357" w:history="1">
        <w:r w:rsidRPr="00D8510F">
          <w:rPr>
            <w:rStyle w:val="Hyperlink"/>
            <w:noProof/>
          </w:rPr>
          <w:t>1.1 Purpose</w:t>
        </w:r>
        <w:r>
          <w:rPr>
            <w:noProof/>
            <w:webHidden/>
          </w:rPr>
          <w:tab/>
        </w:r>
        <w:r>
          <w:rPr>
            <w:noProof/>
            <w:webHidden/>
          </w:rPr>
          <w:fldChar w:fldCharType="begin"/>
        </w:r>
        <w:r>
          <w:rPr>
            <w:noProof/>
            <w:webHidden/>
          </w:rPr>
          <w:instrText xml:space="preserve"> PAGEREF _Toc239228357 \h </w:instrText>
        </w:r>
        <w:r>
          <w:rPr>
            <w:noProof/>
            <w:webHidden/>
          </w:rPr>
        </w:r>
        <w:r>
          <w:rPr>
            <w:noProof/>
            <w:webHidden/>
          </w:rPr>
          <w:fldChar w:fldCharType="separate"/>
        </w:r>
        <w:r>
          <w:rPr>
            <w:noProof/>
            <w:webHidden/>
          </w:rPr>
          <w:t>17</w:t>
        </w:r>
        <w:r>
          <w:rPr>
            <w:noProof/>
            <w:webHidden/>
          </w:rPr>
          <w:fldChar w:fldCharType="end"/>
        </w:r>
      </w:hyperlink>
    </w:p>
    <w:p w14:paraId="509CD7EE" w14:textId="356D3ABC" w:rsidR="008368D7" w:rsidRDefault="008368D7">
      <w:pPr>
        <w:pStyle w:val="TOC2"/>
        <w:tabs>
          <w:tab w:val="right" w:leader="dot" w:pos="10026"/>
        </w:tabs>
        <w:rPr>
          <w:noProof/>
        </w:rPr>
      </w:pPr>
      <w:hyperlink w:anchor="_Toc239228358" w:history="1">
        <w:r w:rsidRPr="00D8510F">
          <w:rPr>
            <w:rStyle w:val="Hyperlink"/>
            <w:noProof/>
          </w:rPr>
          <w:t>1.2 Semantic Definition: Canonical, Authoritative, Source of Truth</w:t>
        </w:r>
        <w:r>
          <w:rPr>
            <w:noProof/>
            <w:webHidden/>
          </w:rPr>
          <w:tab/>
        </w:r>
        <w:r>
          <w:rPr>
            <w:noProof/>
            <w:webHidden/>
          </w:rPr>
          <w:fldChar w:fldCharType="begin"/>
        </w:r>
        <w:r>
          <w:rPr>
            <w:noProof/>
            <w:webHidden/>
          </w:rPr>
          <w:instrText xml:space="preserve"> PAGEREF _Toc239228358 \h </w:instrText>
        </w:r>
        <w:r>
          <w:rPr>
            <w:noProof/>
            <w:webHidden/>
          </w:rPr>
        </w:r>
        <w:r>
          <w:rPr>
            <w:noProof/>
            <w:webHidden/>
          </w:rPr>
          <w:fldChar w:fldCharType="separate"/>
        </w:r>
        <w:r>
          <w:rPr>
            <w:noProof/>
            <w:webHidden/>
          </w:rPr>
          <w:t>17</w:t>
        </w:r>
        <w:r>
          <w:rPr>
            <w:noProof/>
            <w:webHidden/>
          </w:rPr>
          <w:fldChar w:fldCharType="end"/>
        </w:r>
      </w:hyperlink>
    </w:p>
    <w:p w14:paraId="2C14AF43" w14:textId="6BFECD8F" w:rsidR="008368D7" w:rsidRDefault="008368D7">
      <w:pPr>
        <w:pStyle w:val="TOC2"/>
        <w:tabs>
          <w:tab w:val="right" w:leader="dot" w:pos="10026"/>
        </w:tabs>
        <w:rPr>
          <w:noProof/>
        </w:rPr>
      </w:pPr>
      <w:hyperlink w:anchor="_Toc239228359" w:history="1">
        <w:r w:rsidRPr="00D8510F">
          <w:rPr>
            <w:rStyle w:val="Hyperlink"/>
            <w:noProof/>
          </w:rPr>
          <w:t>1.3 Principal Entities</w:t>
        </w:r>
        <w:r>
          <w:rPr>
            <w:noProof/>
            <w:webHidden/>
          </w:rPr>
          <w:tab/>
        </w:r>
        <w:r>
          <w:rPr>
            <w:noProof/>
            <w:webHidden/>
          </w:rPr>
          <w:fldChar w:fldCharType="begin"/>
        </w:r>
        <w:r>
          <w:rPr>
            <w:noProof/>
            <w:webHidden/>
          </w:rPr>
          <w:instrText xml:space="preserve"> PAGEREF _Toc239228359 \h </w:instrText>
        </w:r>
        <w:r>
          <w:rPr>
            <w:noProof/>
            <w:webHidden/>
          </w:rPr>
        </w:r>
        <w:r>
          <w:rPr>
            <w:noProof/>
            <w:webHidden/>
          </w:rPr>
          <w:fldChar w:fldCharType="separate"/>
        </w:r>
        <w:r>
          <w:rPr>
            <w:noProof/>
            <w:webHidden/>
          </w:rPr>
          <w:t>17</w:t>
        </w:r>
        <w:r>
          <w:rPr>
            <w:noProof/>
            <w:webHidden/>
          </w:rPr>
          <w:fldChar w:fldCharType="end"/>
        </w:r>
      </w:hyperlink>
    </w:p>
    <w:p w14:paraId="30946319" w14:textId="6A34843F" w:rsidR="008368D7" w:rsidRDefault="008368D7">
      <w:pPr>
        <w:pStyle w:val="TOC2"/>
        <w:tabs>
          <w:tab w:val="right" w:leader="dot" w:pos="10026"/>
        </w:tabs>
        <w:rPr>
          <w:noProof/>
        </w:rPr>
      </w:pPr>
      <w:hyperlink w:anchor="_Toc239228360" w:history="1">
        <w:r w:rsidRPr="00D8510F">
          <w:rPr>
            <w:rStyle w:val="Hyperlink"/>
            <w:noProof/>
          </w:rPr>
          <w:t>1.4 Change Control</w:t>
        </w:r>
        <w:r>
          <w:rPr>
            <w:noProof/>
            <w:webHidden/>
          </w:rPr>
          <w:tab/>
        </w:r>
        <w:r>
          <w:rPr>
            <w:noProof/>
            <w:webHidden/>
          </w:rPr>
          <w:fldChar w:fldCharType="begin"/>
        </w:r>
        <w:r>
          <w:rPr>
            <w:noProof/>
            <w:webHidden/>
          </w:rPr>
          <w:instrText xml:space="preserve"> PAGEREF _Toc239228360 \h </w:instrText>
        </w:r>
        <w:r>
          <w:rPr>
            <w:noProof/>
            <w:webHidden/>
          </w:rPr>
        </w:r>
        <w:r>
          <w:rPr>
            <w:noProof/>
            <w:webHidden/>
          </w:rPr>
          <w:fldChar w:fldCharType="separate"/>
        </w:r>
        <w:r>
          <w:rPr>
            <w:noProof/>
            <w:webHidden/>
          </w:rPr>
          <w:t>17</w:t>
        </w:r>
        <w:r>
          <w:rPr>
            <w:noProof/>
            <w:webHidden/>
          </w:rPr>
          <w:fldChar w:fldCharType="end"/>
        </w:r>
      </w:hyperlink>
    </w:p>
    <w:p w14:paraId="47AA940B" w14:textId="68B8F70A" w:rsidR="008368D7" w:rsidRDefault="008368D7">
      <w:pPr>
        <w:pStyle w:val="TOC2"/>
        <w:tabs>
          <w:tab w:val="right" w:leader="dot" w:pos="10026"/>
        </w:tabs>
        <w:rPr>
          <w:noProof/>
        </w:rPr>
      </w:pPr>
      <w:hyperlink w:anchor="_Toc239228361" w:history="1">
        <w:r w:rsidRPr="00D8510F">
          <w:rPr>
            <w:rStyle w:val="Hyperlink"/>
            <w:noProof/>
          </w:rPr>
          <w:t>1.5 Ownership</w:t>
        </w:r>
        <w:r>
          <w:rPr>
            <w:noProof/>
            <w:webHidden/>
          </w:rPr>
          <w:tab/>
        </w:r>
        <w:r>
          <w:rPr>
            <w:noProof/>
            <w:webHidden/>
          </w:rPr>
          <w:fldChar w:fldCharType="begin"/>
        </w:r>
        <w:r>
          <w:rPr>
            <w:noProof/>
            <w:webHidden/>
          </w:rPr>
          <w:instrText xml:space="preserve"> PAGEREF _Toc239228361 \h </w:instrText>
        </w:r>
        <w:r>
          <w:rPr>
            <w:noProof/>
            <w:webHidden/>
          </w:rPr>
        </w:r>
        <w:r>
          <w:rPr>
            <w:noProof/>
            <w:webHidden/>
          </w:rPr>
          <w:fldChar w:fldCharType="separate"/>
        </w:r>
        <w:r>
          <w:rPr>
            <w:noProof/>
            <w:webHidden/>
          </w:rPr>
          <w:t>17</w:t>
        </w:r>
        <w:r>
          <w:rPr>
            <w:noProof/>
            <w:webHidden/>
          </w:rPr>
          <w:fldChar w:fldCharType="end"/>
        </w:r>
      </w:hyperlink>
    </w:p>
    <w:p w14:paraId="75FE3B4A" w14:textId="2284A798" w:rsidR="008368D7" w:rsidRDefault="008368D7">
      <w:pPr>
        <w:pStyle w:val="TOC2"/>
        <w:tabs>
          <w:tab w:val="right" w:leader="dot" w:pos="10026"/>
        </w:tabs>
        <w:rPr>
          <w:noProof/>
        </w:rPr>
      </w:pPr>
      <w:hyperlink w:anchor="_Toc239228362"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_Toc239228362 \h </w:instrText>
        </w:r>
        <w:r>
          <w:rPr>
            <w:noProof/>
            <w:webHidden/>
          </w:rPr>
        </w:r>
        <w:r>
          <w:rPr>
            <w:noProof/>
            <w:webHidden/>
          </w:rPr>
          <w:fldChar w:fldCharType="separate"/>
        </w:r>
        <w:r>
          <w:rPr>
            <w:noProof/>
            <w:webHidden/>
          </w:rPr>
          <w:t>18</w:t>
        </w:r>
        <w:r>
          <w:rPr>
            <w:noProof/>
            <w:webHidden/>
          </w:rPr>
          <w:fldChar w:fldCharType="end"/>
        </w:r>
      </w:hyperlink>
    </w:p>
    <w:p w14:paraId="35358928" w14:textId="6170031B" w:rsidR="008368D7" w:rsidRDefault="008368D7">
      <w:pPr>
        <w:pStyle w:val="TOC2"/>
        <w:tabs>
          <w:tab w:val="right" w:leader="dot" w:pos="10026"/>
        </w:tabs>
        <w:rPr>
          <w:noProof/>
        </w:rPr>
      </w:pPr>
      <w:hyperlink w:anchor="_Toc239228363"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_Toc239228363 \h </w:instrText>
        </w:r>
        <w:r>
          <w:rPr>
            <w:noProof/>
            <w:webHidden/>
          </w:rPr>
        </w:r>
        <w:r>
          <w:rPr>
            <w:noProof/>
            <w:webHidden/>
          </w:rPr>
          <w:fldChar w:fldCharType="separate"/>
        </w:r>
        <w:r>
          <w:rPr>
            <w:noProof/>
            <w:webHidden/>
          </w:rPr>
          <w:t>18</w:t>
        </w:r>
        <w:r>
          <w:rPr>
            <w:noProof/>
            <w:webHidden/>
          </w:rPr>
          <w:fldChar w:fldCharType="end"/>
        </w:r>
      </w:hyperlink>
    </w:p>
    <w:p w14:paraId="61DBA65C" w14:textId="63E02D6C" w:rsidR="008368D7" w:rsidRDefault="008368D7">
      <w:pPr>
        <w:pStyle w:val="TOC2"/>
        <w:tabs>
          <w:tab w:val="right" w:leader="dot" w:pos="10026"/>
        </w:tabs>
        <w:rPr>
          <w:noProof/>
        </w:rPr>
      </w:pPr>
      <w:hyperlink w:anchor="_Toc239228364" w:history="1">
        <w:r w:rsidRPr="00D8510F">
          <w:rPr>
            <w:rStyle w:val="Hyperlink"/>
            <w:noProof/>
          </w:rPr>
          <w:t>1.6 Acceptance Criteria</w:t>
        </w:r>
        <w:r>
          <w:rPr>
            <w:noProof/>
            <w:webHidden/>
          </w:rPr>
          <w:tab/>
        </w:r>
        <w:r>
          <w:rPr>
            <w:noProof/>
            <w:webHidden/>
          </w:rPr>
          <w:fldChar w:fldCharType="begin"/>
        </w:r>
        <w:r>
          <w:rPr>
            <w:noProof/>
            <w:webHidden/>
          </w:rPr>
          <w:instrText xml:space="preserve"> PAGEREF _Toc239228364 \h </w:instrText>
        </w:r>
        <w:r>
          <w:rPr>
            <w:noProof/>
            <w:webHidden/>
          </w:rPr>
        </w:r>
        <w:r>
          <w:rPr>
            <w:noProof/>
            <w:webHidden/>
          </w:rPr>
          <w:fldChar w:fldCharType="separate"/>
        </w:r>
        <w:r>
          <w:rPr>
            <w:noProof/>
            <w:webHidden/>
          </w:rPr>
          <w:t>18</w:t>
        </w:r>
        <w:r>
          <w:rPr>
            <w:noProof/>
            <w:webHidden/>
          </w:rPr>
          <w:fldChar w:fldCharType="end"/>
        </w:r>
      </w:hyperlink>
    </w:p>
    <w:p w14:paraId="428A07AA" w14:textId="448CF4CC" w:rsidR="008368D7" w:rsidRDefault="008368D7">
      <w:pPr>
        <w:pStyle w:val="TOC1"/>
        <w:tabs>
          <w:tab w:val="right" w:leader="dot" w:pos="10026"/>
        </w:tabs>
        <w:rPr>
          <w:noProof/>
        </w:rPr>
      </w:pPr>
      <w:hyperlink w:anchor="_Toc239228365" w:history="1">
        <w:r w:rsidRPr="00D8510F">
          <w:rPr>
            <w:rStyle w:val="Hyperlink"/>
            <w:noProof/>
          </w:rPr>
          <w:t>Data Architecture Principles &amp; Modelling Standards</w:t>
        </w:r>
        <w:r>
          <w:rPr>
            <w:noProof/>
            <w:webHidden/>
          </w:rPr>
          <w:tab/>
        </w:r>
        <w:r>
          <w:rPr>
            <w:noProof/>
            <w:webHidden/>
          </w:rPr>
          <w:fldChar w:fldCharType="begin"/>
        </w:r>
        <w:r>
          <w:rPr>
            <w:noProof/>
            <w:webHidden/>
          </w:rPr>
          <w:instrText xml:space="preserve"> PAGEREF _Toc239228365 \h </w:instrText>
        </w:r>
        <w:r>
          <w:rPr>
            <w:noProof/>
            <w:webHidden/>
          </w:rPr>
        </w:r>
        <w:r>
          <w:rPr>
            <w:noProof/>
            <w:webHidden/>
          </w:rPr>
          <w:fldChar w:fldCharType="separate"/>
        </w:r>
        <w:r>
          <w:rPr>
            <w:noProof/>
            <w:webHidden/>
          </w:rPr>
          <w:t>19</w:t>
        </w:r>
        <w:r>
          <w:rPr>
            <w:noProof/>
            <w:webHidden/>
          </w:rPr>
          <w:fldChar w:fldCharType="end"/>
        </w:r>
      </w:hyperlink>
    </w:p>
    <w:p w14:paraId="4454E258" w14:textId="59FC36B5" w:rsidR="008368D7" w:rsidRDefault="008368D7">
      <w:pPr>
        <w:pStyle w:val="TOC2"/>
        <w:tabs>
          <w:tab w:val="right" w:leader="dot" w:pos="10026"/>
        </w:tabs>
        <w:rPr>
          <w:noProof/>
        </w:rPr>
      </w:pPr>
      <w:hyperlink w:anchor="_Toc239228366" w:history="1">
        <w:r w:rsidRPr="00D8510F">
          <w:rPr>
            <w:rStyle w:val="Hyperlink"/>
            <w:noProof/>
          </w:rPr>
          <w:t>2.1 Purpose</w:t>
        </w:r>
        <w:r>
          <w:rPr>
            <w:noProof/>
            <w:webHidden/>
          </w:rPr>
          <w:tab/>
        </w:r>
        <w:r>
          <w:rPr>
            <w:noProof/>
            <w:webHidden/>
          </w:rPr>
          <w:fldChar w:fldCharType="begin"/>
        </w:r>
        <w:r>
          <w:rPr>
            <w:noProof/>
            <w:webHidden/>
          </w:rPr>
          <w:instrText xml:space="preserve"> PAGEREF _Toc239228366 \h </w:instrText>
        </w:r>
        <w:r>
          <w:rPr>
            <w:noProof/>
            <w:webHidden/>
          </w:rPr>
        </w:r>
        <w:r>
          <w:rPr>
            <w:noProof/>
            <w:webHidden/>
          </w:rPr>
          <w:fldChar w:fldCharType="separate"/>
        </w:r>
        <w:r>
          <w:rPr>
            <w:noProof/>
            <w:webHidden/>
          </w:rPr>
          <w:t>19</w:t>
        </w:r>
        <w:r>
          <w:rPr>
            <w:noProof/>
            <w:webHidden/>
          </w:rPr>
          <w:fldChar w:fldCharType="end"/>
        </w:r>
      </w:hyperlink>
    </w:p>
    <w:p w14:paraId="077C1ECB" w14:textId="0F0756ED" w:rsidR="008368D7" w:rsidRDefault="008368D7">
      <w:pPr>
        <w:pStyle w:val="TOC2"/>
        <w:tabs>
          <w:tab w:val="right" w:leader="dot" w:pos="10026"/>
        </w:tabs>
        <w:rPr>
          <w:noProof/>
        </w:rPr>
      </w:pPr>
      <w:hyperlink w:anchor="_Toc239228367" w:history="1">
        <w:r w:rsidRPr="00D8510F">
          <w:rPr>
            <w:rStyle w:val="Hyperlink"/>
            <w:noProof/>
          </w:rPr>
          <w:t>2.2 Semantic Definition</w:t>
        </w:r>
        <w:r>
          <w:rPr>
            <w:noProof/>
            <w:webHidden/>
          </w:rPr>
          <w:tab/>
        </w:r>
        <w:r>
          <w:rPr>
            <w:noProof/>
            <w:webHidden/>
          </w:rPr>
          <w:fldChar w:fldCharType="begin"/>
        </w:r>
        <w:r>
          <w:rPr>
            <w:noProof/>
            <w:webHidden/>
          </w:rPr>
          <w:instrText xml:space="preserve"> PAGEREF _Toc239228367 \h </w:instrText>
        </w:r>
        <w:r>
          <w:rPr>
            <w:noProof/>
            <w:webHidden/>
          </w:rPr>
        </w:r>
        <w:r>
          <w:rPr>
            <w:noProof/>
            <w:webHidden/>
          </w:rPr>
          <w:fldChar w:fldCharType="separate"/>
        </w:r>
        <w:r>
          <w:rPr>
            <w:noProof/>
            <w:webHidden/>
          </w:rPr>
          <w:t>19</w:t>
        </w:r>
        <w:r>
          <w:rPr>
            <w:noProof/>
            <w:webHidden/>
          </w:rPr>
          <w:fldChar w:fldCharType="end"/>
        </w:r>
      </w:hyperlink>
    </w:p>
    <w:p w14:paraId="3FB5F689" w14:textId="04A41EFE" w:rsidR="008368D7" w:rsidRDefault="008368D7">
      <w:pPr>
        <w:pStyle w:val="TOC2"/>
        <w:tabs>
          <w:tab w:val="right" w:leader="dot" w:pos="10026"/>
        </w:tabs>
        <w:rPr>
          <w:noProof/>
        </w:rPr>
      </w:pPr>
      <w:hyperlink w:anchor="_Toc239228368" w:history="1">
        <w:r w:rsidRPr="00D8510F">
          <w:rPr>
            <w:rStyle w:val="Hyperlink"/>
            <w:noProof/>
          </w:rPr>
          <w:t>2.3 Canonical Modelling Rules</w:t>
        </w:r>
        <w:r>
          <w:rPr>
            <w:noProof/>
            <w:webHidden/>
          </w:rPr>
          <w:tab/>
        </w:r>
        <w:r>
          <w:rPr>
            <w:noProof/>
            <w:webHidden/>
          </w:rPr>
          <w:fldChar w:fldCharType="begin"/>
        </w:r>
        <w:r>
          <w:rPr>
            <w:noProof/>
            <w:webHidden/>
          </w:rPr>
          <w:instrText xml:space="preserve"> PAGEREF _Toc239228368 \h </w:instrText>
        </w:r>
        <w:r>
          <w:rPr>
            <w:noProof/>
            <w:webHidden/>
          </w:rPr>
        </w:r>
        <w:r>
          <w:rPr>
            <w:noProof/>
            <w:webHidden/>
          </w:rPr>
          <w:fldChar w:fldCharType="separate"/>
        </w:r>
        <w:r>
          <w:rPr>
            <w:noProof/>
            <w:webHidden/>
          </w:rPr>
          <w:t>19</w:t>
        </w:r>
        <w:r>
          <w:rPr>
            <w:noProof/>
            <w:webHidden/>
          </w:rPr>
          <w:fldChar w:fldCharType="end"/>
        </w:r>
      </w:hyperlink>
    </w:p>
    <w:p w14:paraId="42BFC6BA" w14:textId="36F577C4" w:rsidR="008368D7" w:rsidRDefault="008368D7">
      <w:pPr>
        <w:pStyle w:val="TOC2"/>
        <w:tabs>
          <w:tab w:val="right" w:leader="dot" w:pos="10026"/>
        </w:tabs>
        <w:rPr>
          <w:noProof/>
        </w:rPr>
      </w:pPr>
      <w:hyperlink w:anchor="_Toc239228369" w:history="1">
        <w:r w:rsidRPr="00D8510F">
          <w:rPr>
            <w:rStyle w:val="Hyperlink"/>
            <w:noProof/>
          </w:rPr>
          <w:t>2.4 Naming Conventions</w:t>
        </w:r>
        <w:r>
          <w:rPr>
            <w:noProof/>
            <w:webHidden/>
          </w:rPr>
          <w:tab/>
        </w:r>
        <w:r>
          <w:rPr>
            <w:noProof/>
            <w:webHidden/>
          </w:rPr>
          <w:fldChar w:fldCharType="begin"/>
        </w:r>
        <w:r>
          <w:rPr>
            <w:noProof/>
            <w:webHidden/>
          </w:rPr>
          <w:instrText xml:space="preserve"> PAGEREF _Toc239228369 \h </w:instrText>
        </w:r>
        <w:r>
          <w:rPr>
            <w:noProof/>
            <w:webHidden/>
          </w:rPr>
        </w:r>
        <w:r>
          <w:rPr>
            <w:noProof/>
            <w:webHidden/>
          </w:rPr>
          <w:fldChar w:fldCharType="separate"/>
        </w:r>
        <w:r>
          <w:rPr>
            <w:noProof/>
            <w:webHidden/>
          </w:rPr>
          <w:t>19</w:t>
        </w:r>
        <w:r>
          <w:rPr>
            <w:noProof/>
            <w:webHidden/>
          </w:rPr>
          <w:fldChar w:fldCharType="end"/>
        </w:r>
      </w:hyperlink>
    </w:p>
    <w:p w14:paraId="5237A90F" w14:textId="6722D3A6" w:rsidR="008368D7" w:rsidRDefault="008368D7">
      <w:pPr>
        <w:pStyle w:val="TOC2"/>
        <w:tabs>
          <w:tab w:val="right" w:leader="dot" w:pos="10026"/>
        </w:tabs>
        <w:rPr>
          <w:noProof/>
        </w:rPr>
      </w:pPr>
      <w:hyperlink w:anchor="_Toc239228370" w:history="1">
        <w:r w:rsidRPr="00D8510F">
          <w:rPr>
            <w:rStyle w:val="Hyperlink"/>
            <w:noProof/>
          </w:rPr>
          <w:t>2.5 Null / Unknown Semantics</w:t>
        </w:r>
        <w:r>
          <w:rPr>
            <w:noProof/>
            <w:webHidden/>
          </w:rPr>
          <w:tab/>
        </w:r>
        <w:r>
          <w:rPr>
            <w:noProof/>
            <w:webHidden/>
          </w:rPr>
          <w:fldChar w:fldCharType="begin"/>
        </w:r>
        <w:r>
          <w:rPr>
            <w:noProof/>
            <w:webHidden/>
          </w:rPr>
          <w:instrText xml:space="preserve"> PAGEREF _Toc239228370 \h </w:instrText>
        </w:r>
        <w:r>
          <w:rPr>
            <w:noProof/>
            <w:webHidden/>
          </w:rPr>
        </w:r>
        <w:r>
          <w:rPr>
            <w:noProof/>
            <w:webHidden/>
          </w:rPr>
          <w:fldChar w:fldCharType="separate"/>
        </w:r>
        <w:r>
          <w:rPr>
            <w:noProof/>
            <w:webHidden/>
          </w:rPr>
          <w:t>19</w:t>
        </w:r>
        <w:r>
          <w:rPr>
            <w:noProof/>
            <w:webHidden/>
          </w:rPr>
          <w:fldChar w:fldCharType="end"/>
        </w:r>
      </w:hyperlink>
    </w:p>
    <w:p w14:paraId="3C5D75F9" w14:textId="30649B64" w:rsidR="008368D7" w:rsidRDefault="008368D7">
      <w:pPr>
        <w:pStyle w:val="TOC2"/>
        <w:tabs>
          <w:tab w:val="right" w:leader="dot" w:pos="10026"/>
        </w:tabs>
        <w:rPr>
          <w:noProof/>
        </w:rPr>
      </w:pPr>
      <w:hyperlink w:anchor="_Toc239228371" w:history="1">
        <w:r w:rsidRPr="00D8510F">
          <w:rPr>
            <w:rStyle w:val="Hyperlink"/>
            <w:noProof/>
          </w:rPr>
          <w:t>2.6 Temporal Modelling Rules</w:t>
        </w:r>
        <w:r>
          <w:rPr>
            <w:noProof/>
            <w:webHidden/>
          </w:rPr>
          <w:tab/>
        </w:r>
        <w:r>
          <w:rPr>
            <w:noProof/>
            <w:webHidden/>
          </w:rPr>
          <w:fldChar w:fldCharType="begin"/>
        </w:r>
        <w:r>
          <w:rPr>
            <w:noProof/>
            <w:webHidden/>
          </w:rPr>
          <w:instrText xml:space="preserve"> PAGEREF _Toc239228371 \h </w:instrText>
        </w:r>
        <w:r>
          <w:rPr>
            <w:noProof/>
            <w:webHidden/>
          </w:rPr>
        </w:r>
        <w:r>
          <w:rPr>
            <w:noProof/>
            <w:webHidden/>
          </w:rPr>
          <w:fldChar w:fldCharType="separate"/>
        </w:r>
        <w:r>
          <w:rPr>
            <w:noProof/>
            <w:webHidden/>
          </w:rPr>
          <w:t>19</w:t>
        </w:r>
        <w:r>
          <w:rPr>
            <w:noProof/>
            <w:webHidden/>
          </w:rPr>
          <w:fldChar w:fldCharType="end"/>
        </w:r>
      </w:hyperlink>
    </w:p>
    <w:p w14:paraId="68839CE8" w14:textId="7EAEA7D1" w:rsidR="008368D7" w:rsidRDefault="008368D7">
      <w:pPr>
        <w:pStyle w:val="TOC2"/>
        <w:tabs>
          <w:tab w:val="right" w:leader="dot" w:pos="10026"/>
        </w:tabs>
        <w:rPr>
          <w:noProof/>
        </w:rPr>
      </w:pPr>
      <w:hyperlink w:anchor="_Toc239228372" w:history="1">
        <w:r w:rsidRPr="00D8510F">
          <w:rPr>
            <w:rStyle w:val="Hyperlink"/>
            <w:noProof/>
          </w:rPr>
          <w:t>2.7 Provenance Requirements</w:t>
        </w:r>
        <w:r>
          <w:rPr>
            <w:noProof/>
            <w:webHidden/>
          </w:rPr>
          <w:tab/>
        </w:r>
        <w:r>
          <w:rPr>
            <w:noProof/>
            <w:webHidden/>
          </w:rPr>
          <w:fldChar w:fldCharType="begin"/>
        </w:r>
        <w:r>
          <w:rPr>
            <w:noProof/>
            <w:webHidden/>
          </w:rPr>
          <w:instrText xml:space="preserve"> PAGEREF _Toc239228372 \h </w:instrText>
        </w:r>
        <w:r>
          <w:rPr>
            <w:noProof/>
            <w:webHidden/>
          </w:rPr>
        </w:r>
        <w:r>
          <w:rPr>
            <w:noProof/>
            <w:webHidden/>
          </w:rPr>
          <w:fldChar w:fldCharType="separate"/>
        </w:r>
        <w:r>
          <w:rPr>
            <w:noProof/>
            <w:webHidden/>
          </w:rPr>
          <w:t>20</w:t>
        </w:r>
        <w:r>
          <w:rPr>
            <w:noProof/>
            <w:webHidden/>
          </w:rPr>
          <w:fldChar w:fldCharType="end"/>
        </w:r>
      </w:hyperlink>
    </w:p>
    <w:p w14:paraId="1C276D1D" w14:textId="10F73EFA" w:rsidR="008368D7" w:rsidRDefault="008368D7">
      <w:pPr>
        <w:pStyle w:val="TOC2"/>
        <w:tabs>
          <w:tab w:val="right" w:leader="dot" w:pos="10026"/>
        </w:tabs>
        <w:rPr>
          <w:noProof/>
        </w:rPr>
      </w:pPr>
      <w:hyperlink w:anchor="_Toc239228373" w:history="1">
        <w:r w:rsidRPr="00D8510F">
          <w:rPr>
            <w:rStyle w:val="Hyperlink"/>
            <w:noProof/>
          </w:rPr>
          <w:t>2.8 Extensibility and Versioning</w:t>
        </w:r>
        <w:r>
          <w:rPr>
            <w:noProof/>
            <w:webHidden/>
          </w:rPr>
          <w:tab/>
        </w:r>
        <w:r>
          <w:rPr>
            <w:noProof/>
            <w:webHidden/>
          </w:rPr>
          <w:fldChar w:fldCharType="begin"/>
        </w:r>
        <w:r>
          <w:rPr>
            <w:noProof/>
            <w:webHidden/>
          </w:rPr>
          <w:instrText xml:space="preserve"> PAGEREF _Toc239228373 \h </w:instrText>
        </w:r>
        <w:r>
          <w:rPr>
            <w:noProof/>
            <w:webHidden/>
          </w:rPr>
        </w:r>
        <w:r>
          <w:rPr>
            <w:noProof/>
            <w:webHidden/>
          </w:rPr>
          <w:fldChar w:fldCharType="separate"/>
        </w:r>
        <w:r>
          <w:rPr>
            <w:noProof/>
            <w:webHidden/>
          </w:rPr>
          <w:t>20</w:t>
        </w:r>
        <w:r>
          <w:rPr>
            <w:noProof/>
            <w:webHidden/>
          </w:rPr>
          <w:fldChar w:fldCharType="end"/>
        </w:r>
      </w:hyperlink>
    </w:p>
    <w:p w14:paraId="2F91BC8A" w14:textId="0AA14EBA" w:rsidR="008368D7" w:rsidRDefault="008368D7">
      <w:pPr>
        <w:pStyle w:val="TOC2"/>
        <w:tabs>
          <w:tab w:val="right" w:leader="dot" w:pos="10026"/>
        </w:tabs>
        <w:rPr>
          <w:noProof/>
        </w:rPr>
      </w:pPr>
      <w:hyperlink w:anchor="_Toc239228374" w:history="1">
        <w:r w:rsidRPr="00D8510F">
          <w:rPr>
            <w:rStyle w:val="Hyperlink"/>
            <w:noProof/>
          </w:rPr>
          <w:t>2.9 Classification and Security</w:t>
        </w:r>
        <w:r>
          <w:rPr>
            <w:noProof/>
            <w:webHidden/>
          </w:rPr>
          <w:tab/>
        </w:r>
        <w:r>
          <w:rPr>
            <w:noProof/>
            <w:webHidden/>
          </w:rPr>
          <w:fldChar w:fldCharType="begin"/>
        </w:r>
        <w:r>
          <w:rPr>
            <w:noProof/>
            <w:webHidden/>
          </w:rPr>
          <w:instrText xml:space="preserve"> PAGEREF _Toc239228374 \h </w:instrText>
        </w:r>
        <w:r>
          <w:rPr>
            <w:noProof/>
            <w:webHidden/>
          </w:rPr>
        </w:r>
        <w:r>
          <w:rPr>
            <w:noProof/>
            <w:webHidden/>
          </w:rPr>
          <w:fldChar w:fldCharType="separate"/>
        </w:r>
        <w:r>
          <w:rPr>
            <w:noProof/>
            <w:webHidden/>
          </w:rPr>
          <w:t>20</w:t>
        </w:r>
        <w:r>
          <w:rPr>
            <w:noProof/>
            <w:webHidden/>
          </w:rPr>
          <w:fldChar w:fldCharType="end"/>
        </w:r>
      </w:hyperlink>
    </w:p>
    <w:p w14:paraId="04FACD28" w14:textId="1EE30E28" w:rsidR="008368D7" w:rsidRDefault="008368D7">
      <w:pPr>
        <w:pStyle w:val="TOC2"/>
        <w:tabs>
          <w:tab w:val="right" w:leader="dot" w:pos="10026"/>
        </w:tabs>
        <w:rPr>
          <w:noProof/>
        </w:rPr>
      </w:pPr>
      <w:hyperlink w:anchor="_Toc239228375" w:history="1">
        <w:r w:rsidRPr="00D8510F">
          <w:rPr>
            <w:rStyle w:val="Hyperlink"/>
            <w:noProof/>
          </w:rPr>
          <w:t>2.10 Failure / Exception Semantics</w:t>
        </w:r>
        <w:r>
          <w:rPr>
            <w:noProof/>
            <w:webHidden/>
          </w:rPr>
          <w:tab/>
        </w:r>
        <w:r>
          <w:rPr>
            <w:noProof/>
            <w:webHidden/>
          </w:rPr>
          <w:fldChar w:fldCharType="begin"/>
        </w:r>
        <w:r>
          <w:rPr>
            <w:noProof/>
            <w:webHidden/>
          </w:rPr>
          <w:instrText xml:space="preserve"> PAGEREF _Toc239228375 \h </w:instrText>
        </w:r>
        <w:r>
          <w:rPr>
            <w:noProof/>
            <w:webHidden/>
          </w:rPr>
        </w:r>
        <w:r>
          <w:rPr>
            <w:noProof/>
            <w:webHidden/>
          </w:rPr>
          <w:fldChar w:fldCharType="separate"/>
        </w:r>
        <w:r>
          <w:rPr>
            <w:noProof/>
            <w:webHidden/>
          </w:rPr>
          <w:t>20</w:t>
        </w:r>
        <w:r>
          <w:rPr>
            <w:noProof/>
            <w:webHidden/>
          </w:rPr>
          <w:fldChar w:fldCharType="end"/>
        </w:r>
      </w:hyperlink>
    </w:p>
    <w:p w14:paraId="249D34E6" w14:textId="0C2D3766" w:rsidR="008368D7" w:rsidRDefault="008368D7">
      <w:pPr>
        <w:pStyle w:val="TOC2"/>
        <w:tabs>
          <w:tab w:val="right" w:leader="dot" w:pos="10026"/>
        </w:tabs>
        <w:rPr>
          <w:noProof/>
        </w:rPr>
      </w:pPr>
      <w:hyperlink w:anchor="_Toc239228376"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_Toc239228376 \h </w:instrText>
        </w:r>
        <w:r>
          <w:rPr>
            <w:noProof/>
            <w:webHidden/>
          </w:rPr>
        </w:r>
        <w:r>
          <w:rPr>
            <w:noProof/>
            <w:webHidden/>
          </w:rPr>
          <w:fldChar w:fldCharType="separate"/>
        </w:r>
        <w:r>
          <w:rPr>
            <w:noProof/>
            <w:webHidden/>
          </w:rPr>
          <w:t>20</w:t>
        </w:r>
        <w:r>
          <w:rPr>
            <w:noProof/>
            <w:webHidden/>
          </w:rPr>
          <w:fldChar w:fldCharType="end"/>
        </w:r>
      </w:hyperlink>
    </w:p>
    <w:p w14:paraId="3E032C54" w14:textId="18D70B2A" w:rsidR="008368D7" w:rsidRDefault="008368D7">
      <w:pPr>
        <w:pStyle w:val="TOC2"/>
        <w:tabs>
          <w:tab w:val="right" w:leader="dot" w:pos="10026"/>
        </w:tabs>
        <w:rPr>
          <w:noProof/>
        </w:rPr>
      </w:pPr>
      <w:hyperlink w:anchor="_Toc239228377"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_Toc239228377 \h </w:instrText>
        </w:r>
        <w:r>
          <w:rPr>
            <w:noProof/>
            <w:webHidden/>
          </w:rPr>
        </w:r>
        <w:r>
          <w:rPr>
            <w:noProof/>
            <w:webHidden/>
          </w:rPr>
          <w:fldChar w:fldCharType="separate"/>
        </w:r>
        <w:r>
          <w:rPr>
            <w:noProof/>
            <w:webHidden/>
          </w:rPr>
          <w:t>20</w:t>
        </w:r>
        <w:r>
          <w:rPr>
            <w:noProof/>
            <w:webHidden/>
          </w:rPr>
          <w:fldChar w:fldCharType="end"/>
        </w:r>
      </w:hyperlink>
    </w:p>
    <w:p w14:paraId="1AC86504" w14:textId="3BA2E801" w:rsidR="008368D7" w:rsidRDefault="008368D7">
      <w:pPr>
        <w:pStyle w:val="TOC2"/>
        <w:tabs>
          <w:tab w:val="right" w:leader="dot" w:pos="10026"/>
        </w:tabs>
        <w:rPr>
          <w:noProof/>
        </w:rPr>
      </w:pPr>
      <w:hyperlink w:anchor="_Toc239228378" w:history="1">
        <w:r w:rsidRPr="00D8510F">
          <w:rPr>
            <w:rStyle w:val="Hyperlink"/>
            <w:noProof/>
          </w:rPr>
          <w:t>2.11 Acceptance Criteria</w:t>
        </w:r>
        <w:r>
          <w:rPr>
            <w:noProof/>
            <w:webHidden/>
          </w:rPr>
          <w:tab/>
        </w:r>
        <w:r>
          <w:rPr>
            <w:noProof/>
            <w:webHidden/>
          </w:rPr>
          <w:fldChar w:fldCharType="begin"/>
        </w:r>
        <w:r>
          <w:rPr>
            <w:noProof/>
            <w:webHidden/>
          </w:rPr>
          <w:instrText xml:space="preserve"> PAGEREF _Toc239228378 \h </w:instrText>
        </w:r>
        <w:r>
          <w:rPr>
            <w:noProof/>
            <w:webHidden/>
          </w:rPr>
        </w:r>
        <w:r>
          <w:rPr>
            <w:noProof/>
            <w:webHidden/>
          </w:rPr>
          <w:fldChar w:fldCharType="separate"/>
        </w:r>
        <w:r>
          <w:rPr>
            <w:noProof/>
            <w:webHidden/>
          </w:rPr>
          <w:t>20</w:t>
        </w:r>
        <w:r>
          <w:rPr>
            <w:noProof/>
            <w:webHidden/>
          </w:rPr>
          <w:fldChar w:fldCharType="end"/>
        </w:r>
      </w:hyperlink>
    </w:p>
    <w:p w14:paraId="14D7FD68" w14:textId="0C1D8EA7" w:rsidR="008368D7" w:rsidRDefault="008368D7">
      <w:pPr>
        <w:pStyle w:val="TOC1"/>
        <w:tabs>
          <w:tab w:val="right" w:leader="dot" w:pos="10026"/>
        </w:tabs>
        <w:rPr>
          <w:noProof/>
        </w:rPr>
      </w:pPr>
      <w:hyperlink w:anchor="_Toc239228379" w:history="1">
        <w:r w:rsidRPr="00D8510F">
          <w:rPr>
            <w:rStyle w:val="Hyperlink"/>
            <w:noProof/>
          </w:rPr>
          <w:t>Enterprise Canonical Data Model</w:t>
        </w:r>
        <w:r>
          <w:rPr>
            <w:noProof/>
            <w:webHidden/>
          </w:rPr>
          <w:tab/>
        </w:r>
        <w:r>
          <w:rPr>
            <w:noProof/>
            <w:webHidden/>
          </w:rPr>
          <w:fldChar w:fldCharType="begin"/>
        </w:r>
        <w:r>
          <w:rPr>
            <w:noProof/>
            <w:webHidden/>
          </w:rPr>
          <w:instrText xml:space="preserve"> PAGEREF _Toc239228379 \h </w:instrText>
        </w:r>
        <w:r>
          <w:rPr>
            <w:noProof/>
            <w:webHidden/>
          </w:rPr>
        </w:r>
        <w:r>
          <w:rPr>
            <w:noProof/>
            <w:webHidden/>
          </w:rPr>
          <w:fldChar w:fldCharType="separate"/>
        </w:r>
        <w:r>
          <w:rPr>
            <w:noProof/>
            <w:webHidden/>
          </w:rPr>
          <w:t>21</w:t>
        </w:r>
        <w:r>
          <w:rPr>
            <w:noProof/>
            <w:webHidden/>
          </w:rPr>
          <w:fldChar w:fldCharType="end"/>
        </w:r>
      </w:hyperlink>
    </w:p>
    <w:p w14:paraId="3D21460A" w14:textId="5A89D4CC" w:rsidR="008368D7" w:rsidRDefault="008368D7">
      <w:pPr>
        <w:pStyle w:val="TOC2"/>
        <w:tabs>
          <w:tab w:val="right" w:leader="dot" w:pos="10026"/>
        </w:tabs>
        <w:rPr>
          <w:noProof/>
        </w:rPr>
      </w:pPr>
      <w:hyperlink w:anchor="_Toc239228380" w:history="1">
        <w:r w:rsidRPr="00D8510F">
          <w:rPr>
            <w:rStyle w:val="Hyperlink"/>
            <w:noProof/>
          </w:rPr>
          <w:t>3.1 Purpose</w:t>
        </w:r>
        <w:r>
          <w:rPr>
            <w:noProof/>
            <w:webHidden/>
          </w:rPr>
          <w:tab/>
        </w:r>
        <w:r>
          <w:rPr>
            <w:noProof/>
            <w:webHidden/>
          </w:rPr>
          <w:fldChar w:fldCharType="begin"/>
        </w:r>
        <w:r>
          <w:rPr>
            <w:noProof/>
            <w:webHidden/>
          </w:rPr>
          <w:instrText xml:space="preserve"> PAGEREF _Toc239228380 \h </w:instrText>
        </w:r>
        <w:r>
          <w:rPr>
            <w:noProof/>
            <w:webHidden/>
          </w:rPr>
        </w:r>
        <w:r>
          <w:rPr>
            <w:noProof/>
            <w:webHidden/>
          </w:rPr>
          <w:fldChar w:fldCharType="separate"/>
        </w:r>
        <w:r>
          <w:rPr>
            <w:noProof/>
            <w:webHidden/>
          </w:rPr>
          <w:t>21</w:t>
        </w:r>
        <w:r>
          <w:rPr>
            <w:noProof/>
            <w:webHidden/>
          </w:rPr>
          <w:fldChar w:fldCharType="end"/>
        </w:r>
      </w:hyperlink>
    </w:p>
    <w:p w14:paraId="4088BD82" w14:textId="74239A71" w:rsidR="008368D7" w:rsidRDefault="008368D7">
      <w:pPr>
        <w:pStyle w:val="TOC2"/>
        <w:tabs>
          <w:tab w:val="right" w:leader="dot" w:pos="10026"/>
        </w:tabs>
        <w:rPr>
          <w:noProof/>
        </w:rPr>
      </w:pPr>
      <w:hyperlink w:anchor="_Toc239228381" w:history="1">
        <w:r w:rsidRPr="00D8510F">
          <w:rPr>
            <w:rStyle w:val="Hyperlink"/>
            <w:noProof/>
          </w:rPr>
          <w:t>3.2 Semantic Definition</w:t>
        </w:r>
        <w:r>
          <w:rPr>
            <w:noProof/>
            <w:webHidden/>
          </w:rPr>
          <w:tab/>
        </w:r>
        <w:r>
          <w:rPr>
            <w:noProof/>
            <w:webHidden/>
          </w:rPr>
          <w:fldChar w:fldCharType="begin"/>
        </w:r>
        <w:r>
          <w:rPr>
            <w:noProof/>
            <w:webHidden/>
          </w:rPr>
          <w:instrText xml:space="preserve"> PAGEREF _Toc239228381 \h </w:instrText>
        </w:r>
        <w:r>
          <w:rPr>
            <w:noProof/>
            <w:webHidden/>
          </w:rPr>
        </w:r>
        <w:r>
          <w:rPr>
            <w:noProof/>
            <w:webHidden/>
          </w:rPr>
          <w:fldChar w:fldCharType="separate"/>
        </w:r>
        <w:r>
          <w:rPr>
            <w:noProof/>
            <w:webHidden/>
          </w:rPr>
          <w:t>21</w:t>
        </w:r>
        <w:r>
          <w:rPr>
            <w:noProof/>
            <w:webHidden/>
          </w:rPr>
          <w:fldChar w:fldCharType="end"/>
        </w:r>
      </w:hyperlink>
    </w:p>
    <w:p w14:paraId="58DAEFD4" w14:textId="417E75BF" w:rsidR="008368D7" w:rsidRDefault="008368D7">
      <w:pPr>
        <w:pStyle w:val="TOC2"/>
        <w:tabs>
          <w:tab w:val="right" w:leader="dot" w:pos="10026"/>
        </w:tabs>
        <w:rPr>
          <w:noProof/>
        </w:rPr>
      </w:pPr>
      <w:hyperlink w:anchor="_Toc239228382" w:history="1">
        <w:r w:rsidRPr="00D8510F">
          <w:rPr>
            <w:rStyle w:val="Hyperlink"/>
            <w:noProof/>
          </w:rPr>
          <w:t>3.3 Principal Entity Families</w:t>
        </w:r>
        <w:r>
          <w:rPr>
            <w:noProof/>
            <w:webHidden/>
          </w:rPr>
          <w:tab/>
        </w:r>
        <w:r>
          <w:rPr>
            <w:noProof/>
            <w:webHidden/>
          </w:rPr>
          <w:fldChar w:fldCharType="begin"/>
        </w:r>
        <w:r>
          <w:rPr>
            <w:noProof/>
            <w:webHidden/>
          </w:rPr>
          <w:instrText xml:space="preserve"> PAGEREF _Toc239228382 \h </w:instrText>
        </w:r>
        <w:r>
          <w:rPr>
            <w:noProof/>
            <w:webHidden/>
          </w:rPr>
        </w:r>
        <w:r>
          <w:rPr>
            <w:noProof/>
            <w:webHidden/>
          </w:rPr>
          <w:fldChar w:fldCharType="separate"/>
        </w:r>
        <w:r>
          <w:rPr>
            <w:noProof/>
            <w:webHidden/>
          </w:rPr>
          <w:t>21</w:t>
        </w:r>
        <w:r>
          <w:rPr>
            <w:noProof/>
            <w:webHidden/>
          </w:rPr>
          <w:fldChar w:fldCharType="end"/>
        </w:r>
      </w:hyperlink>
    </w:p>
    <w:p w14:paraId="622F7C6B" w14:textId="322992E0" w:rsidR="008368D7" w:rsidRDefault="008368D7">
      <w:pPr>
        <w:pStyle w:val="TOC2"/>
        <w:tabs>
          <w:tab w:val="right" w:leader="dot" w:pos="10026"/>
        </w:tabs>
        <w:rPr>
          <w:noProof/>
        </w:rPr>
      </w:pPr>
      <w:hyperlink w:anchor="_Toc239228383" w:history="1">
        <w:r w:rsidRPr="00D8510F">
          <w:rPr>
            <w:rStyle w:val="Hyperlink"/>
            <w:noProof/>
          </w:rPr>
          <w:t>3.4 Cross-Domain Relationship Principle</w:t>
        </w:r>
        <w:r>
          <w:rPr>
            <w:noProof/>
            <w:webHidden/>
          </w:rPr>
          <w:tab/>
        </w:r>
        <w:r>
          <w:rPr>
            <w:noProof/>
            <w:webHidden/>
          </w:rPr>
          <w:fldChar w:fldCharType="begin"/>
        </w:r>
        <w:r>
          <w:rPr>
            <w:noProof/>
            <w:webHidden/>
          </w:rPr>
          <w:instrText xml:space="preserve"> PAGEREF _Toc239228383 \h </w:instrText>
        </w:r>
        <w:r>
          <w:rPr>
            <w:noProof/>
            <w:webHidden/>
          </w:rPr>
        </w:r>
        <w:r>
          <w:rPr>
            <w:noProof/>
            <w:webHidden/>
          </w:rPr>
          <w:fldChar w:fldCharType="separate"/>
        </w:r>
        <w:r>
          <w:rPr>
            <w:noProof/>
            <w:webHidden/>
          </w:rPr>
          <w:t>21</w:t>
        </w:r>
        <w:r>
          <w:rPr>
            <w:noProof/>
            <w:webHidden/>
          </w:rPr>
          <w:fldChar w:fldCharType="end"/>
        </w:r>
      </w:hyperlink>
    </w:p>
    <w:p w14:paraId="52C4FDFF" w14:textId="605B6F7D" w:rsidR="008368D7" w:rsidRDefault="008368D7">
      <w:pPr>
        <w:pStyle w:val="TOC2"/>
        <w:tabs>
          <w:tab w:val="right" w:leader="dot" w:pos="10026"/>
        </w:tabs>
        <w:rPr>
          <w:noProof/>
        </w:rPr>
      </w:pPr>
      <w:hyperlink w:anchor="_Toc239228384" w:history="1">
        <w:r w:rsidRPr="00D8510F">
          <w:rPr>
            <w:rStyle w:val="Hyperlink"/>
            <w:noProof/>
          </w:rPr>
          <w:t>3.5 Enterprise Relationship Diagram</w:t>
        </w:r>
        <w:r>
          <w:rPr>
            <w:noProof/>
            <w:webHidden/>
          </w:rPr>
          <w:tab/>
        </w:r>
        <w:r>
          <w:rPr>
            <w:noProof/>
            <w:webHidden/>
          </w:rPr>
          <w:fldChar w:fldCharType="begin"/>
        </w:r>
        <w:r>
          <w:rPr>
            <w:noProof/>
            <w:webHidden/>
          </w:rPr>
          <w:instrText xml:space="preserve"> PAGEREF _Toc239228384 \h </w:instrText>
        </w:r>
        <w:r>
          <w:rPr>
            <w:noProof/>
            <w:webHidden/>
          </w:rPr>
        </w:r>
        <w:r>
          <w:rPr>
            <w:noProof/>
            <w:webHidden/>
          </w:rPr>
          <w:fldChar w:fldCharType="separate"/>
        </w:r>
        <w:r>
          <w:rPr>
            <w:noProof/>
            <w:webHidden/>
          </w:rPr>
          <w:t>21</w:t>
        </w:r>
        <w:r>
          <w:rPr>
            <w:noProof/>
            <w:webHidden/>
          </w:rPr>
          <w:fldChar w:fldCharType="end"/>
        </w:r>
      </w:hyperlink>
    </w:p>
    <w:p w14:paraId="6A50F367" w14:textId="1F8D2F5F" w:rsidR="008368D7" w:rsidRDefault="008368D7">
      <w:pPr>
        <w:pStyle w:val="TOC2"/>
        <w:tabs>
          <w:tab w:val="right" w:leader="dot" w:pos="10026"/>
        </w:tabs>
        <w:rPr>
          <w:noProof/>
        </w:rPr>
      </w:pPr>
      <w:hyperlink w:anchor="_Toc239228385" w:history="1">
        <w:r w:rsidRPr="00D8510F">
          <w:rPr>
            <w:rStyle w:val="Hyperlink"/>
            <w:noProof/>
          </w:rPr>
          <w:t>3.6 Ownership Boundaries</w:t>
        </w:r>
        <w:r>
          <w:rPr>
            <w:noProof/>
            <w:webHidden/>
          </w:rPr>
          <w:tab/>
        </w:r>
        <w:r>
          <w:rPr>
            <w:noProof/>
            <w:webHidden/>
          </w:rPr>
          <w:fldChar w:fldCharType="begin"/>
        </w:r>
        <w:r>
          <w:rPr>
            <w:noProof/>
            <w:webHidden/>
          </w:rPr>
          <w:instrText xml:space="preserve"> PAGEREF _Toc239228385 \h </w:instrText>
        </w:r>
        <w:r>
          <w:rPr>
            <w:noProof/>
            <w:webHidden/>
          </w:rPr>
        </w:r>
        <w:r>
          <w:rPr>
            <w:noProof/>
            <w:webHidden/>
          </w:rPr>
          <w:fldChar w:fldCharType="separate"/>
        </w:r>
        <w:r>
          <w:rPr>
            <w:noProof/>
            <w:webHidden/>
          </w:rPr>
          <w:t>22</w:t>
        </w:r>
        <w:r>
          <w:rPr>
            <w:noProof/>
            <w:webHidden/>
          </w:rPr>
          <w:fldChar w:fldCharType="end"/>
        </w:r>
      </w:hyperlink>
    </w:p>
    <w:p w14:paraId="3E96B978" w14:textId="0A078749" w:rsidR="008368D7" w:rsidRDefault="008368D7">
      <w:pPr>
        <w:pStyle w:val="TOC2"/>
        <w:tabs>
          <w:tab w:val="right" w:leader="dot" w:pos="10026"/>
        </w:tabs>
        <w:rPr>
          <w:noProof/>
        </w:rPr>
      </w:pPr>
      <w:hyperlink w:anchor="_Toc239228386" w:history="1">
        <w:r w:rsidRPr="00D8510F">
          <w:rPr>
            <w:rStyle w:val="Hyperlink"/>
            <w:noProof/>
          </w:rPr>
          <w:t>3.7 Semantic Separations (Enterprise Level)</w:t>
        </w:r>
        <w:r>
          <w:rPr>
            <w:noProof/>
            <w:webHidden/>
          </w:rPr>
          <w:tab/>
        </w:r>
        <w:r>
          <w:rPr>
            <w:noProof/>
            <w:webHidden/>
          </w:rPr>
          <w:fldChar w:fldCharType="begin"/>
        </w:r>
        <w:r>
          <w:rPr>
            <w:noProof/>
            <w:webHidden/>
          </w:rPr>
          <w:instrText xml:space="preserve"> PAGEREF _Toc239228386 \h </w:instrText>
        </w:r>
        <w:r>
          <w:rPr>
            <w:noProof/>
            <w:webHidden/>
          </w:rPr>
        </w:r>
        <w:r>
          <w:rPr>
            <w:noProof/>
            <w:webHidden/>
          </w:rPr>
          <w:fldChar w:fldCharType="separate"/>
        </w:r>
        <w:r>
          <w:rPr>
            <w:noProof/>
            <w:webHidden/>
          </w:rPr>
          <w:t>22</w:t>
        </w:r>
        <w:r>
          <w:rPr>
            <w:noProof/>
            <w:webHidden/>
          </w:rPr>
          <w:fldChar w:fldCharType="end"/>
        </w:r>
      </w:hyperlink>
    </w:p>
    <w:p w14:paraId="3755FE85" w14:textId="1F9D1B22" w:rsidR="008368D7" w:rsidRDefault="008368D7">
      <w:pPr>
        <w:pStyle w:val="TOC2"/>
        <w:tabs>
          <w:tab w:val="right" w:leader="dot" w:pos="10026"/>
        </w:tabs>
        <w:rPr>
          <w:noProof/>
        </w:rPr>
      </w:pPr>
      <w:hyperlink w:anchor="_Toc239228387"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_Toc239228387 \h </w:instrText>
        </w:r>
        <w:r>
          <w:rPr>
            <w:noProof/>
            <w:webHidden/>
          </w:rPr>
        </w:r>
        <w:r>
          <w:rPr>
            <w:noProof/>
            <w:webHidden/>
          </w:rPr>
          <w:fldChar w:fldCharType="separate"/>
        </w:r>
        <w:r>
          <w:rPr>
            <w:noProof/>
            <w:webHidden/>
          </w:rPr>
          <w:t>22</w:t>
        </w:r>
        <w:r>
          <w:rPr>
            <w:noProof/>
            <w:webHidden/>
          </w:rPr>
          <w:fldChar w:fldCharType="end"/>
        </w:r>
      </w:hyperlink>
    </w:p>
    <w:p w14:paraId="79120A8E" w14:textId="0D7B15BD" w:rsidR="008368D7" w:rsidRDefault="008368D7">
      <w:pPr>
        <w:pStyle w:val="TOC2"/>
        <w:tabs>
          <w:tab w:val="right" w:leader="dot" w:pos="10026"/>
        </w:tabs>
        <w:rPr>
          <w:noProof/>
        </w:rPr>
      </w:pPr>
      <w:hyperlink w:anchor="_Toc239228388"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_Toc239228388 \h </w:instrText>
        </w:r>
        <w:r>
          <w:rPr>
            <w:noProof/>
            <w:webHidden/>
          </w:rPr>
        </w:r>
        <w:r>
          <w:rPr>
            <w:noProof/>
            <w:webHidden/>
          </w:rPr>
          <w:fldChar w:fldCharType="separate"/>
        </w:r>
        <w:r>
          <w:rPr>
            <w:noProof/>
            <w:webHidden/>
          </w:rPr>
          <w:t>22</w:t>
        </w:r>
        <w:r>
          <w:rPr>
            <w:noProof/>
            <w:webHidden/>
          </w:rPr>
          <w:fldChar w:fldCharType="end"/>
        </w:r>
      </w:hyperlink>
    </w:p>
    <w:p w14:paraId="442BEC69" w14:textId="2D1351A2" w:rsidR="008368D7" w:rsidRDefault="008368D7">
      <w:pPr>
        <w:pStyle w:val="TOC2"/>
        <w:tabs>
          <w:tab w:val="right" w:leader="dot" w:pos="10026"/>
        </w:tabs>
        <w:rPr>
          <w:noProof/>
        </w:rPr>
      </w:pPr>
      <w:hyperlink w:anchor="_Toc239228389" w:history="1">
        <w:r w:rsidRPr="00D8510F">
          <w:rPr>
            <w:rStyle w:val="Hyperlink"/>
            <w:noProof/>
          </w:rPr>
          <w:t>3.8 Acceptance Criteria</w:t>
        </w:r>
        <w:r>
          <w:rPr>
            <w:noProof/>
            <w:webHidden/>
          </w:rPr>
          <w:tab/>
        </w:r>
        <w:r>
          <w:rPr>
            <w:noProof/>
            <w:webHidden/>
          </w:rPr>
          <w:fldChar w:fldCharType="begin"/>
        </w:r>
        <w:r>
          <w:rPr>
            <w:noProof/>
            <w:webHidden/>
          </w:rPr>
          <w:instrText xml:space="preserve"> PAGEREF _Toc239228389 \h </w:instrText>
        </w:r>
        <w:r>
          <w:rPr>
            <w:noProof/>
            <w:webHidden/>
          </w:rPr>
        </w:r>
        <w:r>
          <w:rPr>
            <w:noProof/>
            <w:webHidden/>
          </w:rPr>
          <w:fldChar w:fldCharType="separate"/>
        </w:r>
        <w:r>
          <w:rPr>
            <w:noProof/>
            <w:webHidden/>
          </w:rPr>
          <w:t>22</w:t>
        </w:r>
        <w:r>
          <w:rPr>
            <w:noProof/>
            <w:webHidden/>
          </w:rPr>
          <w:fldChar w:fldCharType="end"/>
        </w:r>
      </w:hyperlink>
    </w:p>
    <w:p w14:paraId="641957AD" w14:textId="0D47F469" w:rsidR="008368D7" w:rsidRDefault="008368D7">
      <w:pPr>
        <w:pStyle w:val="TOC1"/>
        <w:tabs>
          <w:tab w:val="right" w:leader="dot" w:pos="10026"/>
        </w:tabs>
        <w:rPr>
          <w:noProof/>
        </w:rPr>
      </w:pPr>
      <w:hyperlink w:anchor="_Toc239228390" w:history="1">
        <w:r w:rsidRPr="00D8510F">
          <w:rPr>
            <w:rStyle w:val="Hyperlink"/>
            <w:noProof/>
          </w:rPr>
          <w:t>Common Entity, Identifier &amp; Reference Model</w:t>
        </w:r>
        <w:r>
          <w:rPr>
            <w:noProof/>
            <w:webHidden/>
          </w:rPr>
          <w:tab/>
        </w:r>
        <w:r>
          <w:rPr>
            <w:noProof/>
            <w:webHidden/>
          </w:rPr>
          <w:fldChar w:fldCharType="begin"/>
        </w:r>
        <w:r>
          <w:rPr>
            <w:noProof/>
            <w:webHidden/>
          </w:rPr>
          <w:instrText xml:space="preserve"> PAGEREF _Toc239228390 \h </w:instrText>
        </w:r>
        <w:r>
          <w:rPr>
            <w:noProof/>
            <w:webHidden/>
          </w:rPr>
        </w:r>
        <w:r>
          <w:rPr>
            <w:noProof/>
            <w:webHidden/>
          </w:rPr>
          <w:fldChar w:fldCharType="separate"/>
        </w:r>
        <w:r>
          <w:rPr>
            <w:noProof/>
            <w:webHidden/>
          </w:rPr>
          <w:t>23</w:t>
        </w:r>
        <w:r>
          <w:rPr>
            <w:noProof/>
            <w:webHidden/>
          </w:rPr>
          <w:fldChar w:fldCharType="end"/>
        </w:r>
      </w:hyperlink>
    </w:p>
    <w:p w14:paraId="3B457864" w14:textId="48027080" w:rsidR="008368D7" w:rsidRDefault="008368D7">
      <w:pPr>
        <w:pStyle w:val="TOC2"/>
        <w:tabs>
          <w:tab w:val="right" w:leader="dot" w:pos="10026"/>
        </w:tabs>
        <w:rPr>
          <w:noProof/>
        </w:rPr>
      </w:pPr>
      <w:hyperlink w:anchor="_Toc239228391" w:history="1">
        <w:r w:rsidRPr="00D8510F">
          <w:rPr>
            <w:rStyle w:val="Hyperlink"/>
            <w:noProof/>
          </w:rPr>
          <w:t>4.1 Purpose</w:t>
        </w:r>
        <w:r>
          <w:rPr>
            <w:noProof/>
            <w:webHidden/>
          </w:rPr>
          <w:tab/>
        </w:r>
        <w:r>
          <w:rPr>
            <w:noProof/>
            <w:webHidden/>
          </w:rPr>
          <w:fldChar w:fldCharType="begin"/>
        </w:r>
        <w:r>
          <w:rPr>
            <w:noProof/>
            <w:webHidden/>
          </w:rPr>
          <w:instrText xml:space="preserve"> PAGEREF _Toc239228391 \h </w:instrText>
        </w:r>
        <w:r>
          <w:rPr>
            <w:noProof/>
            <w:webHidden/>
          </w:rPr>
        </w:r>
        <w:r>
          <w:rPr>
            <w:noProof/>
            <w:webHidden/>
          </w:rPr>
          <w:fldChar w:fldCharType="separate"/>
        </w:r>
        <w:r>
          <w:rPr>
            <w:noProof/>
            <w:webHidden/>
          </w:rPr>
          <w:t>23</w:t>
        </w:r>
        <w:r>
          <w:rPr>
            <w:noProof/>
            <w:webHidden/>
          </w:rPr>
          <w:fldChar w:fldCharType="end"/>
        </w:r>
      </w:hyperlink>
    </w:p>
    <w:p w14:paraId="7328676C" w14:textId="1C4A8181" w:rsidR="008368D7" w:rsidRDefault="008368D7">
      <w:pPr>
        <w:pStyle w:val="TOC2"/>
        <w:tabs>
          <w:tab w:val="right" w:leader="dot" w:pos="10026"/>
        </w:tabs>
        <w:rPr>
          <w:noProof/>
        </w:rPr>
      </w:pPr>
      <w:hyperlink w:anchor="_Toc239228392" w:history="1">
        <w:r w:rsidRPr="00D8510F">
          <w:rPr>
            <w:rStyle w:val="Hyperlink"/>
            <w:noProof/>
          </w:rPr>
          <w:t>4.2 Semantic Definition</w:t>
        </w:r>
        <w:r>
          <w:rPr>
            <w:noProof/>
            <w:webHidden/>
          </w:rPr>
          <w:tab/>
        </w:r>
        <w:r>
          <w:rPr>
            <w:noProof/>
            <w:webHidden/>
          </w:rPr>
          <w:fldChar w:fldCharType="begin"/>
        </w:r>
        <w:r>
          <w:rPr>
            <w:noProof/>
            <w:webHidden/>
          </w:rPr>
          <w:instrText xml:space="preserve"> PAGEREF _Toc239228392 \h </w:instrText>
        </w:r>
        <w:r>
          <w:rPr>
            <w:noProof/>
            <w:webHidden/>
          </w:rPr>
        </w:r>
        <w:r>
          <w:rPr>
            <w:noProof/>
            <w:webHidden/>
          </w:rPr>
          <w:fldChar w:fldCharType="separate"/>
        </w:r>
        <w:r>
          <w:rPr>
            <w:noProof/>
            <w:webHidden/>
          </w:rPr>
          <w:t>23</w:t>
        </w:r>
        <w:r>
          <w:rPr>
            <w:noProof/>
            <w:webHidden/>
          </w:rPr>
          <w:fldChar w:fldCharType="end"/>
        </w:r>
      </w:hyperlink>
    </w:p>
    <w:p w14:paraId="701484EE" w14:textId="324956FF" w:rsidR="008368D7" w:rsidRDefault="008368D7">
      <w:pPr>
        <w:pStyle w:val="TOC2"/>
        <w:tabs>
          <w:tab w:val="right" w:leader="dot" w:pos="10026"/>
        </w:tabs>
        <w:rPr>
          <w:noProof/>
        </w:rPr>
      </w:pPr>
      <w:hyperlink w:anchor="_Toc239228393" w:history="1">
        <w:r w:rsidRPr="00D8510F">
          <w:rPr>
            <w:rStyle w:val="Hyperlink"/>
            <w:noProof/>
          </w:rPr>
          <w:t>4.3 Principal Entities</w:t>
        </w:r>
        <w:r>
          <w:rPr>
            <w:noProof/>
            <w:webHidden/>
          </w:rPr>
          <w:tab/>
        </w:r>
        <w:r>
          <w:rPr>
            <w:noProof/>
            <w:webHidden/>
          </w:rPr>
          <w:fldChar w:fldCharType="begin"/>
        </w:r>
        <w:r>
          <w:rPr>
            <w:noProof/>
            <w:webHidden/>
          </w:rPr>
          <w:instrText xml:space="preserve"> PAGEREF _Toc239228393 \h </w:instrText>
        </w:r>
        <w:r>
          <w:rPr>
            <w:noProof/>
            <w:webHidden/>
          </w:rPr>
        </w:r>
        <w:r>
          <w:rPr>
            <w:noProof/>
            <w:webHidden/>
          </w:rPr>
          <w:fldChar w:fldCharType="separate"/>
        </w:r>
        <w:r>
          <w:rPr>
            <w:noProof/>
            <w:webHidden/>
          </w:rPr>
          <w:t>23</w:t>
        </w:r>
        <w:r>
          <w:rPr>
            <w:noProof/>
            <w:webHidden/>
          </w:rPr>
          <w:fldChar w:fldCharType="end"/>
        </w:r>
      </w:hyperlink>
    </w:p>
    <w:p w14:paraId="5E3C9179" w14:textId="59978194" w:rsidR="008368D7" w:rsidRDefault="008368D7">
      <w:pPr>
        <w:pStyle w:val="TOC2"/>
        <w:tabs>
          <w:tab w:val="right" w:leader="dot" w:pos="10026"/>
        </w:tabs>
        <w:rPr>
          <w:noProof/>
        </w:rPr>
      </w:pPr>
      <w:hyperlink w:anchor="_Toc239228394" w:history="1">
        <w:r w:rsidRPr="00D8510F">
          <w:rPr>
            <w:rStyle w:val="Hyperlink"/>
            <w:noProof/>
          </w:rPr>
          <w:t>4.4 Identity Resolution Rules</w:t>
        </w:r>
        <w:r>
          <w:rPr>
            <w:noProof/>
            <w:webHidden/>
          </w:rPr>
          <w:tab/>
        </w:r>
        <w:r>
          <w:rPr>
            <w:noProof/>
            <w:webHidden/>
          </w:rPr>
          <w:fldChar w:fldCharType="begin"/>
        </w:r>
        <w:r>
          <w:rPr>
            <w:noProof/>
            <w:webHidden/>
          </w:rPr>
          <w:instrText xml:space="preserve"> PAGEREF _Toc239228394 \h </w:instrText>
        </w:r>
        <w:r>
          <w:rPr>
            <w:noProof/>
            <w:webHidden/>
          </w:rPr>
        </w:r>
        <w:r>
          <w:rPr>
            <w:noProof/>
            <w:webHidden/>
          </w:rPr>
          <w:fldChar w:fldCharType="separate"/>
        </w:r>
        <w:r>
          <w:rPr>
            <w:noProof/>
            <w:webHidden/>
          </w:rPr>
          <w:t>23</w:t>
        </w:r>
        <w:r>
          <w:rPr>
            <w:noProof/>
            <w:webHidden/>
          </w:rPr>
          <w:fldChar w:fldCharType="end"/>
        </w:r>
      </w:hyperlink>
    </w:p>
    <w:p w14:paraId="54A5C844" w14:textId="1E887869" w:rsidR="008368D7" w:rsidRDefault="008368D7">
      <w:pPr>
        <w:pStyle w:val="TOC2"/>
        <w:tabs>
          <w:tab w:val="right" w:leader="dot" w:pos="10026"/>
        </w:tabs>
        <w:rPr>
          <w:noProof/>
        </w:rPr>
      </w:pPr>
      <w:hyperlink w:anchor="_Toc239228395" w:history="1">
        <w:r w:rsidRPr="00D8510F">
          <w:rPr>
            <w:rStyle w:val="Hyperlink"/>
            <w:noProof/>
          </w:rPr>
          <w:t>4.5 Lifecycle / States</w:t>
        </w:r>
        <w:r>
          <w:rPr>
            <w:noProof/>
            <w:webHidden/>
          </w:rPr>
          <w:tab/>
        </w:r>
        <w:r>
          <w:rPr>
            <w:noProof/>
            <w:webHidden/>
          </w:rPr>
          <w:fldChar w:fldCharType="begin"/>
        </w:r>
        <w:r>
          <w:rPr>
            <w:noProof/>
            <w:webHidden/>
          </w:rPr>
          <w:instrText xml:space="preserve"> PAGEREF _Toc239228395 \h </w:instrText>
        </w:r>
        <w:r>
          <w:rPr>
            <w:noProof/>
            <w:webHidden/>
          </w:rPr>
        </w:r>
        <w:r>
          <w:rPr>
            <w:noProof/>
            <w:webHidden/>
          </w:rPr>
          <w:fldChar w:fldCharType="separate"/>
        </w:r>
        <w:r>
          <w:rPr>
            <w:noProof/>
            <w:webHidden/>
          </w:rPr>
          <w:t>23</w:t>
        </w:r>
        <w:r>
          <w:rPr>
            <w:noProof/>
            <w:webHidden/>
          </w:rPr>
          <w:fldChar w:fldCharType="end"/>
        </w:r>
      </w:hyperlink>
    </w:p>
    <w:p w14:paraId="7700B576" w14:textId="6F5DA8AC" w:rsidR="008368D7" w:rsidRDefault="008368D7">
      <w:pPr>
        <w:pStyle w:val="TOC2"/>
        <w:tabs>
          <w:tab w:val="right" w:leader="dot" w:pos="10026"/>
        </w:tabs>
        <w:rPr>
          <w:noProof/>
        </w:rPr>
      </w:pPr>
      <w:hyperlink w:anchor="_Toc239228396" w:history="1">
        <w:r w:rsidRPr="00D8510F">
          <w:rPr>
            <w:rStyle w:val="Hyperlink"/>
            <w:noProof/>
          </w:rPr>
          <w:t>4.6 Relationships and Cardinality</w:t>
        </w:r>
        <w:r>
          <w:rPr>
            <w:noProof/>
            <w:webHidden/>
          </w:rPr>
          <w:tab/>
        </w:r>
        <w:r>
          <w:rPr>
            <w:noProof/>
            <w:webHidden/>
          </w:rPr>
          <w:fldChar w:fldCharType="begin"/>
        </w:r>
        <w:r>
          <w:rPr>
            <w:noProof/>
            <w:webHidden/>
          </w:rPr>
          <w:instrText xml:space="preserve"> PAGEREF _Toc239228396 \h </w:instrText>
        </w:r>
        <w:r>
          <w:rPr>
            <w:noProof/>
            <w:webHidden/>
          </w:rPr>
        </w:r>
        <w:r>
          <w:rPr>
            <w:noProof/>
            <w:webHidden/>
          </w:rPr>
          <w:fldChar w:fldCharType="separate"/>
        </w:r>
        <w:r>
          <w:rPr>
            <w:noProof/>
            <w:webHidden/>
          </w:rPr>
          <w:t>24</w:t>
        </w:r>
        <w:r>
          <w:rPr>
            <w:noProof/>
            <w:webHidden/>
          </w:rPr>
          <w:fldChar w:fldCharType="end"/>
        </w:r>
      </w:hyperlink>
    </w:p>
    <w:p w14:paraId="713E6B1F" w14:textId="249725B1" w:rsidR="008368D7" w:rsidRDefault="008368D7">
      <w:pPr>
        <w:pStyle w:val="TOC2"/>
        <w:tabs>
          <w:tab w:val="right" w:leader="dot" w:pos="10026"/>
        </w:tabs>
        <w:rPr>
          <w:noProof/>
        </w:rPr>
      </w:pPr>
      <w:hyperlink w:anchor="_Toc239228397" w:history="1">
        <w:r w:rsidRPr="00D8510F">
          <w:rPr>
            <w:rStyle w:val="Hyperlink"/>
            <w:noProof/>
          </w:rPr>
          <w:t>4.7 Provenance and Classification</w:t>
        </w:r>
        <w:r>
          <w:rPr>
            <w:noProof/>
            <w:webHidden/>
          </w:rPr>
          <w:tab/>
        </w:r>
        <w:r>
          <w:rPr>
            <w:noProof/>
            <w:webHidden/>
          </w:rPr>
          <w:fldChar w:fldCharType="begin"/>
        </w:r>
        <w:r>
          <w:rPr>
            <w:noProof/>
            <w:webHidden/>
          </w:rPr>
          <w:instrText xml:space="preserve"> PAGEREF _Toc239228397 \h </w:instrText>
        </w:r>
        <w:r>
          <w:rPr>
            <w:noProof/>
            <w:webHidden/>
          </w:rPr>
        </w:r>
        <w:r>
          <w:rPr>
            <w:noProof/>
            <w:webHidden/>
          </w:rPr>
          <w:fldChar w:fldCharType="separate"/>
        </w:r>
        <w:r>
          <w:rPr>
            <w:noProof/>
            <w:webHidden/>
          </w:rPr>
          <w:t>24</w:t>
        </w:r>
        <w:r>
          <w:rPr>
            <w:noProof/>
            <w:webHidden/>
          </w:rPr>
          <w:fldChar w:fldCharType="end"/>
        </w:r>
      </w:hyperlink>
    </w:p>
    <w:p w14:paraId="02A07CD3" w14:textId="37675FC2" w:rsidR="008368D7" w:rsidRDefault="008368D7">
      <w:pPr>
        <w:pStyle w:val="TOC2"/>
        <w:tabs>
          <w:tab w:val="right" w:leader="dot" w:pos="10026"/>
        </w:tabs>
        <w:rPr>
          <w:noProof/>
        </w:rPr>
      </w:pPr>
      <w:hyperlink w:anchor="_Toc239228398" w:history="1">
        <w:r w:rsidRPr="00D8510F">
          <w:rPr>
            <w:rStyle w:val="Hyperlink"/>
            <w:noProof/>
          </w:rPr>
          <w:t>4.8 Failure / Exception Semantics</w:t>
        </w:r>
        <w:r>
          <w:rPr>
            <w:noProof/>
            <w:webHidden/>
          </w:rPr>
          <w:tab/>
        </w:r>
        <w:r>
          <w:rPr>
            <w:noProof/>
            <w:webHidden/>
          </w:rPr>
          <w:fldChar w:fldCharType="begin"/>
        </w:r>
        <w:r>
          <w:rPr>
            <w:noProof/>
            <w:webHidden/>
          </w:rPr>
          <w:instrText xml:space="preserve"> PAGEREF _Toc239228398 \h </w:instrText>
        </w:r>
        <w:r>
          <w:rPr>
            <w:noProof/>
            <w:webHidden/>
          </w:rPr>
        </w:r>
        <w:r>
          <w:rPr>
            <w:noProof/>
            <w:webHidden/>
          </w:rPr>
          <w:fldChar w:fldCharType="separate"/>
        </w:r>
        <w:r>
          <w:rPr>
            <w:noProof/>
            <w:webHidden/>
          </w:rPr>
          <w:t>24</w:t>
        </w:r>
        <w:r>
          <w:rPr>
            <w:noProof/>
            <w:webHidden/>
          </w:rPr>
          <w:fldChar w:fldCharType="end"/>
        </w:r>
      </w:hyperlink>
    </w:p>
    <w:p w14:paraId="61E1682B" w14:textId="63B11338" w:rsidR="008368D7" w:rsidRDefault="008368D7">
      <w:pPr>
        <w:pStyle w:val="TOC2"/>
        <w:tabs>
          <w:tab w:val="right" w:leader="dot" w:pos="10026"/>
        </w:tabs>
        <w:rPr>
          <w:noProof/>
        </w:rPr>
      </w:pPr>
      <w:hyperlink w:anchor="_Toc239228399"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_Toc239228399 \h </w:instrText>
        </w:r>
        <w:r>
          <w:rPr>
            <w:noProof/>
            <w:webHidden/>
          </w:rPr>
        </w:r>
        <w:r>
          <w:rPr>
            <w:noProof/>
            <w:webHidden/>
          </w:rPr>
          <w:fldChar w:fldCharType="separate"/>
        </w:r>
        <w:r>
          <w:rPr>
            <w:noProof/>
            <w:webHidden/>
          </w:rPr>
          <w:t>24</w:t>
        </w:r>
        <w:r>
          <w:rPr>
            <w:noProof/>
            <w:webHidden/>
          </w:rPr>
          <w:fldChar w:fldCharType="end"/>
        </w:r>
      </w:hyperlink>
    </w:p>
    <w:p w14:paraId="1F661856" w14:textId="485BBEBE" w:rsidR="008368D7" w:rsidRDefault="008368D7">
      <w:pPr>
        <w:pStyle w:val="TOC2"/>
        <w:tabs>
          <w:tab w:val="right" w:leader="dot" w:pos="10026"/>
        </w:tabs>
        <w:rPr>
          <w:noProof/>
        </w:rPr>
      </w:pPr>
      <w:hyperlink w:anchor="_Toc239228400"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_Toc239228400 \h </w:instrText>
        </w:r>
        <w:r>
          <w:rPr>
            <w:noProof/>
            <w:webHidden/>
          </w:rPr>
        </w:r>
        <w:r>
          <w:rPr>
            <w:noProof/>
            <w:webHidden/>
          </w:rPr>
          <w:fldChar w:fldCharType="separate"/>
        </w:r>
        <w:r>
          <w:rPr>
            <w:noProof/>
            <w:webHidden/>
          </w:rPr>
          <w:t>24</w:t>
        </w:r>
        <w:r>
          <w:rPr>
            <w:noProof/>
            <w:webHidden/>
          </w:rPr>
          <w:fldChar w:fldCharType="end"/>
        </w:r>
      </w:hyperlink>
    </w:p>
    <w:p w14:paraId="2AC05623" w14:textId="6BB30509" w:rsidR="008368D7" w:rsidRDefault="008368D7">
      <w:pPr>
        <w:pStyle w:val="TOC2"/>
        <w:tabs>
          <w:tab w:val="right" w:leader="dot" w:pos="10026"/>
        </w:tabs>
        <w:rPr>
          <w:noProof/>
        </w:rPr>
      </w:pPr>
      <w:hyperlink w:anchor="_Toc239228401" w:history="1">
        <w:r w:rsidRPr="00D8510F">
          <w:rPr>
            <w:rStyle w:val="Hyperlink"/>
            <w:noProof/>
          </w:rPr>
          <w:t>4.9 Acceptance Criteria</w:t>
        </w:r>
        <w:r>
          <w:rPr>
            <w:noProof/>
            <w:webHidden/>
          </w:rPr>
          <w:tab/>
        </w:r>
        <w:r>
          <w:rPr>
            <w:noProof/>
            <w:webHidden/>
          </w:rPr>
          <w:fldChar w:fldCharType="begin"/>
        </w:r>
        <w:r>
          <w:rPr>
            <w:noProof/>
            <w:webHidden/>
          </w:rPr>
          <w:instrText xml:space="preserve"> PAGEREF _Toc239228401 \h </w:instrText>
        </w:r>
        <w:r>
          <w:rPr>
            <w:noProof/>
            <w:webHidden/>
          </w:rPr>
        </w:r>
        <w:r>
          <w:rPr>
            <w:noProof/>
            <w:webHidden/>
          </w:rPr>
          <w:fldChar w:fldCharType="separate"/>
        </w:r>
        <w:r>
          <w:rPr>
            <w:noProof/>
            <w:webHidden/>
          </w:rPr>
          <w:t>24</w:t>
        </w:r>
        <w:r>
          <w:rPr>
            <w:noProof/>
            <w:webHidden/>
          </w:rPr>
          <w:fldChar w:fldCharType="end"/>
        </w:r>
      </w:hyperlink>
    </w:p>
    <w:p w14:paraId="2FB54DB7" w14:textId="05B44DAC" w:rsidR="008368D7" w:rsidRDefault="008368D7">
      <w:pPr>
        <w:pStyle w:val="TOC1"/>
        <w:tabs>
          <w:tab w:val="right" w:leader="dot" w:pos="10026"/>
        </w:tabs>
        <w:rPr>
          <w:noProof/>
        </w:rPr>
      </w:pPr>
      <w:hyperlink w:anchor="_Toc239228402" w:history="1">
        <w:r w:rsidRPr="00D8510F">
          <w:rPr>
            <w:rStyle w:val="Hyperlink"/>
            <w:noProof/>
          </w:rPr>
          <w:t>Temporal &amp; Bitemporal Data Model</w:t>
        </w:r>
        <w:r>
          <w:rPr>
            <w:noProof/>
            <w:webHidden/>
          </w:rPr>
          <w:tab/>
        </w:r>
        <w:r>
          <w:rPr>
            <w:noProof/>
            <w:webHidden/>
          </w:rPr>
          <w:fldChar w:fldCharType="begin"/>
        </w:r>
        <w:r>
          <w:rPr>
            <w:noProof/>
            <w:webHidden/>
          </w:rPr>
          <w:instrText xml:space="preserve"> PAGEREF _Toc239228402 \h </w:instrText>
        </w:r>
        <w:r>
          <w:rPr>
            <w:noProof/>
            <w:webHidden/>
          </w:rPr>
        </w:r>
        <w:r>
          <w:rPr>
            <w:noProof/>
            <w:webHidden/>
          </w:rPr>
          <w:fldChar w:fldCharType="separate"/>
        </w:r>
        <w:r>
          <w:rPr>
            <w:noProof/>
            <w:webHidden/>
          </w:rPr>
          <w:t>25</w:t>
        </w:r>
        <w:r>
          <w:rPr>
            <w:noProof/>
            <w:webHidden/>
          </w:rPr>
          <w:fldChar w:fldCharType="end"/>
        </w:r>
      </w:hyperlink>
    </w:p>
    <w:p w14:paraId="59732684" w14:textId="364F12C7" w:rsidR="008368D7" w:rsidRDefault="008368D7">
      <w:pPr>
        <w:pStyle w:val="TOC2"/>
        <w:tabs>
          <w:tab w:val="right" w:leader="dot" w:pos="10026"/>
        </w:tabs>
        <w:rPr>
          <w:noProof/>
        </w:rPr>
      </w:pPr>
      <w:hyperlink w:anchor="_Toc239228403" w:history="1">
        <w:r w:rsidRPr="00D8510F">
          <w:rPr>
            <w:rStyle w:val="Hyperlink"/>
            <w:noProof/>
          </w:rPr>
          <w:t>5.1 Purpose</w:t>
        </w:r>
        <w:r>
          <w:rPr>
            <w:noProof/>
            <w:webHidden/>
          </w:rPr>
          <w:tab/>
        </w:r>
        <w:r>
          <w:rPr>
            <w:noProof/>
            <w:webHidden/>
          </w:rPr>
          <w:fldChar w:fldCharType="begin"/>
        </w:r>
        <w:r>
          <w:rPr>
            <w:noProof/>
            <w:webHidden/>
          </w:rPr>
          <w:instrText xml:space="preserve"> PAGEREF _Toc239228403 \h </w:instrText>
        </w:r>
        <w:r>
          <w:rPr>
            <w:noProof/>
            <w:webHidden/>
          </w:rPr>
        </w:r>
        <w:r>
          <w:rPr>
            <w:noProof/>
            <w:webHidden/>
          </w:rPr>
          <w:fldChar w:fldCharType="separate"/>
        </w:r>
        <w:r>
          <w:rPr>
            <w:noProof/>
            <w:webHidden/>
          </w:rPr>
          <w:t>25</w:t>
        </w:r>
        <w:r>
          <w:rPr>
            <w:noProof/>
            <w:webHidden/>
          </w:rPr>
          <w:fldChar w:fldCharType="end"/>
        </w:r>
      </w:hyperlink>
    </w:p>
    <w:p w14:paraId="31998945" w14:textId="3DD631ED" w:rsidR="008368D7" w:rsidRDefault="008368D7">
      <w:pPr>
        <w:pStyle w:val="TOC2"/>
        <w:tabs>
          <w:tab w:val="right" w:leader="dot" w:pos="10026"/>
        </w:tabs>
        <w:rPr>
          <w:noProof/>
        </w:rPr>
      </w:pPr>
      <w:hyperlink w:anchor="_Toc239228404" w:history="1">
        <w:r w:rsidRPr="00D8510F">
          <w:rPr>
            <w:rStyle w:val="Hyperlink"/>
            <w:noProof/>
          </w:rPr>
          <w:t>5.2 Semantic Definition</w:t>
        </w:r>
        <w:r>
          <w:rPr>
            <w:noProof/>
            <w:webHidden/>
          </w:rPr>
          <w:tab/>
        </w:r>
        <w:r>
          <w:rPr>
            <w:noProof/>
            <w:webHidden/>
          </w:rPr>
          <w:fldChar w:fldCharType="begin"/>
        </w:r>
        <w:r>
          <w:rPr>
            <w:noProof/>
            <w:webHidden/>
          </w:rPr>
          <w:instrText xml:space="preserve"> PAGEREF _Toc239228404 \h </w:instrText>
        </w:r>
        <w:r>
          <w:rPr>
            <w:noProof/>
            <w:webHidden/>
          </w:rPr>
        </w:r>
        <w:r>
          <w:rPr>
            <w:noProof/>
            <w:webHidden/>
          </w:rPr>
          <w:fldChar w:fldCharType="separate"/>
        </w:r>
        <w:r>
          <w:rPr>
            <w:noProof/>
            <w:webHidden/>
          </w:rPr>
          <w:t>25</w:t>
        </w:r>
        <w:r>
          <w:rPr>
            <w:noProof/>
            <w:webHidden/>
          </w:rPr>
          <w:fldChar w:fldCharType="end"/>
        </w:r>
      </w:hyperlink>
    </w:p>
    <w:p w14:paraId="6A33E472" w14:textId="66B95891" w:rsidR="008368D7" w:rsidRDefault="008368D7">
      <w:pPr>
        <w:pStyle w:val="TOC2"/>
        <w:tabs>
          <w:tab w:val="right" w:leader="dot" w:pos="10026"/>
        </w:tabs>
        <w:rPr>
          <w:noProof/>
        </w:rPr>
      </w:pPr>
      <w:hyperlink w:anchor="_Toc239228405" w:history="1">
        <w:r w:rsidRPr="00D8510F">
          <w:rPr>
            <w:rStyle w:val="Hyperlink"/>
            <w:noProof/>
          </w:rPr>
          <w:t>5.3 Bitemporal Storage Principle</w:t>
        </w:r>
        <w:r>
          <w:rPr>
            <w:noProof/>
            <w:webHidden/>
          </w:rPr>
          <w:tab/>
        </w:r>
        <w:r>
          <w:rPr>
            <w:noProof/>
            <w:webHidden/>
          </w:rPr>
          <w:fldChar w:fldCharType="begin"/>
        </w:r>
        <w:r>
          <w:rPr>
            <w:noProof/>
            <w:webHidden/>
          </w:rPr>
          <w:instrText xml:space="preserve"> PAGEREF _Toc239228405 \h </w:instrText>
        </w:r>
        <w:r>
          <w:rPr>
            <w:noProof/>
            <w:webHidden/>
          </w:rPr>
        </w:r>
        <w:r>
          <w:rPr>
            <w:noProof/>
            <w:webHidden/>
          </w:rPr>
          <w:fldChar w:fldCharType="separate"/>
        </w:r>
        <w:r>
          <w:rPr>
            <w:noProof/>
            <w:webHidden/>
          </w:rPr>
          <w:t>25</w:t>
        </w:r>
        <w:r>
          <w:rPr>
            <w:noProof/>
            <w:webHidden/>
          </w:rPr>
          <w:fldChar w:fldCharType="end"/>
        </w:r>
      </w:hyperlink>
    </w:p>
    <w:p w14:paraId="63CFD516" w14:textId="404E5CCB" w:rsidR="008368D7" w:rsidRDefault="008368D7">
      <w:pPr>
        <w:pStyle w:val="TOC2"/>
        <w:tabs>
          <w:tab w:val="right" w:leader="dot" w:pos="10026"/>
        </w:tabs>
        <w:rPr>
          <w:noProof/>
        </w:rPr>
      </w:pPr>
      <w:hyperlink w:anchor="_Toc239228406" w:history="1">
        <w:r w:rsidRPr="00D8510F">
          <w:rPr>
            <w:rStyle w:val="Hyperlink"/>
            <w:noProof/>
          </w:rPr>
          <w:t>5.4 Principal Entities</w:t>
        </w:r>
        <w:r>
          <w:rPr>
            <w:noProof/>
            <w:webHidden/>
          </w:rPr>
          <w:tab/>
        </w:r>
        <w:r>
          <w:rPr>
            <w:noProof/>
            <w:webHidden/>
          </w:rPr>
          <w:fldChar w:fldCharType="begin"/>
        </w:r>
        <w:r>
          <w:rPr>
            <w:noProof/>
            <w:webHidden/>
          </w:rPr>
          <w:instrText xml:space="preserve"> PAGEREF _Toc239228406 \h </w:instrText>
        </w:r>
        <w:r>
          <w:rPr>
            <w:noProof/>
            <w:webHidden/>
          </w:rPr>
        </w:r>
        <w:r>
          <w:rPr>
            <w:noProof/>
            <w:webHidden/>
          </w:rPr>
          <w:fldChar w:fldCharType="separate"/>
        </w:r>
        <w:r>
          <w:rPr>
            <w:noProof/>
            <w:webHidden/>
          </w:rPr>
          <w:t>25</w:t>
        </w:r>
        <w:r>
          <w:rPr>
            <w:noProof/>
            <w:webHidden/>
          </w:rPr>
          <w:fldChar w:fldCharType="end"/>
        </w:r>
      </w:hyperlink>
    </w:p>
    <w:p w14:paraId="372E8782" w14:textId="63A800D9" w:rsidR="008368D7" w:rsidRDefault="008368D7">
      <w:pPr>
        <w:pStyle w:val="TOC2"/>
        <w:tabs>
          <w:tab w:val="right" w:leader="dot" w:pos="10026"/>
        </w:tabs>
        <w:rPr>
          <w:noProof/>
        </w:rPr>
      </w:pPr>
      <w:hyperlink w:anchor="_Toc239228407" w:history="1">
        <w:r w:rsidRPr="00D8510F">
          <w:rPr>
            <w:rStyle w:val="Hyperlink"/>
            <w:noProof/>
          </w:rPr>
          <w:t>5.5 Which Entities Require Bitemporal Storage</w:t>
        </w:r>
        <w:r>
          <w:rPr>
            <w:noProof/>
            <w:webHidden/>
          </w:rPr>
          <w:tab/>
        </w:r>
        <w:r>
          <w:rPr>
            <w:noProof/>
            <w:webHidden/>
          </w:rPr>
          <w:fldChar w:fldCharType="begin"/>
        </w:r>
        <w:r>
          <w:rPr>
            <w:noProof/>
            <w:webHidden/>
          </w:rPr>
          <w:instrText xml:space="preserve"> PAGEREF _Toc239228407 \h </w:instrText>
        </w:r>
        <w:r>
          <w:rPr>
            <w:noProof/>
            <w:webHidden/>
          </w:rPr>
        </w:r>
        <w:r>
          <w:rPr>
            <w:noProof/>
            <w:webHidden/>
          </w:rPr>
          <w:fldChar w:fldCharType="separate"/>
        </w:r>
        <w:r>
          <w:rPr>
            <w:noProof/>
            <w:webHidden/>
          </w:rPr>
          <w:t>25</w:t>
        </w:r>
        <w:r>
          <w:rPr>
            <w:noProof/>
            <w:webHidden/>
          </w:rPr>
          <w:fldChar w:fldCharType="end"/>
        </w:r>
      </w:hyperlink>
    </w:p>
    <w:p w14:paraId="0F1149E4" w14:textId="020CC9A7" w:rsidR="008368D7" w:rsidRDefault="008368D7">
      <w:pPr>
        <w:pStyle w:val="TOC2"/>
        <w:tabs>
          <w:tab w:val="right" w:leader="dot" w:pos="10026"/>
        </w:tabs>
        <w:rPr>
          <w:noProof/>
        </w:rPr>
      </w:pPr>
      <w:hyperlink w:anchor="_Toc239228408" w:history="1">
        <w:r w:rsidRPr="00D8510F">
          <w:rPr>
            <w:rStyle w:val="Hyperlink"/>
            <w:noProof/>
          </w:rPr>
          <w:t>5.6 Correction Semantics</w:t>
        </w:r>
        <w:r>
          <w:rPr>
            <w:noProof/>
            <w:webHidden/>
          </w:rPr>
          <w:tab/>
        </w:r>
        <w:r>
          <w:rPr>
            <w:noProof/>
            <w:webHidden/>
          </w:rPr>
          <w:fldChar w:fldCharType="begin"/>
        </w:r>
        <w:r>
          <w:rPr>
            <w:noProof/>
            <w:webHidden/>
          </w:rPr>
          <w:instrText xml:space="preserve"> PAGEREF _Toc239228408 \h </w:instrText>
        </w:r>
        <w:r>
          <w:rPr>
            <w:noProof/>
            <w:webHidden/>
          </w:rPr>
        </w:r>
        <w:r>
          <w:rPr>
            <w:noProof/>
            <w:webHidden/>
          </w:rPr>
          <w:fldChar w:fldCharType="separate"/>
        </w:r>
        <w:r>
          <w:rPr>
            <w:noProof/>
            <w:webHidden/>
          </w:rPr>
          <w:t>26</w:t>
        </w:r>
        <w:r>
          <w:rPr>
            <w:noProof/>
            <w:webHidden/>
          </w:rPr>
          <w:fldChar w:fldCharType="end"/>
        </w:r>
      </w:hyperlink>
    </w:p>
    <w:p w14:paraId="254C6421" w14:textId="16F9A74A" w:rsidR="008368D7" w:rsidRDefault="008368D7">
      <w:pPr>
        <w:pStyle w:val="TOC2"/>
        <w:tabs>
          <w:tab w:val="right" w:leader="dot" w:pos="10026"/>
        </w:tabs>
        <w:rPr>
          <w:noProof/>
        </w:rPr>
      </w:pPr>
      <w:hyperlink w:anchor="_Toc239228409" w:history="1">
        <w:r w:rsidRPr="00D8510F">
          <w:rPr>
            <w:rStyle w:val="Hyperlink"/>
            <w:noProof/>
          </w:rPr>
          <w:t>5.7 Failure / Exception Semantics</w:t>
        </w:r>
        <w:r>
          <w:rPr>
            <w:noProof/>
            <w:webHidden/>
          </w:rPr>
          <w:tab/>
        </w:r>
        <w:r>
          <w:rPr>
            <w:noProof/>
            <w:webHidden/>
          </w:rPr>
          <w:fldChar w:fldCharType="begin"/>
        </w:r>
        <w:r>
          <w:rPr>
            <w:noProof/>
            <w:webHidden/>
          </w:rPr>
          <w:instrText xml:space="preserve"> PAGEREF _Toc239228409 \h </w:instrText>
        </w:r>
        <w:r>
          <w:rPr>
            <w:noProof/>
            <w:webHidden/>
          </w:rPr>
        </w:r>
        <w:r>
          <w:rPr>
            <w:noProof/>
            <w:webHidden/>
          </w:rPr>
          <w:fldChar w:fldCharType="separate"/>
        </w:r>
        <w:r>
          <w:rPr>
            <w:noProof/>
            <w:webHidden/>
          </w:rPr>
          <w:t>26</w:t>
        </w:r>
        <w:r>
          <w:rPr>
            <w:noProof/>
            <w:webHidden/>
          </w:rPr>
          <w:fldChar w:fldCharType="end"/>
        </w:r>
      </w:hyperlink>
    </w:p>
    <w:p w14:paraId="7EAA1795" w14:textId="6DD37E8C" w:rsidR="008368D7" w:rsidRDefault="008368D7">
      <w:pPr>
        <w:pStyle w:val="TOC2"/>
        <w:tabs>
          <w:tab w:val="right" w:leader="dot" w:pos="10026"/>
        </w:tabs>
        <w:rPr>
          <w:noProof/>
        </w:rPr>
      </w:pPr>
      <w:hyperlink w:anchor="_Toc239228410" w:history="1">
        <w:r w:rsidRPr="00D8510F">
          <w:rPr>
            <w:rStyle w:val="Hyperlink"/>
            <w:noProof/>
          </w:rPr>
          <w:t>5.8 Official Time Zone and Reference Clock</w:t>
        </w:r>
        <w:r>
          <w:rPr>
            <w:noProof/>
            <w:webHidden/>
          </w:rPr>
          <w:tab/>
        </w:r>
        <w:r>
          <w:rPr>
            <w:noProof/>
            <w:webHidden/>
          </w:rPr>
          <w:fldChar w:fldCharType="begin"/>
        </w:r>
        <w:r>
          <w:rPr>
            <w:noProof/>
            <w:webHidden/>
          </w:rPr>
          <w:instrText xml:space="preserve"> PAGEREF _Toc239228410 \h </w:instrText>
        </w:r>
        <w:r>
          <w:rPr>
            <w:noProof/>
            <w:webHidden/>
          </w:rPr>
        </w:r>
        <w:r>
          <w:rPr>
            <w:noProof/>
            <w:webHidden/>
          </w:rPr>
          <w:fldChar w:fldCharType="separate"/>
        </w:r>
        <w:r>
          <w:rPr>
            <w:noProof/>
            <w:webHidden/>
          </w:rPr>
          <w:t>26</w:t>
        </w:r>
        <w:r>
          <w:rPr>
            <w:noProof/>
            <w:webHidden/>
          </w:rPr>
          <w:fldChar w:fldCharType="end"/>
        </w:r>
      </w:hyperlink>
    </w:p>
    <w:p w14:paraId="5E57A7E9" w14:textId="62E8899F" w:rsidR="008368D7" w:rsidRDefault="008368D7">
      <w:pPr>
        <w:pStyle w:val="TOC2"/>
        <w:tabs>
          <w:tab w:val="right" w:leader="dot" w:pos="10026"/>
        </w:tabs>
        <w:rPr>
          <w:noProof/>
        </w:rPr>
      </w:pPr>
      <w:hyperlink w:anchor="_Toc239228411"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_Toc239228411 \h </w:instrText>
        </w:r>
        <w:r>
          <w:rPr>
            <w:noProof/>
            <w:webHidden/>
          </w:rPr>
        </w:r>
        <w:r>
          <w:rPr>
            <w:noProof/>
            <w:webHidden/>
          </w:rPr>
          <w:fldChar w:fldCharType="separate"/>
        </w:r>
        <w:r>
          <w:rPr>
            <w:noProof/>
            <w:webHidden/>
          </w:rPr>
          <w:t>26</w:t>
        </w:r>
        <w:r>
          <w:rPr>
            <w:noProof/>
            <w:webHidden/>
          </w:rPr>
          <w:fldChar w:fldCharType="end"/>
        </w:r>
      </w:hyperlink>
    </w:p>
    <w:p w14:paraId="63D18E5A" w14:textId="77B79A46" w:rsidR="008368D7" w:rsidRDefault="008368D7">
      <w:pPr>
        <w:pStyle w:val="TOC2"/>
        <w:tabs>
          <w:tab w:val="right" w:leader="dot" w:pos="10026"/>
        </w:tabs>
        <w:rPr>
          <w:noProof/>
        </w:rPr>
      </w:pPr>
      <w:hyperlink w:anchor="_Toc239228412"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_Toc239228412 \h </w:instrText>
        </w:r>
        <w:r>
          <w:rPr>
            <w:noProof/>
            <w:webHidden/>
          </w:rPr>
        </w:r>
        <w:r>
          <w:rPr>
            <w:noProof/>
            <w:webHidden/>
          </w:rPr>
          <w:fldChar w:fldCharType="separate"/>
        </w:r>
        <w:r>
          <w:rPr>
            <w:noProof/>
            <w:webHidden/>
          </w:rPr>
          <w:t>26</w:t>
        </w:r>
        <w:r>
          <w:rPr>
            <w:noProof/>
            <w:webHidden/>
          </w:rPr>
          <w:fldChar w:fldCharType="end"/>
        </w:r>
      </w:hyperlink>
    </w:p>
    <w:p w14:paraId="794F046F" w14:textId="62997A36" w:rsidR="008368D7" w:rsidRDefault="008368D7">
      <w:pPr>
        <w:pStyle w:val="TOC2"/>
        <w:tabs>
          <w:tab w:val="right" w:leader="dot" w:pos="10026"/>
        </w:tabs>
        <w:rPr>
          <w:noProof/>
        </w:rPr>
      </w:pPr>
      <w:hyperlink w:anchor="_Toc239228413" w:history="1">
        <w:r w:rsidRPr="00D8510F">
          <w:rPr>
            <w:rStyle w:val="Hyperlink"/>
            <w:noProof/>
          </w:rPr>
          <w:t>5.9 Acceptance Criteria</w:t>
        </w:r>
        <w:r>
          <w:rPr>
            <w:noProof/>
            <w:webHidden/>
          </w:rPr>
          <w:tab/>
        </w:r>
        <w:r>
          <w:rPr>
            <w:noProof/>
            <w:webHidden/>
          </w:rPr>
          <w:fldChar w:fldCharType="begin"/>
        </w:r>
        <w:r>
          <w:rPr>
            <w:noProof/>
            <w:webHidden/>
          </w:rPr>
          <w:instrText xml:space="preserve"> PAGEREF _Toc239228413 \h </w:instrText>
        </w:r>
        <w:r>
          <w:rPr>
            <w:noProof/>
            <w:webHidden/>
          </w:rPr>
        </w:r>
        <w:r>
          <w:rPr>
            <w:noProof/>
            <w:webHidden/>
          </w:rPr>
          <w:fldChar w:fldCharType="separate"/>
        </w:r>
        <w:r>
          <w:rPr>
            <w:noProof/>
            <w:webHidden/>
          </w:rPr>
          <w:t>26</w:t>
        </w:r>
        <w:r>
          <w:rPr>
            <w:noProof/>
            <w:webHidden/>
          </w:rPr>
          <w:fldChar w:fldCharType="end"/>
        </w:r>
      </w:hyperlink>
    </w:p>
    <w:p w14:paraId="676A0C2F" w14:textId="51F518EB" w:rsidR="008368D7" w:rsidRDefault="008368D7">
      <w:pPr>
        <w:pStyle w:val="TOC1"/>
        <w:tabs>
          <w:tab w:val="right" w:leader="dot" w:pos="10026"/>
        </w:tabs>
        <w:rPr>
          <w:noProof/>
        </w:rPr>
      </w:pPr>
      <w:hyperlink w:anchor="_Toc239228414" w:history="1">
        <w:r w:rsidRPr="00D8510F">
          <w:rPr>
            <w:rStyle w:val="Hyperlink"/>
            <w:noProof/>
          </w:rPr>
          <w:t>Source, Provider, Acquisition &amp; Ingestion Data Model</w:t>
        </w:r>
        <w:r>
          <w:rPr>
            <w:noProof/>
            <w:webHidden/>
          </w:rPr>
          <w:tab/>
        </w:r>
        <w:r>
          <w:rPr>
            <w:noProof/>
            <w:webHidden/>
          </w:rPr>
          <w:fldChar w:fldCharType="begin"/>
        </w:r>
        <w:r>
          <w:rPr>
            <w:noProof/>
            <w:webHidden/>
          </w:rPr>
          <w:instrText xml:space="preserve"> PAGEREF _Toc239228414 \h </w:instrText>
        </w:r>
        <w:r>
          <w:rPr>
            <w:noProof/>
            <w:webHidden/>
          </w:rPr>
        </w:r>
        <w:r>
          <w:rPr>
            <w:noProof/>
            <w:webHidden/>
          </w:rPr>
          <w:fldChar w:fldCharType="separate"/>
        </w:r>
        <w:r>
          <w:rPr>
            <w:noProof/>
            <w:webHidden/>
          </w:rPr>
          <w:t>27</w:t>
        </w:r>
        <w:r>
          <w:rPr>
            <w:noProof/>
            <w:webHidden/>
          </w:rPr>
          <w:fldChar w:fldCharType="end"/>
        </w:r>
      </w:hyperlink>
    </w:p>
    <w:p w14:paraId="6A625CA2" w14:textId="53B73D16" w:rsidR="008368D7" w:rsidRDefault="008368D7">
      <w:pPr>
        <w:pStyle w:val="TOC2"/>
        <w:tabs>
          <w:tab w:val="right" w:leader="dot" w:pos="10026"/>
        </w:tabs>
        <w:rPr>
          <w:noProof/>
        </w:rPr>
      </w:pPr>
      <w:hyperlink w:anchor="_Toc239228415" w:history="1">
        <w:r w:rsidRPr="00D8510F">
          <w:rPr>
            <w:rStyle w:val="Hyperlink"/>
            <w:noProof/>
          </w:rPr>
          <w:t>6.1 Purpose</w:t>
        </w:r>
        <w:r>
          <w:rPr>
            <w:noProof/>
            <w:webHidden/>
          </w:rPr>
          <w:tab/>
        </w:r>
        <w:r>
          <w:rPr>
            <w:noProof/>
            <w:webHidden/>
          </w:rPr>
          <w:fldChar w:fldCharType="begin"/>
        </w:r>
        <w:r>
          <w:rPr>
            <w:noProof/>
            <w:webHidden/>
          </w:rPr>
          <w:instrText xml:space="preserve"> PAGEREF _Toc239228415 \h </w:instrText>
        </w:r>
        <w:r>
          <w:rPr>
            <w:noProof/>
            <w:webHidden/>
          </w:rPr>
        </w:r>
        <w:r>
          <w:rPr>
            <w:noProof/>
            <w:webHidden/>
          </w:rPr>
          <w:fldChar w:fldCharType="separate"/>
        </w:r>
        <w:r>
          <w:rPr>
            <w:noProof/>
            <w:webHidden/>
          </w:rPr>
          <w:t>27</w:t>
        </w:r>
        <w:r>
          <w:rPr>
            <w:noProof/>
            <w:webHidden/>
          </w:rPr>
          <w:fldChar w:fldCharType="end"/>
        </w:r>
      </w:hyperlink>
    </w:p>
    <w:p w14:paraId="5A88B2D4" w14:textId="5F78049F" w:rsidR="008368D7" w:rsidRDefault="008368D7">
      <w:pPr>
        <w:pStyle w:val="TOC2"/>
        <w:tabs>
          <w:tab w:val="right" w:leader="dot" w:pos="10026"/>
        </w:tabs>
        <w:rPr>
          <w:noProof/>
        </w:rPr>
      </w:pPr>
      <w:hyperlink w:anchor="_Toc239228416" w:history="1">
        <w:r w:rsidRPr="00D8510F">
          <w:rPr>
            <w:rStyle w:val="Hyperlink"/>
            <w:noProof/>
          </w:rPr>
          <w:t>6.2 Semantic Definition</w:t>
        </w:r>
        <w:r>
          <w:rPr>
            <w:noProof/>
            <w:webHidden/>
          </w:rPr>
          <w:tab/>
        </w:r>
        <w:r>
          <w:rPr>
            <w:noProof/>
            <w:webHidden/>
          </w:rPr>
          <w:fldChar w:fldCharType="begin"/>
        </w:r>
        <w:r>
          <w:rPr>
            <w:noProof/>
            <w:webHidden/>
          </w:rPr>
          <w:instrText xml:space="preserve"> PAGEREF _Toc239228416 \h </w:instrText>
        </w:r>
        <w:r>
          <w:rPr>
            <w:noProof/>
            <w:webHidden/>
          </w:rPr>
        </w:r>
        <w:r>
          <w:rPr>
            <w:noProof/>
            <w:webHidden/>
          </w:rPr>
          <w:fldChar w:fldCharType="separate"/>
        </w:r>
        <w:r>
          <w:rPr>
            <w:noProof/>
            <w:webHidden/>
          </w:rPr>
          <w:t>27</w:t>
        </w:r>
        <w:r>
          <w:rPr>
            <w:noProof/>
            <w:webHidden/>
          </w:rPr>
          <w:fldChar w:fldCharType="end"/>
        </w:r>
      </w:hyperlink>
    </w:p>
    <w:p w14:paraId="49415225" w14:textId="77C3A68D" w:rsidR="008368D7" w:rsidRDefault="008368D7">
      <w:pPr>
        <w:pStyle w:val="TOC2"/>
        <w:tabs>
          <w:tab w:val="right" w:leader="dot" w:pos="10026"/>
        </w:tabs>
        <w:rPr>
          <w:noProof/>
        </w:rPr>
      </w:pPr>
      <w:hyperlink w:anchor="_Toc239228417" w:history="1">
        <w:r w:rsidRPr="00D8510F">
          <w:rPr>
            <w:rStyle w:val="Hyperlink"/>
            <w:noProof/>
          </w:rPr>
          <w:t>6.3 Principal Entities</w:t>
        </w:r>
        <w:r>
          <w:rPr>
            <w:noProof/>
            <w:webHidden/>
          </w:rPr>
          <w:tab/>
        </w:r>
        <w:r>
          <w:rPr>
            <w:noProof/>
            <w:webHidden/>
          </w:rPr>
          <w:fldChar w:fldCharType="begin"/>
        </w:r>
        <w:r>
          <w:rPr>
            <w:noProof/>
            <w:webHidden/>
          </w:rPr>
          <w:instrText xml:space="preserve"> PAGEREF _Toc239228417 \h </w:instrText>
        </w:r>
        <w:r>
          <w:rPr>
            <w:noProof/>
            <w:webHidden/>
          </w:rPr>
        </w:r>
        <w:r>
          <w:rPr>
            <w:noProof/>
            <w:webHidden/>
          </w:rPr>
          <w:fldChar w:fldCharType="separate"/>
        </w:r>
        <w:r>
          <w:rPr>
            <w:noProof/>
            <w:webHidden/>
          </w:rPr>
          <w:t>27</w:t>
        </w:r>
        <w:r>
          <w:rPr>
            <w:noProof/>
            <w:webHidden/>
          </w:rPr>
          <w:fldChar w:fldCharType="end"/>
        </w:r>
      </w:hyperlink>
    </w:p>
    <w:p w14:paraId="69F93B31" w14:textId="59BA2FC2" w:rsidR="008368D7" w:rsidRDefault="008368D7">
      <w:pPr>
        <w:pStyle w:val="TOC2"/>
        <w:tabs>
          <w:tab w:val="right" w:leader="dot" w:pos="10026"/>
        </w:tabs>
        <w:rPr>
          <w:noProof/>
        </w:rPr>
      </w:pPr>
      <w:hyperlink w:anchor="_Toc239228418" w:history="1">
        <w:r w:rsidRPr="00D8510F">
          <w:rPr>
            <w:rStyle w:val="Hyperlink"/>
            <w:noProof/>
          </w:rPr>
          <w:t>6.4 Lifecycle / States</w:t>
        </w:r>
        <w:r>
          <w:rPr>
            <w:noProof/>
            <w:webHidden/>
          </w:rPr>
          <w:tab/>
        </w:r>
        <w:r>
          <w:rPr>
            <w:noProof/>
            <w:webHidden/>
          </w:rPr>
          <w:fldChar w:fldCharType="begin"/>
        </w:r>
        <w:r>
          <w:rPr>
            <w:noProof/>
            <w:webHidden/>
          </w:rPr>
          <w:instrText xml:space="preserve"> PAGEREF _Toc239228418 \h </w:instrText>
        </w:r>
        <w:r>
          <w:rPr>
            <w:noProof/>
            <w:webHidden/>
          </w:rPr>
        </w:r>
        <w:r>
          <w:rPr>
            <w:noProof/>
            <w:webHidden/>
          </w:rPr>
          <w:fldChar w:fldCharType="separate"/>
        </w:r>
        <w:r>
          <w:rPr>
            <w:noProof/>
            <w:webHidden/>
          </w:rPr>
          <w:t>27</w:t>
        </w:r>
        <w:r>
          <w:rPr>
            <w:noProof/>
            <w:webHidden/>
          </w:rPr>
          <w:fldChar w:fldCharType="end"/>
        </w:r>
      </w:hyperlink>
    </w:p>
    <w:p w14:paraId="1960BA45" w14:textId="2BADB30E" w:rsidR="008368D7" w:rsidRDefault="008368D7">
      <w:pPr>
        <w:pStyle w:val="TOC2"/>
        <w:tabs>
          <w:tab w:val="right" w:leader="dot" w:pos="10026"/>
        </w:tabs>
        <w:rPr>
          <w:noProof/>
        </w:rPr>
      </w:pPr>
      <w:hyperlink w:anchor="_Toc239228419" w:history="1">
        <w:r w:rsidRPr="00D8510F">
          <w:rPr>
            <w:rStyle w:val="Hyperlink"/>
            <w:noProof/>
          </w:rPr>
          <w:t>6.5 Relationships and Cardinality</w:t>
        </w:r>
        <w:r>
          <w:rPr>
            <w:noProof/>
            <w:webHidden/>
          </w:rPr>
          <w:tab/>
        </w:r>
        <w:r>
          <w:rPr>
            <w:noProof/>
            <w:webHidden/>
          </w:rPr>
          <w:fldChar w:fldCharType="begin"/>
        </w:r>
        <w:r>
          <w:rPr>
            <w:noProof/>
            <w:webHidden/>
          </w:rPr>
          <w:instrText xml:space="preserve"> PAGEREF _Toc239228419 \h </w:instrText>
        </w:r>
        <w:r>
          <w:rPr>
            <w:noProof/>
            <w:webHidden/>
          </w:rPr>
        </w:r>
        <w:r>
          <w:rPr>
            <w:noProof/>
            <w:webHidden/>
          </w:rPr>
          <w:fldChar w:fldCharType="separate"/>
        </w:r>
        <w:r>
          <w:rPr>
            <w:noProof/>
            <w:webHidden/>
          </w:rPr>
          <w:t>28</w:t>
        </w:r>
        <w:r>
          <w:rPr>
            <w:noProof/>
            <w:webHidden/>
          </w:rPr>
          <w:fldChar w:fldCharType="end"/>
        </w:r>
      </w:hyperlink>
    </w:p>
    <w:p w14:paraId="2ED69906" w14:textId="3BEAB817" w:rsidR="008368D7" w:rsidRDefault="008368D7">
      <w:pPr>
        <w:pStyle w:val="TOC2"/>
        <w:tabs>
          <w:tab w:val="right" w:leader="dot" w:pos="10026"/>
        </w:tabs>
        <w:rPr>
          <w:noProof/>
        </w:rPr>
      </w:pPr>
      <w:hyperlink w:anchor="_Toc239228420" w:history="1">
        <w:r w:rsidRPr="00D8510F">
          <w:rPr>
            <w:rStyle w:val="Hyperlink"/>
            <w:noProof/>
          </w:rPr>
          <w:t>6.6 Deduplication Rule</w:t>
        </w:r>
        <w:r>
          <w:rPr>
            <w:noProof/>
            <w:webHidden/>
          </w:rPr>
          <w:tab/>
        </w:r>
        <w:r>
          <w:rPr>
            <w:noProof/>
            <w:webHidden/>
          </w:rPr>
          <w:fldChar w:fldCharType="begin"/>
        </w:r>
        <w:r>
          <w:rPr>
            <w:noProof/>
            <w:webHidden/>
          </w:rPr>
          <w:instrText xml:space="preserve"> PAGEREF _Toc239228420 \h </w:instrText>
        </w:r>
        <w:r>
          <w:rPr>
            <w:noProof/>
            <w:webHidden/>
          </w:rPr>
        </w:r>
        <w:r>
          <w:rPr>
            <w:noProof/>
            <w:webHidden/>
          </w:rPr>
          <w:fldChar w:fldCharType="separate"/>
        </w:r>
        <w:r>
          <w:rPr>
            <w:noProof/>
            <w:webHidden/>
          </w:rPr>
          <w:t>28</w:t>
        </w:r>
        <w:r>
          <w:rPr>
            <w:noProof/>
            <w:webHidden/>
          </w:rPr>
          <w:fldChar w:fldCharType="end"/>
        </w:r>
      </w:hyperlink>
    </w:p>
    <w:p w14:paraId="79B9383E" w14:textId="78B80057" w:rsidR="008368D7" w:rsidRDefault="008368D7">
      <w:pPr>
        <w:pStyle w:val="TOC2"/>
        <w:tabs>
          <w:tab w:val="right" w:leader="dot" w:pos="10026"/>
        </w:tabs>
        <w:rPr>
          <w:noProof/>
        </w:rPr>
      </w:pPr>
      <w:hyperlink w:anchor="_Toc239228421" w:history="1">
        <w:r w:rsidRPr="00D8510F">
          <w:rPr>
            <w:rStyle w:val="Hyperlink"/>
            <w:noProof/>
          </w:rPr>
          <w:t>6.7 Failure / Exception Semantics</w:t>
        </w:r>
        <w:r>
          <w:rPr>
            <w:noProof/>
            <w:webHidden/>
          </w:rPr>
          <w:tab/>
        </w:r>
        <w:r>
          <w:rPr>
            <w:noProof/>
            <w:webHidden/>
          </w:rPr>
          <w:fldChar w:fldCharType="begin"/>
        </w:r>
        <w:r>
          <w:rPr>
            <w:noProof/>
            <w:webHidden/>
          </w:rPr>
          <w:instrText xml:space="preserve"> PAGEREF _Toc239228421 \h </w:instrText>
        </w:r>
        <w:r>
          <w:rPr>
            <w:noProof/>
            <w:webHidden/>
          </w:rPr>
        </w:r>
        <w:r>
          <w:rPr>
            <w:noProof/>
            <w:webHidden/>
          </w:rPr>
          <w:fldChar w:fldCharType="separate"/>
        </w:r>
        <w:r>
          <w:rPr>
            <w:noProof/>
            <w:webHidden/>
          </w:rPr>
          <w:t>28</w:t>
        </w:r>
        <w:r>
          <w:rPr>
            <w:noProof/>
            <w:webHidden/>
          </w:rPr>
          <w:fldChar w:fldCharType="end"/>
        </w:r>
      </w:hyperlink>
    </w:p>
    <w:p w14:paraId="51AFA426" w14:textId="71F0760C" w:rsidR="008368D7" w:rsidRDefault="008368D7">
      <w:pPr>
        <w:pStyle w:val="TOC2"/>
        <w:tabs>
          <w:tab w:val="right" w:leader="dot" w:pos="10026"/>
        </w:tabs>
        <w:rPr>
          <w:noProof/>
        </w:rPr>
      </w:pPr>
      <w:hyperlink w:anchor="_Toc239228422" w:history="1">
        <w:r w:rsidRPr="00D8510F">
          <w:rPr>
            <w:rStyle w:val="Hyperlink"/>
            <w:noProof/>
          </w:rPr>
          <w:t>6.8 Classification and Ownership</w:t>
        </w:r>
        <w:r>
          <w:rPr>
            <w:noProof/>
            <w:webHidden/>
          </w:rPr>
          <w:tab/>
        </w:r>
        <w:r>
          <w:rPr>
            <w:noProof/>
            <w:webHidden/>
          </w:rPr>
          <w:fldChar w:fldCharType="begin"/>
        </w:r>
        <w:r>
          <w:rPr>
            <w:noProof/>
            <w:webHidden/>
          </w:rPr>
          <w:instrText xml:space="preserve"> PAGEREF _Toc239228422 \h </w:instrText>
        </w:r>
        <w:r>
          <w:rPr>
            <w:noProof/>
            <w:webHidden/>
          </w:rPr>
        </w:r>
        <w:r>
          <w:rPr>
            <w:noProof/>
            <w:webHidden/>
          </w:rPr>
          <w:fldChar w:fldCharType="separate"/>
        </w:r>
        <w:r>
          <w:rPr>
            <w:noProof/>
            <w:webHidden/>
          </w:rPr>
          <w:t>28</w:t>
        </w:r>
        <w:r>
          <w:rPr>
            <w:noProof/>
            <w:webHidden/>
          </w:rPr>
          <w:fldChar w:fldCharType="end"/>
        </w:r>
      </w:hyperlink>
    </w:p>
    <w:p w14:paraId="5A3928EF" w14:textId="29983DEB" w:rsidR="008368D7" w:rsidRDefault="008368D7">
      <w:pPr>
        <w:pStyle w:val="TOC2"/>
        <w:tabs>
          <w:tab w:val="right" w:leader="dot" w:pos="10026"/>
        </w:tabs>
        <w:rPr>
          <w:noProof/>
        </w:rPr>
      </w:pPr>
      <w:hyperlink w:anchor="_Toc239228423"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_Toc239228423 \h </w:instrText>
        </w:r>
        <w:r>
          <w:rPr>
            <w:noProof/>
            <w:webHidden/>
          </w:rPr>
        </w:r>
        <w:r>
          <w:rPr>
            <w:noProof/>
            <w:webHidden/>
          </w:rPr>
          <w:fldChar w:fldCharType="separate"/>
        </w:r>
        <w:r>
          <w:rPr>
            <w:noProof/>
            <w:webHidden/>
          </w:rPr>
          <w:t>28</w:t>
        </w:r>
        <w:r>
          <w:rPr>
            <w:noProof/>
            <w:webHidden/>
          </w:rPr>
          <w:fldChar w:fldCharType="end"/>
        </w:r>
      </w:hyperlink>
    </w:p>
    <w:p w14:paraId="5DE43E93" w14:textId="2DDBA437" w:rsidR="008368D7" w:rsidRDefault="008368D7">
      <w:pPr>
        <w:pStyle w:val="TOC2"/>
        <w:tabs>
          <w:tab w:val="right" w:leader="dot" w:pos="10026"/>
        </w:tabs>
        <w:rPr>
          <w:noProof/>
        </w:rPr>
      </w:pPr>
      <w:hyperlink w:anchor="_Toc239228424"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_Toc239228424 \h </w:instrText>
        </w:r>
        <w:r>
          <w:rPr>
            <w:noProof/>
            <w:webHidden/>
          </w:rPr>
        </w:r>
        <w:r>
          <w:rPr>
            <w:noProof/>
            <w:webHidden/>
          </w:rPr>
          <w:fldChar w:fldCharType="separate"/>
        </w:r>
        <w:r>
          <w:rPr>
            <w:noProof/>
            <w:webHidden/>
          </w:rPr>
          <w:t>28</w:t>
        </w:r>
        <w:r>
          <w:rPr>
            <w:noProof/>
            <w:webHidden/>
          </w:rPr>
          <w:fldChar w:fldCharType="end"/>
        </w:r>
      </w:hyperlink>
    </w:p>
    <w:p w14:paraId="184180DF" w14:textId="1554F0AB" w:rsidR="008368D7" w:rsidRDefault="008368D7">
      <w:pPr>
        <w:pStyle w:val="TOC2"/>
        <w:tabs>
          <w:tab w:val="right" w:leader="dot" w:pos="10026"/>
        </w:tabs>
        <w:rPr>
          <w:noProof/>
        </w:rPr>
      </w:pPr>
      <w:hyperlink w:anchor="_Toc239228425" w:history="1">
        <w:r w:rsidRPr="00D8510F">
          <w:rPr>
            <w:rStyle w:val="Hyperlink"/>
            <w:noProof/>
          </w:rPr>
          <w:t>6.9 Acceptance Criteria</w:t>
        </w:r>
        <w:r>
          <w:rPr>
            <w:noProof/>
            <w:webHidden/>
          </w:rPr>
          <w:tab/>
        </w:r>
        <w:r>
          <w:rPr>
            <w:noProof/>
            <w:webHidden/>
          </w:rPr>
          <w:fldChar w:fldCharType="begin"/>
        </w:r>
        <w:r>
          <w:rPr>
            <w:noProof/>
            <w:webHidden/>
          </w:rPr>
          <w:instrText xml:space="preserve"> PAGEREF _Toc239228425 \h </w:instrText>
        </w:r>
        <w:r>
          <w:rPr>
            <w:noProof/>
            <w:webHidden/>
          </w:rPr>
        </w:r>
        <w:r>
          <w:rPr>
            <w:noProof/>
            <w:webHidden/>
          </w:rPr>
          <w:fldChar w:fldCharType="separate"/>
        </w:r>
        <w:r>
          <w:rPr>
            <w:noProof/>
            <w:webHidden/>
          </w:rPr>
          <w:t>28</w:t>
        </w:r>
        <w:r>
          <w:rPr>
            <w:noProof/>
            <w:webHidden/>
          </w:rPr>
          <w:fldChar w:fldCharType="end"/>
        </w:r>
      </w:hyperlink>
    </w:p>
    <w:p w14:paraId="23F99AF8" w14:textId="2D117874" w:rsidR="008368D7" w:rsidRDefault="008368D7">
      <w:pPr>
        <w:pStyle w:val="TOC1"/>
        <w:tabs>
          <w:tab w:val="right" w:leader="dot" w:pos="10026"/>
        </w:tabs>
        <w:rPr>
          <w:noProof/>
        </w:rPr>
      </w:pPr>
      <w:hyperlink w:anchor="_Toc239228426" w:history="1">
        <w:r w:rsidRPr="00D8510F">
          <w:rPr>
            <w:rStyle w:val="Hyperlink"/>
            <w:noProof/>
          </w:rPr>
          <w:t>Network Intelligence Data Model</w:t>
        </w:r>
        <w:r>
          <w:rPr>
            <w:noProof/>
            <w:webHidden/>
          </w:rPr>
          <w:tab/>
        </w:r>
        <w:r>
          <w:rPr>
            <w:noProof/>
            <w:webHidden/>
          </w:rPr>
          <w:fldChar w:fldCharType="begin"/>
        </w:r>
        <w:r>
          <w:rPr>
            <w:noProof/>
            <w:webHidden/>
          </w:rPr>
          <w:instrText xml:space="preserve"> PAGEREF _Toc239228426 \h </w:instrText>
        </w:r>
        <w:r>
          <w:rPr>
            <w:noProof/>
            <w:webHidden/>
          </w:rPr>
        </w:r>
        <w:r>
          <w:rPr>
            <w:noProof/>
            <w:webHidden/>
          </w:rPr>
          <w:fldChar w:fldCharType="separate"/>
        </w:r>
        <w:r>
          <w:rPr>
            <w:noProof/>
            <w:webHidden/>
          </w:rPr>
          <w:t>29</w:t>
        </w:r>
        <w:r>
          <w:rPr>
            <w:noProof/>
            <w:webHidden/>
          </w:rPr>
          <w:fldChar w:fldCharType="end"/>
        </w:r>
      </w:hyperlink>
    </w:p>
    <w:p w14:paraId="39BAD929" w14:textId="4130E203" w:rsidR="008368D7" w:rsidRDefault="008368D7">
      <w:pPr>
        <w:pStyle w:val="TOC2"/>
        <w:tabs>
          <w:tab w:val="right" w:leader="dot" w:pos="10026"/>
        </w:tabs>
        <w:rPr>
          <w:noProof/>
        </w:rPr>
      </w:pPr>
      <w:hyperlink w:anchor="_Toc239228427" w:history="1">
        <w:r w:rsidRPr="00D8510F">
          <w:rPr>
            <w:rStyle w:val="Hyperlink"/>
            <w:noProof/>
          </w:rPr>
          <w:t>7.1 Purpose</w:t>
        </w:r>
        <w:r>
          <w:rPr>
            <w:noProof/>
            <w:webHidden/>
          </w:rPr>
          <w:tab/>
        </w:r>
        <w:r>
          <w:rPr>
            <w:noProof/>
            <w:webHidden/>
          </w:rPr>
          <w:fldChar w:fldCharType="begin"/>
        </w:r>
        <w:r>
          <w:rPr>
            <w:noProof/>
            <w:webHidden/>
          </w:rPr>
          <w:instrText xml:space="preserve"> PAGEREF _Toc239228427 \h </w:instrText>
        </w:r>
        <w:r>
          <w:rPr>
            <w:noProof/>
            <w:webHidden/>
          </w:rPr>
        </w:r>
        <w:r>
          <w:rPr>
            <w:noProof/>
            <w:webHidden/>
          </w:rPr>
          <w:fldChar w:fldCharType="separate"/>
        </w:r>
        <w:r>
          <w:rPr>
            <w:noProof/>
            <w:webHidden/>
          </w:rPr>
          <w:t>29</w:t>
        </w:r>
        <w:r>
          <w:rPr>
            <w:noProof/>
            <w:webHidden/>
          </w:rPr>
          <w:fldChar w:fldCharType="end"/>
        </w:r>
      </w:hyperlink>
    </w:p>
    <w:p w14:paraId="5029D528" w14:textId="4D070471" w:rsidR="008368D7" w:rsidRDefault="008368D7">
      <w:pPr>
        <w:pStyle w:val="TOC2"/>
        <w:tabs>
          <w:tab w:val="right" w:leader="dot" w:pos="10026"/>
        </w:tabs>
        <w:rPr>
          <w:noProof/>
        </w:rPr>
      </w:pPr>
      <w:hyperlink w:anchor="_Toc239228428" w:history="1">
        <w:r w:rsidRPr="00D8510F">
          <w:rPr>
            <w:rStyle w:val="Hyperlink"/>
            <w:noProof/>
          </w:rPr>
          <w:t>7.2 Semantic Definition</w:t>
        </w:r>
        <w:r>
          <w:rPr>
            <w:noProof/>
            <w:webHidden/>
          </w:rPr>
          <w:tab/>
        </w:r>
        <w:r>
          <w:rPr>
            <w:noProof/>
            <w:webHidden/>
          </w:rPr>
          <w:fldChar w:fldCharType="begin"/>
        </w:r>
        <w:r>
          <w:rPr>
            <w:noProof/>
            <w:webHidden/>
          </w:rPr>
          <w:instrText xml:space="preserve"> PAGEREF _Toc239228428 \h </w:instrText>
        </w:r>
        <w:r>
          <w:rPr>
            <w:noProof/>
            <w:webHidden/>
          </w:rPr>
        </w:r>
        <w:r>
          <w:rPr>
            <w:noProof/>
            <w:webHidden/>
          </w:rPr>
          <w:fldChar w:fldCharType="separate"/>
        </w:r>
        <w:r>
          <w:rPr>
            <w:noProof/>
            <w:webHidden/>
          </w:rPr>
          <w:t>29</w:t>
        </w:r>
        <w:r>
          <w:rPr>
            <w:noProof/>
            <w:webHidden/>
          </w:rPr>
          <w:fldChar w:fldCharType="end"/>
        </w:r>
      </w:hyperlink>
    </w:p>
    <w:p w14:paraId="6FE34282" w14:textId="06A7F72D" w:rsidR="008368D7" w:rsidRDefault="008368D7">
      <w:pPr>
        <w:pStyle w:val="TOC2"/>
        <w:tabs>
          <w:tab w:val="right" w:leader="dot" w:pos="10026"/>
        </w:tabs>
        <w:rPr>
          <w:noProof/>
        </w:rPr>
      </w:pPr>
      <w:hyperlink w:anchor="_Toc239228429" w:history="1">
        <w:r w:rsidRPr="00D8510F">
          <w:rPr>
            <w:rStyle w:val="Hyperlink"/>
            <w:noProof/>
          </w:rPr>
          <w:t>7.3 Principal Entities</w:t>
        </w:r>
        <w:r>
          <w:rPr>
            <w:noProof/>
            <w:webHidden/>
          </w:rPr>
          <w:tab/>
        </w:r>
        <w:r>
          <w:rPr>
            <w:noProof/>
            <w:webHidden/>
          </w:rPr>
          <w:fldChar w:fldCharType="begin"/>
        </w:r>
        <w:r>
          <w:rPr>
            <w:noProof/>
            <w:webHidden/>
          </w:rPr>
          <w:instrText xml:space="preserve"> PAGEREF _Toc239228429 \h </w:instrText>
        </w:r>
        <w:r>
          <w:rPr>
            <w:noProof/>
            <w:webHidden/>
          </w:rPr>
        </w:r>
        <w:r>
          <w:rPr>
            <w:noProof/>
            <w:webHidden/>
          </w:rPr>
          <w:fldChar w:fldCharType="separate"/>
        </w:r>
        <w:r>
          <w:rPr>
            <w:noProof/>
            <w:webHidden/>
          </w:rPr>
          <w:t>29</w:t>
        </w:r>
        <w:r>
          <w:rPr>
            <w:noProof/>
            <w:webHidden/>
          </w:rPr>
          <w:fldChar w:fldCharType="end"/>
        </w:r>
      </w:hyperlink>
    </w:p>
    <w:p w14:paraId="7C7B7367" w14:textId="55E88739" w:rsidR="008368D7" w:rsidRDefault="008368D7">
      <w:pPr>
        <w:pStyle w:val="TOC2"/>
        <w:tabs>
          <w:tab w:val="right" w:leader="dot" w:pos="10026"/>
        </w:tabs>
        <w:rPr>
          <w:noProof/>
        </w:rPr>
      </w:pPr>
      <w:hyperlink w:anchor="_Toc239228430" w:history="1">
        <w:r w:rsidRPr="00D8510F">
          <w:rPr>
            <w:rStyle w:val="Hyperlink"/>
            <w:noProof/>
          </w:rPr>
          <w:t>7.4 Lifecycle and Relationships</w:t>
        </w:r>
        <w:r>
          <w:rPr>
            <w:noProof/>
            <w:webHidden/>
          </w:rPr>
          <w:tab/>
        </w:r>
        <w:r>
          <w:rPr>
            <w:noProof/>
            <w:webHidden/>
          </w:rPr>
          <w:fldChar w:fldCharType="begin"/>
        </w:r>
        <w:r>
          <w:rPr>
            <w:noProof/>
            <w:webHidden/>
          </w:rPr>
          <w:instrText xml:space="preserve"> PAGEREF _Toc239228430 \h </w:instrText>
        </w:r>
        <w:r>
          <w:rPr>
            <w:noProof/>
            <w:webHidden/>
          </w:rPr>
        </w:r>
        <w:r>
          <w:rPr>
            <w:noProof/>
            <w:webHidden/>
          </w:rPr>
          <w:fldChar w:fldCharType="separate"/>
        </w:r>
        <w:r>
          <w:rPr>
            <w:noProof/>
            <w:webHidden/>
          </w:rPr>
          <w:t>29</w:t>
        </w:r>
        <w:r>
          <w:rPr>
            <w:noProof/>
            <w:webHidden/>
          </w:rPr>
          <w:fldChar w:fldCharType="end"/>
        </w:r>
      </w:hyperlink>
    </w:p>
    <w:p w14:paraId="27073220" w14:textId="78EA8949" w:rsidR="008368D7" w:rsidRDefault="008368D7">
      <w:pPr>
        <w:pStyle w:val="TOC2"/>
        <w:tabs>
          <w:tab w:val="right" w:leader="dot" w:pos="10026"/>
        </w:tabs>
        <w:rPr>
          <w:noProof/>
        </w:rPr>
      </w:pPr>
      <w:hyperlink w:anchor="_Toc239228431" w:history="1">
        <w:r w:rsidRPr="00D8510F">
          <w:rPr>
            <w:rStyle w:val="Hyperlink"/>
            <w:noProof/>
          </w:rPr>
          <w:t>7.5 Temporal Semantics</w:t>
        </w:r>
        <w:r>
          <w:rPr>
            <w:noProof/>
            <w:webHidden/>
          </w:rPr>
          <w:tab/>
        </w:r>
        <w:r>
          <w:rPr>
            <w:noProof/>
            <w:webHidden/>
          </w:rPr>
          <w:fldChar w:fldCharType="begin"/>
        </w:r>
        <w:r>
          <w:rPr>
            <w:noProof/>
            <w:webHidden/>
          </w:rPr>
          <w:instrText xml:space="preserve"> PAGEREF _Toc239228431 \h </w:instrText>
        </w:r>
        <w:r>
          <w:rPr>
            <w:noProof/>
            <w:webHidden/>
          </w:rPr>
        </w:r>
        <w:r>
          <w:rPr>
            <w:noProof/>
            <w:webHidden/>
          </w:rPr>
          <w:fldChar w:fldCharType="separate"/>
        </w:r>
        <w:r>
          <w:rPr>
            <w:noProof/>
            <w:webHidden/>
          </w:rPr>
          <w:t>30</w:t>
        </w:r>
        <w:r>
          <w:rPr>
            <w:noProof/>
            <w:webHidden/>
          </w:rPr>
          <w:fldChar w:fldCharType="end"/>
        </w:r>
      </w:hyperlink>
    </w:p>
    <w:p w14:paraId="5A1ACB44" w14:textId="4BF6AC49" w:rsidR="008368D7" w:rsidRDefault="008368D7">
      <w:pPr>
        <w:pStyle w:val="TOC2"/>
        <w:tabs>
          <w:tab w:val="right" w:leader="dot" w:pos="10026"/>
        </w:tabs>
        <w:rPr>
          <w:noProof/>
        </w:rPr>
      </w:pPr>
      <w:hyperlink w:anchor="_Toc239228432" w:history="1">
        <w:r w:rsidRPr="00D8510F">
          <w:rPr>
            <w:rStyle w:val="Hyperlink"/>
            <w:noProof/>
          </w:rPr>
          <w:t>7.6 Validation and Classification</w:t>
        </w:r>
        <w:r>
          <w:rPr>
            <w:noProof/>
            <w:webHidden/>
          </w:rPr>
          <w:tab/>
        </w:r>
        <w:r>
          <w:rPr>
            <w:noProof/>
            <w:webHidden/>
          </w:rPr>
          <w:fldChar w:fldCharType="begin"/>
        </w:r>
        <w:r>
          <w:rPr>
            <w:noProof/>
            <w:webHidden/>
          </w:rPr>
          <w:instrText xml:space="preserve"> PAGEREF _Toc239228432 \h </w:instrText>
        </w:r>
        <w:r>
          <w:rPr>
            <w:noProof/>
            <w:webHidden/>
          </w:rPr>
        </w:r>
        <w:r>
          <w:rPr>
            <w:noProof/>
            <w:webHidden/>
          </w:rPr>
          <w:fldChar w:fldCharType="separate"/>
        </w:r>
        <w:r>
          <w:rPr>
            <w:noProof/>
            <w:webHidden/>
          </w:rPr>
          <w:t>30</w:t>
        </w:r>
        <w:r>
          <w:rPr>
            <w:noProof/>
            <w:webHidden/>
          </w:rPr>
          <w:fldChar w:fldCharType="end"/>
        </w:r>
      </w:hyperlink>
    </w:p>
    <w:p w14:paraId="50F4E125" w14:textId="1089676A" w:rsidR="008368D7" w:rsidRDefault="008368D7">
      <w:pPr>
        <w:pStyle w:val="TOC2"/>
        <w:tabs>
          <w:tab w:val="right" w:leader="dot" w:pos="10026"/>
        </w:tabs>
        <w:rPr>
          <w:noProof/>
        </w:rPr>
      </w:pPr>
      <w:hyperlink w:anchor="_Toc239228433" w:history="1">
        <w:r w:rsidRPr="00D8510F">
          <w:rPr>
            <w:rStyle w:val="Hyperlink"/>
            <w:noProof/>
          </w:rPr>
          <w:t>7.7 Failure / Exception Semantics</w:t>
        </w:r>
        <w:r>
          <w:rPr>
            <w:noProof/>
            <w:webHidden/>
          </w:rPr>
          <w:tab/>
        </w:r>
        <w:r>
          <w:rPr>
            <w:noProof/>
            <w:webHidden/>
          </w:rPr>
          <w:fldChar w:fldCharType="begin"/>
        </w:r>
        <w:r>
          <w:rPr>
            <w:noProof/>
            <w:webHidden/>
          </w:rPr>
          <w:instrText xml:space="preserve"> PAGEREF _Toc239228433 \h </w:instrText>
        </w:r>
        <w:r>
          <w:rPr>
            <w:noProof/>
            <w:webHidden/>
          </w:rPr>
        </w:r>
        <w:r>
          <w:rPr>
            <w:noProof/>
            <w:webHidden/>
          </w:rPr>
          <w:fldChar w:fldCharType="separate"/>
        </w:r>
        <w:r>
          <w:rPr>
            <w:noProof/>
            <w:webHidden/>
          </w:rPr>
          <w:t>30</w:t>
        </w:r>
        <w:r>
          <w:rPr>
            <w:noProof/>
            <w:webHidden/>
          </w:rPr>
          <w:fldChar w:fldCharType="end"/>
        </w:r>
      </w:hyperlink>
    </w:p>
    <w:p w14:paraId="5D6E226E" w14:textId="7C068E08" w:rsidR="008368D7" w:rsidRDefault="008368D7">
      <w:pPr>
        <w:pStyle w:val="TOC2"/>
        <w:tabs>
          <w:tab w:val="right" w:leader="dot" w:pos="10026"/>
        </w:tabs>
        <w:rPr>
          <w:noProof/>
        </w:rPr>
      </w:pPr>
      <w:hyperlink w:anchor="_Toc239228434"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_Toc239228434 \h </w:instrText>
        </w:r>
        <w:r>
          <w:rPr>
            <w:noProof/>
            <w:webHidden/>
          </w:rPr>
        </w:r>
        <w:r>
          <w:rPr>
            <w:noProof/>
            <w:webHidden/>
          </w:rPr>
          <w:fldChar w:fldCharType="separate"/>
        </w:r>
        <w:r>
          <w:rPr>
            <w:noProof/>
            <w:webHidden/>
          </w:rPr>
          <w:t>30</w:t>
        </w:r>
        <w:r>
          <w:rPr>
            <w:noProof/>
            <w:webHidden/>
          </w:rPr>
          <w:fldChar w:fldCharType="end"/>
        </w:r>
      </w:hyperlink>
    </w:p>
    <w:p w14:paraId="652BB591" w14:textId="318E250A" w:rsidR="008368D7" w:rsidRDefault="008368D7">
      <w:pPr>
        <w:pStyle w:val="TOC2"/>
        <w:tabs>
          <w:tab w:val="right" w:leader="dot" w:pos="10026"/>
        </w:tabs>
        <w:rPr>
          <w:noProof/>
        </w:rPr>
      </w:pPr>
      <w:hyperlink w:anchor="_Toc239228435"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_Toc239228435 \h </w:instrText>
        </w:r>
        <w:r>
          <w:rPr>
            <w:noProof/>
            <w:webHidden/>
          </w:rPr>
        </w:r>
        <w:r>
          <w:rPr>
            <w:noProof/>
            <w:webHidden/>
          </w:rPr>
          <w:fldChar w:fldCharType="separate"/>
        </w:r>
        <w:r>
          <w:rPr>
            <w:noProof/>
            <w:webHidden/>
          </w:rPr>
          <w:t>30</w:t>
        </w:r>
        <w:r>
          <w:rPr>
            <w:noProof/>
            <w:webHidden/>
          </w:rPr>
          <w:fldChar w:fldCharType="end"/>
        </w:r>
      </w:hyperlink>
    </w:p>
    <w:p w14:paraId="58E1732F" w14:textId="041B8548" w:rsidR="008368D7" w:rsidRDefault="008368D7">
      <w:pPr>
        <w:pStyle w:val="TOC2"/>
        <w:tabs>
          <w:tab w:val="right" w:leader="dot" w:pos="10026"/>
        </w:tabs>
        <w:rPr>
          <w:noProof/>
        </w:rPr>
      </w:pPr>
      <w:hyperlink w:anchor="_Toc239228436" w:history="1">
        <w:r w:rsidRPr="00D8510F">
          <w:rPr>
            <w:rStyle w:val="Hyperlink"/>
            <w:noProof/>
          </w:rPr>
          <w:t>7.8 Acceptance Criteria</w:t>
        </w:r>
        <w:r>
          <w:rPr>
            <w:noProof/>
            <w:webHidden/>
          </w:rPr>
          <w:tab/>
        </w:r>
        <w:r>
          <w:rPr>
            <w:noProof/>
            <w:webHidden/>
          </w:rPr>
          <w:fldChar w:fldCharType="begin"/>
        </w:r>
        <w:r>
          <w:rPr>
            <w:noProof/>
            <w:webHidden/>
          </w:rPr>
          <w:instrText xml:space="preserve"> PAGEREF _Toc239228436 \h </w:instrText>
        </w:r>
        <w:r>
          <w:rPr>
            <w:noProof/>
            <w:webHidden/>
          </w:rPr>
        </w:r>
        <w:r>
          <w:rPr>
            <w:noProof/>
            <w:webHidden/>
          </w:rPr>
          <w:fldChar w:fldCharType="separate"/>
        </w:r>
        <w:r>
          <w:rPr>
            <w:noProof/>
            <w:webHidden/>
          </w:rPr>
          <w:t>30</w:t>
        </w:r>
        <w:r>
          <w:rPr>
            <w:noProof/>
            <w:webHidden/>
          </w:rPr>
          <w:fldChar w:fldCharType="end"/>
        </w:r>
      </w:hyperlink>
    </w:p>
    <w:p w14:paraId="5C0CC769" w14:textId="34F3CF6E" w:rsidR="008368D7" w:rsidRDefault="008368D7">
      <w:pPr>
        <w:pStyle w:val="TOC1"/>
        <w:tabs>
          <w:tab w:val="right" w:leader="dot" w:pos="10026"/>
        </w:tabs>
        <w:rPr>
          <w:noProof/>
        </w:rPr>
      </w:pPr>
      <w:hyperlink w:anchor="_Toc239228437" w:history="1">
        <w:r w:rsidRPr="00D8510F">
          <w:rPr>
            <w:rStyle w:val="Hyperlink"/>
            <w:noProof/>
          </w:rPr>
          <w:t>Topology, GIS &amp; Spatial Data Model</w:t>
        </w:r>
        <w:r>
          <w:rPr>
            <w:noProof/>
            <w:webHidden/>
          </w:rPr>
          <w:tab/>
        </w:r>
        <w:r>
          <w:rPr>
            <w:noProof/>
            <w:webHidden/>
          </w:rPr>
          <w:fldChar w:fldCharType="begin"/>
        </w:r>
        <w:r>
          <w:rPr>
            <w:noProof/>
            <w:webHidden/>
          </w:rPr>
          <w:instrText xml:space="preserve"> PAGEREF _Toc239228437 \h </w:instrText>
        </w:r>
        <w:r>
          <w:rPr>
            <w:noProof/>
            <w:webHidden/>
          </w:rPr>
        </w:r>
        <w:r>
          <w:rPr>
            <w:noProof/>
            <w:webHidden/>
          </w:rPr>
          <w:fldChar w:fldCharType="separate"/>
        </w:r>
        <w:r>
          <w:rPr>
            <w:noProof/>
            <w:webHidden/>
          </w:rPr>
          <w:t>31</w:t>
        </w:r>
        <w:r>
          <w:rPr>
            <w:noProof/>
            <w:webHidden/>
          </w:rPr>
          <w:fldChar w:fldCharType="end"/>
        </w:r>
      </w:hyperlink>
    </w:p>
    <w:p w14:paraId="714AF237" w14:textId="5233A358" w:rsidR="008368D7" w:rsidRDefault="008368D7">
      <w:pPr>
        <w:pStyle w:val="TOC2"/>
        <w:tabs>
          <w:tab w:val="right" w:leader="dot" w:pos="10026"/>
        </w:tabs>
        <w:rPr>
          <w:noProof/>
        </w:rPr>
      </w:pPr>
      <w:hyperlink w:anchor="_Toc239228438" w:history="1">
        <w:r w:rsidRPr="00D8510F">
          <w:rPr>
            <w:rStyle w:val="Hyperlink"/>
            <w:noProof/>
          </w:rPr>
          <w:t>8.1 Purpose</w:t>
        </w:r>
        <w:r>
          <w:rPr>
            <w:noProof/>
            <w:webHidden/>
          </w:rPr>
          <w:tab/>
        </w:r>
        <w:r>
          <w:rPr>
            <w:noProof/>
            <w:webHidden/>
          </w:rPr>
          <w:fldChar w:fldCharType="begin"/>
        </w:r>
        <w:r>
          <w:rPr>
            <w:noProof/>
            <w:webHidden/>
          </w:rPr>
          <w:instrText xml:space="preserve"> PAGEREF _Toc239228438 \h </w:instrText>
        </w:r>
        <w:r>
          <w:rPr>
            <w:noProof/>
            <w:webHidden/>
          </w:rPr>
        </w:r>
        <w:r>
          <w:rPr>
            <w:noProof/>
            <w:webHidden/>
          </w:rPr>
          <w:fldChar w:fldCharType="separate"/>
        </w:r>
        <w:r>
          <w:rPr>
            <w:noProof/>
            <w:webHidden/>
          </w:rPr>
          <w:t>31</w:t>
        </w:r>
        <w:r>
          <w:rPr>
            <w:noProof/>
            <w:webHidden/>
          </w:rPr>
          <w:fldChar w:fldCharType="end"/>
        </w:r>
      </w:hyperlink>
    </w:p>
    <w:p w14:paraId="633B1779" w14:textId="196E64A4" w:rsidR="008368D7" w:rsidRDefault="008368D7">
      <w:pPr>
        <w:pStyle w:val="TOC2"/>
        <w:tabs>
          <w:tab w:val="right" w:leader="dot" w:pos="10026"/>
        </w:tabs>
        <w:rPr>
          <w:noProof/>
        </w:rPr>
      </w:pPr>
      <w:hyperlink w:anchor="_Toc239228439" w:history="1">
        <w:r w:rsidRPr="00D8510F">
          <w:rPr>
            <w:rStyle w:val="Hyperlink"/>
            <w:noProof/>
          </w:rPr>
          <w:t>8.2 Semantic Definition</w:t>
        </w:r>
        <w:r>
          <w:rPr>
            <w:noProof/>
            <w:webHidden/>
          </w:rPr>
          <w:tab/>
        </w:r>
        <w:r>
          <w:rPr>
            <w:noProof/>
            <w:webHidden/>
          </w:rPr>
          <w:fldChar w:fldCharType="begin"/>
        </w:r>
        <w:r>
          <w:rPr>
            <w:noProof/>
            <w:webHidden/>
          </w:rPr>
          <w:instrText xml:space="preserve"> PAGEREF _Toc239228439 \h </w:instrText>
        </w:r>
        <w:r>
          <w:rPr>
            <w:noProof/>
            <w:webHidden/>
          </w:rPr>
        </w:r>
        <w:r>
          <w:rPr>
            <w:noProof/>
            <w:webHidden/>
          </w:rPr>
          <w:fldChar w:fldCharType="separate"/>
        </w:r>
        <w:r>
          <w:rPr>
            <w:noProof/>
            <w:webHidden/>
          </w:rPr>
          <w:t>31</w:t>
        </w:r>
        <w:r>
          <w:rPr>
            <w:noProof/>
            <w:webHidden/>
          </w:rPr>
          <w:fldChar w:fldCharType="end"/>
        </w:r>
      </w:hyperlink>
    </w:p>
    <w:p w14:paraId="6D006195" w14:textId="12BB643C" w:rsidR="008368D7" w:rsidRDefault="008368D7">
      <w:pPr>
        <w:pStyle w:val="TOC2"/>
        <w:tabs>
          <w:tab w:val="right" w:leader="dot" w:pos="10026"/>
        </w:tabs>
        <w:rPr>
          <w:noProof/>
        </w:rPr>
      </w:pPr>
      <w:hyperlink w:anchor="_Toc239228440" w:history="1">
        <w:r w:rsidRPr="00D8510F">
          <w:rPr>
            <w:rStyle w:val="Hyperlink"/>
            <w:noProof/>
          </w:rPr>
          <w:t>8.3 Principal Entities</w:t>
        </w:r>
        <w:r>
          <w:rPr>
            <w:noProof/>
            <w:webHidden/>
          </w:rPr>
          <w:tab/>
        </w:r>
        <w:r>
          <w:rPr>
            <w:noProof/>
            <w:webHidden/>
          </w:rPr>
          <w:fldChar w:fldCharType="begin"/>
        </w:r>
        <w:r>
          <w:rPr>
            <w:noProof/>
            <w:webHidden/>
          </w:rPr>
          <w:instrText xml:space="preserve"> PAGEREF _Toc239228440 \h </w:instrText>
        </w:r>
        <w:r>
          <w:rPr>
            <w:noProof/>
            <w:webHidden/>
          </w:rPr>
        </w:r>
        <w:r>
          <w:rPr>
            <w:noProof/>
            <w:webHidden/>
          </w:rPr>
          <w:fldChar w:fldCharType="separate"/>
        </w:r>
        <w:r>
          <w:rPr>
            <w:noProof/>
            <w:webHidden/>
          </w:rPr>
          <w:t>31</w:t>
        </w:r>
        <w:r>
          <w:rPr>
            <w:noProof/>
            <w:webHidden/>
          </w:rPr>
          <w:fldChar w:fldCharType="end"/>
        </w:r>
      </w:hyperlink>
    </w:p>
    <w:p w14:paraId="42AC8F29" w14:textId="582AD273" w:rsidR="008368D7" w:rsidRDefault="008368D7">
      <w:pPr>
        <w:pStyle w:val="TOC2"/>
        <w:tabs>
          <w:tab w:val="right" w:leader="dot" w:pos="10026"/>
        </w:tabs>
        <w:rPr>
          <w:noProof/>
        </w:rPr>
      </w:pPr>
      <w:hyperlink w:anchor="_Toc239228441" w:history="1">
        <w:r w:rsidRPr="00D8510F">
          <w:rPr>
            <w:rStyle w:val="Hyperlink"/>
            <w:noProof/>
          </w:rPr>
          <w:t>8.4 Temporal Semantics</w:t>
        </w:r>
        <w:r>
          <w:rPr>
            <w:noProof/>
            <w:webHidden/>
          </w:rPr>
          <w:tab/>
        </w:r>
        <w:r>
          <w:rPr>
            <w:noProof/>
            <w:webHidden/>
          </w:rPr>
          <w:fldChar w:fldCharType="begin"/>
        </w:r>
        <w:r>
          <w:rPr>
            <w:noProof/>
            <w:webHidden/>
          </w:rPr>
          <w:instrText xml:space="preserve"> PAGEREF _Toc239228441 \h </w:instrText>
        </w:r>
        <w:r>
          <w:rPr>
            <w:noProof/>
            <w:webHidden/>
          </w:rPr>
        </w:r>
        <w:r>
          <w:rPr>
            <w:noProof/>
            <w:webHidden/>
          </w:rPr>
          <w:fldChar w:fldCharType="separate"/>
        </w:r>
        <w:r>
          <w:rPr>
            <w:noProof/>
            <w:webHidden/>
          </w:rPr>
          <w:t>31</w:t>
        </w:r>
        <w:r>
          <w:rPr>
            <w:noProof/>
            <w:webHidden/>
          </w:rPr>
          <w:fldChar w:fldCharType="end"/>
        </w:r>
      </w:hyperlink>
    </w:p>
    <w:p w14:paraId="70FCDF73" w14:textId="713D9D8B" w:rsidR="008368D7" w:rsidRDefault="008368D7">
      <w:pPr>
        <w:pStyle w:val="TOC2"/>
        <w:tabs>
          <w:tab w:val="right" w:leader="dot" w:pos="10026"/>
        </w:tabs>
        <w:rPr>
          <w:noProof/>
        </w:rPr>
      </w:pPr>
      <w:hyperlink w:anchor="_Toc239228442" w:history="1">
        <w:r w:rsidRPr="00D8510F">
          <w:rPr>
            <w:rStyle w:val="Hyperlink"/>
            <w:noProof/>
          </w:rPr>
          <w:t>8.5 Place-to-Cell Resolution Data Flow</w:t>
        </w:r>
        <w:r>
          <w:rPr>
            <w:noProof/>
            <w:webHidden/>
          </w:rPr>
          <w:tab/>
        </w:r>
        <w:r>
          <w:rPr>
            <w:noProof/>
            <w:webHidden/>
          </w:rPr>
          <w:fldChar w:fldCharType="begin"/>
        </w:r>
        <w:r>
          <w:rPr>
            <w:noProof/>
            <w:webHidden/>
          </w:rPr>
          <w:instrText xml:space="preserve"> PAGEREF _Toc239228442 \h </w:instrText>
        </w:r>
        <w:r>
          <w:rPr>
            <w:noProof/>
            <w:webHidden/>
          </w:rPr>
        </w:r>
        <w:r>
          <w:rPr>
            <w:noProof/>
            <w:webHidden/>
          </w:rPr>
          <w:fldChar w:fldCharType="separate"/>
        </w:r>
        <w:r>
          <w:rPr>
            <w:noProof/>
            <w:webHidden/>
          </w:rPr>
          <w:t>31</w:t>
        </w:r>
        <w:r>
          <w:rPr>
            <w:noProof/>
            <w:webHidden/>
          </w:rPr>
          <w:fldChar w:fldCharType="end"/>
        </w:r>
      </w:hyperlink>
    </w:p>
    <w:p w14:paraId="30152A87" w14:textId="00C660BC" w:rsidR="008368D7" w:rsidRDefault="008368D7">
      <w:pPr>
        <w:pStyle w:val="TOC2"/>
        <w:tabs>
          <w:tab w:val="right" w:leader="dot" w:pos="10026"/>
        </w:tabs>
        <w:rPr>
          <w:noProof/>
        </w:rPr>
      </w:pPr>
      <w:hyperlink w:anchor="_Toc239228443" w:history="1">
        <w:r w:rsidRPr="00D8510F">
          <w:rPr>
            <w:rStyle w:val="Hyperlink"/>
            <w:noProof/>
          </w:rPr>
          <w:t>8.6 Classification and Security</w:t>
        </w:r>
        <w:r>
          <w:rPr>
            <w:noProof/>
            <w:webHidden/>
          </w:rPr>
          <w:tab/>
        </w:r>
        <w:r>
          <w:rPr>
            <w:noProof/>
            <w:webHidden/>
          </w:rPr>
          <w:fldChar w:fldCharType="begin"/>
        </w:r>
        <w:r>
          <w:rPr>
            <w:noProof/>
            <w:webHidden/>
          </w:rPr>
          <w:instrText xml:space="preserve"> PAGEREF _Toc239228443 \h </w:instrText>
        </w:r>
        <w:r>
          <w:rPr>
            <w:noProof/>
            <w:webHidden/>
          </w:rPr>
        </w:r>
        <w:r>
          <w:rPr>
            <w:noProof/>
            <w:webHidden/>
          </w:rPr>
          <w:fldChar w:fldCharType="separate"/>
        </w:r>
        <w:r>
          <w:rPr>
            <w:noProof/>
            <w:webHidden/>
          </w:rPr>
          <w:t>32</w:t>
        </w:r>
        <w:r>
          <w:rPr>
            <w:noProof/>
            <w:webHidden/>
          </w:rPr>
          <w:fldChar w:fldCharType="end"/>
        </w:r>
      </w:hyperlink>
    </w:p>
    <w:p w14:paraId="370D3850" w14:textId="37D66219" w:rsidR="008368D7" w:rsidRDefault="008368D7">
      <w:pPr>
        <w:pStyle w:val="TOC2"/>
        <w:tabs>
          <w:tab w:val="right" w:leader="dot" w:pos="10026"/>
        </w:tabs>
        <w:rPr>
          <w:noProof/>
        </w:rPr>
      </w:pPr>
      <w:hyperlink w:anchor="_Toc239228444" w:history="1">
        <w:r w:rsidRPr="00D8510F">
          <w:rPr>
            <w:rStyle w:val="Hyperlink"/>
            <w:noProof/>
          </w:rPr>
          <w:t>8.7 Failure / Exception Semantics</w:t>
        </w:r>
        <w:r>
          <w:rPr>
            <w:noProof/>
            <w:webHidden/>
          </w:rPr>
          <w:tab/>
        </w:r>
        <w:r>
          <w:rPr>
            <w:noProof/>
            <w:webHidden/>
          </w:rPr>
          <w:fldChar w:fldCharType="begin"/>
        </w:r>
        <w:r>
          <w:rPr>
            <w:noProof/>
            <w:webHidden/>
          </w:rPr>
          <w:instrText xml:space="preserve"> PAGEREF _Toc239228444 \h </w:instrText>
        </w:r>
        <w:r>
          <w:rPr>
            <w:noProof/>
            <w:webHidden/>
          </w:rPr>
        </w:r>
        <w:r>
          <w:rPr>
            <w:noProof/>
            <w:webHidden/>
          </w:rPr>
          <w:fldChar w:fldCharType="separate"/>
        </w:r>
        <w:r>
          <w:rPr>
            <w:noProof/>
            <w:webHidden/>
          </w:rPr>
          <w:t>32</w:t>
        </w:r>
        <w:r>
          <w:rPr>
            <w:noProof/>
            <w:webHidden/>
          </w:rPr>
          <w:fldChar w:fldCharType="end"/>
        </w:r>
      </w:hyperlink>
    </w:p>
    <w:p w14:paraId="1136228B" w14:textId="2315522B" w:rsidR="008368D7" w:rsidRDefault="008368D7">
      <w:pPr>
        <w:pStyle w:val="TOC2"/>
        <w:tabs>
          <w:tab w:val="right" w:leader="dot" w:pos="10026"/>
        </w:tabs>
        <w:rPr>
          <w:noProof/>
        </w:rPr>
      </w:pPr>
      <w:hyperlink w:anchor="_Toc239228445"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_Toc239228445 \h </w:instrText>
        </w:r>
        <w:r>
          <w:rPr>
            <w:noProof/>
            <w:webHidden/>
          </w:rPr>
        </w:r>
        <w:r>
          <w:rPr>
            <w:noProof/>
            <w:webHidden/>
          </w:rPr>
          <w:fldChar w:fldCharType="separate"/>
        </w:r>
        <w:r>
          <w:rPr>
            <w:noProof/>
            <w:webHidden/>
          </w:rPr>
          <w:t>32</w:t>
        </w:r>
        <w:r>
          <w:rPr>
            <w:noProof/>
            <w:webHidden/>
          </w:rPr>
          <w:fldChar w:fldCharType="end"/>
        </w:r>
      </w:hyperlink>
    </w:p>
    <w:p w14:paraId="64D7DAED" w14:textId="3FA22591" w:rsidR="008368D7" w:rsidRDefault="008368D7">
      <w:pPr>
        <w:pStyle w:val="TOC2"/>
        <w:tabs>
          <w:tab w:val="right" w:leader="dot" w:pos="10026"/>
        </w:tabs>
        <w:rPr>
          <w:noProof/>
        </w:rPr>
      </w:pPr>
      <w:hyperlink w:anchor="_Toc239228446"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_Toc239228446 \h </w:instrText>
        </w:r>
        <w:r>
          <w:rPr>
            <w:noProof/>
            <w:webHidden/>
          </w:rPr>
        </w:r>
        <w:r>
          <w:rPr>
            <w:noProof/>
            <w:webHidden/>
          </w:rPr>
          <w:fldChar w:fldCharType="separate"/>
        </w:r>
        <w:r>
          <w:rPr>
            <w:noProof/>
            <w:webHidden/>
          </w:rPr>
          <w:t>32</w:t>
        </w:r>
        <w:r>
          <w:rPr>
            <w:noProof/>
            <w:webHidden/>
          </w:rPr>
          <w:fldChar w:fldCharType="end"/>
        </w:r>
      </w:hyperlink>
    </w:p>
    <w:p w14:paraId="47F6AB49" w14:textId="5C5D0C40" w:rsidR="008368D7" w:rsidRDefault="008368D7">
      <w:pPr>
        <w:pStyle w:val="TOC2"/>
        <w:tabs>
          <w:tab w:val="right" w:leader="dot" w:pos="10026"/>
        </w:tabs>
        <w:rPr>
          <w:noProof/>
        </w:rPr>
      </w:pPr>
      <w:hyperlink w:anchor="_Toc239228447" w:history="1">
        <w:r w:rsidRPr="00D8510F">
          <w:rPr>
            <w:rStyle w:val="Hyperlink"/>
            <w:noProof/>
          </w:rPr>
          <w:t>8.8 Acceptance Criteria</w:t>
        </w:r>
        <w:r>
          <w:rPr>
            <w:noProof/>
            <w:webHidden/>
          </w:rPr>
          <w:tab/>
        </w:r>
        <w:r>
          <w:rPr>
            <w:noProof/>
            <w:webHidden/>
          </w:rPr>
          <w:fldChar w:fldCharType="begin"/>
        </w:r>
        <w:r>
          <w:rPr>
            <w:noProof/>
            <w:webHidden/>
          </w:rPr>
          <w:instrText xml:space="preserve"> PAGEREF _Toc239228447 \h </w:instrText>
        </w:r>
        <w:r>
          <w:rPr>
            <w:noProof/>
            <w:webHidden/>
          </w:rPr>
        </w:r>
        <w:r>
          <w:rPr>
            <w:noProof/>
            <w:webHidden/>
          </w:rPr>
          <w:fldChar w:fldCharType="separate"/>
        </w:r>
        <w:r>
          <w:rPr>
            <w:noProof/>
            <w:webHidden/>
          </w:rPr>
          <w:t>32</w:t>
        </w:r>
        <w:r>
          <w:rPr>
            <w:noProof/>
            <w:webHidden/>
          </w:rPr>
          <w:fldChar w:fldCharType="end"/>
        </w:r>
      </w:hyperlink>
    </w:p>
    <w:p w14:paraId="5D15ECA7" w14:textId="716F0275" w:rsidR="008368D7" w:rsidRDefault="008368D7">
      <w:pPr>
        <w:pStyle w:val="TOC1"/>
        <w:tabs>
          <w:tab w:val="right" w:leader="dot" w:pos="10026"/>
        </w:tabs>
        <w:rPr>
          <w:noProof/>
        </w:rPr>
      </w:pPr>
      <w:hyperlink w:anchor="_Toc239228448" w:history="1">
        <w:r w:rsidRPr="00D8510F">
          <w:rPr>
            <w:rStyle w:val="Hyperlink"/>
            <w:noProof/>
          </w:rPr>
          <w:t>QoS Campaign &amp; Drive-Test Data Model</w:t>
        </w:r>
        <w:r>
          <w:rPr>
            <w:noProof/>
            <w:webHidden/>
          </w:rPr>
          <w:tab/>
        </w:r>
        <w:r>
          <w:rPr>
            <w:noProof/>
            <w:webHidden/>
          </w:rPr>
          <w:fldChar w:fldCharType="begin"/>
        </w:r>
        <w:r>
          <w:rPr>
            <w:noProof/>
            <w:webHidden/>
          </w:rPr>
          <w:instrText xml:space="preserve"> PAGEREF _Toc239228448 \h </w:instrText>
        </w:r>
        <w:r>
          <w:rPr>
            <w:noProof/>
            <w:webHidden/>
          </w:rPr>
        </w:r>
        <w:r>
          <w:rPr>
            <w:noProof/>
            <w:webHidden/>
          </w:rPr>
          <w:fldChar w:fldCharType="separate"/>
        </w:r>
        <w:r>
          <w:rPr>
            <w:noProof/>
            <w:webHidden/>
          </w:rPr>
          <w:t>33</w:t>
        </w:r>
        <w:r>
          <w:rPr>
            <w:noProof/>
            <w:webHidden/>
          </w:rPr>
          <w:fldChar w:fldCharType="end"/>
        </w:r>
      </w:hyperlink>
    </w:p>
    <w:p w14:paraId="2D24BA68" w14:textId="7D320C9B" w:rsidR="008368D7" w:rsidRDefault="008368D7">
      <w:pPr>
        <w:pStyle w:val="TOC2"/>
        <w:tabs>
          <w:tab w:val="right" w:leader="dot" w:pos="10026"/>
        </w:tabs>
        <w:rPr>
          <w:noProof/>
        </w:rPr>
      </w:pPr>
      <w:hyperlink w:anchor="_Toc239228449" w:history="1">
        <w:r w:rsidRPr="00D8510F">
          <w:rPr>
            <w:rStyle w:val="Hyperlink"/>
            <w:noProof/>
          </w:rPr>
          <w:t>9.1 Purpose</w:t>
        </w:r>
        <w:r>
          <w:rPr>
            <w:noProof/>
            <w:webHidden/>
          </w:rPr>
          <w:tab/>
        </w:r>
        <w:r>
          <w:rPr>
            <w:noProof/>
            <w:webHidden/>
          </w:rPr>
          <w:fldChar w:fldCharType="begin"/>
        </w:r>
        <w:r>
          <w:rPr>
            <w:noProof/>
            <w:webHidden/>
          </w:rPr>
          <w:instrText xml:space="preserve"> PAGEREF _Toc239228449 \h </w:instrText>
        </w:r>
        <w:r>
          <w:rPr>
            <w:noProof/>
            <w:webHidden/>
          </w:rPr>
        </w:r>
        <w:r>
          <w:rPr>
            <w:noProof/>
            <w:webHidden/>
          </w:rPr>
          <w:fldChar w:fldCharType="separate"/>
        </w:r>
        <w:r>
          <w:rPr>
            <w:noProof/>
            <w:webHidden/>
          </w:rPr>
          <w:t>33</w:t>
        </w:r>
        <w:r>
          <w:rPr>
            <w:noProof/>
            <w:webHidden/>
          </w:rPr>
          <w:fldChar w:fldCharType="end"/>
        </w:r>
      </w:hyperlink>
    </w:p>
    <w:p w14:paraId="750FE54B" w14:textId="09272745" w:rsidR="008368D7" w:rsidRDefault="008368D7">
      <w:pPr>
        <w:pStyle w:val="TOC2"/>
        <w:tabs>
          <w:tab w:val="right" w:leader="dot" w:pos="10026"/>
        </w:tabs>
        <w:rPr>
          <w:noProof/>
        </w:rPr>
      </w:pPr>
      <w:hyperlink w:anchor="_Toc239228450" w:history="1">
        <w:r w:rsidRPr="00D8510F">
          <w:rPr>
            <w:rStyle w:val="Hyperlink"/>
            <w:noProof/>
          </w:rPr>
          <w:t>9.2 Semantic Definition</w:t>
        </w:r>
        <w:r>
          <w:rPr>
            <w:noProof/>
            <w:webHidden/>
          </w:rPr>
          <w:tab/>
        </w:r>
        <w:r>
          <w:rPr>
            <w:noProof/>
            <w:webHidden/>
          </w:rPr>
          <w:fldChar w:fldCharType="begin"/>
        </w:r>
        <w:r>
          <w:rPr>
            <w:noProof/>
            <w:webHidden/>
          </w:rPr>
          <w:instrText xml:space="preserve"> PAGEREF _Toc239228450 \h </w:instrText>
        </w:r>
        <w:r>
          <w:rPr>
            <w:noProof/>
            <w:webHidden/>
          </w:rPr>
        </w:r>
        <w:r>
          <w:rPr>
            <w:noProof/>
            <w:webHidden/>
          </w:rPr>
          <w:fldChar w:fldCharType="separate"/>
        </w:r>
        <w:r>
          <w:rPr>
            <w:noProof/>
            <w:webHidden/>
          </w:rPr>
          <w:t>33</w:t>
        </w:r>
        <w:r>
          <w:rPr>
            <w:noProof/>
            <w:webHidden/>
          </w:rPr>
          <w:fldChar w:fldCharType="end"/>
        </w:r>
      </w:hyperlink>
    </w:p>
    <w:p w14:paraId="7DDC7351" w14:textId="116D65AD" w:rsidR="008368D7" w:rsidRDefault="008368D7">
      <w:pPr>
        <w:pStyle w:val="TOC2"/>
        <w:tabs>
          <w:tab w:val="right" w:leader="dot" w:pos="10026"/>
        </w:tabs>
        <w:rPr>
          <w:noProof/>
        </w:rPr>
      </w:pPr>
      <w:hyperlink w:anchor="_Toc239228451" w:history="1">
        <w:r w:rsidRPr="00D8510F">
          <w:rPr>
            <w:rStyle w:val="Hyperlink"/>
            <w:noProof/>
          </w:rPr>
          <w:t>9.3 Principal Entities</w:t>
        </w:r>
        <w:r>
          <w:rPr>
            <w:noProof/>
            <w:webHidden/>
          </w:rPr>
          <w:tab/>
        </w:r>
        <w:r>
          <w:rPr>
            <w:noProof/>
            <w:webHidden/>
          </w:rPr>
          <w:fldChar w:fldCharType="begin"/>
        </w:r>
        <w:r>
          <w:rPr>
            <w:noProof/>
            <w:webHidden/>
          </w:rPr>
          <w:instrText xml:space="preserve"> PAGEREF _Toc239228451 \h </w:instrText>
        </w:r>
        <w:r>
          <w:rPr>
            <w:noProof/>
            <w:webHidden/>
          </w:rPr>
        </w:r>
        <w:r>
          <w:rPr>
            <w:noProof/>
            <w:webHidden/>
          </w:rPr>
          <w:fldChar w:fldCharType="separate"/>
        </w:r>
        <w:r>
          <w:rPr>
            <w:noProof/>
            <w:webHidden/>
          </w:rPr>
          <w:t>33</w:t>
        </w:r>
        <w:r>
          <w:rPr>
            <w:noProof/>
            <w:webHidden/>
          </w:rPr>
          <w:fldChar w:fldCharType="end"/>
        </w:r>
      </w:hyperlink>
    </w:p>
    <w:p w14:paraId="0D40DB0C" w14:textId="024B03D6" w:rsidR="008368D7" w:rsidRDefault="008368D7">
      <w:pPr>
        <w:pStyle w:val="TOC2"/>
        <w:tabs>
          <w:tab w:val="right" w:leader="dot" w:pos="10026"/>
        </w:tabs>
        <w:rPr>
          <w:noProof/>
        </w:rPr>
      </w:pPr>
      <w:hyperlink w:anchor="_Toc239228452" w:history="1">
        <w:r w:rsidRPr="00D8510F">
          <w:rPr>
            <w:rStyle w:val="Hyperlink"/>
            <w:noProof/>
          </w:rPr>
          <w:t>9.4 Relationships and Geography Linkage</w:t>
        </w:r>
        <w:r>
          <w:rPr>
            <w:noProof/>
            <w:webHidden/>
          </w:rPr>
          <w:tab/>
        </w:r>
        <w:r>
          <w:rPr>
            <w:noProof/>
            <w:webHidden/>
          </w:rPr>
          <w:fldChar w:fldCharType="begin"/>
        </w:r>
        <w:r>
          <w:rPr>
            <w:noProof/>
            <w:webHidden/>
          </w:rPr>
          <w:instrText xml:space="preserve"> PAGEREF _Toc239228452 \h </w:instrText>
        </w:r>
        <w:r>
          <w:rPr>
            <w:noProof/>
            <w:webHidden/>
          </w:rPr>
        </w:r>
        <w:r>
          <w:rPr>
            <w:noProof/>
            <w:webHidden/>
          </w:rPr>
          <w:fldChar w:fldCharType="separate"/>
        </w:r>
        <w:r>
          <w:rPr>
            <w:noProof/>
            <w:webHidden/>
          </w:rPr>
          <w:t>33</w:t>
        </w:r>
        <w:r>
          <w:rPr>
            <w:noProof/>
            <w:webHidden/>
          </w:rPr>
          <w:fldChar w:fldCharType="end"/>
        </w:r>
      </w:hyperlink>
    </w:p>
    <w:p w14:paraId="0C200F23" w14:textId="09E14B76" w:rsidR="008368D7" w:rsidRDefault="008368D7">
      <w:pPr>
        <w:pStyle w:val="TOC2"/>
        <w:tabs>
          <w:tab w:val="right" w:leader="dot" w:pos="10026"/>
        </w:tabs>
        <w:rPr>
          <w:noProof/>
        </w:rPr>
      </w:pPr>
      <w:hyperlink w:anchor="_Toc239228453" w:history="1">
        <w:r w:rsidRPr="00D8510F">
          <w:rPr>
            <w:rStyle w:val="Hyperlink"/>
            <w:noProof/>
          </w:rPr>
          <w:t>9.5 Temporal and Provenance Semantics</w:t>
        </w:r>
        <w:r>
          <w:rPr>
            <w:noProof/>
            <w:webHidden/>
          </w:rPr>
          <w:tab/>
        </w:r>
        <w:r>
          <w:rPr>
            <w:noProof/>
            <w:webHidden/>
          </w:rPr>
          <w:fldChar w:fldCharType="begin"/>
        </w:r>
        <w:r>
          <w:rPr>
            <w:noProof/>
            <w:webHidden/>
          </w:rPr>
          <w:instrText xml:space="preserve"> PAGEREF _Toc239228453 \h </w:instrText>
        </w:r>
        <w:r>
          <w:rPr>
            <w:noProof/>
            <w:webHidden/>
          </w:rPr>
        </w:r>
        <w:r>
          <w:rPr>
            <w:noProof/>
            <w:webHidden/>
          </w:rPr>
          <w:fldChar w:fldCharType="separate"/>
        </w:r>
        <w:r>
          <w:rPr>
            <w:noProof/>
            <w:webHidden/>
          </w:rPr>
          <w:t>33</w:t>
        </w:r>
        <w:r>
          <w:rPr>
            <w:noProof/>
            <w:webHidden/>
          </w:rPr>
          <w:fldChar w:fldCharType="end"/>
        </w:r>
      </w:hyperlink>
    </w:p>
    <w:p w14:paraId="44F178E6" w14:textId="056AE231" w:rsidR="008368D7" w:rsidRDefault="008368D7">
      <w:pPr>
        <w:pStyle w:val="TOC2"/>
        <w:tabs>
          <w:tab w:val="right" w:leader="dot" w:pos="10026"/>
        </w:tabs>
        <w:rPr>
          <w:noProof/>
        </w:rPr>
      </w:pPr>
      <w:hyperlink w:anchor="_Toc239228454" w:history="1">
        <w:r w:rsidRPr="00D8510F">
          <w:rPr>
            <w:rStyle w:val="Hyperlink"/>
            <w:noProof/>
          </w:rPr>
          <w:t>9.6 Classification</w:t>
        </w:r>
        <w:r>
          <w:rPr>
            <w:noProof/>
            <w:webHidden/>
          </w:rPr>
          <w:tab/>
        </w:r>
        <w:r>
          <w:rPr>
            <w:noProof/>
            <w:webHidden/>
          </w:rPr>
          <w:fldChar w:fldCharType="begin"/>
        </w:r>
        <w:r>
          <w:rPr>
            <w:noProof/>
            <w:webHidden/>
          </w:rPr>
          <w:instrText xml:space="preserve"> PAGEREF _Toc239228454 \h </w:instrText>
        </w:r>
        <w:r>
          <w:rPr>
            <w:noProof/>
            <w:webHidden/>
          </w:rPr>
        </w:r>
        <w:r>
          <w:rPr>
            <w:noProof/>
            <w:webHidden/>
          </w:rPr>
          <w:fldChar w:fldCharType="separate"/>
        </w:r>
        <w:r>
          <w:rPr>
            <w:noProof/>
            <w:webHidden/>
          </w:rPr>
          <w:t>33</w:t>
        </w:r>
        <w:r>
          <w:rPr>
            <w:noProof/>
            <w:webHidden/>
          </w:rPr>
          <w:fldChar w:fldCharType="end"/>
        </w:r>
      </w:hyperlink>
    </w:p>
    <w:p w14:paraId="7EB7D875" w14:textId="34D20EEE" w:rsidR="008368D7" w:rsidRDefault="008368D7">
      <w:pPr>
        <w:pStyle w:val="TOC2"/>
        <w:tabs>
          <w:tab w:val="right" w:leader="dot" w:pos="10026"/>
        </w:tabs>
        <w:rPr>
          <w:noProof/>
        </w:rPr>
      </w:pPr>
      <w:hyperlink w:anchor="_Toc239228455" w:history="1">
        <w:r w:rsidRPr="00D8510F">
          <w:rPr>
            <w:rStyle w:val="Hyperlink"/>
            <w:noProof/>
          </w:rPr>
          <w:t>9.7 Failure / Exception Semantics</w:t>
        </w:r>
        <w:r>
          <w:rPr>
            <w:noProof/>
            <w:webHidden/>
          </w:rPr>
          <w:tab/>
        </w:r>
        <w:r>
          <w:rPr>
            <w:noProof/>
            <w:webHidden/>
          </w:rPr>
          <w:fldChar w:fldCharType="begin"/>
        </w:r>
        <w:r>
          <w:rPr>
            <w:noProof/>
            <w:webHidden/>
          </w:rPr>
          <w:instrText xml:space="preserve"> PAGEREF _Toc239228455 \h </w:instrText>
        </w:r>
        <w:r>
          <w:rPr>
            <w:noProof/>
            <w:webHidden/>
          </w:rPr>
        </w:r>
        <w:r>
          <w:rPr>
            <w:noProof/>
            <w:webHidden/>
          </w:rPr>
          <w:fldChar w:fldCharType="separate"/>
        </w:r>
        <w:r>
          <w:rPr>
            <w:noProof/>
            <w:webHidden/>
          </w:rPr>
          <w:t>33</w:t>
        </w:r>
        <w:r>
          <w:rPr>
            <w:noProof/>
            <w:webHidden/>
          </w:rPr>
          <w:fldChar w:fldCharType="end"/>
        </w:r>
      </w:hyperlink>
    </w:p>
    <w:p w14:paraId="6DF7F697" w14:textId="2B5772E4" w:rsidR="008368D7" w:rsidRDefault="008368D7">
      <w:pPr>
        <w:pStyle w:val="TOC2"/>
        <w:tabs>
          <w:tab w:val="right" w:leader="dot" w:pos="10026"/>
        </w:tabs>
        <w:rPr>
          <w:noProof/>
        </w:rPr>
      </w:pPr>
      <w:hyperlink w:anchor="_Toc239228456"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_Toc239228456 \h </w:instrText>
        </w:r>
        <w:r>
          <w:rPr>
            <w:noProof/>
            <w:webHidden/>
          </w:rPr>
        </w:r>
        <w:r>
          <w:rPr>
            <w:noProof/>
            <w:webHidden/>
          </w:rPr>
          <w:fldChar w:fldCharType="separate"/>
        </w:r>
        <w:r>
          <w:rPr>
            <w:noProof/>
            <w:webHidden/>
          </w:rPr>
          <w:t>34</w:t>
        </w:r>
        <w:r>
          <w:rPr>
            <w:noProof/>
            <w:webHidden/>
          </w:rPr>
          <w:fldChar w:fldCharType="end"/>
        </w:r>
      </w:hyperlink>
    </w:p>
    <w:p w14:paraId="5CBBE2E2" w14:textId="1A3DEC74" w:rsidR="008368D7" w:rsidRDefault="008368D7">
      <w:pPr>
        <w:pStyle w:val="TOC2"/>
        <w:tabs>
          <w:tab w:val="right" w:leader="dot" w:pos="10026"/>
        </w:tabs>
        <w:rPr>
          <w:noProof/>
        </w:rPr>
      </w:pPr>
      <w:hyperlink w:anchor="_Toc239228457"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_Toc239228457 \h </w:instrText>
        </w:r>
        <w:r>
          <w:rPr>
            <w:noProof/>
            <w:webHidden/>
          </w:rPr>
        </w:r>
        <w:r>
          <w:rPr>
            <w:noProof/>
            <w:webHidden/>
          </w:rPr>
          <w:fldChar w:fldCharType="separate"/>
        </w:r>
        <w:r>
          <w:rPr>
            <w:noProof/>
            <w:webHidden/>
          </w:rPr>
          <w:t>34</w:t>
        </w:r>
        <w:r>
          <w:rPr>
            <w:noProof/>
            <w:webHidden/>
          </w:rPr>
          <w:fldChar w:fldCharType="end"/>
        </w:r>
      </w:hyperlink>
    </w:p>
    <w:p w14:paraId="2EFBE4D3" w14:textId="5135B5A4" w:rsidR="008368D7" w:rsidRDefault="008368D7">
      <w:pPr>
        <w:pStyle w:val="TOC2"/>
        <w:tabs>
          <w:tab w:val="right" w:leader="dot" w:pos="10026"/>
        </w:tabs>
        <w:rPr>
          <w:noProof/>
        </w:rPr>
      </w:pPr>
      <w:hyperlink w:anchor="_Toc239228458" w:history="1">
        <w:r w:rsidRPr="00D8510F">
          <w:rPr>
            <w:rStyle w:val="Hyperlink"/>
            <w:noProof/>
          </w:rPr>
          <w:t>9.8 Acceptance Criteria</w:t>
        </w:r>
        <w:r>
          <w:rPr>
            <w:noProof/>
            <w:webHidden/>
          </w:rPr>
          <w:tab/>
        </w:r>
        <w:r>
          <w:rPr>
            <w:noProof/>
            <w:webHidden/>
          </w:rPr>
          <w:fldChar w:fldCharType="begin"/>
        </w:r>
        <w:r>
          <w:rPr>
            <w:noProof/>
            <w:webHidden/>
          </w:rPr>
          <w:instrText xml:space="preserve"> PAGEREF _Toc239228458 \h </w:instrText>
        </w:r>
        <w:r>
          <w:rPr>
            <w:noProof/>
            <w:webHidden/>
          </w:rPr>
        </w:r>
        <w:r>
          <w:rPr>
            <w:noProof/>
            <w:webHidden/>
          </w:rPr>
          <w:fldChar w:fldCharType="separate"/>
        </w:r>
        <w:r>
          <w:rPr>
            <w:noProof/>
            <w:webHidden/>
          </w:rPr>
          <w:t>34</w:t>
        </w:r>
        <w:r>
          <w:rPr>
            <w:noProof/>
            <w:webHidden/>
          </w:rPr>
          <w:fldChar w:fldCharType="end"/>
        </w:r>
      </w:hyperlink>
    </w:p>
    <w:p w14:paraId="10863BA3" w14:textId="7A5394AE" w:rsidR="008368D7" w:rsidRDefault="008368D7">
      <w:pPr>
        <w:pStyle w:val="TOC1"/>
        <w:tabs>
          <w:tab w:val="right" w:leader="dot" w:pos="10026"/>
        </w:tabs>
        <w:rPr>
          <w:noProof/>
        </w:rPr>
      </w:pPr>
      <w:hyperlink w:anchor="_Toc239228459" w:history="1">
        <w:r w:rsidRPr="00D8510F">
          <w:rPr>
            <w:rStyle w:val="Hyperlink"/>
            <w:noProof/>
          </w:rPr>
          <w:t>Incident Intelligence Data Model</w:t>
        </w:r>
        <w:r>
          <w:rPr>
            <w:noProof/>
            <w:webHidden/>
          </w:rPr>
          <w:tab/>
        </w:r>
        <w:r>
          <w:rPr>
            <w:noProof/>
            <w:webHidden/>
          </w:rPr>
          <w:fldChar w:fldCharType="begin"/>
        </w:r>
        <w:r>
          <w:rPr>
            <w:noProof/>
            <w:webHidden/>
          </w:rPr>
          <w:instrText xml:space="preserve"> PAGEREF _Toc239228459 \h </w:instrText>
        </w:r>
        <w:r>
          <w:rPr>
            <w:noProof/>
            <w:webHidden/>
          </w:rPr>
        </w:r>
        <w:r>
          <w:rPr>
            <w:noProof/>
            <w:webHidden/>
          </w:rPr>
          <w:fldChar w:fldCharType="separate"/>
        </w:r>
        <w:r>
          <w:rPr>
            <w:noProof/>
            <w:webHidden/>
          </w:rPr>
          <w:t>35</w:t>
        </w:r>
        <w:r>
          <w:rPr>
            <w:noProof/>
            <w:webHidden/>
          </w:rPr>
          <w:fldChar w:fldCharType="end"/>
        </w:r>
      </w:hyperlink>
    </w:p>
    <w:p w14:paraId="08AA8C8C" w14:textId="6DB6B546" w:rsidR="008368D7" w:rsidRDefault="008368D7">
      <w:pPr>
        <w:pStyle w:val="TOC2"/>
        <w:tabs>
          <w:tab w:val="right" w:leader="dot" w:pos="10026"/>
        </w:tabs>
        <w:rPr>
          <w:noProof/>
        </w:rPr>
      </w:pPr>
      <w:hyperlink w:anchor="_Toc239228460" w:history="1">
        <w:r w:rsidRPr="00D8510F">
          <w:rPr>
            <w:rStyle w:val="Hyperlink"/>
            <w:noProof/>
          </w:rPr>
          <w:t>10.1 Purpose</w:t>
        </w:r>
        <w:r>
          <w:rPr>
            <w:noProof/>
            <w:webHidden/>
          </w:rPr>
          <w:tab/>
        </w:r>
        <w:r>
          <w:rPr>
            <w:noProof/>
            <w:webHidden/>
          </w:rPr>
          <w:fldChar w:fldCharType="begin"/>
        </w:r>
        <w:r>
          <w:rPr>
            <w:noProof/>
            <w:webHidden/>
          </w:rPr>
          <w:instrText xml:space="preserve"> PAGEREF _Toc239228460 \h </w:instrText>
        </w:r>
        <w:r>
          <w:rPr>
            <w:noProof/>
            <w:webHidden/>
          </w:rPr>
        </w:r>
        <w:r>
          <w:rPr>
            <w:noProof/>
            <w:webHidden/>
          </w:rPr>
          <w:fldChar w:fldCharType="separate"/>
        </w:r>
        <w:r>
          <w:rPr>
            <w:noProof/>
            <w:webHidden/>
          </w:rPr>
          <w:t>35</w:t>
        </w:r>
        <w:r>
          <w:rPr>
            <w:noProof/>
            <w:webHidden/>
          </w:rPr>
          <w:fldChar w:fldCharType="end"/>
        </w:r>
      </w:hyperlink>
    </w:p>
    <w:p w14:paraId="11DE9068" w14:textId="00E66EE6" w:rsidR="008368D7" w:rsidRDefault="008368D7">
      <w:pPr>
        <w:pStyle w:val="TOC2"/>
        <w:tabs>
          <w:tab w:val="right" w:leader="dot" w:pos="10026"/>
        </w:tabs>
        <w:rPr>
          <w:noProof/>
        </w:rPr>
      </w:pPr>
      <w:hyperlink w:anchor="_Toc239228461" w:history="1">
        <w:r w:rsidRPr="00D8510F">
          <w:rPr>
            <w:rStyle w:val="Hyperlink"/>
            <w:noProof/>
          </w:rPr>
          <w:t>10.2 Semantic Definition</w:t>
        </w:r>
        <w:r>
          <w:rPr>
            <w:noProof/>
            <w:webHidden/>
          </w:rPr>
          <w:tab/>
        </w:r>
        <w:r>
          <w:rPr>
            <w:noProof/>
            <w:webHidden/>
          </w:rPr>
          <w:fldChar w:fldCharType="begin"/>
        </w:r>
        <w:r>
          <w:rPr>
            <w:noProof/>
            <w:webHidden/>
          </w:rPr>
          <w:instrText xml:space="preserve"> PAGEREF _Toc239228461 \h </w:instrText>
        </w:r>
        <w:r>
          <w:rPr>
            <w:noProof/>
            <w:webHidden/>
          </w:rPr>
        </w:r>
        <w:r>
          <w:rPr>
            <w:noProof/>
            <w:webHidden/>
          </w:rPr>
          <w:fldChar w:fldCharType="separate"/>
        </w:r>
        <w:r>
          <w:rPr>
            <w:noProof/>
            <w:webHidden/>
          </w:rPr>
          <w:t>35</w:t>
        </w:r>
        <w:r>
          <w:rPr>
            <w:noProof/>
            <w:webHidden/>
          </w:rPr>
          <w:fldChar w:fldCharType="end"/>
        </w:r>
      </w:hyperlink>
    </w:p>
    <w:p w14:paraId="2256AC71" w14:textId="6002F51B" w:rsidR="008368D7" w:rsidRDefault="008368D7">
      <w:pPr>
        <w:pStyle w:val="TOC2"/>
        <w:tabs>
          <w:tab w:val="right" w:leader="dot" w:pos="10026"/>
        </w:tabs>
        <w:rPr>
          <w:noProof/>
        </w:rPr>
      </w:pPr>
      <w:hyperlink w:anchor="_Toc239228462" w:history="1">
        <w:r w:rsidRPr="00D8510F">
          <w:rPr>
            <w:rStyle w:val="Hyperlink"/>
            <w:noProof/>
          </w:rPr>
          <w:t>10.3 Principal Entities</w:t>
        </w:r>
        <w:r>
          <w:rPr>
            <w:noProof/>
            <w:webHidden/>
          </w:rPr>
          <w:tab/>
        </w:r>
        <w:r>
          <w:rPr>
            <w:noProof/>
            <w:webHidden/>
          </w:rPr>
          <w:fldChar w:fldCharType="begin"/>
        </w:r>
        <w:r>
          <w:rPr>
            <w:noProof/>
            <w:webHidden/>
          </w:rPr>
          <w:instrText xml:space="preserve"> PAGEREF _Toc239228462 \h </w:instrText>
        </w:r>
        <w:r>
          <w:rPr>
            <w:noProof/>
            <w:webHidden/>
          </w:rPr>
        </w:r>
        <w:r>
          <w:rPr>
            <w:noProof/>
            <w:webHidden/>
          </w:rPr>
          <w:fldChar w:fldCharType="separate"/>
        </w:r>
        <w:r>
          <w:rPr>
            <w:noProof/>
            <w:webHidden/>
          </w:rPr>
          <w:t>35</w:t>
        </w:r>
        <w:r>
          <w:rPr>
            <w:noProof/>
            <w:webHidden/>
          </w:rPr>
          <w:fldChar w:fldCharType="end"/>
        </w:r>
      </w:hyperlink>
    </w:p>
    <w:p w14:paraId="7222298A" w14:textId="51670E40" w:rsidR="008368D7" w:rsidRDefault="008368D7">
      <w:pPr>
        <w:pStyle w:val="TOC2"/>
        <w:tabs>
          <w:tab w:val="right" w:leader="dot" w:pos="10026"/>
        </w:tabs>
        <w:rPr>
          <w:noProof/>
        </w:rPr>
      </w:pPr>
      <w:hyperlink w:anchor="_Toc239228463" w:history="1">
        <w:r w:rsidRPr="00D8510F">
          <w:rPr>
            <w:rStyle w:val="Hyperlink"/>
            <w:noProof/>
          </w:rPr>
          <w:t>10.4 Lifecycle</w:t>
        </w:r>
        <w:r>
          <w:rPr>
            <w:noProof/>
            <w:webHidden/>
          </w:rPr>
          <w:tab/>
        </w:r>
        <w:r>
          <w:rPr>
            <w:noProof/>
            <w:webHidden/>
          </w:rPr>
          <w:fldChar w:fldCharType="begin"/>
        </w:r>
        <w:r>
          <w:rPr>
            <w:noProof/>
            <w:webHidden/>
          </w:rPr>
          <w:instrText xml:space="preserve"> PAGEREF _Toc239228463 \h </w:instrText>
        </w:r>
        <w:r>
          <w:rPr>
            <w:noProof/>
            <w:webHidden/>
          </w:rPr>
        </w:r>
        <w:r>
          <w:rPr>
            <w:noProof/>
            <w:webHidden/>
          </w:rPr>
          <w:fldChar w:fldCharType="separate"/>
        </w:r>
        <w:r>
          <w:rPr>
            <w:noProof/>
            <w:webHidden/>
          </w:rPr>
          <w:t>35</w:t>
        </w:r>
        <w:r>
          <w:rPr>
            <w:noProof/>
            <w:webHidden/>
          </w:rPr>
          <w:fldChar w:fldCharType="end"/>
        </w:r>
      </w:hyperlink>
    </w:p>
    <w:p w14:paraId="23A07FB5" w14:textId="37BED4B8" w:rsidR="008368D7" w:rsidRDefault="008368D7">
      <w:pPr>
        <w:pStyle w:val="TOC2"/>
        <w:tabs>
          <w:tab w:val="right" w:leader="dot" w:pos="10026"/>
        </w:tabs>
        <w:rPr>
          <w:noProof/>
        </w:rPr>
      </w:pPr>
      <w:hyperlink w:anchor="_Toc239228464" w:history="1">
        <w:r w:rsidRPr="00D8510F">
          <w:rPr>
            <w:rStyle w:val="Hyperlink"/>
            <w:noProof/>
          </w:rPr>
          <w:t>10.5 Provenance</w:t>
        </w:r>
        <w:r>
          <w:rPr>
            <w:noProof/>
            <w:webHidden/>
          </w:rPr>
          <w:tab/>
        </w:r>
        <w:r>
          <w:rPr>
            <w:noProof/>
            <w:webHidden/>
          </w:rPr>
          <w:fldChar w:fldCharType="begin"/>
        </w:r>
        <w:r>
          <w:rPr>
            <w:noProof/>
            <w:webHidden/>
          </w:rPr>
          <w:instrText xml:space="preserve"> PAGEREF _Toc239228464 \h </w:instrText>
        </w:r>
        <w:r>
          <w:rPr>
            <w:noProof/>
            <w:webHidden/>
          </w:rPr>
        </w:r>
        <w:r>
          <w:rPr>
            <w:noProof/>
            <w:webHidden/>
          </w:rPr>
          <w:fldChar w:fldCharType="separate"/>
        </w:r>
        <w:r>
          <w:rPr>
            <w:noProof/>
            <w:webHidden/>
          </w:rPr>
          <w:t>36</w:t>
        </w:r>
        <w:r>
          <w:rPr>
            <w:noProof/>
            <w:webHidden/>
          </w:rPr>
          <w:fldChar w:fldCharType="end"/>
        </w:r>
      </w:hyperlink>
    </w:p>
    <w:p w14:paraId="5F4FFDDF" w14:textId="4A98CDDE" w:rsidR="008368D7" w:rsidRDefault="008368D7">
      <w:pPr>
        <w:pStyle w:val="TOC2"/>
        <w:tabs>
          <w:tab w:val="right" w:leader="dot" w:pos="10026"/>
        </w:tabs>
        <w:rPr>
          <w:noProof/>
        </w:rPr>
      </w:pPr>
      <w:hyperlink w:anchor="_Toc239228465" w:history="1">
        <w:r w:rsidRPr="00D8510F">
          <w:rPr>
            <w:rStyle w:val="Hyperlink"/>
            <w:noProof/>
          </w:rPr>
          <w:t>10.6 Failure / Exception Semantics</w:t>
        </w:r>
        <w:r>
          <w:rPr>
            <w:noProof/>
            <w:webHidden/>
          </w:rPr>
          <w:tab/>
        </w:r>
        <w:r>
          <w:rPr>
            <w:noProof/>
            <w:webHidden/>
          </w:rPr>
          <w:fldChar w:fldCharType="begin"/>
        </w:r>
        <w:r>
          <w:rPr>
            <w:noProof/>
            <w:webHidden/>
          </w:rPr>
          <w:instrText xml:space="preserve"> PAGEREF _Toc239228465 \h </w:instrText>
        </w:r>
        <w:r>
          <w:rPr>
            <w:noProof/>
            <w:webHidden/>
          </w:rPr>
        </w:r>
        <w:r>
          <w:rPr>
            <w:noProof/>
            <w:webHidden/>
          </w:rPr>
          <w:fldChar w:fldCharType="separate"/>
        </w:r>
        <w:r>
          <w:rPr>
            <w:noProof/>
            <w:webHidden/>
          </w:rPr>
          <w:t>36</w:t>
        </w:r>
        <w:r>
          <w:rPr>
            <w:noProof/>
            <w:webHidden/>
          </w:rPr>
          <w:fldChar w:fldCharType="end"/>
        </w:r>
      </w:hyperlink>
    </w:p>
    <w:p w14:paraId="1ACB39EB" w14:textId="2A4709D2" w:rsidR="008368D7" w:rsidRDefault="008368D7">
      <w:pPr>
        <w:pStyle w:val="TOC2"/>
        <w:tabs>
          <w:tab w:val="right" w:leader="dot" w:pos="10026"/>
        </w:tabs>
        <w:rPr>
          <w:noProof/>
        </w:rPr>
      </w:pPr>
      <w:hyperlink w:anchor="_Toc239228466"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_Toc239228466 \h </w:instrText>
        </w:r>
        <w:r>
          <w:rPr>
            <w:noProof/>
            <w:webHidden/>
          </w:rPr>
        </w:r>
        <w:r>
          <w:rPr>
            <w:noProof/>
            <w:webHidden/>
          </w:rPr>
          <w:fldChar w:fldCharType="separate"/>
        </w:r>
        <w:r>
          <w:rPr>
            <w:noProof/>
            <w:webHidden/>
          </w:rPr>
          <w:t>36</w:t>
        </w:r>
        <w:r>
          <w:rPr>
            <w:noProof/>
            <w:webHidden/>
          </w:rPr>
          <w:fldChar w:fldCharType="end"/>
        </w:r>
      </w:hyperlink>
    </w:p>
    <w:p w14:paraId="0179A10D" w14:textId="67E8287D" w:rsidR="008368D7" w:rsidRDefault="008368D7">
      <w:pPr>
        <w:pStyle w:val="TOC2"/>
        <w:tabs>
          <w:tab w:val="right" w:leader="dot" w:pos="10026"/>
        </w:tabs>
        <w:rPr>
          <w:noProof/>
        </w:rPr>
      </w:pPr>
      <w:hyperlink w:anchor="_Toc239228467"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_Toc239228467 \h </w:instrText>
        </w:r>
        <w:r>
          <w:rPr>
            <w:noProof/>
            <w:webHidden/>
          </w:rPr>
        </w:r>
        <w:r>
          <w:rPr>
            <w:noProof/>
            <w:webHidden/>
          </w:rPr>
          <w:fldChar w:fldCharType="separate"/>
        </w:r>
        <w:r>
          <w:rPr>
            <w:noProof/>
            <w:webHidden/>
          </w:rPr>
          <w:t>36</w:t>
        </w:r>
        <w:r>
          <w:rPr>
            <w:noProof/>
            <w:webHidden/>
          </w:rPr>
          <w:fldChar w:fldCharType="end"/>
        </w:r>
      </w:hyperlink>
    </w:p>
    <w:p w14:paraId="32241770" w14:textId="795D3ED6" w:rsidR="008368D7" w:rsidRDefault="008368D7">
      <w:pPr>
        <w:pStyle w:val="TOC2"/>
        <w:tabs>
          <w:tab w:val="right" w:leader="dot" w:pos="10026"/>
        </w:tabs>
        <w:rPr>
          <w:noProof/>
        </w:rPr>
      </w:pPr>
      <w:hyperlink w:anchor="_Toc239228468" w:history="1">
        <w:r w:rsidRPr="00D8510F">
          <w:rPr>
            <w:rStyle w:val="Hyperlink"/>
            <w:noProof/>
          </w:rPr>
          <w:t>10.7 Acceptance Criteria</w:t>
        </w:r>
        <w:r>
          <w:rPr>
            <w:noProof/>
            <w:webHidden/>
          </w:rPr>
          <w:tab/>
        </w:r>
        <w:r>
          <w:rPr>
            <w:noProof/>
            <w:webHidden/>
          </w:rPr>
          <w:fldChar w:fldCharType="begin"/>
        </w:r>
        <w:r>
          <w:rPr>
            <w:noProof/>
            <w:webHidden/>
          </w:rPr>
          <w:instrText xml:space="preserve"> PAGEREF _Toc239228468 \h </w:instrText>
        </w:r>
        <w:r>
          <w:rPr>
            <w:noProof/>
            <w:webHidden/>
          </w:rPr>
        </w:r>
        <w:r>
          <w:rPr>
            <w:noProof/>
            <w:webHidden/>
          </w:rPr>
          <w:fldChar w:fldCharType="separate"/>
        </w:r>
        <w:r>
          <w:rPr>
            <w:noProof/>
            <w:webHidden/>
          </w:rPr>
          <w:t>36</w:t>
        </w:r>
        <w:r>
          <w:rPr>
            <w:noProof/>
            <w:webHidden/>
          </w:rPr>
          <w:fldChar w:fldCharType="end"/>
        </w:r>
      </w:hyperlink>
    </w:p>
    <w:p w14:paraId="2DA3E182" w14:textId="0A773A41" w:rsidR="008368D7" w:rsidRDefault="008368D7">
      <w:pPr>
        <w:pStyle w:val="TOC1"/>
        <w:tabs>
          <w:tab w:val="right" w:leader="dot" w:pos="10026"/>
        </w:tabs>
        <w:rPr>
          <w:noProof/>
        </w:rPr>
      </w:pPr>
      <w:hyperlink w:anchor="_Toc239228469" w:history="1">
        <w:r w:rsidRPr="00D8510F">
          <w:rPr>
            <w:rStyle w:val="Hyperlink"/>
            <w:noProof/>
          </w:rPr>
          <w:t>Traffic Intelligence Data Model</w:t>
        </w:r>
        <w:r>
          <w:rPr>
            <w:noProof/>
            <w:webHidden/>
          </w:rPr>
          <w:tab/>
        </w:r>
        <w:r>
          <w:rPr>
            <w:noProof/>
            <w:webHidden/>
          </w:rPr>
          <w:fldChar w:fldCharType="begin"/>
        </w:r>
        <w:r>
          <w:rPr>
            <w:noProof/>
            <w:webHidden/>
          </w:rPr>
          <w:instrText xml:space="preserve"> PAGEREF _Toc239228469 \h </w:instrText>
        </w:r>
        <w:r>
          <w:rPr>
            <w:noProof/>
            <w:webHidden/>
          </w:rPr>
        </w:r>
        <w:r>
          <w:rPr>
            <w:noProof/>
            <w:webHidden/>
          </w:rPr>
          <w:fldChar w:fldCharType="separate"/>
        </w:r>
        <w:r>
          <w:rPr>
            <w:noProof/>
            <w:webHidden/>
          </w:rPr>
          <w:t>37</w:t>
        </w:r>
        <w:r>
          <w:rPr>
            <w:noProof/>
            <w:webHidden/>
          </w:rPr>
          <w:fldChar w:fldCharType="end"/>
        </w:r>
      </w:hyperlink>
    </w:p>
    <w:p w14:paraId="030EF197" w14:textId="49778605" w:rsidR="008368D7" w:rsidRDefault="008368D7">
      <w:pPr>
        <w:pStyle w:val="TOC2"/>
        <w:tabs>
          <w:tab w:val="right" w:leader="dot" w:pos="10026"/>
        </w:tabs>
        <w:rPr>
          <w:noProof/>
        </w:rPr>
      </w:pPr>
      <w:hyperlink w:anchor="_Toc239228470" w:history="1">
        <w:r w:rsidRPr="00D8510F">
          <w:rPr>
            <w:rStyle w:val="Hyperlink"/>
            <w:noProof/>
          </w:rPr>
          <w:t>11.1 Purpose</w:t>
        </w:r>
        <w:r>
          <w:rPr>
            <w:noProof/>
            <w:webHidden/>
          </w:rPr>
          <w:tab/>
        </w:r>
        <w:r>
          <w:rPr>
            <w:noProof/>
            <w:webHidden/>
          </w:rPr>
          <w:fldChar w:fldCharType="begin"/>
        </w:r>
        <w:r>
          <w:rPr>
            <w:noProof/>
            <w:webHidden/>
          </w:rPr>
          <w:instrText xml:space="preserve"> PAGEREF _Toc239228470 \h </w:instrText>
        </w:r>
        <w:r>
          <w:rPr>
            <w:noProof/>
            <w:webHidden/>
          </w:rPr>
        </w:r>
        <w:r>
          <w:rPr>
            <w:noProof/>
            <w:webHidden/>
          </w:rPr>
          <w:fldChar w:fldCharType="separate"/>
        </w:r>
        <w:r>
          <w:rPr>
            <w:noProof/>
            <w:webHidden/>
          </w:rPr>
          <w:t>37</w:t>
        </w:r>
        <w:r>
          <w:rPr>
            <w:noProof/>
            <w:webHidden/>
          </w:rPr>
          <w:fldChar w:fldCharType="end"/>
        </w:r>
      </w:hyperlink>
    </w:p>
    <w:p w14:paraId="6F56CFE8" w14:textId="5B4221D0" w:rsidR="008368D7" w:rsidRDefault="008368D7">
      <w:pPr>
        <w:pStyle w:val="TOC2"/>
        <w:tabs>
          <w:tab w:val="right" w:leader="dot" w:pos="10026"/>
        </w:tabs>
        <w:rPr>
          <w:noProof/>
        </w:rPr>
      </w:pPr>
      <w:hyperlink w:anchor="_Toc239228471" w:history="1">
        <w:r w:rsidRPr="00D8510F">
          <w:rPr>
            <w:rStyle w:val="Hyperlink"/>
            <w:noProof/>
          </w:rPr>
          <w:t>11.2 Semantic Definition</w:t>
        </w:r>
        <w:r>
          <w:rPr>
            <w:noProof/>
            <w:webHidden/>
          </w:rPr>
          <w:tab/>
        </w:r>
        <w:r>
          <w:rPr>
            <w:noProof/>
            <w:webHidden/>
          </w:rPr>
          <w:fldChar w:fldCharType="begin"/>
        </w:r>
        <w:r>
          <w:rPr>
            <w:noProof/>
            <w:webHidden/>
          </w:rPr>
          <w:instrText xml:space="preserve"> PAGEREF _Toc239228471 \h </w:instrText>
        </w:r>
        <w:r>
          <w:rPr>
            <w:noProof/>
            <w:webHidden/>
          </w:rPr>
        </w:r>
        <w:r>
          <w:rPr>
            <w:noProof/>
            <w:webHidden/>
          </w:rPr>
          <w:fldChar w:fldCharType="separate"/>
        </w:r>
        <w:r>
          <w:rPr>
            <w:noProof/>
            <w:webHidden/>
          </w:rPr>
          <w:t>37</w:t>
        </w:r>
        <w:r>
          <w:rPr>
            <w:noProof/>
            <w:webHidden/>
          </w:rPr>
          <w:fldChar w:fldCharType="end"/>
        </w:r>
      </w:hyperlink>
    </w:p>
    <w:p w14:paraId="7072F99E" w14:textId="1DA1FE41" w:rsidR="008368D7" w:rsidRDefault="008368D7">
      <w:pPr>
        <w:pStyle w:val="TOC2"/>
        <w:tabs>
          <w:tab w:val="right" w:leader="dot" w:pos="10026"/>
        </w:tabs>
        <w:rPr>
          <w:noProof/>
        </w:rPr>
      </w:pPr>
      <w:hyperlink w:anchor="_Toc239228472" w:history="1">
        <w:r w:rsidRPr="00D8510F">
          <w:rPr>
            <w:rStyle w:val="Hyperlink"/>
            <w:noProof/>
          </w:rPr>
          <w:t>11.3 Principal Entities</w:t>
        </w:r>
        <w:r>
          <w:rPr>
            <w:noProof/>
            <w:webHidden/>
          </w:rPr>
          <w:tab/>
        </w:r>
        <w:r>
          <w:rPr>
            <w:noProof/>
            <w:webHidden/>
          </w:rPr>
          <w:fldChar w:fldCharType="begin"/>
        </w:r>
        <w:r>
          <w:rPr>
            <w:noProof/>
            <w:webHidden/>
          </w:rPr>
          <w:instrText xml:space="preserve"> PAGEREF _Toc239228472 \h </w:instrText>
        </w:r>
        <w:r>
          <w:rPr>
            <w:noProof/>
            <w:webHidden/>
          </w:rPr>
        </w:r>
        <w:r>
          <w:rPr>
            <w:noProof/>
            <w:webHidden/>
          </w:rPr>
          <w:fldChar w:fldCharType="separate"/>
        </w:r>
        <w:r>
          <w:rPr>
            <w:noProof/>
            <w:webHidden/>
          </w:rPr>
          <w:t>37</w:t>
        </w:r>
        <w:r>
          <w:rPr>
            <w:noProof/>
            <w:webHidden/>
          </w:rPr>
          <w:fldChar w:fldCharType="end"/>
        </w:r>
      </w:hyperlink>
    </w:p>
    <w:p w14:paraId="05DF2527" w14:textId="25E49CD5" w:rsidR="008368D7" w:rsidRDefault="008368D7">
      <w:pPr>
        <w:pStyle w:val="TOC2"/>
        <w:tabs>
          <w:tab w:val="right" w:leader="dot" w:pos="10026"/>
        </w:tabs>
        <w:rPr>
          <w:noProof/>
        </w:rPr>
      </w:pPr>
      <w:hyperlink w:anchor="_Toc239228473" w:history="1">
        <w:r w:rsidRPr="00D8510F">
          <w:rPr>
            <w:rStyle w:val="Hyperlink"/>
            <w:noProof/>
          </w:rPr>
          <w:t>11.4 Relationships</w:t>
        </w:r>
        <w:r>
          <w:rPr>
            <w:noProof/>
            <w:webHidden/>
          </w:rPr>
          <w:tab/>
        </w:r>
        <w:r>
          <w:rPr>
            <w:noProof/>
            <w:webHidden/>
          </w:rPr>
          <w:fldChar w:fldCharType="begin"/>
        </w:r>
        <w:r>
          <w:rPr>
            <w:noProof/>
            <w:webHidden/>
          </w:rPr>
          <w:instrText xml:space="preserve"> PAGEREF _Toc239228473 \h </w:instrText>
        </w:r>
        <w:r>
          <w:rPr>
            <w:noProof/>
            <w:webHidden/>
          </w:rPr>
        </w:r>
        <w:r>
          <w:rPr>
            <w:noProof/>
            <w:webHidden/>
          </w:rPr>
          <w:fldChar w:fldCharType="separate"/>
        </w:r>
        <w:r>
          <w:rPr>
            <w:noProof/>
            <w:webHidden/>
          </w:rPr>
          <w:t>37</w:t>
        </w:r>
        <w:r>
          <w:rPr>
            <w:noProof/>
            <w:webHidden/>
          </w:rPr>
          <w:fldChar w:fldCharType="end"/>
        </w:r>
      </w:hyperlink>
    </w:p>
    <w:p w14:paraId="5CA0FB4B" w14:textId="06701A80" w:rsidR="008368D7" w:rsidRDefault="008368D7">
      <w:pPr>
        <w:pStyle w:val="TOC2"/>
        <w:tabs>
          <w:tab w:val="right" w:leader="dot" w:pos="10026"/>
        </w:tabs>
        <w:rPr>
          <w:noProof/>
        </w:rPr>
      </w:pPr>
      <w:hyperlink w:anchor="_Toc239228474" w:history="1">
        <w:r w:rsidRPr="00D8510F">
          <w:rPr>
            <w:rStyle w:val="Hyperlink"/>
            <w:noProof/>
          </w:rPr>
          <w:t>11.5 Temporal and Provenance Semantics</w:t>
        </w:r>
        <w:r>
          <w:rPr>
            <w:noProof/>
            <w:webHidden/>
          </w:rPr>
          <w:tab/>
        </w:r>
        <w:r>
          <w:rPr>
            <w:noProof/>
            <w:webHidden/>
          </w:rPr>
          <w:fldChar w:fldCharType="begin"/>
        </w:r>
        <w:r>
          <w:rPr>
            <w:noProof/>
            <w:webHidden/>
          </w:rPr>
          <w:instrText xml:space="preserve"> PAGEREF _Toc239228474 \h </w:instrText>
        </w:r>
        <w:r>
          <w:rPr>
            <w:noProof/>
            <w:webHidden/>
          </w:rPr>
        </w:r>
        <w:r>
          <w:rPr>
            <w:noProof/>
            <w:webHidden/>
          </w:rPr>
          <w:fldChar w:fldCharType="separate"/>
        </w:r>
        <w:r>
          <w:rPr>
            <w:noProof/>
            <w:webHidden/>
          </w:rPr>
          <w:t>37</w:t>
        </w:r>
        <w:r>
          <w:rPr>
            <w:noProof/>
            <w:webHidden/>
          </w:rPr>
          <w:fldChar w:fldCharType="end"/>
        </w:r>
      </w:hyperlink>
    </w:p>
    <w:p w14:paraId="26D559F1" w14:textId="68CDCAB4" w:rsidR="008368D7" w:rsidRDefault="008368D7">
      <w:pPr>
        <w:pStyle w:val="TOC2"/>
        <w:tabs>
          <w:tab w:val="right" w:leader="dot" w:pos="10026"/>
        </w:tabs>
        <w:rPr>
          <w:noProof/>
        </w:rPr>
      </w:pPr>
      <w:hyperlink w:anchor="_Toc239228475" w:history="1">
        <w:r w:rsidRPr="00D8510F">
          <w:rPr>
            <w:rStyle w:val="Hyperlink"/>
            <w:noProof/>
          </w:rPr>
          <w:t>11.6 Failure / Exception Semantics</w:t>
        </w:r>
        <w:r>
          <w:rPr>
            <w:noProof/>
            <w:webHidden/>
          </w:rPr>
          <w:tab/>
        </w:r>
        <w:r>
          <w:rPr>
            <w:noProof/>
            <w:webHidden/>
          </w:rPr>
          <w:fldChar w:fldCharType="begin"/>
        </w:r>
        <w:r>
          <w:rPr>
            <w:noProof/>
            <w:webHidden/>
          </w:rPr>
          <w:instrText xml:space="preserve"> PAGEREF _Toc239228475 \h </w:instrText>
        </w:r>
        <w:r>
          <w:rPr>
            <w:noProof/>
            <w:webHidden/>
          </w:rPr>
        </w:r>
        <w:r>
          <w:rPr>
            <w:noProof/>
            <w:webHidden/>
          </w:rPr>
          <w:fldChar w:fldCharType="separate"/>
        </w:r>
        <w:r>
          <w:rPr>
            <w:noProof/>
            <w:webHidden/>
          </w:rPr>
          <w:t>37</w:t>
        </w:r>
        <w:r>
          <w:rPr>
            <w:noProof/>
            <w:webHidden/>
          </w:rPr>
          <w:fldChar w:fldCharType="end"/>
        </w:r>
      </w:hyperlink>
    </w:p>
    <w:p w14:paraId="61E84964" w14:textId="5568C6FC" w:rsidR="008368D7" w:rsidRDefault="008368D7">
      <w:pPr>
        <w:pStyle w:val="TOC2"/>
        <w:tabs>
          <w:tab w:val="right" w:leader="dot" w:pos="10026"/>
        </w:tabs>
        <w:rPr>
          <w:noProof/>
        </w:rPr>
      </w:pPr>
      <w:hyperlink w:anchor="_Toc239228476"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_Toc239228476 \h </w:instrText>
        </w:r>
        <w:r>
          <w:rPr>
            <w:noProof/>
            <w:webHidden/>
          </w:rPr>
        </w:r>
        <w:r>
          <w:rPr>
            <w:noProof/>
            <w:webHidden/>
          </w:rPr>
          <w:fldChar w:fldCharType="separate"/>
        </w:r>
        <w:r>
          <w:rPr>
            <w:noProof/>
            <w:webHidden/>
          </w:rPr>
          <w:t>37</w:t>
        </w:r>
        <w:r>
          <w:rPr>
            <w:noProof/>
            <w:webHidden/>
          </w:rPr>
          <w:fldChar w:fldCharType="end"/>
        </w:r>
      </w:hyperlink>
    </w:p>
    <w:p w14:paraId="27546F2D" w14:textId="2499F6FE" w:rsidR="008368D7" w:rsidRDefault="008368D7">
      <w:pPr>
        <w:pStyle w:val="TOC2"/>
        <w:tabs>
          <w:tab w:val="right" w:leader="dot" w:pos="10026"/>
        </w:tabs>
        <w:rPr>
          <w:noProof/>
        </w:rPr>
      </w:pPr>
      <w:hyperlink w:anchor="_Toc239228477"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_Toc239228477 \h </w:instrText>
        </w:r>
        <w:r>
          <w:rPr>
            <w:noProof/>
            <w:webHidden/>
          </w:rPr>
        </w:r>
        <w:r>
          <w:rPr>
            <w:noProof/>
            <w:webHidden/>
          </w:rPr>
          <w:fldChar w:fldCharType="separate"/>
        </w:r>
        <w:r>
          <w:rPr>
            <w:noProof/>
            <w:webHidden/>
          </w:rPr>
          <w:t>38</w:t>
        </w:r>
        <w:r>
          <w:rPr>
            <w:noProof/>
            <w:webHidden/>
          </w:rPr>
          <w:fldChar w:fldCharType="end"/>
        </w:r>
      </w:hyperlink>
    </w:p>
    <w:p w14:paraId="6D39CFC3" w14:textId="76FE3511" w:rsidR="008368D7" w:rsidRDefault="008368D7">
      <w:pPr>
        <w:pStyle w:val="TOC2"/>
        <w:tabs>
          <w:tab w:val="right" w:leader="dot" w:pos="10026"/>
        </w:tabs>
        <w:rPr>
          <w:noProof/>
        </w:rPr>
      </w:pPr>
      <w:hyperlink w:anchor="_Toc239228478" w:history="1">
        <w:r w:rsidRPr="00D8510F">
          <w:rPr>
            <w:rStyle w:val="Hyperlink"/>
            <w:noProof/>
          </w:rPr>
          <w:t>11.7 Acceptance Criteria</w:t>
        </w:r>
        <w:r>
          <w:rPr>
            <w:noProof/>
            <w:webHidden/>
          </w:rPr>
          <w:tab/>
        </w:r>
        <w:r>
          <w:rPr>
            <w:noProof/>
            <w:webHidden/>
          </w:rPr>
          <w:fldChar w:fldCharType="begin"/>
        </w:r>
        <w:r>
          <w:rPr>
            <w:noProof/>
            <w:webHidden/>
          </w:rPr>
          <w:instrText xml:space="preserve"> PAGEREF _Toc239228478 \h </w:instrText>
        </w:r>
        <w:r>
          <w:rPr>
            <w:noProof/>
            <w:webHidden/>
          </w:rPr>
        </w:r>
        <w:r>
          <w:rPr>
            <w:noProof/>
            <w:webHidden/>
          </w:rPr>
          <w:fldChar w:fldCharType="separate"/>
        </w:r>
        <w:r>
          <w:rPr>
            <w:noProof/>
            <w:webHidden/>
          </w:rPr>
          <w:t>38</w:t>
        </w:r>
        <w:r>
          <w:rPr>
            <w:noProof/>
            <w:webHidden/>
          </w:rPr>
          <w:fldChar w:fldCharType="end"/>
        </w:r>
      </w:hyperlink>
    </w:p>
    <w:p w14:paraId="5DE45171" w14:textId="61875356" w:rsidR="008368D7" w:rsidRDefault="008368D7">
      <w:pPr>
        <w:pStyle w:val="TOC1"/>
        <w:tabs>
          <w:tab w:val="right" w:leader="dot" w:pos="10026"/>
        </w:tabs>
        <w:rPr>
          <w:noProof/>
        </w:rPr>
      </w:pPr>
      <w:hyperlink w:anchor="_Toc239228479" w:history="1">
        <w:r w:rsidRPr="00D8510F">
          <w:rPr>
            <w:rStyle w:val="Hyperlink"/>
            <w:noProof/>
          </w:rPr>
          <w:t>Revenue Intelligence &amp; Billing Verification Data Model</w:t>
        </w:r>
        <w:r>
          <w:rPr>
            <w:noProof/>
            <w:webHidden/>
          </w:rPr>
          <w:tab/>
        </w:r>
        <w:r>
          <w:rPr>
            <w:noProof/>
            <w:webHidden/>
          </w:rPr>
          <w:fldChar w:fldCharType="begin"/>
        </w:r>
        <w:r>
          <w:rPr>
            <w:noProof/>
            <w:webHidden/>
          </w:rPr>
          <w:instrText xml:space="preserve"> PAGEREF _Toc239228479 \h </w:instrText>
        </w:r>
        <w:r>
          <w:rPr>
            <w:noProof/>
            <w:webHidden/>
          </w:rPr>
        </w:r>
        <w:r>
          <w:rPr>
            <w:noProof/>
            <w:webHidden/>
          </w:rPr>
          <w:fldChar w:fldCharType="separate"/>
        </w:r>
        <w:r>
          <w:rPr>
            <w:noProof/>
            <w:webHidden/>
          </w:rPr>
          <w:t>39</w:t>
        </w:r>
        <w:r>
          <w:rPr>
            <w:noProof/>
            <w:webHidden/>
          </w:rPr>
          <w:fldChar w:fldCharType="end"/>
        </w:r>
      </w:hyperlink>
    </w:p>
    <w:p w14:paraId="1B154195" w14:textId="2E85E539" w:rsidR="008368D7" w:rsidRDefault="008368D7">
      <w:pPr>
        <w:pStyle w:val="TOC2"/>
        <w:tabs>
          <w:tab w:val="right" w:leader="dot" w:pos="10026"/>
        </w:tabs>
        <w:rPr>
          <w:noProof/>
        </w:rPr>
      </w:pPr>
      <w:hyperlink w:anchor="_Toc239228480" w:history="1">
        <w:r w:rsidRPr="00D8510F">
          <w:rPr>
            <w:rStyle w:val="Hyperlink"/>
            <w:noProof/>
          </w:rPr>
          <w:t>12.1 Purpose</w:t>
        </w:r>
        <w:r>
          <w:rPr>
            <w:noProof/>
            <w:webHidden/>
          </w:rPr>
          <w:tab/>
        </w:r>
        <w:r>
          <w:rPr>
            <w:noProof/>
            <w:webHidden/>
          </w:rPr>
          <w:fldChar w:fldCharType="begin"/>
        </w:r>
        <w:r>
          <w:rPr>
            <w:noProof/>
            <w:webHidden/>
          </w:rPr>
          <w:instrText xml:space="preserve"> PAGEREF _Toc239228480 \h </w:instrText>
        </w:r>
        <w:r>
          <w:rPr>
            <w:noProof/>
            <w:webHidden/>
          </w:rPr>
        </w:r>
        <w:r>
          <w:rPr>
            <w:noProof/>
            <w:webHidden/>
          </w:rPr>
          <w:fldChar w:fldCharType="separate"/>
        </w:r>
        <w:r>
          <w:rPr>
            <w:noProof/>
            <w:webHidden/>
          </w:rPr>
          <w:t>39</w:t>
        </w:r>
        <w:r>
          <w:rPr>
            <w:noProof/>
            <w:webHidden/>
          </w:rPr>
          <w:fldChar w:fldCharType="end"/>
        </w:r>
      </w:hyperlink>
    </w:p>
    <w:p w14:paraId="1981A954" w14:textId="5A97D18A" w:rsidR="008368D7" w:rsidRDefault="008368D7">
      <w:pPr>
        <w:pStyle w:val="TOC2"/>
        <w:tabs>
          <w:tab w:val="right" w:leader="dot" w:pos="10026"/>
        </w:tabs>
        <w:rPr>
          <w:noProof/>
        </w:rPr>
      </w:pPr>
      <w:hyperlink w:anchor="_Toc239228481" w:history="1">
        <w:r w:rsidRPr="00D8510F">
          <w:rPr>
            <w:rStyle w:val="Hyperlink"/>
            <w:noProof/>
          </w:rPr>
          <w:t>12.2 Semantic Definition</w:t>
        </w:r>
        <w:r>
          <w:rPr>
            <w:noProof/>
            <w:webHidden/>
          </w:rPr>
          <w:tab/>
        </w:r>
        <w:r>
          <w:rPr>
            <w:noProof/>
            <w:webHidden/>
          </w:rPr>
          <w:fldChar w:fldCharType="begin"/>
        </w:r>
        <w:r>
          <w:rPr>
            <w:noProof/>
            <w:webHidden/>
          </w:rPr>
          <w:instrText xml:space="preserve"> PAGEREF _Toc239228481 \h </w:instrText>
        </w:r>
        <w:r>
          <w:rPr>
            <w:noProof/>
            <w:webHidden/>
          </w:rPr>
        </w:r>
        <w:r>
          <w:rPr>
            <w:noProof/>
            <w:webHidden/>
          </w:rPr>
          <w:fldChar w:fldCharType="separate"/>
        </w:r>
        <w:r>
          <w:rPr>
            <w:noProof/>
            <w:webHidden/>
          </w:rPr>
          <w:t>39</w:t>
        </w:r>
        <w:r>
          <w:rPr>
            <w:noProof/>
            <w:webHidden/>
          </w:rPr>
          <w:fldChar w:fldCharType="end"/>
        </w:r>
      </w:hyperlink>
    </w:p>
    <w:p w14:paraId="1E49B7D6" w14:textId="17BED10D" w:rsidR="008368D7" w:rsidRDefault="008368D7">
      <w:pPr>
        <w:pStyle w:val="TOC2"/>
        <w:tabs>
          <w:tab w:val="right" w:leader="dot" w:pos="10026"/>
        </w:tabs>
        <w:rPr>
          <w:noProof/>
        </w:rPr>
      </w:pPr>
      <w:hyperlink w:anchor="_Toc239228482" w:history="1">
        <w:r w:rsidRPr="00D8510F">
          <w:rPr>
            <w:rStyle w:val="Hyperlink"/>
            <w:noProof/>
          </w:rPr>
          <w:t>12.3 Principal Entities</w:t>
        </w:r>
        <w:r>
          <w:rPr>
            <w:noProof/>
            <w:webHidden/>
          </w:rPr>
          <w:tab/>
        </w:r>
        <w:r>
          <w:rPr>
            <w:noProof/>
            <w:webHidden/>
          </w:rPr>
          <w:fldChar w:fldCharType="begin"/>
        </w:r>
        <w:r>
          <w:rPr>
            <w:noProof/>
            <w:webHidden/>
          </w:rPr>
          <w:instrText xml:space="preserve"> PAGEREF _Toc239228482 \h </w:instrText>
        </w:r>
        <w:r>
          <w:rPr>
            <w:noProof/>
            <w:webHidden/>
          </w:rPr>
        </w:r>
        <w:r>
          <w:rPr>
            <w:noProof/>
            <w:webHidden/>
          </w:rPr>
          <w:fldChar w:fldCharType="separate"/>
        </w:r>
        <w:r>
          <w:rPr>
            <w:noProof/>
            <w:webHidden/>
          </w:rPr>
          <w:t>39</w:t>
        </w:r>
        <w:r>
          <w:rPr>
            <w:noProof/>
            <w:webHidden/>
          </w:rPr>
          <w:fldChar w:fldCharType="end"/>
        </w:r>
      </w:hyperlink>
    </w:p>
    <w:p w14:paraId="0D1E48B0" w14:textId="12EA1D84" w:rsidR="008368D7" w:rsidRDefault="008368D7">
      <w:pPr>
        <w:pStyle w:val="TOC2"/>
        <w:tabs>
          <w:tab w:val="right" w:leader="dot" w:pos="10026"/>
        </w:tabs>
        <w:rPr>
          <w:noProof/>
        </w:rPr>
      </w:pPr>
      <w:hyperlink w:anchor="_Toc239228483" w:history="1">
        <w:r w:rsidRPr="00D8510F">
          <w:rPr>
            <w:rStyle w:val="Hyperlink"/>
            <w:noProof/>
          </w:rPr>
          <w:t>12.4 The Surcharge Rate Is Not a Constant</w:t>
        </w:r>
        <w:r>
          <w:rPr>
            <w:noProof/>
            <w:webHidden/>
          </w:rPr>
          <w:tab/>
        </w:r>
        <w:r>
          <w:rPr>
            <w:noProof/>
            <w:webHidden/>
          </w:rPr>
          <w:fldChar w:fldCharType="begin"/>
        </w:r>
        <w:r>
          <w:rPr>
            <w:noProof/>
            <w:webHidden/>
          </w:rPr>
          <w:instrText xml:space="preserve"> PAGEREF _Toc239228483 \h </w:instrText>
        </w:r>
        <w:r>
          <w:rPr>
            <w:noProof/>
            <w:webHidden/>
          </w:rPr>
        </w:r>
        <w:r>
          <w:rPr>
            <w:noProof/>
            <w:webHidden/>
          </w:rPr>
          <w:fldChar w:fldCharType="separate"/>
        </w:r>
        <w:r>
          <w:rPr>
            <w:noProof/>
            <w:webHidden/>
          </w:rPr>
          <w:t>39</w:t>
        </w:r>
        <w:r>
          <w:rPr>
            <w:noProof/>
            <w:webHidden/>
          </w:rPr>
          <w:fldChar w:fldCharType="end"/>
        </w:r>
      </w:hyperlink>
    </w:p>
    <w:p w14:paraId="5DD74766" w14:textId="203FB547" w:rsidR="008368D7" w:rsidRDefault="008368D7">
      <w:pPr>
        <w:pStyle w:val="TOC2"/>
        <w:tabs>
          <w:tab w:val="right" w:leader="dot" w:pos="10026"/>
        </w:tabs>
        <w:rPr>
          <w:noProof/>
        </w:rPr>
      </w:pPr>
      <w:hyperlink w:anchor="_Toc239228484" w:history="1">
        <w:r w:rsidRPr="00D8510F">
          <w:rPr>
            <w:rStyle w:val="Hyperlink"/>
            <w:noProof/>
          </w:rPr>
          <w:t>12.5 Relationships and Cardinality</w:t>
        </w:r>
        <w:r>
          <w:rPr>
            <w:noProof/>
            <w:webHidden/>
          </w:rPr>
          <w:tab/>
        </w:r>
        <w:r>
          <w:rPr>
            <w:noProof/>
            <w:webHidden/>
          </w:rPr>
          <w:fldChar w:fldCharType="begin"/>
        </w:r>
        <w:r>
          <w:rPr>
            <w:noProof/>
            <w:webHidden/>
          </w:rPr>
          <w:instrText xml:space="preserve"> PAGEREF _Toc239228484 \h </w:instrText>
        </w:r>
        <w:r>
          <w:rPr>
            <w:noProof/>
            <w:webHidden/>
          </w:rPr>
        </w:r>
        <w:r>
          <w:rPr>
            <w:noProof/>
            <w:webHidden/>
          </w:rPr>
          <w:fldChar w:fldCharType="separate"/>
        </w:r>
        <w:r>
          <w:rPr>
            <w:noProof/>
            <w:webHidden/>
          </w:rPr>
          <w:t>39</w:t>
        </w:r>
        <w:r>
          <w:rPr>
            <w:noProof/>
            <w:webHidden/>
          </w:rPr>
          <w:fldChar w:fldCharType="end"/>
        </w:r>
      </w:hyperlink>
    </w:p>
    <w:p w14:paraId="26DB0E7D" w14:textId="4FF3B74C" w:rsidR="008368D7" w:rsidRDefault="008368D7">
      <w:pPr>
        <w:pStyle w:val="TOC2"/>
        <w:tabs>
          <w:tab w:val="right" w:leader="dot" w:pos="10026"/>
        </w:tabs>
        <w:rPr>
          <w:noProof/>
        </w:rPr>
      </w:pPr>
      <w:hyperlink w:anchor="_Toc239228485" w:history="1">
        <w:r w:rsidRPr="00D8510F">
          <w:rPr>
            <w:rStyle w:val="Hyperlink"/>
            <w:noProof/>
          </w:rPr>
          <w:t>12.6 Provenance and Temporal Semantics</w:t>
        </w:r>
        <w:r>
          <w:rPr>
            <w:noProof/>
            <w:webHidden/>
          </w:rPr>
          <w:tab/>
        </w:r>
        <w:r>
          <w:rPr>
            <w:noProof/>
            <w:webHidden/>
          </w:rPr>
          <w:fldChar w:fldCharType="begin"/>
        </w:r>
        <w:r>
          <w:rPr>
            <w:noProof/>
            <w:webHidden/>
          </w:rPr>
          <w:instrText xml:space="preserve"> PAGEREF _Toc239228485 \h </w:instrText>
        </w:r>
        <w:r>
          <w:rPr>
            <w:noProof/>
            <w:webHidden/>
          </w:rPr>
        </w:r>
        <w:r>
          <w:rPr>
            <w:noProof/>
            <w:webHidden/>
          </w:rPr>
          <w:fldChar w:fldCharType="separate"/>
        </w:r>
        <w:r>
          <w:rPr>
            <w:noProof/>
            <w:webHidden/>
          </w:rPr>
          <w:t>40</w:t>
        </w:r>
        <w:r>
          <w:rPr>
            <w:noProof/>
            <w:webHidden/>
          </w:rPr>
          <w:fldChar w:fldCharType="end"/>
        </w:r>
      </w:hyperlink>
    </w:p>
    <w:p w14:paraId="3CC7A39B" w14:textId="4A477BC0" w:rsidR="008368D7" w:rsidRDefault="008368D7">
      <w:pPr>
        <w:pStyle w:val="TOC2"/>
        <w:tabs>
          <w:tab w:val="right" w:leader="dot" w:pos="10026"/>
        </w:tabs>
        <w:rPr>
          <w:noProof/>
        </w:rPr>
      </w:pPr>
      <w:hyperlink w:anchor="_Toc239228486" w:history="1">
        <w:r w:rsidRPr="00D8510F">
          <w:rPr>
            <w:rStyle w:val="Hyperlink"/>
            <w:noProof/>
          </w:rPr>
          <w:t>12.7 Failure / Exception Semantics</w:t>
        </w:r>
        <w:r>
          <w:rPr>
            <w:noProof/>
            <w:webHidden/>
          </w:rPr>
          <w:tab/>
        </w:r>
        <w:r>
          <w:rPr>
            <w:noProof/>
            <w:webHidden/>
          </w:rPr>
          <w:fldChar w:fldCharType="begin"/>
        </w:r>
        <w:r>
          <w:rPr>
            <w:noProof/>
            <w:webHidden/>
          </w:rPr>
          <w:instrText xml:space="preserve"> PAGEREF _Toc239228486 \h </w:instrText>
        </w:r>
        <w:r>
          <w:rPr>
            <w:noProof/>
            <w:webHidden/>
          </w:rPr>
        </w:r>
        <w:r>
          <w:rPr>
            <w:noProof/>
            <w:webHidden/>
          </w:rPr>
          <w:fldChar w:fldCharType="separate"/>
        </w:r>
        <w:r>
          <w:rPr>
            <w:noProof/>
            <w:webHidden/>
          </w:rPr>
          <w:t>40</w:t>
        </w:r>
        <w:r>
          <w:rPr>
            <w:noProof/>
            <w:webHidden/>
          </w:rPr>
          <w:fldChar w:fldCharType="end"/>
        </w:r>
      </w:hyperlink>
    </w:p>
    <w:p w14:paraId="51DC551D" w14:textId="03662D0F" w:rsidR="008368D7" w:rsidRDefault="008368D7">
      <w:pPr>
        <w:pStyle w:val="TOC2"/>
        <w:tabs>
          <w:tab w:val="right" w:leader="dot" w:pos="10026"/>
        </w:tabs>
        <w:rPr>
          <w:noProof/>
        </w:rPr>
      </w:pPr>
      <w:hyperlink w:anchor="_Toc239228487"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_Toc239228487 \h </w:instrText>
        </w:r>
        <w:r>
          <w:rPr>
            <w:noProof/>
            <w:webHidden/>
          </w:rPr>
        </w:r>
        <w:r>
          <w:rPr>
            <w:noProof/>
            <w:webHidden/>
          </w:rPr>
          <w:fldChar w:fldCharType="separate"/>
        </w:r>
        <w:r>
          <w:rPr>
            <w:noProof/>
            <w:webHidden/>
          </w:rPr>
          <w:t>40</w:t>
        </w:r>
        <w:r>
          <w:rPr>
            <w:noProof/>
            <w:webHidden/>
          </w:rPr>
          <w:fldChar w:fldCharType="end"/>
        </w:r>
      </w:hyperlink>
    </w:p>
    <w:p w14:paraId="0CBA1148" w14:textId="5389C574" w:rsidR="008368D7" w:rsidRDefault="008368D7">
      <w:pPr>
        <w:pStyle w:val="TOC2"/>
        <w:tabs>
          <w:tab w:val="right" w:leader="dot" w:pos="10026"/>
        </w:tabs>
        <w:rPr>
          <w:noProof/>
        </w:rPr>
      </w:pPr>
      <w:hyperlink w:anchor="_Toc239228488"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_Toc239228488 \h </w:instrText>
        </w:r>
        <w:r>
          <w:rPr>
            <w:noProof/>
            <w:webHidden/>
          </w:rPr>
        </w:r>
        <w:r>
          <w:rPr>
            <w:noProof/>
            <w:webHidden/>
          </w:rPr>
          <w:fldChar w:fldCharType="separate"/>
        </w:r>
        <w:r>
          <w:rPr>
            <w:noProof/>
            <w:webHidden/>
          </w:rPr>
          <w:t>40</w:t>
        </w:r>
        <w:r>
          <w:rPr>
            <w:noProof/>
            <w:webHidden/>
          </w:rPr>
          <w:fldChar w:fldCharType="end"/>
        </w:r>
      </w:hyperlink>
    </w:p>
    <w:p w14:paraId="59359F2B" w14:textId="39A98C13" w:rsidR="008368D7" w:rsidRDefault="008368D7">
      <w:pPr>
        <w:pStyle w:val="TOC2"/>
        <w:tabs>
          <w:tab w:val="right" w:leader="dot" w:pos="10026"/>
        </w:tabs>
        <w:rPr>
          <w:noProof/>
        </w:rPr>
      </w:pPr>
      <w:hyperlink w:anchor="_Toc239228489" w:history="1">
        <w:r w:rsidRPr="00D8510F">
          <w:rPr>
            <w:rStyle w:val="Hyperlink"/>
            <w:noProof/>
          </w:rPr>
          <w:t>12.8 Acceptance Criteria</w:t>
        </w:r>
        <w:r>
          <w:rPr>
            <w:noProof/>
            <w:webHidden/>
          </w:rPr>
          <w:tab/>
        </w:r>
        <w:r>
          <w:rPr>
            <w:noProof/>
            <w:webHidden/>
          </w:rPr>
          <w:fldChar w:fldCharType="begin"/>
        </w:r>
        <w:r>
          <w:rPr>
            <w:noProof/>
            <w:webHidden/>
          </w:rPr>
          <w:instrText xml:space="preserve"> PAGEREF _Toc239228489 \h </w:instrText>
        </w:r>
        <w:r>
          <w:rPr>
            <w:noProof/>
            <w:webHidden/>
          </w:rPr>
        </w:r>
        <w:r>
          <w:rPr>
            <w:noProof/>
            <w:webHidden/>
          </w:rPr>
          <w:fldChar w:fldCharType="separate"/>
        </w:r>
        <w:r>
          <w:rPr>
            <w:noProof/>
            <w:webHidden/>
          </w:rPr>
          <w:t>40</w:t>
        </w:r>
        <w:r>
          <w:rPr>
            <w:noProof/>
            <w:webHidden/>
          </w:rPr>
          <w:fldChar w:fldCharType="end"/>
        </w:r>
      </w:hyperlink>
    </w:p>
    <w:p w14:paraId="79280E4F" w14:textId="2C2290EB" w:rsidR="008368D7" w:rsidRDefault="008368D7">
      <w:pPr>
        <w:pStyle w:val="TOC1"/>
        <w:tabs>
          <w:tab w:val="right" w:leader="dot" w:pos="10026"/>
        </w:tabs>
        <w:rPr>
          <w:noProof/>
        </w:rPr>
      </w:pPr>
      <w:hyperlink w:anchor="_Toc239228490" w:history="1">
        <w:r w:rsidRPr="00D8510F">
          <w:rPr>
            <w:rStyle w:val="Hyperlink"/>
            <w:noProof/>
          </w:rPr>
          <w:t>Mobile Money Intelligence Data Model</w:t>
        </w:r>
        <w:r>
          <w:rPr>
            <w:noProof/>
            <w:webHidden/>
          </w:rPr>
          <w:tab/>
        </w:r>
        <w:r>
          <w:rPr>
            <w:noProof/>
            <w:webHidden/>
          </w:rPr>
          <w:fldChar w:fldCharType="begin"/>
        </w:r>
        <w:r>
          <w:rPr>
            <w:noProof/>
            <w:webHidden/>
          </w:rPr>
          <w:instrText xml:space="preserve"> PAGEREF _Toc239228490 \h </w:instrText>
        </w:r>
        <w:r>
          <w:rPr>
            <w:noProof/>
            <w:webHidden/>
          </w:rPr>
        </w:r>
        <w:r>
          <w:rPr>
            <w:noProof/>
            <w:webHidden/>
          </w:rPr>
          <w:fldChar w:fldCharType="separate"/>
        </w:r>
        <w:r>
          <w:rPr>
            <w:noProof/>
            <w:webHidden/>
          </w:rPr>
          <w:t>41</w:t>
        </w:r>
        <w:r>
          <w:rPr>
            <w:noProof/>
            <w:webHidden/>
          </w:rPr>
          <w:fldChar w:fldCharType="end"/>
        </w:r>
      </w:hyperlink>
    </w:p>
    <w:p w14:paraId="10B9D6CD" w14:textId="38D7AE0D" w:rsidR="008368D7" w:rsidRDefault="008368D7">
      <w:pPr>
        <w:pStyle w:val="TOC2"/>
        <w:tabs>
          <w:tab w:val="right" w:leader="dot" w:pos="10026"/>
        </w:tabs>
        <w:rPr>
          <w:noProof/>
        </w:rPr>
      </w:pPr>
      <w:hyperlink w:anchor="_Toc239228491" w:history="1">
        <w:r w:rsidRPr="00D8510F">
          <w:rPr>
            <w:rStyle w:val="Hyperlink"/>
            <w:noProof/>
          </w:rPr>
          <w:t>13.1 Purpose</w:t>
        </w:r>
        <w:r>
          <w:rPr>
            <w:noProof/>
            <w:webHidden/>
          </w:rPr>
          <w:tab/>
        </w:r>
        <w:r>
          <w:rPr>
            <w:noProof/>
            <w:webHidden/>
          </w:rPr>
          <w:fldChar w:fldCharType="begin"/>
        </w:r>
        <w:r>
          <w:rPr>
            <w:noProof/>
            <w:webHidden/>
          </w:rPr>
          <w:instrText xml:space="preserve"> PAGEREF _Toc239228491 \h </w:instrText>
        </w:r>
        <w:r>
          <w:rPr>
            <w:noProof/>
            <w:webHidden/>
          </w:rPr>
        </w:r>
        <w:r>
          <w:rPr>
            <w:noProof/>
            <w:webHidden/>
          </w:rPr>
          <w:fldChar w:fldCharType="separate"/>
        </w:r>
        <w:r>
          <w:rPr>
            <w:noProof/>
            <w:webHidden/>
          </w:rPr>
          <w:t>41</w:t>
        </w:r>
        <w:r>
          <w:rPr>
            <w:noProof/>
            <w:webHidden/>
          </w:rPr>
          <w:fldChar w:fldCharType="end"/>
        </w:r>
      </w:hyperlink>
    </w:p>
    <w:p w14:paraId="447231BE" w14:textId="4D56857D" w:rsidR="008368D7" w:rsidRDefault="008368D7">
      <w:pPr>
        <w:pStyle w:val="TOC2"/>
        <w:tabs>
          <w:tab w:val="right" w:leader="dot" w:pos="10026"/>
        </w:tabs>
        <w:rPr>
          <w:noProof/>
        </w:rPr>
      </w:pPr>
      <w:hyperlink w:anchor="_Toc239228492" w:history="1">
        <w:r w:rsidRPr="00D8510F">
          <w:rPr>
            <w:rStyle w:val="Hyperlink"/>
            <w:noProof/>
          </w:rPr>
          <w:t>13.2 Semantic Definition</w:t>
        </w:r>
        <w:r>
          <w:rPr>
            <w:noProof/>
            <w:webHidden/>
          </w:rPr>
          <w:tab/>
        </w:r>
        <w:r>
          <w:rPr>
            <w:noProof/>
            <w:webHidden/>
          </w:rPr>
          <w:fldChar w:fldCharType="begin"/>
        </w:r>
        <w:r>
          <w:rPr>
            <w:noProof/>
            <w:webHidden/>
          </w:rPr>
          <w:instrText xml:space="preserve"> PAGEREF _Toc239228492 \h </w:instrText>
        </w:r>
        <w:r>
          <w:rPr>
            <w:noProof/>
            <w:webHidden/>
          </w:rPr>
        </w:r>
        <w:r>
          <w:rPr>
            <w:noProof/>
            <w:webHidden/>
          </w:rPr>
          <w:fldChar w:fldCharType="separate"/>
        </w:r>
        <w:r>
          <w:rPr>
            <w:noProof/>
            <w:webHidden/>
          </w:rPr>
          <w:t>41</w:t>
        </w:r>
        <w:r>
          <w:rPr>
            <w:noProof/>
            <w:webHidden/>
          </w:rPr>
          <w:fldChar w:fldCharType="end"/>
        </w:r>
      </w:hyperlink>
    </w:p>
    <w:p w14:paraId="6BEB137F" w14:textId="7A9BED9B" w:rsidR="008368D7" w:rsidRDefault="008368D7">
      <w:pPr>
        <w:pStyle w:val="TOC2"/>
        <w:tabs>
          <w:tab w:val="right" w:leader="dot" w:pos="10026"/>
        </w:tabs>
        <w:rPr>
          <w:noProof/>
        </w:rPr>
      </w:pPr>
      <w:hyperlink w:anchor="_Toc239228493" w:history="1">
        <w:r w:rsidRPr="00D8510F">
          <w:rPr>
            <w:rStyle w:val="Hyperlink"/>
            <w:noProof/>
          </w:rPr>
          <w:t>13.3 Principal Entities</w:t>
        </w:r>
        <w:r>
          <w:rPr>
            <w:noProof/>
            <w:webHidden/>
          </w:rPr>
          <w:tab/>
        </w:r>
        <w:r>
          <w:rPr>
            <w:noProof/>
            <w:webHidden/>
          </w:rPr>
          <w:fldChar w:fldCharType="begin"/>
        </w:r>
        <w:r>
          <w:rPr>
            <w:noProof/>
            <w:webHidden/>
          </w:rPr>
          <w:instrText xml:space="preserve"> PAGEREF _Toc239228493 \h </w:instrText>
        </w:r>
        <w:r>
          <w:rPr>
            <w:noProof/>
            <w:webHidden/>
          </w:rPr>
        </w:r>
        <w:r>
          <w:rPr>
            <w:noProof/>
            <w:webHidden/>
          </w:rPr>
          <w:fldChar w:fldCharType="separate"/>
        </w:r>
        <w:r>
          <w:rPr>
            <w:noProof/>
            <w:webHidden/>
          </w:rPr>
          <w:t>41</w:t>
        </w:r>
        <w:r>
          <w:rPr>
            <w:noProof/>
            <w:webHidden/>
          </w:rPr>
          <w:fldChar w:fldCharType="end"/>
        </w:r>
      </w:hyperlink>
    </w:p>
    <w:p w14:paraId="3457E84C" w14:textId="0EC14987" w:rsidR="008368D7" w:rsidRDefault="008368D7">
      <w:pPr>
        <w:pStyle w:val="TOC2"/>
        <w:tabs>
          <w:tab w:val="right" w:leader="dot" w:pos="10026"/>
        </w:tabs>
        <w:rPr>
          <w:noProof/>
        </w:rPr>
      </w:pPr>
      <w:hyperlink w:anchor="_Toc239228494" w:history="1">
        <w:r w:rsidRPr="00D8510F">
          <w:rPr>
            <w:rStyle w:val="Hyperlink"/>
            <w:noProof/>
          </w:rPr>
          <w:t>13.4 Schema-Level Exclusion of Subscriber Data</w:t>
        </w:r>
        <w:r>
          <w:rPr>
            <w:noProof/>
            <w:webHidden/>
          </w:rPr>
          <w:tab/>
        </w:r>
        <w:r>
          <w:rPr>
            <w:noProof/>
            <w:webHidden/>
          </w:rPr>
          <w:fldChar w:fldCharType="begin"/>
        </w:r>
        <w:r>
          <w:rPr>
            <w:noProof/>
            <w:webHidden/>
          </w:rPr>
          <w:instrText xml:space="preserve"> PAGEREF _Toc239228494 \h </w:instrText>
        </w:r>
        <w:r>
          <w:rPr>
            <w:noProof/>
            <w:webHidden/>
          </w:rPr>
        </w:r>
        <w:r>
          <w:rPr>
            <w:noProof/>
            <w:webHidden/>
          </w:rPr>
          <w:fldChar w:fldCharType="separate"/>
        </w:r>
        <w:r>
          <w:rPr>
            <w:noProof/>
            <w:webHidden/>
          </w:rPr>
          <w:t>41</w:t>
        </w:r>
        <w:r>
          <w:rPr>
            <w:noProof/>
            <w:webHidden/>
          </w:rPr>
          <w:fldChar w:fldCharType="end"/>
        </w:r>
      </w:hyperlink>
    </w:p>
    <w:p w14:paraId="2B777A83" w14:textId="1A405969" w:rsidR="008368D7" w:rsidRDefault="008368D7">
      <w:pPr>
        <w:pStyle w:val="TOC2"/>
        <w:tabs>
          <w:tab w:val="right" w:leader="dot" w:pos="10026"/>
        </w:tabs>
        <w:rPr>
          <w:noProof/>
        </w:rPr>
      </w:pPr>
      <w:hyperlink w:anchor="_Toc239228495" w:history="1">
        <w:r w:rsidRPr="00D8510F">
          <w:rPr>
            <w:rStyle w:val="Hyperlink"/>
            <w:noProof/>
          </w:rPr>
          <w:t>13.5 Temporal Semantics</w:t>
        </w:r>
        <w:r>
          <w:rPr>
            <w:noProof/>
            <w:webHidden/>
          </w:rPr>
          <w:tab/>
        </w:r>
        <w:r>
          <w:rPr>
            <w:noProof/>
            <w:webHidden/>
          </w:rPr>
          <w:fldChar w:fldCharType="begin"/>
        </w:r>
        <w:r>
          <w:rPr>
            <w:noProof/>
            <w:webHidden/>
          </w:rPr>
          <w:instrText xml:space="preserve"> PAGEREF _Toc239228495 \h </w:instrText>
        </w:r>
        <w:r>
          <w:rPr>
            <w:noProof/>
            <w:webHidden/>
          </w:rPr>
        </w:r>
        <w:r>
          <w:rPr>
            <w:noProof/>
            <w:webHidden/>
          </w:rPr>
          <w:fldChar w:fldCharType="separate"/>
        </w:r>
        <w:r>
          <w:rPr>
            <w:noProof/>
            <w:webHidden/>
          </w:rPr>
          <w:t>41</w:t>
        </w:r>
        <w:r>
          <w:rPr>
            <w:noProof/>
            <w:webHidden/>
          </w:rPr>
          <w:fldChar w:fldCharType="end"/>
        </w:r>
      </w:hyperlink>
    </w:p>
    <w:p w14:paraId="21A3B155" w14:textId="36414A7D" w:rsidR="008368D7" w:rsidRDefault="008368D7">
      <w:pPr>
        <w:pStyle w:val="TOC2"/>
        <w:tabs>
          <w:tab w:val="right" w:leader="dot" w:pos="10026"/>
        </w:tabs>
        <w:rPr>
          <w:noProof/>
        </w:rPr>
      </w:pPr>
      <w:hyperlink w:anchor="_Toc239228496" w:history="1">
        <w:r w:rsidRPr="00D8510F">
          <w:rPr>
            <w:rStyle w:val="Hyperlink"/>
            <w:noProof/>
          </w:rPr>
          <w:t>13.6 Failure / Exception Semantics</w:t>
        </w:r>
        <w:r>
          <w:rPr>
            <w:noProof/>
            <w:webHidden/>
          </w:rPr>
          <w:tab/>
        </w:r>
        <w:r>
          <w:rPr>
            <w:noProof/>
            <w:webHidden/>
          </w:rPr>
          <w:fldChar w:fldCharType="begin"/>
        </w:r>
        <w:r>
          <w:rPr>
            <w:noProof/>
            <w:webHidden/>
          </w:rPr>
          <w:instrText xml:space="preserve"> PAGEREF _Toc239228496 \h </w:instrText>
        </w:r>
        <w:r>
          <w:rPr>
            <w:noProof/>
            <w:webHidden/>
          </w:rPr>
        </w:r>
        <w:r>
          <w:rPr>
            <w:noProof/>
            <w:webHidden/>
          </w:rPr>
          <w:fldChar w:fldCharType="separate"/>
        </w:r>
        <w:r>
          <w:rPr>
            <w:noProof/>
            <w:webHidden/>
          </w:rPr>
          <w:t>41</w:t>
        </w:r>
        <w:r>
          <w:rPr>
            <w:noProof/>
            <w:webHidden/>
          </w:rPr>
          <w:fldChar w:fldCharType="end"/>
        </w:r>
      </w:hyperlink>
    </w:p>
    <w:p w14:paraId="1FD6D722" w14:textId="288A0450" w:rsidR="008368D7" w:rsidRDefault="008368D7">
      <w:pPr>
        <w:pStyle w:val="TOC2"/>
        <w:tabs>
          <w:tab w:val="right" w:leader="dot" w:pos="10026"/>
        </w:tabs>
        <w:rPr>
          <w:noProof/>
        </w:rPr>
      </w:pPr>
      <w:hyperlink w:anchor="_Toc239228497"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_Toc239228497 \h </w:instrText>
        </w:r>
        <w:r>
          <w:rPr>
            <w:noProof/>
            <w:webHidden/>
          </w:rPr>
        </w:r>
        <w:r>
          <w:rPr>
            <w:noProof/>
            <w:webHidden/>
          </w:rPr>
          <w:fldChar w:fldCharType="separate"/>
        </w:r>
        <w:r>
          <w:rPr>
            <w:noProof/>
            <w:webHidden/>
          </w:rPr>
          <w:t>41</w:t>
        </w:r>
        <w:r>
          <w:rPr>
            <w:noProof/>
            <w:webHidden/>
          </w:rPr>
          <w:fldChar w:fldCharType="end"/>
        </w:r>
      </w:hyperlink>
    </w:p>
    <w:p w14:paraId="1007F13F" w14:textId="5453B63E" w:rsidR="008368D7" w:rsidRDefault="008368D7">
      <w:pPr>
        <w:pStyle w:val="TOC2"/>
        <w:tabs>
          <w:tab w:val="right" w:leader="dot" w:pos="10026"/>
        </w:tabs>
        <w:rPr>
          <w:noProof/>
        </w:rPr>
      </w:pPr>
      <w:hyperlink w:anchor="_Toc239228498"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_Toc239228498 \h </w:instrText>
        </w:r>
        <w:r>
          <w:rPr>
            <w:noProof/>
            <w:webHidden/>
          </w:rPr>
        </w:r>
        <w:r>
          <w:rPr>
            <w:noProof/>
            <w:webHidden/>
          </w:rPr>
          <w:fldChar w:fldCharType="separate"/>
        </w:r>
        <w:r>
          <w:rPr>
            <w:noProof/>
            <w:webHidden/>
          </w:rPr>
          <w:t>41</w:t>
        </w:r>
        <w:r>
          <w:rPr>
            <w:noProof/>
            <w:webHidden/>
          </w:rPr>
          <w:fldChar w:fldCharType="end"/>
        </w:r>
      </w:hyperlink>
    </w:p>
    <w:p w14:paraId="1BBEB2B7" w14:textId="0C728EF9" w:rsidR="008368D7" w:rsidRDefault="008368D7">
      <w:pPr>
        <w:pStyle w:val="TOC2"/>
        <w:tabs>
          <w:tab w:val="right" w:leader="dot" w:pos="10026"/>
        </w:tabs>
        <w:rPr>
          <w:noProof/>
        </w:rPr>
      </w:pPr>
      <w:hyperlink w:anchor="_Toc239228499" w:history="1">
        <w:r w:rsidRPr="00D8510F">
          <w:rPr>
            <w:rStyle w:val="Hyperlink"/>
            <w:noProof/>
          </w:rPr>
          <w:t>13.7 Acceptance Criteria</w:t>
        </w:r>
        <w:r>
          <w:rPr>
            <w:noProof/>
            <w:webHidden/>
          </w:rPr>
          <w:tab/>
        </w:r>
        <w:r>
          <w:rPr>
            <w:noProof/>
            <w:webHidden/>
          </w:rPr>
          <w:fldChar w:fldCharType="begin"/>
        </w:r>
        <w:r>
          <w:rPr>
            <w:noProof/>
            <w:webHidden/>
          </w:rPr>
          <w:instrText xml:space="preserve"> PAGEREF _Toc239228499 \h </w:instrText>
        </w:r>
        <w:r>
          <w:rPr>
            <w:noProof/>
            <w:webHidden/>
          </w:rPr>
        </w:r>
        <w:r>
          <w:rPr>
            <w:noProof/>
            <w:webHidden/>
          </w:rPr>
          <w:fldChar w:fldCharType="separate"/>
        </w:r>
        <w:r>
          <w:rPr>
            <w:noProof/>
            <w:webHidden/>
          </w:rPr>
          <w:t>41</w:t>
        </w:r>
        <w:r>
          <w:rPr>
            <w:noProof/>
            <w:webHidden/>
          </w:rPr>
          <w:fldChar w:fldCharType="end"/>
        </w:r>
      </w:hyperlink>
    </w:p>
    <w:p w14:paraId="7DDACC20" w14:textId="33C8F52B" w:rsidR="008368D7" w:rsidRDefault="008368D7">
      <w:pPr>
        <w:pStyle w:val="TOC1"/>
        <w:tabs>
          <w:tab w:val="right" w:leader="dot" w:pos="10026"/>
        </w:tabs>
        <w:rPr>
          <w:noProof/>
        </w:rPr>
      </w:pPr>
      <w:hyperlink w:anchor="_Toc239228500" w:history="1">
        <w:r w:rsidRPr="00D8510F">
          <w:rPr>
            <w:rStyle w:val="Hyperlink"/>
            <w:noProof/>
          </w:rPr>
          <w:t>SIM Registration Intelligence Data Model</w:t>
        </w:r>
        <w:r>
          <w:rPr>
            <w:noProof/>
            <w:webHidden/>
          </w:rPr>
          <w:tab/>
        </w:r>
        <w:r>
          <w:rPr>
            <w:noProof/>
            <w:webHidden/>
          </w:rPr>
          <w:fldChar w:fldCharType="begin"/>
        </w:r>
        <w:r>
          <w:rPr>
            <w:noProof/>
            <w:webHidden/>
          </w:rPr>
          <w:instrText xml:space="preserve"> PAGEREF _Toc239228500 \h </w:instrText>
        </w:r>
        <w:r>
          <w:rPr>
            <w:noProof/>
            <w:webHidden/>
          </w:rPr>
        </w:r>
        <w:r>
          <w:rPr>
            <w:noProof/>
            <w:webHidden/>
          </w:rPr>
          <w:fldChar w:fldCharType="separate"/>
        </w:r>
        <w:r>
          <w:rPr>
            <w:noProof/>
            <w:webHidden/>
          </w:rPr>
          <w:t>42</w:t>
        </w:r>
        <w:r>
          <w:rPr>
            <w:noProof/>
            <w:webHidden/>
          </w:rPr>
          <w:fldChar w:fldCharType="end"/>
        </w:r>
      </w:hyperlink>
    </w:p>
    <w:p w14:paraId="4DD5E9ED" w14:textId="1F3C98EC" w:rsidR="008368D7" w:rsidRDefault="008368D7">
      <w:pPr>
        <w:pStyle w:val="TOC2"/>
        <w:tabs>
          <w:tab w:val="right" w:leader="dot" w:pos="10026"/>
        </w:tabs>
        <w:rPr>
          <w:noProof/>
        </w:rPr>
      </w:pPr>
      <w:hyperlink w:anchor="_Toc239228501" w:history="1">
        <w:r w:rsidRPr="00D8510F">
          <w:rPr>
            <w:rStyle w:val="Hyperlink"/>
            <w:noProof/>
          </w:rPr>
          <w:t>14.1 Purpose</w:t>
        </w:r>
        <w:r>
          <w:rPr>
            <w:noProof/>
            <w:webHidden/>
          </w:rPr>
          <w:tab/>
        </w:r>
        <w:r>
          <w:rPr>
            <w:noProof/>
            <w:webHidden/>
          </w:rPr>
          <w:fldChar w:fldCharType="begin"/>
        </w:r>
        <w:r>
          <w:rPr>
            <w:noProof/>
            <w:webHidden/>
          </w:rPr>
          <w:instrText xml:space="preserve"> PAGEREF _Toc239228501 \h </w:instrText>
        </w:r>
        <w:r>
          <w:rPr>
            <w:noProof/>
            <w:webHidden/>
          </w:rPr>
        </w:r>
        <w:r>
          <w:rPr>
            <w:noProof/>
            <w:webHidden/>
          </w:rPr>
          <w:fldChar w:fldCharType="separate"/>
        </w:r>
        <w:r>
          <w:rPr>
            <w:noProof/>
            <w:webHidden/>
          </w:rPr>
          <w:t>42</w:t>
        </w:r>
        <w:r>
          <w:rPr>
            <w:noProof/>
            <w:webHidden/>
          </w:rPr>
          <w:fldChar w:fldCharType="end"/>
        </w:r>
      </w:hyperlink>
    </w:p>
    <w:p w14:paraId="227BFE25" w14:textId="48BFAF95" w:rsidR="008368D7" w:rsidRDefault="008368D7">
      <w:pPr>
        <w:pStyle w:val="TOC2"/>
        <w:tabs>
          <w:tab w:val="right" w:leader="dot" w:pos="10026"/>
        </w:tabs>
        <w:rPr>
          <w:noProof/>
        </w:rPr>
      </w:pPr>
      <w:hyperlink w:anchor="_Toc239228502" w:history="1">
        <w:r w:rsidRPr="00D8510F">
          <w:rPr>
            <w:rStyle w:val="Hyperlink"/>
            <w:noProof/>
          </w:rPr>
          <w:t>14.2 Semantic Definition</w:t>
        </w:r>
        <w:r>
          <w:rPr>
            <w:noProof/>
            <w:webHidden/>
          </w:rPr>
          <w:tab/>
        </w:r>
        <w:r>
          <w:rPr>
            <w:noProof/>
            <w:webHidden/>
          </w:rPr>
          <w:fldChar w:fldCharType="begin"/>
        </w:r>
        <w:r>
          <w:rPr>
            <w:noProof/>
            <w:webHidden/>
          </w:rPr>
          <w:instrText xml:space="preserve"> PAGEREF _Toc239228502 \h </w:instrText>
        </w:r>
        <w:r>
          <w:rPr>
            <w:noProof/>
            <w:webHidden/>
          </w:rPr>
        </w:r>
        <w:r>
          <w:rPr>
            <w:noProof/>
            <w:webHidden/>
          </w:rPr>
          <w:fldChar w:fldCharType="separate"/>
        </w:r>
        <w:r>
          <w:rPr>
            <w:noProof/>
            <w:webHidden/>
          </w:rPr>
          <w:t>42</w:t>
        </w:r>
        <w:r>
          <w:rPr>
            <w:noProof/>
            <w:webHidden/>
          </w:rPr>
          <w:fldChar w:fldCharType="end"/>
        </w:r>
      </w:hyperlink>
    </w:p>
    <w:p w14:paraId="09D18B24" w14:textId="63B6B7A0" w:rsidR="008368D7" w:rsidRDefault="008368D7">
      <w:pPr>
        <w:pStyle w:val="TOC2"/>
        <w:tabs>
          <w:tab w:val="right" w:leader="dot" w:pos="10026"/>
        </w:tabs>
        <w:rPr>
          <w:noProof/>
        </w:rPr>
      </w:pPr>
      <w:hyperlink w:anchor="_Toc239228503" w:history="1">
        <w:r w:rsidRPr="00D8510F">
          <w:rPr>
            <w:rStyle w:val="Hyperlink"/>
            <w:noProof/>
          </w:rPr>
          <w:t>14.3 Principal Entities</w:t>
        </w:r>
        <w:r>
          <w:rPr>
            <w:noProof/>
            <w:webHidden/>
          </w:rPr>
          <w:tab/>
        </w:r>
        <w:r>
          <w:rPr>
            <w:noProof/>
            <w:webHidden/>
          </w:rPr>
          <w:fldChar w:fldCharType="begin"/>
        </w:r>
        <w:r>
          <w:rPr>
            <w:noProof/>
            <w:webHidden/>
          </w:rPr>
          <w:instrText xml:space="preserve"> PAGEREF _Toc239228503 \h </w:instrText>
        </w:r>
        <w:r>
          <w:rPr>
            <w:noProof/>
            <w:webHidden/>
          </w:rPr>
        </w:r>
        <w:r>
          <w:rPr>
            <w:noProof/>
            <w:webHidden/>
          </w:rPr>
          <w:fldChar w:fldCharType="separate"/>
        </w:r>
        <w:r>
          <w:rPr>
            <w:noProof/>
            <w:webHidden/>
          </w:rPr>
          <w:t>42</w:t>
        </w:r>
        <w:r>
          <w:rPr>
            <w:noProof/>
            <w:webHidden/>
          </w:rPr>
          <w:fldChar w:fldCharType="end"/>
        </w:r>
      </w:hyperlink>
    </w:p>
    <w:p w14:paraId="46D3924F" w14:textId="2AA586AD" w:rsidR="008368D7" w:rsidRDefault="008368D7">
      <w:pPr>
        <w:pStyle w:val="TOC2"/>
        <w:tabs>
          <w:tab w:val="right" w:leader="dot" w:pos="10026"/>
        </w:tabs>
        <w:rPr>
          <w:noProof/>
        </w:rPr>
      </w:pPr>
      <w:hyperlink w:anchor="_Toc239228504" w:history="1">
        <w:r w:rsidRPr="00D8510F">
          <w:rPr>
            <w:rStyle w:val="Hyperlink"/>
            <w:noProof/>
          </w:rPr>
          <w:t>14.4 Limits Are Governed Rules, Not Constants</w:t>
        </w:r>
        <w:r>
          <w:rPr>
            <w:noProof/>
            <w:webHidden/>
          </w:rPr>
          <w:tab/>
        </w:r>
        <w:r>
          <w:rPr>
            <w:noProof/>
            <w:webHidden/>
          </w:rPr>
          <w:fldChar w:fldCharType="begin"/>
        </w:r>
        <w:r>
          <w:rPr>
            <w:noProof/>
            <w:webHidden/>
          </w:rPr>
          <w:instrText xml:space="preserve"> PAGEREF _Toc239228504 \h </w:instrText>
        </w:r>
        <w:r>
          <w:rPr>
            <w:noProof/>
            <w:webHidden/>
          </w:rPr>
        </w:r>
        <w:r>
          <w:rPr>
            <w:noProof/>
            <w:webHidden/>
          </w:rPr>
          <w:fldChar w:fldCharType="separate"/>
        </w:r>
        <w:r>
          <w:rPr>
            <w:noProof/>
            <w:webHidden/>
          </w:rPr>
          <w:t>42</w:t>
        </w:r>
        <w:r>
          <w:rPr>
            <w:noProof/>
            <w:webHidden/>
          </w:rPr>
          <w:fldChar w:fldCharType="end"/>
        </w:r>
      </w:hyperlink>
    </w:p>
    <w:p w14:paraId="3DA0BD50" w14:textId="608E77C0" w:rsidR="008368D7" w:rsidRDefault="008368D7">
      <w:pPr>
        <w:pStyle w:val="TOC2"/>
        <w:tabs>
          <w:tab w:val="right" w:leader="dot" w:pos="10026"/>
        </w:tabs>
        <w:rPr>
          <w:noProof/>
        </w:rPr>
      </w:pPr>
      <w:hyperlink w:anchor="_Toc239228505" w:history="1">
        <w:r w:rsidRPr="00D8510F">
          <w:rPr>
            <w:rStyle w:val="Hyperlink"/>
            <w:noProof/>
          </w:rPr>
          <w:t>14.5 Lifecycle</w:t>
        </w:r>
        <w:r>
          <w:rPr>
            <w:noProof/>
            <w:webHidden/>
          </w:rPr>
          <w:tab/>
        </w:r>
        <w:r>
          <w:rPr>
            <w:noProof/>
            <w:webHidden/>
          </w:rPr>
          <w:fldChar w:fldCharType="begin"/>
        </w:r>
        <w:r>
          <w:rPr>
            <w:noProof/>
            <w:webHidden/>
          </w:rPr>
          <w:instrText xml:space="preserve"> PAGEREF _Toc239228505 \h </w:instrText>
        </w:r>
        <w:r>
          <w:rPr>
            <w:noProof/>
            <w:webHidden/>
          </w:rPr>
        </w:r>
        <w:r>
          <w:rPr>
            <w:noProof/>
            <w:webHidden/>
          </w:rPr>
          <w:fldChar w:fldCharType="separate"/>
        </w:r>
        <w:r>
          <w:rPr>
            <w:noProof/>
            <w:webHidden/>
          </w:rPr>
          <w:t>42</w:t>
        </w:r>
        <w:r>
          <w:rPr>
            <w:noProof/>
            <w:webHidden/>
          </w:rPr>
          <w:fldChar w:fldCharType="end"/>
        </w:r>
      </w:hyperlink>
    </w:p>
    <w:p w14:paraId="5A8B6D05" w14:textId="6F924D81" w:rsidR="008368D7" w:rsidRDefault="008368D7">
      <w:pPr>
        <w:pStyle w:val="TOC2"/>
        <w:tabs>
          <w:tab w:val="right" w:leader="dot" w:pos="10026"/>
        </w:tabs>
        <w:rPr>
          <w:noProof/>
        </w:rPr>
      </w:pPr>
      <w:hyperlink w:anchor="_Toc239228506" w:history="1">
        <w:r w:rsidRPr="00D8510F">
          <w:rPr>
            <w:rStyle w:val="Hyperlink"/>
            <w:noProof/>
          </w:rPr>
          <w:t>14.6 Classification and Security</w:t>
        </w:r>
        <w:r>
          <w:rPr>
            <w:noProof/>
            <w:webHidden/>
          </w:rPr>
          <w:tab/>
        </w:r>
        <w:r>
          <w:rPr>
            <w:noProof/>
            <w:webHidden/>
          </w:rPr>
          <w:fldChar w:fldCharType="begin"/>
        </w:r>
        <w:r>
          <w:rPr>
            <w:noProof/>
            <w:webHidden/>
          </w:rPr>
          <w:instrText xml:space="preserve"> PAGEREF _Toc239228506 \h </w:instrText>
        </w:r>
        <w:r>
          <w:rPr>
            <w:noProof/>
            <w:webHidden/>
          </w:rPr>
        </w:r>
        <w:r>
          <w:rPr>
            <w:noProof/>
            <w:webHidden/>
          </w:rPr>
          <w:fldChar w:fldCharType="separate"/>
        </w:r>
        <w:r>
          <w:rPr>
            <w:noProof/>
            <w:webHidden/>
          </w:rPr>
          <w:t>43</w:t>
        </w:r>
        <w:r>
          <w:rPr>
            <w:noProof/>
            <w:webHidden/>
          </w:rPr>
          <w:fldChar w:fldCharType="end"/>
        </w:r>
      </w:hyperlink>
    </w:p>
    <w:p w14:paraId="31E2332E" w14:textId="51603CB7" w:rsidR="008368D7" w:rsidRDefault="008368D7">
      <w:pPr>
        <w:pStyle w:val="TOC2"/>
        <w:tabs>
          <w:tab w:val="right" w:leader="dot" w:pos="10026"/>
        </w:tabs>
        <w:rPr>
          <w:noProof/>
        </w:rPr>
      </w:pPr>
      <w:hyperlink w:anchor="_Toc239228507" w:history="1">
        <w:r w:rsidRPr="00D8510F">
          <w:rPr>
            <w:rStyle w:val="Hyperlink"/>
            <w:noProof/>
          </w:rPr>
          <w:t>14.7 Failure / Exception Semantics</w:t>
        </w:r>
        <w:r>
          <w:rPr>
            <w:noProof/>
            <w:webHidden/>
          </w:rPr>
          <w:tab/>
        </w:r>
        <w:r>
          <w:rPr>
            <w:noProof/>
            <w:webHidden/>
          </w:rPr>
          <w:fldChar w:fldCharType="begin"/>
        </w:r>
        <w:r>
          <w:rPr>
            <w:noProof/>
            <w:webHidden/>
          </w:rPr>
          <w:instrText xml:space="preserve"> PAGEREF _Toc239228507 \h </w:instrText>
        </w:r>
        <w:r>
          <w:rPr>
            <w:noProof/>
            <w:webHidden/>
          </w:rPr>
        </w:r>
        <w:r>
          <w:rPr>
            <w:noProof/>
            <w:webHidden/>
          </w:rPr>
          <w:fldChar w:fldCharType="separate"/>
        </w:r>
        <w:r>
          <w:rPr>
            <w:noProof/>
            <w:webHidden/>
          </w:rPr>
          <w:t>43</w:t>
        </w:r>
        <w:r>
          <w:rPr>
            <w:noProof/>
            <w:webHidden/>
          </w:rPr>
          <w:fldChar w:fldCharType="end"/>
        </w:r>
      </w:hyperlink>
    </w:p>
    <w:p w14:paraId="4DD247CC" w14:textId="2AB42609" w:rsidR="008368D7" w:rsidRDefault="008368D7">
      <w:pPr>
        <w:pStyle w:val="TOC2"/>
        <w:tabs>
          <w:tab w:val="right" w:leader="dot" w:pos="10026"/>
        </w:tabs>
        <w:rPr>
          <w:noProof/>
        </w:rPr>
      </w:pPr>
      <w:hyperlink w:anchor="_Toc239228508"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_Toc239228508 \h </w:instrText>
        </w:r>
        <w:r>
          <w:rPr>
            <w:noProof/>
            <w:webHidden/>
          </w:rPr>
        </w:r>
        <w:r>
          <w:rPr>
            <w:noProof/>
            <w:webHidden/>
          </w:rPr>
          <w:fldChar w:fldCharType="separate"/>
        </w:r>
        <w:r>
          <w:rPr>
            <w:noProof/>
            <w:webHidden/>
          </w:rPr>
          <w:t>43</w:t>
        </w:r>
        <w:r>
          <w:rPr>
            <w:noProof/>
            <w:webHidden/>
          </w:rPr>
          <w:fldChar w:fldCharType="end"/>
        </w:r>
      </w:hyperlink>
    </w:p>
    <w:p w14:paraId="17194004" w14:textId="6BA4A858" w:rsidR="008368D7" w:rsidRDefault="008368D7">
      <w:pPr>
        <w:pStyle w:val="TOC2"/>
        <w:tabs>
          <w:tab w:val="right" w:leader="dot" w:pos="10026"/>
        </w:tabs>
        <w:rPr>
          <w:noProof/>
        </w:rPr>
      </w:pPr>
      <w:hyperlink w:anchor="_Toc239228509"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_Toc239228509 \h </w:instrText>
        </w:r>
        <w:r>
          <w:rPr>
            <w:noProof/>
            <w:webHidden/>
          </w:rPr>
        </w:r>
        <w:r>
          <w:rPr>
            <w:noProof/>
            <w:webHidden/>
          </w:rPr>
          <w:fldChar w:fldCharType="separate"/>
        </w:r>
        <w:r>
          <w:rPr>
            <w:noProof/>
            <w:webHidden/>
          </w:rPr>
          <w:t>43</w:t>
        </w:r>
        <w:r>
          <w:rPr>
            <w:noProof/>
            <w:webHidden/>
          </w:rPr>
          <w:fldChar w:fldCharType="end"/>
        </w:r>
      </w:hyperlink>
    </w:p>
    <w:p w14:paraId="3EB9AA4D" w14:textId="3E88F576" w:rsidR="008368D7" w:rsidRDefault="008368D7">
      <w:pPr>
        <w:pStyle w:val="TOC2"/>
        <w:tabs>
          <w:tab w:val="right" w:leader="dot" w:pos="10026"/>
        </w:tabs>
        <w:rPr>
          <w:noProof/>
        </w:rPr>
      </w:pPr>
      <w:hyperlink w:anchor="_Toc239228510" w:history="1">
        <w:r w:rsidRPr="00D8510F">
          <w:rPr>
            <w:rStyle w:val="Hyperlink"/>
            <w:noProof/>
          </w:rPr>
          <w:t>14.8 Acceptance Criteria</w:t>
        </w:r>
        <w:r>
          <w:rPr>
            <w:noProof/>
            <w:webHidden/>
          </w:rPr>
          <w:tab/>
        </w:r>
        <w:r>
          <w:rPr>
            <w:noProof/>
            <w:webHidden/>
          </w:rPr>
          <w:fldChar w:fldCharType="begin"/>
        </w:r>
        <w:r>
          <w:rPr>
            <w:noProof/>
            <w:webHidden/>
          </w:rPr>
          <w:instrText xml:space="preserve"> PAGEREF _Toc239228510 \h </w:instrText>
        </w:r>
        <w:r>
          <w:rPr>
            <w:noProof/>
            <w:webHidden/>
          </w:rPr>
        </w:r>
        <w:r>
          <w:rPr>
            <w:noProof/>
            <w:webHidden/>
          </w:rPr>
          <w:fldChar w:fldCharType="separate"/>
        </w:r>
        <w:r>
          <w:rPr>
            <w:noProof/>
            <w:webHidden/>
          </w:rPr>
          <w:t>43</w:t>
        </w:r>
        <w:r>
          <w:rPr>
            <w:noProof/>
            <w:webHidden/>
          </w:rPr>
          <w:fldChar w:fldCharType="end"/>
        </w:r>
      </w:hyperlink>
    </w:p>
    <w:p w14:paraId="73C7256F" w14:textId="7FA4CD3D" w:rsidR="008368D7" w:rsidRDefault="008368D7">
      <w:pPr>
        <w:pStyle w:val="TOC1"/>
        <w:tabs>
          <w:tab w:val="right" w:leader="dot" w:pos="10026"/>
        </w:tabs>
        <w:rPr>
          <w:noProof/>
        </w:rPr>
      </w:pPr>
      <w:hyperlink w:anchor="_Toc239228511" w:history="1">
        <w:r w:rsidRPr="00D8510F">
          <w:rPr>
            <w:rStyle w:val="Hyperlink"/>
            <w:noProof/>
          </w:rPr>
          <w:t>Anti-Fraud / SIMBOX Intelligence Data Model</w:t>
        </w:r>
        <w:r>
          <w:rPr>
            <w:noProof/>
            <w:webHidden/>
          </w:rPr>
          <w:tab/>
        </w:r>
        <w:r>
          <w:rPr>
            <w:noProof/>
            <w:webHidden/>
          </w:rPr>
          <w:fldChar w:fldCharType="begin"/>
        </w:r>
        <w:r>
          <w:rPr>
            <w:noProof/>
            <w:webHidden/>
          </w:rPr>
          <w:instrText xml:space="preserve"> PAGEREF _Toc239228511 \h </w:instrText>
        </w:r>
        <w:r>
          <w:rPr>
            <w:noProof/>
            <w:webHidden/>
          </w:rPr>
        </w:r>
        <w:r>
          <w:rPr>
            <w:noProof/>
            <w:webHidden/>
          </w:rPr>
          <w:fldChar w:fldCharType="separate"/>
        </w:r>
        <w:r>
          <w:rPr>
            <w:noProof/>
            <w:webHidden/>
          </w:rPr>
          <w:t>44</w:t>
        </w:r>
        <w:r>
          <w:rPr>
            <w:noProof/>
            <w:webHidden/>
          </w:rPr>
          <w:fldChar w:fldCharType="end"/>
        </w:r>
      </w:hyperlink>
    </w:p>
    <w:p w14:paraId="39F40EE2" w14:textId="144F9289" w:rsidR="008368D7" w:rsidRDefault="008368D7">
      <w:pPr>
        <w:pStyle w:val="TOC2"/>
        <w:tabs>
          <w:tab w:val="right" w:leader="dot" w:pos="10026"/>
        </w:tabs>
        <w:rPr>
          <w:noProof/>
        </w:rPr>
      </w:pPr>
      <w:hyperlink w:anchor="_Toc239228512" w:history="1">
        <w:r w:rsidRPr="00D8510F">
          <w:rPr>
            <w:rStyle w:val="Hyperlink"/>
            <w:noProof/>
          </w:rPr>
          <w:t>15.1 Purpose</w:t>
        </w:r>
        <w:r>
          <w:rPr>
            <w:noProof/>
            <w:webHidden/>
          </w:rPr>
          <w:tab/>
        </w:r>
        <w:r>
          <w:rPr>
            <w:noProof/>
            <w:webHidden/>
          </w:rPr>
          <w:fldChar w:fldCharType="begin"/>
        </w:r>
        <w:r>
          <w:rPr>
            <w:noProof/>
            <w:webHidden/>
          </w:rPr>
          <w:instrText xml:space="preserve"> PAGEREF _Toc239228512 \h </w:instrText>
        </w:r>
        <w:r>
          <w:rPr>
            <w:noProof/>
            <w:webHidden/>
          </w:rPr>
        </w:r>
        <w:r>
          <w:rPr>
            <w:noProof/>
            <w:webHidden/>
          </w:rPr>
          <w:fldChar w:fldCharType="separate"/>
        </w:r>
        <w:r>
          <w:rPr>
            <w:noProof/>
            <w:webHidden/>
          </w:rPr>
          <w:t>44</w:t>
        </w:r>
        <w:r>
          <w:rPr>
            <w:noProof/>
            <w:webHidden/>
          </w:rPr>
          <w:fldChar w:fldCharType="end"/>
        </w:r>
      </w:hyperlink>
    </w:p>
    <w:p w14:paraId="62EBBBCE" w14:textId="04DACBCE" w:rsidR="008368D7" w:rsidRDefault="008368D7">
      <w:pPr>
        <w:pStyle w:val="TOC2"/>
        <w:tabs>
          <w:tab w:val="right" w:leader="dot" w:pos="10026"/>
        </w:tabs>
        <w:rPr>
          <w:noProof/>
        </w:rPr>
      </w:pPr>
      <w:hyperlink w:anchor="_Toc239228513" w:history="1">
        <w:r w:rsidRPr="00D8510F">
          <w:rPr>
            <w:rStyle w:val="Hyperlink"/>
            <w:noProof/>
          </w:rPr>
          <w:t>15.2 Semantic Definition — Mandatory Separations</w:t>
        </w:r>
        <w:r>
          <w:rPr>
            <w:noProof/>
            <w:webHidden/>
          </w:rPr>
          <w:tab/>
        </w:r>
        <w:r>
          <w:rPr>
            <w:noProof/>
            <w:webHidden/>
          </w:rPr>
          <w:fldChar w:fldCharType="begin"/>
        </w:r>
        <w:r>
          <w:rPr>
            <w:noProof/>
            <w:webHidden/>
          </w:rPr>
          <w:instrText xml:space="preserve"> PAGEREF _Toc239228513 \h </w:instrText>
        </w:r>
        <w:r>
          <w:rPr>
            <w:noProof/>
            <w:webHidden/>
          </w:rPr>
        </w:r>
        <w:r>
          <w:rPr>
            <w:noProof/>
            <w:webHidden/>
          </w:rPr>
          <w:fldChar w:fldCharType="separate"/>
        </w:r>
        <w:r>
          <w:rPr>
            <w:noProof/>
            <w:webHidden/>
          </w:rPr>
          <w:t>44</w:t>
        </w:r>
        <w:r>
          <w:rPr>
            <w:noProof/>
            <w:webHidden/>
          </w:rPr>
          <w:fldChar w:fldCharType="end"/>
        </w:r>
      </w:hyperlink>
    </w:p>
    <w:p w14:paraId="0890C786" w14:textId="3BA099FF" w:rsidR="008368D7" w:rsidRDefault="008368D7">
      <w:pPr>
        <w:pStyle w:val="TOC2"/>
        <w:tabs>
          <w:tab w:val="right" w:leader="dot" w:pos="10026"/>
        </w:tabs>
        <w:rPr>
          <w:noProof/>
        </w:rPr>
      </w:pPr>
      <w:hyperlink w:anchor="_Toc239228514" w:history="1">
        <w:r w:rsidRPr="00D8510F">
          <w:rPr>
            <w:rStyle w:val="Hyperlink"/>
            <w:noProof/>
          </w:rPr>
          <w:t>15.3 Principal Entities</w:t>
        </w:r>
        <w:r>
          <w:rPr>
            <w:noProof/>
            <w:webHidden/>
          </w:rPr>
          <w:tab/>
        </w:r>
        <w:r>
          <w:rPr>
            <w:noProof/>
            <w:webHidden/>
          </w:rPr>
          <w:fldChar w:fldCharType="begin"/>
        </w:r>
        <w:r>
          <w:rPr>
            <w:noProof/>
            <w:webHidden/>
          </w:rPr>
          <w:instrText xml:space="preserve"> PAGEREF _Toc239228514 \h </w:instrText>
        </w:r>
        <w:r>
          <w:rPr>
            <w:noProof/>
            <w:webHidden/>
          </w:rPr>
        </w:r>
        <w:r>
          <w:rPr>
            <w:noProof/>
            <w:webHidden/>
          </w:rPr>
          <w:fldChar w:fldCharType="separate"/>
        </w:r>
        <w:r>
          <w:rPr>
            <w:noProof/>
            <w:webHidden/>
          </w:rPr>
          <w:t>44</w:t>
        </w:r>
        <w:r>
          <w:rPr>
            <w:noProof/>
            <w:webHidden/>
          </w:rPr>
          <w:fldChar w:fldCharType="end"/>
        </w:r>
      </w:hyperlink>
    </w:p>
    <w:p w14:paraId="3543128F" w14:textId="1AD102B8" w:rsidR="008368D7" w:rsidRDefault="008368D7">
      <w:pPr>
        <w:pStyle w:val="TOC2"/>
        <w:tabs>
          <w:tab w:val="right" w:leader="dot" w:pos="10026"/>
        </w:tabs>
        <w:rPr>
          <w:noProof/>
        </w:rPr>
      </w:pPr>
      <w:hyperlink w:anchor="_Toc239228515" w:history="1">
        <w:r w:rsidRPr="00D8510F">
          <w:rPr>
            <w:rStyle w:val="Hyperlink"/>
            <w:noProof/>
          </w:rPr>
          <w:t>15.4 Stage Lifecycle</w:t>
        </w:r>
        <w:r>
          <w:rPr>
            <w:noProof/>
            <w:webHidden/>
          </w:rPr>
          <w:tab/>
        </w:r>
        <w:r>
          <w:rPr>
            <w:noProof/>
            <w:webHidden/>
          </w:rPr>
          <w:fldChar w:fldCharType="begin"/>
        </w:r>
        <w:r>
          <w:rPr>
            <w:noProof/>
            <w:webHidden/>
          </w:rPr>
          <w:instrText xml:space="preserve"> PAGEREF _Toc239228515 \h </w:instrText>
        </w:r>
        <w:r>
          <w:rPr>
            <w:noProof/>
            <w:webHidden/>
          </w:rPr>
        </w:r>
        <w:r>
          <w:rPr>
            <w:noProof/>
            <w:webHidden/>
          </w:rPr>
          <w:fldChar w:fldCharType="separate"/>
        </w:r>
        <w:r>
          <w:rPr>
            <w:noProof/>
            <w:webHidden/>
          </w:rPr>
          <w:t>44</w:t>
        </w:r>
        <w:r>
          <w:rPr>
            <w:noProof/>
            <w:webHidden/>
          </w:rPr>
          <w:fldChar w:fldCharType="end"/>
        </w:r>
      </w:hyperlink>
    </w:p>
    <w:p w14:paraId="692BB83C" w14:textId="4E59D3F6" w:rsidR="008368D7" w:rsidRDefault="008368D7">
      <w:pPr>
        <w:pStyle w:val="TOC2"/>
        <w:tabs>
          <w:tab w:val="right" w:leader="dot" w:pos="10026"/>
        </w:tabs>
        <w:rPr>
          <w:noProof/>
        </w:rPr>
      </w:pPr>
      <w:hyperlink w:anchor="_Toc239228516" w:history="1">
        <w:r w:rsidRPr="00D8510F">
          <w:rPr>
            <w:rStyle w:val="Hyperlink"/>
            <w:noProof/>
          </w:rPr>
          <w:t>15.5 Relationships and Cardinality</w:t>
        </w:r>
        <w:r>
          <w:rPr>
            <w:noProof/>
            <w:webHidden/>
          </w:rPr>
          <w:tab/>
        </w:r>
        <w:r>
          <w:rPr>
            <w:noProof/>
            <w:webHidden/>
          </w:rPr>
          <w:fldChar w:fldCharType="begin"/>
        </w:r>
        <w:r>
          <w:rPr>
            <w:noProof/>
            <w:webHidden/>
          </w:rPr>
          <w:instrText xml:space="preserve"> PAGEREF _Toc239228516 \h </w:instrText>
        </w:r>
        <w:r>
          <w:rPr>
            <w:noProof/>
            <w:webHidden/>
          </w:rPr>
        </w:r>
        <w:r>
          <w:rPr>
            <w:noProof/>
            <w:webHidden/>
          </w:rPr>
          <w:fldChar w:fldCharType="separate"/>
        </w:r>
        <w:r>
          <w:rPr>
            <w:noProof/>
            <w:webHidden/>
          </w:rPr>
          <w:t>45</w:t>
        </w:r>
        <w:r>
          <w:rPr>
            <w:noProof/>
            <w:webHidden/>
          </w:rPr>
          <w:fldChar w:fldCharType="end"/>
        </w:r>
      </w:hyperlink>
    </w:p>
    <w:p w14:paraId="4D47D027" w14:textId="1E3778F7" w:rsidR="008368D7" w:rsidRDefault="008368D7">
      <w:pPr>
        <w:pStyle w:val="TOC2"/>
        <w:tabs>
          <w:tab w:val="right" w:leader="dot" w:pos="10026"/>
        </w:tabs>
        <w:rPr>
          <w:noProof/>
        </w:rPr>
      </w:pPr>
      <w:hyperlink w:anchor="_Toc239228517" w:history="1">
        <w:r w:rsidRPr="00D8510F">
          <w:rPr>
            <w:rStyle w:val="Hyperlink"/>
            <w:noProof/>
          </w:rPr>
          <w:t>15.6 Classification and Security</w:t>
        </w:r>
        <w:r>
          <w:rPr>
            <w:noProof/>
            <w:webHidden/>
          </w:rPr>
          <w:tab/>
        </w:r>
        <w:r>
          <w:rPr>
            <w:noProof/>
            <w:webHidden/>
          </w:rPr>
          <w:fldChar w:fldCharType="begin"/>
        </w:r>
        <w:r>
          <w:rPr>
            <w:noProof/>
            <w:webHidden/>
          </w:rPr>
          <w:instrText xml:space="preserve"> PAGEREF _Toc239228517 \h </w:instrText>
        </w:r>
        <w:r>
          <w:rPr>
            <w:noProof/>
            <w:webHidden/>
          </w:rPr>
        </w:r>
        <w:r>
          <w:rPr>
            <w:noProof/>
            <w:webHidden/>
          </w:rPr>
          <w:fldChar w:fldCharType="separate"/>
        </w:r>
        <w:r>
          <w:rPr>
            <w:noProof/>
            <w:webHidden/>
          </w:rPr>
          <w:t>45</w:t>
        </w:r>
        <w:r>
          <w:rPr>
            <w:noProof/>
            <w:webHidden/>
          </w:rPr>
          <w:fldChar w:fldCharType="end"/>
        </w:r>
      </w:hyperlink>
    </w:p>
    <w:p w14:paraId="570959C2" w14:textId="1439A17F" w:rsidR="008368D7" w:rsidRDefault="008368D7">
      <w:pPr>
        <w:pStyle w:val="TOC2"/>
        <w:tabs>
          <w:tab w:val="right" w:leader="dot" w:pos="10026"/>
        </w:tabs>
        <w:rPr>
          <w:noProof/>
        </w:rPr>
      </w:pPr>
      <w:hyperlink w:anchor="_Toc239228518" w:history="1">
        <w:r w:rsidRPr="00D8510F">
          <w:rPr>
            <w:rStyle w:val="Hyperlink"/>
            <w:noProof/>
          </w:rPr>
          <w:t>15.7 Failure / Exception Semantics</w:t>
        </w:r>
        <w:r>
          <w:rPr>
            <w:noProof/>
            <w:webHidden/>
          </w:rPr>
          <w:tab/>
        </w:r>
        <w:r>
          <w:rPr>
            <w:noProof/>
            <w:webHidden/>
          </w:rPr>
          <w:fldChar w:fldCharType="begin"/>
        </w:r>
        <w:r>
          <w:rPr>
            <w:noProof/>
            <w:webHidden/>
          </w:rPr>
          <w:instrText xml:space="preserve"> PAGEREF _Toc239228518 \h </w:instrText>
        </w:r>
        <w:r>
          <w:rPr>
            <w:noProof/>
            <w:webHidden/>
          </w:rPr>
        </w:r>
        <w:r>
          <w:rPr>
            <w:noProof/>
            <w:webHidden/>
          </w:rPr>
          <w:fldChar w:fldCharType="separate"/>
        </w:r>
        <w:r>
          <w:rPr>
            <w:noProof/>
            <w:webHidden/>
          </w:rPr>
          <w:t>45</w:t>
        </w:r>
        <w:r>
          <w:rPr>
            <w:noProof/>
            <w:webHidden/>
          </w:rPr>
          <w:fldChar w:fldCharType="end"/>
        </w:r>
      </w:hyperlink>
    </w:p>
    <w:p w14:paraId="1CC54F68" w14:textId="37A0AFAC" w:rsidR="008368D7" w:rsidRDefault="008368D7">
      <w:pPr>
        <w:pStyle w:val="TOC2"/>
        <w:tabs>
          <w:tab w:val="right" w:leader="dot" w:pos="10026"/>
        </w:tabs>
        <w:rPr>
          <w:noProof/>
        </w:rPr>
      </w:pPr>
      <w:hyperlink w:anchor="_Toc239228519"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_Toc239228519 \h </w:instrText>
        </w:r>
        <w:r>
          <w:rPr>
            <w:noProof/>
            <w:webHidden/>
          </w:rPr>
        </w:r>
        <w:r>
          <w:rPr>
            <w:noProof/>
            <w:webHidden/>
          </w:rPr>
          <w:fldChar w:fldCharType="separate"/>
        </w:r>
        <w:r>
          <w:rPr>
            <w:noProof/>
            <w:webHidden/>
          </w:rPr>
          <w:t>45</w:t>
        </w:r>
        <w:r>
          <w:rPr>
            <w:noProof/>
            <w:webHidden/>
          </w:rPr>
          <w:fldChar w:fldCharType="end"/>
        </w:r>
      </w:hyperlink>
    </w:p>
    <w:p w14:paraId="5883F9C8" w14:textId="13FB974B" w:rsidR="008368D7" w:rsidRDefault="008368D7">
      <w:pPr>
        <w:pStyle w:val="TOC2"/>
        <w:tabs>
          <w:tab w:val="right" w:leader="dot" w:pos="10026"/>
        </w:tabs>
        <w:rPr>
          <w:noProof/>
        </w:rPr>
      </w:pPr>
      <w:hyperlink w:anchor="_Toc239228520"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_Toc239228520 \h </w:instrText>
        </w:r>
        <w:r>
          <w:rPr>
            <w:noProof/>
            <w:webHidden/>
          </w:rPr>
        </w:r>
        <w:r>
          <w:rPr>
            <w:noProof/>
            <w:webHidden/>
          </w:rPr>
          <w:fldChar w:fldCharType="separate"/>
        </w:r>
        <w:r>
          <w:rPr>
            <w:noProof/>
            <w:webHidden/>
          </w:rPr>
          <w:t>45</w:t>
        </w:r>
        <w:r>
          <w:rPr>
            <w:noProof/>
            <w:webHidden/>
          </w:rPr>
          <w:fldChar w:fldCharType="end"/>
        </w:r>
      </w:hyperlink>
    </w:p>
    <w:p w14:paraId="5A1265EA" w14:textId="1C4DBE0A" w:rsidR="008368D7" w:rsidRDefault="008368D7">
      <w:pPr>
        <w:pStyle w:val="TOC2"/>
        <w:tabs>
          <w:tab w:val="right" w:leader="dot" w:pos="10026"/>
        </w:tabs>
        <w:rPr>
          <w:noProof/>
        </w:rPr>
      </w:pPr>
      <w:hyperlink w:anchor="_Toc239228521" w:history="1">
        <w:r w:rsidRPr="00D8510F">
          <w:rPr>
            <w:rStyle w:val="Hyperlink"/>
            <w:noProof/>
          </w:rPr>
          <w:t>15.8 Acceptance Criteria</w:t>
        </w:r>
        <w:r>
          <w:rPr>
            <w:noProof/>
            <w:webHidden/>
          </w:rPr>
          <w:tab/>
        </w:r>
        <w:r>
          <w:rPr>
            <w:noProof/>
            <w:webHidden/>
          </w:rPr>
          <w:fldChar w:fldCharType="begin"/>
        </w:r>
        <w:r>
          <w:rPr>
            <w:noProof/>
            <w:webHidden/>
          </w:rPr>
          <w:instrText xml:space="preserve"> PAGEREF _Toc239228521 \h </w:instrText>
        </w:r>
        <w:r>
          <w:rPr>
            <w:noProof/>
            <w:webHidden/>
          </w:rPr>
        </w:r>
        <w:r>
          <w:rPr>
            <w:noProof/>
            <w:webHidden/>
          </w:rPr>
          <w:fldChar w:fldCharType="separate"/>
        </w:r>
        <w:r>
          <w:rPr>
            <w:noProof/>
            <w:webHidden/>
          </w:rPr>
          <w:t>45</w:t>
        </w:r>
        <w:r>
          <w:rPr>
            <w:noProof/>
            <w:webHidden/>
          </w:rPr>
          <w:fldChar w:fldCharType="end"/>
        </w:r>
      </w:hyperlink>
    </w:p>
    <w:p w14:paraId="0EDCB04E" w14:textId="6E65F2F3" w:rsidR="008368D7" w:rsidRDefault="008368D7">
      <w:pPr>
        <w:pStyle w:val="TOC1"/>
        <w:tabs>
          <w:tab w:val="right" w:leader="dot" w:pos="10026"/>
        </w:tabs>
        <w:rPr>
          <w:noProof/>
        </w:rPr>
      </w:pPr>
      <w:hyperlink w:anchor="_Toc239228522" w:history="1">
        <w:r w:rsidRPr="00D8510F">
          <w:rPr>
            <w:rStyle w:val="Hyperlink"/>
            <w:noProof/>
          </w:rPr>
          <w:t>Regulatory Case, Finding &amp; Decision Data Model</w:t>
        </w:r>
        <w:r>
          <w:rPr>
            <w:noProof/>
            <w:webHidden/>
          </w:rPr>
          <w:tab/>
        </w:r>
        <w:r>
          <w:rPr>
            <w:noProof/>
            <w:webHidden/>
          </w:rPr>
          <w:fldChar w:fldCharType="begin"/>
        </w:r>
        <w:r>
          <w:rPr>
            <w:noProof/>
            <w:webHidden/>
          </w:rPr>
          <w:instrText xml:space="preserve"> PAGEREF _Toc239228522 \h </w:instrText>
        </w:r>
        <w:r>
          <w:rPr>
            <w:noProof/>
            <w:webHidden/>
          </w:rPr>
        </w:r>
        <w:r>
          <w:rPr>
            <w:noProof/>
            <w:webHidden/>
          </w:rPr>
          <w:fldChar w:fldCharType="separate"/>
        </w:r>
        <w:r>
          <w:rPr>
            <w:noProof/>
            <w:webHidden/>
          </w:rPr>
          <w:t>46</w:t>
        </w:r>
        <w:r>
          <w:rPr>
            <w:noProof/>
            <w:webHidden/>
          </w:rPr>
          <w:fldChar w:fldCharType="end"/>
        </w:r>
      </w:hyperlink>
    </w:p>
    <w:p w14:paraId="43646233" w14:textId="4EBAE481" w:rsidR="008368D7" w:rsidRDefault="008368D7">
      <w:pPr>
        <w:pStyle w:val="TOC2"/>
        <w:tabs>
          <w:tab w:val="right" w:leader="dot" w:pos="10026"/>
        </w:tabs>
        <w:rPr>
          <w:noProof/>
        </w:rPr>
      </w:pPr>
      <w:hyperlink w:anchor="_Toc239228523" w:history="1">
        <w:r w:rsidRPr="00D8510F">
          <w:rPr>
            <w:rStyle w:val="Hyperlink"/>
            <w:noProof/>
          </w:rPr>
          <w:t>16.1 Purpose</w:t>
        </w:r>
        <w:r>
          <w:rPr>
            <w:noProof/>
            <w:webHidden/>
          </w:rPr>
          <w:tab/>
        </w:r>
        <w:r>
          <w:rPr>
            <w:noProof/>
            <w:webHidden/>
          </w:rPr>
          <w:fldChar w:fldCharType="begin"/>
        </w:r>
        <w:r>
          <w:rPr>
            <w:noProof/>
            <w:webHidden/>
          </w:rPr>
          <w:instrText xml:space="preserve"> PAGEREF _Toc239228523 \h </w:instrText>
        </w:r>
        <w:r>
          <w:rPr>
            <w:noProof/>
            <w:webHidden/>
          </w:rPr>
        </w:r>
        <w:r>
          <w:rPr>
            <w:noProof/>
            <w:webHidden/>
          </w:rPr>
          <w:fldChar w:fldCharType="separate"/>
        </w:r>
        <w:r>
          <w:rPr>
            <w:noProof/>
            <w:webHidden/>
          </w:rPr>
          <w:t>46</w:t>
        </w:r>
        <w:r>
          <w:rPr>
            <w:noProof/>
            <w:webHidden/>
          </w:rPr>
          <w:fldChar w:fldCharType="end"/>
        </w:r>
      </w:hyperlink>
    </w:p>
    <w:p w14:paraId="7D180B66" w14:textId="22A6B19C" w:rsidR="008368D7" w:rsidRDefault="008368D7">
      <w:pPr>
        <w:pStyle w:val="TOC2"/>
        <w:tabs>
          <w:tab w:val="right" w:leader="dot" w:pos="10026"/>
        </w:tabs>
        <w:rPr>
          <w:noProof/>
        </w:rPr>
      </w:pPr>
      <w:hyperlink w:anchor="_Toc239228524" w:history="1">
        <w:r w:rsidRPr="00D8510F">
          <w:rPr>
            <w:rStyle w:val="Hyperlink"/>
            <w:noProof/>
          </w:rPr>
          <w:t>16.2 Semantic Definition — Mandatory Separations</w:t>
        </w:r>
        <w:r>
          <w:rPr>
            <w:noProof/>
            <w:webHidden/>
          </w:rPr>
          <w:tab/>
        </w:r>
        <w:r>
          <w:rPr>
            <w:noProof/>
            <w:webHidden/>
          </w:rPr>
          <w:fldChar w:fldCharType="begin"/>
        </w:r>
        <w:r>
          <w:rPr>
            <w:noProof/>
            <w:webHidden/>
          </w:rPr>
          <w:instrText xml:space="preserve"> PAGEREF _Toc239228524 \h </w:instrText>
        </w:r>
        <w:r>
          <w:rPr>
            <w:noProof/>
            <w:webHidden/>
          </w:rPr>
        </w:r>
        <w:r>
          <w:rPr>
            <w:noProof/>
            <w:webHidden/>
          </w:rPr>
          <w:fldChar w:fldCharType="separate"/>
        </w:r>
        <w:r>
          <w:rPr>
            <w:noProof/>
            <w:webHidden/>
          </w:rPr>
          <w:t>46</w:t>
        </w:r>
        <w:r>
          <w:rPr>
            <w:noProof/>
            <w:webHidden/>
          </w:rPr>
          <w:fldChar w:fldCharType="end"/>
        </w:r>
      </w:hyperlink>
    </w:p>
    <w:p w14:paraId="1E7A5632" w14:textId="290F6552" w:rsidR="008368D7" w:rsidRDefault="008368D7">
      <w:pPr>
        <w:pStyle w:val="TOC2"/>
        <w:tabs>
          <w:tab w:val="right" w:leader="dot" w:pos="10026"/>
        </w:tabs>
        <w:rPr>
          <w:noProof/>
        </w:rPr>
      </w:pPr>
      <w:hyperlink w:anchor="_Toc239228525" w:history="1">
        <w:r w:rsidRPr="00D8510F">
          <w:rPr>
            <w:rStyle w:val="Hyperlink"/>
            <w:noProof/>
          </w:rPr>
          <w:t>16.3 Principal Entities</w:t>
        </w:r>
        <w:r>
          <w:rPr>
            <w:noProof/>
            <w:webHidden/>
          </w:rPr>
          <w:tab/>
        </w:r>
        <w:r>
          <w:rPr>
            <w:noProof/>
            <w:webHidden/>
          </w:rPr>
          <w:fldChar w:fldCharType="begin"/>
        </w:r>
        <w:r>
          <w:rPr>
            <w:noProof/>
            <w:webHidden/>
          </w:rPr>
          <w:instrText xml:space="preserve"> PAGEREF _Toc239228525 \h </w:instrText>
        </w:r>
        <w:r>
          <w:rPr>
            <w:noProof/>
            <w:webHidden/>
          </w:rPr>
        </w:r>
        <w:r>
          <w:rPr>
            <w:noProof/>
            <w:webHidden/>
          </w:rPr>
          <w:fldChar w:fldCharType="separate"/>
        </w:r>
        <w:r>
          <w:rPr>
            <w:noProof/>
            <w:webHidden/>
          </w:rPr>
          <w:t>46</w:t>
        </w:r>
        <w:r>
          <w:rPr>
            <w:noProof/>
            <w:webHidden/>
          </w:rPr>
          <w:fldChar w:fldCharType="end"/>
        </w:r>
      </w:hyperlink>
    </w:p>
    <w:p w14:paraId="564985AB" w14:textId="20D89BED" w:rsidR="008368D7" w:rsidRDefault="008368D7">
      <w:pPr>
        <w:pStyle w:val="TOC2"/>
        <w:tabs>
          <w:tab w:val="right" w:leader="dot" w:pos="10026"/>
        </w:tabs>
        <w:rPr>
          <w:noProof/>
        </w:rPr>
      </w:pPr>
      <w:hyperlink w:anchor="_Toc239228526" w:history="1">
        <w:r w:rsidRPr="00D8510F">
          <w:rPr>
            <w:rStyle w:val="Hyperlink"/>
            <w:noProof/>
          </w:rPr>
          <w:t>16.4 Case Lifecycle</w:t>
        </w:r>
        <w:r>
          <w:rPr>
            <w:noProof/>
            <w:webHidden/>
          </w:rPr>
          <w:tab/>
        </w:r>
        <w:r>
          <w:rPr>
            <w:noProof/>
            <w:webHidden/>
          </w:rPr>
          <w:fldChar w:fldCharType="begin"/>
        </w:r>
        <w:r>
          <w:rPr>
            <w:noProof/>
            <w:webHidden/>
          </w:rPr>
          <w:instrText xml:space="preserve"> PAGEREF _Toc239228526 \h </w:instrText>
        </w:r>
        <w:r>
          <w:rPr>
            <w:noProof/>
            <w:webHidden/>
          </w:rPr>
        </w:r>
        <w:r>
          <w:rPr>
            <w:noProof/>
            <w:webHidden/>
          </w:rPr>
          <w:fldChar w:fldCharType="separate"/>
        </w:r>
        <w:r>
          <w:rPr>
            <w:noProof/>
            <w:webHidden/>
          </w:rPr>
          <w:t>46</w:t>
        </w:r>
        <w:r>
          <w:rPr>
            <w:noProof/>
            <w:webHidden/>
          </w:rPr>
          <w:fldChar w:fldCharType="end"/>
        </w:r>
      </w:hyperlink>
    </w:p>
    <w:p w14:paraId="5D99D23A" w14:textId="7F5CAF89" w:rsidR="008368D7" w:rsidRDefault="008368D7">
      <w:pPr>
        <w:pStyle w:val="TOC2"/>
        <w:tabs>
          <w:tab w:val="right" w:leader="dot" w:pos="10026"/>
        </w:tabs>
        <w:rPr>
          <w:noProof/>
        </w:rPr>
      </w:pPr>
      <w:hyperlink w:anchor="_Toc239228527" w:history="1">
        <w:r w:rsidRPr="00D8510F">
          <w:rPr>
            <w:rStyle w:val="Hyperlink"/>
            <w:noProof/>
          </w:rPr>
          <w:t>16.5 Relationships and Cardinality</w:t>
        </w:r>
        <w:r>
          <w:rPr>
            <w:noProof/>
            <w:webHidden/>
          </w:rPr>
          <w:tab/>
        </w:r>
        <w:r>
          <w:rPr>
            <w:noProof/>
            <w:webHidden/>
          </w:rPr>
          <w:fldChar w:fldCharType="begin"/>
        </w:r>
        <w:r>
          <w:rPr>
            <w:noProof/>
            <w:webHidden/>
          </w:rPr>
          <w:instrText xml:space="preserve"> PAGEREF _Toc239228527 \h </w:instrText>
        </w:r>
        <w:r>
          <w:rPr>
            <w:noProof/>
            <w:webHidden/>
          </w:rPr>
        </w:r>
        <w:r>
          <w:rPr>
            <w:noProof/>
            <w:webHidden/>
          </w:rPr>
          <w:fldChar w:fldCharType="separate"/>
        </w:r>
        <w:r>
          <w:rPr>
            <w:noProof/>
            <w:webHidden/>
          </w:rPr>
          <w:t>47</w:t>
        </w:r>
        <w:r>
          <w:rPr>
            <w:noProof/>
            <w:webHidden/>
          </w:rPr>
          <w:fldChar w:fldCharType="end"/>
        </w:r>
      </w:hyperlink>
    </w:p>
    <w:p w14:paraId="7122E47E" w14:textId="6B26B973" w:rsidR="008368D7" w:rsidRDefault="008368D7">
      <w:pPr>
        <w:pStyle w:val="TOC2"/>
        <w:tabs>
          <w:tab w:val="right" w:leader="dot" w:pos="10026"/>
        </w:tabs>
        <w:rPr>
          <w:noProof/>
        </w:rPr>
      </w:pPr>
      <w:hyperlink w:anchor="_Toc239228528" w:history="1">
        <w:r w:rsidRPr="00D8510F">
          <w:rPr>
            <w:rStyle w:val="Hyperlink"/>
            <w:noProof/>
          </w:rPr>
          <w:t>16.6 Provenance and Security</w:t>
        </w:r>
        <w:r>
          <w:rPr>
            <w:noProof/>
            <w:webHidden/>
          </w:rPr>
          <w:tab/>
        </w:r>
        <w:r>
          <w:rPr>
            <w:noProof/>
            <w:webHidden/>
          </w:rPr>
          <w:fldChar w:fldCharType="begin"/>
        </w:r>
        <w:r>
          <w:rPr>
            <w:noProof/>
            <w:webHidden/>
          </w:rPr>
          <w:instrText xml:space="preserve"> PAGEREF _Toc239228528 \h </w:instrText>
        </w:r>
        <w:r>
          <w:rPr>
            <w:noProof/>
            <w:webHidden/>
          </w:rPr>
        </w:r>
        <w:r>
          <w:rPr>
            <w:noProof/>
            <w:webHidden/>
          </w:rPr>
          <w:fldChar w:fldCharType="separate"/>
        </w:r>
        <w:r>
          <w:rPr>
            <w:noProof/>
            <w:webHidden/>
          </w:rPr>
          <w:t>47</w:t>
        </w:r>
        <w:r>
          <w:rPr>
            <w:noProof/>
            <w:webHidden/>
          </w:rPr>
          <w:fldChar w:fldCharType="end"/>
        </w:r>
      </w:hyperlink>
    </w:p>
    <w:p w14:paraId="62A4A56A" w14:textId="2BCA7A1C" w:rsidR="008368D7" w:rsidRDefault="008368D7">
      <w:pPr>
        <w:pStyle w:val="TOC2"/>
        <w:tabs>
          <w:tab w:val="right" w:leader="dot" w:pos="10026"/>
        </w:tabs>
        <w:rPr>
          <w:noProof/>
        </w:rPr>
      </w:pPr>
      <w:hyperlink w:anchor="_Toc239228529" w:history="1">
        <w:r w:rsidRPr="00D8510F">
          <w:rPr>
            <w:rStyle w:val="Hyperlink"/>
            <w:noProof/>
          </w:rPr>
          <w:t>16.7 Failure / Exception Semantics</w:t>
        </w:r>
        <w:r>
          <w:rPr>
            <w:noProof/>
            <w:webHidden/>
          </w:rPr>
          <w:tab/>
        </w:r>
        <w:r>
          <w:rPr>
            <w:noProof/>
            <w:webHidden/>
          </w:rPr>
          <w:fldChar w:fldCharType="begin"/>
        </w:r>
        <w:r>
          <w:rPr>
            <w:noProof/>
            <w:webHidden/>
          </w:rPr>
          <w:instrText xml:space="preserve"> PAGEREF _Toc239228529 \h </w:instrText>
        </w:r>
        <w:r>
          <w:rPr>
            <w:noProof/>
            <w:webHidden/>
          </w:rPr>
        </w:r>
        <w:r>
          <w:rPr>
            <w:noProof/>
            <w:webHidden/>
          </w:rPr>
          <w:fldChar w:fldCharType="separate"/>
        </w:r>
        <w:r>
          <w:rPr>
            <w:noProof/>
            <w:webHidden/>
          </w:rPr>
          <w:t>47</w:t>
        </w:r>
        <w:r>
          <w:rPr>
            <w:noProof/>
            <w:webHidden/>
          </w:rPr>
          <w:fldChar w:fldCharType="end"/>
        </w:r>
      </w:hyperlink>
    </w:p>
    <w:p w14:paraId="616AC639" w14:textId="58DF2F9E" w:rsidR="008368D7" w:rsidRDefault="008368D7">
      <w:pPr>
        <w:pStyle w:val="TOC2"/>
        <w:tabs>
          <w:tab w:val="right" w:leader="dot" w:pos="10026"/>
        </w:tabs>
        <w:rPr>
          <w:noProof/>
        </w:rPr>
      </w:pPr>
      <w:hyperlink w:anchor="_Toc239228530"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_Toc239228530 \h </w:instrText>
        </w:r>
        <w:r>
          <w:rPr>
            <w:noProof/>
            <w:webHidden/>
          </w:rPr>
        </w:r>
        <w:r>
          <w:rPr>
            <w:noProof/>
            <w:webHidden/>
          </w:rPr>
          <w:fldChar w:fldCharType="separate"/>
        </w:r>
        <w:r>
          <w:rPr>
            <w:noProof/>
            <w:webHidden/>
          </w:rPr>
          <w:t>47</w:t>
        </w:r>
        <w:r>
          <w:rPr>
            <w:noProof/>
            <w:webHidden/>
          </w:rPr>
          <w:fldChar w:fldCharType="end"/>
        </w:r>
      </w:hyperlink>
    </w:p>
    <w:p w14:paraId="58435611" w14:textId="04CC1FE0" w:rsidR="008368D7" w:rsidRDefault="008368D7">
      <w:pPr>
        <w:pStyle w:val="TOC2"/>
        <w:tabs>
          <w:tab w:val="right" w:leader="dot" w:pos="10026"/>
        </w:tabs>
        <w:rPr>
          <w:noProof/>
        </w:rPr>
      </w:pPr>
      <w:hyperlink w:anchor="_Toc239228531"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_Toc239228531 \h </w:instrText>
        </w:r>
        <w:r>
          <w:rPr>
            <w:noProof/>
            <w:webHidden/>
          </w:rPr>
        </w:r>
        <w:r>
          <w:rPr>
            <w:noProof/>
            <w:webHidden/>
          </w:rPr>
          <w:fldChar w:fldCharType="separate"/>
        </w:r>
        <w:r>
          <w:rPr>
            <w:noProof/>
            <w:webHidden/>
          </w:rPr>
          <w:t>47</w:t>
        </w:r>
        <w:r>
          <w:rPr>
            <w:noProof/>
            <w:webHidden/>
          </w:rPr>
          <w:fldChar w:fldCharType="end"/>
        </w:r>
      </w:hyperlink>
    </w:p>
    <w:p w14:paraId="2A49B074" w14:textId="700DB572" w:rsidR="008368D7" w:rsidRDefault="008368D7">
      <w:pPr>
        <w:pStyle w:val="TOC2"/>
        <w:tabs>
          <w:tab w:val="right" w:leader="dot" w:pos="10026"/>
        </w:tabs>
        <w:rPr>
          <w:noProof/>
        </w:rPr>
      </w:pPr>
      <w:hyperlink w:anchor="_Toc239228532" w:history="1">
        <w:r w:rsidRPr="00D8510F">
          <w:rPr>
            <w:rStyle w:val="Hyperlink"/>
            <w:noProof/>
          </w:rPr>
          <w:t>16.8 Acceptance Criteria</w:t>
        </w:r>
        <w:r>
          <w:rPr>
            <w:noProof/>
            <w:webHidden/>
          </w:rPr>
          <w:tab/>
        </w:r>
        <w:r>
          <w:rPr>
            <w:noProof/>
            <w:webHidden/>
          </w:rPr>
          <w:fldChar w:fldCharType="begin"/>
        </w:r>
        <w:r>
          <w:rPr>
            <w:noProof/>
            <w:webHidden/>
          </w:rPr>
          <w:instrText xml:space="preserve"> PAGEREF _Toc239228532 \h </w:instrText>
        </w:r>
        <w:r>
          <w:rPr>
            <w:noProof/>
            <w:webHidden/>
          </w:rPr>
        </w:r>
        <w:r>
          <w:rPr>
            <w:noProof/>
            <w:webHidden/>
          </w:rPr>
          <w:fldChar w:fldCharType="separate"/>
        </w:r>
        <w:r>
          <w:rPr>
            <w:noProof/>
            <w:webHidden/>
          </w:rPr>
          <w:t>47</w:t>
        </w:r>
        <w:r>
          <w:rPr>
            <w:noProof/>
            <w:webHidden/>
          </w:rPr>
          <w:fldChar w:fldCharType="end"/>
        </w:r>
      </w:hyperlink>
    </w:p>
    <w:p w14:paraId="680329A8" w14:textId="0C5E4D92" w:rsidR="008368D7" w:rsidRDefault="008368D7">
      <w:pPr>
        <w:pStyle w:val="TOC1"/>
        <w:tabs>
          <w:tab w:val="right" w:leader="dot" w:pos="10026"/>
        </w:tabs>
        <w:rPr>
          <w:noProof/>
        </w:rPr>
      </w:pPr>
      <w:hyperlink w:anchor="_Toc239228533" w:history="1">
        <w:r w:rsidRPr="00D8510F">
          <w:rPr>
            <w:rStyle w:val="Hyperlink"/>
            <w:noProof/>
          </w:rPr>
          <w:t>Evidence &amp; Evidence Relationship Model</w:t>
        </w:r>
        <w:r>
          <w:rPr>
            <w:noProof/>
            <w:webHidden/>
          </w:rPr>
          <w:tab/>
        </w:r>
        <w:r>
          <w:rPr>
            <w:noProof/>
            <w:webHidden/>
          </w:rPr>
          <w:fldChar w:fldCharType="begin"/>
        </w:r>
        <w:r>
          <w:rPr>
            <w:noProof/>
            <w:webHidden/>
          </w:rPr>
          <w:instrText xml:space="preserve"> PAGEREF _Toc239228533 \h </w:instrText>
        </w:r>
        <w:r>
          <w:rPr>
            <w:noProof/>
            <w:webHidden/>
          </w:rPr>
        </w:r>
        <w:r>
          <w:rPr>
            <w:noProof/>
            <w:webHidden/>
          </w:rPr>
          <w:fldChar w:fldCharType="separate"/>
        </w:r>
        <w:r>
          <w:rPr>
            <w:noProof/>
            <w:webHidden/>
          </w:rPr>
          <w:t>48</w:t>
        </w:r>
        <w:r>
          <w:rPr>
            <w:noProof/>
            <w:webHidden/>
          </w:rPr>
          <w:fldChar w:fldCharType="end"/>
        </w:r>
      </w:hyperlink>
    </w:p>
    <w:p w14:paraId="5C61F1DD" w14:textId="621B60A6" w:rsidR="008368D7" w:rsidRDefault="008368D7">
      <w:pPr>
        <w:pStyle w:val="TOC2"/>
        <w:tabs>
          <w:tab w:val="right" w:leader="dot" w:pos="10026"/>
        </w:tabs>
        <w:rPr>
          <w:noProof/>
        </w:rPr>
      </w:pPr>
      <w:hyperlink w:anchor="_Toc239228534" w:history="1">
        <w:r w:rsidRPr="00D8510F">
          <w:rPr>
            <w:rStyle w:val="Hyperlink"/>
            <w:noProof/>
          </w:rPr>
          <w:t>17.1 Purpose</w:t>
        </w:r>
        <w:r>
          <w:rPr>
            <w:noProof/>
            <w:webHidden/>
          </w:rPr>
          <w:tab/>
        </w:r>
        <w:r>
          <w:rPr>
            <w:noProof/>
            <w:webHidden/>
          </w:rPr>
          <w:fldChar w:fldCharType="begin"/>
        </w:r>
        <w:r>
          <w:rPr>
            <w:noProof/>
            <w:webHidden/>
          </w:rPr>
          <w:instrText xml:space="preserve"> PAGEREF _Toc239228534 \h </w:instrText>
        </w:r>
        <w:r>
          <w:rPr>
            <w:noProof/>
            <w:webHidden/>
          </w:rPr>
        </w:r>
        <w:r>
          <w:rPr>
            <w:noProof/>
            <w:webHidden/>
          </w:rPr>
          <w:fldChar w:fldCharType="separate"/>
        </w:r>
        <w:r>
          <w:rPr>
            <w:noProof/>
            <w:webHidden/>
          </w:rPr>
          <w:t>48</w:t>
        </w:r>
        <w:r>
          <w:rPr>
            <w:noProof/>
            <w:webHidden/>
          </w:rPr>
          <w:fldChar w:fldCharType="end"/>
        </w:r>
      </w:hyperlink>
    </w:p>
    <w:p w14:paraId="34889157" w14:textId="6F14AB5C" w:rsidR="008368D7" w:rsidRDefault="008368D7">
      <w:pPr>
        <w:pStyle w:val="TOC2"/>
        <w:tabs>
          <w:tab w:val="right" w:leader="dot" w:pos="10026"/>
        </w:tabs>
        <w:rPr>
          <w:noProof/>
        </w:rPr>
      </w:pPr>
      <w:hyperlink w:anchor="_Toc239228535" w:history="1">
        <w:r w:rsidRPr="00D8510F">
          <w:rPr>
            <w:rStyle w:val="Hyperlink"/>
            <w:noProof/>
          </w:rPr>
          <w:t>17.2 Semantic Definition — Mandatory Separations</w:t>
        </w:r>
        <w:r>
          <w:rPr>
            <w:noProof/>
            <w:webHidden/>
          </w:rPr>
          <w:tab/>
        </w:r>
        <w:r>
          <w:rPr>
            <w:noProof/>
            <w:webHidden/>
          </w:rPr>
          <w:fldChar w:fldCharType="begin"/>
        </w:r>
        <w:r>
          <w:rPr>
            <w:noProof/>
            <w:webHidden/>
          </w:rPr>
          <w:instrText xml:space="preserve"> PAGEREF _Toc239228535 \h </w:instrText>
        </w:r>
        <w:r>
          <w:rPr>
            <w:noProof/>
            <w:webHidden/>
          </w:rPr>
        </w:r>
        <w:r>
          <w:rPr>
            <w:noProof/>
            <w:webHidden/>
          </w:rPr>
          <w:fldChar w:fldCharType="separate"/>
        </w:r>
        <w:r>
          <w:rPr>
            <w:noProof/>
            <w:webHidden/>
          </w:rPr>
          <w:t>48</w:t>
        </w:r>
        <w:r>
          <w:rPr>
            <w:noProof/>
            <w:webHidden/>
          </w:rPr>
          <w:fldChar w:fldCharType="end"/>
        </w:r>
      </w:hyperlink>
    </w:p>
    <w:p w14:paraId="763C7937" w14:textId="7B743C59" w:rsidR="008368D7" w:rsidRDefault="008368D7">
      <w:pPr>
        <w:pStyle w:val="TOC2"/>
        <w:tabs>
          <w:tab w:val="right" w:leader="dot" w:pos="10026"/>
        </w:tabs>
        <w:rPr>
          <w:noProof/>
        </w:rPr>
      </w:pPr>
      <w:hyperlink w:anchor="_Toc239228536" w:history="1">
        <w:r w:rsidRPr="00D8510F">
          <w:rPr>
            <w:rStyle w:val="Hyperlink"/>
            <w:noProof/>
          </w:rPr>
          <w:t>17.3 Principal Entities</w:t>
        </w:r>
        <w:r>
          <w:rPr>
            <w:noProof/>
            <w:webHidden/>
          </w:rPr>
          <w:tab/>
        </w:r>
        <w:r>
          <w:rPr>
            <w:noProof/>
            <w:webHidden/>
          </w:rPr>
          <w:fldChar w:fldCharType="begin"/>
        </w:r>
        <w:r>
          <w:rPr>
            <w:noProof/>
            <w:webHidden/>
          </w:rPr>
          <w:instrText xml:space="preserve"> PAGEREF _Toc239228536 \h </w:instrText>
        </w:r>
        <w:r>
          <w:rPr>
            <w:noProof/>
            <w:webHidden/>
          </w:rPr>
        </w:r>
        <w:r>
          <w:rPr>
            <w:noProof/>
            <w:webHidden/>
          </w:rPr>
          <w:fldChar w:fldCharType="separate"/>
        </w:r>
        <w:r>
          <w:rPr>
            <w:noProof/>
            <w:webHidden/>
          </w:rPr>
          <w:t>48</w:t>
        </w:r>
        <w:r>
          <w:rPr>
            <w:noProof/>
            <w:webHidden/>
          </w:rPr>
          <w:fldChar w:fldCharType="end"/>
        </w:r>
      </w:hyperlink>
    </w:p>
    <w:p w14:paraId="09031F2E" w14:textId="60F13D7A" w:rsidR="008368D7" w:rsidRDefault="008368D7">
      <w:pPr>
        <w:pStyle w:val="TOC2"/>
        <w:tabs>
          <w:tab w:val="right" w:leader="dot" w:pos="10026"/>
        </w:tabs>
        <w:rPr>
          <w:noProof/>
        </w:rPr>
      </w:pPr>
      <w:hyperlink w:anchor="_Toc239228537" w:history="1">
        <w:r w:rsidRPr="00D8510F">
          <w:rPr>
            <w:rStyle w:val="Hyperlink"/>
            <w:noProof/>
          </w:rPr>
          <w:t>17.4 Supporting and Contradictory Relationships</w:t>
        </w:r>
        <w:r>
          <w:rPr>
            <w:noProof/>
            <w:webHidden/>
          </w:rPr>
          <w:tab/>
        </w:r>
        <w:r>
          <w:rPr>
            <w:noProof/>
            <w:webHidden/>
          </w:rPr>
          <w:fldChar w:fldCharType="begin"/>
        </w:r>
        <w:r>
          <w:rPr>
            <w:noProof/>
            <w:webHidden/>
          </w:rPr>
          <w:instrText xml:space="preserve"> PAGEREF _Toc239228537 \h </w:instrText>
        </w:r>
        <w:r>
          <w:rPr>
            <w:noProof/>
            <w:webHidden/>
          </w:rPr>
        </w:r>
        <w:r>
          <w:rPr>
            <w:noProof/>
            <w:webHidden/>
          </w:rPr>
          <w:fldChar w:fldCharType="separate"/>
        </w:r>
        <w:r>
          <w:rPr>
            <w:noProof/>
            <w:webHidden/>
          </w:rPr>
          <w:t>48</w:t>
        </w:r>
        <w:r>
          <w:rPr>
            <w:noProof/>
            <w:webHidden/>
          </w:rPr>
          <w:fldChar w:fldCharType="end"/>
        </w:r>
      </w:hyperlink>
    </w:p>
    <w:p w14:paraId="57CFE646" w14:textId="4EC656BB" w:rsidR="008368D7" w:rsidRDefault="008368D7">
      <w:pPr>
        <w:pStyle w:val="TOC2"/>
        <w:tabs>
          <w:tab w:val="right" w:leader="dot" w:pos="10026"/>
        </w:tabs>
        <w:rPr>
          <w:noProof/>
        </w:rPr>
      </w:pPr>
      <w:hyperlink w:anchor="_Toc239228538" w:history="1">
        <w:r w:rsidRPr="00D8510F">
          <w:rPr>
            <w:rStyle w:val="Hyperlink"/>
            <w:noProof/>
          </w:rPr>
          <w:t>17.5 Lifecycle</w:t>
        </w:r>
        <w:r>
          <w:rPr>
            <w:noProof/>
            <w:webHidden/>
          </w:rPr>
          <w:tab/>
        </w:r>
        <w:r>
          <w:rPr>
            <w:noProof/>
            <w:webHidden/>
          </w:rPr>
          <w:fldChar w:fldCharType="begin"/>
        </w:r>
        <w:r>
          <w:rPr>
            <w:noProof/>
            <w:webHidden/>
          </w:rPr>
          <w:instrText xml:space="preserve"> PAGEREF _Toc239228538 \h </w:instrText>
        </w:r>
        <w:r>
          <w:rPr>
            <w:noProof/>
            <w:webHidden/>
          </w:rPr>
        </w:r>
        <w:r>
          <w:rPr>
            <w:noProof/>
            <w:webHidden/>
          </w:rPr>
          <w:fldChar w:fldCharType="separate"/>
        </w:r>
        <w:r>
          <w:rPr>
            <w:noProof/>
            <w:webHidden/>
          </w:rPr>
          <w:t>48</w:t>
        </w:r>
        <w:r>
          <w:rPr>
            <w:noProof/>
            <w:webHidden/>
          </w:rPr>
          <w:fldChar w:fldCharType="end"/>
        </w:r>
      </w:hyperlink>
    </w:p>
    <w:p w14:paraId="5DC1FEF8" w14:textId="7B12E993" w:rsidR="008368D7" w:rsidRDefault="008368D7">
      <w:pPr>
        <w:pStyle w:val="TOC2"/>
        <w:tabs>
          <w:tab w:val="right" w:leader="dot" w:pos="10026"/>
        </w:tabs>
        <w:rPr>
          <w:noProof/>
        </w:rPr>
      </w:pPr>
      <w:hyperlink w:anchor="_Toc239228539" w:history="1">
        <w:r w:rsidRPr="00D8510F">
          <w:rPr>
            <w:rStyle w:val="Hyperlink"/>
            <w:noProof/>
          </w:rPr>
          <w:t>17.6 Provenance and Chain of Custody</w:t>
        </w:r>
        <w:r>
          <w:rPr>
            <w:noProof/>
            <w:webHidden/>
          </w:rPr>
          <w:tab/>
        </w:r>
        <w:r>
          <w:rPr>
            <w:noProof/>
            <w:webHidden/>
          </w:rPr>
          <w:fldChar w:fldCharType="begin"/>
        </w:r>
        <w:r>
          <w:rPr>
            <w:noProof/>
            <w:webHidden/>
          </w:rPr>
          <w:instrText xml:space="preserve"> PAGEREF _Toc239228539 \h </w:instrText>
        </w:r>
        <w:r>
          <w:rPr>
            <w:noProof/>
            <w:webHidden/>
          </w:rPr>
        </w:r>
        <w:r>
          <w:rPr>
            <w:noProof/>
            <w:webHidden/>
          </w:rPr>
          <w:fldChar w:fldCharType="separate"/>
        </w:r>
        <w:r>
          <w:rPr>
            <w:noProof/>
            <w:webHidden/>
          </w:rPr>
          <w:t>49</w:t>
        </w:r>
        <w:r>
          <w:rPr>
            <w:noProof/>
            <w:webHidden/>
          </w:rPr>
          <w:fldChar w:fldCharType="end"/>
        </w:r>
      </w:hyperlink>
    </w:p>
    <w:p w14:paraId="765F4D60" w14:textId="15A94BF5" w:rsidR="008368D7" w:rsidRDefault="008368D7">
      <w:pPr>
        <w:pStyle w:val="TOC2"/>
        <w:tabs>
          <w:tab w:val="right" w:leader="dot" w:pos="10026"/>
        </w:tabs>
        <w:rPr>
          <w:noProof/>
        </w:rPr>
      </w:pPr>
      <w:hyperlink w:anchor="_Toc239228540" w:history="1">
        <w:r w:rsidRPr="00D8510F">
          <w:rPr>
            <w:rStyle w:val="Hyperlink"/>
            <w:noProof/>
          </w:rPr>
          <w:t>17.7 Failure / Exception Semantics</w:t>
        </w:r>
        <w:r>
          <w:rPr>
            <w:noProof/>
            <w:webHidden/>
          </w:rPr>
          <w:tab/>
        </w:r>
        <w:r>
          <w:rPr>
            <w:noProof/>
            <w:webHidden/>
          </w:rPr>
          <w:fldChar w:fldCharType="begin"/>
        </w:r>
        <w:r>
          <w:rPr>
            <w:noProof/>
            <w:webHidden/>
          </w:rPr>
          <w:instrText xml:space="preserve"> PAGEREF _Toc239228540 \h </w:instrText>
        </w:r>
        <w:r>
          <w:rPr>
            <w:noProof/>
            <w:webHidden/>
          </w:rPr>
        </w:r>
        <w:r>
          <w:rPr>
            <w:noProof/>
            <w:webHidden/>
          </w:rPr>
          <w:fldChar w:fldCharType="separate"/>
        </w:r>
        <w:r>
          <w:rPr>
            <w:noProof/>
            <w:webHidden/>
          </w:rPr>
          <w:t>49</w:t>
        </w:r>
        <w:r>
          <w:rPr>
            <w:noProof/>
            <w:webHidden/>
          </w:rPr>
          <w:fldChar w:fldCharType="end"/>
        </w:r>
      </w:hyperlink>
    </w:p>
    <w:p w14:paraId="4128618C" w14:textId="45B7BE3E" w:rsidR="008368D7" w:rsidRDefault="008368D7">
      <w:pPr>
        <w:pStyle w:val="TOC2"/>
        <w:tabs>
          <w:tab w:val="right" w:leader="dot" w:pos="10026"/>
        </w:tabs>
        <w:rPr>
          <w:noProof/>
        </w:rPr>
      </w:pPr>
      <w:hyperlink w:anchor="_Toc239228541"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_Toc239228541 \h </w:instrText>
        </w:r>
        <w:r>
          <w:rPr>
            <w:noProof/>
            <w:webHidden/>
          </w:rPr>
        </w:r>
        <w:r>
          <w:rPr>
            <w:noProof/>
            <w:webHidden/>
          </w:rPr>
          <w:fldChar w:fldCharType="separate"/>
        </w:r>
        <w:r>
          <w:rPr>
            <w:noProof/>
            <w:webHidden/>
          </w:rPr>
          <w:t>49</w:t>
        </w:r>
        <w:r>
          <w:rPr>
            <w:noProof/>
            <w:webHidden/>
          </w:rPr>
          <w:fldChar w:fldCharType="end"/>
        </w:r>
      </w:hyperlink>
    </w:p>
    <w:p w14:paraId="4533137F" w14:textId="627DDE27" w:rsidR="008368D7" w:rsidRDefault="008368D7">
      <w:pPr>
        <w:pStyle w:val="TOC2"/>
        <w:tabs>
          <w:tab w:val="right" w:leader="dot" w:pos="10026"/>
        </w:tabs>
        <w:rPr>
          <w:noProof/>
        </w:rPr>
      </w:pPr>
      <w:hyperlink w:anchor="_Toc239228542"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_Toc239228542 \h </w:instrText>
        </w:r>
        <w:r>
          <w:rPr>
            <w:noProof/>
            <w:webHidden/>
          </w:rPr>
        </w:r>
        <w:r>
          <w:rPr>
            <w:noProof/>
            <w:webHidden/>
          </w:rPr>
          <w:fldChar w:fldCharType="separate"/>
        </w:r>
        <w:r>
          <w:rPr>
            <w:noProof/>
            <w:webHidden/>
          </w:rPr>
          <w:t>49</w:t>
        </w:r>
        <w:r>
          <w:rPr>
            <w:noProof/>
            <w:webHidden/>
          </w:rPr>
          <w:fldChar w:fldCharType="end"/>
        </w:r>
      </w:hyperlink>
    </w:p>
    <w:p w14:paraId="537FCE98" w14:textId="1E588FBB" w:rsidR="008368D7" w:rsidRDefault="008368D7">
      <w:pPr>
        <w:pStyle w:val="TOC2"/>
        <w:tabs>
          <w:tab w:val="right" w:leader="dot" w:pos="10026"/>
        </w:tabs>
        <w:rPr>
          <w:noProof/>
        </w:rPr>
      </w:pPr>
      <w:hyperlink w:anchor="_Toc239228543" w:history="1">
        <w:r w:rsidRPr="00D8510F">
          <w:rPr>
            <w:rStyle w:val="Hyperlink"/>
            <w:noProof/>
          </w:rPr>
          <w:t>17.8 Acceptance Criteria</w:t>
        </w:r>
        <w:r>
          <w:rPr>
            <w:noProof/>
            <w:webHidden/>
          </w:rPr>
          <w:tab/>
        </w:r>
        <w:r>
          <w:rPr>
            <w:noProof/>
            <w:webHidden/>
          </w:rPr>
          <w:fldChar w:fldCharType="begin"/>
        </w:r>
        <w:r>
          <w:rPr>
            <w:noProof/>
            <w:webHidden/>
          </w:rPr>
          <w:instrText xml:space="preserve"> PAGEREF _Toc239228543 \h </w:instrText>
        </w:r>
        <w:r>
          <w:rPr>
            <w:noProof/>
            <w:webHidden/>
          </w:rPr>
        </w:r>
        <w:r>
          <w:rPr>
            <w:noProof/>
            <w:webHidden/>
          </w:rPr>
          <w:fldChar w:fldCharType="separate"/>
        </w:r>
        <w:r>
          <w:rPr>
            <w:noProof/>
            <w:webHidden/>
          </w:rPr>
          <w:t>49</w:t>
        </w:r>
        <w:r>
          <w:rPr>
            <w:noProof/>
            <w:webHidden/>
          </w:rPr>
          <w:fldChar w:fldCharType="end"/>
        </w:r>
      </w:hyperlink>
    </w:p>
    <w:p w14:paraId="692586CA" w14:textId="6F783044" w:rsidR="008368D7" w:rsidRDefault="008368D7">
      <w:pPr>
        <w:pStyle w:val="TOC1"/>
        <w:tabs>
          <w:tab w:val="right" w:leader="dot" w:pos="10026"/>
        </w:tabs>
        <w:rPr>
          <w:noProof/>
        </w:rPr>
      </w:pPr>
      <w:hyperlink w:anchor="_Toc239228544" w:history="1">
        <w:r w:rsidRPr="00D8510F">
          <w:rPr>
            <w:rStyle w:val="Hyperlink"/>
            <w:noProof/>
          </w:rPr>
          <w:t>REWS Alert, Situation &amp; National Operating Picture Data Model</w:t>
        </w:r>
        <w:r>
          <w:rPr>
            <w:noProof/>
            <w:webHidden/>
          </w:rPr>
          <w:tab/>
        </w:r>
        <w:r>
          <w:rPr>
            <w:noProof/>
            <w:webHidden/>
          </w:rPr>
          <w:fldChar w:fldCharType="begin"/>
        </w:r>
        <w:r>
          <w:rPr>
            <w:noProof/>
            <w:webHidden/>
          </w:rPr>
          <w:instrText xml:space="preserve"> PAGEREF _Toc239228544 \h </w:instrText>
        </w:r>
        <w:r>
          <w:rPr>
            <w:noProof/>
            <w:webHidden/>
          </w:rPr>
        </w:r>
        <w:r>
          <w:rPr>
            <w:noProof/>
            <w:webHidden/>
          </w:rPr>
          <w:fldChar w:fldCharType="separate"/>
        </w:r>
        <w:r>
          <w:rPr>
            <w:noProof/>
            <w:webHidden/>
          </w:rPr>
          <w:t>50</w:t>
        </w:r>
        <w:r>
          <w:rPr>
            <w:noProof/>
            <w:webHidden/>
          </w:rPr>
          <w:fldChar w:fldCharType="end"/>
        </w:r>
      </w:hyperlink>
    </w:p>
    <w:p w14:paraId="5FB0F0F6" w14:textId="6FDB0C07" w:rsidR="008368D7" w:rsidRDefault="008368D7">
      <w:pPr>
        <w:pStyle w:val="TOC2"/>
        <w:tabs>
          <w:tab w:val="right" w:leader="dot" w:pos="10026"/>
        </w:tabs>
        <w:rPr>
          <w:noProof/>
        </w:rPr>
      </w:pPr>
      <w:hyperlink w:anchor="_Toc239228545" w:history="1">
        <w:r w:rsidRPr="00D8510F">
          <w:rPr>
            <w:rStyle w:val="Hyperlink"/>
            <w:noProof/>
          </w:rPr>
          <w:t>18.1 Purpose</w:t>
        </w:r>
        <w:r>
          <w:rPr>
            <w:noProof/>
            <w:webHidden/>
          </w:rPr>
          <w:tab/>
        </w:r>
        <w:r>
          <w:rPr>
            <w:noProof/>
            <w:webHidden/>
          </w:rPr>
          <w:fldChar w:fldCharType="begin"/>
        </w:r>
        <w:r>
          <w:rPr>
            <w:noProof/>
            <w:webHidden/>
          </w:rPr>
          <w:instrText xml:space="preserve"> PAGEREF _Toc239228545 \h </w:instrText>
        </w:r>
        <w:r>
          <w:rPr>
            <w:noProof/>
            <w:webHidden/>
          </w:rPr>
        </w:r>
        <w:r>
          <w:rPr>
            <w:noProof/>
            <w:webHidden/>
          </w:rPr>
          <w:fldChar w:fldCharType="separate"/>
        </w:r>
        <w:r>
          <w:rPr>
            <w:noProof/>
            <w:webHidden/>
          </w:rPr>
          <w:t>50</w:t>
        </w:r>
        <w:r>
          <w:rPr>
            <w:noProof/>
            <w:webHidden/>
          </w:rPr>
          <w:fldChar w:fldCharType="end"/>
        </w:r>
      </w:hyperlink>
    </w:p>
    <w:p w14:paraId="2218F7B1" w14:textId="04BEAF4F" w:rsidR="008368D7" w:rsidRDefault="008368D7">
      <w:pPr>
        <w:pStyle w:val="TOC2"/>
        <w:tabs>
          <w:tab w:val="right" w:leader="dot" w:pos="10026"/>
        </w:tabs>
        <w:rPr>
          <w:noProof/>
        </w:rPr>
      </w:pPr>
      <w:hyperlink w:anchor="_Toc239228546" w:history="1">
        <w:r w:rsidRPr="00D8510F">
          <w:rPr>
            <w:rStyle w:val="Hyperlink"/>
            <w:noProof/>
          </w:rPr>
          <w:t>18.2 Semantic Definition — Mandatory Separations</w:t>
        </w:r>
        <w:r>
          <w:rPr>
            <w:noProof/>
            <w:webHidden/>
          </w:rPr>
          <w:tab/>
        </w:r>
        <w:r>
          <w:rPr>
            <w:noProof/>
            <w:webHidden/>
          </w:rPr>
          <w:fldChar w:fldCharType="begin"/>
        </w:r>
        <w:r>
          <w:rPr>
            <w:noProof/>
            <w:webHidden/>
          </w:rPr>
          <w:instrText xml:space="preserve"> PAGEREF _Toc239228546 \h </w:instrText>
        </w:r>
        <w:r>
          <w:rPr>
            <w:noProof/>
            <w:webHidden/>
          </w:rPr>
        </w:r>
        <w:r>
          <w:rPr>
            <w:noProof/>
            <w:webHidden/>
          </w:rPr>
          <w:fldChar w:fldCharType="separate"/>
        </w:r>
        <w:r>
          <w:rPr>
            <w:noProof/>
            <w:webHidden/>
          </w:rPr>
          <w:t>50</w:t>
        </w:r>
        <w:r>
          <w:rPr>
            <w:noProof/>
            <w:webHidden/>
          </w:rPr>
          <w:fldChar w:fldCharType="end"/>
        </w:r>
      </w:hyperlink>
    </w:p>
    <w:p w14:paraId="32E3117A" w14:textId="296CB8A2" w:rsidR="008368D7" w:rsidRDefault="008368D7">
      <w:pPr>
        <w:pStyle w:val="TOC2"/>
        <w:tabs>
          <w:tab w:val="right" w:leader="dot" w:pos="10026"/>
        </w:tabs>
        <w:rPr>
          <w:noProof/>
        </w:rPr>
      </w:pPr>
      <w:hyperlink w:anchor="_Toc239228547" w:history="1">
        <w:r w:rsidRPr="00D8510F">
          <w:rPr>
            <w:rStyle w:val="Hyperlink"/>
            <w:noProof/>
          </w:rPr>
          <w:t>18.3 Principal Entities</w:t>
        </w:r>
        <w:r>
          <w:rPr>
            <w:noProof/>
            <w:webHidden/>
          </w:rPr>
          <w:tab/>
        </w:r>
        <w:r>
          <w:rPr>
            <w:noProof/>
            <w:webHidden/>
          </w:rPr>
          <w:fldChar w:fldCharType="begin"/>
        </w:r>
        <w:r>
          <w:rPr>
            <w:noProof/>
            <w:webHidden/>
          </w:rPr>
          <w:instrText xml:space="preserve"> PAGEREF _Toc239228547 \h </w:instrText>
        </w:r>
        <w:r>
          <w:rPr>
            <w:noProof/>
            <w:webHidden/>
          </w:rPr>
        </w:r>
        <w:r>
          <w:rPr>
            <w:noProof/>
            <w:webHidden/>
          </w:rPr>
          <w:fldChar w:fldCharType="separate"/>
        </w:r>
        <w:r>
          <w:rPr>
            <w:noProof/>
            <w:webHidden/>
          </w:rPr>
          <w:t>50</w:t>
        </w:r>
        <w:r>
          <w:rPr>
            <w:noProof/>
            <w:webHidden/>
          </w:rPr>
          <w:fldChar w:fldCharType="end"/>
        </w:r>
      </w:hyperlink>
    </w:p>
    <w:p w14:paraId="4C22366F" w14:textId="0AACE617" w:rsidR="008368D7" w:rsidRDefault="008368D7">
      <w:pPr>
        <w:pStyle w:val="TOC2"/>
        <w:tabs>
          <w:tab w:val="right" w:leader="dot" w:pos="10026"/>
        </w:tabs>
        <w:rPr>
          <w:noProof/>
        </w:rPr>
      </w:pPr>
      <w:hyperlink w:anchor="_Toc239228548" w:history="1">
        <w:r w:rsidRPr="00D8510F">
          <w:rPr>
            <w:rStyle w:val="Hyperlink"/>
            <w:noProof/>
          </w:rPr>
          <w:t>18.4 Lifecycle</w:t>
        </w:r>
        <w:r>
          <w:rPr>
            <w:noProof/>
            <w:webHidden/>
          </w:rPr>
          <w:tab/>
        </w:r>
        <w:r>
          <w:rPr>
            <w:noProof/>
            <w:webHidden/>
          </w:rPr>
          <w:fldChar w:fldCharType="begin"/>
        </w:r>
        <w:r>
          <w:rPr>
            <w:noProof/>
            <w:webHidden/>
          </w:rPr>
          <w:instrText xml:space="preserve"> PAGEREF _Toc239228548 \h </w:instrText>
        </w:r>
        <w:r>
          <w:rPr>
            <w:noProof/>
            <w:webHidden/>
          </w:rPr>
        </w:r>
        <w:r>
          <w:rPr>
            <w:noProof/>
            <w:webHidden/>
          </w:rPr>
          <w:fldChar w:fldCharType="separate"/>
        </w:r>
        <w:r>
          <w:rPr>
            <w:noProof/>
            <w:webHidden/>
          </w:rPr>
          <w:t>50</w:t>
        </w:r>
        <w:r>
          <w:rPr>
            <w:noProof/>
            <w:webHidden/>
          </w:rPr>
          <w:fldChar w:fldCharType="end"/>
        </w:r>
      </w:hyperlink>
    </w:p>
    <w:p w14:paraId="578F143E" w14:textId="7924CC62" w:rsidR="008368D7" w:rsidRDefault="008368D7">
      <w:pPr>
        <w:pStyle w:val="TOC2"/>
        <w:tabs>
          <w:tab w:val="right" w:leader="dot" w:pos="10026"/>
        </w:tabs>
        <w:rPr>
          <w:noProof/>
        </w:rPr>
      </w:pPr>
      <w:hyperlink w:anchor="_Toc239228549" w:history="1">
        <w:r w:rsidRPr="00D8510F">
          <w:rPr>
            <w:rStyle w:val="Hyperlink"/>
            <w:noProof/>
          </w:rPr>
          <w:t>18.5 Relationships and Cardinality</w:t>
        </w:r>
        <w:r>
          <w:rPr>
            <w:noProof/>
            <w:webHidden/>
          </w:rPr>
          <w:tab/>
        </w:r>
        <w:r>
          <w:rPr>
            <w:noProof/>
            <w:webHidden/>
          </w:rPr>
          <w:fldChar w:fldCharType="begin"/>
        </w:r>
        <w:r>
          <w:rPr>
            <w:noProof/>
            <w:webHidden/>
          </w:rPr>
          <w:instrText xml:space="preserve"> PAGEREF _Toc239228549 \h </w:instrText>
        </w:r>
        <w:r>
          <w:rPr>
            <w:noProof/>
            <w:webHidden/>
          </w:rPr>
        </w:r>
        <w:r>
          <w:rPr>
            <w:noProof/>
            <w:webHidden/>
          </w:rPr>
          <w:fldChar w:fldCharType="separate"/>
        </w:r>
        <w:r>
          <w:rPr>
            <w:noProof/>
            <w:webHidden/>
          </w:rPr>
          <w:t>51</w:t>
        </w:r>
        <w:r>
          <w:rPr>
            <w:noProof/>
            <w:webHidden/>
          </w:rPr>
          <w:fldChar w:fldCharType="end"/>
        </w:r>
      </w:hyperlink>
    </w:p>
    <w:p w14:paraId="27087926" w14:textId="08DA7BDF" w:rsidR="008368D7" w:rsidRDefault="008368D7">
      <w:pPr>
        <w:pStyle w:val="TOC2"/>
        <w:tabs>
          <w:tab w:val="right" w:leader="dot" w:pos="10026"/>
        </w:tabs>
        <w:rPr>
          <w:noProof/>
        </w:rPr>
      </w:pPr>
      <w:hyperlink w:anchor="_Toc239228550" w:history="1">
        <w:r w:rsidRPr="00D8510F">
          <w:rPr>
            <w:rStyle w:val="Hyperlink"/>
            <w:noProof/>
          </w:rPr>
          <w:t>18.6 Provenance and Temporal Semantics</w:t>
        </w:r>
        <w:r>
          <w:rPr>
            <w:noProof/>
            <w:webHidden/>
          </w:rPr>
          <w:tab/>
        </w:r>
        <w:r>
          <w:rPr>
            <w:noProof/>
            <w:webHidden/>
          </w:rPr>
          <w:fldChar w:fldCharType="begin"/>
        </w:r>
        <w:r>
          <w:rPr>
            <w:noProof/>
            <w:webHidden/>
          </w:rPr>
          <w:instrText xml:space="preserve"> PAGEREF _Toc239228550 \h </w:instrText>
        </w:r>
        <w:r>
          <w:rPr>
            <w:noProof/>
            <w:webHidden/>
          </w:rPr>
        </w:r>
        <w:r>
          <w:rPr>
            <w:noProof/>
            <w:webHidden/>
          </w:rPr>
          <w:fldChar w:fldCharType="separate"/>
        </w:r>
        <w:r>
          <w:rPr>
            <w:noProof/>
            <w:webHidden/>
          </w:rPr>
          <w:t>51</w:t>
        </w:r>
        <w:r>
          <w:rPr>
            <w:noProof/>
            <w:webHidden/>
          </w:rPr>
          <w:fldChar w:fldCharType="end"/>
        </w:r>
      </w:hyperlink>
    </w:p>
    <w:p w14:paraId="0B1C6C7E" w14:textId="57B9B113" w:rsidR="008368D7" w:rsidRDefault="008368D7">
      <w:pPr>
        <w:pStyle w:val="TOC2"/>
        <w:tabs>
          <w:tab w:val="right" w:leader="dot" w:pos="10026"/>
        </w:tabs>
        <w:rPr>
          <w:noProof/>
        </w:rPr>
      </w:pPr>
      <w:hyperlink w:anchor="_Toc239228551" w:history="1">
        <w:r w:rsidRPr="00D8510F">
          <w:rPr>
            <w:rStyle w:val="Hyperlink"/>
            <w:noProof/>
          </w:rPr>
          <w:t>18.7 Failure / Exception Semantics</w:t>
        </w:r>
        <w:r>
          <w:rPr>
            <w:noProof/>
            <w:webHidden/>
          </w:rPr>
          <w:tab/>
        </w:r>
        <w:r>
          <w:rPr>
            <w:noProof/>
            <w:webHidden/>
          </w:rPr>
          <w:fldChar w:fldCharType="begin"/>
        </w:r>
        <w:r>
          <w:rPr>
            <w:noProof/>
            <w:webHidden/>
          </w:rPr>
          <w:instrText xml:space="preserve"> PAGEREF _Toc239228551 \h </w:instrText>
        </w:r>
        <w:r>
          <w:rPr>
            <w:noProof/>
            <w:webHidden/>
          </w:rPr>
        </w:r>
        <w:r>
          <w:rPr>
            <w:noProof/>
            <w:webHidden/>
          </w:rPr>
          <w:fldChar w:fldCharType="separate"/>
        </w:r>
        <w:r>
          <w:rPr>
            <w:noProof/>
            <w:webHidden/>
          </w:rPr>
          <w:t>51</w:t>
        </w:r>
        <w:r>
          <w:rPr>
            <w:noProof/>
            <w:webHidden/>
          </w:rPr>
          <w:fldChar w:fldCharType="end"/>
        </w:r>
      </w:hyperlink>
    </w:p>
    <w:p w14:paraId="5C7ACE67" w14:textId="4C7145CE" w:rsidR="008368D7" w:rsidRDefault="008368D7">
      <w:pPr>
        <w:pStyle w:val="TOC2"/>
        <w:tabs>
          <w:tab w:val="right" w:leader="dot" w:pos="10026"/>
        </w:tabs>
        <w:rPr>
          <w:noProof/>
        </w:rPr>
      </w:pPr>
      <w:hyperlink w:anchor="_Toc239228552"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_Toc239228552 \h </w:instrText>
        </w:r>
        <w:r>
          <w:rPr>
            <w:noProof/>
            <w:webHidden/>
          </w:rPr>
        </w:r>
        <w:r>
          <w:rPr>
            <w:noProof/>
            <w:webHidden/>
          </w:rPr>
          <w:fldChar w:fldCharType="separate"/>
        </w:r>
        <w:r>
          <w:rPr>
            <w:noProof/>
            <w:webHidden/>
          </w:rPr>
          <w:t>51</w:t>
        </w:r>
        <w:r>
          <w:rPr>
            <w:noProof/>
            <w:webHidden/>
          </w:rPr>
          <w:fldChar w:fldCharType="end"/>
        </w:r>
      </w:hyperlink>
    </w:p>
    <w:p w14:paraId="6E4D1AD5" w14:textId="19B9C6AF" w:rsidR="008368D7" w:rsidRDefault="008368D7">
      <w:pPr>
        <w:pStyle w:val="TOC2"/>
        <w:tabs>
          <w:tab w:val="right" w:leader="dot" w:pos="10026"/>
        </w:tabs>
        <w:rPr>
          <w:noProof/>
        </w:rPr>
      </w:pPr>
      <w:hyperlink w:anchor="_Toc239228553"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_Toc239228553 \h </w:instrText>
        </w:r>
        <w:r>
          <w:rPr>
            <w:noProof/>
            <w:webHidden/>
          </w:rPr>
        </w:r>
        <w:r>
          <w:rPr>
            <w:noProof/>
            <w:webHidden/>
          </w:rPr>
          <w:fldChar w:fldCharType="separate"/>
        </w:r>
        <w:r>
          <w:rPr>
            <w:noProof/>
            <w:webHidden/>
          </w:rPr>
          <w:t>51</w:t>
        </w:r>
        <w:r>
          <w:rPr>
            <w:noProof/>
            <w:webHidden/>
          </w:rPr>
          <w:fldChar w:fldCharType="end"/>
        </w:r>
      </w:hyperlink>
    </w:p>
    <w:p w14:paraId="1F0B6048" w14:textId="539C3132" w:rsidR="008368D7" w:rsidRDefault="008368D7">
      <w:pPr>
        <w:pStyle w:val="TOC2"/>
        <w:tabs>
          <w:tab w:val="right" w:leader="dot" w:pos="10026"/>
        </w:tabs>
        <w:rPr>
          <w:noProof/>
        </w:rPr>
      </w:pPr>
      <w:hyperlink w:anchor="_Toc239228554" w:history="1">
        <w:r w:rsidRPr="00D8510F">
          <w:rPr>
            <w:rStyle w:val="Hyperlink"/>
            <w:noProof/>
          </w:rPr>
          <w:t>18.8 Acceptance Criteria</w:t>
        </w:r>
        <w:r>
          <w:rPr>
            <w:noProof/>
            <w:webHidden/>
          </w:rPr>
          <w:tab/>
        </w:r>
        <w:r>
          <w:rPr>
            <w:noProof/>
            <w:webHidden/>
          </w:rPr>
          <w:fldChar w:fldCharType="begin"/>
        </w:r>
        <w:r>
          <w:rPr>
            <w:noProof/>
            <w:webHidden/>
          </w:rPr>
          <w:instrText xml:space="preserve"> PAGEREF _Toc239228554 \h </w:instrText>
        </w:r>
        <w:r>
          <w:rPr>
            <w:noProof/>
            <w:webHidden/>
          </w:rPr>
        </w:r>
        <w:r>
          <w:rPr>
            <w:noProof/>
            <w:webHidden/>
          </w:rPr>
          <w:fldChar w:fldCharType="separate"/>
        </w:r>
        <w:r>
          <w:rPr>
            <w:noProof/>
            <w:webHidden/>
          </w:rPr>
          <w:t>51</w:t>
        </w:r>
        <w:r>
          <w:rPr>
            <w:noProof/>
            <w:webHidden/>
          </w:rPr>
          <w:fldChar w:fldCharType="end"/>
        </w:r>
      </w:hyperlink>
    </w:p>
    <w:p w14:paraId="12796A39" w14:textId="7C3EFE4C" w:rsidR="008368D7" w:rsidRDefault="008368D7">
      <w:pPr>
        <w:pStyle w:val="TOC1"/>
        <w:tabs>
          <w:tab w:val="right" w:leader="dot" w:pos="10026"/>
        </w:tabs>
        <w:rPr>
          <w:noProof/>
        </w:rPr>
      </w:pPr>
      <w:hyperlink w:anchor="_Toc239228555" w:history="1">
        <w:r w:rsidRPr="00D8510F">
          <w:rPr>
            <w:rStyle w:val="Hyperlink"/>
            <w:noProof/>
          </w:rPr>
          <w:t>Cross-Domain Fusion &amp; Intelligence Graph Model</w:t>
        </w:r>
        <w:r>
          <w:rPr>
            <w:noProof/>
            <w:webHidden/>
          </w:rPr>
          <w:tab/>
        </w:r>
        <w:r>
          <w:rPr>
            <w:noProof/>
            <w:webHidden/>
          </w:rPr>
          <w:fldChar w:fldCharType="begin"/>
        </w:r>
        <w:r>
          <w:rPr>
            <w:noProof/>
            <w:webHidden/>
          </w:rPr>
          <w:instrText xml:space="preserve"> PAGEREF _Toc239228555 \h </w:instrText>
        </w:r>
        <w:r>
          <w:rPr>
            <w:noProof/>
            <w:webHidden/>
          </w:rPr>
        </w:r>
        <w:r>
          <w:rPr>
            <w:noProof/>
            <w:webHidden/>
          </w:rPr>
          <w:fldChar w:fldCharType="separate"/>
        </w:r>
        <w:r>
          <w:rPr>
            <w:noProof/>
            <w:webHidden/>
          </w:rPr>
          <w:t>52</w:t>
        </w:r>
        <w:r>
          <w:rPr>
            <w:noProof/>
            <w:webHidden/>
          </w:rPr>
          <w:fldChar w:fldCharType="end"/>
        </w:r>
      </w:hyperlink>
    </w:p>
    <w:p w14:paraId="56ECCBCC" w14:textId="231FBD74" w:rsidR="008368D7" w:rsidRDefault="008368D7">
      <w:pPr>
        <w:pStyle w:val="TOC2"/>
        <w:tabs>
          <w:tab w:val="right" w:leader="dot" w:pos="10026"/>
        </w:tabs>
        <w:rPr>
          <w:noProof/>
        </w:rPr>
      </w:pPr>
      <w:hyperlink w:anchor="_Toc239228556" w:history="1">
        <w:r w:rsidRPr="00D8510F">
          <w:rPr>
            <w:rStyle w:val="Hyperlink"/>
            <w:noProof/>
          </w:rPr>
          <w:t>19.1 Purpose</w:t>
        </w:r>
        <w:r>
          <w:rPr>
            <w:noProof/>
            <w:webHidden/>
          </w:rPr>
          <w:tab/>
        </w:r>
        <w:r>
          <w:rPr>
            <w:noProof/>
            <w:webHidden/>
          </w:rPr>
          <w:fldChar w:fldCharType="begin"/>
        </w:r>
        <w:r>
          <w:rPr>
            <w:noProof/>
            <w:webHidden/>
          </w:rPr>
          <w:instrText xml:space="preserve"> PAGEREF _Toc239228556 \h </w:instrText>
        </w:r>
        <w:r>
          <w:rPr>
            <w:noProof/>
            <w:webHidden/>
          </w:rPr>
        </w:r>
        <w:r>
          <w:rPr>
            <w:noProof/>
            <w:webHidden/>
          </w:rPr>
          <w:fldChar w:fldCharType="separate"/>
        </w:r>
        <w:r>
          <w:rPr>
            <w:noProof/>
            <w:webHidden/>
          </w:rPr>
          <w:t>52</w:t>
        </w:r>
        <w:r>
          <w:rPr>
            <w:noProof/>
            <w:webHidden/>
          </w:rPr>
          <w:fldChar w:fldCharType="end"/>
        </w:r>
      </w:hyperlink>
    </w:p>
    <w:p w14:paraId="555328B3" w14:textId="71B8A42A" w:rsidR="008368D7" w:rsidRDefault="008368D7">
      <w:pPr>
        <w:pStyle w:val="TOC2"/>
        <w:tabs>
          <w:tab w:val="right" w:leader="dot" w:pos="10026"/>
        </w:tabs>
        <w:rPr>
          <w:noProof/>
        </w:rPr>
      </w:pPr>
      <w:hyperlink w:anchor="_Toc239228557" w:history="1">
        <w:r w:rsidRPr="00D8510F">
          <w:rPr>
            <w:rStyle w:val="Hyperlink"/>
            <w:noProof/>
          </w:rPr>
          <w:t>19.2 Semantic Definition — Mandatory Separation</w:t>
        </w:r>
        <w:r>
          <w:rPr>
            <w:noProof/>
            <w:webHidden/>
          </w:rPr>
          <w:tab/>
        </w:r>
        <w:r>
          <w:rPr>
            <w:noProof/>
            <w:webHidden/>
          </w:rPr>
          <w:fldChar w:fldCharType="begin"/>
        </w:r>
        <w:r>
          <w:rPr>
            <w:noProof/>
            <w:webHidden/>
          </w:rPr>
          <w:instrText xml:space="preserve"> PAGEREF _Toc239228557 \h </w:instrText>
        </w:r>
        <w:r>
          <w:rPr>
            <w:noProof/>
            <w:webHidden/>
          </w:rPr>
        </w:r>
        <w:r>
          <w:rPr>
            <w:noProof/>
            <w:webHidden/>
          </w:rPr>
          <w:fldChar w:fldCharType="separate"/>
        </w:r>
        <w:r>
          <w:rPr>
            <w:noProof/>
            <w:webHidden/>
          </w:rPr>
          <w:t>52</w:t>
        </w:r>
        <w:r>
          <w:rPr>
            <w:noProof/>
            <w:webHidden/>
          </w:rPr>
          <w:fldChar w:fldCharType="end"/>
        </w:r>
      </w:hyperlink>
    </w:p>
    <w:p w14:paraId="724D41D4" w14:textId="40EB961B" w:rsidR="008368D7" w:rsidRDefault="008368D7">
      <w:pPr>
        <w:pStyle w:val="TOC2"/>
        <w:tabs>
          <w:tab w:val="right" w:leader="dot" w:pos="10026"/>
        </w:tabs>
        <w:rPr>
          <w:noProof/>
        </w:rPr>
      </w:pPr>
      <w:hyperlink w:anchor="_Toc239228558" w:history="1">
        <w:r w:rsidRPr="00D8510F">
          <w:rPr>
            <w:rStyle w:val="Hyperlink"/>
            <w:noProof/>
          </w:rPr>
          <w:t>19.3 Principal Entities</w:t>
        </w:r>
        <w:r>
          <w:rPr>
            <w:noProof/>
            <w:webHidden/>
          </w:rPr>
          <w:tab/>
        </w:r>
        <w:r>
          <w:rPr>
            <w:noProof/>
            <w:webHidden/>
          </w:rPr>
          <w:fldChar w:fldCharType="begin"/>
        </w:r>
        <w:r>
          <w:rPr>
            <w:noProof/>
            <w:webHidden/>
          </w:rPr>
          <w:instrText xml:space="preserve"> PAGEREF _Toc239228558 \h </w:instrText>
        </w:r>
        <w:r>
          <w:rPr>
            <w:noProof/>
            <w:webHidden/>
          </w:rPr>
        </w:r>
        <w:r>
          <w:rPr>
            <w:noProof/>
            <w:webHidden/>
          </w:rPr>
          <w:fldChar w:fldCharType="separate"/>
        </w:r>
        <w:r>
          <w:rPr>
            <w:noProof/>
            <w:webHidden/>
          </w:rPr>
          <w:t>52</w:t>
        </w:r>
        <w:r>
          <w:rPr>
            <w:noProof/>
            <w:webHidden/>
          </w:rPr>
          <w:fldChar w:fldCharType="end"/>
        </w:r>
      </w:hyperlink>
    </w:p>
    <w:p w14:paraId="18E343F3" w14:textId="42EF49A0" w:rsidR="008368D7" w:rsidRDefault="008368D7">
      <w:pPr>
        <w:pStyle w:val="TOC2"/>
        <w:tabs>
          <w:tab w:val="right" w:leader="dot" w:pos="10026"/>
        </w:tabs>
        <w:rPr>
          <w:noProof/>
        </w:rPr>
      </w:pPr>
      <w:hyperlink w:anchor="_Toc239228559" w:history="1">
        <w:r w:rsidRPr="00D8510F">
          <w:rPr>
            <w:rStyle w:val="Hyperlink"/>
            <w:noProof/>
          </w:rPr>
          <w:t>19.4 Edge Origin and Validation</w:t>
        </w:r>
        <w:r>
          <w:rPr>
            <w:noProof/>
            <w:webHidden/>
          </w:rPr>
          <w:tab/>
        </w:r>
        <w:r>
          <w:rPr>
            <w:noProof/>
            <w:webHidden/>
          </w:rPr>
          <w:fldChar w:fldCharType="begin"/>
        </w:r>
        <w:r>
          <w:rPr>
            <w:noProof/>
            <w:webHidden/>
          </w:rPr>
          <w:instrText xml:space="preserve"> PAGEREF _Toc239228559 \h </w:instrText>
        </w:r>
        <w:r>
          <w:rPr>
            <w:noProof/>
            <w:webHidden/>
          </w:rPr>
        </w:r>
        <w:r>
          <w:rPr>
            <w:noProof/>
            <w:webHidden/>
          </w:rPr>
          <w:fldChar w:fldCharType="separate"/>
        </w:r>
        <w:r>
          <w:rPr>
            <w:noProof/>
            <w:webHidden/>
          </w:rPr>
          <w:t>52</w:t>
        </w:r>
        <w:r>
          <w:rPr>
            <w:noProof/>
            <w:webHidden/>
          </w:rPr>
          <w:fldChar w:fldCharType="end"/>
        </w:r>
      </w:hyperlink>
    </w:p>
    <w:p w14:paraId="61B28456" w14:textId="19EF4CD5" w:rsidR="008368D7" w:rsidRDefault="008368D7">
      <w:pPr>
        <w:pStyle w:val="TOC2"/>
        <w:tabs>
          <w:tab w:val="right" w:leader="dot" w:pos="10026"/>
        </w:tabs>
        <w:rPr>
          <w:noProof/>
        </w:rPr>
      </w:pPr>
      <w:hyperlink w:anchor="_Toc239228560" w:history="1">
        <w:r w:rsidRPr="00D8510F">
          <w:rPr>
            <w:rStyle w:val="Hyperlink"/>
            <w:noProof/>
          </w:rPr>
          <w:t>19.5 Relationships and Cardinality</w:t>
        </w:r>
        <w:r>
          <w:rPr>
            <w:noProof/>
            <w:webHidden/>
          </w:rPr>
          <w:tab/>
        </w:r>
        <w:r>
          <w:rPr>
            <w:noProof/>
            <w:webHidden/>
          </w:rPr>
          <w:fldChar w:fldCharType="begin"/>
        </w:r>
        <w:r>
          <w:rPr>
            <w:noProof/>
            <w:webHidden/>
          </w:rPr>
          <w:instrText xml:space="preserve"> PAGEREF _Toc239228560 \h </w:instrText>
        </w:r>
        <w:r>
          <w:rPr>
            <w:noProof/>
            <w:webHidden/>
          </w:rPr>
        </w:r>
        <w:r>
          <w:rPr>
            <w:noProof/>
            <w:webHidden/>
          </w:rPr>
          <w:fldChar w:fldCharType="separate"/>
        </w:r>
        <w:r>
          <w:rPr>
            <w:noProof/>
            <w:webHidden/>
          </w:rPr>
          <w:t>53</w:t>
        </w:r>
        <w:r>
          <w:rPr>
            <w:noProof/>
            <w:webHidden/>
          </w:rPr>
          <w:fldChar w:fldCharType="end"/>
        </w:r>
      </w:hyperlink>
    </w:p>
    <w:p w14:paraId="188BC6E3" w14:textId="565FAF06" w:rsidR="008368D7" w:rsidRDefault="008368D7">
      <w:pPr>
        <w:pStyle w:val="TOC2"/>
        <w:tabs>
          <w:tab w:val="right" w:leader="dot" w:pos="10026"/>
        </w:tabs>
        <w:rPr>
          <w:noProof/>
        </w:rPr>
      </w:pPr>
      <w:hyperlink w:anchor="_Toc239228561" w:history="1">
        <w:r w:rsidRPr="00D8510F">
          <w:rPr>
            <w:rStyle w:val="Hyperlink"/>
            <w:noProof/>
          </w:rPr>
          <w:t>19.6 Provenance</w:t>
        </w:r>
        <w:r>
          <w:rPr>
            <w:noProof/>
            <w:webHidden/>
          </w:rPr>
          <w:tab/>
        </w:r>
        <w:r>
          <w:rPr>
            <w:noProof/>
            <w:webHidden/>
          </w:rPr>
          <w:fldChar w:fldCharType="begin"/>
        </w:r>
        <w:r>
          <w:rPr>
            <w:noProof/>
            <w:webHidden/>
          </w:rPr>
          <w:instrText xml:space="preserve"> PAGEREF _Toc239228561 \h </w:instrText>
        </w:r>
        <w:r>
          <w:rPr>
            <w:noProof/>
            <w:webHidden/>
          </w:rPr>
        </w:r>
        <w:r>
          <w:rPr>
            <w:noProof/>
            <w:webHidden/>
          </w:rPr>
          <w:fldChar w:fldCharType="separate"/>
        </w:r>
        <w:r>
          <w:rPr>
            <w:noProof/>
            <w:webHidden/>
          </w:rPr>
          <w:t>53</w:t>
        </w:r>
        <w:r>
          <w:rPr>
            <w:noProof/>
            <w:webHidden/>
          </w:rPr>
          <w:fldChar w:fldCharType="end"/>
        </w:r>
      </w:hyperlink>
    </w:p>
    <w:p w14:paraId="4559BEAB" w14:textId="7EE8839B" w:rsidR="008368D7" w:rsidRDefault="008368D7">
      <w:pPr>
        <w:pStyle w:val="TOC2"/>
        <w:tabs>
          <w:tab w:val="right" w:leader="dot" w:pos="10026"/>
        </w:tabs>
        <w:rPr>
          <w:noProof/>
        </w:rPr>
      </w:pPr>
      <w:hyperlink w:anchor="_Toc239228562" w:history="1">
        <w:r w:rsidRPr="00D8510F">
          <w:rPr>
            <w:rStyle w:val="Hyperlink"/>
            <w:noProof/>
          </w:rPr>
          <w:t>19.7 Failure / Exception Semantics</w:t>
        </w:r>
        <w:r>
          <w:rPr>
            <w:noProof/>
            <w:webHidden/>
          </w:rPr>
          <w:tab/>
        </w:r>
        <w:r>
          <w:rPr>
            <w:noProof/>
            <w:webHidden/>
          </w:rPr>
          <w:fldChar w:fldCharType="begin"/>
        </w:r>
        <w:r>
          <w:rPr>
            <w:noProof/>
            <w:webHidden/>
          </w:rPr>
          <w:instrText xml:space="preserve"> PAGEREF _Toc239228562 \h </w:instrText>
        </w:r>
        <w:r>
          <w:rPr>
            <w:noProof/>
            <w:webHidden/>
          </w:rPr>
        </w:r>
        <w:r>
          <w:rPr>
            <w:noProof/>
            <w:webHidden/>
          </w:rPr>
          <w:fldChar w:fldCharType="separate"/>
        </w:r>
        <w:r>
          <w:rPr>
            <w:noProof/>
            <w:webHidden/>
          </w:rPr>
          <w:t>53</w:t>
        </w:r>
        <w:r>
          <w:rPr>
            <w:noProof/>
            <w:webHidden/>
          </w:rPr>
          <w:fldChar w:fldCharType="end"/>
        </w:r>
      </w:hyperlink>
    </w:p>
    <w:p w14:paraId="1EF4758C" w14:textId="6378D155" w:rsidR="008368D7" w:rsidRDefault="008368D7">
      <w:pPr>
        <w:pStyle w:val="TOC2"/>
        <w:tabs>
          <w:tab w:val="right" w:leader="dot" w:pos="10026"/>
        </w:tabs>
        <w:rPr>
          <w:noProof/>
        </w:rPr>
      </w:pPr>
      <w:hyperlink w:anchor="_Toc239228563"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_Toc239228563 \h </w:instrText>
        </w:r>
        <w:r>
          <w:rPr>
            <w:noProof/>
            <w:webHidden/>
          </w:rPr>
        </w:r>
        <w:r>
          <w:rPr>
            <w:noProof/>
            <w:webHidden/>
          </w:rPr>
          <w:fldChar w:fldCharType="separate"/>
        </w:r>
        <w:r>
          <w:rPr>
            <w:noProof/>
            <w:webHidden/>
          </w:rPr>
          <w:t>53</w:t>
        </w:r>
        <w:r>
          <w:rPr>
            <w:noProof/>
            <w:webHidden/>
          </w:rPr>
          <w:fldChar w:fldCharType="end"/>
        </w:r>
      </w:hyperlink>
    </w:p>
    <w:p w14:paraId="234E4404" w14:textId="7EF46C91" w:rsidR="008368D7" w:rsidRDefault="008368D7">
      <w:pPr>
        <w:pStyle w:val="TOC2"/>
        <w:tabs>
          <w:tab w:val="right" w:leader="dot" w:pos="10026"/>
        </w:tabs>
        <w:rPr>
          <w:noProof/>
        </w:rPr>
      </w:pPr>
      <w:hyperlink w:anchor="_Toc239228564"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_Toc239228564 \h </w:instrText>
        </w:r>
        <w:r>
          <w:rPr>
            <w:noProof/>
            <w:webHidden/>
          </w:rPr>
        </w:r>
        <w:r>
          <w:rPr>
            <w:noProof/>
            <w:webHidden/>
          </w:rPr>
          <w:fldChar w:fldCharType="separate"/>
        </w:r>
        <w:r>
          <w:rPr>
            <w:noProof/>
            <w:webHidden/>
          </w:rPr>
          <w:t>53</w:t>
        </w:r>
        <w:r>
          <w:rPr>
            <w:noProof/>
            <w:webHidden/>
          </w:rPr>
          <w:fldChar w:fldCharType="end"/>
        </w:r>
      </w:hyperlink>
    </w:p>
    <w:p w14:paraId="0C942439" w14:textId="540447CC" w:rsidR="008368D7" w:rsidRDefault="008368D7">
      <w:pPr>
        <w:pStyle w:val="TOC2"/>
        <w:tabs>
          <w:tab w:val="right" w:leader="dot" w:pos="10026"/>
        </w:tabs>
        <w:rPr>
          <w:noProof/>
        </w:rPr>
      </w:pPr>
      <w:hyperlink w:anchor="_Toc239228565" w:history="1">
        <w:r w:rsidRPr="00D8510F">
          <w:rPr>
            <w:rStyle w:val="Hyperlink"/>
            <w:noProof/>
          </w:rPr>
          <w:t>19.8 Acceptance Criteria</w:t>
        </w:r>
        <w:r>
          <w:rPr>
            <w:noProof/>
            <w:webHidden/>
          </w:rPr>
          <w:tab/>
        </w:r>
        <w:r>
          <w:rPr>
            <w:noProof/>
            <w:webHidden/>
          </w:rPr>
          <w:fldChar w:fldCharType="begin"/>
        </w:r>
        <w:r>
          <w:rPr>
            <w:noProof/>
            <w:webHidden/>
          </w:rPr>
          <w:instrText xml:space="preserve"> PAGEREF _Toc239228565 \h </w:instrText>
        </w:r>
        <w:r>
          <w:rPr>
            <w:noProof/>
            <w:webHidden/>
          </w:rPr>
        </w:r>
        <w:r>
          <w:rPr>
            <w:noProof/>
            <w:webHidden/>
          </w:rPr>
          <w:fldChar w:fldCharType="separate"/>
        </w:r>
        <w:r>
          <w:rPr>
            <w:noProof/>
            <w:webHidden/>
          </w:rPr>
          <w:t>53</w:t>
        </w:r>
        <w:r>
          <w:rPr>
            <w:noProof/>
            <w:webHidden/>
          </w:rPr>
          <w:fldChar w:fldCharType="end"/>
        </w:r>
      </w:hyperlink>
    </w:p>
    <w:p w14:paraId="2A3E5F39" w14:textId="0668FC65" w:rsidR="008368D7" w:rsidRDefault="008368D7">
      <w:pPr>
        <w:pStyle w:val="TOC1"/>
        <w:tabs>
          <w:tab w:val="right" w:leader="dot" w:pos="10026"/>
        </w:tabs>
        <w:rPr>
          <w:noProof/>
        </w:rPr>
      </w:pPr>
      <w:hyperlink w:anchor="_Toc239228566" w:history="1">
        <w:r w:rsidRPr="00D8510F">
          <w:rPr>
            <w:rStyle w:val="Hyperlink"/>
            <w:noProof/>
          </w:rPr>
          <w:t>ARGUS Interaction &amp; AI Provenance Data Model</w:t>
        </w:r>
        <w:r>
          <w:rPr>
            <w:noProof/>
            <w:webHidden/>
          </w:rPr>
          <w:tab/>
        </w:r>
        <w:r>
          <w:rPr>
            <w:noProof/>
            <w:webHidden/>
          </w:rPr>
          <w:fldChar w:fldCharType="begin"/>
        </w:r>
        <w:r>
          <w:rPr>
            <w:noProof/>
            <w:webHidden/>
          </w:rPr>
          <w:instrText xml:space="preserve"> PAGEREF _Toc239228566 \h </w:instrText>
        </w:r>
        <w:r>
          <w:rPr>
            <w:noProof/>
            <w:webHidden/>
          </w:rPr>
        </w:r>
        <w:r>
          <w:rPr>
            <w:noProof/>
            <w:webHidden/>
          </w:rPr>
          <w:fldChar w:fldCharType="separate"/>
        </w:r>
        <w:r>
          <w:rPr>
            <w:noProof/>
            <w:webHidden/>
          </w:rPr>
          <w:t>54</w:t>
        </w:r>
        <w:r>
          <w:rPr>
            <w:noProof/>
            <w:webHidden/>
          </w:rPr>
          <w:fldChar w:fldCharType="end"/>
        </w:r>
      </w:hyperlink>
    </w:p>
    <w:p w14:paraId="35D7D03F" w14:textId="228AF306" w:rsidR="008368D7" w:rsidRDefault="008368D7">
      <w:pPr>
        <w:pStyle w:val="TOC2"/>
        <w:tabs>
          <w:tab w:val="right" w:leader="dot" w:pos="10026"/>
        </w:tabs>
        <w:rPr>
          <w:noProof/>
        </w:rPr>
      </w:pPr>
      <w:hyperlink w:anchor="_Toc239228567" w:history="1">
        <w:r w:rsidRPr="00D8510F">
          <w:rPr>
            <w:rStyle w:val="Hyperlink"/>
            <w:noProof/>
          </w:rPr>
          <w:t>20.1 Purpose</w:t>
        </w:r>
        <w:r>
          <w:rPr>
            <w:noProof/>
            <w:webHidden/>
          </w:rPr>
          <w:tab/>
        </w:r>
        <w:r>
          <w:rPr>
            <w:noProof/>
            <w:webHidden/>
          </w:rPr>
          <w:fldChar w:fldCharType="begin"/>
        </w:r>
        <w:r>
          <w:rPr>
            <w:noProof/>
            <w:webHidden/>
          </w:rPr>
          <w:instrText xml:space="preserve"> PAGEREF _Toc239228567 \h </w:instrText>
        </w:r>
        <w:r>
          <w:rPr>
            <w:noProof/>
            <w:webHidden/>
          </w:rPr>
        </w:r>
        <w:r>
          <w:rPr>
            <w:noProof/>
            <w:webHidden/>
          </w:rPr>
          <w:fldChar w:fldCharType="separate"/>
        </w:r>
        <w:r>
          <w:rPr>
            <w:noProof/>
            <w:webHidden/>
          </w:rPr>
          <w:t>54</w:t>
        </w:r>
        <w:r>
          <w:rPr>
            <w:noProof/>
            <w:webHidden/>
          </w:rPr>
          <w:fldChar w:fldCharType="end"/>
        </w:r>
      </w:hyperlink>
    </w:p>
    <w:p w14:paraId="335CBFC1" w14:textId="75801C5F" w:rsidR="008368D7" w:rsidRDefault="008368D7">
      <w:pPr>
        <w:pStyle w:val="TOC2"/>
        <w:tabs>
          <w:tab w:val="right" w:leader="dot" w:pos="10026"/>
        </w:tabs>
        <w:rPr>
          <w:noProof/>
        </w:rPr>
      </w:pPr>
      <w:hyperlink w:anchor="_Toc239228568" w:history="1">
        <w:r w:rsidRPr="00D8510F">
          <w:rPr>
            <w:rStyle w:val="Hyperlink"/>
            <w:noProof/>
          </w:rPr>
          <w:t>20.2 Semantic Definition — Mandatory Separations</w:t>
        </w:r>
        <w:r>
          <w:rPr>
            <w:noProof/>
            <w:webHidden/>
          </w:rPr>
          <w:tab/>
        </w:r>
        <w:r>
          <w:rPr>
            <w:noProof/>
            <w:webHidden/>
          </w:rPr>
          <w:fldChar w:fldCharType="begin"/>
        </w:r>
        <w:r>
          <w:rPr>
            <w:noProof/>
            <w:webHidden/>
          </w:rPr>
          <w:instrText xml:space="preserve"> PAGEREF _Toc239228568 \h </w:instrText>
        </w:r>
        <w:r>
          <w:rPr>
            <w:noProof/>
            <w:webHidden/>
          </w:rPr>
        </w:r>
        <w:r>
          <w:rPr>
            <w:noProof/>
            <w:webHidden/>
          </w:rPr>
          <w:fldChar w:fldCharType="separate"/>
        </w:r>
        <w:r>
          <w:rPr>
            <w:noProof/>
            <w:webHidden/>
          </w:rPr>
          <w:t>54</w:t>
        </w:r>
        <w:r>
          <w:rPr>
            <w:noProof/>
            <w:webHidden/>
          </w:rPr>
          <w:fldChar w:fldCharType="end"/>
        </w:r>
      </w:hyperlink>
    </w:p>
    <w:p w14:paraId="083511CE" w14:textId="3987829B" w:rsidR="008368D7" w:rsidRDefault="008368D7">
      <w:pPr>
        <w:pStyle w:val="TOC2"/>
        <w:tabs>
          <w:tab w:val="right" w:leader="dot" w:pos="10026"/>
        </w:tabs>
        <w:rPr>
          <w:noProof/>
        </w:rPr>
      </w:pPr>
      <w:hyperlink w:anchor="_Toc239228569" w:history="1">
        <w:r w:rsidRPr="00D8510F">
          <w:rPr>
            <w:rStyle w:val="Hyperlink"/>
            <w:noProof/>
          </w:rPr>
          <w:t>20.3 Principal Entities</w:t>
        </w:r>
        <w:r>
          <w:rPr>
            <w:noProof/>
            <w:webHidden/>
          </w:rPr>
          <w:tab/>
        </w:r>
        <w:r>
          <w:rPr>
            <w:noProof/>
            <w:webHidden/>
          </w:rPr>
          <w:fldChar w:fldCharType="begin"/>
        </w:r>
        <w:r>
          <w:rPr>
            <w:noProof/>
            <w:webHidden/>
          </w:rPr>
          <w:instrText xml:space="preserve"> PAGEREF _Toc239228569 \h </w:instrText>
        </w:r>
        <w:r>
          <w:rPr>
            <w:noProof/>
            <w:webHidden/>
          </w:rPr>
        </w:r>
        <w:r>
          <w:rPr>
            <w:noProof/>
            <w:webHidden/>
          </w:rPr>
          <w:fldChar w:fldCharType="separate"/>
        </w:r>
        <w:r>
          <w:rPr>
            <w:noProof/>
            <w:webHidden/>
          </w:rPr>
          <w:t>54</w:t>
        </w:r>
        <w:r>
          <w:rPr>
            <w:noProof/>
            <w:webHidden/>
          </w:rPr>
          <w:fldChar w:fldCharType="end"/>
        </w:r>
      </w:hyperlink>
    </w:p>
    <w:p w14:paraId="76F8B245" w14:textId="07736EBF" w:rsidR="008368D7" w:rsidRDefault="008368D7">
      <w:pPr>
        <w:pStyle w:val="TOC2"/>
        <w:tabs>
          <w:tab w:val="right" w:leader="dot" w:pos="10026"/>
        </w:tabs>
        <w:rPr>
          <w:noProof/>
        </w:rPr>
      </w:pPr>
      <w:hyperlink w:anchor="_Toc239228570" w:history="1">
        <w:r w:rsidRPr="00D8510F">
          <w:rPr>
            <w:rStyle w:val="Hyperlink"/>
            <w:noProof/>
          </w:rPr>
          <w:t>20.4 Human Modification Never Erases AI Origin</w:t>
        </w:r>
        <w:r>
          <w:rPr>
            <w:noProof/>
            <w:webHidden/>
          </w:rPr>
          <w:tab/>
        </w:r>
        <w:r>
          <w:rPr>
            <w:noProof/>
            <w:webHidden/>
          </w:rPr>
          <w:fldChar w:fldCharType="begin"/>
        </w:r>
        <w:r>
          <w:rPr>
            <w:noProof/>
            <w:webHidden/>
          </w:rPr>
          <w:instrText xml:space="preserve"> PAGEREF _Toc239228570 \h </w:instrText>
        </w:r>
        <w:r>
          <w:rPr>
            <w:noProof/>
            <w:webHidden/>
          </w:rPr>
        </w:r>
        <w:r>
          <w:rPr>
            <w:noProof/>
            <w:webHidden/>
          </w:rPr>
          <w:fldChar w:fldCharType="separate"/>
        </w:r>
        <w:r>
          <w:rPr>
            <w:noProof/>
            <w:webHidden/>
          </w:rPr>
          <w:t>54</w:t>
        </w:r>
        <w:r>
          <w:rPr>
            <w:noProof/>
            <w:webHidden/>
          </w:rPr>
          <w:fldChar w:fldCharType="end"/>
        </w:r>
      </w:hyperlink>
    </w:p>
    <w:p w14:paraId="3DDC083D" w14:textId="3F9E732C" w:rsidR="008368D7" w:rsidRDefault="008368D7">
      <w:pPr>
        <w:pStyle w:val="TOC2"/>
        <w:tabs>
          <w:tab w:val="right" w:leader="dot" w:pos="10026"/>
        </w:tabs>
        <w:rPr>
          <w:noProof/>
        </w:rPr>
      </w:pPr>
      <w:hyperlink w:anchor="_Toc239228571" w:history="1">
        <w:r w:rsidRPr="00D8510F">
          <w:rPr>
            <w:rStyle w:val="Hyperlink"/>
            <w:noProof/>
          </w:rPr>
          <w:t>20.5 Tool Authorization at the Data Layer</w:t>
        </w:r>
        <w:r>
          <w:rPr>
            <w:noProof/>
            <w:webHidden/>
          </w:rPr>
          <w:tab/>
        </w:r>
        <w:r>
          <w:rPr>
            <w:noProof/>
            <w:webHidden/>
          </w:rPr>
          <w:fldChar w:fldCharType="begin"/>
        </w:r>
        <w:r>
          <w:rPr>
            <w:noProof/>
            <w:webHidden/>
          </w:rPr>
          <w:instrText xml:space="preserve"> PAGEREF _Toc239228571 \h </w:instrText>
        </w:r>
        <w:r>
          <w:rPr>
            <w:noProof/>
            <w:webHidden/>
          </w:rPr>
        </w:r>
        <w:r>
          <w:rPr>
            <w:noProof/>
            <w:webHidden/>
          </w:rPr>
          <w:fldChar w:fldCharType="separate"/>
        </w:r>
        <w:r>
          <w:rPr>
            <w:noProof/>
            <w:webHidden/>
          </w:rPr>
          <w:t>55</w:t>
        </w:r>
        <w:r>
          <w:rPr>
            <w:noProof/>
            <w:webHidden/>
          </w:rPr>
          <w:fldChar w:fldCharType="end"/>
        </w:r>
      </w:hyperlink>
    </w:p>
    <w:p w14:paraId="3D34D9B6" w14:textId="0F68C74B" w:rsidR="008368D7" w:rsidRDefault="008368D7">
      <w:pPr>
        <w:pStyle w:val="TOC2"/>
        <w:tabs>
          <w:tab w:val="right" w:leader="dot" w:pos="10026"/>
        </w:tabs>
        <w:rPr>
          <w:noProof/>
        </w:rPr>
      </w:pPr>
      <w:hyperlink w:anchor="_Toc239228572" w:history="1">
        <w:r w:rsidRPr="00D8510F">
          <w:rPr>
            <w:rStyle w:val="Hyperlink"/>
            <w:noProof/>
          </w:rPr>
          <w:t>20.6 Lifecycle</w:t>
        </w:r>
        <w:r>
          <w:rPr>
            <w:noProof/>
            <w:webHidden/>
          </w:rPr>
          <w:tab/>
        </w:r>
        <w:r>
          <w:rPr>
            <w:noProof/>
            <w:webHidden/>
          </w:rPr>
          <w:fldChar w:fldCharType="begin"/>
        </w:r>
        <w:r>
          <w:rPr>
            <w:noProof/>
            <w:webHidden/>
          </w:rPr>
          <w:instrText xml:space="preserve"> PAGEREF _Toc239228572 \h </w:instrText>
        </w:r>
        <w:r>
          <w:rPr>
            <w:noProof/>
            <w:webHidden/>
          </w:rPr>
        </w:r>
        <w:r>
          <w:rPr>
            <w:noProof/>
            <w:webHidden/>
          </w:rPr>
          <w:fldChar w:fldCharType="separate"/>
        </w:r>
        <w:r>
          <w:rPr>
            <w:noProof/>
            <w:webHidden/>
          </w:rPr>
          <w:t>55</w:t>
        </w:r>
        <w:r>
          <w:rPr>
            <w:noProof/>
            <w:webHidden/>
          </w:rPr>
          <w:fldChar w:fldCharType="end"/>
        </w:r>
      </w:hyperlink>
    </w:p>
    <w:p w14:paraId="2F90F4E2" w14:textId="6E67B157" w:rsidR="008368D7" w:rsidRDefault="008368D7">
      <w:pPr>
        <w:pStyle w:val="TOC2"/>
        <w:tabs>
          <w:tab w:val="right" w:leader="dot" w:pos="10026"/>
        </w:tabs>
        <w:rPr>
          <w:noProof/>
        </w:rPr>
      </w:pPr>
      <w:hyperlink w:anchor="_Toc239228573" w:history="1">
        <w:r w:rsidRPr="00D8510F">
          <w:rPr>
            <w:rStyle w:val="Hyperlink"/>
            <w:noProof/>
          </w:rPr>
          <w:t>20.7 Classification and Security</w:t>
        </w:r>
        <w:r>
          <w:rPr>
            <w:noProof/>
            <w:webHidden/>
          </w:rPr>
          <w:tab/>
        </w:r>
        <w:r>
          <w:rPr>
            <w:noProof/>
            <w:webHidden/>
          </w:rPr>
          <w:fldChar w:fldCharType="begin"/>
        </w:r>
        <w:r>
          <w:rPr>
            <w:noProof/>
            <w:webHidden/>
          </w:rPr>
          <w:instrText xml:space="preserve"> PAGEREF _Toc239228573 \h </w:instrText>
        </w:r>
        <w:r>
          <w:rPr>
            <w:noProof/>
            <w:webHidden/>
          </w:rPr>
        </w:r>
        <w:r>
          <w:rPr>
            <w:noProof/>
            <w:webHidden/>
          </w:rPr>
          <w:fldChar w:fldCharType="separate"/>
        </w:r>
        <w:r>
          <w:rPr>
            <w:noProof/>
            <w:webHidden/>
          </w:rPr>
          <w:t>55</w:t>
        </w:r>
        <w:r>
          <w:rPr>
            <w:noProof/>
            <w:webHidden/>
          </w:rPr>
          <w:fldChar w:fldCharType="end"/>
        </w:r>
      </w:hyperlink>
    </w:p>
    <w:p w14:paraId="670F4CCE" w14:textId="1C789BAC" w:rsidR="008368D7" w:rsidRDefault="008368D7">
      <w:pPr>
        <w:pStyle w:val="TOC2"/>
        <w:tabs>
          <w:tab w:val="right" w:leader="dot" w:pos="10026"/>
        </w:tabs>
        <w:rPr>
          <w:noProof/>
        </w:rPr>
      </w:pPr>
      <w:hyperlink w:anchor="_Toc239228574" w:history="1">
        <w:r w:rsidRPr="00D8510F">
          <w:rPr>
            <w:rStyle w:val="Hyperlink"/>
            <w:noProof/>
          </w:rPr>
          <w:t>20.8 Failure / Exception Semantics</w:t>
        </w:r>
        <w:r>
          <w:rPr>
            <w:noProof/>
            <w:webHidden/>
          </w:rPr>
          <w:tab/>
        </w:r>
        <w:r>
          <w:rPr>
            <w:noProof/>
            <w:webHidden/>
          </w:rPr>
          <w:fldChar w:fldCharType="begin"/>
        </w:r>
        <w:r>
          <w:rPr>
            <w:noProof/>
            <w:webHidden/>
          </w:rPr>
          <w:instrText xml:space="preserve"> PAGEREF _Toc239228574 \h </w:instrText>
        </w:r>
        <w:r>
          <w:rPr>
            <w:noProof/>
            <w:webHidden/>
          </w:rPr>
        </w:r>
        <w:r>
          <w:rPr>
            <w:noProof/>
            <w:webHidden/>
          </w:rPr>
          <w:fldChar w:fldCharType="separate"/>
        </w:r>
        <w:r>
          <w:rPr>
            <w:noProof/>
            <w:webHidden/>
          </w:rPr>
          <w:t>55</w:t>
        </w:r>
        <w:r>
          <w:rPr>
            <w:noProof/>
            <w:webHidden/>
          </w:rPr>
          <w:fldChar w:fldCharType="end"/>
        </w:r>
      </w:hyperlink>
    </w:p>
    <w:p w14:paraId="51025859" w14:textId="3C9AC4FE" w:rsidR="008368D7" w:rsidRDefault="008368D7">
      <w:pPr>
        <w:pStyle w:val="TOC2"/>
        <w:tabs>
          <w:tab w:val="right" w:leader="dot" w:pos="10026"/>
        </w:tabs>
        <w:rPr>
          <w:noProof/>
        </w:rPr>
      </w:pPr>
      <w:hyperlink w:anchor="_Toc239228575"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_Toc239228575 \h </w:instrText>
        </w:r>
        <w:r>
          <w:rPr>
            <w:noProof/>
            <w:webHidden/>
          </w:rPr>
        </w:r>
        <w:r>
          <w:rPr>
            <w:noProof/>
            <w:webHidden/>
          </w:rPr>
          <w:fldChar w:fldCharType="separate"/>
        </w:r>
        <w:r>
          <w:rPr>
            <w:noProof/>
            <w:webHidden/>
          </w:rPr>
          <w:t>55</w:t>
        </w:r>
        <w:r>
          <w:rPr>
            <w:noProof/>
            <w:webHidden/>
          </w:rPr>
          <w:fldChar w:fldCharType="end"/>
        </w:r>
      </w:hyperlink>
    </w:p>
    <w:p w14:paraId="62041C2E" w14:textId="1C2896E1" w:rsidR="008368D7" w:rsidRDefault="008368D7">
      <w:pPr>
        <w:pStyle w:val="TOC2"/>
        <w:tabs>
          <w:tab w:val="right" w:leader="dot" w:pos="10026"/>
        </w:tabs>
        <w:rPr>
          <w:noProof/>
        </w:rPr>
      </w:pPr>
      <w:hyperlink w:anchor="_Toc239228576"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_Toc239228576 \h </w:instrText>
        </w:r>
        <w:r>
          <w:rPr>
            <w:noProof/>
            <w:webHidden/>
          </w:rPr>
        </w:r>
        <w:r>
          <w:rPr>
            <w:noProof/>
            <w:webHidden/>
          </w:rPr>
          <w:fldChar w:fldCharType="separate"/>
        </w:r>
        <w:r>
          <w:rPr>
            <w:noProof/>
            <w:webHidden/>
          </w:rPr>
          <w:t>55</w:t>
        </w:r>
        <w:r>
          <w:rPr>
            <w:noProof/>
            <w:webHidden/>
          </w:rPr>
          <w:fldChar w:fldCharType="end"/>
        </w:r>
      </w:hyperlink>
    </w:p>
    <w:p w14:paraId="52BA0659" w14:textId="5C0DCD8A" w:rsidR="008368D7" w:rsidRDefault="008368D7">
      <w:pPr>
        <w:pStyle w:val="TOC2"/>
        <w:tabs>
          <w:tab w:val="right" w:leader="dot" w:pos="10026"/>
        </w:tabs>
        <w:rPr>
          <w:noProof/>
        </w:rPr>
      </w:pPr>
      <w:hyperlink w:anchor="_Toc239228577" w:history="1">
        <w:r w:rsidRPr="00D8510F">
          <w:rPr>
            <w:rStyle w:val="Hyperlink"/>
            <w:noProof/>
          </w:rPr>
          <w:t>20.9 Acceptance Criteria</w:t>
        </w:r>
        <w:r>
          <w:rPr>
            <w:noProof/>
            <w:webHidden/>
          </w:rPr>
          <w:tab/>
        </w:r>
        <w:r>
          <w:rPr>
            <w:noProof/>
            <w:webHidden/>
          </w:rPr>
          <w:fldChar w:fldCharType="begin"/>
        </w:r>
        <w:r>
          <w:rPr>
            <w:noProof/>
            <w:webHidden/>
          </w:rPr>
          <w:instrText xml:space="preserve"> PAGEREF _Toc239228577 \h </w:instrText>
        </w:r>
        <w:r>
          <w:rPr>
            <w:noProof/>
            <w:webHidden/>
          </w:rPr>
        </w:r>
        <w:r>
          <w:rPr>
            <w:noProof/>
            <w:webHidden/>
          </w:rPr>
          <w:fldChar w:fldCharType="separate"/>
        </w:r>
        <w:r>
          <w:rPr>
            <w:noProof/>
            <w:webHidden/>
          </w:rPr>
          <w:t>55</w:t>
        </w:r>
        <w:r>
          <w:rPr>
            <w:noProof/>
            <w:webHidden/>
          </w:rPr>
          <w:fldChar w:fldCharType="end"/>
        </w:r>
      </w:hyperlink>
    </w:p>
    <w:p w14:paraId="459264EA" w14:textId="5B0EFCD3" w:rsidR="008368D7" w:rsidRDefault="008368D7">
      <w:pPr>
        <w:pStyle w:val="TOC1"/>
        <w:tabs>
          <w:tab w:val="right" w:leader="dot" w:pos="10026"/>
        </w:tabs>
        <w:rPr>
          <w:noProof/>
        </w:rPr>
      </w:pPr>
      <w:hyperlink w:anchor="_Toc239228578" w:history="1">
        <w:r w:rsidRPr="00D8510F">
          <w:rPr>
            <w:rStyle w:val="Hyperlink"/>
            <w:noProof/>
          </w:rPr>
          <w:t>Collaborative Intelligence &amp; Multi-User Brainstorming Data Model</w:t>
        </w:r>
        <w:r>
          <w:rPr>
            <w:noProof/>
            <w:webHidden/>
          </w:rPr>
          <w:tab/>
        </w:r>
        <w:r>
          <w:rPr>
            <w:noProof/>
            <w:webHidden/>
          </w:rPr>
          <w:fldChar w:fldCharType="begin"/>
        </w:r>
        <w:r>
          <w:rPr>
            <w:noProof/>
            <w:webHidden/>
          </w:rPr>
          <w:instrText xml:space="preserve"> PAGEREF _Toc239228578 \h </w:instrText>
        </w:r>
        <w:r>
          <w:rPr>
            <w:noProof/>
            <w:webHidden/>
          </w:rPr>
        </w:r>
        <w:r>
          <w:rPr>
            <w:noProof/>
            <w:webHidden/>
          </w:rPr>
          <w:fldChar w:fldCharType="separate"/>
        </w:r>
        <w:r>
          <w:rPr>
            <w:noProof/>
            <w:webHidden/>
          </w:rPr>
          <w:t>56</w:t>
        </w:r>
        <w:r>
          <w:rPr>
            <w:noProof/>
            <w:webHidden/>
          </w:rPr>
          <w:fldChar w:fldCharType="end"/>
        </w:r>
      </w:hyperlink>
    </w:p>
    <w:p w14:paraId="1C364405" w14:textId="2A42A0C7" w:rsidR="008368D7" w:rsidRDefault="008368D7">
      <w:pPr>
        <w:pStyle w:val="TOC2"/>
        <w:tabs>
          <w:tab w:val="right" w:leader="dot" w:pos="10026"/>
        </w:tabs>
        <w:rPr>
          <w:noProof/>
        </w:rPr>
      </w:pPr>
      <w:hyperlink w:anchor="_Toc239228579" w:history="1">
        <w:r w:rsidRPr="00D8510F">
          <w:rPr>
            <w:rStyle w:val="Hyperlink"/>
            <w:noProof/>
          </w:rPr>
          <w:t>21.1 Purpose</w:t>
        </w:r>
        <w:r>
          <w:rPr>
            <w:noProof/>
            <w:webHidden/>
          </w:rPr>
          <w:tab/>
        </w:r>
        <w:r>
          <w:rPr>
            <w:noProof/>
            <w:webHidden/>
          </w:rPr>
          <w:fldChar w:fldCharType="begin"/>
        </w:r>
        <w:r>
          <w:rPr>
            <w:noProof/>
            <w:webHidden/>
          </w:rPr>
          <w:instrText xml:space="preserve"> PAGEREF _Toc239228579 \h </w:instrText>
        </w:r>
        <w:r>
          <w:rPr>
            <w:noProof/>
            <w:webHidden/>
          </w:rPr>
        </w:r>
        <w:r>
          <w:rPr>
            <w:noProof/>
            <w:webHidden/>
          </w:rPr>
          <w:fldChar w:fldCharType="separate"/>
        </w:r>
        <w:r>
          <w:rPr>
            <w:noProof/>
            <w:webHidden/>
          </w:rPr>
          <w:t>56</w:t>
        </w:r>
        <w:r>
          <w:rPr>
            <w:noProof/>
            <w:webHidden/>
          </w:rPr>
          <w:fldChar w:fldCharType="end"/>
        </w:r>
      </w:hyperlink>
    </w:p>
    <w:p w14:paraId="68DC3394" w14:textId="0CC96EB1" w:rsidR="008368D7" w:rsidRDefault="008368D7">
      <w:pPr>
        <w:pStyle w:val="TOC2"/>
        <w:tabs>
          <w:tab w:val="right" w:leader="dot" w:pos="10026"/>
        </w:tabs>
        <w:rPr>
          <w:noProof/>
        </w:rPr>
      </w:pPr>
      <w:hyperlink w:anchor="_Toc239228580" w:history="1">
        <w:r w:rsidRPr="00D8510F">
          <w:rPr>
            <w:rStyle w:val="Hyperlink"/>
            <w:noProof/>
          </w:rPr>
          <w:t>21.2 Semantic Definition — Mandatory Separations</w:t>
        </w:r>
        <w:r>
          <w:rPr>
            <w:noProof/>
            <w:webHidden/>
          </w:rPr>
          <w:tab/>
        </w:r>
        <w:r>
          <w:rPr>
            <w:noProof/>
            <w:webHidden/>
          </w:rPr>
          <w:fldChar w:fldCharType="begin"/>
        </w:r>
        <w:r>
          <w:rPr>
            <w:noProof/>
            <w:webHidden/>
          </w:rPr>
          <w:instrText xml:space="preserve"> PAGEREF _Toc239228580 \h </w:instrText>
        </w:r>
        <w:r>
          <w:rPr>
            <w:noProof/>
            <w:webHidden/>
          </w:rPr>
        </w:r>
        <w:r>
          <w:rPr>
            <w:noProof/>
            <w:webHidden/>
          </w:rPr>
          <w:fldChar w:fldCharType="separate"/>
        </w:r>
        <w:r>
          <w:rPr>
            <w:noProof/>
            <w:webHidden/>
          </w:rPr>
          <w:t>56</w:t>
        </w:r>
        <w:r>
          <w:rPr>
            <w:noProof/>
            <w:webHidden/>
          </w:rPr>
          <w:fldChar w:fldCharType="end"/>
        </w:r>
      </w:hyperlink>
    </w:p>
    <w:p w14:paraId="62B3A4B5" w14:textId="1E4ECAAE" w:rsidR="008368D7" w:rsidRDefault="008368D7">
      <w:pPr>
        <w:pStyle w:val="TOC2"/>
        <w:tabs>
          <w:tab w:val="right" w:leader="dot" w:pos="10026"/>
        </w:tabs>
        <w:rPr>
          <w:noProof/>
        </w:rPr>
      </w:pPr>
      <w:hyperlink w:anchor="_Toc239228581" w:history="1">
        <w:r w:rsidRPr="00D8510F">
          <w:rPr>
            <w:rStyle w:val="Hyperlink"/>
            <w:noProof/>
          </w:rPr>
          <w:t>21.3 Principal Entities (Mandatory Persistent Object Classes)</w:t>
        </w:r>
        <w:r>
          <w:rPr>
            <w:noProof/>
            <w:webHidden/>
          </w:rPr>
          <w:tab/>
        </w:r>
        <w:r>
          <w:rPr>
            <w:noProof/>
            <w:webHidden/>
          </w:rPr>
          <w:fldChar w:fldCharType="begin"/>
        </w:r>
        <w:r>
          <w:rPr>
            <w:noProof/>
            <w:webHidden/>
          </w:rPr>
          <w:instrText xml:space="preserve"> PAGEREF _Toc239228581 \h </w:instrText>
        </w:r>
        <w:r>
          <w:rPr>
            <w:noProof/>
            <w:webHidden/>
          </w:rPr>
        </w:r>
        <w:r>
          <w:rPr>
            <w:noProof/>
            <w:webHidden/>
          </w:rPr>
          <w:fldChar w:fldCharType="separate"/>
        </w:r>
        <w:r>
          <w:rPr>
            <w:noProof/>
            <w:webHidden/>
          </w:rPr>
          <w:t>56</w:t>
        </w:r>
        <w:r>
          <w:rPr>
            <w:noProof/>
            <w:webHidden/>
          </w:rPr>
          <w:fldChar w:fldCharType="end"/>
        </w:r>
      </w:hyperlink>
    </w:p>
    <w:p w14:paraId="20C29BD5" w14:textId="6B2065BF" w:rsidR="008368D7" w:rsidRDefault="008368D7">
      <w:pPr>
        <w:pStyle w:val="TOC2"/>
        <w:tabs>
          <w:tab w:val="right" w:leader="dot" w:pos="10026"/>
        </w:tabs>
        <w:rPr>
          <w:noProof/>
        </w:rPr>
      </w:pPr>
      <w:hyperlink w:anchor="_Toc239228582" w:history="1">
        <w:r w:rsidRPr="00D8510F">
          <w:rPr>
            <w:rStyle w:val="Hyperlink"/>
            <w:noProof/>
          </w:rPr>
          <w:t>21.4 Collaborative Reasoning State</w:t>
        </w:r>
        <w:r>
          <w:rPr>
            <w:noProof/>
            <w:webHidden/>
          </w:rPr>
          <w:tab/>
        </w:r>
        <w:r>
          <w:rPr>
            <w:noProof/>
            <w:webHidden/>
          </w:rPr>
          <w:fldChar w:fldCharType="begin"/>
        </w:r>
        <w:r>
          <w:rPr>
            <w:noProof/>
            <w:webHidden/>
          </w:rPr>
          <w:instrText xml:space="preserve"> PAGEREF _Toc239228582 \h </w:instrText>
        </w:r>
        <w:r>
          <w:rPr>
            <w:noProof/>
            <w:webHidden/>
          </w:rPr>
        </w:r>
        <w:r>
          <w:rPr>
            <w:noProof/>
            <w:webHidden/>
          </w:rPr>
          <w:fldChar w:fldCharType="separate"/>
        </w:r>
        <w:r>
          <w:rPr>
            <w:noProof/>
            <w:webHidden/>
          </w:rPr>
          <w:t>57</w:t>
        </w:r>
        <w:r>
          <w:rPr>
            <w:noProof/>
            <w:webHidden/>
          </w:rPr>
          <w:fldChar w:fldCharType="end"/>
        </w:r>
      </w:hyperlink>
    </w:p>
    <w:p w14:paraId="64E0F951" w14:textId="085B2880" w:rsidR="008368D7" w:rsidRDefault="008368D7">
      <w:pPr>
        <w:pStyle w:val="TOC2"/>
        <w:tabs>
          <w:tab w:val="right" w:leader="dot" w:pos="10026"/>
        </w:tabs>
        <w:rPr>
          <w:noProof/>
        </w:rPr>
      </w:pPr>
      <w:hyperlink w:anchor="_Toc239228583" w:history="1">
        <w:r w:rsidRPr="00D8510F">
          <w:rPr>
            <w:rStyle w:val="Hyperlink"/>
            <w:noProof/>
          </w:rPr>
          <w:t>21.5 Multi-Speaker Attribution</w:t>
        </w:r>
        <w:r>
          <w:rPr>
            <w:noProof/>
            <w:webHidden/>
          </w:rPr>
          <w:tab/>
        </w:r>
        <w:r>
          <w:rPr>
            <w:noProof/>
            <w:webHidden/>
          </w:rPr>
          <w:fldChar w:fldCharType="begin"/>
        </w:r>
        <w:r>
          <w:rPr>
            <w:noProof/>
            <w:webHidden/>
          </w:rPr>
          <w:instrText xml:space="preserve"> PAGEREF _Toc239228583 \h </w:instrText>
        </w:r>
        <w:r>
          <w:rPr>
            <w:noProof/>
            <w:webHidden/>
          </w:rPr>
        </w:r>
        <w:r>
          <w:rPr>
            <w:noProof/>
            <w:webHidden/>
          </w:rPr>
          <w:fldChar w:fldCharType="separate"/>
        </w:r>
        <w:r>
          <w:rPr>
            <w:noProof/>
            <w:webHidden/>
          </w:rPr>
          <w:t>57</w:t>
        </w:r>
        <w:r>
          <w:rPr>
            <w:noProof/>
            <w:webHidden/>
          </w:rPr>
          <w:fldChar w:fldCharType="end"/>
        </w:r>
      </w:hyperlink>
    </w:p>
    <w:p w14:paraId="25C98872" w14:textId="66588134" w:rsidR="008368D7" w:rsidRDefault="008368D7">
      <w:pPr>
        <w:pStyle w:val="TOC2"/>
        <w:tabs>
          <w:tab w:val="right" w:leader="dot" w:pos="10026"/>
        </w:tabs>
        <w:rPr>
          <w:noProof/>
        </w:rPr>
      </w:pPr>
      <w:hyperlink w:anchor="_Toc239228584" w:history="1">
        <w:r w:rsidRPr="00D8510F">
          <w:rPr>
            <w:rStyle w:val="Hyperlink"/>
            <w:noProof/>
          </w:rPr>
          <w:t>21.6 Analytical Thread Isolation</w:t>
        </w:r>
        <w:r>
          <w:rPr>
            <w:noProof/>
            <w:webHidden/>
          </w:rPr>
          <w:tab/>
        </w:r>
        <w:r>
          <w:rPr>
            <w:noProof/>
            <w:webHidden/>
          </w:rPr>
          <w:fldChar w:fldCharType="begin"/>
        </w:r>
        <w:r>
          <w:rPr>
            <w:noProof/>
            <w:webHidden/>
          </w:rPr>
          <w:instrText xml:space="preserve"> PAGEREF _Toc239228584 \h </w:instrText>
        </w:r>
        <w:r>
          <w:rPr>
            <w:noProof/>
            <w:webHidden/>
          </w:rPr>
        </w:r>
        <w:r>
          <w:rPr>
            <w:noProof/>
            <w:webHidden/>
          </w:rPr>
          <w:fldChar w:fldCharType="separate"/>
        </w:r>
        <w:r>
          <w:rPr>
            <w:noProof/>
            <w:webHidden/>
          </w:rPr>
          <w:t>57</w:t>
        </w:r>
        <w:r>
          <w:rPr>
            <w:noProof/>
            <w:webHidden/>
          </w:rPr>
          <w:fldChar w:fldCharType="end"/>
        </w:r>
      </w:hyperlink>
    </w:p>
    <w:p w14:paraId="3F844618" w14:textId="783B60BE" w:rsidR="008368D7" w:rsidRDefault="008368D7">
      <w:pPr>
        <w:pStyle w:val="TOC2"/>
        <w:tabs>
          <w:tab w:val="right" w:leader="dot" w:pos="10026"/>
        </w:tabs>
        <w:rPr>
          <w:noProof/>
        </w:rPr>
      </w:pPr>
      <w:hyperlink w:anchor="_Toc239228585" w:history="1">
        <w:r w:rsidRPr="00D8510F">
          <w:rPr>
            <w:rStyle w:val="Hyperlink"/>
            <w:noProof/>
          </w:rPr>
          <w:t>21.7 Participation Modes and Room-to-Workflow Linkage</w:t>
        </w:r>
        <w:r>
          <w:rPr>
            <w:noProof/>
            <w:webHidden/>
          </w:rPr>
          <w:tab/>
        </w:r>
        <w:r>
          <w:rPr>
            <w:noProof/>
            <w:webHidden/>
          </w:rPr>
          <w:fldChar w:fldCharType="begin"/>
        </w:r>
        <w:r>
          <w:rPr>
            <w:noProof/>
            <w:webHidden/>
          </w:rPr>
          <w:instrText xml:space="preserve"> PAGEREF _Toc239228585 \h </w:instrText>
        </w:r>
        <w:r>
          <w:rPr>
            <w:noProof/>
            <w:webHidden/>
          </w:rPr>
        </w:r>
        <w:r>
          <w:rPr>
            <w:noProof/>
            <w:webHidden/>
          </w:rPr>
          <w:fldChar w:fldCharType="separate"/>
        </w:r>
        <w:r>
          <w:rPr>
            <w:noProof/>
            <w:webHidden/>
          </w:rPr>
          <w:t>57</w:t>
        </w:r>
        <w:r>
          <w:rPr>
            <w:noProof/>
            <w:webHidden/>
          </w:rPr>
          <w:fldChar w:fldCharType="end"/>
        </w:r>
      </w:hyperlink>
    </w:p>
    <w:p w14:paraId="5081E7E6" w14:textId="7D1C5D81" w:rsidR="008368D7" w:rsidRDefault="008368D7">
      <w:pPr>
        <w:pStyle w:val="TOC2"/>
        <w:tabs>
          <w:tab w:val="right" w:leader="dot" w:pos="10026"/>
        </w:tabs>
        <w:rPr>
          <w:noProof/>
        </w:rPr>
      </w:pPr>
      <w:hyperlink w:anchor="_Toc239228586" w:history="1">
        <w:r w:rsidRPr="00D8510F">
          <w:rPr>
            <w:rStyle w:val="Hyperlink"/>
            <w:noProof/>
          </w:rPr>
          <w:t>21.8 Permission-Aware Shared Context</w:t>
        </w:r>
        <w:r>
          <w:rPr>
            <w:noProof/>
            <w:webHidden/>
          </w:rPr>
          <w:tab/>
        </w:r>
        <w:r>
          <w:rPr>
            <w:noProof/>
            <w:webHidden/>
          </w:rPr>
          <w:fldChar w:fldCharType="begin"/>
        </w:r>
        <w:r>
          <w:rPr>
            <w:noProof/>
            <w:webHidden/>
          </w:rPr>
          <w:instrText xml:space="preserve"> PAGEREF _Toc239228586 \h </w:instrText>
        </w:r>
        <w:r>
          <w:rPr>
            <w:noProof/>
            <w:webHidden/>
          </w:rPr>
        </w:r>
        <w:r>
          <w:rPr>
            <w:noProof/>
            <w:webHidden/>
          </w:rPr>
          <w:fldChar w:fldCharType="separate"/>
        </w:r>
        <w:r>
          <w:rPr>
            <w:noProof/>
            <w:webHidden/>
          </w:rPr>
          <w:t>57</w:t>
        </w:r>
        <w:r>
          <w:rPr>
            <w:noProof/>
            <w:webHidden/>
          </w:rPr>
          <w:fldChar w:fldCharType="end"/>
        </w:r>
      </w:hyperlink>
    </w:p>
    <w:p w14:paraId="22AA52F3" w14:textId="50C1EADA" w:rsidR="008368D7" w:rsidRDefault="008368D7">
      <w:pPr>
        <w:pStyle w:val="TOC2"/>
        <w:tabs>
          <w:tab w:val="right" w:leader="dot" w:pos="10026"/>
        </w:tabs>
        <w:rPr>
          <w:noProof/>
        </w:rPr>
      </w:pPr>
      <w:hyperlink w:anchor="_Toc239228587" w:history="1">
        <w:r w:rsidRPr="00D8510F">
          <w:rPr>
            <w:rStyle w:val="Hyperlink"/>
            <w:noProof/>
          </w:rPr>
          <w:t>21.9 Room Snapshot and Cross-Session Continuity</w:t>
        </w:r>
        <w:r>
          <w:rPr>
            <w:noProof/>
            <w:webHidden/>
          </w:rPr>
          <w:tab/>
        </w:r>
        <w:r>
          <w:rPr>
            <w:noProof/>
            <w:webHidden/>
          </w:rPr>
          <w:fldChar w:fldCharType="begin"/>
        </w:r>
        <w:r>
          <w:rPr>
            <w:noProof/>
            <w:webHidden/>
          </w:rPr>
          <w:instrText xml:space="preserve"> PAGEREF _Toc239228587 \h </w:instrText>
        </w:r>
        <w:r>
          <w:rPr>
            <w:noProof/>
            <w:webHidden/>
          </w:rPr>
        </w:r>
        <w:r>
          <w:rPr>
            <w:noProof/>
            <w:webHidden/>
          </w:rPr>
          <w:fldChar w:fldCharType="separate"/>
        </w:r>
        <w:r>
          <w:rPr>
            <w:noProof/>
            <w:webHidden/>
          </w:rPr>
          <w:t>57</w:t>
        </w:r>
        <w:r>
          <w:rPr>
            <w:noProof/>
            <w:webHidden/>
          </w:rPr>
          <w:fldChar w:fldCharType="end"/>
        </w:r>
      </w:hyperlink>
    </w:p>
    <w:p w14:paraId="7B3CF96F" w14:textId="649A52F7" w:rsidR="008368D7" w:rsidRDefault="008368D7">
      <w:pPr>
        <w:pStyle w:val="TOC2"/>
        <w:tabs>
          <w:tab w:val="right" w:leader="dot" w:pos="10026"/>
        </w:tabs>
        <w:rPr>
          <w:noProof/>
        </w:rPr>
      </w:pPr>
      <w:hyperlink w:anchor="_Toc239228588" w:history="1">
        <w:r w:rsidRPr="00D8510F">
          <w:rPr>
            <w:rStyle w:val="Hyperlink"/>
            <w:noProof/>
          </w:rPr>
          <w:t>21.10 Failure / Exception Semantics</w:t>
        </w:r>
        <w:r>
          <w:rPr>
            <w:noProof/>
            <w:webHidden/>
          </w:rPr>
          <w:tab/>
        </w:r>
        <w:r>
          <w:rPr>
            <w:noProof/>
            <w:webHidden/>
          </w:rPr>
          <w:fldChar w:fldCharType="begin"/>
        </w:r>
        <w:r>
          <w:rPr>
            <w:noProof/>
            <w:webHidden/>
          </w:rPr>
          <w:instrText xml:space="preserve"> PAGEREF _Toc239228588 \h </w:instrText>
        </w:r>
        <w:r>
          <w:rPr>
            <w:noProof/>
            <w:webHidden/>
          </w:rPr>
        </w:r>
        <w:r>
          <w:rPr>
            <w:noProof/>
            <w:webHidden/>
          </w:rPr>
          <w:fldChar w:fldCharType="separate"/>
        </w:r>
        <w:r>
          <w:rPr>
            <w:noProof/>
            <w:webHidden/>
          </w:rPr>
          <w:t>57</w:t>
        </w:r>
        <w:r>
          <w:rPr>
            <w:noProof/>
            <w:webHidden/>
          </w:rPr>
          <w:fldChar w:fldCharType="end"/>
        </w:r>
      </w:hyperlink>
    </w:p>
    <w:p w14:paraId="6D3A0A43" w14:textId="7FBC1B70" w:rsidR="008368D7" w:rsidRDefault="008368D7">
      <w:pPr>
        <w:pStyle w:val="TOC2"/>
        <w:tabs>
          <w:tab w:val="right" w:leader="dot" w:pos="10026"/>
        </w:tabs>
        <w:rPr>
          <w:noProof/>
        </w:rPr>
      </w:pPr>
      <w:hyperlink w:anchor="_Toc239228589"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_Toc239228589 \h </w:instrText>
        </w:r>
        <w:r>
          <w:rPr>
            <w:noProof/>
            <w:webHidden/>
          </w:rPr>
        </w:r>
        <w:r>
          <w:rPr>
            <w:noProof/>
            <w:webHidden/>
          </w:rPr>
          <w:fldChar w:fldCharType="separate"/>
        </w:r>
        <w:r>
          <w:rPr>
            <w:noProof/>
            <w:webHidden/>
          </w:rPr>
          <w:t>57</w:t>
        </w:r>
        <w:r>
          <w:rPr>
            <w:noProof/>
            <w:webHidden/>
          </w:rPr>
          <w:fldChar w:fldCharType="end"/>
        </w:r>
      </w:hyperlink>
    </w:p>
    <w:p w14:paraId="66A89EC1" w14:textId="2D909756" w:rsidR="008368D7" w:rsidRDefault="008368D7">
      <w:pPr>
        <w:pStyle w:val="TOC2"/>
        <w:tabs>
          <w:tab w:val="right" w:leader="dot" w:pos="10026"/>
        </w:tabs>
        <w:rPr>
          <w:noProof/>
        </w:rPr>
      </w:pPr>
      <w:hyperlink w:anchor="_Toc239228590"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_Toc239228590 \h </w:instrText>
        </w:r>
        <w:r>
          <w:rPr>
            <w:noProof/>
            <w:webHidden/>
          </w:rPr>
        </w:r>
        <w:r>
          <w:rPr>
            <w:noProof/>
            <w:webHidden/>
          </w:rPr>
          <w:fldChar w:fldCharType="separate"/>
        </w:r>
        <w:r>
          <w:rPr>
            <w:noProof/>
            <w:webHidden/>
          </w:rPr>
          <w:t>57</w:t>
        </w:r>
        <w:r>
          <w:rPr>
            <w:noProof/>
            <w:webHidden/>
          </w:rPr>
          <w:fldChar w:fldCharType="end"/>
        </w:r>
      </w:hyperlink>
    </w:p>
    <w:p w14:paraId="6DDF3A09" w14:textId="72964506" w:rsidR="008368D7" w:rsidRDefault="008368D7">
      <w:pPr>
        <w:pStyle w:val="TOC2"/>
        <w:tabs>
          <w:tab w:val="right" w:leader="dot" w:pos="10026"/>
        </w:tabs>
        <w:rPr>
          <w:noProof/>
        </w:rPr>
      </w:pPr>
      <w:hyperlink w:anchor="_Toc239228591" w:history="1">
        <w:r w:rsidRPr="00D8510F">
          <w:rPr>
            <w:rStyle w:val="Hyperlink"/>
            <w:noProof/>
          </w:rPr>
          <w:t>21.11 Acceptance Criteria</w:t>
        </w:r>
        <w:r>
          <w:rPr>
            <w:noProof/>
            <w:webHidden/>
          </w:rPr>
          <w:tab/>
        </w:r>
        <w:r>
          <w:rPr>
            <w:noProof/>
            <w:webHidden/>
          </w:rPr>
          <w:fldChar w:fldCharType="begin"/>
        </w:r>
        <w:r>
          <w:rPr>
            <w:noProof/>
            <w:webHidden/>
          </w:rPr>
          <w:instrText xml:space="preserve"> PAGEREF _Toc239228591 \h </w:instrText>
        </w:r>
        <w:r>
          <w:rPr>
            <w:noProof/>
            <w:webHidden/>
          </w:rPr>
        </w:r>
        <w:r>
          <w:rPr>
            <w:noProof/>
            <w:webHidden/>
          </w:rPr>
          <w:fldChar w:fldCharType="separate"/>
        </w:r>
        <w:r>
          <w:rPr>
            <w:noProof/>
            <w:webHidden/>
          </w:rPr>
          <w:t>58</w:t>
        </w:r>
        <w:r>
          <w:rPr>
            <w:noProof/>
            <w:webHidden/>
          </w:rPr>
          <w:fldChar w:fldCharType="end"/>
        </w:r>
      </w:hyperlink>
    </w:p>
    <w:p w14:paraId="27C26900" w14:textId="636CFA05" w:rsidR="008368D7" w:rsidRDefault="008368D7">
      <w:pPr>
        <w:pStyle w:val="TOC1"/>
        <w:tabs>
          <w:tab w:val="right" w:leader="dot" w:pos="10026"/>
        </w:tabs>
        <w:rPr>
          <w:noProof/>
        </w:rPr>
      </w:pPr>
      <w:hyperlink w:anchor="_Toc239228592" w:history="1">
        <w:r w:rsidRPr="00D8510F">
          <w:rPr>
            <w:rStyle w:val="Hyperlink"/>
            <w:noProof/>
          </w:rPr>
          <w:t>Memory &amp; Institutional Knowledge Data Model</w:t>
        </w:r>
        <w:r>
          <w:rPr>
            <w:noProof/>
            <w:webHidden/>
          </w:rPr>
          <w:tab/>
        </w:r>
        <w:r>
          <w:rPr>
            <w:noProof/>
            <w:webHidden/>
          </w:rPr>
          <w:fldChar w:fldCharType="begin"/>
        </w:r>
        <w:r>
          <w:rPr>
            <w:noProof/>
            <w:webHidden/>
          </w:rPr>
          <w:instrText xml:space="preserve"> PAGEREF _Toc239228592 \h </w:instrText>
        </w:r>
        <w:r>
          <w:rPr>
            <w:noProof/>
            <w:webHidden/>
          </w:rPr>
        </w:r>
        <w:r>
          <w:rPr>
            <w:noProof/>
            <w:webHidden/>
          </w:rPr>
          <w:fldChar w:fldCharType="separate"/>
        </w:r>
        <w:r>
          <w:rPr>
            <w:noProof/>
            <w:webHidden/>
          </w:rPr>
          <w:t>59</w:t>
        </w:r>
        <w:r>
          <w:rPr>
            <w:noProof/>
            <w:webHidden/>
          </w:rPr>
          <w:fldChar w:fldCharType="end"/>
        </w:r>
      </w:hyperlink>
    </w:p>
    <w:p w14:paraId="6842F70B" w14:textId="004AAE0F" w:rsidR="008368D7" w:rsidRDefault="008368D7">
      <w:pPr>
        <w:pStyle w:val="TOC2"/>
        <w:tabs>
          <w:tab w:val="right" w:leader="dot" w:pos="10026"/>
        </w:tabs>
        <w:rPr>
          <w:noProof/>
        </w:rPr>
      </w:pPr>
      <w:hyperlink w:anchor="_Toc239228593" w:history="1">
        <w:r w:rsidRPr="00D8510F">
          <w:rPr>
            <w:rStyle w:val="Hyperlink"/>
            <w:noProof/>
          </w:rPr>
          <w:t>22.1 Purpose</w:t>
        </w:r>
        <w:r>
          <w:rPr>
            <w:noProof/>
            <w:webHidden/>
          </w:rPr>
          <w:tab/>
        </w:r>
        <w:r>
          <w:rPr>
            <w:noProof/>
            <w:webHidden/>
          </w:rPr>
          <w:fldChar w:fldCharType="begin"/>
        </w:r>
        <w:r>
          <w:rPr>
            <w:noProof/>
            <w:webHidden/>
          </w:rPr>
          <w:instrText xml:space="preserve"> PAGEREF _Toc239228593 \h </w:instrText>
        </w:r>
        <w:r>
          <w:rPr>
            <w:noProof/>
            <w:webHidden/>
          </w:rPr>
        </w:r>
        <w:r>
          <w:rPr>
            <w:noProof/>
            <w:webHidden/>
          </w:rPr>
          <w:fldChar w:fldCharType="separate"/>
        </w:r>
        <w:r>
          <w:rPr>
            <w:noProof/>
            <w:webHidden/>
          </w:rPr>
          <w:t>59</w:t>
        </w:r>
        <w:r>
          <w:rPr>
            <w:noProof/>
            <w:webHidden/>
          </w:rPr>
          <w:fldChar w:fldCharType="end"/>
        </w:r>
      </w:hyperlink>
    </w:p>
    <w:p w14:paraId="6C0C5D3A" w14:textId="56947E6B" w:rsidR="008368D7" w:rsidRDefault="008368D7">
      <w:pPr>
        <w:pStyle w:val="TOC2"/>
        <w:tabs>
          <w:tab w:val="right" w:leader="dot" w:pos="10026"/>
        </w:tabs>
        <w:rPr>
          <w:noProof/>
        </w:rPr>
      </w:pPr>
      <w:hyperlink w:anchor="_Toc239228594" w:history="1">
        <w:r w:rsidRPr="00D8510F">
          <w:rPr>
            <w:rStyle w:val="Hyperlink"/>
            <w:noProof/>
          </w:rPr>
          <w:t>22.2 Semantic Definition — Mandatory Separations</w:t>
        </w:r>
        <w:r>
          <w:rPr>
            <w:noProof/>
            <w:webHidden/>
          </w:rPr>
          <w:tab/>
        </w:r>
        <w:r>
          <w:rPr>
            <w:noProof/>
            <w:webHidden/>
          </w:rPr>
          <w:fldChar w:fldCharType="begin"/>
        </w:r>
        <w:r>
          <w:rPr>
            <w:noProof/>
            <w:webHidden/>
          </w:rPr>
          <w:instrText xml:space="preserve"> PAGEREF _Toc239228594 \h </w:instrText>
        </w:r>
        <w:r>
          <w:rPr>
            <w:noProof/>
            <w:webHidden/>
          </w:rPr>
        </w:r>
        <w:r>
          <w:rPr>
            <w:noProof/>
            <w:webHidden/>
          </w:rPr>
          <w:fldChar w:fldCharType="separate"/>
        </w:r>
        <w:r>
          <w:rPr>
            <w:noProof/>
            <w:webHidden/>
          </w:rPr>
          <w:t>59</w:t>
        </w:r>
        <w:r>
          <w:rPr>
            <w:noProof/>
            <w:webHidden/>
          </w:rPr>
          <w:fldChar w:fldCharType="end"/>
        </w:r>
      </w:hyperlink>
    </w:p>
    <w:p w14:paraId="31615A0E" w14:textId="5B3C8662" w:rsidR="008368D7" w:rsidRDefault="008368D7">
      <w:pPr>
        <w:pStyle w:val="TOC2"/>
        <w:tabs>
          <w:tab w:val="right" w:leader="dot" w:pos="10026"/>
        </w:tabs>
        <w:rPr>
          <w:noProof/>
        </w:rPr>
      </w:pPr>
      <w:hyperlink w:anchor="_Toc239228595" w:history="1">
        <w:r w:rsidRPr="00D8510F">
          <w:rPr>
            <w:rStyle w:val="Hyperlink"/>
            <w:noProof/>
          </w:rPr>
          <w:t>22.3 Principal Entities</w:t>
        </w:r>
        <w:r>
          <w:rPr>
            <w:noProof/>
            <w:webHidden/>
          </w:rPr>
          <w:tab/>
        </w:r>
        <w:r>
          <w:rPr>
            <w:noProof/>
            <w:webHidden/>
          </w:rPr>
          <w:fldChar w:fldCharType="begin"/>
        </w:r>
        <w:r>
          <w:rPr>
            <w:noProof/>
            <w:webHidden/>
          </w:rPr>
          <w:instrText xml:space="preserve"> PAGEREF _Toc239228595 \h </w:instrText>
        </w:r>
        <w:r>
          <w:rPr>
            <w:noProof/>
            <w:webHidden/>
          </w:rPr>
        </w:r>
        <w:r>
          <w:rPr>
            <w:noProof/>
            <w:webHidden/>
          </w:rPr>
          <w:fldChar w:fldCharType="separate"/>
        </w:r>
        <w:r>
          <w:rPr>
            <w:noProof/>
            <w:webHidden/>
          </w:rPr>
          <w:t>59</w:t>
        </w:r>
        <w:r>
          <w:rPr>
            <w:noProof/>
            <w:webHidden/>
          </w:rPr>
          <w:fldChar w:fldCharType="end"/>
        </w:r>
      </w:hyperlink>
    </w:p>
    <w:p w14:paraId="7EC898C8" w14:textId="5896BCD0" w:rsidR="008368D7" w:rsidRDefault="008368D7">
      <w:pPr>
        <w:pStyle w:val="TOC2"/>
        <w:tabs>
          <w:tab w:val="right" w:leader="dot" w:pos="10026"/>
        </w:tabs>
        <w:rPr>
          <w:noProof/>
        </w:rPr>
      </w:pPr>
      <w:hyperlink w:anchor="_Toc239228596" w:history="1">
        <w:r w:rsidRPr="00D8510F">
          <w:rPr>
            <w:rStyle w:val="Hyperlink"/>
            <w:noProof/>
          </w:rPr>
          <w:t>22.4 Promotion Requires Human Action</w:t>
        </w:r>
        <w:r>
          <w:rPr>
            <w:noProof/>
            <w:webHidden/>
          </w:rPr>
          <w:tab/>
        </w:r>
        <w:r>
          <w:rPr>
            <w:noProof/>
            <w:webHidden/>
          </w:rPr>
          <w:fldChar w:fldCharType="begin"/>
        </w:r>
        <w:r>
          <w:rPr>
            <w:noProof/>
            <w:webHidden/>
          </w:rPr>
          <w:instrText xml:space="preserve"> PAGEREF _Toc239228596 \h </w:instrText>
        </w:r>
        <w:r>
          <w:rPr>
            <w:noProof/>
            <w:webHidden/>
          </w:rPr>
        </w:r>
        <w:r>
          <w:rPr>
            <w:noProof/>
            <w:webHidden/>
          </w:rPr>
          <w:fldChar w:fldCharType="separate"/>
        </w:r>
        <w:r>
          <w:rPr>
            <w:noProof/>
            <w:webHidden/>
          </w:rPr>
          <w:t>59</w:t>
        </w:r>
        <w:r>
          <w:rPr>
            <w:noProof/>
            <w:webHidden/>
          </w:rPr>
          <w:fldChar w:fldCharType="end"/>
        </w:r>
      </w:hyperlink>
    </w:p>
    <w:p w14:paraId="709A3EB8" w14:textId="1FCC7945" w:rsidR="008368D7" w:rsidRDefault="008368D7">
      <w:pPr>
        <w:pStyle w:val="TOC2"/>
        <w:tabs>
          <w:tab w:val="right" w:leader="dot" w:pos="10026"/>
        </w:tabs>
        <w:rPr>
          <w:noProof/>
        </w:rPr>
      </w:pPr>
      <w:hyperlink w:anchor="_Toc239228597" w:history="1">
        <w:r w:rsidRPr="00D8510F">
          <w:rPr>
            <w:rStyle w:val="Hyperlink"/>
            <w:noProof/>
          </w:rPr>
          <w:t>22.5 Lifecycle</w:t>
        </w:r>
        <w:r>
          <w:rPr>
            <w:noProof/>
            <w:webHidden/>
          </w:rPr>
          <w:tab/>
        </w:r>
        <w:r>
          <w:rPr>
            <w:noProof/>
            <w:webHidden/>
          </w:rPr>
          <w:fldChar w:fldCharType="begin"/>
        </w:r>
        <w:r>
          <w:rPr>
            <w:noProof/>
            <w:webHidden/>
          </w:rPr>
          <w:instrText xml:space="preserve"> PAGEREF _Toc239228597 \h </w:instrText>
        </w:r>
        <w:r>
          <w:rPr>
            <w:noProof/>
            <w:webHidden/>
          </w:rPr>
        </w:r>
        <w:r>
          <w:rPr>
            <w:noProof/>
            <w:webHidden/>
          </w:rPr>
          <w:fldChar w:fldCharType="separate"/>
        </w:r>
        <w:r>
          <w:rPr>
            <w:noProof/>
            <w:webHidden/>
          </w:rPr>
          <w:t>59</w:t>
        </w:r>
        <w:r>
          <w:rPr>
            <w:noProof/>
            <w:webHidden/>
          </w:rPr>
          <w:fldChar w:fldCharType="end"/>
        </w:r>
      </w:hyperlink>
    </w:p>
    <w:p w14:paraId="686501AB" w14:textId="15D8BB43" w:rsidR="008368D7" w:rsidRDefault="008368D7">
      <w:pPr>
        <w:pStyle w:val="TOC2"/>
        <w:tabs>
          <w:tab w:val="right" w:leader="dot" w:pos="10026"/>
        </w:tabs>
        <w:rPr>
          <w:noProof/>
        </w:rPr>
      </w:pPr>
      <w:hyperlink w:anchor="_Toc239228598" w:history="1">
        <w:r w:rsidRPr="00D8510F">
          <w:rPr>
            <w:rStyle w:val="Hyperlink"/>
            <w:noProof/>
          </w:rPr>
          <w:t>22.6 Sharing and Classification</w:t>
        </w:r>
        <w:r>
          <w:rPr>
            <w:noProof/>
            <w:webHidden/>
          </w:rPr>
          <w:tab/>
        </w:r>
        <w:r>
          <w:rPr>
            <w:noProof/>
            <w:webHidden/>
          </w:rPr>
          <w:fldChar w:fldCharType="begin"/>
        </w:r>
        <w:r>
          <w:rPr>
            <w:noProof/>
            <w:webHidden/>
          </w:rPr>
          <w:instrText xml:space="preserve"> PAGEREF _Toc239228598 \h </w:instrText>
        </w:r>
        <w:r>
          <w:rPr>
            <w:noProof/>
            <w:webHidden/>
          </w:rPr>
        </w:r>
        <w:r>
          <w:rPr>
            <w:noProof/>
            <w:webHidden/>
          </w:rPr>
          <w:fldChar w:fldCharType="separate"/>
        </w:r>
        <w:r>
          <w:rPr>
            <w:noProof/>
            <w:webHidden/>
          </w:rPr>
          <w:t>60</w:t>
        </w:r>
        <w:r>
          <w:rPr>
            <w:noProof/>
            <w:webHidden/>
          </w:rPr>
          <w:fldChar w:fldCharType="end"/>
        </w:r>
      </w:hyperlink>
    </w:p>
    <w:p w14:paraId="05FDDB76" w14:textId="7FDF204C" w:rsidR="008368D7" w:rsidRDefault="008368D7">
      <w:pPr>
        <w:pStyle w:val="TOC2"/>
        <w:tabs>
          <w:tab w:val="right" w:leader="dot" w:pos="10026"/>
        </w:tabs>
        <w:rPr>
          <w:noProof/>
        </w:rPr>
      </w:pPr>
      <w:hyperlink w:anchor="_Toc239228599" w:history="1">
        <w:r w:rsidRPr="00D8510F">
          <w:rPr>
            <w:rStyle w:val="Hyperlink"/>
            <w:noProof/>
          </w:rPr>
          <w:t>22.7 Failure / Exception Semantics</w:t>
        </w:r>
        <w:r>
          <w:rPr>
            <w:noProof/>
            <w:webHidden/>
          </w:rPr>
          <w:tab/>
        </w:r>
        <w:r>
          <w:rPr>
            <w:noProof/>
            <w:webHidden/>
          </w:rPr>
          <w:fldChar w:fldCharType="begin"/>
        </w:r>
        <w:r>
          <w:rPr>
            <w:noProof/>
            <w:webHidden/>
          </w:rPr>
          <w:instrText xml:space="preserve"> PAGEREF _Toc239228599 \h </w:instrText>
        </w:r>
        <w:r>
          <w:rPr>
            <w:noProof/>
            <w:webHidden/>
          </w:rPr>
        </w:r>
        <w:r>
          <w:rPr>
            <w:noProof/>
            <w:webHidden/>
          </w:rPr>
          <w:fldChar w:fldCharType="separate"/>
        </w:r>
        <w:r>
          <w:rPr>
            <w:noProof/>
            <w:webHidden/>
          </w:rPr>
          <w:t>60</w:t>
        </w:r>
        <w:r>
          <w:rPr>
            <w:noProof/>
            <w:webHidden/>
          </w:rPr>
          <w:fldChar w:fldCharType="end"/>
        </w:r>
      </w:hyperlink>
    </w:p>
    <w:p w14:paraId="76D8E547" w14:textId="117060FD" w:rsidR="008368D7" w:rsidRDefault="008368D7">
      <w:pPr>
        <w:pStyle w:val="TOC2"/>
        <w:tabs>
          <w:tab w:val="right" w:leader="dot" w:pos="10026"/>
        </w:tabs>
        <w:rPr>
          <w:noProof/>
        </w:rPr>
      </w:pPr>
      <w:hyperlink w:anchor="_Toc239228600"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_Toc239228600 \h </w:instrText>
        </w:r>
        <w:r>
          <w:rPr>
            <w:noProof/>
            <w:webHidden/>
          </w:rPr>
        </w:r>
        <w:r>
          <w:rPr>
            <w:noProof/>
            <w:webHidden/>
          </w:rPr>
          <w:fldChar w:fldCharType="separate"/>
        </w:r>
        <w:r>
          <w:rPr>
            <w:noProof/>
            <w:webHidden/>
          </w:rPr>
          <w:t>60</w:t>
        </w:r>
        <w:r>
          <w:rPr>
            <w:noProof/>
            <w:webHidden/>
          </w:rPr>
          <w:fldChar w:fldCharType="end"/>
        </w:r>
      </w:hyperlink>
    </w:p>
    <w:p w14:paraId="79E0C375" w14:textId="462A84AF" w:rsidR="008368D7" w:rsidRDefault="008368D7">
      <w:pPr>
        <w:pStyle w:val="TOC2"/>
        <w:tabs>
          <w:tab w:val="right" w:leader="dot" w:pos="10026"/>
        </w:tabs>
        <w:rPr>
          <w:noProof/>
        </w:rPr>
      </w:pPr>
      <w:hyperlink w:anchor="_Toc239228601"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_Toc239228601 \h </w:instrText>
        </w:r>
        <w:r>
          <w:rPr>
            <w:noProof/>
            <w:webHidden/>
          </w:rPr>
        </w:r>
        <w:r>
          <w:rPr>
            <w:noProof/>
            <w:webHidden/>
          </w:rPr>
          <w:fldChar w:fldCharType="separate"/>
        </w:r>
        <w:r>
          <w:rPr>
            <w:noProof/>
            <w:webHidden/>
          </w:rPr>
          <w:t>60</w:t>
        </w:r>
        <w:r>
          <w:rPr>
            <w:noProof/>
            <w:webHidden/>
          </w:rPr>
          <w:fldChar w:fldCharType="end"/>
        </w:r>
      </w:hyperlink>
    </w:p>
    <w:p w14:paraId="3EB76AA5" w14:textId="39E2771B" w:rsidR="008368D7" w:rsidRDefault="008368D7">
      <w:pPr>
        <w:pStyle w:val="TOC2"/>
        <w:tabs>
          <w:tab w:val="right" w:leader="dot" w:pos="10026"/>
        </w:tabs>
        <w:rPr>
          <w:noProof/>
        </w:rPr>
      </w:pPr>
      <w:hyperlink w:anchor="_Toc239228602" w:history="1">
        <w:r w:rsidRPr="00D8510F">
          <w:rPr>
            <w:rStyle w:val="Hyperlink"/>
            <w:noProof/>
          </w:rPr>
          <w:t>22.8 Acceptance Criteria</w:t>
        </w:r>
        <w:r>
          <w:rPr>
            <w:noProof/>
            <w:webHidden/>
          </w:rPr>
          <w:tab/>
        </w:r>
        <w:r>
          <w:rPr>
            <w:noProof/>
            <w:webHidden/>
          </w:rPr>
          <w:fldChar w:fldCharType="begin"/>
        </w:r>
        <w:r>
          <w:rPr>
            <w:noProof/>
            <w:webHidden/>
          </w:rPr>
          <w:instrText xml:space="preserve"> PAGEREF _Toc239228602 \h </w:instrText>
        </w:r>
        <w:r>
          <w:rPr>
            <w:noProof/>
            <w:webHidden/>
          </w:rPr>
        </w:r>
        <w:r>
          <w:rPr>
            <w:noProof/>
            <w:webHidden/>
          </w:rPr>
          <w:fldChar w:fldCharType="separate"/>
        </w:r>
        <w:r>
          <w:rPr>
            <w:noProof/>
            <w:webHidden/>
          </w:rPr>
          <w:t>60</w:t>
        </w:r>
        <w:r>
          <w:rPr>
            <w:noProof/>
            <w:webHidden/>
          </w:rPr>
          <w:fldChar w:fldCharType="end"/>
        </w:r>
      </w:hyperlink>
    </w:p>
    <w:p w14:paraId="1D83219F" w14:textId="5F253B28" w:rsidR="008368D7" w:rsidRDefault="008368D7">
      <w:pPr>
        <w:pStyle w:val="TOC1"/>
        <w:tabs>
          <w:tab w:val="right" w:leader="dot" w:pos="10026"/>
        </w:tabs>
        <w:rPr>
          <w:noProof/>
        </w:rPr>
      </w:pPr>
      <w:hyperlink w:anchor="_Toc239228603" w:history="1">
        <w:r w:rsidRPr="00D8510F">
          <w:rPr>
            <w:rStyle w:val="Hyperlink"/>
            <w:noProof/>
          </w:rPr>
          <w:t>Workflow, Automation, RPA &amp; Tasking Data Model</w:t>
        </w:r>
        <w:r>
          <w:rPr>
            <w:noProof/>
            <w:webHidden/>
          </w:rPr>
          <w:tab/>
        </w:r>
        <w:r>
          <w:rPr>
            <w:noProof/>
            <w:webHidden/>
          </w:rPr>
          <w:fldChar w:fldCharType="begin"/>
        </w:r>
        <w:r>
          <w:rPr>
            <w:noProof/>
            <w:webHidden/>
          </w:rPr>
          <w:instrText xml:space="preserve"> PAGEREF _Toc239228603 \h </w:instrText>
        </w:r>
        <w:r>
          <w:rPr>
            <w:noProof/>
            <w:webHidden/>
          </w:rPr>
        </w:r>
        <w:r>
          <w:rPr>
            <w:noProof/>
            <w:webHidden/>
          </w:rPr>
          <w:fldChar w:fldCharType="separate"/>
        </w:r>
        <w:r>
          <w:rPr>
            <w:noProof/>
            <w:webHidden/>
          </w:rPr>
          <w:t>61</w:t>
        </w:r>
        <w:r>
          <w:rPr>
            <w:noProof/>
            <w:webHidden/>
          </w:rPr>
          <w:fldChar w:fldCharType="end"/>
        </w:r>
      </w:hyperlink>
    </w:p>
    <w:p w14:paraId="4AAD96E5" w14:textId="76575071" w:rsidR="008368D7" w:rsidRDefault="008368D7">
      <w:pPr>
        <w:pStyle w:val="TOC2"/>
        <w:tabs>
          <w:tab w:val="right" w:leader="dot" w:pos="10026"/>
        </w:tabs>
        <w:rPr>
          <w:noProof/>
        </w:rPr>
      </w:pPr>
      <w:hyperlink w:anchor="_Toc239228604" w:history="1">
        <w:r w:rsidRPr="00D8510F">
          <w:rPr>
            <w:rStyle w:val="Hyperlink"/>
            <w:noProof/>
          </w:rPr>
          <w:t>23.1 Purpose</w:t>
        </w:r>
        <w:r>
          <w:rPr>
            <w:noProof/>
            <w:webHidden/>
          </w:rPr>
          <w:tab/>
        </w:r>
        <w:r>
          <w:rPr>
            <w:noProof/>
            <w:webHidden/>
          </w:rPr>
          <w:fldChar w:fldCharType="begin"/>
        </w:r>
        <w:r>
          <w:rPr>
            <w:noProof/>
            <w:webHidden/>
          </w:rPr>
          <w:instrText xml:space="preserve"> PAGEREF _Toc239228604 \h </w:instrText>
        </w:r>
        <w:r>
          <w:rPr>
            <w:noProof/>
            <w:webHidden/>
          </w:rPr>
        </w:r>
        <w:r>
          <w:rPr>
            <w:noProof/>
            <w:webHidden/>
          </w:rPr>
          <w:fldChar w:fldCharType="separate"/>
        </w:r>
        <w:r>
          <w:rPr>
            <w:noProof/>
            <w:webHidden/>
          </w:rPr>
          <w:t>61</w:t>
        </w:r>
        <w:r>
          <w:rPr>
            <w:noProof/>
            <w:webHidden/>
          </w:rPr>
          <w:fldChar w:fldCharType="end"/>
        </w:r>
      </w:hyperlink>
    </w:p>
    <w:p w14:paraId="0082A9A2" w14:textId="77EB8853" w:rsidR="008368D7" w:rsidRDefault="008368D7">
      <w:pPr>
        <w:pStyle w:val="TOC2"/>
        <w:tabs>
          <w:tab w:val="right" w:leader="dot" w:pos="10026"/>
        </w:tabs>
        <w:rPr>
          <w:noProof/>
        </w:rPr>
      </w:pPr>
      <w:hyperlink w:anchor="_Toc239228605" w:history="1">
        <w:r w:rsidRPr="00D8510F">
          <w:rPr>
            <w:rStyle w:val="Hyperlink"/>
            <w:noProof/>
          </w:rPr>
          <w:t>23.2 Semantic Definition — Mandatory Separations</w:t>
        </w:r>
        <w:r>
          <w:rPr>
            <w:noProof/>
            <w:webHidden/>
          </w:rPr>
          <w:tab/>
        </w:r>
        <w:r>
          <w:rPr>
            <w:noProof/>
            <w:webHidden/>
          </w:rPr>
          <w:fldChar w:fldCharType="begin"/>
        </w:r>
        <w:r>
          <w:rPr>
            <w:noProof/>
            <w:webHidden/>
          </w:rPr>
          <w:instrText xml:space="preserve"> PAGEREF _Toc239228605 \h </w:instrText>
        </w:r>
        <w:r>
          <w:rPr>
            <w:noProof/>
            <w:webHidden/>
          </w:rPr>
        </w:r>
        <w:r>
          <w:rPr>
            <w:noProof/>
            <w:webHidden/>
          </w:rPr>
          <w:fldChar w:fldCharType="separate"/>
        </w:r>
        <w:r>
          <w:rPr>
            <w:noProof/>
            <w:webHidden/>
          </w:rPr>
          <w:t>61</w:t>
        </w:r>
        <w:r>
          <w:rPr>
            <w:noProof/>
            <w:webHidden/>
          </w:rPr>
          <w:fldChar w:fldCharType="end"/>
        </w:r>
      </w:hyperlink>
    </w:p>
    <w:p w14:paraId="2FB2688B" w14:textId="3BAD1FA2" w:rsidR="008368D7" w:rsidRDefault="008368D7">
      <w:pPr>
        <w:pStyle w:val="TOC2"/>
        <w:tabs>
          <w:tab w:val="right" w:leader="dot" w:pos="10026"/>
        </w:tabs>
        <w:rPr>
          <w:noProof/>
        </w:rPr>
      </w:pPr>
      <w:hyperlink w:anchor="_Toc239228606" w:history="1">
        <w:r w:rsidRPr="00D8510F">
          <w:rPr>
            <w:rStyle w:val="Hyperlink"/>
            <w:noProof/>
          </w:rPr>
          <w:t>23.3 Principal Entities</w:t>
        </w:r>
        <w:r>
          <w:rPr>
            <w:noProof/>
            <w:webHidden/>
          </w:rPr>
          <w:tab/>
        </w:r>
        <w:r>
          <w:rPr>
            <w:noProof/>
            <w:webHidden/>
          </w:rPr>
          <w:fldChar w:fldCharType="begin"/>
        </w:r>
        <w:r>
          <w:rPr>
            <w:noProof/>
            <w:webHidden/>
          </w:rPr>
          <w:instrText xml:space="preserve"> PAGEREF _Toc239228606 \h </w:instrText>
        </w:r>
        <w:r>
          <w:rPr>
            <w:noProof/>
            <w:webHidden/>
          </w:rPr>
        </w:r>
        <w:r>
          <w:rPr>
            <w:noProof/>
            <w:webHidden/>
          </w:rPr>
          <w:fldChar w:fldCharType="separate"/>
        </w:r>
        <w:r>
          <w:rPr>
            <w:noProof/>
            <w:webHidden/>
          </w:rPr>
          <w:t>61</w:t>
        </w:r>
        <w:r>
          <w:rPr>
            <w:noProof/>
            <w:webHidden/>
          </w:rPr>
          <w:fldChar w:fldCharType="end"/>
        </w:r>
      </w:hyperlink>
    </w:p>
    <w:p w14:paraId="6A617B47" w14:textId="45C9F3C2" w:rsidR="008368D7" w:rsidRDefault="008368D7">
      <w:pPr>
        <w:pStyle w:val="TOC2"/>
        <w:tabs>
          <w:tab w:val="right" w:leader="dot" w:pos="10026"/>
        </w:tabs>
        <w:rPr>
          <w:noProof/>
        </w:rPr>
      </w:pPr>
      <w:hyperlink w:anchor="_Toc239228607" w:history="1">
        <w:r w:rsidRPr="00D8510F">
          <w:rPr>
            <w:rStyle w:val="Hyperlink"/>
            <w:noProof/>
          </w:rPr>
          <w:t>23.4 State Machine</w:t>
        </w:r>
        <w:r>
          <w:rPr>
            <w:noProof/>
            <w:webHidden/>
          </w:rPr>
          <w:tab/>
        </w:r>
        <w:r>
          <w:rPr>
            <w:noProof/>
            <w:webHidden/>
          </w:rPr>
          <w:fldChar w:fldCharType="begin"/>
        </w:r>
        <w:r>
          <w:rPr>
            <w:noProof/>
            <w:webHidden/>
          </w:rPr>
          <w:instrText xml:space="preserve"> PAGEREF _Toc239228607 \h </w:instrText>
        </w:r>
        <w:r>
          <w:rPr>
            <w:noProof/>
            <w:webHidden/>
          </w:rPr>
        </w:r>
        <w:r>
          <w:rPr>
            <w:noProof/>
            <w:webHidden/>
          </w:rPr>
          <w:fldChar w:fldCharType="separate"/>
        </w:r>
        <w:r>
          <w:rPr>
            <w:noProof/>
            <w:webHidden/>
          </w:rPr>
          <w:t>61</w:t>
        </w:r>
        <w:r>
          <w:rPr>
            <w:noProof/>
            <w:webHidden/>
          </w:rPr>
          <w:fldChar w:fldCharType="end"/>
        </w:r>
      </w:hyperlink>
    </w:p>
    <w:p w14:paraId="38C355E1" w14:textId="631EBE6C" w:rsidR="008368D7" w:rsidRDefault="008368D7">
      <w:pPr>
        <w:pStyle w:val="TOC2"/>
        <w:tabs>
          <w:tab w:val="right" w:leader="dot" w:pos="10026"/>
        </w:tabs>
        <w:rPr>
          <w:noProof/>
        </w:rPr>
      </w:pPr>
      <w:hyperlink w:anchor="_Toc239228608" w:history="1">
        <w:r w:rsidRPr="00D8510F">
          <w:rPr>
            <w:rStyle w:val="Hyperlink"/>
            <w:noProof/>
          </w:rPr>
          <w:t>23.5 Room-Originated Workflows</w:t>
        </w:r>
        <w:r>
          <w:rPr>
            <w:noProof/>
            <w:webHidden/>
          </w:rPr>
          <w:tab/>
        </w:r>
        <w:r>
          <w:rPr>
            <w:noProof/>
            <w:webHidden/>
          </w:rPr>
          <w:fldChar w:fldCharType="begin"/>
        </w:r>
        <w:r>
          <w:rPr>
            <w:noProof/>
            <w:webHidden/>
          </w:rPr>
          <w:instrText xml:space="preserve"> PAGEREF _Toc239228608 \h </w:instrText>
        </w:r>
        <w:r>
          <w:rPr>
            <w:noProof/>
            <w:webHidden/>
          </w:rPr>
        </w:r>
        <w:r>
          <w:rPr>
            <w:noProof/>
            <w:webHidden/>
          </w:rPr>
          <w:fldChar w:fldCharType="separate"/>
        </w:r>
        <w:r>
          <w:rPr>
            <w:noProof/>
            <w:webHidden/>
          </w:rPr>
          <w:t>62</w:t>
        </w:r>
        <w:r>
          <w:rPr>
            <w:noProof/>
            <w:webHidden/>
          </w:rPr>
          <w:fldChar w:fldCharType="end"/>
        </w:r>
      </w:hyperlink>
    </w:p>
    <w:p w14:paraId="38C27D4B" w14:textId="10A7E089" w:rsidR="008368D7" w:rsidRDefault="008368D7">
      <w:pPr>
        <w:pStyle w:val="TOC2"/>
        <w:tabs>
          <w:tab w:val="right" w:leader="dot" w:pos="10026"/>
        </w:tabs>
        <w:rPr>
          <w:noProof/>
        </w:rPr>
      </w:pPr>
      <w:hyperlink w:anchor="_Toc239228609" w:history="1">
        <w:r w:rsidRPr="00D8510F">
          <w:rPr>
            <w:rStyle w:val="Hyperlink"/>
            <w:noProof/>
          </w:rPr>
          <w:t>23.6 Idempotency and Correlation</w:t>
        </w:r>
        <w:r>
          <w:rPr>
            <w:noProof/>
            <w:webHidden/>
          </w:rPr>
          <w:tab/>
        </w:r>
        <w:r>
          <w:rPr>
            <w:noProof/>
            <w:webHidden/>
          </w:rPr>
          <w:fldChar w:fldCharType="begin"/>
        </w:r>
        <w:r>
          <w:rPr>
            <w:noProof/>
            <w:webHidden/>
          </w:rPr>
          <w:instrText xml:space="preserve"> PAGEREF _Toc239228609 \h </w:instrText>
        </w:r>
        <w:r>
          <w:rPr>
            <w:noProof/>
            <w:webHidden/>
          </w:rPr>
        </w:r>
        <w:r>
          <w:rPr>
            <w:noProof/>
            <w:webHidden/>
          </w:rPr>
          <w:fldChar w:fldCharType="separate"/>
        </w:r>
        <w:r>
          <w:rPr>
            <w:noProof/>
            <w:webHidden/>
          </w:rPr>
          <w:t>62</w:t>
        </w:r>
        <w:r>
          <w:rPr>
            <w:noProof/>
            <w:webHidden/>
          </w:rPr>
          <w:fldChar w:fldCharType="end"/>
        </w:r>
      </w:hyperlink>
    </w:p>
    <w:p w14:paraId="184D76F2" w14:textId="0ABD3EAE" w:rsidR="008368D7" w:rsidRDefault="008368D7">
      <w:pPr>
        <w:pStyle w:val="TOC2"/>
        <w:tabs>
          <w:tab w:val="right" w:leader="dot" w:pos="10026"/>
        </w:tabs>
        <w:rPr>
          <w:noProof/>
        </w:rPr>
      </w:pPr>
      <w:hyperlink w:anchor="_Toc239228610" w:history="1">
        <w:r w:rsidRPr="00D8510F">
          <w:rPr>
            <w:rStyle w:val="Hyperlink"/>
            <w:noProof/>
          </w:rPr>
          <w:t>23.7 Failure / Exception Semantics</w:t>
        </w:r>
        <w:r>
          <w:rPr>
            <w:noProof/>
            <w:webHidden/>
          </w:rPr>
          <w:tab/>
        </w:r>
        <w:r>
          <w:rPr>
            <w:noProof/>
            <w:webHidden/>
          </w:rPr>
          <w:fldChar w:fldCharType="begin"/>
        </w:r>
        <w:r>
          <w:rPr>
            <w:noProof/>
            <w:webHidden/>
          </w:rPr>
          <w:instrText xml:space="preserve"> PAGEREF _Toc239228610 \h </w:instrText>
        </w:r>
        <w:r>
          <w:rPr>
            <w:noProof/>
            <w:webHidden/>
          </w:rPr>
        </w:r>
        <w:r>
          <w:rPr>
            <w:noProof/>
            <w:webHidden/>
          </w:rPr>
          <w:fldChar w:fldCharType="separate"/>
        </w:r>
        <w:r>
          <w:rPr>
            <w:noProof/>
            <w:webHidden/>
          </w:rPr>
          <w:t>62</w:t>
        </w:r>
        <w:r>
          <w:rPr>
            <w:noProof/>
            <w:webHidden/>
          </w:rPr>
          <w:fldChar w:fldCharType="end"/>
        </w:r>
      </w:hyperlink>
    </w:p>
    <w:p w14:paraId="6ED8ED70" w14:textId="22BD3970" w:rsidR="008368D7" w:rsidRDefault="008368D7">
      <w:pPr>
        <w:pStyle w:val="TOC2"/>
        <w:tabs>
          <w:tab w:val="right" w:leader="dot" w:pos="10026"/>
        </w:tabs>
        <w:rPr>
          <w:noProof/>
        </w:rPr>
      </w:pPr>
      <w:hyperlink w:anchor="_Toc239228611"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_Toc239228611 \h </w:instrText>
        </w:r>
        <w:r>
          <w:rPr>
            <w:noProof/>
            <w:webHidden/>
          </w:rPr>
        </w:r>
        <w:r>
          <w:rPr>
            <w:noProof/>
            <w:webHidden/>
          </w:rPr>
          <w:fldChar w:fldCharType="separate"/>
        </w:r>
        <w:r>
          <w:rPr>
            <w:noProof/>
            <w:webHidden/>
          </w:rPr>
          <w:t>62</w:t>
        </w:r>
        <w:r>
          <w:rPr>
            <w:noProof/>
            <w:webHidden/>
          </w:rPr>
          <w:fldChar w:fldCharType="end"/>
        </w:r>
      </w:hyperlink>
    </w:p>
    <w:p w14:paraId="1319E57D" w14:textId="572B1AAB" w:rsidR="008368D7" w:rsidRDefault="008368D7">
      <w:pPr>
        <w:pStyle w:val="TOC2"/>
        <w:tabs>
          <w:tab w:val="right" w:leader="dot" w:pos="10026"/>
        </w:tabs>
        <w:rPr>
          <w:noProof/>
        </w:rPr>
      </w:pPr>
      <w:hyperlink w:anchor="_Toc239228612"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_Toc239228612 \h </w:instrText>
        </w:r>
        <w:r>
          <w:rPr>
            <w:noProof/>
            <w:webHidden/>
          </w:rPr>
        </w:r>
        <w:r>
          <w:rPr>
            <w:noProof/>
            <w:webHidden/>
          </w:rPr>
          <w:fldChar w:fldCharType="separate"/>
        </w:r>
        <w:r>
          <w:rPr>
            <w:noProof/>
            <w:webHidden/>
          </w:rPr>
          <w:t>62</w:t>
        </w:r>
        <w:r>
          <w:rPr>
            <w:noProof/>
            <w:webHidden/>
          </w:rPr>
          <w:fldChar w:fldCharType="end"/>
        </w:r>
      </w:hyperlink>
    </w:p>
    <w:p w14:paraId="6385B35E" w14:textId="58F6F958" w:rsidR="008368D7" w:rsidRDefault="008368D7">
      <w:pPr>
        <w:pStyle w:val="TOC2"/>
        <w:tabs>
          <w:tab w:val="right" w:leader="dot" w:pos="10026"/>
        </w:tabs>
        <w:rPr>
          <w:noProof/>
        </w:rPr>
      </w:pPr>
      <w:hyperlink w:anchor="_Toc239228613" w:history="1">
        <w:r w:rsidRPr="00D8510F">
          <w:rPr>
            <w:rStyle w:val="Hyperlink"/>
            <w:noProof/>
          </w:rPr>
          <w:t>23.8 Acceptance Criteria</w:t>
        </w:r>
        <w:r>
          <w:rPr>
            <w:noProof/>
            <w:webHidden/>
          </w:rPr>
          <w:tab/>
        </w:r>
        <w:r>
          <w:rPr>
            <w:noProof/>
            <w:webHidden/>
          </w:rPr>
          <w:fldChar w:fldCharType="begin"/>
        </w:r>
        <w:r>
          <w:rPr>
            <w:noProof/>
            <w:webHidden/>
          </w:rPr>
          <w:instrText xml:space="preserve"> PAGEREF _Toc239228613 \h </w:instrText>
        </w:r>
        <w:r>
          <w:rPr>
            <w:noProof/>
            <w:webHidden/>
          </w:rPr>
        </w:r>
        <w:r>
          <w:rPr>
            <w:noProof/>
            <w:webHidden/>
          </w:rPr>
          <w:fldChar w:fldCharType="separate"/>
        </w:r>
        <w:r>
          <w:rPr>
            <w:noProof/>
            <w:webHidden/>
          </w:rPr>
          <w:t>62</w:t>
        </w:r>
        <w:r>
          <w:rPr>
            <w:noProof/>
            <w:webHidden/>
          </w:rPr>
          <w:fldChar w:fldCharType="end"/>
        </w:r>
      </w:hyperlink>
    </w:p>
    <w:p w14:paraId="1B3EF784" w14:textId="4C5027D9" w:rsidR="008368D7" w:rsidRDefault="008368D7">
      <w:pPr>
        <w:pStyle w:val="TOC1"/>
        <w:tabs>
          <w:tab w:val="right" w:leader="dot" w:pos="10026"/>
        </w:tabs>
        <w:rPr>
          <w:noProof/>
        </w:rPr>
      </w:pPr>
      <w:hyperlink w:anchor="_Toc239228614" w:history="1">
        <w:r w:rsidRPr="00D8510F">
          <w:rPr>
            <w:rStyle w:val="Hyperlink"/>
            <w:noProof/>
          </w:rPr>
          <w:t>Rules, Configuration &amp; Calculation Data Model</w:t>
        </w:r>
        <w:r>
          <w:rPr>
            <w:noProof/>
            <w:webHidden/>
          </w:rPr>
          <w:tab/>
        </w:r>
        <w:r>
          <w:rPr>
            <w:noProof/>
            <w:webHidden/>
          </w:rPr>
          <w:fldChar w:fldCharType="begin"/>
        </w:r>
        <w:r>
          <w:rPr>
            <w:noProof/>
            <w:webHidden/>
          </w:rPr>
          <w:instrText xml:space="preserve"> PAGEREF _Toc239228614 \h </w:instrText>
        </w:r>
        <w:r>
          <w:rPr>
            <w:noProof/>
            <w:webHidden/>
          </w:rPr>
        </w:r>
        <w:r>
          <w:rPr>
            <w:noProof/>
            <w:webHidden/>
          </w:rPr>
          <w:fldChar w:fldCharType="separate"/>
        </w:r>
        <w:r>
          <w:rPr>
            <w:noProof/>
            <w:webHidden/>
          </w:rPr>
          <w:t>63</w:t>
        </w:r>
        <w:r>
          <w:rPr>
            <w:noProof/>
            <w:webHidden/>
          </w:rPr>
          <w:fldChar w:fldCharType="end"/>
        </w:r>
      </w:hyperlink>
    </w:p>
    <w:p w14:paraId="59AA38AD" w14:textId="66FEE0C6" w:rsidR="008368D7" w:rsidRDefault="008368D7">
      <w:pPr>
        <w:pStyle w:val="TOC2"/>
        <w:tabs>
          <w:tab w:val="right" w:leader="dot" w:pos="10026"/>
        </w:tabs>
        <w:rPr>
          <w:noProof/>
        </w:rPr>
      </w:pPr>
      <w:hyperlink w:anchor="_Toc239228615" w:history="1">
        <w:r w:rsidRPr="00D8510F">
          <w:rPr>
            <w:rStyle w:val="Hyperlink"/>
            <w:noProof/>
          </w:rPr>
          <w:t>24.1 Purpose</w:t>
        </w:r>
        <w:r>
          <w:rPr>
            <w:noProof/>
            <w:webHidden/>
          </w:rPr>
          <w:tab/>
        </w:r>
        <w:r>
          <w:rPr>
            <w:noProof/>
            <w:webHidden/>
          </w:rPr>
          <w:fldChar w:fldCharType="begin"/>
        </w:r>
        <w:r>
          <w:rPr>
            <w:noProof/>
            <w:webHidden/>
          </w:rPr>
          <w:instrText xml:space="preserve"> PAGEREF _Toc239228615 \h </w:instrText>
        </w:r>
        <w:r>
          <w:rPr>
            <w:noProof/>
            <w:webHidden/>
          </w:rPr>
        </w:r>
        <w:r>
          <w:rPr>
            <w:noProof/>
            <w:webHidden/>
          </w:rPr>
          <w:fldChar w:fldCharType="separate"/>
        </w:r>
        <w:r>
          <w:rPr>
            <w:noProof/>
            <w:webHidden/>
          </w:rPr>
          <w:t>63</w:t>
        </w:r>
        <w:r>
          <w:rPr>
            <w:noProof/>
            <w:webHidden/>
          </w:rPr>
          <w:fldChar w:fldCharType="end"/>
        </w:r>
      </w:hyperlink>
    </w:p>
    <w:p w14:paraId="724D27C0" w14:textId="78928647" w:rsidR="008368D7" w:rsidRDefault="008368D7">
      <w:pPr>
        <w:pStyle w:val="TOC2"/>
        <w:tabs>
          <w:tab w:val="right" w:leader="dot" w:pos="10026"/>
        </w:tabs>
        <w:rPr>
          <w:noProof/>
        </w:rPr>
      </w:pPr>
      <w:hyperlink w:anchor="_Toc239228616" w:history="1">
        <w:r w:rsidRPr="00D8510F">
          <w:rPr>
            <w:rStyle w:val="Hyperlink"/>
            <w:noProof/>
          </w:rPr>
          <w:t>24.2 Semantic Definition — Mandatory Principle</w:t>
        </w:r>
        <w:r>
          <w:rPr>
            <w:noProof/>
            <w:webHidden/>
          </w:rPr>
          <w:tab/>
        </w:r>
        <w:r>
          <w:rPr>
            <w:noProof/>
            <w:webHidden/>
          </w:rPr>
          <w:fldChar w:fldCharType="begin"/>
        </w:r>
        <w:r>
          <w:rPr>
            <w:noProof/>
            <w:webHidden/>
          </w:rPr>
          <w:instrText xml:space="preserve"> PAGEREF _Toc239228616 \h </w:instrText>
        </w:r>
        <w:r>
          <w:rPr>
            <w:noProof/>
            <w:webHidden/>
          </w:rPr>
        </w:r>
        <w:r>
          <w:rPr>
            <w:noProof/>
            <w:webHidden/>
          </w:rPr>
          <w:fldChar w:fldCharType="separate"/>
        </w:r>
        <w:r>
          <w:rPr>
            <w:noProof/>
            <w:webHidden/>
          </w:rPr>
          <w:t>63</w:t>
        </w:r>
        <w:r>
          <w:rPr>
            <w:noProof/>
            <w:webHidden/>
          </w:rPr>
          <w:fldChar w:fldCharType="end"/>
        </w:r>
      </w:hyperlink>
    </w:p>
    <w:p w14:paraId="14FAE7F7" w14:textId="481F67EF" w:rsidR="008368D7" w:rsidRDefault="008368D7">
      <w:pPr>
        <w:pStyle w:val="TOC2"/>
        <w:tabs>
          <w:tab w:val="right" w:leader="dot" w:pos="10026"/>
        </w:tabs>
        <w:rPr>
          <w:noProof/>
        </w:rPr>
      </w:pPr>
      <w:hyperlink w:anchor="_Toc239228617" w:history="1">
        <w:r w:rsidRPr="00D8510F">
          <w:rPr>
            <w:rStyle w:val="Hyperlink"/>
            <w:noProof/>
          </w:rPr>
          <w:t>24.3 Principal Entities</w:t>
        </w:r>
        <w:r>
          <w:rPr>
            <w:noProof/>
            <w:webHidden/>
          </w:rPr>
          <w:tab/>
        </w:r>
        <w:r>
          <w:rPr>
            <w:noProof/>
            <w:webHidden/>
          </w:rPr>
          <w:fldChar w:fldCharType="begin"/>
        </w:r>
        <w:r>
          <w:rPr>
            <w:noProof/>
            <w:webHidden/>
          </w:rPr>
          <w:instrText xml:space="preserve"> PAGEREF _Toc239228617 \h </w:instrText>
        </w:r>
        <w:r>
          <w:rPr>
            <w:noProof/>
            <w:webHidden/>
          </w:rPr>
        </w:r>
        <w:r>
          <w:rPr>
            <w:noProof/>
            <w:webHidden/>
          </w:rPr>
          <w:fldChar w:fldCharType="separate"/>
        </w:r>
        <w:r>
          <w:rPr>
            <w:noProof/>
            <w:webHidden/>
          </w:rPr>
          <w:t>63</w:t>
        </w:r>
        <w:r>
          <w:rPr>
            <w:noProof/>
            <w:webHidden/>
          </w:rPr>
          <w:fldChar w:fldCharType="end"/>
        </w:r>
      </w:hyperlink>
    </w:p>
    <w:p w14:paraId="78A1A1E7" w14:textId="5DC00C8F" w:rsidR="008368D7" w:rsidRDefault="008368D7">
      <w:pPr>
        <w:pStyle w:val="TOC2"/>
        <w:tabs>
          <w:tab w:val="right" w:leader="dot" w:pos="10026"/>
        </w:tabs>
        <w:rPr>
          <w:noProof/>
        </w:rPr>
      </w:pPr>
      <w:hyperlink w:anchor="_Toc239228618" w:history="1">
        <w:r w:rsidRPr="00D8510F">
          <w:rPr>
            <w:rStyle w:val="Hyperlink"/>
            <w:noProof/>
          </w:rPr>
          <w:t>24.4 Effective Dating and Historical Binding</w:t>
        </w:r>
        <w:r>
          <w:rPr>
            <w:noProof/>
            <w:webHidden/>
          </w:rPr>
          <w:tab/>
        </w:r>
        <w:r>
          <w:rPr>
            <w:noProof/>
            <w:webHidden/>
          </w:rPr>
          <w:fldChar w:fldCharType="begin"/>
        </w:r>
        <w:r>
          <w:rPr>
            <w:noProof/>
            <w:webHidden/>
          </w:rPr>
          <w:instrText xml:space="preserve"> PAGEREF _Toc239228618 \h </w:instrText>
        </w:r>
        <w:r>
          <w:rPr>
            <w:noProof/>
            <w:webHidden/>
          </w:rPr>
        </w:r>
        <w:r>
          <w:rPr>
            <w:noProof/>
            <w:webHidden/>
          </w:rPr>
          <w:fldChar w:fldCharType="separate"/>
        </w:r>
        <w:r>
          <w:rPr>
            <w:noProof/>
            <w:webHidden/>
          </w:rPr>
          <w:t>63</w:t>
        </w:r>
        <w:r>
          <w:rPr>
            <w:noProof/>
            <w:webHidden/>
          </w:rPr>
          <w:fldChar w:fldCharType="end"/>
        </w:r>
      </w:hyperlink>
    </w:p>
    <w:p w14:paraId="6BCD1D71" w14:textId="665E0796" w:rsidR="008368D7" w:rsidRDefault="008368D7">
      <w:pPr>
        <w:pStyle w:val="TOC2"/>
        <w:tabs>
          <w:tab w:val="right" w:leader="dot" w:pos="10026"/>
        </w:tabs>
        <w:rPr>
          <w:noProof/>
        </w:rPr>
      </w:pPr>
      <w:hyperlink w:anchor="_Toc239228619" w:history="1">
        <w:r w:rsidRPr="00D8510F">
          <w:rPr>
            <w:rStyle w:val="Hyperlink"/>
            <w:noProof/>
          </w:rPr>
          <w:t>24.5 Scenario Isolation</w:t>
        </w:r>
        <w:r>
          <w:rPr>
            <w:noProof/>
            <w:webHidden/>
          </w:rPr>
          <w:tab/>
        </w:r>
        <w:r>
          <w:rPr>
            <w:noProof/>
            <w:webHidden/>
          </w:rPr>
          <w:fldChar w:fldCharType="begin"/>
        </w:r>
        <w:r>
          <w:rPr>
            <w:noProof/>
            <w:webHidden/>
          </w:rPr>
          <w:instrText xml:space="preserve"> PAGEREF _Toc239228619 \h </w:instrText>
        </w:r>
        <w:r>
          <w:rPr>
            <w:noProof/>
            <w:webHidden/>
          </w:rPr>
        </w:r>
        <w:r>
          <w:rPr>
            <w:noProof/>
            <w:webHidden/>
          </w:rPr>
          <w:fldChar w:fldCharType="separate"/>
        </w:r>
        <w:r>
          <w:rPr>
            <w:noProof/>
            <w:webHidden/>
          </w:rPr>
          <w:t>63</w:t>
        </w:r>
        <w:r>
          <w:rPr>
            <w:noProof/>
            <w:webHidden/>
          </w:rPr>
          <w:fldChar w:fldCharType="end"/>
        </w:r>
      </w:hyperlink>
    </w:p>
    <w:p w14:paraId="36EF6213" w14:textId="3CF1E8AF" w:rsidR="008368D7" w:rsidRDefault="008368D7">
      <w:pPr>
        <w:pStyle w:val="TOC2"/>
        <w:tabs>
          <w:tab w:val="right" w:leader="dot" w:pos="10026"/>
        </w:tabs>
        <w:rPr>
          <w:noProof/>
        </w:rPr>
      </w:pPr>
      <w:hyperlink w:anchor="_Toc239228620" w:history="1">
        <w:r w:rsidRPr="00D8510F">
          <w:rPr>
            <w:rStyle w:val="Hyperlink"/>
            <w:noProof/>
          </w:rPr>
          <w:t>24.6 Conflict Handling</w:t>
        </w:r>
        <w:r>
          <w:rPr>
            <w:noProof/>
            <w:webHidden/>
          </w:rPr>
          <w:tab/>
        </w:r>
        <w:r>
          <w:rPr>
            <w:noProof/>
            <w:webHidden/>
          </w:rPr>
          <w:fldChar w:fldCharType="begin"/>
        </w:r>
        <w:r>
          <w:rPr>
            <w:noProof/>
            <w:webHidden/>
          </w:rPr>
          <w:instrText xml:space="preserve"> PAGEREF _Toc239228620 \h </w:instrText>
        </w:r>
        <w:r>
          <w:rPr>
            <w:noProof/>
            <w:webHidden/>
          </w:rPr>
        </w:r>
        <w:r>
          <w:rPr>
            <w:noProof/>
            <w:webHidden/>
          </w:rPr>
          <w:fldChar w:fldCharType="separate"/>
        </w:r>
        <w:r>
          <w:rPr>
            <w:noProof/>
            <w:webHidden/>
          </w:rPr>
          <w:t>63</w:t>
        </w:r>
        <w:r>
          <w:rPr>
            <w:noProof/>
            <w:webHidden/>
          </w:rPr>
          <w:fldChar w:fldCharType="end"/>
        </w:r>
      </w:hyperlink>
    </w:p>
    <w:p w14:paraId="18924DA5" w14:textId="4F970055" w:rsidR="008368D7" w:rsidRDefault="008368D7">
      <w:pPr>
        <w:pStyle w:val="TOC2"/>
        <w:tabs>
          <w:tab w:val="right" w:leader="dot" w:pos="10026"/>
        </w:tabs>
        <w:rPr>
          <w:noProof/>
        </w:rPr>
      </w:pPr>
      <w:hyperlink w:anchor="_Toc239228621" w:history="1">
        <w:r w:rsidRPr="00D8510F">
          <w:rPr>
            <w:rStyle w:val="Hyperlink"/>
            <w:noProof/>
          </w:rPr>
          <w:t>24.7 Relationships and Cardinality</w:t>
        </w:r>
        <w:r>
          <w:rPr>
            <w:noProof/>
            <w:webHidden/>
          </w:rPr>
          <w:tab/>
        </w:r>
        <w:r>
          <w:rPr>
            <w:noProof/>
            <w:webHidden/>
          </w:rPr>
          <w:fldChar w:fldCharType="begin"/>
        </w:r>
        <w:r>
          <w:rPr>
            <w:noProof/>
            <w:webHidden/>
          </w:rPr>
          <w:instrText xml:space="preserve"> PAGEREF _Toc239228621 \h </w:instrText>
        </w:r>
        <w:r>
          <w:rPr>
            <w:noProof/>
            <w:webHidden/>
          </w:rPr>
        </w:r>
        <w:r>
          <w:rPr>
            <w:noProof/>
            <w:webHidden/>
          </w:rPr>
          <w:fldChar w:fldCharType="separate"/>
        </w:r>
        <w:r>
          <w:rPr>
            <w:noProof/>
            <w:webHidden/>
          </w:rPr>
          <w:t>64</w:t>
        </w:r>
        <w:r>
          <w:rPr>
            <w:noProof/>
            <w:webHidden/>
          </w:rPr>
          <w:fldChar w:fldCharType="end"/>
        </w:r>
      </w:hyperlink>
    </w:p>
    <w:p w14:paraId="3FB96525" w14:textId="3BDEB922" w:rsidR="008368D7" w:rsidRDefault="008368D7">
      <w:pPr>
        <w:pStyle w:val="TOC2"/>
        <w:tabs>
          <w:tab w:val="right" w:leader="dot" w:pos="10026"/>
        </w:tabs>
        <w:rPr>
          <w:noProof/>
        </w:rPr>
      </w:pPr>
      <w:hyperlink w:anchor="_Toc239228622" w:history="1">
        <w:r w:rsidRPr="00D8510F">
          <w:rPr>
            <w:rStyle w:val="Hyperlink"/>
            <w:noProof/>
          </w:rPr>
          <w:t>24.8 Failure / Exception Semantics</w:t>
        </w:r>
        <w:r>
          <w:rPr>
            <w:noProof/>
            <w:webHidden/>
          </w:rPr>
          <w:tab/>
        </w:r>
        <w:r>
          <w:rPr>
            <w:noProof/>
            <w:webHidden/>
          </w:rPr>
          <w:fldChar w:fldCharType="begin"/>
        </w:r>
        <w:r>
          <w:rPr>
            <w:noProof/>
            <w:webHidden/>
          </w:rPr>
          <w:instrText xml:space="preserve"> PAGEREF _Toc239228622 \h </w:instrText>
        </w:r>
        <w:r>
          <w:rPr>
            <w:noProof/>
            <w:webHidden/>
          </w:rPr>
        </w:r>
        <w:r>
          <w:rPr>
            <w:noProof/>
            <w:webHidden/>
          </w:rPr>
          <w:fldChar w:fldCharType="separate"/>
        </w:r>
        <w:r>
          <w:rPr>
            <w:noProof/>
            <w:webHidden/>
          </w:rPr>
          <w:t>64</w:t>
        </w:r>
        <w:r>
          <w:rPr>
            <w:noProof/>
            <w:webHidden/>
          </w:rPr>
          <w:fldChar w:fldCharType="end"/>
        </w:r>
      </w:hyperlink>
    </w:p>
    <w:p w14:paraId="466A0ABE" w14:textId="0FC5EDD3" w:rsidR="008368D7" w:rsidRDefault="008368D7">
      <w:pPr>
        <w:pStyle w:val="TOC2"/>
        <w:tabs>
          <w:tab w:val="right" w:leader="dot" w:pos="10026"/>
        </w:tabs>
        <w:rPr>
          <w:noProof/>
        </w:rPr>
      </w:pPr>
      <w:hyperlink w:anchor="_Toc239228623"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_Toc239228623 \h </w:instrText>
        </w:r>
        <w:r>
          <w:rPr>
            <w:noProof/>
            <w:webHidden/>
          </w:rPr>
        </w:r>
        <w:r>
          <w:rPr>
            <w:noProof/>
            <w:webHidden/>
          </w:rPr>
          <w:fldChar w:fldCharType="separate"/>
        </w:r>
        <w:r>
          <w:rPr>
            <w:noProof/>
            <w:webHidden/>
          </w:rPr>
          <w:t>64</w:t>
        </w:r>
        <w:r>
          <w:rPr>
            <w:noProof/>
            <w:webHidden/>
          </w:rPr>
          <w:fldChar w:fldCharType="end"/>
        </w:r>
      </w:hyperlink>
    </w:p>
    <w:p w14:paraId="6D2AEDBE" w14:textId="63F6DFD0" w:rsidR="008368D7" w:rsidRDefault="008368D7">
      <w:pPr>
        <w:pStyle w:val="TOC2"/>
        <w:tabs>
          <w:tab w:val="right" w:leader="dot" w:pos="10026"/>
        </w:tabs>
        <w:rPr>
          <w:noProof/>
        </w:rPr>
      </w:pPr>
      <w:hyperlink w:anchor="_Toc239228624"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_Toc239228624 \h </w:instrText>
        </w:r>
        <w:r>
          <w:rPr>
            <w:noProof/>
            <w:webHidden/>
          </w:rPr>
        </w:r>
        <w:r>
          <w:rPr>
            <w:noProof/>
            <w:webHidden/>
          </w:rPr>
          <w:fldChar w:fldCharType="separate"/>
        </w:r>
        <w:r>
          <w:rPr>
            <w:noProof/>
            <w:webHidden/>
          </w:rPr>
          <w:t>64</w:t>
        </w:r>
        <w:r>
          <w:rPr>
            <w:noProof/>
            <w:webHidden/>
          </w:rPr>
          <w:fldChar w:fldCharType="end"/>
        </w:r>
      </w:hyperlink>
    </w:p>
    <w:p w14:paraId="22EF803F" w14:textId="26E7FFB5" w:rsidR="008368D7" w:rsidRDefault="008368D7">
      <w:pPr>
        <w:pStyle w:val="TOC2"/>
        <w:tabs>
          <w:tab w:val="right" w:leader="dot" w:pos="10026"/>
        </w:tabs>
        <w:rPr>
          <w:noProof/>
        </w:rPr>
      </w:pPr>
      <w:hyperlink w:anchor="_Toc239228625" w:history="1">
        <w:r w:rsidRPr="00D8510F">
          <w:rPr>
            <w:rStyle w:val="Hyperlink"/>
            <w:noProof/>
          </w:rPr>
          <w:t>24.9 Acceptance Criteria</w:t>
        </w:r>
        <w:r>
          <w:rPr>
            <w:noProof/>
            <w:webHidden/>
          </w:rPr>
          <w:tab/>
        </w:r>
        <w:r>
          <w:rPr>
            <w:noProof/>
            <w:webHidden/>
          </w:rPr>
          <w:fldChar w:fldCharType="begin"/>
        </w:r>
        <w:r>
          <w:rPr>
            <w:noProof/>
            <w:webHidden/>
          </w:rPr>
          <w:instrText xml:space="preserve"> PAGEREF _Toc239228625 \h </w:instrText>
        </w:r>
        <w:r>
          <w:rPr>
            <w:noProof/>
            <w:webHidden/>
          </w:rPr>
        </w:r>
        <w:r>
          <w:rPr>
            <w:noProof/>
            <w:webHidden/>
          </w:rPr>
          <w:fldChar w:fldCharType="separate"/>
        </w:r>
        <w:r>
          <w:rPr>
            <w:noProof/>
            <w:webHidden/>
          </w:rPr>
          <w:t>64</w:t>
        </w:r>
        <w:r>
          <w:rPr>
            <w:noProof/>
            <w:webHidden/>
          </w:rPr>
          <w:fldChar w:fldCharType="end"/>
        </w:r>
      </w:hyperlink>
    </w:p>
    <w:p w14:paraId="5917ABDB" w14:textId="79D01E7E" w:rsidR="008368D7" w:rsidRDefault="008368D7">
      <w:pPr>
        <w:pStyle w:val="TOC1"/>
        <w:tabs>
          <w:tab w:val="right" w:leader="dot" w:pos="10026"/>
        </w:tabs>
        <w:rPr>
          <w:noProof/>
        </w:rPr>
      </w:pPr>
      <w:hyperlink w:anchor="_Toc239228626" w:history="1">
        <w:r w:rsidRPr="00D8510F">
          <w:rPr>
            <w:rStyle w:val="Hyperlink"/>
            <w:noProof/>
          </w:rPr>
          <w:t>Provenance, Lineage &amp; Decision-Time Data Model</w:t>
        </w:r>
        <w:r>
          <w:rPr>
            <w:noProof/>
            <w:webHidden/>
          </w:rPr>
          <w:tab/>
        </w:r>
        <w:r>
          <w:rPr>
            <w:noProof/>
            <w:webHidden/>
          </w:rPr>
          <w:fldChar w:fldCharType="begin"/>
        </w:r>
        <w:r>
          <w:rPr>
            <w:noProof/>
            <w:webHidden/>
          </w:rPr>
          <w:instrText xml:space="preserve"> PAGEREF _Toc239228626 \h </w:instrText>
        </w:r>
        <w:r>
          <w:rPr>
            <w:noProof/>
            <w:webHidden/>
          </w:rPr>
        </w:r>
        <w:r>
          <w:rPr>
            <w:noProof/>
            <w:webHidden/>
          </w:rPr>
          <w:fldChar w:fldCharType="separate"/>
        </w:r>
        <w:r>
          <w:rPr>
            <w:noProof/>
            <w:webHidden/>
          </w:rPr>
          <w:t>65</w:t>
        </w:r>
        <w:r>
          <w:rPr>
            <w:noProof/>
            <w:webHidden/>
          </w:rPr>
          <w:fldChar w:fldCharType="end"/>
        </w:r>
      </w:hyperlink>
    </w:p>
    <w:p w14:paraId="7C28C885" w14:textId="5F36027F" w:rsidR="008368D7" w:rsidRDefault="008368D7">
      <w:pPr>
        <w:pStyle w:val="TOC2"/>
        <w:tabs>
          <w:tab w:val="right" w:leader="dot" w:pos="10026"/>
        </w:tabs>
        <w:rPr>
          <w:noProof/>
        </w:rPr>
      </w:pPr>
      <w:hyperlink w:anchor="_Toc239228627" w:history="1">
        <w:r w:rsidRPr="00D8510F">
          <w:rPr>
            <w:rStyle w:val="Hyperlink"/>
            <w:noProof/>
          </w:rPr>
          <w:t>25.1 Purpose</w:t>
        </w:r>
        <w:r>
          <w:rPr>
            <w:noProof/>
            <w:webHidden/>
          </w:rPr>
          <w:tab/>
        </w:r>
        <w:r>
          <w:rPr>
            <w:noProof/>
            <w:webHidden/>
          </w:rPr>
          <w:fldChar w:fldCharType="begin"/>
        </w:r>
        <w:r>
          <w:rPr>
            <w:noProof/>
            <w:webHidden/>
          </w:rPr>
          <w:instrText xml:space="preserve"> PAGEREF _Toc239228627 \h </w:instrText>
        </w:r>
        <w:r>
          <w:rPr>
            <w:noProof/>
            <w:webHidden/>
          </w:rPr>
        </w:r>
        <w:r>
          <w:rPr>
            <w:noProof/>
            <w:webHidden/>
          </w:rPr>
          <w:fldChar w:fldCharType="separate"/>
        </w:r>
        <w:r>
          <w:rPr>
            <w:noProof/>
            <w:webHidden/>
          </w:rPr>
          <w:t>65</w:t>
        </w:r>
        <w:r>
          <w:rPr>
            <w:noProof/>
            <w:webHidden/>
          </w:rPr>
          <w:fldChar w:fldCharType="end"/>
        </w:r>
      </w:hyperlink>
    </w:p>
    <w:p w14:paraId="43A19FF6" w14:textId="50003823" w:rsidR="008368D7" w:rsidRDefault="008368D7">
      <w:pPr>
        <w:pStyle w:val="TOC2"/>
        <w:tabs>
          <w:tab w:val="right" w:leader="dot" w:pos="10026"/>
        </w:tabs>
        <w:rPr>
          <w:noProof/>
        </w:rPr>
      </w:pPr>
      <w:hyperlink w:anchor="_Toc239228628" w:history="1">
        <w:r w:rsidRPr="00D8510F">
          <w:rPr>
            <w:rStyle w:val="Hyperlink"/>
            <w:noProof/>
          </w:rPr>
          <w:t>25.2 Semantic Definition</w:t>
        </w:r>
        <w:r>
          <w:rPr>
            <w:noProof/>
            <w:webHidden/>
          </w:rPr>
          <w:tab/>
        </w:r>
        <w:r>
          <w:rPr>
            <w:noProof/>
            <w:webHidden/>
          </w:rPr>
          <w:fldChar w:fldCharType="begin"/>
        </w:r>
        <w:r>
          <w:rPr>
            <w:noProof/>
            <w:webHidden/>
          </w:rPr>
          <w:instrText xml:space="preserve"> PAGEREF _Toc239228628 \h </w:instrText>
        </w:r>
        <w:r>
          <w:rPr>
            <w:noProof/>
            <w:webHidden/>
          </w:rPr>
        </w:r>
        <w:r>
          <w:rPr>
            <w:noProof/>
            <w:webHidden/>
          </w:rPr>
          <w:fldChar w:fldCharType="separate"/>
        </w:r>
        <w:r>
          <w:rPr>
            <w:noProof/>
            <w:webHidden/>
          </w:rPr>
          <w:t>65</w:t>
        </w:r>
        <w:r>
          <w:rPr>
            <w:noProof/>
            <w:webHidden/>
          </w:rPr>
          <w:fldChar w:fldCharType="end"/>
        </w:r>
      </w:hyperlink>
    </w:p>
    <w:p w14:paraId="2A826DC5" w14:textId="64CE0678" w:rsidR="008368D7" w:rsidRDefault="008368D7">
      <w:pPr>
        <w:pStyle w:val="TOC2"/>
        <w:tabs>
          <w:tab w:val="right" w:leader="dot" w:pos="10026"/>
        </w:tabs>
        <w:rPr>
          <w:noProof/>
        </w:rPr>
      </w:pPr>
      <w:hyperlink w:anchor="_Toc239228629" w:history="1">
        <w:r w:rsidRPr="00D8510F">
          <w:rPr>
            <w:rStyle w:val="Hyperlink"/>
            <w:noProof/>
          </w:rPr>
          <w:t>25.3 Principal Entities</w:t>
        </w:r>
        <w:r>
          <w:rPr>
            <w:noProof/>
            <w:webHidden/>
          </w:rPr>
          <w:tab/>
        </w:r>
        <w:r>
          <w:rPr>
            <w:noProof/>
            <w:webHidden/>
          </w:rPr>
          <w:fldChar w:fldCharType="begin"/>
        </w:r>
        <w:r>
          <w:rPr>
            <w:noProof/>
            <w:webHidden/>
          </w:rPr>
          <w:instrText xml:space="preserve"> PAGEREF _Toc239228629 \h </w:instrText>
        </w:r>
        <w:r>
          <w:rPr>
            <w:noProof/>
            <w:webHidden/>
          </w:rPr>
        </w:r>
        <w:r>
          <w:rPr>
            <w:noProof/>
            <w:webHidden/>
          </w:rPr>
          <w:fldChar w:fldCharType="separate"/>
        </w:r>
        <w:r>
          <w:rPr>
            <w:noProof/>
            <w:webHidden/>
          </w:rPr>
          <w:t>65</w:t>
        </w:r>
        <w:r>
          <w:rPr>
            <w:noProof/>
            <w:webHidden/>
          </w:rPr>
          <w:fldChar w:fldCharType="end"/>
        </w:r>
      </w:hyperlink>
    </w:p>
    <w:p w14:paraId="68B9EA64" w14:textId="43A6A4EB" w:rsidR="008368D7" w:rsidRDefault="008368D7">
      <w:pPr>
        <w:pStyle w:val="TOC2"/>
        <w:tabs>
          <w:tab w:val="right" w:leader="dot" w:pos="10026"/>
        </w:tabs>
        <w:rPr>
          <w:noProof/>
        </w:rPr>
      </w:pPr>
      <w:hyperlink w:anchor="_Toc239228630" w:history="1">
        <w:r w:rsidRPr="00D8510F">
          <w:rPr>
            <w:rStyle w:val="Hyperlink"/>
            <w:noProof/>
          </w:rPr>
          <w:t>25.4 Forward Impact Analysis on Correction</w:t>
        </w:r>
        <w:r>
          <w:rPr>
            <w:noProof/>
            <w:webHidden/>
          </w:rPr>
          <w:tab/>
        </w:r>
        <w:r>
          <w:rPr>
            <w:noProof/>
            <w:webHidden/>
          </w:rPr>
          <w:fldChar w:fldCharType="begin"/>
        </w:r>
        <w:r>
          <w:rPr>
            <w:noProof/>
            <w:webHidden/>
          </w:rPr>
          <w:instrText xml:space="preserve"> PAGEREF _Toc239228630 \h </w:instrText>
        </w:r>
        <w:r>
          <w:rPr>
            <w:noProof/>
            <w:webHidden/>
          </w:rPr>
        </w:r>
        <w:r>
          <w:rPr>
            <w:noProof/>
            <w:webHidden/>
          </w:rPr>
          <w:fldChar w:fldCharType="separate"/>
        </w:r>
        <w:r>
          <w:rPr>
            <w:noProof/>
            <w:webHidden/>
          </w:rPr>
          <w:t>65</w:t>
        </w:r>
        <w:r>
          <w:rPr>
            <w:noProof/>
            <w:webHidden/>
          </w:rPr>
          <w:fldChar w:fldCharType="end"/>
        </w:r>
      </w:hyperlink>
    </w:p>
    <w:p w14:paraId="3F61F7A3" w14:textId="1EA2BE4D" w:rsidR="008368D7" w:rsidRDefault="008368D7">
      <w:pPr>
        <w:pStyle w:val="TOC2"/>
        <w:tabs>
          <w:tab w:val="right" w:leader="dot" w:pos="10026"/>
        </w:tabs>
        <w:rPr>
          <w:noProof/>
        </w:rPr>
      </w:pPr>
      <w:hyperlink w:anchor="_Toc239228631" w:history="1">
        <w:r w:rsidRPr="00D8510F">
          <w:rPr>
            <w:rStyle w:val="Hyperlink"/>
            <w:noProof/>
          </w:rPr>
          <w:t>25.5 Decision-Time Construction</w:t>
        </w:r>
        <w:r>
          <w:rPr>
            <w:noProof/>
            <w:webHidden/>
          </w:rPr>
          <w:tab/>
        </w:r>
        <w:r>
          <w:rPr>
            <w:noProof/>
            <w:webHidden/>
          </w:rPr>
          <w:fldChar w:fldCharType="begin"/>
        </w:r>
        <w:r>
          <w:rPr>
            <w:noProof/>
            <w:webHidden/>
          </w:rPr>
          <w:instrText xml:space="preserve"> PAGEREF _Toc239228631 \h </w:instrText>
        </w:r>
        <w:r>
          <w:rPr>
            <w:noProof/>
            <w:webHidden/>
          </w:rPr>
        </w:r>
        <w:r>
          <w:rPr>
            <w:noProof/>
            <w:webHidden/>
          </w:rPr>
          <w:fldChar w:fldCharType="separate"/>
        </w:r>
        <w:r>
          <w:rPr>
            <w:noProof/>
            <w:webHidden/>
          </w:rPr>
          <w:t>65</w:t>
        </w:r>
        <w:r>
          <w:rPr>
            <w:noProof/>
            <w:webHidden/>
          </w:rPr>
          <w:fldChar w:fldCharType="end"/>
        </w:r>
      </w:hyperlink>
    </w:p>
    <w:p w14:paraId="2C6604FA" w14:textId="03DECF3E" w:rsidR="008368D7" w:rsidRDefault="008368D7">
      <w:pPr>
        <w:pStyle w:val="TOC2"/>
        <w:tabs>
          <w:tab w:val="right" w:leader="dot" w:pos="10026"/>
        </w:tabs>
        <w:rPr>
          <w:noProof/>
        </w:rPr>
      </w:pPr>
      <w:hyperlink w:anchor="_Toc239228632" w:history="1">
        <w:r w:rsidRPr="00D8510F">
          <w:rPr>
            <w:rStyle w:val="Hyperlink"/>
            <w:noProof/>
          </w:rPr>
          <w:t>25.6 Relationships and Cardinality</w:t>
        </w:r>
        <w:r>
          <w:rPr>
            <w:noProof/>
            <w:webHidden/>
          </w:rPr>
          <w:tab/>
        </w:r>
        <w:r>
          <w:rPr>
            <w:noProof/>
            <w:webHidden/>
          </w:rPr>
          <w:fldChar w:fldCharType="begin"/>
        </w:r>
        <w:r>
          <w:rPr>
            <w:noProof/>
            <w:webHidden/>
          </w:rPr>
          <w:instrText xml:space="preserve"> PAGEREF _Toc239228632 \h </w:instrText>
        </w:r>
        <w:r>
          <w:rPr>
            <w:noProof/>
            <w:webHidden/>
          </w:rPr>
        </w:r>
        <w:r>
          <w:rPr>
            <w:noProof/>
            <w:webHidden/>
          </w:rPr>
          <w:fldChar w:fldCharType="separate"/>
        </w:r>
        <w:r>
          <w:rPr>
            <w:noProof/>
            <w:webHidden/>
          </w:rPr>
          <w:t>66</w:t>
        </w:r>
        <w:r>
          <w:rPr>
            <w:noProof/>
            <w:webHidden/>
          </w:rPr>
          <w:fldChar w:fldCharType="end"/>
        </w:r>
      </w:hyperlink>
    </w:p>
    <w:p w14:paraId="60D9BFB6" w14:textId="31A3C61A" w:rsidR="008368D7" w:rsidRDefault="008368D7">
      <w:pPr>
        <w:pStyle w:val="TOC2"/>
        <w:tabs>
          <w:tab w:val="right" w:leader="dot" w:pos="10026"/>
        </w:tabs>
        <w:rPr>
          <w:noProof/>
        </w:rPr>
      </w:pPr>
      <w:hyperlink w:anchor="_Toc239228633" w:history="1">
        <w:r w:rsidRPr="00D8510F">
          <w:rPr>
            <w:rStyle w:val="Hyperlink"/>
            <w:noProof/>
          </w:rPr>
          <w:t>25.7 Failure / Exception Semantics</w:t>
        </w:r>
        <w:r>
          <w:rPr>
            <w:noProof/>
            <w:webHidden/>
          </w:rPr>
          <w:tab/>
        </w:r>
        <w:r>
          <w:rPr>
            <w:noProof/>
            <w:webHidden/>
          </w:rPr>
          <w:fldChar w:fldCharType="begin"/>
        </w:r>
        <w:r>
          <w:rPr>
            <w:noProof/>
            <w:webHidden/>
          </w:rPr>
          <w:instrText xml:space="preserve"> PAGEREF _Toc239228633 \h </w:instrText>
        </w:r>
        <w:r>
          <w:rPr>
            <w:noProof/>
            <w:webHidden/>
          </w:rPr>
        </w:r>
        <w:r>
          <w:rPr>
            <w:noProof/>
            <w:webHidden/>
          </w:rPr>
          <w:fldChar w:fldCharType="separate"/>
        </w:r>
        <w:r>
          <w:rPr>
            <w:noProof/>
            <w:webHidden/>
          </w:rPr>
          <w:t>66</w:t>
        </w:r>
        <w:r>
          <w:rPr>
            <w:noProof/>
            <w:webHidden/>
          </w:rPr>
          <w:fldChar w:fldCharType="end"/>
        </w:r>
      </w:hyperlink>
    </w:p>
    <w:p w14:paraId="1C9CA19B" w14:textId="06DEB721" w:rsidR="008368D7" w:rsidRDefault="008368D7">
      <w:pPr>
        <w:pStyle w:val="TOC2"/>
        <w:tabs>
          <w:tab w:val="right" w:leader="dot" w:pos="10026"/>
        </w:tabs>
        <w:rPr>
          <w:noProof/>
        </w:rPr>
      </w:pPr>
      <w:hyperlink w:anchor="_Toc239228634"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_Toc239228634 \h </w:instrText>
        </w:r>
        <w:r>
          <w:rPr>
            <w:noProof/>
            <w:webHidden/>
          </w:rPr>
        </w:r>
        <w:r>
          <w:rPr>
            <w:noProof/>
            <w:webHidden/>
          </w:rPr>
          <w:fldChar w:fldCharType="separate"/>
        </w:r>
        <w:r>
          <w:rPr>
            <w:noProof/>
            <w:webHidden/>
          </w:rPr>
          <w:t>66</w:t>
        </w:r>
        <w:r>
          <w:rPr>
            <w:noProof/>
            <w:webHidden/>
          </w:rPr>
          <w:fldChar w:fldCharType="end"/>
        </w:r>
      </w:hyperlink>
    </w:p>
    <w:p w14:paraId="3FF06DC8" w14:textId="6B1DB9F8" w:rsidR="008368D7" w:rsidRDefault="008368D7">
      <w:pPr>
        <w:pStyle w:val="TOC2"/>
        <w:tabs>
          <w:tab w:val="right" w:leader="dot" w:pos="10026"/>
        </w:tabs>
        <w:rPr>
          <w:noProof/>
        </w:rPr>
      </w:pPr>
      <w:hyperlink w:anchor="_Toc239228635"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_Toc239228635 \h </w:instrText>
        </w:r>
        <w:r>
          <w:rPr>
            <w:noProof/>
            <w:webHidden/>
          </w:rPr>
        </w:r>
        <w:r>
          <w:rPr>
            <w:noProof/>
            <w:webHidden/>
          </w:rPr>
          <w:fldChar w:fldCharType="separate"/>
        </w:r>
        <w:r>
          <w:rPr>
            <w:noProof/>
            <w:webHidden/>
          </w:rPr>
          <w:t>66</w:t>
        </w:r>
        <w:r>
          <w:rPr>
            <w:noProof/>
            <w:webHidden/>
          </w:rPr>
          <w:fldChar w:fldCharType="end"/>
        </w:r>
      </w:hyperlink>
    </w:p>
    <w:p w14:paraId="05B06D86" w14:textId="7D232A46" w:rsidR="008368D7" w:rsidRDefault="008368D7">
      <w:pPr>
        <w:pStyle w:val="TOC2"/>
        <w:tabs>
          <w:tab w:val="right" w:leader="dot" w:pos="10026"/>
        </w:tabs>
        <w:rPr>
          <w:noProof/>
        </w:rPr>
      </w:pPr>
      <w:hyperlink w:anchor="_Toc239228636" w:history="1">
        <w:r w:rsidRPr="00D8510F">
          <w:rPr>
            <w:rStyle w:val="Hyperlink"/>
            <w:noProof/>
          </w:rPr>
          <w:t>25.8 Acceptance Criteria</w:t>
        </w:r>
        <w:r>
          <w:rPr>
            <w:noProof/>
            <w:webHidden/>
          </w:rPr>
          <w:tab/>
        </w:r>
        <w:r>
          <w:rPr>
            <w:noProof/>
            <w:webHidden/>
          </w:rPr>
          <w:fldChar w:fldCharType="begin"/>
        </w:r>
        <w:r>
          <w:rPr>
            <w:noProof/>
            <w:webHidden/>
          </w:rPr>
          <w:instrText xml:space="preserve"> PAGEREF _Toc239228636 \h </w:instrText>
        </w:r>
        <w:r>
          <w:rPr>
            <w:noProof/>
            <w:webHidden/>
          </w:rPr>
        </w:r>
        <w:r>
          <w:rPr>
            <w:noProof/>
            <w:webHidden/>
          </w:rPr>
          <w:fldChar w:fldCharType="separate"/>
        </w:r>
        <w:r>
          <w:rPr>
            <w:noProof/>
            <w:webHidden/>
          </w:rPr>
          <w:t>66</w:t>
        </w:r>
        <w:r>
          <w:rPr>
            <w:noProof/>
            <w:webHidden/>
          </w:rPr>
          <w:fldChar w:fldCharType="end"/>
        </w:r>
      </w:hyperlink>
    </w:p>
    <w:p w14:paraId="5C665551" w14:textId="79C2D3A6" w:rsidR="008368D7" w:rsidRDefault="008368D7">
      <w:pPr>
        <w:pStyle w:val="TOC1"/>
        <w:tabs>
          <w:tab w:val="right" w:leader="dot" w:pos="10026"/>
        </w:tabs>
        <w:rPr>
          <w:noProof/>
        </w:rPr>
      </w:pPr>
      <w:hyperlink w:anchor="_Toc239228637" w:history="1">
        <w:r w:rsidRPr="00D8510F">
          <w:rPr>
            <w:rStyle w:val="Hyperlink"/>
            <w:noProof/>
          </w:rPr>
          <w:t>Identity, Authorization &amp; Security Data Model</w:t>
        </w:r>
        <w:r>
          <w:rPr>
            <w:noProof/>
            <w:webHidden/>
          </w:rPr>
          <w:tab/>
        </w:r>
        <w:r>
          <w:rPr>
            <w:noProof/>
            <w:webHidden/>
          </w:rPr>
          <w:fldChar w:fldCharType="begin"/>
        </w:r>
        <w:r>
          <w:rPr>
            <w:noProof/>
            <w:webHidden/>
          </w:rPr>
          <w:instrText xml:space="preserve"> PAGEREF _Toc239228637 \h </w:instrText>
        </w:r>
        <w:r>
          <w:rPr>
            <w:noProof/>
            <w:webHidden/>
          </w:rPr>
        </w:r>
        <w:r>
          <w:rPr>
            <w:noProof/>
            <w:webHidden/>
          </w:rPr>
          <w:fldChar w:fldCharType="separate"/>
        </w:r>
        <w:r>
          <w:rPr>
            <w:noProof/>
            <w:webHidden/>
          </w:rPr>
          <w:t>67</w:t>
        </w:r>
        <w:r>
          <w:rPr>
            <w:noProof/>
            <w:webHidden/>
          </w:rPr>
          <w:fldChar w:fldCharType="end"/>
        </w:r>
      </w:hyperlink>
    </w:p>
    <w:p w14:paraId="5CE3E1A3" w14:textId="74BEADF0" w:rsidR="008368D7" w:rsidRDefault="008368D7">
      <w:pPr>
        <w:pStyle w:val="TOC2"/>
        <w:tabs>
          <w:tab w:val="right" w:leader="dot" w:pos="10026"/>
        </w:tabs>
        <w:rPr>
          <w:noProof/>
        </w:rPr>
      </w:pPr>
      <w:hyperlink w:anchor="_Toc239228638" w:history="1">
        <w:r w:rsidRPr="00D8510F">
          <w:rPr>
            <w:rStyle w:val="Hyperlink"/>
            <w:noProof/>
          </w:rPr>
          <w:t>26.1 Purpose</w:t>
        </w:r>
        <w:r>
          <w:rPr>
            <w:noProof/>
            <w:webHidden/>
          </w:rPr>
          <w:tab/>
        </w:r>
        <w:r>
          <w:rPr>
            <w:noProof/>
            <w:webHidden/>
          </w:rPr>
          <w:fldChar w:fldCharType="begin"/>
        </w:r>
        <w:r>
          <w:rPr>
            <w:noProof/>
            <w:webHidden/>
          </w:rPr>
          <w:instrText xml:space="preserve"> PAGEREF _Toc239228638 \h </w:instrText>
        </w:r>
        <w:r>
          <w:rPr>
            <w:noProof/>
            <w:webHidden/>
          </w:rPr>
        </w:r>
        <w:r>
          <w:rPr>
            <w:noProof/>
            <w:webHidden/>
          </w:rPr>
          <w:fldChar w:fldCharType="separate"/>
        </w:r>
        <w:r>
          <w:rPr>
            <w:noProof/>
            <w:webHidden/>
          </w:rPr>
          <w:t>67</w:t>
        </w:r>
        <w:r>
          <w:rPr>
            <w:noProof/>
            <w:webHidden/>
          </w:rPr>
          <w:fldChar w:fldCharType="end"/>
        </w:r>
      </w:hyperlink>
    </w:p>
    <w:p w14:paraId="2D54028F" w14:textId="415D90E7" w:rsidR="008368D7" w:rsidRDefault="008368D7">
      <w:pPr>
        <w:pStyle w:val="TOC2"/>
        <w:tabs>
          <w:tab w:val="right" w:leader="dot" w:pos="10026"/>
        </w:tabs>
        <w:rPr>
          <w:noProof/>
        </w:rPr>
      </w:pPr>
      <w:hyperlink w:anchor="_Toc239228639" w:history="1">
        <w:r w:rsidRPr="00D8510F">
          <w:rPr>
            <w:rStyle w:val="Hyperlink"/>
            <w:noProof/>
          </w:rPr>
          <w:t>26.2 Semantic Definition — Mandatory Separations</w:t>
        </w:r>
        <w:r>
          <w:rPr>
            <w:noProof/>
            <w:webHidden/>
          </w:rPr>
          <w:tab/>
        </w:r>
        <w:r>
          <w:rPr>
            <w:noProof/>
            <w:webHidden/>
          </w:rPr>
          <w:fldChar w:fldCharType="begin"/>
        </w:r>
        <w:r>
          <w:rPr>
            <w:noProof/>
            <w:webHidden/>
          </w:rPr>
          <w:instrText xml:space="preserve"> PAGEREF _Toc239228639 \h </w:instrText>
        </w:r>
        <w:r>
          <w:rPr>
            <w:noProof/>
            <w:webHidden/>
          </w:rPr>
        </w:r>
        <w:r>
          <w:rPr>
            <w:noProof/>
            <w:webHidden/>
          </w:rPr>
          <w:fldChar w:fldCharType="separate"/>
        </w:r>
        <w:r>
          <w:rPr>
            <w:noProof/>
            <w:webHidden/>
          </w:rPr>
          <w:t>67</w:t>
        </w:r>
        <w:r>
          <w:rPr>
            <w:noProof/>
            <w:webHidden/>
          </w:rPr>
          <w:fldChar w:fldCharType="end"/>
        </w:r>
      </w:hyperlink>
    </w:p>
    <w:p w14:paraId="0AF2E159" w14:textId="5C6DD3EF" w:rsidR="008368D7" w:rsidRDefault="008368D7">
      <w:pPr>
        <w:pStyle w:val="TOC2"/>
        <w:tabs>
          <w:tab w:val="right" w:leader="dot" w:pos="10026"/>
        </w:tabs>
        <w:rPr>
          <w:noProof/>
        </w:rPr>
      </w:pPr>
      <w:hyperlink w:anchor="_Toc239228640" w:history="1">
        <w:r w:rsidRPr="00D8510F">
          <w:rPr>
            <w:rStyle w:val="Hyperlink"/>
            <w:noProof/>
          </w:rPr>
          <w:t>26.3 Principal Entities</w:t>
        </w:r>
        <w:r>
          <w:rPr>
            <w:noProof/>
            <w:webHidden/>
          </w:rPr>
          <w:tab/>
        </w:r>
        <w:r>
          <w:rPr>
            <w:noProof/>
            <w:webHidden/>
          </w:rPr>
          <w:fldChar w:fldCharType="begin"/>
        </w:r>
        <w:r>
          <w:rPr>
            <w:noProof/>
            <w:webHidden/>
          </w:rPr>
          <w:instrText xml:space="preserve"> PAGEREF _Toc239228640 \h </w:instrText>
        </w:r>
        <w:r>
          <w:rPr>
            <w:noProof/>
            <w:webHidden/>
          </w:rPr>
        </w:r>
        <w:r>
          <w:rPr>
            <w:noProof/>
            <w:webHidden/>
          </w:rPr>
          <w:fldChar w:fldCharType="separate"/>
        </w:r>
        <w:r>
          <w:rPr>
            <w:noProof/>
            <w:webHidden/>
          </w:rPr>
          <w:t>67</w:t>
        </w:r>
        <w:r>
          <w:rPr>
            <w:noProof/>
            <w:webHidden/>
          </w:rPr>
          <w:fldChar w:fldCharType="end"/>
        </w:r>
      </w:hyperlink>
    </w:p>
    <w:p w14:paraId="22BBCC0E" w14:textId="48DB1AE3" w:rsidR="008368D7" w:rsidRDefault="008368D7">
      <w:pPr>
        <w:pStyle w:val="TOC2"/>
        <w:tabs>
          <w:tab w:val="right" w:leader="dot" w:pos="10026"/>
        </w:tabs>
        <w:rPr>
          <w:noProof/>
        </w:rPr>
      </w:pPr>
      <w:hyperlink w:anchor="_Toc239228641" w:history="1">
        <w:r w:rsidRPr="00D8510F">
          <w:rPr>
            <w:rStyle w:val="Hyperlink"/>
            <w:noProof/>
          </w:rPr>
          <w:t>26.4 Effective-Dated Permissions</w:t>
        </w:r>
        <w:r>
          <w:rPr>
            <w:noProof/>
            <w:webHidden/>
          </w:rPr>
          <w:tab/>
        </w:r>
        <w:r>
          <w:rPr>
            <w:noProof/>
            <w:webHidden/>
          </w:rPr>
          <w:fldChar w:fldCharType="begin"/>
        </w:r>
        <w:r>
          <w:rPr>
            <w:noProof/>
            <w:webHidden/>
          </w:rPr>
          <w:instrText xml:space="preserve"> PAGEREF _Toc239228641 \h </w:instrText>
        </w:r>
        <w:r>
          <w:rPr>
            <w:noProof/>
            <w:webHidden/>
          </w:rPr>
        </w:r>
        <w:r>
          <w:rPr>
            <w:noProof/>
            <w:webHidden/>
          </w:rPr>
          <w:fldChar w:fldCharType="separate"/>
        </w:r>
        <w:r>
          <w:rPr>
            <w:noProof/>
            <w:webHidden/>
          </w:rPr>
          <w:t>67</w:t>
        </w:r>
        <w:r>
          <w:rPr>
            <w:noProof/>
            <w:webHidden/>
          </w:rPr>
          <w:fldChar w:fldCharType="end"/>
        </w:r>
      </w:hyperlink>
    </w:p>
    <w:p w14:paraId="198FFBD2" w14:textId="4C7A8FF0" w:rsidR="008368D7" w:rsidRDefault="008368D7">
      <w:pPr>
        <w:pStyle w:val="TOC2"/>
        <w:tabs>
          <w:tab w:val="right" w:leader="dot" w:pos="10026"/>
        </w:tabs>
        <w:rPr>
          <w:noProof/>
        </w:rPr>
      </w:pPr>
      <w:hyperlink w:anchor="_Toc239228642" w:history="1">
        <w:r w:rsidRPr="00D8510F">
          <w:rPr>
            <w:rStyle w:val="Hyperlink"/>
            <w:noProof/>
          </w:rPr>
          <w:t>26.5 Four Distinguishable Actor Classes</w:t>
        </w:r>
        <w:r>
          <w:rPr>
            <w:noProof/>
            <w:webHidden/>
          </w:rPr>
          <w:tab/>
        </w:r>
        <w:r>
          <w:rPr>
            <w:noProof/>
            <w:webHidden/>
          </w:rPr>
          <w:fldChar w:fldCharType="begin"/>
        </w:r>
        <w:r>
          <w:rPr>
            <w:noProof/>
            <w:webHidden/>
          </w:rPr>
          <w:instrText xml:space="preserve"> PAGEREF _Toc239228642 \h </w:instrText>
        </w:r>
        <w:r>
          <w:rPr>
            <w:noProof/>
            <w:webHidden/>
          </w:rPr>
        </w:r>
        <w:r>
          <w:rPr>
            <w:noProof/>
            <w:webHidden/>
          </w:rPr>
          <w:fldChar w:fldCharType="separate"/>
        </w:r>
        <w:r>
          <w:rPr>
            <w:noProof/>
            <w:webHidden/>
          </w:rPr>
          <w:t>67</w:t>
        </w:r>
        <w:r>
          <w:rPr>
            <w:noProof/>
            <w:webHidden/>
          </w:rPr>
          <w:fldChar w:fldCharType="end"/>
        </w:r>
      </w:hyperlink>
    </w:p>
    <w:p w14:paraId="43BC6CBF" w14:textId="7529C05D" w:rsidR="008368D7" w:rsidRDefault="008368D7">
      <w:pPr>
        <w:pStyle w:val="TOC2"/>
        <w:tabs>
          <w:tab w:val="right" w:leader="dot" w:pos="10026"/>
        </w:tabs>
        <w:rPr>
          <w:noProof/>
        </w:rPr>
      </w:pPr>
      <w:hyperlink w:anchor="_Toc239228643" w:history="1">
        <w:r w:rsidRPr="00D8510F">
          <w:rPr>
            <w:rStyle w:val="Hyperlink"/>
            <w:noProof/>
          </w:rPr>
          <w:t>26.6 Relationships and Cardinality</w:t>
        </w:r>
        <w:r>
          <w:rPr>
            <w:noProof/>
            <w:webHidden/>
          </w:rPr>
          <w:tab/>
        </w:r>
        <w:r>
          <w:rPr>
            <w:noProof/>
            <w:webHidden/>
          </w:rPr>
          <w:fldChar w:fldCharType="begin"/>
        </w:r>
        <w:r>
          <w:rPr>
            <w:noProof/>
            <w:webHidden/>
          </w:rPr>
          <w:instrText xml:space="preserve"> PAGEREF _Toc239228643 \h </w:instrText>
        </w:r>
        <w:r>
          <w:rPr>
            <w:noProof/>
            <w:webHidden/>
          </w:rPr>
        </w:r>
        <w:r>
          <w:rPr>
            <w:noProof/>
            <w:webHidden/>
          </w:rPr>
          <w:fldChar w:fldCharType="separate"/>
        </w:r>
        <w:r>
          <w:rPr>
            <w:noProof/>
            <w:webHidden/>
          </w:rPr>
          <w:t>68</w:t>
        </w:r>
        <w:r>
          <w:rPr>
            <w:noProof/>
            <w:webHidden/>
          </w:rPr>
          <w:fldChar w:fldCharType="end"/>
        </w:r>
      </w:hyperlink>
    </w:p>
    <w:p w14:paraId="2EA4C3D7" w14:textId="04EEC3CC" w:rsidR="008368D7" w:rsidRDefault="008368D7">
      <w:pPr>
        <w:pStyle w:val="TOC2"/>
        <w:tabs>
          <w:tab w:val="right" w:leader="dot" w:pos="10026"/>
        </w:tabs>
        <w:rPr>
          <w:noProof/>
        </w:rPr>
      </w:pPr>
      <w:hyperlink w:anchor="_Toc239228644" w:history="1">
        <w:r w:rsidRPr="00D8510F">
          <w:rPr>
            <w:rStyle w:val="Hyperlink"/>
            <w:noProof/>
          </w:rPr>
          <w:t>26.7 Failure / Exception Semantics</w:t>
        </w:r>
        <w:r>
          <w:rPr>
            <w:noProof/>
            <w:webHidden/>
          </w:rPr>
          <w:tab/>
        </w:r>
        <w:r>
          <w:rPr>
            <w:noProof/>
            <w:webHidden/>
          </w:rPr>
          <w:fldChar w:fldCharType="begin"/>
        </w:r>
        <w:r>
          <w:rPr>
            <w:noProof/>
            <w:webHidden/>
          </w:rPr>
          <w:instrText xml:space="preserve"> PAGEREF _Toc239228644 \h </w:instrText>
        </w:r>
        <w:r>
          <w:rPr>
            <w:noProof/>
            <w:webHidden/>
          </w:rPr>
        </w:r>
        <w:r>
          <w:rPr>
            <w:noProof/>
            <w:webHidden/>
          </w:rPr>
          <w:fldChar w:fldCharType="separate"/>
        </w:r>
        <w:r>
          <w:rPr>
            <w:noProof/>
            <w:webHidden/>
          </w:rPr>
          <w:t>68</w:t>
        </w:r>
        <w:r>
          <w:rPr>
            <w:noProof/>
            <w:webHidden/>
          </w:rPr>
          <w:fldChar w:fldCharType="end"/>
        </w:r>
      </w:hyperlink>
    </w:p>
    <w:p w14:paraId="01F9CA87" w14:textId="095F0E78" w:rsidR="008368D7" w:rsidRDefault="008368D7">
      <w:pPr>
        <w:pStyle w:val="TOC2"/>
        <w:tabs>
          <w:tab w:val="right" w:leader="dot" w:pos="10026"/>
        </w:tabs>
        <w:rPr>
          <w:noProof/>
        </w:rPr>
      </w:pPr>
      <w:hyperlink w:anchor="_Toc239228645"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_Toc239228645 \h </w:instrText>
        </w:r>
        <w:r>
          <w:rPr>
            <w:noProof/>
            <w:webHidden/>
          </w:rPr>
        </w:r>
        <w:r>
          <w:rPr>
            <w:noProof/>
            <w:webHidden/>
          </w:rPr>
          <w:fldChar w:fldCharType="separate"/>
        </w:r>
        <w:r>
          <w:rPr>
            <w:noProof/>
            <w:webHidden/>
          </w:rPr>
          <w:t>68</w:t>
        </w:r>
        <w:r>
          <w:rPr>
            <w:noProof/>
            <w:webHidden/>
          </w:rPr>
          <w:fldChar w:fldCharType="end"/>
        </w:r>
      </w:hyperlink>
    </w:p>
    <w:p w14:paraId="66DB5217" w14:textId="7DC279BC" w:rsidR="008368D7" w:rsidRDefault="008368D7">
      <w:pPr>
        <w:pStyle w:val="TOC2"/>
        <w:tabs>
          <w:tab w:val="right" w:leader="dot" w:pos="10026"/>
        </w:tabs>
        <w:rPr>
          <w:noProof/>
        </w:rPr>
      </w:pPr>
      <w:hyperlink w:anchor="_Toc239228646"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_Toc239228646 \h </w:instrText>
        </w:r>
        <w:r>
          <w:rPr>
            <w:noProof/>
            <w:webHidden/>
          </w:rPr>
        </w:r>
        <w:r>
          <w:rPr>
            <w:noProof/>
            <w:webHidden/>
          </w:rPr>
          <w:fldChar w:fldCharType="separate"/>
        </w:r>
        <w:r>
          <w:rPr>
            <w:noProof/>
            <w:webHidden/>
          </w:rPr>
          <w:t>68</w:t>
        </w:r>
        <w:r>
          <w:rPr>
            <w:noProof/>
            <w:webHidden/>
          </w:rPr>
          <w:fldChar w:fldCharType="end"/>
        </w:r>
      </w:hyperlink>
    </w:p>
    <w:p w14:paraId="06E92D47" w14:textId="2C302E02" w:rsidR="008368D7" w:rsidRDefault="008368D7">
      <w:pPr>
        <w:pStyle w:val="TOC2"/>
        <w:tabs>
          <w:tab w:val="right" w:leader="dot" w:pos="10026"/>
        </w:tabs>
        <w:rPr>
          <w:noProof/>
        </w:rPr>
      </w:pPr>
      <w:hyperlink w:anchor="_Toc239228647" w:history="1">
        <w:r w:rsidRPr="00D8510F">
          <w:rPr>
            <w:rStyle w:val="Hyperlink"/>
            <w:noProof/>
          </w:rPr>
          <w:t>26.8 Acceptance Criteria</w:t>
        </w:r>
        <w:r>
          <w:rPr>
            <w:noProof/>
            <w:webHidden/>
          </w:rPr>
          <w:tab/>
        </w:r>
        <w:r>
          <w:rPr>
            <w:noProof/>
            <w:webHidden/>
          </w:rPr>
          <w:fldChar w:fldCharType="begin"/>
        </w:r>
        <w:r>
          <w:rPr>
            <w:noProof/>
            <w:webHidden/>
          </w:rPr>
          <w:instrText xml:space="preserve"> PAGEREF _Toc239228647 \h </w:instrText>
        </w:r>
        <w:r>
          <w:rPr>
            <w:noProof/>
            <w:webHidden/>
          </w:rPr>
        </w:r>
        <w:r>
          <w:rPr>
            <w:noProof/>
            <w:webHidden/>
          </w:rPr>
          <w:fldChar w:fldCharType="separate"/>
        </w:r>
        <w:r>
          <w:rPr>
            <w:noProof/>
            <w:webHidden/>
          </w:rPr>
          <w:t>68</w:t>
        </w:r>
        <w:r>
          <w:rPr>
            <w:noProof/>
            <w:webHidden/>
          </w:rPr>
          <w:fldChar w:fldCharType="end"/>
        </w:r>
      </w:hyperlink>
    </w:p>
    <w:p w14:paraId="3A7ABD02" w14:textId="73CB4CB9" w:rsidR="008368D7" w:rsidRDefault="008368D7">
      <w:pPr>
        <w:pStyle w:val="TOC1"/>
        <w:tabs>
          <w:tab w:val="right" w:leader="dot" w:pos="10026"/>
        </w:tabs>
        <w:rPr>
          <w:noProof/>
        </w:rPr>
      </w:pPr>
      <w:hyperlink w:anchor="_Toc239228648" w:history="1">
        <w:r w:rsidRPr="00D8510F">
          <w:rPr>
            <w:rStyle w:val="Hyperlink"/>
            <w:noProof/>
          </w:rPr>
          <w:t>Audit &amp; Accountability Data Model</w:t>
        </w:r>
        <w:r>
          <w:rPr>
            <w:noProof/>
            <w:webHidden/>
          </w:rPr>
          <w:tab/>
        </w:r>
        <w:r>
          <w:rPr>
            <w:noProof/>
            <w:webHidden/>
          </w:rPr>
          <w:fldChar w:fldCharType="begin"/>
        </w:r>
        <w:r>
          <w:rPr>
            <w:noProof/>
            <w:webHidden/>
          </w:rPr>
          <w:instrText xml:space="preserve"> PAGEREF _Toc239228648 \h </w:instrText>
        </w:r>
        <w:r>
          <w:rPr>
            <w:noProof/>
            <w:webHidden/>
          </w:rPr>
        </w:r>
        <w:r>
          <w:rPr>
            <w:noProof/>
            <w:webHidden/>
          </w:rPr>
          <w:fldChar w:fldCharType="separate"/>
        </w:r>
        <w:r>
          <w:rPr>
            <w:noProof/>
            <w:webHidden/>
          </w:rPr>
          <w:t>69</w:t>
        </w:r>
        <w:r>
          <w:rPr>
            <w:noProof/>
            <w:webHidden/>
          </w:rPr>
          <w:fldChar w:fldCharType="end"/>
        </w:r>
      </w:hyperlink>
    </w:p>
    <w:p w14:paraId="11B1C2C2" w14:textId="372FF050" w:rsidR="008368D7" w:rsidRDefault="008368D7">
      <w:pPr>
        <w:pStyle w:val="TOC2"/>
        <w:tabs>
          <w:tab w:val="right" w:leader="dot" w:pos="10026"/>
        </w:tabs>
        <w:rPr>
          <w:noProof/>
        </w:rPr>
      </w:pPr>
      <w:hyperlink w:anchor="_Toc239228649" w:history="1">
        <w:r w:rsidRPr="00D8510F">
          <w:rPr>
            <w:rStyle w:val="Hyperlink"/>
            <w:noProof/>
          </w:rPr>
          <w:t>27.1 Purpose</w:t>
        </w:r>
        <w:r>
          <w:rPr>
            <w:noProof/>
            <w:webHidden/>
          </w:rPr>
          <w:tab/>
        </w:r>
        <w:r>
          <w:rPr>
            <w:noProof/>
            <w:webHidden/>
          </w:rPr>
          <w:fldChar w:fldCharType="begin"/>
        </w:r>
        <w:r>
          <w:rPr>
            <w:noProof/>
            <w:webHidden/>
          </w:rPr>
          <w:instrText xml:space="preserve"> PAGEREF _Toc239228649 \h </w:instrText>
        </w:r>
        <w:r>
          <w:rPr>
            <w:noProof/>
            <w:webHidden/>
          </w:rPr>
        </w:r>
        <w:r>
          <w:rPr>
            <w:noProof/>
            <w:webHidden/>
          </w:rPr>
          <w:fldChar w:fldCharType="separate"/>
        </w:r>
        <w:r>
          <w:rPr>
            <w:noProof/>
            <w:webHidden/>
          </w:rPr>
          <w:t>69</w:t>
        </w:r>
        <w:r>
          <w:rPr>
            <w:noProof/>
            <w:webHidden/>
          </w:rPr>
          <w:fldChar w:fldCharType="end"/>
        </w:r>
      </w:hyperlink>
    </w:p>
    <w:p w14:paraId="6B893576" w14:textId="6AB5CA22" w:rsidR="008368D7" w:rsidRDefault="008368D7">
      <w:pPr>
        <w:pStyle w:val="TOC2"/>
        <w:tabs>
          <w:tab w:val="right" w:leader="dot" w:pos="10026"/>
        </w:tabs>
        <w:rPr>
          <w:noProof/>
        </w:rPr>
      </w:pPr>
      <w:hyperlink w:anchor="_Toc239228650" w:history="1">
        <w:r w:rsidRPr="00D8510F">
          <w:rPr>
            <w:rStyle w:val="Hyperlink"/>
            <w:noProof/>
          </w:rPr>
          <w:t>27.2 Semantic Definition</w:t>
        </w:r>
        <w:r>
          <w:rPr>
            <w:noProof/>
            <w:webHidden/>
          </w:rPr>
          <w:tab/>
        </w:r>
        <w:r>
          <w:rPr>
            <w:noProof/>
            <w:webHidden/>
          </w:rPr>
          <w:fldChar w:fldCharType="begin"/>
        </w:r>
        <w:r>
          <w:rPr>
            <w:noProof/>
            <w:webHidden/>
          </w:rPr>
          <w:instrText xml:space="preserve"> PAGEREF _Toc239228650 \h </w:instrText>
        </w:r>
        <w:r>
          <w:rPr>
            <w:noProof/>
            <w:webHidden/>
          </w:rPr>
        </w:r>
        <w:r>
          <w:rPr>
            <w:noProof/>
            <w:webHidden/>
          </w:rPr>
          <w:fldChar w:fldCharType="separate"/>
        </w:r>
        <w:r>
          <w:rPr>
            <w:noProof/>
            <w:webHidden/>
          </w:rPr>
          <w:t>69</w:t>
        </w:r>
        <w:r>
          <w:rPr>
            <w:noProof/>
            <w:webHidden/>
          </w:rPr>
          <w:fldChar w:fldCharType="end"/>
        </w:r>
      </w:hyperlink>
    </w:p>
    <w:p w14:paraId="09D4D76C" w14:textId="51BB7271" w:rsidR="008368D7" w:rsidRDefault="008368D7">
      <w:pPr>
        <w:pStyle w:val="TOC2"/>
        <w:tabs>
          <w:tab w:val="right" w:leader="dot" w:pos="10026"/>
        </w:tabs>
        <w:rPr>
          <w:noProof/>
        </w:rPr>
      </w:pPr>
      <w:hyperlink w:anchor="_Toc239228651" w:history="1">
        <w:r w:rsidRPr="00D8510F">
          <w:rPr>
            <w:rStyle w:val="Hyperlink"/>
            <w:noProof/>
          </w:rPr>
          <w:t>27.3 Principal Entities</w:t>
        </w:r>
        <w:r>
          <w:rPr>
            <w:noProof/>
            <w:webHidden/>
          </w:rPr>
          <w:tab/>
        </w:r>
        <w:r>
          <w:rPr>
            <w:noProof/>
            <w:webHidden/>
          </w:rPr>
          <w:fldChar w:fldCharType="begin"/>
        </w:r>
        <w:r>
          <w:rPr>
            <w:noProof/>
            <w:webHidden/>
          </w:rPr>
          <w:instrText xml:space="preserve"> PAGEREF _Toc239228651 \h </w:instrText>
        </w:r>
        <w:r>
          <w:rPr>
            <w:noProof/>
            <w:webHidden/>
          </w:rPr>
        </w:r>
        <w:r>
          <w:rPr>
            <w:noProof/>
            <w:webHidden/>
          </w:rPr>
          <w:fldChar w:fldCharType="separate"/>
        </w:r>
        <w:r>
          <w:rPr>
            <w:noProof/>
            <w:webHidden/>
          </w:rPr>
          <w:t>69</w:t>
        </w:r>
        <w:r>
          <w:rPr>
            <w:noProof/>
            <w:webHidden/>
          </w:rPr>
          <w:fldChar w:fldCharType="end"/>
        </w:r>
      </w:hyperlink>
    </w:p>
    <w:p w14:paraId="4558FEE9" w14:textId="011DA2F1" w:rsidR="008368D7" w:rsidRDefault="008368D7">
      <w:pPr>
        <w:pStyle w:val="TOC2"/>
        <w:tabs>
          <w:tab w:val="right" w:leader="dot" w:pos="10026"/>
        </w:tabs>
        <w:rPr>
          <w:noProof/>
        </w:rPr>
      </w:pPr>
      <w:hyperlink w:anchor="_Toc239228652" w:history="1">
        <w:r w:rsidRPr="00D8510F">
          <w:rPr>
            <w:rStyle w:val="Hyperlink"/>
            <w:noProof/>
          </w:rPr>
          <w:t>27.4 Heightened-Audit Events</w:t>
        </w:r>
        <w:r>
          <w:rPr>
            <w:noProof/>
            <w:webHidden/>
          </w:rPr>
          <w:tab/>
        </w:r>
        <w:r>
          <w:rPr>
            <w:noProof/>
            <w:webHidden/>
          </w:rPr>
          <w:fldChar w:fldCharType="begin"/>
        </w:r>
        <w:r>
          <w:rPr>
            <w:noProof/>
            <w:webHidden/>
          </w:rPr>
          <w:instrText xml:space="preserve"> PAGEREF _Toc239228652 \h </w:instrText>
        </w:r>
        <w:r>
          <w:rPr>
            <w:noProof/>
            <w:webHidden/>
          </w:rPr>
        </w:r>
        <w:r>
          <w:rPr>
            <w:noProof/>
            <w:webHidden/>
          </w:rPr>
          <w:fldChar w:fldCharType="separate"/>
        </w:r>
        <w:r>
          <w:rPr>
            <w:noProof/>
            <w:webHidden/>
          </w:rPr>
          <w:t>69</w:t>
        </w:r>
        <w:r>
          <w:rPr>
            <w:noProof/>
            <w:webHidden/>
          </w:rPr>
          <w:fldChar w:fldCharType="end"/>
        </w:r>
      </w:hyperlink>
    </w:p>
    <w:p w14:paraId="0237FEB9" w14:textId="568081D0" w:rsidR="008368D7" w:rsidRDefault="008368D7">
      <w:pPr>
        <w:pStyle w:val="TOC2"/>
        <w:tabs>
          <w:tab w:val="right" w:leader="dot" w:pos="10026"/>
        </w:tabs>
        <w:rPr>
          <w:noProof/>
        </w:rPr>
      </w:pPr>
      <w:hyperlink w:anchor="_Toc239228653" w:history="1">
        <w:r w:rsidRPr="00D8510F">
          <w:rPr>
            <w:rStyle w:val="Hyperlink"/>
            <w:noProof/>
          </w:rPr>
          <w:t>27.5 Fail-Closed Requirement</w:t>
        </w:r>
        <w:r>
          <w:rPr>
            <w:noProof/>
            <w:webHidden/>
          </w:rPr>
          <w:tab/>
        </w:r>
        <w:r>
          <w:rPr>
            <w:noProof/>
            <w:webHidden/>
          </w:rPr>
          <w:fldChar w:fldCharType="begin"/>
        </w:r>
        <w:r>
          <w:rPr>
            <w:noProof/>
            <w:webHidden/>
          </w:rPr>
          <w:instrText xml:space="preserve"> PAGEREF _Toc239228653 \h </w:instrText>
        </w:r>
        <w:r>
          <w:rPr>
            <w:noProof/>
            <w:webHidden/>
          </w:rPr>
        </w:r>
        <w:r>
          <w:rPr>
            <w:noProof/>
            <w:webHidden/>
          </w:rPr>
          <w:fldChar w:fldCharType="separate"/>
        </w:r>
        <w:r>
          <w:rPr>
            <w:noProof/>
            <w:webHidden/>
          </w:rPr>
          <w:t>69</w:t>
        </w:r>
        <w:r>
          <w:rPr>
            <w:noProof/>
            <w:webHidden/>
          </w:rPr>
          <w:fldChar w:fldCharType="end"/>
        </w:r>
      </w:hyperlink>
    </w:p>
    <w:p w14:paraId="3933BD06" w14:textId="0FEE2D92" w:rsidR="008368D7" w:rsidRDefault="008368D7">
      <w:pPr>
        <w:pStyle w:val="TOC2"/>
        <w:tabs>
          <w:tab w:val="right" w:leader="dot" w:pos="10026"/>
        </w:tabs>
        <w:rPr>
          <w:noProof/>
        </w:rPr>
      </w:pPr>
      <w:hyperlink w:anchor="_Toc239228654" w:history="1">
        <w:r w:rsidRPr="00D8510F">
          <w:rPr>
            <w:rStyle w:val="Hyperlink"/>
            <w:noProof/>
          </w:rPr>
          <w:t>27.6 Relationships and Cardinality</w:t>
        </w:r>
        <w:r>
          <w:rPr>
            <w:noProof/>
            <w:webHidden/>
          </w:rPr>
          <w:tab/>
        </w:r>
        <w:r>
          <w:rPr>
            <w:noProof/>
            <w:webHidden/>
          </w:rPr>
          <w:fldChar w:fldCharType="begin"/>
        </w:r>
        <w:r>
          <w:rPr>
            <w:noProof/>
            <w:webHidden/>
          </w:rPr>
          <w:instrText xml:space="preserve"> PAGEREF _Toc239228654 \h </w:instrText>
        </w:r>
        <w:r>
          <w:rPr>
            <w:noProof/>
            <w:webHidden/>
          </w:rPr>
        </w:r>
        <w:r>
          <w:rPr>
            <w:noProof/>
            <w:webHidden/>
          </w:rPr>
          <w:fldChar w:fldCharType="separate"/>
        </w:r>
        <w:r>
          <w:rPr>
            <w:noProof/>
            <w:webHidden/>
          </w:rPr>
          <w:t>70</w:t>
        </w:r>
        <w:r>
          <w:rPr>
            <w:noProof/>
            <w:webHidden/>
          </w:rPr>
          <w:fldChar w:fldCharType="end"/>
        </w:r>
      </w:hyperlink>
    </w:p>
    <w:p w14:paraId="10E76368" w14:textId="05E566FD" w:rsidR="008368D7" w:rsidRDefault="008368D7">
      <w:pPr>
        <w:pStyle w:val="TOC2"/>
        <w:tabs>
          <w:tab w:val="right" w:leader="dot" w:pos="10026"/>
        </w:tabs>
        <w:rPr>
          <w:noProof/>
        </w:rPr>
      </w:pPr>
      <w:hyperlink w:anchor="_Toc239228655" w:history="1">
        <w:r w:rsidRPr="00D8510F">
          <w:rPr>
            <w:rStyle w:val="Hyperlink"/>
            <w:noProof/>
          </w:rPr>
          <w:t>27.7 Failure / Exception Semantics</w:t>
        </w:r>
        <w:r>
          <w:rPr>
            <w:noProof/>
            <w:webHidden/>
          </w:rPr>
          <w:tab/>
        </w:r>
        <w:r>
          <w:rPr>
            <w:noProof/>
            <w:webHidden/>
          </w:rPr>
          <w:fldChar w:fldCharType="begin"/>
        </w:r>
        <w:r>
          <w:rPr>
            <w:noProof/>
            <w:webHidden/>
          </w:rPr>
          <w:instrText xml:space="preserve"> PAGEREF _Toc239228655 \h </w:instrText>
        </w:r>
        <w:r>
          <w:rPr>
            <w:noProof/>
            <w:webHidden/>
          </w:rPr>
        </w:r>
        <w:r>
          <w:rPr>
            <w:noProof/>
            <w:webHidden/>
          </w:rPr>
          <w:fldChar w:fldCharType="separate"/>
        </w:r>
        <w:r>
          <w:rPr>
            <w:noProof/>
            <w:webHidden/>
          </w:rPr>
          <w:t>70</w:t>
        </w:r>
        <w:r>
          <w:rPr>
            <w:noProof/>
            <w:webHidden/>
          </w:rPr>
          <w:fldChar w:fldCharType="end"/>
        </w:r>
      </w:hyperlink>
    </w:p>
    <w:p w14:paraId="17DD3732" w14:textId="190F316E" w:rsidR="008368D7" w:rsidRDefault="008368D7">
      <w:pPr>
        <w:pStyle w:val="TOC2"/>
        <w:tabs>
          <w:tab w:val="right" w:leader="dot" w:pos="10026"/>
        </w:tabs>
        <w:rPr>
          <w:noProof/>
        </w:rPr>
      </w:pPr>
      <w:hyperlink w:anchor="_Toc239228656"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_Toc239228656 \h </w:instrText>
        </w:r>
        <w:r>
          <w:rPr>
            <w:noProof/>
            <w:webHidden/>
          </w:rPr>
        </w:r>
        <w:r>
          <w:rPr>
            <w:noProof/>
            <w:webHidden/>
          </w:rPr>
          <w:fldChar w:fldCharType="separate"/>
        </w:r>
        <w:r>
          <w:rPr>
            <w:noProof/>
            <w:webHidden/>
          </w:rPr>
          <w:t>70</w:t>
        </w:r>
        <w:r>
          <w:rPr>
            <w:noProof/>
            <w:webHidden/>
          </w:rPr>
          <w:fldChar w:fldCharType="end"/>
        </w:r>
      </w:hyperlink>
    </w:p>
    <w:p w14:paraId="1C9B254D" w14:textId="3EEE4DCA" w:rsidR="008368D7" w:rsidRDefault="008368D7">
      <w:pPr>
        <w:pStyle w:val="TOC2"/>
        <w:tabs>
          <w:tab w:val="right" w:leader="dot" w:pos="10026"/>
        </w:tabs>
        <w:rPr>
          <w:noProof/>
        </w:rPr>
      </w:pPr>
      <w:hyperlink w:anchor="_Toc239228657"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_Toc239228657 \h </w:instrText>
        </w:r>
        <w:r>
          <w:rPr>
            <w:noProof/>
            <w:webHidden/>
          </w:rPr>
        </w:r>
        <w:r>
          <w:rPr>
            <w:noProof/>
            <w:webHidden/>
          </w:rPr>
          <w:fldChar w:fldCharType="separate"/>
        </w:r>
        <w:r>
          <w:rPr>
            <w:noProof/>
            <w:webHidden/>
          </w:rPr>
          <w:t>70</w:t>
        </w:r>
        <w:r>
          <w:rPr>
            <w:noProof/>
            <w:webHidden/>
          </w:rPr>
          <w:fldChar w:fldCharType="end"/>
        </w:r>
      </w:hyperlink>
    </w:p>
    <w:p w14:paraId="06F2ADED" w14:textId="28E03051" w:rsidR="008368D7" w:rsidRDefault="008368D7">
      <w:pPr>
        <w:pStyle w:val="TOC2"/>
        <w:tabs>
          <w:tab w:val="right" w:leader="dot" w:pos="10026"/>
        </w:tabs>
        <w:rPr>
          <w:noProof/>
        </w:rPr>
      </w:pPr>
      <w:hyperlink w:anchor="_Toc239228658" w:history="1">
        <w:r w:rsidRPr="00D8510F">
          <w:rPr>
            <w:rStyle w:val="Hyperlink"/>
            <w:noProof/>
          </w:rPr>
          <w:t>27.8 Acceptance Criteria</w:t>
        </w:r>
        <w:r>
          <w:rPr>
            <w:noProof/>
            <w:webHidden/>
          </w:rPr>
          <w:tab/>
        </w:r>
        <w:r>
          <w:rPr>
            <w:noProof/>
            <w:webHidden/>
          </w:rPr>
          <w:fldChar w:fldCharType="begin"/>
        </w:r>
        <w:r>
          <w:rPr>
            <w:noProof/>
            <w:webHidden/>
          </w:rPr>
          <w:instrText xml:space="preserve"> PAGEREF _Toc239228658 \h </w:instrText>
        </w:r>
        <w:r>
          <w:rPr>
            <w:noProof/>
            <w:webHidden/>
          </w:rPr>
        </w:r>
        <w:r>
          <w:rPr>
            <w:noProof/>
            <w:webHidden/>
          </w:rPr>
          <w:fldChar w:fldCharType="separate"/>
        </w:r>
        <w:r>
          <w:rPr>
            <w:noProof/>
            <w:webHidden/>
          </w:rPr>
          <w:t>70</w:t>
        </w:r>
        <w:r>
          <w:rPr>
            <w:noProof/>
            <w:webHidden/>
          </w:rPr>
          <w:fldChar w:fldCharType="end"/>
        </w:r>
      </w:hyperlink>
    </w:p>
    <w:p w14:paraId="2707245B" w14:textId="0F8890EB" w:rsidR="008368D7" w:rsidRDefault="008368D7">
      <w:pPr>
        <w:pStyle w:val="TOC1"/>
        <w:tabs>
          <w:tab w:val="right" w:leader="dot" w:pos="10026"/>
        </w:tabs>
        <w:rPr>
          <w:noProof/>
        </w:rPr>
      </w:pPr>
      <w:hyperlink w:anchor="_Toc239228659" w:history="1">
        <w:r w:rsidRPr="00D8510F">
          <w:rPr>
            <w:rStyle w:val="Hyperlink"/>
            <w:noProof/>
          </w:rPr>
          <w:t>Notification, Event &amp; Integration Data Model</w:t>
        </w:r>
        <w:r>
          <w:rPr>
            <w:noProof/>
            <w:webHidden/>
          </w:rPr>
          <w:tab/>
        </w:r>
        <w:r>
          <w:rPr>
            <w:noProof/>
            <w:webHidden/>
          </w:rPr>
          <w:fldChar w:fldCharType="begin"/>
        </w:r>
        <w:r>
          <w:rPr>
            <w:noProof/>
            <w:webHidden/>
          </w:rPr>
          <w:instrText xml:space="preserve"> PAGEREF _Toc239228659 \h </w:instrText>
        </w:r>
        <w:r>
          <w:rPr>
            <w:noProof/>
            <w:webHidden/>
          </w:rPr>
        </w:r>
        <w:r>
          <w:rPr>
            <w:noProof/>
            <w:webHidden/>
          </w:rPr>
          <w:fldChar w:fldCharType="separate"/>
        </w:r>
        <w:r>
          <w:rPr>
            <w:noProof/>
            <w:webHidden/>
          </w:rPr>
          <w:t>71</w:t>
        </w:r>
        <w:r>
          <w:rPr>
            <w:noProof/>
            <w:webHidden/>
          </w:rPr>
          <w:fldChar w:fldCharType="end"/>
        </w:r>
      </w:hyperlink>
    </w:p>
    <w:p w14:paraId="580A86EE" w14:textId="0F80C9FC" w:rsidR="008368D7" w:rsidRDefault="008368D7">
      <w:pPr>
        <w:pStyle w:val="TOC2"/>
        <w:tabs>
          <w:tab w:val="right" w:leader="dot" w:pos="10026"/>
        </w:tabs>
        <w:rPr>
          <w:noProof/>
        </w:rPr>
      </w:pPr>
      <w:hyperlink w:anchor="_Toc239228660" w:history="1">
        <w:r w:rsidRPr="00D8510F">
          <w:rPr>
            <w:rStyle w:val="Hyperlink"/>
            <w:noProof/>
          </w:rPr>
          <w:t>28.1 Purpose</w:t>
        </w:r>
        <w:r>
          <w:rPr>
            <w:noProof/>
            <w:webHidden/>
          </w:rPr>
          <w:tab/>
        </w:r>
        <w:r>
          <w:rPr>
            <w:noProof/>
            <w:webHidden/>
          </w:rPr>
          <w:fldChar w:fldCharType="begin"/>
        </w:r>
        <w:r>
          <w:rPr>
            <w:noProof/>
            <w:webHidden/>
          </w:rPr>
          <w:instrText xml:space="preserve"> PAGEREF _Toc239228660 \h </w:instrText>
        </w:r>
        <w:r>
          <w:rPr>
            <w:noProof/>
            <w:webHidden/>
          </w:rPr>
        </w:r>
        <w:r>
          <w:rPr>
            <w:noProof/>
            <w:webHidden/>
          </w:rPr>
          <w:fldChar w:fldCharType="separate"/>
        </w:r>
        <w:r>
          <w:rPr>
            <w:noProof/>
            <w:webHidden/>
          </w:rPr>
          <w:t>71</w:t>
        </w:r>
        <w:r>
          <w:rPr>
            <w:noProof/>
            <w:webHidden/>
          </w:rPr>
          <w:fldChar w:fldCharType="end"/>
        </w:r>
      </w:hyperlink>
    </w:p>
    <w:p w14:paraId="26E74A6E" w14:textId="3538D9B1" w:rsidR="008368D7" w:rsidRDefault="008368D7">
      <w:pPr>
        <w:pStyle w:val="TOC2"/>
        <w:tabs>
          <w:tab w:val="right" w:leader="dot" w:pos="10026"/>
        </w:tabs>
        <w:rPr>
          <w:noProof/>
        </w:rPr>
      </w:pPr>
      <w:hyperlink w:anchor="_Toc239228661" w:history="1">
        <w:r w:rsidRPr="00D8510F">
          <w:rPr>
            <w:rStyle w:val="Hyperlink"/>
            <w:noProof/>
          </w:rPr>
          <w:t>28.2 Semantic Definition</w:t>
        </w:r>
        <w:r>
          <w:rPr>
            <w:noProof/>
            <w:webHidden/>
          </w:rPr>
          <w:tab/>
        </w:r>
        <w:r>
          <w:rPr>
            <w:noProof/>
            <w:webHidden/>
          </w:rPr>
          <w:fldChar w:fldCharType="begin"/>
        </w:r>
        <w:r>
          <w:rPr>
            <w:noProof/>
            <w:webHidden/>
          </w:rPr>
          <w:instrText xml:space="preserve"> PAGEREF _Toc239228661 \h </w:instrText>
        </w:r>
        <w:r>
          <w:rPr>
            <w:noProof/>
            <w:webHidden/>
          </w:rPr>
        </w:r>
        <w:r>
          <w:rPr>
            <w:noProof/>
            <w:webHidden/>
          </w:rPr>
          <w:fldChar w:fldCharType="separate"/>
        </w:r>
        <w:r>
          <w:rPr>
            <w:noProof/>
            <w:webHidden/>
          </w:rPr>
          <w:t>71</w:t>
        </w:r>
        <w:r>
          <w:rPr>
            <w:noProof/>
            <w:webHidden/>
          </w:rPr>
          <w:fldChar w:fldCharType="end"/>
        </w:r>
      </w:hyperlink>
    </w:p>
    <w:p w14:paraId="121F1C01" w14:textId="794979D1" w:rsidR="008368D7" w:rsidRDefault="008368D7">
      <w:pPr>
        <w:pStyle w:val="TOC2"/>
        <w:tabs>
          <w:tab w:val="right" w:leader="dot" w:pos="10026"/>
        </w:tabs>
        <w:rPr>
          <w:noProof/>
        </w:rPr>
      </w:pPr>
      <w:hyperlink w:anchor="_Toc239228662" w:history="1">
        <w:r w:rsidRPr="00D8510F">
          <w:rPr>
            <w:rStyle w:val="Hyperlink"/>
            <w:noProof/>
          </w:rPr>
          <w:t>28.3 Principal Entities</w:t>
        </w:r>
        <w:r>
          <w:rPr>
            <w:noProof/>
            <w:webHidden/>
          </w:rPr>
          <w:tab/>
        </w:r>
        <w:r>
          <w:rPr>
            <w:noProof/>
            <w:webHidden/>
          </w:rPr>
          <w:fldChar w:fldCharType="begin"/>
        </w:r>
        <w:r>
          <w:rPr>
            <w:noProof/>
            <w:webHidden/>
          </w:rPr>
          <w:instrText xml:space="preserve"> PAGEREF _Toc239228662 \h </w:instrText>
        </w:r>
        <w:r>
          <w:rPr>
            <w:noProof/>
            <w:webHidden/>
          </w:rPr>
        </w:r>
        <w:r>
          <w:rPr>
            <w:noProof/>
            <w:webHidden/>
          </w:rPr>
          <w:fldChar w:fldCharType="separate"/>
        </w:r>
        <w:r>
          <w:rPr>
            <w:noProof/>
            <w:webHidden/>
          </w:rPr>
          <w:t>71</w:t>
        </w:r>
        <w:r>
          <w:rPr>
            <w:noProof/>
            <w:webHidden/>
          </w:rPr>
          <w:fldChar w:fldCharType="end"/>
        </w:r>
      </w:hyperlink>
    </w:p>
    <w:p w14:paraId="4E821520" w14:textId="4CAD6222" w:rsidR="008368D7" w:rsidRDefault="008368D7">
      <w:pPr>
        <w:pStyle w:val="TOC2"/>
        <w:tabs>
          <w:tab w:val="right" w:leader="dot" w:pos="10026"/>
        </w:tabs>
        <w:rPr>
          <w:noProof/>
        </w:rPr>
      </w:pPr>
      <w:hyperlink w:anchor="_Toc239228663" w:history="1">
        <w:r w:rsidRPr="00D8510F">
          <w:rPr>
            <w:rStyle w:val="Hyperlink"/>
            <w:noProof/>
          </w:rPr>
          <w:t>28.4 Idempotent Consumption</w:t>
        </w:r>
        <w:r>
          <w:rPr>
            <w:noProof/>
            <w:webHidden/>
          </w:rPr>
          <w:tab/>
        </w:r>
        <w:r>
          <w:rPr>
            <w:noProof/>
            <w:webHidden/>
          </w:rPr>
          <w:fldChar w:fldCharType="begin"/>
        </w:r>
        <w:r>
          <w:rPr>
            <w:noProof/>
            <w:webHidden/>
          </w:rPr>
          <w:instrText xml:space="preserve"> PAGEREF _Toc239228663 \h </w:instrText>
        </w:r>
        <w:r>
          <w:rPr>
            <w:noProof/>
            <w:webHidden/>
          </w:rPr>
        </w:r>
        <w:r>
          <w:rPr>
            <w:noProof/>
            <w:webHidden/>
          </w:rPr>
          <w:fldChar w:fldCharType="separate"/>
        </w:r>
        <w:r>
          <w:rPr>
            <w:noProof/>
            <w:webHidden/>
          </w:rPr>
          <w:t>71</w:t>
        </w:r>
        <w:r>
          <w:rPr>
            <w:noProof/>
            <w:webHidden/>
          </w:rPr>
          <w:fldChar w:fldCharType="end"/>
        </w:r>
      </w:hyperlink>
    </w:p>
    <w:p w14:paraId="6F714064" w14:textId="6FA1D2B8" w:rsidR="008368D7" w:rsidRDefault="008368D7">
      <w:pPr>
        <w:pStyle w:val="TOC2"/>
        <w:tabs>
          <w:tab w:val="right" w:leader="dot" w:pos="10026"/>
        </w:tabs>
        <w:rPr>
          <w:noProof/>
        </w:rPr>
      </w:pPr>
      <w:hyperlink w:anchor="_Toc239228664" w:history="1">
        <w:r w:rsidRPr="00D8510F">
          <w:rPr>
            <w:rStyle w:val="Hyperlink"/>
            <w:noProof/>
          </w:rPr>
          <w:t>28.5 Relationships and Cardinality</w:t>
        </w:r>
        <w:r>
          <w:rPr>
            <w:noProof/>
            <w:webHidden/>
          </w:rPr>
          <w:tab/>
        </w:r>
        <w:r>
          <w:rPr>
            <w:noProof/>
            <w:webHidden/>
          </w:rPr>
          <w:fldChar w:fldCharType="begin"/>
        </w:r>
        <w:r>
          <w:rPr>
            <w:noProof/>
            <w:webHidden/>
          </w:rPr>
          <w:instrText xml:space="preserve"> PAGEREF _Toc239228664 \h </w:instrText>
        </w:r>
        <w:r>
          <w:rPr>
            <w:noProof/>
            <w:webHidden/>
          </w:rPr>
        </w:r>
        <w:r>
          <w:rPr>
            <w:noProof/>
            <w:webHidden/>
          </w:rPr>
          <w:fldChar w:fldCharType="separate"/>
        </w:r>
        <w:r>
          <w:rPr>
            <w:noProof/>
            <w:webHidden/>
          </w:rPr>
          <w:t>71</w:t>
        </w:r>
        <w:r>
          <w:rPr>
            <w:noProof/>
            <w:webHidden/>
          </w:rPr>
          <w:fldChar w:fldCharType="end"/>
        </w:r>
      </w:hyperlink>
    </w:p>
    <w:p w14:paraId="66C03F60" w14:textId="4754AE1C" w:rsidR="008368D7" w:rsidRDefault="008368D7">
      <w:pPr>
        <w:pStyle w:val="TOC2"/>
        <w:tabs>
          <w:tab w:val="right" w:leader="dot" w:pos="10026"/>
        </w:tabs>
        <w:rPr>
          <w:noProof/>
        </w:rPr>
      </w:pPr>
      <w:hyperlink w:anchor="_Toc239228665" w:history="1">
        <w:r w:rsidRPr="00D8510F">
          <w:rPr>
            <w:rStyle w:val="Hyperlink"/>
            <w:noProof/>
          </w:rPr>
          <w:t>28.6 Failure / Exception Semantics</w:t>
        </w:r>
        <w:r>
          <w:rPr>
            <w:noProof/>
            <w:webHidden/>
          </w:rPr>
          <w:tab/>
        </w:r>
        <w:r>
          <w:rPr>
            <w:noProof/>
            <w:webHidden/>
          </w:rPr>
          <w:fldChar w:fldCharType="begin"/>
        </w:r>
        <w:r>
          <w:rPr>
            <w:noProof/>
            <w:webHidden/>
          </w:rPr>
          <w:instrText xml:space="preserve"> PAGEREF _Toc239228665 \h </w:instrText>
        </w:r>
        <w:r>
          <w:rPr>
            <w:noProof/>
            <w:webHidden/>
          </w:rPr>
        </w:r>
        <w:r>
          <w:rPr>
            <w:noProof/>
            <w:webHidden/>
          </w:rPr>
          <w:fldChar w:fldCharType="separate"/>
        </w:r>
        <w:r>
          <w:rPr>
            <w:noProof/>
            <w:webHidden/>
          </w:rPr>
          <w:t>71</w:t>
        </w:r>
        <w:r>
          <w:rPr>
            <w:noProof/>
            <w:webHidden/>
          </w:rPr>
          <w:fldChar w:fldCharType="end"/>
        </w:r>
      </w:hyperlink>
    </w:p>
    <w:p w14:paraId="784C3A3C" w14:textId="4E2A7395" w:rsidR="008368D7" w:rsidRDefault="008368D7">
      <w:pPr>
        <w:pStyle w:val="TOC2"/>
        <w:tabs>
          <w:tab w:val="right" w:leader="dot" w:pos="10026"/>
        </w:tabs>
        <w:rPr>
          <w:noProof/>
        </w:rPr>
      </w:pPr>
      <w:hyperlink w:anchor="_Toc239228666"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_Toc239228666 \h </w:instrText>
        </w:r>
        <w:r>
          <w:rPr>
            <w:noProof/>
            <w:webHidden/>
          </w:rPr>
        </w:r>
        <w:r>
          <w:rPr>
            <w:noProof/>
            <w:webHidden/>
          </w:rPr>
          <w:fldChar w:fldCharType="separate"/>
        </w:r>
        <w:r>
          <w:rPr>
            <w:noProof/>
            <w:webHidden/>
          </w:rPr>
          <w:t>72</w:t>
        </w:r>
        <w:r>
          <w:rPr>
            <w:noProof/>
            <w:webHidden/>
          </w:rPr>
          <w:fldChar w:fldCharType="end"/>
        </w:r>
      </w:hyperlink>
    </w:p>
    <w:p w14:paraId="1F631360" w14:textId="34836D04" w:rsidR="008368D7" w:rsidRDefault="008368D7">
      <w:pPr>
        <w:pStyle w:val="TOC2"/>
        <w:tabs>
          <w:tab w:val="right" w:leader="dot" w:pos="10026"/>
        </w:tabs>
        <w:rPr>
          <w:noProof/>
        </w:rPr>
      </w:pPr>
      <w:hyperlink w:anchor="_Toc239228667"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_Toc239228667 \h </w:instrText>
        </w:r>
        <w:r>
          <w:rPr>
            <w:noProof/>
            <w:webHidden/>
          </w:rPr>
        </w:r>
        <w:r>
          <w:rPr>
            <w:noProof/>
            <w:webHidden/>
          </w:rPr>
          <w:fldChar w:fldCharType="separate"/>
        </w:r>
        <w:r>
          <w:rPr>
            <w:noProof/>
            <w:webHidden/>
          </w:rPr>
          <w:t>72</w:t>
        </w:r>
        <w:r>
          <w:rPr>
            <w:noProof/>
            <w:webHidden/>
          </w:rPr>
          <w:fldChar w:fldCharType="end"/>
        </w:r>
      </w:hyperlink>
    </w:p>
    <w:p w14:paraId="36EAFBDA" w14:textId="005531D9" w:rsidR="008368D7" w:rsidRDefault="008368D7">
      <w:pPr>
        <w:pStyle w:val="TOC2"/>
        <w:tabs>
          <w:tab w:val="right" w:leader="dot" w:pos="10026"/>
        </w:tabs>
        <w:rPr>
          <w:noProof/>
        </w:rPr>
      </w:pPr>
      <w:hyperlink w:anchor="_Toc239228668" w:history="1">
        <w:r w:rsidRPr="00D8510F">
          <w:rPr>
            <w:rStyle w:val="Hyperlink"/>
            <w:noProof/>
          </w:rPr>
          <w:t>28.7 Acceptance Criteria</w:t>
        </w:r>
        <w:r>
          <w:rPr>
            <w:noProof/>
            <w:webHidden/>
          </w:rPr>
          <w:tab/>
        </w:r>
        <w:r>
          <w:rPr>
            <w:noProof/>
            <w:webHidden/>
          </w:rPr>
          <w:fldChar w:fldCharType="begin"/>
        </w:r>
        <w:r>
          <w:rPr>
            <w:noProof/>
            <w:webHidden/>
          </w:rPr>
          <w:instrText xml:space="preserve"> PAGEREF _Toc239228668 \h </w:instrText>
        </w:r>
        <w:r>
          <w:rPr>
            <w:noProof/>
            <w:webHidden/>
          </w:rPr>
        </w:r>
        <w:r>
          <w:rPr>
            <w:noProof/>
            <w:webHidden/>
          </w:rPr>
          <w:fldChar w:fldCharType="separate"/>
        </w:r>
        <w:r>
          <w:rPr>
            <w:noProof/>
            <w:webHidden/>
          </w:rPr>
          <w:t>72</w:t>
        </w:r>
        <w:r>
          <w:rPr>
            <w:noProof/>
            <w:webHidden/>
          </w:rPr>
          <w:fldChar w:fldCharType="end"/>
        </w:r>
      </w:hyperlink>
    </w:p>
    <w:p w14:paraId="6FCCB9F3" w14:textId="69C0C408" w:rsidR="008368D7" w:rsidRDefault="008368D7">
      <w:pPr>
        <w:pStyle w:val="TOC1"/>
        <w:tabs>
          <w:tab w:val="right" w:leader="dot" w:pos="10026"/>
        </w:tabs>
        <w:rPr>
          <w:noProof/>
        </w:rPr>
      </w:pPr>
      <w:hyperlink w:anchor="_Toc239228669" w:history="1">
        <w:r w:rsidRPr="00D8510F">
          <w:rPr>
            <w:rStyle w:val="Hyperlink"/>
            <w:noProof/>
          </w:rPr>
          <w:t>Data Quality, Validation &amp; Exception Model</w:t>
        </w:r>
        <w:r>
          <w:rPr>
            <w:noProof/>
            <w:webHidden/>
          </w:rPr>
          <w:tab/>
        </w:r>
        <w:r>
          <w:rPr>
            <w:noProof/>
            <w:webHidden/>
          </w:rPr>
          <w:fldChar w:fldCharType="begin"/>
        </w:r>
        <w:r>
          <w:rPr>
            <w:noProof/>
            <w:webHidden/>
          </w:rPr>
          <w:instrText xml:space="preserve"> PAGEREF _Toc239228669 \h </w:instrText>
        </w:r>
        <w:r>
          <w:rPr>
            <w:noProof/>
            <w:webHidden/>
          </w:rPr>
        </w:r>
        <w:r>
          <w:rPr>
            <w:noProof/>
            <w:webHidden/>
          </w:rPr>
          <w:fldChar w:fldCharType="separate"/>
        </w:r>
        <w:r>
          <w:rPr>
            <w:noProof/>
            <w:webHidden/>
          </w:rPr>
          <w:t>73</w:t>
        </w:r>
        <w:r>
          <w:rPr>
            <w:noProof/>
            <w:webHidden/>
          </w:rPr>
          <w:fldChar w:fldCharType="end"/>
        </w:r>
      </w:hyperlink>
    </w:p>
    <w:p w14:paraId="1C06A4BA" w14:textId="1DC5A6C5" w:rsidR="008368D7" w:rsidRDefault="008368D7">
      <w:pPr>
        <w:pStyle w:val="TOC2"/>
        <w:tabs>
          <w:tab w:val="right" w:leader="dot" w:pos="10026"/>
        </w:tabs>
        <w:rPr>
          <w:noProof/>
        </w:rPr>
      </w:pPr>
      <w:hyperlink w:anchor="_Toc239228670" w:history="1">
        <w:r w:rsidRPr="00D8510F">
          <w:rPr>
            <w:rStyle w:val="Hyperlink"/>
            <w:noProof/>
          </w:rPr>
          <w:t>29.1 Purpose</w:t>
        </w:r>
        <w:r>
          <w:rPr>
            <w:noProof/>
            <w:webHidden/>
          </w:rPr>
          <w:tab/>
        </w:r>
        <w:r>
          <w:rPr>
            <w:noProof/>
            <w:webHidden/>
          </w:rPr>
          <w:fldChar w:fldCharType="begin"/>
        </w:r>
        <w:r>
          <w:rPr>
            <w:noProof/>
            <w:webHidden/>
          </w:rPr>
          <w:instrText xml:space="preserve"> PAGEREF _Toc239228670 \h </w:instrText>
        </w:r>
        <w:r>
          <w:rPr>
            <w:noProof/>
            <w:webHidden/>
          </w:rPr>
        </w:r>
        <w:r>
          <w:rPr>
            <w:noProof/>
            <w:webHidden/>
          </w:rPr>
          <w:fldChar w:fldCharType="separate"/>
        </w:r>
        <w:r>
          <w:rPr>
            <w:noProof/>
            <w:webHidden/>
          </w:rPr>
          <w:t>73</w:t>
        </w:r>
        <w:r>
          <w:rPr>
            <w:noProof/>
            <w:webHidden/>
          </w:rPr>
          <w:fldChar w:fldCharType="end"/>
        </w:r>
      </w:hyperlink>
    </w:p>
    <w:p w14:paraId="45EA3A61" w14:textId="688C29A2" w:rsidR="008368D7" w:rsidRDefault="008368D7">
      <w:pPr>
        <w:pStyle w:val="TOC2"/>
        <w:tabs>
          <w:tab w:val="right" w:leader="dot" w:pos="10026"/>
        </w:tabs>
        <w:rPr>
          <w:noProof/>
        </w:rPr>
      </w:pPr>
      <w:hyperlink w:anchor="_Toc239228671" w:history="1">
        <w:r w:rsidRPr="00D8510F">
          <w:rPr>
            <w:rStyle w:val="Hyperlink"/>
            <w:noProof/>
          </w:rPr>
          <w:t>29.2 Semantic Definition</w:t>
        </w:r>
        <w:r>
          <w:rPr>
            <w:noProof/>
            <w:webHidden/>
          </w:rPr>
          <w:tab/>
        </w:r>
        <w:r>
          <w:rPr>
            <w:noProof/>
            <w:webHidden/>
          </w:rPr>
          <w:fldChar w:fldCharType="begin"/>
        </w:r>
        <w:r>
          <w:rPr>
            <w:noProof/>
            <w:webHidden/>
          </w:rPr>
          <w:instrText xml:space="preserve"> PAGEREF _Toc239228671 \h </w:instrText>
        </w:r>
        <w:r>
          <w:rPr>
            <w:noProof/>
            <w:webHidden/>
          </w:rPr>
        </w:r>
        <w:r>
          <w:rPr>
            <w:noProof/>
            <w:webHidden/>
          </w:rPr>
          <w:fldChar w:fldCharType="separate"/>
        </w:r>
        <w:r>
          <w:rPr>
            <w:noProof/>
            <w:webHidden/>
          </w:rPr>
          <w:t>73</w:t>
        </w:r>
        <w:r>
          <w:rPr>
            <w:noProof/>
            <w:webHidden/>
          </w:rPr>
          <w:fldChar w:fldCharType="end"/>
        </w:r>
      </w:hyperlink>
    </w:p>
    <w:p w14:paraId="45CE67AA" w14:textId="253EA03D" w:rsidR="008368D7" w:rsidRDefault="008368D7">
      <w:pPr>
        <w:pStyle w:val="TOC2"/>
        <w:tabs>
          <w:tab w:val="right" w:leader="dot" w:pos="10026"/>
        </w:tabs>
        <w:rPr>
          <w:noProof/>
        </w:rPr>
      </w:pPr>
      <w:hyperlink w:anchor="_Toc239228672" w:history="1">
        <w:r w:rsidRPr="00D8510F">
          <w:rPr>
            <w:rStyle w:val="Hyperlink"/>
            <w:noProof/>
          </w:rPr>
          <w:t>29.3 Principal Entities</w:t>
        </w:r>
        <w:r>
          <w:rPr>
            <w:noProof/>
            <w:webHidden/>
          </w:rPr>
          <w:tab/>
        </w:r>
        <w:r>
          <w:rPr>
            <w:noProof/>
            <w:webHidden/>
          </w:rPr>
          <w:fldChar w:fldCharType="begin"/>
        </w:r>
        <w:r>
          <w:rPr>
            <w:noProof/>
            <w:webHidden/>
          </w:rPr>
          <w:instrText xml:space="preserve"> PAGEREF _Toc239228672 \h </w:instrText>
        </w:r>
        <w:r>
          <w:rPr>
            <w:noProof/>
            <w:webHidden/>
          </w:rPr>
        </w:r>
        <w:r>
          <w:rPr>
            <w:noProof/>
            <w:webHidden/>
          </w:rPr>
          <w:fldChar w:fldCharType="separate"/>
        </w:r>
        <w:r>
          <w:rPr>
            <w:noProof/>
            <w:webHidden/>
          </w:rPr>
          <w:t>73</w:t>
        </w:r>
        <w:r>
          <w:rPr>
            <w:noProof/>
            <w:webHidden/>
          </w:rPr>
          <w:fldChar w:fldCharType="end"/>
        </w:r>
      </w:hyperlink>
    </w:p>
    <w:p w14:paraId="1A6BC917" w14:textId="0B274FEF" w:rsidR="008368D7" w:rsidRDefault="008368D7">
      <w:pPr>
        <w:pStyle w:val="TOC2"/>
        <w:tabs>
          <w:tab w:val="right" w:leader="dot" w:pos="10026"/>
        </w:tabs>
        <w:rPr>
          <w:noProof/>
        </w:rPr>
      </w:pPr>
      <w:hyperlink w:anchor="_Toc239228673" w:history="1">
        <w:r w:rsidRPr="00D8510F">
          <w:rPr>
            <w:rStyle w:val="Hyperlink"/>
            <w:noProof/>
          </w:rPr>
          <w:t>29.4 Quality State Does Not Become Substantive State</w:t>
        </w:r>
        <w:r>
          <w:rPr>
            <w:noProof/>
            <w:webHidden/>
          </w:rPr>
          <w:tab/>
        </w:r>
        <w:r>
          <w:rPr>
            <w:noProof/>
            <w:webHidden/>
          </w:rPr>
          <w:fldChar w:fldCharType="begin"/>
        </w:r>
        <w:r>
          <w:rPr>
            <w:noProof/>
            <w:webHidden/>
          </w:rPr>
          <w:instrText xml:space="preserve"> PAGEREF _Toc239228673 \h </w:instrText>
        </w:r>
        <w:r>
          <w:rPr>
            <w:noProof/>
            <w:webHidden/>
          </w:rPr>
        </w:r>
        <w:r>
          <w:rPr>
            <w:noProof/>
            <w:webHidden/>
          </w:rPr>
          <w:fldChar w:fldCharType="separate"/>
        </w:r>
        <w:r>
          <w:rPr>
            <w:noProof/>
            <w:webHidden/>
          </w:rPr>
          <w:t>73</w:t>
        </w:r>
        <w:r>
          <w:rPr>
            <w:noProof/>
            <w:webHidden/>
          </w:rPr>
          <w:fldChar w:fldCharType="end"/>
        </w:r>
      </w:hyperlink>
    </w:p>
    <w:p w14:paraId="340E3326" w14:textId="65E26944" w:rsidR="008368D7" w:rsidRDefault="008368D7">
      <w:pPr>
        <w:pStyle w:val="TOC2"/>
        <w:tabs>
          <w:tab w:val="right" w:leader="dot" w:pos="10026"/>
        </w:tabs>
        <w:rPr>
          <w:noProof/>
        </w:rPr>
      </w:pPr>
      <w:hyperlink w:anchor="_Toc239228674" w:history="1">
        <w:r w:rsidRPr="00D8510F">
          <w:rPr>
            <w:rStyle w:val="Hyperlink"/>
            <w:noProof/>
          </w:rPr>
          <w:t>29.5 Domain-Specific Freshness Thresholds</w:t>
        </w:r>
        <w:r>
          <w:rPr>
            <w:noProof/>
            <w:webHidden/>
          </w:rPr>
          <w:tab/>
        </w:r>
        <w:r>
          <w:rPr>
            <w:noProof/>
            <w:webHidden/>
          </w:rPr>
          <w:fldChar w:fldCharType="begin"/>
        </w:r>
        <w:r>
          <w:rPr>
            <w:noProof/>
            <w:webHidden/>
          </w:rPr>
          <w:instrText xml:space="preserve"> PAGEREF _Toc239228674 \h </w:instrText>
        </w:r>
        <w:r>
          <w:rPr>
            <w:noProof/>
            <w:webHidden/>
          </w:rPr>
        </w:r>
        <w:r>
          <w:rPr>
            <w:noProof/>
            <w:webHidden/>
          </w:rPr>
          <w:fldChar w:fldCharType="separate"/>
        </w:r>
        <w:r>
          <w:rPr>
            <w:noProof/>
            <w:webHidden/>
          </w:rPr>
          <w:t>73</w:t>
        </w:r>
        <w:r>
          <w:rPr>
            <w:noProof/>
            <w:webHidden/>
          </w:rPr>
          <w:fldChar w:fldCharType="end"/>
        </w:r>
      </w:hyperlink>
    </w:p>
    <w:p w14:paraId="1FCD10B3" w14:textId="5DEC1AA5" w:rsidR="008368D7" w:rsidRDefault="008368D7">
      <w:pPr>
        <w:pStyle w:val="TOC2"/>
        <w:tabs>
          <w:tab w:val="right" w:leader="dot" w:pos="10026"/>
        </w:tabs>
        <w:rPr>
          <w:noProof/>
        </w:rPr>
      </w:pPr>
      <w:hyperlink w:anchor="_Toc239228675" w:history="1">
        <w:r w:rsidRPr="00D8510F">
          <w:rPr>
            <w:rStyle w:val="Hyperlink"/>
            <w:noProof/>
          </w:rPr>
          <w:t>29.6 Failure / Exception Semantics</w:t>
        </w:r>
        <w:r>
          <w:rPr>
            <w:noProof/>
            <w:webHidden/>
          </w:rPr>
          <w:tab/>
        </w:r>
        <w:r>
          <w:rPr>
            <w:noProof/>
            <w:webHidden/>
          </w:rPr>
          <w:fldChar w:fldCharType="begin"/>
        </w:r>
        <w:r>
          <w:rPr>
            <w:noProof/>
            <w:webHidden/>
          </w:rPr>
          <w:instrText xml:space="preserve"> PAGEREF _Toc239228675 \h </w:instrText>
        </w:r>
        <w:r>
          <w:rPr>
            <w:noProof/>
            <w:webHidden/>
          </w:rPr>
        </w:r>
        <w:r>
          <w:rPr>
            <w:noProof/>
            <w:webHidden/>
          </w:rPr>
          <w:fldChar w:fldCharType="separate"/>
        </w:r>
        <w:r>
          <w:rPr>
            <w:noProof/>
            <w:webHidden/>
          </w:rPr>
          <w:t>73</w:t>
        </w:r>
        <w:r>
          <w:rPr>
            <w:noProof/>
            <w:webHidden/>
          </w:rPr>
          <w:fldChar w:fldCharType="end"/>
        </w:r>
      </w:hyperlink>
    </w:p>
    <w:p w14:paraId="190658FA" w14:textId="02DEB12C" w:rsidR="008368D7" w:rsidRDefault="008368D7">
      <w:pPr>
        <w:pStyle w:val="TOC2"/>
        <w:tabs>
          <w:tab w:val="right" w:leader="dot" w:pos="10026"/>
        </w:tabs>
        <w:rPr>
          <w:noProof/>
        </w:rPr>
      </w:pPr>
      <w:hyperlink w:anchor="_Toc239228676"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_Toc239228676 \h </w:instrText>
        </w:r>
        <w:r>
          <w:rPr>
            <w:noProof/>
            <w:webHidden/>
          </w:rPr>
        </w:r>
        <w:r>
          <w:rPr>
            <w:noProof/>
            <w:webHidden/>
          </w:rPr>
          <w:fldChar w:fldCharType="separate"/>
        </w:r>
        <w:r>
          <w:rPr>
            <w:noProof/>
            <w:webHidden/>
          </w:rPr>
          <w:t>74</w:t>
        </w:r>
        <w:r>
          <w:rPr>
            <w:noProof/>
            <w:webHidden/>
          </w:rPr>
          <w:fldChar w:fldCharType="end"/>
        </w:r>
      </w:hyperlink>
    </w:p>
    <w:p w14:paraId="23904045" w14:textId="069ABA9D" w:rsidR="008368D7" w:rsidRDefault="008368D7">
      <w:pPr>
        <w:pStyle w:val="TOC2"/>
        <w:tabs>
          <w:tab w:val="right" w:leader="dot" w:pos="10026"/>
        </w:tabs>
        <w:rPr>
          <w:noProof/>
        </w:rPr>
      </w:pPr>
      <w:hyperlink w:anchor="_Toc239228677"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_Toc239228677 \h </w:instrText>
        </w:r>
        <w:r>
          <w:rPr>
            <w:noProof/>
            <w:webHidden/>
          </w:rPr>
        </w:r>
        <w:r>
          <w:rPr>
            <w:noProof/>
            <w:webHidden/>
          </w:rPr>
          <w:fldChar w:fldCharType="separate"/>
        </w:r>
        <w:r>
          <w:rPr>
            <w:noProof/>
            <w:webHidden/>
          </w:rPr>
          <w:t>74</w:t>
        </w:r>
        <w:r>
          <w:rPr>
            <w:noProof/>
            <w:webHidden/>
          </w:rPr>
          <w:fldChar w:fldCharType="end"/>
        </w:r>
      </w:hyperlink>
    </w:p>
    <w:p w14:paraId="6FFE5B8C" w14:textId="0A76DAF6" w:rsidR="008368D7" w:rsidRDefault="008368D7">
      <w:pPr>
        <w:pStyle w:val="TOC2"/>
        <w:tabs>
          <w:tab w:val="right" w:leader="dot" w:pos="10026"/>
        </w:tabs>
        <w:rPr>
          <w:noProof/>
        </w:rPr>
      </w:pPr>
      <w:hyperlink w:anchor="_Toc239228678" w:history="1">
        <w:r w:rsidRPr="00D8510F">
          <w:rPr>
            <w:rStyle w:val="Hyperlink"/>
            <w:noProof/>
          </w:rPr>
          <w:t>29.7 Acceptance Criteria</w:t>
        </w:r>
        <w:r>
          <w:rPr>
            <w:noProof/>
            <w:webHidden/>
          </w:rPr>
          <w:tab/>
        </w:r>
        <w:r>
          <w:rPr>
            <w:noProof/>
            <w:webHidden/>
          </w:rPr>
          <w:fldChar w:fldCharType="begin"/>
        </w:r>
        <w:r>
          <w:rPr>
            <w:noProof/>
            <w:webHidden/>
          </w:rPr>
          <w:instrText xml:space="preserve"> PAGEREF _Toc239228678 \h </w:instrText>
        </w:r>
        <w:r>
          <w:rPr>
            <w:noProof/>
            <w:webHidden/>
          </w:rPr>
        </w:r>
        <w:r>
          <w:rPr>
            <w:noProof/>
            <w:webHidden/>
          </w:rPr>
          <w:fldChar w:fldCharType="separate"/>
        </w:r>
        <w:r>
          <w:rPr>
            <w:noProof/>
            <w:webHidden/>
          </w:rPr>
          <w:t>74</w:t>
        </w:r>
        <w:r>
          <w:rPr>
            <w:noProof/>
            <w:webHidden/>
          </w:rPr>
          <w:fldChar w:fldCharType="end"/>
        </w:r>
      </w:hyperlink>
    </w:p>
    <w:p w14:paraId="0C0B0AD1" w14:textId="7489A1DC" w:rsidR="008368D7" w:rsidRDefault="008368D7">
      <w:pPr>
        <w:pStyle w:val="TOC1"/>
        <w:tabs>
          <w:tab w:val="right" w:leader="dot" w:pos="10026"/>
        </w:tabs>
        <w:rPr>
          <w:noProof/>
        </w:rPr>
      </w:pPr>
      <w:hyperlink w:anchor="_Toc239228679" w:history="1">
        <w:r w:rsidRPr="00D8510F">
          <w:rPr>
            <w:rStyle w:val="Hyperlink"/>
            <w:noProof/>
          </w:rPr>
          <w:t>Metadata Catalogue &amp; Data Dictionary Architecture</w:t>
        </w:r>
        <w:r>
          <w:rPr>
            <w:noProof/>
            <w:webHidden/>
          </w:rPr>
          <w:tab/>
        </w:r>
        <w:r>
          <w:rPr>
            <w:noProof/>
            <w:webHidden/>
          </w:rPr>
          <w:fldChar w:fldCharType="begin"/>
        </w:r>
        <w:r>
          <w:rPr>
            <w:noProof/>
            <w:webHidden/>
          </w:rPr>
          <w:instrText xml:space="preserve"> PAGEREF _Toc239228679 \h </w:instrText>
        </w:r>
        <w:r>
          <w:rPr>
            <w:noProof/>
            <w:webHidden/>
          </w:rPr>
        </w:r>
        <w:r>
          <w:rPr>
            <w:noProof/>
            <w:webHidden/>
          </w:rPr>
          <w:fldChar w:fldCharType="separate"/>
        </w:r>
        <w:r>
          <w:rPr>
            <w:noProof/>
            <w:webHidden/>
          </w:rPr>
          <w:t>75</w:t>
        </w:r>
        <w:r>
          <w:rPr>
            <w:noProof/>
            <w:webHidden/>
          </w:rPr>
          <w:fldChar w:fldCharType="end"/>
        </w:r>
      </w:hyperlink>
    </w:p>
    <w:p w14:paraId="1EAA9845" w14:textId="0927D6E0" w:rsidR="008368D7" w:rsidRDefault="008368D7">
      <w:pPr>
        <w:pStyle w:val="TOC2"/>
        <w:tabs>
          <w:tab w:val="right" w:leader="dot" w:pos="10026"/>
        </w:tabs>
        <w:rPr>
          <w:noProof/>
        </w:rPr>
      </w:pPr>
      <w:hyperlink w:anchor="_Toc239228680" w:history="1">
        <w:r w:rsidRPr="00D8510F">
          <w:rPr>
            <w:rStyle w:val="Hyperlink"/>
            <w:noProof/>
          </w:rPr>
          <w:t>30.1 Purpose</w:t>
        </w:r>
        <w:r>
          <w:rPr>
            <w:noProof/>
            <w:webHidden/>
          </w:rPr>
          <w:tab/>
        </w:r>
        <w:r>
          <w:rPr>
            <w:noProof/>
            <w:webHidden/>
          </w:rPr>
          <w:fldChar w:fldCharType="begin"/>
        </w:r>
        <w:r>
          <w:rPr>
            <w:noProof/>
            <w:webHidden/>
          </w:rPr>
          <w:instrText xml:space="preserve"> PAGEREF _Toc239228680 \h </w:instrText>
        </w:r>
        <w:r>
          <w:rPr>
            <w:noProof/>
            <w:webHidden/>
          </w:rPr>
        </w:r>
        <w:r>
          <w:rPr>
            <w:noProof/>
            <w:webHidden/>
          </w:rPr>
          <w:fldChar w:fldCharType="separate"/>
        </w:r>
        <w:r>
          <w:rPr>
            <w:noProof/>
            <w:webHidden/>
          </w:rPr>
          <w:t>75</w:t>
        </w:r>
        <w:r>
          <w:rPr>
            <w:noProof/>
            <w:webHidden/>
          </w:rPr>
          <w:fldChar w:fldCharType="end"/>
        </w:r>
      </w:hyperlink>
    </w:p>
    <w:p w14:paraId="11A04637" w14:textId="1C001AE1" w:rsidR="008368D7" w:rsidRDefault="008368D7">
      <w:pPr>
        <w:pStyle w:val="TOC2"/>
        <w:tabs>
          <w:tab w:val="right" w:leader="dot" w:pos="10026"/>
        </w:tabs>
        <w:rPr>
          <w:noProof/>
        </w:rPr>
      </w:pPr>
      <w:hyperlink w:anchor="_Toc239228681" w:history="1">
        <w:r w:rsidRPr="00D8510F">
          <w:rPr>
            <w:rStyle w:val="Hyperlink"/>
            <w:noProof/>
          </w:rPr>
          <w:t>30.2 Semantic Definition</w:t>
        </w:r>
        <w:r>
          <w:rPr>
            <w:noProof/>
            <w:webHidden/>
          </w:rPr>
          <w:tab/>
        </w:r>
        <w:r>
          <w:rPr>
            <w:noProof/>
            <w:webHidden/>
          </w:rPr>
          <w:fldChar w:fldCharType="begin"/>
        </w:r>
        <w:r>
          <w:rPr>
            <w:noProof/>
            <w:webHidden/>
          </w:rPr>
          <w:instrText xml:space="preserve"> PAGEREF _Toc239228681 \h </w:instrText>
        </w:r>
        <w:r>
          <w:rPr>
            <w:noProof/>
            <w:webHidden/>
          </w:rPr>
        </w:r>
        <w:r>
          <w:rPr>
            <w:noProof/>
            <w:webHidden/>
          </w:rPr>
          <w:fldChar w:fldCharType="separate"/>
        </w:r>
        <w:r>
          <w:rPr>
            <w:noProof/>
            <w:webHidden/>
          </w:rPr>
          <w:t>75</w:t>
        </w:r>
        <w:r>
          <w:rPr>
            <w:noProof/>
            <w:webHidden/>
          </w:rPr>
          <w:fldChar w:fldCharType="end"/>
        </w:r>
      </w:hyperlink>
    </w:p>
    <w:p w14:paraId="4CB279D5" w14:textId="55EEE392" w:rsidR="008368D7" w:rsidRDefault="008368D7">
      <w:pPr>
        <w:pStyle w:val="TOC2"/>
        <w:tabs>
          <w:tab w:val="right" w:leader="dot" w:pos="10026"/>
        </w:tabs>
        <w:rPr>
          <w:noProof/>
        </w:rPr>
      </w:pPr>
      <w:hyperlink w:anchor="_Toc239228682" w:history="1">
        <w:r w:rsidRPr="00D8510F">
          <w:rPr>
            <w:rStyle w:val="Hyperlink"/>
            <w:noProof/>
          </w:rPr>
          <w:t>30.3 Mandatory Dictionary Columns</w:t>
        </w:r>
        <w:r>
          <w:rPr>
            <w:noProof/>
            <w:webHidden/>
          </w:rPr>
          <w:tab/>
        </w:r>
        <w:r>
          <w:rPr>
            <w:noProof/>
            <w:webHidden/>
          </w:rPr>
          <w:fldChar w:fldCharType="begin"/>
        </w:r>
        <w:r>
          <w:rPr>
            <w:noProof/>
            <w:webHidden/>
          </w:rPr>
          <w:instrText xml:space="preserve"> PAGEREF _Toc239228682 \h </w:instrText>
        </w:r>
        <w:r>
          <w:rPr>
            <w:noProof/>
            <w:webHidden/>
          </w:rPr>
        </w:r>
        <w:r>
          <w:rPr>
            <w:noProof/>
            <w:webHidden/>
          </w:rPr>
          <w:fldChar w:fldCharType="separate"/>
        </w:r>
        <w:r>
          <w:rPr>
            <w:noProof/>
            <w:webHidden/>
          </w:rPr>
          <w:t>75</w:t>
        </w:r>
        <w:r>
          <w:rPr>
            <w:noProof/>
            <w:webHidden/>
          </w:rPr>
          <w:fldChar w:fldCharType="end"/>
        </w:r>
      </w:hyperlink>
    </w:p>
    <w:p w14:paraId="75F8AFA6" w14:textId="544F96B9" w:rsidR="008368D7" w:rsidRDefault="008368D7">
      <w:pPr>
        <w:pStyle w:val="TOC2"/>
        <w:tabs>
          <w:tab w:val="right" w:leader="dot" w:pos="10026"/>
        </w:tabs>
        <w:rPr>
          <w:noProof/>
        </w:rPr>
      </w:pPr>
      <w:hyperlink w:anchor="_Toc239228683" w:history="1">
        <w:r w:rsidRPr="00D8510F">
          <w:rPr>
            <w:rStyle w:val="Hyperlink"/>
            <w:noProof/>
          </w:rPr>
          <w:t>30.4 Canonical NCIE Field vs Source-System Field Mapping</w:t>
        </w:r>
        <w:r>
          <w:rPr>
            <w:noProof/>
            <w:webHidden/>
          </w:rPr>
          <w:tab/>
        </w:r>
        <w:r>
          <w:rPr>
            <w:noProof/>
            <w:webHidden/>
          </w:rPr>
          <w:fldChar w:fldCharType="begin"/>
        </w:r>
        <w:r>
          <w:rPr>
            <w:noProof/>
            <w:webHidden/>
          </w:rPr>
          <w:instrText xml:space="preserve"> PAGEREF _Toc239228683 \h </w:instrText>
        </w:r>
        <w:r>
          <w:rPr>
            <w:noProof/>
            <w:webHidden/>
          </w:rPr>
        </w:r>
        <w:r>
          <w:rPr>
            <w:noProof/>
            <w:webHidden/>
          </w:rPr>
          <w:fldChar w:fldCharType="separate"/>
        </w:r>
        <w:r>
          <w:rPr>
            <w:noProof/>
            <w:webHidden/>
          </w:rPr>
          <w:t>75</w:t>
        </w:r>
        <w:r>
          <w:rPr>
            <w:noProof/>
            <w:webHidden/>
          </w:rPr>
          <w:fldChar w:fldCharType="end"/>
        </w:r>
      </w:hyperlink>
    </w:p>
    <w:p w14:paraId="60777A40" w14:textId="60B2BEAC" w:rsidR="008368D7" w:rsidRDefault="008368D7">
      <w:pPr>
        <w:pStyle w:val="TOC2"/>
        <w:tabs>
          <w:tab w:val="right" w:leader="dot" w:pos="10026"/>
        </w:tabs>
        <w:rPr>
          <w:noProof/>
        </w:rPr>
      </w:pPr>
      <w:hyperlink w:anchor="_Toc239228684" w:history="1">
        <w:r w:rsidRPr="00D8510F">
          <w:rPr>
            <w:rStyle w:val="Hyperlink"/>
            <w:noProof/>
          </w:rPr>
          <w:t>30.5 Governance of Enumerations</w:t>
        </w:r>
        <w:r>
          <w:rPr>
            <w:noProof/>
            <w:webHidden/>
          </w:rPr>
          <w:tab/>
        </w:r>
        <w:r>
          <w:rPr>
            <w:noProof/>
            <w:webHidden/>
          </w:rPr>
          <w:fldChar w:fldCharType="begin"/>
        </w:r>
        <w:r>
          <w:rPr>
            <w:noProof/>
            <w:webHidden/>
          </w:rPr>
          <w:instrText xml:space="preserve"> PAGEREF _Toc239228684 \h </w:instrText>
        </w:r>
        <w:r>
          <w:rPr>
            <w:noProof/>
            <w:webHidden/>
          </w:rPr>
        </w:r>
        <w:r>
          <w:rPr>
            <w:noProof/>
            <w:webHidden/>
          </w:rPr>
          <w:fldChar w:fldCharType="separate"/>
        </w:r>
        <w:r>
          <w:rPr>
            <w:noProof/>
            <w:webHidden/>
          </w:rPr>
          <w:t>76</w:t>
        </w:r>
        <w:r>
          <w:rPr>
            <w:noProof/>
            <w:webHidden/>
          </w:rPr>
          <w:fldChar w:fldCharType="end"/>
        </w:r>
      </w:hyperlink>
    </w:p>
    <w:p w14:paraId="6299C855" w14:textId="59506662" w:rsidR="008368D7" w:rsidRDefault="008368D7">
      <w:pPr>
        <w:pStyle w:val="TOC2"/>
        <w:tabs>
          <w:tab w:val="right" w:leader="dot" w:pos="10026"/>
        </w:tabs>
        <w:rPr>
          <w:noProof/>
        </w:rPr>
      </w:pPr>
      <w:hyperlink w:anchor="_Toc239228685" w:history="1">
        <w:r w:rsidRPr="00D8510F">
          <w:rPr>
            <w:rStyle w:val="Hyperlink"/>
            <w:noProof/>
          </w:rPr>
          <w:t>30.6 Failure / Exception Semantics</w:t>
        </w:r>
        <w:r>
          <w:rPr>
            <w:noProof/>
            <w:webHidden/>
          </w:rPr>
          <w:tab/>
        </w:r>
        <w:r>
          <w:rPr>
            <w:noProof/>
            <w:webHidden/>
          </w:rPr>
          <w:fldChar w:fldCharType="begin"/>
        </w:r>
        <w:r>
          <w:rPr>
            <w:noProof/>
            <w:webHidden/>
          </w:rPr>
          <w:instrText xml:space="preserve"> PAGEREF _Toc239228685 \h </w:instrText>
        </w:r>
        <w:r>
          <w:rPr>
            <w:noProof/>
            <w:webHidden/>
          </w:rPr>
        </w:r>
        <w:r>
          <w:rPr>
            <w:noProof/>
            <w:webHidden/>
          </w:rPr>
          <w:fldChar w:fldCharType="separate"/>
        </w:r>
        <w:r>
          <w:rPr>
            <w:noProof/>
            <w:webHidden/>
          </w:rPr>
          <w:t>76</w:t>
        </w:r>
        <w:r>
          <w:rPr>
            <w:noProof/>
            <w:webHidden/>
          </w:rPr>
          <w:fldChar w:fldCharType="end"/>
        </w:r>
      </w:hyperlink>
    </w:p>
    <w:p w14:paraId="40A751FA" w14:textId="20BA3207" w:rsidR="008368D7" w:rsidRDefault="008368D7">
      <w:pPr>
        <w:pStyle w:val="TOC2"/>
        <w:tabs>
          <w:tab w:val="right" w:leader="dot" w:pos="10026"/>
        </w:tabs>
        <w:rPr>
          <w:noProof/>
        </w:rPr>
      </w:pPr>
      <w:hyperlink w:anchor="_Toc239228686"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_Toc239228686 \h </w:instrText>
        </w:r>
        <w:r>
          <w:rPr>
            <w:noProof/>
            <w:webHidden/>
          </w:rPr>
        </w:r>
        <w:r>
          <w:rPr>
            <w:noProof/>
            <w:webHidden/>
          </w:rPr>
          <w:fldChar w:fldCharType="separate"/>
        </w:r>
        <w:r>
          <w:rPr>
            <w:noProof/>
            <w:webHidden/>
          </w:rPr>
          <w:t>76</w:t>
        </w:r>
        <w:r>
          <w:rPr>
            <w:noProof/>
            <w:webHidden/>
          </w:rPr>
          <w:fldChar w:fldCharType="end"/>
        </w:r>
      </w:hyperlink>
    </w:p>
    <w:p w14:paraId="6E00A947" w14:textId="7045D7E2" w:rsidR="008368D7" w:rsidRDefault="008368D7">
      <w:pPr>
        <w:pStyle w:val="TOC2"/>
        <w:tabs>
          <w:tab w:val="right" w:leader="dot" w:pos="10026"/>
        </w:tabs>
        <w:rPr>
          <w:noProof/>
        </w:rPr>
      </w:pPr>
      <w:hyperlink w:anchor="_Toc239228687"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_Toc239228687 \h </w:instrText>
        </w:r>
        <w:r>
          <w:rPr>
            <w:noProof/>
            <w:webHidden/>
          </w:rPr>
        </w:r>
        <w:r>
          <w:rPr>
            <w:noProof/>
            <w:webHidden/>
          </w:rPr>
          <w:fldChar w:fldCharType="separate"/>
        </w:r>
        <w:r>
          <w:rPr>
            <w:noProof/>
            <w:webHidden/>
          </w:rPr>
          <w:t>76</w:t>
        </w:r>
        <w:r>
          <w:rPr>
            <w:noProof/>
            <w:webHidden/>
          </w:rPr>
          <w:fldChar w:fldCharType="end"/>
        </w:r>
      </w:hyperlink>
    </w:p>
    <w:p w14:paraId="2A6AF13F" w14:textId="0D930EE2" w:rsidR="008368D7" w:rsidRDefault="008368D7">
      <w:pPr>
        <w:pStyle w:val="TOC2"/>
        <w:tabs>
          <w:tab w:val="right" w:leader="dot" w:pos="10026"/>
        </w:tabs>
        <w:rPr>
          <w:noProof/>
        </w:rPr>
      </w:pPr>
      <w:hyperlink w:anchor="_Toc239228688" w:history="1">
        <w:r w:rsidRPr="00D8510F">
          <w:rPr>
            <w:rStyle w:val="Hyperlink"/>
            <w:noProof/>
          </w:rPr>
          <w:t>30.7 Acceptance Criteria</w:t>
        </w:r>
        <w:r>
          <w:rPr>
            <w:noProof/>
            <w:webHidden/>
          </w:rPr>
          <w:tab/>
        </w:r>
        <w:r>
          <w:rPr>
            <w:noProof/>
            <w:webHidden/>
          </w:rPr>
          <w:fldChar w:fldCharType="begin"/>
        </w:r>
        <w:r>
          <w:rPr>
            <w:noProof/>
            <w:webHidden/>
          </w:rPr>
          <w:instrText xml:space="preserve"> PAGEREF _Toc239228688 \h </w:instrText>
        </w:r>
        <w:r>
          <w:rPr>
            <w:noProof/>
            <w:webHidden/>
          </w:rPr>
        </w:r>
        <w:r>
          <w:rPr>
            <w:noProof/>
            <w:webHidden/>
          </w:rPr>
          <w:fldChar w:fldCharType="separate"/>
        </w:r>
        <w:r>
          <w:rPr>
            <w:noProof/>
            <w:webHidden/>
          </w:rPr>
          <w:t>76</w:t>
        </w:r>
        <w:r>
          <w:rPr>
            <w:noProof/>
            <w:webHidden/>
          </w:rPr>
          <w:fldChar w:fldCharType="end"/>
        </w:r>
      </w:hyperlink>
    </w:p>
    <w:p w14:paraId="63B5B974" w14:textId="1000CEB5" w:rsidR="008368D7" w:rsidRDefault="008368D7">
      <w:pPr>
        <w:pStyle w:val="TOC1"/>
        <w:tabs>
          <w:tab w:val="right" w:leader="dot" w:pos="10026"/>
        </w:tabs>
        <w:rPr>
          <w:noProof/>
        </w:rPr>
      </w:pPr>
      <w:hyperlink w:anchor="_Toc239228689" w:history="1">
        <w:r w:rsidRPr="00D8510F">
          <w:rPr>
            <w:rStyle w:val="Hyperlink"/>
            <w:noProof/>
          </w:rPr>
          <w:t>Classification, Privacy, Retention &amp; Data Lifecycle</w:t>
        </w:r>
        <w:r>
          <w:rPr>
            <w:noProof/>
            <w:webHidden/>
          </w:rPr>
          <w:tab/>
        </w:r>
        <w:r>
          <w:rPr>
            <w:noProof/>
            <w:webHidden/>
          </w:rPr>
          <w:fldChar w:fldCharType="begin"/>
        </w:r>
        <w:r>
          <w:rPr>
            <w:noProof/>
            <w:webHidden/>
          </w:rPr>
          <w:instrText xml:space="preserve"> PAGEREF _Toc239228689 \h </w:instrText>
        </w:r>
        <w:r>
          <w:rPr>
            <w:noProof/>
            <w:webHidden/>
          </w:rPr>
        </w:r>
        <w:r>
          <w:rPr>
            <w:noProof/>
            <w:webHidden/>
          </w:rPr>
          <w:fldChar w:fldCharType="separate"/>
        </w:r>
        <w:r>
          <w:rPr>
            <w:noProof/>
            <w:webHidden/>
          </w:rPr>
          <w:t>77</w:t>
        </w:r>
        <w:r>
          <w:rPr>
            <w:noProof/>
            <w:webHidden/>
          </w:rPr>
          <w:fldChar w:fldCharType="end"/>
        </w:r>
      </w:hyperlink>
    </w:p>
    <w:p w14:paraId="4D98807D" w14:textId="3FA7CACD" w:rsidR="008368D7" w:rsidRDefault="008368D7">
      <w:pPr>
        <w:pStyle w:val="TOC2"/>
        <w:tabs>
          <w:tab w:val="right" w:leader="dot" w:pos="10026"/>
        </w:tabs>
        <w:rPr>
          <w:noProof/>
        </w:rPr>
      </w:pPr>
      <w:hyperlink w:anchor="_Toc239228690" w:history="1">
        <w:r w:rsidRPr="00D8510F">
          <w:rPr>
            <w:rStyle w:val="Hyperlink"/>
            <w:noProof/>
          </w:rPr>
          <w:t>31.1 Purpose</w:t>
        </w:r>
        <w:r>
          <w:rPr>
            <w:noProof/>
            <w:webHidden/>
          </w:rPr>
          <w:tab/>
        </w:r>
        <w:r>
          <w:rPr>
            <w:noProof/>
            <w:webHidden/>
          </w:rPr>
          <w:fldChar w:fldCharType="begin"/>
        </w:r>
        <w:r>
          <w:rPr>
            <w:noProof/>
            <w:webHidden/>
          </w:rPr>
          <w:instrText xml:space="preserve"> PAGEREF _Toc239228690 \h </w:instrText>
        </w:r>
        <w:r>
          <w:rPr>
            <w:noProof/>
            <w:webHidden/>
          </w:rPr>
        </w:r>
        <w:r>
          <w:rPr>
            <w:noProof/>
            <w:webHidden/>
          </w:rPr>
          <w:fldChar w:fldCharType="separate"/>
        </w:r>
        <w:r>
          <w:rPr>
            <w:noProof/>
            <w:webHidden/>
          </w:rPr>
          <w:t>77</w:t>
        </w:r>
        <w:r>
          <w:rPr>
            <w:noProof/>
            <w:webHidden/>
          </w:rPr>
          <w:fldChar w:fldCharType="end"/>
        </w:r>
      </w:hyperlink>
    </w:p>
    <w:p w14:paraId="6E862415" w14:textId="0087291D" w:rsidR="008368D7" w:rsidRDefault="008368D7">
      <w:pPr>
        <w:pStyle w:val="TOC2"/>
        <w:tabs>
          <w:tab w:val="right" w:leader="dot" w:pos="10026"/>
        </w:tabs>
        <w:rPr>
          <w:noProof/>
        </w:rPr>
      </w:pPr>
      <w:hyperlink w:anchor="_Toc239228691" w:history="1">
        <w:r w:rsidRPr="00D8510F">
          <w:rPr>
            <w:rStyle w:val="Hyperlink"/>
            <w:noProof/>
          </w:rPr>
          <w:t>31.2 Semantic Definition</w:t>
        </w:r>
        <w:r>
          <w:rPr>
            <w:noProof/>
            <w:webHidden/>
          </w:rPr>
          <w:tab/>
        </w:r>
        <w:r>
          <w:rPr>
            <w:noProof/>
            <w:webHidden/>
          </w:rPr>
          <w:fldChar w:fldCharType="begin"/>
        </w:r>
        <w:r>
          <w:rPr>
            <w:noProof/>
            <w:webHidden/>
          </w:rPr>
          <w:instrText xml:space="preserve"> PAGEREF _Toc239228691 \h </w:instrText>
        </w:r>
        <w:r>
          <w:rPr>
            <w:noProof/>
            <w:webHidden/>
          </w:rPr>
        </w:r>
        <w:r>
          <w:rPr>
            <w:noProof/>
            <w:webHidden/>
          </w:rPr>
          <w:fldChar w:fldCharType="separate"/>
        </w:r>
        <w:r>
          <w:rPr>
            <w:noProof/>
            <w:webHidden/>
          </w:rPr>
          <w:t>77</w:t>
        </w:r>
        <w:r>
          <w:rPr>
            <w:noProof/>
            <w:webHidden/>
          </w:rPr>
          <w:fldChar w:fldCharType="end"/>
        </w:r>
      </w:hyperlink>
    </w:p>
    <w:p w14:paraId="2B233051" w14:textId="3FF54E16" w:rsidR="008368D7" w:rsidRDefault="008368D7">
      <w:pPr>
        <w:pStyle w:val="TOC2"/>
        <w:tabs>
          <w:tab w:val="right" w:leader="dot" w:pos="10026"/>
        </w:tabs>
        <w:rPr>
          <w:noProof/>
        </w:rPr>
      </w:pPr>
      <w:hyperlink w:anchor="_Toc239228692" w:history="1">
        <w:r w:rsidRPr="00D8510F">
          <w:rPr>
            <w:rStyle w:val="Hyperlink"/>
            <w:noProof/>
          </w:rPr>
          <w:t>31.3 Principal Entities</w:t>
        </w:r>
        <w:r>
          <w:rPr>
            <w:noProof/>
            <w:webHidden/>
          </w:rPr>
          <w:tab/>
        </w:r>
        <w:r>
          <w:rPr>
            <w:noProof/>
            <w:webHidden/>
          </w:rPr>
          <w:fldChar w:fldCharType="begin"/>
        </w:r>
        <w:r>
          <w:rPr>
            <w:noProof/>
            <w:webHidden/>
          </w:rPr>
          <w:instrText xml:space="preserve"> PAGEREF _Toc239228692 \h </w:instrText>
        </w:r>
        <w:r>
          <w:rPr>
            <w:noProof/>
            <w:webHidden/>
          </w:rPr>
        </w:r>
        <w:r>
          <w:rPr>
            <w:noProof/>
            <w:webHidden/>
          </w:rPr>
          <w:fldChar w:fldCharType="separate"/>
        </w:r>
        <w:r>
          <w:rPr>
            <w:noProof/>
            <w:webHidden/>
          </w:rPr>
          <w:t>77</w:t>
        </w:r>
        <w:r>
          <w:rPr>
            <w:noProof/>
            <w:webHidden/>
          </w:rPr>
          <w:fldChar w:fldCharType="end"/>
        </w:r>
      </w:hyperlink>
    </w:p>
    <w:p w14:paraId="0001627B" w14:textId="58A47877" w:rsidR="008368D7" w:rsidRDefault="008368D7">
      <w:pPr>
        <w:pStyle w:val="TOC2"/>
        <w:tabs>
          <w:tab w:val="right" w:leader="dot" w:pos="10026"/>
        </w:tabs>
        <w:rPr>
          <w:noProof/>
        </w:rPr>
      </w:pPr>
      <w:hyperlink w:anchor="_Toc239228693" w:history="1">
        <w:r w:rsidRPr="00D8510F">
          <w:rPr>
            <w:rStyle w:val="Hyperlink"/>
            <w:noProof/>
          </w:rPr>
          <w:t>31.4 Deletion Propagation Requirement</w:t>
        </w:r>
        <w:r>
          <w:rPr>
            <w:noProof/>
            <w:webHidden/>
          </w:rPr>
          <w:tab/>
        </w:r>
        <w:r>
          <w:rPr>
            <w:noProof/>
            <w:webHidden/>
          </w:rPr>
          <w:fldChar w:fldCharType="begin"/>
        </w:r>
        <w:r>
          <w:rPr>
            <w:noProof/>
            <w:webHidden/>
          </w:rPr>
          <w:instrText xml:space="preserve"> PAGEREF _Toc239228693 \h </w:instrText>
        </w:r>
        <w:r>
          <w:rPr>
            <w:noProof/>
            <w:webHidden/>
          </w:rPr>
        </w:r>
        <w:r>
          <w:rPr>
            <w:noProof/>
            <w:webHidden/>
          </w:rPr>
          <w:fldChar w:fldCharType="separate"/>
        </w:r>
        <w:r>
          <w:rPr>
            <w:noProof/>
            <w:webHidden/>
          </w:rPr>
          <w:t>77</w:t>
        </w:r>
        <w:r>
          <w:rPr>
            <w:noProof/>
            <w:webHidden/>
          </w:rPr>
          <w:fldChar w:fldCharType="end"/>
        </w:r>
      </w:hyperlink>
    </w:p>
    <w:p w14:paraId="502BADFF" w14:textId="12A3FB4C" w:rsidR="008368D7" w:rsidRDefault="008368D7">
      <w:pPr>
        <w:pStyle w:val="TOC2"/>
        <w:tabs>
          <w:tab w:val="right" w:leader="dot" w:pos="10026"/>
        </w:tabs>
        <w:rPr>
          <w:noProof/>
        </w:rPr>
      </w:pPr>
      <w:hyperlink w:anchor="_Toc239228694" w:history="1">
        <w:r w:rsidRPr="00D8510F">
          <w:rPr>
            <w:rStyle w:val="Hyperlink"/>
            <w:noProof/>
          </w:rPr>
          <w:t>31.5 Hold Overrides Retention</w:t>
        </w:r>
        <w:r>
          <w:rPr>
            <w:noProof/>
            <w:webHidden/>
          </w:rPr>
          <w:tab/>
        </w:r>
        <w:r>
          <w:rPr>
            <w:noProof/>
            <w:webHidden/>
          </w:rPr>
          <w:fldChar w:fldCharType="begin"/>
        </w:r>
        <w:r>
          <w:rPr>
            <w:noProof/>
            <w:webHidden/>
          </w:rPr>
          <w:instrText xml:space="preserve"> PAGEREF _Toc239228694 \h </w:instrText>
        </w:r>
        <w:r>
          <w:rPr>
            <w:noProof/>
            <w:webHidden/>
          </w:rPr>
        </w:r>
        <w:r>
          <w:rPr>
            <w:noProof/>
            <w:webHidden/>
          </w:rPr>
          <w:fldChar w:fldCharType="separate"/>
        </w:r>
        <w:r>
          <w:rPr>
            <w:noProof/>
            <w:webHidden/>
          </w:rPr>
          <w:t>77</w:t>
        </w:r>
        <w:r>
          <w:rPr>
            <w:noProof/>
            <w:webHidden/>
          </w:rPr>
          <w:fldChar w:fldCharType="end"/>
        </w:r>
      </w:hyperlink>
    </w:p>
    <w:p w14:paraId="36BEFB03" w14:textId="00D8EE2F" w:rsidR="008368D7" w:rsidRDefault="008368D7">
      <w:pPr>
        <w:pStyle w:val="TOC2"/>
        <w:tabs>
          <w:tab w:val="right" w:leader="dot" w:pos="10026"/>
        </w:tabs>
        <w:rPr>
          <w:noProof/>
        </w:rPr>
      </w:pPr>
      <w:hyperlink w:anchor="_Toc239228695" w:history="1">
        <w:r w:rsidRPr="00D8510F">
          <w:rPr>
            <w:rStyle w:val="Hyperlink"/>
            <w:noProof/>
          </w:rPr>
          <w:t>31.6 Classification Inheritance</w:t>
        </w:r>
        <w:r>
          <w:rPr>
            <w:noProof/>
            <w:webHidden/>
          </w:rPr>
          <w:tab/>
        </w:r>
        <w:r>
          <w:rPr>
            <w:noProof/>
            <w:webHidden/>
          </w:rPr>
          <w:fldChar w:fldCharType="begin"/>
        </w:r>
        <w:r>
          <w:rPr>
            <w:noProof/>
            <w:webHidden/>
          </w:rPr>
          <w:instrText xml:space="preserve"> PAGEREF _Toc239228695 \h </w:instrText>
        </w:r>
        <w:r>
          <w:rPr>
            <w:noProof/>
            <w:webHidden/>
          </w:rPr>
        </w:r>
        <w:r>
          <w:rPr>
            <w:noProof/>
            <w:webHidden/>
          </w:rPr>
          <w:fldChar w:fldCharType="separate"/>
        </w:r>
        <w:r>
          <w:rPr>
            <w:noProof/>
            <w:webHidden/>
          </w:rPr>
          <w:t>77</w:t>
        </w:r>
        <w:r>
          <w:rPr>
            <w:noProof/>
            <w:webHidden/>
          </w:rPr>
          <w:fldChar w:fldCharType="end"/>
        </w:r>
      </w:hyperlink>
    </w:p>
    <w:p w14:paraId="57B06E97" w14:textId="40A53843" w:rsidR="008368D7" w:rsidRDefault="008368D7">
      <w:pPr>
        <w:pStyle w:val="TOC2"/>
        <w:tabs>
          <w:tab w:val="right" w:leader="dot" w:pos="10026"/>
        </w:tabs>
        <w:rPr>
          <w:noProof/>
        </w:rPr>
      </w:pPr>
      <w:hyperlink w:anchor="_Toc239228696" w:history="1">
        <w:r w:rsidRPr="00D8510F">
          <w:rPr>
            <w:rStyle w:val="Hyperlink"/>
            <w:noProof/>
          </w:rPr>
          <w:t>31.7 Failure / Exception Semantics</w:t>
        </w:r>
        <w:r>
          <w:rPr>
            <w:noProof/>
            <w:webHidden/>
          </w:rPr>
          <w:tab/>
        </w:r>
        <w:r>
          <w:rPr>
            <w:noProof/>
            <w:webHidden/>
          </w:rPr>
          <w:fldChar w:fldCharType="begin"/>
        </w:r>
        <w:r>
          <w:rPr>
            <w:noProof/>
            <w:webHidden/>
          </w:rPr>
          <w:instrText xml:space="preserve"> PAGEREF _Toc239228696 \h </w:instrText>
        </w:r>
        <w:r>
          <w:rPr>
            <w:noProof/>
            <w:webHidden/>
          </w:rPr>
        </w:r>
        <w:r>
          <w:rPr>
            <w:noProof/>
            <w:webHidden/>
          </w:rPr>
          <w:fldChar w:fldCharType="separate"/>
        </w:r>
        <w:r>
          <w:rPr>
            <w:noProof/>
            <w:webHidden/>
          </w:rPr>
          <w:t>78</w:t>
        </w:r>
        <w:r>
          <w:rPr>
            <w:noProof/>
            <w:webHidden/>
          </w:rPr>
          <w:fldChar w:fldCharType="end"/>
        </w:r>
      </w:hyperlink>
    </w:p>
    <w:p w14:paraId="268F8228" w14:textId="5C51D23A" w:rsidR="008368D7" w:rsidRDefault="008368D7">
      <w:pPr>
        <w:pStyle w:val="TOC2"/>
        <w:tabs>
          <w:tab w:val="right" w:leader="dot" w:pos="10026"/>
        </w:tabs>
        <w:rPr>
          <w:noProof/>
        </w:rPr>
      </w:pPr>
      <w:hyperlink w:anchor="_Toc239228697"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_Toc239228697 \h </w:instrText>
        </w:r>
        <w:r>
          <w:rPr>
            <w:noProof/>
            <w:webHidden/>
          </w:rPr>
        </w:r>
        <w:r>
          <w:rPr>
            <w:noProof/>
            <w:webHidden/>
          </w:rPr>
          <w:fldChar w:fldCharType="separate"/>
        </w:r>
        <w:r>
          <w:rPr>
            <w:noProof/>
            <w:webHidden/>
          </w:rPr>
          <w:t>78</w:t>
        </w:r>
        <w:r>
          <w:rPr>
            <w:noProof/>
            <w:webHidden/>
          </w:rPr>
          <w:fldChar w:fldCharType="end"/>
        </w:r>
      </w:hyperlink>
    </w:p>
    <w:p w14:paraId="6A80F033" w14:textId="364E05C0" w:rsidR="008368D7" w:rsidRDefault="008368D7">
      <w:pPr>
        <w:pStyle w:val="TOC2"/>
        <w:tabs>
          <w:tab w:val="right" w:leader="dot" w:pos="10026"/>
        </w:tabs>
        <w:rPr>
          <w:noProof/>
        </w:rPr>
      </w:pPr>
      <w:hyperlink w:anchor="_Toc239228698"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_Toc239228698 \h </w:instrText>
        </w:r>
        <w:r>
          <w:rPr>
            <w:noProof/>
            <w:webHidden/>
          </w:rPr>
        </w:r>
        <w:r>
          <w:rPr>
            <w:noProof/>
            <w:webHidden/>
          </w:rPr>
          <w:fldChar w:fldCharType="separate"/>
        </w:r>
        <w:r>
          <w:rPr>
            <w:noProof/>
            <w:webHidden/>
          </w:rPr>
          <w:t>78</w:t>
        </w:r>
        <w:r>
          <w:rPr>
            <w:noProof/>
            <w:webHidden/>
          </w:rPr>
          <w:fldChar w:fldCharType="end"/>
        </w:r>
      </w:hyperlink>
    </w:p>
    <w:p w14:paraId="6F8BD327" w14:textId="1BEF43A3" w:rsidR="008368D7" w:rsidRDefault="008368D7">
      <w:pPr>
        <w:pStyle w:val="TOC2"/>
        <w:tabs>
          <w:tab w:val="right" w:leader="dot" w:pos="10026"/>
        </w:tabs>
        <w:rPr>
          <w:noProof/>
        </w:rPr>
      </w:pPr>
      <w:hyperlink w:anchor="_Toc239228699" w:history="1">
        <w:r w:rsidRPr="00D8510F">
          <w:rPr>
            <w:rStyle w:val="Hyperlink"/>
            <w:noProof/>
          </w:rPr>
          <w:t>31.8 Acceptance Criteria</w:t>
        </w:r>
        <w:r>
          <w:rPr>
            <w:noProof/>
            <w:webHidden/>
          </w:rPr>
          <w:tab/>
        </w:r>
        <w:r>
          <w:rPr>
            <w:noProof/>
            <w:webHidden/>
          </w:rPr>
          <w:fldChar w:fldCharType="begin"/>
        </w:r>
        <w:r>
          <w:rPr>
            <w:noProof/>
            <w:webHidden/>
          </w:rPr>
          <w:instrText xml:space="preserve"> PAGEREF _Toc239228699 \h </w:instrText>
        </w:r>
        <w:r>
          <w:rPr>
            <w:noProof/>
            <w:webHidden/>
          </w:rPr>
        </w:r>
        <w:r>
          <w:rPr>
            <w:noProof/>
            <w:webHidden/>
          </w:rPr>
          <w:fldChar w:fldCharType="separate"/>
        </w:r>
        <w:r>
          <w:rPr>
            <w:noProof/>
            <w:webHidden/>
          </w:rPr>
          <w:t>78</w:t>
        </w:r>
        <w:r>
          <w:rPr>
            <w:noProof/>
            <w:webHidden/>
          </w:rPr>
          <w:fldChar w:fldCharType="end"/>
        </w:r>
      </w:hyperlink>
    </w:p>
    <w:p w14:paraId="62307E52" w14:textId="0D8532A5" w:rsidR="008368D7" w:rsidRDefault="008368D7">
      <w:pPr>
        <w:pStyle w:val="TOC1"/>
        <w:tabs>
          <w:tab w:val="right" w:leader="dot" w:pos="10026"/>
        </w:tabs>
        <w:rPr>
          <w:noProof/>
        </w:rPr>
      </w:pPr>
      <w:hyperlink w:anchor="_Toc239228700" w:history="1">
        <w:r w:rsidRPr="00D8510F">
          <w:rPr>
            <w:rStyle w:val="Hyperlink"/>
            <w:noProof/>
          </w:rPr>
          <w:t>Physical Data Design &amp; Storage Mapping</w:t>
        </w:r>
        <w:r>
          <w:rPr>
            <w:noProof/>
            <w:webHidden/>
          </w:rPr>
          <w:tab/>
        </w:r>
        <w:r>
          <w:rPr>
            <w:noProof/>
            <w:webHidden/>
          </w:rPr>
          <w:fldChar w:fldCharType="begin"/>
        </w:r>
        <w:r>
          <w:rPr>
            <w:noProof/>
            <w:webHidden/>
          </w:rPr>
          <w:instrText xml:space="preserve"> PAGEREF _Toc239228700 \h </w:instrText>
        </w:r>
        <w:r>
          <w:rPr>
            <w:noProof/>
            <w:webHidden/>
          </w:rPr>
        </w:r>
        <w:r>
          <w:rPr>
            <w:noProof/>
            <w:webHidden/>
          </w:rPr>
          <w:fldChar w:fldCharType="separate"/>
        </w:r>
        <w:r>
          <w:rPr>
            <w:noProof/>
            <w:webHidden/>
          </w:rPr>
          <w:t>79</w:t>
        </w:r>
        <w:r>
          <w:rPr>
            <w:noProof/>
            <w:webHidden/>
          </w:rPr>
          <w:fldChar w:fldCharType="end"/>
        </w:r>
      </w:hyperlink>
    </w:p>
    <w:p w14:paraId="796AF311" w14:textId="48252CC0" w:rsidR="008368D7" w:rsidRDefault="008368D7">
      <w:pPr>
        <w:pStyle w:val="TOC2"/>
        <w:tabs>
          <w:tab w:val="right" w:leader="dot" w:pos="10026"/>
        </w:tabs>
        <w:rPr>
          <w:noProof/>
        </w:rPr>
      </w:pPr>
      <w:hyperlink w:anchor="_Toc239228701" w:history="1">
        <w:r w:rsidRPr="00D8510F">
          <w:rPr>
            <w:rStyle w:val="Hyperlink"/>
            <w:noProof/>
          </w:rPr>
          <w:t>32.1 Purpose</w:t>
        </w:r>
        <w:r>
          <w:rPr>
            <w:noProof/>
            <w:webHidden/>
          </w:rPr>
          <w:tab/>
        </w:r>
        <w:r>
          <w:rPr>
            <w:noProof/>
            <w:webHidden/>
          </w:rPr>
          <w:fldChar w:fldCharType="begin"/>
        </w:r>
        <w:r>
          <w:rPr>
            <w:noProof/>
            <w:webHidden/>
          </w:rPr>
          <w:instrText xml:space="preserve"> PAGEREF _Toc239228701 \h </w:instrText>
        </w:r>
        <w:r>
          <w:rPr>
            <w:noProof/>
            <w:webHidden/>
          </w:rPr>
        </w:r>
        <w:r>
          <w:rPr>
            <w:noProof/>
            <w:webHidden/>
          </w:rPr>
          <w:fldChar w:fldCharType="separate"/>
        </w:r>
        <w:r>
          <w:rPr>
            <w:noProof/>
            <w:webHidden/>
          </w:rPr>
          <w:t>79</w:t>
        </w:r>
        <w:r>
          <w:rPr>
            <w:noProof/>
            <w:webHidden/>
          </w:rPr>
          <w:fldChar w:fldCharType="end"/>
        </w:r>
      </w:hyperlink>
    </w:p>
    <w:p w14:paraId="16FBC6DE" w14:textId="0FB6167B" w:rsidR="008368D7" w:rsidRDefault="008368D7">
      <w:pPr>
        <w:pStyle w:val="TOC2"/>
        <w:tabs>
          <w:tab w:val="right" w:leader="dot" w:pos="10026"/>
        </w:tabs>
        <w:rPr>
          <w:noProof/>
        </w:rPr>
      </w:pPr>
      <w:hyperlink w:anchor="_Toc239228702" w:history="1">
        <w:r w:rsidRPr="00D8510F">
          <w:rPr>
            <w:rStyle w:val="Hyperlink"/>
            <w:noProof/>
          </w:rPr>
          <w:t>32.2 Semantic Definition — Three Model Levels</w:t>
        </w:r>
        <w:r>
          <w:rPr>
            <w:noProof/>
            <w:webHidden/>
          </w:rPr>
          <w:tab/>
        </w:r>
        <w:r>
          <w:rPr>
            <w:noProof/>
            <w:webHidden/>
          </w:rPr>
          <w:fldChar w:fldCharType="begin"/>
        </w:r>
        <w:r>
          <w:rPr>
            <w:noProof/>
            <w:webHidden/>
          </w:rPr>
          <w:instrText xml:space="preserve"> PAGEREF _Toc239228702 \h </w:instrText>
        </w:r>
        <w:r>
          <w:rPr>
            <w:noProof/>
            <w:webHidden/>
          </w:rPr>
        </w:r>
        <w:r>
          <w:rPr>
            <w:noProof/>
            <w:webHidden/>
          </w:rPr>
          <w:fldChar w:fldCharType="separate"/>
        </w:r>
        <w:r>
          <w:rPr>
            <w:noProof/>
            <w:webHidden/>
          </w:rPr>
          <w:t>79</w:t>
        </w:r>
        <w:r>
          <w:rPr>
            <w:noProof/>
            <w:webHidden/>
          </w:rPr>
          <w:fldChar w:fldCharType="end"/>
        </w:r>
      </w:hyperlink>
    </w:p>
    <w:p w14:paraId="5408F782" w14:textId="44E27CB4" w:rsidR="008368D7" w:rsidRDefault="008368D7">
      <w:pPr>
        <w:pStyle w:val="TOC2"/>
        <w:tabs>
          <w:tab w:val="right" w:leader="dot" w:pos="10026"/>
        </w:tabs>
        <w:rPr>
          <w:noProof/>
        </w:rPr>
      </w:pPr>
      <w:hyperlink w:anchor="_Toc239228703" w:history="1">
        <w:r w:rsidRPr="00D8510F">
          <w:rPr>
            <w:rStyle w:val="Hyperlink"/>
            <w:noProof/>
          </w:rPr>
          <w:t>32.3 Principal Entities</w:t>
        </w:r>
        <w:r>
          <w:rPr>
            <w:noProof/>
            <w:webHidden/>
          </w:rPr>
          <w:tab/>
        </w:r>
        <w:r>
          <w:rPr>
            <w:noProof/>
            <w:webHidden/>
          </w:rPr>
          <w:fldChar w:fldCharType="begin"/>
        </w:r>
        <w:r>
          <w:rPr>
            <w:noProof/>
            <w:webHidden/>
          </w:rPr>
          <w:instrText xml:space="preserve"> PAGEREF _Toc239228703 \h </w:instrText>
        </w:r>
        <w:r>
          <w:rPr>
            <w:noProof/>
            <w:webHidden/>
          </w:rPr>
        </w:r>
        <w:r>
          <w:rPr>
            <w:noProof/>
            <w:webHidden/>
          </w:rPr>
          <w:fldChar w:fldCharType="separate"/>
        </w:r>
        <w:r>
          <w:rPr>
            <w:noProof/>
            <w:webHidden/>
          </w:rPr>
          <w:t>79</w:t>
        </w:r>
        <w:r>
          <w:rPr>
            <w:noProof/>
            <w:webHidden/>
          </w:rPr>
          <w:fldChar w:fldCharType="end"/>
        </w:r>
      </w:hyperlink>
    </w:p>
    <w:p w14:paraId="770C0D4A" w14:textId="2E648CF5" w:rsidR="008368D7" w:rsidRDefault="008368D7">
      <w:pPr>
        <w:pStyle w:val="TOC2"/>
        <w:tabs>
          <w:tab w:val="right" w:leader="dot" w:pos="10026"/>
        </w:tabs>
        <w:rPr>
          <w:noProof/>
        </w:rPr>
      </w:pPr>
      <w:hyperlink w:anchor="_Toc239228704" w:history="1">
        <w:r w:rsidRPr="00D8510F">
          <w:rPr>
            <w:rStyle w:val="Hyperlink"/>
            <w:noProof/>
          </w:rPr>
          <w:t>32.4 One Technology Is Not Forced Onto Every Workload</w:t>
        </w:r>
        <w:r>
          <w:rPr>
            <w:noProof/>
            <w:webHidden/>
          </w:rPr>
          <w:tab/>
        </w:r>
        <w:r>
          <w:rPr>
            <w:noProof/>
            <w:webHidden/>
          </w:rPr>
          <w:fldChar w:fldCharType="begin"/>
        </w:r>
        <w:r>
          <w:rPr>
            <w:noProof/>
            <w:webHidden/>
          </w:rPr>
          <w:instrText xml:space="preserve"> PAGEREF _Toc239228704 \h </w:instrText>
        </w:r>
        <w:r>
          <w:rPr>
            <w:noProof/>
            <w:webHidden/>
          </w:rPr>
        </w:r>
        <w:r>
          <w:rPr>
            <w:noProof/>
            <w:webHidden/>
          </w:rPr>
          <w:fldChar w:fldCharType="separate"/>
        </w:r>
        <w:r>
          <w:rPr>
            <w:noProof/>
            <w:webHidden/>
          </w:rPr>
          <w:t>79</w:t>
        </w:r>
        <w:r>
          <w:rPr>
            <w:noProof/>
            <w:webHidden/>
          </w:rPr>
          <w:fldChar w:fldCharType="end"/>
        </w:r>
      </w:hyperlink>
    </w:p>
    <w:p w14:paraId="2466D2A2" w14:textId="6FAF1C3F" w:rsidR="008368D7" w:rsidRDefault="008368D7">
      <w:pPr>
        <w:pStyle w:val="TOC2"/>
        <w:tabs>
          <w:tab w:val="right" w:leader="dot" w:pos="10026"/>
        </w:tabs>
        <w:rPr>
          <w:noProof/>
        </w:rPr>
      </w:pPr>
      <w:hyperlink w:anchor="_Toc239228705" w:history="1">
        <w:r w:rsidRPr="00D8510F">
          <w:rPr>
            <w:rStyle w:val="Hyperlink"/>
            <w:noProof/>
          </w:rPr>
          <w:t>32.5 Derived vs Canonical Stores</w:t>
        </w:r>
        <w:r>
          <w:rPr>
            <w:noProof/>
            <w:webHidden/>
          </w:rPr>
          <w:tab/>
        </w:r>
        <w:r>
          <w:rPr>
            <w:noProof/>
            <w:webHidden/>
          </w:rPr>
          <w:fldChar w:fldCharType="begin"/>
        </w:r>
        <w:r>
          <w:rPr>
            <w:noProof/>
            <w:webHidden/>
          </w:rPr>
          <w:instrText xml:space="preserve"> PAGEREF _Toc239228705 \h </w:instrText>
        </w:r>
        <w:r>
          <w:rPr>
            <w:noProof/>
            <w:webHidden/>
          </w:rPr>
        </w:r>
        <w:r>
          <w:rPr>
            <w:noProof/>
            <w:webHidden/>
          </w:rPr>
          <w:fldChar w:fldCharType="separate"/>
        </w:r>
        <w:r>
          <w:rPr>
            <w:noProof/>
            <w:webHidden/>
          </w:rPr>
          <w:t>79</w:t>
        </w:r>
        <w:r>
          <w:rPr>
            <w:noProof/>
            <w:webHidden/>
          </w:rPr>
          <w:fldChar w:fldCharType="end"/>
        </w:r>
      </w:hyperlink>
    </w:p>
    <w:p w14:paraId="17AB6958" w14:textId="22DB9078" w:rsidR="008368D7" w:rsidRDefault="008368D7">
      <w:pPr>
        <w:pStyle w:val="TOC2"/>
        <w:tabs>
          <w:tab w:val="right" w:leader="dot" w:pos="10026"/>
        </w:tabs>
        <w:rPr>
          <w:noProof/>
        </w:rPr>
      </w:pPr>
      <w:hyperlink w:anchor="_Toc239228706" w:history="1">
        <w:r w:rsidRPr="00D8510F">
          <w:rPr>
            <w:rStyle w:val="Hyperlink"/>
            <w:noProof/>
          </w:rPr>
          <w:t>32.6 Consistency and Transaction Boundaries</w:t>
        </w:r>
        <w:r>
          <w:rPr>
            <w:noProof/>
            <w:webHidden/>
          </w:rPr>
          <w:tab/>
        </w:r>
        <w:r>
          <w:rPr>
            <w:noProof/>
            <w:webHidden/>
          </w:rPr>
          <w:fldChar w:fldCharType="begin"/>
        </w:r>
        <w:r>
          <w:rPr>
            <w:noProof/>
            <w:webHidden/>
          </w:rPr>
          <w:instrText xml:space="preserve"> PAGEREF _Toc239228706 \h </w:instrText>
        </w:r>
        <w:r>
          <w:rPr>
            <w:noProof/>
            <w:webHidden/>
          </w:rPr>
        </w:r>
        <w:r>
          <w:rPr>
            <w:noProof/>
            <w:webHidden/>
          </w:rPr>
          <w:fldChar w:fldCharType="separate"/>
        </w:r>
        <w:r>
          <w:rPr>
            <w:noProof/>
            <w:webHidden/>
          </w:rPr>
          <w:t>80</w:t>
        </w:r>
        <w:r>
          <w:rPr>
            <w:noProof/>
            <w:webHidden/>
          </w:rPr>
          <w:fldChar w:fldCharType="end"/>
        </w:r>
      </w:hyperlink>
    </w:p>
    <w:p w14:paraId="25F51C4D" w14:textId="6AAC89AA" w:rsidR="008368D7" w:rsidRDefault="008368D7">
      <w:pPr>
        <w:pStyle w:val="TOC2"/>
        <w:tabs>
          <w:tab w:val="right" w:leader="dot" w:pos="10026"/>
        </w:tabs>
        <w:rPr>
          <w:noProof/>
        </w:rPr>
      </w:pPr>
      <w:hyperlink w:anchor="_Toc239228707" w:history="1">
        <w:r w:rsidRPr="00D8510F">
          <w:rPr>
            <w:rStyle w:val="Hyperlink"/>
            <w:noProof/>
          </w:rPr>
          <w:t>32.7 Failure / Exception Semantics</w:t>
        </w:r>
        <w:r>
          <w:rPr>
            <w:noProof/>
            <w:webHidden/>
          </w:rPr>
          <w:tab/>
        </w:r>
        <w:r>
          <w:rPr>
            <w:noProof/>
            <w:webHidden/>
          </w:rPr>
          <w:fldChar w:fldCharType="begin"/>
        </w:r>
        <w:r>
          <w:rPr>
            <w:noProof/>
            <w:webHidden/>
          </w:rPr>
          <w:instrText xml:space="preserve"> PAGEREF _Toc239228707 \h </w:instrText>
        </w:r>
        <w:r>
          <w:rPr>
            <w:noProof/>
            <w:webHidden/>
          </w:rPr>
        </w:r>
        <w:r>
          <w:rPr>
            <w:noProof/>
            <w:webHidden/>
          </w:rPr>
          <w:fldChar w:fldCharType="separate"/>
        </w:r>
        <w:r>
          <w:rPr>
            <w:noProof/>
            <w:webHidden/>
          </w:rPr>
          <w:t>80</w:t>
        </w:r>
        <w:r>
          <w:rPr>
            <w:noProof/>
            <w:webHidden/>
          </w:rPr>
          <w:fldChar w:fldCharType="end"/>
        </w:r>
      </w:hyperlink>
    </w:p>
    <w:p w14:paraId="474B8CD0" w14:textId="07E9531A" w:rsidR="008368D7" w:rsidRDefault="008368D7">
      <w:pPr>
        <w:pStyle w:val="TOC2"/>
        <w:tabs>
          <w:tab w:val="right" w:leader="dot" w:pos="10026"/>
        </w:tabs>
        <w:rPr>
          <w:noProof/>
        </w:rPr>
      </w:pPr>
      <w:hyperlink w:anchor="_Toc239228708"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_Toc239228708 \h </w:instrText>
        </w:r>
        <w:r>
          <w:rPr>
            <w:noProof/>
            <w:webHidden/>
          </w:rPr>
        </w:r>
        <w:r>
          <w:rPr>
            <w:noProof/>
            <w:webHidden/>
          </w:rPr>
          <w:fldChar w:fldCharType="separate"/>
        </w:r>
        <w:r>
          <w:rPr>
            <w:noProof/>
            <w:webHidden/>
          </w:rPr>
          <w:t>80</w:t>
        </w:r>
        <w:r>
          <w:rPr>
            <w:noProof/>
            <w:webHidden/>
          </w:rPr>
          <w:fldChar w:fldCharType="end"/>
        </w:r>
      </w:hyperlink>
    </w:p>
    <w:p w14:paraId="3865F568" w14:textId="4E6E3951" w:rsidR="008368D7" w:rsidRDefault="008368D7">
      <w:pPr>
        <w:pStyle w:val="TOC2"/>
        <w:tabs>
          <w:tab w:val="right" w:leader="dot" w:pos="10026"/>
        </w:tabs>
        <w:rPr>
          <w:noProof/>
        </w:rPr>
      </w:pPr>
      <w:hyperlink w:anchor="_Toc239228709"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_Toc239228709 \h </w:instrText>
        </w:r>
        <w:r>
          <w:rPr>
            <w:noProof/>
            <w:webHidden/>
          </w:rPr>
        </w:r>
        <w:r>
          <w:rPr>
            <w:noProof/>
            <w:webHidden/>
          </w:rPr>
          <w:fldChar w:fldCharType="separate"/>
        </w:r>
        <w:r>
          <w:rPr>
            <w:noProof/>
            <w:webHidden/>
          </w:rPr>
          <w:t>80</w:t>
        </w:r>
        <w:r>
          <w:rPr>
            <w:noProof/>
            <w:webHidden/>
          </w:rPr>
          <w:fldChar w:fldCharType="end"/>
        </w:r>
      </w:hyperlink>
    </w:p>
    <w:p w14:paraId="3A847B8F" w14:textId="2533228C" w:rsidR="008368D7" w:rsidRDefault="008368D7">
      <w:pPr>
        <w:pStyle w:val="TOC2"/>
        <w:tabs>
          <w:tab w:val="right" w:leader="dot" w:pos="10026"/>
        </w:tabs>
        <w:rPr>
          <w:noProof/>
        </w:rPr>
      </w:pPr>
      <w:hyperlink w:anchor="_Toc239228710" w:history="1">
        <w:r w:rsidRPr="00D8510F">
          <w:rPr>
            <w:rStyle w:val="Hyperlink"/>
            <w:noProof/>
          </w:rPr>
          <w:t>32.8 Acceptance Criteria</w:t>
        </w:r>
        <w:r>
          <w:rPr>
            <w:noProof/>
            <w:webHidden/>
          </w:rPr>
          <w:tab/>
        </w:r>
        <w:r>
          <w:rPr>
            <w:noProof/>
            <w:webHidden/>
          </w:rPr>
          <w:fldChar w:fldCharType="begin"/>
        </w:r>
        <w:r>
          <w:rPr>
            <w:noProof/>
            <w:webHidden/>
          </w:rPr>
          <w:instrText xml:space="preserve"> PAGEREF _Toc239228710 \h </w:instrText>
        </w:r>
        <w:r>
          <w:rPr>
            <w:noProof/>
            <w:webHidden/>
          </w:rPr>
        </w:r>
        <w:r>
          <w:rPr>
            <w:noProof/>
            <w:webHidden/>
          </w:rPr>
          <w:fldChar w:fldCharType="separate"/>
        </w:r>
        <w:r>
          <w:rPr>
            <w:noProof/>
            <w:webHidden/>
          </w:rPr>
          <w:t>80</w:t>
        </w:r>
        <w:r>
          <w:rPr>
            <w:noProof/>
            <w:webHidden/>
          </w:rPr>
          <w:fldChar w:fldCharType="end"/>
        </w:r>
      </w:hyperlink>
    </w:p>
    <w:p w14:paraId="0785028E" w14:textId="4E2C6614" w:rsidR="008368D7" w:rsidRDefault="008368D7">
      <w:pPr>
        <w:pStyle w:val="TOC1"/>
        <w:tabs>
          <w:tab w:val="right" w:leader="dot" w:pos="10026"/>
        </w:tabs>
        <w:rPr>
          <w:noProof/>
        </w:rPr>
      </w:pPr>
      <w:hyperlink w:anchor="_Toc239228711" w:history="1">
        <w:r w:rsidRPr="00D8510F">
          <w:rPr>
            <w:rStyle w:val="Hyperlink"/>
            <w:noProof/>
          </w:rPr>
          <w:t>Data API, Schema &amp; Event Contract Standards</w:t>
        </w:r>
        <w:r>
          <w:rPr>
            <w:noProof/>
            <w:webHidden/>
          </w:rPr>
          <w:tab/>
        </w:r>
        <w:r>
          <w:rPr>
            <w:noProof/>
            <w:webHidden/>
          </w:rPr>
          <w:fldChar w:fldCharType="begin"/>
        </w:r>
        <w:r>
          <w:rPr>
            <w:noProof/>
            <w:webHidden/>
          </w:rPr>
          <w:instrText xml:space="preserve"> PAGEREF _Toc239228711 \h </w:instrText>
        </w:r>
        <w:r>
          <w:rPr>
            <w:noProof/>
            <w:webHidden/>
          </w:rPr>
        </w:r>
        <w:r>
          <w:rPr>
            <w:noProof/>
            <w:webHidden/>
          </w:rPr>
          <w:fldChar w:fldCharType="separate"/>
        </w:r>
        <w:r>
          <w:rPr>
            <w:noProof/>
            <w:webHidden/>
          </w:rPr>
          <w:t>81</w:t>
        </w:r>
        <w:r>
          <w:rPr>
            <w:noProof/>
            <w:webHidden/>
          </w:rPr>
          <w:fldChar w:fldCharType="end"/>
        </w:r>
      </w:hyperlink>
    </w:p>
    <w:p w14:paraId="14BFC0C1" w14:textId="0EBC6B42" w:rsidR="008368D7" w:rsidRDefault="008368D7">
      <w:pPr>
        <w:pStyle w:val="TOC2"/>
        <w:tabs>
          <w:tab w:val="right" w:leader="dot" w:pos="10026"/>
        </w:tabs>
        <w:rPr>
          <w:noProof/>
        </w:rPr>
      </w:pPr>
      <w:hyperlink w:anchor="_Toc239228712" w:history="1">
        <w:r w:rsidRPr="00D8510F">
          <w:rPr>
            <w:rStyle w:val="Hyperlink"/>
            <w:noProof/>
          </w:rPr>
          <w:t>33.1 Purpose</w:t>
        </w:r>
        <w:r>
          <w:rPr>
            <w:noProof/>
            <w:webHidden/>
          </w:rPr>
          <w:tab/>
        </w:r>
        <w:r>
          <w:rPr>
            <w:noProof/>
            <w:webHidden/>
          </w:rPr>
          <w:fldChar w:fldCharType="begin"/>
        </w:r>
        <w:r>
          <w:rPr>
            <w:noProof/>
            <w:webHidden/>
          </w:rPr>
          <w:instrText xml:space="preserve"> PAGEREF _Toc239228712 \h </w:instrText>
        </w:r>
        <w:r>
          <w:rPr>
            <w:noProof/>
            <w:webHidden/>
          </w:rPr>
        </w:r>
        <w:r>
          <w:rPr>
            <w:noProof/>
            <w:webHidden/>
          </w:rPr>
          <w:fldChar w:fldCharType="separate"/>
        </w:r>
        <w:r>
          <w:rPr>
            <w:noProof/>
            <w:webHidden/>
          </w:rPr>
          <w:t>81</w:t>
        </w:r>
        <w:r>
          <w:rPr>
            <w:noProof/>
            <w:webHidden/>
          </w:rPr>
          <w:fldChar w:fldCharType="end"/>
        </w:r>
      </w:hyperlink>
    </w:p>
    <w:p w14:paraId="1B526450" w14:textId="4D02A4F4" w:rsidR="008368D7" w:rsidRDefault="008368D7">
      <w:pPr>
        <w:pStyle w:val="TOC2"/>
        <w:tabs>
          <w:tab w:val="right" w:leader="dot" w:pos="10026"/>
        </w:tabs>
        <w:rPr>
          <w:noProof/>
        </w:rPr>
      </w:pPr>
      <w:hyperlink w:anchor="_Toc239228713" w:history="1">
        <w:r w:rsidRPr="00D8510F">
          <w:rPr>
            <w:rStyle w:val="Hyperlink"/>
            <w:noProof/>
          </w:rPr>
          <w:t>33.2 Semantic Definition</w:t>
        </w:r>
        <w:r>
          <w:rPr>
            <w:noProof/>
            <w:webHidden/>
          </w:rPr>
          <w:tab/>
        </w:r>
        <w:r>
          <w:rPr>
            <w:noProof/>
            <w:webHidden/>
          </w:rPr>
          <w:fldChar w:fldCharType="begin"/>
        </w:r>
        <w:r>
          <w:rPr>
            <w:noProof/>
            <w:webHidden/>
          </w:rPr>
          <w:instrText xml:space="preserve"> PAGEREF _Toc239228713 \h </w:instrText>
        </w:r>
        <w:r>
          <w:rPr>
            <w:noProof/>
            <w:webHidden/>
          </w:rPr>
        </w:r>
        <w:r>
          <w:rPr>
            <w:noProof/>
            <w:webHidden/>
          </w:rPr>
          <w:fldChar w:fldCharType="separate"/>
        </w:r>
        <w:r>
          <w:rPr>
            <w:noProof/>
            <w:webHidden/>
          </w:rPr>
          <w:t>81</w:t>
        </w:r>
        <w:r>
          <w:rPr>
            <w:noProof/>
            <w:webHidden/>
          </w:rPr>
          <w:fldChar w:fldCharType="end"/>
        </w:r>
      </w:hyperlink>
    </w:p>
    <w:p w14:paraId="42DF0D61" w14:textId="17548D9A" w:rsidR="008368D7" w:rsidRDefault="008368D7">
      <w:pPr>
        <w:pStyle w:val="TOC2"/>
        <w:tabs>
          <w:tab w:val="right" w:leader="dot" w:pos="10026"/>
        </w:tabs>
        <w:rPr>
          <w:noProof/>
        </w:rPr>
      </w:pPr>
      <w:hyperlink w:anchor="_Toc239228714" w:history="1">
        <w:r w:rsidRPr="00D8510F">
          <w:rPr>
            <w:rStyle w:val="Hyperlink"/>
            <w:noProof/>
          </w:rPr>
          <w:t>33.3 Principal Entities</w:t>
        </w:r>
        <w:r>
          <w:rPr>
            <w:noProof/>
            <w:webHidden/>
          </w:rPr>
          <w:tab/>
        </w:r>
        <w:r>
          <w:rPr>
            <w:noProof/>
            <w:webHidden/>
          </w:rPr>
          <w:fldChar w:fldCharType="begin"/>
        </w:r>
        <w:r>
          <w:rPr>
            <w:noProof/>
            <w:webHidden/>
          </w:rPr>
          <w:instrText xml:space="preserve"> PAGEREF _Toc239228714 \h </w:instrText>
        </w:r>
        <w:r>
          <w:rPr>
            <w:noProof/>
            <w:webHidden/>
          </w:rPr>
        </w:r>
        <w:r>
          <w:rPr>
            <w:noProof/>
            <w:webHidden/>
          </w:rPr>
          <w:fldChar w:fldCharType="separate"/>
        </w:r>
        <w:r>
          <w:rPr>
            <w:noProof/>
            <w:webHidden/>
          </w:rPr>
          <w:t>81</w:t>
        </w:r>
        <w:r>
          <w:rPr>
            <w:noProof/>
            <w:webHidden/>
          </w:rPr>
          <w:fldChar w:fldCharType="end"/>
        </w:r>
      </w:hyperlink>
    </w:p>
    <w:p w14:paraId="0211248C" w14:textId="372D8064" w:rsidR="008368D7" w:rsidRDefault="008368D7">
      <w:pPr>
        <w:pStyle w:val="TOC2"/>
        <w:tabs>
          <w:tab w:val="right" w:leader="dot" w:pos="10026"/>
        </w:tabs>
        <w:rPr>
          <w:noProof/>
        </w:rPr>
      </w:pPr>
      <w:hyperlink w:anchor="_Toc239228715" w:history="1">
        <w:r w:rsidRPr="00D8510F">
          <w:rPr>
            <w:rStyle w:val="Hyperlink"/>
            <w:noProof/>
          </w:rPr>
          <w:t>33.4 Compatibility Rule</w:t>
        </w:r>
        <w:r>
          <w:rPr>
            <w:noProof/>
            <w:webHidden/>
          </w:rPr>
          <w:tab/>
        </w:r>
        <w:r>
          <w:rPr>
            <w:noProof/>
            <w:webHidden/>
          </w:rPr>
          <w:fldChar w:fldCharType="begin"/>
        </w:r>
        <w:r>
          <w:rPr>
            <w:noProof/>
            <w:webHidden/>
          </w:rPr>
          <w:instrText xml:space="preserve"> PAGEREF _Toc239228715 \h </w:instrText>
        </w:r>
        <w:r>
          <w:rPr>
            <w:noProof/>
            <w:webHidden/>
          </w:rPr>
        </w:r>
        <w:r>
          <w:rPr>
            <w:noProof/>
            <w:webHidden/>
          </w:rPr>
          <w:fldChar w:fldCharType="separate"/>
        </w:r>
        <w:r>
          <w:rPr>
            <w:noProof/>
            <w:webHidden/>
          </w:rPr>
          <w:t>81</w:t>
        </w:r>
        <w:r>
          <w:rPr>
            <w:noProof/>
            <w:webHidden/>
          </w:rPr>
          <w:fldChar w:fldCharType="end"/>
        </w:r>
      </w:hyperlink>
    </w:p>
    <w:p w14:paraId="66B3CE52" w14:textId="7DA3DE84" w:rsidR="008368D7" w:rsidRDefault="008368D7">
      <w:pPr>
        <w:pStyle w:val="TOC2"/>
        <w:tabs>
          <w:tab w:val="right" w:leader="dot" w:pos="10026"/>
        </w:tabs>
        <w:rPr>
          <w:noProof/>
        </w:rPr>
      </w:pPr>
      <w:hyperlink w:anchor="_Toc239228716" w:history="1">
        <w:r w:rsidRPr="00D8510F">
          <w:rPr>
            <w:rStyle w:val="Hyperlink"/>
            <w:noProof/>
          </w:rPr>
          <w:t>33.5 Mandatory Context Fields</w:t>
        </w:r>
        <w:r>
          <w:rPr>
            <w:noProof/>
            <w:webHidden/>
          </w:rPr>
          <w:tab/>
        </w:r>
        <w:r>
          <w:rPr>
            <w:noProof/>
            <w:webHidden/>
          </w:rPr>
          <w:fldChar w:fldCharType="begin"/>
        </w:r>
        <w:r>
          <w:rPr>
            <w:noProof/>
            <w:webHidden/>
          </w:rPr>
          <w:instrText xml:space="preserve"> PAGEREF _Toc239228716 \h </w:instrText>
        </w:r>
        <w:r>
          <w:rPr>
            <w:noProof/>
            <w:webHidden/>
          </w:rPr>
        </w:r>
        <w:r>
          <w:rPr>
            <w:noProof/>
            <w:webHidden/>
          </w:rPr>
          <w:fldChar w:fldCharType="separate"/>
        </w:r>
        <w:r>
          <w:rPr>
            <w:noProof/>
            <w:webHidden/>
          </w:rPr>
          <w:t>81</w:t>
        </w:r>
        <w:r>
          <w:rPr>
            <w:noProof/>
            <w:webHidden/>
          </w:rPr>
          <w:fldChar w:fldCharType="end"/>
        </w:r>
      </w:hyperlink>
    </w:p>
    <w:p w14:paraId="1AFF1A3A" w14:textId="17C1B4B1" w:rsidR="008368D7" w:rsidRDefault="008368D7">
      <w:pPr>
        <w:pStyle w:val="TOC2"/>
        <w:tabs>
          <w:tab w:val="right" w:leader="dot" w:pos="10026"/>
        </w:tabs>
        <w:rPr>
          <w:noProof/>
        </w:rPr>
      </w:pPr>
      <w:hyperlink w:anchor="_Toc239228717" w:history="1">
        <w:r w:rsidRPr="00D8510F">
          <w:rPr>
            <w:rStyle w:val="Hyperlink"/>
            <w:noProof/>
          </w:rPr>
          <w:t>33.6 Relationships</w:t>
        </w:r>
        <w:r>
          <w:rPr>
            <w:noProof/>
            <w:webHidden/>
          </w:rPr>
          <w:tab/>
        </w:r>
        <w:r>
          <w:rPr>
            <w:noProof/>
            <w:webHidden/>
          </w:rPr>
          <w:fldChar w:fldCharType="begin"/>
        </w:r>
        <w:r>
          <w:rPr>
            <w:noProof/>
            <w:webHidden/>
          </w:rPr>
          <w:instrText xml:space="preserve"> PAGEREF _Toc239228717 \h </w:instrText>
        </w:r>
        <w:r>
          <w:rPr>
            <w:noProof/>
            <w:webHidden/>
          </w:rPr>
        </w:r>
        <w:r>
          <w:rPr>
            <w:noProof/>
            <w:webHidden/>
          </w:rPr>
          <w:fldChar w:fldCharType="separate"/>
        </w:r>
        <w:r>
          <w:rPr>
            <w:noProof/>
            <w:webHidden/>
          </w:rPr>
          <w:t>81</w:t>
        </w:r>
        <w:r>
          <w:rPr>
            <w:noProof/>
            <w:webHidden/>
          </w:rPr>
          <w:fldChar w:fldCharType="end"/>
        </w:r>
      </w:hyperlink>
    </w:p>
    <w:p w14:paraId="479DE5E8" w14:textId="4313A7D9" w:rsidR="008368D7" w:rsidRDefault="008368D7">
      <w:pPr>
        <w:pStyle w:val="TOC2"/>
        <w:tabs>
          <w:tab w:val="right" w:leader="dot" w:pos="10026"/>
        </w:tabs>
        <w:rPr>
          <w:noProof/>
        </w:rPr>
      </w:pPr>
      <w:hyperlink w:anchor="_Toc239228718" w:history="1">
        <w:r w:rsidRPr="00D8510F">
          <w:rPr>
            <w:rStyle w:val="Hyperlink"/>
            <w:noProof/>
          </w:rPr>
          <w:t>33.7 Failure / Exception Semantics</w:t>
        </w:r>
        <w:r>
          <w:rPr>
            <w:noProof/>
            <w:webHidden/>
          </w:rPr>
          <w:tab/>
        </w:r>
        <w:r>
          <w:rPr>
            <w:noProof/>
            <w:webHidden/>
          </w:rPr>
          <w:fldChar w:fldCharType="begin"/>
        </w:r>
        <w:r>
          <w:rPr>
            <w:noProof/>
            <w:webHidden/>
          </w:rPr>
          <w:instrText xml:space="preserve"> PAGEREF _Toc239228718 \h </w:instrText>
        </w:r>
        <w:r>
          <w:rPr>
            <w:noProof/>
            <w:webHidden/>
          </w:rPr>
        </w:r>
        <w:r>
          <w:rPr>
            <w:noProof/>
            <w:webHidden/>
          </w:rPr>
          <w:fldChar w:fldCharType="separate"/>
        </w:r>
        <w:r>
          <w:rPr>
            <w:noProof/>
            <w:webHidden/>
          </w:rPr>
          <w:t>81</w:t>
        </w:r>
        <w:r>
          <w:rPr>
            <w:noProof/>
            <w:webHidden/>
          </w:rPr>
          <w:fldChar w:fldCharType="end"/>
        </w:r>
      </w:hyperlink>
    </w:p>
    <w:p w14:paraId="0F89D006" w14:textId="7D3A928C" w:rsidR="008368D7" w:rsidRDefault="008368D7">
      <w:pPr>
        <w:pStyle w:val="TOC2"/>
        <w:tabs>
          <w:tab w:val="right" w:leader="dot" w:pos="10026"/>
        </w:tabs>
        <w:rPr>
          <w:noProof/>
        </w:rPr>
      </w:pPr>
      <w:hyperlink w:anchor="_Toc239228719"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_Toc239228719 \h </w:instrText>
        </w:r>
        <w:r>
          <w:rPr>
            <w:noProof/>
            <w:webHidden/>
          </w:rPr>
        </w:r>
        <w:r>
          <w:rPr>
            <w:noProof/>
            <w:webHidden/>
          </w:rPr>
          <w:fldChar w:fldCharType="separate"/>
        </w:r>
        <w:r>
          <w:rPr>
            <w:noProof/>
            <w:webHidden/>
          </w:rPr>
          <w:t>82</w:t>
        </w:r>
        <w:r>
          <w:rPr>
            <w:noProof/>
            <w:webHidden/>
          </w:rPr>
          <w:fldChar w:fldCharType="end"/>
        </w:r>
      </w:hyperlink>
    </w:p>
    <w:p w14:paraId="34FE2862" w14:textId="01787CAA" w:rsidR="008368D7" w:rsidRDefault="008368D7">
      <w:pPr>
        <w:pStyle w:val="TOC2"/>
        <w:tabs>
          <w:tab w:val="right" w:leader="dot" w:pos="10026"/>
        </w:tabs>
        <w:rPr>
          <w:noProof/>
        </w:rPr>
      </w:pPr>
      <w:hyperlink w:anchor="_Toc239228720"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_Toc239228720 \h </w:instrText>
        </w:r>
        <w:r>
          <w:rPr>
            <w:noProof/>
            <w:webHidden/>
          </w:rPr>
        </w:r>
        <w:r>
          <w:rPr>
            <w:noProof/>
            <w:webHidden/>
          </w:rPr>
          <w:fldChar w:fldCharType="separate"/>
        </w:r>
        <w:r>
          <w:rPr>
            <w:noProof/>
            <w:webHidden/>
          </w:rPr>
          <w:t>82</w:t>
        </w:r>
        <w:r>
          <w:rPr>
            <w:noProof/>
            <w:webHidden/>
          </w:rPr>
          <w:fldChar w:fldCharType="end"/>
        </w:r>
      </w:hyperlink>
    </w:p>
    <w:p w14:paraId="156005E8" w14:textId="436E1176" w:rsidR="008368D7" w:rsidRDefault="008368D7">
      <w:pPr>
        <w:pStyle w:val="TOC2"/>
        <w:tabs>
          <w:tab w:val="right" w:leader="dot" w:pos="10026"/>
        </w:tabs>
        <w:rPr>
          <w:noProof/>
        </w:rPr>
      </w:pPr>
      <w:hyperlink w:anchor="_Toc239228721" w:history="1">
        <w:r w:rsidRPr="00D8510F">
          <w:rPr>
            <w:rStyle w:val="Hyperlink"/>
            <w:noProof/>
          </w:rPr>
          <w:t>33.8 Acceptance Criteria</w:t>
        </w:r>
        <w:r>
          <w:rPr>
            <w:noProof/>
            <w:webHidden/>
          </w:rPr>
          <w:tab/>
        </w:r>
        <w:r>
          <w:rPr>
            <w:noProof/>
            <w:webHidden/>
          </w:rPr>
          <w:fldChar w:fldCharType="begin"/>
        </w:r>
        <w:r>
          <w:rPr>
            <w:noProof/>
            <w:webHidden/>
          </w:rPr>
          <w:instrText xml:space="preserve"> PAGEREF _Toc239228721 \h </w:instrText>
        </w:r>
        <w:r>
          <w:rPr>
            <w:noProof/>
            <w:webHidden/>
          </w:rPr>
        </w:r>
        <w:r>
          <w:rPr>
            <w:noProof/>
            <w:webHidden/>
          </w:rPr>
          <w:fldChar w:fldCharType="separate"/>
        </w:r>
        <w:r>
          <w:rPr>
            <w:noProof/>
            <w:webHidden/>
          </w:rPr>
          <w:t>82</w:t>
        </w:r>
        <w:r>
          <w:rPr>
            <w:noProof/>
            <w:webHidden/>
          </w:rPr>
          <w:fldChar w:fldCharType="end"/>
        </w:r>
      </w:hyperlink>
    </w:p>
    <w:p w14:paraId="1FCF41A4" w14:textId="5D8355C2" w:rsidR="008368D7" w:rsidRDefault="008368D7">
      <w:pPr>
        <w:pStyle w:val="TOC1"/>
        <w:tabs>
          <w:tab w:val="right" w:leader="dot" w:pos="10026"/>
        </w:tabs>
        <w:rPr>
          <w:noProof/>
        </w:rPr>
      </w:pPr>
      <w:hyperlink w:anchor="_Toc239228722" w:history="1">
        <w:r w:rsidRPr="00D8510F">
          <w:rPr>
            <w:rStyle w:val="Hyperlink"/>
            <w:noProof/>
          </w:rPr>
          <w:t>Migration, Legacy Data &amp; Master Data Reconciliation</w:t>
        </w:r>
        <w:r>
          <w:rPr>
            <w:noProof/>
            <w:webHidden/>
          </w:rPr>
          <w:tab/>
        </w:r>
        <w:r>
          <w:rPr>
            <w:noProof/>
            <w:webHidden/>
          </w:rPr>
          <w:fldChar w:fldCharType="begin"/>
        </w:r>
        <w:r>
          <w:rPr>
            <w:noProof/>
            <w:webHidden/>
          </w:rPr>
          <w:instrText xml:space="preserve"> PAGEREF _Toc239228722 \h </w:instrText>
        </w:r>
        <w:r>
          <w:rPr>
            <w:noProof/>
            <w:webHidden/>
          </w:rPr>
        </w:r>
        <w:r>
          <w:rPr>
            <w:noProof/>
            <w:webHidden/>
          </w:rPr>
          <w:fldChar w:fldCharType="separate"/>
        </w:r>
        <w:r>
          <w:rPr>
            <w:noProof/>
            <w:webHidden/>
          </w:rPr>
          <w:t>83</w:t>
        </w:r>
        <w:r>
          <w:rPr>
            <w:noProof/>
            <w:webHidden/>
          </w:rPr>
          <w:fldChar w:fldCharType="end"/>
        </w:r>
      </w:hyperlink>
    </w:p>
    <w:p w14:paraId="6D15F86F" w14:textId="00769FE0" w:rsidR="008368D7" w:rsidRDefault="008368D7">
      <w:pPr>
        <w:pStyle w:val="TOC2"/>
        <w:tabs>
          <w:tab w:val="right" w:leader="dot" w:pos="10026"/>
        </w:tabs>
        <w:rPr>
          <w:noProof/>
        </w:rPr>
      </w:pPr>
      <w:hyperlink w:anchor="_Toc239228723" w:history="1">
        <w:r w:rsidRPr="00D8510F">
          <w:rPr>
            <w:rStyle w:val="Hyperlink"/>
            <w:noProof/>
          </w:rPr>
          <w:t>34.1 Purpose</w:t>
        </w:r>
        <w:r>
          <w:rPr>
            <w:noProof/>
            <w:webHidden/>
          </w:rPr>
          <w:tab/>
        </w:r>
        <w:r>
          <w:rPr>
            <w:noProof/>
            <w:webHidden/>
          </w:rPr>
          <w:fldChar w:fldCharType="begin"/>
        </w:r>
        <w:r>
          <w:rPr>
            <w:noProof/>
            <w:webHidden/>
          </w:rPr>
          <w:instrText xml:space="preserve"> PAGEREF _Toc239228723 \h </w:instrText>
        </w:r>
        <w:r>
          <w:rPr>
            <w:noProof/>
            <w:webHidden/>
          </w:rPr>
        </w:r>
        <w:r>
          <w:rPr>
            <w:noProof/>
            <w:webHidden/>
          </w:rPr>
          <w:fldChar w:fldCharType="separate"/>
        </w:r>
        <w:r>
          <w:rPr>
            <w:noProof/>
            <w:webHidden/>
          </w:rPr>
          <w:t>83</w:t>
        </w:r>
        <w:r>
          <w:rPr>
            <w:noProof/>
            <w:webHidden/>
          </w:rPr>
          <w:fldChar w:fldCharType="end"/>
        </w:r>
      </w:hyperlink>
    </w:p>
    <w:p w14:paraId="7EE89B94" w14:textId="6B96FC7C" w:rsidR="008368D7" w:rsidRDefault="008368D7">
      <w:pPr>
        <w:pStyle w:val="TOC2"/>
        <w:tabs>
          <w:tab w:val="right" w:leader="dot" w:pos="10026"/>
        </w:tabs>
        <w:rPr>
          <w:noProof/>
        </w:rPr>
      </w:pPr>
      <w:hyperlink w:anchor="_Toc239228724" w:history="1">
        <w:r w:rsidRPr="00D8510F">
          <w:rPr>
            <w:rStyle w:val="Hyperlink"/>
            <w:noProof/>
          </w:rPr>
          <w:t>34.2 Semantic Definition</w:t>
        </w:r>
        <w:r>
          <w:rPr>
            <w:noProof/>
            <w:webHidden/>
          </w:rPr>
          <w:tab/>
        </w:r>
        <w:r>
          <w:rPr>
            <w:noProof/>
            <w:webHidden/>
          </w:rPr>
          <w:fldChar w:fldCharType="begin"/>
        </w:r>
        <w:r>
          <w:rPr>
            <w:noProof/>
            <w:webHidden/>
          </w:rPr>
          <w:instrText xml:space="preserve"> PAGEREF _Toc239228724 \h </w:instrText>
        </w:r>
        <w:r>
          <w:rPr>
            <w:noProof/>
            <w:webHidden/>
          </w:rPr>
        </w:r>
        <w:r>
          <w:rPr>
            <w:noProof/>
            <w:webHidden/>
          </w:rPr>
          <w:fldChar w:fldCharType="separate"/>
        </w:r>
        <w:r>
          <w:rPr>
            <w:noProof/>
            <w:webHidden/>
          </w:rPr>
          <w:t>83</w:t>
        </w:r>
        <w:r>
          <w:rPr>
            <w:noProof/>
            <w:webHidden/>
          </w:rPr>
          <w:fldChar w:fldCharType="end"/>
        </w:r>
      </w:hyperlink>
    </w:p>
    <w:p w14:paraId="3CA57447" w14:textId="1A511111" w:rsidR="008368D7" w:rsidRDefault="008368D7">
      <w:pPr>
        <w:pStyle w:val="TOC2"/>
        <w:tabs>
          <w:tab w:val="right" w:leader="dot" w:pos="10026"/>
        </w:tabs>
        <w:rPr>
          <w:noProof/>
        </w:rPr>
      </w:pPr>
      <w:hyperlink w:anchor="_Toc239228725" w:history="1">
        <w:r w:rsidRPr="00D8510F">
          <w:rPr>
            <w:rStyle w:val="Hyperlink"/>
            <w:noProof/>
          </w:rPr>
          <w:t>34.3 Principal Entities</w:t>
        </w:r>
        <w:r>
          <w:rPr>
            <w:noProof/>
            <w:webHidden/>
          </w:rPr>
          <w:tab/>
        </w:r>
        <w:r>
          <w:rPr>
            <w:noProof/>
            <w:webHidden/>
          </w:rPr>
          <w:fldChar w:fldCharType="begin"/>
        </w:r>
        <w:r>
          <w:rPr>
            <w:noProof/>
            <w:webHidden/>
          </w:rPr>
          <w:instrText xml:space="preserve"> PAGEREF _Toc239228725 \h </w:instrText>
        </w:r>
        <w:r>
          <w:rPr>
            <w:noProof/>
            <w:webHidden/>
          </w:rPr>
        </w:r>
        <w:r>
          <w:rPr>
            <w:noProof/>
            <w:webHidden/>
          </w:rPr>
          <w:fldChar w:fldCharType="separate"/>
        </w:r>
        <w:r>
          <w:rPr>
            <w:noProof/>
            <w:webHidden/>
          </w:rPr>
          <w:t>83</w:t>
        </w:r>
        <w:r>
          <w:rPr>
            <w:noProof/>
            <w:webHidden/>
          </w:rPr>
          <w:fldChar w:fldCharType="end"/>
        </w:r>
      </w:hyperlink>
    </w:p>
    <w:p w14:paraId="326A96D8" w14:textId="68031465" w:rsidR="008368D7" w:rsidRDefault="008368D7">
      <w:pPr>
        <w:pStyle w:val="TOC2"/>
        <w:tabs>
          <w:tab w:val="right" w:leader="dot" w:pos="10026"/>
        </w:tabs>
        <w:rPr>
          <w:noProof/>
        </w:rPr>
      </w:pPr>
      <w:hyperlink w:anchor="_Toc239228726" w:history="1">
        <w:r w:rsidRPr="00D8510F">
          <w:rPr>
            <w:rStyle w:val="Hyperlink"/>
            <w:noProof/>
          </w:rPr>
          <w:t>34.4 Migration Flow</w:t>
        </w:r>
        <w:r>
          <w:rPr>
            <w:noProof/>
            <w:webHidden/>
          </w:rPr>
          <w:tab/>
        </w:r>
        <w:r>
          <w:rPr>
            <w:noProof/>
            <w:webHidden/>
          </w:rPr>
          <w:fldChar w:fldCharType="begin"/>
        </w:r>
        <w:r>
          <w:rPr>
            <w:noProof/>
            <w:webHidden/>
          </w:rPr>
          <w:instrText xml:space="preserve"> PAGEREF _Toc239228726 \h </w:instrText>
        </w:r>
        <w:r>
          <w:rPr>
            <w:noProof/>
            <w:webHidden/>
          </w:rPr>
        </w:r>
        <w:r>
          <w:rPr>
            <w:noProof/>
            <w:webHidden/>
          </w:rPr>
          <w:fldChar w:fldCharType="separate"/>
        </w:r>
        <w:r>
          <w:rPr>
            <w:noProof/>
            <w:webHidden/>
          </w:rPr>
          <w:t>83</w:t>
        </w:r>
        <w:r>
          <w:rPr>
            <w:noProof/>
            <w:webHidden/>
          </w:rPr>
          <w:fldChar w:fldCharType="end"/>
        </w:r>
      </w:hyperlink>
    </w:p>
    <w:p w14:paraId="3E29A826" w14:textId="7A8034F1" w:rsidR="008368D7" w:rsidRDefault="008368D7">
      <w:pPr>
        <w:pStyle w:val="TOC2"/>
        <w:tabs>
          <w:tab w:val="right" w:leader="dot" w:pos="10026"/>
        </w:tabs>
        <w:rPr>
          <w:noProof/>
        </w:rPr>
      </w:pPr>
      <w:hyperlink w:anchor="_Toc239228727" w:history="1">
        <w:r w:rsidRPr="00D8510F">
          <w:rPr>
            <w:rStyle w:val="Hyperlink"/>
            <w:noProof/>
          </w:rPr>
          <w:t>34.5 Provenance Through Migration</w:t>
        </w:r>
        <w:r>
          <w:rPr>
            <w:noProof/>
            <w:webHidden/>
          </w:rPr>
          <w:tab/>
        </w:r>
        <w:r>
          <w:rPr>
            <w:noProof/>
            <w:webHidden/>
          </w:rPr>
          <w:fldChar w:fldCharType="begin"/>
        </w:r>
        <w:r>
          <w:rPr>
            <w:noProof/>
            <w:webHidden/>
          </w:rPr>
          <w:instrText xml:space="preserve"> PAGEREF _Toc239228727 \h </w:instrText>
        </w:r>
        <w:r>
          <w:rPr>
            <w:noProof/>
            <w:webHidden/>
          </w:rPr>
        </w:r>
        <w:r>
          <w:rPr>
            <w:noProof/>
            <w:webHidden/>
          </w:rPr>
          <w:fldChar w:fldCharType="separate"/>
        </w:r>
        <w:r>
          <w:rPr>
            <w:noProof/>
            <w:webHidden/>
          </w:rPr>
          <w:t>84</w:t>
        </w:r>
        <w:r>
          <w:rPr>
            <w:noProof/>
            <w:webHidden/>
          </w:rPr>
          <w:fldChar w:fldCharType="end"/>
        </w:r>
      </w:hyperlink>
    </w:p>
    <w:p w14:paraId="5F247ED0" w14:textId="671FBDA6" w:rsidR="008368D7" w:rsidRDefault="008368D7">
      <w:pPr>
        <w:pStyle w:val="TOC2"/>
        <w:tabs>
          <w:tab w:val="right" w:leader="dot" w:pos="10026"/>
        </w:tabs>
        <w:rPr>
          <w:noProof/>
        </w:rPr>
      </w:pPr>
      <w:hyperlink w:anchor="_Toc239228728" w:history="1">
        <w:r w:rsidRPr="00D8510F">
          <w:rPr>
            <w:rStyle w:val="Hyperlink"/>
            <w:noProof/>
          </w:rPr>
          <w:t>34.6 Failure / Exception Semantics</w:t>
        </w:r>
        <w:r>
          <w:rPr>
            <w:noProof/>
            <w:webHidden/>
          </w:rPr>
          <w:tab/>
        </w:r>
        <w:r>
          <w:rPr>
            <w:noProof/>
            <w:webHidden/>
          </w:rPr>
          <w:fldChar w:fldCharType="begin"/>
        </w:r>
        <w:r>
          <w:rPr>
            <w:noProof/>
            <w:webHidden/>
          </w:rPr>
          <w:instrText xml:space="preserve"> PAGEREF _Toc239228728 \h </w:instrText>
        </w:r>
        <w:r>
          <w:rPr>
            <w:noProof/>
            <w:webHidden/>
          </w:rPr>
        </w:r>
        <w:r>
          <w:rPr>
            <w:noProof/>
            <w:webHidden/>
          </w:rPr>
          <w:fldChar w:fldCharType="separate"/>
        </w:r>
        <w:r>
          <w:rPr>
            <w:noProof/>
            <w:webHidden/>
          </w:rPr>
          <w:t>84</w:t>
        </w:r>
        <w:r>
          <w:rPr>
            <w:noProof/>
            <w:webHidden/>
          </w:rPr>
          <w:fldChar w:fldCharType="end"/>
        </w:r>
      </w:hyperlink>
    </w:p>
    <w:p w14:paraId="1621D692" w14:textId="7E554BE4" w:rsidR="008368D7" w:rsidRDefault="008368D7">
      <w:pPr>
        <w:pStyle w:val="TOC2"/>
        <w:tabs>
          <w:tab w:val="right" w:leader="dot" w:pos="10026"/>
        </w:tabs>
        <w:rPr>
          <w:noProof/>
        </w:rPr>
      </w:pPr>
      <w:hyperlink w:anchor="_Toc239228729"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_Toc239228729 \h </w:instrText>
        </w:r>
        <w:r>
          <w:rPr>
            <w:noProof/>
            <w:webHidden/>
          </w:rPr>
        </w:r>
        <w:r>
          <w:rPr>
            <w:noProof/>
            <w:webHidden/>
          </w:rPr>
          <w:fldChar w:fldCharType="separate"/>
        </w:r>
        <w:r>
          <w:rPr>
            <w:noProof/>
            <w:webHidden/>
          </w:rPr>
          <w:t>84</w:t>
        </w:r>
        <w:r>
          <w:rPr>
            <w:noProof/>
            <w:webHidden/>
          </w:rPr>
          <w:fldChar w:fldCharType="end"/>
        </w:r>
      </w:hyperlink>
    </w:p>
    <w:p w14:paraId="2B314CD2" w14:textId="177F8263" w:rsidR="008368D7" w:rsidRDefault="008368D7">
      <w:pPr>
        <w:pStyle w:val="TOC2"/>
        <w:tabs>
          <w:tab w:val="right" w:leader="dot" w:pos="10026"/>
        </w:tabs>
        <w:rPr>
          <w:noProof/>
        </w:rPr>
      </w:pPr>
      <w:hyperlink w:anchor="_Toc239228730"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_Toc239228730 \h </w:instrText>
        </w:r>
        <w:r>
          <w:rPr>
            <w:noProof/>
            <w:webHidden/>
          </w:rPr>
        </w:r>
        <w:r>
          <w:rPr>
            <w:noProof/>
            <w:webHidden/>
          </w:rPr>
          <w:fldChar w:fldCharType="separate"/>
        </w:r>
        <w:r>
          <w:rPr>
            <w:noProof/>
            <w:webHidden/>
          </w:rPr>
          <w:t>84</w:t>
        </w:r>
        <w:r>
          <w:rPr>
            <w:noProof/>
            <w:webHidden/>
          </w:rPr>
          <w:fldChar w:fldCharType="end"/>
        </w:r>
      </w:hyperlink>
    </w:p>
    <w:p w14:paraId="1D5CED75" w14:textId="1F07322A" w:rsidR="008368D7" w:rsidRDefault="008368D7">
      <w:pPr>
        <w:pStyle w:val="TOC2"/>
        <w:tabs>
          <w:tab w:val="right" w:leader="dot" w:pos="10026"/>
        </w:tabs>
        <w:rPr>
          <w:noProof/>
        </w:rPr>
      </w:pPr>
      <w:hyperlink w:anchor="_Toc239228731" w:history="1">
        <w:r w:rsidRPr="00D8510F">
          <w:rPr>
            <w:rStyle w:val="Hyperlink"/>
            <w:noProof/>
          </w:rPr>
          <w:t>34.7 Acceptance Criteria</w:t>
        </w:r>
        <w:r>
          <w:rPr>
            <w:noProof/>
            <w:webHidden/>
          </w:rPr>
          <w:tab/>
        </w:r>
        <w:r>
          <w:rPr>
            <w:noProof/>
            <w:webHidden/>
          </w:rPr>
          <w:fldChar w:fldCharType="begin"/>
        </w:r>
        <w:r>
          <w:rPr>
            <w:noProof/>
            <w:webHidden/>
          </w:rPr>
          <w:instrText xml:space="preserve"> PAGEREF _Toc239228731 \h </w:instrText>
        </w:r>
        <w:r>
          <w:rPr>
            <w:noProof/>
            <w:webHidden/>
          </w:rPr>
        </w:r>
        <w:r>
          <w:rPr>
            <w:noProof/>
            <w:webHidden/>
          </w:rPr>
          <w:fldChar w:fldCharType="separate"/>
        </w:r>
        <w:r>
          <w:rPr>
            <w:noProof/>
            <w:webHidden/>
          </w:rPr>
          <w:t>84</w:t>
        </w:r>
        <w:r>
          <w:rPr>
            <w:noProof/>
            <w:webHidden/>
          </w:rPr>
          <w:fldChar w:fldCharType="end"/>
        </w:r>
      </w:hyperlink>
    </w:p>
    <w:p w14:paraId="110E5AD4" w14:textId="3F72CD87" w:rsidR="008368D7" w:rsidRDefault="008368D7">
      <w:pPr>
        <w:pStyle w:val="TOC1"/>
        <w:tabs>
          <w:tab w:val="right" w:leader="dot" w:pos="10026"/>
        </w:tabs>
        <w:rPr>
          <w:noProof/>
        </w:rPr>
      </w:pPr>
      <w:hyperlink w:anchor="_Toc239228732" w:history="1">
        <w:r w:rsidRPr="00D8510F">
          <w:rPr>
            <w:rStyle w:val="Hyperlink"/>
            <w:noProof/>
          </w:rPr>
          <w:t>Data Performance, Partitioning, Archival &amp; Scalability</w:t>
        </w:r>
        <w:r>
          <w:rPr>
            <w:noProof/>
            <w:webHidden/>
          </w:rPr>
          <w:tab/>
        </w:r>
        <w:r>
          <w:rPr>
            <w:noProof/>
            <w:webHidden/>
          </w:rPr>
          <w:fldChar w:fldCharType="begin"/>
        </w:r>
        <w:r>
          <w:rPr>
            <w:noProof/>
            <w:webHidden/>
          </w:rPr>
          <w:instrText xml:space="preserve"> PAGEREF _Toc239228732 \h </w:instrText>
        </w:r>
        <w:r>
          <w:rPr>
            <w:noProof/>
            <w:webHidden/>
          </w:rPr>
        </w:r>
        <w:r>
          <w:rPr>
            <w:noProof/>
            <w:webHidden/>
          </w:rPr>
          <w:fldChar w:fldCharType="separate"/>
        </w:r>
        <w:r>
          <w:rPr>
            <w:noProof/>
            <w:webHidden/>
          </w:rPr>
          <w:t>85</w:t>
        </w:r>
        <w:r>
          <w:rPr>
            <w:noProof/>
            <w:webHidden/>
          </w:rPr>
          <w:fldChar w:fldCharType="end"/>
        </w:r>
      </w:hyperlink>
    </w:p>
    <w:p w14:paraId="6EBF28C4" w14:textId="62DAFD77" w:rsidR="008368D7" w:rsidRDefault="008368D7">
      <w:pPr>
        <w:pStyle w:val="TOC2"/>
        <w:tabs>
          <w:tab w:val="right" w:leader="dot" w:pos="10026"/>
        </w:tabs>
        <w:rPr>
          <w:noProof/>
        </w:rPr>
      </w:pPr>
      <w:hyperlink w:anchor="_Toc239228733" w:history="1">
        <w:r w:rsidRPr="00D8510F">
          <w:rPr>
            <w:rStyle w:val="Hyperlink"/>
            <w:noProof/>
          </w:rPr>
          <w:t>35.1 Purpose</w:t>
        </w:r>
        <w:r>
          <w:rPr>
            <w:noProof/>
            <w:webHidden/>
          </w:rPr>
          <w:tab/>
        </w:r>
        <w:r>
          <w:rPr>
            <w:noProof/>
            <w:webHidden/>
          </w:rPr>
          <w:fldChar w:fldCharType="begin"/>
        </w:r>
        <w:r>
          <w:rPr>
            <w:noProof/>
            <w:webHidden/>
          </w:rPr>
          <w:instrText xml:space="preserve"> PAGEREF _Toc239228733 \h </w:instrText>
        </w:r>
        <w:r>
          <w:rPr>
            <w:noProof/>
            <w:webHidden/>
          </w:rPr>
        </w:r>
        <w:r>
          <w:rPr>
            <w:noProof/>
            <w:webHidden/>
          </w:rPr>
          <w:fldChar w:fldCharType="separate"/>
        </w:r>
        <w:r>
          <w:rPr>
            <w:noProof/>
            <w:webHidden/>
          </w:rPr>
          <w:t>85</w:t>
        </w:r>
        <w:r>
          <w:rPr>
            <w:noProof/>
            <w:webHidden/>
          </w:rPr>
          <w:fldChar w:fldCharType="end"/>
        </w:r>
      </w:hyperlink>
    </w:p>
    <w:p w14:paraId="368BD86C" w14:textId="11EB7093" w:rsidR="008368D7" w:rsidRDefault="008368D7">
      <w:pPr>
        <w:pStyle w:val="TOC2"/>
        <w:tabs>
          <w:tab w:val="right" w:leader="dot" w:pos="10026"/>
        </w:tabs>
        <w:rPr>
          <w:noProof/>
        </w:rPr>
      </w:pPr>
      <w:hyperlink w:anchor="_Toc239228734" w:history="1">
        <w:r w:rsidRPr="00D8510F">
          <w:rPr>
            <w:rStyle w:val="Hyperlink"/>
            <w:noProof/>
          </w:rPr>
          <w:t>35.2 Semantic Definition</w:t>
        </w:r>
        <w:r>
          <w:rPr>
            <w:noProof/>
            <w:webHidden/>
          </w:rPr>
          <w:tab/>
        </w:r>
        <w:r>
          <w:rPr>
            <w:noProof/>
            <w:webHidden/>
          </w:rPr>
          <w:fldChar w:fldCharType="begin"/>
        </w:r>
        <w:r>
          <w:rPr>
            <w:noProof/>
            <w:webHidden/>
          </w:rPr>
          <w:instrText xml:space="preserve"> PAGEREF _Toc239228734 \h </w:instrText>
        </w:r>
        <w:r>
          <w:rPr>
            <w:noProof/>
            <w:webHidden/>
          </w:rPr>
        </w:r>
        <w:r>
          <w:rPr>
            <w:noProof/>
            <w:webHidden/>
          </w:rPr>
          <w:fldChar w:fldCharType="separate"/>
        </w:r>
        <w:r>
          <w:rPr>
            <w:noProof/>
            <w:webHidden/>
          </w:rPr>
          <w:t>85</w:t>
        </w:r>
        <w:r>
          <w:rPr>
            <w:noProof/>
            <w:webHidden/>
          </w:rPr>
          <w:fldChar w:fldCharType="end"/>
        </w:r>
      </w:hyperlink>
    </w:p>
    <w:p w14:paraId="2DFA6C65" w14:textId="13CA7634" w:rsidR="008368D7" w:rsidRDefault="008368D7">
      <w:pPr>
        <w:pStyle w:val="TOC2"/>
        <w:tabs>
          <w:tab w:val="right" w:leader="dot" w:pos="10026"/>
        </w:tabs>
        <w:rPr>
          <w:noProof/>
        </w:rPr>
      </w:pPr>
      <w:hyperlink w:anchor="_Toc239228735" w:history="1">
        <w:r w:rsidRPr="00D8510F">
          <w:rPr>
            <w:rStyle w:val="Hyperlink"/>
            <w:noProof/>
          </w:rPr>
          <w:t>35.3 Principal Entities</w:t>
        </w:r>
        <w:r>
          <w:rPr>
            <w:noProof/>
            <w:webHidden/>
          </w:rPr>
          <w:tab/>
        </w:r>
        <w:r>
          <w:rPr>
            <w:noProof/>
            <w:webHidden/>
          </w:rPr>
          <w:fldChar w:fldCharType="begin"/>
        </w:r>
        <w:r>
          <w:rPr>
            <w:noProof/>
            <w:webHidden/>
          </w:rPr>
          <w:instrText xml:space="preserve"> PAGEREF _Toc239228735 \h </w:instrText>
        </w:r>
        <w:r>
          <w:rPr>
            <w:noProof/>
            <w:webHidden/>
          </w:rPr>
        </w:r>
        <w:r>
          <w:rPr>
            <w:noProof/>
            <w:webHidden/>
          </w:rPr>
          <w:fldChar w:fldCharType="separate"/>
        </w:r>
        <w:r>
          <w:rPr>
            <w:noProof/>
            <w:webHidden/>
          </w:rPr>
          <w:t>85</w:t>
        </w:r>
        <w:r>
          <w:rPr>
            <w:noProof/>
            <w:webHidden/>
          </w:rPr>
          <w:fldChar w:fldCharType="end"/>
        </w:r>
      </w:hyperlink>
    </w:p>
    <w:p w14:paraId="7B1D2B44" w14:textId="0B777B40" w:rsidR="008368D7" w:rsidRDefault="008368D7">
      <w:pPr>
        <w:pStyle w:val="TOC2"/>
        <w:tabs>
          <w:tab w:val="right" w:leader="dot" w:pos="10026"/>
        </w:tabs>
        <w:rPr>
          <w:noProof/>
        </w:rPr>
      </w:pPr>
      <w:hyperlink w:anchor="_Toc239228736" w:history="1">
        <w:r w:rsidRPr="00D8510F">
          <w:rPr>
            <w:rStyle w:val="Hyperlink"/>
            <w:noProof/>
          </w:rPr>
          <w:t>35.4 Tiering Does Not Change Meaning</w:t>
        </w:r>
        <w:r>
          <w:rPr>
            <w:noProof/>
            <w:webHidden/>
          </w:rPr>
          <w:tab/>
        </w:r>
        <w:r>
          <w:rPr>
            <w:noProof/>
            <w:webHidden/>
          </w:rPr>
          <w:fldChar w:fldCharType="begin"/>
        </w:r>
        <w:r>
          <w:rPr>
            <w:noProof/>
            <w:webHidden/>
          </w:rPr>
          <w:instrText xml:space="preserve"> PAGEREF _Toc239228736 \h </w:instrText>
        </w:r>
        <w:r>
          <w:rPr>
            <w:noProof/>
            <w:webHidden/>
          </w:rPr>
        </w:r>
        <w:r>
          <w:rPr>
            <w:noProof/>
            <w:webHidden/>
          </w:rPr>
          <w:fldChar w:fldCharType="separate"/>
        </w:r>
        <w:r>
          <w:rPr>
            <w:noProof/>
            <w:webHidden/>
          </w:rPr>
          <w:t>85</w:t>
        </w:r>
        <w:r>
          <w:rPr>
            <w:noProof/>
            <w:webHidden/>
          </w:rPr>
          <w:fldChar w:fldCharType="end"/>
        </w:r>
      </w:hyperlink>
    </w:p>
    <w:p w14:paraId="2911C1F8" w14:textId="402EFFF6" w:rsidR="008368D7" w:rsidRDefault="008368D7">
      <w:pPr>
        <w:pStyle w:val="TOC2"/>
        <w:tabs>
          <w:tab w:val="right" w:leader="dot" w:pos="10026"/>
        </w:tabs>
        <w:rPr>
          <w:noProof/>
        </w:rPr>
      </w:pPr>
      <w:hyperlink w:anchor="_Toc239228737" w:history="1">
        <w:r w:rsidRPr="00D8510F">
          <w:rPr>
            <w:rStyle w:val="Hyperlink"/>
            <w:noProof/>
          </w:rPr>
          <w:t>35.5 Partition-Spanning Query Correctness</w:t>
        </w:r>
        <w:r>
          <w:rPr>
            <w:noProof/>
            <w:webHidden/>
          </w:rPr>
          <w:tab/>
        </w:r>
        <w:r>
          <w:rPr>
            <w:noProof/>
            <w:webHidden/>
          </w:rPr>
          <w:fldChar w:fldCharType="begin"/>
        </w:r>
        <w:r>
          <w:rPr>
            <w:noProof/>
            <w:webHidden/>
          </w:rPr>
          <w:instrText xml:space="preserve"> PAGEREF _Toc239228737 \h </w:instrText>
        </w:r>
        <w:r>
          <w:rPr>
            <w:noProof/>
            <w:webHidden/>
          </w:rPr>
        </w:r>
        <w:r>
          <w:rPr>
            <w:noProof/>
            <w:webHidden/>
          </w:rPr>
          <w:fldChar w:fldCharType="separate"/>
        </w:r>
        <w:r>
          <w:rPr>
            <w:noProof/>
            <w:webHidden/>
          </w:rPr>
          <w:t>85</w:t>
        </w:r>
        <w:r>
          <w:rPr>
            <w:noProof/>
            <w:webHidden/>
          </w:rPr>
          <w:fldChar w:fldCharType="end"/>
        </w:r>
      </w:hyperlink>
    </w:p>
    <w:p w14:paraId="294B2116" w14:textId="36913F41" w:rsidR="008368D7" w:rsidRDefault="008368D7">
      <w:pPr>
        <w:pStyle w:val="TOC2"/>
        <w:tabs>
          <w:tab w:val="right" w:leader="dot" w:pos="10026"/>
        </w:tabs>
        <w:rPr>
          <w:noProof/>
        </w:rPr>
      </w:pPr>
      <w:hyperlink w:anchor="_Toc239228738" w:history="1">
        <w:r w:rsidRPr="00D8510F">
          <w:rPr>
            <w:rStyle w:val="Hyperlink"/>
            <w:noProof/>
          </w:rPr>
          <w:t>35.6 Failure / Exception Semantics</w:t>
        </w:r>
        <w:r>
          <w:rPr>
            <w:noProof/>
            <w:webHidden/>
          </w:rPr>
          <w:tab/>
        </w:r>
        <w:r>
          <w:rPr>
            <w:noProof/>
            <w:webHidden/>
          </w:rPr>
          <w:fldChar w:fldCharType="begin"/>
        </w:r>
        <w:r>
          <w:rPr>
            <w:noProof/>
            <w:webHidden/>
          </w:rPr>
          <w:instrText xml:space="preserve"> PAGEREF _Toc239228738 \h </w:instrText>
        </w:r>
        <w:r>
          <w:rPr>
            <w:noProof/>
            <w:webHidden/>
          </w:rPr>
        </w:r>
        <w:r>
          <w:rPr>
            <w:noProof/>
            <w:webHidden/>
          </w:rPr>
          <w:fldChar w:fldCharType="separate"/>
        </w:r>
        <w:r>
          <w:rPr>
            <w:noProof/>
            <w:webHidden/>
          </w:rPr>
          <w:t>85</w:t>
        </w:r>
        <w:r>
          <w:rPr>
            <w:noProof/>
            <w:webHidden/>
          </w:rPr>
          <w:fldChar w:fldCharType="end"/>
        </w:r>
      </w:hyperlink>
    </w:p>
    <w:p w14:paraId="4241023D" w14:textId="629516F0" w:rsidR="008368D7" w:rsidRDefault="008368D7">
      <w:pPr>
        <w:pStyle w:val="TOC2"/>
        <w:tabs>
          <w:tab w:val="right" w:leader="dot" w:pos="10026"/>
        </w:tabs>
        <w:rPr>
          <w:noProof/>
        </w:rPr>
      </w:pPr>
      <w:hyperlink w:anchor="_Toc239228739"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_Toc239228739 \h </w:instrText>
        </w:r>
        <w:r>
          <w:rPr>
            <w:noProof/>
            <w:webHidden/>
          </w:rPr>
        </w:r>
        <w:r>
          <w:rPr>
            <w:noProof/>
            <w:webHidden/>
          </w:rPr>
          <w:fldChar w:fldCharType="separate"/>
        </w:r>
        <w:r>
          <w:rPr>
            <w:noProof/>
            <w:webHidden/>
          </w:rPr>
          <w:t>86</w:t>
        </w:r>
        <w:r>
          <w:rPr>
            <w:noProof/>
            <w:webHidden/>
          </w:rPr>
          <w:fldChar w:fldCharType="end"/>
        </w:r>
      </w:hyperlink>
    </w:p>
    <w:p w14:paraId="52FFAF4F" w14:textId="20C5270F" w:rsidR="008368D7" w:rsidRDefault="008368D7">
      <w:pPr>
        <w:pStyle w:val="TOC2"/>
        <w:tabs>
          <w:tab w:val="right" w:leader="dot" w:pos="10026"/>
        </w:tabs>
        <w:rPr>
          <w:noProof/>
        </w:rPr>
      </w:pPr>
      <w:hyperlink w:anchor="_Toc239228740"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_Toc239228740 \h </w:instrText>
        </w:r>
        <w:r>
          <w:rPr>
            <w:noProof/>
            <w:webHidden/>
          </w:rPr>
        </w:r>
        <w:r>
          <w:rPr>
            <w:noProof/>
            <w:webHidden/>
          </w:rPr>
          <w:fldChar w:fldCharType="separate"/>
        </w:r>
        <w:r>
          <w:rPr>
            <w:noProof/>
            <w:webHidden/>
          </w:rPr>
          <w:t>86</w:t>
        </w:r>
        <w:r>
          <w:rPr>
            <w:noProof/>
            <w:webHidden/>
          </w:rPr>
          <w:fldChar w:fldCharType="end"/>
        </w:r>
      </w:hyperlink>
    </w:p>
    <w:p w14:paraId="35F538AD" w14:textId="08F2E0D8" w:rsidR="008368D7" w:rsidRDefault="008368D7">
      <w:pPr>
        <w:pStyle w:val="TOC2"/>
        <w:tabs>
          <w:tab w:val="right" w:leader="dot" w:pos="10026"/>
        </w:tabs>
        <w:rPr>
          <w:noProof/>
        </w:rPr>
      </w:pPr>
      <w:hyperlink w:anchor="_Toc239228741" w:history="1">
        <w:r w:rsidRPr="00D8510F">
          <w:rPr>
            <w:rStyle w:val="Hyperlink"/>
            <w:noProof/>
          </w:rPr>
          <w:t>35.7 Acceptance Criteria</w:t>
        </w:r>
        <w:r>
          <w:rPr>
            <w:noProof/>
            <w:webHidden/>
          </w:rPr>
          <w:tab/>
        </w:r>
        <w:r>
          <w:rPr>
            <w:noProof/>
            <w:webHidden/>
          </w:rPr>
          <w:fldChar w:fldCharType="begin"/>
        </w:r>
        <w:r>
          <w:rPr>
            <w:noProof/>
            <w:webHidden/>
          </w:rPr>
          <w:instrText xml:space="preserve"> PAGEREF _Toc239228741 \h </w:instrText>
        </w:r>
        <w:r>
          <w:rPr>
            <w:noProof/>
            <w:webHidden/>
          </w:rPr>
        </w:r>
        <w:r>
          <w:rPr>
            <w:noProof/>
            <w:webHidden/>
          </w:rPr>
          <w:fldChar w:fldCharType="separate"/>
        </w:r>
        <w:r>
          <w:rPr>
            <w:noProof/>
            <w:webHidden/>
          </w:rPr>
          <w:t>86</w:t>
        </w:r>
        <w:r>
          <w:rPr>
            <w:noProof/>
            <w:webHidden/>
          </w:rPr>
          <w:fldChar w:fldCharType="end"/>
        </w:r>
      </w:hyperlink>
    </w:p>
    <w:p w14:paraId="1B8C098F" w14:textId="1F78F5FD" w:rsidR="008368D7" w:rsidRDefault="008368D7">
      <w:pPr>
        <w:pStyle w:val="TOC1"/>
        <w:tabs>
          <w:tab w:val="right" w:leader="dot" w:pos="10026"/>
        </w:tabs>
        <w:rPr>
          <w:noProof/>
        </w:rPr>
      </w:pPr>
      <w:hyperlink w:anchor="_Toc239228742" w:history="1">
        <w:r w:rsidRPr="00D8510F">
          <w:rPr>
            <w:rStyle w:val="Hyperlink"/>
            <w:noProof/>
          </w:rPr>
          <w:t>Data Security &amp; Sovereignty Controls</w:t>
        </w:r>
        <w:r>
          <w:rPr>
            <w:noProof/>
            <w:webHidden/>
          </w:rPr>
          <w:tab/>
        </w:r>
        <w:r>
          <w:rPr>
            <w:noProof/>
            <w:webHidden/>
          </w:rPr>
          <w:fldChar w:fldCharType="begin"/>
        </w:r>
        <w:r>
          <w:rPr>
            <w:noProof/>
            <w:webHidden/>
          </w:rPr>
          <w:instrText xml:space="preserve"> PAGEREF _Toc239228742 \h </w:instrText>
        </w:r>
        <w:r>
          <w:rPr>
            <w:noProof/>
            <w:webHidden/>
          </w:rPr>
        </w:r>
        <w:r>
          <w:rPr>
            <w:noProof/>
            <w:webHidden/>
          </w:rPr>
          <w:fldChar w:fldCharType="separate"/>
        </w:r>
        <w:r>
          <w:rPr>
            <w:noProof/>
            <w:webHidden/>
          </w:rPr>
          <w:t>87</w:t>
        </w:r>
        <w:r>
          <w:rPr>
            <w:noProof/>
            <w:webHidden/>
          </w:rPr>
          <w:fldChar w:fldCharType="end"/>
        </w:r>
      </w:hyperlink>
    </w:p>
    <w:p w14:paraId="66577C14" w14:textId="4E3B86E9" w:rsidR="008368D7" w:rsidRDefault="008368D7">
      <w:pPr>
        <w:pStyle w:val="TOC2"/>
        <w:tabs>
          <w:tab w:val="right" w:leader="dot" w:pos="10026"/>
        </w:tabs>
        <w:rPr>
          <w:noProof/>
        </w:rPr>
      </w:pPr>
      <w:hyperlink w:anchor="_Toc239228743" w:history="1">
        <w:r w:rsidRPr="00D8510F">
          <w:rPr>
            <w:rStyle w:val="Hyperlink"/>
            <w:noProof/>
          </w:rPr>
          <w:t>36.1 Purpose</w:t>
        </w:r>
        <w:r>
          <w:rPr>
            <w:noProof/>
            <w:webHidden/>
          </w:rPr>
          <w:tab/>
        </w:r>
        <w:r>
          <w:rPr>
            <w:noProof/>
            <w:webHidden/>
          </w:rPr>
          <w:fldChar w:fldCharType="begin"/>
        </w:r>
        <w:r>
          <w:rPr>
            <w:noProof/>
            <w:webHidden/>
          </w:rPr>
          <w:instrText xml:space="preserve"> PAGEREF _Toc239228743 \h </w:instrText>
        </w:r>
        <w:r>
          <w:rPr>
            <w:noProof/>
            <w:webHidden/>
          </w:rPr>
        </w:r>
        <w:r>
          <w:rPr>
            <w:noProof/>
            <w:webHidden/>
          </w:rPr>
          <w:fldChar w:fldCharType="separate"/>
        </w:r>
        <w:r>
          <w:rPr>
            <w:noProof/>
            <w:webHidden/>
          </w:rPr>
          <w:t>87</w:t>
        </w:r>
        <w:r>
          <w:rPr>
            <w:noProof/>
            <w:webHidden/>
          </w:rPr>
          <w:fldChar w:fldCharType="end"/>
        </w:r>
      </w:hyperlink>
    </w:p>
    <w:p w14:paraId="453FEFE5" w14:textId="6D91B5D1" w:rsidR="008368D7" w:rsidRDefault="008368D7">
      <w:pPr>
        <w:pStyle w:val="TOC2"/>
        <w:tabs>
          <w:tab w:val="right" w:leader="dot" w:pos="10026"/>
        </w:tabs>
        <w:rPr>
          <w:noProof/>
        </w:rPr>
      </w:pPr>
      <w:hyperlink w:anchor="_Toc239228744" w:history="1">
        <w:r w:rsidRPr="00D8510F">
          <w:rPr>
            <w:rStyle w:val="Hyperlink"/>
            <w:noProof/>
          </w:rPr>
          <w:t>36.2 Semantic Definition</w:t>
        </w:r>
        <w:r>
          <w:rPr>
            <w:noProof/>
            <w:webHidden/>
          </w:rPr>
          <w:tab/>
        </w:r>
        <w:r>
          <w:rPr>
            <w:noProof/>
            <w:webHidden/>
          </w:rPr>
          <w:fldChar w:fldCharType="begin"/>
        </w:r>
        <w:r>
          <w:rPr>
            <w:noProof/>
            <w:webHidden/>
          </w:rPr>
          <w:instrText xml:space="preserve"> PAGEREF _Toc239228744 \h </w:instrText>
        </w:r>
        <w:r>
          <w:rPr>
            <w:noProof/>
            <w:webHidden/>
          </w:rPr>
        </w:r>
        <w:r>
          <w:rPr>
            <w:noProof/>
            <w:webHidden/>
          </w:rPr>
          <w:fldChar w:fldCharType="separate"/>
        </w:r>
        <w:r>
          <w:rPr>
            <w:noProof/>
            <w:webHidden/>
          </w:rPr>
          <w:t>87</w:t>
        </w:r>
        <w:r>
          <w:rPr>
            <w:noProof/>
            <w:webHidden/>
          </w:rPr>
          <w:fldChar w:fldCharType="end"/>
        </w:r>
      </w:hyperlink>
    </w:p>
    <w:p w14:paraId="40E2FBDC" w14:textId="31548246" w:rsidR="008368D7" w:rsidRDefault="008368D7">
      <w:pPr>
        <w:pStyle w:val="TOC2"/>
        <w:tabs>
          <w:tab w:val="right" w:leader="dot" w:pos="10026"/>
        </w:tabs>
        <w:rPr>
          <w:noProof/>
        </w:rPr>
      </w:pPr>
      <w:hyperlink w:anchor="_Toc239228745" w:history="1">
        <w:r w:rsidRPr="00D8510F">
          <w:rPr>
            <w:rStyle w:val="Hyperlink"/>
            <w:noProof/>
          </w:rPr>
          <w:t>36.3 Principal Entities</w:t>
        </w:r>
        <w:r>
          <w:rPr>
            <w:noProof/>
            <w:webHidden/>
          </w:rPr>
          <w:tab/>
        </w:r>
        <w:r>
          <w:rPr>
            <w:noProof/>
            <w:webHidden/>
          </w:rPr>
          <w:fldChar w:fldCharType="begin"/>
        </w:r>
        <w:r>
          <w:rPr>
            <w:noProof/>
            <w:webHidden/>
          </w:rPr>
          <w:instrText xml:space="preserve"> PAGEREF _Toc239228745 \h </w:instrText>
        </w:r>
        <w:r>
          <w:rPr>
            <w:noProof/>
            <w:webHidden/>
          </w:rPr>
        </w:r>
        <w:r>
          <w:rPr>
            <w:noProof/>
            <w:webHidden/>
          </w:rPr>
          <w:fldChar w:fldCharType="separate"/>
        </w:r>
        <w:r>
          <w:rPr>
            <w:noProof/>
            <w:webHidden/>
          </w:rPr>
          <w:t>87</w:t>
        </w:r>
        <w:r>
          <w:rPr>
            <w:noProof/>
            <w:webHidden/>
          </w:rPr>
          <w:fldChar w:fldCharType="end"/>
        </w:r>
      </w:hyperlink>
    </w:p>
    <w:p w14:paraId="5EE4EE54" w14:textId="0534C83C" w:rsidR="008368D7" w:rsidRDefault="008368D7">
      <w:pPr>
        <w:pStyle w:val="TOC2"/>
        <w:tabs>
          <w:tab w:val="right" w:leader="dot" w:pos="10026"/>
        </w:tabs>
        <w:rPr>
          <w:noProof/>
        </w:rPr>
      </w:pPr>
      <w:hyperlink w:anchor="_Toc239228746" w:history="1">
        <w:r w:rsidRPr="00D8510F">
          <w:rPr>
            <w:rStyle w:val="Hyperlink"/>
            <w:noProof/>
          </w:rPr>
          <w:t>36.4 Sensitive-Index Design Requirement</w:t>
        </w:r>
        <w:r>
          <w:rPr>
            <w:noProof/>
            <w:webHidden/>
          </w:rPr>
          <w:tab/>
        </w:r>
        <w:r>
          <w:rPr>
            <w:noProof/>
            <w:webHidden/>
          </w:rPr>
          <w:fldChar w:fldCharType="begin"/>
        </w:r>
        <w:r>
          <w:rPr>
            <w:noProof/>
            <w:webHidden/>
          </w:rPr>
          <w:instrText xml:space="preserve"> PAGEREF _Toc239228746 \h </w:instrText>
        </w:r>
        <w:r>
          <w:rPr>
            <w:noProof/>
            <w:webHidden/>
          </w:rPr>
        </w:r>
        <w:r>
          <w:rPr>
            <w:noProof/>
            <w:webHidden/>
          </w:rPr>
          <w:fldChar w:fldCharType="separate"/>
        </w:r>
        <w:r>
          <w:rPr>
            <w:noProof/>
            <w:webHidden/>
          </w:rPr>
          <w:t>87</w:t>
        </w:r>
        <w:r>
          <w:rPr>
            <w:noProof/>
            <w:webHidden/>
          </w:rPr>
          <w:fldChar w:fldCharType="end"/>
        </w:r>
      </w:hyperlink>
    </w:p>
    <w:p w14:paraId="0F97EA54" w14:textId="725A2CF3" w:rsidR="008368D7" w:rsidRDefault="008368D7">
      <w:pPr>
        <w:pStyle w:val="TOC2"/>
        <w:tabs>
          <w:tab w:val="right" w:leader="dot" w:pos="10026"/>
        </w:tabs>
        <w:rPr>
          <w:noProof/>
        </w:rPr>
      </w:pPr>
      <w:hyperlink w:anchor="_Toc239228747" w:history="1">
        <w:r w:rsidRPr="00D8510F">
          <w:rPr>
            <w:rStyle w:val="Hyperlink"/>
            <w:noProof/>
          </w:rPr>
          <w:t>36.5 Protected Reveal as an Audited Action</w:t>
        </w:r>
        <w:r>
          <w:rPr>
            <w:noProof/>
            <w:webHidden/>
          </w:rPr>
          <w:tab/>
        </w:r>
        <w:r>
          <w:rPr>
            <w:noProof/>
            <w:webHidden/>
          </w:rPr>
          <w:fldChar w:fldCharType="begin"/>
        </w:r>
        <w:r>
          <w:rPr>
            <w:noProof/>
            <w:webHidden/>
          </w:rPr>
          <w:instrText xml:space="preserve"> PAGEREF _Toc239228747 \h </w:instrText>
        </w:r>
        <w:r>
          <w:rPr>
            <w:noProof/>
            <w:webHidden/>
          </w:rPr>
        </w:r>
        <w:r>
          <w:rPr>
            <w:noProof/>
            <w:webHidden/>
          </w:rPr>
          <w:fldChar w:fldCharType="separate"/>
        </w:r>
        <w:r>
          <w:rPr>
            <w:noProof/>
            <w:webHidden/>
          </w:rPr>
          <w:t>87</w:t>
        </w:r>
        <w:r>
          <w:rPr>
            <w:noProof/>
            <w:webHidden/>
          </w:rPr>
          <w:fldChar w:fldCharType="end"/>
        </w:r>
      </w:hyperlink>
    </w:p>
    <w:p w14:paraId="52055BE0" w14:textId="7FB5BE42" w:rsidR="008368D7" w:rsidRDefault="008368D7">
      <w:pPr>
        <w:pStyle w:val="TOC2"/>
        <w:tabs>
          <w:tab w:val="right" w:leader="dot" w:pos="10026"/>
        </w:tabs>
        <w:rPr>
          <w:noProof/>
        </w:rPr>
      </w:pPr>
      <w:hyperlink w:anchor="_Toc239228748" w:history="1">
        <w:r w:rsidRPr="00D8510F">
          <w:rPr>
            <w:rStyle w:val="Hyperlink"/>
            <w:noProof/>
          </w:rPr>
          <w:t>36.6 Failure / Exception Semantics</w:t>
        </w:r>
        <w:r>
          <w:rPr>
            <w:noProof/>
            <w:webHidden/>
          </w:rPr>
          <w:tab/>
        </w:r>
        <w:r>
          <w:rPr>
            <w:noProof/>
            <w:webHidden/>
          </w:rPr>
          <w:fldChar w:fldCharType="begin"/>
        </w:r>
        <w:r>
          <w:rPr>
            <w:noProof/>
            <w:webHidden/>
          </w:rPr>
          <w:instrText xml:space="preserve"> PAGEREF _Toc239228748 \h </w:instrText>
        </w:r>
        <w:r>
          <w:rPr>
            <w:noProof/>
            <w:webHidden/>
          </w:rPr>
        </w:r>
        <w:r>
          <w:rPr>
            <w:noProof/>
            <w:webHidden/>
          </w:rPr>
          <w:fldChar w:fldCharType="separate"/>
        </w:r>
        <w:r>
          <w:rPr>
            <w:noProof/>
            <w:webHidden/>
          </w:rPr>
          <w:t>88</w:t>
        </w:r>
        <w:r>
          <w:rPr>
            <w:noProof/>
            <w:webHidden/>
          </w:rPr>
          <w:fldChar w:fldCharType="end"/>
        </w:r>
      </w:hyperlink>
    </w:p>
    <w:p w14:paraId="32A28588" w14:textId="0E5CCB37" w:rsidR="008368D7" w:rsidRDefault="008368D7">
      <w:pPr>
        <w:pStyle w:val="TOC2"/>
        <w:tabs>
          <w:tab w:val="right" w:leader="dot" w:pos="10026"/>
        </w:tabs>
        <w:rPr>
          <w:noProof/>
        </w:rPr>
      </w:pPr>
      <w:hyperlink w:anchor="_Toc239228749"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_Toc239228749 \h </w:instrText>
        </w:r>
        <w:r>
          <w:rPr>
            <w:noProof/>
            <w:webHidden/>
          </w:rPr>
        </w:r>
        <w:r>
          <w:rPr>
            <w:noProof/>
            <w:webHidden/>
          </w:rPr>
          <w:fldChar w:fldCharType="separate"/>
        </w:r>
        <w:r>
          <w:rPr>
            <w:noProof/>
            <w:webHidden/>
          </w:rPr>
          <w:t>88</w:t>
        </w:r>
        <w:r>
          <w:rPr>
            <w:noProof/>
            <w:webHidden/>
          </w:rPr>
          <w:fldChar w:fldCharType="end"/>
        </w:r>
      </w:hyperlink>
    </w:p>
    <w:p w14:paraId="1FE96E20" w14:textId="4CE3B709" w:rsidR="008368D7" w:rsidRDefault="008368D7">
      <w:pPr>
        <w:pStyle w:val="TOC2"/>
        <w:tabs>
          <w:tab w:val="right" w:leader="dot" w:pos="10026"/>
        </w:tabs>
        <w:rPr>
          <w:noProof/>
        </w:rPr>
      </w:pPr>
      <w:hyperlink w:anchor="_Toc239228750"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_Toc239228750 \h </w:instrText>
        </w:r>
        <w:r>
          <w:rPr>
            <w:noProof/>
            <w:webHidden/>
          </w:rPr>
        </w:r>
        <w:r>
          <w:rPr>
            <w:noProof/>
            <w:webHidden/>
          </w:rPr>
          <w:fldChar w:fldCharType="separate"/>
        </w:r>
        <w:r>
          <w:rPr>
            <w:noProof/>
            <w:webHidden/>
          </w:rPr>
          <w:t>88</w:t>
        </w:r>
        <w:r>
          <w:rPr>
            <w:noProof/>
            <w:webHidden/>
          </w:rPr>
          <w:fldChar w:fldCharType="end"/>
        </w:r>
      </w:hyperlink>
    </w:p>
    <w:p w14:paraId="5932928C" w14:textId="113573E6" w:rsidR="008368D7" w:rsidRDefault="008368D7">
      <w:pPr>
        <w:pStyle w:val="TOC2"/>
        <w:tabs>
          <w:tab w:val="right" w:leader="dot" w:pos="10026"/>
        </w:tabs>
        <w:rPr>
          <w:noProof/>
        </w:rPr>
      </w:pPr>
      <w:hyperlink w:anchor="_Toc239228751" w:history="1">
        <w:r w:rsidRPr="00D8510F">
          <w:rPr>
            <w:rStyle w:val="Hyperlink"/>
            <w:noProof/>
          </w:rPr>
          <w:t>36.7 Acceptance Criteria</w:t>
        </w:r>
        <w:r>
          <w:rPr>
            <w:noProof/>
            <w:webHidden/>
          </w:rPr>
          <w:tab/>
        </w:r>
        <w:r>
          <w:rPr>
            <w:noProof/>
            <w:webHidden/>
          </w:rPr>
          <w:fldChar w:fldCharType="begin"/>
        </w:r>
        <w:r>
          <w:rPr>
            <w:noProof/>
            <w:webHidden/>
          </w:rPr>
          <w:instrText xml:space="preserve"> PAGEREF _Toc239228751 \h </w:instrText>
        </w:r>
        <w:r>
          <w:rPr>
            <w:noProof/>
            <w:webHidden/>
          </w:rPr>
        </w:r>
        <w:r>
          <w:rPr>
            <w:noProof/>
            <w:webHidden/>
          </w:rPr>
          <w:fldChar w:fldCharType="separate"/>
        </w:r>
        <w:r>
          <w:rPr>
            <w:noProof/>
            <w:webHidden/>
          </w:rPr>
          <w:t>88</w:t>
        </w:r>
        <w:r>
          <w:rPr>
            <w:noProof/>
            <w:webHidden/>
          </w:rPr>
          <w:fldChar w:fldCharType="end"/>
        </w:r>
      </w:hyperlink>
    </w:p>
    <w:p w14:paraId="042CE54C" w14:textId="41B5EB79" w:rsidR="008368D7" w:rsidRDefault="008368D7">
      <w:pPr>
        <w:pStyle w:val="TOC1"/>
        <w:tabs>
          <w:tab w:val="right" w:leader="dot" w:pos="10026"/>
        </w:tabs>
        <w:rPr>
          <w:noProof/>
        </w:rPr>
      </w:pPr>
      <w:hyperlink w:anchor="_Toc239228752" w:history="1">
        <w:r w:rsidRPr="00D8510F">
          <w:rPr>
            <w:rStyle w:val="Hyperlink"/>
            <w:noProof/>
          </w:rPr>
          <w:t>Data Observability, Reconciliation &amp; Operational Management</w:t>
        </w:r>
        <w:r>
          <w:rPr>
            <w:noProof/>
            <w:webHidden/>
          </w:rPr>
          <w:tab/>
        </w:r>
        <w:r>
          <w:rPr>
            <w:noProof/>
            <w:webHidden/>
          </w:rPr>
          <w:fldChar w:fldCharType="begin"/>
        </w:r>
        <w:r>
          <w:rPr>
            <w:noProof/>
            <w:webHidden/>
          </w:rPr>
          <w:instrText xml:space="preserve"> PAGEREF _Toc239228752 \h </w:instrText>
        </w:r>
        <w:r>
          <w:rPr>
            <w:noProof/>
            <w:webHidden/>
          </w:rPr>
        </w:r>
        <w:r>
          <w:rPr>
            <w:noProof/>
            <w:webHidden/>
          </w:rPr>
          <w:fldChar w:fldCharType="separate"/>
        </w:r>
        <w:r>
          <w:rPr>
            <w:noProof/>
            <w:webHidden/>
          </w:rPr>
          <w:t>89</w:t>
        </w:r>
        <w:r>
          <w:rPr>
            <w:noProof/>
            <w:webHidden/>
          </w:rPr>
          <w:fldChar w:fldCharType="end"/>
        </w:r>
      </w:hyperlink>
    </w:p>
    <w:p w14:paraId="49653F51" w14:textId="4C5EBA9F" w:rsidR="008368D7" w:rsidRDefault="008368D7">
      <w:pPr>
        <w:pStyle w:val="TOC2"/>
        <w:tabs>
          <w:tab w:val="right" w:leader="dot" w:pos="10026"/>
        </w:tabs>
        <w:rPr>
          <w:noProof/>
        </w:rPr>
      </w:pPr>
      <w:hyperlink w:anchor="_Toc239228753" w:history="1">
        <w:r w:rsidRPr="00D8510F">
          <w:rPr>
            <w:rStyle w:val="Hyperlink"/>
            <w:noProof/>
          </w:rPr>
          <w:t>37.1 Purpose</w:t>
        </w:r>
        <w:r>
          <w:rPr>
            <w:noProof/>
            <w:webHidden/>
          </w:rPr>
          <w:tab/>
        </w:r>
        <w:r>
          <w:rPr>
            <w:noProof/>
            <w:webHidden/>
          </w:rPr>
          <w:fldChar w:fldCharType="begin"/>
        </w:r>
        <w:r>
          <w:rPr>
            <w:noProof/>
            <w:webHidden/>
          </w:rPr>
          <w:instrText xml:space="preserve"> PAGEREF _Toc239228753 \h </w:instrText>
        </w:r>
        <w:r>
          <w:rPr>
            <w:noProof/>
            <w:webHidden/>
          </w:rPr>
        </w:r>
        <w:r>
          <w:rPr>
            <w:noProof/>
            <w:webHidden/>
          </w:rPr>
          <w:fldChar w:fldCharType="separate"/>
        </w:r>
        <w:r>
          <w:rPr>
            <w:noProof/>
            <w:webHidden/>
          </w:rPr>
          <w:t>89</w:t>
        </w:r>
        <w:r>
          <w:rPr>
            <w:noProof/>
            <w:webHidden/>
          </w:rPr>
          <w:fldChar w:fldCharType="end"/>
        </w:r>
      </w:hyperlink>
    </w:p>
    <w:p w14:paraId="4C3AF4CB" w14:textId="174F2C2B" w:rsidR="008368D7" w:rsidRDefault="008368D7">
      <w:pPr>
        <w:pStyle w:val="TOC2"/>
        <w:tabs>
          <w:tab w:val="right" w:leader="dot" w:pos="10026"/>
        </w:tabs>
        <w:rPr>
          <w:noProof/>
        </w:rPr>
      </w:pPr>
      <w:hyperlink w:anchor="_Toc239228754" w:history="1">
        <w:r w:rsidRPr="00D8510F">
          <w:rPr>
            <w:rStyle w:val="Hyperlink"/>
            <w:noProof/>
          </w:rPr>
          <w:t>37.2 Semantic Definition</w:t>
        </w:r>
        <w:r>
          <w:rPr>
            <w:noProof/>
            <w:webHidden/>
          </w:rPr>
          <w:tab/>
        </w:r>
        <w:r>
          <w:rPr>
            <w:noProof/>
            <w:webHidden/>
          </w:rPr>
          <w:fldChar w:fldCharType="begin"/>
        </w:r>
        <w:r>
          <w:rPr>
            <w:noProof/>
            <w:webHidden/>
          </w:rPr>
          <w:instrText xml:space="preserve"> PAGEREF _Toc239228754 \h </w:instrText>
        </w:r>
        <w:r>
          <w:rPr>
            <w:noProof/>
            <w:webHidden/>
          </w:rPr>
        </w:r>
        <w:r>
          <w:rPr>
            <w:noProof/>
            <w:webHidden/>
          </w:rPr>
          <w:fldChar w:fldCharType="separate"/>
        </w:r>
        <w:r>
          <w:rPr>
            <w:noProof/>
            <w:webHidden/>
          </w:rPr>
          <w:t>89</w:t>
        </w:r>
        <w:r>
          <w:rPr>
            <w:noProof/>
            <w:webHidden/>
          </w:rPr>
          <w:fldChar w:fldCharType="end"/>
        </w:r>
      </w:hyperlink>
    </w:p>
    <w:p w14:paraId="0CCDFEF1" w14:textId="5F33B637" w:rsidR="008368D7" w:rsidRDefault="008368D7">
      <w:pPr>
        <w:pStyle w:val="TOC2"/>
        <w:tabs>
          <w:tab w:val="right" w:leader="dot" w:pos="10026"/>
        </w:tabs>
        <w:rPr>
          <w:noProof/>
        </w:rPr>
      </w:pPr>
      <w:hyperlink w:anchor="_Toc239228755" w:history="1">
        <w:r w:rsidRPr="00D8510F">
          <w:rPr>
            <w:rStyle w:val="Hyperlink"/>
            <w:noProof/>
          </w:rPr>
          <w:t>37.3 Principal Entities</w:t>
        </w:r>
        <w:r>
          <w:rPr>
            <w:noProof/>
            <w:webHidden/>
          </w:rPr>
          <w:tab/>
        </w:r>
        <w:r>
          <w:rPr>
            <w:noProof/>
            <w:webHidden/>
          </w:rPr>
          <w:fldChar w:fldCharType="begin"/>
        </w:r>
        <w:r>
          <w:rPr>
            <w:noProof/>
            <w:webHidden/>
          </w:rPr>
          <w:instrText xml:space="preserve"> PAGEREF _Toc239228755 \h </w:instrText>
        </w:r>
        <w:r>
          <w:rPr>
            <w:noProof/>
            <w:webHidden/>
          </w:rPr>
        </w:r>
        <w:r>
          <w:rPr>
            <w:noProof/>
            <w:webHidden/>
          </w:rPr>
          <w:fldChar w:fldCharType="separate"/>
        </w:r>
        <w:r>
          <w:rPr>
            <w:noProof/>
            <w:webHidden/>
          </w:rPr>
          <w:t>89</w:t>
        </w:r>
        <w:r>
          <w:rPr>
            <w:noProof/>
            <w:webHidden/>
          </w:rPr>
          <w:fldChar w:fldCharType="end"/>
        </w:r>
      </w:hyperlink>
    </w:p>
    <w:p w14:paraId="55BA2C4E" w14:textId="4CBB6DFE" w:rsidR="008368D7" w:rsidRDefault="008368D7">
      <w:pPr>
        <w:pStyle w:val="TOC2"/>
        <w:tabs>
          <w:tab w:val="right" w:leader="dot" w:pos="10026"/>
        </w:tabs>
        <w:rPr>
          <w:noProof/>
        </w:rPr>
      </w:pPr>
      <w:hyperlink w:anchor="_Toc239228756" w:history="1">
        <w:r w:rsidRPr="00D8510F">
          <w:rPr>
            <w:rStyle w:val="Hyperlink"/>
            <w:noProof/>
          </w:rPr>
          <w:t>37.4 Operational vs Substantive Signals</w:t>
        </w:r>
        <w:r>
          <w:rPr>
            <w:noProof/>
            <w:webHidden/>
          </w:rPr>
          <w:tab/>
        </w:r>
        <w:r>
          <w:rPr>
            <w:noProof/>
            <w:webHidden/>
          </w:rPr>
          <w:fldChar w:fldCharType="begin"/>
        </w:r>
        <w:r>
          <w:rPr>
            <w:noProof/>
            <w:webHidden/>
          </w:rPr>
          <w:instrText xml:space="preserve"> PAGEREF _Toc239228756 \h </w:instrText>
        </w:r>
        <w:r>
          <w:rPr>
            <w:noProof/>
            <w:webHidden/>
          </w:rPr>
        </w:r>
        <w:r>
          <w:rPr>
            <w:noProof/>
            <w:webHidden/>
          </w:rPr>
          <w:fldChar w:fldCharType="separate"/>
        </w:r>
        <w:r>
          <w:rPr>
            <w:noProof/>
            <w:webHidden/>
          </w:rPr>
          <w:t>89</w:t>
        </w:r>
        <w:r>
          <w:rPr>
            <w:noProof/>
            <w:webHidden/>
          </w:rPr>
          <w:fldChar w:fldCharType="end"/>
        </w:r>
      </w:hyperlink>
    </w:p>
    <w:p w14:paraId="6242947C" w14:textId="7C80861E" w:rsidR="008368D7" w:rsidRDefault="008368D7">
      <w:pPr>
        <w:pStyle w:val="TOC2"/>
        <w:tabs>
          <w:tab w:val="right" w:leader="dot" w:pos="10026"/>
        </w:tabs>
        <w:rPr>
          <w:noProof/>
        </w:rPr>
      </w:pPr>
      <w:hyperlink w:anchor="_Toc239228757" w:history="1">
        <w:r w:rsidRPr="00D8510F">
          <w:rPr>
            <w:rStyle w:val="Hyperlink"/>
            <w:noProof/>
          </w:rPr>
          <w:t>37.5 Reconciliation Scheduling</w:t>
        </w:r>
        <w:r>
          <w:rPr>
            <w:noProof/>
            <w:webHidden/>
          </w:rPr>
          <w:tab/>
        </w:r>
        <w:r>
          <w:rPr>
            <w:noProof/>
            <w:webHidden/>
          </w:rPr>
          <w:fldChar w:fldCharType="begin"/>
        </w:r>
        <w:r>
          <w:rPr>
            <w:noProof/>
            <w:webHidden/>
          </w:rPr>
          <w:instrText xml:space="preserve"> PAGEREF _Toc239228757 \h </w:instrText>
        </w:r>
        <w:r>
          <w:rPr>
            <w:noProof/>
            <w:webHidden/>
          </w:rPr>
        </w:r>
        <w:r>
          <w:rPr>
            <w:noProof/>
            <w:webHidden/>
          </w:rPr>
          <w:fldChar w:fldCharType="separate"/>
        </w:r>
        <w:r>
          <w:rPr>
            <w:noProof/>
            <w:webHidden/>
          </w:rPr>
          <w:t>89</w:t>
        </w:r>
        <w:r>
          <w:rPr>
            <w:noProof/>
            <w:webHidden/>
          </w:rPr>
          <w:fldChar w:fldCharType="end"/>
        </w:r>
      </w:hyperlink>
    </w:p>
    <w:p w14:paraId="2F474552" w14:textId="27848B8A" w:rsidR="008368D7" w:rsidRDefault="008368D7">
      <w:pPr>
        <w:pStyle w:val="TOC2"/>
        <w:tabs>
          <w:tab w:val="right" w:leader="dot" w:pos="10026"/>
        </w:tabs>
        <w:rPr>
          <w:noProof/>
        </w:rPr>
      </w:pPr>
      <w:hyperlink w:anchor="_Toc239228758" w:history="1">
        <w:r w:rsidRPr="00D8510F">
          <w:rPr>
            <w:rStyle w:val="Hyperlink"/>
            <w:noProof/>
          </w:rPr>
          <w:t>37.6 Failure / Exception Semantics</w:t>
        </w:r>
        <w:r>
          <w:rPr>
            <w:noProof/>
            <w:webHidden/>
          </w:rPr>
          <w:tab/>
        </w:r>
        <w:r>
          <w:rPr>
            <w:noProof/>
            <w:webHidden/>
          </w:rPr>
          <w:fldChar w:fldCharType="begin"/>
        </w:r>
        <w:r>
          <w:rPr>
            <w:noProof/>
            <w:webHidden/>
          </w:rPr>
          <w:instrText xml:space="preserve"> PAGEREF _Toc239228758 \h </w:instrText>
        </w:r>
        <w:r>
          <w:rPr>
            <w:noProof/>
            <w:webHidden/>
          </w:rPr>
        </w:r>
        <w:r>
          <w:rPr>
            <w:noProof/>
            <w:webHidden/>
          </w:rPr>
          <w:fldChar w:fldCharType="separate"/>
        </w:r>
        <w:r>
          <w:rPr>
            <w:noProof/>
            <w:webHidden/>
          </w:rPr>
          <w:t>89</w:t>
        </w:r>
        <w:r>
          <w:rPr>
            <w:noProof/>
            <w:webHidden/>
          </w:rPr>
          <w:fldChar w:fldCharType="end"/>
        </w:r>
      </w:hyperlink>
    </w:p>
    <w:p w14:paraId="5C3B2052" w14:textId="03181E4D" w:rsidR="008368D7" w:rsidRDefault="008368D7">
      <w:pPr>
        <w:pStyle w:val="TOC2"/>
        <w:tabs>
          <w:tab w:val="right" w:leader="dot" w:pos="10026"/>
        </w:tabs>
        <w:rPr>
          <w:noProof/>
        </w:rPr>
      </w:pPr>
      <w:hyperlink w:anchor="_Toc239228759"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_Toc239228759 \h </w:instrText>
        </w:r>
        <w:r>
          <w:rPr>
            <w:noProof/>
            <w:webHidden/>
          </w:rPr>
        </w:r>
        <w:r>
          <w:rPr>
            <w:noProof/>
            <w:webHidden/>
          </w:rPr>
          <w:fldChar w:fldCharType="separate"/>
        </w:r>
        <w:r>
          <w:rPr>
            <w:noProof/>
            <w:webHidden/>
          </w:rPr>
          <w:t>89</w:t>
        </w:r>
        <w:r>
          <w:rPr>
            <w:noProof/>
            <w:webHidden/>
          </w:rPr>
          <w:fldChar w:fldCharType="end"/>
        </w:r>
      </w:hyperlink>
    </w:p>
    <w:p w14:paraId="6353D935" w14:textId="2C010E14" w:rsidR="008368D7" w:rsidRDefault="008368D7">
      <w:pPr>
        <w:pStyle w:val="TOC2"/>
        <w:tabs>
          <w:tab w:val="right" w:leader="dot" w:pos="10026"/>
        </w:tabs>
        <w:rPr>
          <w:noProof/>
        </w:rPr>
      </w:pPr>
      <w:hyperlink w:anchor="_Toc239228760"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_Toc239228760 \h </w:instrText>
        </w:r>
        <w:r>
          <w:rPr>
            <w:noProof/>
            <w:webHidden/>
          </w:rPr>
        </w:r>
        <w:r>
          <w:rPr>
            <w:noProof/>
            <w:webHidden/>
          </w:rPr>
          <w:fldChar w:fldCharType="separate"/>
        </w:r>
        <w:r>
          <w:rPr>
            <w:noProof/>
            <w:webHidden/>
          </w:rPr>
          <w:t>90</w:t>
        </w:r>
        <w:r>
          <w:rPr>
            <w:noProof/>
            <w:webHidden/>
          </w:rPr>
          <w:fldChar w:fldCharType="end"/>
        </w:r>
      </w:hyperlink>
    </w:p>
    <w:p w14:paraId="22C0A3EB" w14:textId="1038703A" w:rsidR="008368D7" w:rsidRDefault="008368D7">
      <w:pPr>
        <w:pStyle w:val="TOC2"/>
        <w:tabs>
          <w:tab w:val="right" w:leader="dot" w:pos="10026"/>
        </w:tabs>
        <w:rPr>
          <w:noProof/>
        </w:rPr>
      </w:pPr>
      <w:hyperlink w:anchor="_Toc239228761" w:history="1">
        <w:r w:rsidRPr="00D8510F">
          <w:rPr>
            <w:rStyle w:val="Hyperlink"/>
            <w:noProof/>
          </w:rPr>
          <w:t>37.7 Acceptance Criteria</w:t>
        </w:r>
        <w:r>
          <w:rPr>
            <w:noProof/>
            <w:webHidden/>
          </w:rPr>
          <w:tab/>
        </w:r>
        <w:r>
          <w:rPr>
            <w:noProof/>
            <w:webHidden/>
          </w:rPr>
          <w:fldChar w:fldCharType="begin"/>
        </w:r>
        <w:r>
          <w:rPr>
            <w:noProof/>
            <w:webHidden/>
          </w:rPr>
          <w:instrText xml:space="preserve"> PAGEREF _Toc239228761 \h </w:instrText>
        </w:r>
        <w:r>
          <w:rPr>
            <w:noProof/>
            <w:webHidden/>
          </w:rPr>
        </w:r>
        <w:r>
          <w:rPr>
            <w:noProof/>
            <w:webHidden/>
          </w:rPr>
          <w:fldChar w:fldCharType="separate"/>
        </w:r>
        <w:r>
          <w:rPr>
            <w:noProof/>
            <w:webHidden/>
          </w:rPr>
          <w:t>90</w:t>
        </w:r>
        <w:r>
          <w:rPr>
            <w:noProof/>
            <w:webHidden/>
          </w:rPr>
          <w:fldChar w:fldCharType="end"/>
        </w:r>
      </w:hyperlink>
    </w:p>
    <w:p w14:paraId="535D23CB" w14:textId="14719F89" w:rsidR="008368D7" w:rsidRDefault="008368D7">
      <w:pPr>
        <w:pStyle w:val="TOC1"/>
        <w:tabs>
          <w:tab w:val="right" w:leader="dot" w:pos="10026"/>
        </w:tabs>
        <w:rPr>
          <w:noProof/>
        </w:rPr>
      </w:pPr>
      <w:hyperlink w:anchor="_Toc239228762" w:history="1">
        <w:r w:rsidRPr="00D8510F">
          <w:rPr>
            <w:rStyle w:val="Hyperlink"/>
            <w:noProof/>
          </w:rPr>
          <w:t>Data Testing, Verification &amp; Acceptance</w:t>
        </w:r>
        <w:r>
          <w:rPr>
            <w:noProof/>
            <w:webHidden/>
          </w:rPr>
          <w:tab/>
        </w:r>
        <w:r>
          <w:rPr>
            <w:noProof/>
            <w:webHidden/>
          </w:rPr>
          <w:fldChar w:fldCharType="begin"/>
        </w:r>
        <w:r>
          <w:rPr>
            <w:noProof/>
            <w:webHidden/>
          </w:rPr>
          <w:instrText xml:space="preserve"> PAGEREF _Toc239228762 \h </w:instrText>
        </w:r>
        <w:r>
          <w:rPr>
            <w:noProof/>
            <w:webHidden/>
          </w:rPr>
        </w:r>
        <w:r>
          <w:rPr>
            <w:noProof/>
            <w:webHidden/>
          </w:rPr>
          <w:fldChar w:fldCharType="separate"/>
        </w:r>
        <w:r>
          <w:rPr>
            <w:noProof/>
            <w:webHidden/>
          </w:rPr>
          <w:t>91</w:t>
        </w:r>
        <w:r>
          <w:rPr>
            <w:noProof/>
            <w:webHidden/>
          </w:rPr>
          <w:fldChar w:fldCharType="end"/>
        </w:r>
      </w:hyperlink>
    </w:p>
    <w:p w14:paraId="37331024" w14:textId="7818AACF" w:rsidR="008368D7" w:rsidRDefault="008368D7">
      <w:pPr>
        <w:pStyle w:val="TOC2"/>
        <w:tabs>
          <w:tab w:val="right" w:leader="dot" w:pos="10026"/>
        </w:tabs>
        <w:rPr>
          <w:noProof/>
        </w:rPr>
      </w:pPr>
      <w:hyperlink w:anchor="_Toc239228763" w:history="1">
        <w:r w:rsidRPr="00D8510F">
          <w:rPr>
            <w:rStyle w:val="Hyperlink"/>
            <w:noProof/>
          </w:rPr>
          <w:t>38.1 Purpose</w:t>
        </w:r>
        <w:r>
          <w:rPr>
            <w:noProof/>
            <w:webHidden/>
          </w:rPr>
          <w:tab/>
        </w:r>
        <w:r>
          <w:rPr>
            <w:noProof/>
            <w:webHidden/>
          </w:rPr>
          <w:fldChar w:fldCharType="begin"/>
        </w:r>
        <w:r>
          <w:rPr>
            <w:noProof/>
            <w:webHidden/>
          </w:rPr>
          <w:instrText xml:space="preserve"> PAGEREF _Toc239228763 \h </w:instrText>
        </w:r>
        <w:r>
          <w:rPr>
            <w:noProof/>
            <w:webHidden/>
          </w:rPr>
        </w:r>
        <w:r>
          <w:rPr>
            <w:noProof/>
            <w:webHidden/>
          </w:rPr>
          <w:fldChar w:fldCharType="separate"/>
        </w:r>
        <w:r>
          <w:rPr>
            <w:noProof/>
            <w:webHidden/>
          </w:rPr>
          <w:t>91</w:t>
        </w:r>
        <w:r>
          <w:rPr>
            <w:noProof/>
            <w:webHidden/>
          </w:rPr>
          <w:fldChar w:fldCharType="end"/>
        </w:r>
      </w:hyperlink>
    </w:p>
    <w:p w14:paraId="3CFF1669" w14:textId="5B55798A" w:rsidR="008368D7" w:rsidRDefault="008368D7">
      <w:pPr>
        <w:pStyle w:val="TOC2"/>
        <w:tabs>
          <w:tab w:val="right" w:leader="dot" w:pos="10026"/>
        </w:tabs>
        <w:rPr>
          <w:noProof/>
        </w:rPr>
      </w:pPr>
      <w:hyperlink w:anchor="_Toc239228764" w:history="1">
        <w:r w:rsidRPr="00D8510F">
          <w:rPr>
            <w:rStyle w:val="Hyperlink"/>
            <w:noProof/>
          </w:rPr>
          <w:t>38.2 Semantic Definition</w:t>
        </w:r>
        <w:r>
          <w:rPr>
            <w:noProof/>
            <w:webHidden/>
          </w:rPr>
          <w:tab/>
        </w:r>
        <w:r>
          <w:rPr>
            <w:noProof/>
            <w:webHidden/>
          </w:rPr>
          <w:fldChar w:fldCharType="begin"/>
        </w:r>
        <w:r>
          <w:rPr>
            <w:noProof/>
            <w:webHidden/>
          </w:rPr>
          <w:instrText xml:space="preserve"> PAGEREF _Toc239228764 \h </w:instrText>
        </w:r>
        <w:r>
          <w:rPr>
            <w:noProof/>
            <w:webHidden/>
          </w:rPr>
        </w:r>
        <w:r>
          <w:rPr>
            <w:noProof/>
            <w:webHidden/>
          </w:rPr>
          <w:fldChar w:fldCharType="separate"/>
        </w:r>
        <w:r>
          <w:rPr>
            <w:noProof/>
            <w:webHidden/>
          </w:rPr>
          <w:t>91</w:t>
        </w:r>
        <w:r>
          <w:rPr>
            <w:noProof/>
            <w:webHidden/>
          </w:rPr>
          <w:fldChar w:fldCharType="end"/>
        </w:r>
      </w:hyperlink>
    </w:p>
    <w:p w14:paraId="210B921D" w14:textId="0BE31FB4" w:rsidR="008368D7" w:rsidRDefault="008368D7">
      <w:pPr>
        <w:pStyle w:val="TOC2"/>
        <w:tabs>
          <w:tab w:val="right" w:leader="dot" w:pos="10026"/>
        </w:tabs>
        <w:rPr>
          <w:noProof/>
        </w:rPr>
      </w:pPr>
      <w:hyperlink w:anchor="_Toc239228765" w:history="1">
        <w:r w:rsidRPr="00D8510F">
          <w:rPr>
            <w:rStyle w:val="Hyperlink"/>
            <w:noProof/>
          </w:rPr>
          <w:t>38.3 Principal Entities</w:t>
        </w:r>
        <w:r>
          <w:rPr>
            <w:noProof/>
            <w:webHidden/>
          </w:rPr>
          <w:tab/>
        </w:r>
        <w:r>
          <w:rPr>
            <w:noProof/>
            <w:webHidden/>
          </w:rPr>
          <w:fldChar w:fldCharType="begin"/>
        </w:r>
        <w:r>
          <w:rPr>
            <w:noProof/>
            <w:webHidden/>
          </w:rPr>
          <w:instrText xml:space="preserve"> PAGEREF _Toc239228765 \h </w:instrText>
        </w:r>
        <w:r>
          <w:rPr>
            <w:noProof/>
            <w:webHidden/>
          </w:rPr>
        </w:r>
        <w:r>
          <w:rPr>
            <w:noProof/>
            <w:webHidden/>
          </w:rPr>
          <w:fldChar w:fldCharType="separate"/>
        </w:r>
        <w:r>
          <w:rPr>
            <w:noProof/>
            <w:webHidden/>
          </w:rPr>
          <w:t>91</w:t>
        </w:r>
        <w:r>
          <w:rPr>
            <w:noProof/>
            <w:webHidden/>
          </w:rPr>
          <w:fldChar w:fldCharType="end"/>
        </w:r>
      </w:hyperlink>
    </w:p>
    <w:p w14:paraId="53F11F73" w14:textId="02C88D22" w:rsidR="008368D7" w:rsidRDefault="008368D7">
      <w:pPr>
        <w:pStyle w:val="TOC2"/>
        <w:tabs>
          <w:tab w:val="right" w:leader="dot" w:pos="10026"/>
        </w:tabs>
        <w:rPr>
          <w:noProof/>
        </w:rPr>
      </w:pPr>
      <w:hyperlink w:anchor="_Toc239228766" w:history="1">
        <w:r w:rsidRPr="00D8510F">
          <w:rPr>
            <w:rStyle w:val="Hyperlink"/>
            <w:noProof/>
          </w:rPr>
          <w:t>38.4 Mandatory Test Categories</w:t>
        </w:r>
        <w:r>
          <w:rPr>
            <w:noProof/>
            <w:webHidden/>
          </w:rPr>
          <w:tab/>
        </w:r>
        <w:r>
          <w:rPr>
            <w:noProof/>
            <w:webHidden/>
          </w:rPr>
          <w:fldChar w:fldCharType="begin"/>
        </w:r>
        <w:r>
          <w:rPr>
            <w:noProof/>
            <w:webHidden/>
          </w:rPr>
          <w:instrText xml:space="preserve"> PAGEREF _Toc239228766 \h </w:instrText>
        </w:r>
        <w:r>
          <w:rPr>
            <w:noProof/>
            <w:webHidden/>
          </w:rPr>
        </w:r>
        <w:r>
          <w:rPr>
            <w:noProof/>
            <w:webHidden/>
          </w:rPr>
          <w:fldChar w:fldCharType="separate"/>
        </w:r>
        <w:r>
          <w:rPr>
            <w:noProof/>
            <w:webHidden/>
          </w:rPr>
          <w:t>91</w:t>
        </w:r>
        <w:r>
          <w:rPr>
            <w:noProof/>
            <w:webHidden/>
          </w:rPr>
          <w:fldChar w:fldCharType="end"/>
        </w:r>
      </w:hyperlink>
    </w:p>
    <w:p w14:paraId="64507277" w14:textId="04DCA725" w:rsidR="008368D7" w:rsidRDefault="008368D7">
      <w:pPr>
        <w:pStyle w:val="TOC2"/>
        <w:tabs>
          <w:tab w:val="right" w:leader="dot" w:pos="10026"/>
        </w:tabs>
        <w:rPr>
          <w:noProof/>
        </w:rPr>
      </w:pPr>
      <w:hyperlink w:anchor="_Toc239228767" w:history="1">
        <w:r w:rsidRPr="00D8510F">
          <w:rPr>
            <w:rStyle w:val="Hyperlink"/>
            <w:noProof/>
          </w:rPr>
          <w:t>38.5 Relationship to NCIE-002 Acceptance</w:t>
        </w:r>
        <w:r>
          <w:rPr>
            <w:noProof/>
            <w:webHidden/>
          </w:rPr>
          <w:tab/>
        </w:r>
        <w:r>
          <w:rPr>
            <w:noProof/>
            <w:webHidden/>
          </w:rPr>
          <w:fldChar w:fldCharType="begin"/>
        </w:r>
        <w:r>
          <w:rPr>
            <w:noProof/>
            <w:webHidden/>
          </w:rPr>
          <w:instrText xml:space="preserve"> PAGEREF _Toc239228767 \h </w:instrText>
        </w:r>
        <w:r>
          <w:rPr>
            <w:noProof/>
            <w:webHidden/>
          </w:rPr>
        </w:r>
        <w:r>
          <w:rPr>
            <w:noProof/>
            <w:webHidden/>
          </w:rPr>
          <w:fldChar w:fldCharType="separate"/>
        </w:r>
        <w:r>
          <w:rPr>
            <w:noProof/>
            <w:webHidden/>
          </w:rPr>
          <w:t>91</w:t>
        </w:r>
        <w:r>
          <w:rPr>
            <w:noProof/>
            <w:webHidden/>
          </w:rPr>
          <w:fldChar w:fldCharType="end"/>
        </w:r>
      </w:hyperlink>
    </w:p>
    <w:p w14:paraId="7D442A73" w14:textId="78D37F6D" w:rsidR="008368D7" w:rsidRDefault="008368D7">
      <w:pPr>
        <w:pStyle w:val="TOC2"/>
        <w:tabs>
          <w:tab w:val="right" w:leader="dot" w:pos="10026"/>
        </w:tabs>
        <w:rPr>
          <w:noProof/>
        </w:rPr>
      </w:pPr>
      <w:hyperlink w:anchor="_Toc239228768" w:history="1">
        <w:r w:rsidRPr="00D8510F">
          <w:rPr>
            <w:rStyle w:val="Hyperlink"/>
            <w:noProof/>
          </w:rPr>
          <w:t>38.6 Failure / Exception Semantics</w:t>
        </w:r>
        <w:r>
          <w:rPr>
            <w:noProof/>
            <w:webHidden/>
          </w:rPr>
          <w:tab/>
        </w:r>
        <w:r>
          <w:rPr>
            <w:noProof/>
            <w:webHidden/>
          </w:rPr>
          <w:fldChar w:fldCharType="begin"/>
        </w:r>
        <w:r>
          <w:rPr>
            <w:noProof/>
            <w:webHidden/>
          </w:rPr>
          <w:instrText xml:space="preserve"> PAGEREF _Toc239228768 \h </w:instrText>
        </w:r>
        <w:r>
          <w:rPr>
            <w:noProof/>
            <w:webHidden/>
          </w:rPr>
        </w:r>
        <w:r>
          <w:rPr>
            <w:noProof/>
            <w:webHidden/>
          </w:rPr>
          <w:fldChar w:fldCharType="separate"/>
        </w:r>
        <w:r>
          <w:rPr>
            <w:noProof/>
            <w:webHidden/>
          </w:rPr>
          <w:t>91</w:t>
        </w:r>
        <w:r>
          <w:rPr>
            <w:noProof/>
            <w:webHidden/>
          </w:rPr>
          <w:fldChar w:fldCharType="end"/>
        </w:r>
      </w:hyperlink>
    </w:p>
    <w:p w14:paraId="3B1D7B35" w14:textId="1265CC41" w:rsidR="008368D7" w:rsidRDefault="008368D7">
      <w:pPr>
        <w:pStyle w:val="TOC2"/>
        <w:tabs>
          <w:tab w:val="right" w:leader="dot" w:pos="10026"/>
        </w:tabs>
        <w:rPr>
          <w:noProof/>
        </w:rPr>
      </w:pPr>
      <w:hyperlink w:anchor="_Toc239228769"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_Toc239228769 \h </w:instrText>
        </w:r>
        <w:r>
          <w:rPr>
            <w:noProof/>
            <w:webHidden/>
          </w:rPr>
        </w:r>
        <w:r>
          <w:rPr>
            <w:noProof/>
            <w:webHidden/>
          </w:rPr>
          <w:fldChar w:fldCharType="separate"/>
        </w:r>
        <w:r>
          <w:rPr>
            <w:noProof/>
            <w:webHidden/>
          </w:rPr>
          <w:t>91</w:t>
        </w:r>
        <w:r>
          <w:rPr>
            <w:noProof/>
            <w:webHidden/>
          </w:rPr>
          <w:fldChar w:fldCharType="end"/>
        </w:r>
      </w:hyperlink>
    </w:p>
    <w:p w14:paraId="750C7CCA" w14:textId="181B73C6" w:rsidR="008368D7" w:rsidRDefault="008368D7">
      <w:pPr>
        <w:pStyle w:val="TOC2"/>
        <w:tabs>
          <w:tab w:val="right" w:leader="dot" w:pos="10026"/>
        </w:tabs>
        <w:rPr>
          <w:noProof/>
        </w:rPr>
      </w:pPr>
      <w:hyperlink w:anchor="_Toc239228770"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_Toc239228770 \h </w:instrText>
        </w:r>
        <w:r>
          <w:rPr>
            <w:noProof/>
            <w:webHidden/>
          </w:rPr>
        </w:r>
        <w:r>
          <w:rPr>
            <w:noProof/>
            <w:webHidden/>
          </w:rPr>
          <w:fldChar w:fldCharType="separate"/>
        </w:r>
        <w:r>
          <w:rPr>
            <w:noProof/>
            <w:webHidden/>
          </w:rPr>
          <w:t>92</w:t>
        </w:r>
        <w:r>
          <w:rPr>
            <w:noProof/>
            <w:webHidden/>
          </w:rPr>
          <w:fldChar w:fldCharType="end"/>
        </w:r>
      </w:hyperlink>
    </w:p>
    <w:p w14:paraId="7B1C37BB" w14:textId="4633E5BB" w:rsidR="008368D7" w:rsidRDefault="008368D7">
      <w:pPr>
        <w:pStyle w:val="TOC2"/>
        <w:tabs>
          <w:tab w:val="right" w:leader="dot" w:pos="10026"/>
        </w:tabs>
        <w:rPr>
          <w:noProof/>
        </w:rPr>
      </w:pPr>
      <w:hyperlink w:anchor="_Toc239228771" w:history="1">
        <w:r w:rsidRPr="00D8510F">
          <w:rPr>
            <w:rStyle w:val="Hyperlink"/>
            <w:noProof/>
          </w:rPr>
          <w:t>38.7 Acceptance Criteria</w:t>
        </w:r>
        <w:r>
          <w:rPr>
            <w:noProof/>
            <w:webHidden/>
          </w:rPr>
          <w:tab/>
        </w:r>
        <w:r>
          <w:rPr>
            <w:noProof/>
            <w:webHidden/>
          </w:rPr>
          <w:fldChar w:fldCharType="begin"/>
        </w:r>
        <w:r>
          <w:rPr>
            <w:noProof/>
            <w:webHidden/>
          </w:rPr>
          <w:instrText xml:space="preserve"> PAGEREF _Toc239228771 \h </w:instrText>
        </w:r>
        <w:r>
          <w:rPr>
            <w:noProof/>
            <w:webHidden/>
          </w:rPr>
        </w:r>
        <w:r>
          <w:rPr>
            <w:noProof/>
            <w:webHidden/>
          </w:rPr>
          <w:fldChar w:fldCharType="separate"/>
        </w:r>
        <w:r>
          <w:rPr>
            <w:noProof/>
            <w:webHidden/>
          </w:rPr>
          <w:t>92</w:t>
        </w:r>
        <w:r>
          <w:rPr>
            <w:noProof/>
            <w:webHidden/>
          </w:rPr>
          <w:fldChar w:fldCharType="end"/>
        </w:r>
      </w:hyperlink>
    </w:p>
    <w:p w14:paraId="049305EF" w14:textId="55F2B652" w:rsidR="008368D7" w:rsidRDefault="008368D7">
      <w:pPr>
        <w:pStyle w:val="TOC1"/>
        <w:tabs>
          <w:tab w:val="right" w:leader="dot" w:pos="10026"/>
        </w:tabs>
        <w:rPr>
          <w:noProof/>
        </w:rPr>
      </w:pPr>
      <w:hyperlink w:anchor="_Toc239228772" w:history="1">
        <w:r w:rsidRPr="00D8510F">
          <w:rPr>
            <w:rStyle w:val="Hyperlink"/>
            <w:noProof/>
          </w:rPr>
          <w:t>Canonical Data Dictionary</w:t>
        </w:r>
        <w:r>
          <w:rPr>
            <w:noProof/>
            <w:webHidden/>
          </w:rPr>
          <w:tab/>
        </w:r>
        <w:r>
          <w:rPr>
            <w:noProof/>
            <w:webHidden/>
          </w:rPr>
          <w:fldChar w:fldCharType="begin"/>
        </w:r>
        <w:r>
          <w:rPr>
            <w:noProof/>
            <w:webHidden/>
          </w:rPr>
          <w:instrText xml:space="preserve"> PAGEREF _Toc239228772 \h </w:instrText>
        </w:r>
        <w:r>
          <w:rPr>
            <w:noProof/>
            <w:webHidden/>
          </w:rPr>
        </w:r>
        <w:r>
          <w:rPr>
            <w:noProof/>
            <w:webHidden/>
          </w:rPr>
          <w:fldChar w:fldCharType="separate"/>
        </w:r>
        <w:r>
          <w:rPr>
            <w:noProof/>
            <w:webHidden/>
          </w:rPr>
          <w:t>93</w:t>
        </w:r>
        <w:r>
          <w:rPr>
            <w:noProof/>
            <w:webHidden/>
          </w:rPr>
          <w:fldChar w:fldCharType="end"/>
        </w:r>
      </w:hyperlink>
    </w:p>
    <w:p w14:paraId="17576530" w14:textId="2827A3F8" w:rsidR="008368D7" w:rsidRDefault="008368D7">
      <w:pPr>
        <w:pStyle w:val="TOC2"/>
        <w:tabs>
          <w:tab w:val="right" w:leader="dot" w:pos="10026"/>
        </w:tabs>
        <w:rPr>
          <w:noProof/>
        </w:rPr>
      </w:pPr>
      <w:hyperlink w:anchor="_Toc239228773" w:history="1">
        <w:r w:rsidRPr="00D8510F">
          <w:rPr>
            <w:rStyle w:val="Hyperlink"/>
            <w:noProof/>
          </w:rPr>
          <w:t>39.1 Purpose</w:t>
        </w:r>
        <w:r>
          <w:rPr>
            <w:noProof/>
            <w:webHidden/>
          </w:rPr>
          <w:tab/>
        </w:r>
        <w:r>
          <w:rPr>
            <w:noProof/>
            <w:webHidden/>
          </w:rPr>
          <w:fldChar w:fldCharType="begin"/>
        </w:r>
        <w:r>
          <w:rPr>
            <w:noProof/>
            <w:webHidden/>
          </w:rPr>
          <w:instrText xml:space="preserve"> PAGEREF _Toc239228773 \h </w:instrText>
        </w:r>
        <w:r>
          <w:rPr>
            <w:noProof/>
            <w:webHidden/>
          </w:rPr>
        </w:r>
        <w:r>
          <w:rPr>
            <w:noProof/>
            <w:webHidden/>
          </w:rPr>
          <w:fldChar w:fldCharType="separate"/>
        </w:r>
        <w:r>
          <w:rPr>
            <w:noProof/>
            <w:webHidden/>
          </w:rPr>
          <w:t>93</w:t>
        </w:r>
        <w:r>
          <w:rPr>
            <w:noProof/>
            <w:webHidden/>
          </w:rPr>
          <w:fldChar w:fldCharType="end"/>
        </w:r>
      </w:hyperlink>
    </w:p>
    <w:p w14:paraId="0ED1A13B" w14:textId="4B24EF78" w:rsidR="008368D7" w:rsidRDefault="008368D7">
      <w:pPr>
        <w:pStyle w:val="TOC2"/>
        <w:tabs>
          <w:tab w:val="right" w:leader="dot" w:pos="10026"/>
        </w:tabs>
        <w:rPr>
          <w:noProof/>
        </w:rPr>
      </w:pPr>
      <w:hyperlink w:anchor="_Toc239228774" w:history="1">
        <w:r w:rsidRPr="00D8510F">
          <w:rPr>
            <w:rStyle w:val="Hyperlink"/>
            <w:noProof/>
          </w:rPr>
          <w:t>39.2 How to Read a Worked Entity</w:t>
        </w:r>
        <w:r>
          <w:rPr>
            <w:noProof/>
            <w:webHidden/>
          </w:rPr>
          <w:tab/>
        </w:r>
        <w:r>
          <w:rPr>
            <w:noProof/>
            <w:webHidden/>
          </w:rPr>
          <w:fldChar w:fldCharType="begin"/>
        </w:r>
        <w:r>
          <w:rPr>
            <w:noProof/>
            <w:webHidden/>
          </w:rPr>
          <w:instrText xml:space="preserve"> PAGEREF _Toc239228774 \h </w:instrText>
        </w:r>
        <w:r>
          <w:rPr>
            <w:noProof/>
            <w:webHidden/>
          </w:rPr>
        </w:r>
        <w:r>
          <w:rPr>
            <w:noProof/>
            <w:webHidden/>
          </w:rPr>
          <w:fldChar w:fldCharType="separate"/>
        </w:r>
        <w:r>
          <w:rPr>
            <w:noProof/>
            <w:webHidden/>
          </w:rPr>
          <w:t>93</w:t>
        </w:r>
        <w:r>
          <w:rPr>
            <w:noProof/>
            <w:webHidden/>
          </w:rPr>
          <w:fldChar w:fldCharType="end"/>
        </w:r>
      </w:hyperlink>
    </w:p>
    <w:p w14:paraId="1B231027" w14:textId="1E393DCF" w:rsidR="008368D7" w:rsidRDefault="008368D7">
      <w:pPr>
        <w:pStyle w:val="TOC3"/>
        <w:tabs>
          <w:tab w:val="right" w:leader="dot" w:pos="10026"/>
        </w:tabs>
        <w:rPr>
          <w:noProof/>
        </w:rPr>
      </w:pPr>
      <w:hyperlink w:anchor="_Toc239228775" w:history="1">
        <w:r w:rsidRPr="00D8510F">
          <w:rPr>
            <w:rStyle w:val="Hyperlink"/>
            <w:noProof/>
          </w:rPr>
          <w:t>39.3 Shared/Core — Operator</w:t>
        </w:r>
        <w:r>
          <w:rPr>
            <w:noProof/>
            <w:webHidden/>
          </w:rPr>
          <w:tab/>
        </w:r>
        <w:r>
          <w:rPr>
            <w:noProof/>
            <w:webHidden/>
          </w:rPr>
          <w:fldChar w:fldCharType="begin"/>
        </w:r>
        <w:r>
          <w:rPr>
            <w:noProof/>
            <w:webHidden/>
          </w:rPr>
          <w:instrText xml:space="preserve"> PAGEREF _Toc239228775 \h </w:instrText>
        </w:r>
        <w:r>
          <w:rPr>
            <w:noProof/>
            <w:webHidden/>
          </w:rPr>
        </w:r>
        <w:r>
          <w:rPr>
            <w:noProof/>
            <w:webHidden/>
          </w:rPr>
          <w:fldChar w:fldCharType="separate"/>
        </w:r>
        <w:r>
          <w:rPr>
            <w:noProof/>
            <w:webHidden/>
          </w:rPr>
          <w:t>93</w:t>
        </w:r>
        <w:r>
          <w:rPr>
            <w:noProof/>
            <w:webHidden/>
          </w:rPr>
          <w:fldChar w:fldCharType="end"/>
        </w:r>
      </w:hyperlink>
    </w:p>
    <w:p w14:paraId="2B2F7918" w14:textId="7A26DAED" w:rsidR="008368D7" w:rsidRDefault="008368D7">
      <w:pPr>
        <w:pStyle w:val="TOC3"/>
        <w:tabs>
          <w:tab w:val="right" w:leader="dot" w:pos="10026"/>
        </w:tabs>
        <w:rPr>
          <w:noProof/>
        </w:rPr>
      </w:pPr>
      <w:hyperlink w:anchor="_Toc239228776" w:history="1">
        <w:r w:rsidRPr="00D8510F">
          <w:rPr>
            <w:rStyle w:val="Hyperlink"/>
            <w:noProof/>
          </w:rPr>
          <w:t>39.4 Network — PM Observation</w:t>
        </w:r>
        <w:r>
          <w:rPr>
            <w:noProof/>
            <w:webHidden/>
          </w:rPr>
          <w:tab/>
        </w:r>
        <w:r>
          <w:rPr>
            <w:noProof/>
            <w:webHidden/>
          </w:rPr>
          <w:fldChar w:fldCharType="begin"/>
        </w:r>
        <w:r>
          <w:rPr>
            <w:noProof/>
            <w:webHidden/>
          </w:rPr>
          <w:instrText xml:space="preserve"> PAGEREF _Toc239228776 \h </w:instrText>
        </w:r>
        <w:r>
          <w:rPr>
            <w:noProof/>
            <w:webHidden/>
          </w:rPr>
        </w:r>
        <w:r>
          <w:rPr>
            <w:noProof/>
            <w:webHidden/>
          </w:rPr>
          <w:fldChar w:fldCharType="separate"/>
        </w:r>
        <w:r>
          <w:rPr>
            <w:noProof/>
            <w:webHidden/>
          </w:rPr>
          <w:t>93</w:t>
        </w:r>
        <w:r>
          <w:rPr>
            <w:noProof/>
            <w:webHidden/>
          </w:rPr>
          <w:fldChar w:fldCharType="end"/>
        </w:r>
      </w:hyperlink>
    </w:p>
    <w:p w14:paraId="574547C9" w14:textId="6C4ABF26" w:rsidR="008368D7" w:rsidRDefault="008368D7">
      <w:pPr>
        <w:pStyle w:val="TOC3"/>
        <w:tabs>
          <w:tab w:val="right" w:leader="dot" w:pos="10026"/>
        </w:tabs>
        <w:rPr>
          <w:noProof/>
        </w:rPr>
      </w:pPr>
      <w:hyperlink w:anchor="_Toc239228777" w:history="1">
        <w:r w:rsidRPr="00D8510F">
          <w:rPr>
            <w:rStyle w:val="Hyperlink"/>
            <w:noProof/>
          </w:rPr>
          <w:t>39.5 Traffic — Traffic Observation</w:t>
        </w:r>
        <w:r>
          <w:rPr>
            <w:noProof/>
            <w:webHidden/>
          </w:rPr>
          <w:tab/>
        </w:r>
        <w:r>
          <w:rPr>
            <w:noProof/>
            <w:webHidden/>
          </w:rPr>
          <w:fldChar w:fldCharType="begin"/>
        </w:r>
        <w:r>
          <w:rPr>
            <w:noProof/>
            <w:webHidden/>
          </w:rPr>
          <w:instrText xml:space="preserve"> PAGEREF _Toc239228777 \h </w:instrText>
        </w:r>
        <w:r>
          <w:rPr>
            <w:noProof/>
            <w:webHidden/>
          </w:rPr>
        </w:r>
        <w:r>
          <w:rPr>
            <w:noProof/>
            <w:webHidden/>
          </w:rPr>
          <w:fldChar w:fldCharType="separate"/>
        </w:r>
        <w:r>
          <w:rPr>
            <w:noProof/>
            <w:webHidden/>
          </w:rPr>
          <w:t>94</w:t>
        </w:r>
        <w:r>
          <w:rPr>
            <w:noProof/>
            <w:webHidden/>
          </w:rPr>
          <w:fldChar w:fldCharType="end"/>
        </w:r>
      </w:hyperlink>
    </w:p>
    <w:p w14:paraId="17DFE175" w14:textId="6C22347A" w:rsidR="008368D7" w:rsidRDefault="008368D7">
      <w:pPr>
        <w:pStyle w:val="TOC3"/>
        <w:tabs>
          <w:tab w:val="right" w:leader="dot" w:pos="10026"/>
        </w:tabs>
        <w:rPr>
          <w:noProof/>
        </w:rPr>
      </w:pPr>
      <w:hyperlink w:anchor="_Toc239228778" w:history="1">
        <w:r w:rsidRPr="00D8510F">
          <w:rPr>
            <w:rStyle w:val="Hyperlink"/>
            <w:noProof/>
          </w:rPr>
          <w:t>39.6 Revenue — Revenue Calculation</w:t>
        </w:r>
        <w:r>
          <w:rPr>
            <w:noProof/>
            <w:webHidden/>
          </w:rPr>
          <w:tab/>
        </w:r>
        <w:r>
          <w:rPr>
            <w:noProof/>
            <w:webHidden/>
          </w:rPr>
          <w:fldChar w:fldCharType="begin"/>
        </w:r>
        <w:r>
          <w:rPr>
            <w:noProof/>
            <w:webHidden/>
          </w:rPr>
          <w:instrText xml:space="preserve"> PAGEREF _Toc239228778 \h </w:instrText>
        </w:r>
        <w:r>
          <w:rPr>
            <w:noProof/>
            <w:webHidden/>
          </w:rPr>
        </w:r>
        <w:r>
          <w:rPr>
            <w:noProof/>
            <w:webHidden/>
          </w:rPr>
          <w:fldChar w:fldCharType="separate"/>
        </w:r>
        <w:r>
          <w:rPr>
            <w:noProof/>
            <w:webHidden/>
          </w:rPr>
          <w:t>94</w:t>
        </w:r>
        <w:r>
          <w:rPr>
            <w:noProof/>
            <w:webHidden/>
          </w:rPr>
          <w:fldChar w:fldCharType="end"/>
        </w:r>
      </w:hyperlink>
    </w:p>
    <w:p w14:paraId="02D90D84" w14:textId="0A8A23BE" w:rsidR="008368D7" w:rsidRDefault="008368D7">
      <w:pPr>
        <w:pStyle w:val="TOC3"/>
        <w:tabs>
          <w:tab w:val="right" w:leader="dot" w:pos="10026"/>
        </w:tabs>
        <w:rPr>
          <w:noProof/>
        </w:rPr>
      </w:pPr>
      <w:hyperlink w:anchor="_Toc239228779" w:history="1">
        <w:r w:rsidRPr="00D8510F">
          <w:rPr>
            <w:rStyle w:val="Hyperlink"/>
            <w:noProof/>
          </w:rPr>
          <w:t>39.7 Mobile Money — Mobile Money Aggregate</w:t>
        </w:r>
        <w:r>
          <w:rPr>
            <w:noProof/>
            <w:webHidden/>
          </w:rPr>
          <w:tab/>
        </w:r>
        <w:r>
          <w:rPr>
            <w:noProof/>
            <w:webHidden/>
          </w:rPr>
          <w:fldChar w:fldCharType="begin"/>
        </w:r>
        <w:r>
          <w:rPr>
            <w:noProof/>
            <w:webHidden/>
          </w:rPr>
          <w:instrText xml:space="preserve"> PAGEREF _Toc239228779 \h </w:instrText>
        </w:r>
        <w:r>
          <w:rPr>
            <w:noProof/>
            <w:webHidden/>
          </w:rPr>
        </w:r>
        <w:r>
          <w:rPr>
            <w:noProof/>
            <w:webHidden/>
          </w:rPr>
          <w:fldChar w:fldCharType="separate"/>
        </w:r>
        <w:r>
          <w:rPr>
            <w:noProof/>
            <w:webHidden/>
          </w:rPr>
          <w:t>94</w:t>
        </w:r>
        <w:r>
          <w:rPr>
            <w:noProof/>
            <w:webHidden/>
          </w:rPr>
          <w:fldChar w:fldCharType="end"/>
        </w:r>
      </w:hyperlink>
    </w:p>
    <w:p w14:paraId="5BE8236B" w14:textId="74AFF9C1" w:rsidR="008368D7" w:rsidRDefault="008368D7">
      <w:pPr>
        <w:pStyle w:val="TOC3"/>
        <w:tabs>
          <w:tab w:val="right" w:leader="dot" w:pos="10026"/>
        </w:tabs>
        <w:rPr>
          <w:noProof/>
        </w:rPr>
      </w:pPr>
      <w:hyperlink w:anchor="_Toc239228780" w:history="1">
        <w:r w:rsidRPr="00D8510F">
          <w:rPr>
            <w:rStyle w:val="Hyperlink"/>
            <w:noProof/>
          </w:rPr>
          <w:t>39.8 SIM Registration — Registration</w:t>
        </w:r>
        <w:r>
          <w:rPr>
            <w:noProof/>
            <w:webHidden/>
          </w:rPr>
          <w:tab/>
        </w:r>
        <w:r>
          <w:rPr>
            <w:noProof/>
            <w:webHidden/>
          </w:rPr>
          <w:fldChar w:fldCharType="begin"/>
        </w:r>
        <w:r>
          <w:rPr>
            <w:noProof/>
            <w:webHidden/>
          </w:rPr>
          <w:instrText xml:space="preserve"> PAGEREF _Toc239228780 \h </w:instrText>
        </w:r>
        <w:r>
          <w:rPr>
            <w:noProof/>
            <w:webHidden/>
          </w:rPr>
        </w:r>
        <w:r>
          <w:rPr>
            <w:noProof/>
            <w:webHidden/>
          </w:rPr>
          <w:fldChar w:fldCharType="separate"/>
        </w:r>
        <w:r>
          <w:rPr>
            <w:noProof/>
            <w:webHidden/>
          </w:rPr>
          <w:t>95</w:t>
        </w:r>
        <w:r>
          <w:rPr>
            <w:noProof/>
            <w:webHidden/>
          </w:rPr>
          <w:fldChar w:fldCharType="end"/>
        </w:r>
      </w:hyperlink>
    </w:p>
    <w:p w14:paraId="73A3AEFD" w14:textId="032A28DD" w:rsidR="008368D7" w:rsidRDefault="008368D7">
      <w:pPr>
        <w:pStyle w:val="TOC3"/>
        <w:tabs>
          <w:tab w:val="right" w:leader="dot" w:pos="10026"/>
        </w:tabs>
        <w:rPr>
          <w:noProof/>
        </w:rPr>
      </w:pPr>
      <w:hyperlink w:anchor="_Toc239228781" w:history="1">
        <w:r w:rsidRPr="00D8510F">
          <w:rPr>
            <w:rStyle w:val="Hyperlink"/>
            <w:noProof/>
          </w:rPr>
          <w:t>39.9 Anti-Fraud/SIMBOX — SIMBOX Detection</w:t>
        </w:r>
        <w:r>
          <w:rPr>
            <w:noProof/>
            <w:webHidden/>
          </w:rPr>
          <w:tab/>
        </w:r>
        <w:r>
          <w:rPr>
            <w:noProof/>
            <w:webHidden/>
          </w:rPr>
          <w:fldChar w:fldCharType="begin"/>
        </w:r>
        <w:r>
          <w:rPr>
            <w:noProof/>
            <w:webHidden/>
          </w:rPr>
          <w:instrText xml:space="preserve"> PAGEREF _Toc239228781 \h </w:instrText>
        </w:r>
        <w:r>
          <w:rPr>
            <w:noProof/>
            <w:webHidden/>
          </w:rPr>
        </w:r>
        <w:r>
          <w:rPr>
            <w:noProof/>
            <w:webHidden/>
          </w:rPr>
          <w:fldChar w:fldCharType="separate"/>
        </w:r>
        <w:r>
          <w:rPr>
            <w:noProof/>
            <w:webHidden/>
          </w:rPr>
          <w:t>95</w:t>
        </w:r>
        <w:r>
          <w:rPr>
            <w:noProof/>
            <w:webHidden/>
          </w:rPr>
          <w:fldChar w:fldCharType="end"/>
        </w:r>
      </w:hyperlink>
    </w:p>
    <w:p w14:paraId="697D1F10" w14:textId="3DF762AD" w:rsidR="008368D7" w:rsidRDefault="008368D7">
      <w:pPr>
        <w:pStyle w:val="TOC3"/>
        <w:tabs>
          <w:tab w:val="right" w:leader="dot" w:pos="10026"/>
        </w:tabs>
        <w:rPr>
          <w:noProof/>
        </w:rPr>
      </w:pPr>
      <w:hyperlink w:anchor="_Toc239228782" w:history="1">
        <w:r w:rsidRPr="00D8510F">
          <w:rPr>
            <w:rStyle w:val="Hyperlink"/>
            <w:noProof/>
          </w:rPr>
          <w:t>39.10 Evidence — Evidence Object</w:t>
        </w:r>
        <w:r>
          <w:rPr>
            <w:noProof/>
            <w:webHidden/>
          </w:rPr>
          <w:tab/>
        </w:r>
        <w:r>
          <w:rPr>
            <w:noProof/>
            <w:webHidden/>
          </w:rPr>
          <w:fldChar w:fldCharType="begin"/>
        </w:r>
        <w:r>
          <w:rPr>
            <w:noProof/>
            <w:webHidden/>
          </w:rPr>
          <w:instrText xml:space="preserve"> PAGEREF _Toc239228782 \h </w:instrText>
        </w:r>
        <w:r>
          <w:rPr>
            <w:noProof/>
            <w:webHidden/>
          </w:rPr>
        </w:r>
        <w:r>
          <w:rPr>
            <w:noProof/>
            <w:webHidden/>
          </w:rPr>
          <w:fldChar w:fldCharType="separate"/>
        </w:r>
        <w:r>
          <w:rPr>
            <w:noProof/>
            <w:webHidden/>
          </w:rPr>
          <w:t>96</w:t>
        </w:r>
        <w:r>
          <w:rPr>
            <w:noProof/>
            <w:webHidden/>
          </w:rPr>
          <w:fldChar w:fldCharType="end"/>
        </w:r>
      </w:hyperlink>
    </w:p>
    <w:p w14:paraId="001D8C19" w14:textId="201A4DEA" w:rsidR="008368D7" w:rsidRDefault="008368D7">
      <w:pPr>
        <w:pStyle w:val="TOC3"/>
        <w:tabs>
          <w:tab w:val="right" w:leader="dot" w:pos="10026"/>
        </w:tabs>
        <w:rPr>
          <w:noProof/>
        </w:rPr>
      </w:pPr>
      <w:hyperlink w:anchor="_Toc239228783" w:history="1">
        <w:r w:rsidRPr="00D8510F">
          <w:rPr>
            <w:rStyle w:val="Hyperlink"/>
            <w:noProof/>
          </w:rPr>
          <w:t>39.11 REWS/Situation — Alert</w:t>
        </w:r>
        <w:r>
          <w:rPr>
            <w:noProof/>
            <w:webHidden/>
          </w:rPr>
          <w:tab/>
        </w:r>
        <w:r>
          <w:rPr>
            <w:noProof/>
            <w:webHidden/>
          </w:rPr>
          <w:fldChar w:fldCharType="begin"/>
        </w:r>
        <w:r>
          <w:rPr>
            <w:noProof/>
            <w:webHidden/>
          </w:rPr>
          <w:instrText xml:space="preserve"> PAGEREF _Toc239228783 \h </w:instrText>
        </w:r>
        <w:r>
          <w:rPr>
            <w:noProof/>
            <w:webHidden/>
          </w:rPr>
        </w:r>
        <w:r>
          <w:rPr>
            <w:noProof/>
            <w:webHidden/>
          </w:rPr>
          <w:fldChar w:fldCharType="separate"/>
        </w:r>
        <w:r>
          <w:rPr>
            <w:noProof/>
            <w:webHidden/>
          </w:rPr>
          <w:t>96</w:t>
        </w:r>
        <w:r>
          <w:rPr>
            <w:noProof/>
            <w:webHidden/>
          </w:rPr>
          <w:fldChar w:fldCharType="end"/>
        </w:r>
      </w:hyperlink>
    </w:p>
    <w:p w14:paraId="0894420C" w14:textId="25CEC72F" w:rsidR="008368D7" w:rsidRDefault="008368D7">
      <w:pPr>
        <w:pStyle w:val="TOC3"/>
        <w:tabs>
          <w:tab w:val="right" w:leader="dot" w:pos="10026"/>
        </w:tabs>
        <w:rPr>
          <w:noProof/>
        </w:rPr>
      </w:pPr>
      <w:hyperlink w:anchor="_Toc239228784" w:history="1">
        <w:r w:rsidRPr="00D8510F">
          <w:rPr>
            <w:rStyle w:val="Hyperlink"/>
            <w:noProof/>
          </w:rPr>
          <w:t>39.12 ARGUS — ARGUS Contribution</w:t>
        </w:r>
        <w:r>
          <w:rPr>
            <w:noProof/>
            <w:webHidden/>
          </w:rPr>
          <w:tab/>
        </w:r>
        <w:r>
          <w:rPr>
            <w:noProof/>
            <w:webHidden/>
          </w:rPr>
          <w:fldChar w:fldCharType="begin"/>
        </w:r>
        <w:r>
          <w:rPr>
            <w:noProof/>
            <w:webHidden/>
          </w:rPr>
          <w:instrText xml:space="preserve"> PAGEREF _Toc239228784 \h </w:instrText>
        </w:r>
        <w:r>
          <w:rPr>
            <w:noProof/>
            <w:webHidden/>
          </w:rPr>
        </w:r>
        <w:r>
          <w:rPr>
            <w:noProof/>
            <w:webHidden/>
          </w:rPr>
          <w:fldChar w:fldCharType="separate"/>
        </w:r>
        <w:r>
          <w:rPr>
            <w:noProof/>
            <w:webHidden/>
          </w:rPr>
          <w:t>96</w:t>
        </w:r>
        <w:r>
          <w:rPr>
            <w:noProof/>
            <w:webHidden/>
          </w:rPr>
          <w:fldChar w:fldCharType="end"/>
        </w:r>
      </w:hyperlink>
    </w:p>
    <w:p w14:paraId="3AB68B38" w14:textId="35F17C68" w:rsidR="008368D7" w:rsidRDefault="008368D7">
      <w:pPr>
        <w:pStyle w:val="TOC3"/>
        <w:tabs>
          <w:tab w:val="right" w:leader="dot" w:pos="10026"/>
        </w:tabs>
        <w:rPr>
          <w:noProof/>
        </w:rPr>
      </w:pPr>
      <w:hyperlink w:anchor="_Toc239228785" w:history="1">
        <w:r w:rsidRPr="00D8510F">
          <w:rPr>
            <w:rStyle w:val="Hyperlink"/>
            <w:noProof/>
          </w:rPr>
          <w:t>39.13 Collaborative Intelligence — Hypothesis</w:t>
        </w:r>
        <w:r>
          <w:rPr>
            <w:noProof/>
            <w:webHidden/>
          </w:rPr>
          <w:tab/>
        </w:r>
        <w:r>
          <w:rPr>
            <w:noProof/>
            <w:webHidden/>
          </w:rPr>
          <w:fldChar w:fldCharType="begin"/>
        </w:r>
        <w:r>
          <w:rPr>
            <w:noProof/>
            <w:webHidden/>
          </w:rPr>
          <w:instrText xml:space="preserve"> PAGEREF _Toc239228785 \h </w:instrText>
        </w:r>
        <w:r>
          <w:rPr>
            <w:noProof/>
            <w:webHidden/>
          </w:rPr>
        </w:r>
        <w:r>
          <w:rPr>
            <w:noProof/>
            <w:webHidden/>
          </w:rPr>
          <w:fldChar w:fldCharType="separate"/>
        </w:r>
        <w:r>
          <w:rPr>
            <w:noProof/>
            <w:webHidden/>
          </w:rPr>
          <w:t>97</w:t>
        </w:r>
        <w:r>
          <w:rPr>
            <w:noProof/>
            <w:webHidden/>
          </w:rPr>
          <w:fldChar w:fldCharType="end"/>
        </w:r>
      </w:hyperlink>
    </w:p>
    <w:p w14:paraId="0807C8CB" w14:textId="51A6B0A0" w:rsidR="008368D7" w:rsidRDefault="008368D7">
      <w:pPr>
        <w:pStyle w:val="TOC3"/>
        <w:tabs>
          <w:tab w:val="right" w:leader="dot" w:pos="10026"/>
        </w:tabs>
        <w:rPr>
          <w:noProof/>
        </w:rPr>
      </w:pPr>
      <w:hyperlink w:anchor="_Toc239228786" w:history="1">
        <w:r w:rsidRPr="00D8510F">
          <w:rPr>
            <w:rStyle w:val="Hyperlink"/>
            <w:noProof/>
          </w:rPr>
          <w:t>39.14 Memory/Institutional Knowledge — Institutional Knowledge</w:t>
        </w:r>
        <w:r>
          <w:rPr>
            <w:noProof/>
            <w:webHidden/>
          </w:rPr>
          <w:tab/>
        </w:r>
        <w:r>
          <w:rPr>
            <w:noProof/>
            <w:webHidden/>
          </w:rPr>
          <w:fldChar w:fldCharType="begin"/>
        </w:r>
        <w:r>
          <w:rPr>
            <w:noProof/>
            <w:webHidden/>
          </w:rPr>
          <w:instrText xml:space="preserve"> PAGEREF _Toc239228786 \h </w:instrText>
        </w:r>
        <w:r>
          <w:rPr>
            <w:noProof/>
            <w:webHidden/>
          </w:rPr>
        </w:r>
        <w:r>
          <w:rPr>
            <w:noProof/>
            <w:webHidden/>
          </w:rPr>
          <w:fldChar w:fldCharType="separate"/>
        </w:r>
        <w:r>
          <w:rPr>
            <w:noProof/>
            <w:webHidden/>
          </w:rPr>
          <w:t>97</w:t>
        </w:r>
        <w:r>
          <w:rPr>
            <w:noProof/>
            <w:webHidden/>
          </w:rPr>
          <w:fldChar w:fldCharType="end"/>
        </w:r>
      </w:hyperlink>
    </w:p>
    <w:p w14:paraId="2DAEB5B1" w14:textId="6D0A9180" w:rsidR="008368D7" w:rsidRDefault="008368D7">
      <w:pPr>
        <w:pStyle w:val="TOC3"/>
        <w:tabs>
          <w:tab w:val="right" w:leader="dot" w:pos="10026"/>
        </w:tabs>
        <w:rPr>
          <w:noProof/>
        </w:rPr>
      </w:pPr>
      <w:hyperlink w:anchor="_Toc239228787" w:history="1">
        <w:r w:rsidRPr="00D8510F">
          <w:rPr>
            <w:rStyle w:val="Hyperlink"/>
            <w:noProof/>
          </w:rPr>
          <w:t>39.15 Workflow — Workflow Instance</w:t>
        </w:r>
        <w:r>
          <w:rPr>
            <w:noProof/>
            <w:webHidden/>
          </w:rPr>
          <w:tab/>
        </w:r>
        <w:r>
          <w:rPr>
            <w:noProof/>
            <w:webHidden/>
          </w:rPr>
          <w:fldChar w:fldCharType="begin"/>
        </w:r>
        <w:r>
          <w:rPr>
            <w:noProof/>
            <w:webHidden/>
          </w:rPr>
          <w:instrText xml:space="preserve"> PAGEREF _Toc239228787 \h </w:instrText>
        </w:r>
        <w:r>
          <w:rPr>
            <w:noProof/>
            <w:webHidden/>
          </w:rPr>
        </w:r>
        <w:r>
          <w:rPr>
            <w:noProof/>
            <w:webHidden/>
          </w:rPr>
          <w:fldChar w:fldCharType="separate"/>
        </w:r>
        <w:r>
          <w:rPr>
            <w:noProof/>
            <w:webHidden/>
          </w:rPr>
          <w:t>97</w:t>
        </w:r>
        <w:r>
          <w:rPr>
            <w:noProof/>
            <w:webHidden/>
          </w:rPr>
          <w:fldChar w:fldCharType="end"/>
        </w:r>
      </w:hyperlink>
    </w:p>
    <w:p w14:paraId="227D05A5" w14:textId="53FA489A" w:rsidR="008368D7" w:rsidRDefault="008368D7">
      <w:pPr>
        <w:pStyle w:val="TOC3"/>
        <w:tabs>
          <w:tab w:val="right" w:leader="dot" w:pos="10026"/>
        </w:tabs>
        <w:rPr>
          <w:noProof/>
        </w:rPr>
      </w:pPr>
      <w:hyperlink w:anchor="_Toc239228788" w:history="1">
        <w:r w:rsidRPr="00D8510F">
          <w:rPr>
            <w:rStyle w:val="Hyperlink"/>
            <w:noProof/>
          </w:rPr>
          <w:t>39.16 Rules — Rule Version</w:t>
        </w:r>
        <w:r>
          <w:rPr>
            <w:noProof/>
            <w:webHidden/>
          </w:rPr>
          <w:tab/>
        </w:r>
        <w:r>
          <w:rPr>
            <w:noProof/>
            <w:webHidden/>
          </w:rPr>
          <w:fldChar w:fldCharType="begin"/>
        </w:r>
        <w:r>
          <w:rPr>
            <w:noProof/>
            <w:webHidden/>
          </w:rPr>
          <w:instrText xml:space="preserve"> PAGEREF _Toc239228788 \h </w:instrText>
        </w:r>
        <w:r>
          <w:rPr>
            <w:noProof/>
            <w:webHidden/>
          </w:rPr>
        </w:r>
        <w:r>
          <w:rPr>
            <w:noProof/>
            <w:webHidden/>
          </w:rPr>
          <w:fldChar w:fldCharType="separate"/>
        </w:r>
        <w:r>
          <w:rPr>
            <w:noProof/>
            <w:webHidden/>
          </w:rPr>
          <w:t>98</w:t>
        </w:r>
        <w:r>
          <w:rPr>
            <w:noProof/>
            <w:webHidden/>
          </w:rPr>
          <w:fldChar w:fldCharType="end"/>
        </w:r>
      </w:hyperlink>
    </w:p>
    <w:p w14:paraId="314E4337" w14:textId="3CCE1DA5" w:rsidR="008368D7" w:rsidRDefault="008368D7">
      <w:pPr>
        <w:pStyle w:val="TOC3"/>
        <w:tabs>
          <w:tab w:val="right" w:leader="dot" w:pos="10026"/>
        </w:tabs>
        <w:rPr>
          <w:noProof/>
        </w:rPr>
      </w:pPr>
      <w:hyperlink w:anchor="_Toc239228789" w:history="1">
        <w:r w:rsidRPr="00D8510F">
          <w:rPr>
            <w:rStyle w:val="Hyperlink"/>
            <w:noProof/>
          </w:rPr>
          <w:t>39.17 Audit — Audit Event</w:t>
        </w:r>
        <w:r>
          <w:rPr>
            <w:noProof/>
            <w:webHidden/>
          </w:rPr>
          <w:tab/>
        </w:r>
        <w:r>
          <w:rPr>
            <w:noProof/>
            <w:webHidden/>
          </w:rPr>
          <w:fldChar w:fldCharType="begin"/>
        </w:r>
        <w:r>
          <w:rPr>
            <w:noProof/>
            <w:webHidden/>
          </w:rPr>
          <w:instrText xml:space="preserve"> PAGEREF _Toc239228789 \h </w:instrText>
        </w:r>
        <w:r>
          <w:rPr>
            <w:noProof/>
            <w:webHidden/>
          </w:rPr>
        </w:r>
        <w:r>
          <w:rPr>
            <w:noProof/>
            <w:webHidden/>
          </w:rPr>
          <w:fldChar w:fldCharType="separate"/>
        </w:r>
        <w:r>
          <w:rPr>
            <w:noProof/>
            <w:webHidden/>
          </w:rPr>
          <w:t>98</w:t>
        </w:r>
        <w:r>
          <w:rPr>
            <w:noProof/>
            <w:webHidden/>
          </w:rPr>
          <w:fldChar w:fldCharType="end"/>
        </w:r>
      </w:hyperlink>
    </w:p>
    <w:p w14:paraId="22755845" w14:textId="19D23FF5" w:rsidR="008368D7" w:rsidRDefault="008368D7">
      <w:pPr>
        <w:pStyle w:val="TOC2"/>
        <w:tabs>
          <w:tab w:val="right" w:leader="dot" w:pos="10026"/>
        </w:tabs>
        <w:rPr>
          <w:noProof/>
        </w:rPr>
      </w:pPr>
      <w:hyperlink w:anchor="_Toc239228790"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_Toc239228790 \h </w:instrText>
        </w:r>
        <w:r>
          <w:rPr>
            <w:noProof/>
            <w:webHidden/>
          </w:rPr>
        </w:r>
        <w:r>
          <w:rPr>
            <w:noProof/>
            <w:webHidden/>
          </w:rPr>
          <w:fldChar w:fldCharType="separate"/>
        </w:r>
        <w:r>
          <w:rPr>
            <w:noProof/>
            <w:webHidden/>
          </w:rPr>
          <w:t>98</w:t>
        </w:r>
        <w:r>
          <w:rPr>
            <w:noProof/>
            <w:webHidden/>
          </w:rPr>
          <w:fldChar w:fldCharType="end"/>
        </w:r>
      </w:hyperlink>
    </w:p>
    <w:p w14:paraId="0AC806E4" w14:textId="53B83E96" w:rsidR="008368D7" w:rsidRDefault="008368D7">
      <w:pPr>
        <w:pStyle w:val="TOC2"/>
        <w:tabs>
          <w:tab w:val="right" w:leader="dot" w:pos="10026"/>
        </w:tabs>
        <w:rPr>
          <w:noProof/>
        </w:rPr>
      </w:pPr>
      <w:hyperlink w:anchor="_Toc239228791"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_Toc239228791 \h </w:instrText>
        </w:r>
        <w:r>
          <w:rPr>
            <w:noProof/>
            <w:webHidden/>
          </w:rPr>
        </w:r>
        <w:r>
          <w:rPr>
            <w:noProof/>
            <w:webHidden/>
          </w:rPr>
          <w:fldChar w:fldCharType="separate"/>
        </w:r>
        <w:r>
          <w:rPr>
            <w:noProof/>
            <w:webHidden/>
          </w:rPr>
          <w:t>98</w:t>
        </w:r>
        <w:r>
          <w:rPr>
            <w:noProof/>
            <w:webHidden/>
          </w:rPr>
          <w:fldChar w:fldCharType="end"/>
        </w:r>
      </w:hyperlink>
    </w:p>
    <w:p w14:paraId="36BD18AB" w14:textId="3768B0FA" w:rsidR="008368D7" w:rsidRDefault="008368D7">
      <w:pPr>
        <w:pStyle w:val="TOC2"/>
        <w:tabs>
          <w:tab w:val="right" w:leader="dot" w:pos="10026"/>
        </w:tabs>
        <w:rPr>
          <w:noProof/>
        </w:rPr>
      </w:pPr>
      <w:hyperlink w:anchor="_Toc239228792" w:history="1">
        <w:r w:rsidRPr="00D8510F">
          <w:rPr>
            <w:rStyle w:val="Hyperlink"/>
            <w:noProof/>
          </w:rPr>
          <w:t>39.18 Acceptance Criteria</w:t>
        </w:r>
        <w:r>
          <w:rPr>
            <w:noProof/>
            <w:webHidden/>
          </w:rPr>
          <w:tab/>
        </w:r>
        <w:r>
          <w:rPr>
            <w:noProof/>
            <w:webHidden/>
          </w:rPr>
          <w:fldChar w:fldCharType="begin"/>
        </w:r>
        <w:r>
          <w:rPr>
            <w:noProof/>
            <w:webHidden/>
          </w:rPr>
          <w:instrText xml:space="preserve"> PAGEREF _Toc239228792 \h </w:instrText>
        </w:r>
        <w:r>
          <w:rPr>
            <w:noProof/>
            <w:webHidden/>
          </w:rPr>
        </w:r>
        <w:r>
          <w:rPr>
            <w:noProof/>
            <w:webHidden/>
          </w:rPr>
          <w:fldChar w:fldCharType="separate"/>
        </w:r>
        <w:r>
          <w:rPr>
            <w:noProof/>
            <w:webHidden/>
          </w:rPr>
          <w:t>98</w:t>
        </w:r>
        <w:r>
          <w:rPr>
            <w:noProof/>
            <w:webHidden/>
          </w:rPr>
          <w:fldChar w:fldCharType="end"/>
        </w:r>
      </w:hyperlink>
    </w:p>
    <w:p w14:paraId="0F6828AC" w14:textId="0D501D83" w:rsidR="008368D7" w:rsidRDefault="008368D7">
      <w:pPr>
        <w:pStyle w:val="TOC1"/>
        <w:tabs>
          <w:tab w:val="right" w:leader="dot" w:pos="10026"/>
        </w:tabs>
        <w:rPr>
          <w:noProof/>
        </w:rPr>
      </w:pPr>
      <w:hyperlink w:anchor="_Toc239228793" w:history="1">
        <w:r w:rsidRPr="00D8510F">
          <w:rPr>
            <w:rStyle w:val="Hyperlink"/>
            <w:noProof/>
          </w:rPr>
          <w:t>Entity Relationship Catalogue &amp; Reference Diagrams</w:t>
        </w:r>
        <w:r>
          <w:rPr>
            <w:noProof/>
            <w:webHidden/>
          </w:rPr>
          <w:tab/>
        </w:r>
        <w:r>
          <w:rPr>
            <w:noProof/>
            <w:webHidden/>
          </w:rPr>
          <w:fldChar w:fldCharType="begin"/>
        </w:r>
        <w:r>
          <w:rPr>
            <w:noProof/>
            <w:webHidden/>
          </w:rPr>
          <w:instrText xml:space="preserve"> PAGEREF _Toc239228793 \h </w:instrText>
        </w:r>
        <w:r>
          <w:rPr>
            <w:noProof/>
            <w:webHidden/>
          </w:rPr>
        </w:r>
        <w:r>
          <w:rPr>
            <w:noProof/>
            <w:webHidden/>
          </w:rPr>
          <w:fldChar w:fldCharType="separate"/>
        </w:r>
        <w:r>
          <w:rPr>
            <w:noProof/>
            <w:webHidden/>
          </w:rPr>
          <w:t>100</w:t>
        </w:r>
        <w:r>
          <w:rPr>
            <w:noProof/>
            <w:webHidden/>
          </w:rPr>
          <w:fldChar w:fldCharType="end"/>
        </w:r>
      </w:hyperlink>
    </w:p>
    <w:p w14:paraId="29ED0C14" w14:textId="00685095" w:rsidR="008368D7" w:rsidRDefault="008368D7">
      <w:pPr>
        <w:pStyle w:val="TOC2"/>
        <w:tabs>
          <w:tab w:val="right" w:leader="dot" w:pos="10026"/>
        </w:tabs>
        <w:rPr>
          <w:noProof/>
        </w:rPr>
      </w:pPr>
      <w:hyperlink w:anchor="_Toc239228794" w:history="1">
        <w:r w:rsidRPr="00D8510F">
          <w:rPr>
            <w:rStyle w:val="Hyperlink"/>
            <w:noProof/>
          </w:rPr>
          <w:t>40.1 Purpose</w:t>
        </w:r>
        <w:r>
          <w:rPr>
            <w:noProof/>
            <w:webHidden/>
          </w:rPr>
          <w:tab/>
        </w:r>
        <w:r>
          <w:rPr>
            <w:noProof/>
            <w:webHidden/>
          </w:rPr>
          <w:fldChar w:fldCharType="begin"/>
        </w:r>
        <w:r>
          <w:rPr>
            <w:noProof/>
            <w:webHidden/>
          </w:rPr>
          <w:instrText xml:space="preserve"> PAGEREF _Toc239228794 \h </w:instrText>
        </w:r>
        <w:r>
          <w:rPr>
            <w:noProof/>
            <w:webHidden/>
          </w:rPr>
        </w:r>
        <w:r>
          <w:rPr>
            <w:noProof/>
            <w:webHidden/>
          </w:rPr>
          <w:fldChar w:fldCharType="separate"/>
        </w:r>
        <w:r>
          <w:rPr>
            <w:noProof/>
            <w:webHidden/>
          </w:rPr>
          <w:t>100</w:t>
        </w:r>
        <w:r>
          <w:rPr>
            <w:noProof/>
            <w:webHidden/>
          </w:rPr>
          <w:fldChar w:fldCharType="end"/>
        </w:r>
      </w:hyperlink>
    </w:p>
    <w:p w14:paraId="05F51A95" w14:textId="2EC48826" w:rsidR="008368D7" w:rsidRDefault="008368D7">
      <w:pPr>
        <w:pStyle w:val="TOC2"/>
        <w:tabs>
          <w:tab w:val="right" w:leader="dot" w:pos="10026"/>
        </w:tabs>
        <w:rPr>
          <w:noProof/>
        </w:rPr>
      </w:pPr>
      <w:hyperlink w:anchor="_Toc239228795" w:history="1">
        <w:r w:rsidRPr="00D8510F">
          <w:rPr>
            <w:rStyle w:val="Hyperlink"/>
            <w:noProof/>
          </w:rPr>
          <w:t>40.2 Model-Level Convention</w:t>
        </w:r>
        <w:r>
          <w:rPr>
            <w:noProof/>
            <w:webHidden/>
          </w:rPr>
          <w:tab/>
        </w:r>
        <w:r>
          <w:rPr>
            <w:noProof/>
            <w:webHidden/>
          </w:rPr>
          <w:fldChar w:fldCharType="begin"/>
        </w:r>
        <w:r>
          <w:rPr>
            <w:noProof/>
            <w:webHidden/>
          </w:rPr>
          <w:instrText xml:space="preserve"> PAGEREF _Toc239228795 \h </w:instrText>
        </w:r>
        <w:r>
          <w:rPr>
            <w:noProof/>
            <w:webHidden/>
          </w:rPr>
        </w:r>
        <w:r>
          <w:rPr>
            <w:noProof/>
            <w:webHidden/>
          </w:rPr>
          <w:fldChar w:fldCharType="separate"/>
        </w:r>
        <w:r>
          <w:rPr>
            <w:noProof/>
            <w:webHidden/>
          </w:rPr>
          <w:t>100</w:t>
        </w:r>
        <w:r>
          <w:rPr>
            <w:noProof/>
            <w:webHidden/>
          </w:rPr>
          <w:fldChar w:fldCharType="end"/>
        </w:r>
      </w:hyperlink>
    </w:p>
    <w:p w14:paraId="27098C43" w14:textId="7660DEF8" w:rsidR="008368D7" w:rsidRDefault="008368D7">
      <w:pPr>
        <w:pStyle w:val="TOC3"/>
        <w:tabs>
          <w:tab w:val="right" w:leader="dot" w:pos="10026"/>
        </w:tabs>
        <w:rPr>
          <w:noProof/>
        </w:rPr>
      </w:pPr>
      <w:hyperlink w:anchor="_Toc239228796" w:history="1">
        <w:r w:rsidRPr="00D8510F">
          <w:rPr>
            <w:rStyle w:val="Hyperlink"/>
            <w:noProof/>
          </w:rPr>
          <w:t>40.3 Enterprise Core ERD</w:t>
        </w:r>
        <w:r>
          <w:rPr>
            <w:noProof/>
            <w:webHidden/>
          </w:rPr>
          <w:tab/>
        </w:r>
        <w:r>
          <w:rPr>
            <w:noProof/>
            <w:webHidden/>
          </w:rPr>
          <w:fldChar w:fldCharType="begin"/>
        </w:r>
        <w:r>
          <w:rPr>
            <w:noProof/>
            <w:webHidden/>
          </w:rPr>
          <w:instrText xml:space="preserve"> PAGEREF _Toc239228796 \h </w:instrText>
        </w:r>
        <w:r>
          <w:rPr>
            <w:noProof/>
            <w:webHidden/>
          </w:rPr>
        </w:r>
        <w:r>
          <w:rPr>
            <w:noProof/>
            <w:webHidden/>
          </w:rPr>
          <w:fldChar w:fldCharType="separate"/>
        </w:r>
        <w:r>
          <w:rPr>
            <w:noProof/>
            <w:webHidden/>
          </w:rPr>
          <w:t>100</w:t>
        </w:r>
        <w:r>
          <w:rPr>
            <w:noProof/>
            <w:webHidden/>
          </w:rPr>
          <w:fldChar w:fldCharType="end"/>
        </w:r>
      </w:hyperlink>
    </w:p>
    <w:p w14:paraId="3456C0C8" w14:textId="058D706D" w:rsidR="008368D7" w:rsidRDefault="008368D7">
      <w:pPr>
        <w:pStyle w:val="TOC3"/>
        <w:tabs>
          <w:tab w:val="right" w:leader="dot" w:pos="10026"/>
        </w:tabs>
        <w:rPr>
          <w:noProof/>
        </w:rPr>
      </w:pPr>
      <w:hyperlink w:anchor="_Toc239228797" w:history="1">
        <w:r w:rsidRPr="00D8510F">
          <w:rPr>
            <w:rStyle w:val="Hyperlink"/>
            <w:noProof/>
          </w:rPr>
          <w:t>40.4 Network ERD</w:t>
        </w:r>
        <w:r>
          <w:rPr>
            <w:noProof/>
            <w:webHidden/>
          </w:rPr>
          <w:tab/>
        </w:r>
        <w:r>
          <w:rPr>
            <w:noProof/>
            <w:webHidden/>
          </w:rPr>
          <w:fldChar w:fldCharType="begin"/>
        </w:r>
        <w:r>
          <w:rPr>
            <w:noProof/>
            <w:webHidden/>
          </w:rPr>
          <w:instrText xml:space="preserve"> PAGEREF _Toc239228797 \h </w:instrText>
        </w:r>
        <w:r>
          <w:rPr>
            <w:noProof/>
            <w:webHidden/>
          </w:rPr>
        </w:r>
        <w:r>
          <w:rPr>
            <w:noProof/>
            <w:webHidden/>
          </w:rPr>
          <w:fldChar w:fldCharType="separate"/>
        </w:r>
        <w:r>
          <w:rPr>
            <w:noProof/>
            <w:webHidden/>
          </w:rPr>
          <w:t>100</w:t>
        </w:r>
        <w:r>
          <w:rPr>
            <w:noProof/>
            <w:webHidden/>
          </w:rPr>
          <w:fldChar w:fldCharType="end"/>
        </w:r>
      </w:hyperlink>
    </w:p>
    <w:p w14:paraId="7F2E7558" w14:textId="1E77BF81" w:rsidR="008368D7" w:rsidRDefault="008368D7">
      <w:pPr>
        <w:pStyle w:val="TOC3"/>
        <w:tabs>
          <w:tab w:val="right" w:leader="dot" w:pos="10026"/>
        </w:tabs>
        <w:rPr>
          <w:noProof/>
        </w:rPr>
      </w:pPr>
      <w:hyperlink w:anchor="_Toc239228798" w:history="1">
        <w:r w:rsidRPr="00D8510F">
          <w:rPr>
            <w:rStyle w:val="Hyperlink"/>
            <w:noProof/>
          </w:rPr>
          <w:t>40.5 Traffic ERD</w:t>
        </w:r>
        <w:r>
          <w:rPr>
            <w:noProof/>
            <w:webHidden/>
          </w:rPr>
          <w:tab/>
        </w:r>
        <w:r>
          <w:rPr>
            <w:noProof/>
            <w:webHidden/>
          </w:rPr>
          <w:fldChar w:fldCharType="begin"/>
        </w:r>
        <w:r>
          <w:rPr>
            <w:noProof/>
            <w:webHidden/>
          </w:rPr>
          <w:instrText xml:space="preserve"> PAGEREF _Toc239228798 \h </w:instrText>
        </w:r>
        <w:r>
          <w:rPr>
            <w:noProof/>
            <w:webHidden/>
          </w:rPr>
        </w:r>
        <w:r>
          <w:rPr>
            <w:noProof/>
            <w:webHidden/>
          </w:rPr>
          <w:fldChar w:fldCharType="separate"/>
        </w:r>
        <w:r>
          <w:rPr>
            <w:noProof/>
            <w:webHidden/>
          </w:rPr>
          <w:t>100</w:t>
        </w:r>
        <w:r>
          <w:rPr>
            <w:noProof/>
            <w:webHidden/>
          </w:rPr>
          <w:fldChar w:fldCharType="end"/>
        </w:r>
      </w:hyperlink>
    </w:p>
    <w:p w14:paraId="3458B61E" w14:textId="0DF46343" w:rsidR="008368D7" w:rsidRDefault="008368D7">
      <w:pPr>
        <w:pStyle w:val="TOC3"/>
        <w:tabs>
          <w:tab w:val="right" w:leader="dot" w:pos="10026"/>
        </w:tabs>
        <w:rPr>
          <w:noProof/>
        </w:rPr>
      </w:pPr>
      <w:hyperlink w:anchor="_Toc239228799" w:history="1">
        <w:r w:rsidRPr="00D8510F">
          <w:rPr>
            <w:rStyle w:val="Hyperlink"/>
            <w:noProof/>
          </w:rPr>
          <w:t>40.6 Revenue ERD</w:t>
        </w:r>
        <w:r>
          <w:rPr>
            <w:noProof/>
            <w:webHidden/>
          </w:rPr>
          <w:tab/>
        </w:r>
        <w:r>
          <w:rPr>
            <w:noProof/>
            <w:webHidden/>
          </w:rPr>
          <w:fldChar w:fldCharType="begin"/>
        </w:r>
        <w:r>
          <w:rPr>
            <w:noProof/>
            <w:webHidden/>
          </w:rPr>
          <w:instrText xml:space="preserve"> PAGEREF _Toc239228799 \h </w:instrText>
        </w:r>
        <w:r>
          <w:rPr>
            <w:noProof/>
            <w:webHidden/>
          </w:rPr>
        </w:r>
        <w:r>
          <w:rPr>
            <w:noProof/>
            <w:webHidden/>
          </w:rPr>
          <w:fldChar w:fldCharType="separate"/>
        </w:r>
        <w:r>
          <w:rPr>
            <w:noProof/>
            <w:webHidden/>
          </w:rPr>
          <w:t>100</w:t>
        </w:r>
        <w:r>
          <w:rPr>
            <w:noProof/>
            <w:webHidden/>
          </w:rPr>
          <w:fldChar w:fldCharType="end"/>
        </w:r>
      </w:hyperlink>
    </w:p>
    <w:p w14:paraId="4A4F6E32" w14:textId="10B21065" w:rsidR="008368D7" w:rsidRDefault="008368D7">
      <w:pPr>
        <w:pStyle w:val="TOC3"/>
        <w:tabs>
          <w:tab w:val="right" w:leader="dot" w:pos="10026"/>
        </w:tabs>
        <w:rPr>
          <w:noProof/>
        </w:rPr>
      </w:pPr>
      <w:hyperlink w:anchor="_Toc239228800" w:history="1">
        <w:r w:rsidRPr="00D8510F">
          <w:rPr>
            <w:rStyle w:val="Hyperlink"/>
            <w:noProof/>
          </w:rPr>
          <w:t>40.7 Mobile Money ERD</w:t>
        </w:r>
        <w:r>
          <w:rPr>
            <w:noProof/>
            <w:webHidden/>
          </w:rPr>
          <w:tab/>
        </w:r>
        <w:r>
          <w:rPr>
            <w:noProof/>
            <w:webHidden/>
          </w:rPr>
          <w:fldChar w:fldCharType="begin"/>
        </w:r>
        <w:r>
          <w:rPr>
            <w:noProof/>
            <w:webHidden/>
          </w:rPr>
          <w:instrText xml:space="preserve"> PAGEREF _Toc239228800 \h </w:instrText>
        </w:r>
        <w:r>
          <w:rPr>
            <w:noProof/>
            <w:webHidden/>
          </w:rPr>
        </w:r>
        <w:r>
          <w:rPr>
            <w:noProof/>
            <w:webHidden/>
          </w:rPr>
          <w:fldChar w:fldCharType="separate"/>
        </w:r>
        <w:r>
          <w:rPr>
            <w:noProof/>
            <w:webHidden/>
          </w:rPr>
          <w:t>101</w:t>
        </w:r>
        <w:r>
          <w:rPr>
            <w:noProof/>
            <w:webHidden/>
          </w:rPr>
          <w:fldChar w:fldCharType="end"/>
        </w:r>
      </w:hyperlink>
    </w:p>
    <w:p w14:paraId="64435113" w14:textId="19477DA3" w:rsidR="008368D7" w:rsidRDefault="008368D7">
      <w:pPr>
        <w:pStyle w:val="TOC3"/>
        <w:tabs>
          <w:tab w:val="right" w:leader="dot" w:pos="10026"/>
        </w:tabs>
        <w:rPr>
          <w:noProof/>
        </w:rPr>
      </w:pPr>
      <w:hyperlink w:anchor="_Toc239228801" w:history="1">
        <w:r w:rsidRPr="00D8510F">
          <w:rPr>
            <w:rStyle w:val="Hyperlink"/>
            <w:noProof/>
          </w:rPr>
          <w:t>40.8 SIM Registration ERD</w:t>
        </w:r>
        <w:r>
          <w:rPr>
            <w:noProof/>
            <w:webHidden/>
          </w:rPr>
          <w:tab/>
        </w:r>
        <w:r>
          <w:rPr>
            <w:noProof/>
            <w:webHidden/>
          </w:rPr>
          <w:fldChar w:fldCharType="begin"/>
        </w:r>
        <w:r>
          <w:rPr>
            <w:noProof/>
            <w:webHidden/>
          </w:rPr>
          <w:instrText xml:space="preserve"> PAGEREF _Toc239228801 \h </w:instrText>
        </w:r>
        <w:r>
          <w:rPr>
            <w:noProof/>
            <w:webHidden/>
          </w:rPr>
        </w:r>
        <w:r>
          <w:rPr>
            <w:noProof/>
            <w:webHidden/>
          </w:rPr>
          <w:fldChar w:fldCharType="separate"/>
        </w:r>
        <w:r>
          <w:rPr>
            <w:noProof/>
            <w:webHidden/>
          </w:rPr>
          <w:t>101</w:t>
        </w:r>
        <w:r>
          <w:rPr>
            <w:noProof/>
            <w:webHidden/>
          </w:rPr>
          <w:fldChar w:fldCharType="end"/>
        </w:r>
      </w:hyperlink>
    </w:p>
    <w:p w14:paraId="058A28BD" w14:textId="6199B142" w:rsidR="008368D7" w:rsidRDefault="008368D7">
      <w:pPr>
        <w:pStyle w:val="TOC3"/>
        <w:tabs>
          <w:tab w:val="right" w:leader="dot" w:pos="10026"/>
        </w:tabs>
        <w:rPr>
          <w:noProof/>
        </w:rPr>
      </w:pPr>
      <w:hyperlink w:anchor="_Toc239228802" w:history="1">
        <w:r w:rsidRPr="00D8510F">
          <w:rPr>
            <w:rStyle w:val="Hyperlink"/>
            <w:noProof/>
          </w:rPr>
          <w:t>40.9 Anti-Fraud / SIMBOX ERD</w:t>
        </w:r>
        <w:r>
          <w:rPr>
            <w:noProof/>
            <w:webHidden/>
          </w:rPr>
          <w:tab/>
        </w:r>
        <w:r>
          <w:rPr>
            <w:noProof/>
            <w:webHidden/>
          </w:rPr>
          <w:fldChar w:fldCharType="begin"/>
        </w:r>
        <w:r>
          <w:rPr>
            <w:noProof/>
            <w:webHidden/>
          </w:rPr>
          <w:instrText xml:space="preserve"> PAGEREF _Toc239228802 \h </w:instrText>
        </w:r>
        <w:r>
          <w:rPr>
            <w:noProof/>
            <w:webHidden/>
          </w:rPr>
        </w:r>
        <w:r>
          <w:rPr>
            <w:noProof/>
            <w:webHidden/>
          </w:rPr>
          <w:fldChar w:fldCharType="separate"/>
        </w:r>
        <w:r>
          <w:rPr>
            <w:noProof/>
            <w:webHidden/>
          </w:rPr>
          <w:t>101</w:t>
        </w:r>
        <w:r>
          <w:rPr>
            <w:noProof/>
            <w:webHidden/>
          </w:rPr>
          <w:fldChar w:fldCharType="end"/>
        </w:r>
      </w:hyperlink>
    </w:p>
    <w:p w14:paraId="20497E2E" w14:textId="7EBE1897" w:rsidR="008368D7" w:rsidRDefault="008368D7">
      <w:pPr>
        <w:pStyle w:val="TOC3"/>
        <w:tabs>
          <w:tab w:val="right" w:leader="dot" w:pos="10026"/>
        </w:tabs>
        <w:rPr>
          <w:noProof/>
        </w:rPr>
      </w:pPr>
      <w:hyperlink w:anchor="_Toc239228803" w:history="1">
        <w:r w:rsidRPr="00D8510F">
          <w:rPr>
            <w:rStyle w:val="Hyperlink"/>
            <w:noProof/>
          </w:rPr>
          <w:t>40.10 Evidence / Investigation ERD</w:t>
        </w:r>
        <w:r>
          <w:rPr>
            <w:noProof/>
            <w:webHidden/>
          </w:rPr>
          <w:tab/>
        </w:r>
        <w:r>
          <w:rPr>
            <w:noProof/>
            <w:webHidden/>
          </w:rPr>
          <w:fldChar w:fldCharType="begin"/>
        </w:r>
        <w:r>
          <w:rPr>
            <w:noProof/>
            <w:webHidden/>
          </w:rPr>
          <w:instrText xml:space="preserve"> PAGEREF _Toc239228803 \h </w:instrText>
        </w:r>
        <w:r>
          <w:rPr>
            <w:noProof/>
            <w:webHidden/>
          </w:rPr>
        </w:r>
        <w:r>
          <w:rPr>
            <w:noProof/>
            <w:webHidden/>
          </w:rPr>
          <w:fldChar w:fldCharType="separate"/>
        </w:r>
        <w:r>
          <w:rPr>
            <w:noProof/>
            <w:webHidden/>
          </w:rPr>
          <w:t>101</w:t>
        </w:r>
        <w:r>
          <w:rPr>
            <w:noProof/>
            <w:webHidden/>
          </w:rPr>
          <w:fldChar w:fldCharType="end"/>
        </w:r>
      </w:hyperlink>
    </w:p>
    <w:p w14:paraId="3E7A61EF" w14:textId="019AC053" w:rsidR="008368D7" w:rsidRDefault="008368D7">
      <w:pPr>
        <w:pStyle w:val="TOC3"/>
        <w:tabs>
          <w:tab w:val="right" w:leader="dot" w:pos="10026"/>
        </w:tabs>
        <w:rPr>
          <w:noProof/>
        </w:rPr>
      </w:pPr>
      <w:hyperlink w:anchor="_Toc239228804" w:history="1">
        <w:r w:rsidRPr="00D8510F">
          <w:rPr>
            <w:rStyle w:val="Hyperlink"/>
            <w:noProof/>
          </w:rPr>
          <w:t>40.11 REWS / Situation / NOP ERD</w:t>
        </w:r>
        <w:r>
          <w:rPr>
            <w:noProof/>
            <w:webHidden/>
          </w:rPr>
          <w:tab/>
        </w:r>
        <w:r>
          <w:rPr>
            <w:noProof/>
            <w:webHidden/>
          </w:rPr>
          <w:fldChar w:fldCharType="begin"/>
        </w:r>
        <w:r>
          <w:rPr>
            <w:noProof/>
            <w:webHidden/>
          </w:rPr>
          <w:instrText xml:space="preserve"> PAGEREF _Toc239228804 \h </w:instrText>
        </w:r>
        <w:r>
          <w:rPr>
            <w:noProof/>
            <w:webHidden/>
          </w:rPr>
        </w:r>
        <w:r>
          <w:rPr>
            <w:noProof/>
            <w:webHidden/>
          </w:rPr>
          <w:fldChar w:fldCharType="separate"/>
        </w:r>
        <w:r>
          <w:rPr>
            <w:noProof/>
            <w:webHidden/>
          </w:rPr>
          <w:t>101</w:t>
        </w:r>
        <w:r>
          <w:rPr>
            <w:noProof/>
            <w:webHidden/>
          </w:rPr>
          <w:fldChar w:fldCharType="end"/>
        </w:r>
      </w:hyperlink>
    </w:p>
    <w:p w14:paraId="780BE2A4" w14:textId="6FF8D1D3" w:rsidR="008368D7" w:rsidRDefault="008368D7">
      <w:pPr>
        <w:pStyle w:val="TOC3"/>
        <w:tabs>
          <w:tab w:val="right" w:leader="dot" w:pos="10026"/>
        </w:tabs>
        <w:rPr>
          <w:noProof/>
        </w:rPr>
      </w:pPr>
      <w:hyperlink w:anchor="_Toc239228805" w:history="1">
        <w:r w:rsidRPr="00D8510F">
          <w:rPr>
            <w:rStyle w:val="Hyperlink"/>
            <w:noProof/>
          </w:rPr>
          <w:t>40.12 ARGUS / Collaborative Intelligence ERD</w:t>
        </w:r>
        <w:r>
          <w:rPr>
            <w:noProof/>
            <w:webHidden/>
          </w:rPr>
          <w:tab/>
        </w:r>
        <w:r>
          <w:rPr>
            <w:noProof/>
            <w:webHidden/>
          </w:rPr>
          <w:fldChar w:fldCharType="begin"/>
        </w:r>
        <w:r>
          <w:rPr>
            <w:noProof/>
            <w:webHidden/>
          </w:rPr>
          <w:instrText xml:space="preserve"> PAGEREF _Toc239228805 \h </w:instrText>
        </w:r>
        <w:r>
          <w:rPr>
            <w:noProof/>
            <w:webHidden/>
          </w:rPr>
        </w:r>
        <w:r>
          <w:rPr>
            <w:noProof/>
            <w:webHidden/>
          </w:rPr>
          <w:fldChar w:fldCharType="separate"/>
        </w:r>
        <w:r>
          <w:rPr>
            <w:noProof/>
            <w:webHidden/>
          </w:rPr>
          <w:t>102</w:t>
        </w:r>
        <w:r>
          <w:rPr>
            <w:noProof/>
            <w:webHidden/>
          </w:rPr>
          <w:fldChar w:fldCharType="end"/>
        </w:r>
      </w:hyperlink>
    </w:p>
    <w:p w14:paraId="7B029F17" w14:textId="228AB459" w:rsidR="008368D7" w:rsidRDefault="008368D7">
      <w:pPr>
        <w:pStyle w:val="TOC3"/>
        <w:tabs>
          <w:tab w:val="right" w:leader="dot" w:pos="10026"/>
        </w:tabs>
        <w:rPr>
          <w:noProof/>
        </w:rPr>
      </w:pPr>
      <w:hyperlink w:anchor="_Toc239228806" w:history="1">
        <w:r w:rsidRPr="00D8510F">
          <w:rPr>
            <w:rStyle w:val="Hyperlink"/>
            <w:noProof/>
          </w:rPr>
          <w:t>40.13 Memory / Institutional Knowledge ERD</w:t>
        </w:r>
        <w:r>
          <w:rPr>
            <w:noProof/>
            <w:webHidden/>
          </w:rPr>
          <w:tab/>
        </w:r>
        <w:r>
          <w:rPr>
            <w:noProof/>
            <w:webHidden/>
          </w:rPr>
          <w:fldChar w:fldCharType="begin"/>
        </w:r>
        <w:r>
          <w:rPr>
            <w:noProof/>
            <w:webHidden/>
          </w:rPr>
          <w:instrText xml:space="preserve"> PAGEREF _Toc239228806 \h </w:instrText>
        </w:r>
        <w:r>
          <w:rPr>
            <w:noProof/>
            <w:webHidden/>
          </w:rPr>
        </w:r>
        <w:r>
          <w:rPr>
            <w:noProof/>
            <w:webHidden/>
          </w:rPr>
          <w:fldChar w:fldCharType="separate"/>
        </w:r>
        <w:r>
          <w:rPr>
            <w:noProof/>
            <w:webHidden/>
          </w:rPr>
          <w:t>102</w:t>
        </w:r>
        <w:r>
          <w:rPr>
            <w:noProof/>
            <w:webHidden/>
          </w:rPr>
          <w:fldChar w:fldCharType="end"/>
        </w:r>
      </w:hyperlink>
    </w:p>
    <w:p w14:paraId="2E9E3CC1" w14:textId="24F8B665" w:rsidR="008368D7" w:rsidRDefault="008368D7">
      <w:pPr>
        <w:pStyle w:val="TOC3"/>
        <w:tabs>
          <w:tab w:val="right" w:leader="dot" w:pos="10026"/>
        </w:tabs>
        <w:rPr>
          <w:noProof/>
        </w:rPr>
      </w:pPr>
      <w:hyperlink w:anchor="_Toc239228807" w:history="1">
        <w:r w:rsidRPr="00D8510F">
          <w:rPr>
            <w:rStyle w:val="Hyperlink"/>
            <w:noProof/>
          </w:rPr>
          <w:t>40.14 Workflow / Rules ERD</w:t>
        </w:r>
        <w:r>
          <w:rPr>
            <w:noProof/>
            <w:webHidden/>
          </w:rPr>
          <w:tab/>
        </w:r>
        <w:r>
          <w:rPr>
            <w:noProof/>
            <w:webHidden/>
          </w:rPr>
          <w:fldChar w:fldCharType="begin"/>
        </w:r>
        <w:r>
          <w:rPr>
            <w:noProof/>
            <w:webHidden/>
          </w:rPr>
          <w:instrText xml:space="preserve"> PAGEREF _Toc239228807 \h </w:instrText>
        </w:r>
        <w:r>
          <w:rPr>
            <w:noProof/>
            <w:webHidden/>
          </w:rPr>
        </w:r>
        <w:r>
          <w:rPr>
            <w:noProof/>
            <w:webHidden/>
          </w:rPr>
          <w:fldChar w:fldCharType="separate"/>
        </w:r>
        <w:r>
          <w:rPr>
            <w:noProof/>
            <w:webHidden/>
          </w:rPr>
          <w:t>102</w:t>
        </w:r>
        <w:r>
          <w:rPr>
            <w:noProof/>
            <w:webHidden/>
          </w:rPr>
          <w:fldChar w:fldCharType="end"/>
        </w:r>
      </w:hyperlink>
    </w:p>
    <w:p w14:paraId="078D7449" w14:textId="0A58D097" w:rsidR="008368D7" w:rsidRDefault="008368D7">
      <w:pPr>
        <w:pStyle w:val="TOC3"/>
        <w:tabs>
          <w:tab w:val="right" w:leader="dot" w:pos="10026"/>
        </w:tabs>
        <w:rPr>
          <w:noProof/>
        </w:rPr>
      </w:pPr>
      <w:hyperlink w:anchor="_Toc239228808" w:history="1">
        <w:r w:rsidRPr="00D8510F">
          <w:rPr>
            <w:rStyle w:val="Hyperlink"/>
            <w:noProof/>
          </w:rPr>
          <w:t>40.15 Audit / Provenance ERD</w:t>
        </w:r>
        <w:r>
          <w:rPr>
            <w:noProof/>
            <w:webHidden/>
          </w:rPr>
          <w:tab/>
        </w:r>
        <w:r>
          <w:rPr>
            <w:noProof/>
            <w:webHidden/>
          </w:rPr>
          <w:fldChar w:fldCharType="begin"/>
        </w:r>
        <w:r>
          <w:rPr>
            <w:noProof/>
            <w:webHidden/>
          </w:rPr>
          <w:instrText xml:space="preserve"> PAGEREF _Toc239228808 \h </w:instrText>
        </w:r>
        <w:r>
          <w:rPr>
            <w:noProof/>
            <w:webHidden/>
          </w:rPr>
        </w:r>
        <w:r>
          <w:rPr>
            <w:noProof/>
            <w:webHidden/>
          </w:rPr>
          <w:fldChar w:fldCharType="separate"/>
        </w:r>
        <w:r>
          <w:rPr>
            <w:noProof/>
            <w:webHidden/>
          </w:rPr>
          <w:t>102</w:t>
        </w:r>
        <w:r>
          <w:rPr>
            <w:noProof/>
            <w:webHidden/>
          </w:rPr>
          <w:fldChar w:fldCharType="end"/>
        </w:r>
      </w:hyperlink>
    </w:p>
    <w:p w14:paraId="58B2C286" w14:textId="19DCFE15" w:rsidR="008368D7" w:rsidRDefault="008368D7">
      <w:pPr>
        <w:pStyle w:val="TOC2"/>
        <w:tabs>
          <w:tab w:val="right" w:leader="dot" w:pos="10026"/>
        </w:tabs>
        <w:rPr>
          <w:noProof/>
        </w:rPr>
      </w:pPr>
      <w:hyperlink w:anchor="_Toc239228809" w:history="1">
        <w:r w:rsidRPr="00D8510F">
          <w:rPr>
            <w:rStyle w:val="Hyperlink"/>
            <w:noProof/>
          </w:rPr>
          <w:t>40.16 Diagram-Dictionary Agreement</w:t>
        </w:r>
        <w:r>
          <w:rPr>
            <w:noProof/>
            <w:webHidden/>
          </w:rPr>
          <w:tab/>
        </w:r>
        <w:r>
          <w:rPr>
            <w:noProof/>
            <w:webHidden/>
          </w:rPr>
          <w:fldChar w:fldCharType="begin"/>
        </w:r>
        <w:r>
          <w:rPr>
            <w:noProof/>
            <w:webHidden/>
          </w:rPr>
          <w:instrText xml:space="preserve"> PAGEREF _Toc239228809 \h </w:instrText>
        </w:r>
        <w:r>
          <w:rPr>
            <w:noProof/>
            <w:webHidden/>
          </w:rPr>
        </w:r>
        <w:r>
          <w:rPr>
            <w:noProof/>
            <w:webHidden/>
          </w:rPr>
          <w:fldChar w:fldCharType="separate"/>
        </w:r>
        <w:r>
          <w:rPr>
            <w:noProof/>
            <w:webHidden/>
          </w:rPr>
          <w:t>102</w:t>
        </w:r>
        <w:r>
          <w:rPr>
            <w:noProof/>
            <w:webHidden/>
          </w:rPr>
          <w:fldChar w:fldCharType="end"/>
        </w:r>
      </w:hyperlink>
    </w:p>
    <w:p w14:paraId="5CDD7CBF" w14:textId="46117271" w:rsidR="008368D7" w:rsidRDefault="008368D7">
      <w:pPr>
        <w:pStyle w:val="TOC2"/>
        <w:tabs>
          <w:tab w:val="right" w:leader="dot" w:pos="10026"/>
        </w:tabs>
        <w:rPr>
          <w:noProof/>
        </w:rPr>
      </w:pPr>
      <w:hyperlink w:anchor="_Toc239228810"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_Toc239228810 \h </w:instrText>
        </w:r>
        <w:r>
          <w:rPr>
            <w:noProof/>
            <w:webHidden/>
          </w:rPr>
        </w:r>
        <w:r>
          <w:rPr>
            <w:noProof/>
            <w:webHidden/>
          </w:rPr>
          <w:fldChar w:fldCharType="separate"/>
        </w:r>
        <w:r>
          <w:rPr>
            <w:noProof/>
            <w:webHidden/>
          </w:rPr>
          <w:t>102</w:t>
        </w:r>
        <w:r>
          <w:rPr>
            <w:noProof/>
            <w:webHidden/>
          </w:rPr>
          <w:fldChar w:fldCharType="end"/>
        </w:r>
      </w:hyperlink>
    </w:p>
    <w:p w14:paraId="3807A512" w14:textId="52177750" w:rsidR="008368D7" w:rsidRDefault="008368D7">
      <w:pPr>
        <w:pStyle w:val="TOC2"/>
        <w:tabs>
          <w:tab w:val="right" w:leader="dot" w:pos="10026"/>
        </w:tabs>
        <w:rPr>
          <w:noProof/>
        </w:rPr>
      </w:pPr>
      <w:hyperlink w:anchor="_Toc239228811"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_Toc239228811 \h </w:instrText>
        </w:r>
        <w:r>
          <w:rPr>
            <w:noProof/>
            <w:webHidden/>
          </w:rPr>
        </w:r>
        <w:r>
          <w:rPr>
            <w:noProof/>
            <w:webHidden/>
          </w:rPr>
          <w:fldChar w:fldCharType="separate"/>
        </w:r>
        <w:r>
          <w:rPr>
            <w:noProof/>
            <w:webHidden/>
          </w:rPr>
          <w:t>102</w:t>
        </w:r>
        <w:r>
          <w:rPr>
            <w:noProof/>
            <w:webHidden/>
          </w:rPr>
          <w:fldChar w:fldCharType="end"/>
        </w:r>
      </w:hyperlink>
    </w:p>
    <w:p w14:paraId="18547CC8" w14:textId="32FB9FB2" w:rsidR="008368D7" w:rsidRDefault="008368D7">
      <w:pPr>
        <w:pStyle w:val="TOC2"/>
        <w:tabs>
          <w:tab w:val="right" w:leader="dot" w:pos="10026"/>
        </w:tabs>
        <w:rPr>
          <w:noProof/>
        </w:rPr>
      </w:pPr>
      <w:hyperlink w:anchor="_Toc239228812" w:history="1">
        <w:r w:rsidRPr="00D8510F">
          <w:rPr>
            <w:rStyle w:val="Hyperlink"/>
            <w:noProof/>
          </w:rPr>
          <w:t>40.17 Physical Model Deferral</w:t>
        </w:r>
        <w:r>
          <w:rPr>
            <w:noProof/>
            <w:webHidden/>
          </w:rPr>
          <w:tab/>
        </w:r>
        <w:r>
          <w:rPr>
            <w:noProof/>
            <w:webHidden/>
          </w:rPr>
          <w:fldChar w:fldCharType="begin"/>
        </w:r>
        <w:r>
          <w:rPr>
            <w:noProof/>
            <w:webHidden/>
          </w:rPr>
          <w:instrText xml:space="preserve"> PAGEREF _Toc239228812 \h </w:instrText>
        </w:r>
        <w:r>
          <w:rPr>
            <w:noProof/>
            <w:webHidden/>
          </w:rPr>
        </w:r>
        <w:r>
          <w:rPr>
            <w:noProof/>
            <w:webHidden/>
          </w:rPr>
          <w:fldChar w:fldCharType="separate"/>
        </w:r>
        <w:r>
          <w:rPr>
            <w:noProof/>
            <w:webHidden/>
          </w:rPr>
          <w:t>103</w:t>
        </w:r>
        <w:r>
          <w:rPr>
            <w:noProof/>
            <w:webHidden/>
          </w:rPr>
          <w:fldChar w:fldCharType="end"/>
        </w:r>
      </w:hyperlink>
    </w:p>
    <w:p w14:paraId="7C43C4F1" w14:textId="40D4883F" w:rsidR="008368D7" w:rsidRDefault="008368D7">
      <w:pPr>
        <w:pStyle w:val="TOC2"/>
        <w:tabs>
          <w:tab w:val="right" w:leader="dot" w:pos="10026"/>
        </w:tabs>
        <w:rPr>
          <w:noProof/>
        </w:rPr>
      </w:pPr>
      <w:hyperlink w:anchor="_Toc239228813" w:history="1">
        <w:r w:rsidRPr="00D8510F">
          <w:rPr>
            <w:rStyle w:val="Hyperlink"/>
            <w:noProof/>
          </w:rPr>
          <w:t>40.18 Acceptance Criteria</w:t>
        </w:r>
        <w:r>
          <w:rPr>
            <w:noProof/>
            <w:webHidden/>
          </w:rPr>
          <w:tab/>
        </w:r>
        <w:r>
          <w:rPr>
            <w:noProof/>
            <w:webHidden/>
          </w:rPr>
          <w:fldChar w:fldCharType="begin"/>
        </w:r>
        <w:r>
          <w:rPr>
            <w:noProof/>
            <w:webHidden/>
          </w:rPr>
          <w:instrText xml:space="preserve"> PAGEREF _Toc239228813 \h </w:instrText>
        </w:r>
        <w:r>
          <w:rPr>
            <w:noProof/>
            <w:webHidden/>
          </w:rPr>
        </w:r>
        <w:r>
          <w:rPr>
            <w:noProof/>
            <w:webHidden/>
          </w:rPr>
          <w:fldChar w:fldCharType="separate"/>
        </w:r>
        <w:r>
          <w:rPr>
            <w:noProof/>
            <w:webHidden/>
          </w:rPr>
          <w:t>103</w:t>
        </w:r>
        <w:r>
          <w:rPr>
            <w:noProof/>
            <w:webHidden/>
          </w:rPr>
          <w:fldChar w:fldCharType="end"/>
        </w:r>
      </w:hyperlink>
    </w:p>
    <w:p w14:paraId="4EE74BE8" w14:textId="0792E61C" w:rsidR="008368D7" w:rsidRDefault="008368D7">
      <w:pPr>
        <w:pStyle w:val="TOC1"/>
        <w:tabs>
          <w:tab w:val="right" w:leader="dot" w:pos="10026"/>
        </w:tabs>
        <w:rPr>
          <w:noProof/>
        </w:rPr>
      </w:pPr>
      <w:hyperlink w:anchor="_Toc239228814" w:history="1">
        <w:r w:rsidRPr="00D8510F">
          <w:rPr>
            <w:rStyle w:val="Hyperlink"/>
            <w:noProof/>
          </w:rPr>
          <w:t>Requirements Traceability &amp; NCIE-002 Crosswalk</w:t>
        </w:r>
        <w:r>
          <w:rPr>
            <w:noProof/>
            <w:webHidden/>
          </w:rPr>
          <w:tab/>
        </w:r>
        <w:r>
          <w:rPr>
            <w:noProof/>
            <w:webHidden/>
          </w:rPr>
          <w:fldChar w:fldCharType="begin"/>
        </w:r>
        <w:r>
          <w:rPr>
            <w:noProof/>
            <w:webHidden/>
          </w:rPr>
          <w:instrText xml:space="preserve"> PAGEREF _Toc239228814 \h </w:instrText>
        </w:r>
        <w:r>
          <w:rPr>
            <w:noProof/>
            <w:webHidden/>
          </w:rPr>
        </w:r>
        <w:r>
          <w:rPr>
            <w:noProof/>
            <w:webHidden/>
          </w:rPr>
          <w:fldChar w:fldCharType="separate"/>
        </w:r>
        <w:r>
          <w:rPr>
            <w:noProof/>
            <w:webHidden/>
          </w:rPr>
          <w:t>104</w:t>
        </w:r>
        <w:r>
          <w:rPr>
            <w:noProof/>
            <w:webHidden/>
          </w:rPr>
          <w:fldChar w:fldCharType="end"/>
        </w:r>
      </w:hyperlink>
    </w:p>
    <w:p w14:paraId="1A57F4F3" w14:textId="727CB833" w:rsidR="008368D7" w:rsidRDefault="008368D7">
      <w:pPr>
        <w:pStyle w:val="TOC2"/>
        <w:tabs>
          <w:tab w:val="right" w:leader="dot" w:pos="10026"/>
        </w:tabs>
        <w:rPr>
          <w:noProof/>
        </w:rPr>
      </w:pPr>
      <w:hyperlink w:anchor="_Toc239228815" w:history="1">
        <w:r w:rsidRPr="00D8510F">
          <w:rPr>
            <w:rStyle w:val="Hyperlink"/>
            <w:noProof/>
          </w:rPr>
          <w:t>41.1 Purpose</w:t>
        </w:r>
        <w:r>
          <w:rPr>
            <w:noProof/>
            <w:webHidden/>
          </w:rPr>
          <w:tab/>
        </w:r>
        <w:r>
          <w:rPr>
            <w:noProof/>
            <w:webHidden/>
          </w:rPr>
          <w:fldChar w:fldCharType="begin"/>
        </w:r>
        <w:r>
          <w:rPr>
            <w:noProof/>
            <w:webHidden/>
          </w:rPr>
          <w:instrText xml:space="preserve"> PAGEREF _Toc239228815 \h </w:instrText>
        </w:r>
        <w:r>
          <w:rPr>
            <w:noProof/>
            <w:webHidden/>
          </w:rPr>
        </w:r>
        <w:r>
          <w:rPr>
            <w:noProof/>
            <w:webHidden/>
          </w:rPr>
          <w:fldChar w:fldCharType="separate"/>
        </w:r>
        <w:r>
          <w:rPr>
            <w:noProof/>
            <w:webHidden/>
          </w:rPr>
          <w:t>104</w:t>
        </w:r>
        <w:r>
          <w:rPr>
            <w:noProof/>
            <w:webHidden/>
          </w:rPr>
          <w:fldChar w:fldCharType="end"/>
        </w:r>
      </w:hyperlink>
    </w:p>
    <w:p w14:paraId="3B5CD6CF" w14:textId="3DFF0F22" w:rsidR="008368D7" w:rsidRDefault="008368D7">
      <w:pPr>
        <w:pStyle w:val="TOC2"/>
        <w:tabs>
          <w:tab w:val="right" w:leader="dot" w:pos="10026"/>
        </w:tabs>
        <w:rPr>
          <w:noProof/>
        </w:rPr>
      </w:pPr>
      <w:hyperlink w:anchor="_Toc239228816" w:history="1">
        <w:r w:rsidRPr="00D8510F">
          <w:rPr>
            <w:rStyle w:val="Hyperlink"/>
            <w:noProof/>
          </w:rPr>
          <w:t>41.2 Master Crosswalk</w:t>
        </w:r>
        <w:r>
          <w:rPr>
            <w:noProof/>
            <w:webHidden/>
          </w:rPr>
          <w:tab/>
        </w:r>
        <w:r>
          <w:rPr>
            <w:noProof/>
            <w:webHidden/>
          </w:rPr>
          <w:fldChar w:fldCharType="begin"/>
        </w:r>
        <w:r>
          <w:rPr>
            <w:noProof/>
            <w:webHidden/>
          </w:rPr>
          <w:instrText xml:space="preserve"> PAGEREF _Toc239228816 \h </w:instrText>
        </w:r>
        <w:r>
          <w:rPr>
            <w:noProof/>
            <w:webHidden/>
          </w:rPr>
        </w:r>
        <w:r>
          <w:rPr>
            <w:noProof/>
            <w:webHidden/>
          </w:rPr>
          <w:fldChar w:fldCharType="separate"/>
        </w:r>
        <w:r>
          <w:rPr>
            <w:noProof/>
            <w:webHidden/>
          </w:rPr>
          <w:t>104</w:t>
        </w:r>
        <w:r>
          <w:rPr>
            <w:noProof/>
            <w:webHidden/>
          </w:rPr>
          <w:fldChar w:fldCharType="end"/>
        </w:r>
      </w:hyperlink>
    </w:p>
    <w:p w14:paraId="73A99671" w14:textId="485EE903" w:rsidR="008368D7" w:rsidRDefault="008368D7">
      <w:pPr>
        <w:pStyle w:val="TOC2"/>
        <w:tabs>
          <w:tab w:val="right" w:leader="dot" w:pos="10026"/>
        </w:tabs>
        <w:rPr>
          <w:noProof/>
        </w:rPr>
      </w:pPr>
      <w:hyperlink w:anchor="_Toc239228817" w:history="1">
        <w:r w:rsidRPr="00D8510F">
          <w:rPr>
            <w:rStyle w:val="Hyperlink"/>
            <w:noProof/>
          </w:rPr>
          <w:t>41.3 Chapter 39 ↔ Chapter 40 Consistency Check</w:t>
        </w:r>
        <w:r>
          <w:rPr>
            <w:noProof/>
            <w:webHidden/>
          </w:rPr>
          <w:tab/>
        </w:r>
        <w:r>
          <w:rPr>
            <w:noProof/>
            <w:webHidden/>
          </w:rPr>
          <w:fldChar w:fldCharType="begin"/>
        </w:r>
        <w:r>
          <w:rPr>
            <w:noProof/>
            <w:webHidden/>
          </w:rPr>
          <w:instrText xml:space="preserve"> PAGEREF _Toc239228817 \h </w:instrText>
        </w:r>
        <w:r>
          <w:rPr>
            <w:noProof/>
            <w:webHidden/>
          </w:rPr>
        </w:r>
        <w:r>
          <w:rPr>
            <w:noProof/>
            <w:webHidden/>
          </w:rPr>
          <w:fldChar w:fldCharType="separate"/>
        </w:r>
        <w:r>
          <w:rPr>
            <w:noProof/>
            <w:webHidden/>
          </w:rPr>
          <w:t>105</w:t>
        </w:r>
        <w:r>
          <w:rPr>
            <w:noProof/>
            <w:webHidden/>
          </w:rPr>
          <w:fldChar w:fldCharType="end"/>
        </w:r>
      </w:hyperlink>
    </w:p>
    <w:p w14:paraId="4BFD65AF" w14:textId="26A5A8CE" w:rsidR="008368D7" w:rsidRDefault="008368D7">
      <w:pPr>
        <w:pStyle w:val="TOC2"/>
        <w:tabs>
          <w:tab w:val="right" w:leader="dot" w:pos="10026"/>
        </w:tabs>
        <w:rPr>
          <w:noProof/>
        </w:rPr>
      </w:pPr>
      <w:hyperlink w:anchor="_Toc239228818" w:history="1">
        <w:r w:rsidRPr="00D8510F">
          <w:rPr>
            <w:rStyle w:val="Hyperlink"/>
            <w:noProof/>
          </w:rPr>
          <w:t>41.4 Orphan Detection</w:t>
        </w:r>
        <w:r>
          <w:rPr>
            <w:noProof/>
            <w:webHidden/>
          </w:rPr>
          <w:tab/>
        </w:r>
        <w:r>
          <w:rPr>
            <w:noProof/>
            <w:webHidden/>
          </w:rPr>
          <w:fldChar w:fldCharType="begin"/>
        </w:r>
        <w:r>
          <w:rPr>
            <w:noProof/>
            <w:webHidden/>
          </w:rPr>
          <w:instrText xml:space="preserve"> PAGEREF _Toc239228818 \h </w:instrText>
        </w:r>
        <w:r>
          <w:rPr>
            <w:noProof/>
            <w:webHidden/>
          </w:rPr>
        </w:r>
        <w:r>
          <w:rPr>
            <w:noProof/>
            <w:webHidden/>
          </w:rPr>
          <w:fldChar w:fldCharType="separate"/>
        </w:r>
        <w:r>
          <w:rPr>
            <w:noProof/>
            <w:webHidden/>
          </w:rPr>
          <w:t>105</w:t>
        </w:r>
        <w:r>
          <w:rPr>
            <w:noProof/>
            <w:webHidden/>
          </w:rPr>
          <w:fldChar w:fldCharType="end"/>
        </w:r>
      </w:hyperlink>
    </w:p>
    <w:p w14:paraId="5332D57F" w14:textId="6F7537F0" w:rsidR="008368D7" w:rsidRDefault="008368D7">
      <w:pPr>
        <w:pStyle w:val="TOC2"/>
        <w:tabs>
          <w:tab w:val="right" w:leader="dot" w:pos="10026"/>
        </w:tabs>
        <w:rPr>
          <w:noProof/>
        </w:rPr>
      </w:pPr>
      <w:hyperlink w:anchor="_Toc239228819" w:history="1">
        <w:r w:rsidRPr="00D8510F">
          <w:rPr>
            <w:rStyle w:val="Hyperlink"/>
            <w:noProof/>
          </w:rPr>
          <w:t>41.5 Stable Traceability IDs</w:t>
        </w:r>
        <w:r>
          <w:rPr>
            <w:noProof/>
            <w:webHidden/>
          </w:rPr>
          <w:tab/>
        </w:r>
        <w:r>
          <w:rPr>
            <w:noProof/>
            <w:webHidden/>
          </w:rPr>
          <w:fldChar w:fldCharType="begin"/>
        </w:r>
        <w:r>
          <w:rPr>
            <w:noProof/>
            <w:webHidden/>
          </w:rPr>
          <w:instrText xml:space="preserve"> PAGEREF _Toc239228819 \h </w:instrText>
        </w:r>
        <w:r>
          <w:rPr>
            <w:noProof/>
            <w:webHidden/>
          </w:rPr>
        </w:r>
        <w:r>
          <w:rPr>
            <w:noProof/>
            <w:webHidden/>
          </w:rPr>
          <w:fldChar w:fldCharType="separate"/>
        </w:r>
        <w:r>
          <w:rPr>
            <w:noProof/>
            <w:webHidden/>
          </w:rPr>
          <w:t>106</w:t>
        </w:r>
        <w:r>
          <w:rPr>
            <w:noProof/>
            <w:webHidden/>
          </w:rPr>
          <w:fldChar w:fldCharType="end"/>
        </w:r>
      </w:hyperlink>
    </w:p>
    <w:p w14:paraId="60354AB1" w14:textId="54610D06" w:rsidR="008368D7" w:rsidRDefault="008368D7">
      <w:pPr>
        <w:pStyle w:val="TOC2"/>
        <w:tabs>
          <w:tab w:val="right" w:leader="dot" w:pos="10026"/>
        </w:tabs>
        <w:rPr>
          <w:noProof/>
        </w:rPr>
      </w:pPr>
      <w:hyperlink w:anchor="_Toc239228820" w:history="1">
        <w:r w:rsidRPr="00D8510F">
          <w:rPr>
            <w:rStyle w:val="Hyperlink"/>
            <w:noProof/>
          </w:rPr>
          <w:t>41.6 Upstream Impact Log</w:t>
        </w:r>
        <w:r>
          <w:rPr>
            <w:noProof/>
            <w:webHidden/>
          </w:rPr>
          <w:tab/>
        </w:r>
        <w:r>
          <w:rPr>
            <w:noProof/>
            <w:webHidden/>
          </w:rPr>
          <w:fldChar w:fldCharType="begin"/>
        </w:r>
        <w:r>
          <w:rPr>
            <w:noProof/>
            <w:webHidden/>
          </w:rPr>
          <w:instrText xml:space="preserve"> PAGEREF _Toc239228820 \h </w:instrText>
        </w:r>
        <w:r>
          <w:rPr>
            <w:noProof/>
            <w:webHidden/>
          </w:rPr>
        </w:r>
        <w:r>
          <w:rPr>
            <w:noProof/>
            <w:webHidden/>
          </w:rPr>
          <w:fldChar w:fldCharType="separate"/>
        </w:r>
        <w:r>
          <w:rPr>
            <w:noProof/>
            <w:webHidden/>
          </w:rPr>
          <w:t>106</w:t>
        </w:r>
        <w:r>
          <w:rPr>
            <w:noProof/>
            <w:webHidden/>
          </w:rPr>
          <w:fldChar w:fldCharType="end"/>
        </w:r>
      </w:hyperlink>
    </w:p>
    <w:p w14:paraId="777F552B" w14:textId="16A5A078" w:rsidR="008368D7" w:rsidRDefault="008368D7">
      <w:pPr>
        <w:pStyle w:val="TOC2"/>
        <w:tabs>
          <w:tab w:val="right" w:leader="dot" w:pos="10026"/>
        </w:tabs>
        <w:rPr>
          <w:noProof/>
        </w:rPr>
      </w:pPr>
      <w:hyperlink w:anchor="_Toc239228821"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_Toc239228821 \h </w:instrText>
        </w:r>
        <w:r>
          <w:rPr>
            <w:noProof/>
            <w:webHidden/>
          </w:rPr>
        </w:r>
        <w:r>
          <w:rPr>
            <w:noProof/>
            <w:webHidden/>
          </w:rPr>
          <w:fldChar w:fldCharType="separate"/>
        </w:r>
        <w:r>
          <w:rPr>
            <w:noProof/>
            <w:webHidden/>
          </w:rPr>
          <w:t>106</w:t>
        </w:r>
        <w:r>
          <w:rPr>
            <w:noProof/>
            <w:webHidden/>
          </w:rPr>
          <w:fldChar w:fldCharType="end"/>
        </w:r>
      </w:hyperlink>
    </w:p>
    <w:p w14:paraId="6AF34FE6" w14:textId="74AF9C4F" w:rsidR="008368D7" w:rsidRDefault="008368D7">
      <w:pPr>
        <w:pStyle w:val="TOC2"/>
        <w:tabs>
          <w:tab w:val="right" w:leader="dot" w:pos="10026"/>
        </w:tabs>
        <w:rPr>
          <w:noProof/>
        </w:rPr>
      </w:pPr>
      <w:hyperlink w:anchor="_Toc239228822"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_Toc239228822 \h </w:instrText>
        </w:r>
        <w:r>
          <w:rPr>
            <w:noProof/>
            <w:webHidden/>
          </w:rPr>
        </w:r>
        <w:r>
          <w:rPr>
            <w:noProof/>
            <w:webHidden/>
          </w:rPr>
          <w:fldChar w:fldCharType="separate"/>
        </w:r>
        <w:r>
          <w:rPr>
            <w:noProof/>
            <w:webHidden/>
          </w:rPr>
          <w:t>106</w:t>
        </w:r>
        <w:r>
          <w:rPr>
            <w:noProof/>
            <w:webHidden/>
          </w:rPr>
          <w:fldChar w:fldCharType="end"/>
        </w:r>
      </w:hyperlink>
    </w:p>
    <w:p w14:paraId="134D1F5F" w14:textId="490140F1" w:rsidR="008368D7" w:rsidRDefault="008368D7">
      <w:pPr>
        <w:pStyle w:val="TOC2"/>
        <w:tabs>
          <w:tab w:val="right" w:leader="dot" w:pos="10026"/>
        </w:tabs>
        <w:rPr>
          <w:noProof/>
        </w:rPr>
      </w:pPr>
      <w:hyperlink w:anchor="_Toc239228823" w:history="1">
        <w:r w:rsidRPr="00D8510F">
          <w:rPr>
            <w:rStyle w:val="Hyperlink"/>
            <w:noProof/>
          </w:rPr>
          <w:t>41.7 Acceptance Criteria</w:t>
        </w:r>
        <w:r>
          <w:rPr>
            <w:noProof/>
            <w:webHidden/>
          </w:rPr>
          <w:tab/>
        </w:r>
        <w:r>
          <w:rPr>
            <w:noProof/>
            <w:webHidden/>
          </w:rPr>
          <w:fldChar w:fldCharType="begin"/>
        </w:r>
        <w:r>
          <w:rPr>
            <w:noProof/>
            <w:webHidden/>
          </w:rPr>
          <w:instrText xml:space="preserve"> PAGEREF _Toc239228823 \h </w:instrText>
        </w:r>
        <w:r>
          <w:rPr>
            <w:noProof/>
            <w:webHidden/>
          </w:rPr>
        </w:r>
        <w:r>
          <w:rPr>
            <w:noProof/>
            <w:webHidden/>
          </w:rPr>
          <w:fldChar w:fldCharType="separate"/>
        </w:r>
        <w:r>
          <w:rPr>
            <w:noProof/>
            <w:webHidden/>
          </w:rPr>
          <w:t>106</w:t>
        </w:r>
        <w:r>
          <w:rPr>
            <w:noProof/>
            <w:webHidden/>
          </w:rPr>
          <w:fldChar w:fldCharType="end"/>
        </w:r>
      </w:hyperlink>
    </w:p>
    <w:p w14:paraId="10B939E2" w14:textId="41B34781" w:rsidR="008368D7" w:rsidRDefault="008368D7">
      <w:pPr>
        <w:pStyle w:val="TOC1"/>
        <w:tabs>
          <w:tab w:val="right" w:leader="dot" w:pos="10026"/>
        </w:tabs>
        <w:rPr>
          <w:noProof/>
        </w:rPr>
      </w:pPr>
      <w:hyperlink w:anchor="_Toc239228824" w:history="1">
        <w:r w:rsidRPr="00D8510F">
          <w:rPr>
            <w:rStyle w:val="Hyperlink"/>
            <w:noProof/>
          </w:rPr>
          <w:t>Open Institutional Decisions &amp; Human Review Register</w:t>
        </w:r>
        <w:r>
          <w:rPr>
            <w:noProof/>
            <w:webHidden/>
          </w:rPr>
          <w:tab/>
        </w:r>
        <w:r>
          <w:rPr>
            <w:noProof/>
            <w:webHidden/>
          </w:rPr>
          <w:fldChar w:fldCharType="begin"/>
        </w:r>
        <w:r>
          <w:rPr>
            <w:noProof/>
            <w:webHidden/>
          </w:rPr>
          <w:instrText xml:space="preserve"> PAGEREF _Toc239228824 \h </w:instrText>
        </w:r>
        <w:r>
          <w:rPr>
            <w:noProof/>
            <w:webHidden/>
          </w:rPr>
        </w:r>
        <w:r>
          <w:rPr>
            <w:noProof/>
            <w:webHidden/>
          </w:rPr>
          <w:fldChar w:fldCharType="separate"/>
        </w:r>
        <w:r>
          <w:rPr>
            <w:noProof/>
            <w:webHidden/>
          </w:rPr>
          <w:t>107</w:t>
        </w:r>
        <w:r>
          <w:rPr>
            <w:noProof/>
            <w:webHidden/>
          </w:rPr>
          <w:fldChar w:fldCharType="end"/>
        </w:r>
      </w:hyperlink>
    </w:p>
    <w:p w14:paraId="2CEE59AF" w14:textId="27CE9512" w:rsidR="008368D7" w:rsidRDefault="008368D7">
      <w:pPr>
        <w:pStyle w:val="TOC2"/>
        <w:tabs>
          <w:tab w:val="right" w:leader="dot" w:pos="10026"/>
        </w:tabs>
        <w:rPr>
          <w:noProof/>
        </w:rPr>
      </w:pPr>
      <w:hyperlink w:anchor="_Toc239228825" w:history="1">
        <w:r w:rsidRPr="00D8510F">
          <w:rPr>
            <w:rStyle w:val="Hyperlink"/>
            <w:noProof/>
          </w:rPr>
          <w:t>42.1 Purpose</w:t>
        </w:r>
        <w:r>
          <w:rPr>
            <w:noProof/>
            <w:webHidden/>
          </w:rPr>
          <w:tab/>
        </w:r>
        <w:r>
          <w:rPr>
            <w:noProof/>
            <w:webHidden/>
          </w:rPr>
          <w:fldChar w:fldCharType="begin"/>
        </w:r>
        <w:r>
          <w:rPr>
            <w:noProof/>
            <w:webHidden/>
          </w:rPr>
          <w:instrText xml:space="preserve"> PAGEREF _Toc239228825 \h </w:instrText>
        </w:r>
        <w:r>
          <w:rPr>
            <w:noProof/>
            <w:webHidden/>
          </w:rPr>
        </w:r>
        <w:r>
          <w:rPr>
            <w:noProof/>
            <w:webHidden/>
          </w:rPr>
          <w:fldChar w:fldCharType="separate"/>
        </w:r>
        <w:r>
          <w:rPr>
            <w:noProof/>
            <w:webHidden/>
          </w:rPr>
          <w:t>107</w:t>
        </w:r>
        <w:r>
          <w:rPr>
            <w:noProof/>
            <w:webHidden/>
          </w:rPr>
          <w:fldChar w:fldCharType="end"/>
        </w:r>
      </w:hyperlink>
    </w:p>
    <w:p w14:paraId="4EF36C75" w14:textId="2DEB5D5A" w:rsidR="008368D7" w:rsidRDefault="008368D7">
      <w:pPr>
        <w:pStyle w:val="TOC2"/>
        <w:tabs>
          <w:tab w:val="right" w:leader="dot" w:pos="10026"/>
        </w:tabs>
        <w:rPr>
          <w:noProof/>
        </w:rPr>
      </w:pPr>
      <w:hyperlink w:anchor="_Toc239228826" w:history="1">
        <w:r w:rsidRPr="00D8510F">
          <w:rPr>
            <w:rStyle w:val="Hyperlink"/>
            <w:noProof/>
          </w:rPr>
          <w:t>42.2 Register Structure</w:t>
        </w:r>
        <w:r>
          <w:rPr>
            <w:noProof/>
            <w:webHidden/>
          </w:rPr>
          <w:tab/>
        </w:r>
        <w:r>
          <w:rPr>
            <w:noProof/>
            <w:webHidden/>
          </w:rPr>
          <w:fldChar w:fldCharType="begin"/>
        </w:r>
        <w:r>
          <w:rPr>
            <w:noProof/>
            <w:webHidden/>
          </w:rPr>
          <w:instrText xml:space="preserve"> PAGEREF _Toc239228826 \h </w:instrText>
        </w:r>
        <w:r>
          <w:rPr>
            <w:noProof/>
            <w:webHidden/>
          </w:rPr>
        </w:r>
        <w:r>
          <w:rPr>
            <w:noProof/>
            <w:webHidden/>
          </w:rPr>
          <w:fldChar w:fldCharType="separate"/>
        </w:r>
        <w:r>
          <w:rPr>
            <w:noProof/>
            <w:webHidden/>
          </w:rPr>
          <w:t>107</w:t>
        </w:r>
        <w:r>
          <w:rPr>
            <w:noProof/>
            <w:webHidden/>
          </w:rPr>
          <w:fldChar w:fldCharType="end"/>
        </w:r>
      </w:hyperlink>
    </w:p>
    <w:p w14:paraId="6B94B532" w14:textId="0FF187B2" w:rsidR="008368D7" w:rsidRDefault="008368D7">
      <w:pPr>
        <w:pStyle w:val="TOC2"/>
        <w:tabs>
          <w:tab w:val="right" w:leader="dot" w:pos="10026"/>
        </w:tabs>
        <w:rPr>
          <w:noProof/>
        </w:rPr>
      </w:pPr>
      <w:hyperlink w:anchor="_Toc239228827" w:history="1">
        <w:r w:rsidRPr="00D8510F">
          <w:rPr>
            <w:rStyle w:val="Hyperlink"/>
            <w:noProof/>
          </w:rPr>
          <w:t>42.3 Register Summary</w:t>
        </w:r>
        <w:r>
          <w:rPr>
            <w:noProof/>
            <w:webHidden/>
          </w:rPr>
          <w:tab/>
        </w:r>
        <w:r>
          <w:rPr>
            <w:noProof/>
            <w:webHidden/>
          </w:rPr>
          <w:fldChar w:fldCharType="begin"/>
        </w:r>
        <w:r>
          <w:rPr>
            <w:noProof/>
            <w:webHidden/>
          </w:rPr>
          <w:instrText xml:space="preserve"> PAGEREF _Toc239228827 \h </w:instrText>
        </w:r>
        <w:r>
          <w:rPr>
            <w:noProof/>
            <w:webHidden/>
          </w:rPr>
        </w:r>
        <w:r>
          <w:rPr>
            <w:noProof/>
            <w:webHidden/>
          </w:rPr>
          <w:fldChar w:fldCharType="separate"/>
        </w:r>
        <w:r>
          <w:rPr>
            <w:noProof/>
            <w:webHidden/>
          </w:rPr>
          <w:t>107</w:t>
        </w:r>
        <w:r>
          <w:rPr>
            <w:noProof/>
            <w:webHidden/>
          </w:rPr>
          <w:fldChar w:fldCharType="end"/>
        </w:r>
      </w:hyperlink>
    </w:p>
    <w:p w14:paraId="42F82032" w14:textId="60D99FA2" w:rsidR="008368D7" w:rsidRDefault="008368D7">
      <w:pPr>
        <w:pStyle w:val="TOC2"/>
        <w:tabs>
          <w:tab w:val="right" w:leader="dot" w:pos="10026"/>
        </w:tabs>
        <w:rPr>
          <w:noProof/>
        </w:rPr>
      </w:pPr>
      <w:hyperlink w:anchor="_Toc239228828" w:history="1">
        <w:r w:rsidRPr="00D8510F">
          <w:rPr>
            <w:rStyle w:val="Hyperlink"/>
            <w:noProof/>
          </w:rPr>
          <w:t>42.4 Complete Master Register — Identification &amp; Assessment</w:t>
        </w:r>
        <w:r>
          <w:rPr>
            <w:noProof/>
            <w:webHidden/>
          </w:rPr>
          <w:tab/>
        </w:r>
        <w:r>
          <w:rPr>
            <w:noProof/>
            <w:webHidden/>
          </w:rPr>
          <w:fldChar w:fldCharType="begin"/>
        </w:r>
        <w:r>
          <w:rPr>
            <w:noProof/>
            <w:webHidden/>
          </w:rPr>
          <w:instrText xml:space="preserve"> PAGEREF _Toc239228828 \h </w:instrText>
        </w:r>
        <w:r>
          <w:rPr>
            <w:noProof/>
            <w:webHidden/>
          </w:rPr>
        </w:r>
        <w:r>
          <w:rPr>
            <w:noProof/>
            <w:webHidden/>
          </w:rPr>
          <w:fldChar w:fldCharType="separate"/>
        </w:r>
        <w:r>
          <w:rPr>
            <w:noProof/>
            <w:webHidden/>
          </w:rPr>
          <w:t>108</w:t>
        </w:r>
        <w:r>
          <w:rPr>
            <w:noProof/>
            <w:webHidden/>
          </w:rPr>
          <w:fldChar w:fldCharType="end"/>
        </w:r>
      </w:hyperlink>
    </w:p>
    <w:p w14:paraId="43F800B2" w14:textId="543405FA" w:rsidR="008368D7" w:rsidRDefault="008368D7">
      <w:pPr>
        <w:pStyle w:val="TOC2"/>
        <w:tabs>
          <w:tab w:val="right" w:leader="dot" w:pos="10026"/>
        </w:tabs>
        <w:rPr>
          <w:noProof/>
        </w:rPr>
      </w:pPr>
      <w:hyperlink w:anchor="_Toc239228829" w:history="1">
        <w:r w:rsidRPr="00D8510F">
          <w:rPr>
            <w:rStyle w:val="Hyperlink"/>
            <w:noProof/>
          </w:rPr>
          <w:t>42.5 Complete Master Register — Ownership &amp; Closure</w:t>
        </w:r>
        <w:r>
          <w:rPr>
            <w:noProof/>
            <w:webHidden/>
          </w:rPr>
          <w:tab/>
        </w:r>
        <w:r>
          <w:rPr>
            <w:noProof/>
            <w:webHidden/>
          </w:rPr>
          <w:fldChar w:fldCharType="begin"/>
        </w:r>
        <w:r>
          <w:rPr>
            <w:noProof/>
            <w:webHidden/>
          </w:rPr>
          <w:instrText xml:space="preserve"> PAGEREF _Toc239228829 \h </w:instrText>
        </w:r>
        <w:r>
          <w:rPr>
            <w:noProof/>
            <w:webHidden/>
          </w:rPr>
        </w:r>
        <w:r>
          <w:rPr>
            <w:noProof/>
            <w:webHidden/>
          </w:rPr>
          <w:fldChar w:fldCharType="separate"/>
        </w:r>
        <w:r>
          <w:rPr>
            <w:noProof/>
            <w:webHidden/>
          </w:rPr>
          <w:t>116</w:t>
        </w:r>
        <w:r>
          <w:rPr>
            <w:noProof/>
            <w:webHidden/>
          </w:rPr>
          <w:fldChar w:fldCharType="end"/>
        </w:r>
      </w:hyperlink>
    </w:p>
    <w:p w14:paraId="1C3F8109" w14:textId="33774656" w:rsidR="008368D7" w:rsidRDefault="008368D7">
      <w:pPr>
        <w:pStyle w:val="TOC2"/>
        <w:tabs>
          <w:tab w:val="right" w:leader="dot" w:pos="10026"/>
        </w:tabs>
        <w:rPr>
          <w:noProof/>
        </w:rPr>
      </w:pPr>
      <w:hyperlink w:anchor="_Toc239228830" w:history="1">
        <w:r w:rsidRPr="00D8510F">
          <w:rPr>
            <w:rStyle w:val="Hyperlink"/>
            <w:noProof/>
          </w:rPr>
          <w:t>42.6 Closure Process</w:t>
        </w:r>
        <w:r>
          <w:rPr>
            <w:noProof/>
            <w:webHidden/>
          </w:rPr>
          <w:tab/>
        </w:r>
        <w:r>
          <w:rPr>
            <w:noProof/>
            <w:webHidden/>
          </w:rPr>
          <w:fldChar w:fldCharType="begin"/>
        </w:r>
        <w:r>
          <w:rPr>
            <w:noProof/>
            <w:webHidden/>
          </w:rPr>
          <w:instrText xml:space="preserve"> PAGEREF _Toc239228830 \h </w:instrText>
        </w:r>
        <w:r>
          <w:rPr>
            <w:noProof/>
            <w:webHidden/>
          </w:rPr>
        </w:r>
        <w:r>
          <w:rPr>
            <w:noProof/>
            <w:webHidden/>
          </w:rPr>
          <w:fldChar w:fldCharType="separate"/>
        </w:r>
        <w:r>
          <w:rPr>
            <w:noProof/>
            <w:webHidden/>
          </w:rPr>
          <w:t>122</w:t>
        </w:r>
        <w:r>
          <w:rPr>
            <w:noProof/>
            <w:webHidden/>
          </w:rPr>
          <w:fldChar w:fldCharType="end"/>
        </w:r>
      </w:hyperlink>
    </w:p>
    <w:p w14:paraId="4B45FDFA" w14:textId="741F7514" w:rsidR="008368D7" w:rsidRDefault="008368D7">
      <w:pPr>
        <w:pStyle w:val="TOC2"/>
        <w:tabs>
          <w:tab w:val="right" w:leader="dot" w:pos="10026"/>
        </w:tabs>
        <w:rPr>
          <w:noProof/>
        </w:rPr>
      </w:pPr>
      <w:hyperlink w:anchor="_Toc239228831" w:history="1">
        <w:r w:rsidRPr="00D8510F">
          <w:rPr>
            <w:rStyle w:val="Hyperlink"/>
            <w:noProof/>
          </w:rPr>
          <w:t>42.7 Prioritisation Before Field-Level Expansion</w:t>
        </w:r>
        <w:r>
          <w:rPr>
            <w:noProof/>
            <w:webHidden/>
          </w:rPr>
          <w:tab/>
        </w:r>
        <w:r>
          <w:rPr>
            <w:noProof/>
            <w:webHidden/>
          </w:rPr>
          <w:fldChar w:fldCharType="begin"/>
        </w:r>
        <w:r>
          <w:rPr>
            <w:noProof/>
            <w:webHidden/>
          </w:rPr>
          <w:instrText xml:space="preserve"> PAGEREF _Toc239228831 \h </w:instrText>
        </w:r>
        <w:r>
          <w:rPr>
            <w:noProof/>
            <w:webHidden/>
          </w:rPr>
        </w:r>
        <w:r>
          <w:rPr>
            <w:noProof/>
            <w:webHidden/>
          </w:rPr>
          <w:fldChar w:fldCharType="separate"/>
        </w:r>
        <w:r>
          <w:rPr>
            <w:noProof/>
            <w:webHidden/>
          </w:rPr>
          <w:t>123</w:t>
        </w:r>
        <w:r>
          <w:rPr>
            <w:noProof/>
            <w:webHidden/>
          </w:rPr>
          <w:fldChar w:fldCharType="end"/>
        </w:r>
      </w:hyperlink>
    </w:p>
    <w:p w14:paraId="572D3324" w14:textId="7E4D01C0" w:rsidR="008368D7" w:rsidRDefault="008368D7">
      <w:pPr>
        <w:pStyle w:val="TOC2"/>
        <w:tabs>
          <w:tab w:val="right" w:leader="dot" w:pos="10026"/>
        </w:tabs>
        <w:rPr>
          <w:noProof/>
        </w:rPr>
      </w:pPr>
      <w:hyperlink w:anchor="_Toc239228832"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_Toc239228832 \h </w:instrText>
        </w:r>
        <w:r>
          <w:rPr>
            <w:noProof/>
            <w:webHidden/>
          </w:rPr>
        </w:r>
        <w:r>
          <w:rPr>
            <w:noProof/>
            <w:webHidden/>
          </w:rPr>
          <w:fldChar w:fldCharType="separate"/>
        </w:r>
        <w:r>
          <w:rPr>
            <w:noProof/>
            <w:webHidden/>
          </w:rPr>
          <w:t>123</w:t>
        </w:r>
        <w:r>
          <w:rPr>
            <w:noProof/>
            <w:webHidden/>
          </w:rPr>
          <w:fldChar w:fldCharType="end"/>
        </w:r>
      </w:hyperlink>
    </w:p>
    <w:p w14:paraId="7C0FC550" w14:textId="7138EC17" w:rsidR="008368D7" w:rsidRDefault="008368D7">
      <w:pPr>
        <w:pStyle w:val="TOC2"/>
        <w:tabs>
          <w:tab w:val="right" w:leader="dot" w:pos="10026"/>
        </w:tabs>
        <w:rPr>
          <w:noProof/>
        </w:rPr>
      </w:pPr>
      <w:hyperlink w:anchor="_Toc239228833" w:history="1">
        <w:r w:rsidRPr="00D8510F">
          <w:rPr>
            <w:rStyle w:val="Hyperlink"/>
            <w:noProof/>
          </w:rPr>
          <w:t>42.8 Acceptance Criteria</w:t>
        </w:r>
        <w:r>
          <w:rPr>
            <w:noProof/>
            <w:webHidden/>
          </w:rPr>
          <w:tab/>
        </w:r>
        <w:r>
          <w:rPr>
            <w:noProof/>
            <w:webHidden/>
          </w:rPr>
          <w:fldChar w:fldCharType="begin"/>
        </w:r>
        <w:r>
          <w:rPr>
            <w:noProof/>
            <w:webHidden/>
          </w:rPr>
          <w:instrText xml:space="preserve"> PAGEREF _Toc239228833 \h </w:instrText>
        </w:r>
        <w:r>
          <w:rPr>
            <w:noProof/>
            <w:webHidden/>
          </w:rPr>
        </w:r>
        <w:r>
          <w:rPr>
            <w:noProof/>
            <w:webHidden/>
          </w:rPr>
          <w:fldChar w:fldCharType="separate"/>
        </w:r>
        <w:r>
          <w:rPr>
            <w:noProof/>
            <w:webHidden/>
          </w:rPr>
          <w:t>123</w:t>
        </w:r>
        <w:r>
          <w:rPr>
            <w:noProof/>
            <w:webHidden/>
          </w:rPr>
          <w:fldChar w:fldCharType="end"/>
        </w:r>
      </w:hyperlink>
    </w:p>
    <w:p w14:paraId="04119B15" w14:textId="5EDE4DC0" w:rsidR="008368D7" w:rsidRDefault="008368D7">
      <w:pPr>
        <w:pStyle w:val="TOC1"/>
        <w:tabs>
          <w:tab w:val="right" w:leader="dot" w:pos="10026"/>
        </w:tabs>
        <w:rPr>
          <w:noProof/>
        </w:rPr>
      </w:pPr>
      <w:hyperlink w:anchor="_Toc239228834" w:history="1">
        <w:r w:rsidRPr="00D8510F">
          <w:rPr>
            <w:rStyle w:val="Hyperlink"/>
            <w:noProof/>
          </w:rPr>
          <w:t>NCIE-003 Acceptance Checklist &amp; Handover to NCIE-004</w:t>
        </w:r>
        <w:r>
          <w:rPr>
            <w:noProof/>
            <w:webHidden/>
          </w:rPr>
          <w:tab/>
        </w:r>
        <w:r>
          <w:rPr>
            <w:noProof/>
            <w:webHidden/>
          </w:rPr>
          <w:fldChar w:fldCharType="begin"/>
        </w:r>
        <w:r>
          <w:rPr>
            <w:noProof/>
            <w:webHidden/>
          </w:rPr>
          <w:instrText xml:space="preserve"> PAGEREF _Toc239228834 \h </w:instrText>
        </w:r>
        <w:r>
          <w:rPr>
            <w:noProof/>
            <w:webHidden/>
          </w:rPr>
        </w:r>
        <w:r>
          <w:rPr>
            <w:noProof/>
            <w:webHidden/>
          </w:rPr>
          <w:fldChar w:fldCharType="separate"/>
        </w:r>
        <w:r>
          <w:rPr>
            <w:noProof/>
            <w:webHidden/>
          </w:rPr>
          <w:t>124</w:t>
        </w:r>
        <w:r>
          <w:rPr>
            <w:noProof/>
            <w:webHidden/>
          </w:rPr>
          <w:fldChar w:fldCharType="end"/>
        </w:r>
      </w:hyperlink>
    </w:p>
    <w:p w14:paraId="32772269" w14:textId="361D0092" w:rsidR="008368D7" w:rsidRDefault="008368D7">
      <w:pPr>
        <w:pStyle w:val="TOC2"/>
        <w:tabs>
          <w:tab w:val="right" w:leader="dot" w:pos="10026"/>
        </w:tabs>
        <w:rPr>
          <w:noProof/>
        </w:rPr>
      </w:pPr>
      <w:hyperlink w:anchor="_Toc239228835" w:history="1">
        <w:r w:rsidRPr="00D8510F">
          <w:rPr>
            <w:rStyle w:val="Hyperlink"/>
            <w:noProof/>
          </w:rPr>
          <w:t>43.1 Purpose</w:t>
        </w:r>
        <w:r>
          <w:rPr>
            <w:noProof/>
            <w:webHidden/>
          </w:rPr>
          <w:tab/>
        </w:r>
        <w:r>
          <w:rPr>
            <w:noProof/>
            <w:webHidden/>
          </w:rPr>
          <w:fldChar w:fldCharType="begin"/>
        </w:r>
        <w:r>
          <w:rPr>
            <w:noProof/>
            <w:webHidden/>
          </w:rPr>
          <w:instrText xml:space="preserve"> PAGEREF _Toc239228835 \h </w:instrText>
        </w:r>
        <w:r>
          <w:rPr>
            <w:noProof/>
            <w:webHidden/>
          </w:rPr>
        </w:r>
        <w:r>
          <w:rPr>
            <w:noProof/>
            <w:webHidden/>
          </w:rPr>
          <w:fldChar w:fldCharType="separate"/>
        </w:r>
        <w:r>
          <w:rPr>
            <w:noProof/>
            <w:webHidden/>
          </w:rPr>
          <w:t>124</w:t>
        </w:r>
        <w:r>
          <w:rPr>
            <w:noProof/>
            <w:webHidden/>
          </w:rPr>
          <w:fldChar w:fldCharType="end"/>
        </w:r>
      </w:hyperlink>
    </w:p>
    <w:p w14:paraId="1F6FEF50" w14:textId="028C4E2B" w:rsidR="008368D7" w:rsidRDefault="008368D7">
      <w:pPr>
        <w:pStyle w:val="TOC2"/>
        <w:tabs>
          <w:tab w:val="right" w:leader="dot" w:pos="10026"/>
        </w:tabs>
        <w:rPr>
          <w:noProof/>
        </w:rPr>
      </w:pPr>
      <w:hyperlink w:anchor="_Toc239228836" w:history="1">
        <w:r w:rsidRPr="00D8510F">
          <w:rPr>
            <w:rStyle w:val="Hyperlink"/>
            <w:noProof/>
          </w:rPr>
          <w:t>43.2 Two-Tier Status Distinction</w:t>
        </w:r>
        <w:r>
          <w:rPr>
            <w:noProof/>
            <w:webHidden/>
          </w:rPr>
          <w:tab/>
        </w:r>
        <w:r>
          <w:rPr>
            <w:noProof/>
            <w:webHidden/>
          </w:rPr>
          <w:fldChar w:fldCharType="begin"/>
        </w:r>
        <w:r>
          <w:rPr>
            <w:noProof/>
            <w:webHidden/>
          </w:rPr>
          <w:instrText xml:space="preserve"> PAGEREF _Toc239228836 \h </w:instrText>
        </w:r>
        <w:r>
          <w:rPr>
            <w:noProof/>
            <w:webHidden/>
          </w:rPr>
        </w:r>
        <w:r>
          <w:rPr>
            <w:noProof/>
            <w:webHidden/>
          </w:rPr>
          <w:fldChar w:fldCharType="separate"/>
        </w:r>
        <w:r>
          <w:rPr>
            <w:noProof/>
            <w:webHidden/>
          </w:rPr>
          <w:t>124</w:t>
        </w:r>
        <w:r>
          <w:rPr>
            <w:noProof/>
            <w:webHidden/>
          </w:rPr>
          <w:fldChar w:fldCharType="end"/>
        </w:r>
      </w:hyperlink>
    </w:p>
    <w:p w14:paraId="243C8962" w14:textId="0DC13C99" w:rsidR="008368D7" w:rsidRDefault="008368D7">
      <w:pPr>
        <w:pStyle w:val="TOC2"/>
        <w:tabs>
          <w:tab w:val="right" w:leader="dot" w:pos="10026"/>
        </w:tabs>
        <w:rPr>
          <w:noProof/>
        </w:rPr>
      </w:pPr>
      <w:hyperlink w:anchor="_Toc239228837" w:history="1">
        <w:r w:rsidRPr="00D8510F">
          <w:rPr>
            <w:rStyle w:val="Hyperlink"/>
            <w:noProof/>
          </w:rPr>
          <w:t>43.3 Principal Entities</w:t>
        </w:r>
        <w:r>
          <w:rPr>
            <w:noProof/>
            <w:webHidden/>
          </w:rPr>
          <w:tab/>
        </w:r>
        <w:r>
          <w:rPr>
            <w:noProof/>
            <w:webHidden/>
          </w:rPr>
          <w:fldChar w:fldCharType="begin"/>
        </w:r>
        <w:r>
          <w:rPr>
            <w:noProof/>
            <w:webHidden/>
          </w:rPr>
          <w:instrText xml:space="preserve"> PAGEREF _Toc239228837 \h </w:instrText>
        </w:r>
        <w:r>
          <w:rPr>
            <w:noProof/>
            <w:webHidden/>
          </w:rPr>
        </w:r>
        <w:r>
          <w:rPr>
            <w:noProof/>
            <w:webHidden/>
          </w:rPr>
          <w:fldChar w:fldCharType="separate"/>
        </w:r>
        <w:r>
          <w:rPr>
            <w:noProof/>
            <w:webHidden/>
          </w:rPr>
          <w:t>124</w:t>
        </w:r>
        <w:r>
          <w:rPr>
            <w:noProof/>
            <w:webHidden/>
          </w:rPr>
          <w:fldChar w:fldCharType="end"/>
        </w:r>
      </w:hyperlink>
    </w:p>
    <w:p w14:paraId="416F4CB8" w14:textId="7E09C62A" w:rsidR="008368D7" w:rsidRDefault="008368D7">
      <w:pPr>
        <w:pStyle w:val="TOC2"/>
        <w:tabs>
          <w:tab w:val="right" w:leader="dot" w:pos="10026"/>
        </w:tabs>
        <w:rPr>
          <w:noProof/>
        </w:rPr>
      </w:pPr>
      <w:hyperlink w:anchor="_Toc239228838" w:history="1">
        <w:r w:rsidRPr="00D8510F">
          <w:rPr>
            <w:rStyle w:val="Hyperlink"/>
            <w:noProof/>
          </w:rPr>
          <w:t>43.4 Acceptance Checklist</w:t>
        </w:r>
        <w:r>
          <w:rPr>
            <w:noProof/>
            <w:webHidden/>
          </w:rPr>
          <w:tab/>
        </w:r>
        <w:r>
          <w:rPr>
            <w:noProof/>
            <w:webHidden/>
          </w:rPr>
          <w:fldChar w:fldCharType="begin"/>
        </w:r>
        <w:r>
          <w:rPr>
            <w:noProof/>
            <w:webHidden/>
          </w:rPr>
          <w:instrText xml:space="preserve"> PAGEREF _Toc239228838 \h </w:instrText>
        </w:r>
        <w:r>
          <w:rPr>
            <w:noProof/>
            <w:webHidden/>
          </w:rPr>
        </w:r>
        <w:r>
          <w:rPr>
            <w:noProof/>
            <w:webHidden/>
          </w:rPr>
          <w:fldChar w:fldCharType="separate"/>
        </w:r>
        <w:r>
          <w:rPr>
            <w:noProof/>
            <w:webHidden/>
          </w:rPr>
          <w:t>125</w:t>
        </w:r>
        <w:r>
          <w:rPr>
            <w:noProof/>
            <w:webHidden/>
          </w:rPr>
          <w:fldChar w:fldCharType="end"/>
        </w:r>
      </w:hyperlink>
    </w:p>
    <w:p w14:paraId="65DEF9B2" w14:textId="35D52D57" w:rsidR="008368D7" w:rsidRDefault="008368D7">
      <w:pPr>
        <w:pStyle w:val="TOC2"/>
        <w:tabs>
          <w:tab w:val="right" w:leader="dot" w:pos="10026"/>
        </w:tabs>
        <w:rPr>
          <w:noProof/>
        </w:rPr>
      </w:pPr>
      <w:hyperlink w:anchor="_Toc239228839" w:history="1">
        <w:r w:rsidRPr="00D8510F">
          <w:rPr>
            <w:rStyle w:val="Hyperlink"/>
            <w:noProof/>
          </w:rPr>
          <w:t>43.5 What the Next Artifact Consumes</w:t>
        </w:r>
        <w:r>
          <w:rPr>
            <w:noProof/>
            <w:webHidden/>
          </w:rPr>
          <w:tab/>
        </w:r>
        <w:r>
          <w:rPr>
            <w:noProof/>
            <w:webHidden/>
          </w:rPr>
          <w:fldChar w:fldCharType="begin"/>
        </w:r>
        <w:r>
          <w:rPr>
            <w:noProof/>
            <w:webHidden/>
          </w:rPr>
          <w:instrText xml:space="preserve"> PAGEREF _Toc239228839 \h </w:instrText>
        </w:r>
        <w:r>
          <w:rPr>
            <w:noProof/>
            <w:webHidden/>
          </w:rPr>
        </w:r>
        <w:r>
          <w:rPr>
            <w:noProof/>
            <w:webHidden/>
          </w:rPr>
          <w:fldChar w:fldCharType="separate"/>
        </w:r>
        <w:r>
          <w:rPr>
            <w:noProof/>
            <w:webHidden/>
          </w:rPr>
          <w:t>125</w:t>
        </w:r>
        <w:r>
          <w:rPr>
            <w:noProof/>
            <w:webHidden/>
          </w:rPr>
          <w:fldChar w:fldCharType="end"/>
        </w:r>
      </w:hyperlink>
    </w:p>
    <w:p w14:paraId="361E0D1D" w14:textId="00C301C7" w:rsidR="008368D7" w:rsidRDefault="008368D7">
      <w:pPr>
        <w:pStyle w:val="TOC2"/>
        <w:tabs>
          <w:tab w:val="right" w:leader="dot" w:pos="10026"/>
        </w:tabs>
        <w:rPr>
          <w:noProof/>
        </w:rPr>
      </w:pPr>
      <w:hyperlink w:anchor="_Toc239228840" w:history="1">
        <w:r w:rsidRPr="00D8510F">
          <w:rPr>
            <w:rStyle w:val="Hyperlink"/>
            <w:noProof/>
          </w:rPr>
          <w:t>43.6 Baseline-Lock and Change Control</w:t>
        </w:r>
        <w:r>
          <w:rPr>
            <w:noProof/>
            <w:webHidden/>
          </w:rPr>
          <w:tab/>
        </w:r>
        <w:r>
          <w:rPr>
            <w:noProof/>
            <w:webHidden/>
          </w:rPr>
          <w:fldChar w:fldCharType="begin"/>
        </w:r>
        <w:r>
          <w:rPr>
            <w:noProof/>
            <w:webHidden/>
          </w:rPr>
          <w:instrText xml:space="preserve"> PAGEREF _Toc239228840 \h </w:instrText>
        </w:r>
        <w:r>
          <w:rPr>
            <w:noProof/>
            <w:webHidden/>
          </w:rPr>
        </w:r>
        <w:r>
          <w:rPr>
            <w:noProof/>
            <w:webHidden/>
          </w:rPr>
          <w:fldChar w:fldCharType="separate"/>
        </w:r>
        <w:r>
          <w:rPr>
            <w:noProof/>
            <w:webHidden/>
          </w:rPr>
          <w:t>125</w:t>
        </w:r>
        <w:r>
          <w:rPr>
            <w:noProof/>
            <w:webHidden/>
          </w:rPr>
          <w:fldChar w:fldCharType="end"/>
        </w:r>
      </w:hyperlink>
    </w:p>
    <w:p w14:paraId="39E9D725" w14:textId="17DD60A2" w:rsidR="008368D7" w:rsidRDefault="008368D7">
      <w:pPr>
        <w:pStyle w:val="TOC2"/>
        <w:tabs>
          <w:tab w:val="right" w:leader="dot" w:pos="10026"/>
        </w:tabs>
        <w:rPr>
          <w:noProof/>
        </w:rPr>
      </w:pPr>
      <w:hyperlink w:anchor="_Toc239228841" w:history="1">
        <w:r w:rsidRPr="00D8510F">
          <w:rPr>
            <w:rStyle w:val="Hyperlink"/>
            <w:noProof/>
          </w:rPr>
          <w:t>NCIE-002 Architecture Dependency &amp; Traceability</w:t>
        </w:r>
        <w:r>
          <w:rPr>
            <w:noProof/>
            <w:webHidden/>
          </w:rPr>
          <w:tab/>
        </w:r>
        <w:r>
          <w:rPr>
            <w:noProof/>
            <w:webHidden/>
          </w:rPr>
          <w:fldChar w:fldCharType="begin"/>
        </w:r>
        <w:r>
          <w:rPr>
            <w:noProof/>
            <w:webHidden/>
          </w:rPr>
          <w:instrText xml:space="preserve"> PAGEREF _Toc239228841 \h </w:instrText>
        </w:r>
        <w:r>
          <w:rPr>
            <w:noProof/>
            <w:webHidden/>
          </w:rPr>
        </w:r>
        <w:r>
          <w:rPr>
            <w:noProof/>
            <w:webHidden/>
          </w:rPr>
          <w:fldChar w:fldCharType="separate"/>
        </w:r>
        <w:r>
          <w:rPr>
            <w:noProof/>
            <w:webHidden/>
          </w:rPr>
          <w:t>125</w:t>
        </w:r>
        <w:r>
          <w:rPr>
            <w:noProof/>
            <w:webHidden/>
          </w:rPr>
          <w:fldChar w:fldCharType="end"/>
        </w:r>
      </w:hyperlink>
    </w:p>
    <w:p w14:paraId="5AEF7677" w14:textId="41BC1588" w:rsidR="008368D7" w:rsidRDefault="008368D7">
      <w:pPr>
        <w:pStyle w:val="TOC2"/>
        <w:tabs>
          <w:tab w:val="right" w:leader="dot" w:pos="10026"/>
        </w:tabs>
        <w:rPr>
          <w:noProof/>
        </w:rPr>
      </w:pPr>
      <w:hyperlink w:anchor="_Toc239228842" w:history="1">
        <w:r w:rsidRPr="00D8510F">
          <w:rPr>
            <w:rStyle w:val="Hyperlink"/>
            <w:noProof/>
          </w:rPr>
          <w:t>Human Review Focus</w:t>
        </w:r>
        <w:r>
          <w:rPr>
            <w:noProof/>
            <w:webHidden/>
          </w:rPr>
          <w:tab/>
        </w:r>
        <w:r>
          <w:rPr>
            <w:noProof/>
            <w:webHidden/>
          </w:rPr>
          <w:fldChar w:fldCharType="begin"/>
        </w:r>
        <w:r>
          <w:rPr>
            <w:noProof/>
            <w:webHidden/>
          </w:rPr>
          <w:instrText xml:space="preserve"> PAGEREF _Toc239228842 \h </w:instrText>
        </w:r>
        <w:r>
          <w:rPr>
            <w:noProof/>
            <w:webHidden/>
          </w:rPr>
        </w:r>
        <w:r>
          <w:rPr>
            <w:noProof/>
            <w:webHidden/>
          </w:rPr>
          <w:fldChar w:fldCharType="separate"/>
        </w:r>
        <w:r>
          <w:rPr>
            <w:noProof/>
            <w:webHidden/>
          </w:rPr>
          <w:t>125</w:t>
        </w:r>
        <w:r>
          <w:rPr>
            <w:noProof/>
            <w:webHidden/>
          </w:rPr>
          <w:fldChar w:fldCharType="end"/>
        </w:r>
      </w:hyperlink>
    </w:p>
    <w:p w14:paraId="2FA08CC5" w14:textId="08CA668B" w:rsidR="008368D7" w:rsidRDefault="008368D7">
      <w:pPr>
        <w:pStyle w:val="TOC2"/>
        <w:tabs>
          <w:tab w:val="right" w:leader="dot" w:pos="10026"/>
        </w:tabs>
        <w:rPr>
          <w:noProof/>
        </w:rPr>
      </w:pPr>
      <w:hyperlink w:anchor="_Toc239228843" w:history="1">
        <w:r w:rsidRPr="00D8510F">
          <w:rPr>
            <w:rStyle w:val="Hyperlink"/>
            <w:noProof/>
          </w:rPr>
          <w:t>43.7 Acceptance Criteria</w:t>
        </w:r>
        <w:r>
          <w:rPr>
            <w:noProof/>
            <w:webHidden/>
          </w:rPr>
          <w:tab/>
        </w:r>
        <w:r>
          <w:rPr>
            <w:noProof/>
            <w:webHidden/>
          </w:rPr>
          <w:fldChar w:fldCharType="begin"/>
        </w:r>
        <w:r>
          <w:rPr>
            <w:noProof/>
            <w:webHidden/>
          </w:rPr>
          <w:instrText xml:space="preserve"> PAGEREF _Toc239228843 \h </w:instrText>
        </w:r>
        <w:r>
          <w:rPr>
            <w:noProof/>
            <w:webHidden/>
          </w:rPr>
        </w:r>
        <w:r>
          <w:rPr>
            <w:noProof/>
            <w:webHidden/>
          </w:rPr>
          <w:fldChar w:fldCharType="separate"/>
        </w:r>
        <w:r>
          <w:rPr>
            <w:noProof/>
            <w:webHidden/>
          </w:rPr>
          <w:t>125</w:t>
        </w:r>
        <w:r>
          <w:rPr>
            <w:noProof/>
            <w:webHidden/>
          </w:rPr>
          <w:fldChar w:fldCharType="end"/>
        </w:r>
      </w:hyperlink>
    </w:p>
    <w:p w14:paraId="3D453DBB" w14:textId="77777777" w:rsidR="0089053B" w:rsidRDefault="00B421DE">
      <w:r>
        <w:fldChar w:fldCharType="end"/>
      </w:r>
    </w:p>
    <w:p w14:paraId="245DF272" w14:textId="77777777" w:rsidR="0089053B" w:rsidRDefault="00B421DE">
      <w:r>
        <w:br w:type="page"/>
      </w:r>
    </w:p>
    <w:p w14:paraId="432ACC24" w14:textId="77777777" w:rsidR="0089053B" w:rsidRDefault="00B421DE">
      <w:pPr>
        <w:pStyle w:val="NCIEChapterLabel"/>
      </w:pPr>
      <w:r>
        <w:lastRenderedPageBreak/>
        <w:t>NCIE-003 — Chapter 1 Expansion</w:t>
      </w:r>
    </w:p>
    <w:p w14:paraId="5BE65AEA" w14:textId="77777777" w:rsidR="0089053B" w:rsidRDefault="00B421DE">
      <w:pPr>
        <w:pStyle w:val="Heading1"/>
        <w:pBdr>
          <w:bottom w:val="single" w:sz="14" w:space="5" w:color="D89D26"/>
        </w:pBdr>
      </w:pPr>
      <w:bookmarkStart w:id="7" w:name="_Toc239228356"/>
      <w:r>
        <w:t>Document Governance, Purpose &amp; Data-Modelling Mandate</w:t>
      </w:r>
      <w:bookmarkEnd w:id="7"/>
    </w:p>
    <w:p w14:paraId="2F3ABB0B" w14:textId="77777777" w:rsidR="0089053B" w:rsidRDefault="00B421DE">
      <w:pPr>
        <w:pStyle w:val="NCIEBody"/>
      </w:pPr>
      <w:r>
        <w:rPr>
          <w:i/>
          <w:color w:val="234F29"/>
        </w:rPr>
        <w:t>Defines why NCIE-003 exists, what it governs, and how its data definitions become authoritative across implementation.</w:t>
      </w:r>
    </w:p>
    <w:p w14:paraId="7B266E62" w14:textId="77777777" w:rsidR="0089053B" w:rsidRDefault="00B421DE">
      <w:pPr>
        <w:pStyle w:val="NCIEStatusBlock"/>
        <w:pBdr>
          <w:left w:val="single" w:sz="18" w:space="8" w:color="D89D26"/>
        </w:pBdr>
        <w:shd w:val="clear" w:color="auto" w:fill="EDF4EF"/>
      </w:pPr>
      <w:r>
        <w:t>Status: IN DEVELOPMENT — FOR HUMAN REVIEW.</w:t>
      </w:r>
    </w:p>
    <w:p w14:paraId="0C659A32" w14:textId="77777777" w:rsidR="0089053B" w:rsidRDefault="00B421DE">
      <w:pPr>
        <w:pStyle w:val="Heading2"/>
      </w:pPr>
      <w:bookmarkStart w:id="8" w:name="_Toc239228357"/>
      <w:r>
        <w:t>1.1 Purpose</w:t>
      </w:r>
      <w:bookmarkEnd w:id="8"/>
    </w:p>
    <w:p w14:paraId="30D9158E" w14:textId="77777777" w:rsidR="0089053B" w:rsidRDefault="00B421DE">
      <w:pPr>
        <w:pStyle w:val="NCIEBody"/>
      </w:pPr>
      <w:r>
        <w:t>NCIE-003 is the semantic authority for NCIE's data: it defines what every canonical object means, how it is identified, how it relates to other objects, how it changes over time, where it came from, who owns it, how it is protected, and how downstream systems may consume it without changing its meaning. It governs after NCIE-001 (requirements) and NCIE-002 (architecture), and before the next approved NCIE production artifact (currently designated NCIE-004, subject to Documentation Suite Register reconciliat</w:t>
      </w:r>
      <w:r>
        <w:t>ion) and any physical database design.</w:t>
      </w:r>
    </w:p>
    <w:p w14:paraId="131CB491" w14:textId="77777777" w:rsidR="0089053B" w:rsidRDefault="00B421DE">
      <w:pPr>
        <w:pStyle w:val="Heading2"/>
      </w:pPr>
      <w:bookmarkStart w:id="9" w:name="_Toc239228358"/>
      <w:r>
        <w:t>1.2 Semantic Definition: Canonical, Authoritative, Source of Truth</w:t>
      </w:r>
      <w:bookmarkEnd w:id="9"/>
    </w:p>
    <w:p w14:paraId="4F47D932" w14:textId="77777777" w:rsidR="0089053B" w:rsidRDefault="00B421DE">
      <w:pPr>
        <w:pStyle w:val="NCIEBody"/>
      </w:pPr>
      <w:r>
        <w:t>Three terms recur throughout this document and are fixed here so later chapters do not redefine them locally:</w:t>
      </w:r>
    </w:p>
    <w:p w14:paraId="126427B0" w14:textId="77777777" w:rsidR="0089053B" w:rsidRDefault="00B421DE">
      <w:pPr>
        <w:pStyle w:val="ListBullet"/>
      </w:pPr>
      <w:r>
        <w:t>Canonical — the one NCIE-native representation of an entity or fact, independent of any single source system's format.</w:t>
      </w:r>
    </w:p>
    <w:p w14:paraId="27533A38" w14:textId="77777777" w:rsidR="0089053B" w:rsidRDefault="00B421DE">
      <w:pPr>
        <w:pStyle w:val="ListBullet"/>
      </w:pPr>
      <w:r>
        <w:t>Authoritative — the specific service or store that NCIE treats as correct for a given canonical object, per NCIE-002's domain-service ownership (e.g. the Rule Service is authoritative for rule values, per NCIE-002 Ch.22).</w:t>
      </w:r>
    </w:p>
    <w:p w14:paraId="3EED416C" w14:textId="77777777" w:rsidR="0089053B" w:rsidRDefault="00B421DE">
      <w:pPr>
        <w:pStyle w:val="ListBullet"/>
      </w:pPr>
      <w:r>
        <w:t>Source of truth — the originating system or record from which a canonical fact was derived; distinct from authoritative, since NCIE can be authoritative for the canonical representation while the source system remains the source of truth for the original observation.</w:t>
      </w:r>
    </w:p>
    <w:p w14:paraId="2EF3A63A" w14:textId="77777777" w:rsidR="0089053B" w:rsidRDefault="00B421DE">
      <w:pPr>
        <w:pStyle w:val="Heading2"/>
      </w:pPr>
      <w:bookmarkStart w:id="10" w:name="_Toc239228359"/>
      <w:r>
        <w:t>1.3 Principal Entities</w:t>
      </w:r>
      <w:bookmarkEnd w:id="10"/>
    </w:p>
    <w:p w14:paraId="543CB851" w14:textId="77777777" w:rsidR="0089053B" w:rsidRDefault="00B421DE">
      <w:pPr>
        <w:pStyle w:val="NCIEFigureCaption"/>
      </w:pPr>
      <w:r>
        <w:t>Table 1. Chapter 1 governance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89053B" w14:paraId="1E3237F3" w14:textId="77777777">
        <w:trPr>
          <w:tblHeader/>
        </w:trPr>
        <w:tc>
          <w:tcPr>
            <w:tcW w:w="5018" w:type="dxa"/>
            <w:shd w:val="clear" w:color="auto" w:fill="071A14"/>
            <w:tcMar>
              <w:top w:w="70" w:type="dxa"/>
              <w:left w:w="90" w:type="dxa"/>
              <w:bottom w:w="70" w:type="dxa"/>
              <w:right w:w="90" w:type="dxa"/>
            </w:tcMar>
            <w:vAlign w:val="center"/>
          </w:tcPr>
          <w:p w14:paraId="3877CC93"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6EFF260" w14:textId="77777777" w:rsidR="0089053B" w:rsidRDefault="00B421DE">
            <w:pPr>
              <w:pStyle w:val="NCIEBody"/>
              <w:spacing w:after="0" w:line="240" w:lineRule="auto"/>
              <w:jc w:val="center"/>
            </w:pPr>
            <w:r>
              <w:rPr>
                <w:b/>
                <w:color w:val="FFFFFF"/>
                <w:sz w:val="15"/>
              </w:rPr>
              <w:t>Description</w:t>
            </w:r>
          </w:p>
        </w:tc>
      </w:tr>
      <w:tr w:rsidR="0089053B" w14:paraId="0ECC03D0" w14:textId="77777777">
        <w:trPr>
          <w:cantSplit/>
        </w:trPr>
        <w:tc>
          <w:tcPr>
            <w:tcW w:w="5018" w:type="dxa"/>
            <w:shd w:val="clear" w:color="auto" w:fill="FFFFFF"/>
            <w:tcMar>
              <w:top w:w="70" w:type="dxa"/>
              <w:left w:w="90" w:type="dxa"/>
              <w:bottom w:w="70" w:type="dxa"/>
              <w:right w:w="90" w:type="dxa"/>
            </w:tcMar>
            <w:vAlign w:val="center"/>
          </w:tcPr>
          <w:p w14:paraId="07992E69" w14:textId="77777777" w:rsidR="0089053B" w:rsidRDefault="00B421DE">
            <w:pPr>
              <w:pStyle w:val="NCIEBody"/>
              <w:spacing w:after="0" w:line="240" w:lineRule="auto"/>
            </w:pPr>
            <w:r>
              <w:rPr>
                <w:sz w:val="16"/>
              </w:rPr>
              <w:t>Document Metadata</w:t>
            </w:r>
          </w:p>
        </w:tc>
        <w:tc>
          <w:tcPr>
            <w:tcW w:w="5018" w:type="dxa"/>
            <w:shd w:val="clear" w:color="auto" w:fill="FFFFFF"/>
            <w:tcMar>
              <w:top w:w="70" w:type="dxa"/>
              <w:left w:w="90" w:type="dxa"/>
              <w:bottom w:w="70" w:type="dxa"/>
              <w:right w:w="90" w:type="dxa"/>
            </w:tcMar>
            <w:vAlign w:val="center"/>
          </w:tcPr>
          <w:p w14:paraId="1A96306A" w14:textId="77777777" w:rsidR="0089053B" w:rsidRDefault="00B421DE">
            <w:pPr>
              <w:pStyle w:val="NCIEBody"/>
              <w:spacing w:after="0" w:line="240" w:lineRule="auto"/>
            </w:pPr>
            <w:r>
              <w:rPr>
                <w:sz w:val="16"/>
              </w:rPr>
              <w:t>Version, edition, status, prepared/approved dates, custodian.</w:t>
            </w:r>
          </w:p>
        </w:tc>
      </w:tr>
      <w:tr w:rsidR="0089053B" w14:paraId="63E523A4" w14:textId="77777777">
        <w:trPr>
          <w:cantSplit/>
        </w:trPr>
        <w:tc>
          <w:tcPr>
            <w:tcW w:w="5018" w:type="dxa"/>
            <w:shd w:val="clear" w:color="auto" w:fill="EDF4EF"/>
            <w:tcMar>
              <w:top w:w="70" w:type="dxa"/>
              <w:left w:w="90" w:type="dxa"/>
              <w:bottom w:w="70" w:type="dxa"/>
              <w:right w:w="90" w:type="dxa"/>
            </w:tcMar>
            <w:vAlign w:val="center"/>
          </w:tcPr>
          <w:p w14:paraId="43BB09F8" w14:textId="77777777" w:rsidR="0089053B" w:rsidRDefault="00B421DE">
            <w:pPr>
              <w:pStyle w:val="NCIEBody"/>
              <w:spacing w:after="0" w:line="240" w:lineRule="auto"/>
            </w:pPr>
            <w:r>
              <w:rPr>
                <w:sz w:val="16"/>
              </w:rPr>
              <w:t>Scope Statement</w:t>
            </w:r>
          </w:p>
        </w:tc>
        <w:tc>
          <w:tcPr>
            <w:tcW w:w="5018" w:type="dxa"/>
            <w:shd w:val="clear" w:color="auto" w:fill="EDF4EF"/>
            <w:tcMar>
              <w:top w:w="70" w:type="dxa"/>
              <w:left w:w="90" w:type="dxa"/>
              <w:bottom w:w="70" w:type="dxa"/>
              <w:right w:w="90" w:type="dxa"/>
            </w:tcMar>
            <w:vAlign w:val="center"/>
          </w:tcPr>
          <w:p w14:paraId="797A4CE7" w14:textId="77777777" w:rsidR="0089053B" w:rsidRDefault="00B421DE">
            <w:pPr>
              <w:pStyle w:val="NCIEBody"/>
              <w:spacing w:after="0" w:line="240" w:lineRule="auto"/>
            </w:pPr>
            <w:r>
              <w:rPr>
                <w:sz w:val="16"/>
              </w:rPr>
              <w:t>What NCIE-003 governs and explicitly excludes.</w:t>
            </w:r>
          </w:p>
        </w:tc>
      </w:tr>
      <w:tr w:rsidR="0089053B" w14:paraId="4B750344" w14:textId="77777777">
        <w:trPr>
          <w:cantSplit/>
        </w:trPr>
        <w:tc>
          <w:tcPr>
            <w:tcW w:w="5018" w:type="dxa"/>
            <w:shd w:val="clear" w:color="auto" w:fill="FFFFFF"/>
            <w:tcMar>
              <w:top w:w="70" w:type="dxa"/>
              <w:left w:w="90" w:type="dxa"/>
              <w:bottom w:w="70" w:type="dxa"/>
              <w:right w:w="90" w:type="dxa"/>
            </w:tcMar>
            <w:vAlign w:val="center"/>
          </w:tcPr>
          <w:p w14:paraId="68952FCE" w14:textId="77777777" w:rsidR="0089053B" w:rsidRDefault="00B421DE">
            <w:pPr>
              <w:pStyle w:val="NCIEBody"/>
              <w:spacing w:after="0" w:line="240" w:lineRule="auto"/>
            </w:pPr>
            <w:r>
              <w:rPr>
                <w:sz w:val="16"/>
              </w:rPr>
              <w:t>Normative Term</w:t>
            </w:r>
          </w:p>
        </w:tc>
        <w:tc>
          <w:tcPr>
            <w:tcW w:w="5018" w:type="dxa"/>
            <w:shd w:val="clear" w:color="auto" w:fill="FFFFFF"/>
            <w:tcMar>
              <w:top w:w="70" w:type="dxa"/>
              <w:left w:w="90" w:type="dxa"/>
              <w:bottom w:w="70" w:type="dxa"/>
              <w:right w:w="90" w:type="dxa"/>
            </w:tcMar>
            <w:vAlign w:val="center"/>
          </w:tcPr>
          <w:p w14:paraId="3E57DAE3" w14:textId="77777777" w:rsidR="0089053B" w:rsidRDefault="00B421DE">
            <w:pPr>
              <w:pStyle w:val="NCIEBody"/>
              <w:spacing w:after="0" w:line="240" w:lineRule="auto"/>
            </w:pPr>
            <w:r>
              <w:rPr>
                <w:sz w:val="16"/>
              </w:rPr>
              <w:t>A defined term whose meaning is binding across all chapters (e.g. canonical, authoritative).</w:t>
            </w:r>
          </w:p>
        </w:tc>
      </w:tr>
      <w:tr w:rsidR="0089053B" w14:paraId="1E9EF9D8" w14:textId="77777777">
        <w:trPr>
          <w:cantSplit/>
        </w:trPr>
        <w:tc>
          <w:tcPr>
            <w:tcW w:w="5018" w:type="dxa"/>
            <w:shd w:val="clear" w:color="auto" w:fill="EDF4EF"/>
            <w:tcMar>
              <w:top w:w="70" w:type="dxa"/>
              <w:left w:w="90" w:type="dxa"/>
              <w:bottom w:w="70" w:type="dxa"/>
              <w:right w:w="90" w:type="dxa"/>
            </w:tcMar>
            <w:vAlign w:val="center"/>
          </w:tcPr>
          <w:p w14:paraId="630B2882" w14:textId="77777777" w:rsidR="0089053B" w:rsidRDefault="00B421DE">
            <w:pPr>
              <w:pStyle w:val="NCIEBody"/>
              <w:spacing w:after="0" w:line="240" w:lineRule="auto"/>
            </w:pPr>
            <w:r>
              <w:rPr>
                <w:sz w:val="16"/>
              </w:rPr>
              <w:t>Change Record</w:t>
            </w:r>
          </w:p>
        </w:tc>
        <w:tc>
          <w:tcPr>
            <w:tcW w:w="5018" w:type="dxa"/>
            <w:shd w:val="clear" w:color="auto" w:fill="EDF4EF"/>
            <w:tcMar>
              <w:top w:w="70" w:type="dxa"/>
              <w:left w:w="90" w:type="dxa"/>
              <w:bottom w:w="70" w:type="dxa"/>
              <w:right w:w="90" w:type="dxa"/>
            </w:tcMar>
            <w:vAlign w:val="center"/>
          </w:tcPr>
          <w:p w14:paraId="3E1DF724" w14:textId="77777777" w:rsidR="0089053B" w:rsidRDefault="00B421DE">
            <w:pPr>
              <w:pStyle w:val="NCIEBody"/>
              <w:spacing w:after="0" w:line="240" w:lineRule="auto"/>
            </w:pPr>
            <w:r>
              <w:rPr>
                <w:sz w:val="16"/>
              </w:rPr>
              <w:t>A controlled, versioned change to a canonical definition.</w:t>
            </w:r>
          </w:p>
        </w:tc>
      </w:tr>
      <w:tr w:rsidR="0089053B" w14:paraId="1FEC64FD" w14:textId="77777777">
        <w:trPr>
          <w:cantSplit/>
        </w:trPr>
        <w:tc>
          <w:tcPr>
            <w:tcW w:w="5018" w:type="dxa"/>
            <w:shd w:val="clear" w:color="auto" w:fill="FFFFFF"/>
            <w:tcMar>
              <w:top w:w="70" w:type="dxa"/>
              <w:left w:w="90" w:type="dxa"/>
              <w:bottom w:w="70" w:type="dxa"/>
              <w:right w:w="90" w:type="dxa"/>
            </w:tcMar>
            <w:vAlign w:val="center"/>
          </w:tcPr>
          <w:p w14:paraId="53E39E2C" w14:textId="77777777" w:rsidR="0089053B" w:rsidRDefault="00B421DE">
            <w:pPr>
              <w:pStyle w:val="NCIEBody"/>
              <w:spacing w:after="0" w:line="240" w:lineRule="auto"/>
            </w:pPr>
            <w:r>
              <w:rPr>
                <w:sz w:val="16"/>
              </w:rPr>
              <w:t>Baseline Status</w:t>
            </w:r>
          </w:p>
        </w:tc>
        <w:tc>
          <w:tcPr>
            <w:tcW w:w="5018" w:type="dxa"/>
            <w:shd w:val="clear" w:color="auto" w:fill="FFFFFF"/>
            <w:tcMar>
              <w:top w:w="70" w:type="dxa"/>
              <w:left w:w="90" w:type="dxa"/>
              <w:bottom w:w="70" w:type="dxa"/>
              <w:right w:w="90" w:type="dxa"/>
            </w:tcMar>
            <w:vAlign w:val="center"/>
          </w:tcPr>
          <w:p w14:paraId="5E37DB7E" w14:textId="77777777" w:rsidR="0089053B" w:rsidRDefault="00B421DE">
            <w:pPr>
              <w:pStyle w:val="NCIEBody"/>
              <w:spacing w:after="0" w:line="240" w:lineRule="auto"/>
            </w:pPr>
            <w:r>
              <w:rPr>
                <w:sz w:val="16"/>
              </w:rPr>
              <w:t>Per-chapter approval state (IN DEVELOPMENT — FOR HUMAN REVIEW / APPROVED).</w:t>
            </w:r>
          </w:p>
        </w:tc>
      </w:tr>
      <w:tr w:rsidR="0089053B" w14:paraId="746AA00A" w14:textId="77777777">
        <w:trPr>
          <w:cantSplit/>
        </w:trPr>
        <w:tc>
          <w:tcPr>
            <w:tcW w:w="5018" w:type="dxa"/>
            <w:shd w:val="clear" w:color="auto" w:fill="EDF4EF"/>
            <w:tcMar>
              <w:top w:w="70" w:type="dxa"/>
              <w:left w:w="90" w:type="dxa"/>
              <w:bottom w:w="70" w:type="dxa"/>
              <w:right w:w="90" w:type="dxa"/>
            </w:tcMar>
            <w:vAlign w:val="center"/>
          </w:tcPr>
          <w:p w14:paraId="4AEB0D2F" w14:textId="77777777" w:rsidR="0089053B" w:rsidRDefault="00B421DE">
            <w:pPr>
              <w:pStyle w:val="NCIEBody"/>
              <w:spacing w:after="0" w:line="240" w:lineRule="auto"/>
            </w:pPr>
            <w:r>
              <w:rPr>
                <w:sz w:val="16"/>
              </w:rPr>
              <w:t>Cross-Document Reference</w:t>
            </w:r>
          </w:p>
        </w:tc>
        <w:tc>
          <w:tcPr>
            <w:tcW w:w="5018" w:type="dxa"/>
            <w:shd w:val="clear" w:color="auto" w:fill="EDF4EF"/>
            <w:tcMar>
              <w:top w:w="70" w:type="dxa"/>
              <w:left w:w="90" w:type="dxa"/>
              <w:bottom w:w="70" w:type="dxa"/>
              <w:right w:w="90" w:type="dxa"/>
            </w:tcMar>
            <w:vAlign w:val="center"/>
          </w:tcPr>
          <w:p w14:paraId="3665A4A8" w14:textId="77777777" w:rsidR="0089053B" w:rsidRDefault="00B421DE">
            <w:pPr>
              <w:pStyle w:val="NCIEBody"/>
              <w:spacing w:after="0" w:line="240" w:lineRule="auto"/>
            </w:pPr>
            <w:r>
              <w:rPr>
                <w:sz w:val="16"/>
              </w:rPr>
              <w:t>A pointer to the specific NCIE-001/002 requirement or architecture element a definition traces to.</w:t>
            </w:r>
          </w:p>
        </w:tc>
      </w:tr>
    </w:tbl>
    <w:p w14:paraId="398A85C3" w14:textId="77777777" w:rsidR="0089053B" w:rsidRDefault="0089053B"/>
    <w:p w14:paraId="123A537F" w14:textId="77777777" w:rsidR="0089053B" w:rsidRDefault="00B421DE">
      <w:pPr>
        <w:pStyle w:val="Heading2"/>
      </w:pPr>
      <w:bookmarkStart w:id="11" w:name="_Toc239228360"/>
      <w:r>
        <w:t>1.4 Change Control</w:t>
      </w:r>
      <w:bookmarkEnd w:id="11"/>
    </w:p>
    <w:p w14:paraId="62A1F7D1" w14:textId="77777777" w:rsidR="0089053B" w:rsidRDefault="00B421DE">
      <w:pPr>
        <w:pStyle w:val="NCIEBody"/>
      </w:pPr>
      <w:r>
        <w:t>A canonical definition change follows: proposal → impact assessment against dependent chapters and NCIE-002 traceability → approval by the confirmed authority (§1's Human Review Focus) → version increment → change record retained permanently. No canonical definition is edited in place without a retained record of its prior form, consistent with NCIE-002's evidence/provenance-first principle (NCIE-002 Ch.1 §1.3.3).</w:t>
      </w:r>
    </w:p>
    <w:p w14:paraId="7AACEE1B" w14:textId="77777777" w:rsidR="0089053B" w:rsidRDefault="00B421DE">
      <w:pPr>
        <w:pStyle w:val="Heading2"/>
      </w:pPr>
      <w:bookmarkStart w:id="12" w:name="_Toc239228361"/>
      <w:r>
        <w:t>1.5 Ownership</w:t>
      </w:r>
      <w:bookmarkEnd w:id="12"/>
    </w:p>
    <w:p w14:paraId="57377233" w14:textId="77777777" w:rsidR="0089053B" w:rsidRDefault="00B421DE">
      <w:pPr>
        <w:pStyle w:val="NCIEBody"/>
      </w:pPr>
      <w:r>
        <w:t>NCIE-003 as a whole is owned by the NCIE Architecture Function. Individual chapters may name a domain steward (e.g. the Revenue Intelligence data model is stewarded jointly with Revenue Assurance) without transferring change-control authority away from the Architecture Function.</w:t>
      </w:r>
    </w:p>
    <w:p w14:paraId="0524FA0E" w14:textId="77777777" w:rsidR="0089053B" w:rsidRDefault="00B421DE">
      <w:pPr>
        <w:pStyle w:val="Heading2"/>
      </w:pPr>
      <w:bookmarkStart w:id="13" w:name="_Toc239228362"/>
      <w:r>
        <w:lastRenderedPageBreak/>
        <w:t>NCIE-002 Architecture Dependency &amp; Traceability</w:t>
      </w:r>
      <w:bookmarkEnd w:id="13"/>
    </w:p>
    <w:p w14:paraId="7699914C" w14:textId="77777777" w:rsidR="0089053B" w:rsidRDefault="00B421DE">
      <w:pPr>
        <w:pStyle w:val="NCIEBody"/>
      </w:pPr>
      <w:r>
        <w:t>NCIE-003 exists because NCIE-002 Ch.1 §1.3.3 (evidence/provenance-first) and Ch.5 (Canonical Data Platform) require canonical data whose meaning is fixed independently of any one domain service's implementation. This chapter is the governance root for that requirement.</w:t>
      </w:r>
    </w:p>
    <w:p w14:paraId="7C6802DF" w14:textId="77777777" w:rsidR="0089053B" w:rsidRDefault="00B421DE">
      <w:pPr>
        <w:pStyle w:val="Heading2"/>
      </w:pPr>
      <w:bookmarkStart w:id="14" w:name="_Toc239228363"/>
      <w:r>
        <w:t>Human Review Focus</w:t>
      </w:r>
      <w:bookmarkEnd w:id="14"/>
    </w:p>
    <w:p w14:paraId="3D43255D" w14:textId="77777777" w:rsidR="0089053B" w:rsidRDefault="00B421DE">
      <w:pPr>
        <w:pStyle w:val="NCIEReviewItem"/>
      </w:pPr>
      <w:r>
        <w:rPr>
          <w:color w:val="071A14"/>
        </w:rPr>
        <w:t xml:space="preserve">•  </w:t>
      </w:r>
      <w:r>
        <w:rPr>
          <w:b/>
          <w:color w:val="071A14"/>
          <w:sz w:val="16"/>
        </w:rPr>
        <w:t xml:space="preserve">[INSTITUTIONAL CONFIRMATION REQUIRED]  </w:t>
      </w:r>
      <w:r>
        <w:t>Confirm the approval authority for NCIE-003 as a whole and for individual chapter sign-off.</w:t>
      </w:r>
    </w:p>
    <w:p w14:paraId="53FD4078" w14:textId="77777777" w:rsidR="0089053B" w:rsidRDefault="00B421DE">
      <w:pPr>
        <w:pStyle w:val="NCIEReviewItem"/>
      </w:pPr>
      <w:r>
        <w:rPr>
          <w:color w:val="2A8B46"/>
        </w:rPr>
        <w:t xml:space="preserve">•  </w:t>
      </w:r>
      <w:r>
        <w:rPr>
          <w:b/>
          <w:color w:val="2A8B46"/>
          <w:sz w:val="16"/>
        </w:rPr>
        <w:t xml:space="preserve">[SOURCE/DATA DISCOVERY REQUIRED]  </w:t>
      </w:r>
      <w:r>
        <w:t>Confirm whether any existing NCA enterprise data-governance standard already exists and must be adopted rather than superseded by this chapter's change-control model.</w:t>
      </w:r>
    </w:p>
    <w:p w14:paraId="359F13B6" w14:textId="77777777" w:rsidR="0089053B" w:rsidRDefault="00B421DE">
      <w:pPr>
        <w:pStyle w:val="NCIEReviewItem"/>
      </w:pPr>
      <w:r>
        <w:rPr>
          <w:color w:val="234F29"/>
        </w:rPr>
        <w:t xml:space="preserve">•  </w:t>
      </w:r>
      <w:r>
        <w:rPr>
          <w:b/>
          <w:color w:val="234F29"/>
          <w:sz w:val="16"/>
        </w:rPr>
        <w:t xml:space="preserve">[RESOLVED BY APPROVED NCIE BASELINE]  </w:t>
      </w:r>
      <w:r>
        <w:t>When a skeletal definition becomes an authoritative baseline: resolved by §0.2/§0.3 of this edition's front matter — skeletal-structure approval authorizes expansion; each chapter separately requires explicit approval before its content is binding.</w:t>
      </w:r>
    </w:p>
    <w:p w14:paraId="32C3F7F9" w14:textId="77777777" w:rsidR="0089053B" w:rsidRDefault="00B421DE">
      <w:pPr>
        <w:pStyle w:val="Heading2"/>
      </w:pPr>
      <w:bookmarkStart w:id="15" w:name="_Toc239228364"/>
      <w:r>
        <w:t>1.6 Acceptance Criteria</w:t>
      </w:r>
      <w:bookmarkEnd w:id="15"/>
    </w:p>
    <w:p w14:paraId="230CD08B" w14:textId="77777777" w:rsidR="0089053B" w:rsidRDefault="00B421DE">
      <w:pPr>
        <w:pStyle w:val="ListBullet"/>
      </w:pPr>
      <w:r>
        <w:t>Every subsequent NCIE-003 chapter states its approval status using the convention fixed in §0.3.</w:t>
      </w:r>
    </w:p>
    <w:p w14:paraId="3DA92A1B" w14:textId="77777777" w:rsidR="0089053B" w:rsidRDefault="00B421DE">
      <w:pPr>
        <w:pStyle w:val="ListBullet"/>
      </w:pPr>
      <w:r>
        <w:t>Every canonical definition change is demonstrably traceable to a Change Record with prior version retained.</w:t>
      </w:r>
    </w:p>
    <w:p w14:paraId="1DC11DD6" w14:textId="77777777" w:rsidR="0089053B" w:rsidRDefault="00B421DE">
      <w:pPr>
        <w:pStyle w:val="NCIEChapterLabel"/>
      </w:pPr>
      <w:r>
        <w:lastRenderedPageBreak/>
        <w:t>NCIE-003 — Chapter 2 Expansion</w:t>
      </w:r>
    </w:p>
    <w:p w14:paraId="14A24DEC" w14:textId="77777777" w:rsidR="0089053B" w:rsidRDefault="00B421DE">
      <w:pPr>
        <w:pStyle w:val="Heading1"/>
        <w:pBdr>
          <w:bottom w:val="single" w:sz="14" w:space="5" w:color="D89D26"/>
        </w:pBdr>
      </w:pPr>
      <w:bookmarkStart w:id="16" w:name="_Toc239228365"/>
      <w:r>
        <w:t>Data Architecture Principles &amp; Modelling Standards</w:t>
      </w:r>
      <w:bookmarkEnd w:id="16"/>
    </w:p>
    <w:p w14:paraId="31940C89" w14:textId="77777777" w:rsidR="0089053B" w:rsidRDefault="00B421DE">
      <w:pPr>
        <w:pStyle w:val="NCIEBody"/>
      </w:pPr>
      <w:r>
        <w:rPr>
          <w:i/>
          <w:color w:val="234F29"/>
        </w:rPr>
        <w:t>Sets the modelling rules every NCIE domain must follow so that data remains consistent, temporal, traceable and secure.</w:t>
      </w:r>
    </w:p>
    <w:p w14:paraId="17B1A748" w14:textId="77777777" w:rsidR="0089053B" w:rsidRDefault="00B421DE">
      <w:pPr>
        <w:pStyle w:val="NCIEStatusBlock"/>
        <w:pBdr>
          <w:left w:val="single" w:sz="18" w:space="8" w:color="D89D26"/>
        </w:pBdr>
        <w:shd w:val="clear" w:color="auto" w:fill="EDF4EF"/>
      </w:pPr>
      <w:r>
        <w:t>Status: IN DEVELOPMENT — FOR HUMAN REVIEW.</w:t>
      </w:r>
    </w:p>
    <w:p w14:paraId="156B41E3" w14:textId="77777777" w:rsidR="0089053B" w:rsidRDefault="00B421DE">
      <w:pPr>
        <w:pStyle w:val="Heading2"/>
      </w:pPr>
      <w:bookmarkStart w:id="17" w:name="_Toc239228366"/>
      <w:r>
        <w:t>2.1 Purpose</w:t>
      </w:r>
      <w:bookmarkEnd w:id="17"/>
    </w:p>
    <w:p w14:paraId="4ECB54F1" w14:textId="77777777" w:rsidR="0089053B" w:rsidRDefault="00B421DE">
      <w:pPr>
        <w:pStyle w:val="NCIEBody"/>
      </w:pPr>
      <w:r>
        <w:t>Fixes the modelling rules every domain chapter in this document must follow, so canonical data remains consistent, temporal, traceable and secure across 43 chapters authored at different times by different contributors.</w:t>
      </w:r>
    </w:p>
    <w:p w14:paraId="69867338" w14:textId="77777777" w:rsidR="0089053B" w:rsidRDefault="00B421DE">
      <w:pPr>
        <w:pStyle w:val="Heading2"/>
      </w:pPr>
      <w:bookmarkStart w:id="18" w:name="_Toc239228367"/>
      <w:r>
        <w:t>2.2 Semantic Definition</w:t>
      </w:r>
      <w:bookmarkEnd w:id="18"/>
    </w:p>
    <w:p w14:paraId="65FF2B18" w14:textId="77777777" w:rsidR="0089053B" w:rsidRDefault="00B421DE">
      <w:pPr>
        <w:pStyle w:val="NCIEBody"/>
      </w:pPr>
      <w:r>
        <w:t>A modelling standard in this chapter is binding: a domain chapter that deviates from it must say so explicitly and justify the deviation, rather than silently using a different convention.</w:t>
      </w:r>
    </w:p>
    <w:p w14:paraId="09252C50" w14:textId="77777777" w:rsidR="0089053B" w:rsidRDefault="00B421DE">
      <w:pPr>
        <w:pStyle w:val="Heading2"/>
      </w:pPr>
      <w:bookmarkStart w:id="19" w:name="_Toc239228368"/>
      <w:r>
        <w:t>2.3 Canonical Modelling Rules</w:t>
      </w:r>
      <w:bookmarkEnd w:id="19"/>
    </w:p>
    <w:p w14:paraId="72219E73" w14:textId="77777777" w:rsidR="0089053B" w:rsidRDefault="00B421DE">
      <w:pPr>
        <w:pStyle w:val="ListBullet"/>
      </w:pPr>
      <w:r>
        <w:t>Unknown, Partial, Stale and Unavailable are modelled as explicit, distinguishable states on every canonical fact — never collapsed into a null that could also mean zero or false (directly implements NCIE-002 Ch.5 §5.3's missing-is-not-zero principle and Ch.18 §18.5's National Operating Picture state vocabulary).</w:t>
      </w:r>
    </w:p>
    <w:p w14:paraId="0EC8941F" w14:textId="77777777" w:rsidR="0089053B" w:rsidRDefault="00B421DE">
      <w:pPr>
        <w:pStyle w:val="ListBullet"/>
      </w:pPr>
      <w:r>
        <w:t>Canonical identity never depends on a display name, human-friendly label, or user-facing product name (this is the data-model counterpart of NCIE-002 Ch.19 §19.11's ARGUS naming boundary, generalised to every entity, not only the Assistant).</w:t>
      </w:r>
    </w:p>
    <w:p w14:paraId="3FE723EE" w14:textId="77777777" w:rsidR="0089053B" w:rsidRDefault="00B421DE">
      <w:pPr>
        <w:pStyle w:val="ListBullet"/>
      </w:pPr>
      <w:r>
        <w:t>Provenance, time and classification are first-class properties on every canonical entity, not optional metadata bolted on later.</w:t>
      </w:r>
    </w:p>
    <w:p w14:paraId="215A43EB" w14:textId="77777777" w:rsidR="0089053B" w:rsidRDefault="00B421DE">
      <w:pPr>
        <w:pStyle w:val="Heading2"/>
      </w:pPr>
      <w:bookmarkStart w:id="20" w:name="_Toc239228369"/>
      <w:r>
        <w:t>2.4 Naming Conventions</w:t>
      </w:r>
      <w:bookmarkEnd w:id="20"/>
    </w:p>
    <w:p w14:paraId="1EEC5BC6" w14:textId="77777777" w:rsidR="0089053B" w:rsidRDefault="00B421DE">
      <w:pPr>
        <w:pStyle w:val="ListBullet"/>
      </w:pPr>
      <w:r>
        <w:t>Canonical entity names are singular, domain-neutral nouns (e.g. Incident, not Incidents or NetworkIncident).</w:t>
      </w:r>
    </w:p>
    <w:p w14:paraId="6C8986C1" w14:textId="77777777" w:rsidR="0089053B" w:rsidRDefault="00B421DE">
      <w:pPr>
        <w:pStyle w:val="ListBullet"/>
      </w:pPr>
      <w:r>
        <w:t>A field name never encodes a specific source system (e.g. operator_export_col_14 is prohibited as a canonical field name; it belongs only in a Source-System Field Mapping, §30, §39).</w:t>
      </w:r>
    </w:p>
    <w:p w14:paraId="7303936B" w14:textId="77777777" w:rsidR="0089053B" w:rsidRDefault="00B421DE">
      <w:pPr>
        <w:pStyle w:val="ListBullet"/>
      </w:pPr>
      <w:r>
        <w:t>Abbreviations are only used where already fixed by NCIE-001/002 (e.g. PM, KPI, SIM, MoMo, REWS, NOP, ARGUS).</w:t>
      </w:r>
    </w:p>
    <w:p w14:paraId="6B3B7311" w14:textId="77777777" w:rsidR="0089053B" w:rsidRDefault="00B421DE">
      <w:pPr>
        <w:pStyle w:val="Heading2"/>
      </w:pPr>
      <w:bookmarkStart w:id="21" w:name="_Toc239228370"/>
      <w:r>
        <w:t>2.5 Null / Unknown Semantics</w:t>
      </w:r>
      <w:bookmarkEnd w:id="21"/>
    </w:p>
    <w:p w14:paraId="62BA5579" w14:textId="77777777" w:rsidR="0089053B" w:rsidRDefault="00B421DE">
      <w:pPr>
        <w:pStyle w:val="NCIEFigureCaption"/>
      </w:pPr>
      <w:r>
        <w:t>Table 2. Explicit data-quality state vocabulary, binding across all domain chapters.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3345"/>
        <w:gridCol w:w="3345"/>
        <w:gridCol w:w="3345"/>
      </w:tblGrid>
      <w:tr w:rsidR="0089053B" w14:paraId="2382466D" w14:textId="77777777">
        <w:trPr>
          <w:tblHeader/>
        </w:trPr>
        <w:tc>
          <w:tcPr>
            <w:tcW w:w="3345" w:type="dxa"/>
            <w:shd w:val="clear" w:color="auto" w:fill="071A14"/>
            <w:tcMar>
              <w:top w:w="70" w:type="dxa"/>
              <w:left w:w="90" w:type="dxa"/>
              <w:bottom w:w="70" w:type="dxa"/>
              <w:right w:w="90" w:type="dxa"/>
            </w:tcMar>
            <w:vAlign w:val="center"/>
          </w:tcPr>
          <w:p w14:paraId="216DFE5E" w14:textId="77777777" w:rsidR="0089053B" w:rsidRDefault="00B421DE">
            <w:pPr>
              <w:pStyle w:val="NCIEBody"/>
              <w:spacing w:after="0" w:line="240" w:lineRule="auto"/>
              <w:jc w:val="center"/>
            </w:pPr>
            <w:r>
              <w:rPr>
                <w:b/>
                <w:color w:val="FFFFFF"/>
                <w:sz w:val="15"/>
              </w:rPr>
              <w:t>State</w:t>
            </w:r>
          </w:p>
        </w:tc>
        <w:tc>
          <w:tcPr>
            <w:tcW w:w="3345" w:type="dxa"/>
            <w:shd w:val="clear" w:color="auto" w:fill="071A14"/>
            <w:tcMar>
              <w:top w:w="70" w:type="dxa"/>
              <w:left w:w="90" w:type="dxa"/>
              <w:bottom w:w="70" w:type="dxa"/>
              <w:right w:w="90" w:type="dxa"/>
            </w:tcMar>
            <w:vAlign w:val="center"/>
          </w:tcPr>
          <w:p w14:paraId="13C415D9" w14:textId="77777777" w:rsidR="0089053B" w:rsidRDefault="00B421DE">
            <w:pPr>
              <w:pStyle w:val="NCIEBody"/>
              <w:spacing w:after="0" w:line="240" w:lineRule="auto"/>
              <w:jc w:val="center"/>
            </w:pPr>
            <w:r>
              <w:rPr>
                <w:b/>
                <w:color w:val="FFFFFF"/>
                <w:sz w:val="15"/>
              </w:rPr>
              <w:t>Meaning</w:t>
            </w:r>
          </w:p>
        </w:tc>
        <w:tc>
          <w:tcPr>
            <w:tcW w:w="3345" w:type="dxa"/>
            <w:shd w:val="clear" w:color="auto" w:fill="071A14"/>
            <w:tcMar>
              <w:top w:w="70" w:type="dxa"/>
              <w:left w:w="90" w:type="dxa"/>
              <w:bottom w:w="70" w:type="dxa"/>
              <w:right w:w="90" w:type="dxa"/>
            </w:tcMar>
            <w:vAlign w:val="center"/>
          </w:tcPr>
          <w:p w14:paraId="6486D410" w14:textId="77777777" w:rsidR="0089053B" w:rsidRDefault="00B421DE">
            <w:pPr>
              <w:pStyle w:val="NCIEBody"/>
              <w:spacing w:after="0" w:line="240" w:lineRule="auto"/>
              <w:jc w:val="center"/>
            </w:pPr>
            <w:r>
              <w:rPr>
                <w:b/>
                <w:color w:val="FFFFFF"/>
                <w:sz w:val="15"/>
              </w:rPr>
              <w:t>Prohibited Substitute</w:t>
            </w:r>
          </w:p>
        </w:tc>
      </w:tr>
      <w:tr w:rsidR="0089053B" w14:paraId="6C84DBB0" w14:textId="77777777">
        <w:trPr>
          <w:cantSplit/>
        </w:trPr>
        <w:tc>
          <w:tcPr>
            <w:tcW w:w="3345" w:type="dxa"/>
            <w:shd w:val="clear" w:color="auto" w:fill="FFFFFF"/>
            <w:tcMar>
              <w:top w:w="70" w:type="dxa"/>
              <w:left w:w="90" w:type="dxa"/>
              <w:bottom w:w="70" w:type="dxa"/>
              <w:right w:w="90" w:type="dxa"/>
            </w:tcMar>
            <w:vAlign w:val="center"/>
          </w:tcPr>
          <w:p w14:paraId="57D48A8E" w14:textId="77777777" w:rsidR="0089053B" w:rsidRDefault="00B421DE">
            <w:pPr>
              <w:pStyle w:val="NCIEBody"/>
              <w:spacing w:after="0" w:line="240" w:lineRule="auto"/>
            </w:pPr>
            <w:r>
              <w:rPr>
                <w:sz w:val="16"/>
              </w:rPr>
              <w:t>Unknown</w:t>
            </w:r>
          </w:p>
        </w:tc>
        <w:tc>
          <w:tcPr>
            <w:tcW w:w="3345" w:type="dxa"/>
            <w:shd w:val="clear" w:color="auto" w:fill="FFFFFF"/>
            <w:tcMar>
              <w:top w:w="70" w:type="dxa"/>
              <w:left w:w="90" w:type="dxa"/>
              <w:bottom w:w="70" w:type="dxa"/>
              <w:right w:w="90" w:type="dxa"/>
            </w:tcMar>
            <w:vAlign w:val="center"/>
          </w:tcPr>
          <w:p w14:paraId="0FD443F4" w14:textId="77777777" w:rsidR="0089053B" w:rsidRDefault="00B421DE">
            <w:pPr>
              <w:pStyle w:val="NCIEBody"/>
              <w:spacing w:after="0" w:line="240" w:lineRule="auto"/>
            </w:pPr>
            <w:r>
              <w:rPr>
                <w:sz w:val="16"/>
              </w:rPr>
              <w:t>No observation exists yet for this fact.</w:t>
            </w:r>
          </w:p>
        </w:tc>
        <w:tc>
          <w:tcPr>
            <w:tcW w:w="3345" w:type="dxa"/>
            <w:shd w:val="clear" w:color="auto" w:fill="FFFFFF"/>
            <w:tcMar>
              <w:top w:w="70" w:type="dxa"/>
              <w:left w:w="90" w:type="dxa"/>
              <w:bottom w:w="70" w:type="dxa"/>
              <w:right w:w="90" w:type="dxa"/>
            </w:tcMar>
            <w:vAlign w:val="center"/>
          </w:tcPr>
          <w:p w14:paraId="5D3F9D5D" w14:textId="77777777" w:rsidR="0089053B" w:rsidRDefault="00B421DE">
            <w:pPr>
              <w:pStyle w:val="NCIEBody"/>
              <w:spacing w:after="0" w:line="240" w:lineRule="auto"/>
            </w:pPr>
            <w:r>
              <w:rPr>
                <w:sz w:val="16"/>
              </w:rPr>
              <w:t>Never represented as 0, empty string, or false.</w:t>
            </w:r>
          </w:p>
        </w:tc>
      </w:tr>
      <w:tr w:rsidR="0089053B" w14:paraId="5DCED903" w14:textId="77777777">
        <w:trPr>
          <w:cantSplit/>
        </w:trPr>
        <w:tc>
          <w:tcPr>
            <w:tcW w:w="3345" w:type="dxa"/>
            <w:shd w:val="clear" w:color="auto" w:fill="EDF4EF"/>
            <w:tcMar>
              <w:top w:w="70" w:type="dxa"/>
              <w:left w:w="90" w:type="dxa"/>
              <w:bottom w:w="70" w:type="dxa"/>
              <w:right w:w="90" w:type="dxa"/>
            </w:tcMar>
            <w:vAlign w:val="center"/>
          </w:tcPr>
          <w:p w14:paraId="3FECE626" w14:textId="77777777" w:rsidR="0089053B" w:rsidRDefault="00B421DE">
            <w:pPr>
              <w:pStyle w:val="NCIEBody"/>
              <w:spacing w:after="0" w:line="240" w:lineRule="auto"/>
            </w:pPr>
            <w:r>
              <w:rPr>
                <w:sz w:val="16"/>
              </w:rPr>
              <w:t>Partial</w:t>
            </w:r>
          </w:p>
        </w:tc>
        <w:tc>
          <w:tcPr>
            <w:tcW w:w="3345" w:type="dxa"/>
            <w:shd w:val="clear" w:color="auto" w:fill="EDF4EF"/>
            <w:tcMar>
              <w:top w:w="70" w:type="dxa"/>
              <w:left w:w="90" w:type="dxa"/>
              <w:bottom w:w="70" w:type="dxa"/>
              <w:right w:w="90" w:type="dxa"/>
            </w:tcMar>
            <w:vAlign w:val="center"/>
          </w:tcPr>
          <w:p w14:paraId="7E461957" w14:textId="77777777" w:rsidR="0089053B" w:rsidRDefault="00B421DE">
            <w:pPr>
              <w:pStyle w:val="NCIEBody"/>
              <w:spacing w:after="0" w:line="240" w:lineRule="auto"/>
            </w:pPr>
            <w:r>
              <w:rPr>
                <w:sz w:val="16"/>
              </w:rPr>
              <w:t>An observation exists but does not cover the full expected scope (e.g. some cells missing from a district PM file).</w:t>
            </w:r>
          </w:p>
        </w:tc>
        <w:tc>
          <w:tcPr>
            <w:tcW w:w="3345" w:type="dxa"/>
            <w:shd w:val="clear" w:color="auto" w:fill="EDF4EF"/>
            <w:tcMar>
              <w:top w:w="70" w:type="dxa"/>
              <w:left w:w="90" w:type="dxa"/>
              <w:bottom w:w="70" w:type="dxa"/>
              <w:right w:w="90" w:type="dxa"/>
            </w:tcMar>
            <w:vAlign w:val="center"/>
          </w:tcPr>
          <w:p w14:paraId="62472121" w14:textId="77777777" w:rsidR="0089053B" w:rsidRDefault="00B421DE">
            <w:pPr>
              <w:pStyle w:val="NCIEBody"/>
              <w:spacing w:after="0" w:line="240" w:lineRule="auto"/>
            </w:pPr>
            <w:r>
              <w:rPr>
                <w:sz w:val="16"/>
              </w:rPr>
              <w:t>Never silently treated as complete.</w:t>
            </w:r>
          </w:p>
        </w:tc>
      </w:tr>
      <w:tr w:rsidR="0089053B" w14:paraId="6529477A" w14:textId="77777777">
        <w:trPr>
          <w:cantSplit/>
        </w:trPr>
        <w:tc>
          <w:tcPr>
            <w:tcW w:w="3345" w:type="dxa"/>
            <w:shd w:val="clear" w:color="auto" w:fill="FFFFFF"/>
            <w:tcMar>
              <w:top w:w="70" w:type="dxa"/>
              <w:left w:w="90" w:type="dxa"/>
              <w:bottom w:w="70" w:type="dxa"/>
              <w:right w:w="90" w:type="dxa"/>
            </w:tcMar>
            <w:vAlign w:val="center"/>
          </w:tcPr>
          <w:p w14:paraId="636822C0" w14:textId="77777777" w:rsidR="0089053B" w:rsidRDefault="00B421DE">
            <w:pPr>
              <w:pStyle w:val="NCIEBody"/>
              <w:spacing w:after="0" w:line="240" w:lineRule="auto"/>
            </w:pPr>
            <w:r>
              <w:rPr>
                <w:sz w:val="16"/>
              </w:rPr>
              <w:t>Stale</w:t>
            </w:r>
          </w:p>
        </w:tc>
        <w:tc>
          <w:tcPr>
            <w:tcW w:w="3345" w:type="dxa"/>
            <w:shd w:val="clear" w:color="auto" w:fill="FFFFFF"/>
            <w:tcMar>
              <w:top w:w="70" w:type="dxa"/>
              <w:left w:w="90" w:type="dxa"/>
              <w:bottom w:w="70" w:type="dxa"/>
              <w:right w:w="90" w:type="dxa"/>
            </w:tcMar>
            <w:vAlign w:val="center"/>
          </w:tcPr>
          <w:p w14:paraId="2D0A17B6" w14:textId="77777777" w:rsidR="0089053B" w:rsidRDefault="00B421DE">
            <w:pPr>
              <w:pStyle w:val="NCIEBody"/>
              <w:spacing w:after="0" w:line="240" w:lineRule="auto"/>
            </w:pPr>
            <w:r>
              <w:rPr>
                <w:sz w:val="16"/>
              </w:rPr>
              <w:t>An observation exists but has exceeded its freshness window (NCIE-002 Ch.18 §18.5).</w:t>
            </w:r>
          </w:p>
        </w:tc>
        <w:tc>
          <w:tcPr>
            <w:tcW w:w="3345" w:type="dxa"/>
            <w:shd w:val="clear" w:color="auto" w:fill="FFFFFF"/>
            <w:tcMar>
              <w:top w:w="70" w:type="dxa"/>
              <w:left w:w="90" w:type="dxa"/>
              <w:bottom w:w="70" w:type="dxa"/>
              <w:right w:w="90" w:type="dxa"/>
            </w:tcMar>
            <w:vAlign w:val="center"/>
          </w:tcPr>
          <w:p w14:paraId="773C7389" w14:textId="77777777" w:rsidR="0089053B" w:rsidRDefault="00B421DE">
            <w:pPr>
              <w:pStyle w:val="NCIEBody"/>
              <w:spacing w:after="0" w:line="240" w:lineRule="auto"/>
            </w:pPr>
            <w:r>
              <w:rPr>
                <w:sz w:val="16"/>
              </w:rPr>
              <w:t>Never silently treated as current.</w:t>
            </w:r>
          </w:p>
        </w:tc>
      </w:tr>
      <w:tr w:rsidR="0089053B" w14:paraId="75F1E619" w14:textId="77777777">
        <w:trPr>
          <w:cantSplit/>
        </w:trPr>
        <w:tc>
          <w:tcPr>
            <w:tcW w:w="3345" w:type="dxa"/>
            <w:shd w:val="clear" w:color="auto" w:fill="EDF4EF"/>
            <w:tcMar>
              <w:top w:w="70" w:type="dxa"/>
              <w:left w:w="90" w:type="dxa"/>
              <w:bottom w:w="70" w:type="dxa"/>
              <w:right w:w="90" w:type="dxa"/>
            </w:tcMar>
            <w:vAlign w:val="center"/>
          </w:tcPr>
          <w:p w14:paraId="7BA80522" w14:textId="77777777" w:rsidR="0089053B" w:rsidRDefault="00B421DE">
            <w:pPr>
              <w:pStyle w:val="NCIEBody"/>
              <w:spacing w:after="0" w:line="240" w:lineRule="auto"/>
            </w:pPr>
            <w:r>
              <w:rPr>
                <w:sz w:val="16"/>
              </w:rPr>
              <w:t>Unavailable</w:t>
            </w:r>
          </w:p>
        </w:tc>
        <w:tc>
          <w:tcPr>
            <w:tcW w:w="3345" w:type="dxa"/>
            <w:shd w:val="clear" w:color="auto" w:fill="EDF4EF"/>
            <w:tcMar>
              <w:top w:w="70" w:type="dxa"/>
              <w:left w:w="90" w:type="dxa"/>
              <w:bottom w:w="70" w:type="dxa"/>
              <w:right w:w="90" w:type="dxa"/>
            </w:tcMar>
            <w:vAlign w:val="center"/>
          </w:tcPr>
          <w:p w14:paraId="77D9E62E" w14:textId="77777777" w:rsidR="0089053B" w:rsidRDefault="00B421DE">
            <w:pPr>
              <w:pStyle w:val="NCIEBody"/>
              <w:spacing w:after="0" w:line="240" w:lineRule="auto"/>
            </w:pPr>
            <w:r>
              <w:rPr>
                <w:sz w:val="16"/>
              </w:rPr>
              <w:t>The source or pipeline that would produce this fact is currently degraded (NCIE-002 Ch.6, Ch.27).</w:t>
            </w:r>
          </w:p>
        </w:tc>
        <w:tc>
          <w:tcPr>
            <w:tcW w:w="3345" w:type="dxa"/>
            <w:shd w:val="clear" w:color="auto" w:fill="EDF4EF"/>
            <w:tcMar>
              <w:top w:w="70" w:type="dxa"/>
              <w:left w:w="90" w:type="dxa"/>
              <w:bottom w:w="70" w:type="dxa"/>
              <w:right w:w="90" w:type="dxa"/>
            </w:tcMar>
            <w:vAlign w:val="center"/>
          </w:tcPr>
          <w:p w14:paraId="7D606439" w14:textId="77777777" w:rsidR="0089053B" w:rsidRDefault="00B421DE">
            <w:pPr>
              <w:pStyle w:val="NCIEBody"/>
              <w:spacing w:after="0" w:line="240" w:lineRule="auto"/>
            </w:pPr>
            <w:r>
              <w:rPr>
                <w:sz w:val="16"/>
              </w:rPr>
              <w:t>Never conflated with Unknown, which is about the fact, not the pipeline.</w:t>
            </w:r>
          </w:p>
        </w:tc>
      </w:tr>
    </w:tbl>
    <w:p w14:paraId="5C1555FA" w14:textId="77777777" w:rsidR="0089053B" w:rsidRDefault="0089053B"/>
    <w:p w14:paraId="39902C44" w14:textId="77777777" w:rsidR="0089053B" w:rsidRDefault="00B421DE">
      <w:pPr>
        <w:pStyle w:val="Heading2"/>
      </w:pPr>
      <w:bookmarkStart w:id="22" w:name="_Toc239228371"/>
      <w:r>
        <w:t>2.6 Temporal Modelling Rules</w:t>
      </w:r>
      <w:bookmarkEnd w:id="22"/>
    </w:p>
    <w:p w14:paraId="6AFEFB60" w14:textId="77777777" w:rsidR="0089053B" w:rsidRDefault="00B421DE">
      <w:pPr>
        <w:pStyle w:val="NCIEBody"/>
      </w:pPr>
      <w:r>
        <w:t>Every canonical fact capable of changing over time carries, at minimum, occurrence time and knowledge time as distinct properties (full bitemporal model in Chapter 5). Rules and relationships that can change under governance carry effective-from/effective-to dates (Chapter 24).</w:t>
      </w:r>
    </w:p>
    <w:p w14:paraId="52FE8770" w14:textId="77777777" w:rsidR="0089053B" w:rsidRDefault="00B421DE">
      <w:pPr>
        <w:pStyle w:val="Heading2"/>
      </w:pPr>
      <w:bookmarkStart w:id="23" w:name="_Toc239228372"/>
      <w:r>
        <w:lastRenderedPageBreak/>
        <w:t>2.7 Provenance Requirements</w:t>
      </w:r>
      <w:bookmarkEnd w:id="23"/>
    </w:p>
    <w:p w14:paraId="099EAD61" w14:textId="77777777" w:rsidR="0089053B" w:rsidRDefault="00B421DE">
      <w:pPr>
        <w:pStyle w:val="NCIEBody"/>
      </w:pPr>
      <w:r>
        <w:t>Every canonical fact references: the Source that supplied it (Chapter 6), the Ingestion Run that acquired it, and — where derived — the transformation chain that produced it (Chapter 25). No canonical fact may exist without at least one of these unless it is itself a foundational reference-data seed explicitly marked as such.</w:t>
      </w:r>
    </w:p>
    <w:p w14:paraId="276E25FA" w14:textId="77777777" w:rsidR="0089053B" w:rsidRDefault="00B421DE">
      <w:pPr>
        <w:pStyle w:val="Heading2"/>
      </w:pPr>
      <w:bookmarkStart w:id="24" w:name="_Toc239228373"/>
      <w:r>
        <w:t>2.8 Extensibility and Versioning</w:t>
      </w:r>
      <w:bookmarkEnd w:id="24"/>
    </w:p>
    <w:p w14:paraId="47B3A317" w14:textId="77777777" w:rsidR="0089053B" w:rsidRDefault="00B421DE">
      <w:pPr>
        <w:pStyle w:val="ListBullet"/>
      </w:pPr>
      <w:r>
        <w:t>New attributes may be added to a canonical entity without a breaking version change, provided existing consumers are unaffected (additive-first, consistent with NCIE-002 Ch.25 §25.4).</w:t>
      </w:r>
    </w:p>
    <w:p w14:paraId="518476D5" w14:textId="77777777" w:rsidR="0089053B" w:rsidRDefault="00B421DE">
      <w:pPr>
        <w:pStyle w:val="ListBullet"/>
      </w:pPr>
      <w:r>
        <w:t>Removing or redefining the meaning of an existing attribute requires a new major schema version and a migration/deprecation plan (Chapter 33, Chapter 34).</w:t>
      </w:r>
    </w:p>
    <w:p w14:paraId="61CF9C2C" w14:textId="77777777" w:rsidR="0089053B" w:rsidRDefault="00B421DE">
      <w:pPr>
        <w:pStyle w:val="Heading2"/>
      </w:pPr>
      <w:bookmarkStart w:id="25" w:name="_Toc239228374"/>
      <w:r>
        <w:t>2.9 Classification and Security</w:t>
      </w:r>
      <w:bookmarkEnd w:id="25"/>
    </w:p>
    <w:p w14:paraId="74A7392B" w14:textId="77777777" w:rsidR="0089053B" w:rsidRDefault="00B421DE">
      <w:pPr>
        <w:pStyle w:val="NCIEBody"/>
      </w:pPr>
      <w:r>
        <w:t>Every canonical entity declares a default classification tier (public/internal/protected/sensitive) at the entity level, which individual attributes may raise but never lower, consistent with NCIE-002 Ch.26 §26.3.</w:t>
      </w:r>
    </w:p>
    <w:p w14:paraId="4E492A1F" w14:textId="77777777" w:rsidR="0089053B" w:rsidRDefault="00B421DE">
      <w:pPr>
        <w:pStyle w:val="Heading2"/>
      </w:pPr>
      <w:bookmarkStart w:id="26" w:name="_Toc239228375"/>
      <w:r>
        <w:t>2.10 Failure / Exception Semantics</w:t>
      </w:r>
      <w:bookmarkEnd w:id="26"/>
    </w:p>
    <w:p w14:paraId="67E1B8B5" w14:textId="77777777" w:rsidR="0089053B" w:rsidRDefault="00B421DE">
      <w:pPr>
        <w:pStyle w:val="NCIEBody"/>
      </w:pPr>
      <w:r>
        <w:t>A domain chapter that cannot populate a required modelling property (e.g. no clear knowledge time available from a source) must model that gap explicitly as Unknown/Unavailable rather than omit the property, so downstream consumers can detect the gap programmatically.</w:t>
      </w:r>
    </w:p>
    <w:p w14:paraId="5977E29A" w14:textId="77777777" w:rsidR="0089053B" w:rsidRDefault="00B421DE">
      <w:pPr>
        <w:pStyle w:val="Heading2"/>
      </w:pPr>
      <w:bookmarkStart w:id="27" w:name="_Toc239228376"/>
      <w:r>
        <w:t>NCIE-002 Architecture Dependency &amp; Traceability</w:t>
      </w:r>
      <w:bookmarkEnd w:id="27"/>
    </w:p>
    <w:p w14:paraId="673D0888" w14:textId="77777777" w:rsidR="0089053B" w:rsidRDefault="00B421DE">
      <w:pPr>
        <w:pStyle w:val="NCIEBody"/>
      </w:pPr>
      <w:r>
        <w:t>Directly implements NCIE-002 Ch.1 §1.3 (design principles), Ch.5 (Canonical Data Platform, layered architecture and temporal model), Ch.18 §18.5 (National Operating Picture state vocabulary) and Ch.26 (classification tiers).</w:t>
      </w:r>
    </w:p>
    <w:p w14:paraId="2B7D3A66" w14:textId="77777777" w:rsidR="0089053B" w:rsidRDefault="00B421DE">
      <w:pPr>
        <w:pStyle w:val="Heading2"/>
      </w:pPr>
      <w:bookmarkStart w:id="28" w:name="_Toc239228377"/>
      <w:r>
        <w:t>Human Review Focus</w:t>
      </w:r>
      <w:bookmarkEnd w:id="28"/>
    </w:p>
    <w:p w14:paraId="7E363198" w14:textId="77777777" w:rsidR="0089053B" w:rsidRDefault="00B421DE">
      <w:pPr>
        <w:pStyle w:val="NCIEReviewItem"/>
      </w:pPr>
      <w:r>
        <w:rPr>
          <w:color w:val="071A14"/>
        </w:rPr>
        <w:t xml:space="preserve">•  </w:t>
      </w:r>
      <w:r>
        <w:rPr>
          <w:b/>
          <w:color w:val="071A14"/>
          <w:sz w:val="16"/>
        </w:rPr>
        <w:t xml:space="preserve">[INSTITUTIONAL CONFIRMATION REQUIRED]  </w:t>
      </w:r>
      <w:r>
        <w:t>Approve the enterprise naming conventions in §2.4 as binding across all NCIE domains, including any existing NCA-wide systems this may eventually touch.</w:t>
      </w:r>
    </w:p>
    <w:p w14:paraId="00198C8F" w14:textId="77777777" w:rsidR="0089053B" w:rsidRDefault="00B421DE">
      <w:pPr>
        <w:pStyle w:val="NCIEReviewItem"/>
      </w:pPr>
      <w:r>
        <w:rPr>
          <w:color w:val="D89D26"/>
        </w:rPr>
        <w:t xml:space="preserve">•  </w:t>
      </w:r>
      <w:r>
        <w:rPr>
          <w:b/>
          <w:color w:val="D89D26"/>
          <w:sz w:val="16"/>
        </w:rPr>
        <w:t xml:space="preserve">[PROPOSED DESIGN DEFAULT]  </w:t>
      </w:r>
      <w:r>
        <w:t>The null/unknown state vocabulary in §2.5 is proposed as the binding standard for all 43 chapters; it is technically defensible from NCIE-002 alone and does not depend on undiscovered NCA data.</w:t>
      </w:r>
    </w:p>
    <w:p w14:paraId="6F31F2A2" w14:textId="77777777" w:rsidR="0089053B" w:rsidRDefault="00B421DE">
      <w:pPr>
        <w:pStyle w:val="NCIEReviewItem"/>
      </w:pPr>
      <w:r>
        <w:rPr>
          <w:color w:val="2A8B46"/>
        </w:rPr>
        <w:t xml:space="preserve">•  </w:t>
      </w:r>
      <w:r>
        <w:rPr>
          <w:b/>
          <w:color w:val="2A8B46"/>
          <w:sz w:val="16"/>
        </w:rPr>
        <w:t xml:space="preserve">[SOURCE/DATA DISCOVERY REQUIRED]  </w:t>
      </w:r>
      <w:r>
        <w:t>Confirm whether NCA already operates an enterprise data-modelling standard (naming, null-handling or otherwise) that NCIE-003 must adopt rather than establish independently.</w:t>
      </w:r>
    </w:p>
    <w:p w14:paraId="6A3622E4" w14:textId="77777777" w:rsidR="0089053B" w:rsidRDefault="00B421DE">
      <w:pPr>
        <w:pStyle w:val="Heading2"/>
      </w:pPr>
      <w:bookmarkStart w:id="29" w:name="_Toc239228378"/>
      <w:r>
        <w:t>2.11 Acceptance Criteria</w:t>
      </w:r>
      <w:bookmarkEnd w:id="29"/>
    </w:p>
    <w:p w14:paraId="39E57DFD" w14:textId="77777777" w:rsidR="0089053B" w:rsidRDefault="00B421DE">
      <w:pPr>
        <w:pStyle w:val="ListBullet"/>
      </w:pPr>
      <w:r>
        <w:t>Every domain chapter (Ch.7 onward) is checked against §2.3-§2.9 before being marked ready for review.</w:t>
      </w:r>
    </w:p>
    <w:p w14:paraId="341F21BC" w14:textId="77777777" w:rsidR="0089053B" w:rsidRDefault="00B421DE">
      <w:pPr>
        <w:pStyle w:val="ListBullet"/>
      </w:pPr>
      <w:r>
        <w:t>A sampled canonical entity from at least three different domains demonstrably carries provenance, temporal and classification properties per this chapter's rules.</w:t>
      </w:r>
    </w:p>
    <w:p w14:paraId="295E066F" w14:textId="77777777" w:rsidR="0089053B" w:rsidRDefault="00B421DE">
      <w:pPr>
        <w:pStyle w:val="NCIEChapterLabel"/>
      </w:pPr>
      <w:r>
        <w:lastRenderedPageBreak/>
        <w:t>NCIE-003 — Chapter 3 Expansion</w:t>
      </w:r>
    </w:p>
    <w:p w14:paraId="1729A1B3" w14:textId="77777777" w:rsidR="0089053B" w:rsidRDefault="00B421DE">
      <w:pPr>
        <w:pStyle w:val="Heading1"/>
        <w:pBdr>
          <w:bottom w:val="single" w:sz="14" w:space="5" w:color="D89D26"/>
        </w:pBdr>
      </w:pPr>
      <w:bookmarkStart w:id="30" w:name="_Toc239228379"/>
      <w:r>
        <w:t>Enterprise Canonical Data Model</w:t>
      </w:r>
      <w:bookmarkEnd w:id="30"/>
    </w:p>
    <w:p w14:paraId="332D0D8B" w14:textId="77777777" w:rsidR="0089053B" w:rsidRDefault="00B421DE">
      <w:pPr>
        <w:pStyle w:val="NCIEBody"/>
      </w:pPr>
      <w:r>
        <w:rPr>
          <w:i/>
          <w:color w:val="234F29"/>
        </w:rPr>
        <w:t>Provides the top-level view of the major objects and relationships across the whole NCIE ecosystem.</w:t>
      </w:r>
    </w:p>
    <w:p w14:paraId="626D6C34" w14:textId="77777777" w:rsidR="0089053B" w:rsidRDefault="00B421DE">
      <w:pPr>
        <w:pStyle w:val="NCIEStatusBlock"/>
        <w:pBdr>
          <w:left w:val="single" w:sz="18" w:space="8" w:color="D89D26"/>
        </w:pBdr>
        <w:shd w:val="clear" w:color="auto" w:fill="EDF4EF"/>
      </w:pPr>
      <w:r>
        <w:t>Status: IN DEVELOPMENT — FOR HUMAN REVIEW.</w:t>
      </w:r>
    </w:p>
    <w:p w14:paraId="1ADCF783" w14:textId="77777777" w:rsidR="0089053B" w:rsidRDefault="00B421DE">
      <w:pPr>
        <w:pStyle w:val="Heading2"/>
      </w:pPr>
      <w:bookmarkStart w:id="31" w:name="_Toc239228380"/>
      <w:r>
        <w:t>3.1 Purpose</w:t>
      </w:r>
      <w:bookmarkEnd w:id="31"/>
    </w:p>
    <w:p w14:paraId="2A10104B" w14:textId="77777777" w:rsidR="0089053B" w:rsidRDefault="00B421DE">
      <w:pPr>
        <w:pStyle w:val="NCIEBody"/>
      </w:pPr>
      <w:r>
        <w:t>Provides the top-level, whole-of-NCIE view of major object families and how they relate, before any single domain chapter goes deep. This is the map that Chapters 7 onward each occupy one region of.</w:t>
      </w:r>
    </w:p>
    <w:p w14:paraId="454DCD76" w14:textId="77777777" w:rsidR="0089053B" w:rsidRDefault="00B421DE">
      <w:pPr>
        <w:pStyle w:val="Heading2"/>
      </w:pPr>
      <w:bookmarkStart w:id="32" w:name="_Toc239228381"/>
      <w:r>
        <w:t>3.2 Semantic Definition</w:t>
      </w:r>
      <w:bookmarkEnd w:id="32"/>
    </w:p>
    <w:p w14:paraId="54CFF4E4" w14:textId="77777777" w:rsidR="0089053B" w:rsidRDefault="00B421DE">
      <w:pPr>
        <w:pStyle w:val="NCIEBody"/>
      </w:pPr>
      <w:r>
        <w:t>An enterprise entity is shared or referenced across more than one domain (e.g. Operator, Evidence); a domain entity belongs to exactly one domain chapter's ownership (e.g. PM Observation belongs to Chapter 7).</w:t>
      </w:r>
    </w:p>
    <w:p w14:paraId="48F2C48A" w14:textId="77777777" w:rsidR="0089053B" w:rsidRDefault="00B421DE">
      <w:pPr>
        <w:pStyle w:val="Heading2"/>
      </w:pPr>
      <w:bookmarkStart w:id="33" w:name="_Toc239228382"/>
      <w:r>
        <w:t>3.3 Principal Entity Families</w:t>
      </w:r>
      <w:bookmarkEnd w:id="33"/>
    </w:p>
    <w:p w14:paraId="246AC9B0" w14:textId="77777777" w:rsidR="0089053B" w:rsidRDefault="00B421DE">
      <w:pPr>
        <w:pStyle w:val="NCIEFigureCaption"/>
      </w:pPr>
      <w:r>
        <w:t>Table 3. Enterprise entity families and their owning domain chapters.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3345"/>
        <w:gridCol w:w="3345"/>
        <w:gridCol w:w="3345"/>
      </w:tblGrid>
      <w:tr w:rsidR="0089053B" w14:paraId="5DB2E882" w14:textId="77777777">
        <w:trPr>
          <w:tblHeader/>
        </w:trPr>
        <w:tc>
          <w:tcPr>
            <w:tcW w:w="3345" w:type="dxa"/>
            <w:shd w:val="clear" w:color="auto" w:fill="071A14"/>
            <w:tcMar>
              <w:top w:w="70" w:type="dxa"/>
              <w:left w:w="90" w:type="dxa"/>
              <w:bottom w:w="70" w:type="dxa"/>
              <w:right w:w="90" w:type="dxa"/>
            </w:tcMar>
            <w:vAlign w:val="center"/>
          </w:tcPr>
          <w:p w14:paraId="2FC81977" w14:textId="77777777" w:rsidR="0089053B" w:rsidRDefault="00B421DE">
            <w:pPr>
              <w:pStyle w:val="NCIEBody"/>
              <w:spacing w:after="0" w:line="240" w:lineRule="auto"/>
              <w:jc w:val="center"/>
            </w:pPr>
            <w:r>
              <w:rPr>
                <w:b/>
                <w:color w:val="FFFFFF"/>
                <w:sz w:val="15"/>
              </w:rPr>
              <w:t>Family</w:t>
            </w:r>
          </w:p>
        </w:tc>
        <w:tc>
          <w:tcPr>
            <w:tcW w:w="3345" w:type="dxa"/>
            <w:shd w:val="clear" w:color="auto" w:fill="071A14"/>
            <w:tcMar>
              <w:top w:w="70" w:type="dxa"/>
              <w:left w:w="90" w:type="dxa"/>
              <w:bottom w:w="70" w:type="dxa"/>
              <w:right w:w="90" w:type="dxa"/>
            </w:tcMar>
            <w:vAlign w:val="center"/>
          </w:tcPr>
          <w:p w14:paraId="2A85AA5F" w14:textId="77777777" w:rsidR="0089053B" w:rsidRDefault="00B421DE">
            <w:pPr>
              <w:pStyle w:val="NCIEBody"/>
              <w:spacing w:after="0" w:line="240" w:lineRule="auto"/>
              <w:jc w:val="center"/>
            </w:pPr>
            <w:r>
              <w:rPr>
                <w:b/>
                <w:color w:val="FFFFFF"/>
                <w:sz w:val="15"/>
              </w:rPr>
              <w:t>Representative Entities</w:t>
            </w:r>
          </w:p>
        </w:tc>
        <w:tc>
          <w:tcPr>
            <w:tcW w:w="3345" w:type="dxa"/>
            <w:shd w:val="clear" w:color="auto" w:fill="071A14"/>
            <w:tcMar>
              <w:top w:w="70" w:type="dxa"/>
              <w:left w:w="90" w:type="dxa"/>
              <w:bottom w:w="70" w:type="dxa"/>
              <w:right w:w="90" w:type="dxa"/>
            </w:tcMar>
            <w:vAlign w:val="center"/>
          </w:tcPr>
          <w:p w14:paraId="64E5C491" w14:textId="77777777" w:rsidR="0089053B" w:rsidRDefault="00B421DE">
            <w:pPr>
              <w:pStyle w:val="NCIEBody"/>
              <w:spacing w:after="0" w:line="240" w:lineRule="auto"/>
              <w:jc w:val="center"/>
            </w:pPr>
            <w:r>
              <w:rPr>
                <w:b/>
                <w:color w:val="FFFFFF"/>
                <w:sz w:val="15"/>
              </w:rPr>
              <w:t>Owning Chapter(s)</w:t>
            </w:r>
          </w:p>
        </w:tc>
      </w:tr>
      <w:tr w:rsidR="0089053B" w14:paraId="4EBE5907" w14:textId="77777777">
        <w:trPr>
          <w:cantSplit/>
        </w:trPr>
        <w:tc>
          <w:tcPr>
            <w:tcW w:w="3345" w:type="dxa"/>
            <w:shd w:val="clear" w:color="auto" w:fill="FFFFFF"/>
            <w:tcMar>
              <w:top w:w="70" w:type="dxa"/>
              <w:left w:w="90" w:type="dxa"/>
              <w:bottom w:w="70" w:type="dxa"/>
              <w:right w:w="90" w:type="dxa"/>
            </w:tcMar>
            <w:vAlign w:val="center"/>
          </w:tcPr>
          <w:p w14:paraId="338EAA67" w14:textId="77777777" w:rsidR="0089053B" w:rsidRDefault="00B421DE">
            <w:pPr>
              <w:pStyle w:val="NCIEBody"/>
              <w:spacing w:after="0" w:line="240" w:lineRule="auto"/>
            </w:pPr>
            <w:r>
              <w:rPr>
                <w:sz w:val="16"/>
              </w:rPr>
              <w:t>Shared / Core</w:t>
            </w:r>
          </w:p>
        </w:tc>
        <w:tc>
          <w:tcPr>
            <w:tcW w:w="3345" w:type="dxa"/>
            <w:shd w:val="clear" w:color="auto" w:fill="FFFFFF"/>
            <w:tcMar>
              <w:top w:w="70" w:type="dxa"/>
              <w:left w:w="90" w:type="dxa"/>
              <w:bottom w:w="70" w:type="dxa"/>
              <w:right w:w="90" w:type="dxa"/>
            </w:tcMar>
            <w:vAlign w:val="center"/>
          </w:tcPr>
          <w:p w14:paraId="032C0FD5" w14:textId="77777777" w:rsidR="0089053B" w:rsidRDefault="00B421DE">
            <w:pPr>
              <w:pStyle w:val="NCIEBody"/>
              <w:spacing w:after="0" w:line="240" w:lineRule="auto"/>
            </w:pPr>
            <w:r>
              <w:rPr>
                <w:sz w:val="16"/>
              </w:rPr>
              <w:t>Operator, Geography, Cell, Identity Reference, Source, Evidence</w:t>
            </w:r>
          </w:p>
        </w:tc>
        <w:tc>
          <w:tcPr>
            <w:tcW w:w="3345" w:type="dxa"/>
            <w:shd w:val="clear" w:color="auto" w:fill="FFFFFF"/>
            <w:tcMar>
              <w:top w:w="70" w:type="dxa"/>
              <w:left w:w="90" w:type="dxa"/>
              <w:bottom w:w="70" w:type="dxa"/>
              <w:right w:w="90" w:type="dxa"/>
            </w:tcMar>
            <w:vAlign w:val="center"/>
          </w:tcPr>
          <w:p w14:paraId="4C680CC2" w14:textId="77777777" w:rsidR="0089053B" w:rsidRDefault="00B421DE">
            <w:pPr>
              <w:pStyle w:val="NCIEBody"/>
              <w:spacing w:after="0" w:line="240" w:lineRule="auto"/>
            </w:pPr>
            <w:r>
              <w:rPr>
                <w:sz w:val="16"/>
              </w:rPr>
              <w:t>Ch.3, Ch.4, Ch.6, Ch.8, Ch.17</w:t>
            </w:r>
          </w:p>
        </w:tc>
      </w:tr>
      <w:tr w:rsidR="0089053B" w14:paraId="7E08993B" w14:textId="77777777">
        <w:trPr>
          <w:cantSplit/>
        </w:trPr>
        <w:tc>
          <w:tcPr>
            <w:tcW w:w="3345" w:type="dxa"/>
            <w:shd w:val="clear" w:color="auto" w:fill="EDF4EF"/>
            <w:tcMar>
              <w:top w:w="70" w:type="dxa"/>
              <w:left w:w="90" w:type="dxa"/>
              <w:bottom w:w="70" w:type="dxa"/>
              <w:right w:w="90" w:type="dxa"/>
            </w:tcMar>
            <w:vAlign w:val="center"/>
          </w:tcPr>
          <w:p w14:paraId="776A3742" w14:textId="77777777" w:rsidR="0089053B" w:rsidRDefault="00B421DE">
            <w:pPr>
              <w:pStyle w:val="NCIEBody"/>
              <w:spacing w:after="0" w:line="240" w:lineRule="auto"/>
            </w:pPr>
            <w:r>
              <w:rPr>
                <w:sz w:val="16"/>
              </w:rPr>
              <w:t>Domain — Network &amp; Field</w:t>
            </w:r>
          </w:p>
        </w:tc>
        <w:tc>
          <w:tcPr>
            <w:tcW w:w="3345" w:type="dxa"/>
            <w:shd w:val="clear" w:color="auto" w:fill="EDF4EF"/>
            <w:tcMar>
              <w:top w:w="70" w:type="dxa"/>
              <w:left w:w="90" w:type="dxa"/>
              <w:bottom w:w="70" w:type="dxa"/>
              <w:right w:w="90" w:type="dxa"/>
            </w:tcMar>
            <w:vAlign w:val="center"/>
          </w:tcPr>
          <w:p w14:paraId="40D6D763" w14:textId="77777777" w:rsidR="0089053B" w:rsidRDefault="00B421DE">
            <w:pPr>
              <w:pStyle w:val="NCIEBody"/>
              <w:spacing w:after="0" w:line="240" w:lineRule="auto"/>
            </w:pPr>
            <w:r>
              <w:rPr>
                <w:sz w:val="16"/>
              </w:rPr>
              <w:t>PM Observation, Topology Relation, Campaign, Measurement</w:t>
            </w:r>
          </w:p>
        </w:tc>
        <w:tc>
          <w:tcPr>
            <w:tcW w:w="3345" w:type="dxa"/>
            <w:shd w:val="clear" w:color="auto" w:fill="EDF4EF"/>
            <w:tcMar>
              <w:top w:w="70" w:type="dxa"/>
              <w:left w:w="90" w:type="dxa"/>
              <w:bottom w:w="70" w:type="dxa"/>
              <w:right w:w="90" w:type="dxa"/>
            </w:tcMar>
            <w:vAlign w:val="center"/>
          </w:tcPr>
          <w:p w14:paraId="0D11C6E9" w14:textId="77777777" w:rsidR="0089053B" w:rsidRDefault="00B421DE">
            <w:pPr>
              <w:pStyle w:val="NCIEBody"/>
              <w:spacing w:after="0" w:line="240" w:lineRule="auto"/>
            </w:pPr>
            <w:r>
              <w:rPr>
                <w:sz w:val="16"/>
              </w:rPr>
              <w:t>Ch.7, Ch.8, Ch.9</w:t>
            </w:r>
          </w:p>
        </w:tc>
      </w:tr>
      <w:tr w:rsidR="0089053B" w14:paraId="6748D078" w14:textId="77777777">
        <w:trPr>
          <w:cantSplit/>
        </w:trPr>
        <w:tc>
          <w:tcPr>
            <w:tcW w:w="3345" w:type="dxa"/>
            <w:shd w:val="clear" w:color="auto" w:fill="FFFFFF"/>
            <w:tcMar>
              <w:top w:w="70" w:type="dxa"/>
              <w:left w:w="90" w:type="dxa"/>
              <w:bottom w:w="70" w:type="dxa"/>
              <w:right w:w="90" w:type="dxa"/>
            </w:tcMar>
            <w:vAlign w:val="center"/>
          </w:tcPr>
          <w:p w14:paraId="2AEB5C4E" w14:textId="77777777" w:rsidR="0089053B" w:rsidRDefault="00B421DE">
            <w:pPr>
              <w:pStyle w:val="NCIEBody"/>
              <w:spacing w:after="0" w:line="240" w:lineRule="auto"/>
            </w:pPr>
            <w:r>
              <w:rPr>
                <w:sz w:val="16"/>
              </w:rPr>
              <w:t>Domain — Commercial</w:t>
            </w:r>
          </w:p>
        </w:tc>
        <w:tc>
          <w:tcPr>
            <w:tcW w:w="3345" w:type="dxa"/>
            <w:shd w:val="clear" w:color="auto" w:fill="FFFFFF"/>
            <w:tcMar>
              <w:top w:w="70" w:type="dxa"/>
              <w:left w:w="90" w:type="dxa"/>
              <w:bottom w:w="70" w:type="dxa"/>
              <w:right w:w="90" w:type="dxa"/>
            </w:tcMar>
            <w:vAlign w:val="center"/>
          </w:tcPr>
          <w:p w14:paraId="2240D728" w14:textId="77777777" w:rsidR="0089053B" w:rsidRDefault="00B421DE">
            <w:pPr>
              <w:pStyle w:val="NCIEBody"/>
              <w:spacing w:after="0" w:line="240" w:lineRule="auto"/>
            </w:pPr>
            <w:r>
              <w:rPr>
                <w:sz w:val="16"/>
              </w:rPr>
              <w:t>Traffic Observation, Revenue Calculation, Mobile Money Aggregate</w:t>
            </w:r>
          </w:p>
        </w:tc>
        <w:tc>
          <w:tcPr>
            <w:tcW w:w="3345" w:type="dxa"/>
            <w:shd w:val="clear" w:color="auto" w:fill="FFFFFF"/>
            <w:tcMar>
              <w:top w:w="70" w:type="dxa"/>
              <w:left w:w="90" w:type="dxa"/>
              <w:bottom w:w="70" w:type="dxa"/>
              <w:right w:w="90" w:type="dxa"/>
            </w:tcMar>
            <w:vAlign w:val="center"/>
          </w:tcPr>
          <w:p w14:paraId="2C8AE390" w14:textId="77777777" w:rsidR="0089053B" w:rsidRDefault="00B421DE">
            <w:pPr>
              <w:pStyle w:val="NCIEBody"/>
              <w:spacing w:after="0" w:line="240" w:lineRule="auto"/>
            </w:pPr>
            <w:r>
              <w:rPr>
                <w:sz w:val="16"/>
              </w:rPr>
              <w:t>Ch.11, Ch.12, Ch.13</w:t>
            </w:r>
          </w:p>
        </w:tc>
      </w:tr>
      <w:tr w:rsidR="0089053B" w14:paraId="0204C292" w14:textId="77777777">
        <w:trPr>
          <w:cantSplit/>
        </w:trPr>
        <w:tc>
          <w:tcPr>
            <w:tcW w:w="3345" w:type="dxa"/>
            <w:shd w:val="clear" w:color="auto" w:fill="EDF4EF"/>
            <w:tcMar>
              <w:top w:w="70" w:type="dxa"/>
              <w:left w:w="90" w:type="dxa"/>
              <w:bottom w:w="70" w:type="dxa"/>
              <w:right w:w="90" w:type="dxa"/>
            </w:tcMar>
            <w:vAlign w:val="center"/>
          </w:tcPr>
          <w:p w14:paraId="6F727E88" w14:textId="77777777" w:rsidR="0089053B" w:rsidRDefault="00B421DE">
            <w:pPr>
              <w:pStyle w:val="NCIEBody"/>
              <w:spacing w:after="0" w:line="240" w:lineRule="auto"/>
            </w:pPr>
            <w:r>
              <w:rPr>
                <w:sz w:val="16"/>
              </w:rPr>
              <w:t>Domain — Identity &amp; Fraud</w:t>
            </w:r>
          </w:p>
        </w:tc>
        <w:tc>
          <w:tcPr>
            <w:tcW w:w="3345" w:type="dxa"/>
            <w:shd w:val="clear" w:color="auto" w:fill="EDF4EF"/>
            <w:tcMar>
              <w:top w:w="70" w:type="dxa"/>
              <w:left w:w="90" w:type="dxa"/>
              <w:bottom w:w="70" w:type="dxa"/>
              <w:right w:w="90" w:type="dxa"/>
            </w:tcMar>
            <w:vAlign w:val="center"/>
          </w:tcPr>
          <w:p w14:paraId="166D19AD" w14:textId="77777777" w:rsidR="0089053B" w:rsidRDefault="00B421DE">
            <w:pPr>
              <w:pStyle w:val="NCIEBody"/>
              <w:spacing w:after="0" w:line="240" w:lineRule="auto"/>
            </w:pPr>
            <w:r>
              <w:rPr>
                <w:sz w:val="16"/>
              </w:rPr>
              <w:t>Registration, SIMBOX Detection, Blocking Action</w:t>
            </w:r>
          </w:p>
        </w:tc>
        <w:tc>
          <w:tcPr>
            <w:tcW w:w="3345" w:type="dxa"/>
            <w:shd w:val="clear" w:color="auto" w:fill="EDF4EF"/>
            <w:tcMar>
              <w:top w:w="70" w:type="dxa"/>
              <w:left w:w="90" w:type="dxa"/>
              <w:bottom w:w="70" w:type="dxa"/>
              <w:right w:w="90" w:type="dxa"/>
            </w:tcMar>
            <w:vAlign w:val="center"/>
          </w:tcPr>
          <w:p w14:paraId="727EB578" w14:textId="77777777" w:rsidR="0089053B" w:rsidRDefault="00B421DE">
            <w:pPr>
              <w:pStyle w:val="NCIEBody"/>
              <w:spacing w:after="0" w:line="240" w:lineRule="auto"/>
            </w:pPr>
            <w:r>
              <w:rPr>
                <w:sz w:val="16"/>
              </w:rPr>
              <w:t>Ch.14, Ch.15</w:t>
            </w:r>
          </w:p>
        </w:tc>
      </w:tr>
      <w:tr w:rsidR="0089053B" w14:paraId="4F7B6917" w14:textId="77777777">
        <w:trPr>
          <w:cantSplit/>
        </w:trPr>
        <w:tc>
          <w:tcPr>
            <w:tcW w:w="3345" w:type="dxa"/>
            <w:shd w:val="clear" w:color="auto" w:fill="FFFFFF"/>
            <w:tcMar>
              <w:top w:w="70" w:type="dxa"/>
              <w:left w:w="90" w:type="dxa"/>
              <w:bottom w:w="70" w:type="dxa"/>
              <w:right w:w="90" w:type="dxa"/>
            </w:tcMar>
            <w:vAlign w:val="center"/>
          </w:tcPr>
          <w:p w14:paraId="0BA905D4" w14:textId="77777777" w:rsidR="0089053B" w:rsidRDefault="00B421DE">
            <w:pPr>
              <w:pStyle w:val="NCIEBody"/>
              <w:spacing w:after="0" w:line="240" w:lineRule="auto"/>
            </w:pPr>
            <w:r>
              <w:rPr>
                <w:sz w:val="16"/>
              </w:rPr>
              <w:t>Regulatory</w:t>
            </w:r>
          </w:p>
        </w:tc>
        <w:tc>
          <w:tcPr>
            <w:tcW w:w="3345" w:type="dxa"/>
            <w:shd w:val="clear" w:color="auto" w:fill="FFFFFF"/>
            <w:tcMar>
              <w:top w:w="70" w:type="dxa"/>
              <w:left w:w="90" w:type="dxa"/>
              <w:bottom w:w="70" w:type="dxa"/>
              <w:right w:w="90" w:type="dxa"/>
            </w:tcMar>
            <w:vAlign w:val="center"/>
          </w:tcPr>
          <w:p w14:paraId="6E513EA0" w14:textId="77777777" w:rsidR="0089053B" w:rsidRDefault="00B421DE">
            <w:pPr>
              <w:pStyle w:val="NCIEBody"/>
              <w:spacing w:after="0" w:line="240" w:lineRule="auto"/>
            </w:pPr>
            <w:r>
              <w:rPr>
                <w:sz w:val="16"/>
              </w:rPr>
              <w:t>Case, Finding, Decision</w:t>
            </w:r>
          </w:p>
        </w:tc>
        <w:tc>
          <w:tcPr>
            <w:tcW w:w="3345" w:type="dxa"/>
            <w:shd w:val="clear" w:color="auto" w:fill="FFFFFF"/>
            <w:tcMar>
              <w:top w:w="70" w:type="dxa"/>
              <w:left w:w="90" w:type="dxa"/>
              <w:bottom w:w="70" w:type="dxa"/>
              <w:right w:w="90" w:type="dxa"/>
            </w:tcMar>
            <w:vAlign w:val="center"/>
          </w:tcPr>
          <w:p w14:paraId="3DDC8231" w14:textId="77777777" w:rsidR="0089053B" w:rsidRDefault="00B421DE">
            <w:pPr>
              <w:pStyle w:val="NCIEBody"/>
              <w:spacing w:after="0" w:line="240" w:lineRule="auto"/>
            </w:pPr>
            <w:r>
              <w:rPr>
                <w:sz w:val="16"/>
              </w:rPr>
              <w:t>Ch.16</w:t>
            </w:r>
          </w:p>
        </w:tc>
      </w:tr>
      <w:tr w:rsidR="0089053B" w14:paraId="7189910A" w14:textId="77777777">
        <w:trPr>
          <w:cantSplit/>
        </w:trPr>
        <w:tc>
          <w:tcPr>
            <w:tcW w:w="3345" w:type="dxa"/>
            <w:shd w:val="clear" w:color="auto" w:fill="EDF4EF"/>
            <w:tcMar>
              <w:top w:w="70" w:type="dxa"/>
              <w:left w:w="90" w:type="dxa"/>
              <w:bottom w:w="70" w:type="dxa"/>
              <w:right w:w="90" w:type="dxa"/>
            </w:tcMar>
            <w:vAlign w:val="center"/>
          </w:tcPr>
          <w:p w14:paraId="4C7B88A6" w14:textId="77777777" w:rsidR="0089053B" w:rsidRDefault="00B421DE">
            <w:pPr>
              <w:pStyle w:val="NCIEBody"/>
              <w:spacing w:after="0" w:line="240" w:lineRule="auto"/>
            </w:pPr>
            <w:r>
              <w:rPr>
                <w:sz w:val="16"/>
              </w:rPr>
              <w:t>Analytical</w:t>
            </w:r>
          </w:p>
        </w:tc>
        <w:tc>
          <w:tcPr>
            <w:tcW w:w="3345" w:type="dxa"/>
            <w:shd w:val="clear" w:color="auto" w:fill="EDF4EF"/>
            <w:tcMar>
              <w:top w:w="70" w:type="dxa"/>
              <w:left w:w="90" w:type="dxa"/>
              <w:bottom w:w="70" w:type="dxa"/>
              <w:right w:w="90" w:type="dxa"/>
            </w:tcMar>
            <w:vAlign w:val="center"/>
          </w:tcPr>
          <w:p w14:paraId="3A36145C" w14:textId="77777777" w:rsidR="0089053B" w:rsidRDefault="00B421DE">
            <w:pPr>
              <w:pStyle w:val="NCIEBody"/>
              <w:spacing w:after="0" w:line="240" w:lineRule="auto"/>
            </w:pPr>
            <w:r>
              <w:rPr>
                <w:sz w:val="16"/>
              </w:rPr>
              <w:t>Condition, Alert, Situation, Graph Edge</w:t>
            </w:r>
          </w:p>
        </w:tc>
        <w:tc>
          <w:tcPr>
            <w:tcW w:w="3345" w:type="dxa"/>
            <w:shd w:val="clear" w:color="auto" w:fill="EDF4EF"/>
            <w:tcMar>
              <w:top w:w="70" w:type="dxa"/>
              <w:left w:w="90" w:type="dxa"/>
              <w:bottom w:w="70" w:type="dxa"/>
              <w:right w:w="90" w:type="dxa"/>
            </w:tcMar>
            <w:vAlign w:val="center"/>
          </w:tcPr>
          <w:p w14:paraId="47B7CEE9" w14:textId="77777777" w:rsidR="0089053B" w:rsidRDefault="00B421DE">
            <w:pPr>
              <w:pStyle w:val="NCIEBody"/>
              <w:spacing w:after="0" w:line="240" w:lineRule="auto"/>
            </w:pPr>
            <w:r>
              <w:rPr>
                <w:sz w:val="16"/>
              </w:rPr>
              <w:t>Ch.18, Ch.19</w:t>
            </w:r>
          </w:p>
        </w:tc>
      </w:tr>
      <w:tr w:rsidR="0089053B" w14:paraId="19295197" w14:textId="77777777">
        <w:trPr>
          <w:cantSplit/>
        </w:trPr>
        <w:tc>
          <w:tcPr>
            <w:tcW w:w="3345" w:type="dxa"/>
            <w:shd w:val="clear" w:color="auto" w:fill="FFFFFF"/>
            <w:tcMar>
              <w:top w:w="70" w:type="dxa"/>
              <w:left w:w="90" w:type="dxa"/>
              <w:bottom w:w="70" w:type="dxa"/>
              <w:right w:w="90" w:type="dxa"/>
            </w:tcMar>
            <w:vAlign w:val="center"/>
          </w:tcPr>
          <w:p w14:paraId="458E2904" w14:textId="77777777" w:rsidR="0089053B" w:rsidRDefault="00B421DE">
            <w:pPr>
              <w:pStyle w:val="NCIEBody"/>
              <w:spacing w:after="0" w:line="240" w:lineRule="auto"/>
            </w:pPr>
            <w:r>
              <w:rPr>
                <w:sz w:val="16"/>
              </w:rPr>
              <w:t>Collaborative</w:t>
            </w:r>
          </w:p>
        </w:tc>
        <w:tc>
          <w:tcPr>
            <w:tcW w:w="3345" w:type="dxa"/>
            <w:shd w:val="clear" w:color="auto" w:fill="FFFFFF"/>
            <w:tcMar>
              <w:top w:w="70" w:type="dxa"/>
              <w:left w:w="90" w:type="dxa"/>
              <w:bottom w:w="70" w:type="dxa"/>
              <w:right w:w="90" w:type="dxa"/>
            </w:tcMar>
            <w:vAlign w:val="center"/>
          </w:tcPr>
          <w:p w14:paraId="79C84602" w14:textId="77777777" w:rsidR="0089053B" w:rsidRDefault="00B421DE">
            <w:pPr>
              <w:pStyle w:val="NCIEBody"/>
              <w:spacing w:after="0" w:line="240" w:lineRule="auto"/>
            </w:pPr>
            <w:r>
              <w:rPr>
                <w:sz w:val="16"/>
              </w:rPr>
              <w:t>Room, Hypothesis, ARGUS Interaction, Memory Object</w:t>
            </w:r>
          </w:p>
        </w:tc>
        <w:tc>
          <w:tcPr>
            <w:tcW w:w="3345" w:type="dxa"/>
            <w:shd w:val="clear" w:color="auto" w:fill="FFFFFF"/>
            <w:tcMar>
              <w:top w:w="70" w:type="dxa"/>
              <w:left w:w="90" w:type="dxa"/>
              <w:bottom w:w="70" w:type="dxa"/>
              <w:right w:w="90" w:type="dxa"/>
            </w:tcMar>
            <w:vAlign w:val="center"/>
          </w:tcPr>
          <w:p w14:paraId="1332A67A" w14:textId="77777777" w:rsidR="0089053B" w:rsidRDefault="00B421DE">
            <w:pPr>
              <w:pStyle w:val="NCIEBody"/>
              <w:spacing w:after="0" w:line="240" w:lineRule="auto"/>
            </w:pPr>
            <w:r>
              <w:rPr>
                <w:sz w:val="16"/>
              </w:rPr>
              <w:t>Ch.20, Ch.21, Ch.22</w:t>
            </w:r>
          </w:p>
        </w:tc>
      </w:tr>
      <w:tr w:rsidR="0089053B" w14:paraId="3892209F" w14:textId="77777777">
        <w:trPr>
          <w:cantSplit/>
        </w:trPr>
        <w:tc>
          <w:tcPr>
            <w:tcW w:w="3345" w:type="dxa"/>
            <w:shd w:val="clear" w:color="auto" w:fill="EDF4EF"/>
            <w:tcMar>
              <w:top w:w="70" w:type="dxa"/>
              <w:left w:w="90" w:type="dxa"/>
              <w:bottom w:w="70" w:type="dxa"/>
              <w:right w:w="90" w:type="dxa"/>
            </w:tcMar>
            <w:vAlign w:val="center"/>
          </w:tcPr>
          <w:p w14:paraId="612BDB54" w14:textId="77777777" w:rsidR="0089053B" w:rsidRDefault="00B421DE">
            <w:pPr>
              <w:pStyle w:val="NCIEBody"/>
              <w:spacing w:after="0" w:line="240" w:lineRule="auto"/>
            </w:pPr>
            <w:r>
              <w:rPr>
                <w:sz w:val="16"/>
              </w:rPr>
              <w:t>Platform</w:t>
            </w:r>
          </w:p>
        </w:tc>
        <w:tc>
          <w:tcPr>
            <w:tcW w:w="3345" w:type="dxa"/>
            <w:shd w:val="clear" w:color="auto" w:fill="EDF4EF"/>
            <w:tcMar>
              <w:top w:w="70" w:type="dxa"/>
              <w:left w:w="90" w:type="dxa"/>
              <w:bottom w:w="70" w:type="dxa"/>
              <w:right w:w="90" w:type="dxa"/>
            </w:tcMar>
            <w:vAlign w:val="center"/>
          </w:tcPr>
          <w:p w14:paraId="6A8A1EAC" w14:textId="77777777" w:rsidR="0089053B" w:rsidRDefault="00B421DE">
            <w:pPr>
              <w:pStyle w:val="NCIEBody"/>
              <w:spacing w:after="0" w:line="240" w:lineRule="auto"/>
            </w:pPr>
            <w:r>
              <w:rPr>
                <w:sz w:val="16"/>
              </w:rPr>
              <w:t>Workflow Instance, Rule, Audit Event, Event Envelope</w:t>
            </w:r>
          </w:p>
        </w:tc>
        <w:tc>
          <w:tcPr>
            <w:tcW w:w="3345" w:type="dxa"/>
            <w:shd w:val="clear" w:color="auto" w:fill="EDF4EF"/>
            <w:tcMar>
              <w:top w:w="70" w:type="dxa"/>
              <w:left w:w="90" w:type="dxa"/>
              <w:bottom w:w="70" w:type="dxa"/>
              <w:right w:w="90" w:type="dxa"/>
            </w:tcMar>
            <w:vAlign w:val="center"/>
          </w:tcPr>
          <w:p w14:paraId="4FC7A1AC" w14:textId="77777777" w:rsidR="0089053B" w:rsidRDefault="00B421DE">
            <w:pPr>
              <w:pStyle w:val="NCIEBody"/>
              <w:spacing w:after="0" w:line="240" w:lineRule="auto"/>
            </w:pPr>
            <w:r>
              <w:rPr>
                <w:sz w:val="16"/>
              </w:rPr>
              <w:t>Ch.23, Ch.24, Ch.27, Ch.28</w:t>
            </w:r>
          </w:p>
        </w:tc>
      </w:tr>
    </w:tbl>
    <w:p w14:paraId="58FA4522" w14:textId="77777777" w:rsidR="0089053B" w:rsidRDefault="0089053B"/>
    <w:p w14:paraId="143B0D3C" w14:textId="77777777" w:rsidR="0089053B" w:rsidRDefault="00B421DE">
      <w:pPr>
        <w:pStyle w:val="Heading2"/>
      </w:pPr>
      <w:bookmarkStart w:id="34" w:name="_Toc239228383"/>
      <w:r>
        <w:t>3.4 Cross-Domain Relationship Principle</w:t>
      </w:r>
      <w:bookmarkEnd w:id="34"/>
    </w:p>
    <w:p w14:paraId="38776F25" w14:textId="77777777" w:rsidR="0089053B" w:rsidRDefault="00B421DE">
      <w:pPr>
        <w:pStyle w:val="NCIEBody"/>
      </w:pPr>
      <w:r>
        <w:t>A domain entity references a shared entity by canonical reference (Chapter 4), never by copying the shared entity's attributes inline. A Traffic Observation references Operator by ID; it does not carry its own duplicate operator-name field that could drift out of sync.</w:t>
      </w:r>
    </w:p>
    <w:p w14:paraId="58EFA8B2" w14:textId="77777777" w:rsidR="0089053B" w:rsidRDefault="00B421DE">
      <w:pPr>
        <w:pStyle w:val="Heading2"/>
      </w:pPr>
      <w:bookmarkStart w:id="35" w:name="_Toc239228384"/>
      <w:r>
        <w:t>3.5 Enterprise Relationship Diagram</w:t>
      </w:r>
      <w:bookmarkEnd w:id="35"/>
    </w:p>
    <w:p w14:paraId="7D278EB9" w14:textId="77777777" w:rsidR="0089053B" w:rsidRDefault="00B421DE">
      <w:pPr>
        <w:pStyle w:val="NCIEFigureCaption"/>
      </w:pPr>
      <w:r>
        <w:t>Figure 1. Enterprise-level relationships between entity families.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89053B" w14:paraId="62C15CF5" w14:textId="77777777">
        <w:trPr>
          <w:tblHeader/>
        </w:trPr>
        <w:tc>
          <w:tcPr>
            <w:tcW w:w="3345" w:type="dxa"/>
            <w:shd w:val="clear" w:color="auto" w:fill="071A14"/>
            <w:tcMar>
              <w:top w:w="70" w:type="dxa"/>
              <w:left w:w="90" w:type="dxa"/>
              <w:bottom w:w="70" w:type="dxa"/>
              <w:right w:w="90" w:type="dxa"/>
            </w:tcMar>
            <w:vAlign w:val="center"/>
          </w:tcPr>
          <w:p w14:paraId="719B5C25"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02AEAE7"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9829CAD" w14:textId="77777777" w:rsidR="0089053B" w:rsidRDefault="00B421DE">
            <w:pPr>
              <w:pStyle w:val="NCIEBody"/>
              <w:spacing w:after="0" w:line="240" w:lineRule="auto"/>
              <w:jc w:val="center"/>
            </w:pPr>
            <w:r>
              <w:rPr>
                <w:b/>
                <w:color w:val="FFFFFF"/>
                <w:sz w:val="15"/>
              </w:rPr>
              <w:t>TARGET</w:t>
            </w:r>
          </w:p>
        </w:tc>
      </w:tr>
      <w:tr w:rsidR="0089053B" w14:paraId="4133C760" w14:textId="77777777">
        <w:trPr>
          <w:cantSplit/>
        </w:trPr>
        <w:tc>
          <w:tcPr>
            <w:tcW w:w="3345" w:type="dxa"/>
            <w:shd w:val="clear" w:color="auto" w:fill="EDF4EF"/>
            <w:tcMar>
              <w:top w:w="70" w:type="dxa"/>
              <w:left w:w="90" w:type="dxa"/>
              <w:bottom w:w="70" w:type="dxa"/>
              <w:right w:w="90" w:type="dxa"/>
            </w:tcMar>
            <w:vAlign w:val="center"/>
          </w:tcPr>
          <w:p w14:paraId="2F18011D" w14:textId="77777777" w:rsidR="0089053B" w:rsidRDefault="00B421DE">
            <w:pPr>
              <w:pStyle w:val="NCIEBody"/>
              <w:spacing w:after="0" w:line="240" w:lineRule="auto"/>
              <w:jc w:val="center"/>
            </w:pPr>
            <w:r>
              <w:rPr>
                <w:sz w:val="16"/>
              </w:rPr>
              <w:t>Shared/Core entities</w:t>
            </w:r>
          </w:p>
        </w:tc>
        <w:tc>
          <w:tcPr>
            <w:tcW w:w="3345" w:type="dxa"/>
            <w:shd w:val="clear" w:color="auto" w:fill="D89D26"/>
            <w:tcMar>
              <w:top w:w="70" w:type="dxa"/>
              <w:left w:w="90" w:type="dxa"/>
              <w:bottom w:w="70" w:type="dxa"/>
              <w:right w:w="90" w:type="dxa"/>
            </w:tcMar>
            <w:vAlign w:val="center"/>
          </w:tcPr>
          <w:p w14:paraId="46EF94C5" w14:textId="77777777" w:rsidR="0089053B" w:rsidRDefault="00B421DE">
            <w:pPr>
              <w:pStyle w:val="NCIEBody"/>
              <w:spacing w:after="0" w:line="240" w:lineRule="auto"/>
              <w:jc w:val="center"/>
            </w:pPr>
            <w:r>
              <w:rPr>
                <w:b/>
                <w:color w:val="071A14"/>
                <w:sz w:val="16"/>
              </w:rPr>
              <w:t>are referenced by</w:t>
            </w:r>
          </w:p>
        </w:tc>
        <w:tc>
          <w:tcPr>
            <w:tcW w:w="3345" w:type="dxa"/>
            <w:shd w:val="clear" w:color="auto" w:fill="EDF4EF"/>
            <w:tcMar>
              <w:top w:w="70" w:type="dxa"/>
              <w:left w:w="90" w:type="dxa"/>
              <w:bottom w:w="70" w:type="dxa"/>
              <w:right w:w="90" w:type="dxa"/>
            </w:tcMar>
            <w:vAlign w:val="center"/>
          </w:tcPr>
          <w:p w14:paraId="702B1E3C" w14:textId="77777777" w:rsidR="0089053B" w:rsidRDefault="00B421DE">
            <w:pPr>
              <w:pStyle w:val="NCIEBody"/>
              <w:spacing w:after="0" w:line="240" w:lineRule="auto"/>
              <w:jc w:val="center"/>
            </w:pPr>
            <w:r>
              <w:rPr>
                <w:sz w:val="16"/>
              </w:rPr>
              <w:t>Domain entities (Network, Commercial, Identity &amp; Fraud)</w:t>
            </w:r>
          </w:p>
        </w:tc>
      </w:tr>
      <w:tr w:rsidR="0089053B" w14:paraId="5BB863F1" w14:textId="77777777">
        <w:trPr>
          <w:cantSplit/>
        </w:trPr>
        <w:tc>
          <w:tcPr>
            <w:tcW w:w="3345" w:type="dxa"/>
            <w:shd w:val="clear" w:color="auto" w:fill="FFFFFF"/>
            <w:tcMar>
              <w:top w:w="70" w:type="dxa"/>
              <w:left w:w="90" w:type="dxa"/>
              <w:bottom w:w="70" w:type="dxa"/>
              <w:right w:w="90" w:type="dxa"/>
            </w:tcMar>
            <w:vAlign w:val="center"/>
          </w:tcPr>
          <w:p w14:paraId="7A749725" w14:textId="77777777" w:rsidR="0089053B" w:rsidRDefault="00B421DE">
            <w:pPr>
              <w:pStyle w:val="NCIEBody"/>
              <w:spacing w:after="0" w:line="240" w:lineRule="auto"/>
              <w:jc w:val="center"/>
            </w:pPr>
            <w:r>
              <w:rPr>
                <w:sz w:val="16"/>
              </w:rPr>
              <w:t>Domain entities</w:t>
            </w:r>
          </w:p>
        </w:tc>
        <w:tc>
          <w:tcPr>
            <w:tcW w:w="3345" w:type="dxa"/>
            <w:shd w:val="clear" w:color="auto" w:fill="D89D26"/>
            <w:tcMar>
              <w:top w:w="70" w:type="dxa"/>
              <w:left w:w="90" w:type="dxa"/>
              <w:bottom w:w="70" w:type="dxa"/>
              <w:right w:w="90" w:type="dxa"/>
            </w:tcMar>
            <w:vAlign w:val="center"/>
          </w:tcPr>
          <w:p w14:paraId="65D76E82" w14:textId="77777777" w:rsidR="0089053B" w:rsidRDefault="00B421DE">
            <w:pPr>
              <w:pStyle w:val="NCIEBody"/>
              <w:spacing w:after="0" w:line="240" w:lineRule="auto"/>
              <w:jc w:val="center"/>
            </w:pPr>
            <w:r>
              <w:rPr>
                <w:b/>
                <w:color w:val="071A14"/>
                <w:sz w:val="16"/>
              </w:rPr>
              <w:t>are correlated by</w:t>
            </w:r>
          </w:p>
        </w:tc>
        <w:tc>
          <w:tcPr>
            <w:tcW w:w="3345" w:type="dxa"/>
            <w:shd w:val="clear" w:color="auto" w:fill="FFFFFF"/>
            <w:tcMar>
              <w:top w:w="70" w:type="dxa"/>
              <w:left w:w="90" w:type="dxa"/>
              <w:bottom w:w="70" w:type="dxa"/>
              <w:right w:w="90" w:type="dxa"/>
            </w:tcMar>
            <w:vAlign w:val="center"/>
          </w:tcPr>
          <w:p w14:paraId="14B76C09" w14:textId="77777777" w:rsidR="0089053B" w:rsidRDefault="00B421DE">
            <w:pPr>
              <w:pStyle w:val="NCIEBody"/>
              <w:spacing w:after="0" w:line="240" w:lineRule="auto"/>
              <w:jc w:val="center"/>
            </w:pPr>
            <w:r>
              <w:rPr>
                <w:sz w:val="16"/>
              </w:rPr>
              <w:t>Cross-Domain Fusion &amp; Intelligence Graph (Ch.19)</w:t>
            </w:r>
          </w:p>
        </w:tc>
      </w:tr>
      <w:tr w:rsidR="0089053B" w14:paraId="6C7DEE93" w14:textId="77777777">
        <w:trPr>
          <w:cantSplit/>
        </w:trPr>
        <w:tc>
          <w:tcPr>
            <w:tcW w:w="3345" w:type="dxa"/>
            <w:shd w:val="clear" w:color="auto" w:fill="EDF4EF"/>
            <w:tcMar>
              <w:top w:w="70" w:type="dxa"/>
              <w:left w:w="90" w:type="dxa"/>
              <w:bottom w:w="70" w:type="dxa"/>
              <w:right w:w="90" w:type="dxa"/>
            </w:tcMar>
            <w:vAlign w:val="center"/>
          </w:tcPr>
          <w:p w14:paraId="4BDF0A1D" w14:textId="77777777" w:rsidR="0089053B" w:rsidRDefault="00B421DE">
            <w:pPr>
              <w:pStyle w:val="NCIEBody"/>
              <w:spacing w:after="0" w:line="240" w:lineRule="auto"/>
              <w:jc w:val="center"/>
            </w:pPr>
            <w:r>
              <w:rPr>
                <w:sz w:val="16"/>
              </w:rPr>
              <w:t>Domain entities + Fusion</w:t>
            </w:r>
          </w:p>
        </w:tc>
        <w:tc>
          <w:tcPr>
            <w:tcW w:w="3345" w:type="dxa"/>
            <w:shd w:val="clear" w:color="auto" w:fill="D89D26"/>
            <w:tcMar>
              <w:top w:w="70" w:type="dxa"/>
              <w:left w:w="90" w:type="dxa"/>
              <w:bottom w:w="70" w:type="dxa"/>
              <w:right w:w="90" w:type="dxa"/>
            </w:tcMar>
            <w:vAlign w:val="center"/>
          </w:tcPr>
          <w:p w14:paraId="4693D426" w14:textId="77777777" w:rsidR="0089053B" w:rsidRDefault="00B421DE">
            <w:pPr>
              <w:pStyle w:val="NCIEBody"/>
              <w:spacing w:after="0" w:line="240" w:lineRule="auto"/>
              <w:jc w:val="center"/>
            </w:pPr>
            <w:r>
              <w:rPr>
                <w:b/>
                <w:color w:val="071A14"/>
                <w:sz w:val="16"/>
              </w:rPr>
              <w:t>become candidates for</w:t>
            </w:r>
          </w:p>
        </w:tc>
        <w:tc>
          <w:tcPr>
            <w:tcW w:w="3345" w:type="dxa"/>
            <w:shd w:val="clear" w:color="auto" w:fill="EDF4EF"/>
            <w:tcMar>
              <w:top w:w="70" w:type="dxa"/>
              <w:left w:w="90" w:type="dxa"/>
              <w:bottom w:w="70" w:type="dxa"/>
              <w:right w:w="90" w:type="dxa"/>
            </w:tcMar>
            <w:vAlign w:val="center"/>
          </w:tcPr>
          <w:p w14:paraId="303E98F0" w14:textId="77777777" w:rsidR="0089053B" w:rsidRDefault="00B421DE">
            <w:pPr>
              <w:pStyle w:val="NCIEBody"/>
              <w:spacing w:after="0" w:line="240" w:lineRule="auto"/>
              <w:jc w:val="center"/>
            </w:pPr>
            <w:r>
              <w:rPr>
                <w:sz w:val="16"/>
              </w:rPr>
              <w:t>Regulatory Case, Finding &amp; Decision (Ch.16)</w:t>
            </w:r>
          </w:p>
        </w:tc>
      </w:tr>
      <w:tr w:rsidR="0089053B" w14:paraId="7FB8EF0B" w14:textId="77777777">
        <w:trPr>
          <w:cantSplit/>
        </w:trPr>
        <w:tc>
          <w:tcPr>
            <w:tcW w:w="3345" w:type="dxa"/>
            <w:shd w:val="clear" w:color="auto" w:fill="FFFFFF"/>
            <w:tcMar>
              <w:top w:w="70" w:type="dxa"/>
              <w:left w:w="90" w:type="dxa"/>
              <w:bottom w:w="70" w:type="dxa"/>
              <w:right w:w="90" w:type="dxa"/>
            </w:tcMar>
            <w:vAlign w:val="center"/>
          </w:tcPr>
          <w:p w14:paraId="363670DE" w14:textId="77777777" w:rsidR="0089053B" w:rsidRDefault="00B421DE">
            <w:pPr>
              <w:pStyle w:val="NCIEBody"/>
              <w:spacing w:after="0" w:line="240" w:lineRule="auto"/>
              <w:jc w:val="center"/>
            </w:pPr>
            <w:r>
              <w:rPr>
                <w:sz w:val="16"/>
              </w:rPr>
              <w:t>All entities</w:t>
            </w:r>
          </w:p>
        </w:tc>
        <w:tc>
          <w:tcPr>
            <w:tcW w:w="3345" w:type="dxa"/>
            <w:shd w:val="clear" w:color="auto" w:fill="D89D26"/>
            <w:tcMar>
              <w:top w:w="70" w:type="dxa"/>
              <w:left w:w="90" w:type="dxa"/>
              <w:bottom w:w="70" w:type="dxa"/>
              <w:right w:w="90" w:type="dxa"/>
            </w:tcMar>
            <w:vAlign w:val="center"/>
          </w:tcPr>
          <w:p w14:paraId="6194CB0A" w14:textId="77777777" w:rsidR="0089053B" w:rsidRDefault="00B421DE">
            <w:pPr>
              <w:pStyle w:val="NCIEBody"/>
              <w:spacing w:after="0" w:line="240" w:lineRule="auto"/>
              <w:jc w:val="center"/>
            </w:pPr>
            <w:r>
              <w:rPr>
                <w:b/>
                <w:color w:val="071A14"/>
                <w:sz w:val="16"/>
              </w:rPr>
              <w:t>carry references into</w:t>
            </w:r>
          </w:p>
        </w:tc>
        <w:tc>
          <w:tcPr>
            <w:tcW w:w="3345" w:type="dxa"/>
            <w:shd w:val="clear" w:color="auto" w:fill="FFFFFF"/>
            <w:tcMar>
              <w:top w:w="70" w:type="dxa"/>
              <w:left w:w="90" w:type="dxa"/>
              <w:bottom w:w="70" w:type="dxa"/>
              <w:right w:w="90" w:type="dxa"/>
            </w:tcMar>
            <w:vAlign w:val="center"/>
          </w:tcPr>
          <w:p w14:paraId="243E2908" w14:textId="77777777" w:rsidR="0089053B" w:rsidRDefault="00B421DE">
            <w:pPr>
              <w:pStyle w:val="NCIEBody"/>
              <w:spacing w:after="0" w:line="240" w:lineRule="auto"/>
              <w:jc w:val="center"/>
            </w:pPr>
            <w:r>
              <w:rPr>
                <w:sz w:val="16"/>
              </w:rPr>
              <w:t>Evidence &amp; Provenance (Ch.17, Ch.25)</w:t>
            </w:r>
          </w:p>
        </w:tc>
      </w:tr>
      <w:tr w:rsidR="0089053B" w14:paraId="3CE6EF00" w14:textId="77777777">
        <w:trPr>
          <w:cantSplit/>
        </w:trPr>
        <w:tc>
          <w:tcPr>
            <w:tcW w:w="3345" w:type="dxa"/>
            <w:shd w:val="clear" w:color="auto" w:fill="EDF4EF"/>
            <w:tcMar>
              <w:top w:w="70" w:type="dxa"/>
              <w:left w:w="90" w:type="dxa"/>
              <w:bottom w:w="70" w:type="dxa"/>
              <w:right w:w="90" w:type="dxa"/>
            </w:tcMar>
            <w:vAlign w:val="center"/>
          </w:tcPr>
          <w:p w14:paraId="74B782B6" w14:textId="77777777" w:rsidR="0089053B" w:rsidRDefault="00B421DE">
            <w:pPr>
              <w:pStyle w:val="NCIEBody"/>
              <w:spacing w:after="0" w:line="240" w:lineRule="auto"/>
              <w:jc w:val="center"/>
            </w:pPr>
            <w:r>
              <w:rPr>
                <w:sz w:val="16"/>
              </w:rPr>
              <w:t>Humans + ARGUS</w:t>
            </w:r>
          </w:p>
        </w:tc>
        <w:tc>
          <w:tcPr>
            <w:tcW w:w="3345" w:type="dxa"/>
            <w:shd w:val="clear" w:color="auto" w:fill="D89D26"/>
            <w:tcMar>
              <w:top w:w="70" w:type="dxa"/>
              <w:left w:w="90" w:type="dxa"/>
              <w:bottom w:w="70" w:type="dxa"/>
              <w:right w:w="90" w:type="dxa"/>
            </w:tcMar>
            <w:vAlign w:val="center"/>
          </w:tcPr>
          <w:p w14:paraId="3F1E7AED" w14:textId="77777777" w:rsidR="0089053B" w:rsidRDefault="00B421DE">
            <w:pPr>
              <w:pStyle w:val="NCIEBody"/>
              <w:spacing w:after="0" w:line="240" w:lineRule="auto"/>
              <w:jc w:val="center"/>
            </w:pPr>
            <w:r>
              <w:rPr>
                <w:b/>
                <w:color w:val="071A14"/>
                <w:sz w:val="16"/>
              </w:rPr>
              <w:t>reason over entities within</w:t>
            </w:r>
          </w:p>
        </w:tc>
        <w:tc>
          <w:tcPr>
            <w:tcW w:w="3345" w:type="dxa"/>
            <w:shd w:val="clear" w:color="auto" w:fill="EDF4EF"/>
            <w:tcMar>
              <w:top w:w="70" w:type="dxa"/>
              <w:left w:w="90" w:type="dxa"/>
              <w:bottom w:w="70" w:type="dxa"/>
              <w:right w:w="90" w:type="dxa"/>
            </w:tcMar>
            <w:vAlign w:val="center"/>
          </w:tcPr>
          <w:p w14:paraId="0F5EA4DA" w14:textId="77777777" w:rsidR="0089053B" w:rsidRDefault="00B421DE">
            <w:pPr>
              <w:pStyle w:val="NCIEBody"/>
              <w:spacing w:after="0" w:line="240" w:lineRule="auto"/>
              <w:jc w:val="center"/>
            </w:pPr>
            <w:r>
              <w:rPr>
                <w:sz w:val="16"/>
              </w:rPr>
              <w:t>Collaborative Intelligence (Ch.20, Ch.21)</w:t>
            </w:r>
          </w:p>
        </w:tc>
      </w:tr>
    </w:tbl>
    <w:p w14:paraId="026BA87F" w14:textId="77777777" w:rsidR="0089053B" w:rsidRDefault="00B421DE">
      <w:pPr>
        <w:pStyle w:val="Heading2"/>
      </w:pPr>
      <w:bookmarkStart w:id="36" w:name="_Toc239228385"/>
      <w:r>
        <w:lastRenderedPageBreak/>
        <w:t>3.6 Ownership Boundaries</w:t>
      </w:r>
      <w:bookmarkEnd w:id="36"/>
    </w:p>
    <w:p w14:paraId="772BCD46" w14:textId="77777777" w:rsidR="0089053B" w:rsidRDefault="00B421DE">
      <w:pPr>
        <w:pStyle w:val="NCIEBody"/>
      </w:pPr>
      <w:r>
        <w:t>Each entity has exactly one owning chapter for its canonical definition. Other chapters may extend it with domain-specific attributes only through an explicit extension relationship, never by redefining the shared entity's core meaning.</w:t>
      </w:r>
    </w:p>
    <w:p w14:paraId="666EFF06" w14:textId="77777777" w:rsidR="0089053B" w:rsidRDefault="00B421DE">
      <w:pPr>
        <w:pStyle w:val="Heading2"/>
      </w:pPr>
      <w:bookmarkStart w:id="37" w:name="_Toc239228386"/>
      <w:r>
        <w:t>3.7 Semantic Separations (Enterprise Level)</w:t>
      </w:r>
      <w:bookmarkEnd w:id="37"/>
    </w:p>
    <w:p w14:paraId="4B3A7F0B" w14:textId="77777777" w:rsidR="0089053B" w:rsidRDefault="00B421DE">
      <w:pPr>
        <w:pStyle w:val="NCIEBody"/>
      </w:pPr>
      <w:r>
        <w:t>This chapter is where the enterprise-wide semantic separations mandated for NCIE-003 are first declared as entity-family boundaries, not merely explanatory prose:</w:t>
      </w:r>
    </w:p>
    <w:p w14:paraId="1E28981F" w14:textId="77777777" w:rsidR="0089053B" w:rsidRDefault="00B421DE">
      <w:pPr>
        <w:pStyle w:val="ListBullet"/>
      </w:pPr>
      <w:r>
        <w:t>Source Data ≠ Evidence (Ch.6 vs Ch.17).</w:t>
      </w:r>
    </w:p>
    <w:p w14:paraId="1660AFE9" w14:textId="77777777" w:rsidR="0089053B" w:rsidRDefault="00B421DE">
      <w:pPr>
        <w:pStyle w:val="ListBullet"/>
      </w:pPr>
      <w:r>
        <w:t>Observation ≠ Condition ≠ Alert ≠ Situation (Ch.7/Ch.11 vs Ch.18).</w:t>
      </w:r>
    </w:p>
    <w:p w14:paraId="16493E89" w14:textId="77777777" w:rsidR="0089053B" w:rsidRDefault="00B421DE">
      <w:pPr>
        <w:pStyle w:val="ListBullet"/>
      </w:pPr>
      <w:r>
        <w:t>Hypothesis ≠ Finding ≠ Decision (Ch.20/Ch.21 vs Ch.16).</w:t>
      </w:r>
    </w:p>
    <w:p w14:paraId="12F0CCCA" w14:textId="77777777" w:rsidR="0089053B" w:rsidRDefault="00B421DE">
      <w:pPr>
        <w:pStyle w:val="ListBullet"/>
      </w:pPr>
      <w:r>
        <w:t>Detection ≠ Confirmed Fraud, and Registered Identity ≠ Fraud Actor (Ch.15).</w:t>
      </w:r>
    </w:p>
    <w:p w14:paraId="3AED0BA5" w14:textId="77777777" w:rsidR="0089053B" w:rsidRDefault="00B421DE">
      <w:pPr>
        <w:pStyle w:val="ListBullet"/>
      </w:pPr>
      <w:r>
        <w:t>Requested ≠ Approved ≠ Executed ≠ Verified (Ch.23).</w:t>
      </w:r>
    </w:p>
    <w:p w14:paraId="32E47D80" w14:textId="77777777" w:rsidR="0089053B" w:rsidRDefault="00B421DE">
      <w:pPr>
        <w:pStyle w:val="ListBullet"/>
      </w:pPr>
      <w:r>
        <w:t>Memory ≠ Current Truth, and Institutional Knowledge ≠ Rule (Ch.22 vs Ch.24).</w:t>
      </w:r>
    </w:p>
    <w:p w14:paraId="02AF7910" w14:textId="77777777" w:rsidR="0089053B" w:rsidRDefault="00B421DE">
      <w:pPr>
        <w:pStyle w:val="ListBullet"/>
      </w:pPr>
      <w:r>
        <w:t>ARGUS Contribution ≠ Evidence, and Graph Relationship ≠ Causality (Ch.20, Ch.19).</w:t>
      </w:r>
    </w:p>
    <w:p w14:paraId="20C3FAF5" w14:textId="77777777" w:rsidR="0089053B" w:rsidRDefault="00B421DE">
      <w:pPr>
        <w:pStyle w:val="Heading2"/>
      </w:pPr>
      <w:bookmarkStart w:id="38" w:name="_Toc239228387"/>
      <w:r>
        <w:t>NCIE-002 Architecture Dependency &amp; Traceability</w:t>
      </w:r>
      <w:bookmarkEnd w:id="38"/>
    </w:p>
    <w:p w14:paraId="197F5FED" w14:textId="77777777" w:rsidR="0089053B" w:rsidRDefault="00B421DE">
      <w:pPr>
        <w:pStyle w:val="NCIEBody"/>
      </w:pPr>
      <w:r>
        <w:t>Directly implements NCIE-002 Ch.5 (Canonical Data Platform, canonical entity registry) and Ch.17 (Cross-Domain Fusion correlation-not-causation principle).</w:t>
      </w:r>
    </w:p>
    <w:p w14:paraId="468FC630" w14:textId="77777777" w:rsidR="0089053B" w:rsidRDefault="00B421DE">
      <w:pPr>
        <w:pStyle w:val="Heading2"/>
      </w:pPr>
      <w:bookmarkStart w:id="39" w:name="_Toc239228388"/>
      <w:r>
        <w:t>Human Review Focus</w:t>
      </w:r>
      <w:bookmarkEnd w:id="39"/>
    </w:p>
    <w:p w14:paraId="14B2F708" w14:textId="77777777" w:rsidR="0089053B" w:rsidRDefault="00B421DE">
      <w:pPr>
        <w:pStyle w:val="NCIEReviewItem"/>
      </w:pPr>
      <w:r>
        <w:rPr>
          <w:color w:val="071A14"/>
        </w:rPr>
        <w:t xml:space="preserve">•  </w:t>
      </w:r>
      <w:r>
        <w:rPr>
          <w:b/>
          <w:color w:val="071A14"/>
          <w:sz w:val="16"/>
        </w:rPr>
        <w:t xml:space="preserve">[INSTITUTIONAL CONFIRMATION REQUIRED]  </w:t>
      </w:r>
      <w:r>
        <w:t>Confirm the principal enterprise entities in §3.3 against NCA's actual organisational view of its own data assets.</w:t>
      </w:r>
    </w:p>
    <w:p w14:paraId="30BBAE59" w14:textId="77777777" w:rsidR="0089053B" w:rsidRDefault="00B421DE">
      <w:pPr>
        <w:pStyle w:val="NCIEReviewItem"/>
      </w:pPr>
      <w:r>
        <w:rPr>
          <w:color w:val="2A8B46"/>
        </w:rPr>
        <w:t xml:space="preserve">•  </w:t>
      </w:r>
      <w:r>
        <w:rPr>
          <w:b/>
          <w:color w:val="2A8B46"/>
          <w:sz w:val="16"/>
        </w:rPr>
        <w:t xml:space="preserve">[SOURCE/DATA DISCOVERY REQUIRED]  </w:t>
      </w:r>
      <w:r>
        <w:t>Identify any NCA-wide master entity not yet represented (e.g. an existing enterprise operator master list) that should be adopted as the canonical source rather than re-created.</w:t>
      </w:r>
    </w:p>
    <w:p w14:paraId="2B1C47E7" w14:textId="77777777" w:rsidR="0089053B" w:rsidRDefault="00B421DE">
      <w:pPr>
        <w:pStyle w:val="Heading2"/>
      </w:pPr>
      <w:bookmarkStart w:id="40" w:name="_Toc239228389"/>
      <w:r>
        <w:t>3.8 Acceptance Criteria</w:t>
      </w:r>
      <w:bookmarkEnd w:id="40"/>
    </w:p>
    <w:p w14:paraId="76FF2BE7" w14:textId="77777777" w:rsidR="0089053B" w:rsidRDefault="00B421DE">
      <w:pPr>
        <w:pStyle w:val="ListBullet"/>
      </w:pPr>
      <w:r>
        <w:t>Every entity introduced in Chapters 7-28 is traceable to exactly one family in §3.3 and one owning chapter.</w:t>
      </w:r>
    </w:p>
    <w:p w14:paraId="36442598" w14:textId="77777777" w:rsidR="0089053B" w:rsidRDefault="00B421DE">
      <w:pPr>
        <w:pStyle w:val="ListBullet"/>
      </w:pPr>
      <w:r>
        <w:t>None of the semantic separations in §3.7 is violated by a foreign-key structure that would allow two distinct states to merge (verified per-domain in each owning chapter and consolidated in Ch.40).</w:t>
      </w:r>
    </w:p>
    <w:p w14:paraId="6F63089D" w14:textId="77777777" w:rsidR="0089053B" w:rsidRDefault="00B421DE">
      <w:pPr>
        <w:pStyle w:val="NCIEChapterLabel"/>
      </w:pPr>
      <w:r>
        <w:lastRenderedPageBreak/>
        <w:t>NCIE-003 — Chapter 4 Expansion</w:t>
      </w:r>
    </w:p>
    <w:p w14:paraId="454E6B6B" w14:textId="77777777" w:rsidR="0089053B" w:rsidRDefault="00B421DE">
      <w:pPr>
        <w:pStyle w:val="Heading1"/>
        <w:pBdr>
          <w:bottom w:val="single" w:sz="14" w:space="5" w:color="D89D26"/>
        </w:pBdr>
      </w:pPr>
      <w:bookmarkStart w:id="41" w:name="_Toc239228390"/>
      <w:r>
        <w:t>Common Entity, Identifier &amp; Reference Model</w:t>
      </w:r>
      <w:bookmarkEnd w:id="41"/>
    </w:p>
    <w:p w14:paraId="6C7BAF6D" w14:textId="77777777" w:rsidR="0089053B" w:rsidRDefault="00B421DE">
      <w:pPr>
        <w:pStyle w:val="NCIEBody"/>
      </w:pPr>
      <w:r>
        <w:rPr>
          <w:i/>
          <w:color w:val="234F29"/>
        </w:rPr>
        <w:t>Defines how NCIE identifies the same real-world or system object consistently across domains and source systems.</w:t>
      </w:r>
    </w:p>
    <w:p w14:paraId="6005D458" w14:textId="77777777" w:rsidR="0089053B" w:rsidRDefault="00B421DE">
      <w:pPr>
        <w:pStyle w:val="NCIEStatusBlock"/>
        <w:pBdr>
          <w:left w:val="single" w:sz="18" w:space="8" w:color="D89D26"/>
        </w:pBdr>
        <w:shd w:val="clear" w:color="auto" w:fill="EDF4EF"/>
      </w:pPr>
      <w:r>
        <w:t>Status: IN DEVELOPMENT — FOR HUMAN REVIEW.</w:t>
      </w:r>
    </w:p>
    <w:p w14:paraId="5AB01599" w14:textId="77777777" w:rsidR="0089053B" w:rsidRDefault="00B421DE">
      <w:pPr>
        <w:pStyle w:val="Heading2"/>
      </w:pPr>
      <w:bookmarkStart w:id="42" w:name="_Toc239228391"/>
      <w:r>
        <w:t>4.1 Purpose</w:t>
      </w:r>
      <w:bookmarkEnd w:id="42"/>
    </w:p>
    <w:p w14:paraId="3039826C" w14:textId="77777777" w:rsidR="0089053B" w:rsidRDefault="00B421DE">
      <w:pPr>
        <w:pStyle w:val="NCIEBody"/>
      </w:pPr>
      <w:r>
        <w:t>Defines how NCIE identifies the same real-world or system object consistently across domains and source systems, so that a cell, operator or identity referenced in five different chapters is provably the same object each time.</w:t>
      </w:r>
    </w:p>
    <w:p w14:paraId="294D3C08" w14:textId="77777777" w:rsidR="0089053B" w:rsidRDefault="00B421DE">
      <w:pPr>
        <w:pStyle w:val="Heading2"/>
      </w:pPr>
      <w:bookmarkStart w:id="43" w:name="_Toc239228392"/>
      <w:r>
        <w:t>4.2 Semantic Definition</w:t>
      </w:r>
      <w:bookmarkEnd w:id="43"/>
    </w:p>
    <w:p w14:paraId="1304CDBC" w14:textId="77777777" w:rsidR="0089053B" w:rsidRDefault="00B421DE">
      <w:pPr>
        <w:pStyle w:val="ListBullet"/>
      </w:pPr>
      <w:r>
        <w:t>Canonical ID — the stable NCIE-native identifier for an entity, assigned once and never reused, surviving renames.</w:t>
      </w:r>
    </w:p>
    <w:p w14:paraId="3A555C12" w14:textId="77777777" w:rsidR="0089053B" w:rsidRDefault="00B421DE">
      <w:pPr>
        <w:pStyle w:val="ListBullet"/>
      </w:pPr>
      <w:r>
        <w:t>External/Source ID — the identifier a specific source system uses for the same real-world object; retained for lineage, never used as the canonical key.</w:t>
      </w:r>
    </w:p>
    <w:p w14:paraId="77B9EFE8" w14:textId="77777777" w:rsidR="0089053B" w:rsidRDefault="00B421DE">
      <w:pPr>
        <w:pStyle w:val="ListBullet"/>
      </w:pPr>
      <w:r>
        <w:t>Alias — a human-facing alternative label (including a configurable presentation name such as ARGUS for the Assistant service identity) that never substitutes for canonical identity.</w:t>
      </w:r>
    </w:p>
    <w:p w14:paraId="3335A186" w14:textId="77777777" w:rsidR="0089053B" w:rsidRDefault="00B421DE">
      <w:pPr>
        <w:pStyle w:val="Heading2"/>
      </w:pPr>
      <w:bookmarkStart w:id="44" w:name="_Toc239228393"/>
      <w:r>
        <w:t>4.3 Principal Entities</w:t>
      </w:r>
      <w:bookmarkEnd w:id="44"/>
    </w:p>
    <w:p w14:paraId="2B827077" w14:textId="77777777" w:rsidR="0089053B" w:rsidRDefault="00B421DE">
      <w:pPr>
        <w:pStyle w:val="NCIEFigureCaption"/>
      </w:pPr>
      <w:r>
        <w:t>Table 4. Common Entity, Identifier &amp; Reference Model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5018"/>
        <w:gridCol w:w="5018"/>
      </w:tblGrid>
      <w:tr w:rsidR="0089053B" w14:paraId="4804EA95" w14:textId="77777777">
        <w:trPr>
          <w:tblHeader/>
        </w:trPr>
        <w:tc>
          <w:tcPr>
            <w:tcW w:w="5018" w:type="dxa"/>
            <w:shd w:val="clear" w:color="auto" w:fill="071A14"/>
            <w:tcMar>
              <w:top w:w="70" w:type="dxa"/>
              <w:left w:w="90" w:type="dxa"/>
              <w:bottom w:w="70" w:type="dxa"/>
              <w:right w:w="90" w:type="dxa"/>
            </w:tcMar>
            <w:vAlign w:val="center"/>
          </w:tcPr>
          <w:p w14:paraId="46215674"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7FE7616" w14:textId="77777777" w:rsidR="0089053B" w:rsidRDefault="00B421DE">
            <w:pPr>
              <w:pStyle w:val="NCIEBody"/>
              <w:spacing w:after="0" w:line="240" w:lineRule="auto"/>
              <w:jc w:val="center"/>
            </w:pPr>
            <w:r>
              <w:rPr>
                <w:b/>
                <w:color w:val="FFFFFF"/>
                <w:sz w:val="15"/>
              </w:rPr>
              <w:t>Attributes / Attribute Classes</w:t>
            </w:r>
          </w:p>
        </w:tc>
      </w:tr>
      <w:tr w:rsidR="0089053B" w14:paraId="765E226D" w14:textId="77777777">
        <w:trPr>
          <w:cantSplit/>
        </w:trPr>
        <w:tc>
          <w:tcPr>
            <w:tcW w:w="5018" w:type="dxa"/>
            <w:shd w:val="clear" w:color="auto" w:fill="FFFFFF"/>
            <w:tcMar>
              <w:top w:w="70" w:type="dxa"/>
              <w:left w:w="90" w:type="dxa"/>
              <w:bottom w:w="70" w:type="dxa"/>
              <w:right w:w="90" w:type="dxa"/>
            </w:tcMar>
            <w:vAlign w:val="center"/>
          </w:tcPr>
          <w:p w14:paraId="7FA81FA1" w14:textId="77777777" w:rsidR="0089053B" w:rsidRDefault="00B421DE">
            <w:pPr>
              <w:pStyle w:val="NCIEBody"/>
              <w:spacing w:after="0" w:line="240" w:lineRule="auto"/>
            </w:pPr>
            <w:r>
              <w:rPr>
                <w:sz w:val="16"/>
              </w:rPr>
              <w:t>Canonical ID</w:t>
            </w:r>
          </w:p>
        </w:tc>
        <w:tc>
          <w:tcPr>
            <w:tcW w:w="5018" w:type="dxa"/>
            <w:shd w:val="clear" w:color="auto" w:fill="FFFFFF"/>
            <w:tcMar>
              <w:top w:w="70" w:type="dxa"/>
              <w:left w:w="90" w:type="dxa"/>
              <w:bottom w:w="70" w:type="dxa"/>
              <w:right w:w="90" w:type="dxa"/>
            </w:tcMar>
            <w:vAlign w:val="center"/>
          </w:tcPr>
          <w:p w14:paraId="6FD26AF5" w14:textId="77777777" w:rsidR="0089053B" w:rsidRDefault="00B421DE">
            <w:pPr>
              <w:pStyle w:val="NCIEBody"/>
              <w:spacing w:after="0" w:line="240" w:lineRule="auto"/>
            </w:pPr>
            <w:r>
              <w:rPr>
                <w:sz w:val="16"/>
              </w:rPr>
              <w:t>entity type, id value, created date, status (active/merged/retired).</w:t>
            </w:r>
          </w:p>
        </w:tc>
      </w:tr>
      <w:tr w:rsidR="0089053B" w14:paraId="690ECDC1" w14:textId="77777777">
        <w:trPr>
          <w:cantSplit/>
        </w:trPr>
        <w:tc>
          <w:tcPr>
            <w:tcW w:w="5018" w:type="dxa"/>
            <w:shd w:val="clear" w:color="auto" w:fill="EDF4EF"/>
            <w:tcMar>
              <w:top w:w="70" w:type="dxa"/>
              <w:left w:w="90" w:type="dxa"/>
              <w:bottom w:w="70" w:type="dxa"/>
              <w:right w:w="90" w:type="dxa"/>
            </w:tcMar>
            <w:vAlign w:val="center"/>
          </w:tcPr>
          <w:p w14:paraId="145B9F52" w14:textId="77777777" w:rsidR="0089053B" w:rsidRDefault="00B421DE">
            <w:pPr>
              <w:pStyle w:val="NCIEBody"/>
              <w:spacing w:after="0" w:line="240" w:lineRule="auto"/>
            </w:pPr>
            <w:r>
              <w:rPr>
                <w:sz w:val="16"/>
              </w:rPr>
              <w:t>External/Source ID</w:t>
            </w:r>
          </w:p>
        </w:tc>
        <w:tc>
          <w:tcPr>
            <w:tcW w:w="5018" w:type="dxa"/>
            <w:shd w:val="clear" w:color="auto" w:fill="EDF4EF"/>
            <w:tcMar>
              <w:top w:w="70" w:type="dxa"/>
              <w:left w:w="90" w:type="dxa"/>
              <w:bottom w:w="70" w:type="dxa"/>
              <w:right w:w="90" w:type="dxa"/>
            </w:tcMar>
            <w:vAlign w:val="center"/>
          </w:tcPr>
          <w:p w14:paraId="19FBB9AC" w14:textId="77777777" w:rsidR="0089053B" w:rsidRDefault="00B421DE">
            <w:pPr>
              <w:pStyle w:val="NCIEBody"/>
              <w:spacing w:after="0" w:line="240" w:lineRule="auto"/>
            </w:pPr>
            <w:r>
              <w:rPr>
                <w:sz w:val="16"/>
              </w:rPr>
              <w:t>canonical ID reference, source reference (Ch.6), source-native id value, first/last observed.</w:t>
            </w:r>
          </w:p>
        </w:tc>
      </w:tr>
      <w:tr w:rsidR="0089053B" w14:paraId="646D99BD" w14:textId="77777777">
        <w:trPr>
          <w:cantSplit/>
        </w:trPr>
        <w:tc>
          <w:tcPr>
            <w:tcW w:w="5018" w:type="dxa"/>
            <w:shd w:val="clear" w:color="auto" w:fill="FFFFFF"/>
            <w:tcMar>
              <w:top w:w="70" w:type="dxa"/>
              <w:left w:w="90" w:type="dxa"/>
              <w:bottom w:w="70" w:type="dxa"/>
              <w:right w:w="90" w:type="dxa"/>
            </w:tcMar>
            <w:vAlign w:val="center"/>
          </w:tcPr>
          <w:p w14:paraId="77F84FE2" w14:textId="77777777" w:rsidR="0089053B" w:rsidRDefault="00B421DE">
            <w:pPr>
              <w:pStyle w:val="NCIEBody"/>
              <w:spacing w:after="0" w:line="240" w:lineRule="auto"/>
            </w:pPr>
            <w:r>
              <w:rPr>
                <w:sz w:val="16"/>
              </w:rPr>
              <w:t>Alias</w:t>
            </w:r>
          </w:p>
        </w:tc>
        <w:tc>
          <w:tcPr>
            <w:tcW w:w="5018" w:type="dxa"/>
            <w:shd w:val="clear" w:color="auto" w:fill="FFFFFF"/>
            <w:tcMar>
              <w:top w:w="70" w:type="dxa"/>
              <w:left w:w="90" w:type="dxa"/>
              <w:bottom w:w="70" w:type="dxa"/>
              <w:right w:w="90" w:type="dxa"/>
            </w:tcMar>
            <w:vAlign w:val="center"/>
          </w:tcPr>
          <w:p w14:paraId="0C1D8B17" w14:textId="77777777" w:rsidR="0089053B" w:rsidRDefault="00B421DE">
            <w:pPr>
              <w:pStyle w:val="NCIEBody"/>
              <w:spacing w:after="0" w:line="240" w:lineRule="auto"/>
            </w:pPr>
            <w:r>
              <w:rPr>
                <w:sz w:val="16"/>
              </w:rPr>
              <w:t>canonical ID reference, alias value, alias type (display name, legacy name, presentation identity), effective period.</w:t>
            </w:r>
          </w:p>
        </w:tc>
      </w:tr>
      <w:tr w:rsidR="0089053B" w14:paraId="64887DC0" w14:textId="77777777">
        <w:trPr>
          <w:cantSplit/>
        </w:trPr>
        <w:tc>
          <w:tcPr>
            <w:tcW w:w="5018" w:type="dxa"/>
            <w:shd w:val="clear" w:color="auto" w:fill="EDF4EF"/>
            <w:tcMar>
              <w:top w:w="70" w:type="dxa"/>
              <w:left w:w="90" w:type="dxa"/>
              <w:bottom w:w="70" w:type="dxa"/>
              <w:right w:w="90" w:type="dxa"/>
            </w:tcMar>
            <w:vAlign w:val="center"/>
          </w:tcPr>
          <w:p w14:paraId="5BAFE431" w14:textId="77777777" w:rsidR="0089053B" w:rsidRDefault="00B421DE">
            <w:pPr>
              <w:pStyle w:val="NCIEBody"/>
              <w:spacing w:after="0" w:line="240" w:lineRule="auto"/>
            </w:pPr>
            <w:r>
              <w:rPr>
                <w:sz w:val="16"/>
              </w:rPr>
              <w:t>Identity-Resolution State</w:t>
            </w:r>
          </w:p>
        </w:tc>
        <w:tc>
          <w:tcPr>
            <w:tcW w:w="5018" w:type="dxa"/>
            <w:shd w:val="clear" w:color="auto" w:fill="EDF4EF"/>
            <w:tcMar>
              <w:top w:w="70" w:type="dxa"/>
              <w:left w:w="90" w:type="dxa"/>
              <w:bottom w:w="70" w:type="dxa"/>
              <w:right w:w="90" w:type="dxa"/>
            </w:tcMar>
            <w:vAlign w:val="center"/>
          </w:tcPr>
          <w:p w14:paraId="05D2014C" w14:textId="77777777" w:rsidR="0089053B" w:rsidRDefault="00B421DE">
            <w:pPr>
              <w:pStyle w:val="NCIEBody"/>
              <w:spacing w:after="0" w:line="240" w:lineRule="auto"/>
            </w:pPr>
            <w:r>
              <w:rPr>
                <w:sz w:val="16"/>
              </w:rPr>
              <w:t>candidate match set, confidence, resolution status (resolved/ambiguous/rejected).</w:t>
            </w:r>
          </w:p>
        </w:tc>
      </w:tr>
      <w:tr w:rsidR="0089053B" w14:paraId="471F1A30" w14:textId="77777777">
        <w:trPr>
          <w:cantSplit/>
        </w:trPr>
        <w:tc>
          <w:tcPr>
            <w:tcW w:w="5018" w:type="dxa"/>
            <w:shd w:val="clear" w:color="auto" w:fill="FFFFFF"/>
            <w:tcMar>
              <w:top w:w="70" w:type="dxa"/>
              <w:left w:w="90" w:type="dxa"/>
              <w:bottom w:w="70" w:type="dxa"/>
              <w:right w:w="90" w:type="dxa"/>
            </w:tcMar>
            <w:vAlign w:val="center"/>
          </w:tcPr>
          <w:p w14:paraId="634D10FB" w14:textId="77777777" w:rsidR="0089053B" w:rsidRDefault="00B421DE">
            <w:pPr>
              <w:pStyle w:val="NCIEBody"/>
              <w:spacing w:after="0" w:line="240" w:lineRule="auto"/>
            </w:pPr>
            <w:r>
              <w:rPr>
                <w:sz w:val="16"/>
              </w:rPr>
              <w:t>Merge/Split Lineage</w:t>
            </w:r>
          </w:p>
        </w:tc>
        <w:tc>
          <w:tcPr>
            <w:tcW w:w="5018" w:type="dxa"/>
            <w:shd w:val="clear" w:color="auto" w:fill="FFFFFF"/>
            <w:tcMar>
              <w:top w:w="70" w:type="dxa"/>
              <w:left w:w="90" w:type="dxa"/>
              <w:bottom w:w="70" w:type="dxa"/>
              <w:right w:w="90" w:type="dxa"/>
            </w:tcMar>
            <w:vAlign w:val="center"/>
          </w:tcPr>
          <w:p w14:paraId="1E914C0C" w14:textId="77777777" w:rsidR="0089053B" w:rsidRDefault="00B421DE">
            <w:pPr>
              <w:pStyle w:val="NCIEBody"/>
              <w:spacing w:after="0" w:line="240" w:lineRule="auto"/>
            </w:pPr>
            <w:r>
              <w:rPr>
                <w:sz w:val="16"/>
              </w:rPr>
              <w:t>prior canonical ID(s), resulting canonical ID(s), reason, actor, timestamp.</w:t>
            </w:r>
          </w:p>
        </w:tc>
      </w:tr>
    </w:tbl>
    <w:p w14:paraId="0F3C7543" w14:textId="77777777" w:rsidR="0089053B" w:rsidRDefault="0089053B"/>
    <w:p w14:paraId="1D6B4C4E" w14:textId="77777777" w:rsidR="0089053B" w:rsidRDefault="00B421DE">
      <w:pPr>
        <w:pStyle w:val="Heading2"/>
      </w:pPr>
      <w:bookmarkStart w:id="45" w:name="_Toc239228394"/>
      <w:r>
        <w:t>4.4 Identity Resolution Rules</w:t>
      </w:r>
      <w:bookmarkEnd w:id="45"/>
    </w:p>
    <w:p w14:paraId="385B1252" w14:textId="77777777" w:rsidR="0089053B" w:rsidRDefault="00B421DE">
      <w:pPr>
        <w:pStyle w:val="ListBullet"/>
      </w:pPr>
      <w:r>
        <w:t>An ambiguous match (more than one plausible canonical entity) is stored as an Identity-Resolution State with status ambiguous and is never force-resolved automatically to the highest-confidence candidate without a rule or human decision permitting it (directly implements NCIE-002 Ch.14 §14.6, Ch.34 §34.1's ambiguous-match handling generalised platform-wide).</w:t>
      </w:r>
    </w:p>
    <w:p w14:paraId="18DAA04B" w14:textId="77777777" w:rsidR="0089053B" w:rsidRDefault="00B421DE">
      <w:pPr>
        <w:pStyle w:val="ListBullet"/>
      </w:pPr>
      <w:r>
        <w:t>A canonical ID is never reused after retirement, even if the original entity is later found to be identical to a new one — reconciliation produces a Merge/Split Lineage record instead.</w:t>
      </w:r>
    </w:p>
    <w:p w14:paraId="1644222F" w14:textId="77777777" w:rsidR="0089053B" w:rsidRDefault="00B421DE">
      <w:pPr>
        <w:pStyle w:val="Heading2"/>
      </w:pPr>
      <w:bookmarkStart w:id="46" w:name="_Toc239228395"/>
      <w:r>
        <w:t>4.5 Lifecycle / States</w:t>
      </w:r>
      <w:bookmarkEnd w:id="46"/>
    </w:p>
    <w:p w14:paraId="4EE01CBF" w14:textId="77777777" w:rsidR="0089053B" w:rsidRDefault="00B421DE">
      <w:pPr>
        <w:pStyle w:val="NCIEFigureCaption"/>
      </w:pPr>
      <w:r>
        <w:t>Figure 2. Identity resolution lifecycle from first observation to canonical assignment.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89053B" w14:paraId="04A469B7" w14:textId="77777777">
        <w:trPr>
          <w:cantSplit/>
        </w:trPr>
        <w:tc>
          <w:tcPr>
            <w:tcW w:w="5018" w:type="dxa"/>
            <w:shd w:val="clear" w:color="auto" w:fill="D89D26"/>
            <w:tcMar>
              <w:top w:w="70" w:type="dxa"/>
              <w:left w:w="90" w:type="dxa"/>
              <w:bottom w:w="70" w:type="dxa"/>
              <w:right w:w="90" w:type="dxa"/>
            </w:tcMar>
            <w:vAlign w:val="center"/>
          </w:tcPr>
          <w:p w14:paraId="06BBA3A8"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7821675" w14:textId="77777777" w:rsidR="0089053B" w:rsidRDefault="00B421DE">
            <w:pPr>
              <w:pStyle w:val="NCIEBody"/>
              <w:spacing w:after="0" w:line="240" w:lineRule="auto"/>
            </w:pPr>
            <w:r>
              <w:rPr>
                <w:color w:val="FFFFFF"/>
                <w:sz w:val="16"/>
              </w:rPr>
              <w:t>New object observed with no confident canonical match</w:t>
            </w:r>
          </w:p>
        </w:tc>
      </w:tr>
      <w:tr w:rsidR="0089053B" w14:paraId="480EDE4D" w14:textId="77777777">
        <w:trPr>
          <w:cantSplit/>
        </w:trPr>
        <w:tc>
          <w:tcPr>
            <w:tcW w:w="10036" w:type="dxa"/>
            <w:gridSpan w:val="2"/>
            <w:shd w:val="clear" w:color="auto" w:fill="EDF4EF"/>
            <w:tcMar>
              <w:top w:w="15" w:type="dxa"/>
              <w:left w:w="20" w:type="dxa"/>
              <w:bottom w:w="15" w:type="dxa"/>
              <w:right w:w="20" w:type="dxa"/>
            </w:tcMar>
            <w:vAlign w:val="center"/>
          </w:tcPr>
          <w:p w14:paraId="3278317A" w14:textId="77777777" w:rsidR="0089053B" w:rsidRDefault="00B421DE">
            <w:pPr>
              <w:pStyle w:val="NCIEBody"/>
              <w:spacing w:after="0" w:line="240" w:lineRule="auto"/>
              <w:jc w:val="center"/>
            </w:pPr>
            <w:r>
              <w:rPr>
                <w:b/>
                <w:color w:val="D89D26"/>
                <w:sz w:val="13"/>
              </w:rPr>
              <w:t>▼</w:t>
            </w:r>
          </w:p>
        </w:tc>
      </w:tr>
      <w:tr w:rsidR="0089053B" w14:paraId="0E0871C8" w14:textId="77777777">
        <w:trPr>
          <w:cantSplit/>
        </w:trPr>
        <w:tc>
          <w:tcPr>
            <w:tcW w:w="5018" w:type="dxa"/>
            <w:shd w:val="clear" w:color="auto" w:fill="D89D26"/>
            <w:tcMar>
              <w:top w:w="70" w:type="dxa"/>
              <w:left w:w="90" w:type="dxa"/>
              <w:bottom w:w="70" w:type="dxa"/>
              <w:right w:w="90" w:type="dxa"/>
            </w:tcMar>
            <w:vAlign w:val="center"/>
          </w:tcPr>
          <w:p w14:paraId="7D7306A9"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0D387AB" w14:textId="77777777" w:rsidR="0089053B" w:rsidRDefault="00B421DE">
            <w:pPr>
              <w:pStyle w:val="NCIEBody"/>
              <w:spacing w:after="0" w:line="240" w:lineRule="auto"/>
            </w:pPr>
            <w:r>
              <w:rPr>
                <w:color w:val="FFFFFF"/>
                <w:sz w:val="16"/>
              </w:rPr>
              <w:t>Identity-Resolution State created (candidate set, confidence)</w:t>
            </w:r>
          </w:p>
        </w:tc>
      </w:tr>
      <w:tr w:rsidR="0089053B" w14:paraId="5FCEAC03" w14:textId="77777777">
        <w:trPr>
          <w:cantSplit/>
        </w:trPr>
        <w:tc>
          <w:tcPr>
            <w:tcW w:w="10036" w:type="dxa"/>
            <w:gridSpan w:val="2"/>
            <w:shd w:val="clear" w:color="auto" w:fill="EDF4EF"/>
            <w:tcMar>
              <w:top w:w="15" w:type="dxa"/>
              <w:left w:w="20" w:type="dxa"/>
              <w:bottom w:w="15" w:type="dxa"/>
              <w:right w:w="20" w:type="dxa"/>
            </w:tcMar>
            <w:vAlign w:val="center"/>
          </w:tcPr>
          <w:p w14:paraId="7501C425" w14:textId="77777777" w:rsidR="0089053B" w:rsidRDefault="00B421DE">
            <w:pPr>
              <w:pStyle w:val="NCIEBody"/>
              <w:spacing w:after="0" w:line="240" w:lineRule="auto"/>
              <w:jc w:val="center"/>
            </w:pPr>
            <w:r>
              <w:rPr>
                <w:b/>
                <w:color w:val="D89D26"/>
                <w:sz w:val="13"/>
              </w:rPr>
              <w:t>▼</w:t>
            </w:r>
          </w:p>
        </w:tc>
      </w:tr>
      <w:tr w:rsidR="0089053B" w14:paraId="7A1B3696" w14:textId="77777777">
        <w:trPr>
          <w:cantSplit/>
        </w:trPr>
        <w:tc>
          <w:tcPr>
            <w:tcW w:w="5018" w:type="dxa"/>
            <w:shd w:val="clear" w:color="auto" w:fill="D89D26"/>
            <w:tcMar>
              <w:top w:w="70" w:type="dxa"/>
              <w:left w:w="90" w:type="dxa"/>
              <w:bottom w:w="70" w:type="dxa"/>
              <w:right w:w="90" w:type="dxa"/>
            </w:tcMar>
            <w:vAlign w:val="center"/>
          </w:tcPr>
          <w:p w14:paraId="16A9D093"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BB356F2" w14:textId="77777777" w:rsidR="0089053B" w:rsidRDefault="00B421DE">
            <w:pPr>
              <w:pStyle w:val="NCIEBody"/>
              <w:spacing w:after="0" w:line="240" w:lineRule="auto"/>
            </w:pPr>
            <w:r>
              <w:rPr>
                <w:color w:val="FFFFFF"/>
                <w:sz w:val="16"/>
              </w:rPr>
              <w:t>Resolved automatically (high confidence per governed threshold) or by human decision</w:t>
            </w:r>
          </w:p>
        </w:tc>
      </w:tr>
      <w:tr w:rsidR="0089053B" w14:paraId="799EEAC9" w14:textId="77777777">
        <w:trPr>
          <w:cantSplit/>
        </w:trPr>
        <w:tc>
          <w:tcPr>
            <w:tcW w:w="10036" w:type="dxa"/>
            <w:gridSpan w:val="2"/>
            <w:shd w:val="clear" w:color="auto" w:fill="EDF4EF"/>
            <w:tcMar>
              <w:top w:w="15" w:type="dxa"/>
              <w:left w:w="20" w:type="dxa"/>
              <w:bottom w:w="15" w:type="dxa"/>
              <w:right w:w="20" w:type="dxa"/>
            </w:tcMar>
            <w:vAlign w:val="center"/>
          </w:tcPr>
          <w:p w14:paraId="010A0CEF" w14:textId="77777777" w:rsidR="0089053B" w:rsidRDefault="00B421DE">
            <w:pPr>
              <w:pStyle w:val="NCIEBody"/>
              <w:spacing w:after="0" w:line="240" w:lineRule="auto"/>
              <w:jc w:val="center"/>
            </w:pPr>
            <w:r>
              <w:rPr>
                <w:b/>
                <w:color w:val="D89D26"/>
                <w:sz w:val="13"/>
              </w:rPr>
              <w:t>▼</w:t>
            </w:r>
          </w:p>
        </w:tc>
      </w:tr>
      <w:tr w:rsidR="0089053B" w14:paraId="20714D94" w14:textId="77777777">
        <w:trPr>
          <w:cantSplit/>
        </w:trPr>
        <w:tc>
          <w:tcPr>
            <w:tcW w:w="5018" w:type="dxa"/>
            <w:shd w:val="clear" w:color="auto" w:fill="D89D26"/>
            <w:tcMar>
              <w:top w:w="70" w:type="dxa"/>
              <w:left w:w="90" w:type="dxa"/>
              <w:bottom w:w="70" w:type="dxa"/>
              <w:right w:w="90" w:type="dxa"/>
            </w:tcMar>
            <w:vAlign w:val="center"/>
          </w:tcPr>
          <w:p w14:paraId="60A2298A"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8207690" w14:textId="77777777" w:rsidR="0089053B" w:rsidRDefault="00B421DE">
            <w:pPr>
              <w:pStyle w:val="NCIEBody"/>
              <w:spacing w:after="0" w:line="240" w:lineRule="auto"/>
            </w:pPr>
            <w:r>
              <w:rPr>
                <w:color w:val="FFFFFF"/>
                <w:sz w:val="16"/>
              </w:rPr>
              <w:t>Canonical ID assigned or merged into existing canonical ID</w:t>
            </w:r>
          </w:p>
        </w:tc>
      </w:tr>
      <w:tr w:rsidR="0089053B" w14:paraId="3754FE6B" w14:textId="77777777">
        <w:trPr>
          <w:cantSplit/>
        </w:trPr>
        <w:tc>
          <w:tcPr>
            <w:tcW w:w="10036" w:type="dxa"/>
            <w:gridSpan w:val="2"/>
            <w:shd w:val="clear" w:color="auto" w:fill="EDF4EF"/>
            <w:tcMar>
              <w:top w:w="15" w:type="dxa"/>
              <w:left w:w="20" w:type="dxa"/>
              <w:bottom w:w="15" w:type="dxa"/>
              <w:right w:w="20" w:type="dxa"/>
            </w:tcMar>
            <w:vAlign w:val="center"/>
          </w:tcPr>
          <w:p w14:paraId="35B9E362" w14:textId="77777777" w:rsidR="0089053B" w:rsidRDefault="00B421DE">
            <w:pPr>
              <w:pStyle w:val="NCIEBody"/>
              <w:spacing w:after="0" w:line="240" w:lineRule="auto"/>
              <w:jc w:val="center"/>
            </w:pPr>
            <w:r>
              <w:rPr>
                <w:b/>
                <w:color w:val="D89D26"/>
                <w:sz w:val="13"/>
              </w:rPr>
              <w:t>▼</w:t>
            </w:r>
          </w:p>
        </w:tc>
      </w:tr>
      <w:tr w:rsidR="0089053B" w14:paraId="23451056" w14:textId="77777777">
        <w:trPr>
          <w:cantSplit/>
        </w:trPr>
        <w:tc>
          <w:tcPr>
            <w:tcW w:w="5018" w:type="dxa"/>
            <w:shd w:val="clear" w:color="auto" w:fill="D89D26"/>
            <w:tcMar>
              <w:top w:w="70" w:type="dxa"/>
              <w:left w:w="90" w:type="dxa"/>
              <w:bottom w:w="70" w:type="dxa"/>
              <w:right w:w="90" w:type="dxa"/>
            </w:tcMar>
            <w:vAlign w:val="center"/>
          </w:tcPr>
          <w:p w14:paraId="52B12437" w14:textId="77777777" w:rsidR="0089053B" w:rsidRDefault="00B421DE">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70C7278C" w14:textId="77777777" w:rsidR="0089053B" w:rsidRDefault="00B421DE">
            <w:pPr>
              <w:pStyle w:val="NCIEBody"/>
              <w:spacing w:after="0" w:line="240" w:lineRule="auto"/>
            </w:pPr>
            <w:r>
              <w:rPr>
                <w:color w:val="FFFFFF"/>
                <w:sz w:val="16"/>
              </w:rPr>
              <w:t>External/Source ID and Alias linked to the resolved Canonical ID</w:t>
            </w:r>
          </w:p>
        </w:tc>
      </w:tr>
    </w:tbl>
    <w:p w14:paraId="2B906B11" w14:textId="77777777" w:rsidR="0089053B" w:rsidRDefault="00B421DE">
      <w:pPr>
        <w:pStyle w:val="Heading2"/>
      </w:pPr>
      <w:bookmarkStart w:id="47" w:name="_Toc239228396"/>
      <w:r>
        <w:t>4.6 Relationships and Cardinality</w:t>
      </w:r>
      <w:bookmarkEnd w:id="47"/>
    </w:p>
    <w:p w14:paraId="5E682B03" w14:textId="77777777" w:rsidR="0089053B" w:rsidRDefault="00B421DE">
      <w:pPr>
        <w:pStyle w:val="ListBullet"/>
      </w:pPr>
      <w:r>
        <w:t>One Canonical ID has zero-to-many External/Source IDs (one per source system that has independently referenced it).</w:t>
      </w:r>
    </w:p>
    <w:p w14:paraId="5D470900" w14:textId="77777777" w:rsidR="0089053B" w:rsidRDefault="00B421DE">
      <w:pPr>
        <w:pStyle w:val="ListBullet"/>
      </w:pPr>
      <w:r>
        <w:t>One Canonical ID has zero-to-many Aliases, at most one active per alias type at a time (effective-dated, Chapter 24 pattern).</w:t>
      </w:r>
    </w:p>
    <w:p w14:paraId="093128F5" w14:textId="77777777" w:rsidR="0089053B" w:rsidRDefault="00B421DE">
      <w:pPr>
        <w:pStyle w:val="ListBullet"/>
      </w:pPr>
      <w:r>
        <w:t>A Merge/Split Lineage record has one-to-many prior canonical IDs and one-to-many resulting canonical IDs, supporting both merges and splits.</w:t>
      </w:r>
    </w:p>
    <w:p w14:paraId="3DFCFE52" w14:textId="77777777" w:rsidR="0089053B" w:rsidRDefault="00B421DE">
      <w:pPr>
        <w:pStyle w:val="Heading2"/>
      </w:pPr>
      <w:bookmarkStart w:id="48" w:name="_Toc239228397"/>
      <w:r>
        <w:t>4.7 Provenance and Classification</w:t>
      </w:r>
      <w:bookmarkEnd w:id="48"/>
    </w:p>
    <w:p w14:paraId="2DB555EC" w14:textId="77777777" w:rsidR="0089053B" w:rsidRDefault="00B421DE">
      <w:pPr>
        <w:pStyle w:val="NCIEBody"/>
      </w:pPr>
      <w:r>
        <w:t>Every External/Source ID retains which Source (Chapter 6) supplied it and when, for lineage. Identifier records themselves inherit the classification of the entity they identify — a protected-identity canonical ID (Chapter 14) is itself protected metadata, not merely the attributes attached to it.</w:t>
      </w:r>
    </w:p>
    <w:p w14:paraId="20AE192D" w14:textId="77777777" w:rsidR="0089053B" w:rsidRDefault="00B421DE">
      <w:pPr>
        <w:pStyle w:val="Heading2"/>
      </w:pPr>
      <w:bookmarkStart w:id="49" w:name="_Toc239228398"/>
      <w:r>
        <w:t>4.8 Failure / Exception Semantics</w:t>
      </w:r>
      <w:bookmarkEnd w:id="49"/>
    </w:p>
    <w:p w14:paraId="5208900A" w14:textId="77777777" w:rsidR="0089053B" w:rsidRDefault="00B421DE">
      <w:pPr>
        <w:pStyle w:val="NCIEBody"/>
      </w:pPr>
      <w:r>
        <w:t>A source supplying an identifier that cannot be resolved to any canonical entity, and does not meet the bar for creating a new one, is retained as an unresolved External/Source ID with a flagged exception state rather than silently discarded — this preserves the option to resolve it later without re-ingesting the original source data.</w:t>
      </w:r>
    </w:p>
    <w:p w14:paraId="2D8AAE6B" w14:textId="77777777" w:rsidR="0089053B" w:rsidRDefault="00B421DE">
      <w:pPr>
        <w:pStyle w:val="Heading2"/>
      </w:pPr>
      <w:bookmarkStart w:id="50" w:name="_Toc239228399"/>
      <w:r>
        <w:t>NCIE-002 Architecture Dependency &amp; Traceability</w:t>
      </w:r>
      <w:bookmarkEnd w:id="50"/>
    </w:p>
    <w:p w14:paraId="3C521018" w14:textId="77777777" w:rsidR="0089053B" w:rsidRDefault="00B421DE">
      <w:pPr>
        <w:pStyle w:val="NCIEBody"/>
      </w:pPr>
      <w:r>
        <w:t>Directly implements NCIE-002 Ch.5 §5.2 (canonical entity registry), Ch.17 (entity resolution for fusion) and Ch.19 §19.11 (ARGUS as a presentation alias over a stable internal identity).</w:t>
      </w:r>
    </w:p>
    <w:p w14:paraId="33403EAA" w14:textId="77777777" w:rsidR="0089053B" w:rsidRDefault="00B421DE">
      <w:pPr>
        <w:pStyle w:val="Heading2"/>
      </w:pPr>
      <w:bookmarkStart w:id="51" w:name="_Toc239228400"/>
      <w:r>
        <w:t>Human Review Focus</w:t>
      </w:r>
      <w:bookmarkEnd w:id="51"/>
    </w:p>
    <w:p w14:paraId="42B0C059" w14:textId="77777777" w:rsidR="0089053B" w:rsidRDefault="00B421DE">
      <w:pPr>
        <w:pStyle w:val="NCIEReviewItem"/>
      </w:pPr>
      <w:r>
        <w:rPr>
          <w:color w:val="071A14"/>
        </w:rPr>
        <w:t xml:space="preserve">•  </w:t>
      </w:r>
      <w:r>
        <w:rPr>
          <w:b/>
          <w:color w:val="071A14"/>
          <w:sz w:val="16"/>
        </w:rPr>
        <w:t xml:space="preserve">[INSTITUTIONAL CONFIRMATION REQUIRED]  </w:t>
      </w:r>
      <w:r>
        <w:t>Confirm identifier formats where institutionally constrained (e.g. any existing NCA-mandated operator or facility identifier scheme).</w:t>
      </w:r>
    </w:p>
    <w:p w14:paraId="11CFDFD7" w14:textId="77777777" w:rsidR="0089053B" w:rsidRDefault="00B421DE">
      <w:pPr>
        <w:pStyle w:val="NCIEReviewItem"/>
      </w:pPr>
      <w:r>
        <w:rPr>
          <w:color w:val="2A8B46"/>
        </w:rPr>
        <w:t xml:space="preserve">•  </w:t>
      </w:r>
      <w:r>
        <w:rPr>
          <w:b/>
          <w:color w:val="2A8B46"/>
          <w:sz w:val="16"/>
        </w:rPr>
        <w:t xml:space="preserve">[SOURCE/DATA DISCOVERY REQUIRED]  </w:t>
      </w:r>
      <w:r>
        <w:t>Confirm authoritative master-data sources for core entities (Operator, Geography) — is there an existing NCA master list, or does NCIE-003 establish the first canonical one?</w:t>
      </w:r>
    </w:p>
    <w:p w14:paraId="6ECAF5D9" w14:textId="77777777" w:rsidR="0089053B" w:rsidRDefault="00B421DE">
      <w:pPr>
        <w:pStyle w:val="NCIEReviewItem"/>
      </w:pPr>
      <w:r>
        <w:rPr>
          <w:color w:val="D89D26"/>
        </w:rPr>
        <w:t xml:space="preserve">•  </w:t>
      </w:r>
      <w:r>
        <w:rPr>
          <w:b/>
          <w:color w:val="D89D26"/>
          <w:sz w:val="16"/>
        </w:rPr>
        <w:t xml:space="preserve">[PROPOSED DESIGN DEFAULT]  </w:t>
      </w:r>
      <w:r>
        <w:t>The ambiguous-match handling in §4.4 (never force-resolve automatically) is proposed as the binding default for all identity resolution across NCIE-003, extending the pattern already fixed for SIM/identity matching in NCIE-002 Ch.14.</w:t>
      </w:r>
    </w:p>
    <w:p w14:paraId="7B466F41" w14:textId="77777777" w:rsidR="0089053B" w:rsidRDefault="00B421DE">
      <w:pPr>
        <w:pStyle w:val="Heading2"/>
      </w:pPr>
      <w:bookmarkStart w:id="52" w:name="_Toc239228401"/>
      <w:r>
        <w:t>4.9 Acceptance Criteria</w:t>
      </w:r>
      <w:bookmarkEnd w:id="52"/>
    </w:p>
    <w:p w14:paraId="58270055" w14:textId="77777777" w:rsidR="0089053B" w:rsidRDefault="00B421DE">
      <w:pPr>
        <w:pStyle w:val="ListBullet"/>
      </w:pPr>
      <w:r>
        <w:t>A simulated rename of a real-world entity (e.g. a cell relocated and renamed) is demonstrably resolved without losing its Canonical ID or historical External/Source ID linkage.</w:t>
      </w:r>
    </w:p>
    <w:p w14:paraId="6B44901F" w14:textId="77777777" w:rsidR="0089053B" w:rsidRDefault="00B421DE">
      <w:pPr>
        <w:pStyle w:val="ListBullet"/>
      </w:pPr>
      <w:r>
        <w:t>An ambiguous identity match is demonstrably retained as ambiguous rather than silently merged.</w:t>
      </w:r>
    </w:p>
    <w:p w14:paraId="4059EDE6" w14:textId="77777777" w:rsidR="0089053B" w:rsidRDefault="00B421DE">
      <w:pPr>
        <w:pStyle w:val="NCIEChapterLabel"/>
      </w:pPr>
      <w:r>
        <w:lastRenderedPageBreak/>
        <w:t>NCIE-003 — Chapter 5 Expansion</w:t>
      </w:r>
    </w:p>
    <w:p w14:paraId="5508551D" w14:textId="77777777" w:rsidR="0089053B" w:rsidRDefault="00B421DE">
      <w:pPr>
        <w:pStyle w:val="Heading1"/>
        <w:pBdr>
          <w:bottom w:val="single" w:sz="14" w:space="5" w:color="D89D26"/>
        </w:pBdr>
      </w:pPr>
      <w:bookmarkStart w:id="53" w:name="_Toc239228402"/>
      <w:r>
        <w:t>Temporal &amp; Bitemporal Data Model</w:t>
      </w:r>
      <w:bookmarkEnd w:id="53"/>
    </w:p>
    <w:p w14:paraId="3BB61B18" w14:textId="77777777" w:rsidR="0089053B" w:rsidRDefault="00B421DE">
      <w:pPr>
        <w:pStyle w:val="NCIEBody"/>
      </w:pPr>
      <w:r>
        <w:rPr>
          <w:i/>
          <w:color w:val="234F29"/>
        </w:rPr>
        <w:t>Defines all time semantics needed to reconstruct what happened, when NCIE learned it, and which rules applied.</w:t>
      </w:r>
    </w:p>
    <w:p w14:paraId="543A2E3A" w14:textId="77777777" w:rsidR="0089053B" w:rsidRDefault="00B421DE">
      <w:pPr>
        <w:pStyle w:val="NCIEStatusBlock"/>
        <w:pBdr>
          <w:left w:val="single" w:sz="18" w:space="8" w:color="D89D26"/>
        </w:pBdr>
        <w:shd w:val="clear" w:color="auto" w:fill="EDF4EF"/>
      </w:pPr>
      <w:r>
        <w:t>Status: IN DEVELOPMENT — FOR HUMAN REVIEW.</w:t>
      </w:r>
    </w:p>
    <w:p w14:paraId="570C3DFC" w14:textId="77777777" w:rsidR="0089053B" w:rsidRDefault="00B421DE">
      <w:pPr>
        <w:pStyle w:val="Heading2"/>
      </w:pPr>
      <w:bookmarkStart w:id="54" w:name="_Toc239228403"/>
      <w:r>
        <w:t>5.1 Purpose</w:t>
      </w:r>
      <w:bookmarkEnd w:id="54"/>
    </w:p>
    <w:p w14:paraId="0BB2E15D" w14:textId="77777777" w:rsidR="0089053B" w:rsidRDefault="00B421DE">
      <w:pPr>
        <w:pStyle w:val="NCIEBody"/>
      </w:pPr>
      <w:r>
        <w:t>Defines every time semantic needed to reconstruct what happened, when NCIE learned it, and which rules applied — the data-model foundation for NCIE-002's decision-time reconstruction requirement (NCIE-002 Ch.23 §23.5).</w:t>
      </w:r>
    </w:p>
    <w:p w14:paraId="687C6714" w14:textId="77777777" w:rsidR="0089053B" w:rsidRDefault="00B421DE">
      <w:pPr>
        <w:pStyle w:val="Heading2"/>
      </w:pPr>
      <w:bookmarkStart w:id="55" w:name="_Toc239228404"/>
      <w:r>
        <w:t>5.2 Semantic Definition</w:t>
      </w:r>
      <w:bookmarkEnd w:id="55"/>
    </w:p>
    <w:p w14:paraId="078B503F" w14:textId="77777777" w:rsidR="0089053B" w:rsidRDefault="00B421DE">
      <w:pPr>
        <w:pStyle w:val="NCIEFigureCaption"/>
      </w:pPr>
      <w:r>
        <w:t>Table 5. NCIE-003 time-type vocabulary, binding across all chapters.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5018"/>
        <w:gridCol w:w="5018"/>
      </w:tblGrid>
      <w:tr w:rsidR="0089053B" w14:paraId="45A668FA" w14:textId="77777777">
        <w:trPr>
          <w:tblHeader/>
        </w:trPr>
        <w:tc>
          <w:tcPr>
            <w:tcW w:w="5018" w:type="dxa"/>
            <w:shd w:val="clear" w:color="auto" w:fill="071A14"/>
            <w:tcMar>
              <w:top w:w="70" w:type="dxa"/>
              <w:left w:w="90" w:type="dxa"/>
              <w:bottom w:w="70" w:type="dxa"/>
              <w:right w:w="90" w:type="dxa"/>
            </w:tcMar>
            <w:vAlign w:val="center"/>
          </w:tcPr>
          <w:p w14:paraId="06923C89" w14:textId="77777777" w:rsidR="0089053B" w:rsidRDefault="00B421DE">
            <w:pPr>
              <w:pStyle w:val="NCIEBody"/>
              <w:spacing w:after="0" w:line="240" w:lineRule="auto"/>
              <w:jc w:val="center"/>
            </w:pPr>
            <w:r>
              <w:rPr>
                <w:b/>
                <w:color w:val="FFFFFF"/>
                <w:sz w:val="15"/>
              </w:rPr>
              <w:t>Time Type</w:t>
            </w:r>
          </w:p>
        </w:tc>
        <w:tc>
          <w:tcPr>
            <w:tcW w:w="5018" w:type="dxa"/>
            <w:shd w:val="clear" w:color="auto" w:fill="071A14"/>
            <w:tcMar>
              <w:top w:w="70" w:type="dxa"/>
              <w:left w:w="90" w:type="dxa"/>
              <w:bottom w:w="70" w:type="dxa"/>
              <w:right w:w="90" w:type="dxa"/>
            </w:tcMar>
            <w:vAlign w:val="center"/>
          </w:tcPr>
          <w:p w14:paraId="3328F75D" w14:textId="77777777" w:rsidR="0089053B" w:rsidRDefault="00B421DE">
            <w:pPr>
              <w:pStyle w:val="NCIEBody"/>
              <w:spacing w:after="0" w:line="240" w:lineRule="auto"/>
              <w:jc w:val="center"/>
            </w:pPr>
            <w:r>
              <w:rPr>
                <w:b/>
                <w:color w:val="FFFFFF"/>
                <w:sz w:val="15"/>
              </w:rPr>
              <w:t>Definition</w:t>
            </w:r>
          </w:p>
        </w:tc>
      </w:tr>
      <w:tr w:rsidR="0089053B" w14:paraId="58EB37E7" w14:textId="77777777">
        <w:trPr>
          <w:cantSplit/>
        </w:trPr>
        <w:tc>
          <w:tcPr>
            <w:tcW w:w="5018" w:type="dxa"/>
            <w:shd w:val="clear" w:color="auto" w:fill="FFFFFF"/>
            <w:tcMar>
              <w:top w:w="70" w:type="dxa"/>
              <w:left w:w="90" w:type="dxa"/>
              <w:bottom w:w="70" w:type="dxa"/>
              <w:right w:w="90" w:type="dxa"/>
            </w:tcMar>
            <w:vAlign w:val="center"/>
          </w:tcPr>
          <w:p w14:paraId="1C160F85" w14:textId="77777777" w:rsidR="0089053B" w:rsidRDefault="00B421DE">
            <w:pPr>
              <w:pStyle w:val="NCIEBody"/>
              <w:spacing w:after="0" w:line="240" w:lineRule="auto"/>
            </w:pPr>
            <w:r>
              <w:rPr>
                <w:sz w:val="16"/>
              </w:rPr>
              <w:t>Occurrence/Observation Time</w:t>
            </w:r>
          </w:p>
        </w:tc>
        <w:tc>
          <w:tcPr>
            <w:tcW w:w="5018" w:type="dxa"/>
            <w:shd w:val="clear" w:color="auto" w:fill="FFFFFF"/>
            <w:tcMar>
              <w:top w:w="70" w:type="dxa"/>
              <w:left w:w="90" w:type="dxa"/>
              <w:bottom w:w="70" w:type="dxa"/>
              <w:right w:w="90" w:type="dxa"/>
            </w:tcMar>
            <w:vAlign w:val="center"/>
          </w:tcPr>
          <w:p w14:paraId="155E2CD9" w14:textId="77777777" w:rsidR="0089053B" w:rsidRDefault="00B421DE">
            <w:pPr>
              <w:pStyle w:val="NCIEBody"/>
              <w:spacing w:after="0" w:line="240" w:lineRule="auto"/>
            </w:pPr>
            <w:r>
              <w:rPr>
                <w:sz w:val="16"/>
              </w:rPr>
              <w:t>When the real-world fact actually happened or was measured.</w:t>
            </w:r>
          </w:p>
        </w:tc>
      </w:tr>
      <w:tr w:rsidR="0089053B" w14:paraId="430F02E0" w14:textId="77777777">
        <w:trPr>
          <w:cantSplit/>
        </w:trPr>
        <w:tc>
          <w:tcPr>
            <w:tcW w:w="5018" w:type="dxa"/>
            <w:shd w:val="clear" w:color="auto" w:fill="EDF4EF"/>
            <w:tcMar>
              <w:top w:w="70" w:type="dxa"/>
              <w:left w:w="90" w:type="dxa"/>
              <w:bottom w:w="70" w:type="dxa"/>
              <w:right w:w="90" w:type="dxa"/>
            </w:tcMar>
            <w:vAlign w:val="center"/>
          </w:tcPr>
          <w:p w14:paraId="52CC862A" w14:textId="77777777" w:rsidR="0089053B" w:rsidRDefault="00B421DE">
            <w:pPr>
              <w:pStyle w:val="NCIEBody"/>
              <w:spacing w:after="0" w:line="240" w:lineRule="auto"/>
            </w:pPr>
            <w:r>
              <w:rPr>
                <w:sz w:val="16"/>
              </w:rPr>
              <w:t>Acquisition Time</w:t>
            </w:r>
          </w:p>
        </w:tc>
        <w:tc>
          <w:tcPr>
            <w:tcW w:w="5018" w:type="dxa"/>
            <w:shd w:val="clear" w:color="auto" w:fill="EDF4EF"/>
            <w:tcMar>
              <w:top w:w="70" w:type="dxa"/>
              <w:left w:w="90" w:type="dxa"/>
              <w:bottom w:w="70" w:type="dxa"/>
              <w:right w:w="90" w:type="dxa"/>
            </w:tcMar>
            <w:vAlign w:val="center"/>
          </w:tcPr>
          <w:p w14:paraId="0B43CCA8" w14:textId="77777777" w:rsidR="0089053B" w:rsidRDefault="00B421DE">
            <w:pPr>
              <w:pStyle w:val="NCIEBody"/>
              <w:spacing w:after="0" w:line="240" w:lineRule="auto"/>
            </w:pPr>
            <w:r>
              <w:rPr>
                <w:sz w:val="16"/>
              </w:rPr>
              <w:t>When NCIE's ingestion pipeline received the artifact containing the fact (Ch.6).</w:t>
            </w:r>
          </w:p>
        </w:tc>
      </w:tr>
      <w:tr w:rsidR="0089053B" w14:paraId="2A3A5B60" w14:textId="77777777">
        <w:trPr>
          <w:cantSplit/>
        </w:trPr>
        <w:tc>
          <w:tcPr>
            <w:tcW w:w="5018" w:type="dxa"/>
            <w:shd w:val="clear" w:color="auto" w:fill="FFFFFF"/>
            <w:tcMar>
              <w:top w:w="70" w:type="dxa"/>
              <w:left w:w="90" w:type="dxa"/>
              <w:bottom w:w="70" w:type="dxa"/>
              <w:right w:w="90" w:type="dxa"/>
            </w:tcMar>
            <w:vAlign w:val="center"/>
          </w:tcPr>
          <w:p w14:paraId="31EE2DE8" w14:textId="77777777" w:rsidR="0089053B" w:rsidRDefault="00B421DE">
            <w:pPr>
              <w:pStyle w:val="NCIEBody"/>
              <w:spacing w:after="0" w:line="240" w:lineRule="auto"/>
            </w:pPr>
            <w:r>
              <w:rPr>
                <w:sz w:val="16"/>
              </w:rPr>
              <w:t>Knowledge Time</w:t>
            </w:r>
          </w:p>
        </w:tc>
        <w:tc>
          <w:tcPr>
            <w:tcW w:w="5018" w:type="dxa"/>
            <w:shd w:val="clear" w:color="auto" w:fill="FFFFFF"/>
            <w:tcMar>
              <w:top w:w="70" w:type="dxa"/>
              <w:left w:w="90" w:type="dxa"/>
              <w:bottom w:w="70" w:type="dxa"/>
              <w:right w:w="90" w:type="dxa"/>
            </w:tcMar>
            <w:vAlign w:val="center"/>
          </w:tcPr>
          <w:p w14:paraId="1963F1A7" w14:textId="77777777" w:rsidR="0089053B" w:rsidRDefault="00B421DE">
            <w:pPr>
              <w:pStyle w:val="NCIEBody"/>
              <w:spacing w:after="0" w:line="240" w:lineRule="auto"/>
            </w:pPr>
            <w:r>
              <w:rPr>
                <w:sz w:val="16"/>
              </w:rPr>
              <w:t>When NCIE considered the fact known/validated — may lag acquisition time and must never be back-dated to occurrence time for late-arriving data.</w:t>
            </w:r>
          </w:p>
        </w:tc>
      </w:tr>
      <w:tr w:rsidR="0089053B" w14:paraId="0AE11E13" w14:textId="77777777">
        <w:trPr>
          <w:cantSplit/>
        </w:trPr>
        <w:tc>
          <w:tcPr>
            <w:tcW w:w="5018" w:type="dxa"/>
            <w:shd w:val="clear" w:color="auto" w:fill="EDF4EF"/>
            <w:tcMar>
              <w:top w:w="70" w:type="dxa"/>
              <w:left w:w="90" w:type="dxa"/>
              <w:bottom w:w="70" w:type="dxa"/>
              <w:right w:w="90" w:type="dxa"/>
            </w:tcMar>
            <w:vAlign w:val="center"/>
          </w:tcPr>
          <w:p w14:paraId="1BD04533" w14:textId="77777777" w:rsidR="0089053B" w:rsidRDefault="00B421DE">
            <w:pPr>
              <w:pStyle w:val="NCIEBody"/>
              <w:spacing w:after="0" w:line="240" w:lineRule="auto"/>
            </w:pPr>
            <w:r>
              <w:rPr>
                <w:sz w:val="16"/>
              </w:rPr>
              <w:t>Effective-From / Effective-To</w:t>
            </w:r>
          </w:p>
        </w:tc>
        <w:tc>
          <w:tcPr>
            <w:tcW w:w="5018" w:type="dxa"/>
            <w:shd w:val="clear" w:color="auto" w:fill="EDF4EF"/>
            <w:tcMar>
              <w:top w:w="70" w:type="dxa"/>
              <w:left w:w="90" w:type="dxa"/>
              <w:bottom w:w="70" w:type="dxa"/>
              <w:right w:w="90" w:type="dxa"/>
            </w:tcMar>
            <w:vAlign w:val="center"/>
          </w:tcPr>
          <w:p w14:paraId="1FFB6868" w14:textId="77777777" w:rsidR="0089053B" w:rsidRDefault="00B421DE">
            <w:pPr>
              <w:pStyle w:val="NCIEBody"/>
              <w:spacing w:after="0" w:line="240" w:lineRule="auto"/>
            </w:pPr>
            <w:r>
              <w:rPr>
                <w:sz w:val="16"/>
              </w:rPr>
              <w:t>The period during which a rule, relationship or configuration value is in force (Ch.24).</w:t>
            </w:r>
          </w:p>
        </w:tc>
      </w:tr>
      <w:tr w:rsidR="0089053B" w14:paraId="676DB48F" w14:textId="77777777">
        <w:trPr>
          <w:cantSplit/>
        </w:trPr>
        <w:tc>
          <w:tcPr>
            <w:tcW w:w="5018" w:type="dxa"/>
            <w:shd w:val="clear" w:color="auto" w:fill="FFFFFF"/>
            <w:tcMar>
              <w:top w:w="70" w:type="dxa"/>
              <w:left w:w="90" w:type="dxa"/>
              <w:bottom w:w="70" w:type="dxa"/>
              <w:right w:w="90" w:type="dxa"/>
            </w:tcMar>
            <w:vAlign w:val="center"/>
          </w:tcPr>
          <w:p w14:paraId="794B6C88" w14:textId="77777777" w:rsidR="0089053B" w:rsidRDefault="00B421DE">
            <w:pPr>
              <w:pStyle w:val="NCIEBody"/>
              <w:spacing w:after="0" w:line="240" w:lineRule="auto"/>
            </w:pPr>
            <w:r>
              <w:rPr>
                <w:sz w:val="16"/>
              </w:rPr>
              <w:t>Decision Time</w:t>
            </w:r>
          </w:p>
        </w:tc>
        <w:tc>
          <w:tcPr>
            <w:tcW w:w="5018" w:type="dxa"/>
            <w:shd w:val="clear" w:color="auto" w:fill="FFFFFF"/>
            <w:tcMar>
              <w:top w:w="70" w:type="dxa"/>
              <w:left w:w="90" w:type="dxa"/>
              <w:bottom w:w="70" w:type="dxa"/>
              <w:right w:w="90" w:type="dxa"/>
            </w:tcMar>
            <w:vAlign w:val="center"/>
          </w:tcPr>
          <w:p w14:paraId="5D8F8EFF" w14:textId="77777777" w:rsidR="0089053B" w:rsidRDefault="00B421DE">
            <w:pPr>
              <w:pStyle w:val="NCIEBody"/>
              <w:spacing w:after="0" w:line="240" w:lineRule="auto"/>
            </w:pPr>
            <w:r>
              <w:rPr>
                <w:sz w:val="16"/>
              </w:rPr>
              <w:t>The point in time as of which a Decision (Ch.16) is evaluated, excluding any evidence that arrived later (NCIE-002 Ch.23 §23.5).</w:t>
            </w:r>
          </w:p>
        </w:tc>
      </w:tr>
      <w:tr w:rsidR="0089053B" w14:paraId="5FF9B22D" w14:textId="77777777">
        <w:trPr>
          <w:cantSplit/>
        </w:trPr>
        <w:tc>
          <w:tcPr>
            <w:tcW w:w="5018" w:type="dxa"/>
            <w:shd w:val="clear" w:color="auto" w:fill="EDF4EF"/>
            <w:tcMar>
              <w:top w:w="70" w:type="dxa"/>
              <w:left w:w="90" w:type="dxa"/>
              <w:bottom w:w="70" w:type="dxa"/>
              <w:right w:w="90" w:type="dxa"/>
            </w:tcMar>
            <w:vAlign w:val="center"/>
          </w:tcPr>
          <w:p w14:paraId="76B4CFAD" w14:textId="77777777" w:rsidR="0089053B" w:rsidRDefault="00B421DE">
            <w:pPr>
              <w:pStyle w:val="NCIEBody"/>
              <w:spacing w:after="0" w:line="240" w:lineRule="auto"/>
            </w:pPr>
            <w:r>
              <w:rPr>
                <w:sz w:val="16"/>
              </w:rPr>
              <w:t>Revision Time</w:t>
            </w:r>
          </w:p>
        </w:tc>
        <w:tc>
          <w:tcPr>
            <w:tcW w:w="5018" w:type="dxa"/>
            <w:shd w:val="clear" w:color="auto" w:fill="EDF4EF"/>
            <w:tcMar>
              <w:top w:w="70" w:type="dxa"/>
              <w:left w:w="90" w:type="dxa"/>
              <w:bottom w:w="70" w:type="dxa"/>
              <w:right w:w="90" w:type="dxa"/>
            </w:tcMar>
            <w:vAlign w:val="center"/>
          </w:tcPr>
          <w:p w14:paraId="1190181C" w14:textId="77777777" w:rsidR="0089053B" w:rsidRDefault="00B421DE">
            <w:pPr>
              <w:pStyle w:val="NCIEBody"/>
              <w:spacing w:after="0" w:line="240" w:lineRule="auto"/>
            </w:pPr>
            <w:r>
              <w:rPr>
                <w:sz w:val="16"/>
              </w:rPr>
              <w:t>When a correction to a previously recorded fact was made (distinct from the fact's own occurrence time).</w:t>
            </w:r>
          </w:p>
        </w:tc>
      </w:tr>
      <w:tr w:rsidR="0089053B" w14:paraId="78B6D766" w14:textId="77777777">
        <w:trPr>
          <w:cantSplit/>
        </w:trPr>
        <w:tc>
          <w:tcPr>
            <w:tcW w:w="5018" w:type="dxa"/>
            <w:shd w:val="clear" w:color="auto" w:fill="FFFFFF"/>
            <w:tcMar>
              <w:top w:w="70" w:type="dxa"/>
              <w:left w:w="90" w:type="dxa"/>
              <w:bottom w:w="70" w:type="dxa"/>
              <w:right w:w="90" w:type="dxa"/>
            </w:tcMar>
            <w:vAlign w:val="center"/>
          </w:tcPr>
          <w:p w14:paraId="0935578B" w14:textId="77777777" w:rsidR="0089053B" w:rsidRDefault="00B421DE">
            <w:pPr>
              <w:pStyle w:val="NCIEBody"/>
              <w:spacing w:after="0" w:line="240" w:lineRule="auto"/>
            </w:pPr>
            <w:r>
              <w:rPr>
                <w:sz w:val="16"/>
              </w:rPr>
              <w:t>Scenario Time</w:t>
            </w:r>
          </w:p>
        </w:tc>
        <w:tc>
          <w:tcPr>
            <w:tcW w:w="5018" w:type="dxa"/>
            <w:shd w:val="clear" w:color="auto" w:fill="FFFFFF"/>
            <w:tcMar>
              <w:top w:w="70" w:type="dxa"/>
              <w:left w:w="90" w:type="dxa"/>
              <w:bottom w:w="70" w:type="dxa"/>
              <w:right w:w="90" w:type="dxa"/>
            </w:tcMar>
            <w:vAlign w:val="center"/>
          </w:tcPr>
          <w:p w14:paraId="5E6C3840" w14:textId="77777777" w:rsidR="0089053B" w:rsidRDefault="00B421DE">
            <w:pPr>
              <w:pStyle w:val="NCIEBody"/>
              <w:spacing w:after="0" w:line="240" w:lineRule="auto"/>
            </w:pPr>
            <w:r>
              <w:rPr>
                <w:sz w:val="16"/>
              </w:rPr>
              <w:t>A hypothetical reference time used by a what-if Scenario (Ch.24 §24 pattern); never written to production history.</w:t>
            </w:r>
          </w:p>
        </w:tc>
      </w:tr>
    </w:tbl>
    <w:p w14:paraId="19725054" w14:textId="77777777" w:rsidR="0089053B" w:rsidRDefault="0089053B"/>
    <w:p w14:paraId="51806C20" w14:textId="77777777" w:rsidR="0089053B" w:rsidRDefault="00B421DE">
      <w:pPr>
        <w:pStyle w:val="Heading2"/>
      </w:pPr>
      <w:bookmarkStart w:id="56" w:name="_Toc239228405"/>
      <w:r>
        <w:t>5.3 Bitemporal Storage Principle</w:t>
      </w:r>
      <w:bookmarkEnd w:id="56"/>
    </w:p>
    <w:p w14:paraId="46C0D7A6" w14:textId="77777777" w:rsidR="0089053B" w:rsidRDefault="00B421DE">
      <w:pPr>
        <w:pStyle w:val="NCIEBody"/>
      </w:pPr>
      <w:r>
        <w:t>An entity requiring historical defensibility stores both occurrence/effective time and knowledge/revision time as independent axes: querying "as it was known on date X" and querying "as it occurred/applied on date Y" must be answerable independently and in combination, without one overwriting the other.</w:t>
      </w:r>
    </w:p>
    <w:p w14:paraId="6F1DD4D7" w14:textId="77777777" w:rsidR="0089053B" w:rsidRDefault="00B421DE">
      <w:pPr>
        <w:pStyle w:val="Heading2"/>
      </w:pPr>
      <w:bookmarkStart w:id="57" w:name="_Toc239228406"/>
      <w:r>
        <w:t>5.4 Principal Entities</w:t>
      </w:r>
      <w:bookmarkEnd w:id="57"/>
    </w:p>
    <w:p w14:paraId="667B3EA1" w14:textId="77777777" w:rsidR="0089053B" w:rsidRDefault="00B421DE">
      <w:pPr>
        <w:pStyle w:val="ListBullet"/>
      </w:pPr>
      <w:r>
        <w:t>Temporal Fact Envelope — the reusable structure (occurrence time, acquisition time, knowledge time, revision time, superseded-by reference) that domain entities requiring bitemporal storage embed.</w:t>
      </w:r>
    </w:p>
    <w:p w14:paraId="211E9084" w14:textId="77777777" w:rsidR="0089053B" w:rsidRDefault="00B421DE">
      <w:pPr>
        <w:pStyle w:val="ListBullet"/>
      </w:pPr>
      <w:r>
        <w:t>Historical Snapshot — a reconstructed view of canonical state as of a specified knowledge time (implements NCIE-002 Ch.23's Historical Snapshot Service data requirements).</w:t>
      </w:r>
    </w:p>
    <w:p w14:paraId="2C9ACC41" w14:textId="77777777" w:rsidR="0089053B" w:rsidRDefault="00B421DE">
      <w:pPr>
        <w:pStyle w:val="ListBullet"/>
      </w:pPr>
      <w:r>
        <w:t>Decision-Time Context — the bounded set of facts, rule versions and evidence available at a Decision's timestamp, explicitly excluding later arrivals.</w:t>
      </w:r>
    </w:p>
    <w:p w14:paraId="499AAB36" w14:textId="77777777" w:rsidR="0089053B" w:rsidRDefault="00B421DE">
      <w:pPr>
        <w:pStyle w:val="Heading2"/>
      </w:pPr>
      <w:bookmarkStart w:id="58" w:name="_Toc239228407"/>
      <w:r>
        <w:t>5.5 Which Entities Require Bitemporal Storage</w:t>
      </w:r>
      <w:bookmarkEnd w:id="58"/>
    </w:p>
    <w:p w14:paraId="4DA7090A" w14:textId="77777777" w:rsidR="0089053B" w:rsidRDefault="00B421DE">
      <w:pPr>
        <w:pStyle w:val="NCIEBody"/>
      </w:pPr>
      <w:r>
        <w:t>Full bitemporal storage (both axes independently queryable) is required for: canonical facts feeding Revenue calculation (Ch.12), Rules (Ch.24), Registration limits (Ch.14), Evidence (Ch.17), and Findings/Decisions (Ch.16). Simpler single-axis (knowledge-time-only) storage is acceptable for high-volume, low-materiality telemetry such as raw PM samples (Ch.7), provided the coarser Ingestion Run (Ch.6) retains acquisition time.</w:t>
      </w:r>
    </w:p>
    <w:p w14:paraId="1C1296FB" w14:textId="77777777" w:rsidR="0089053B" w:rsidRDefault="00B421DE">
      <w:pPr>
        <w:pStyle w:val="Heading2"/>
      </w:pPr>
      <w:bookmarkStart w:id="59" w:name="_Toc239228408"/>
      <w:r>
        <w:lastRenderedPageBreak/>
        <w:t>5.6 Correction Semantics</w:t>
      </w:r>
      <w:bookmarkEnd w:id="59"/>
    </w:p>
    <w:p w14:paraId="1036E691" w14:textId="77777777" w:rsidR="0089053B" w:rsidRDefault="00B421DE">
      <w:pPr>
        <w:pStyle w:val="NCIEBody"/>
      </w:pPr>
      <w:r>
        <w:t>A correction to a previously recorded fact never overwrites the prior value in place. It creates a new version with its own revision time, linked to the prior version via a Correction relationship (Ch.25), so a query as of a knowledge time before the correction still returns the pre-correction value.</w:t>
      </w:r>
    </w:p>
    <w:p w14:paraId="2537F1D0" w14:textId="77777777" w:rsidR="0089053B" w:rsidRDefault="00B421DE">
      <w:pPr>
        <w:pStyle w:val="Heading2"/>
      </w:pPr>
      <w:bookmarkStart w:id="60" w:name="_Toc239228409"/>
      <w:r>
        <w:t>5.7 Failure / Exception Semantics</w:t>
      </w:r>
      <w:bookmarkEnd w:id="60"/>
    </w:p>
    <w:p w14:paraId="6E4487AF" w14:textId="77777777" w:rsidR="0089053B" w:rsidRDefault="00B421DE">
      <w:pPr>
        <w:pStyle w:val="NCIEBody"/>
      </w:pPr>
      <w:r>
        <w:t>A source that cannot supply a clear occurrence time (only a delivery time) has that gap recorded explicitly — occurrence time is marked Unknown (Chapter 2's vocabulary) rather than defaulted to acquisition time, which would silently misrepresent when the fact actually happened.</w:t>
      </w:r>
    </w:p>
    <w:p w14:paraId="56163D95" w14:textId="77777777" w:rsidR="0089053B" w:rsidRDefault="00B421DE">
      <w:pPr>
        <w:pStyle w:val="Heading2"/>
      </w:pPr>
      <w:bookmarkStart w:id="61" w:name="_Toc239228410"/>
      <w:r>
        <w:t>5.8 Official Time Zone and Reference Clock</w:t>
      </w:r>
      <w:bookmarkEnd w:id="61"/>
    </w:p>
    <w:p w14:paraId="2E456475" w14:textId="77777777" w:rsidR="0089053B" w:rsidRDefault="00B421DE">
      <w:pPr>
        <w:pStyle w:val="NCIEBody"/>
      </w:pPr>
      <w:r>
        <w:t>All canonical timestamps are stored in a single reference time zone (UTC recommended) with local Ghana time (GMT, no DST) derived for display, so cross-source comparison is never subject to ambiguous local-time arithmetic.</w:t>
      </w:r>
    </w:p>
    <w:p w14:paraId="372BA27D" w14:textId="77777777" w:rsidR="0089053B" w:rsidRDefault="00B421DE">
      <w:pPr>
        <w:pStyle w:val="Heading2"/>
      </w:pPr>
      <w:bookmarkStart w:id="62" w:name="_Toc239228411"/>
      <w:r>
        <w:t>NCIE-002 Architecture Dependency &amp; Traceability</w:t>
      </w:r>
      <w:bookmarkEnd w:id="62"/>
    </w:p>
    <w:p w14:paraId="200561EA" w14:textId="77777777" w:rsidR="0089053B" w:rsidRDefault="00B421DE">
      <w:pPr>
        <w:pStyle w:val="NCIEBody"/>
      </w:pPr>
      <w:r>
        <w:t>Directly implements NCIE-002 Ch.5 §5.3 (temporal/metadata model), Ch.22 §22.3 (rule effective dating) and Ch.23 §23.5 (decision-time reconstruction).</w:t>
      </w:r>
    </w:p>
    <w:p w14:paraId="098A12F2" w14:textId="77777777" w:rsidR="0089053B" w:rsidRDefault="00B421DE">
      <w:pPr>
        <w:pStyle w:val="Heading2"/>
      </w:pPr>
      <w:bookmarkStart w:id="63" w:name="_Toc239228412"/>
      <w:r>
        <w:t>Human Review Focus</w:t>
      </w:r>
      <w:bookmarkEnd w:id="63"/>
    </w:p>
    <w:p w14:paraId="11058597" w14:textId="77777777" w:rsidR="0089053B" w:rsidRDefault="00B421DE">
      <w:pPr>
        <w:pStyle w:val="NCIEReviewItem"/>
      </w:pPr>
      <w:r>
        <w:rPr>
          <w:color w:val="D89D26"/>
        </w:rPr>
        <w:t xml:space="preserve">•  </w:t>
      </w:r>
      <w:r>
        <w:rPr>
          <w:b/>
          <w:color w:val="D89D26"/>
          <w:sz w:val="16"/>
        </w:rPr>
        <w:t xml:space="preserve">[PROPOSED DESIGN DEFAULT]  </w:t>
      </w:r>
      <w:r>
        <w:t>UTC as the canonical storage time zone with Ghana local time derived for display is proposed as the binding default (§5.8); technically defensible and does not depend on undiscovered facts.</w:t>
      </w:r>
    </w:p>
    <w:p w14:paraId="1BE2A3C3" w14:textId="77777777" w:rsidR="0089053B" w:rsidRDefault="00B421DE">
      <w:pPr>
        <w:pStyle w:val="NCIEReviewItem"/>
      </w:pPr>
      <w:r>
        <w:rPr>
          <w:color w:val="071A14"/>
        </w:rPr>
        <w:t xml:space="preserve">•  </w:t>
      </w:r>
      <w:r>
        <w:rPr>
          <w:b/>
          <w:color w:val="071A14"/>
          <w:sz w:val="16"/>
        </w:rPr>
        <w:t xml:space="preserve">[INSTITUTIONAL CONFIRMATION REQUIRED]  </w:t>
      </w:r>
      <w:r>
        <w:t>Confirm which entities beyond the §5.5 list require full bitemporal storage versus knowledge-time-only, weighing storage cost against legal/operational reconstruction needs.</w:t>
      </w:r>
    </w:p>
    <w:p w14:paraId="60B12244" w14:textId="77777777" w:rsidR="0089053B" w:rsidRDefault="00B421DE">
      <w:pPr>
        <w:pStyle w:val="NCIEReviewItem"/>
      </w:pPr>
      <w:r>
        <w:t xml:space="preserve">•  </w:t>
      </w:r>
      <w:r>
        <w:rPr>
          <w:b/>
          <w:sz w:val="16"/>
        </w:rPr>
        <w:t xml:space="preserve">[LEGAL/POLICY CONFIRMATION REQUIRED]  </w:t>
      </w:r>
      <w:r>
        <w:t>Confirm legal/operational expectations for how far back historical reconstruction must be defensible (informs retention in Ch.31 and archival tiering in Ch.35).</w:t>
      </w:r>
    </w:p>
    <w:p w14:paraId="067C6DE9" w14:textId="77777777" w:rsidR="0089053B" w:rsidRDefault="00B421DE">
      <w:pPr>
        <w:pStyle w:val="Heading2"/>
      </w:pPr>
      <w:bookmarkStart w:id="64" w:name="_Toc239228413"/>
      <w:r>
        <w:t>5.9 Acceptance Criteria</w:t>
      </w:r>
      <w:bookmarkEnd w:id="64"/>
    </w:p>
    <w:p w14:paraId="6E914A00" w14:textId="77777777" w:rsidR="0089053B" w:rsidRDefault="00B421DE">
      <w:pPr>
        <w:pStyle w:val="ListBullet"/>
      </w:pPr>
      <w:r>
        <w:t>A correction to a Revenue-relevant Traffic fact is demonstrably retrievable both in its pre- and post-correction form, keyed by knowledge time.</w:t>
      </w:r>
    </w:p>
    <w:p w14:paraId="56D0D158" w14:textId="77777777" w:rsidR="0089053B" w:rsidRDefault="00B421DE">
      <w:pPr>
        <w:pStyle w:val="ListBullet"/>
      </w:pPr>
      <w:r>
        <w:t>A Decision-Time Context reconstruction for a sampled Case demonstrably excludes evidence with a knowledge time after the Decision's timestamp.</w:t>
      </w:r>
    </w:p>
    <w:p w14:paraId="23FBF3D0" w14:textId="77777777" w:rsidR="0089053B" w:rsidRDefault="00B421DE">
      <w:pPr>
        <w:pStyle w:val="NCIEChapterLabel"/>
      </w:pPr>
      <w:r>
        <w:lastRenderedPageBreak/>
        <w:t>NCIE-003 — Chapter 6 Expansion</w:t>
      </w:r>
    </w:p>
    <w:p w14:paraId="13C53A0C" w14:textId="77777777" w:rsidR="0089053B" w:rsidRDefault="00B421DE">
      <w:pPr>
        <w:pStyle w:val="Heading1"/>
        <w:pBdr>
          <w:bottom w:val="single" w:sz="14" w:space="5" w:color="D89D26"/>
        </w:pBdr>
      </w:pPr>
      <w:bookmarkStart w:id="65" w:name="_Toc239228414"/>
      <w:r>
        <w:t>Source, Provider, Acquisition &amp; Ingestion Data Model</w:t>
      </w:r>
      <w:bookmarkEnd w:id="65"/>
    </w:p>
    <w:p w14:paraId="10509CC7" w14:textId="77777777" w:rsidR="0089053B" w:rsidRDefault="00B421DE">
      <w:pPr>
        <w:pStyle w:val="NCIEBody"/>
      </w:pPr>
      <w:r>
        <w:rPr>
          <w:i/>
          <w:color w:val="234F29"/>
        </w:rPr>
        <w:t>Models where data comes from, how it enters NCIE, and how source lineage is retained.</w:t>
      </w:r>
    </w:p>
    <w:p w14:paraId="7F9B3D87" w14:textId="77777777" w:rsidR="0089053B" w:rsidRDefault="00B421DE">
      <w:pPr>
        <w:pStyle w:val="NCIEStatusBlock"/>
        <w:pBdr>
          <w:left w:val="single" w:sz="18" w:space="8" w:color="D89D26"/>
        </w:pBdr>
        <w:shd w:val="clear" w:color="auto" w:fill="EDF4EF"/>
      </w:pPr>
      <w:r>
        <w:t>Status: IN DEVELOPMENT — FOR HUMAN REVIEW.</w:t>
      </w:r>
    </w:p>
    <w:p w14:paraId="01946FF0" w14:textId="77777777" w:rsidR="0089053B" w:rsidRDefault="00B421DE">
      <w:pPr>
        <w:pStyle w:val="Heading2"/>
      </w:pPr>
      <w:bookmarkStart w:id="66" w:name="_Toc239228415"/>
      <w:r>
        <w:t>6.1 Purpose</w:t>
      </w:r>
      <w:bookmarkEnd w:id="66"/>
    </w:p>
    <w:p w14:paraId="36970276" w14:textId="77777777" w:rsidR="0089053B" w:rsidRDefault="00B421DE">
      <w:pPr>
        <w:pStyle w:val="NCIEBody"/>
      </w:pPr>
      <w:r>
        <w:t>Models where data comes from, how it enters NCIE, and how source lineage is retained — the data-model realisation of NCIE-002's Source Registry and Ingestion Gateway (NCIE-002 Ch.6).</w:t>
      </w:r>
    </w:p>
    <w:p w14:paraId="5A462C27" w14:textId="77777777" w:rsidR="0089053B" w:rsidRDefault="00B421DE">
      <w:pPr>
        <w:pStyle w:val="Heading2"/>
      </w:pPr>
      <w:bookmarkStart w:id="67" w:name="_Toc239228416"/>
      <w:r>
        <w:t>6.2 Semantic Definition</w:t>
      </w:r>
      <w:bookmarkEnd w:id="67"/>
    </w:p>
    <w:p w14:paraId="5118BDD1" w14:textId="77777777" w:rsidR="0089053B" w:rsidRDefault="00B421DE">
      <w:pPr>
        <w:pStyle w:val="ListBullet"/>
      </w:pPr>
      <w:r>
        <w:t>Source — the institutional origin of data (e.g. "MTN monthly PM export"), distinct from the technical channel used to acquire it.</w:t>
      </w:r>
    </w:p>
    <w:p w14:paraId="3D36D91C" w14:textId="77777777" w:rsidR="0089053B" w:rsidRDefault="00B421DE">
      <w:pPr>
        <w:pStyle w:val="ListBullet"/>
      </w:pPr>
      <w:r>
        <w:t>Provider — the technical acquisition channel (API, file, email, screenshot, manual, RPA) currently used for a Source; a Source may change Provider without changing identity.</w:t>
      </w:r>
    </w:p>
    <w:p w14:paraId="7C33ED5F" w14:textId="77777777" w:rsidR="0089053B" w:rsidRDefault="00B421DE">
      <w:pPr>
        <w:pStyle w:val="ListBullet"/>
      </w:pPr>
      <w:r>
        <w:t>Multiple technical copies of the same underlying observation (e.g. the same file received via two channels) do not create independent corroboration — they are deduplicated to one Source Object Reference before being treated as evidence of anything.</w:t>
      </w:r>
    </w:p>
    <w:p w14:paraId="6F264C6C" w14:textId="77777777" w:rsidR="0089053B" w:rsidRDefault="00B421DE">
      <w:pPr>
        <w:pStyle w:val="Heading2"/>
      </w:pPr>
      <w:bookmarkStart w:id="68" w:name="_Toc239228417"/>
      <w:r>
        <w:t>6.3 Principal Entities</w:t>
      </w:r>
      <w:bookmarkEnd w:id="68"/>
    </w:p>
    <w:p w14:paraId="2B4EAF44" w14:textId="77777777" w:rsidR="0089053B" w:rsidRDefault="00B421DE">
      <w:pPr>
        <w:pStyle w:val="NCIEFigureCaption"/>
      </w:pPr>
      <w:r>
        <w:t>Table 6. Source, Provider, Acquisition &amp; Ingestion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5018"/>
        <w:gridCol w:w="5018"/>
      </w:tblGrid>
      <w:tr w:rsidR="0089053B" w14:paraId="41275270" w14:textId="77777777">
        <w:trPr>
          <w:tblHeader/>
        </w:trPr>
        <w:tc>
          <w:tcPr>
            <w:tcW w:w="5018" w:type="dxa"/>
            <w:shd w:val="clear" w:color="auto" w:fill="071A14"/>
            <w:tcMar>
              <w:top w:w="70" w:type="dxa"/>
              <w:left w:w="90" w:type="dxa"/>
              <w:bottom w:w="70" w:type="dxa"/>
              <w:right w:w="90" w:type="dxa"/>
            </w:tcMar>
            <w:vAlign w:val="center"/>
          </w:tcPr>
          <w:p w14:paraId="04A68A11"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40B50CC" w14:textId="77777777" w:rsidR="0089053B" w:rsidRDefault="00B421DE">
            <w:pPr>
              <w:pStyle w:val="NCIEBody"/>
              <w:spacing w:after="0" w:line="240" w:lineRule="auto"/>
              <w:jc w:val="center"/>
            </w:pPr>
            <w:r>
              <w:rPr>
                <w:b/>
                <w:color w:val="FFFFFF"/>
                <w:sz w:val="15"/>
              </w:rPr>
              <w:t>Attributes / Attribute Classes</w:t>
            </w:r>
          </w:p>
        </w:tc>
      </w:tr>
      <w:tr w:rsidR="0089053B" w14:paraId="5EEBEF03" w14:textId="77777777">
        <w:trPr>
          <w:cantSplit/>
        </w:trPr>
        <w:tc>
          <w:tcPr>
            <w:tcW w:w="5018" w:type="dxa"/>
            <w:shd w:val="clear" w:color="auto" w:fill="FFFFFF"/>
            <w:tcMar>
              <w:top w:w="70" w:type="dxa"/>
              <w:left w:w="90" w:type="dxa"/>
              <w:bottom w:w="70" w:type="dxa"/>
              <w:right w:w="90" w:type="dxa"/>
            </w:tcMar>
            <w:vAlign w:val="center"/>
          </w:tcPr>
          <w:p w14:paraId="1C927299" w14:textId="77777777" w:rsidR="0089053B" w:rsidRDefault="00B421DE">
            <w:pPr>
              <w:pStyle w:val="NCIEBody"/>
              <w:spacing w:after="0" w:line="240" w:lineRule="auto"/>
            </w:pPr>
            <w:r>
              <w:rPr>
                <w:sz w:val="16"/>
              </w:rPr>
              <w:t>Source</w:t>
            </w:r>
          </w:p>
        </w:tc>
        <w:tc>
          <w:tcPr>
            <w:tcW w:w="5018" w:type="dxa"/>
            <w:shd w:val="clear" w:color="auto" w:fill="FFFFFF"/>
            <w:tcMar>
              <w:top w:w="70" w:type="dxa"/>
              <w:left w:w="90" w:type="dxa"/>
              <w:bottom w:w="70" w:type="dxa"/>
              <w:right w:w="90" w:type="dxa"/>
            </w:tcMar>
            <w:vAlign w:val="center"/>
          </w:tcPr>
          <w:p w14:paraId="39431E3D" w14:textId="77777777" w:rsidR="0089053B" w:rsidRDefault="00B421DE">
            <w:pPr>
              <w:pStyle w:val="NCIEBody"/>
              <w:spacing w:after="0" w:line="240" w:lineRule="auto"/>
            </w:pPr>
            <w:r>
              <w:rPr>
                <w:sz w:val="16"/>
              </w:rPr>
              <w:t>name, owner, domain, expected frequency, trust tier, status.</w:t>
            </w:r>
          </w:p>
        </w:tc>
      </w:tr>
      <w:tr w:rsidR="0089053B" w14:paraId="4BBABD68" w14:textId="77777777">
        <w:trPr>
          <w:cantSplit/>
        </w:trPr>
        <w:tc>
          <w:tcPr>
            <w:tcW w:w="5018" w:type="dxa"/>
            <w:shd w:val="clear" w:color="auto" w:fill="EDF4EF"/>
            <w:tcMar>
              <w:top w:w="70" w:type="dxa"/>
              <w:left w:w="90" w:type="dxa"/>
              <w:bottom w:w="70" w:type="dxa"/>
              <w:right w:w="90" w:type="dxa"/>
            </w:tcMar>
            <w:vAlign w:val="center"/>
          </w:tcPr>
          <w:p w14:paraId="1C3D32AA" w14:textId="77777777" w:rsidR="0089053B" w:rsidRDefault="00B421DE">
            <w:pPr>
              <w:pStyle w:val="NCIEBody"/>
              <w:spacing w:after="0" w:line="240" w:lineRule="auto"/>
            </w:pPr>
            <w:r>
              <w:rPr>
                <w:sz w:val="16"/>
              </w:rPr>
              <w:t>Provider</w:t>
            </w:r>
          </w:p>
        </w:tc>
        <w:tc>
          <w:tcPr>
            <w:tcW w:w="5018" w:type="dxa"/>
            <w:shd w:val="clear" w:color="auto" w:fill="EDF4EF"/>
            <w:tcMar>
              <w:top w:w="70" w:type="dxa"/>
              <w:left w:w="90" w:type="dxa"/>
              <w:bottom w:w="70" w:type="dxa"/>
              <w:right w:w="90" w:type="dxa"/>
            </w:tcMar>
            <w:vAlign w:val="center"/>
          </w:tcPr>
          <w:p w14:paraId="72CD5ECC" w14:textId="77777777" w:rsidR="0089053B" w:rsidRDefault="00B421DE">
            <w:pPr>
              <w:pStyle w:val="NCIEBody"/>
              <w:spacing w:after="0" w:line="240" w:lineRule="auto"/>
            </w:pPr>
            <w:r>
              <w:rPr>
                <w:sz w:val="16"/>
              </w:rPr>
              <w:t>type (API/file/email/screenshot/manual/RPA), source reference, configuration reference (credentials by reference only, per NCIE-002 Ch.26).</w:t>
            </w:r>
          </w:p>
        </w:tc>
      </w:tr>
      <w:tr w:rsidR="0089053B" w14:paraId="294D0CD8" w14:textId="77777777">
        <w:trPr>
          <w:cantSplit/>
        </w:trPr>
        <w:tc>
          <w:tcPr>
            <w:tcW w:w="5018" w:type="dxa"/>
            <w:shd w:val="clear" w:color="auto" w:fill="FFFFFF"/>
            <w:tcMar>
              <w:top w:w="70" w:type="dxa"/>
              <w:left w:w="90" w:type="dxa"/>
              <w:bottom w:w="70" w:type="dxa"/>
              <w:right w:w="90" w:type="dxa"/>
            </w:tcMar>
            <w:vAlign w:val="center"/>
          </w:tcPr>
          <w:p w14:paraId="56011E04" w14:textId="77777777" w:rsidR="0089053B" w:rsidRDefault="00B421DE">
            <w:pPr>
              <w:pStyle w:val="NCIEBody"/>
              <w:spacing w:after="0" w:line="240" w:lineRule="auto"/>
            </w:pPr>
            <w:r>
              <w:rPr>
                <w:sz w:val="16"/>
              </w:rPr>
              <w:t>Acquisition Channel</w:t>
            </w:r>
          </w:p>
        </w:tc>
        <w:tc>
          <w:tcPr>
            <w:tcW w:w="5018" w:type="dxa"/>
            <w:shd w:val="clear" w:color="auto" w:fill="FFFFFF"/>
            <w:tcMar>
              <w:top w:w="70" w:type="dxa"/>
              <w:left w:w="90" w:type="dxa"/>
              <w:bottom w:w="70" w:type="dxa"/>
              <w:right w:w="90" w:type="dxa"/>
            </w:tcMar>
            <w:vAlign w:val="center"/>
          </w:tcPr>
          <w:p w14:paraId="03E95420" w14:textId="77777777" w:rsidR="0089053B" w:rsidRDefault="00B421DE">
            <w:pPr>
              <w:pStyle w:val="NCIEBody"/>
              <w:spacing w:after="0" w:line="240" w:lineRule="auto"/>
            </w:pPr>
            <w:r>
              <w:rPr>
                <w:sz w:val="16"/>
              </w:rPr>
              <w:t>provider reference, endpoint/mailbox/portal reference, authentication reference.</w:t>
            </w:r>
          </w:p>
        </w:tc>
      </w:tr>
      <w:tr w:rsidR="0089053B" w14:paraId="42495578" w14:textId="77777777">
        <w:trPr>
          <w:cantSplit/>
        </w:trPr>
        <w:tc>
          <w:tcPr>
            <w:tcW w:w="5018" w:type="dxa"/>
            <w:shd w:val="clear" w:color="auto" w:fill="EDF4EF"/>
            <w:tcMar>
              <w:top w:w="70" w:type="dxa"/>
              <w:left w:w="90" w:type="dxa"/>
              <w:bottom w:w="70" w:type="dxa"/>
              <w:right w:w="90" w:type="dxa"/>
            </w:tcMar>
            <w:vAlign w:val="center"/>
          </w:tcPr>
          <w:p w14:paraId="0BF27D4F" w14:textId="77777777" w:rsidR="0089053B" w:rsidRDefault="00B421DE">
            <w:pPr>
              <w:pStyle w:val="NCIEBody"/>
              <w:spacing w:after="0" w:line="240" w:lineRule="auto"/>
            </w:pPr>
            <w:r>
              <w:rPr>
                <w:sz w:val="16"/>
              </w:rPr>
              <w:t>Ingestion Run</w:t>
            </w:r>
          </w:p>
        </w:tc>
        <w:tc>
          <w:tcPr>
            <w:tcW w:w="5018" w:type="dxa"/>
            <w:shd w:val="clear" w:color="auto" w:fill="EDF4EF"/>
            <w:tcMar>
              <w:top w:w="70" w:type="dxa"/>
              <w:left w:w="90" w:type="dxa"/>
              <w:bottom w:w="70" w:type="dxa"/>
              <w:right w:w="90" w:type="dxa"/>
            </w:tcMar>
            <w:vAlign w:val="center"/>
          </w:tcPr>
          <w:p w14:paraId="70BDF412" w14:textId="77777777" w:rsidR="0089053B" w:rsidRDefault="00B421DE">
            <w:pPr>
              <w:pStyle w:val="NCIEBody"/>
              <w:spacing w:after="0" w:line="240" w:lineRule="auto"/>
            </w:pPr>
            <w:r>
              <w:rPr>
                <w:sz w:val="16"/>
              </w:rPr>
              <w:t>source reference, provider reference, start/end time, status, artifact reference(s).</w:t>
            </w:r>
          </w:p>
        </w:tc>
      </w:tr>
      <w:tr w:rsidR="0089053B" w14:paraId="7875DDA4" w14:textId="77777777">
        <w:trPr>
          <w:cantSplit/>
        </w:trPr>
        <w:tc>
          <w:tcPr>
            <w:tcW w:w="5018" w:type="dxa"/>
            <w:shd w:val="clear" w:color="auto" w:fill="FFFFFF"/>
            <w:tcMar>
              <w:top w:w="70" w:type="dxa"/>
              <w:left w:w="90" w:type="dxa"/>
              <w:bottom w:w="70" w:type="dxa"/>
              <w:right w:w="90" w:type="dxa"/>
            </w:tcMar>
            <w:vAlign w:val="center"/>
          </w:tcPr>
          <w:p w14:paraId="1260AB0C" w14:textId="77777777" w:rsidR="0089053B" w:rsidRDefault="00B421DE">
            <w:pPr>
              <w:pStyle w:val="NCIEBody"/>
              <w:spacing w:after="0" w:line="240" w:lineRule="auto"/>
            </w:pPr>
            <w:r>
              <w:rPr>
                <w:sz w:val="16"/>
              </w:rPr>
              <w:t>Source Object Reference</w:t>
            </w:r>
          </w:p>
        </w:tc>
        <w:tc>
          <w:tcPr>
            <w:tcW w:w="5018" w:type="dxa"/>
            <w:shd w:val="clear" w:color="auto" w:fill="FFFFFF"/>
            <w:tcMar>
              <w:top w:w="70" w:type="dxa"/>
              <w:left w:w="90" w:type="dxa"/>
              <w:bottom w:w="70" w:type="dxa"/>
              <w:right w:w="90" w:type="dxa"/>
            </w:tcMar>
            <w:vAlign w:val="center"/>
          </w:tcPr>
          <w:p w14:paraId="218EA5A8" w14:textId="77777777" w:rsidR="0089053B" w:rsidRDefault="00B421DE">
            <w:pPr>
              <w:pStyle w:val="NCIEBody"/>
              <w:spacing w:after="0" w:line="240" w:lineRule="auto"/>
            </w:pPr>
            <w:r>
              <w:rPr>
                <w:sz w:val="16"/>
              </w:rPr>
              <w:t>ingestion run reference, raw artifact pointer, hash/integrity metadata, deduplication key.</w:t>
            </w:r>
          </w:p>
        </w:tc>
      </w:tr>
      <w:tr w:rsidR="0089053B" w14:paraId="1898A3FD" w14:textId="77777777">
        <w:trPr>
          <w:cantSplit/>
        </w:trPr>
        <w:tc>
          <w:tcPr>
            <w:tcW w:w="5018" w:type="dxa"/>
            <w:shd w:val="clear" w:color="auto" w:fill="EDF4EF"/>
            <w:tcMar>
              <w:top w:w="70" w:type="dxa"/>
              <w:left w:w="90" w:type="dxa"/>
              <w:bottom w:w="70" w:type="dxa"/>
              <w:right w:w="90" w:type="dxa"/>
            </w:tcMar>
            <w:vAlign w:val="center"/>
          </w:tcPr>
          <w:p w14:paraId="5CC4E4F2" w14:textId="77777777" w:rsidR="0089053B" w:rsidRDefault="00B421DE">
            <w:pPr>
              <w:pStyle w:val="NCIEBody"/>
              <w:spacing w:after="0" w:line="240" w:lineRule="auto"/>
            </w:pPr>
            <w:r>
              <w:rPr>
                <w:sz w:val="16"/>
              </w:rPr>
              <w:t>Validation Result</w:t>
            </w:r>
          </w:p>
        </w:tc>
        <w:tc>
          <w:tcPr>
            <w:tcW w:w="5018" w:type="dxa"/>
            <w:shd w:val="clear" w:color="auto" w:fill="EDF4EF"/>
            <w:tcMar>
              <w:top w:w="70" w:type="dxa"/>
              <w:left w:w="90" w:type="dxa"/>
              <w:bottom w:w="70" w:type="dxa"/>
              <w:right w:w="90" w:type="dxa"/>
            </w:tcMar>
            <w:vAlign w:val="center"/>
          </w:tcPr>
          <w:p w14:paraId="0890083C" w14:textId="77777777" w:rsidR="0089053B" w:rsidRDefault="00B421DE">
            <w:pPr>
              <w:pStyle w:val="NCIEBody"/>
              <w:spacing w:after="0" w:line="240" w:lineRule="auto"/>
            </w:pPr>
            <w:r>
              <w:rPr>
                <w:sz w:val="16"/>
              </w:rPr>
              <w:t>source object reference, checks performed, pass/fail, rejection reason.</w:t>
            </w:r>
          </w:p>
        </w:tc>
      </w:tr>
      <w:tr w:rsidR="0089053B" w14:paraId="7D39B6F6" w14:textId="77777777">
        <w:trPr>
          <w:cantSplit/>
        </w:trPr>
        <w:tc>
          <w:tcPr>
            <w:tcW w:w="5018" w:type="dxa"/>
            <w:shd w:val="clear" w:color="auto" w:fill="FFFFFF"/>
            <w:tcMar>
              <w:top w:w="70" w:type="dxa"/>
              <w:left w:w="90" w:type="dxa"/>
              <w:bottom w:w="70" w:type="dxa"/>
              <w:right w:w="90" w:type="dxa"/>
            </w:tcMar>
            <w:vAlign w:val="center"/>
          </w:tcPr>
          <w:p w14:paraId="32D7F19C" w14:textId="77777777" w:rsidR="0089053B" w:rsidRDefault="00B421DE">
            <w:pPr>
              <w:pStyle w:val="NCIEBody"/>
              <w:spacing w:after="0" w:line="240" w:lineRule="auto"/>
            </w:pPr>
            <w:r>
              <w:rPr>
                <w:sz w:val="16"/>
              </w:rPr>
              <w:t>Transformation Reference</w:t>
            </w:r>
          </w:p>
        </w:tc>
        <w:tc>
          <w:tcPr>
            <w:tcW w:w="5018" w:type="dxa"/>
            <w:shd w:val="clear" w:color="auto" w:fill="FFFFFF"/>
            <w:tcMar>
              <w:top w:w="70" w:type="dxa"/>
              <w:left w:w="90" w:type="dxa"/>
              <w:bottom w:w="70" w:type="dxa"/>
              <w:right w:w="90" w:type="dxa"/>
            </w:tcMar>
            <w:vAlign w:val="center"/>
          </w:tcPr>
          <w:p w14:paraId="215CB934" w14:textId="77777777" w:rsidR="0089053B" w:rsidRDefault="00B421DE">
            <w:pPr>
              <w:pStyle w:val="NCIEBody"/>
              <w:spacing w:after="0" w:line="240" w:lineRule="auto"/>
            </w:pPr>
            <w:r>
              <w:rPr>
                <w:sz w:val="16"/>
              </w:rPr>
              <w:t>source object reference, transformation applied, resulting canonical fact reference(s) (Ch.25).</w:t>
            </w:r>
          </w:p>
        </w:tc>
      </w:tr>
      <w:tr w:rsidR="0089053B" w14:paraId="393DF5E9" w14:textId="77777777">
        <w:trPr>
          <w:cantSplit/>
        </w:trPr>
        <w:tc>
          <w:tcPr>
            <w:tcW w:w="5018" w:type="dxa"/>
            <w:shd w:val="clear" w:color="auto" w:fill="EDF4EF"/>
            <w:tcMar>
              <w:top w:w="70" w:type="dxa"/>
              <w:left w:w="90" w:type="dxa"/>
              <w:bottom w:w="70" w:type="dxa"/>
              <w:right w:w="90" w:type="dxa"/>
            </w:tcMar>
            <w:vAlign w:val="center"/>
          </w:tcPr>
          <w:p w14:paraId="2A2CE89D" w14:textId="77777777" w:rsidR="0089053B" w:rsidRDefault="00B421DE">
            <w:pPr>
              <w:pStyle w:val="NCIEBody"/>
              <w:spacing w:after="0" w:line="240" w:lineRule="auto"/>
            </w:pPr>
            <w:r>
              <w:rPr>
                <w:sz w:val="16"/>
              </w:rPr>
              <w:t>Acquisition Status</w:t>
            </w:r>
          </w:p>
        </w:tc>
        <w:tc>
          <w:tcPr>
            <w:tcW w:w="5018" w:type="dxa"/>
            <w:shd w:val="clear" w:color="auto" w:fill="EDF4EF"/>
            <w:tcMar>
              <w:top w:w="70" w:type="dxa"/>
              <w:left w:w="90" w:type="dxa"/>
              <w:bottom w:w="70" w:type="dxa"/>
              <w:right w:w="90" w:type="dxa"/>
            </w:tcMar>
            <w:vAlign w:val="center"/>
          </w:tcPr>
          <w:p w14:paraId="17E4A295" w14:textId="77777777" w:rsidR="0089053B" w:rsidRDefault="00B421DE">
            <w:pPr>
              <w:pStyle w:val="NCIEBody"/>
              <w:spacing w:after="0" w:line="240" w:lineRule="auto"/>
            </w:pPr>
            <w:r>
              <w:rPr>
                <w:sz w:val="16"/>
              </w:rPr>
              <w:t>source reference, current health (Green/Amber/Grey per NCIE-002 Ch.6 §6.9), last successful run.</w:t>
            </w:r>
          </w:p>
        </w:tc>
      </w:tr>
    </w:tbl>
    <w:p w14:paraId="190FC5F0" w14:textId="77777777" w:rsidR="0089053B" w:rsidRDefault="0089053B"/>
    <w:p w14:paraId="0D2936F2" w14:textId="77777777" w:rsidR="0089053B" w:rsidRDefault="00B421DE">
      <w:pPr>
        <w:pStyle w:val="Heading2"/>
      </w:pPr>
      <w:bookmarkStart w:id="69" w:name="_Toc239228418"/>
      <w:r>
        <w:t>6.4 Lifecycle / States</w:t>
      </w:r>
      <w:bookmarkEnd w:id="69"/>
    </w:p>
    <w:p w14:paraId="012DA295" w14:textId="77777777" w:rsidR="0089053B" w:rsidRDefault="00B421DE">
      <w:pPr>
        <w:pStyle w:val="NCIEFigureCaption"/>
      </w:pPr>
      <w:r>
        <w:t>Figure 3. Source-to-canonical acquisition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5018"/>
        <w:gridCol w:w="5018"/>
      </w:tblGrid>
      <w:tr w:rsidR="0089053B" w14:paraId="0EAA75B5" w14:textId="77777777">
        <w:trPr>
          <w:cantSplit/>
        </w:trPr>
        <w:tc>
          <w:tcPr>
            <w:tcW w:w="5018" w:type="dxa"/>
            <w:shd w:val="clear" w:color="auto" w:fill="D89D26"/>
            <w:tcMar>
              <w:top w:w="70" w:type="dxa"/>
              <w:left w:w="90" w:type="dxa"/>
              <w:bottom w:w="70" w:type="dxa"/>
              <w:right w:w="90" w:type="dxa"/>
            </w:tcMar>
            <w:vAlign w:val="center"/>
          </w:tcPr>
          <w:p w14:paraId="4EC2D83D"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3EE7926" w14:textId="77777777" w:rsidR="0089053B" w:rsidRDefault="00B421DE">
            <w:pPr>
              <w:pStyle w:val="NCIEBody"/>
              <w:spacing w:after="0" w:line="240" w:lineRule="auto"/>
            </w:pPr>
            <w:r>
              <w:rPr>
                <w:color w:val="FFFFFF"/>
                <w:sz w:val="16"/>
              </w:rPr>
              <w:t>Source registered with owner, frequency and provider</w:t>
            </w:r>
          </w:p>
        </w:tc>
      </w:tr>
      <w:tr w:rsidR="0089053B" w14:paraId="0A9FFB64" w14:textId="77777777">
        <w:trPr>
          <w:cantSplit/>
        </w:trPr>
        <w:tc>
          <w:tcPr>
            <w:tcW w:w="10036" w:type="dxa"/>
            <w:gridSpan w:val="2"/>
            <w:shd w:val="clear" w:color="auto" w:fill="EDF4EF"/>
            <w:tcMar>
              <w:top w:w="15" w:type="dxa"/>
              <w:left w:w="20" w:type="dxa"/>
              <w:bottom w:w="15" w:type="dxa"/>
              <w:right w:w="20" w:type="dxa"/>
            </w:tcMar>
            <w:vAlign w:val="center"/>
          </w:tcPr>
          <w:p w14:paraId="3C725E7F" w14:textId="77777777" w:rsidR="0089053B" w:rsidRDefault="00B421DE">
            <w:pPr>
              <w:pStyle w:val="NCIEBody"/>
              <w:spacing w:after="0" w:line="240" w:lineRule="auto"/>
              <w:jc w:val="center"/>
            </w:pPr>
            <w:r>
              <w:rPr>
                <w:b/>
                <w:color w:val="D89D26"/>
                <w:sz w:val="13"/>
              </w:rPr>
              <w:t>▼</w:t>
            </w:r>
          </w:p>
        </w:tc>
      </w:tr>
      <w:tr w:rsidR="0089053B" w14:paraId="3282116B" w14:textId="77777777">
        <w:trPr>
          <w:cantSplit/>
        </w:trPr>
        <w:tc>
          <w:tcPr>
            <w:tcW w:w="5018" w:type="dxa"/>
            <w:shd w:val="clear" w:color="auto" w:fill="D89D26"/>
            <w:tcMar>
              <w:top w:w="70" w:type="dxa"/>
              <w:left w:w="90" w:type="dxa"/>
              <w:bottom w:w="70" w:type="dxa"/>
              <w:right w:w="90" w:type="dxa"/>
            </w:tcMar>
            <w:vAlign w:val="center"/>
          </w:tcPr>
          <w:p w14:paraId="367BE938"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AAEE488" w14:textId="77777777" w:rsidR="0089053B" w:rsidRDefault="00B421DE">
            <w:pPr>
              <w:pStyle w:val="NCIEBody"/>
              <w:spacing w:after="0" w:line="240" w:lineRule="auto"/>
            </w:pPr>
            <w:r>
              <w:rPr>
                <w:color w:val="FFFFFF"/>
                <w:sz w:val="16"/>
              </w:rPr>
              <w:t>Acquisition Channel configured (credentials by reference only)</w:t>
            </w:r>
          </w:p>
        </w:tc>
      </w:tr>
      <w:tr w:rsidR="0089053B" w14:paraId="1C2F072C" w14:textId="77777777">
        <w:trPr>
          <w:cantSplit/>
        </w:trPr>
        <w:tc>
          <w:tcPr>
            <w:tcW w:w="10036" w:type="dxa"/>
            <w:gridSpan w:val="2"/>
            <w:shd w:val="clear" w:color="auto" w:fill="EDF4EF"/>
            <w:tcMar>
              <w:top w:w="15" w:type="dxa"/>
              <w:left w:w="20" w:type="dxa"/>
              <w:bottom w:w="15" w:type="dxa"/>
              <w:right w:w="20" w:type="dxa"/>
            </w:tcMar>
            <w:vAlign w:val="center"/>
          </w:tcPr>
          <w:p w14:paraId="42E311CF" w14:textId="77777777" w:rsidR="0089053B" w:rsidRDefault="00B421DE">
            <w:pPr>
              <w:pStyle w:val="NCIEBody"/>
              <w:spacing w:after="0" w:line="240" w:lineRule="auto"/>
              <w:jc w:val="center"/>
            </w:pPr>
            <w:r>
              <w:rPr>
                <w:b/>
                <w:color w:val="D89D26"/>
                <w:sz w:val="13"/>
              </w:rPr>
              <w:t>▼</w:t>
            </w:r>
          </w:p>
        </w:tc>
      </w:tr>
      <w:tr w:rsidR="0089053B" w14:paraId="325DEA9E" w14:textId="77777777">
        <w:trPr>
          <w:cantSplit/>
        </w:trPr>
        <w:tc>
          <w:tcPr>
            <w:tcW w:w="5018" w:type="dxa"/>
            <w:shd w:val="clear" w:color="auto" w:fill="D89D26"/>
            <w:tcMar>
              <w:top w:w="70" w:type="dxa"/>
              <w:left w:w="90" w:type="dxa"/>
              <w:bottom w:w="70" w:type="dxa"/>
              <w:right w:w="90" w:type="dxa"/>
            </w:tcMar>
            <w:vAlign w:val="center"/>
          </w:tcPr>
          <w:p w14:paraId="5332D5B6"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03D7FD5" w14:textId="77777777" w:rsidR="0089053B" w:rsidRDefault="00B421DE">
            <w:pPr>
              <w:pStyle w:val="NCIEBody"/>
              <w:spacing w:after="0" w:line="240" w:lineRule="auto"/>
            </w:pPr>
            <w:r>
              <w:rPr>
                <w:color w:val="FFFFFF"/>
                <w:sz w:val="16"/>
              </w:rPr>
              <w:t>Ingestion Run attempted</w:t>
            </w:r>
          </w:p>
        </w:tc>
      </w:tr>
      <w:tr w:rsidR="0089053B" w14:paraId="58967558" w14:textId="77777777">
        <w:trPr>
          <w:cantSplit/>
        </w:trPr>
        <w:tc>
          <w:tcPr>
            <w:tcW w:w="10036" w:type="dxa"/>
            <w:gridSpan w:val="2"/>
            <w:shd w:val="clear" w:color="auto" w:fill="EDF4EF"/>
            <w:tcMar>
              <w:top w:w="15" w:type="dxa"/>
              <w:left w:w="20" w:type="dxa"/>
              <w:bottom w:w="15" w:type="dxa"/>
              <w:right w:w="20" w:type="dxa"/>
            </w:tcMar>
            <w:vAlign w:val="center"/>
          </w:tcPr>
          <w:p w14:paraId="57FE79E0" w14:textId="77777777" w:rsidR="0089053B" w:rsidRDefault="00B421DE">
            <w:pPr>
              <w:pStyle w:val="NCIEBody"/>
              <w:spacing w:after="0" w:line="240" w:lineRule="auto"/>
              <w:jc w:val="center"/>
            </w:pPr>
            <w:r>
              <w:rPr>
                <w:b/>
                <w:color w:val="D89D26"/>
                <w:sz w:val="13"/>
              </w:rPr>
              <w:t>▼</w:t>
            </w:r>
          </w:p>
        </w:tc>
      </w:tr>
      <w:tr w:rsidR="0089053B" w14:paraId="0FAD6DDC" w14:textId="77777777">
        <w:trPr>
          <w:cantSplit/>
        </w:trPr>
        <w:tc>
          <w:tcPr>
            <w:tcW w:w="5018" w:type="dxa"/>
            <w:shd w:val="clear" w:color="auto" w:fill="D89D26"/>
            <w:tcMar>
              <w:top w:w="70" w:type="dxa"/>
              <w:left w:w="90" w:type="dxa"/>
              <w:bottom w:w="70" w:type="dxa"/>
              <w:right w:w="90" w:type="dxa"/>
            </w:tcMar>
            <w:vAlign w:val="center"/>
          </w:tcPr>
          <w:p w14:paraId="1F208B2F"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E88583A" w14:textId="77777777" w:rsidR="0089053B" w:rsidRDefault="00B421DE">
            <w:pPr>
              <w:pStyle w:val="NCIEBody"/>
              <w:spacing w:after="0" w:line="240" w:lineRule="auto"/>
            </w:pPr>
            <w:r>
              <w:rPr>
                <w:color w:val="FFFFFF"/>
                <w:sz w:val="16"/>
              </w:rPr>
              <w:t>Source Object Reference created from received artifact</w:t>
            </w:r>
          </w:p>
        </w:tc>
      </w:tr>
      <w:tr w:rsidR="0089053B" w14:paraId="6C431F89" w14:textId="77777777">
        <w:trPr>
          <w:cantSplit/>
        </w:trPr>
        <w:tc>
          <w:tcPr>
            <w:tcW w:w="10036" w:type="dxa"/>
            <w:gridSpan w:val="2"/>
            <w:shd w:val="clear" w:color="auto" w:fill="EDF4EF"/>
            <w:tcMar>
              <w:top w:w="15" w:type="dxa"/>
              <w:left w:w="20" w:type="dxa"/>
              <w:bottom w:w="15" w:type="dxa"/>
              <w:right w:w="20" w:type="dxa"/>
            </w:tcMar>
            <w:vAlign w:val="center"/>
          </w:tcPr>
          <w:p w14:paraId="0B5C3AA9" w14:textId="77777777" w:rsidR="0089053B" w:rsidRDefault="00B421DE">
            <w:pPr>
              <w:pStyle w:val="NCIEBody"/>
              <w:spacing w:after="0" w:line="240" w:lineRule="auto"/>
              <w:jc w:val="center"/>
            </w:pPr>
            <w:r>
              <w:rPr>
                <w:b/>
                <w:color w:val="D89D26"/>
                <w:sz w:val="13"/>
              </w:rPr>
              <w:t>▼</w:t>
            </w:r>
          </w:p>
        </w:tc>
      </w:tr>
      <w:tr w:rsidR="0089053B" w14:paraId="7842B1DF" w14:textId="77777777">
        <w:trPr>
          <w:cantSplit/>
        </w:trPr>
        <w:tc>
          <w:tcPr>
            <w:tcW w:w="5018" w:type="dxa"/>
            <w:shd w:val="clear" w:color="auto" w:fill="D89D26"/>
            <w:tcMar>
              <w:top w:w="70" w:type="dxa"/>
              <w:left w:w="90" w:type="dxa"/>
              <w:bottom w:w="70" w:type="dxa"/>
              <w:right w:w="90" w:type="dxa"/>
            </w:tcMar>
            <w:vAlign w:val="center"/>
          </w:tcPr>
          <w:p w14:paraId="661DC92C"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FBB874F" w14:textId="77777777" w:rsidR="0089053B" w:rsidRDefault="00B421DE">
            <w:pPr>
              <w:pStyle w:val="NCIEBody"/>
              <w:spacing w:after="0" w:line="240" w:lineRule="auto"/>
            </w:pPr>
            <w:r>
              <w:rPr>
                <w:color w:val="FFFFFF"/>
                <w:sz w:val="16"/>
              </w:rPr>
              <w:t>Validation Result recorded (pass/fail/reason)</w:t>
            </w:r>
          </w:p>
        </w:tc>
      </w:tr>
      <w:tr w:rsidR="0089053B" w14:paraId="13295268" w14:textId="77777777">
        <w:trPr>
          <w:cantSplit/>
        </w:trPr>
        <w:tc>
          <w:tcPr>
            <w:tcW w:w="10036" w:type="dxa"/>
            <w:gridSpan w:val="2"/>
            <w:shd w:val="clear" w:color="auto" w:fill="EDF4EF"/>
            <w:tcMar>
              <w:top w:w="15" w:type="dxa"/>
              <w:left w:w="20" w:type="dxa"/>
              <w:bottom w:w="15" w:type="dxa"/>
              <w:right w:w="20" w:type="dxa"/>
            </w:tcMar>
            <w:vAlign w:val="center"/>
          </w:tcPr>
          <w:p w14:paraId="31AE9F7D" w14:textId="77777777" w:rsidR="0089053B" w:rsidRDefault="00B421DE">
            <w:pPr>
              <w:pStyle w:val="NCIEBody"/>
              <w:spacing w:after="0" w:line="240" w:lineRule="auto"/>
              <w:jc w:val="center"/>
            </w:pPr>
            <w:r>
              <w:rPr>
                <w:b/>
                <w:color w:val="D89D26"/>
                <w:sz w:val="13"/>
              </w:rPr>
              <w:lastRenderedPageBreak/>
              <w:t>▼</w:t>
            </w:r>
          </w:p>
        </w:tc>
      </w:tr>
      <w:tr w:rsidR="0089053B" w14:paraId="3E6D8509" w14:textId="77777777">
        <w:trPr>
          <w:cantSplit/>
        </w:trPr>
        <w:tc>
          <w:tcPr>
            <w:tcW w:w="5018" w:type="dxa"/>
            <w:shd w:val="clear" w:color="auto" w:fill="D89D26"/>
            <w:tcMar>
              <w:top w:w="70" w:type="dxa"/>
              <w:left w:w="90" w:type="dxa"/>
              <w:bottom w:w="70" w:type="dxa"/>
              <w:right w:w="90" w:type="dxa"/>
            </w:tcMar>
            <w:vAlign w:val="center"/>
          </w:tcPr>
          <w:p w14:paraId="334B2B03"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5BDD3A6" w14:textId="77777777" w:rsidR="0089053B" w:rsidRDefault="00B421DE">
            <w:pPr>
              <w:pStyle w:val="NCIEBody"/>
              <w:spacing w:after="0" w:line="240" w:lineRule="auto"/>
            </w:pPr>
            <w:r>
              <w:rPr>
                <w:color w:val="FFFFFF"/>
                <w:sz w:val="16"/>
              </w:rPr>
              <w:t>Transformation Reference links validated content to canonical facts</w:t>
            </w:r>
          </w:p>
        </w:tc>
      </w:tr>
      <w:tr w:rsidR="0089053B" w14:paraId="23C9458E" w14:textId="77777777">
        <w:trPr>
          <w:cantSplit/>
        </w:trPr>
        <w:tc>
          <w:tcPr>
            <w:tcW w:w="10036" w:type="dxa"/>
            <w:gridSpan w:val="2"/>
            <w:shd w:val="clear" w:color="auto" w:fill="EDF4EF"/>
            <w:tcMar>
              <w:top w:w="15" w:type="dxa"/>
              <w:left w:w="20" w:type="dxa"/>
              <w:bottom w:w="15" w:type="dxa"/>
              <w:right w:w="20" w:type="dxa"/>
            </w:tcMar>
            <w:vAlign w:val="center"/>
          </w:tcPr>
          <w:p w14:paraId="0A957C2B" w14:textId="77777777" w:rsidR="0089053B" w:rsidRDefault="00B421DE">
            <w:pPr>
              <w:pStyle w:val="NCIEBody"/>
              <w:spacing w:after="0" w:line="240" w:lineRule="auto"/>
              <w:jc w:val="center"/>
            </w:pPr>
            <w:r>
              <w:rPr>
                <w:b/>
                <w:color w:val="D89D26"/>
                <w:sz w:val="13"/>
              </w:rPr>
              <w:t>▼</w:t>
            </w:r>
          </w:p>
        </w:tc>
      </w:tr>
      <w:tr w:rsidR="0089053B" w14:paraId="5F734098" w14:textId="77777777">
        <w:trPr>
          <w:cantSplit/>
        </w:trPr>
        <w:tc>
          <w:tcPr>
            <w:tcW w:w="5018" w:type="dxa"/>
            <w:shd w:val="clear" w:color="auto" w:fill="D89D26"/>
            <w:tcMar>
              <w:top w:w="70" w:type="dxa"/>
              <w:left w:w="90" w:type="dxa"/>
              <w:bottom w:w="70" w:type="dxa"/>
              <w:right w:w="90" w:type="dxa"/>
            </w:tcMar>
            <w:vAlign w:val="center"/>
          </w:tcPr>
          <w:p w14:paraId="7B7E1A72" w14:textId="77777777" w:rsidR="0089053B" w:rsidRDefault="00B421DE">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FC97AA8" w14:textId="77777777" w:rsidR="0089053B" w:rsidRDefault="00B421DE">
            <w:pPr>
              <w:pStyle w:val="NCIEBody"/>
              <w:spacing w:after="0" w:line="240" w:lineRule="auto"/>
            </w:pPr>
            <w:r>
              <w:rPr>
                <w:color w:val="FFFFFF"/>
                <w:sz w:val="16"/>
              </w:rPr>
              <w:t>Acquisition Status updated (Green/Amber/Grey)</w:t>
            </w:r>
          </w:p>
        </w:tc>
      </w:tr>
    </w:tbl>
    <w:p w14:paraId="6381DE95" w14:textId="77777777" w:rsidR="0089053B" w:rsidRDefault="00B421DE">
      <w:pPr>
        <w:pStyle w:val="Heading2"/>
      </w:pPr>
      <w:bookmarkStart w:id="70" w:name="_Toc239228419"/>
      <w:r>
        <w:t>6.5 Relationships and Cardinality</w:t>
      </w:r>
      <w:bookmarkEnd w:id="70"/>
    </w:p>
    <w:p w14:paraId="0844F264" w14:textId="77777777" w:rsidR="0089053B" w:rsidRDefault="00B421DE">
      <w:pPr>
        <w:pStyle w:val="ListBullet"/>
      </w:pPr>
      <w:r>
        <w:t>One Source has one current Provider but may retain historical Provider records (e.g. manual-to-RPA transition) without losing Source identity.</w:t>
      </w:r>
    </w:p>
    <w:p w14:paraId="5813AE42" w14:textId="77777777" w:rsidR="0089053B" w:rsidRDefault="00B421DE">
      <w:pPr>
        <w:pStyle w:val="ListBullet"/>
      </w:pPr>
      <w:r>
        <w:t>One Ingestion Run produces zero-to-many Source Object References (e.g. a single file yielding multiple records).</w:t>
      </w:r>
    </w:p>
    <w:p w14:paraId="06110235" w14:textId="77777777" w:rsidR="0089053B" w:rsidRDefault="00B421DE">
      <w:pPr>
        <w:pStyle w:val="ListBullet"/>
      </w:pPr>
      <w:r>
        <w:t>One Source Object Reference has zero-or-one Validation Result and, if passed, one-to-many Transformation References.</w:t>
      </w:r>
    </w:p>
    <w:p w14:paraId="558E51C4" w14:textId="77777777" w:rsidR="0089053B" w:rsidRDefault="00B421DE">
      <w:pPr>
        <w:pStyle w:val="Heading2"/>
      </w:pPr>
      <w:bookmarkStart w:id="71" w:name="_Toc239228420"/>
      <w:r>
        <w:t>6.6 Deduplication Rule</w:t>
      </w:r>
      <w:bookmarkEnd w:id="71"/>
    </w:p>
    <w:p w14:paraId="4FE3B3FA" w14:textId="77777777" w:rsidR="0089053B" w:rsidRDefault="00B421DE">
      <w:pPr>
        <w:pStyle w:val="NCIEBody"/>
      </w:pPr>
      <w:r>
        <w:t>Two Source Object References with the same deduplication key (content hash plus source plus occurrence-time bucket) are treated as one substantive observation for corroboration purposes, even if acquired through different Providers or Ingestion Runs — this directly implements the multiple-technical-copies-are-not-independent-corroboration principle.</w:t>
      </w:r>
    </w:p>
    <w:p w14:paraId="6D7C6D9C" w14:textId="77777777" w:rsidR="0089053B" w:rsidRDefault="00B421DE">
      <w:pPr>
        <w:pStyle w:val="Heading2"/>
      </w:pPr>
      <w:bookmarkStart w:id="72" w:name="_Toc239228421"/>
      <w:r>
        <w:t>6.7 Failure / Exception Semantics</w:t>
      </w:r>
      <w:bookmarkEnd w:id="72"/>
    </w:p>
    <w:p w14:paraId="5985FA2C" w14:textId="77777777" w:rsidR="0089053B" w:rsidRDefault="00B421DE">
      <w:pPr>
        <w:pStyle w:val="ListBullet"/>
      </w:pPr>
      <w:r>
        <w:t>A failed Validation Result quarantines the Source Object Reference; it never silently becomes canonical, and it never silently disappears — it remains queryable as a rejected artifact with its reason (NCIE-002 Ch.6 §6.4).</w:t>
      </w:r>
    </w:p>
    <w:p w14:paraId="03DB579C" w14:textId="77777777" w:rsidR="0089053B" w:rsidRDefault="00B421DE">
      <w:pPr>
        <w:pStyle w:val="ListBullet"/>
      </w:pPr>
      <w:r>
        <w:t>A Source with no successful Ingestion Run within its expected frequency window shows Acquisition Status Grey, not a false Green.</w:t>
      </w:r>
    </w:p>
    <w:p w14:paraId="10BCA52F" w14:textId="77777777" w:rsidR="0089053B" w:rsidRDefault="00B421DE">
      <w:pPr>
        <w:pStyle w:val="Heading2"/>
      </w:pPr>
      <w:bookmarkStart w:id="73" w:name="_Toc239228422"/>
      <w:r>
        <w:t>6.8 Classification and Ownership</w:t>
      </w:r>
      <w:bookmarkEnd w:id="73"/>
    </w:p>
    <w:p w14:paraId="3019C7AE" w14:textId="77777777" w:rsidR="0089053B" w:rsidRDefault="00B421DE">
      <w:pPr>
        <w:pStyle w:val="NCIEBody"/>
      </w:pPr>
      <w:r>
        <w:t>Every Source has a named accountable owner before being enabled (NCIE-002 Ch.6 §6.6). Source Object References inherit the classification of the content they carry once known; until validated, raw content defaults to the most protective applicable classification tier.</w:t>
      </w:r>
    </w:p>
    <w:p w14:paraId="680E1C40" w14:textId="77777777" w:rsidR="0089053B" w:rsidRDefault="00B421DE">
      <w:pPr>
        <w:pStyle w:val="Heading2"/>
      </w:pPr>
      <w:bookmarkStart w:id="74" w:name="_Toc239228423"/>
      <w:r>
        <w:t>NCIE-002 Architecture Dependency &amp; Traceability</w:t>
      </w:r>
      <w:bookmarkEnd w:id="74"/>
    </w:p>
    <w:p w14:paraId="005EAC61" w14:textId="77777777" w:rsidR="0089053B" w:rsidRDefault="00B421DE">
      <w:pPr>
        <w:pStyle w:val="NCIEBody"/>
      </w:pPr>
      <w:r>
        <w:t>Directly implements NCIE-002 Ch.6 in full (Source Registry, Ingestion Gateway, Request/Run/Artifact/Validation lineage, health thresholds).</w:t>
      </w:r>
    </w:p>
    <w:p w14:paraId="4B07B2A5" w14:textId="77777777" w:rsidR="0089053B" w:rsidRDefault="00B421DE">
      <w:pPr>
        <w:pStyle w:val="Heading2"/>
      </w:pPr>
      <w:bookmarkStart w:id="75" w:name="_Toc239228424"/>
      <w:r>
        <w:t>Human Review Focus</w:t>
      </w:r>
      <w:bookmarkEnd w:id="75"/>
    </w:p>
    <w:p w14:paraId="015D40A2" w14:textId="77777777" w:rsidR="0089053B" w:rsidRDefault="00B421DE">
      <w:pPr>
        <w:pStyle w:val="NCIEReviewItem"/>
      </w:pPr>
      <w:r>
        <w:rPr>
          <w:color w:val="2A8B46"/>
        </w:rPr>
        <w:t xml:space="preserve">•  </w:t>
      </w:r>
      <w:r>
        <w:rPr>
          <w:b/>
          <w:color w:val="2A8B46"/>
          <w:sz w:val="16"/>
        </w:rPr>
        <w:t xml:space="preserve">[SOURCE/DATA DISCOVERY REQUIRED]  </w:t>
      </w:r>
      <w:r>
        <w:t>Inventory actual NCA/operator source systems, their current owners and provider channels — this chapter's entities are structurally ready but not yet populated with real sources.</w:t>
      </w:r>
    </w:p>
    <w:p w14:paraId="71853CCC" w14:textId="77777777" w:rsidR="0089053B" w:rsidRDefault="00B421DE">
      <w:pPr>
        <w:pStyle w:val="NCIEReviewItem"/>
      </w:pPr>
      <w:r>
        <w:rPr>
          <w:color w:val="071A14"/>
        </w:rPr>
        <w:t xml:space="preserve">•  </w:t>
      </w:r>
      <w:r>
        <w:rPr>
          <w:b/>
          <w:color w:val="071A14"/>
          <w:sz w:val="16"/>
        </w:rPr>
        <w:t xml:space="preserve">[INSTITUTIONAL CONFIRMATION REQUIRED]  </w:t>
      </w:r>
      <w:r>
        <w:t>Confirm source ownership and trust hierarchy where more than one plausible owner exists (e.g. a source jointly relevant to Network and Regulatory domains).</w:t>
      </w:r>
    </w:p>
    <w:p w14:paraId="1F7A55EC" w14:textId="77777777" w:rsidR="0089053B" w:rsidRDefault="00B421DE">
      <w:pPr>
        <w:pStyle w:val="NCIEReviewItem"/>
      </w:pPr>
      <w:r>
        <w:rPr>
          <w:color w:val="2A8B46"/>
        </w:rPr>
        <w:t xml:space="preserve">•  </w:t>
      </w:r>
      <w:r>
        <w:rPr>
          <w:b/>
          <w:color w:val="2A8B46"/>
          <w:sz w:val="16"/>
        </w:rPr>
        <w:t xml:space="preserve">[SOURCE/DATA DISCOVERY REQUIRED]  </w:t>
      </w:r>
      <w:r>
        <w:t>Confirm which sources arrive via API, file, stream, RPA or manual upload today, to correctly populate initial Provider records.</w:t>
      </w:r>
    </w:p>
    <w:p w14:paraId="333F0ED5" w14:textId="77777777" w:rsidR="0089053B" w:rsidRDefault="00B421DE">
      <w:pPr>
        <w:pStyle w:val="Heading2"/>
      </w:pPr>
      <w:bookmarkStart w:id="76" w:name="_Toc239228425"/>
      <w:r>
        <w:t>6.9 Acceptance Criteria</w:t>
      </w:r>
      <w:bookmarkEnd w:id="76"/>
    </w:p>
    <w:p w14:paraId="1528E1E4" w14:textId="77777777" w:rsidR="0089053B" w:rsidRDefault="00B421DE">
      <w:pPr>
        <w:pStyle w:val="ListBullet"/>
      </w:pPr>
      <w:r>
        <w:t>A deliberately duplicated source artifact (same content, two channels) is demonstrably deduplicated to one Source Object Reference before downstream use.</w:t>
      </w:r>
    </w:p>
    <w:p w14:paraId="5C6E9981" w14:textId="77777777" w:rsidR="0089053B" w:rsidRDefault="00B421DE">
      <w:pPr>
        <w:pStyle w:val="ListBullet"/>
      </w:pPr>
      <w:r>
        <w:t>A rejected Validation Result is demonstrably retrievable with its rejection reason, distinct from data that never arrived at all.</w:t>
      </w:r>
    </w:p>
    <w:p w14:paraId="1A03D41D" w14:textId="77777777" w:rsidR="0089053B" w:rsidRDefault="00B421DE">
      <w:pPr>
        <w:pStyle w:val="NCIEChapterLabel"/>
      </w:pPr>
      <w:r>
        <w:lastRenderedPageBreak/>
        <w:t>NCIE-003 — Chapter 7 Expansion</w:t>
      </w:r>
    </w:p>
    <w:p w14:paraId="1FED25BE" w14:textId="77777777" w:rsidR="0089053B" w:rsidRDefault="00B421DE">
      <w:pPr>
        <w:pStyle w:val="Heading1"/>
        <w:pBdr>
          <w:bottom w:val="single" w:sz="14" w:space="5" w:color="D89D26"/>
        </w:pBdr>
      </w:pPr>
      <w:bookmarkStart w:id="77" w:name="_Toc239228426"/>
      <w:r>
        <w:t>Network Intelligence Data Model</w:t>
      </w:r>
      <w:bookmarkEnd w:id="77"/>
    </w:p>
    <w:p w14:paraId="67CDAF41" w14:textId="77777777" w:rsidR="0089053B" w:rsidRDefault="00B421DE">
      <w:pPr>
        <w:pStyle w:val="NCIEBody"/>
      </w:pPr>
      <w:r>
        <w:rPr>
          <w:i/>
          <w:color w:val="234F29"/>
        </w:rPr>
        <w:t>Defines the canonical data objects for network performance monitoring and QoS intelligence.</w:t>
      </w:r>
    </w:p>
    <w:p w14:paraId="58C94A85" w14:textId="77777777" w:rsidR="0089053B" w:rsidRDefault="00B421DE">
      <w:pPr>
        <w:pStyle w:val="NCIEStatusBlock"/>
        <w:pBdr>
          <w:left w:val="single" w:sz="18" w:space="8" w:color="D89D26"/>
        </w:pBdr>
        <w:shd w:val="clear" w:color="auto" w:fill="EDF4EF"/>
      </w:pPr>
      <w:r>
        <w:t>Status: IN DEVELOPMENT — FOR HUMAN REVIEW.</w:t>
      </w:r>
    </w:p>
    <w:p w14:paraId="3D3CBE76" w14:textId="77777777" w:rsidR="0089053B" w:rsidRDefault="00B421DE">
      <w:pPr>
        <w:pStyle w:val="Heading2"/>
      </w:pPr>
      <w:bookmarkStart w:id="78" w:name="_Toc239228427"/>
      <w:r>
        <w:t>7.1 Purpose</w:t>
      </w:r>
      <w:bookmarkEnd w:id="78"/>
    </w:p>
    <w:p w14:paraId="5E638F27" w14:textId="77777777" w:rsidR="0089053B" w:rsidRDefault="00B421DE">
      <w:pPr>
        <w:pStyle w:val="NCIEBody"/>
      </w:pPr>
      <w:r>
        <w:t>Defines the canonical data objects for network performance monitoring (PM) and QoS intelligence, implementing NCIE-002 Ch.7's KPI Engine and Investigation Service.</w:t>
      </w:r>
    </w:p>
    <w:p w14:paraId="2C77C6A7" w14:textId="77777777" w:rsidR="0089053B" w:rsidRDefault="00B421DE">
      <w:pPr>
        <w:pStyle w:val="Heading2"/>
      </w:pPr>
      <w:bookmarkStart w:id="79" w:name="_Toc239228428"/>
      <w:r>
        <w:t>7.2 Semantic Definition</w:t>
      </w:r>
      <w:bookmarkEnd w:id="79"/>
    </w:p>
    <w:p w14:paraId="0A0CB556" w14:textId="77777777" w:rsidR="0089053B" w:rsidRDefault="00B421DE">
      <w:pPr>
        <w:pStyle w:val="ListBullet"/>
      </w:pPr>
      <w:r>
        <w:t>PM availability (whether expected files/records arrived, Green/Amber/Grey) is a distinct property from QoS interpretation (whether the KPI value itself is good or bad) — the two are never merged into one status.</w:t>
      </w:r>
    </w:p>
    <w:p w14:paraId="24954E5B" w14:textId="77777777" w:rsidR="0089053B" w:rsidRDefault="00B421DE">
      <w:pPr>
        <w:pStyle w:val="ListBullet"/>
      </w:pPr>
      <w:r>
        <w:t>District-level degradation evidence never becomes cell-level evidence merely by geographic containment; a cell is only shown as degraded when cell-level PM data supports it (NCIE-002 Ch.7 §7.4).</w:t>
      </w:r>
    </w:p>
    <w:p w14:paraId="0EEBAFAF" w14:textId="77777777" w:rsidR="0089053B" w:rsidRDefault="00B421DE">
      <w:pPr>
        <w:pStyle w:val="Heading2"/>
      </w:pPr>
      <w:bookmarkStart w:id="80" w:name="_Toc239228429"/>
      <w:r>
        <w:t>7.3 Principal Entities</w:t>
      </w:r>
      <w:bookmarkEnd w:id="80"/>
    </w:p>
    <w:p w14:paraId="02BF9004" w14:textId="77777777" w:rsidR="0089053B" w:rsidRDefault="00B421DE">
      <w:pPr>
        <w:pStyle w:val="NCIEFigureCaption"/>
      </w:pPr>
      <w:r>
        <w:t>Table 7. Network Intelligence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5018"/>
        <w:gridCol w:w="5018"/>
      </w:tblGrid>
      <w:tr w:rsidR="0089053B" w14:paraId="652AB609" w14:textId="77777777">
        <w:trPr>
          <w:tblHeader/>
        </w:trPr>
        <w:tc>
          <w:tcPr>
            <w:tcW w:w="5018" w:type="dxa"/>
            <w:shd w:val="clear" w:color="auto" w:fill="071A14"/>
            <w:tcMar>
              <w:top w:w="70" w:type="dxa"/>
              <w:left w:w="90" w:type="dxa"/>
              <w:bottom w:w="70" w:type="dxa"/>
              <w:right w:w="90" w:type="dxa"/>
            </w:tcMar>
            <w:vAlign w:val="center"/>
          </w:tcPr>
          <w:p w14:paraId="0A0488DA"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B02CACB" w14:textId="77777777" w:rsidR="0089053B" w:rsidRDefault="00B421DE">
            <w:pPr>
              <w:pStyle w:val="NCIEBody"/>
              <w:spacing w:after="0" w:line="240" w:lineRule="auto"/>
              <w:jc w:val="center"/>
            </w:pPr>
            <w:r>
              <w:rPr>
                <w:b/>
                <w:color w:val="FFFFFF"/>
                <w:sz w:val="15"/>
              </w:rPr>
              <w:t>Attributes / Attribute Classes</w:t>
            </w:r>
          </w:p>
        </w:tc>
      </w:tr>
      <w:tr w:rsidR="0089053B" w14:paraId="2AE30AB6" w14:textId="77777777">
        <w:trPr>
          <w:cantSplit/>
        </w:trPr>
        <w:tc>
          <w:tcPr>
            <w:tcW w:w="5018" w:type="dxa"/>
            <w:shd w:val="clear" w:color="auto" w:fill="FFFFFF"/>
            <w:tcMar>
              <w:top w:w="70" w:type="dxa"/>
              <w:left w:w="90" w:type="dxa"/>
              <w:bottom w:w="70" w:type="dxa"/>
              <w:right w:w="90" w:type="dxa"/>
            </w:tcMar>
            <w:vAlign w:val="center"/>
          </w:tcPr>
          <w:p w14:paraId="32966258" w14:textId="77777777" w:rsidR="0089053B" w:rsidRDefault="00B421DE">
            <w:pPr>
              <w:pStyle w:val="NCIEBody"/>
              <w:spacing w:after="0" w:line="240" w:lineRule="auto"/>
            </w:pPr>
            <w:r>
              <w:rPr>
                <w:sz w:val="16"/>
              </w:rPr>
              <w:t>Operator</w:t>
            </w:r>
          </w:p>
        </w:tc>
        <w:tc>
          <w:tcPr>
            <w:tcW w:w="5018" w:type="dxa"/>
            <w:shd w:val="clear" w:color="auto" w:fill="FFFFFF"/>
            <w:tcMar>
              <w:top w:w="70" w:type="dxa"/>
              <w:left w:w="90" w:type="dxa"/>
              <w:bottom w:w="70" w:type="dxa"/>
              <w:right w:w="90" w:type="dxa"/>
            </w:tcMar>
            <w:vAlign w:val="center"/>
          </w:tcPr>
          <w:p w14:paraId="4E479319" w14:textId="77777777" w:rsidR="0089053B" w:rsidRDefault="00B421DE">
            <w:pPr>
              <w:pStyle w:val="NCIEBody"/>
              <w:spacing w:after="0" w:line="240" w:lineRule="auto"/>
            </w:pPr>
            <w:r>
              <w:rPr>
                <w:sz w:val="16"/>
              </w:rPr>
              <w:t>canonical ID (Ch.4), name, licence reference, status.</w:t>
            </w:r>
          </w:p>
        </w:tc>
      </w:tr>
      <w:tr w:rsidR="0089053B" w14:paraId="5EFDB868" w14:textId="77777777">
        <w:trPr>
          <w:cantSplit/>
        </w:trPr>
        <w:tc>
          <w:tcPr>
            <w:tcW w:w="5018" w:type="dxa"/>
            <w:shd w:val="clear" w:color="auto" w:fill="EDF4EF"/>
            <w:tcMar>
              <w:top w:w="70" w:type="dxa"/>
              <w:left w:w="90" w:type="dxa"/>
              <w:bottom w:w="70" w:type="dxa"/>
              <w:right w:w="90" w:type="dxa"/>
            </w:tcMar>
            <w:vAlign w:val="center"/>
          </w:tcPr>
          <w:p w14:paraId="631EBFC8" w14:textId="77777777" w:rsidR="0089053B" w:rsidRDefault="00B421DE">
            <w:pPr>
              <w:pStyle w:val="NCIEBody"/>
              <w:spacing w:after="0" w:line="240" w:lineRule="auto"/>
            </w:pPr>
            <w:r>
              <w:rPr>
                <w:sz w:val="16"/>
              </w:rPr>
              <w:t>Site</w:t>
            </w:r>
          </w:p>
        </w:tc>
        <w:tc>
          <w:tcPr>
            <w:tcW w:w="5018" w:type="dxa"/>
            <w:shd w:val="clear" w:color="auto" w:fill="EDF4EF"/>
            <w:tcMar>
              <w:top w:w="70" w:type="dxa"/>
              <w:left w:w="90" w:type="dxa"/>
              <w:bottom w:w="70" w:type="dxa"/>
              <w:right w:w="90" w:type="dxa"/>
            </w:tcMar>
            <w:vAlign w:val="center"/>
          </w:tcPr>
          <w:p w14:paraId="2DB0496D" w14:textId="77777777" w:rsidR="0089053B" w:rsidRDefault="00B421DE">
            <w:pPr>
              <w:pStyle w:val="NCIEBody"/>
              <w:spacing w:after="0" w:line="240" w:lineRule="auto"/>
            </w:pPr>
            <w:r>
              <w:rPr>
                <w:sz w:val="16"/>
              </w:rPr>
              <w:t>canonical ID, operator reference, location reference (Ch.8).</w:t>
            </w:r>
          </w:p>
        </w:tc>
      </w:tr>
      <w:tr w:rsidR="0089053B" w14:paraId="0D35DC8A" w14:textId="77777777">
        <w:trPr>
          <w:cantSplit/>
        </w:trPr>
        <w:tc>
          <w:tcPr>
            <w:tcW w:w="5018" w:type="dxa"/>
            <w:shd w:val="clear" w:color="auto" w:fill="FFFFFF"/>
            <w:tcMar>
              <w:top w:w="70" w:type="dxa"/>
              <w:left w:w="90" w:type="dxa"/>
              <w:bottom w:w="70" w:type="dxa"/>
              <w:right w:w="90" w:type="dxa"/>
            </w:tcMar>
            <w:vAlign w:val="center"/>
          </w:tcPr>
          <w:p w14:paraId="46985781" w14:textId="77777777" w:rsidR="0089053B" w:rsidRDefault="00B421DE">
            <w:pPr>
              <w:pStyle w:val="NCIEBody"/>
              <w:spacing w:after="0" w:line="240" w:lineRule="auto"/>
            </w:pPr>
            <w:r>
              <w:rPr>
                <w:sz w:val="16"/>
              </w:rPr>
              <w:t>Cell</w:t>
            </w:r>
          </w:p>
        </w:tc>
        <w:tc>
          <w:tcPr>
            <w:tcW w:w="5018" w:type="dxa"/>
            <w:shd w:val="clear" w:color="auto" w:fill="FFFFFF"/>
            <w:tcMar>
              <w:top w:w="70" w:type="dxa"/>
              <w:left w:w="90" w:type="dxa"/>
              <w:bottom w:w="70" w:type="dxa"/>
              <w:right w:w="90" w:type="dxa"/>
            </w:tcMar>
            <w:vAlign w:val="center"/>
          </w:tcPr>
          <w:p w14:paraId="5D61D504" w14:textId="77777777" w:rsidR="0089053B" w:rsidRDefault="00B421DE">
            <w:pPr>
              <w:pStyle w:val="NCIEBody"/>
              <w:spacing w:after="0" w:line="240" w:lineRule="auto"/>
            </w:pPr>
            <w:r>
              <w:rPr>
                <w:sz w:val="16"/>
              </w:rPr>
              <w:t>canonical ID, site reference, technology, topology version (Ch.8), status.</w:t>
            </w:r>
          </w:p>
        </w:tc>
      </w:tr>
      <w:tr w:rsidR="0089053B" w14:paraId="0EB06F5F" w14:textId="77777777">
        <w:trPr>
          <w:cantSplit/>
        </w:trPr>
        <w:tc>
          <w:tcPr>
            <w:tcW w:w="5018" w:type="dxa"/>
            <w:shd w:val="clear" w:color="auto" w:fill="EDF4EF"/>
            <w:tcMar>
              <w:top w:w="70" w:type="dxa"/>
              <w:left w:w="90" w:type="dxa"/>
              <w:bottom w:w="70" w:type="dxa"/>
              <w:right w:w="90" w:type="dxa"/>
            </w:tcMar>
            <w:vAlign w:val="center"/>
          </w:tcPr>
          <w:p w14:paraId="665A44B1" w14:textId="77777777" w:rsidR="0089053B" w:rsidRDefault="00B421DE">
            <w:pPr>
              <w:pStyle w:val="NCIEBody"/>
              <w:spacing w:after="0" w:line="240" w:lineRule="auto"/>
            </w:pPr>
            <w:r>
              <w:rPr>
                <w:sz w:val="16"/>
              </w:rPr>
              <w:t>Technology</w:t>
            </w:r>
          </w:p>
        </w:tc>
        <w:tc>
          <w:tcPr>
            <w:tcW w:w="5018" w:type="dxa"/>
            <w:shd w:val="clear" w:color="auto" w:fill="EDF4EF"/>
            <w:tcMar>
              <w:top w:w="70" w:type="dxa"/>
              <w:left w:w="90" w:type="dxa"/>
              <w:bottom w:w="70" w:type="dxa"/>
              <w:right w:w="90" w:type="dxa"/>
            </w:tcMar>
            <w:vAlign w:val="center"/>
          </w:tcPr>
          <w:p w14:paraId="300A1ABC" w14:textId="77777777" w:rsidR="0089053B" w:rsidRDefault="00B421DE">
            <w:pPr>
              <w:pStyle w:val="NCIEBody"/>
              <w:spacing w:after="0" w:line="240" w:lineRule="auto"/>
            </w:pPr>
            <w:r>
              <w:rPr>
                <w:sz w:val="16"/>
              </w:rPr>
              <w:t>enumeration (2G/3G/4G/5G and successors), governed reference data.</w:t>
            </w:r>
          </w:p>
        </w:tc>
      </w:tr>
      <w:tr w:rsidR="0089053B" w14:paraId="24734490" w14:textId="77777777">
        <w:trPr>
          <w:cantSplit/>
        </w:trPr>
        <w:tc>
          <w:tcPr>
            <w:tcW w:w="5018" w:type="dxa"/>
            <w:shd w:val="clear" w:color="auto" w:fill="FFFFFF"/>
            <w:tcMar>
              <w:top w:w="70" w:type="dxa"/>
              <w:left w:w="90" w:type="dxa"/>
              <w:bottom w:w="70" w:type="dxa"/>
              <w:right w:w="90" w:type="dxa"/>
            </w:tcMar>
            <w:vAlign w:val="center"/>
          </w:tcPr>
          <w:p w14:paraId="21AD5785" w14:textId="77777777" w:rsidR="0089053B" w:rsidRDefault="00B421DE">
            <w:pPr>
              <w:pStyle w:val="NCIEBody"/>
              <w:spacing w:after="0" w:line="240" w:lineRule="auto"/>
            </w:pPr>
            <w:r>
              <w:rPr>
                <w:sz w:val="16"/>
              </w:rPr>
              <w:t>KPI</w:t>
            </w:r>
          </w:p>
        </w:tc>
        <w:tc>
          <w:tcPr>
            <w:tcW w:w="5018" w:type="dxa"/>
            <w:shd w:val="clear" w:color="auto" w:fill="FFFFFF"/>
            <w:tcMar>
              <w:top w:w="70" w:type="dxa"/>
              <w:left w:w="90" w:type="dxa"/>
              <w:bottom w:w="70" w:type="dxa"/>
              <w:right w:w="90" w:type="dxa"/>
            </w:tcMar>
            <w:vAlign w:val="center"/>
          </w:tcPr>
          <w:p w14:paraId="12035226" w14:textId="77777777" w:rsidR="0089053B" w:rsidRDefault="00B421DE">
            <w:pPr>
              <w:pStyle w:val="NCIEBody"/>
              <w:spacing w:after="0" w:line="240" w:lineRule="auto"/>
            </w:pPr>
            <w:r>
              <w:rPr>
                <w:sz w:val="16"/>
              </w:rPr>
              <w:t>name, formula reference (Ch.24), unit, effective definition version.</w:t>
            </w:r>
          </w:p>
        </w:tc>
      </w:tr>
      <w:tr w:rsidR="0089053B" w14:paraId="0A5E61AC" w14:textId="77777777">
        <w:trPr>
          <w:cantSplit/>
        </w:trPr>
        <w:tc>
          <w:tcPr>
            <w:tcW w:w="5018" w:type="dxa"/>
            <w:shd w:val="clear" w:color="auto" w:fill="EDF4EF"/>
            <w:tcMar>
              <w:top w:w="70" w:type="dxa"/>
              <w:left w:w="90" w:type="dxa"/>
              <w:bottom w:w="70" w:type="dxa"/>
              <w:right w:w="90" w:type="dxa"/>
            </w:tcMar>
            <w:vAlign w:val="center"/>
          </w:tcPr>
          <w:p w14:paraId="751A0A19" w14:textId="77777777" w:rsidR="0089053B" w:rsidRDefault="00B421DE">
            <w:pPr>
              <w:pStyle w:val="NCIEBody"/>
              <w:spacing w:after="0" w:line="240" w:lineRule="auto"/>
            </w:pPr>
            <w:r>
              <w:rPr>
                <w:sz w:val="16"/>
              </w:rPr>
              <w:t>PM Observation</w:t>
            </w:r>
          </w:p>
        </w:tc>
        <w:tc>
          <w:tcPr>
            <w:tcW w:w="5018" w:type="dxa"/>
            <w:shd w:val="clear" w:color="auto" w:fill="EDF4EF"/>
            <w:tcMar>
              <w:top w:w="70" w:type="dxa"/>
              <w:left w:w="90" w:type="dxa"/>
              <w:bottom w:w="70" w:type="dxa"/>
              <w:right w:w="90" w:type="dxa"/>
            </w:tcMar>
            <w:vAlign w:val="center"/>
          </w:tcPr>
          <w:p w14:paraId="03024D5C" w14:textId="77777777" w:rsidR="0089053B" w:rsidRDefault="00B421DE">
            <w:pPr>
              <w:pStyle w:val="NCIEBody"/>
              <w:spacing w:after="0" w:line="240" w:lineRule="auto"/>
            </w:pPr>
            <w:r>
              <w:rPr>
                <w:sz w:val="16"/>
              </w:rPr>
              <w:t>cell reference, KPI reference, date/period, value, source reference (Ch.6), coverage status.</w:t>
            </w:r>
          </w:p>
        </w:tc>
      </w:tr>
      <w:tr w:rsidR="0089053B" w14:paraId="53A8BEA1" w14:textId="77777777">
        <w:trPr>
          <w:cantSplit/>
        </w:trPr>
        <w:tc>
          <w:tcPr>
            <w:tcW w:w="5018" w:type="dxa"/>
            <w:shd w:val="clear" w:color="auto" w:fill="FFFFFF"/>
            <w:tcMar>
              <w:top w:w="70" w:type="dxa"/>
              <w:left w:w="90" w:type="dxa"/>
              <w:bottom w:w="70" w:type="dxa"/>
              <w:right w:w="90" w:type="dxa"/>
            </w:tcMar>
            <w:vAlign w:val="center"/>
          </w:tcPr>
          <w:p w14:paraId="61D5AD25" w14:textId="77777777" w:rsidR="0089053B" w:rsidRDefault="00B421DE">
            <w:pPr>
              <w:pStyle w:val="NCIEBody"/>
              <w:spacing w:after="0" w:line="240" w:lineRule="auto"/>
            </w:pPr>
            <w:r>
              <w:rPr>
                <w:sz w:val="16"/>
              </w:rPr>
              <w:t>Baseline</w:t>
            </w:r>
          </w:p>
        </w:tc>
        <w:tc>
          <w:tcPr>
            <w:tcW w:w="5018" w:type="dxa"/>
            <w:shd w:val="clear" w:color="auto" w:fill="FFFFFF"/>
            <w:tcMar>
              <w:top w:w="70" w:type="dxa"/>
              <w:left w:w="90" w:type="dxa"/>
              <w:bottom w:w="70" w:type="dxa"/>
              <w:right w:w="90" w:type="dxa"/>
            </w:tcMar>
            <w:vAlign w:val="center"/>
          </w:tcPr>
          <w:p w14:paraId="5D6054F9" w14:textId="77777777" w:rsidR="0089053B" w:rsidRDefault="00B421DE">
            <w:pPr>
              <w:pStyle w:val="NCIEBody"/>
              <w:spacing w:after="0" w:line="240" w:lineRule="auto"/>
            </w:pPr>
            <w:r>
              <w:rPr>
                <w:sz w:val="16"/>
              </w:rPr>
              <w:t>KPI reference, scope (cell/site/district), reference value, effective period.</w:t>
            </w:r>
          </w:p>
        </w:tc>
      </w:tr>
      <w:tr w:rsidR="0089053B" w14:paraId="48444F4A" w14:textId="77777777">
        <w:trPr>
          <w:cantSplit/>
        </w:trPr>
        <w:tc>
          <w:tcPr>
            <w:tcW w:w="5018" w:type="dxa"/>
            <w:shd w:val="clear" w:color="auto" w:fill="EDF4EF"/>
            <w:tcMar>
              <w:top w:w="70" w:type="dxa"/>
              <w:left w:w="90" w:type="dxa"/>
              <w:bottom w:w="70" w:type="dxa"/>
              <w:right w:w="90" w:type="dxa"/>
            </w:tcMar>
            <w:vAlign w:val="center"/>
          </w:tcPr>
          <w:p w14:paraId="0BA60F17" w14:textId="77777777" w:rsidR="0089053B" w:rsidRDefault="00B421DE">
            <w:pPr>
              <w:pStyle w:val="NCIEBody"/>
              <w:spacing w:after="0" w:line="240" w:lineRule="auto"/>
            </w:pPr>
            <w:r>
              <w:rPr>
                <w:sz w:val="16"/>
              </w:rPr>
              <w:t>Threshold</w:t>
            </w:r>
          </w:p>
        </w:tc>
        <w:tc>
          <w:tcPr>
            <w:tcW w:w="5018" w:type="dxa"/>
            <w:shd w:val="clear" w:color="auto" w:fill="EDF4EF"/>
            <w:tcMar>
              <w:top w:w="70" w:type="dxa"/>
              <w:left w:w="90" w:type="dxa"/>
              <w:bottom w:w="70" w:type="dxa"/>
              <w:right w:w="90" w:type="dxa"/>
            </w:tcMar>
            <w:vAlign w:val="center"/>
          </w:tcPr>
          <w:p w14:paraId="7C9DAEB5" w14:textId="77777777" w:rsidR="0089053B" w:rsidRDefault="00B421DE">
            <w:pPr>
              <w:pStyle w:val="NCIEBody"/>
              <w:spacing w:after="0" w:line="240" w:lineRule="auto"/>
            </w:pPr>
            <w:r>
              <w:rPr>
                <w:sz w:val="16"/>
              </w:rPr>
              <w:t>KPI reference, threshold value, severity, effective period (Ch.24).</w:t>
            </w:r>
          </w:p>
        </w:tc>
      </w:tr>
      <w:tr w:rsidR="0089053B" w14:paraId="2E9E4346" w14:textId="77777777">
        <w:trPr>
          <w:cantSplit/>
        </w:trPr>
        <w:tc>
          <w:tcPr>
            <w:tcW w:w="5018" w:type="dxa"/>
            <w:shd w:val="clear" w:color="auto" w:fill="FFFFFF"/>
            <w:tcMar>
              <w:top w:w="70" w:type="dxa"/>
              <w:left w:w="90" w:type="dxa"/>
              <w:bottom w:w="70" w:type="dxa"/>
              <w:right w:w="90" w:type="dxa"/>
            </w:tcMar>
            <w:vAlign w:val="center"/>
          </w:tcPr>
          <w:p w14:paraId="7FA29555" w14:textId="77777777" w:rsidR="0089053B" w:rsidRDefault="00B421DE">
            <w:pPr>
              <w:pStyle w:val="NCIEBody"/>
              <w:spacing w:after="0" w:line="240" w:lineRule="auto"/>
            </w:pPr>
            <w:r>
              <w:rPr>
                <w:sz w:val="16"/>
              </w:rPr>
              <w:t>Network Condition</w:t>
            </w:r>
          </w:p>
        </w:tc>
        <w:tc>
          <w:tcPr>
            <w:tcW w:w="5018" w:type="dxa"/>
            <w:shd w:val="clear" w:color="auto" w:fill="FFFFFF"/>
            <w:tcMar>
              <w:top w:w="70" w:type="dxa"/>
              <w:left w:w="90" w:type="dxa"/>
              <w:bottom w:w="70" w:type="dxa"/>
              <w:right w:w="90" w:type="dxa"/>
            </w:tcMar>
            <w:vAlign w:val="center"/>
          </w:tcPr>
          <w:p w14:paraId="1B47DAB6" w14:textId="77777777" w:rsidR="0089053B" w:rsidRDefault="00B421DE">
            <w:pPr>
              <w:pStyle w:val="NCIEBody"/>
              <w:spacing w:after="0" w:line="240" w:lineRule="auto"/>
            </w:pPr>
            <w:r>
              <w:rPr>
                <w:sz w:val="16"/>
              </w:rPr>
              <w:t>scope, KPI(s) involved, detected state, evidence references — the Ch.18 Condition object as realised for the Network domain.</w:t>
            </w:r>
          </w:p>
        </w:tc>
      </w:tr>
    </w:tbl>
    <w:p w14:paraId="08878F07" w14:textId="77777777" w:rsidR="0089053B" w:rsidRDefault="0089053B"/>
    <w:p w14:paraId="5386B4AB" w14:textId="77777777" w:rsidR="0089053B" w:rsidRDefault="00B421DE">
      <w:pPr>
        <w:pStyle w:val="Heading2"/>
      </w:pPr>
      <w:bookmarkStart w:id="81" w:name="_Toc239228430"/>
      <w:r>
        <w:t>7.4 Lifecycle and Relationships</w:t>
      </w:r>
      <w:bookmarkEnd w:id="81"/>
    </w:p>
    <w:p w14:paraId="71CDD5A4" w14:textId="77777777" w:rsidR="0089053B" w:rsidRDefault="00B421DE">
      <w:pPr>
        <w:pStyle w:val="NCIEFigureCaption"/>
      </w:pPr>
      <w:r>
        <w:t>Figure 4. District-to-cell network investigation data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8"/>
        <w:gridCol w:w="5018"/>
      </w:tblGrid>
      <w:tr w:rsidR="0089053B" w14:paraId="7048DAC4" w14:textId="77777777">
        <w:trPr>
          <w:cantSplit/>
        </w:trPr>
        <w:tc>
          <w:tcPr>
            <w:tcW w:w="5018" w:type="dxa"/>
            <w:shd w:val="clear" w:color="auto" w:fill="D89D26"/>
            <w:tcMar>
              <w:top w:w="70" w:type="dxa"/>
              <w:left w:w="90" w:type="dxa"/>
              <w:bottom w:w="70" w:type="dxa"/>
              <w:right w:w="90" w:type="dxa"/>
            </w:tcMar>
            <w:vAlign w:val="center"/>
          </w:tcPr>
          <w:p w14:paraId="0089E666"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558873C" w14:textId="77777777" w:rsidR="0089053B" w:rsidRDefault="00B421DE">
            <w:pPr>
              <w:pStyle w:val="NCIEBody"/>
              <w:spacing w:after="0" w:line="240" w:lineRule="auto"/>
            </w:pPr>
            <w:r>
              <w:rPr>
                <w:color w:val="FFFFFF"/>
                <w:sz w:val="16"/>
              </w:rPr>
              <w:t>PM Observation ingested per cell/KPI/period (Ch.6)</w:t>
            </w:r>
          </w:p>
        </w:tc>
      </w:tr>
      <w:tr w:rsidR="0089053B" w14:paraId="5BD433B2" w14:textId="77777777">
        <w:trPr>
          <w:cantSplit/>
        </w:trPr>
        <w:tc>
          <w:tcPr>
            <w:tcW w:w="10036" w:type="dxa"/>
            <w:gridSpan w:val="2"/>
            <w:shd w:val="clear" w:color="auto" w:fill="EDF4EF"/>
            <w:tcMar>
              <w:top w:w="15" w:type="dxa"/>
              <w:left w:w="20" w:type="dxa"/>
              <w:bottom w:w="15" w:type="dxa"/>
              <w:right w:w="20" w:type="dxa"/>
            </w:tcMar>
            <w:vAlign w:val="center"/>
          </w:tcPr>
          <w:p w14:paraId="35FD91EE" w14:textId="77777777" w:rsidR="0089053B" w:rsidRDefault="00B421DE">
            <w:pPr>
              <w:pStyle w:val="NCIEBody"/>
              <w:spacing w:after="0" w:line="240" w:lineRule="auto"/>
              <w:jc w:val="center"/>
            </w:pPr>
            <w:r>
              <w:rPr>
                <w:b/>
                <w:color w:val="D89D26"/>
                <w:sz w:val="13"/>
              </w:rPr>
              <w:t>▼</w:t>
            </w:r>
          </w:p>
        </w:tc>
      </w:tr>
      <w:tr w:rsidR="0089053B" w14:paraId="0FD760AC" w14:textId="77777777">
        <w:trPr>
          <w:cantSplit/>
        </w:trPr>
        <w:tc>
          <w:tcPr>
            <w:tcW w:w="5018" w:type="dxa"/>
            <w:shd w:val="clear" w:color="auto" w:fill="D89D26"/>
            <w:tcMar>
              <w:top w:w="70" w:type="dxa"/>
              <w:left w:w="90" w:type="dxa"/>
              <w:bottom w:w="70" w:type="dxa"/>
              <w:right w:w="90" w:type="dxa"/>
            </w:tcMar>
            <w:vAlign w:val="center"/>
          </w:tcPr>
          <w:p w14:paraId="76D02481"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A1557D5" w14:textId="77777777" w:rsidR="0089053B" w:rsidRDefault="00B421DE">
            <w:pPr>
              <w:pStyle w:val="NCIEBody"/>
              <w:spacing w:after="0" w:line="240" w:lineRule="auto"/>
            </w:pPr>
            <w:r>
              <w:rPr>
                <w:color w:val="FFFFFF"/>
                <w:sz w:val="16"/>
              </w:rPr>
              <w:t>Coverage status computed (Green/Amber/Grey)</w:t>
            </w:r>
          </w:p>
        </w:tc>
      </w:tr>
      <w:tr w:rsidR="0089053B" w14:paraId="3F66EC30" w14:textId="77777777">
        <w:trPr>
          <w:cantSplit/>
        </w:trPr>
        <w:tc>
          <w:tcPr>
            <w:tcW w:w="10036" w:type="dxa"/>
            <w:gridSpan w:val="2"/>
            <w:shd w:val="clear" w:color="auto" w:fill="EDF4EF"/>
            <w:tcMar>
              <w:top w:w="15" w:type="dxa"/>
              <w:left w:w="20" w:type="dxa"/>
              <w:bottom w:w="15" w:type="dxa"/>
              <w:right w:w="20" w:type="dxa"/>
            </w:tcMar>
            <w:vAlign w:val="center"/>
          </w:tcPr>
          <w:p w14:paraId="54A4553D" w14:textId="77777777" w:rsidR="0089053B" w:rsidRDefault="00B421DE">
            <w:pPr>
              <w:pStyle w:val="NCIEBody"/>
              <w:spacing w:after="0" w:line="240" w:lineRule="auto"/>
              <w:jc w:val="center"/>
            </w:pPr>
            <w:r>
              <w:rPr>
                <w:b/>
                <w:color w:val="D89D26"/>
                <w:sz w:val="13"/>
              </w:rPr>
              <w:t>▼</w:t>
            </w:r>
          </w:p>
        </w:tc>
      </w:tr>
      <w:tr w:rsidR="0089053B" w14:paraId="02DEBA4B" w14:textId="77777777">
        <w:trPr>
          <w:cantSplit/>
        </w:trPr>
        <w:tc>
          <w:tcPr>
            <w:tcW w:w="5018" w:type="dxa"/>
            <w:shd w:val="clear" w:color="auto" w:fill="D89D26"/>
            <w:tcMar>
              <w:top w:w="70" w:type="dxa"/>
              <w:left w:w="90" w:type="dxa"/>
              <w:bottom w:w="70" w:type="dxa"/>
              <w:right w:w="90" w:type="dxa"/>
            </w:tcMar>
            <w:vAlign w:val="center"/>
          </w:tcPr>
          <w:p w14:paraId="6A7FBDE9"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1A570A1" w14:textId="77777777" w:rsidR="0089053B" w:rsidRDefault="00B421DE">
            <w:pPr>
              <w:pStyle w:val="NCIEBody"/>
              <w:spacing w:after="0" w:line="240" w:lineRule="auto"/>
            </w:pPr>
            <w:r>
              <w:rPr>
                <w:color w:val="FFFFFF"/>
                <w:sz w:val="16"/>
              </w:rPr>
              <w:t>KPI value compared to Threshold/Baseline</w:t>
            </w:r>
          </w:p>
        </w:tc>
      </w:tr>
      <w:tr w:rsidR="0089053B" w14:paraId="73AA678A" w14:textId="77777777">
        <w:trPr>
          <w:cantSplit/>
        </w:trPr>
        <w:tc>
          <w:tcPr>
            <w:tcW w:w="10036" w:type="dxa"/>
            <w:gridSpan w:val="2"/>
            <w:shd w:val="clear" w:color="auto" w:fill="EDF4EF"/>
            <w:tcMar>
              <w:top w:w="15" w:type="dxa"/>
              <w:left w:w="20" w:type="dxa"/>
              <w:bottom w:w="15" w:type="dxa"/>
              <w:right w:w="20" w:type="dxa"/>
            </w:tcMar>
            <w:vAlign w:val="center"/>
          </w:tcPr>
          <w:p w14:paraId="359D6EA4" w14:textId="77777777" w:rsidR="0089053B" w:rsidRDefault="00B421DE">
            <w:pPr>
              <w:pStyle w:val="NCIEBody"/>
              <w:spacing w:after="0" w:line="240" w:lineRule="auto"/>
              <w:jc w:val="center"/>
            </w:pPr>
            <w:r>
              <w:rPr>
                <w:b/>
                <w:color w:val="D89D26"/>
                <w:sz w:val="13"/>
              </w:rPr>
              <w:t>▼</w:t>
            </w:r>
          </w:p>
        </w:tc>
      </w:tr>
      <w:tr w:rsidR="0089053B" w14:paraId="1F33FC5A" w14:textId="77777777">
        <w:trPr>
          <w:cantSplit/>
        </w:trPr>
        <w:tc>
          <w:tcPr>
            <w:tcW w:w="5018" w:type="dxa"/>
            <w:shd w:val="clear" w:color="auto" w:fill="D89D26"/>
            <w:tcMar>
              <w:top w:w="70" w:type="dxa"/>
              <w:left w:w="90" w:type="dxa"/>
              <w:bottom w:w="70" w:type="dxa"/>
              <w:right w:w="90" w:type="dxa"/>
            </w:tcMar>
            <w:vAlign w:val="center"/>
          </w:tcPr>
          <w:p w14:paraId="6B53016E"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A6AD32B" w14:textId="77777777" w:rsidR="0089053B" w:rsidRDefault="00B421DE">
            <w:pPr>
              <w:pStyle w:val="NCIEBody"/>
              <w:spacing w:after="0" w:line="240" w:lineRule="auto"/>
            </w:pPr>
            <w:r>
              <w:rPr>
                <w:color w:val="FFFFFF"/>
                <w:sz w:val="16"/>
              </w:rPr>
              <w:t>District-level degradation detected</w:t>
            </w:r>
          </w:p>
        </w:tc>
      </w:tr>
      <w:tr w:rsidR="0089053B" w14:paraId="3FF7A317" w14:textId="77777777">
        <w:trPr>
          <w:cantSplit/>
        </w:trPr>
        <w:tc>
          <w:tcPr>
            <w:tcW w:w="10036" w:type="dxa"/>
            <w:gridSpan w:val="2"/>
            <w:shd w:val="clear" w:color="auto" w:fill="EDF4EF"/>
            <w:tcMar>
              <w:top w:w="15" w:type="dxa"/>
              <w:left w:w="20" w:type="dxa"/>
              <w:bottom w:w="15" w:type="dxa"/>
              <w:right w:w="20" w:type="dxa"/>
            </w:tcMar>
            <w:vAlign w:val="center"/>
          </w:tcPr>
          <w:p w14:paraId="2864D978" w14:textId="77777777" w:rsidR="0089053B" w:rsidRDefault="00B421DE">
            <w:pPr>
              <w:pStyle w:val="NCIEBody"/>
              <w:spacing w:after="0" w:line="240" w:lineRule="auto"/>
              <w:jc w:val="center"/>
            </w:pPr>
            <w:r>
              <w:rPr>
                <w:b/>
                <w:color w:val="D89D26"/>
                <w:sz w:val="13"/>
              </w:rPr>
              <w:t>▼</w:t>
            </w:r>
          </w:p>
        </w:tc>
      </w:tr>
      <w:tr w:rsidR="0089053B" w14:paraId="7D7093E5" w14:textId="77777777">
        <w:trPr>
          <w:cantSplit/>
        </w:trPr>
        <w:tc>
          <w:tcPr>
            <w:tcW w:w="5018" w:type="dxa"/>
            <w:shd w:val="clear" w:color="auto" w:fill="D89D26"/>
            <w:tcMar>
              <w:top w:w="70" w:type="dxa"/>
              <w:left w:w="90" w:type="dxa"/>
              <w:bottom w:w="70" w:type="dxa"/>
              <w:right w:w="90" w:type="dxa"/>
            </w:tcMar>
            <w:vAlign w:val="center"/>
          </w:tcPr>
          <w:p w14:paraId="1A3882AC"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4F9C7BF" w14:textId="77777777" w:rsidR="0089053B" w:rsidRDefault="00B421DE">
            <w:pPr>
              <w:pStyle w:val="NCIEBody"/>
              <w:spacing w:after="0" w:line="240" w:lineRule="auto"/>
            </w:pPr>
            <w:r>
              <w:rPr>
                <w:color w:val="FFFFFF"/>
                <w:sz w:val="16"/>
              </w:rPr>
              <w:t>Topology resolution to constituent Cells (Ch.8)</w:t>
            </w:r>
          </w:p>
        </w:tc>
      </w:tr>
      <w:tr w:rsidR="0089053B" w14:paraId="461AA503" w14:textId="77777777">
        <w:trPr>
          <w:cantSplit/>
        </w:trPr>
        <w:tc>
          <w:tcPr>
            <w:tcW w:w="10036" w:type="dxa"/>
            <w:gridSpan w:val="2"/>
            <w:shd w:val="clear" w:color="auto" w:fill="EDF4EF"/>
            <w:tcMar>
              <w:top w:w="15" w:type="dxa"/>
              <w:left w:w="20" w:type="dxa"/>
              <w:bottom w:w="15" w:type="dxa"/>
              <w:right w:w="20" w:type="dxa"/>
            </w:tcMar>
            <w:vAlign w:val="center"/>
          </w:tcPr>
          <w:p w14:paraId="62E6AA28" w14:textId="77777777" w:rsidR="0089053B" w:rsidRDefault="00B421DE">
            <w:pPr>
              <w:pStyle w:val="NCIEBody"/>
              <w:spacing w:after="0" w:line="240" w:lineRule="auto"/>
              <w:jc w:val="center"/>
            </w:pPr>
            <w:r>
              <w:rPr>
                <w:b/>
                <w:color w:val="D89D26"/>
                <w:sz w:val="13"/>
              </w:rPr>
              <w:t>▼</w:t>
            </w:r>
          </w:p>
        </w:tc>
      </w:tr>
      <w:tr w:rsidR="0089053B" w14:paraId="01EDF441" w14:textId="77777777">
        <w:trPr>
          <w:cantSplit/>
        </w:trPr>
        <w:tc>
          <w:tcPr>
            <w:tcW w:w="5018" w:type="dxa"/>
            <w:shd w:val="clear" w:color="auto" w:fill="D89D26"/>
            <w:tcMar>
              <w:top w:w="70" w:type="dxa"/>
              <w:left w:w="90" w:type="dxa"/>
              <w:bottom w:w="70" w:type="dxa"/>
              <w:right w:w="90" w:type="dxa"/>
            </w:tcMar>
            <w:vAlign w:val="center"/>
          </w:tcPr>
          <w:p w14:paraId="07392DD3"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79FA0F0" w14:textId="77777777" w:rsidR="0089053B" w:rsidRDefault="00B421DE">
            <w:pPr>
              <w:pStyle w:val="NCIEBody"/>
              <w:spacing w:after="0" w:line="240" w:lineRule="auto"/>
            </w:pPr>
            <w:r>
              <w:rPr>
                <w:color w:val="FFFFFF"/>
                <w:sz w:val="16"/>
              </w:rPr>
              <w:t>Cell-level PM Observation confirms or refutes degradation</w:t>
            </w:r>
          </w:p>
        </w:tc>
      </w:tr>
      <w:tr w:rsidR="0089053B" w14:paraId="01A5BFAD" w14:textId="77777777">
        <w:trPr>
          <w:cantSplit/>
        </w:trPr>
        <w:tc>
          <w:tcPr>
            <w:tcW w:w="10036" w:type="dxa"/>
            <w:gridSpan w:val="2"/>
            <w:shd w:val="clear" w:color="auto" w:fill="EDF4EF"/>
            <w:tcMar>
              <w:top w:w="15" w:type="dxa"/>
              <w:left w:w="20" w:type="dxa"/>
              <w:bottom w:w="15" w:type="dxa"/>
              <w:right w:w="20" w:type="dxa"/>
            </w:tcMar>
            <w:vAlign w:val="center"/>
          </w:tcPr>
          <w:p w14:paraId="20C005A8" w14:textId="77777777" w:rsidR="0089053B" w:rsidRDefault="00B421DE">
            <w:pPr>
              <w:pStyle w:val="NCIEBody"/>
              <w:spacing w:after="0" w:line="240" w:lineRule="auto"/>
              <w:jc w:val="center"/>
            </w:pPr>
            <w:r>
              <w:rPr>
                <w:b/>
                <w:color w:val="D89D26"/>
                <w:sz w:val="13"/>
              </w:rPr>
              <w:t>▼</w:t>
            </w:r>
          </w:p>
        </w:tc>
      </w:tr>
      <w:tr w:rsidR="0089053B" w14:paraId="6505815C" w14:textId="77777777">
        <w:trPr>
          <w:cantSplit/>
        </w:trPr>
        <w:tc>
          <w:tcPr>
            <w:tcW w:w="5018" w:type="dxa"/>
            <w:shd w:val="clear" w:color="auto" w:fill="D89D26"/>
            <w:tcMar>
              <w:top w:w="70" w:type="dxa"/>
              <w:left w:w="90" w:type="dxa"/>
              <w:bottom w:w="70" w:type="dxa"/>
              <w:right w:w="90" w:type="dxa"/>
            </w:tcMar>
            <w:vAlign w:val="center"/>
          </w:tcPr>
          <w:p w14:paraId="4EB6F875" w14:textId="77777777" w:rsidR="0089053B" w:rsidRDefault="00B421DE">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C668B94" w14:textId="77777777" w:rsidR="0089053B" w:rsidRDefault="00B421DE">
            <w:pPr>
              <w:pStyle w:val="NCIEBody"/>
              <w:spacing w:after="0" w:line="240" w:lineRule="auto"/>
            </w:pPr>
            <w:r>
              <w:rPr>
                <w:color w:val="FFFFFF"/>
                <w:sz w:val="16"/>
              </w:rPr>
              <w:t>Network Condition raised only on cell-level evidence</w:t>
            </w:r>
          </w:p>
        </w:tc>
      </w:tr>
    </w:tbl>
    <w:p w14:paraId="1F408309" w14:textId="77777777" w:rsidR="0089053B" w:rsidRDefault="00B421DE">
      <w:pPr>
        <w:pStyle w:val="Heading2"/>
      </w:pPr>
      <w:bookmarkStart w:id="82" w:name="_Toc239228431"/>
      <w:r>
        <w:lastRenderedPageBreak/>
        <w:t>7.5 Temporal Semantics</w:t>
      </w:r>
      <w:bookmarkEnd w:id="82"/>
    </w:p>
    <w:p w14:paraId="08EFB73B" w14:textId="77777777" w:rsidR="0089053B" w:rsidRDefault="00B421DE">
      <w:pPr>
        <w:pStyle w:val="NCIEBody"/>
      </w:pPr>
      <w:r>
        <w:t>PM Observation carries occurrence period (the measured interval), acquisition time and knowledge time (Ch.5). Baseline and Threshold are effective-dated (Ch.24) so a KPI's definition of "good" can change over time without corrupting historical evaluations.</w:t>
      </w:r>
    </w:p>
    <w:p w14:paraId="6F55066E" w14:textId="77777777" w:rsidR="0089053B" w:rsidRDefault="00B421DE">
      <w:pPr>
        <w:pStyle w:val="Heading2"/>
      </w:pPr>
      <w:bookmarkStart w:id="83" w:name="_Toc239228432"/>
      <w:r>
        <w:t>7.6 Validation and Classification</w:t>
      </w:r>
      <w:bookmarkEnd w:id="83"/>
    </w:p>
    <w:p w14:paraId="2BE4AC6A" w14:textId="77777777" w:rsidR="0089053B" w:rsidRDefault="00B421DE">
      <w:pPr>
        <w:pStyle w:val="ListBullet"/>
      </w:pPr>
      <w:r>
        <w:t>A PM Observation failing source/date/scope validation (Ch.6) is quarantined, never silently included in KPI aggregation.</w:t>
      </w:r>
    </w:p>
    <w:p w14:paraId="7EB71B1F" w14:textId="77777777" w:rsidR="0089053B" w:rsidRDefault="00B421DE">
      <w:pPr>
        <w:pStyle w:val="ListBullet"/>
      </w:pPr>
      <w:r>
        <w:t>Network Condition and PM Observation are internal/operational classification by default; no protected-identity data is modelled in this chapter.</w:t>
      </w:r>
    </w:p>
    <w:p w14:paraId="51987271" w14:textId="77777777" w:rsidR="0089053B" w:rsidRDefault="00B421DE">
      <w:pPr>
        <w:pStyle w:val="Heading2"/>
      </w:pPr>
      <w:bookmarkStart w:id="84" w:name="_Toc239228433"/>
      <w:r>
        <w:t>7.7 Failure / Exception Semantics</w:t>
      </w:r>
      <w:bookmarkEnd w:id="84"/>
    </w:p>
    <w:p w14:paraId="606B2E64" w14:textId="77777777" w:rsidR="0089053B" w:rsidRDefault="00B421DE">
      <w:pPr>
        <w:pStyle w:val="NCIEBody"/>
      </w:pPr>
      <w:r>
        <w:t>A cell with no PM Observation for the period is modelled as coverage status Grey with KPI value Unknown (Ch.2 vocabulary) — never defaulted to a passing or failing KPI value.</w:t>
      </w:r>
    </w:p>
    <w:p w14:paraId="0ADFAE43" w14:textId="77777777" w:rsidR="0089053B" w:rsidRDefault="00B421DE">
      <w:pPr>
        <w:pStyle w:val="Heading2"/>
      </w:pPr>
      <w:bookmarkStart w:id="85" w:name="_Toc239228434"/>
      <w:r>
        <w:t>NCIE-002 Architecture Dependency &amp; Traceability</w:t>
      </w:r>
      <w:bookmarkEnd w:id="85"/>
    </w:p>
    <w:p w14:paraId="422D0473" w14:textId="77777777" w:rsidR="0089053B" w:rsidRDefault="00B421DE">
      <w:pPr>
        <w:pStyle w:val="NCIEBody"/>
      </w:pPr>
      <w:r>
        <w:t>Directly implements NCIE-002 Ch.7 in full (NMS Adapters, PM Service, KPI Engine, Investigation Service, coverage-status model).</w:t>
      </w:r>
    </w:p>
    <w:p w14:paraId="54108DE3" w14:textId="77777777" w:rsidR="0089053B" w:rsidRDefault="00B421DE">
      <w:pPr>
        <w:pStyle w:val="Heading2"/>
      </w:pPr>
      <w:bookmarkStart w:id="86" w:name="_Toc239228435"/>
      <w:r>
        <w:t>Human Review Focus</w:t>
      </w:r>
      <w:bookmarkEnd w:id="86"/>
    </w:p>
    <w:p w14:paraId="1A201CB4" w14:textId="77777777" w:rsidR="0089053B" w:rsidRDefault="00B421DE">
      <w:pPr>
        <w:pStyle w:val="NCIEReviewItem"/>
      </w:pPr>
      <w:r>
        <w:rPr>
          <w:color w:val="2A8B46"/>
        </w:rPr>
        <w:t xml:space="preserve">•  </w:t>
      </w:r>
      <w:r>
        <w:rPr>
          <w:b/>
          <w:color w:val="2A8B46"/>
          <w:sz w:val="16"/>
        </w:rPr>
        <w:t xml:space="preserve">[SOURCE/DATA DISCOVERY REQUIRED]  </w:t>
      </w:r>
      <w:r>
        <w:t>Confirm available network source fields per operator NMS/PM export format.</w:t>
      </w:r>
    </w:p>
    <w:p w14:paraId="5CF9D3B2" w14:textId="77777777" w:rsidR="0089053B" w:rsidRDefault="00B421DE">
      <w:pPr>
        <w:pStyle w:val="NCIEReviewItem"/>
      </w:pPr>
      <w:r>
        <w:rPr>
          <w:color w:val="071A14"/>
        </w:rPr>
        <w:t xml:space="preserve">•  </w:t>
      </w:r>
      <w:r>
        <w:rPr>
          <w:b/>
          <w:color w:val="071A14"/>
          <w:sz w:val="16"/>
        </w:rPr>
        <w:t xml:space="preserve">[INSTITUTIONAL CONFIRMATION REQUIRED]  </w:t>
      </w:r>
      <w:r>
        <w:t>Confirm the authoritative KPI set, formulas and units (Ch.24 Rule Service will hold the governed values once confirmed).</w:t>
      </w:r>
    </w:p>
    <w:p w14:paraId="773B373E" w14:textId="77777777" w:rsidR="0089053B" w:rsidRDefault="00B421DE">
      <w:pPr>
        <w:pStyle w:val="NCIEReviewItem"/>
      </w:pPr>
      <w:r>
        <w:rPr>
          <w:color w:val="2A8B46"/>
        </w:rPr>
        <w:t xml:space="preserve">•  </w:t>
      </w:r>
      <w:r>
        <w:rPr>
          <w:b/>
          <w:color w:val="2A8B46"/>
          <w:sz w:val="16"/>
        </w:rPr>
        <w:t xml:space="preserve">[SOURCE/DATA DISCOVERY REQUIRED]  </w:t>
      </w:r>
      <w:r>
        <w:t>Confirm cell/site master-data authority and update process — is there an existing NCA or operator-supplied cell master list?</w:t>
      </w:r>
    </w:p>
    <w:p w14:paraId="35C32EB9" w14:textId="77777777" w:rsidR="0089053B" w:rsidRDefault="00B421DE">
      <w:pPr>
        <w:pStyle w:val="Heading2"/>
      </w:pPr>
      <w:bookmarkStart w:id="87" w:name="_Toc239228436"/>
      <w:r>
        <w:t>7.8 Acceptance Criteria</w:t>
      </w:r>
      <w:bookmarkEnd w:id="87"/>
    </w:p>
    <w:p w14:paraId="1BE449F3" w14:textId="77777777" w:rsidR="0089053B" w:rsidRDefault="00B421DE">
      <w:pPr>
        <w:pStyle w:val="ListBullet"/>
      </w:pPr>
      <w:r>
        <w:t>A synthetic district degradation with no cell-level PM data does not produce a Network Condition; the same scenario with confirming cell-level PM Observations does.</w:t>
      </w:r>
    </w:p>
    <w:p w14:paraId="1FF5A17B" w14:textId="77777777" w:rsidR="0089053B" w:rsidRDefault="00B421DE">
      <w:pPr>
        <w:pStyle w:val="ListBullet"/>
      </w:pPr>
      <w:r>
        <w:t>A cell missing PM data for a period shows Grey/Unknown, never a false passing KPI.</w:t>
      </w:r>
    </w:p>
    <w:p w14:paraId="2D40B9FC" w14:textId="77777777" w:rsidR="0089053B" w:rsidRDefault="00B421DE">
      <w:pPr>
        <w:pStyle w:val="NCIEChapterLabel"/>
      </w:pPr>
      <w:r>
        <w:lastRenderedPageBreak/>
        <w:t>NCIE-003 — Chapter 8 Expansion</w:t>
      </w:r>
    </w:p>
    <w:p w14:paraId="272BCB45" w14:textId="77777777" w:rsidR="0089053B" w:rsidRDefault="00B421DE">
      <w:pPr>
        <w:pStyle w:val="Heading1"/>
        <w:pBdr>
          <w:bottom w:val="single" w:sz="14" w:space="5" w:color="D89D26"/>
        </w:pBdr>
      </w:pPr>
      <w:bookmarkStart w:id="88" w:name="_Toc239228437"/>
      <w:r>
        <w:t>Topology, GIS &amp; Spatial Data Model</w:t>
      </w:r>
      <w:bookmarkEnd w:id="88"/>
    </w:p>
    <w:p w14:paraId="5621DDEC" w14:textId="77777777" w:rsidR="0089053B" w:rsidRDefault="00B421DE">
      <w:pPr>
        <w:pStyle w:val="NCIEBody"/>
      </w:pPr>
      <w:r>
        <w:rPr>
          <w:i/>
          <w:color w:val="234F29"/>
        </w:rPr>
        <w:t>Defines the geographic and network-topology objects used for mapping and spatial analysis.</w:t>
      </w:r>
    </w:p>
    <w:p w14:paraId="6C4B87FD" w14:textId="77777777" w:rsidR="0089053B" w:rsidRDefault="00B421DE">
      <w:pPr>
        <w:pStyle w:val="NCIEStatusBlock"/>
        <w:pBdr>
          <w:left w:val="single" w:sz="18" w:space="8" w:color="D89D26"/>
        </w:pBdr>
        <w:shd w:val="clear" w:color="auto" w:fill="EDF4EF"/>
      </w:pPr>
      <w:r>
        <w:t>Status: IN DEVELOPMENT — FOR HUMAN REVIEW.</w:t>
      </w:r>
    </w:p>
    <w:p w14:paraId="28ACEC46" w14:textId="77777777" w:rsidR="0089053B" w:rsidRDefault="00B421DE">
      <w:pPr>
        <w:pStyle w:val="Heading2"/>
      </w:pPr>
      <w:bookmarkStart w:id="89" w:name="_Toc239228438"/>
      <w:r>
        <w:t>8.1 Purpose</w:t>
      </w:r>
      <w:bookmarkEnd w:id="89"/>
    </w:p>
    <w:p w14:paraId="0CF0FA8C" w14:textId="77777777" w:rsidR="0089053B" w:rsidRDefault="00B421DE">
      <w:pPr>
        <w:pStyle w:val="NCIEBody"/>
      </w:pPr>
      <w:r>
        <w:t>Defines the geographic and network-topology objects used for mapping, spatial analysis and the Madina-style place-to-cell resolution flow (NCIE-002 Ch.8 §8.3).</w:t>
      </w:r>
    </w:p>
    <w:p w14:paraId="13C87A6B" w14:textId="77777777" w:rsidR="0089053B" w:rsidRDefault="00B421DE">
      <w:pPr>
        <w:pStyle w:val="Heading2"/>
      </w:pPr>
      <w:bookmarkStart w:id="90" w:name="_Toc239228439"/>
      <w:r>
        <w:t>8.2 Semantic Definition</w:t>
      </w:r>
      <w:bookmarkEnd w:id="90"/>
    </w:p>
    <w:p w14:paraId="0D0D1F22" w14:textId="77777777" w:rsidR="0089053B" w:rsidRDefault="00B421DE">
      <w:pPr>
        <w:pStyle w:val="ListBullet"/>
      </w:pPr>
      <w:r>
        <w:t>Spatial precision is an explicit attribute of every location fact, not an assumed property of the coordinate value's apparent decimal length.</w:t>
      </w:r>
    </w:p>
    <w:p w14:paraId="4B702109" w14:textId="77777777" w:rsidR="0089053B" w:rsidRDefault="00B421DE">
      <w:pPr>
        <w:pStyle w:val="ListBullet"/>
      </w:pPr>
      <w:r>
        <w:t>National/operator-only aggregate data must never be placed on a map at a precision it does not actually possess.</w:t>
      </w:r>
    </w:p>
    <w:p w14:paraId="27B02D43" w14:textId="77777777" w:rsidR="0089053B" w:rsidRDefault="00B421DE">
      <w:pPr>
        <w:pStyle w:val="ListBullet"/>
      </w:pPr>
      <w:r>
        <w:t>Anti-Fraud location evidence (Ch.15) is a distinct, more strongly controlled data class than ordinary network/topology location.</w:t>
      </w:r>
    </w:p>
    <w:p w14:paraId="2CC538C2" w14:textId="77777777" w:rsidR="0089053B" w:rsidRDefault="00B421DE">
      <w:pPr>
        <w:pStyle w:val="Heading2"/>
      </w:pPr>
      <w:bookmarkStart w:id="91" w:name="_Toc239228440"/>
      <w:r>
        <w:t>8.3 Principal Entities</w:t>
      </w:r>
      <w:bookmarkEnd w:id="91"/>
    </w:p>
    <w:p w14:paraId="251F4704" w14:textId="77777777" w:rsidR="0089053B" w:rsidRDefault="00B421DE">
      <w:pPr>
        <w:pStyle w:val="NCIEFigureCaption"/>
      </w:pPr>
      <w:r>
        <w:t>Table 8. Topology, GIS &amp; Spatial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5018"/>
        <w:gridCol w:w="5018"/>
      </w:tblGrid>
      <w:tr w:rsidR="0089053B" w14:paraId="0EA7207C" w14:textId="77777777">
        <w:trPr>
          <w:tblHeader/>
        </w:trPr>
        <w:tc>
          <w:tcPr>
            <w:tcW w:w="5018" w:type="dxa"/>
            <w:shd w:val="clear" w:color="auto" w:fill="071A14"/>
            <w:tcMar>
              <w:top w:w="70" w:type="dxa"/>
              <w:left w:w="90" w:type="dxa"/>
              <w:bottom w:w="70" w:type="dxa"/>
              <w:right w:w="90" w:type="dxa"/>
            </w:tcMar>
            <w:vAlign w:val="center"/>
          </w:tcPr>
          <w:p w14:paraId="3BF42471"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2026E18A" w14:textId="77777777" w:rsidR="0089053B" w:rsidRDefault="00B421DE">
            <w:pPr>
              <w:pStyle w:val="NCIEBody"/>
              <w:spacing w:after="0" w:line="240" w:lineRule="auto"/>
              <w:jc w:val="center"/>
            </w:pPr>
            <w:r>
              <w:rPr>
                <w:b/>
                <w:color w:val="FFFFFF"/>
                <w:sz w:val="15"/>
              </w:rPr>
              <w:t>Attributes / Attribute Classes</w:t>
            </w:r>
          </w:p>
        </w:tc>
      </w:tr>
      <w:tr w:rsidR="0089053B" w14:paraId="0C6289B8" w14:textId="77777777">
        <w:trPr>
          <w:cantSplit/>
        </w:trPr>
        <w:tc>
          <w:tcPr>
            <w:tcW w:w="5018" w:type="dxa"/>
            <w:shd w:val="clear" w:color="auto" w:fill="FFFFFF"/>
            <w:tcMar>
              <w:top w:w="70" w:type="dxa"/>
              <w:left w:w="90" w:type="dxa"/>
              <w:bottom w:w="70" w:type="dxa"/>
              <w:right w:w="90" w:type="dxa"/>
            </w:tcMar>
            <w:vAlign w:val="center"/>
          </w:tcPr>
          <w:p w14:paraId="3C95F51C" w14:textId="77777777" w:rsidR="0089053B" w:rsidRDefault="00B421DE">
            <w:pPr>
              <w:pStyle w:val="NCIEBody"/>
              <w:spacing w:after="0" w:line="240" w:lineRule="auto"/>
            </w:pPr>
            <w:r>
              <w:rPr>
                <w:sz w:val="16"/>
              </w:rPr>
              <w:t>Region / District</w:t>
            </w:r>
          </w:p>
        </w:tc>
        <w:tc>
          <w:tcPr>
            <w:tcW w:w="5018" w:type="dxa"/>
            <w:shd w:val="clear" w:color="auto" w:fill="FFFFFF"/>
            <w:tcMar>
              <w:top w:w="70" w:type="dxa"/>
              <w:left w:w="90" w:type="dxa"/>
              <w:bottom w:w="70" w:type="dxa"/>
              <w:right w:w="90" w:type="dxa"/>
            </w:tcMar>
            <w:vAlign w:val="center"/>
          </w:tcPr>
          <w:p w14:paraId="5FE918A0" w14:textId="77777777" w:rsidR="0089053B" w:rsidRDefault="00B421DE">
            <w:pPr>
              <w:pStyle w:val="NCIEBody"/>
              <w:spacing w:after="0" w:line="240" w:lineRule="auto"/>
            </w:pPr>
            <w:r>
              <w:rPr>
                <w:sz w:val="16"/>
              </w:rPr>
              <w:t>canonical ID (Ch.4), name, parent geography reference, boundary version.</w:t>
            </w:r>
          </w:p>
        </w:tc>
      </w:tr>
      <w:tr w:rsidR="0089053B" w14:paraId="1F168958" w14:textId="77777777">
        <w:trPr>
          <w:cantSplit/>
        </w:trPr>
        <w:tc>
          <w:tcPr>
            <w:tcW w:w="5018" w:type="dxa"/>
            <w:shd w:val="clear" w:color="auto" w:fill="EDF4EF"/>
            <w:tcMar>
              <w:top w:w="70" w:type="dxa"/>
              <w:left w:w="90" w:type="dxa"/>
              <w:bottom w:w="70" w:type="dxa"/>
              <w:right w:w="90" w:type="dxa"/>
            </w:tcMar>
            <w:vAlign w:val="center"/>
          </w:tcPr>
          <w:p w14:paraId="3B4A1848" w14:textId="77777777" w:rsidR="0089053B" w:rsidRDefault="00B421DE">
            <w:pPr>
              <w:pStyle w:val="NCIEBody"/>
              <w:spacing w:after="0" w:line="240" w:lineRule="auto"/>
            </w:pPr>
            <w:r>
              <w:rPr>
                <w:sz w:val="16"/>
              </w:rPr>
              <w:t>Site Geometry</w:t>
            </w:r>
          </w:p>
        </w:tc>
        <w:tc>
          <w:tcPr>
            <w:tcW w:w="5018" w:type="dxa"/>
            <w:shd w:val="clear" w:color="auto" w:fill="EDF4EF"/>
            <w:tcMar>
              <w:top w:w="70" w:type="dxa"/>
              <w:left w:w="90" w:type="dxa"/>
              <w:bottom w:w="70" w:type="dxa"/>
              <w:right w:w="90" w:type="dxa"/>
            </w:tcMar>
            <w:vAlign w:val="center"/>
          </w:tcPr>
          <w:p w14:paraId="24926417" w14:textId="77777777" w:rsidR="0089053B" w:rsidRDefault="00B421DE">
            <w:pPr>
              <w:pStyle w:val="NCIEBody"/>
              <w:spacing w:after="0" w:line="240" w:lineRule="auto"/>
            </w:pPr>
            <w:r>
              <w:rPr>
                <w:sz w:val="16"/>
              </w:rPr>
              <w:t>site reference (Ch.7), coordinates, coordinate reference system, precision.</w:t>
            </w:r>
          </w:p>
        </w:tc>
      </w:tr>
      <w:tr w:rsidR="0089053B" w14:paraId="120FDEBC" w14:textId="77777777">
        <w:trPr>
          <w:cantSplit/>
        </w:trPr>
        <w:tc>
          <w:tcPr>
            <w:tcW w:w="5018" w:type="dxa"/>
            <w:shd w:val="clear" w:color="auto" w:fill="FFFFFF"/>
            <w:tcMar>
              <w:top w:w="70" w:type="dxa"/>
              <w:left w:w="90" w:type="dxa"/>
              <w:bottom w:w="70" w:type="dxa"/>
              <w:right w:w="90" w:type="dxa"/>
            </w:tcMar>
            <w:vAlign w:val="center"/>
          </w:tcPr>
          <w:p w14:paraId="3E9FB748" w14:textId="77777777" w:rsidR="0089053B" w:rsidRDefault="00B421DE">
            <w:pPr>
              <w:pStyle w:val="NCIEBody"/>
              <w:spacing w:after="0" w:line="240" w:lineRule="auto"/>
            </w:pPr>
            <w:r>
              <w:rPr>
                <w:sz w:val="16"/>
              </w:rPr>
              <w:t>Cell Location</w:t>
            </w:r>
          </w:p>
        </w:tc>
        <w:tc>
          <w:tcPr>
            <w:tcW w:w="5018" w:type="dxa"/>
            <w:shd w:val="clear" w:color="auto" w:fill="FFFFFF"/>
            <w:tcMar>
              <w:top w:w="70" w:type="dxa"/>
              <w:left w:w="90" w:type="dxa"/>
              <w:bottom w:w="70" w:type="dxa"/>
              <w:right w:w="90" w:type="dxa"/>
            </w:tcMar>
            <w:vAlign w:val="center"/>
          </w:tcPr>
          <w:p w14:paraId="1047157C" w14:textId="77777777" w:rsidR="0089053B" w:rsidRDefault="00B421DE">
            <w:pPr>
              <w:pStyle w:val="NCIEBody"/>
              <w:spacing w:after="0" w:line="240" w:lineRule="auto"/>
            </w:pPr>
            <w:r>
              <w:rPr>
                <w:sz w:val="16"/>
              </w:rPr>
              <w:t>cell reference (Ch.7), geometry, sector/azimuth where applicable, precision.</w:t>
            </w:r>
          </w:p>
        </w:tc>
      </w:tr>
      <w:tr w:rsidR="0089053B" w14:paraId="05725E06" w14:textId="77777777">
        <w:trPr>
          <w:cantSplit/>
        </w:trPr>
        <w:tc>
          <w:tcPr>
            <w:tcW w:w="5018" w:type="dxa"/>
            <w:shd w:val="clear" w:color="auto" w:fill="EDF4EF"/>
            <w:tcMar>
              <w:top w:w="70" w:type="dxa"/>
              <w:left w:w="90" w:type="dxa"/>
              <w:bottom w:w="70" w:type="dxa"/>
              <w:right w:w="90" w:type="dxa"/>
            </w:tcMar>
            <w:vAlign w:val="center"/>
          </w:tcPr>
          <w:p w14:paraId="05E09DFA" w14:textId="77777777" w:rsidR="0089053B" w:rsidRDefault="00B421DE">
            <w:pPr>
              <w:pStyle w:val="NCIEBody"/>
              <w:spacing w:after="0" w:line="240" w:lineRule="auto"/>
            </w:pPr>
            <w:r>
              <w:rPr>
                <w:sz w:val="16"/>
              </w:rPr>
              <w:t>Coverage Area</w:t>
            </w:r>
          </w:p>
        </w:tc>
        <w:tc>
          <w:tcPr>
            <w:tcW w:w="5018" w:type="dxa"/>
            <w:shd w:val="clear" w:color="auto" w:fill="EDF4EF"/>
            <w:tcMar>
              <w:top w:w="70" w:type="dxa"/>
              <w:left w:w="90" w:type="dxa"/>
              <w:bottom w:w="70" w:type="dxa"/>
              <w:right w:w="90" w:type="dxa"/>
            </w:tcMar>
            <w:vAlign w:val="center"/>
          </w:tcPr>
          <w:p w14:paraId="151944D5" w14:textId="77777777" w:rsidR="0089053B" w:rsidRDefault="00B421DE">
            <w:pPr>
              <w:pStyle w:val="NCIEBody"/>
              <w:spacing w:after="0" w:line="240" w:lineRule="auto"/>
            </w:pPr>
            <w:r>
              <w:rPr>
                <w:sz w:val="16"/>
              </w:rPr>
              <w:t>cell/site reference, derived polygon, method, effective period.</w:t>
            </w:r>
          </w:p>
        </w:tc>
      </w:tr>
      <w:tr w:rsidR="0089053B" w14:paraId="3C0FA017" w14:textId="77777777">
        <w:trPr>
          <w:cantSplit/>
        </w:trPr>
        <w:tc>
          <w:tcPr>
            <w:tcW w:w="5018" w:type="dxa"/>
            <w:shd w:val="clear" w:color="auto" w:fill="FFFFFF"/>
            <w:tcMar>
              <w:top w:w="70" w:type="dxa"/>
              <w:left w:w="90" w:type="dxa"/>
              <w:bottom w:w="70" w:type="dxa"/>
              <w:right w:w="90" w:type="dxa"/>
            </w:tcMar>
            <w:vAlign w:val="center"/>
          </w:tcPr>
          <w:p w14:paraId="0F8DB9F7" w14:textId="77777777" w:rsidR="0089053B" w:rsidRDefault="00B421DE">
            <w:pPr>
              <w:pStyle w:val="NCIEBody"/>
              <w:spacing w:after="0" w:line="240" w:lineRule="auto"/>
            </w:pPr>
            <w:r>
              <w:rPr>
                <w:sz w:val="16"/>
              </w:rPr>
              <w:t>Coordinate Reference System</w:t>
            </w:r>
          </w:p>
        </w:tc>
        <w:tc>
          <w:tcPr>
            <w:tcW w:w="5018" w:type="dxa"/>
            <w:shd w:val="clear" w:color="auto" w:fill="FFFFFF"/>
            <w:tcMar>
              <w:top w:w="70" w:type="dxa"/>
              <w:left w:w="90" w:type="dxa"/>
              <w:bottom w:w="70" w:type="dxa"/>
              <w:right w:w="90" w:type="dxa"/>
            </w:tcMar>
            <w:vAlign w:val="center"/>
          </w:tcPr>
          <w:p w14:paraId="4B23EB88" w14:textId="77777777" w:rsidR="0089053B" w:rsidRDefault="00B421DE">
            <w:pPr>
              <w:pStyle w:val="NCIEBody"/>
              <w:spacing w:after="0" w:line="240" w:lineRule="auto"/>
            </w:pPr>
            <w:r>
              <w:rPr>
                <w:sz w:val="16"/>
              </w:rPr>
              <w:t>governed reference data; the single system canonical geometry is stored in.</w:t>
            </w:r>
          </w:p>
        </w:tc>
      </w:tr>
      <w:tr w:rsidR="0089053B" w14:paraId="4A29E6A5" w14:textId="77777777">
        <w:trPr>
          <w:cantSplit/>
        </w:trPr>
        <w:tc>
          <w:tcPr>
            <w:tcW w:w="5018" w:type="dxa"/>
            <w:shd w:val="clear" w:color="auto" w:fill="EDF4EF"/>
            <w:tcMar>
              <w:top w:w="70" w:type="dxa"/>
              <w:left w:w="90" w:type="dxa"/>
              <w:bottom w:w="70" w:type="dxa"/>
              <w:right w:w="90" w:type="dxa"/>
            </w:tcMar>
            <w:vAlign w:val="center"/>
          </w:tcPr>
          <w:p w14:paraId="3E7D6A79" w14:textId="77777777" w:rsidR="0089053B" w:rsidRDefault="00B421DE">
            <w:pPr>
              <w:pStyle w:val="NCIEBody"/>
              <w:spacing w:after="0" w:line="240" w:lineRule="auto"/>
            </w:pPr>
            <w:r>
              <w:rPr>
                <w:sz w:val="16"/>
              </w:rPr>
              <w:t>Spatial Precision</w:t>
            </w:r>
          </w:p>
        </w:tc>
        <w:tc>
          <w:tcPr>
            <w:tcW w:w="5018" w:type="dxa"/>
            <w:shd w:val="clear" w:color="auto" w:fill="EDF4EF"/>
            <w:tcMar>
              <w:top w:w="70" w:type="dxa"/>
              <w:left w:w="90" w:type="dxa"/>
              <w:bottom w:w="70" w:type="dxa"/>
              <w:right w:w="90" w:type="dxa"/>
            </w:tcMar>
            <w:vAlign w:val="center"/>
          </w:tcPr>
          <w:p w14:paraId="6C6A6ECF" w14:textId="77777777" w:rsidR="0089053B" w:rsidRDefault="00B421DE">
            <w:pPr>
              <w:pStyle w:val="NCIEBody"/>
              <w:spacing w:after="0" w:line="240" w:lineRule="auto"/>
            </w:pPr>
            <w:r>
              <w:rPr>
                <w:sz w:val="16"/>
              </w:rPr>
              <w:t>enumeration (exact/approximate/aggregate-only), applies to any location fact.</w:t>
            </w:r>
          </w:p>
        </w:tc>
      </w:tr>
      <w:tr w:rsidR="0089053B" w14:paraId="6A46A83A" w14:textId="77777777">
        <w:trPr>
          <w:cantSplit/>
        </w:trPr>
        <w:tc>
          <w:tcPr>
            <w:tcW w:w="5018" w:type="dxa"/>
            <w:shd w:val="clear" w:color="auto" w:fill="FFFFFF"/>
            <w:tcMar>
              <w:top w:w="70" w:type="dxa"/>
              <w:left w:w="90" w:type="dxa"/>
              <w:bottom w:w="70" w:type="dxa"/>
              <w:right w:w="90" w:type="dxa"/>
            </w:tcMar>
            <w:vAlign w:val="center"/>
          </w:tcPr>
          <w:p w14:paraId="44823410" w14:textId="77777777" w:rsidR="0089053B" w:rsidRDefault="00B421DE">
            <w:pPr>
              <w:pStyle w:val="NCIEBody"/>
              <w:spacing w:after="0" w:line="240" w:lineRule="auto"/>
            </w:pPr>
            <w:r>
              <w:rPr>
                <w:sz w:val="16"/>
              </w:rPr>
              <w:t>Topology Relation</w:t>
            </w:r>
          </w:p>
        </w:tc>
        <w:tc>
          <w:tcPr>
            <w:tcW w:w="5018" w:type="dxa"/>
            <w:shd w:val="clear" w:color="auto" w:fill="FFFFFF"/>
            <w:tcMar>
              <w:top w:w="70" w:type="dxa"/>
              <w:left w:w="90" w:type="dxa"/>
              <w:bottom w:w="70" w:type="dxa"/>
              <w:right w:w="90" w:type="dxa"/>
            </w:tcMar>
            <w:vAlign w:val="center"/>
          </w:tcPr>
          <w:p w14:paraId="521427C6" w14:textId="77777777" w:rsidR="0089053B" w:rsidRDefault="00B421DE">
            <w:pPr>
              <w:pStyle w:val="NCIEBody"/>
              <w:spacing w:after="0" w:line="240" w:lineRule="auto"/>
            </w:pPr>
            <w:r>
              <w:rPr>
                <w:sz w:val="16"/>
              </w:rPr>
              <w:t>cell-to-geography and cell-to-site relationships, versioned (Ch.5).</w:t>
            </w:r>
          </w:p>
        </w:tc>
      </w:tr>
    </w:tbl>
    <w:p w14:paraId="33B095FC" w14:textId="77777777" w:rsidR="0089053B" w:rsidRDefault="0089053B"/>
    <w:p w14:paraId="1876A104" w14:textId="77777777" w:rsidR="0089053B" w:rsidRDefault="00B421DE">
      <w:pPr>
        <w:pStyle w:val="Heading2"/>
      </w:pPr>
      <w:bookmarkStart w:id="92" w:name="_Toc239228441"/>
      <w:r>
        <w:t>8.4 Temporal Semantics</w:t>
      </w:r>
      <w:bookmarkEnd w:id="92"/>
    </w:p>
    <w:p w14:paraId="1A0BE056" w14:textId="77777777" w:rsidR="0089053B" w:rsidRDefault="00B421DE">
      <w:pPr>
        <w:pStyle w:val="NCIEBody"/>
      </w:pPr>
      <w:r>
        <w:t>Topology Relation and Coverage Area are versioned by effective period so historical topology ("what cells covered this district as of date X") is reconstructable, per NCIE-002 Ch.8's historical-topology requirement.</w:t>
      </w:r>
    </w:p>
    <w:p w14:paraId="54A9FA77" w14:textId="77777777" w:rsidR="0089053B" w:rsidRDefault="00B421DE">
      <w:pPr>
        <w:pStyle w:val="Heading2"/>
      </w:pPr>
      <w:bookmarkStart w:id="93" w:name="_Toc239228442"/>
      <w:r>
        <w:t>8.5 Place-to-Cell Resolution Data Flow</w:t>
      </w:r>
      <w:bookmarkEnd w:id="93"/>
    </w:p>
    <w:p w14:paraId="17FA7C0D" w14:textId="77777777" w:rsidR="0089053B" w:rsidRDefault="00B421DE">
      <w:pPr>
        <w:pStyle w:val="NCIEFigureCaption"/>
      </w:pPr>
      <w:r>
        <w:t>Figure 5. Place-to-cell resolution supported by the topology data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relationship model"/>
      </w:tblPr>
      <w:tblGrid>
        <w:gridCol w:w="3345"/>
        <w:gridCol w:w="3345"/>
        <w:gridCol w:w="3345"/>
      </w:tblGrid>
      <w:tr w:rsidR="0089053B" w14:paraId="1CF34E6A" w14:textId="77777777">
        <w:trPr>
          <w:tblHeader/>
        </w:trPr>
        <w:tc>
          <w:tcPr>
            <w:tcW w:w="3345" w:type="dxa"/>
            <w:shd w:val="clear" w:color="auto" w:fill="071A14"/>
            <w:tcMar>
              <w:top w:w="70" w:type="dxa"/>
              <w:left w:w="90" w:type="dxa"/>
              <w:bottom w:w="70" w:type="dxa"/>
              <w:right w:w="90" w:type="dxa"/>
            </w:tcMar>
            <w:vAlign w:val="center"/>
          </w:tcPr>
          <w:p w14:paraId="7F75C9DF"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64CE7755"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5FC4D384" w14:textId="77777777" w:rsidR="0089053B" w:rsidRDefault="00B421DE">
            <w:pPr>
              <w:pStyle w:val="NCIEBody"/>
              <w:spacing w:after="0" w:line="240" w:lineRule="auto"/>
              <w:jc w:val="center"/>
            </w:pPr>
            <w:r>
              <w:rPr>
                <w:b/>
                <w:color w:val="FFFFFF"/>
                <w:sz w:val="15"/>
              </w:rPr>
              <w:t>TARGET</w:t>
            </w:r>
          </w:p>
        </w:tc>
      </w:tr>
      <w:tr w:rsidR="0089053B" w14:paraId="1D3B821B" w14:textId="77777777">
        <w:trPr>
          <w:cantSplit/>
        </w:trPr>
        <w:tc>
          <w:tcPr>
            <w:tcW w:w="3345" w:type="dxa"/>
            <w:shd w:val="clear" w:color="auto" w:fill="EDF4EF"/>
            <w:tcMar>
              <w:top w:w="70" w:type="dxa"/>
              <w:left w:w="90" w:type="dxa"/>
              <w:bottom w:w="70" w:type="dxa"/>
              <w:right w:w="90" w:type="dxa"/>
            </w:tcMar>
            <w:vAlign w:val="center"/>
          </w:tcPr>
          <w:p w14:paraId="3D13FBB8" w14:textId="77777777" w:rsidR="0089053B" w:rsidRDefault="00B421DE">
            <w:pPr>
              <w:pStyle w:val="NCIEBody"/>
              <w:spacing w:after="0" w:line="240" w:lineRule="auto"/>
              <w:jc w:val="center"/>
            </w:pPr>
            <w:r>
              <w:rPr>
                <w:sz w:val="16"/>
              </w:rPr>
              <w:t>Natural-language place name</w:t>
            </w:r>
          </w:p>
        </w:tc>
        <w:tc>
          <w:tcPr>
            <w:tcW w:w="3345" w:type="dxa"/>
            <w:shd w:val="clear" w:color="auto" w:fill="D89D26"/>
            <w:tcMar>
              <w:top w:w="70" w:type="dxa"/>
              <w:left w:w="90" w:type="dxa"/>
              <w:bottom w:w="70" w:type="dxa"/>
              <w:right w:w="90" w:type="dxa"/>
            </w:tcMar>
            <w:vAlign w:val="center"/>
          </w:tcPr>
          <w:p w14:paraId="42AC990F" w14:textId="77777777" w:rsidR="0089053B" w:rsidRDefault="00B421DE">
            <w:pPr>
              <w:pStyle w:val="NCIEBody"/>
              <w:spacing w:after="0" w:line="240" w:lineRule="auto"/>
              <w:jc w:val="center"/>
            </w:pPr>
            <w:r>
              <w:rPr>
                <w:b/>
                <w:color w:val="071A14"/>
                <w:sz w:val="16"/>
              </w:rPr>
              <w:t>resolves to</w:t>
            </w:r>
          </w:p>
        </w:tc>
        <w:tc>
          <w:tcPr>
            <w:tcW w:w="3345" w:type="dxa"/>
            <w:shd w:val="clear" w:color="auto" w:fill="EDF4EF"/>
            <w:tcMar>
              <w:top w:w="70" w:type="dxa"/>
              <w:left w:w="90" w:type="dxa"/>
              <w:bottom w:w="70" w:type="dxa"/>
              <w:right w:w="90" w:type="dxa"/>
            </w:tcMar>
            <w:vAlign w:val="center"/>
          </w:tcPr>
          <w:p w14:paraId="7278BEC5" w14:textId="77777777" w:rsidR="0089053B" w:rsidRDefault="00B421DE">
            <w:pPr>
              <w:pStyle w:val="NCIEBody"/>
              <w:spacing w:after="0" w:line="240" w:lineRule="auto"/>
              <w:jc w:val="center"/>
            </w:pPr>
            <w:r>
              <w:rPr>
                <w:sz w:val="16"/>
              </w:rPr>
              <w:t>Region/District (canonical geography)</w:t>
            </w:r>
          </w:p>
        </w:tc>
      </w:tr>
      <w:tr w:rsidR="0089053B" w14:paraId="75D9C755" w14:textId="77777777">
        <w:trPr>
          <w:cantSplit/>
        </w:trPr>
        <w:tc>
          <w:tcPr>
            <w:tcW w:w="3345" w:type="dxa"/>
            <w:shd w:val="clear" w:color="auto" w:fill="FFFFFF"/>
            <w:tcMar>
              <w:top w:w="70" w:type="dxa"/>
              <w:left w:w="90" w:type="dxa"/>
              <w:bottom w:w="70" w:type="dxa"/>
              <w:right w:w="90" w:type="dxa"/>
            </w:tcMar>
            <w:vAlign w:val="center"/>
          </w:tcPr>
          <w:p w14:paraId="0EFB0713" w14:textId="77777777" w:rsidR="0089053B" w:rsidRDefault="00B421DE">
            <w:pPr>
              <w:pStyle w:val="NCIEBody"/>
              <w:spacing w:after="0" w:line="240" w:lineRule="auto"/>
              <w:jc w:val="center"/>
            </w:pPr>
            <w:r>
              <w:rPr>
                <w:sz w:val="16"/>
              </w:rPr>
              <w:t>Region/District</w:t>
            </w:r>
          </w:p>
        </w:tc>
        <w:tc>
          <w:tcPr>
            <w:tcW w:w="3345" w:type="dxa"/>
            <w:shd w:val="clear" w:color="auto" w:fill="D89D26"/>
            <w:tcMar>
              <w:top w:w="70" w:type="dxa"/>
              <w:left w:w="90" w:type="dxa"/>
              <w:bottom w:w="70" w:type="dxa"/>
              <w:right w:w="90" w:type="dxa"/>
            </w:tcMar>
            <w:vAlign w:val="center"/>
          </w:tcPr>
          <w:p w14:paraId="4F4B1F65" w14:textId="77777777" w:rsidR="0089053B" w:rsidRDefault="00B421DE">
            <w:pPr>
              <w:pStyle w:val="NCIEBody"/>
              <w:spacing w:after="0" w:line="240" w:lineRule="auto"/>
              <w:jc w:val="center"/>
            </w:pPr>
            <w:r>
              <w:rPr>
                <w:b/>
                <w:color w:val="071A14"/>
                <w:sz w:val="16"/>
              </w:rPr>
              <w:t>resolves via Topology Relation to</w:t>
            </w:r>
          </w:p>
        </w:tc>
        <w:tc>
          <w:tcPr>
            <w:tcW w:w="3345" w:type="dxa"/>
            <w:shd w:val="clear" w:color="auto" w:fill="FFFFFF"/>
            <w:tcMar>
              <w:top w:w="70" w:type="dxa"/>
              <w:left w:w="90" w:type="dxa"/>
              <w:bottom w:w="70" w:type="dxa"/>
              <w:right w:w="90" w:type="dxa"/>
            </w:tcMar>
            <w:vAlign w:val="center"/>
          </w:tcPr>
          <w:p w14:paraId="10004813" w14:textId="77777777" w:rsidR="0089053B" w:rsidRDefault="00B421DE">
            <w:pPr>
              <w:pStyle w:val="NCIEBody"/>
              <w:spacing w:after="0" w:line="240" w:lineRule="auto"/>
              <w:jc w:val="center"/>
            </w:pPr>
            <w:r>
              <w:rPr>
                <w:sz w:val="16"/>
              </w:rPr>
              <w:t>constituent Cells</w:t>
            </w:r>
          </w:p>
        </w:tc>
      </w:tr>
      <w:tr w:rsidR="0089053B" w14:paraId="3E7EDB23" w14:textId="77777777">
        <w:trPr>
          <w:cantSplit/>
        </w:trPr>
        <w:tc>
          <w:tcPr>
            <w:tcW w:w="3345" w:type="dxa"/>
            <w:shd w:val="clear" w:color="auto" w:fill="EDF4EF"/>
            <w:tcMar>
              <w:top w:w="70" w:type="dxa"/>
              <w:left w:w="90" w:type="dxa"/>
              <w:bottom w:w="70" w:type="dxa"/>
              <w:right w:w="90" w:type="dxa"/>
            </w:tcMar>
            <w:vAlign w:val="center"/>
          </w:tcPr>
          <w:p w14:paraId="3EC0FE31" w14:textId="77777777" w:rsidR="0089053B" w:rsidRDefault="00B421DE">
            <w:pPr>
              <w:pStyle w:val="NCIEBody"/>
              <w:spacing w:after="0" w:line="240" w:lineRule="auto"/>
              <w:jc w:val="center"/>
            </w:pPr>
            <w:r>
              <w:rPr>
                <w:sz w:val="16"/>
              </w:rPr>
              <w:t>Cells</w:t>
            </w:r>
          </w:p>
        </w:tc>
        <w:tc>
          <w:tcPr>
            <w:tcW w:w="3345" w:type="dxa"/>
            <w:shd w:val="clear" w:color="auto" w:fill="D89D26"/>
            <w:tcMar>
              <w:top w:w="70" w:type="dxa"/>
              <w:left w:w="90" w:type="dxa"/>
              <w:bottom w:w="70" w:type="dxa"/>
              <w:right w:w="90" w:type="dxa"/>
            </w:tcMar>
            <w:vAlign w:val="center"/>
          </w:tcPr>
          <w:p w14:paraId="0CE47073" w14:textId="77777777" w:rsidR="0089053B" w:rsidRDefault="00B421DE">
            <w:pPr>
              <w:pStyle w:val="NCIEBody"/>
              <w:spacing w:after="0" w:line="240" w:lineRule="auto"/>
              <w:jc w:val="center"/>
            </w:pPr>
            <w:r>
              <w:rPr>
                <w:b/>
                <w:color w:val="071A14"/>
                <w:sz w:val="16"/>
              </w:rPr>
              <w:t>supply</w:t>
            </w:r>
          </w:p>
        </w:tc>
        <w:tc>
          <w:tcPr>
            <w:tcW w:w="3345" w:type="dxa"/>
            <w:shd w:val="clear" w:color="auto" w:fill="EDF4EF"/>
            <w:tcMar>
              <w:top w:w="70" w:type="dxa"/>
              <w:left w:w="90" w:type="dxa"/>
              <w:bottom w:w="70" w:type="dxa"/>
              <w:right w:w="90" w:type="dxa"/>
            </w:tcMar>
            <w:vAlign w:val="center"/>
          </w:tcPr>
          <w:p w14:paraId="32BAACAB" w14:textId="77777777" w:rsidR="0089053B" w:rsidRDefault="00B421DE">
            <w:pPr>
              <w:pStyle w:val="NCIEBody"/>
              <w:spacing w:after="0" w:line="240" w:lineRule="auto"/>
              <w:jc w:val="center"/>
            </w:pPr>
            <w:r>
              <w:rPr>
                <w:sz w:val="16"/>
              </w:rPr>
              <w:t>PM Observation (Ch.7)</w:t>
            </w:r>
          </w:p>
        </w:tc>
      </w:tr>
    </w:tbl>
    <w:p w14:paraId="23A99E57" w14:textId="77777777" w:rsidR="0089053B" w:rsidRDefault="00B421DE">
      <w:pPr>
        <w:pStyle w:val="Heading2"/>
      </w:pPr>
      <w:bookmarkStart w:id="94" w:name="_Toc239228443"/>
      <w:r>
        <w:lastRenderedPageBreak/>
        <w:t>8.6 Classification and Security</w:t>
      </w:r>
      <w:bookmarkEnd w:id="94"/>
    </w:p>
    <w:p w14:paraId="3D2C342A" w14:textId="77777777" w:rsidR="0089053B" w:rsidRDefault="00B421DE">
      <w:pPr>
        <w:pStyle w:val="NCIEBody"/>
      </w:pPr>
      <w:r>
        <w:t>Cell Location and Coverage Area default to internal classification. Any location fact associated with Anti-Fraud investigation (Ch.15) is reclassified sensitive and is never joined into a general-purpose map layer query without passing through Ch.15's sensitive-join controls.</w:t>
      </w:r>
    </w:p>
    <w:p w14:paraId="63DA10D0" w14:textId="77777777" w:rsidR="0089053B" w:rsidRDefault="00B421DE">
      <w:pPr>
        <w:pStyle w:val="Heading2"/>
      </w:pPr>
      <w:bookmarkStart w:id="95" w:name="_Toc239228444"/>
      <w:r>
        <w:t>8.7 Failure / Exception Semantics</w:t>
      </w:r>
      <w:bookmarkEnd w:id="95"/>
    </w:p>
    <w:p w14:paraId="3FC3E86F" w14:textId="77777777" w:rsidR="0089053B" w:rsidRDefault="00B421DE">
      <w:pPr>
        <w:pStyle w:val="NCIEBody"/>
      </w:pPr>
      <w:r>
        <w:t>An ambiguous place-name resolution (matching more than one Region/District candidate) is returned as a candidate set for human disambiguation, never silently resolved to the first match (NCIE-002 Ch.8 §8.6).</w:t>
      </w:r>
    </w:p>
    <w:p w14:paraId="59B8C13D" w14:textId="77777777" w:rsidR="0089053B" w:rsidRDefault="00B421DE">
      <w:pPr>
        <w:pStyle w:val="Heading2"/>
      </w:pPr>
      <w:bookmarkStart w:id="96" w:name="_Toc239228445"/>
      <w:r>
        <w:t>NCIE-002 Architecture Dependency &amp; Traceability</w:t>
      </w:r>
      <w:bookmarkEnd w:id="96"/>
    </w:p>
    <w:p w14:paraId="1FDA35FA" w14:textId="77777777" w:rsidR="0089053B" w:rsidRDefault="00B421DE">
      <w:pPr>
        <w:pStyle w:val="NCIEBody"/>
      </w:pPr>
      <w:r>
        <w:t>Directly implements NCIE-002 Ch.8 in full (Topology Service, Spatial Database, Geocoder, Map API, historical topology, sensitive-layer permission filtering).</w:t>
      </w:r>
    </w:p>
    <w:p w14:paraId="1155721E" w14:textId="77777777" w:rsidR="0089053B" w:rsidRDefault="00B421DE">
      <w:pPr>
        <w:pStyle w:val="Heading2"/>
      </w:pPr>
      <w:bookmarkStart w:id="97" w:name="_Toc239228446"/>
      <w:r>
        <w:t>Human Review Focus</w:t>
      </w:r>
      <w:bookmarkEnd w:id="97"/>
    </w:p>
    <w:p w14:paraId="1607A884" w14:textId="77777777" w:rsidR="0089053B" w:rsidRDefault="00B421DE">
      <w:pPr>
        <w:pStyle w:val="NCIEReviewItem"/>
      </w:pPr>
      <w:r>
        <w:rPr>
          <w:color w:val="2A8B46"/>
        </w:rPr>
        <w:t xml:space="preserve">•  </w:t>
      </w:r>
      <w:r>
        <w:rPr>
          <w:b/>
          <w:color w:val="2A8B46"/>
          <w:sz w:val="16"/>
        </w:rPr>
        <w:t xml:space="preserve">[SOURCE/DATA DISCOVERY REQUIRED]  </w:t>
      </w:r>
      <w:r>
        <w:t>Confirm authoritative GIS datasets (region/district boundaries, site coordinates) currently available at NCA/operators.</w:t>
      </w:r>
    </w:p>
    <w:p w14:paraId="3ED88B99" w14:textId="77777777" w:rsidR="0089053B" w:rsidRDefault="00B421DE">
      <w:pPr>
        <w:pStyle w:val="NCIEReviewItem"/>
      </w:pPr>
      <w:r>
        <w:rPr>
          <w:color w:val="071A14"/>
        </w:rPr>
        <w:t xml:space="preserve">•  </w:t>
      </w:r>
      <w:r>
        <w:rPr>
          <w:b/>
          <w:color w:val="071A14"/>
          <w:sz w:val="16"/>
        </w:rPr>
        <w:t xml:space="preserve">[INSTITUTIONAL CONFIRMATION REQUIRED]  </w:t>
      </w:r>
      <w:r>
        <w:t>Confirm coordinate system and precision standards to be used as the canonical storage CRS.</w:t>
      </w:r>
    </w:p>
    <w:p w14:paraId="1470368A" w14:textId="77777777" w:rsidR="0089053B" w:rsidRDefault="00B421DE">
      <w:pPr>
        <w:pStyle w:val="NCIEReviewItem"/>
      </w:pPr>
      <w:r>
        <w:rPr>
          <w:color w:val="071A14"/>
        </w:rPr>
        <w:t xml:space="preserve">•  </w:t>
      </w:r>
      <w:r>
        <w:rPr>
          <w:b/>
          <w:color w:val="071A14"/>
          <w:sz w:val="16"/>
        </w:rPr>
        <w:t xml:space="preserve">[INSTITUTIONAL CONFIRMATION REQUIRED]  </w:t>
      </w:r>
      <w:r>
        <w:t>Confirm which users/roles may see sensitive location layers (cross-references NCIE-002 Ch.4 role model).</w:t>
      </w:r>
    </w:p>
    <w:p w14:paraId="2FE90A53" w14:textId="77777777" w:rsidR="0089053B" w:rsidRDefault="00B421DE">
      <w:pPr>
        <w:pStyle w:val="Heading2"/>
      </w:pPr>
      <w:bookmarkStart w:id="98" w:name="_Toc239228447"/>
      <w:r>
        <w:t>8.8 Acceptance Criteria</w:t>
      </w:r>
      <w:bookmarkEnd w:id="98"/>
    </w:p>
    <w:p w14:paraId="1A3DE2DA" w14:textId="77777777" w:rsidR="0089053B" w:rsidRDefault="00B421DE">
      <w:pPr>
        <w:pStyle w:val="ListBullet"/>
      </w:pPr>
      <w:r>
        <w:t>A historical Topology Relation query returns the topology as it existed at a specified prior date.</w:t>
      </w:r>
    </w:p>
    <w:p w14:paraId="533490B9" w14:textId="77777777" w:rsidR="0089053B" w:rsidRDefault="00B421DE">
      <w:pPr>
        <w:pStyle w:val="ListBullet"/>
      </w:pPr>
      <w:r>
        <w:t>A location fact lacking real precision is never displayed at a finer precision than it actually has.</w:t>
      </w:r>
    </w:p>
    <w:p w14:paraId="22A0E6A5" w14:textId="77777777" w:rsidR="0089053B" w:rsidRDefault="00B421DE">
      <w:pPr>
        <w:pStyle w:val="NCIEChapterLabel"/>
      </w:pPr>
      <w:r>
        <w:lastRenderedPageBreak/>
        <w:t>NCIE-003 — Chapter 9 Expansion</w:t>
      </w:r>
    </w:p>
    <w:p w14:paraId="11BD0ED4" w14:textId="77777777" w:rsidR="0089053B" w:rsidRDefault="00B421DE">
      <w:pPr>
        <w:pStyle w:val="Heading1"/>
        <w:pBdr>
          <w:bottom w:val="single" w:sz="14" w:space="5" w:color="D89D26"/>
        </w:pBdr>
      </w:pPr>
      <w:bookmarkStart w:id="99" w:name="_Toc239228448"/>
      <w:r>
        <w:t>QoS Campaign &amp; Drive-Test Data Model</w:t>
      </w:r>
      <w:bookmarkEnd w:id="99"/>
    </w:p>
    <w:p w14:paraId="1CEE880D" w14:textId="77777777" w:rsidR="0089053B" w:rsidRDefault="00B421DE">
      <w:pPr>
        <w:pStyle w:val="NCIEBody"/>
      </w:pPr>
      <w:r>
        <w:rPr>
          <w:i/>
          <w:color w:val="234F29"/>
        </w:rPr>
        <w:t>Defines field-testing campaigns, routes, devices, test points and measurements.</w:t>
      </w:r>
    </w:p>
    <w:p w14:paraId="05E61492" w14:textId="77777777" w:rsidR="0089053B" w:rsidRDefault="00B421DE">
      <w:pPr>
        <w:pStyle w:val="NCIEStatusBlock"/>
        <w:pBdr>
          <w:left w:val="single" w:sz="18" w:space="8" w:color="D89D26"/>
        </w:pBdr>
        <w:shd w:val="clear" w:color="auto" w:fill="EDF4EF"/>
      </w:pPr>
      <w:r>
        <w:t>Status: IN DEVELOPMENT — FOR HUMAN REVIEW.</w:t>
      </w:r>
    </w:p>
    <w:p w14:paraId="66AFE134" w14:textId="77777777" w:rsidR="0089053B" w:rsidRDefault="00B421DE">
      <w:pPr>
        <w:pStyle w:val="Heading2"/>
      </w:pPr>
      <w:bookmarkStart w:id="100" w:name="_Toc239228449"/>
      <w:r>
        <w:t>9.1 Purpose</w:t>
      </w:r>
      <w:bookmarkEnd w:id="100"/>
    </w:p>
    <w:p w14:paraId="045F82A1" w14:textId="77777777" w:rsidR="0089053B" w:rsidRDefault="00B421DE">
      <w:pPr>
        <w:pStyle w:val="NCIEBody"/>
      </w:pPr>
      <w:r>
        <w:t>Defines field-testing campaigns, routes, devices, test points and measurements, implementing NCIE-002 Ch.9's Campaign Repository and Matcher.</w:t>
      </w:r>
    </w:p>
    <w:p w14:paraId="5F22FBD4" w14:textId="77777777" w:rsidR="0089053B" w:rsidRDefault="00B421DE">
      <w:pPr>
        <w:pStyle w:val="Heading2"/>
      </w:pPr>
      <w:bookmarkStart w:id="101" w:name="_Toc239228450"/>
      <w:r>
        <w:t>9.2 Semantic Definition</w:t>
      </w:r>
      <w:bookmarkEnd w:id="101"/>
    </w:p>
    <w:p w14:paraId="5C23EDB3" w14:textId="77777777" w:rsidR="0089053B" w:rsidRDefault="00B421DE">
      <w:pPr>
        <w:pStyle w:val="ListBullet"/>
      </w:pPr>
      <w:r>
        <w:t>Campaign metadata (operator, date, route, technology, method) is modelled separately from its Measurements, since metadata governs how measurements should be interpreted.</w:t>
      </w:r>
    </w:p>
    <w:p w14:paraId="6962C544" w14:textId="77777777" w:rsidR="0089053B" w:rsidRDefault="00B421DE">
      <w:pPr>
        <w:pStyle w:val="ListBullet"/>
      </w:pPr>
      <w:r>
        <w:t>Device, method and software/firmware version are preserved per campaign so measurement comparability can be judged rather than assumed.</w:t>
      </w:r>
    </w:p>
    <w:p w14:paraId="0D36A85C" w14:textId="77777777" w:rsidR="0089053B" w:rsidRDefault="00B421DE">
      <w:pPr>
        <w:pStyle w:val="Heading2"/>
      </w:pPr>
      <w:bookmarkStart w:id="102" w:name="_Toc239228451"/>
      <w:r>
        <w:t>9.3 Principal Entities</w:t>
      </w:r>
      <w:bookmarkEnd w:id="102"/>
    </w:p>
    <w:p w14:paraId="04E57F0F" w14:textId="77777777" w:rsidR="0089053B" w:rsidRDefault="00B421DE">
      <w:pPr>
        <w:pStyle w:val="NCIEFigureCaption"/>
      </w:pPr>
      <w:r>
        <w:t>Table 9. QoS Campaign &amp; Drive-Test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5018"/>
        <w:gridCol w:w="5018"/>
      </w:tblGrid>
      <w:tr w:rsidR="0089053B" w14:paraId="0ECE145B" w14:textId="77777777">
        <w:trPr>
          <w:tblHeader/>
        </w:trPr>
        <w:tc>
          <w:tcPr>
            <w:tcW w:w="5018" w:type="dxa"/>
            <w:shd w:val="clear" w:color="auto" w:fill="071A14"/>
            <w:tcMar>
              <w:top w:w="70" w:type="dxa"/>
              <w:left w:w="90" w:type="dxa"/>
              <w:bottom w:w="70" w:type="dxa"/>
              <w:right w:w="90" w:type="dxa"/>
            </w:tcMar>
            <w:vAlign w:val="center"/>
          </w:tcPr>
          <w:p w14:paraId="73480750"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2D4D6FFD" w14:textId="77777777" w:rsidR="0089053B" w:rsidRDefault="00B421DE">
            <w:pPr>
              <w:pStyle w:val="NCIEBody"/>
              <w:spacing w:after="0" w:line="240" w:lineRule="auto"/>
              <w:jc w:val="center"/>
            </w:pPr>
            <w:r>
              <w:rPr>
                <w:b/>
                <w:color w:val="FFFFFF"/>
                <w:sz w:val="15"/>
              </w:rPr>
              <w:t>Attributes / Attribute Classes</w:t>
            </w:r>
          </w:p>
        </w:tc>
      </w:tr>
      <w:tr w:rsidR="0089053B" w14:paraId="78AFA6DC" w14:textId="77777777">
        <w:trPr>
          <w:cantSplit/>
        </w:trPr>
        <w:tc>
          <w:tcPr>
            <w:tcW w:w="5018" w:type="dxa"/>
            <w:shd w:val="clear" w:color="auto" w:fill="FFFFFF"/>
            <w:tcMar>
              <w:top w:w="70" w:type="dxa"/>
              <w:left w:w="90" w:type="dxa"/>
              <w:bottom w:w="70" w:type="dxa"/>
              <w:right w:w="90" w:type="dxa"/>
            </w:tcMar>
            <w:vAlign w:val="center"/>
          </w:tcPr>
          <w:p w14:paraId="12EF9990" w14:textId="77777777" w:rsidR="0089053B" w:rsidRDefault="00B421DE">
            <w:pPr>
              <w:pStyle w:val="NCIEBody"/>
              <w:spacing w:after="0" w:line="240" w:lineRule="auto"/>
            </w:pPr>
            <w:r>
              <w:rPr>
                <w:sz w:val="16"/>
              </w:rPr>
              <w:t>Campaign</w:t>
            </w:r>
          </w:p>
        </w:tc>
        <w:tc>
          <w:tcPr>
            <w:tcW w:w="5018" w:type="dxa"/>
            <w:shd w:val="clear" w:color="auto" w:fill="FFFFFF"/>
            <w:tcMar>
              <w:top w:w="70" w:type="dxa"/>
              <w:left w:w="90" w:type="dxa"/>
              <w:bottom w:w="70" w:type="dxa"/>
              <w:right w:w="90" w:type="dxa"/>
            </w:tcMar>
            <w:vAlign w:val="center"/>
          </w:tcPr>
          <w:p w14:paraId="0CE2ED20" w14:textId="77777777" w:rsidR="0089053B" w:rsidRDefault="00B421DE">
            <w:pPr>
              <w:pStyle w:val="NCIEBody"/>
              <w:spacing w:after="0" w:line="240" w:lineRule="auto"/>
            </w:pPr>
            <w:r>
              <w:rPr>
                <w:sz w:val="16"/>
              </w:rPr>
              <w:t>canonical ID, operator reference, date range, route reference, technology, methodology reference, status.</w:t>
            </w:r>
          </w:p>
        </w:tc>
      </w:tr>
      <w:tr w:rsidR="0089053B" w14:paraId="7F9A1BEC" w14:textId="77777777">
        <w:trPr>
          <w:cantSplit/>
        </w:trPr>
        <w:tc>
          <w:tcPr>
            <w:tcW w:w="5018" w:type="dxa"/>
            <w:shd w:val="clear" w:color="auto" w:fill="EDF4EF"/>
            <w:tcMar>
              <w:top w:w="70" w:type="dxa"/>
              <w:left w:w="90" w:type="dxa"/>
              <w:bottom w:w="70" w:type="dxa"/>
              <w:right w:w="90" w:type="dxa"/>
            </w:tcMar>
            <w:vAlign w:val="center"/>
          </w:tcPr>
          <w:p w14:paraId="05A135A5" w14:textId="77777777" w:rsidR="0089053B" w:rsidRDefault="00B421DE">
            <w:pPr>
              <w:pStyle w:val="NCIEBody"/>
              <w:spacing w:after="0" w:line="240" w:lineRule="auto"/>
            </w:pPr>
            <w:r>
              <w:rPr>
                <w:sz w:val="16"/>
              </w:rPr>
              <w:t>Route</w:t>
            </w:r>
          </w:p>
        </w:tc>
        <w:tc>
          <w:tcPr>
            <w:tcW w:w="5018" w:type="dxa"/>
            <w:shd w:val="clear" w:color="auto" w:fill="EDF4EF"/>
            <w:tcMar>
              <w:top w:w="70" w:type="dxa"/>
              <w:left w:w="90" w:type="dxa"/>
              <w:bottom w:w="70" w:type="dxa"/>
              <w:right w:w="90" w:type="dxa"/>
            </w:tcMar>
            <w:vAlign w:val="center"/>
          </w:tcPr>
          <w:p w14:paraId="1493A7D4" w14:textId="77777777" w:rsidR="0089053B" w:rsidRDefault="00B421DE">
            <w:pPr>
              <w:pStyle w:val="NCIEBody"/>
              <w:spacing w:after="0" w:line="240" w:lineRule="auto"/>
            </w:pPr>
            <w:r>
              <w:rPr>
                <w:sz w:val="16"/>
              </w:rPr>
              <w:t>geometry, associated Region/District references (Ch.8).</w:t>
            </w:r>
          </w:p>
        </w:tc>
      </w:tr>
      <w:tr w:rsidR="0089053B" w14:paraId="1BAB9874" w14:textId="77777777">
        <w:trPr>
          <w:cantSplit/>
        </w:trPr>
        <w:tc>
          <w:tcPr>
            <w:tcW w:w="5018" w:type="dxa"/>
            <w:shd w:val="clear" w:color="auto" w:fill="FFFFFF"/>
            <w:tcMar>
              <w:top w:w="70" w:type="dxa"/>
              <w:left w:w="90" w:type="dxa"/>
              <w:bottom w:w="70" w:type="dxa"/>
              <w:right w:w="90" w:type="dxa"/>
            </w:tcMar>
            <w:vAlign w:val="center"/>
          </w:tcPr>
          <w:p w14:paraId="562E1782" w14:textId="77777777" w:rsidR="0089053B" w:rsidRDefault="00B421DE">
            <w:pPr>
              <w:pStyle w:val="NCIEBody"/>
              <w:spacing w:after="0" w:line="240" w:lineRule="auto"/>
            </w:pPr>
            <w:r>
              <w:rPr>
                <w:sz w:val="16"/>
              </w:rPr>
              <w:t>Test Device</w:t>
            </w:r>
          </w:p>
        </w:tc>
        <w:tc>
          <w:tcPr>
            <w:tcW w:w="5018" w:type="dxa"/>
            <w:shd w:val="clear" w:color="auto" w:fill="FFFFFF"/>
            <w:tcMar>
              <w:top w:w="70" w:type="dxa"/>
              <w:left w:w="90" w:type="dxa"/>
              <w:bottom w:w="70" w:type="dxa"/>
              <w:right w:w="90" w:type="dxa"/>
            </w:tcMar>
            <w:vAlign w:val="center"/>
          </w:tcPr>
          <w:p w14:paraId="4148A9EC" w14:textId="77777777" w:rsidR="0089053B" w:rsidRDefault="00B421DE">
            <w:pPr>
              <w:pStyle w:val="NCIEBody"/>
              <w:spacing w:after="0" w:line="240" w:lineRule="auto"/>
            </w:pPr>
            <w:r>
              <w:rPr>
                <w:sz w:val="16"/>
              </w:rPr>
              <w:t>make/model, firmware/software version.</w:t>
            </w:r>
          </w:p>
        </w:tc>
      </w:tr>
      <w:tr w:rsidR="0089053B" w14:paraId="2E9DE752" w14:textId="77777777">
        <w:trPr>
          <w:cantSplit/>
        </w:trPr>
        <w:tc>
          <w:tcPr>
            <w:tcW w:w="5018" w:type="dxa"/>
            <w:shd w:val="clear" w:color="auto" w:fill="EDF4EF"/>
            <w:tcMar>
              <w:top w:w="70" w:type="dxa"/>
              <w:left w:w="90" w:type="dxa"/>
              <w:bottom w:w="70" w:type="dxa"/>
              <w:right w:w="90" w:type="dxa"/>
            </w:tcMar>
            <w:vAlign w:val="center"/>
          </w:tcPr>
          <w:p w14:paraId="21046C30" w14:textId="77777777" w:rsidR="0089053B" w:rsidRDefault="00B421DE">
            <w:pPr>
              <w:pStyle w:val="NCIEBody"/>
              <w:spacing w:after="0" w:line="240" w:lineRule="auto"/>
            </w:pPr>
            <w:r>
              <w:rPr>
                <w:sz w:val="16"/>
              </w:rPr>
              <w:t>Test Point</w:t>
            </w:r>
          </w:p>
        </w:tc>
        <w:tc>
          <w:tcPr>
            <w:tcW w:w="5018" w:type="dxa"/>
            <w:shd w:val="clear" w:color="auto" w:fill="EDF4EF"/>
            <w:tcMar>
              <w:top w:w="70" w:type="dxa"/>
              <w:left w:w="90" w:type="dxa"/>
              <w:bottom w:w="70" w:type="dxa"/>
              <w:right w:w="90" w:type="dxa"/>
            </w:tcMar>
            <w:vAlign w:val="center"/>
          </w:tcPr>
          <w:p w14:paraId="41B7434E" w14:textId="77777777" w:rsidR="0089053B" w:rsidRDefault="00B421DE">
            <w:pPr>
              <w:pStyle w:val="NCIEBody"/>
              <w:spacing w:after="0" w:line="240" w:lineRule="auto"/>
            </w:pPr>
            <w:r>
              <w:rPr>
                <w:sz w:val="16"/>
              </w:rPr>
              <w:t>campaign reference, geolocation (Ch.8 spatial precision), timestamp.</w:t>
            </w:r>
          </w:p>
        </w:tc>
      </w:tr>
      <w:tr w:rsidR="0089053B" w14:paraId="59B67A2E" w14:textId="77777777">
        <w:trPr>
          <w:cantSplit/>
        </w:trPr>
        <w:tc>
          <w:tcPr>
            <w:tcW w:w="5018" w:type="dxa"/>
            <w:shd w:val="clear" w:color="auto" w:fill="FFFFFF"/>
            <w:tcMar>
              <w:top w:w="70" w:type="dxa"/>
              <w:left w:w="90" w:type="dxa"/>
              <w:bottom w:w="70" w:type="dxa"/>
              <w:right w:w="90" w:type="dxa"/>
            </w:tcMar>
            <w:vAlign w:val="center"/>
          </w:tcPr>
          <w:p w14:paraId="7AC00269" w14:textId="77777777" w:rsidR="0089053B" w:rsidRDefault="00B421DE">
            <w:pPr>
              <w:pStyle w:val="NCIEBody"/>
              <w:spacing w:after="0" w:line="240" w:lineRule="auto"/>
            </w:pPr>
            <w:r>
              <w:rPr>
                <w:sz w:val="16"/>
              </w:rPr>
              <w:t>Measurement</w:t>
            </w:r>
          </w:p>
        </w:tc>
        <w:tc>
          <w:tcPr>
            <w:tcW w:w="5018" w:type="dxa"/>
            <w:shd w:val="clear" w:color="auto" w:fill="FFFFFF"/>
            <w:tcMar>
              <w:top w:w="70" w:type="dxa"/>
              <w:left w:w="90" w:type="dxa"/>
              <w:bottom w:w="70" w:type="dxa"/>
              <w:right w:w="90" w:type="dxa"/>
            </w:tcMar>
            <w:vAlign w:val="center"/>
          </w:tcPr>
          <w:p w14:paraId="33297D3E" w14:textId="77777777" w:rsidR="0089053B" w:rsidRDefault="00B421DE">
            <w:pPr>
              <w:pStyle w:val="NCIEBody"/>
              <w:spacing w:after="0" w:line="240" w:lineRule="auto"/>
            </w:pPr>
            <w:r>
              <w:rPr>
                <w:sz w:val="16"/>
              </w:rPr>
              <w:t>test point reference, metric reference, value, unit.</w:t>
            </w:r>
          </w:p>
        </w:tc>
      </w:tr>
      <w:tr w:rsidR="0089053B" w14:paraId="48857282" w14:textId="77777777">
        <w:trPr>
          <w:cantSplit/>
        </w:trPr>
        <w:tc>
          <w:tcPr>
            <w:tcW w:w="5018" w:type="dxa"/>
            <w:shd w:val="clear" w:color="auto" w:fill="EDF4EF"/>
            <w:tcMar>
              <w:top w:w="70" w:type="dxa"/>
              <w:left w:w="90" w:type="dxa"/>
              <w:bottom w:w="70" w:type="dxa"/>
              <w:right w:w="90" w:type="dxa"/>
            </w:tcMar>
            <w:vAlign w:val="center"/>
          </w:tcPr>
          <w:p w14:paraId="487A1B90" w14:textId="77777777" w:rsidR="0089053B" w:rsidRDefault="00B421DE">
            <w:pPr>
              <w:pStyle w:val="NCIEBody"/>
              <w:spacing w:after="0" w:line="240" w:lineRule="auto"/>
            </w:pPr>
            <w:r>
              <w:rPr>
                <w:sz w:val="16"/>
              </w:rPr>
              <w:t>Metric</w:t>
            </w:r>
          </w:p>
        </w:tc>
        <w:tc>
          <w:tcPr>
            <w:tcW w:w="5018" w:type="dxa"/>
            <w:shd w:val="clear" w:color="auto" w:fill="EDF4EF"/>
            <w:tcMar>
              <w:top w:w="70" w:type="dxa"/>
              <w:left w:w="90" w:type="dxa"/>
              <w:bottom w:w="70" w:type="dxa"/>
              <w:right w:w="90" w:type="dxa"/>
            </w:tcMar>
            <w:vAlign w:val="center"/>
          </w:tcPr>
          <w:p w14:paraId="0F804FE3" w14:textId="77777777" w:rsidR="0089053B" w:rsidRDefault="00B421DE">
            <w:pPr>
              <w:pStyle w:val="NCIEBody"/>
              <w:spacing w:after="0" w:line="240" w:lineRule="auto"/>
            </w:pPr>
            <w:r>
              <w:rPr>
                <w:sz w:val="16"/>
              </w:rPr>
              <w:t>governed reference data (e.g. RSRP, throughput, call-setup success).</w:t>
            </w:r>
          </w:p>
        </w:tc>
      </w:tr>
      <w:tr w:rsidR="0089053B" w14:paraId="3A133ECA" w14:textId="77777777">
        <w:trPr>
          <w:cantSplit/>
        </w:trPr>
        <w:tc>
          <w:tcPr>
            <w:tcW w:w="5018" w:type="dxa"/>
            <w:shd w:val="clear" w:color="auto" w:fill="FFFFFF"/>
            <w:tcMar>
              <w:top w:w="70" w:type="dxa"/>
              <w:left w:w="90" w:type="dxa"/>
              <w:bottom w:w="70" w:type="dxa"/>
              <w:right w:w="90" w:type="dxa"/>
            </w:tcMar>
            <w:vAlign w:val="center"/>
          </w:tcPr>
          <w:p w14:paraId="4286C429" w14:textId="77777777" w:rsidR="0089053B" w:rsidRDefault="00B421DE">
            <w:pPr>
              <w:pStyle w:val="NCIEBody"/>
              <w:spacing w:after="0" w:line="240" w:lineRule="auto"/>
            </w:pPr>
            <w:r>
              <w:rPr>
                <w:sz w:val="16"/>
              </w:rPr>
              <w:t>Methodology</w:t>
            </w:r>
          </w:p>
        </w:tc>
        <w:tc>
          <w:tcPr>
            <w:tcW w:w="5018" w:type="dxa"/>
            <w:shd w:val="clear" w:color="auto" w:fill="FFFFFF"/>
            <w:tcMar>
              <w:top w:w="70" w:type="dxa"/>
              <w:left w:w="90" w:type="dxa"/>
              <w:bottom w:w="70" w:type="dxa"/>
              <w:right w:w="90" w:type="dxa"/>
            </w:tcMar>
            <w:vAlign w:val="center"/>
          </w:tcPr>
          <w:p w14:paraId="4720380E" w14:textId="77777777" w:rsidR="0089053B" w:rsidRDefault="00B421DE">
            <w:pPr>
              <w:pStyle w:val="NCIEBody"/>
              <w:spacing w:after="0" w:line="240" w:lineRule="auto"/>
            </w:pPr>
            <w:r>
              <w:rPr>
                <w:sz w:val="16"/>
              </w:rPr>
              <w:t>description, version, applicable metrics.</w:t>
            </w:r>
          </w:p>
        </w:tc>
      </w:tr>
      <w:tr w:rsidR="0089053B" w14:paraId="52231961" w14:textId="77777777">
        <w:trPr>
          <w:cantSplit/>
        </w:trPr>
        <w:tc>
          <w:tcPr>
            <w:tcW w:w="5018" w:type="dxa"/>
            <w:shd w:val="clear" w:color="auto" w:fill="EDF4EF"/>
            <w:tcMar>
              <w:top w:w="70" w:type="dxa"/>
              <w:left w:w="90" w:type="dxa"/>
              <w:bottom w:w="70" w:type="dxa"/>
              <w:right w:w="90" w:type="dxa"/>
            </w:tcMar>
            <w:vAlign w:val="center"/>
          </w:tcPr>
          <w:p w14:paraId="0F5C8CB9" w14:textId="77777777" w:rsidR="0089053B" w:rsidRDefault="00B421DE">
            <w:pPr>
              <w:pStyle w:val="NCIEBody"/>
              <w:spacing w:after="0" w:line="240" w:lineRule="auto"/>
            </w:pPr>
            <w:r>
              <w:rPr>
                <w:sz w:val="16"/>
              </w:rPr>
              <w:t>Campaign Status</w:t>
            </w:r>
          </w:p>
        </w:tc>
        <w:tc>
          <w:tcPr>
            <w:tcW w:w="5018" w:type="dxa"/>
            <w:shd w:val="clear" w:color="auto" w:fill="EDF4EF"/>
            <w:tcMar>
              <w:top w:w="70" w:type="dxa"/>
              <w:left w:w="90" w:type="dxa"/>
              <w:bottom w:w="70" w:type="dxa"/>
              <w:right w:w="90" w:type="dxa"/>
            </w:tcMar>
            <w:vAlign w:val="center"/>
          </w:tcPr>
          <w:p w14:paraId="6C8F57AB" w14:textId="77777777" w:rsidR="0089053B" w:rsidRDefault="00B421DE">
            <w:pPr>
              <w:pStyle w:val="NCIEBody"/>
              <w:spacing w:after="0" w:line="240" w:lineRule="auto"/>
            </w:pPr>
            <w:r>
              <w:rPr>
                <w:sz w:val="16"/>
              </w:rPr>
              <w:t>coverage/completeness, evidential status.</w:t>
            </w:r>
          </w:p>
        </w:tc>
      </w:tr>
    </w:tbl>
    <w:p w14:paraId="27918B8F" w14:textId="77777777" w:rsidR="0089053B" w:rsidRDefault="0089053B"/>
    <w:p w14:paraId="15A3C751" w14:textId="77777777" w:rsidR="0089053B" w:rsidRDefault="00B421DE">
      <w:pPr>
        <w:pStyle w:val="Heading2"/>
      </w:pPr>
      <w:bookmarkStart w:id="103" w:name="_Toc239228452"/>
      <w:r>
        <w:t>9.4 Relationships and Geography Linkage</w:t>
      </w:r>
      <w:bookmarkEnd w:id="103"/>
    </w:p>
    <w:p w14:paraId="47222426" w14:textId="77777777" w:rsidR="0089053B" w:rsidRDefault="00B421DE">
      <w:pPr>
        <w:pStyle w:val="NCIEBody"/>
      </w:pPr>
      <w:r>
        <w:t>Measurements link to canonical Cell (Ch.7) and Region/District (Ch.8) references via the Matcher process (NCIE-002 Ch.9 §9.3), never via free-text location strings. Latest-applicable campaign resolution is geography-specific, per NCIE-002 Ch.9 §9.3 — a newer campaign in one district does not make an older, unrelated district's campaign stale by association.</w:t>
      </w:r>
    </w:p>
    <w:p w14:paraId="03D1A8B7" w14:textId="77777777" w:rsidR="0089053B" w:rsidRDefault="00B421DE">
      <w:pPr>
        <w:pStyle w:val="Heading2"/>
      </w:pPr>
      <w:bookmarkStart w:id="104" w:name="_Toc239228453"/>
      <w:r>
        <w:t>9.5 Temporal and Provenance Semantics</w:t>
      </w:r>
      <w:bookmarkEnd w:id="104"/>
    </w:p>
    <w:p w14:paraId="1D421EF8" w14:textId="77777777" w:rsidR="0089053B" w:rsidRDefault="00B421DE">
      <w:pPr>
        <w:pStyle w:val="NCIEBody"/>
      </w:pPr>
      <w:r>
        <w:t>Every Measurement retains campaign date, device and methodology, so age and comparability are always derivable, not assumed. Campaigns are never edited in place after ingestion; a correction is a new Campaign version with lineage to the original (Ch.25).</w:t>
      </w:r>
    </w:p>
    <w:p w14:paraId="0CAAC333" w14:textId="77777777" w:rsidR="0089053B" w:rsidRDefault="00B421DE">
      <w:pPr>
        <w:pStyle w:val="Heading2"/>
      </w:pPr>
      <w:bookmarkStart w:id="105" w:name="_Toc239228454"/>
      <w:r>
        <w:t>9.6 Classification</w:t>
      </w:r>
      <w:bookmarkEnd w:id="105"/>
    </w:p>
    <w:p w14:paraId="0E0F2A5C" w14:textId="77777777" w:rsidR="0089053B" w:rsidRDefault="00B421DE">
      <w:pPr>
        <w:pStyle w:val="NCIEBody"/>
      </w:pPr>
      <w:r>
        <w:t>Campaign and Measurement data default to internal classification unless a specific campaign is flagged sensitive by its owning source agreement.</w:t>
      </w:r>
    </w:p>
    <w:p w14:paraId="76D8D30D" w14:textId="77777777" w:rsidR="0089053B" w:rsidRDefault="00B421DE">
      <w:pPr>
        <w:pStyle w:val="Heading2"/>
      </w:pPr>
      <w:bookmarkStart w:id="106" w:name="_Toc239228455"/>
      <w:r>
        <w:t>9.7 Failure / Exception Semantics</w:t>
      </w:r>
      <w:bookmarkEnd w:id="106"/>
    </w:p>
    <w:p w14:paraId="77258C6F" w14:textId="77777777" w:rsidR="0089053B" w:rsidRDefault="00B421DE">
      <w:pPr>
        <w:pStyle w:val="NCIEBody"/>
      </w:pPr>
      <w:r>
        <w:t>Route geometry that fails to match any known geography is retained as unmatched rather than discarded, pending manual topology reconciliation (mirrors NCIE-002 Ch.9 §9.6).</w:t>
      </w:r>
    </w:p>
    <w:p w14:paraId="7689821F" w14:textId="77777777" w:rsidR="0089053B" w:rsidRDefault="00B421DE">
      <w:pPr>
        <w:pStyle w:val="Heading2"/>
      </w:pPr>
      <w:bookmarkStart w:id="107" w:name="_Toc239228456"/>
      <w:r>
        <w:lastRenderedPageBreak/>
        <w:t>NCIE-002 Architecture Dependency &amp; Traceability</w:t>
      </w:r>
      <w:bookmarkEnd w:id="107"/>
    </w:p>
    <w:p w14:paraId="1451CC96" w14:textId="77777777" w:rsidR="0089053B" w:rsidRDefault="00B421DE">
      <w:pPr>
        <w:pStyle w:val="NCIEBody"/>
      </w:pPr>
      <w:r>
        <w:t>Directly implements NCIE-002 Ch.9 in full (Campaign Repository, Geometry Store, Matcher, Analytics Service).</w:t>
      </w:r>
    </w:p>
    <w:p w14:paraId="21224A92" w14:textId="77777777" w:rsidR="0089053B" w:rsidRDefault="00B421DE">
      <w:pPr>
        <w:pStyle w:val="Heading2"/>
      </w:pPr>
      <w:bookmarkStart w:id="108" w:name="_Toc239228457"/>
      <w:r>
        <w:t>Human Review Focus</w:t>
      </w:r>
      <w:bookmarkEnd w:id="108"/>
    </w:p>
    <w:p w14:paraId="3B937FBB" w14:textId="77777777" w:rsidR="0089053B" w:rsidRDefault="00B421DE">
      <w:pPr>
        <w:pStyle w:val="NCIEReviewItem"/>
      </w:pPr>
      <w:r>
        <w:rPr>
          <w:color w:val="2A8B46"/>
        </w:rPr>
        <w:t xml:space="preserve">•  </w:t>
      </w:r>
      <w:r>
        <w:rPr>
          <w:b/>
          <w:color w:val="2A8B46"/>
          <w:sz w:val="16"/>
        </w:rPr>
        <w:t xml:space="preserve">[SOURCE/DATA DISCOVERY REQUIRED]  </w:t>
      </w:r>
      <w:r>
        <w:t>Confirm existing drive-test systems, vendors and export formats.</w:t>
      </w:r>
    </w:p>
    <w:p w14:paraId="249807B8" w14:textId="77777777" w:rsidR="0089053B" w:rsidRDefault="00B421DE">
      <w:pPr>
        <w:pStyle w:val="NCIEReviewItem"/>
      </w:pPr>
      <w:r>
        <w:rPr>
          <w:color w:val="071A14"/>
        </w:rPr>
        <w:t xml:space="preserve">•  </w:t>
      </w:r>
      <w:r>
        <w:rPr>
          <w:b/>
          <w:color w:val="071A14"/>
          <w:sz w:val="16"/>
        </w:rPr>
        <w:t xml:space="preserve">[INSTITUTIONAL CONFIRMATION REQUIRED]  </w:t>
      </w:r>
      <w:r>
        <w:t>Confirm mandatory campaign metadata for a campaign to be treated as evidential.</w:t>
      </w:r>
    </w:p>
    <w:p w14:paraId="776CEF10" w14:textId="77777777" w:rsidR="0089053B" w:rsidRDefault="00B421DE">
      <w:pPr>
        <w:pStyle w:val="NCIEReviewItem"/>
      </w:pPr>
      <w:r>
        <w:t xml:space="preserve">•  </w:t>
      </w:r>
      <w:r>
        <w:rPr>
          <w:b/>
          <w:sz w:val="16"/>
        </w:rPr>
        <w:t xml:space="preserve">[LEGAL/POLICY CONFIRMATION REQUIRED]  </w:t>
      </w:r>
      <w:r>
        <w:t>Confirm retention and evidential status of drive-test outputs for regulatory purposes.</w:t>
      </w:r>
    </w:p>
    <w:p w14:paraId="291C351F" w14:textId="77777777" w:rsidR="0089053B" w:rsidRDefault="00B421DE">
      <w:pPr>
        <w:pStyle w:val="Heading2"/>
      </w:pPr>
      <w:bookmarkStart w:id="109" w:name="_Toc239228458"/>
      <w:r>
        <w:t>9.8 Acceptance Criteria</w:t>
      </w:r>
      <w:bookmarkEnd w:id="109"/>
    </w:p>
    <w:p w14:paraId="3A2EA6ED" w14:textId="77777777" w:rsidR="0089053B" w:rsidRDefault="00B421DE">
      <w:pPr>
        <w:pStyle w:val="ListBullet"/>
      </w:pPr>
      <w:r>
        <w:t>For a geography sampled by multiple campaigns over time, the latest-applicable campaign is correctly identified while all historical campaigns remain retrievable.</w:t>
      </w:r>
    </w:p>
    <w:p w14:paraId="2AC6A292" w14:textId="77777777" w:rsidR="0089053B" w:rsidRDefault="00B421DE">
      <w:pPr>
        <w:pStyle w:val="ListBullet"/>
      </w:pPr>
      <w:r>
        <w:t>Unmatched route geometry is demonstrably retained and flagged rather than dropped.</w:t>
      </w:r>
    </w:p>
    <w:p w14:paraId="21579807" w14:textId="77777777" w:rsidR="0089053B" w:rsidRDefault="00B421DE">
      <w:pPr>
        <w:pStyle w:val="NCIEChapterLabel"/>
      </w:pPr>
      <w:r>
        <w:lastRenderedPageBreak/>
        <w:t>NCIE-003 — Chapter 10 Expansion</w:t>
      </w:r>
    </w:p>
    <w:p w14:paraId="387007FB" w14:textId="77777777" w:rsidR="0089053B" w:rsidRDefault="00B421DE">
      <w:pPr>
        <w:pStyle w:val="Heading1"/>
        <w:pBdr>
          <w:bottom w:val="single" w:sz="14" w:space="5" w:color="D89D26"/>
        </w:pBdr>
      </w:pPr>
      <w:bookmarkStart w:id="110" w:name="_Toc239228459"/>
      <w:r>
        <w:t>Incident Intelligence Data Model</w:t>
      </w:r>
      <w:bookmarkEnd w:id="110"/>
    </w:p>
    <w:p w14:paraId="3CEEEDF1" w14:textId="77777777" w:rsidR="0089053B" w:rsidRDefault="00B421DE">
      <w:pPr>
        <w:pStyle w:val="NCIEBody"/>
      </w:pPr>
      <w:r>
        <w:rPr>
          <w:i/>
          <w:color w:val="234F29"/>
        </w:rPr>
        <w:t>Defines reported and observed incidents, affected scope, restoration and incident timelines.</w:t>
      </w:r>
    </w:p>
    <w:p w14:paraId="352B1483" w14:textId="77777777" w:rsidR="0089053B" w:rsidRDefault="00B421DE">
      <w:pPr>
        <w:pStyle w:val="NCIEStatusBlock"/>
        <w:pBdr>
          <w:left w:val="single" w:sz="18" w:space="8" w:color="D89D26"/>
        </w:pBdr>
        <w:shd w:val="clear" w:color="auto" w:fill="EDF4EF"/>
      </w:pPr>
      <w:r>
        <w:t>Status: IN DEVELOPMENT — FOR HUMAN REVIEW.</w:t>
      </w:r>
    </w:p>
    <w:p w14:paraId="50BEB6E3" w14:textId="77777777" w:rsidR="0089053B" w:rsidRDefault="00B421DE">
      <w:pPr>
        <w:pStyle w:val="Heading2"/>
      </w:pPr>
      <w:bookmarkStart w:id="111" w:name="_Toc239228460"/>
      <w:r>
        <w:t>10.1 Purpose</w:t>
      </w:r>
      <w:bookmarkEnd w:id="111"/>
    </w:p>
    <w:p w14:paraId="3F7AFF60" w14:textId="77777777" w:rsidR="0089053B" w:rsidRDefault="00B421DE">
      <w:pPr>
        <w:pStyle w:val="NCIEBody"/>
      </w:pPr>
      <w:r>
        <w:t>Defines reported and observed incidents, affected scope, restoration and incident timelines, implementing NCIE-002 Ch.10's Mailbox Connector, Extractor, Threading Service and Incident Workflow.</w:t>
      </w:r>
    </w:p>
    <w:p w14:paraId="6CA3E8B4" w14:textId="77777777" w:rsidR="0089053B" w:rsidRDefault="00B421DE">
      <w:pPr>
        <w:pStyle w:val="Heading2"/>
      </w:pPr>
      <w:bookmarkStart w:id="112" w:name="_Toc239228461"/>
      <w:r>
        <w:t>10.2 Semantic Definition</w:t>
      </w:r>
      <w:bookmarkEnd w:id="112"/>
    </w:p>
    <w:p w14:paraId="672331A2" w14:textId="77777777" w:rsidR="0089053B" w:rsidRDefault="00B421DE">
      <w:pPr>
        <w:pStyle w:val="ListBullet"/>
      </w:pPr>
      <w:r>
        <w:t>Operator-reported incident state and independently observed (NMS-corroborated) state are distinct properties on the same Incident, never merged into one status.</w:t>
      </w:r>
    </w:p>
    <w:p w14:paraId="4C33F196" w14:textId="77777777" w:rsidR="0089053B" w:rsidRDefault="00B421DE">
      <w:pPr>
        <w:pStyle w:val="ListBullet"/>
      </w:pPr>
      <w:r>
        <w:t>Occurrence time (when the outage actually began) and reporting time (when the operator's email arrived) are both preserved.</w:t>
      </w:r>
    </w:p>
    <w:p w14:paraId="7FC7EA3E" w14:textId="77777777" w:rsidR="0089053B" w:rsidRDefault="00B421DE">
      <w:pPr>
        <w:pStyle w:val="ListBullet"/>
      </w:pPr>
      <w:r>
        <w:t>Restoration Reported (operator claims restored) is distinct from Restoration Verified (NMS evidence corroborates it); an Incident does not close on the former alone.</w:t>
      </w:r>
    </w:p>
    <w:p w14:paraId="33725C29" w14:textId="77777777" w:rsidR="0089053B" w:rsidRDefault="00B421DE">
      <w:pPr>
        <w:pStyle w:val="Heading2"/>
      </w:pPr>
      <w:bookmarkStart w:id="113" w:name="_Toc239228462"/>
      <w:r>
        <w:t>10.3 Principal Entities</w:t>
      </w:r>
      <w:bookmarkEnd w:id="113"/>
    </w:p>
    <w:p w14:paraId="454672AD" w14:textId="77777777" w:rsidR="0089053B" w:rsidRDefault="00B421DE">
      <w:pPr>
        <w:pStyle w:val="NCIEFigureCaption"/>
      </w:pPr>
      <w:r>
        <w:t>Table 10. Incident Intelligence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5018"/>
        <w:gridCol w:w="5018"/>
      </w:tblGrid>
      <w:tr w:rsidR="0089053B" w14:paraId="5A7D66C4" w14:textId="77777777">
        <w:trPr>
          <w:tblHeader/>
        </w:trPr>
        <w:tc>
          <w:tcPr>
            <w:tcW w:w="5018" w:type="dxa"/>
            <w:shd w:val="clear" w:color="auto" w:fill="071A14"/>
            <w:tcMar>
              <w:top w:w="70" w:type="dxa"/>
              <w:left w:w="90" w:type="dxa"/>
              <w:bottom w:w="70" w:type="dxa"/>
              <w:right w:w="90" w:type="dxa"/>
            </w:tcMar>
            <w:vAlign w:val="center"/>
          </w:tcPr>
          <w:p w14:paraId="3AAA3243"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2E56FEE5" w14:textId="77777777" w:rsidR="0089053B" w:rsidRDefault="00B421DE">
            <w:pPr>
              <w:pStyle w:val="NCIEBody"/>
              <w:spacing w:after="0" w:line="240" w:lineRule="auto"/>
              <w:jc w:val="center"/>
            </w:pPr>
            <w:r>
              <w:rPr>
                <w:b/>
                <w:color w:val="FFFFFF"/>
                <w:sz w:val="15"/>
              </w:rPr>
              <w:t>Attributes / Attribute Classes</w:t>
            </w:r>
          </w:p>
        </w:tc>
      </w:tr>
      <w:tr w:rsidR="0089053B" w14:paraId="60AFC4FA" w14:textId="77777777">
        <w:trPr>
          <w:cantSplit/>
        </w:trPr>
        <w:tc>
          <w:tcPr>
            <w:tcW w:w="5018" w:type="dxa"/>
            <w:shd w:val="clear" w:color="auto" w:fill="FFFFFF"/>
            <w:tcMar>
              <w:top w:w="70" w:type="dxa"/>
              <w:left w:w="90" w:type="dxa"/>
              <w:bottom w:w="70" w:type="dxa"/>
              <w:right w:w="90" w:type="dxa"/>
            </w:tcMar>
            <w:vAlign w:val="center"/>
          </w:tcPr>
          <w:p w14:paraId="17DC434C" w14:textId="77777777" w:rsidR="0089053B" w:rsidRDefault="00B421DE">
            <w:pPr>
              <w:pStyle w:val="NCIEBody"/>
              <w:spacing w:after="0" w:line="240" w:lineRule="auto"/>
            </w:pPr>
            <w:r>
              <w:rPr>
                <w:sz w:val="16"/>
              </w:rPr>
              <w:t>Incident</w:t>
            </w:r>
          </w:p>
        </w:tc>
        <w:tc>
          <w:tcPr>
            <w:tcW w:w="5018" w:type="dxa"/>
            <w:shd w:val="clear" w:color="auto" w:fill="FFFFFF"/>
            <w:tcMar>
              <w:top w:w="70" w:type="dxa"/>
              <w:left w:w="90" w:type="dxa"/>
              <w:bottom w:w="70" w:type="dxa"/>
              <w:right w:w="90" w:type="dxa"/>
            </w:tcMar>
            <w:vAlign w:val="center"/>
          </w:tcPr>
          <w:p w14:paraId="780E8922" w14:textId="77777777" w:rsidR="0089053B" w:rsidRDefault="00B421DE">
            <w:pPr>
              <w:pStyle w:val="NCIEBody"/>
              <w:spacing w:after="0" w:line="240" w:lineRule="auto"/>
            </w:pPr>
            <w:r>
              <w:rPr>
                <w:sz w:val="16"/>
              </w:rPr>
              <w:t>canonical ID, category, occurrence time, reporting time, status, reported vs verified restoration.</w:t>
            </w:r>
          </w:p>
        </w:tc>
      </w:tr>
      <w:tr w:rsidR="0089053B" w14:paraId="173D26C2" w14:textId="77777777">
        <w:trPr>
          <w:cantSplit/>
        </w:trPr>
        <w:tc>
          <w:tcPr>
            <w:tcW w:w="5018" w:type="dxa"/>
            <w:shd w:val="clear" w:color="auto" w:fill="EDF4EF"/>
            <w:tcMar>
              <w:top w:w="70" w:type="dxa"/>
              <w:left w:w="90" w:type="dxa"/>
              <w:bottom w:w="70" w:type="dxa"/>
              <w:right w:w="90" w:type="dxa"/>
            </w:tcMar>
            <w:vAlign w:val="center"/>
          </w:tcPr>
          <w:p w14:paraId="52248CC0" w14:textId="77777777" w:rsidR="0089053B" w:rsidRDefault="00B421DE">
            <w:pPr>
              <w:pStyle w:val="NCIEBody"/>
              <w:spacing w:after="0" w:line="240" w:lineRule="auto"/>
            </w:pPr>
            <w:r>
              <w:rPr>
                <w:sz w:val="16"/>
              </w:rPr>
              <w:t>Incident Report</w:t>
            </w:r>
          </w:p>
        </w:tc>
        <w:tc>
          <w:tcPr>
            <w:tcW w:w="5018" w:type="dxa"/>
            <w:shd w:val="clear" w:color="auto" w:fill="EDF4EF"/>
            <w:tcMar>
              <w:top w:w="70" w:type="dxa"/>
              <w:left w:w="90" w:type="dxa"/>
              <w:bottom w:w="70" w:type="dxa"/>
              <w:right w:w="90" w:type="dxa"/>
            </w:tcMar>
            <w:vAlign w:val="center"/>
          </w:tcPr>
          <w:p w14:paraId="5F388B19" w14:textId="77777777" w:rsidR="0089053B" w:rsidRDefault="00B421DE">
            <w:pPr>
              <w:pStyle w:val="NCIEBody"/>
              <w:spacing w:after="0" w:line="240" w:lineRule="auto"/>
            </w:pPr>
            <w:r>
              <w:rPr>
                <w:sz w:val="16"/>
              </w:rPr>
              <w:t>incident reference, source email reference (Ch.6, Ch.17 evidence), extracted fields, thread reference.</w:t>
            </w:r>
          </w:p>
        </w:tc>
      </w:tr>
      <w:tr w:rsidR="0089053B" w14:paraId="59991B5B" w14:textId="77777777">
        <w:trPr>
          <w:cantSplit/>
        </w:trPr>
        <w:tc>
          <w:tcPr>
            <w:tcW w:w="5018" w:type="dxa"/>
            <w:shd w:val="clear" w:color="auto" w:fill="FFFFFF"/>
            <w:tcMar>
              <w:top w:w="70" w:type="dxa"/>
              <w:left w:w="90" w:type="dxa"/>
              <w:bottom w:w="70" w:type="dxa"/>
              <w:right w:w="90" w:type="dxa"/>
            </w:tcMar>
            <w:vAlign w:val="center"/>
          </w:tcPr>
          <w:p w14:paraId="2004B0CD" w14:textId="77777777" w:rsidR="0089053B" w:rsidRDefault="00B421DE">
            <w:pPr>
              <w:pStyle w:val="NCIEBody"/>
              <w:spacing w:after="0" w:line="240" w:lineRule="auto"/>
            </w:pPr>
            <w:r>
              <w:rPr>
                <w:sz w:val="16"/>
              </w:rPr>
              <w:t>Affected Operator</w:t>
            </w:r>
          </w:p>
        </w:tc>
        <w:tc>
          <w:tcPr>
            <w:tcW w:w="5018" w:type="dxa"/>
            <w:shd w:val="clear" w:color="auto" w:fill="FFFFFF"/>
            <w:tcMar>
              <w:top w:w="70" w:type="dxa"/>
              <w:left w:w="90" w:type="dxa"/>
              <w:bottom w:w="70" w:type="dxa"/>
              <w:right w:w="90" w:type="dxa"/>
            </w:tcMar>
            <w:vAlign w:val="center"/>
          </w:tcPr>
          <w:p w14:paraId="6EFF7785" w14:textId="77777777" w:rsidR="0089053B" w:rsidRDefault="00B421DE">
            <w:pPr>
              <w:pStyle w:val="NCIEBody"/>
              <w:spacing w:after="0" w:line="240" w:lineRule="auto"/>
            </w:pPr>
            <w:r>
              <w:rPr>
                <w:sz w:val="16"/>
              </w:rPr>
              <w:t>incident reference, operator reference (Ch.7).</w:t>
            </w:r>
          </w:p>
        </w:tc>
      </w:tr>
      <w:tr w:rsidR="0089053B" w14:paraId="206F90A9" w14:textId="77777777">
        <w:trPr>
          <w:cantSplit/>
        </w:trPr>
        <w:tc>
          <w:tcPr>
            <w:tcW w:w="5018" w:type="dxa"/>
            <w:shd w:val="clear" w:color="auto" w:fill="EDF4EF"/>
            <w:tcMar>
              <w:top w:w="70" w:type="dxa"/>
              <w:left w:w="90" w:type="dxa"/>
              <w:bottom w:w="70" w:type="dxa"/>
              <w:right w:w="90" w:type="dxa"/>
            </w:tcMar>
            <w:vAlign w:val="center"/>
          </w:tcPr>
          <w:p w14:paraId="61BB5D94" w14:textId="77777777" w:rsidR="0089053B" w:rsidRDefault="00B421DE">
            <w:pPr>
              <w:pStyle w:val="NCIEBody"/>
              <w:spacing w:after="0" w:line="240" w:lineRule="auto"/>
            </w:pPr>
            <w:r>
              <w:rPr>
                <w:sz w:val="16"/>
              </w:rPr>
              <w:t>Affected Network Object</w:t>
            </w:r>
          </w:p>
        </w:tc>
        <w:tc>
          <w:tcPr>
            <w:tcW w:w="5018" w:type="dxa"/>
            <w:shd w:val="clear" w:color="auto" w:fill="EDF4EF"/>
            <w:tcMar>
              <w:top w:w="70" w:type="dxa"/>
              <w:left w:w="90" w:type="dxa"/>
              <w:bottom w:w="70" w:type="dxa"/>
              <w:right w:w="90" w:type="dxa"/>
            </w:tcMar>
            <w:vAlign w:val="center"/>
          </w:tcPr>
          <w:p w14:paraId="6C01E9B4" w14:textId="77777777" w:rsidR="0089053B" w:rsidRDefault="00B421DE">
            <w:pPr>
              <w:pStyle w:val="NCIEBody"/>
              <w:spacing w:after="0" w:line="240" w:lineRule="auto"/>
            </w:pPr>
            <w:r>
              <w:rPr>
                <w:sz w:val="16"/>
              </w:rPr>
              <w:t>incident reference, cell/site reference (Ch.7).</w:t>
            </w:r>
          </w:p>
        </w:tc>
      </w:tr>
      <w:tr w:rsidR="0089053B" w14:paraId="0C5E38C0" w14:textId="77777777">
        <w:trPr>
          <w:cantSplit/>
        </w:trPr>
        <w:tc>
          <w:tcPr>
            <w:tcW w:w="5018" w:type="dxa"/>
            <w:shd w:val="clear" w:color="auto" w:fill="FFFFFF"/>
            <w:tcMar>
              <w:top w:w="70" w:type="dxa"/>
              <w:left w:w="90" w:type="dxa"/>
              <w:bottom w:w="70" w:type="dxa"/>
              <w:right w:w="90" w:type="dxa"/>
            </w:tcMar>
            <w:vAlign w:val="center"/>
          </w:tcPr>
          <w:p w14:paraId="730D5704" w14:textId="77777777" w:rsidR="0089053B" w:rsidRDefault="00B421DE">
            <w:pPr>
              <w:pStyle w:val="NCIEBody"/>
              <w:spacing w:after="0" w:line="240" w:lineRule="auto"/>
            </w:pPr>
            <w:r>
              <w:rPr>
                <w:sz w:val="16"/>
              </w:rPr>
              <w:t>Affected Geography</w:t>
            </w:r>
          </w:p>
        </w:tc>
        <w:tc>
          <w:tcPr>
            <w:tcW w:w="5018" w:type="dxa"/>
            <w:shd w:val="clear" w:color="auto" w:fill="FFFFFF"/>
            <w:tcMar>
              <w:top w:w="70" w:type="dxa"/>
              <w:left w:w="90" w:type="dxa"/>
              <w:bottom w:w="70" w:type="dxa"/>
              <w:right w:w="90" w:type="dxa"/>
            </w:tcMar>
            <w:vAlign w:val="center"/>
          </w:tcPr>
          <w:p w14:paraId="61D03A6C" w14:textId="77777777" w:rsidR="0089053B" w:rsidRDefault="00B421DE">
            <w:pPr>
              <w:pStyle w:val="NCIEBody"/>
              <w:spacing w:after="0" w:line="240" w:lineRule="auto"/>
            </w:pPr>
            <w:r>
              <w:rPr>
                <w:sz w:val="16"/>
              </w:rPr>
              <w:t>incident reference, region/district reference (Ch.8).</w:t>
            </w:r>
          </w:p>
        </w:tc>
      </w:tr>
      <w:tr w:rsidR="0089053B" w14:paraId="67DFAB44" w14:textId="77777777">
        <w:trPr>
          <w:cantSplit/>
        </w:trPr>
        <w:tc>
          <w:tcPr>
            <w:tcW w:w="5018" w:type="dxa"/>
            <w:shd w:val="clear" w:color="auto" w:fill="EDF4EF"/>
            <w:tcMar>
              <w:top w:w="70" w:type="dxa"/>
              <w:left w:w="90" w:type="dxa"/>
              <w:bottom w:w="70" w:type="dxa"/>
              <w:right w:w="90" w:type="dxa"/>
            </w:tcMar>
            <w:vAlign w:val="center"/>
          </w:tcPr>
          <w:p w14:paraId="15B3C65D" w14:textId="77777777" w:rsidR="0089053B" w:rsidRDefault="00B421DE">
            <w:pPr>
              <w:pStyle w:val="NCIEBody"/>
              <w:spacing w:after="0" w:line="240" w:lineRule="auto"/>
            </w:pPr>
            <w:r>
              <w:rPr>
                <w:sz w:val="16"/>
              </w:rPr>
              <w:t>Restoration Event</w:t>
            </w:r>
          </w:p>
        </w:tc>
        <w:tc>
          <w:tcPr>
            <w:tcW w:w="5018" w:type="dxa"/>
            <w:shd w:val="clear" w:color="auto" w:fill="EDF4EF"/>
            <w:tcMar>
              <w:top w:w="70" w:type="dxa"/>
              <w:left w:w="90" w:type="dxa"/>
              <w:bottom w:w="70" w:type="dxa"/>
              <w:right w:w="90" w:type="dxa"/>
            </w:tcMar>
            <w:vAlign w:val="center"/>
          </w:tcPr>
          <w:p w14:paraId="2CCDA27F" w14:textId="77777777" w:rsidR="0089053B" w:rsidRDefault="00B421DE">
            <w:pPr>
              <w:pStyle w:val="NCIEBody"/>
              <w:spacing w:after="0" w:line="240" w:lineRule="auto"/>
            </w:pPr>
            <w:r>
              <w:rPr>
                <w:sz w:val="16"/>
              </w:rPr>
              <w:t>incident reference, reported time, verification method, verified time (nullable/Unknown).</w:t>
            </w:r>
          </w:p>
        </w:tc>
      </w:tr>
      <w:tr w:rsidR="0089053B" w14:paraId="6FFB5A43" w14:textId="77777777">
        <w:trPr>
          <w:cantSplit/>
        </w:trPr>
        <w:tc>
          <w:tcPr>
            <w:tcW w:w="5018" w:type="dxa"/>
            <w:shd w:val="clear" w:color="auto" w:fill="FFFFFF"/>
            <w:tcMar>
              <w:top w:w="70" w:type="dxa"/>
              <w:left w:w="90" w:type="dxa"/>
              <w:bottom w:w="70" w:type="dxa"/>
              <w:right w:w="90" w:type="dxa"/>
            </w:tcMar>
            <w:vAlign w:val="center"/>
          </w:tcPr>
          <w:p w14:paraId="0ABA3456" w14:textId="77777777" w:rsidR="0089053B" w:rsidRDefault="00B421DE">
            <w:pPr>
              <w:pStyle w:val="NCIEBody"/>
              <w:spacing w:after="0" w:line="240" w:lineRule="auto"/>
            </w:pPr>
            <w:r>
              <w:rPr>
                <w:sz w:val="16"/>
              </w:rPr>
              <w:t>Incident Update</w:t>
            </w:r>
          </w:p>
        </w:tc>
        <w:tc>
          <w:tcPr>
            <w:tcW w:w="5018" w:type="dxa"/>
            <w:shd w:val="clear" w:color="auto" w:fill="FFFFFF"/>
            <w:tcMar>
              <w:top w:w="70" w:type="dxa"/>
              <w:left w:w="90" w:type="dxa"/>
              <w:bottom w:w="70" w:type="dxa"/>
              <w:right w:w="90" w:type="dxa"/>
            </w:tcMar>
            <w:vAlign w:val="center"/>
          </w:tcPr>
          <w:p w14:paraId="2476788C" w14:textId="77777777" w:rsidR="0089053B" w:rsidRDefault="00B421DE">
            <w:pPr>
              <w:pStyle w:val="NCIEBody"/>
              <w:spacing w:after="0" w:line="240" w:lineRule="auto"/>
            </w:pPr>
            <w:r>
              <w:rPr>
                <w:sz w:val="16"/>
              </w:rPr>
              <w:t>incident reference, source report reference, update content, timestamp.</w:t>
            </w:r>
          </w:p>
        </w:tc>
      </w:tr>
      <w:tr w:rsidR="0089053B" w14:paraId="43362137" w14:textId="77777777">
        <w:trPr>
          <w:cantSplit/>
        </w:trPr>
        <w:tc>
          <w:tcPr>
            <w:tcW w:w="5018" w:type="dxa"/>
            <w:shd w:val="clear" w:color="auto" w:fill="EDF4EF"/>
            <w:tcMar>
              <w:top w:w="70" w:type="dxa"/>
              <w:left w:w="90" w:type="dxa"/>
              <w:bottom w:w="70" w:type="dxa"/>
              <w:right w:w="90" w:type="dxa"/>
            </w:tcMar>
            <w:vAlign w:val="center"/>
          </w:tcPr>
          <w:p w14:paraId="18C2C084" w14:textId="77777777" w:rsidR="0089053B" w:rsidRDefault="00B421DE">
            <w:pPr>
              <w:pStyle w:val="NCIEBody"/>
              <w:spacing w:after="0" w:line="240" w:lineRule="auto"/>
            </w:pPr>
            <w:r>
              <w:rPr>
                <w:sz w:val="16"/>
              </w:rPr>
              <w:t>Incident Status</w:t>
            </w:r>
          </w:p>
        </w:tc>
        <w:tc>
          <w:tcPr>
            <w:tcW w:w="5018" w:type="dxa"/>
            <w:shd w:val="clear" w:color="auto" w:fill="EDF4EF"/>
            <w:tcMar>
              <w:top w:w="70" w:type="dxa"/>
              <w:left w:w="90" w:type="dxa"/>
              <w:bottom w:w="70" w:type="dxa"/>
              <w:right w:w="90" w:type="dxa"/>
            </w:tcMar>
            <w:vAlign w:val="center"/>
          </w:tcPr>
          <w:p w14:paraId="02604B51" w14:textId="77777777" w:rsidR="0089053B" w:rsidRDefault="00B421DE">
            <w:pPr>
              <w:pStyle w:val="NCIEBody"/>
              <w:spacing w:after="0" w:line="240" w:lineRule="auto"/>
            </w:pPr>
            <w:r>
              <w:rPr>
                <w:sz w:val="16"/>
              </w:rPr>
              <w:t>governed enumeration (open/monitoring/restoration-claimed/restoration-verified/closed).</w:t>
            </w:r>
          </w:p>
        </w:tc>
      </w:tr>
    </w:tbl>
    <w:p w14:paraId="0EA51D11" w14:textId="77777777" w:rsidR="0089053B" w:rsidRDefault="0089053B"/>
    <w:p w14:paraId="6F58D6BC" w14:textId="77777777" w:rsidR="0089053B" w:rsidRDefault="00B421DE">
      <w:pPr>
        <w:pStyle w:val="Heading2"/>
      </w:pPr>
      <w:bookmarkStart w:id="114" w:name="_Toc239228463"/>
      <w:r>
        <w:t>10.4 Lifecycle</w:t>
      </w:r>
      <w:bookmarkEnd w:id="114"/>
    </w:p>
    <w:p w14:paraId="3E32E807" w14:textId="77777777" w:rsidR="0089053B" w:rsidRDefault="00B421DE">
      <w:pPr>
        <w:pStyle w:val="NCIEFigureCaption"/>
      </w:pPr>
      <w:r>
        <w:t>Figure 6. Incident lifecycle from report to verified closure.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89053B" w14:paraId="0B964D32" w14:textId="77777777">
        <w:trPr>
          <w:cantSplit/>
        </w:trPr>
        <w:tc>
          <w:tcPr>
            <w:tcW w:w="5018" w:type="dxa"/>
            <w:shd w:val="clear" w:color="auto" w:fill="D89D26"/>
            <w:tcMar>
              <w:top w:w="70" w:type="dxa"/>
              <w:left w:w="90" w:type="dxa"/>
              <w:bottom w:w="70" w:type="dxa"/>
              <w:right w:w="90" w:type="dxa"/>
            </w:tcMar>
            <w:vAlign w:val="center"/>
          </w:tcPr>
          <w:p w14:paraId="41FC2697"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16144BA" w14:textId="77777777" w:rsidR="0089053B" w:rsidRDefault="00B421DE">
            <w:pPr>
              <w:pStyle w:val="NCIEBody"/>
              <w:spacing w:after="0" w:line="240" w:lineRule="auto"/>
            </w:pPr>
            <w:r>
              <w:rPr>
                <w:color w:val="FFFFFF"/>
                <w:sz w:val="16"/>
              </w:rPr>
              <w:t>Incident Report received (original email retained as Evidence, Ch.17)</w:t>
            </w:r>
          </w:p>
        </w:tc>
      </w:tr>
      <w:tr w:rsidR="0089053B" w14:paraId="71C827D4" w14:textId="77777777">
        <w:trPr>
          <w:cantSplit/>
        </w:trPr>
        <w:tc>
          <w:tcPr>
            <w:tcW w:w="10036" w:type="dxa"/>
            <w:gridSpan w:val="2"/>
            <w:shd w:val="clear" w:color="auto" w:fill="EDF4EF"/>
            <w:tcMar>
              <w:top w:w="15" w:type="dxa"/>
              <w:left w:w="20" w:type="dxa"/>
              <w:bottom w:w="15" w:type="dxa"/>
              <w:right w:w="20" w:type="dxa"/>
            </w:tcMar>
            <w:vAlign w:val="center"/>
          </w:tcPr>
          <w:p w14:paraId="201C1E6E" w14:textId="77777777" w:rsidR="0089053B" w:rsidRDefault="00B421DE">
            <w:pPr>
              <w:pStyle w:val="NCIEBody"/>
              <w:spacing w:after="0" w:line="240" w:lineRule="auto"/>
              <w:jc w:val="center"/>
            </w:pPr>
            <w:r>
              <w:rPr>
                <w:b/>
                <w:color w:val="D89D26"/>
                <w:sz w:val="13"/>
              </w:rPr>
              <w:t>▼</w:t>
            </w:r>
          </w:p>
        </w:tc>
      </w:tr>
      <w:tr w:rsidR="0089053B" w14:paraId="34D58081" w14:textId="77777777">
        <w:trPr>
          <w:cantSplit/>
        </w:trPr>
        <w:tc>
          <w:tcPr>
            <w:tcW w:w="5018" w:type="dxa"/>
            <w:shd w:val="clear" w:color="auto" w:fill="D89D26"/>
            <w:tcMar>
              <w:top w:w="70" w:type="dxa"/>
              <w:left w:w="90" w:type="dxa"/>
              <w:bottom w:w="70" w:type="dxa"/>
              <w:right w:w="90" w:type="dxa"/>
            </w:tcMar>
            <w:vAlign w:val="center"/>
          </w:tcPr>
          <w:p w14:paraId="26ACEB9D"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2D79E01" w14:textId="77777777" w:rsidR="0089053B" w:rsidRDefault="00B421DE">
            <w:pPr>
              <w:pStyle w:val="NCIEBody"/>
              <w:spacing w:after="0" w:line="240" w:lineRule="auto"/>
            </w:pPr>
            <w:r>
              <w:rPr>
                <w:color w:val="FFFFFF"/>
                <w:sz w:val="16"/>
              </w:rPr>
              <w:t>Extractor produces structured fields</w:t>
            </w:r>
          </w:p>
        </w:tc>
      </w:tr>
      <w:tr w:rsidR="0089053B" w14:paraId="552D5F53" w14:textId="77777777">
        <w:trPr>
          <w:cantSplit/>
        </w:trPr>
        <w:tc>
          <w:tcPr>
            <w:tcW w:w="10036" w:type="dxa"/>
            <w:gridSpan w:val="2"/>
            <w:shd w:val="clear" w:color="auto" w:fill="EDF4EF"/>
            <w:tcMar>
              <w:top w:w="15" w:type="dxa"/>
              <w:left w:w="20" w:type="dxa"/>
              <w:bottom w:w="15" w:type="dxa"/>
              <w:right w:w="20" w:type="dxa"/>
            </w:tcMar>
            <w:vAlign w:val="center"/>
          </w:tcPr>
          <w:p w14:paraId="7DAF9D2A" w14:textId="77777777" w:rsidR="0089053B" w:rsidRDefault="00B421DE">
            <w:pPr>
              <w:pStyle w:val="NCIEBody"/>
              <w:spacing w:after="0" w:line="240" w:lineRule="auto"/>
              <w:jc w:val="center"/>
            </w:pPr>
            <w:r>
              <w:rPr>
                <w:b/>
                <w:color w:val="D89D26"/>
                <w:sz w:val="13"/>
              </w:rPr>
              <w:t>▼</w:t>
            </w:r>
          </w:p>
        </w:tc>
      </w:tr>
      <w:tr w:rsidR="0089053B" w14:paraId="6D877F4E" w14:textId="77777777">
        <w:trPr>
          <w:cantSplit/>
        </w:trPr>
        <w:tc>
          <w:tcPr>
            <w:tcW w:w="5018" w:type="dxa"/>
            <w:shd w:val="clear" w:color="auto" w:fill="D89D26"/>
            <w:tcMar>
              <w:top w:w="70" w:type="dxa"/>
              <w:left w:w="90" w:type="dxa"/>
              <w:bottom w:w="70" w:type="dxa"/>
              <w:right w:w="90" w:type="dxa"/>
            </w:tcMar>
            <w:vAlign w:val="center"/>
          </w:tcPr>
          <w:p w14:paraId="48AED1C9"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5B2F5AA" w14:textId="77777777" w:rsidR="0089053B" w:rsidRDefault="00B421DE">
            <w:pPr>
              <w:pStyle w:val="NCIEBody"/>
              <w:spacing w:after="0" w:line="240" w:lineRule="auto"/>
            </w:pPr>
            <w:r>
              <w:rPr>
                <w:color w:val="FFFFFF"/>
                <w:sz w:val="16"/>
              </w:rPr>
              <w:t>Threading Service links to existing Incident or opens new one</w:t>
            </w:r>
          </w:p>
        </w:tc>
      </w:tr>
      <w:tr w:rsidR="0089053B" w14:paraId="627C93A0" w14:textId="77777777">
        <w:trPr>
          <w:cantSplit/>
        </w:trPr>
        <w:tc>
          <w:tcPr>
            <w:tcW w:w="10036" w:type="dxa"/>
            <w:gridSpan w:val="2"/>
            <w:shd w:val="clear" w:color="auto" w:fill="EDF4EF"/>
            <w:tcMar>
              <w:top w:w="15" w:type="dxa"/>
              <w:left w:w="20" w:type="dxa"/>
              <w:bottom w:w="15" w:type="dxa"/>
              <w:right w:w="20" w:type="dxa"/>
            </w:tcMar>
            <w:vAlign w:val="center"/>
          </w:tcPr>
          <w:p w14:paraId="022BB99E" w14:textId="77777777" w:rsidR="0089053B" w:rsidRDefault="00B421DE">
            <w:pPr>
              <w:pStyle w:val="NCIEBody"/>
              <w:spacing w:after="0" w:line="240" w:lineRule="auto"/>
              <w:jc w:val="center"/>
            </w:pPr>
            <w:r>
              <w:rPr>
                <w:b/>
                <w:color w:val="D89D26"/>
                <w:sz w:val="13"/>
              </w:rPr>
              <w:t>▼</w:t>
            </w:r>
          </w:p>
        </w:tc>
      </w:tr>
      <w:tr w:rsidR="0089053B" w14:paraId="3FD43B30" w14:textId="77777777">
        <w:trPr>
          <w:cantSplit/>
        </w:trPr>
        <w:tc>
          <w:tcPr>
            <w:tcW w:w="5018" w:type="dxa"/>
            <w:shd w:val="clear" w:color="auto" w:fill="D89D26"/>
            <w:tcMar>
              <w:top w:w="70" w:type="dxa"/>
              <w:left w:w="90" w:type="dxa"/>
              <w:bottom w:w="70" w:type="dxa"/>
              <w:right w:w="90" w:type="dxa"/>
            </w:tcMar>
            <w:vAlign w:val="center"/>
          </w:tcPr>
          <w:p w14:paraId="603847ED"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A2C4808" w14:textId="77777777" w:rsidR="0089053B" w:rsidRDefault="00B421DE">
            <w:pPr>
              <w:pStyle w:val="NCIEBody"/>
              <w:spacing w:after="0" w:line="240" w:lineRule="auto"/>
            </w:pPr>
            <w:r>
              <w:rPr>
                <w:color w:val="FFFFFF"/>
                <w:sz w:val="16"/>
              </w:rPr>
              <w:t>Restoration Reported recorded from operator update</w:t>
            </w:r>
          </w:p>
        </w:tc>
      </w:tr>
      <w:tr w:rsidR="0089053B" w14:paraId="3F8B8C70" w14:textId="77777777">
        <w:trPr>
          <w:cantSplit/>
        </w:trPr>
        <w:tc>
          <w:tcPr>
            <w:tcW w:w="10036" w:type="dxa"/>
            <w:gridSpan w:val="2"/>
            <w:shd w:val="clear" w:color="auto" w:fill="EDF4EF"/>
            <w:tcMar>
              <w:top w:w="15" w:type="dxa"/>
              <w:left w:w="20" w:type="dxa"/>
              <w:bottom w:w="15" w:type="dxa"/>
              <w:right w:w="20" w:type="dxa"/>
            </w:tcMar>
            <w:vAlign w:val="center"/>
          </w:tcPr>
          <w:p w14:paraId="4BEF89F0" w14:textId="77777777" w:rsidR="0089053B" w:rsidRDefault="00B421DE">
            <w:pPr>
              <w:pStyle w:val="NCIEBody"/>
              <w:spacing w:after="0" w:line="240" w:lineRule="auto"/>
              <w:jc w:val="center"/>
            </w:pPr>
            <w:r>
              <w:rPr>
                <w:b/>
                <w:color w:val="D89D26"/>
                <w:sz w:val="13"/>
              </w:rPr>
              <w:t>▼</w:t>
            </w:r>
          </w:p>
        </w:tc>
      </w:tr>
      <w:tr w:rsidR="0089053B" w14:paraId="76B987C8" w14:textId="77777777">
        <w:trPr>
          <w:cantSplit/>
        </w:trPr>
        <w:tc>
          <w:tcPr>
            <w:tcW w:w="5018" w:type="dxa"/>
            <w:shd w:val="clear" w:color="auto" w:fill="D89D26"/>
            <w:tcMar>
              <w:top w:w="70" w:type="dxa"/>
              <w:left w:w="90" w:type="dxa"/>
              <w:bottom w:w="70" w:type="dxa"/>
              <w:right w:w="90" w:type="dxa"/>
            </w:tcMar>
            <w:vAlign w:val="center"/>
          </w:tcPr>
          <w:p w14:paraId="67976CC4"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734915E" w14:textId="77777777" w:rsidR="0089053B" w:rsidRDefault="00B421DE">
            <w:pPr>
              <w:pStyle w:val="NCIEBody"/>
              <w:spacing w:after="0" w:line="240" w:lineRule="auto"/>
            </w:pPr>
            <w:r>
              <w:rPr>
                <w:color w:val="FFFFFF"/>
                <w:sz w:val="16"/>
              </w:rPr>
              <w:t>Restoration Verified checked against Network Condition/PM Observation (Ch.7)</w:t>
            </w:r>
          </w:p>
        </w:tc>
      </w:tr>
      <w:tr w:rsidR="0089053B" w14:paraId="40638989" w14:textId="77777777">
        <w:trPr>
          <w:cantSplit/>
        </w:trPr>
        <w:tc>
          <w:tcPr>
            <w:tcW w:w="10036" w:type="dxa"/>
            <w:gridSpan w:val="2"/>
            <w:shd w:val="clear" w:color="auto" w:fill="EDF4EF"/>
            <w:tcMar>
              <w:top w:w="15" w:type="dxa"/>
              <w:left w:w="20" w:type="dxa"/>
              <w:bottom w:w="15" w:type="dxa"/>
              <w:right w:w="20" w:type="dxa"/>
            </w:tcMar>
            <w:vAlign w:val="center"/>
          </w:tcPr>
          <w:p w14:paraId="469AEC2E" w14:textId="77777777" w:rsidR="0089053B" w:rsidRDefault="00B421DE">
            <w:pPr>
              <w:pStyle w:val="NCIEBody"/>
              <w:spacing w:after="0" w:line="240" w:lineRule="auto"/>
              <w:jc w:val="center"/>
            </w:pPr>
            <w:r>
              <w:rPr>
                <w:b/>
                <w:color w:val="D89D26"/>
                <w:sz w:val="13"/>
              </w:rPr>
              <w:t>▼</w:t>
            </w:r>
          </w:p>
        </w:tc>
      </w:tr>
      <w:tr w:rsidR="0089053B" w14:paraId="01B270E9" w14:textId="77777777">
        <w:trPr>
          <w:cantSplit/>
        </w:trPr>
        <w:tc>
          <w:tcPr>
            <w:tcW w:w="5018" w:type="dxa"/>
            <w:shd w:val="clear" w:color="auto" w:fill="D89D26"/>
            <w:tcMar>
              <w:top w:w="70" w:type="dxa"/>
              <w:left w:w="90" w:type="dxa"/>
              <w:bottom w:w="70" w:type="dxa"/>
              <w:right w:w="90" w:type="dxa"/>
            </w:tcMar>
            <w:vAlign w:val="center"/>
          </w:tcPr>
          <w:p w14:paraId="45A02B08"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C9F98B7" w14:textId="77777777" w:rsidR="0089053B" w:rsidRDefault="00B421DE">
            <w:pPr>
              <w:pStyle w:val="NCIEBody"/>
              <w:spacing w:after="0" w:line="240" w:lineRule="auto"/>
            </w:pPr>
            <w:r>
              <w:rPr>
                <w:color w:val="FFFFFF"/>
                <w:sz w:val="16"/>
              </w:rPr>
              <w:t>Incident closes only once verified, or remains open pending verification</w:t>
            </w:r>
          </w:p>
        </w:tc>
      </w:tr>
    </w:tbl>
    <w:p w14:paraId="35A2589C" w14:textId="77777777" w:rsidR="0089053B" w:rsidRDefault="00B421DE">
      <w:pPr>
        <w:pStyle w:val="Heading2"/>
      </w:pPr>
      <w:bookmarkStart w:id="115" w:name="_Toc239228464"/>
      <w:r>
        <w:lastRenderedPageBreak/>
        <w:t>10.5 Provenance</w:t>
      </w:r>
      <w:bookmarkEnd w:id="115"/>
    </w:p>
    <w:p w14:paraId="302E3AD5" w14:textId="77777777" w:rsidR="0089053B" w:rsidRDefault="00B421DE">
      <w:pPr>
        <w:pStyle w:val="NCIEBody"/>
      </w:pPr>
      <w:r>
        <w:t>Every Incident Update retains its source Incident Report and, transitively, the original email evidence — the email itself is never modified, consistent with NCIE-002 Ch.10 §10.5.</w:t>
      </w:r>
    </w:p>
    <w:p w14:paraId="7893C5E8" w14:textId="77777777" w:rsidR="0089053B" w:rsidRDefault="00B421DE">
      <w:pPr>
        <w:pStyle w:val="Heading2"/>
      </w:pPr>
      <w:bookmarkStart w:id="116" w:name="_Toc239228465"/>
      <w:r>
        <w:t>10.6 Failure / Exception Semantics</w:t>
      </w:r>
      <w:bookmarkEnd w:id="116"/>
    </w:p>
    <w:p w14:paraId="581C4EE4" w14:textId="77777777" w:rsidR="0089053B" w:rsidRDefault="00B421DE">
      <w:pPr>
        <w:pStyle w:val="NCIEBody"/>
      </w:pPr>
      <w:r>
        <w:t>A restoration claim unsupported by NMS evidence keeps the Incident in restoration-claimed status, not closed — closure requires either verification or an explicit, audited manual override with recorded justification.</w:t>
      </w:r>
    </w:p>
    <w:p w14:paraId="510B532C" w14:textId="77777777" w:rsidR="0089053B" w:rsidRDefault="00B421DE">
      <w:pPr>
        <w:pStyle w:val="Heading2"/>
      </w:pPr>
      <w:bookmarkStart w:id="117" w:name="_Toc239228466"/>
      <w:r>
        <w:t>NCIE-002 Architecture Dependency &amp; Traceability</w:t>
      </w:r>
      <w:bookmarkEnd w:id="117"/>
    </w:p>
    <w:p w14:paraId="3A82B0BA" w14:textId="77777777" w:rsidR="0089053B" w:rsidRDefault="00B421DE">
      <w:pPr>
        <w:pStyle w:val="NCIEBody"/>
      </w:pPr>
      <w:r>
        <w:t>Directly implements NCIE-002 Ch.10 in full.</w:t>
      </w:r>
    </w:p>
    <w:p w14:paraId="42C29F12" w14:textId="77777777" w:rsidR="0089053B" w:rsidRDefault="00B421DE">
      <w:pPr>
        <w:pStyle w:val="Heading2"/>
      </w:pPr>
      <w:bookmarkStart w:id="118" w:name="_Toc239228467"/>
      <w:r>
        <w:t>Human Review Focus</w:t>
      </w:r>
      <w:bookmarkEnd w:id="118"/>
    </w:p>
    <w:p w14:paraId="3F5D44AA" w14:textId="77777777" w:rsidR="0089053B" w:rsidRDefault="00B421DE">
      <w:pPr>
        <w:pStyle w:val="NCIEReviewItem"/>
      </w:pPr>
      <w:r>
        <w:rPr>
          <w:color w:val="2A8B46"/>
        </w:rPr>
        <w:t xml:space="preserve">•  </w:t>
      </w:r>
      <w:r>
        <w:rPr>
          <w:b/>
          <w:color w:val="2A8B46"/>
          <w:sz w:val="16"/>
        </w:rPr>
        <w:t xml:space="preserve">[SOURCE/DATA DISCOVERY REQUIRED]  </w:t>
      </w:r>
      <w:r>
        <w:t>Confirm incident reporting workflow and mailbox structure currently used by operators.</w:t>
      </w:r>
    </w:p>
    <w:p w14:paraId="78200067" w14:textId="77777777" w:rsidR="0089053B" w:rsidRDefault="00B421DE">
      <w:pPr>
        <w:pStyle w:val="NCIEReviewItem"/>
      </w:pPr>
      <w:r>
        <w:rPr>
          <w:color w:val="2A8B46"/>
        </w:rPr>
        <w:t xml:space="preserve">•  </w:t>
      </w:r>
      <w:r>
        <w:rPr>
          <w:b/>
          <w:color w:val="2A8B46"/>
          <w:sz w:val="16"/>
        </w:rPr>
        <w:t xml:space="preserve">[SOURCE/DATA DISCOVERY REQUIRED]  </w:t>
      </w:r>
      <w:r>
        <w:t>Confirm operator incident email fields available for extraction.</w:t>
      </w:r>
    </w:p>
    <w:p w14:paraId="7EBC56AA" w14:textId="77777777" w:rsidR="0089053B" w:rsidRDefault="00B421DE">
      <w:pPr>
        <w:pStyle w:val="NCIEReviewItem"/>
      </w:pPr>
      <w:r>
        <w:rPr>
          <w:color w:val="071A14"/>
        </w:rPr>
        <w:t xml:space="preserve">•  </w:t>
      </w:r>
      <w:r>
        <w:rPr>
          <w:b/>
          <w:color w:val="071A14"/>
          <w:sz w:val="16"/>
        </w:rPr>
        <w:t xml:space="preserve">[INSTITUTIONAL CONFIRMATION REQUIRED]  </w:t>
      </w:r>
      <w:r>
        <w:t>Confirm what constitutes validated restoration for closure purposes (i.e. which NMS evidence is sufficient).</w:t>
      </w:r>
    </w:p>
    <w:p w14:paraId="1A55C3A7" w14:textId="77777777" w:rsidR="0089053B" w:rsidRDefault="00B421DE">
      <w:pPr>
        <w:pStyle w:val="Heading2"/>
      </w:pPr>
      <w:bookmarkStart w:id="119" w:name="_Toc239228468"/>
      <w:r>
        <w:t>10.7 Acceptance Criteria</w:t>
      </w:r>
      <w:bookmarkEnd w:id="119"/>
    </w:p>
    <w:p w14:paraId="673F95F0" w14:textId="77777777" w:rsidR="0089053B" w:rsidRDefault="00B421DE">
      <w:pPr>
        <w:pStyle w:val="ListBullet"/>
      </w:pPr>
      <w:r>
        <w:t>A multi-message incident thread is demonstrably consolidated into one Incident with full lineage to each source email.</w:t>
      </w:r>
    </w:p>
    <w:p w14:paraId="0D6801D7" w14:textId="77777777" w:rsidR="0089053B" w:rsidRDefault="00B421DE">
      <w:pPr>
        <w:pStyle w:val="ListBullet"/>
      </w:pPr>
      <w:r>
        <w:t>A restoration claim unsupported by NMS evidence is demonstrably kept open.</w:t>
      </w:r>
    </w:p>
    <w:p w14:paraId="6A1B4CED" w14:textId="77777777" w:rsidR="0089053B" w:rsidRDefault="00B421DE">
      <w:pPr>
        <w:pStyle w:val="NCIEChapterLabel"/>
      </w:pPr>
      <w:r>
        <w:lastRenderedPageBreak/>
        <w:t>NCIE-003 — Chapter 11 Expansion</w:t>
      </w:r>
    </w:p>
    <w:p w14:paraId="3463064D" w14:textId="77777777" w:rsidR="0089053B" w:rsidRDefault="00B421DE">
      <w:pPr>
        <w:pStyle w:val="Heading1"/>
        <w:pBdr>
          <w:bottom w:val="single" w:sz="14" w:space="5" w:color="D89D26"/>
        </w:pBdr>
      </w:pPr>
      <w:bookmarkStart w:id="120" w:name="_Toc239228469"/>
      <w:r>
        <w:t>Traffic Intelligence Data Model</w:t>
      </w:r>
      <w:bookmarkEnd w:id="120"/>
    </w:p>
    <w:p w14:paraId="55F58885" w14:textId="77777777" w:rsidR="0089053B" w:rsidRDefault="00B421DE">
      <w:pPr>
        <w:pStyle w:val="NCIEBody"/>
      </w:pPr>
      <w:r>
        <w:rPr>
          <w:i/>
          <w:color w:val="234F29"/>
        </w:rPr>
        <w:t>Defines international, off-net and on-net traffic observations and their reporting semantics.</w:t>
      </w:r>
    </w:p>
    <w:p w14:paraId="47833A45" w14:textId="77777777" w:rsidR="0089053B" w:rsidRDefault="00B421DE">
      <w:pPr>
        <w:pStyle w:val="NCIEStatusBlock"/>
        <w:pBdr>
          <w:left w:val="single" w:sz="18" w:space="8" w:color="D89D26"/>
        </w:pBdr>
        <w:shd w:val="clear" w:color="auto" w:fill="EDF4EF"/>
      </w:pPr>
      <w:r>
        <w:t>Status: IN DEVELOPMENT — FOR HUMAN REVIEW.</w:t>
      </w:r>
    </w:p>
    <w:p w14:paraId="105F4EBF" w14:textId="77777777" w:rsidR="0089053B" w:rsidRDefault="00B421DE">
      <w:pPr>
        <w:pStyle w:val="Heading2"/>
      </w:pPr>
      <w:bookmarkStart w:id="121" w:name="_Toc239228470"/>
      <w:r>
        <w:t>11.1 Purpose</w:t>
      </w:r>
      <w:bookmarkEnd w:id="121"/>
    </w:p>
    <w:p w14:paraId="335CBB85" w14:textId="77777777" w:rsidR="0089053B" w:rsidRDefault="00B421DE">
      <w:pPr>
        <w:pStyle w:val="NCIEBody"/>
      </w:pPr>
      <w:r>
        <w:t>Defines International, Off-Net and On-Net traffic observations and their reporting semantics, feeding Revenue calculation (Ch.12) and cross-domain fusion (Ch.19).</w:t>
      </w:r>
    </w:p>
    <w:p w14:paraId="0792B7C2" w14:textId="77777777" w:rsidR="0089053B" w:rsidRDefault="00B421DE">
      <w:pPr>
        <w:pStyle w:val="Heading2"/>
      </w:pPr>
      <w:bookmarkStart w:id="122" w:name="_Toc239228471"/>
      <w:r>
        <w:t>11.2 Semantic Definition</w:t>
      </w:r>
      <w:bookmarkEnd w:id="122"/>
    </w:p>
    <w:p w14:paraId="22A04A2C" w14:textId="77777777" w:rsidR="0089053B" w:rsidRDefault="00B421DE">
      <w:pPr>
        <w:pStyle w:val="NCIEBody"/>
      </w:pPr>
      <w:r>
        <w:t>Traffic type, direction, unit and reporting period are never implicit — every Traffic Observation states all four explicitly, since Revenue calculation correctness depends on them (NCIE-002 Ch.11 §11.2).</w:t>
      </w:r>
    </w:p>
    <w:p w14:paraId="7A4A3267" w14:textId="77777777" w:rsidR="0089053B" w:rsidRDefault="00B421DE">
      <w:pPr>
        <w:pStyle w:val="Heading2"/>
      </w:pPr>
      <w:bookmarkStart w:id="123" w:name="_Toc239228472"/>
      <w:r>
        <w:t>11.3 Principal Entities</w:t>
      </w:r>
      <w:bookmarkEnd w:id="123"/>
    </w:p>
    <w:p w14:paraId="0B7C9102" w14:textId="77777777" w:rsidR="0089053B" w:rsidRDefault="00B421DE">
      <w:pPr>
        <w:pStyle w:val="NCIEFigureCaption"/>
      </w:pPr>
      <w:r>
        <w:t>Table 11. Traffic Intelligence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5018"/>
        <w:gridCol w:w="5018"/>
      </w:tblGrid>
      <w:tr w:rsidR="0089053B" w14:paraId="7E656C62" w14:textId="77777777">
        <w:trPr>
          <w:tblHeader/>
        </w:trPr>
        <w:tc>
          <w:tcPr>
            <w:tcW w:w="5018" w:type="dxa"/>
            <w:shd w:val="clear" w:color="auto" w:fill="071A14"/>
            <w:tcMar>
              <w:top w:w="70" w:type="dxa"/>
              <w:left w:w="90" w:type="dxa"/>
              <w:bottom w:w="70" w:type="dxa"/>
              <w:right w:w="90" w:type="dxa"/>
            </w:tcMar>
            <w:vAlign w:val="center"/>
          </w:tcPr>
          <w:p w14:paraId="44D3A94E"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712FC4B" w14:textId="77777777" w:rsidR="0089053B" w:rsidRDefault="00B421DE">
            <w:pPr>
              <w:pStyle w:val="NCIEBody"/>
              <w:spacing w:after="0" w:line="240" w:lineRule="auto"/>
              <w:jc w:val="center"/>
            </w:pPr>
            <w:r>
              <w:rPr>
                <w:b/>
                <w:color w:val="FFFFFF"/>
                <w:sz w:val="15"/>
              </w:rPr>
              <w:t>Attributes / Attribute Classes</w:t>
            </w:r>
          </w:p>
        </w:tc>
      </w:tr>
      <w:tr w:rsidR="0089053B" w14:paraId="4117E703" w14:textId="77777777">
        <w:trPr>
          <w:cantSplit/>
        </w:trPr>
        <w:tc>
          <w:tcPr>
            <w:tcW w:w="5018" w:type="dxa"/>
            <w:shd w:val="clear" w:color="auto" w:fill="FFFFFF"/>
            <w:tcMar>
              <w:top w:w="70" w:type="dxa"/>
              <w:left w:w="90" w:type="dxa"/>
              <w:bottom w:w="70" w:type="dxa"/>
              <w:right w:w="90" w:type="dxa"/>
            </w:tcMar>
            <w:vAlign w:val="center"/>
          </w:tcPr>
          <w:p w14:paraId="13FBF313" w14:textId="77777777" w:rsidR="0089053B" w:rsidRDefault="00B421DE">
            <w:pPr>
              <w:pStyle w:val="NCIEBody"/>
              <w:spacing w:after="0" w:line="240" w:lineRule="auto"/>
            </w:pPr>
            <w:r>
              <w:rPr>
                <w:sz w:val="16"/>
              </w:rPr>
              <w:t>Traffic Observation</w:t>
            </w:r>
          </w:p>
        </w:tc>
        <w:tc>
          <w:tcPr>
            <w:tcW w:w="5018" w:type="dxa"/>
            <w:shd w:val="clear" w:color="auto" w:fill="FFFFFF"/>
            <w:tcMar>
              <w:top w:w="70" w:type="dxa"/>
              <w:left w:w="90" w:type="dxa"/>
              <w:bottom w:w="70" w:type="dxa"/>
              <w:right w:w="90" w:type="dxa"/>
            </w:tcMar>
            <w:vAlign w:val="center"/>
          </w:tcPr>
          <w:p w14:paraId="43A8E2F7" w14:textId="77777777" w:rsidR="0089053B" w:rsidRDefault="00B421DE">
            <w:pPr>
              <w:pStyle w:val="NCIEBody"/>
              <w:spacing w:after="0" w:line="240" w:lineRule="auto"/>
            </w:pPr>
            <w:r>
              <w:rPr>
                <w:sz w:val="16"/>
              </w:rPr>
              <w:t>canonical ID, operator reference (Ch.7), traffic type, direction, period, volume, unit, source reference (Ch.6), coverage status.</w:t>
            </w:r>
          </w:p>
        </w:tc>
      </w:tr>
      <w:tr w:rsidR="0089053B" w14:paraId="6183E4A3" w14:textId="77777777">
        <w:trPr>
          <w:cantSplit/>
        </w:trPr>
        <w:tc>
          <w:tcPr>
            <w:tcW w:w="5018" w:type="dxa"/>
            <w:shd w:val="clear" w:color="auto" w:fill="EDF4EF"/>
            <w:tcMar>
              <w:top w:w="70" w:type="dxa"/>
              <w:left w:w="90" w:type="dxa"/>
              <w:bottom w:w="70" w:type="dxa"/>
              <w:right w:w="90" w:type="dxa"/>
            </w:tcMar>
            <w:vAlign w:val="center"/>
          </w:tcPr>
          <w:p w14:paraId="4D062A4B" w14:textId="77777777" w:rsidR="0089053B" w:rsidRDefault="00B421DE">
            <w:pPr>
              <w:pStyle w:val="NCIEBody"/>
              <w:spacing w:after="0" w:line="240" w:lineRule="auto"/>
            </w:pPr>
            <w:r>
              <w:rPr>
                <w:sz w:val="16"/>
              </w:rPr>
              <w:t>Traffic Type</w:t>
            </w:r>
          </w:p>
        </w:tc>
        <w:tc>
          <w:tcPr>
            <w:tcW w:w="5018" w:type="dxa"/>
            <w:shd w:val="clear" w:color="auto" w:fill="EDF4EF"/>
            <w:tcMar>
              <w:top w:w="70" w:type="dxa"/>
              <w:left w:w="90" w:type="dxa"/>
              <w:bottom w:w="70" w:type="dxa"/>
              <w:right w:w="90" w:type="dxa"/>
            </w:tcMar>
            <w:vAlign w:val="center"/>
          </w:tcPr>
          <w:p w14:paraId="00914EAD" w14:textId="77777777" w:rsidR="0089053B" w:rsidRDefault="00B421DE">
            <w:pPr>
              <w:pStyle w:val="NCIEBody"/>
              <w:spacing w:after="0" w:line="240" w:lineRule="auto"/>
            </w:pPr>
            <w:r>
              <w:rPr>
                <w:sz w:val="16"/>
              </w:rPr>
              <w:t>governed enumeration (International/Off-Net/On-Net).</w:t>
            </w:r>
          </w:p>
        </w:tc>
      </w:tr>
      <w:tr w:rsidR="0089053B" w14:paraId="37F8BF95" w14:textId="77777777">
        <w:trPr>
          <w:cantSplit/>
        </w:trPr>
        <w:tc>
          <w:tcPr>
            <w:tcW w:w="5018" w:type="dxa"/>
            <w:shd w:val="clear" w:color="auto" w:fill="FFFFFF"/>
            <w:tcMar>
              <w:top w:w="70" w:type="dxa"/>
              <w:left w:w="90" w:type="dxa"/>
              <w:bottom w:w="70" w:type="dxa"/>
              <w:right w:w="90" w:type="dxa"/>
            </w:tcMar>
            <w:vAlign w:val="center"/>
          </w:tcPr>
          <w:p w14:paraId="1BE73E59" w14:textId="77777777" w:rsidR="0089053B" w:rsidRDefault="00B421DE">
            <w:pPr>
              <w:pStyle w:val="NCIEBody"/>
              <w:spacing w:after="0" w:line="240" w:lineRule="auto"/>
            </w:pPr>
            <w:r>
              <w:rPr>
                <w:sz w:val="16"/>
              </w:rPr>
              <w:t>Direction</w:t>
            </w:r>
          </w:p>
        </w:tc>
        <w:tc>
          <w:tcPr>
            <w:tcW w:w="5018" w:type="dxa"/>
            <w:shd w:val="clear" w:color="auto" w:fill="FFFFFF"/>
            <w:tcMar>
              <w:top w:w="70" w:type="dxa"/>
              <w:left w:w="90" w:type="dxa"/>
              <w:bottom w:w="70" w:type="dxa"/>
              <w:right w:w="90" w:type="dxa"/>
            </w:tcMar>
            <w:vAlign w:val="center"/>
          </w:tcPr>
          <w:p w14:paraId="114FA850" w14:textId="77777777" w:rsidR="0089053B" w:rsidRDefault="00B421DE">
            <w:pPr>
              <w:pStyle w:val="NCIEBody"/>
              <w:spacing w:after="0" w:line="240" w:lineRule="auto"/>
            </w:pPr>
            <w:r>
              <w:rPr>
                <w:sz w:val="16"/>
              </w:rPr>
              <w:t>governed enumeration (incoming/outgoing, where applicable).</w:t>
            </w:r>
          </w:p>
        </w:tc>
      </w:tr>
      <w:tr w:rsidR="0089053B" w14:paraId="05F8195C" w14:textId="77777777">
        <w:trPr>
          <w:cantSplit/>
        </w:trPr>
        <w:tc>
          <w:tcPr>
            <w:tcW w:w="5018" w:type="dxa"/>
            <w:shd w:val="clear" w:color="auto" w:fill="EDF4EF"/>
            <w:tcMar>
              <w:top w:w="70" w:type="dxa"/>
              <w:left w:w="90" w:type="dxa"/>
              <w:bottom w:w="70" w:type="dxa"/>
              <w:right w:w="90" w:type="dxa"/>
            </w:tcMar>
            <w:vAlign w:val="center"/>
          </w:tcPr>
          <w:p w14:paraId="5CDA8BA6" w14:textId="77777777" w:rsidR="0089053B" w:rsidRDefault="00B421DE">
            <w:pPr>
              <w:pStyle w:val="NCIEBody"/>
              <w:spacing w:after="0" w:line="240" w:lineRule="auto"/>
            </w:pPr>
            <w:r>
              <w:rPr>
                <w:sz w:val="16"/>
              </w:rPr>
              <w:t>Unit</w:t>
            </w:r>
          </w:p>
        </w:tc>
        <w:tc>
          <w:tcPr>
            <w:tcW w:w="5018" w:type="dxa"/>
            <w:shd w:val="clear" w:color="auto" w:fill="EDF4EF"/>
            <w:tcMar>
              <w:top w:w="70" w:type="dxa"/>
              <w:left w:w="90" w:type="dxa"/>
              <w:bottom w:w="70" w:type="dxa"/>
              <w:right w:w="90" w:type="dxa"/>
            </w:tcMar>
            <w:vAlign w:val="center"/>
          </w:tcPr>
          <w:p w14:paraId="472C34F3" w14:textId="77777777" w:rsidR="0089053B" w:rsidRDefault="00B421DE">
            <w:pPr>
              <w:pStyle w:val="NCIEBody"/>
              <w:spacing w:after="0" w:line="240" w:lineRule="auto"/>
            </w:pPr>
            <w:r>
              <w:rPr>
                <w:sz w:val="16"/>
              </w:rPr>
              <w:t>governed reference data (minutes, MB, etc.).</w:t>
            </w:r>
          </w:p>
        </w:tc>
      </w:tr>
      <w:tr w:rsidR="0089053B" w14:paraId="425DBC3E" w14:textId="77777777">
        <w:trPr>
          <w:cantSplit/>
        </w:trPr>
        <w:tc>
          <w:tcPr>
            <w:tcW w:w="5018" w:type="dxa"/>
            <w:shd w:val="clear" w:color="auto" w:fill="FFFFFF"/>
            <w:tcMar>
              <w:top w:w="70" w:type="dxa"/>
              <w:left w:w="90" w:type="dxa"/>
              <w:bottom w:w="70" w:type="dxa"/>
              <w:right w:w="90" w:type="dxa"/>
            </w:tcMar>
            <w:vAlign w:val="center"/>
          </w:tcPr>
          <w:p w14:paraId="19F1920D" w14:textId="77777777" w:rsidR="0089053B" w:rsidRDefault="00B421DE">
            <w:pPr>
              <w:pStyle w:val="NCIEBody"/>
              <w:spacing w:after="0" w:line="240" w:lineRule="auto"/>
            </w:pPr>
            <w:r>
              <w:rPr>
                <w:sz w:val="16"/>
              </w:rPr>
              <w:t>Period</w:t>
            </w:r>
          </w:p>
        </w:tc>
        <w:tc>
          <w:tcPr>
            <w:tcW w:w="5018" w:type="dxa"/>
            <w:shd w:val="clear" w:color="auto" w:fill="FFFFFF"/>
            <w:tcMar>
              <w:top w:w="70" w:type="dxa"/>
              <w:left w:w="90" w:type="dxa"/>
              <w:bottom w:w="70" w:type="dxa"/>
              <w:right w:w="90" w:type="dxa"/>
            </w:tcMar>
            <w:vAlign w:val="center"/>
          </w:tcPr>
          <w:p w14:paraId="637CB5F7" w14:textId="77777777" w:rsidR="0089053B" w:rsidRDefault="00B421DE">
            <w:pPr>
              <w:pStyle w:val="NCIEBody"/>
              <w:spacing w:after="0" w:line="240" w:lineRule="auto"/>
            </w:pPr>
            <w:r>
              <w:rPr>
                <w:sz w:val="16"/>
              </w:rPr>
              <w:t>reporting interval, effective time semantics (Ch.5).</w:t>
            </w:r>
          </w:p>
        </w:tc>
      </w:tr>
      <w:tr w:rsidR="0089053B" w14:paraId="6A4574BF" w14:textId="77777777">
        <w:trPr>
          <w:cantSplit/>
        </w:trPr>
        <w:tc>
          <w:tcPr>
            <w:tcW w:w="5018" w:type="dxa"/>
            <w:shd w:val="clear" w:color="auto" w:fill="EDF4EF"/>
            <w:tcMar>
              <w:top w:w="70" w:type="dxa"/>
              <w:left w:w="90" w:type="dxa"/>
              <w:bottom w:w="70" w:type="dxa"/>
              <w:right w:w="90" w:type="dxa"/>
            </w:tcMar>
            <w:vAlign w:val="center"/>
          </w:tcPr>
          <w:p w14:paraId="210B6580" w14:textId="77777777" w:rsidR="0089053B" w:rsidRDefault="00B421DE">
            <w:pPr>
              <w:pStyle w:val="NCIEBody"/>
              <w:spacing w:after="0" w:line="240" w:lineRule="auto"/>
            </w:pPr>
            <w:r>
              <w:rPr>
                <w:sz w:val="16"/>
              </w:rPr>
              <w:t>Revision</w:t>
            </w:r>
          </w:p>
        </w:tc>
        <w:tc>
          <w:tcPr>
            <w:tcW w:w="5018" w:type="dxa"/>
            <w:shd w:val="clear" w:color="auto" w:fill="EDF4EF"/>
            <w:tcMar>
              <w:top w:w="70" w:type="dxa"/>
              <w:left w:w="90" w:type="dxa"/>
              <w:bottom w:w="70" w:type="dxa"/>
              <w:right w:w="90" w:type="dxa"/>
            </w:tcMar>
            <w:vAlign w:val="center"/>
          </w:tcPr>
          <w:p w14:paraId="4D41A435" w14:textId="77777777" w:rsidR="0089053B" w:rsidRDefault="00B421DE">
            <w:pPr>
              <w:pStyle w:val="NCIEBody"/>
              <w:spacing w:after="0" w:line="240" w:lineRule="auto"/>
            </w:pPr>
            <w:r>
              <w:rPr>
                <w:sz w:val="16"/>
              </w:rPr>
              <w:t>traffic observation reference, prior value, reason, actor, timestamp (Ch.25 Correction relationship).</w:t>
            </w:r>
          </w:p>
        </w:tc>
      </w:tr>
      <w:tr w:rsidR="0089053B" w14:paraId="55C161AB" w14:textId="77777777">
        <w:trPr>
          <w:cantSplit/>
        </w:trPr>
        <w:tc>
          <w:tcPr>
            <w:tcW w:w="5018" w:type="dxa"/>
            <w:shd w:val="clear" w:color="auto" w:fill="FFFFFF"/>
            <w:tcMar>
              <w:top w:w="70" w:type="dxa"/>
              <w:left w:w="90" w:type="dxa"/>
              <w:bottom w:w="70" w:type="dxa"/>
              <w:right w:w="90" w:type="dxa"/>
            </w:tcMar>
            <w:vAlign w:val="center"/>
          </w:tcPr>
          <w:p w14:paraId="059CA805" w14:textId="77777777" w:rsidR="0089053B" w:rsidRDefault="00B421DE">
            <w:pPr>
              <w:pStyle w:val="NCIEBody"/>
              <w:spacing w:after="0" w:line="240" w:lineRule="auto"/>
            </w:pPr>
            <w:r>
              <w:rPr>
                <w:sz w:val="16"/>
              </w:rPr>
              <w:t>Coverage State</w:t>
            </w:r>
          </w:p>
        </w:tc>
        <w:tc>
          <w:tcPr>
            <w:tcW w:w="5018" w:type="dxa"/>
            <w:shd w:val="clear" w:color="auto" w:fill="FFFFFF"/>
            <w:tcMar>
              <w:top w:w="70" w:type="dxa"/>
              <w:left w:w="90" w:type="dxa"/>
              <w:bottom w:w="70" w:type="dxa"/>
              <w:right w:w="90" w:type="dxa"/>
            </w:tcMar>
            <w:vAlign w:val="center"/>
          </w:tcPr>
          <w:p w14:paraId="65E6791E" w14:textId="77777777" w:rsidR="0089053B" w:rsidRDefault="00B421DE">
            <w:pPr>
              <w:pStyle w:val="NCIEBody"/>
              <w:spacing w:after="0" w:line="240" w:lineRule="auto"/>
            </w:pPr>
            <w:r>
              <w:rPr>
                <w:sz w:val="16"/>
              </w:rPr>
              <w:t>expected-vs-received completeness per operator/period.</w:t>
            </w:r>
          </w:p>
        </w:tc>
      </w:tr>
    </w:tbl>
    <w:p w14:paraId="76CCBAEE" w14:textId="77777777" w:rsidR="0089053B" w:rsidRDefault="0089053B"/>
    <w:p w14:paraId="272C2630" w14:textId="77777777" w:rsidR="0089053B" w:rsidRDefault="00B421DE">
      <w:pPr>
        <w:pStyle w:val="Heading2"/>
      </w:pPr>
      <w:bookmarkStart w:id="124" w:name="_Toc239228473"/>
      <w:r>
        <w:t>11.4 Relationships</w:t>
      </w:r>
      <w:bookmarkEnd w:id="124"/>
    </w:p>
    <w:p w14:paraId="63C1BE4D" w14:textId="77777777" w:rsidR="0089053B" w:rsidRDefault="00B421DE">
      <w:pPr>
        <w:pStyle w:val="NCIEFigureCaption"/>
      </w:pPr>
      <w:r>
        <w:t>Figure 7. Traffic Intelligence relationships to Revenue and Fusion.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relationship model"/>
      </w:tblPr>
      <w:tblGrid>
        <w:gridCol w:w="3345"/>
        <w:gridCol w:w="3345"/>
        <w:gridCol w:w="3345"/>
      </w:tblGrid>
      <w:tr w:rsidR="0089053B" w14:paraId="323365D3" w14:textId="77777777">
        <w:trPr>
          <w:tblHeader/>
        </w:trPr>
        <w:tc>
          <w:tcPr>
            <w:tcW w:w="3345" w:type="dxa"/>
            <w:shd w:val="clear" w:color="auto" w:fill="071A14"/>
            <w:tcMar>
              <w:top w:w="70" w:type="dxa"/>
              <w:left w:w="90" w:type="dxa"/>
              <w:bottom w:w="70" w:type="dxa"/>
              <w:right w:w="90" w:type="dxa"/>
            </w:tcMar>
            <w:vAlign w:val="center"/>
          </w:tcPr>
          <w:p w14:paraId="1AAE7906"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3265A7FB"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00EA28FF" w14:textId="77777777" w:rsidR="0089053B" w:rsidRDefault="00B421DE">
            <w:pPr>
              <w:pStyle w:val="NCIEBody"/>
              <w:spacing w:after="0" w:line="240" w:lineRule="auto"/>
              <w:jc w:val="center"/>
            </w:pPr>
            <w:r>
              <w:rPr>
                <w:b/>
                <w:color w:val="FFFFFF"/>
                <w:sz w:val="15"/>
              </w:rPr>
              <w:t>TARGET</w:t>
            </w:r>
          </w:p>
        </w:tc>
      </w:tr>
      <w:tr w:rsidR="0089053B" w14:paraId="3990F8E2" w14:textId="77777777">
        <w:trPr>
          <w:cantSplit/>
        </w:trPr>
        <w:tc>
          <w:tcPr>
            <w:tcW w:w="3345" w:type="dxa"/>
            <w:shd w:val="clear" w:color="auto" w:fill="EDF4EF"/>
            <w:tcMar>
              <w:top w:w="70" w:type="dxa"/>
              <w:left w:w="90" w:type="dxa"/>
              <w:bottom w:w="70" w:type="dxa"/>
              <w:right w:w="90" w:type="dxa"/>
            </w:tcMar>
            <w:vAlign w:val="center"/>
          </w:tcPr>
          <w:p w14:paraId="78D6296A" w14:textId="77777777" w:rsidR="0089053B" w:rsidRDefault="00B421DE">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4AFFC413" w14:textId="77777777" w:rsidR="0089053B" w:rsidRDefault="00B421DE">
            <w:pPr>
              <w:pStyle w:val="NCIEBody"/>
              <w:spacing w:after="0" w:line="240" w:lineRule="auto"/>
              <w:jc w:val="center"/>
            </w:pPr>
            <w:r>
              <w:rPr>
                <w:b/>
                <w:color w:val="071A14"/>
                <w:sz w:val="16"/>
              </w:rPr>
              <w:t>is an input to</w:t>
            </w:r>
          </w:p>
        </w:tc>
        <w:tc>
          <w:tcPr>
            <w:tcW w:w="3345" w:type="dxa"/>
            <w:shd w:val="clear" w:color="auto" w:fill="EDF4EF"/>
            <w:tcMar>
              <w:top w:w="70" w:type="dxa"/>
              <w:left w:w="90" w:type="dxa"/>
              <w:bottom w:w="70" w:type="dxa"/>
              <w:right w:w="90" w:type="dxa"/>
            </w:tcMar>
            <w:vAlign w:val="center"/>
          </w:tcPr>
          <w:p w14:paraId="5111F92C" w14:textId="77777777" w:rsidR="0089053B" w:rsidRDefault="00B421DE">
            <w:pPr>
              <w:pStyle w:val="NCIEBody"/>
              <w:spacing w:after="0" w:line="240" w:lineRule="auto"/>
              <w:jc w:val="center"/>
            </w:pPr>
            <w:r>
              <w:rPr>
                <w:sz w:val="16"/>
              </w:rPr>
              <w:t>Revenue Calculation (Ch.12)</w:t>
            </w:r>
          </w:p>
        </w:tc>
      </w:tr>
      <w:tr w:rsidR="0089053B" w14:paraId="35CA65E3" w14:textId="77777777">
        <w:trPr>
          <w:cantSplit/>
        </w:trPr>
        <w:tc>
          <w:tcPr>
            <w:tcW w:w="3345" w:type="dxa"/>
            <w:shd w:val="clear" w:color="auto" w:fill="FFFFFF"/>
            <w:tcMar>
              <w:top w:w="70" w:type="dxa"/>
              <w:left w:w="90" w:type="dxa"/>
              <w:bottom w:w="70" w:type="dxa"/>
              <w:right w:w="90" w:type="dxa"/>
            </w:tcMar>
            <w:vAlign w:val="center"/>
          </w:tcPr>
          <w:p w14:paraId="09A8BF29" w14:textId="77777777" w:rsidR="0089053B" w:rsidRDefault="00B421DE">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29BA3F31" w14:textId="77777777" w:rsidR="0089053B" w:rsidRDefault="00B421DE">
            <w:pPr>
              <w:pStyle w:val="NCIEBody"/>
              <w:spacing w:after="0" w:line="240" w:lineRule="auto"/>
              <w:jc w:val="center"/>
            </w:pPr>
            <w:r>
              <w:rPr>
                <w:b/>
                <w:color w:val="071A14"/>
                <w:sz w:val="16"/>
              </w:rPr>
              <w:t>is correlated by</w:t>
            </w:r>
          </w:p>
        </w:tc>
        <w:tc>
          <w:tcPr>
            <w:tcW w:w="3345" w:type="dxa"/>
            <w:shd w:val="clear" w:color="auto" w:fill="FFFFFF"/>
            <w:tcMar>
              <w:top w:w="70" w:type="dxa"/>
              <w:left w:w="90" w:type="dxa"/>
              <w:bottom w:w="70" w:type="dxa"/>
              <w:right w:w="90" w:type="dxa"/>
            </w:tcMar>
            <w:vAlign w:val="center"/>
          </w:tcPr>
          <w:p w14:paraId="69171696" w14:textId="77777777" w:rsidR="0089053B" w:rsidRDefault="00B421DE">
            <w:pPr>
              <w:pStyle w:val="NCIEBody"/>
              <w:spacing w:after="0" w:line="240" w:lineRule="auto"/>
              <w:jc w:val="center"/>
            </w:pPr>
            <w:r>
              <w:rPr>
                <w:sz w:val="16"/>
              </w:rPr>
              <w:t>Cross-Domain Fusion (Ch.19)</w:t>
            </w:r>
          </w:p>
        </w:tc>
      </w:tr>
      <w:tr w:rsidR="0089053B" w14:paraId="20BD4C7A" w14:textId="77777777">
        <w:trPr>
          <w:cantSplit/>
        </w:trPr>
        <w:tc>
          <w:tcPr>
            <w:tcW w:w="3345" w:type="dxa"/>
            <w:shd w:val="clear" w:color="auto" w:fill="EDF4EF"/>
            <w:tcMar>
              <w:top w:w="70" w:type="dxa"/>
              <w:left w:w="90" w:type="dxa"/>
              <w:bottom w:w="70" w:type="dxa"/>
              <w:right w:w="90" w:type="dxa"/>
            </w:tcMar>
            <w:vAlign w:val="center"/>
          </w:tcPr>
          <w:p w14:paraId="30B396CC" w14:textId="77777777" w:rsidR="0089053B" w:rsidRDefault="00B421DE">
            <w:pPr>
              <w:pStyle w:val="NCIEBody"/>
              <w:spacing w:after="0" w:line="240" w:lineRule="auto"/>
              <w:jc w:val="center"/>
            </w:pPr>
            <w:r>
              <w:rPr>
                <w:sz w:val="16"/>
              </w:rPr>
              <w:t>Revision</w:t>
            </w:r>
          </w:p>
        </w:tc>
        <w:tc>
          <w:tcPr>
            <w:tcW w:w="3345" w:type="dxa"/>
            <w:shd w:val="clear" w:color="auto" w:fill="D89D26"/>
            <w:tcMar>
              <w:top w:w="70" w:type="dxa"/>
              <w:left w:w="90" w:type="dxa"/>
              <w:bottom w:w="70" w:type="dxa"/>
              <w:right w:w="90" w:type="dxa"/>
            </w:tcMar>
            <w:vAlign w:val="center"/>
          </w:tcPr>
          <w:p w14:paraId="74ACE813" w14:textId="77777777" w:rsidR="0089053B" w:rsidRDefault="00B421DE">
            <w:pPr>
              <w:pStyle w:val="NCIEBody"/>
              <w:spacing w:after="0" w:line="240" w:lineRule="auto"/>
              <w:jc w:val="center"/>
            </w:pPr>
            <w:r>
              <w:rPr>
                <w:b/>
                <w:color w:val="071A14"/>
                <w:sz w:val="16"/>
              </w:rPr>
              <w:t>supersedes (with lineage)</w:t>
            </w:r>
          </w:p>
        </w:tc>
        <w:tc>
          <w:tcPr>
            <w:tcW w:w="3345" w:type="dxa"/>
            <w:shd w:val="clear" w:color="auto" w:fill="EDF4EF"/>
            <w:tcMar>
              <w:top w:w="70" w:type="dxa"/>
              <w:left w:w="90" w:type="dxa"/>
              <w:bottom w:w="70" w:type="dxa"/>
              <w:right w:w="90" w:type="dxa"/>
            </w:tcMar>
            <w:vAlign w:val="center"/>
          </w:tcPr>
          <w:p w14:paraId="2850042F" w14:textId="77777777" w:rsidR="0089053B" w:rsidRDefault="00B421DE">
            <w:pPr>
              <w:pStyle w:val="NCIEBody"/>
              <w:spacing w:after="0" w:line="240" w:lineRule="auto"/>
              <w:jc w:val="center"/>
            </w:pPr>
            <w:r>
              <w:rPr>
                <w:sz w:val="16"/>
              </w:rPr>
              <w:t>prior Traffic Observation</w:t>
            </w:r>
          </w:p>
        </w:tc>
      </w:tr>
    </w:tbl>
    <w:p w14:paraId="192BB027" w14:textId="77777777" w:rsidR="0089053B" w:rsidRDefault="00B421DE">
      <w:pPr>
        <w:pStyle w:val="Heading2"/>
      </w:pPr>
      <w:bookmarkStart w:id="125" w:name="_Toc239228474"/>
      <w:r>
        <w:t>11.5 Temporal and Provenance Semantics</w:t>
      </w:r>
      <w:bookmarkEnd w:id="125"/>
    </w:p>
    <w:p w14:paraId="3C1174C0" w14:textId="77777777" w:rsidR="0089053B" w:rsidRDefault="00B421DE">
      <w:pPr>
        <w:pStyle w:val="NCIEBody"/>
      </w:pPr>
      <w:r>
        <w:t>A Revision never overwrites the original Traffic Observation; it creates a new version with a Correction relationship (Ch.25) so a Revenue calculation performed before the revision remains reproducible against the value it actually used, per Ch.5's bitemporal principle applied to a Revenue-relevant fact.</w:t>
      </w:r>
    </w:p>
    <w:p w14:paraId="04B8C684" w14:textId="77777777" w:rsidR="0089053B" w:rsidRDefault="00B421DE">
      <w:pPr>
        <w:pStyle w:val="Heading2"/>
      </w:pPr>
      <w:bookmarkStart w:id="126" w:name="_Toc239228475"/>
      <w:r>
        <w:t>11.6 Failure / Exception Semantics</w:t>
      </w:r>
      <w:bookmarkEnd w:id="126"/>
    </w:p>
    <w:p w14:paraId="3FA4647C" w14:textId="77777777" w:rsidR="0089053B" w:rsidRDefault="00B421DE">
      <w:pPr>
        <w:pStyle w:val="NCIEBody"/>
      </w:pPr>
      <w:r>
        <w:t>A missing period for an operator is modelled as Unknown coverage, never as zero traffic — this is load-bearing for Chapter 12's Revenue calculation, which must not silently compute a low Revenue figure from an absent Traffic Observation.</w:t>
      </w:r>
    </w:p>
    <w:p w14:paraId="20AFBB2C" w14:textId="77777777" w:rsidR="0089053B" w:rsidRDefault="00B421DE">
      <w:pPr>
        <w:pStyle w:val="Heading2"/>
      </w:pPr>
      <w:bookmarkStart w:id="127" w:name="_Toc239228476"/>
      <w:r>
        <w:t>NCIE-002 Architecture Dependency &amp; Traceability</w:t>
      </w:r>
      <w:bookmarkEnd w:id="127"/>
    </w:p>
    <w:p w14:paraId="10AC3D76" w14:textId="77777777" w:rsidR="0089053B" w:rsidRDefault="00B421DE">
      <w:pPr>
        <w:pStyle w:val="NCIEBody"/>
      </w:pPr>
      <w:r>
        <w:t>Directly implements NCIE-002 Ch.11 in full.</w:t>
      </w:r>
    </w:p>
    <w:p w14:paraId="3ABE8D5E" w14:textId="77777777" w:rsidR="0089053B" w:rsidRDefault="00B421DE">
      <w:pPr>
        <w:pStyle w:val="Heading2"/>
      </w:pPr>
      <w:bookmarkStart w:id="128" w:name="_Toc239228477"/>
      <w:r>
        <w:lastRenderedPageBreak/>
        <w:t>Human Review Focus</w:t>
      </w:r>
      <w:bookmarkEnd w:id="128"/>
    </w:p>
    <w:p w14:paraId="3B421D26" w14:textId="77777777" w:rsidR="0089053B" w:rsidRDefault="00B421DE">
      <w:pPr>
        <w:pStyle w:val="NCIEReviewItem"/>
      </w:pPr>
      <w:r>
        <w:rPr>
          <w:color w:val="2A8B46"/>
        </w:rPr>
        <w:t xml:space="preserve">•  </w:t>
      </w:r>
      <w:r>
        <w:rPr>
          <w:b/>
          <w:color w:val="2A8B46"/>
          <w:sz w:val="16"/>
        </w:rPr>
        <w:t xml:space="preserve">[SOURCE/DATA DISCOVERY REQUIRED]  </w:t>
      </w:r>
      <w:r>
        <w:t>Confirm source granularity and frequency of traffic reporting per operator.</w:t>
      </w:r>
    </w:p>
    <w:p w14:paraId="72651803" w14:textId="77777777" w:rsidR="0089053B" w:rsidRDefault="00B421DE">
      <w:pPr>
        <w:pStyle w:val="NCIEReviewItem"/>
      </w:pPr>
      <w:r>
        <w:rPr>
          <w:color w:val="071A14"/>
        </w:rPr>
        <w:t xml:space="preserve">•  </w:t>
      </w:r>
      <w:r>
        <w:rPr>
          <w:b/>
          <w:color w:val="071A14"/>
          <w:sz w:val="16"/>
        </w:rPr>
        <w:t xml:space="preserve">[INSTITUTIONAL CONFIRMATION REQUIRED]  </w:t>
      </w:r>
      <w:r>
        <w:t>Confirm units and direction conventions to standardise across operators.</w:t>
      </w:r>
    </w:p>
    <w:p w14:paraId="2B5729CC" w14:textId="77777777" w:rsidR="0089053B" w:rsidRDefault="00B421DE">
      <w:pPr>
        <w:pStyle w:val="NCIEReviewItem"/>
      </w:pPr>
      <w:r>
        <w:rPr>
          <w:color w:val="D89D26"/>
        </w:rPr>
        <w:t xml:space="preserve">•  </w:t>
      </w:r>
      <w:r>
        <w:rPr>
          <w:b/>
          <w:color w:val="D89D26"/>
          <w:sz w:val="16"/>
        </w:rPr>
        <w:t xml:space="preserve">[PROPOSED DESIGN DEFAULT]  </w:t>
      </w:r>
      <w:r>
        <w:t>Revisions are proposed to always be modelled as new versions with a Correction relationship (§11.5), never in-place overwrites; this is technically defensible from Ch.5/Ch.25 alone.</w:t>
      </w:r>
    </w:p>
    <w:p w14:paraId="49EB3094" w14:textId="77777777" w:rsidR="0089053B" w:rsidRDefault="00B421DE">
      <w:pPr>
        <w:pStyle w:val="Heading2"/>
      </w:pPr>
      <w:bookmarkStart w:id="129" w:name="_Toc239228478"/>
      <w:r>
        <w:t>11.7 Acceptance Criteria</w:t>
      </w:r>
      <w:bookmarkEnd w:id="129"/>
    </w:p>
    <w:p w14:paraId="5EB383D1" w14:textId="77777777" w:rsidR="0089053B" w:rsidRDefault="00B421DE">
      <w:pPr>
        <w:pStyle w:val="ListBullet"/>
      </w:pPr>
      <w:r>
        <w:t>A revised Traffic Observation is demonstrably retrievable in both its pre- and post-revision form.</w:t>
      </w:r>
    </w:p>
    <w:p w14:paraId="27D4D1E7" w14:textId="77777777" w:rsidR="0089053B" w:rsidRDefault="00B421DE">
      <w:pPr>
        <w:pStyle w:val="ListBullet"/>
      </w:pPr>
      <w:r>
        <w:t>A missing period is demonstrably distinguishable from a zero-volume period in every consuming query.</w:t>
      </w:r>
    </w:p>
    <w:p w14:paraId="2A8550C1" w14:textId="77777777" w:rsidR="0089053B" w:rsidRDefault="00B421DE">
      <w:pPr>
        <w:pStyle w:val="NCIEChapterLabel"/>
      </w:pPr>
      <w:r>
        <w:lastRenderedPageBreak/>
        <w:t>NCIE-003 — Chapter 12 Expansion</w:t>
      </w:r>
    </w:p>
    <w:p w14:paraId="5777BAAD" w14:textId="77777777" w:rsidR="0089053B" w:rsidRDefault="00B421DE">
      <w:pPr>
        <w:pStyle w:val="Heading1"/>
        <w:pBdr>
          <w:bottom w:val="single" w:sz="14" w:space="5" w:color="D89D26"/>
        </w:pBdr>
      </w:pPr>
      <w:bookmarkStart w:id="130" w:name="_Toc239228479"/>
      <w:r>
        <w:t>Revenue Intelligence &amp; Billing Verification Data Model</w:t>
      </w:r>
      <w:bookmarkEnd w:id="130"/>
    </w:p>
    <w:p w14:paraId="27417264" w14:textId="77777777" w:rsidR="0089053B" w:rsidRDefault="00B421DE">
      <w:pPr>
        <w:pStyle w:val="NCIEBody"/>
      </w:pPr>
      <w:r>
        <w:rPr>
          <w:i/>
          <w:color w:val="234F29"/>
        </w:rPr>
        <w:t>Defines revenue calculation inputs/results, international incoming traffic surcharge rules, billing verification and reconciliation.</w:t>
      </w:r>
    </w:p>
    <w:p w14:paraId="14CE1D41" w14:textId="77777777" w:rsidR="0089053B" w:rsidRDefault="00B421DE">
      <w:pPr>
        <w:pStyle w:val="NCIEStatusBlock"/>
        <w:pBdr>
          <w:left w:val="single" w:sz="18" w:space="8" w:color="D89D26"/>
        </w:pBdr>
        <w:shd w:val="clear" w:color="auto" w:fill="EDF4EF"/>
      </w:pPr>
      <w:r>
        <w:t>Status: IN DEVELOPMENT — FOR HUMAN REVIEW.</w:t>
      </w:r>
    </w:p>
    <w:p w14:paraId="4244FF8F" w14:textId="77777777" w:rsidR="0089053B" w:rsidRDefault="00B421DE">
      <w:pPr>
        <w:pStyle w:val="Heading2"/>
      </w:pPr>
      <w:bookmarkStart w:id="131" w:name="_Toc239228480"/>
      <w:r>
        <w:t>12.1 Purpose</w:t>
      </w:r>
      <w:bookmarkEnd w:id="131"/>
    </w:p>
    <w:p w14:paraId="6C0CEC96" w14:textId="77777777" w:rsidR="0089053B" w:rsidRDefault="00B421DE">
      <w:pPr>
        <w:pStyle w:val="NCIEBody"/>
      </w:pPr>
      <w:r>
        <w:t>Defines revenue calculation inputs/results, the international incoming traffic surcharge rule, billing verification and reconciliation, implementing NCIE-002 Ch.12.</w:t>
      </w:r>
    </w:p>
    <w:p w14:paraId="46DD15F3" w14:textId="77777777" w:rsidR="0089053B" w:rsidRDefault="00B421DE">
      <w:pPr>
        <w:pStyle w:val="Heading2"/>
      </w:pPr>
      <w:bookmarkStart w:id="132" w:name="_Toc239228481"/>
      <w:r>
        <w:t>12.2 Semantic Definition</w:t>
      </w:r>
      <w:bookmarkEnd w:id="132"/>
    </w:p>
    <w:p w14:paraId="2A9FF501" w14:textId="77777777" w:rsidR="0089053B" w:rsidRDefault="00B421DE">
      <w:pPr>
        <w:pStyle w:val="NCIEBody"/>
      </w:pPr>
      <w:r>
        <w:t>Calculated Revenue (derived deterministically by NCIE from Traffic and the effective-dated surcharge Rule) and Reported Revenue (supplied by the operator's Billing system) are distinct entities. A Reconciliation Difference between them is a labelled difference, never an automatic assertion of underpayment (NCIE-002 Ch.12 §12.4).</w:t>
      </w:r>
    </w:p>
    <w:p w14:paraId="5586E627" w14:textId="77777777" w:rsidR="0089053B" w:rsidRDefault="00B421DE">
      <w:pPr>
        <w:pStyle w:val="Heading2"/>
      </w:pPr>
      <w:bookmarkStart w:id="133" w:name="_Toc239228482"/>
      <w:r>
        <w:t>12.3 Principal Entities</w:t>
      </w:r>
      <w:bookmarkEnd w:id="133"/>
    </w:p>
    <w:p w14:paraId="33384840" w14:textId="77777777" w:rsidR="0089053B" w:rsidRDefault="00B421DE">
      <w:pPr>
        <w:pStyle w:val="NCIEFigureCaption"/>
      </w:pPr>
      <w:r>
        <w:t>Table 12. Revenue Intelligence &amp; Billing Verification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5018"/>
        <w:gridCol w:w="5018"/>
      </w:tblGrid>
      <w:tr w:rsidR="0089053B" w14:paraId="0CB881F2" w14:textId="77777777">
        <w:trPr>
          <w:tblHeader/>
        </w:trPr>
        <w:tc>
          <w:tcPr>
            <w:tcW w:w="5018" w:type="dxa"/>
            <w:shd w:val="clear" w:color="auto" w:fill="071A14"/>
            <w:tcMar>
              <w:top w:w="70" w:type="dxa"/>
              <w:left w:w="90" w:type="dxa"/>
              <w:bottom w:w="70" w:type="dxa"/>
              <w:right w:w="90" w:type="dxa"/>
            </w:tcMar>
            <w:vAlign w:val="center"/>
          </w:tcPr>
          <w:p w14:paraId="1138902D"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1FFC86B" w14:textId="77777777" w:rsidR="0089053B" w:rsidRDefault="00B421DE">
            <w:pPr>
              <w:pStyle w:val="NCIEBody"/>
              <w:spacing w:after="0" w:line="240" w:lineRule="auto"/>
              <w:jc w:val="center"/>
            </w:pPr>
            <w:r>
              <w:rPr>
                <w:b/>
                <w:color w:val="FFFFFF"/>
                <w:sz w:val="15"/>
              </w:rPr>
              <w:t>Attributes / Attribute Classes</w:t>
            </w:r>
          </w:p>
        </w:tc>
      </w:tr>
      <w:tr w:rsidR="0089053B" w14:paraId="1C47796F" w14:textId="77777777">
        <w:trPr>
          <w:cantSplit/>
        </w:trPr>
        <w:tc>
          <w:tcPr>
            <w:tcW w:w="5018" w:type="dxa"/>
            <w:shd w:val="clear" w:color="auto" w:fill="FFFFFF"/>
            <w:tcMar>
              <w:top w:w="70" w:type="dxa"/>
              <w:left w:w="90" w:type="dxa"/>
              <w:bottom w:w="70" w:type="dxa"/>
              <w:right w:w="90" w:type="dxa"/>
            </w:tcMar>
            <w:vAlign w:val="center"/>
          </w:tcPr>
          <w:p w14:paraId="1D5DE8EC" w14:textId="77777777" w:rsidR="0089053B" w:rsidRDefault="00B421DE">
            <w:pPr>
              <w:pStyle w:val="NCIEBody"/>
              <w:spacing w:after="0" w:line="240" w:lineRule="auto"/>
            </w:pPr>
            <w:r>
              <w:rPr>
                <w:sz w:val="16"/>
              </w:rPr>
              <w:t>Revenue Calculation</w:t>
            </w:r>
          </w:p>
        </w:tc>
        <w:tc>
          <w:tcPr>
            <w:tcW w:w="5018" w:type="dxa"/>
            <w:shd w:val="clear" w:color="auto" w:fill="FFFFFF"/>
            <w:tcMar>
              <w:top w:w="70" w:type="dxa"/>
              <w:left w:w="90" w:type="dxa"/>
              <w:bottom w:w="70" w:type="dxa"/>
              <w:right w:w="90" w:type="dxa"/>
            </w:tcMar>
            <w:vAlign w:val="center"/>
          </w:tcPr>
          <w:p w14:paraId="36BD6E91" w14:textId="77777777" w:rsidR="0089053B" w:rsidRDefault="00B421DE">
            <w:pPr>
              <w:pStyle w:val="NCIEBody"/>
              <w:spacing w:after="0" w:line="240" w:lineRule="auto"/>
            </w:pPr>
            <w:r>
              <w:rPr>
                <w:sz w:val="16"/>
              </w:rPr>
              <w:t>canonical ID, operator reference, period, traffic input reference(s) (Ch.11), surcharge Rule Version reference (Ch.24), calculated value, currency, calculation version.</w:t>
            </w:r>
          </w:p>
        </w:tc>
      </w:tr>
      <w:tr w:rsidR="0089053B" w14:paraId="329EA206" w14:textId="77777777">
        <w:trPr>
          <w:cantSplit/>
        </w:trPr>
        <w:tc>
          <w:tcPr>
            <w:tcW w:w="5018" w:type="dxa"/>
            <w:shd w:val="clear" w:color="auto" w:fill="EDF4EF"/>
            <w:tcMar>
              <w:top w:w="70" w:type="dxa"/>
              <w:left w:w="90" w:type="dxa"/>
              <w:bottom w:w="70" w:type="dxa"/>
              <w:right w:w="90" w:type="dxa"/>
            </w:tcMar>
            <w:vAlign w:val="center"/>
          </w:tcPr>
          <w:p w14:paraId="7D0A591C" w14:textId="77777777" w:rsidR="0089053B" w:rsidRDefault="00B421DE">
            <w:pPr>
              <w:pStyle w:val="NCIEBody"/>
              <w:spacing w:after="0" w:line="240" w:lineRule="auto"/>
            </w:pPr>
            <w:r>
              <w:rPr>
                <w:sz w:val="16"/>
              </w:rPr>
              <w:t>Traffic Input Reference</w:t>
            </w:r>
          </w:p>
        </w:tc>
        <w:tc>
          <w:tcPr>
            <w:tcW w:w="5018" w:type="dxa"/>
            <w:shd w:val="clear" w:color="auto" w:fill="EDF4EF"/>
            <w:tcMar>
              <w:top w:w="70" w:type="dxa"/>
              <w:left w:w="90" w:type="dxa"/>
              <w:bottom w:w="70" w:type="dxa"/>
              <w:right w:w="90" w:type="dxa"/>
            </w:tcMar>
            <w:vAlign w:val="center"/>
          </w:tcPr>
          <w:p w14:paraId="11097372" w14:textId="77777777" w:rsidR="0089053B" w:rsidRDefault="00B421DE">
            <w:pPr>
              <w:pStyle w:val="NCIEBody"/>
              <w:spacing w:after="0" w:line="240" w:lineRule="auto"/>
            </w:pPr>
            <w:r>
              <w:rPr>
                <w:sz w:val="16"/>
              </w:rPr>
              <w:t>revenue calculation reference, exact Traffic Observation version used (immutable pointer, per Ch.5 §5.6).</w:t>
            </w:r>
          </w:p>
        </w:tc>
      </w:tr>
      <w:tr w:rsidR="0089053B" w14:paraId="1ABFFC20" w14:textId="77777777">
        <w:trPr>
          <w:cantSplit/>
        </w:trPr>
        <w:tc>
          <w:tcPr>
            <w:tcW w:w="5018" w:type="dxa"/>
            <w:shd w:val="clear" w:color="auto" w:fill="FFFFFF"/>
            <w:tcMar>
              <w:top w:w="70" w:type="dxa"/>
              <w:left w:w="90" w:type="dxa"/>
              <w:bottom w:w="70" w:type="dxa"/>
              <w:right w:w="90" w:type="dxa"/>
            </w:tcMar>
            <w:vAlign w:val="center"/>
          </w:tcPr>
          <w:p w14:paraId="0ABA9035" w14:textId="77777777" w:rsidR="0089053B" w:rsidRDefault="00B421DE">
            <w:pPr>
              <w:pStyle w:val="NCIEBody"/>
              <w:spacing w:after="0" w:line="240" w:lineRule="auto"/>
            </w:pPr>
            <w:r>
              <w:rPr>
                <w:sz w:val="16"/>
              </w:rPr>
              <w:t>Surcharge Rule</w:t>
            </w:r>
          </w:p>
        </w:tc>
        <w:tc>
          <w:tcPr>
            <w:tcW w:w="5018" w:type="dxa"/>
            <w:shd w:val="clear" w:color="auto" w:fill="FFFFFF"/>
            <w:tcMar>
              <w:top w:w="70" w:type="dxa"/>
              <w:left w:w="90" w:type="dxa"/>
              <w:bottom w:w="70" w:type="dxa"/>
              <w:right w:w="90" w:type="dxa"/>
            </w:tcMar>
            <w:vAlign w:val="center"/>
          </w:tcPr>
          <w:p w14:paraId="323AF46E" w14:textId="77777777" w:rsidR="0089053B" w:rsidRDefault="00B421DE">
            <w:pPr>
              <w:pStyle w:val="NCIEBody"/>
              <w:spacing w:after="0" w:line="240" w:lineRule="auto"/>
            </w:pPr>
            <w:r>
              <w:rPr>
                <w:sz w:val="16"/>
              </w:rPr>
              <w:t>See Ch.24 — this chapter references, and does not redefine, the Rule/Rule Version/Parameter entities.</w:t>
            </w:r>
          </w:p>
        </w:tc>
      </w:tr>
      <w:tr w:rsidR="0089053B" w14:paraId="3D49FAE4" w14:textId="77777777">
        <w:trPr>
          <w:cantSplit/>
        </w:trPr>
        <w:tc>
          <w:tcPr>
            <w:tcW w:w="5018" w:type="dxa"/>
            <w:shd w:val="clear" w:color="auto" w:fill="EDF4EF"/>
            <w:tcMar>
              <w:top w:w="70" w:type="dxa"/>
              <w:left w:w="90" w:type="dxa"/>
              <w:bottom w:w="70" w:type="dxa"/>
              <w:right w:w="90" w:type="dxa"/>
            </w:tcMar>
            <w:vAlign w:val="center"/>
          </w:tcPr>
          <w:p w14:paraId="52381B22" w14:textId="77777777" w:rsidR="0089053B" w:rsidRDefault="00B421DE">
            <w:pPr>
              <w:pStyle w:val="NCIEBody"/>
              <w:spacing w:after="0" w:line="240" w:lineRule="auto"/>
            </w:pPr>
            <w:r>
              <w:rPr>
                <w:sz w:val="16"/>
              </w:rPr>
              <w:t>Billing Verification</w:t>
            </w:r>
          </w:p>
        </w:tc>
        <w:tc>
          <w:tcPr>
            <w:tcW w:w="5018" w:type="dxa"/>
            <w:shd w:val="clear" w:color="auto" w:fill="EDF4EF"/>
            <w:tcMar>
              <w:top w:w="70" w:type="dxa"/>
              <w:left w:w="90" w:type="dxa"/>
              <w:bottom w:w="70" w:type="dxa"/>
              <w:right w:w="90" w:type="dxa"/>
            </w:tcMar>
            <w:vAlign w:val="center"/>
          </w:tcPr>
          <w:p w14:paraId="4D75DA71" w14:textId="77777777" w:rsidR="0089053B" w:rsidRDefault="00B421DE">
            <w:pPr>
              <w:pStyle w:val="NCIEBody"/>
              <w:spacing w:after="0" w:line="240" w:lineRule="auto"/>
            </w:pPr>
            <w:r>
              <w:rPr>
                <w:sz w:val="16"/>
              </w:rPr>
              <w:t>operator reference, period, reported value, currency, source reference.</w:t>
            </w:r>
          </w:p>
        </w:tc>
      </w:tr>
      <w:tr w:rsidR="0089053B" w14:paraId="4E8D420D" w14:textId="77777777">
        <w:trPr>
          <w:cantSplit/>
        </w:trPr>
        <w:tc>
          <w:tcPr>
            <w:tcW w:w="5018" w:type="dxa"/>
            <w:shd w:val="clear" w:color="auto" w:fill="FFFFFF"/>
            <w:tcMar>
              <w:top w:w="70" w:type="dxa"/>
              <w:left w:w="90" w:type="dxa"/>
              <w:bottom w:w="70" w:type="dxa"/>
              <w:right w:w="90" w:type="dxa"/>
            </w:tcMar>
            <w:vAlign w:val="center"/>
          </w:tcPr>
          <w:p w14:paraId="5A2ACE80" w14:textId="77777777" w:rsidR="0089053B" w:rsidRDefault="00B421DE">
            <w:pPr>
              <w:pStyle w:val="NCIEBody"/>
              <w:spacing w:after="0" w:line="240" w:lineRule="auto"/>
            </w:pPr>
            <w:r>
              <w:rPr>
                <w:sz w:val="16"/>
              </w:rPr>
              <w:t>Reconciliation</w:t>
            </w:r>
          </w:p>
        </w:tc>
        <w:tc>
          <w:tcPr>
            <w:tcW w:w="5018" w:type="dxa"/>
            <w:shd w:val="clear" w:color="auto" w:fill="FFFFFF"/>
            <w:tcMar>
              <w:top w:w="70" w:type="dxa"/>
              <w:left w:w="90" w:type="dxa"/>
              <w:bottom w:w="70" w:type="dxa"/>
              <w:right w:w="90" w:type="dxa"/>
            </w:tcMar>
            <w:vAlign w:val="center"/>
          </w:tcPr>
          <w:p w14:paraId="3740DDE4" w14:textId="77777777" w:rsidR="0089053B" w:rsidRDefault="00B421DE">
            <w:pPr>
              <w:pStyle w:val="NCIEBody"/>
              <w:spacing w:after="0" w:line="240" w:lineRule="auto"/>
            </w:pPr>
            <w:r>
              <w:rPr>
                <w:sz w:val="16"/>
              </w:rPr>
              <w:t>revenue calculation reference, billing verification reference, comparison basis.</w:t>
            </w:r>
          </w:p>
        </w:tc>
      </w:tr>
      <w:tr w:rsidR="0089053B" w14:paraId="4C59C883" w14:textId="77777777">
        <w:trPr>
          <w:cantSplit/>
        </w:trPr>
        <w:tc>
          <w:tcPr>
            <w:tcW w:w="5018" w:type="dxa"/>
            <w:shd w:val="clear" w:color="auto" w:fill="EDF4EF"/>
            <w:tcMar>
              <w:top w:w="70" w:type="dxa"/>
              <w:left w:w="90" w:type="dxa"/>
              <w:bottom w:w="70" w:type="dxa"/>
              <w:right w:w="90" w:type="dxa"/>
            </w:tcMar>
            <w:vAlign w:val="center"/>
          </w:tcPr>
          <w:p w14:paraId="1C2BDED7" w14:textId="77777777" w:rsidR="0089053B" w:rsidRDefault="00B421DE">
            <w:pPr>
              <w:pStyle w:val="NCIEBody"/>
              <w:spacing w:after="0" w:line="240" w:lineRule="auto"/>
            </w:pPr>
            <w:r>
              <w:rPr>
                <w:sz w:val="16"/>
              </w:rPr>
              <w:t>Reconciliation Difference</w:t>
            </w:r>
          </w:p>
        </w:tc>
        <w:tc>
          <w:tcPr>
            <w:tcW w:w="5018" w:type="dxa"/>
            <w:shd w:val="clear" w:color="auto" w:fill="EDF4EF"/>
            <w:tcMar>
              <w:top w:w="70" w:type="dxa"/>
              <w:left w:w="90" w:type="dxa"/>
              <w:bottom w:w="70" w:type="dxa"/>
              <w:right w:w="90" w:type="dxa"/>
            </w:tcMar>
            <w:vAlign w:val="center"/>
          </w:tcPr>
          <w:p w14:paraId="5A10AA15" w14:textId="77777777" w:rsidR="0089053B" w:rsidRDefault="00B421DE">
            <w:pPr>
              <w:pStyle w:val="NCIEBody"/>
              <w:spacing w:after="0" w:line="240" w:lineRule="auto"/>
            </w:pPr>
            <w:r>
              <w:rPr>
                <w:sz w:val="16"/>
              </w:rPr>
              <w:t>reconciliation reference, difference value, status (candidate/explained/escalated), linked Case reference (Ch.16) if escalated.</w:t>
            </w:r>
          </w:p>
        </w:tc>
      </w:tr>
    </w:tbl>
    <w:p w14:paraId="2B6E1E1C" w14:textId="77777777" w:rsidR="0089053B" w:rsidRDefault="0089053B"/>
    <w:p w14:paraId="3A85EDD1" w14:textId="77777777" w:rsidR="0089053B" w:rsidRDefault="00B421DE">
      <w:pPr>
        <w:pStyle w:val="Heading2"/>
      </w:pPr>
      <w:bookmarkStart w:id="134" w:name="_Toc239228483"/>
      <w:r>
        <w:t>12.4 The Surcharge Rate Is Not a Constant</w:t>
      </w:r>
      <w:bookmarkEnd w:id="134"/>
    </w:p>
    <w:p w14:paraId="3F013601" w14:textId="77777777" w:rsidR="0089053B" w:rsidRDefault="00B421DE">
      <w:pPr>
        <w:pStyle w:val="NCIEBody"/>
      </w:pPr>
      <w:r>
        <w:t>The international incoming traffic surcharge — currently USD 0.19 (19 US cents) — is represented exclusively through the governed, effective-dated Rule / Rule Version / Parameter structure defined in Chapter 24. It is never stored as a literal constant in this chapter's entities, in application code, or in any UI configuration outside that governed structure. A Revenue Calculation references the specific Rule Version that was effective at its calculation period, so historical calculations remain correct and</w:t>
      </w:r>
      <w:r>
        <w:t xml:space="preserve"> reproducible after the rate changes.</w:t>
      </w:r>
    </w:p>
    <w:p w14:paraId="2C819E5B" w14:textId="77777777" w:rsidR="0089053B" w:rsidRDefault="00B421DE">
      <w:pPr>
        <w:pStyle w:val="Heading2"/>
      </w:pPr>
      <w:bookmarkStart w:id="135" w:name="_Toc239228484"/>
      <w:r>
        <w:t>12.5 Relationships and Cardinality</w:t>
      </w:r>
      <w:bookmarkEnd w:id="135"/>
    </w:p>
    <w:p w14:paraId="03A4C24F" w14:textId="77777777" w:rsidR="0089053B" w:rsidRDefault="00B421DE">
      <w:pPr>
        <w:pStyle w:val="ListBullet"/>
      </w:pPr>
      <w:r>
        <w:t>One Revenue Calculation references exactly one effective Surcharge Rule Version and one-to-many Traffic Input References.</w:t>
      </w:r>
    </w:p>
    <w:p w14:paraId="62BEFB7B" w14:textId="77777777" w:rsidR="0089053B" w:rsidRDefault="00B421DE">
      <w:pPr>
        <w:pStyle w:val="ListBullet"/>
      </w:pPr>
      <w:r>
        <w:t>One Reconciliation compares exactly one Revenue Calculation with one Billing Verification for the same operator/period.</w:t>
      </w:r>
    </w:p>
    <w:p w14:paraId="53C29305" w14:textId="77777777" w:rsidR="0089053B" w:rsidRDefault="00B421DE">
      <w:pPr>
        <w:pStyle w:val="ListBullet"/>
      </w:pPr>
      <w:r>
        <w:t>A Reconciliation Difference may reference zero-or-one Case (Ch.16) if and when it is escalated to regulatory workflow.</w:t>
      </w:r>
    </w:p>
    <w:p w14:paraId="6A8F11E3" w14:textId="77777777" w:rsidR="0089053B" w:rsidRDefault="00B421DE">
      <w:pPr>
        <w:pStyle w:val="Heading2"/>
      </w:pPr>
      <w:bookmarkStart w:id="136" w:name="_Toc239228485"/>
      <w:r>
        <w:lastRenderedPageBreak/>
        <w:t>12.6 Provenance and Temporal Semantics</w:t>
      </w:r>
      <w:bookmarkEnd w:id="136"/>
    </w:p>
    <w:p w14:paraId="0DAE20F6" w14:textId="77777777" w:rsidR="0089053B" w:rsidRDefault="00B421DE">
      <w:pPr>
        <w:pStyle w:val="NCIEBody"/>
      </w:pPr>
      <w:r>
        <w:t>Every Revenue Calculation is fully reproducible from its stored Traffic Input References and Rule Version reference alone (Ch.5, Ch.25) — recalculating with the same inputs must always yield the same result, which is the data-model precondition for NCIE-002 Ch.12's deterministic calculation requirement.</w:t>
      </w:r>
    </w:p>
    <w:p w14:paraId="6C333BA1" w14:textId="77777777" w:rsidR="0089053B" w:rsidRDefault="00B421DE">
      <w:pPr>
        <w:pStyle w:val="Heading2"/>
      </w:pPr>
      <w:bookmarkStart w:id="137" w:name="_Toc239228486"/>
      <w:r>
        <w:t>12.7 Failure / Exception Semantics</w:t>
      </w:r>
      <w:bookmarkEnd w:id="137"/>
    </w:p>
    <w:p w14:paraId="04838D86" w14:textId="77777777" w:rsidR="0089053B" w:rsidRDefault="00B421DE">
      <w:pPr>
        <w:pStyle w:val="NCIEBody"/>
      </w:pPr>
      <w:r>
        <w:t>A Revenue Calculation cannot be produced for a period with Unknown Traffic coverage (Ch.11); it is marked not-calculable rather than computed from an implicit zero.</w:t>
      </w:r>
    </w:p>
    <w:p w14:paraId="45D8EEDF" w14:textId="77777777" w:rsidR="0089053B" w:rsidRDefault="00B421DE">
      <w:pPr>
        <w:pStyle w:val="Heading2"/>
      </w:pPr>
      <w:bookmarkStart w:id="138" w:name="_Toc239228487"/>
      <w:r>
        <w:t>NCIE-002 Architecture Dependency &amp; Traceability</w:t>
      </w:r>
      <w:bookmarkEnd w:id="138"/>
    </w:p>
    <w:p w14:paraId="2E50CCC3" w14:textId="77777777" w:rsidR="0089053B" w:rsidRDefault="00B421DE">
      <w:pPr>
        <w:pStyle w:val="NCIEBody"/>
      </w:pPr>
      <w:r>
        <w:t>Directly implements NCIE-002 Ch.12 in full, and depends on Ch.24's Rule/Rule Version/Parameter model for the surcharge rate.</w:t>
      </w:r>
    </w:p>
    <w:p w14:paraId="6CCC0FF5" w14:textId="77777777" w:rsidR="0089053B" w:rsidRDefault="00B421DE">
      <w:pPr>
        <w:pStyle w:val="Heading2"/>
      </w:pPr>
      <w:bookmarkStart w:id="139" w:name="_Toc239228488"/>
      <w:r>
        <w:t>Human Review Focus</w:t>
      </w:r>
      <w:bookmarkEnd w:id="139"/>
    </w:p>
    <w:p w14:paraId="6B8D0FE7" w14:textId="77777777" w:rsidR="0089053B" w:rsidRDefault="00B421DE">
      <w:pPr>
        <w:pStyle w:val="NCIEReviewItem"/>
      </w:pPr>
      <w:r>
        <w:t xml:space="preserve">•  </w:t>
      </w:r>
      <w:r>
        <w:rPr>
          <w:b/>
          <w:sz w:val="16"/>
        </w:rPr>
        <w:t xml:space="preserve">[LEGAL/POLICY CONFIRMATION REQUIRED]  </w:t>
      </w:r>
      <w:r>
        <w:t>Confirm the exact surcharge formula, legal basis and charging basis (per-minute, per-call, or other) with NCA Legal/Revenue Assurance.</w:t>
      </w:r>
    </w:p>
    <w:p w14:paraId="1DA81252" w14:textId="77777777" w:rsidR="0089053B" w:rsidRDefault="00B421DE">
      <w:pPr>
        <w:pStyle w:val="NCIEReviewItem"/>
      </w:pPr>
      <w:r>
        <w:rPr>
          <w:color w:val="071A14"/>
        </w:rPr>
        <w:t xml:space="preserve">•  </w:t>
      </w:r>
      <w:r>
        <w:rPr>
          <w:b/>
          <w:color w:val="071A14"/>
          <w:sz w:val="16"/>
        </w:rPr>
        <w:t xml:space="preserve">[INSTITUTIONAL CONFIRMATION REQUIRED]  </w:t>
      </w:r>
      <w:r>
        <w:t>Confirm who may change the surcharge rate and who approves a rate change, to populate Ch.24's Rule approval workflow.</w:t>
      </w:r>
    </w:p>
    <w:p w14:paraId="53D3A1F0" w14:textId="77777777" w:rsidR="0089053B" w:rsidRDefault="00B421DE">
      <w:pPr>
        <w:pStyle w:val="NCIEReviewItem"/>
      </w:pPr>
      <w:r>
        <w:rPr>
          <w:color w:val="2A8B46"/>
        </w:rPr>
        <w:t xml:space="preserve">•  </w:t>
      </w:r>
      <w:r>
        <w:rPr>
          <w:b/>
          <w:color w:val="2A8B46"/>
          <w:sz w:val="16"/>
        </w:rPr>
        <w:t xml:space="preserve">[SOURCE/DATA DISCOVERY REQUIRED]  </w:t>
      </w:r>
      <w:r>
        <w:t>Confirm billing-verification source system and the reconciliation workflow currently used, if any.</w:t>
      </w:r>
    </w:p>
    <w:p w14:paraId="78F85F55" w14:textId="77777777" w:rsidR="0089053B" w:rsidRDefault="00B421DE">
      <w:pPr>
        <w:pStyle w:val="Heading2"/>
      </w:pPr>
      <w:bookmarkStart w:id="140" w:name="_Toc239228489"/>
      <w:r>
        <w:t>12.8 Acceptance Criteria</w:t>
      </w:r>
      <w:bookmarkEnd w:id="140"/>
    </w:p>
    <w:p w14:paraId="6B6E3657" w14:textId="77777777" w:rsidR="0089053B" w:rsidRDefault="00B421DE">
      <w:pPr>
        <w:pStyle w:val="ListBullet"/>
      </w:pPr>
      <w:r>
        <w:t>A surcharge rate change is demonstrably effective-dated: Revenue Calculations before the change date reference the old Rule Version, after use the new one.</w:t>
      </w:r>
    </w:p>
    <w:p w14:paraId="7E27882F" w14:textId="77777777" w:rsidR="0089053B" w:rsidRDefault="00B421DE">
      <w:pPr>
        <w:pStyle w:val="ListBullet"/>
      </w:pPr>
      <w:r>
        <w:t>A Reconciliation Difference is demonstrably surfaced with basis/unit and does not auto-populate a Case without explicit escalation.</w:t>
      </w:r>
    </w:p>
    <w:p w14:paraId="4DA07885" w14:textId="77777777" w:rsidR="0089053B" w:rsidRDefault="00B421DE">
      <w:pPr>
        <w:pStyle w:val="NCIEChapterLabel"/>
      </w:pPr>
      <w:r>
        <w:lastRenderedPageBreak/>
        <w:t>NCIE-003 — Chapter 13 Expansion</w:t>
      </w:r>
    </w:p>
    <w:p w14:paraId="203C737D" w14:textId="77777777" w:rsidR="0089053B" w:rsidRDefault="00B421DE">
      <w:pPr>
        <w:pStyle w:val="Heading1"/>
        <w:pBdr>
          <w:bottom w:val="single" w:sz="14" w:space="5" w:color="D89D26"/>
        </w:pBdr>
      </w:pPr>
      <w:bookmarkStart w:id="141" w:name="_Toc239228490"/>
      <w:r>
        <w:t>Mobile Money Intelligence Data Model</w:t>
      </w:r>
      <w:bookmarkEnd w:id="141"/>
    </w:p>
    <w:p w14:paraId="4A274ED6" w14:textId="77777777" w:rsidR="0089053B" w:rsidRDefault="00B421DE">
      <w:pPr>
        <w:pStyle w:val="NCIEBody"/>
      </w:pPr>
      <w:r>
        <w:rPr>
          <w:i/>
          <w:color w:val="234F29"/>
        </w:rPr>
        <w:t>Defines daily aggregate Mobile Money transfer amounts sent and received on each network.</w:t>
      </w:r>
    </w:p>
    <w:p w14:paraId="61084C12" w14:textId="77777777" w:rsidR="0089053B" w:rsidRDefault="00B421DE">
      <w:pPr>
        <w:pStyle w:val="NCIEStatusBlock"/>
        <w:pBdr>
          <w:left w:val="single" w:sz="18" w:space="8" w:color="D89D26"/>
        </w:pBdr>
        <w:shd w:val="clear" w:color="auto" w:fill="EDF4EF"/>
      </w:pPr>
      <w:r>
        <w:t>Status: IN DEVELOPMENT — FOR HUMAN REVIEW.</w:t>
      </w:r>
    </w:p>
    <w:p w14:paraId="165B30B3" w14:textId="77777777" w:rsidR="0089053B" w:rsidRDefault="00B421DE">
      <w:pPr>
        <w:pStyle w:val="Heading2"/>
      </w:pPr>
      <w:bookmarkStart w:id="142" w:name="_Toc239228491"/>
      <w:r>
        <w:t>13.1 Purpose</w:t>
      </w:r>
      <w:bookmarkEnd w:id="142"/>
    </w:p>
    <w:p w14:paraId="4367F48E" w14:textId="77777777" w:rsidR="0089053B" w:rsidRDefault="00B421DE">
      <w:pPr>
        <w:pStyle w:val="NCIEBody"/>
      </w:pPr>
      <w:r>
        <w:t>Defines daily aggregate Mobile Money transfer amounts sent and received on each network, implementing NCIE-002 Ch.13. Subscriber-level data is out of scope, matching NCIE-001/002.</w:t>
      </w:r>
    </w:p>
    <w:p w14:paraId="061DC7E7" w14:textId="77777777" w:rsidR="0089053B" w:rsidRDefault="00B421DE">
      <w:pPr>
        <w:pStyle w:val="Heading2"/>
      </w:pPr>
      <w:bookmarkStart w:id="143" w:name="_Toc239228492"/>
      <w:r>
        <w:t>13.2 Semantic Definition</w:t>
      </w:r>
      <w:bookmarkEnd w:id="143"/>
    </w:p>
    <w:p w14:paraId="3F8A9401" w14:textId="77777777" w:rsidR="0089053B" w:rsidRDefault="00B421DE">
      <w:pPr>
        <w:pStyle w:val="NCIEBody"/>
      </w:pPr>
      <w:r>
        <w:t>Sent and Received are modelled as separate measures on the same daily aggregate, never combined into a single net figure that would obscure their individual coverage/quality state.</w:t>
      </w:r>
    </w:p>
    <w:p w14:paraId="425CAED9" w14:textId="77777777" w:rsidR="0089053B" w:rsidRDefault="00B421DE">
      <w:pPr>
        <w:pStyle w:val="Heading2"/>
      </w:pPr>
      <w:bookmarkStart w:id="144" w:name="_Toc239228493"/>
      <w:r>
        <w:t>13.3 Principal Entities</w:t>
      </w:r>
      <w:bookmarkEnd w:id="144"/>
    </w:p>
    <w:p w14:paraId="78AC956B" w14:textId="77777777" w:rsidR="0089053B" w:rsidRDefault="00B421DE">
      <w:pPr>
        <w:pStyle w:val="NCIEFigureCaption"/>
      </w:pPr>
      <w:r>
        <w:t>Table 13. Mobile Money Intelligence principal entities (deliberately minimal — no subscriber-level entity exists in this schema).</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89053B" w14:paraId="4071A4FD" w14:textId="77777777">
        <w:trPr>
          <w:tblHeader/>
        </w:trPr>
        <w:tc>
          <w:tcPr>
            <w:tcW w:w="5018" w:type="dxa"/>
            <w:shd w:val="clear" w:color="auto" w:fill="071A14"/>
            <w:tcMar>
              <w:top w:w="70" w:type="dxa"/>
              <w:left w:w="90" w:type="dxa"/>
              <w:bottom w:w="70" w:type="dxa"/>
              <w:right w:w="90" w:type="dxa"/>
            </w:tcMar>
            <w:vAlign w:val="center"/>
          </w:tcPr>
          <w:p w14:paraId="0FED1ADE"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62C66D5" w14:textId="77777777" w:rsidR="0089053B" w:rsidRDefault="00B421DE">
            <w:pPr>
              <w:pStyle w:val="NCIEBody"/>
              <w:spacing w:after="0" w:line="240" w:lineRule="auto"/>
              <w:jc w:val="center"/>
            </w:pPr>
            <w:r>
              <w:rPr>
                <w:b/>
                <w:color w:val="FFFFFF"/>
                <w:sz w:val="15"/>
              </w:rPr>
              <w:t>Attributes / Attribute Classes</w:t>
            </w:r>
          </w:p>
        </w:tc>
      </w:tr>
      <w:tr w:rsidR="0089053B" w14:paraId="49A4CE96" w14:textId="77777777">
        <w:trPr>
          <w:cantSplit/>
        </w:trPr>
        <w:tc>
          <w:tcPr>
            <w:tcW w:w="5018" w:type="dxa"/>
            <w:shd w:val="clear" w:color="auto" w:fill="FFFFFF"/>
            <w:tcMar>
              <w:top w:w="70" w:type="dxa"/>
              <w:left w:w="90" w:type="dxa"/>
              <w:bottom w:w="70" w:type="dxa"/>
              <w:right w:w="90" w:type="dxa"/>
            </w:tcMar>
            <w:vAlign w:val="center"/>
          </w:tcPr>
          <w:p w14:paraId="62D34CCF" w14:textId="77777777" w:rsidR="0089053B" w:rsidRDefault="00B421DE">
            <w:pPr>
              <w:pStyle w:val="NCIEBody"/>
              <w:spacing w:after="0" w:line="240" w:lineRule="auto"/>
            </w:pPr>
            <w:r>
              <w:rPr>
                <w:sz w:val="16"/>
              </w:rPr>
              <w:t>Mobile Money Aggregate</w:t>
            </w:r>
          </w:p>
        </w:tc>
        <w:tc>
          <w:tcPr>
            <w:tcW w:w="5018" w:type="dxa"/>
            <w:shd w:val="clear" w:color="auto" w:fill="FFFFFF"/>
            <w:tcMar>
              <w:top w:w="70" w:type="dxa"/>
              <w:left w:w="90" w:type="dxa"/>
              <w:bottom w:w="70" w:type="dxa"/>
              <w:right w:w="90" w:type="dxa"/>
            </w:tcMar>
            <w:vAlign w:val="center"/>
          </w:tcPr>
          <w:p w14:paraId="5F36854D" w14:textId="77777777" w:rsidR="0089053B" w:rsidRDefault="00B421DE">
            <w:pPr>
              <w:pStyle w:val="NCIEBody"/>
              <w:spacing w:after="0" w:line="240" w:lineRule="auto"/>
            </w:pPr>
            <w:r>
              <w:rPr>
                <w:sz w:val="16"/>
              </w:rPr>
              <w:t>canonical ID, operator/service reference, reporting date, sent amount, received amount, currency, source reference (Ch.6), coverage/revision state.</w:t>
            </w:r>
          </w:p>
        </w:tc>
      </w:tr>
      <w:tr w:rsidR="0089053B" w14:paraId="29A3096A" w14:textId="77777777">
        <w:trPr>
          <w:cantSplit/>
        </w:trPr>
        <w:tc>
          <w:tcPr>
            <w:tcW w:w="5018" w:type="dxa"/>
            <w:shd w:val="clear" w:color="auto" w:fill="EDF4EF"/>
            <w:tcMar>
              <w:top w:w="70" w:type="dxa"/>
              <w:left w:w="90" w:type="dxa"/>
              <w:bottom w:w="70" w:type="dxa"/>
              <w:right w:w="90" w:type="dxa"/>
            </w:tcMar>
            <w:vAlign w:val="center"/>
          </w:tcPr>
          <w:p w14:paraId="529634BF" w14:textId="77777777" w:rsidR="0089053B" w:rsidRDefault="00B421DE">
            <w:pPr>
              <w:pStyle w:val="NCIEBody"/>
              <w:spacing w:after="0" w:line="240" w:lineRule="auto"/>
            </w:pPr>
            <w:r>
              <w:rPr>
                <w:sz w:val="16"/>
              </w:rPr>
              <w:t>Operator/Service</w:t>
            </w:r>
          </w:p>
        </w:tc>
        <w:tc>
          <w:tcPr>
            <w:tcW w:w="5018" w:type="dxa"/>
            <w:shd w:val="clear" w:color="auto" w:fill="EDF4EF"/>
            <w:tcMar>
              <w:top w:w="70" w:type="dxa"/>
              <w:left w:w="90" w:type="dxa"/>
              <w:bottom w:w="70" w:type="dxa"/>
              <w:right w:w="90" w:type="dxa"/>
            </w:tcMar>
            <w:vAlign w:val="center"/>
          </w:tcPr>
          <w:p w14:paraId="67725E93" w14:textId="77777777" w:rsidR="0089053B" w:rsidRDefault="00B421DE">
            <w:pPr>
              <w:pStyle w:val="NCIEBody"/>
              <w:spacing w:after="0" w:line="240" w:lineRule="auto"/>
            </w:pPr>
            <w:r>
              <w:rPr>
                <w:sz w:val="16"/>
              </w:rPr>
              <w:t>reference to Operator (Ch.7) plus service identifier if the operator offers more than one Mobile Money service.</w:t>
            </w:r>
          </w:p>
        </w:tc>
      </w:tr>
    </w:tbl>
    <w:p w14:paraId="6EAD0371" w14:textId="77777777" w:rsidR="0089053B" w:rsidRDefault="0089053B"/>
    <w:p w14:paraId="7E6A0161" w14:textId="77777777" w:rsidR="0089053B" w:rsidRDefault="00B421DE">
      <w:pPr>
        <w:pStyle w:val="Heading2"/>
      </w:pPr>
      <w:bookmarkStart w:id="145" w:name="_Toc239228494"/>
      <w:r>
        <w:t>13.4 Schema-Level Exclusion of Subscriber Data</w:t>
      </w:r>
      <w:bookmarkEnd w:id="145"/>
    </w:p>
    <w:p w14:paraId="43C3E5D7" w14:textId="77777777" w:rsidR="0089053B" w:rsidRDefault="00B421DE">
      <w:pPr>
        <w:pStyle w:val="NCIEBody"/>
      </w:pPr>
      <w:r>
        <w:t>The Mobile Money Aggregate entity has no subscriber-identifying attribute, and no relationship path in this chapter connects it to any Protected Identity entity (Ch.14). This is a structural exclusion, not merely an access-control rule, so a future adapter cannot introduce subscriber-level data without a deliberate schema change to this chapter (implements NCIE-002 Ch.13 §13.4 at the data-model level).</w:t>
      </w:r>
    </w:p>
    <w:p w14:paraId="4D554FD5" w14:textId="77777777" w:rsidR="0089053B" w:rsidRDefault="00B421DE">
      <w:pPr>
        <w:pStyle w:val="Heading2"/>
      </w:pPr>
      <w:bookmarkStart w:id="146" w:name="_Toc239228495"/>
      <w:r>
        <w:t>13.5 Temporal Semantics</w:t>
      </w:r>
      <w:bookmarkEnd w:id="146"/>
    </w:p>
    <w:p w14:paraId="5CE47957" w14:textId="77777777" w:rsidR="0089053B" w:rsidRDefault="00B421DE">
      <w:pPr>
        <w:pStyle w:val="NCIEBody"/>
      </w:pPr>
      <w:r>
        <w:t>Mobile Money Aggregate carries reporting date, acquisition time and knowledge time (Ch.5); a missing day is Unknown coverage, never zero.</w:t>
      </w:r>
    </w:p>
    <w:p w14:paraId="440FEC13" w14:textId="77777777" w:rsidR="0089053B" w:rsidRDefault="00B421DE">
      <w:pPr>
        <w:pStyle w:val="Heading2"/>
      </w:pPr>
      <w:bookmarkStart w:id="147" w:name="_Toc239228496"/>
      <w:r>
        <w:t>13.6 Failure / Exception Semantics</w:t>
      </w:r>
      <w:bookmarkEnd w:id="147"/>
    </w:p>
    <w:p w14:paraId="31E07D34" w14:textId="77777777" w:rsidR="0089053B" w:rsidRDefault="00B421DE">
      <w:pPr>
        <w:pStyle w:val="NCIEBody"/>
      </w:pPr>
      <w:r>
        <w:t>A revised aggregate for a prior date follows the same Correction relationship pattern as Chapter 11's Traffic Revision — the prior value remains retrievable.</w:t>
      </w:r>
    </w:p>
    <w:p w14:paraId="0C3007BD" w14:textId="77777777" w:rsidR="0089053B" w:rsidRDefault="00B421DE">
      <w:pPr>
        <w:pStyle w:val="Heading2"/>
      </w:pPr>
      <w:bookmarkStart w:id="148" w:name="_Toc239228497"/>
      <w:r>
        <w:t>NCIE-002 Architecture Dependency &amp; Traceability</w:t>
      </w:r>
      <w:bookmarkEnd w:id="148"/>
    </w:p>
    <w:p w14:paraId="29A59AF4" w14:textId="77777777" w:rsidR="0089053B" w:rsidRDefault="00B421DE">
      <w:pPr>
        <w:pStyle w:val="NCIEBody"/>
      </w:pPr>
      <w:r>
        <w:t>Directly implements NCIE-002 Ch.13 in full, including its schema-level subscriber-data exclusion principle.</w:t>
      </w:r>
    </w:p>
    <w:p w14:paraId="51364C72" w14:textId="77777777" w:rsidR="0089053B" w:rsidRDefault="00B421DE">
      <w:pPr>
        <w:pStyle w:val="Heading2"/>
      </w:pPr>
      <w:bookmarkStart w:id="149" w:name="_Toc239228498"/>
      <w:r>
        <w:t>Human Review Focus</w:t>
      </w:r>
      <w:bookmarkEnd w:id="149"/>
    </w:p>
    <w:p w14:paraId="2B1F8808" w14:textId="77777777" w:rsidR="0089053B" w:rsidRDefault="00B421DE">
      <w:pPr>
        <w:pStyle w:val="NCIEReviewItem"/>
      </w:pPr>
      <w:r>
        <w:rPr>
          <w:color w:val="2A8B46"/>
        </w:rPr>
        <w:t xml:space="preserve">•  </w:t>
      </w:r>
      <w:r>
        <w:rPr>
          <w:b/>
          <w:color w:val="2A8B46"/>
          <w:sz w:val="16"/>
        </w:rPr>
        <w:t xml:space="preserve">[SOURCE/DATA DISCOVERY REQUIRED]  </w:t>
      </w:r>
      <w:r>
        <w:t>Confirm source system, currency and daily cut-off time for Mobile Money aggregate reporting.</w:t>
      </w:r>
    </w:p>
    <w:p w14:paraId="73B273D8" w14:textId="77777777" w:rsidR="0089053B" w:rsidRDefault="00B421DE">
      <w:pPr>
        <w:pStyle w:val="NCIEReviewItem"/>
      </w:pPr>
      <w:r>
        <w:rPr>
          <w:color w:val="071A14"/>
        </w:rPr>
        <w:t xml:space="preserve">•  </w:t>
      </w:r>
      <w:r>
        <w:rPr>
          <w:b/>
          <w:color w:val="071A14"/>
          <w:sz w:val="16"/>
        </w:rPr>
        <w:t xml:space="preserve">[INSTITUTIONAL CONFIRMATION REQUIRED]  </w:t>
      </w:r>
      <w:r>
        <w:t>Confirm whether any additional approved aggregate measures (e.g. transaction counts) should be added to §13.3.</w:t>
      </w:r>
    </w:p>
    <w:p w14:paraId="2013169D" w14:textId="77777777" w:rsidR="0089053B" w:rsidRDefault="00B421DE">
      <w:pPr>
        <w:pStyle w:val="Heading2"/>
      </w:pPr>
      <w:bookmarkStart w:id="150" w:name="_Toc239228499"/>
      <w:r>
        <w:t>13.7 Acceptance Criteria</w:t>
      </w:r>
      <w:bookmarkEnd w:id="150"/>
    </w:p>
    <w:p w14:paraId="1757434E" w14:textId="77777777" w:rsidR="0089053B" w:rsidRDefault="00B421DE">
      <w:pPr>
        <w:pStyle w:val="ListBullet"/>
      </w:pPr>
      <w:r>
        <w:t>A schema inspection confirms no subscriber-identifying attribute or relationship path exists anywhere in this chapter's entities.</w:t>
      </w:r>
    </w:p>
    <w:p w14:paraId="09BDB8A4" w14:textId="77777777" w:rsidR="0089053B" w:rsidRDefault="00B421DE">
      <w:pPr>
        <w:pStyle w:val="ListBullet"/>
      </w:pPr>
      <w:r>
        <w:t>A missing day's aggregate is demonstrably distinguishable from a zero-volume day.</w:t>
      </w:r>
    </w:p>
    <w:p w14:paraId="4E6132FC" w14:textId="77777777" w:rsidR="0089053B" w:rsidRDefault="00B421DE">
      <w:pPr>
        <w:pStyle w:val="NCIEChapterLabel"/>
      </w:pPr>
      <w:r>
        <w:lastRenderedPageBreak/>
        <w:t>NCIE-003 — Chapter 14 Expansion</w:t>
      </w:r>
    </w:p>
    <w:p w14:paraId="01EDCB5C" w14:textId="77777777" w:rsidR="0089053B" w:rsidRDefault="00B421DE">
      <w:pPr>
        <w:pStyle w:val="Heading1"/>
        <w:pBdr>
          <w:bottom w:val="single" w:sz="14" w:space="5" w:color="D89D26"/>
        </w:pBdr>
      </w:pPr>
      <w:bookmarkStart w:id="151" w:name="_Toc239228500"/>
      <w:r>
        <w:t>SIM Registration Intelligence Data Model</w:t>
      </w:r>
      <w:bookmarkEnd w:id="151"/>
    </w:p>
    <w:p w14:paraId="1A9F4BC9" w14:textId="77777777" w:rsidR="0089053B" w:rsidRDefault="00B421DE">
      <w:pPr>
        <w:pStyle w:val="NCIEBody"/>
      </w:pPr>
      <w:r>
        <w:rPr>
          <w:i/>
          <w:color w:val="234F29"/>
        </w:rPr>
        <w:t>Defines SIM registrations, identity type, countable registrations, configurable limits and registration exceptions.</w:t>
      </w:r>
    </w:p>
    <w:p w14:paraId="6C2B1CCF" w14:textId="77777777" w:rsidR="0089053B" w:rsidRDefault="00B421DE">
      <w:pPr>
        <w:pStyle w:val="NCIEStatusBlock"/>
        <w:pBdr>
          <w:left w:val="single" w:sz="18" w:space="8" w:color="D89D26"/>
        </w:pBdr>
        <w:shd w:val="clear" w:color="auto" w:fill="EDF4EF"/>
      </w:pPr>
      <w:r>
        <w:t>Status: IN DEVELOPMENT — FOR HUMAN REVIEW.</w:t>
      </w:r>
    </w:p>
    <w:p w14:paraId="4CFD2A48" w14:textId="77777777" w:rsidR="0089053B" w:rsidRDefault="00B421DE">
      <w:pPr>
        <w:pStyle w:val="Heading2"/>
      </w:pPr>
      <w:bookmarkStart w:id="152" w:name="_Toc239228501"/>
      <w:r>
        <w:t>14.1 Purpose</w:t>
      </w:r>
      <w:bookmarkEnd w:id="152"/>
    </w:p>
    <w:p w14:paraId="274BFA61" w14:textId="77777777" w:rsidR="0089053B" w:rsidRDefault="00B421DE">
      <w:pPr>
        <w:pStyle w:val="NCIEBody"/>
      </w:pPr>
      <w:r>
        <w:t>Defines SIM registrations, identity type, countable registrations, configurable limits and registration exceptions, implementing NCIE-002 Ch.14.</w:t>
      </w:r>
    </w:p>
    <w:p w14:paraId="28D11622" w14:textId="77777777" w:rsidR="0089053B" w:rsidRDefault="00B421DE">
      <w:pPr>
        <w:pStyle w:val="Heading2"/>
      </w:pPr>
      <w:bookmarkStart w:id="153" w:name="_Toc239228502"/>
      <w:r>
        <w:t>14.2 Semantic Definition</w:t>
      </w:r>
      <w:bookmarkEnd w:id="153"/>
    </w:p>
    <w:p w14:paraId="784AE759" w14:textId="77777777" w:rsidR="0089053B" w:rsidRDefault="00B421DE">
      <w:pPr>
        <w:pStyle w:val="ListBullet"/>
      </w:pPr>
      <w:r>
        <w:t>Ghana Card and Passport are distinct Identity Type values, never merged into one generic identity-document field, since their governed limits differ (§14.4).</w:t>
      </w:r>
    </w:p>
    <w:p w14:paraId="6C9A28BB" w14:textId="77777777" w:rsidR="0089053B" w:rsidRDefault="00B421DE">
      <w:pPr>
        <w:pStyle w:val="ListBullet"/>
      </w:pPr>
      <w:r>
        <w:t>Raw identity values are Protected Identity References, structurally separate from the Registration count entity that uses them, so most queries never need to touch the protected reference at all.</w:t>
      </w:r>
    </w:p>
    <w:p w14:paraId="7119813F" w14:textId="77777777" w:rsidR="0089053B" w:rsidRDefault="00B421DE">
      <w:pPr>
        <w:pStyle w:val="ListBullet"/>
      </w:pPr>
      <w:r>
        <w:t>An identity exceeding its registration limit is a Registration Exception, not a fraud finding — culpability is never asserted by this entity's existence.</w:t>
      </w:r>
    </w:p>
    <w:p w14:paraId="7A803CB4" w14:textId="77777777" w:rsidR="0089053B" w:rsidRDefault="00B421DE">
      <w:pPr>
        <w:pStyle w:val="Heading2"/>
      </w:pPr>
      <w:bookmarkStart w:id="154" w:name="_Toc239228503"/>
      <w:r>
        <w:t>14.3 Principal Entities</w:t>
      </w:r>
      <w:bookmarkEnd w:id="154"/>
    </w:p>
    <w:p w14:paraId="24A5B81C" w14:textId="77777777" w:rsidR="0089053B" w:rsidRDefault="00B421DE">
      <w:pPr>
        <w:pStyle w:val="NCIEFigureCaption"/>
      </w:pPr>
      <w:r>
        <w:t>Table 14. SIM Registration Intelligence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5018"/>
        <w:gridCol w:w="5018"/>
      </w:tblGrid>
      <w:tr w:rsidR="0089053B" w14:paraId="28AEDCF7" w14:textId="77777777">
        <w:trPr>
          <w:tblHeader/>
        </w:trPr>
        <w:tc>
          <w:tcPr>
            <w:tcW w:w="5018" w:type="dxa"/>
            <w:shd w:val="clear" w:color="auto" w:fill="071A14"/>
            <w:tcMar>
              <w:top w:w="70" w:type="dxa"/>
              <w:left w:w="90" w:type="dxa"/>
              <w:bottom w:w="70" w:type="dxa"/>
              <w:right w:w="90" w:type="dxa"/>
            </w:tcMar>
            <w:vAlign w:val="center"/>
          </w:tcPr>
          <w:p w14:paraId="0494C140"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59C654C5" w14:textId="77777777" w:rsidR="0089053B" w:rsidRDefault="00B421DE">
            <w:pPr>
              <w:pStyle w:val="NCIEBody"/>
              <w:spacing w:after="0" w:line="240" w:lineRule="auto"/>
              <w:jc w:val="center"/>
            </w:pPr>
            <w:r>
              <w:rPr>
                <w:b/>
                <w:color w:val="FFFFFF"/>
                <w:sz w:val="15"/>
              </w:rPr>
              <w:t>Attributes / Attribute Classes</w:t>
            </w:r>
          </w:p>
        </w:tc>
      </w:tr>
      <w:tr w:rsidR="0089053B" w14:paraId="7655FB31" w14:textId="77777777">
        <w:trPr>
          <w:cantSplit/>
        </w:trPr>
        <w:tc>
          <w:tcPr>
            <w:tcW w:w="5018" w:type="dxa"/>
            <w:shd w:val="clear" w:color="auto" w:fill="FFFFFF"/>
            <w:tcMar>
              <w:top w:w="70" w:type="dxa"/>
              <w:left w:w="90" w:type="dxa"/>
              <w:bottom w:w="70" w:type="dxa"/>
              <w:right w:w="90" w:type="dxa"/>
            </w:tcMar>
            <w:vAlign w:val="center"/>
          </w:tcPr>
          <w:p w14:paraId="575FA993" w14:textId="77777777" w:rsidR="0089053B" w:rsidRDefault="00B421DE">
            <w:pPr>
              <w:pStyle w:val="NCIEBody"/>
              <w:spacing w:after="0" w:line="240" w:lineRule="auto"/>
            </w:pPr>
            <w:r>
              <w:rPr>
                <w:sz w:val="16"/>
              </w:rPr>
              <w:t>Registration</w:t>
            </w:r>
          </w:p>
        </w:tc>
        <w:tc>
          <w:tcPr>
            <w:tcW w:w="5018" w:type="dxa"/>
            <w:shd w:val="clear" w:color="auto" w:fill="FFFFFF"/>
            <w:tcMar>
              <w:top w:w="70" w:type="dxa"/>
              <w:left w:w="90" w:type="dxa"/>
              <w:bottom w:w="70" w:type="dxa"/>
              <w:right w:w="90" w:type="dxa"/>
            </w:tcMar>
            <w:vAlign w:val="center"/>
          </w:tcPr>
          <w:p w14:paraId="0BF94EF0" w14:textId="77777777" w:rsidR="0089053B" w:rsidRDefault="00B421DE">
            <w:pPr>
              <w:pStyle w:val="NCIEBody"/>
              <w:spacing w:after="0" w:line="240" w:lineRule="auto"/>
            </w:pPr>
            <w:r>
              <w:rPr>
                <w:sz w:val="16"/>
              </w:rPr>
              <w:t>canonical ID, SIM reference, protected identity reference, operator reference (Ch.7), status, effective date.</w:t>
            </w:r>
          </w:p>
        </w:tc>
      </w:tr>
      <w:tr w:rsidR="0089053B" w14:paraId="69BE0FFD" w14:textId="77777777">
        <w:trPr>
          <w:cantSplit/>
        </w:trPr>
        <w:tc>
          <w:tcPr>
            <w:tcW w:w="5018" w:type="dxa"/>
            <w:shd w:val="clear" w:color="auto" w:fill="EDF4EF"/>
            <w:tcMar>
              <w:top w:w="70" w:type="dxa"/>
              <w:left w:w="90" w:type="dxa"/>
              <w:bottom w:w="70" w:type="dxa"/>
              <w:right w:w="90" w:type="dxa"/>
            </w:tcMar>
            <w:vAlign w:val="center"/>
          </w:tcPr>
          <w:p w14:paraId="5B9274DE" w14:textId="77777777" w:rsidR="0089053B" w:rsidRDefault="00B421DE">
            <w:pPr>
              <w:pStyle w:val="NCIEBody"/>
              <w:spacing w:after="0" w:line="240" w:lineRule="auto"/>
            </w:pPr>
            <w:r>
              <w:rPr>
                <w:sz w:val="16"/>
              </w:rPr>
              <w:t>SIM</w:t>
            </w:r>
          </w:p>
        </w:tc>
        <w:tc>
          <w:tcPr>
            <w:tcW w:w="5018" w:type="dxa"/>
            <w:shd w:val="clear" w:color="auto" w:fill="EDF4EF"/>
            <w:tcMar>
              <w:top w:w="70" w:type="dxa"/>
              <w:left w:w="90" w:type="dxa"/>
              <w:bottom w:w="70" w:type="dxa"/>
              <w:right w:w="90" w:type="dxa"/>
            </w:tcMar>
            <w:vAlign w:val="center"/>
          </w:tcPr>
          <w:p w14:paraId="1C9A6269" w14:textId="77777777" w:rsidR="0089053B" w:rsidRDefault="00B421DE">
            <w:pPr>
              <w:pStyle w:val="NCIEBody"/>
              <w:spacing w:after="0" w:line="240" w:lineRule="auto"/>
            </w:pPr>
            <w:r>
              <w:rPr>
                <w:sz w:val="16"/>
              </w:rPr>
              <w:t>canonical ID, operator reference, status.</w:t>
            </w:r>
          </w:p>
        </w:tc>
      </w:tr>
      <w:tr w:rsidR="0089053B" w14:paraId="58CB44F1" w14:textId="77777777">
        <w:trPr>
          <w:cantSplit/>
        </w:trPr>
        <w:tc>
          <w:tcPr>
            <w:tcW w:w="5018" w:type="dxa"/>
            <w:shd w:val="clear" w:color="auto" w:fill="FFFFFF"/>
            <w:tcMar>
              <w:top w:w="70" w:type="dxa"/>
              <w:left w:w="90" w:type="dxa"/>
              <w:bottom w:w="70" w:type="dxa"/>
              <w:right w:w="90" w:type="dxa"/>
            </w:tcMar>
            <w:vAlign w:val="center"/>
          </w:tcPr>
          <w:p w14:paraId="3B783F71" w14:textId="77777777" w:rsidR="0089053B" w:rsidRDefault="00B421DE">
            <w:pPr>
              <w:pStyle w:val="NCIEBody"/>
              <w:spacing w:after="0" w:line="240" w:lineRule="auto"/>
            </w:pPr>
            <w:r>
              <w:rPr>
                <w:sz w:val="16"/>
              </w:rPr>
              <w:t>Identity Type</w:t>
            </w:r>
          </w:p>
        </w:tc>
        <w:tc>
          <w:tcPr>
            <w:tcW w:w="5018" w:type="dxa"/>
            <w:shd w:val="clear" w:color="auto" w:fill="FFFFFF"/>
            <w:tcMar>
              <w:top w:w="70" w:type="dxa"/>
              <w:left w:w="90" w:type="dxa"/>
              <w:bottom w:w="70" w:type="dxa"/>
              <w:right w:w="90" w:type="dxa"/>
            </w:tcMar>
            <w:vAlign w:val="center"/>
          </w:tcPr>
          <w:p w14:paraId="0F26A66C" w14:textId="77777777" w:rsidR="0089053B" w:rsidRDefault="00B421DE">
            <w:pPr>
              <w:pStyle w:val="NCIEBody"/>
              <w:spacing w:after="0" w:line="240" w:lineRule="auto"/>
            </w:pPr>
            <w:r>
              <w:rPr>
                <w:sz w:val="16"/>
              </w:rPr>
              <w:t>governed enumeration (Ghana Card / Passport).</w:t>
            </w:r>
          </w:p>
        </w:tc>
      </w:tr>
      <w:tr w:rsidR="0089053B" w14:paraId="78B1F5E6" w14:textId="77777777">
        <w:trPr>
          <w:cantSplit/>
        </w:trPr>
        <w:tc>
          <w:tcPr>
            <w:tcW w:w="5018" w:type="dxa"/>
            <w:shd w:val="clear" w:color="auto" w:fill="EDF4EF"/>
            <w:tcMar>
              <w:top w:w="70" w:type="dxa"/>
              <w:left w:w="90" w:type="dxa"/>
              <w:bottom w:w="70" w:type="dxa"/>
              <w:right w:w="90" w:type="dxa"/>
            </w:tcMar>
            <w:vAlign w:val="center"/>
          </w:tcPr>
          <w:p w14:paraId="0920A4E0" w14:textId="77777777" w:rsidR="0089053B" w:rsidRDefault="00B421DE">
            <w:pPr>
              <w:pStyle w:val="NCIEBody"/>
              <w:spacing w:after="0" w:line="240" w:lineRule="auto"/>
            </w:pPr>
            <w:r>
              <w:rPr>
                <w:sz w:val="16"/>
              </w:rPr>
              <w:t>Protected Identity Reference</w:t>
            </w:r>
          </w:p>
        </w:tc>
        <w:tc>
          <w:tcPr>
            <w:tcW w:w="5018" w:type="dxa"/>
            <w:shd w:val="clear" w:color="auto" w:fill="EDF4EF"/>
            <w:tcMar>
              <w:top w:w="70" w:type="dxa"/>
              <w:left w:w="90" w:type="dxa"/>
              <w:bottom w:w="70" w:type="dxa"/>
              <w:right w:w="90" w:type="dxa"/>
            </w:tcMar>
            <w:vAlign w:val="center"/>
          </w:tcPr>
          <w:p w14:paraId="4461D840" w14:textId="77777777" w:rsidR="0089053B" w:rsidRDefault="00B421DE">
            <w:pPr>
              <w:pStyle w:val="NCIEBody"/>
              <w:spacing w:after="0" w:line="240" w:lineRule="auto"/>
            </w:pPr>
            <w:r>
              <w:rPr>
                <w:sz w:val="16"/>
              </w:rPr>
              <w:t>canonical ID (Ch.4), identity type, protected value (field-level access-controlled per NCIE-002 Ch.4/Ch.26).</w:t>
            </w:r>
          </w:p>
        </w:tc>
      </w:tr>
      <w:tr w:rsidR="0089053B" w14:paraId="15B23399" w14:textId="77777777">
        <w:trPr>
          <w:cantSplit/>
        </w:trPr>
        <w:tc>
          <w:tcPr>
            <w:tcW w:w="5018" w:type="dxa"/>
            <w:shd w:val="clear" w:color="auto" w:fill="FFFFFF"/>
            <w:tcMar>
              <w:top w:w="70" w:type="dxa"/>
              <w:left w:w="90" w:type="dxa"/>
              <w:bottom w:w="70" w:type="dxa"/>
              <w:right w:w="90" w:type="dxa"/>
            </w:tcMar>
            <w:vAlign w:val="center"/>
          </w:tcPr>
          <w:p w14:paraId="5E3372E9" w14:textId="77777777" w:rsidR="0089053B" w:rsidRDefault="00B421DE">
            <w:pPr>
              <w:pStyle w:val="NCIEBody"/>
              <w:spacing w:after="0" w:line="240" w:lineRule="auto"/>
            </w:pPr>
            <w:r>
              <w:rPr>
                <w:sz w:val="16"/>
              </w:rPr>
              <w:t>Registration Status</w:t>
            </w:r>
          </w:p>
        </w:tc>
        <w:tc>
          <w:tcPr>
            <w:tcW w:w="5018" w:type="dxa"/>
            <w:shd w:val="clear" w:color="auto" w:fill="FFFFFF"/>
            <w:tcMar>
              <w:top w:w="70" w:type="dxa"/>
              <w:left w:w="90" w:type="dxa"/>
              <w:bottom w:w="70" w:type="dxa"/>
              <w:right w:w="90" w:type="dxa"/>
            </w:tcMar>
            <w:vAlign w:val="center"/>
          </w:tcPr>
          <w:p w14:paraId="76CC464F" w14:textId="77777777" w:rsidR="0089053B" w:rsidRDefault="00B421DE">
            <w:pPr>
              <w:pStyle w:val="NCIEBody"/>
              <w:spacing w:after="0" w:line="240" w:lineRule="auto"/>
            </w:pPr>
            <w:r>
              <w:rPr>
                <w:sz w:val="16"/>
              </w:rPr>
              <w:t>governed enumeration (active/inactive/ported/deregistered).</w:t>
            </w:r>
          </w:p>
        </w:tc>
      </w:tr>
      <w:tr w:rsidR="0089053B" w14:paraId="2D05AD6D" w14:textId="77777777">
        <w:trPr>
          <w:cantSplit/>
        </w:trPr>
        <w:tc>
          <w:tcPr>
            <w:tcW w:w="5018" w:type="dxa"/>
            <w:shd w:val="clear" w:color="auto" w:fill="EDF4EF"/>
            <w:tcMar>
              <w:top w:w="70" w:type="dxa"/>
              <w:left w:w="90" w:type="dxa"/>
              <w:bottom w:w="70" w:type="dxa"/>
              <w:right w:w="90" w:type="dxa"/>
            </w:tcMar>
            <w:vAlign w:val="center"/>
          </w:tcPr>
          <w:p w14:paraId="70722176" w14:textId="77777777" w:rsidR="0089053B" w:rsidRDefault="00B421DE">
            <w:pPr>
              <w:pStyle w:val="NCIEBody"/>
              <w:spacing w:after="0" w:line="240" w:lineRule="auto"/>
            </w:pPr>
            <w:r>
              <w:rPr>
                <w:sz w:val="16"/>
              </w:rPr>
              <w:t>Countable State</w:t>
            </w:r>
          </w:p>
        </w:tc>
        <w:tc>
          <w:tcPr>
            <w:tcW w:w="5018" w:type="dxa"/>
            <w:shd w:val="clear" w:color="auto" w:fill="EDF4EF"/>
            <w:tcMar>
              <w:top w:w="70" w:type="dxa"/>
              <w:left w:w="90" w:type="dxa"/>
              <w:bottom w:w="70" w:type="dxa"/>
              <w:right w:w="90" w:type="dxa"/>
            </w:tcMar>
            <w:vAlign w:val="center"/>
          </w:tcPr>
          <w:p w14:paraId="657AA480" w14:textId="77777777" w:rsidR="0089053B" w:rsidRDefault="00B421DE">
            <w:pPr>
              <w:pStyle w:val="NCIEBody"/>
              <w:spacing w:after="0" w:line="240" w:lineRule="auto"/>
            </w:pPr>
            <w:r>
              <w:rPr>
                <w:sz w:val="16"/>
              </w:rPr>
              <w:t>registration reference, whether this registration counts toward the identity's limit at a given date (some statuses may be excluded by governed rule).</w:t>
            </w:r>
          </w:p>
        </w:tc>
      </w:tr>
      <w:tr w:rsidR="0089053B" w14:paraId="7919AF87" w14:textId="77777777">
        <w:trPr>
          <w:cantSplit/>
        </w:trPr>
        <w:tc>
          <w:tcPr>
            <w:tcW w:w="5018" w:type="dxa"/>
            <w:shd w:val="clear" w:color="auto" w:fill="FFFFFF"/>
            <w:tcMar>
              <w:top w:w="70" w:type="dxa"/>
              <w:left w:w="90" w:type="dxa"/>
              <w:bottom w:w="70" w:type="dxa"/>
              <w:right w:w="90" w:type="dxa"/>
            </w:tcMar>
            <w:vAlign w:val="center"/>
          </w:tcPr>
          <w:p w14:paraId="4DDAE9CA" w14:textId="77777777" w:rsidR="0089053B" w:rsidRDefault="00B421DE">
            <w:pPr>
              <w:pStyle w:val="NCIEBody"/>
              <w:spacing w:after="0" w:line="240" w:lineRule="auto"/>
            </w:pPr>
            <w:r>
              <w:rPr>
                <w:sz w:val="16"/>
              </w:rPr>
              <w:t>Registration Rule</w:t>
            </w:r>
          </w:p>
        </w:tc>
        <w:tc>
          <w:tcPr>
            <w:tcW w:w="5018" w:type="dxa"/>
            <w:shd w:val="clear" w:color="auto" w:fill="FFFFFF"/>
            <w:tcMar>
              <w:top w:w="70" w:type="dxa"/>
              <w:left w:w="90" w:type="dxa"/>
              <w:bottom w:w="70" w:type="dxa"/>
              <w:right w:w="90" w:type="dxa"/>
            </w:tcMar>
            <w:vAlign w:val="center"/>
          </w:tcPr>
          <w:p w14:paraId="6247D740" w14:textId="77777777" w:rsidR="0089053B" w:rsidRDefault="00B421DE">
            <w:pPr>
              <w:pStyle w:val="NCIEBody"/>
              <w:spacing w:after="0" w:line="240" w:lineRule="auto"/>
            </w:pPr>
            <w:r>
              <w:rPr>
                <w:sz w:val="16"/>
              </w:rPr>
              <w:t>See Ch.24 — limit value, identity type, effective period; this chapter references, not redefines, it.</w:t>
            </w:r>
          </w:p>
        </w:tc>
      </w:tr>
      <w:tr w:rsidR="0089053B" w14:paraId="4C16FFD4" w14:textId="77777777">
        <w:trPr>
          <w:cantSplit/>
        </w:trPr>
        <w:tc>
          <w:tcPr>
            <w:tcW w:w="5018" w:type="dxa"/>
            <w:shd w:val="clear" w:color="auto" w:fill="EDF4EF"/>
            <w:tcMar>
              <w:top w:w="70" w:type="dxa"/>
              <w:left w:w="90" w:type="dxa"/>
              <w:bottom w:w="70" w:type="dxa"/>
              <w:right w:w="90" w:type="dxa"/>
            </w:tcMar>
            <w:vAlign w:val="center"/>
          </w:tcPr>
          <w:p w14:paraId="696FC2DB" w14:textId="77777777" w:rsidR="0089053B" w:rsidRDefault="00B421DE">
            <w:pPr>
              <w:pStyle w:val="NCIEBody"/>
              <w:spacing w:after="0" w:line="240" w:lineRule="auto"/>
            </w:pPr>
            <w:r>
              <w:rPr>
                <w:sz w:val="16"/>
              </w:rPr>
              <w:t>Registration Exception</w:t>
            </w:r>
          </w:p>
        </w:tc>
        <w:tc>
          <w:tcPr>
            <w:tcW w:w="5018" w:type="dxa"/>
            <w:shd w:val="clear" w:color="auto" w:fill="EDF4EF"/>
            <w:tcMar>
              <w:top w:w="70" w:type="dxa"/>
              <w:left w:w="90" w:type="dxa"/>
              <w:bottom w:w="70" w:type="dxa"/>
              <w:right w:w="90" w:type="dxa"/>
            </w:tcMar>
            <w:vAlign w:val="center"/>
          </w:tcPr>
          <w:p w14:paraId="7F932C4A" w14:textId="77777777" w:rsidR="0089053B" w:rsidRDefault="00B421DE">
            <w:pPr>
              <w:pStyle w:val="NCIEBody"/>
              <w:spacing w:after="0" w:line="240" w:lineRule="auto"/>
            </w:pPr>
            <w:r>
              <w:rPr>
                <w:sz w:val="16"/>
              </w:rPr>
              <w:t>protected identity reference, count at time of detection, applicable Registration Rule version, status (open/investigated/explained).</w:t>
            </w:r>
          </w:p>
        </w:tc>
      </w:tr>
    </w:tbl>
    <w:p w14:paraId="2961460D" w14:textId="77777777" w:rsidR="0089053B" w:rsidRDefault="0089053B"/>
    <w:p w14:paraId="13C938FE" w14:textId="77777777" w:rsidR="0089053B" w:rsidRDefault="00B421DE">
      <w:pPr>
        <w:pStyle w:val="Heading2"/>
      </w:pPr>
      <w:bookmarkStart w:id="155" w:name="_Toc239228504"/>
      <w:r>
        <w:t>14.4 Limits Are Governed Rules, Not Constants</w:t>
      </w:r>
      <w:bookmarkEnd w:id="155"/>
    </w:p>
    <w:p w14:paraId="299C1AB4" w14:textId="77777777" w:rsidR="0089053B" w:rsidRDefault="00B421DE">
      <w:pPr>
        <w:pStyle w:val="NCIEBody"/>
      </w:pPr>
      <w:r>
        <w:t>The Ghana Card maximum (currently 10) and foreign-passport maximum (currently 3) are represented exclusively through Chapter 24's Rule / Rule Version / Parameter structure, keyed by Identity Type, exactly as Chapter 12 requires for the surcharge rate. A Registration Exception references the specific Registration Rule version effective at its detection date, so a later rule change does not retroactively reclassify historical exceptions.</w:t>
      </w:r>
    </w:p>
    <w:p w14:paraId="64B9283B" w14:textId="77777777" w:rsidR="0089053B" w:rsidRDefault="00B421DE">
      <w:pPr>
        <w:pStyle w:val="Heading2"/>
      </w:pPr>
      <w:bookmarkStart w:id="156" w:name="_Toc239228505"/>
      <w:r>
        <w:t>14.5 Lifecycle</w:t>
      </w:r>
      <w:bookmarkEnd w:id="156"/>
    </w:p>
    <w:p w14:paraId="2E494C28" w14:textId="77777777" w:rsidR="0089053B" w:rsidRDefault="00B421DE">
      <w:pPr>
        <w:pStyle w:val="NCIEFigureCaption"/>
      </w:pPr>
      <w:r>
        <w:t>Figure 8. Registration-to-exception detection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process flow"/>
      </w:tblPr>
      <w:tblGrid>
        <w:gridCol w:w="5018"/>
        <w:gridCol w:w="5018"/>
      </w:tblGrid>
      <w:tr w:rsidR="0089053B" w14:paraId="2E2AFD11" w14:textId="77777777">
        <w:trPr>
          <w:cantSplit/>
        </w:trPr>
        <w:tc>
          <w:tcPr>
            <w:tcW w:w="5018" w:type="dxa"/>
            <w:shd w:val="clear" w:color="auto" w:fill="D89D26"/>
            <w:tcMar>
              <w:top w:w="70" w:type="dxa"/>
              <w:left w:w="90" w:type="dxa"/>
              <w:bottom w:w="70" w:type="dxa"/>
              <w:right w:w="90" w:type="dxa"/>
            </w:tcMar>
            <w:vAlign w:val="center"/>
          </w:tcPr>
          <w:p w14:paraId="4CFB6383"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3256F48" w14:textId="77777777" w:rsidR="0089053B" w:rsidRDefault="00B421DE">
            <w:pPr>
              <w:pStyle w:val="NCIEBody"/>
              <w:spacing w:after="0" w:line="240" w:lineRule="auto"/>
            </w:pPr>
            <w:r>
              <w:rPr>
                <w:color w:val="FFFFFF"/>
                <w:sz w:val="16"/>
              </w:rPr>
              <w:t>Registration recorded against Protected Identity Reference and SIM</w:t>
            </w:r>
          </w:p>
        </w:tc>
      </w:tr>
      <w:tr w:rsidR="0089053B" w14:paraId="75733F3B" w14:textId="77777777">
        <w:trPr>
          <w:cantSplit/>
        </w:trPr>
        <w:tc>
          <w:tcPr>
            <w:tcW w:w="10036" w:type="dxa"/>
            <w:gridSpan w:val="2"/>
            <w:shd w:val="clear" w:color="auto" w:fill="EDF4EF"/>
            <w:tcMar>
              <w:top w:w="15" w:type="dxa"/>
              <w:left w:w="20" w:type="dxa"/>
              <w:bottom w:w="15" w:type="dxa"/>
              <w:right w:w="20" w:type="dxa"/>
            </w:tcMar>
            <w:vAlign w:val="center"/>
          </w:tcPr>
          <w:p w14:paraId="423B3BD5" w14:textId="77777777" w:rsidR="0089053B" w:rsidRDefault="00B421DE">
            <w:pPr>
              <w:pStyle w:val="NCIEBody"/>
              <w:spacing w:after="0" w:line="240" w:lineRule="auto"/>
              <w:jc w:val="center"/>
            </w:pPr>
            <w:r>
              <w:rPr>
                <w:b/>
                <w:color w:val="D89D26"/>
                <w:sz w:val="13"/>
              </w:rPr>
              <w:t>▼</w:t>
            </w:r>
          </w:p>
        </w:tc>
      </w:tr>
      <w:tr w:rsidR="0089053B" w14:paraId="3135EE5F" w14:textId="77777777">
        <w:trPr>
          <w:cantSplit/>
        </w:trPr>
        <w:tc>
          <w:tcPr>
            <w:tcW w:w="5018" w:type="dxa"/>
            <w:shd w:val="clear" w:color="auto" w:fill="D89D26"/>
            <w:tcMar>
              <w:top w:w="70" w:type="dxa"/>
              <w:left w:w="90" w:type="dxa"/>
              <w:bottom w:w="70" w:type="dxa"/>
              <w:right w:w="90" w:type="dxa"/>
            </w:tcMar>
            <w:vAlign w:val="center"/>
          </w:tcPr>
          <w:p w14:paraId="614DA701"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B0CB2D7" w14:textId="77777777" w:rsidR="0089053B" w:rsidRDefault="00B421DE">
            <w:pPr>
              <w:pStyle w:val="NCIEBody"/>
              <w:spacing w:after="0" w:line="240" w:lineRule="auto"/>
            </w:pPr>
            <w:r>
              <w:rPr>
                <w:color w:val="FFFFFF"/>
                <w:sz w:val="16"/>
              </w:rPr>
              <w:t>Countable State evaluated against current Registration Rule version</w:t>
            </w:r>
          </w:p>
        </w:tc>
      </w:tr>
      <w:tr w:rsidR="0089053B" w14:paraId="7F71284B" w14:textId="77777777">
        <w:trPr>
          <w:cantSplit/>
        </w:trPr>
        <w:tc>
          <w:tcPr>
            <w:tcW w:w="10036" w:type="dxa"/>
            <w:gridSpan w:val="2"/>
            <w:shd w:val="clear" w:color="auto" w:fill="EDF4EF"/>
            <w:tcMar>
              <w:top w:w="15" w:type="dxa"/>
              <w:left w:w="20" w:type="dxa"/>
              <w:bottom w:w="15" w:type="dxa"/>
              <w:right w:w="20" w:type="dxa"/>
            </w:tcMar>
            <w:vAlign w:val="center"/>
          </w:tcPr>
          <w:p w14:paraId="7D068D8C" w14:textId="77777777" w:rsidR="0089053B" w:rsidRDefault="00B421DE">
            <w:pPr>
              <w:pStyle w:val="NCIEBody"/>
              <w:spacing w:after="0" w:line="240" w:lineRule="auto"/>
              <w:jc w:val="center"/>
            </w:pPr>
            <w:r>
              <w:rPr>
                <w:b/>
                <w:color w:val="D89D26"/>
                <w:sz w:val="13"/>
              </w:rPr>
              <w:t>▼</w:t>
            </w:r>
          </w:p>
        </w:tc>
      </w:tr>
      <w:tr w:rsidR="0089053B" w14:paraId="440243BB" w14:textId="77777777">
        <w:trPr>
          <w:cantSplit/>
        </w:trPr>
        <w:tc>
          <w:tcPr>
            <w:tcW w:w="5018" w:type="dxa"/>
            <w:shd w:val="clear" w:color="auto" w:fill="D89D26"/>
            <w:tcMar>
              <w:top w:w="70" w:type="dxa"/>
              <w:left w:w="90" w:type="dxa"/>
              <w:bottom w:w="70" w:type="dxa"/>
              <w:right w:w="90" w:type="dxa"/>
            </w:tcMar>
            <w:vAlign w:val="center"/>
          </w:tcPr>
          <w:p w14:paraId="3323CFF1"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FED0C6A" w14:textId="77777777" w:rsidR="0089053B" w:rsidRDefault="00B421DE">
            <w:pPr>
              <w:pStyle w:val="NCIEBody"/>
              <w:spacing w:after="0" w:line="240" w:lineRule="auto"/>
            </w:pPr>
            <w:r>
              <w:rPr>
                <w:color w:val="FFFFFF"/>
                <w:sz w:val="16"/>
              </w:rPr>
              <w:t>Aggregate count per identity computed from Countable registrations</w:t>
            </w:r>
          </w:p>
        </w:tc>
      </w:tr>
      <w:tr w:rsidR="0089053B" w14:paraId="18219E31" w14:textId="77777777">
        <w:trPr>
          <w:cantSplit/>
        </w:trPr>
        <w:tc>
          <w:tcPr>
            <w:tcW w:w="10036" w:type="dxa"/>
            <w:gridSpan w:val="2"/>
            <w:shd w:val="clear" w:color="auto" w:fill="EDF4EF"/>
            <w:tcMar>
              <w:top w:w="15" w:type="dxa"/>
              <w:left w:w="20" w:type="dxa"/>
              <w:bottom w:w="15" w:type="dxa"/>
              <w:right w:w="20" w:type="dxa"/>
            </w:tcMar>
            <w:vAlign w:val="center"/>
          </w:tcPr>
          <w:p w14:paraId="25ED3547" w14:textId="77777777" w:rsidR="0089053B" w:rsidRDefault="00B421DE">
            <w:pPr>
              <w:pStyle w:val="NCIEBody"/>
              <w:spacing w:after="0" w:line="240" w:lineRule="auto"/>
              <w:jc w:val="center"/>
            </w:pPr>
            <w:r>
              <w:rPr>
                <w:b/>
                <w:color w:val="D89D26"/>
                <w:sz w:val="13"/>
              </w:rPr>
              <w:lastRenderedPageBreak/>
              <w:t>▼</w:t>
            </w:r>
          </w:p>
        </w:tc>
      </w:tr>
      <w:tr w:rsidR="0089053B" w14:paraId="4F36DCF7" w14:textId="77777777">
        <w:trPr>
          <w:cantSplit/>
        </w:trPr>
        <w:tc>
          <w:tcPr>
            <w:tcW w:w="5018" w:type="dxa"/>
            <w:shd w:val="clear" w:color="auto" w:fill="D89D26"/>
            <w:tcMar>
              <w:top w:w="70" w:type="dxa"/>
              <w:left w:w="90" w:type="dxa"/>
              <w:bottom w:w="70" w:type="dxa"/>
              <w:right w:w="90" w:type="dxa"/>
            </w:tcMar>
            <w:vAlign w:val="center"/>
          </w:tcPr>
          <w:p w14:paraId="5CBE7685"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1D5B96A" w14:textId="77777777" w:rsidR="0089053B" w:rsidRDefault="00B421DE">
            <w:pPr>
              <w:pStyle w:val="NCIEBody"/>
              <w:spacing w:after="0" w:line="240" w:lineRule="auto"/>
            </w:pPr>
            <w:r>
              <w:rPr>
                <w:color w:val="FFFFFF"/>
                <w:sz w:val="16"/>
              </w:rPr>
              <w:t>Count compared to effective Registration Rule limit</w:t>
            </w:r>
          </w:p>
        </w:tc>
      </w:tr>
      <w:tr w:rsidR="0089053B" w14:paraId="3BBD3E7E" w14:textId="77777777">
        <w:trPr>
          <w:cantSplit/>
        </w:trPr>
        <w:tc>
          <w:tcPr>
            <w:tcW w:w="10036" w:type="dxa"/>
            <w:gridSpan w:val="2"/>
            <w:shd w:val="clear" w:color="auto" w:fill="EDF4EF"/>
            <w:tcMar>
              <w:top w:w="15" w:type="dxa"/>
              <w:left w:w="20" w:type="dxa"/>
              <w:bottom w:w="15" w:type="dxa"/>
              <w:right w:w="20" w:type="dxa"/>
            </w:tcMar>
            <w:vAlign w:val="center"/>
          </w:tcPr>
          <w:p w14:paraId="06C7D82F" w14:textId="77777777" w:rsidR="0089053B" w:rsidRDefault="00B421DE">
            <w:pPr>
              <w:pStyle w:val="NCIEBody"/>
              <w:spacing w:after="0" w:line="240" w:lineRule="auto"/>
              <w:jc w:val="center"/>
            </w:pPr>
            <w:r>
              <w:rPr>
                <w:b/>
                <w:color w:val="D89D26"/>
                <w:sz w:val="13"/>
              </w:rPr>
              <w:t>▼</w:t>
            </w:r>
          </w:p>
        </w:tc>
      </w:tr>
      <w:tr w:rsidR="0089053B" w14:paraId="434DA9D9" w14:textId="77777777">
        <w:trPr>
          <w:cantSplit/>
        </w:trPr>
        <w:tc>
          <w:tcPr>
            <w:tcW w:w="5018" w:type="dxa"/>
            <w:shd w:val="clear" w:color="auto" w:fill="D89D26"/>
            <w:tcMar>
              <w:top w:w="70" w:type="dxa"/>
              <w:left w:w="90" w:type="dxa"/>
              <w:bottom w:w="70" w:type="dxa"/>
              <w:right w:w="90" w:type="dxa"/>
            </w:tcMar>
            <w:vAlign w:val="center"/>
          </w:tcPr>
          <w:p w14:paraId="6613432F"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C0552FF" w14:textId="77777777" w:rsidR="0089053B" w:rsidRDefault="00B421DE">
            <w:pPr>
              <w:pStyle w:val="NCIEBody"/>
              <w:spacing w:after="0" w:line="240" w:lineRule="auto"/>
            </w:pPr>
            <w:r>
              <w:rPr>
                <w:color w:val="FFFFFF"/>
                <w:sz w:val="16"/>
              </w:rPr>
              <w:t>Registration Exception raised if count exceeds limit</w:t>
            </w:r>
          </w:p>
        </w:tc>
      </w:tr>
      <w:tr w:rsidR="0089053B" w14:paraId="7AC4B59F" w14:textId="77777777">
        <w:trPr>
          <w:cantSplit/>
        </w:trPr>
        <w:tc>
          <w:tcPr>
            <w:tcW w:w="10036" w:type="dxa"/>
            <w:gridSpan w:val="2"/>
            <w:shd w:val="clear" w:color="auto" w:fill="EDF4EF"/>
            <w:tcMar>
              <w:top w:w="15" w:type="dxa"/>
              <w:left w:w="20" w:type="dxa"/>
              <w:bottom w:w="15" w:type="dxa"/>
              <w:right w:w="20" w:type="dxa"/>
            </w:tcMar>
            <w:vAlign w:val="center"/>
          </w:tcPr>
          <w:p w14:paraId="1579BFED" w14:textId="77777777" w:rsidR="0089053B" w:rsidRDefault="00B421DE">
            <w:pPr>
              <w:pStyle w:val="NCIEBody"/>
              <w:spacing w:after="0" w:line="240" w:lineRule="auto"/>
              <w:jc w:val="center"/>
            </w:pPr>
            <w:r>
              <w:rPr>
                <w:b/>
                <w:color w:val="D89D26"/>
                <w:sz w:val="13"/>
              </w:rPr>
              <w:t>▼</w:t>
            </w:r>
          </w:p>
        </w:tc>
      </w:tr>
      <w:tr w:rsidR="0089053B" w14:paraId="4690118A" w14:textId="77777777">
        <w:trPr>
          <w:cantSplit/>
        </w:trPr>
        <w:tc>
          <w:tcPr>
            <w:tcW w:w="5018" w:type="dxa"/>
            <w:shd w:val="clear" w:color="auto" w:fill="D89D26"/>
            <w:tcMar>
              <w:top w:w="70" w:type="dxa"/>
              <w:left w:w="90" w:type="dxa"/>
              <w:bottom w:w="70" w:type="dxa"/>
              <w:right w:w="90" w:type="dxa"/>
            </w:tcMar>
            <w:vAlign w:val="center"/>
          </w:tcPr>
          <w:p w14:paraId="67787C63"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448C3E6" w14:textId="77777777" w:rsidR="0089053B" w:rsidRDefault="00B421DE">
            <w:pPr>
              <w:pStyle w:val="NCIEBody"/>
              <w:spacing w:after="0" w:line="240" w:lineRule="auto"/>
            </w:pPr>
            <w:r>
              <w:rPr>
                <w:color w:val="FFFFFF"/>
                <w:sz w:val="16"/>
              </w:rPr>
              <w:t>Exception routed to Regulatory Intelligence (Ch.16) for investigation, not automatic action</w:t>
            </w:r>
          </w:p>
        </w:tc>
      </w:tr>
    </w:tbl>
    <w:p w14:paraId="1FFDC3CF" w14:textId="77777777" w:rsidR="0089053B" w:rsidRDefault="00B421DE">
      <w:pPr>
        <w:pStyle w:val="Heading2"/>
      </w:pPr>
      <w:bookmarkStart w:id="157" w:name="_Toc239228506"/>
      <w:r>
        <w:t>14.6 Classification and Security</w:t>
      </w:r>
      <w:bookmarkEnd w:id="157"/>
    </w:p>
    <w:p w14:paraId="654DAC85" w14:textId="77777777" w:rsidR="0089053B" w:rsidRDefault="00B421DE">
      <w:pPr>
        <w:pStyle w:val="NCIEBody"/>
      </w:pPr>
      <w:r>
        <w:t>Protected Identity Reference is field-level access-controlled and never appears in aggregate reporting views; only the Registration count (not the underlying identity value) is exposed there, per NCIE-002 Ch.4 §4.3 and Ch.14 §14.5.</w:t>
      </w:r>
    </w:p>
    <w:p w14:paraId="6FE05FBA" w14:textId="77777777" w:rsidR="0089053B" w:rsidRDefault="00B421DE">
      <w:pPr>
        <w:pStyle w:val="Heading2"/>
      </w:pPr>
      <w:bookmarkStart w:id="158" w:name="_Toc239228507"/>
      <w:r>
        <w:t>14.7 Failure / Exception Semantics</w:t>
      </w:r>
      <w:bookmarkEnd w:id="158"/>
    </w:p>
    <w:p w14:paraId="0DC5549D" w14:textId="77777777" w:rsidR="0089053B" w:rsidRDefault="00B421DE">
      <w:pPr>
        <w:pStyle w:val="NCIEBody"/>
      </w:pPr>
      <w:r>
        <w:t>An ambiguous cross-operator identity match (Ch.4 §4.4 generalised) is never auto-merged before computing the aggregate count; it is retained as an unresolved candidate pending human confirmation, since a false merge could wrongly trigger or suppress a Registration Exception.</w:t>
      </w:r>
    </w:p>
    <w:p w14:paraId="664BD031" w14:textId="77777777" w:rsidR="0089053B" w:rsidRDefault="00B421DE">
      <w:pPr>
        <w:pStyle w:val="Heading2"/>
      </w:pPr>
      <w:bookmarkStart w:id="159" w:name="_Toc239228508"/>
      <w:r>
        <w:t>NCIE-002 Architecture Dependency &amp; Traceability</w:t>
      </w:r>
      <w:bookmarkEnd w:id="159"/>
    </w:p>
    <w:p w14:paraId="057EDABF" w14:textId="77777777" w:rsidR="0089053B" w:rsidRDefault="00B421DE">
      <w:pPr>
        <w:pStyle w:val="NCIEBody"/>
      </w:pPr>
      <w:r>
        <w:t>Directly implements NCIE-002 Ch.14 in full, and depends on Ch.4 (identity resolution) and Ch.24 (governed limits).</w:t>
      </w:r>
    </w:p>
    <w:p w14:paraId="6E9A76EC" w14:textId="77777777" w:rsidR="0089053B" w:rsidRDefault="00B421DE">
      <w:pPr>
        <w:pStyle w:val="Heading2"/>
      </w:pPr>
      <w:bookmarkStart w:id="160" w:name="_Toc239228509"/>
      <w:r>
        <w:t>Human Review Focus</w:t>
      </w:r>
      <w:bookmarkEnd w:id="160"/>
    </w:p>
    <w:p w14:paraId="36D13C03" w14:textId="77777777" w:rsidR="0089053B" w:rsidRDefault="00B421DE">
      <w:pPr>
        <w:pStyle w:val="NCIEReviewItem"/>
      </w:pPr>
      <w:r>
        <w:rPr>
          <w:color w:val="D89D26"/>
        </w:rPr>
        <w:t xml:space="preserve">•  </w:t>
      </w:r>
      <w:r>
        <w:rPr>
          <w:b/>
          <w:color w:val="D89D26"/>
          <w:sz w:val="16"/>
        </w:rPr>
        <w:t xml:space="preserve">[PROPOSED DESIGN DEFAULT]  </w:t>
      </w:r>
      <w:r>
        <w:t>The current supplied limits of 10 (Ghana Card) and 3 (Passport) are proposed as the initial Ch.24 Rule Service values; this is technically consistent with NCIE-001/002 and does not require new discovery to state as an initial default.</w:t>
      </w:r>
    </w:p>
    <w:p w14:paraId="13F817BC" w14:textId="77777777" w:rsidR="0089053B" w:rsidRDefault="00B421DE">
      <w:pPr>
        <w:pStyle w:val="NCIEReviewItem"/>
      </w:pPr>
      <w:r>
        <w:rPr>
          <w:color w:val="071A14"/>
        </w:rPr>
        <w:t xml:space="preserve">•  </w:t>
      </w:r>
      <w:r>
        <w:rPr>
          <w:b/>
          <w:color w:val="071A14"/>
          <w:sz w:val="16"/>
        </w:rPr>
        <w:t xml:space="preserve">[INSTITUTIONAL CONFIRMATION REQUIRED]  </w:t>
      </w:r>
      <w:r>
        <w:t>Confirm the exact lifecycle states counted toward the limit (§14.3 Countable State) — e.g. does a ported-out SIM still count?</w:t>
      </w:r>
    </w:p>
    <w:p w14:paraId="2FB33634" w14:textId="77777777" w:rsidR="0089053B" w:rsidRDefault="00B421DE">
      <w:pPr>
        <w:pStyle w:val="NCIEReviewItem"/>
      </w:pPr>
      <w:r>
        <w:t xml:space="preserve">•  </w:t>
      </w:r>
      <w:r>
        <w:rPr>
          <w:b/>
          <w:sz w:val="16"/>
        </w:rPr>
        <w:t xml:space="preserve">[LEGAL/POLICY CONFIRMATION REQUIRED]  </w:t>
      </w:r>
      <w:r>
        <w:t>Confirm field-level protection scope for Protected Identity Reference — which roles may view unmasked values, and under what legal authority.</w:t>
      </w:r>
    </w:p>
    <w:p w14:paraId="0933377E" w14:textId="77777777" w:rsidR="0089053B" w:rsidRDefault="00B421DE">
      <w:pPr>
        <w:pStyle w:val="Heading2"/>
      </w:pPr>
      <w:bookmarkStart w:id="161" w:name="_Toc239228510"/>
      <w:r>
        <w:t>14.8 Acceptance Criteria</w:t>
      </w:r>
      <w:bookmarkEnd w:id="161"/>
    </w:p>
    <w:p w14:paraId="0CE4A502" w14:textId="77777777" w:rsidR="0089053B" w:rsidRDefault="00B421DE">
      <w:pPr>
        <w:pStyle w:val="ListBullet"/>
      </w:pPr>
      <w:r>
        <w:t>An identity exceeding the effective Registration Rule limit is demonstrably classified as a Registration Exception, not a fraud finding.</w:t>
      </w:r>
    </w:p>
    <w:p w14:paraId="3A9AF519" w14:textId="77777777" w:rsidR="0089053B" w:rsidRDefault="00B421DE">
      <w:pPr>
        <w:pStyle w:val="ListBullet"/>
      </w:pPr>
      <w:r>
        <w:t>A Registration Rule change is demonstrably effective-dated: exceptions detected before the change reference the prior rule version.</w:t>
      </w:r>
    </w:p>
    <w:p w14:paraId="65B9A2D6" w14:textId="77777777" w:rsidR="0089053B" w:rsidRDefault="00B421DE">
      <w:pPr>
        <w:pStyle w:val="NCIEChapterLabel"/>
      </w:pPr>
      <w:r>
        <w:lastRenderedPageBreak/>
        <w:t>NCIE-003 — Chapter 15 Expansion</w:t>
      </w:r>
    </w:p>
    <w:p w14:paraId="1DA8D505" w14:textId="77777777" w:rsidR="0089053B" w:rsidRDefault="00B421DE">
      <w:pPr>
        <w:pStyle w:val="Heading1"/>
        <w:pBdr>
          <w:bottom w:val="single" w:sz="14" w:space="5" w:color="D89D26"/>
        </w:pBdr>
      </w:pPr>
      <w:bookmarkStart w:id="162" w:name="_Toc239228511"/>
      <w:r>
        <w:t>Anti-Fraud / SIMBOX Intelligence Data Model</w:t>
      </w:r>
      <w:bookmarkEnd w:id="162"/>
    </w:p>
    <w:p w14:paraId="7100DC28" w14:textId="77777777" w:rsidR="0089053B" w:rsidRDefault="00B421DE">
      <w:pPr>
        <w:pStyle w:val="NCIEBody"/>
      </w:pPr>
      <w:r>
        <w:rPr>
          <w:i/>
          <w:color w:val="234F29"/>
        </w:rPr>
        <w:t>Defines the data required to detect, investigate, locate and block SIMs associated with suspected SIMBOX activity.</w:t>
      </w:r>
    </w:p>
    <w:p w14:paraId="490AE557" w14:textId="77777777" w:rsidR="0089053B" w:rsidRDefault="00B421DE">
      <w:pPr>
        <w:pStyle w:val="NCIEStatusBlock"/>
        <w:pBdr>
          <w:left w:val="single" w:sz="18" w:space="8" w:color="D89D26"/>
        </w:pBdr>
        <w:shd w:val="clear" w:color="auto" w:fill="EDF4EF"/>
      </w:pPr>
      <w:r>
        <w:t>Status: IN DEVELOPMENT — FOR HUMAN REVIEW.</w:t>
      </w:r>
    </w:p>
    <w:p w14:paraId="420D095B" w14:textId="77777777" w:rsidR="0089053B" w:rsidRDefault="00B421DE">
      <w:pPr>
        <w:pStyle w:val="Heading2"/>
      </w:pPr>
      <w:bookmarkStart w:id="163" w:name="_Toc239228512"/>
      <w:r>
        <w:t>15.1 Purpose</w:t>
      </w:r>
      <w:bookmarkEnd w:id="163"/>
    </w:p>
    <w:p w14:paraId="092CBE3B" w14:textId="77777777" w:rsidR="0089053B" w:rsidRDefault="00B421DE">
      <w:pPr>
        <w:pStyle w:val="NCIEBody"/>
      </w:pPr>
      <w:r>
        <w:t>Defines the data required to detect, investigate, locate and block SIMs associated with suspected SIMBOX activity, implementing NCIE-002 Ch.15's staged Anti-Fraud model.</w:t>
      </w:r>
    </w:p>
    <w:p w14:paraId="148A8C91" w14:textId="77777777" w:rsidR="0089053B" w:rsidRDefault="00B421DE">
      <w:pPr>
        <w:pStyle w:val="Heading2"/>
      </w:pPr>
      <w:bookmarkStart w:id="164" w:name="_Toc239228513"/>
      <w:r>
        <w:t>15.2 Semantic Definition — Mandatory Separations</w:t>
      </w:r>
      <w:bookmarkEnd w:id="164"/>
    </w:p>
    <w:p w14:paraId="223F53D2" w14:textId="77777777" w:rsidR="0089053B" w:rsidRDefault="00B421DE">
      <w:pPr>
        <w:pStyle w:val="ListBullet"/>
      </w:pPr>
      <w:r>
        <w:t>Detection ≠ Confirmed Fraud — a SIMBOX Detection is a signal, never itself a fraud finding.</w:t>
      </w:r>
    </w:p>
    <w:p w14:paraId="727F5B27" w14:textId="77777777" w:rsidR="0089053B" w:rsidRDefault="00B421DE">
      <w:pPr>
        <w:pStyle w:val="ListBullet"/>
      </w:pPr>
      <w:r>
        <w:t>Registered Identity ≠ Fraud Actor — the identity behind a Registration (Ch.14) is not asserted to be the operational fraud actor merely by association with a Suspected SIM.</w:t>
      </w:r>
    </w:p>
    <w:p w14:paraId="1AD8EC65" w14:textId="77777777" w:rsidR="0089053B" w:rsidRDefault="00B421DE">
      <w:pPr>
        <w:pStyle w:val="ListBullet"/>
      </w:pPr>
      <w:r>
        <w:t>Blocking Requested ≠ Blocking Executed ≠ Blocking Verified — three distinct states, never collapsed into one 'blocked' flag.</w:t>
      </w:r>
    </w:p>
    <w:p w14:paraId="0EF190AC" w14:textId="77777777" w:rsidR="0089053B" w:rsidRDefault="00B421DE">
      <w:pPr>
        <w:pStyle w:val="Heading2"/>
      </w:pPr>
      <w:bookmarkStart w:id="165" w:name="_Toc239228514"/>
      <w:r>
        <w:t>15.3 Principal Entities</w:t>
      </w:r>
      <w:bookmarkEnd w:id="165"/>
    </w:p>
    <w:p w14:paraId="6447CFE1" w14:textId="77777777" w:rsidR="0089053B" w:rsidRDefault="00B421DE">
      <w:pPr>
        <w:pStyle w:val="NCIEFigureCaption"/>
      </w:pPr>
      <w:r>
        <w:t>Table 15. Anti-Fraud / SIMBOX Intelligence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5018"/>
        <w:gridCol w:w="5018"/>
      </w:tblGrid>
      <w:tr w:rsidR="0089053B" w14:paraId="63AB1D6C" w14:textId="77777777">
        <w:trPr>
          <w:tblHeader/>
        </w:trPr>
        <w:tc>
          <w:tcPr>
            <w:tcW w:w="5018" w:type="dxa"/>
            <w:shd w:val="clear" w:color="auto" w:fill="071A14"/>
            <w:tcMar>
              <w:top w:w="70" w:type="dxa"/>
              <w:left w:w="90" w:type="dxa"/>
              <w:bottom w:w="70" w:type="dxa"/>
              <w:right w:w="90" w:type="dxa"/>
            </w:tcMar>
            <w:vAlign w:val="center"/>
          </w:tcPr>
          <w:p w14:paraId="31FEC9D3"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6916A63" w14:textId="77777777" w:rsidR="0089053B" w:rsidRDefault="00B421DE">
            <w:pPr>
              <w:pStyle w:val="NCIEBody"/>
              <w:spacing w:after="0" w:line="240" w:lineRule="auto"/>
              <w:jc w:val="center"/>
            </w:pPr>
            <w:r>
              <w:rPr>
                <w:b/>
                <w:color w:val="FFFFFF"/>
                <w:sz w:val="15"/>
              </w:rPr>
              <w:t>Attributes / Attribute Classes</w:t>
            </w:r>
          </w:p>
        </w:tc>
      </w:tr>
      <w:tr w:rsidR="0089053B" w14:paraId="3B22ED79" w14:textId="77777777">
        <w:trPr>
          <w:cantSplit/>
        </w:trPr>
        <w:tc>
          <w:tcPr>
            <w:tcW w:w="5018" w:type="dxa"/>
            <w:shd w:val="clear" w:color="auto" w:fill="FFFFFF"/>
            <w:tcMar>
              <w:top w:w="70" w:type="dxa"/>
              <w:left w:w="90" w:type="dxa"/>
              <w:bottom w:w="70" w:type="dxa"/>
              <w:right w:w="90" w:type="dxa"/>
            </w:tcMar>
            <w:vAlign w:val="center"/>
          </w:tcPr>
          <w:p w14:paraId="3694A0AF" w14:textId="77777777" w:rsidR="0089053B" w:rsidRDefault="00B421DE">
            <w:pPr>
              <w:pStyle w:val="NCIEBody"/>
              <w:spacing w:after="0" w:line="240" w:lineRule="auto"/>
            </w:pPr>
            <w:r>
              <w:rPr>
                <w:sz w:val="16"/>
              </w:rPr>
              <w:t>SIMBOX Detection</w:t>
            </w:r>
          </w:p>
        </w:tc>
        <w:tc>
          <w:tcPr>
            <w:tcW w:w="5018" w:type="dxa"/>
            <w:shd w:val="clear" w:color="auto" w:fill="FFFFFF"/>
            <w:tcMar>
              <w:top w:w="70" w:type="dxa"/>
              <w:left w:w="90" w:type="dxa"/>
              <w:bottom w:w="70" w:type="dxa"/>
              <w:right w:w="90" w:type="dxa"/>
            </w:tcMar>
            <w:vAlign w:val="center"/>
          </w:tcPr>
          <w:p w14:paraId="7EE53B5A" w14:textId="77777777" w:rsidR="0089053B" w:rsidRDefault="00B421DE">
            <w:pPr>
              <w:pStyle w:val="NCIEBody"/>
              <w:spacing w:after="0" w:line="240" w:lineRule="auto"/>
            </w:pPr>
            <w:r>
              <w:rPr>
                <w:sz w:val="16"/>
              </w:rPr>
              <w:t>canonical ID, detection signal type, confidence, detected time, source reference (Ch.6).</w:t>
            </w:r>
          </w:p>
        </w:tc>
      </w:tr>
      <w:tr w:rsidR="0089053B" w14:paraId="41FC1B5A" w14:textId="77777777">
        <w:trPr>
          <w:cantSplit/>
        </w:trPr>
        <w:tc>
          <w:tcPr>
            <w:tcW w:w="5018" w:type="dxa"/>
            <w:shd w:val="clear" w:color="auto" w:fill="EDF4EF"/>
            <w:tcMar>
              <w:top w:w="70" w:type="dxa"/>
              <w:left w:w="90" w:type="dxa"/>
              <w:bottom w:w="70" w:type="dxa"/>
              <w:right w:w="90" w:type="dxa"/>
            </w:tcMar>
            <w:vAlign w:val="center"/>
          </w:tcPr>
          <w:p w14:paraId="45FD0583" w14:textId="77777777" w:rsidR="0089053B" w:rsidRDefault="00B421DE">
            <w:pPr>
              <w:pStyle w:val="NCIEBody"/>
              <w:spacing w:after="0" w:line="240" w:lineRule="auto"/>
            </w:pPr>
            <w:r>
              <w:rPr>
                <w:sz w:val="16"/>
              </w:rPr>
              <w:t>Suspected SIM</w:t>
            </w:r>
          </w:p>
        </w:tc>
        <w:tc>
          <w:tcPr>
            <w:tcW w:w="5018" w:type="dxa"/>
            <w:shd w:val="clear" w:color="auto" w:fill="EDF4EF"/>
            <w:tcMar>
              <w:top w:w="70" w:type="dxa"/>
              <w:left w:w="90" w:type="dxa"/>
              <w:bottom w:w="70" w:type="dxa"/>
              <w:right w:w="90" w:type="dxa"/>
            </w:tcMar>
            <w:vAlign w:val="center"/>
          </w:tcPr>
          <w:p w14:paraId="16C9422B" w14:textId="77777777" w:rsidR="0089053B" w:rsidRDefault="00B421DE">
            <w:pPr>
              <w:pStyle w:val="NCIEBody"/>
              <w:spacing w:after="0" w:line="240" w:lineRule="auto"/>
            </w:pPr>
            <w:r>
              <w:rPr>
                <w:sz w:val="16"/>
              </w:rPr>
              <w:t>SIM reference (Ch.14), linked detections, status.</w:t>
            </w:r>
          </w:p>
        </w:tc>
      </w:tr>
      <w:tr w:rsidR="0089053B" w14:paraId="4118B506" w14:textId="77777777">
        <w:trPr>
          <w:cantSplit/>
        </w:trPr>
        <w:tc>
          <w:tcPr>
            <w:tcW w:w="5018" w:type="dxa"/>
            <w:shd w:val="clear" w:color="auto" w:fill="FFFFFF"/>
            <w:tcMar>
              <w:top w:w="70" w:type="dxa"/>
              <w:left w:w="90" w:type="dxa"/>
              <w:bottom w:w="70" w:type="dxa"/>
              <w:right w:w="90" w:type="dxa"/>
            </w:tcMar>
            <w:vAlign w:val="center"/>
          </w:tcPr>
          <w:p w14:paraId="7FB21A37" w14:textId="77777777" w:rsidR="0089053B" w:rsidRDefault="00B421DE">
            <w:pPr>
              <w:pStyle w:val="NCIEBody"/>
              <w:spacing w:after="0" w:line="240" w:lineRule="auto"/>
            </w:pPr>
            <w:r>
              <w:rPr>
                <w:sz w:val="16"/>
              </w:rPr>
              <w:t>Detection Evidence</w:t>
            </w:r>
          </w:p>
        </w:tc>
        <w:tc>
          <w:tcPr>
            <w:tcW w:w="5018" w:type="dxa"/>
            <w:shd w:val="clear" w:color="auto" w:fill="FFFFFF"/>
            <w:tcMar>
              <w:top w:w="70" w:type="dxa"/>
              <w:left w:w="90" w:type="dxa"/>
              <w:bottom w:w="70" w:type="dxa"/>
              <w:right w:w="90" w:type="dxa"/>
            </w:tcMar>
            <w:vAlign w:val="center"/>
          </w:tcPr>
          <w:p w14:paraId="6EA4BDF8" w14:textId="77777777" w:rsidR="0089053B" w:rsidRDefault="00B421DE">
            <w:pPr>
              <w:pStyle w:val="NCIEBody"/>
              <w:spacing w:after="0" w:line="240" w:lineRule="auto"/>
            </w:pPr>
            <w:r>
              <w:rPr>
                <w:sz w:val="16"/>
              </w:rPr>
              <w:t>evidence reference (Ch.17), linkage to SIMBOX Detection.</w:t>
            </w:r>
          </w:p>
        </w:tc>
      </w:tr>
      <w:tr w:rsidR="0089053B" w14:paraId="72389434" w14:textId="77777777">
        <w:trPr>
          <w:cantSplit/>
        </w:trPr>
        <w:tc>
          <w:tcPr>
            <w:tcW w:w="5018" w:type="dxa"/>
            <w:shd w:val="clear" w:color="auto" w:fill="EDF4EF"/>
            <w:tcMar>
              <w:top w:w="70" w:type="dxa"/>
              <w:left w:w="90" w:type="dxa"/>
              <w:bottom w:w="70" w:type="dxa"/>
              <w:right w:w="90" w:type="dxa"/>
            </w:tcMar>
            <w:vAlign w:val="center"/>
          </w:tcPr>
          <w:p w14:paraId="6BE5909A" w14:textId="77777777" w:rsidR="0089053B" w:rsidRDefault="00B421DE">
            <w:pPr>
              <w:pStyle w:val="NCIEBody"/>
              <w:spacing w:after="0" w:line="240" w:lineRule="auto"/>
            </w:pPr>
            <w:r>
              <w:rPr>
                <w:sz w:val="16"/>
              </w:rPr>
              <w:t>Investigation</w:t>
            </w:r>
          </w:p>
        </w:tc>
        <w:tc>
          <w:tcPr>
            <w:tcW w:w="5018" w:type="dxa"/>
            <w:shd w:val="clear" w:color="auto" w:fill="EDF4EF"/>
            <w:tcMar>
              <w:top w:w="70" w:type="dxa"/>
              <w:left w:w="90" w:type="dxa"/>
              <w:bottom w:w="70" w:type="dxa"/>
              <w:right w:w="90" w:type="dxa"/>
            </w:tcMar>
            <w:vAlign w:val="center"/>
          </w:tcPr>
          <w:p w14:paraId="60E95396" w14:textId="77777777" w:rsidR="0089053B" w:rsidRDefault="00B421DE">
            <w:pPr>
              <w:pStyle w:val="NCIEBody"/>
              <w:spacing w:after="0" w:line="240" w:lineRule="auto"/>
            </w:pPr>
            <w:r>
              <w:rPr>
                <w:sz w:val="16"/>
              </w:rPr>
              <w:t>canonical ID, assigned investigator (Ch.26), suspected SIM reference(s), status, sensitive-join log.</w:t>
            </w:r>
          </w:p>
        </w:tc>
      </w:tr>
      <w:tr w:rsidR="0089053B" w14:paraId="1BAECF66" w14:textId="77777777">
        <w:trPr>
          <w:cantSplit/>
        </w:trPr>
        <w:tc>
          <w:tcPr>
            <w:tcW w:w="5018" w:type="dxa"/>
            <w:shd w:val="clear" w:color="auto" w:fill="FFFFFF"/>
            <w:tcMar>
              <w:top w:w="70" w:type="dxa"/>
              <w:left w:w="90" w:type="dxa"/>
              <w:bottom w:w="70" w:type="dxa"/>
              <w:right w:w="90" w:type="dxa"/>
            </w:tcMar>
            <w:vAlign w:val="center"/>
          </w:tcPr>
          <w:p w14:paraId="7F9A929C" w14:textId="77777777" w:rsidR="0089053B" w:rsidRDefault="00B421DE">
            <w:pPr>
              <w:pStyle w:val="NCIEBody"/>
              <w:spacing w:after="0" w:line="240" w:lineRule="auto"/>
            </w:pPr>
            <w:r>
              <w:rPr>
                <w:sz w:val="16"/>
              </w:rPr>
              <w:t>Tracking Authorization</w:t>
            </w:r>
          </w:p>
        </w:tc>
        <w:tc>
          <w:tcPr>
            <w:tcW w:w="5018" w:type="dxa"/>
            <w:shd w:val="clear" w:color="auto" w:fill="FFFFFF"/>
            <w:tcMar>
              <w:top w:w="70" w:type="dxa"/>
              <w:left w:w="90" w:type="dxa"/>
              <w:bottom w:w="70" w:type="dxa"/>
              <w:right w:w="90" w:type="dxa"/>
            </w:tcMar>
            <w:vAlign w:val="center"/>
          </w:tcPr>
          <w:p w14:paraId="67F77776" w14:textId="77777777" w:rsidR="0089053B" w:rsidRDefault="00B421DE">
            <w:pPr>
              <w:pStyle w:val="NCIEBody"/>
              <w:spacing w:after="0" w:line="240" w:lineRule="auto"/>
            </w:pPr>
            <w:r>
              <w:rPr>
                <w:sz w:val="16"/>
              </w:rPr>
              <w:t>investigation reference, authorizing actor, scope, effective period.</w:t>
            </w:r>
          </w:p>
        </w:tc>
      </w:tr>
      <w:tr w:rsidR="0089053B" w14:paraId="362C55C5" w14:textId="77777777">
        <w:trPr>
          <w:cantSplit/>
        </w:trPr>
        <w:tc>
          <w:tcPr>
            <w:tcW w:w="5018" w:type="dxa"/>
            <w:shd w:val="clear" w:color="auto" w:fill="EDF4EF"/>
            <w:tcMar>
              <w:top w:w="70" w:type="dxa"/>
              <w:left w:w="90" w:type="dxa"/>
              <w:bottom w:w="70" w:type="dxa"/>
              <w:right w:w="90" w:type="dxa"/>
            </w:tcMar>
            <w:vAlign w:val="center"/>
          </w:tcPr>
          <w:p w14:paraId="1C573441" w14:textId="77777777" w:rsidR="0089053B" w:rsidRDefault="00B421DE">
            <w:pPr>
              <w:pStyle w:val="NCIEBody"/>
              <w:spacing w:after="0" w:line="240" w:lineRule="auto"/>
            </w:pPr>
            <w:r>
              <w:rPr>
                <w:sz w:val="16"/>
              </w:rPr>
              <w:t>Location Evidence</w:t>
            </w:r>
          </w:p>
        </w:tc>
        <w:tc>
          <w:tcPr>
            <w:tcW w:w="5018" w:type="dxa"/>
            <w:shd w:val="clear" w:color="auto" w:fill="EDF4EF"/>
            <w:tcMar>
              <w:top w:w="70" w:type="dxa"/>
              <w:left w:w="90" w:type="dxa"/>
              <w:bottom w:w="70" w:type="dxa"/>
              <w:right w:w="90" w:type="dxa"/>
            </w:tcMar>
            <w:vAlign w:val="center"/>
          </w:tcPr>
          <w:p w14:paraId="587C5DEE" w14:textId="77777777" w:rsidR="0089053B" w:rsidRDefault="00B421DE">
            <w:pPr>
              <w:pStyle w:val="NCIEBody"/>
              <w:spacing w:after="0" w:line="240" w:lineRule="auto"/>
            </w:pPr>
            <w:r>
              <w:rPr>
                <w:sz w:val="16"/>
              </w:rPr>
              <w:t>investigation reference, geometry (Ch.8, heightened classification), source reference.</w:t>
            </w:r>
          </w:p>
        </w:tc>
      </w:tr>
      <w:tr w:rsidR="0089053B" w14:paraId="48954D04" w14:textId="77777777">
        <w:trPr>
          <w:cantSplit/>
        </w:trPr>
        <w:tc>
          <w:tcPr>
            <w:tcW w:w="5018" w:type="dxa"/>
            <w:shd w:val="clear" w:color="auto" w:fill="FFFFFF"/>
            <w:tcMar>
              <w:top w:w="70" w:type="dxa"/>
              <w:left w:w="90" w:type="dxa"/>
              <w:bottom w:w="70" w:type="dxa"/>
              <w:right w:w="90" w:type="dxa"/>
            </w:tcMar>
            <w:vAlign w:val="center"/>
          </w:tcPr>
          <w:p w14:paraId="5DE32607" w14:textId="77777777" w:rsidR="0089053B" w:rsidRDefault="00B421DE">
            <w:pPr>
              <w:pStyle w:val="NCIEBody"/>
              <w:spacing w:after="0" w:line="240" w:lineRule="auto"/>
            </w:pPr>
            <w:r>
              <w:rPr>
                <w:sz w:val="16"/>
              </w:rPr>
              <w:t>Blocking Request</w:t>
            </w:r>
          </w:p>
        </w:tc>
        <w:tc>
          <w:tcPr>
            <w:tcW w:w="5018" w:type="dxa"/>
            <w:shd w:val="clear" w:color="auto" w:fill="FFFFFF"/>
            <w:tcMar>
              <w:top w:w="70" w:type="dxa"/>
              <w:left w:w="90" w:type="dxa"/>
              <w:bottom w:w="70" w:type="dxa"/>
              <w:right w:w="90" w:type="dxa"/>
            </w:tcMar>
            <w:vAlign w:val="center"/>
          </w:tcPr>
          <w:p w14:paraId="6E36D4F9" w14:textId="77777777" w:rsidR="0089053B" w:rsidRDefault="00B421DE">
            <w:pPr>
              <w:pStyle w:val="NCIEBody"/>
              <w:spacing w:after="0" w:line="240" w:lineRule="auto"/>
            </w:pPr>
            <w:r>
              <w:rPr>
                <w:sz w:val="16"/>
              </w:rPr>
              <w:t>investigation reference, target SIM, requested-by actor, status.</w:t>
            </w:r>
          </w:p>
        </w:tc>
      </w:tr>
      <w:tr w:rsidR="0089053B" w14:paraId="3C65601C" w14:textId="77777777">
        <w:trPr>
          <w:cantSplit/>
        </w:trPr>
        <w:tc>
          <w:tcPr>
            <w:tcW w:w="5018" w:type="dxa"/>
            <w:shd w:val="clear" w:color="auto" w:fill="EDF4EF"/>
            <w:tcMar>
              <w:top w:w="70" w:type="dxa"/>
              <w:left w:w="90" w:type="dxa"/>
              <w:bottom w:w="70" w:type="dxa"/>
              <w:right w:w="90" w:type="dxa"/>
            </w:tcMar>
            <w:vAlign w:val="center"/>
          </w:tcPr>
          <w:p w14:paraId="22B87656" w14:textId="77777777" w:rsidR="0089053B" w:rsidRDefault="00B421DE">
            <w:pPr>
              <w:pStyle w:val="NCIEBody"/>
              <w:spacing w:after="0" w:line="240" w:lineRule="auto"/>
            </w:pPr>
            <w:r>
              <w:rPr>
                <w:sz w:val="16"/>
              </w:rPr>
              <w:t>Blocking Action</w:t>
            </w:r>
          </w:p>
        </w:tc>
        <w:tc>
          <w:tcPr>
            <w:tcW w:w="5018" w:type="dxa"/>
            <w:shd w:val="clear" w:color="auto" w:fill="EDF4EF"/>
            <w:tcMar>
              <w:top w:w="70" w:type="dxa"/>
              <w:left w:w="90" w:type="dxa"/>
              <w:bottom w:w="70" w:type="dxa"/>
              <w:right w:w="90" w:type="dxa"/>
            </w:tcMar>
            <w:vAlign w:val="center"/>
          </w:tcPr>
          <w:p w14:paraId="19A07997" w14:textId="77777777" w:rsidR="0089053B" w:rsidRDefault="00B421DE">
            <w:pPr>
              <w:pStyle w:val="NCIEBody"/>
              <w:spacing w:after="0" w:line="240" w:lineRule="auto"/>
            </w:pPr>
            <w:r>
              <w:rPr>
                <w:sz w:val="16"/>
              </w:rPr>
              <w:t>blocking request reference, provider reference (Ch.23), execution status, timestamp.</w:t>
            </w:r>
          </w:p>
        </w:tc>
      </w:tr>
      <w:tr w:rsidR="0089053B" w14:paraId="7D204FE6" w14:textId="77777777">
        <w:trPr>
          <w:cantSplit/>
        </w:trPr>
        <w:tc>
          <w:tcPr>
            <w:tcW w:w="5018" w:type="dxa"/>
            <w:shd w:val="clear" w:color="auto" w:fill="FFFFFF"/>
            <w:tcMar>
              <w:top w:w="70" w:type="dxa"/>
              <w:left w:w="90" w:type="dxa"/>
              <w:bottom w:w="70" w:type="dxa"/>
              <w:right w:w="90" w:type="dxa"/>
            </w:tcMar>
            <w:vAlign w:val="center"/>
          </w:tcPr>
          <w:p w14:paraId="1824EC3D" w14:textId="77777777" w:rsidR="0089053B" w:rsidRDefault="00B421DE">
            <w:pPr>
              <w:pStyle w:val="NCIEBody"/>
              <w:spacing w:after="0" w:line="240" w:lineRule="auto"/>
            </w:pPr>
            <w:r>
              <w:rPr>
                <w:sz w:val="16"/>
              </w:rPr>
              <w:t>Blocking Verification</w:t>
            </w:r>
          </w:p>
        </w:tc>
        <w:tc>
          <w:tcPr>
            <w:tcW w:w="5018" w:type="dxa"/>
            <w:shd w:val="clear" w:color="auto" w:fill="FFFFFF"/>
            <w:tcMar>
              <w:top w:w="70" w:type="dxa"/>
              <w:left w:w="90" w:type="dxa"/>
              <w:bottom w:w="70" w:type="dxa"/>
              <w:right w:w="90" w:type="dxa"/>
            </w:tcMar>
            <w:vAlign w:val="center"/>
          </w:tcPr>
          <w:p w14:paraId="5B87A05F" w14:textId="77777777" w:rsidR="0089053B" w:rsidRDefault="00B421DE">
            <w:pPr>
              <w:pStyle w:val="NCIEBody"/>
              <w:spacing w:after="0" w:line="240" w:lineRule="auto"/>
            </w:pPr>
            <w:r>
              <w:rPr>
                <w:sz w:val="16"/>
              </w:rPr>
              <w:t>blocking action reference, verification method, verified status.</w:t>
            </w:r>
          </w:p>
        </w:tc>
      </w:tr>
      <w:tr w:rsidR="0089053B" w14:paraId="5B1C505F" w14:textId="77777777">
        <w:trPr>
          <w:cantSplit/>
        </w:trPr>
        <w:tc>
          <w:tcPr>
            <w:tcW w:w="5018" w:type="dxa"/>
            <w:shd w:val="clear" w:color="auto" w:fill="EDF4EF"/>
            <w:tcMar>
              <w:top w:w="70" w:type="dxa"/>
              <w:left w:w="90" w:type="dxa"/>
              <w:bottom w:w="70" w:type="dxa"/>
              <w:right w:w="90" w:type="dxa"/>
            </w:tcMar>
            <w:vAlign w:val="center"/>
          </w:tcPr>
          <w:p w14:paraId="5BA62044" w14:textId="77777777" w:rsidR="0089053B" w:rsidRDefault="00B421DE">
            <w:pPr>
              <w:pStyle w:val="NCIEBody"/>
              <w:spacing w:after="0" w:line="240" w:lineRule="auto"/>
            </w:pPr>
            <w:r>
              <w:rPr>
                <w:sz w:val="16"/>
              </w:rPr>
              <w:t>Enforcement Outcome</w:t>
            </w:r>
          </w:p>
        </w:tc>
        <w:tc>
          <w:tcPr>
            <w:tcW w:w="5018" w:type="dxa"/>
            <w:shd w:val="clear" w:color="auto" w:fill="EDF4EF"/>
            <w:tcMar>
              <w:top w:w="70" w:type="dxa"/>
              <w:left w:w="90" w:type="dxa"/>
              <w:bottom w:w="70" w:type="dxa"/>
              <w:right w:w="90" w:type="dxa"/>
            </w:tcMar>
            <w:vAlign w:val="center"/>
          </w:tcPr>
          <w:p w14:paraId="0F30B855" w14:textId="77777777" w:rsidR="0089053B" w:rsidRDefault="00B421DE">
            <w:pPr>
              <w:pStyle w:val="NCIEBody"/>
              <w:spacing w:after="0" w:line="240" w:lineRule="auto"/>
            </w:pPr>
            <w:r>
              <w:rPr>
                <w:sz w:val="16"/>
              </w:rPr>
              <w:t>investigation reference, outcome sourced only from the authoritative law-enforcement/regulatory system of record — never inferred by NCIE.</w:t>
            </w:r>
          </w:p>
        </w:tc>
      </w:tr>
    </w:tbl>
    <w:p w14:paraId="68442EE4" w14:textId="77777777" w:rsidR="0089053B" w:rsidRDefault="0089053B"/>
    <w:p w14:paraId="1AC7CDA0" w14:textId="77777777" w:rsidR="0089053B" w:rsidRDefault="00B421DE">
      <w:pPr>
        <w:pStyle w:val="Heading2"/>
      </w:pPr>
      <w:bookmarkStart w:id="166" w:name="_Toc239228515"/>
      <w:r>
        <w:t>15.4 Stage Lifecycle</w:t>
      </w:r>
      <w:bookmarkEnd w:id="166"/>
    </w:p>
    <w:p w14:paraId="7E284312" w14:textId="77777777" w:rsidR="0089053B" w:rsidRDefault="00B421DE">
      <w:pPr>
        <w:pStyle w:val="NCIEFigureCaption"/>
      </w:pPr>
      <w:r>
        <w:t>Figure 9. Anti-Fraud stage progression, each stage an explicit, auditable entity.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 process flow"/>
      </w:tblPr>
      <w:tblGrid>
        <w:gridCol w:w="5018"/>
        <w:gridCol w:w="5018"/>
      </w:tblGrid>
      <w:tr w:rsidR="0089053B" w14:paraId="19591967" w14:textId="77777777">
        <w:trPr>
          <w:cantSplit/>
        </w:trPr>
        <w:tc>
          <w:tcPr>
            <w:tcW w:w="5018" w:type="dxa"/>
            <w:shd w:val="clear" w:color="auto" w:fill="D89D26"/>
            <w:tcMar>
              <w:top w:w="70" w:type="dxa"/>
              <w:left w:w="90" w:type="dxa"/>
              <w:bottom w:w="70" w:type="dxa"/>
              <w:right w:w="90" w:type="dxa"/>
            </w:tcMar>
            <w:vAlign w:val="center"/>
          </w:tcPr>
          <w:p w14:paraId="69A20279"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745BC65" w14:textId="77777777" w:rsidR="0089053B" w:rsidRDefault="00B421DE">
            <w:pPr>
              <w:pStyle w:val="NCIEBody"/>
              <w:spacing w:after="0" w:line="240" w:lineRule="auto"/>
            </w:pPr>
            <w:r>
              <w:rPr>
                <w:color w:val="FFFFFF"/>
                <w:sz w:val="16"/>
              </w:rPr>
              <w:t>SIMBOX Detection (automated signal)</w:t>
            </w:r>
          </w:p>
        </w:tc>
      </w:tr>
      <w:tr w:rsidR="0089053B" w14:paraId="79F0BA6D" w14:textId="77777777">
        <w:trPr>
          <w:cantSplit/>
        </w:trPr>
        <w:tc>
          <w:tcPr>
            <w:tcW w:w="10036" w:type="dxa"/>
            <w:gridSpan w:val="2"/>
            <w:shd w:val="clear" w:color="auto" w:fill="EDF4EF"/>
            <w:tcMar>
              <w:top w:w="15" w:type="dxa"/>
              <w:left w:w="20" w:type="dxa"/>
              <w:bottom w:w="15" w:type="dxa"/>
              <w:right w:w="20" w:type="dxa"/>
            </w:tcMar>
            <w:vAlign w:val="center"/>
          </w:tcPr>
          <w:p w14:paraId="0A304C6D" w14:textId="77777777" w:rsidR="0089053B" w:rsidRDefault="00B421DE">
            <w:pPr>
              <w:pStyle w:val="NCIEBody"/>
              <w:spacing w:after="0" w:line="240" w:lineRule="auto"/>
              <w:jc w:val="center"/>
            </w:pPr>
            <w:r>
              <w:rPr>
                <w:b/>
                <w:color w:val="D89D26"/>
                <w:sz w:val="13"/>
              </w:rPr>
              <w:t>▼</w:t>
            </w:r>
          </w:p>
        </w:tc>
      </w:tr>
      <w:tr w:rsidR="0089053B" w14:paraId="577876A1" w14:textId="77777777">
        <w:trPr>
          <w:cantSplit/>
        </w:trPr>
        <w:tc>
          <w:tcPr>
            <w:tcW w:w="5018" w:type="dxa"/>
            <w:shd w:val="clear" w:color="auto" w:fill="D89D26"/>
            <w:tcMar>
              <w:top w:w="70" w:type="dxa"/>
              <w:left w:w="90" w:type="dxa"/>
              <w:bottom w:w="70" w:type="dxa"/>
              <w:right w:w="90" w:type="dxa"/>
            </w:tcMar>
            <w:vAlign w:val="center"/>
          </w:tcPr>
          <w:p w14:paraId="232CD6B8"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A3612B6" w14:textId="77777777" w:rsidR="0089053B" w:rsidRDefault="00B421DE">
            <w:pPr>
              <w:pStyle w:val="NCIEBody"/>
              <w:spacing w:after="0" w:line="240" w:lineRule="auto"/>
            </w:pPr>
            <w:r>
              <w:rPr>
                <w:color w:val="FFFFFF"/>
                <w:sz w:val="16"/>
              </w:rPr>
              <w:t>Suspected SIM (analyst-reviewed candidate)</w:t>
            </w:r>
          </w:p>
        </w:tc>
      </w:tr>
      <w:tr w:rsidR="0089053B" w14:paraId="1D6D8823" w14:textId="77777777">
        <w:trPr>
          <w:cantSplit/>
        </w:trPr>
        <w:tc>
          <w:tcPr>
            <w:tcW w:w="10036" w:type="dxa"/>
            <w:gridSpan w:val="2"/>
            <w:shd w:val="clear" w:color="auto" w:fill="EDF4EF"/>
            <w:tcMar>
              <w:top w:w="15" w:type="dxa"/>
              <w:left w:w="20" w:type="dxa"/>
              <w:bottom w:w="15" w:type="dxa"/>
              <w:right w:w="20" w:type="dxa"/>
            </w:tcMar>
            <w:vAlign w:val="center"/>
          </w:tcPr>
          <w:p w14:paraId="436BE644" w14:textId="77777777" w:rsidR="0089053B" w:rsidRDefault="00B421DE">
            <w:pPr>
              <w:pStyle w:val="NCIEBody"/>
              <w:spacing w:after="0" w:line="240" w:lineRule="auto"/>
              <w:jc w:val="center"/>
            </w:pPr>
            <w:r>
              <w:rPr>
                <w:b/>
                <w:color w:val="D89D26"/>
                <w:sz w:val="13"/>
              </w:rPr>
              <w:t>▼</w:t>
            </w:r>
          </w:p>
        </w:tc>
      </w:tr>
      <w:tr w:rsidR="0089053B" w14:paraId="74C631E8" w14:textId="77777777">
        <w:trPr>
          <w:cantSplit/>
        </w:trPr>
        <w:tc>
          <w:tcPr>
            <w:tcW w:w="5018" w:type="dxa"/>
            <w:shd w:val="clear" w:color="auto" w:fill="D89D26"/>
            <w:tcMar>
              <w:top w:w="70" w:type="dxa"/>
              <w:left w:w="90" w:type="dxa"/>
              <w:bottom w:w="70" w:type="dxa"/>
              <w:right w:w="90" w:type="dxa"/>
            </w:tcMar>
            <w:vAlign w:val="center"/>
          </w:tcPr>
          <w:p w14:paraId="0E0C5A7E"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AF85AF5" w14:textId="77777777" w:rsidR="0089053B" w:rsidRDefault="00B421DE">
            <w:pPr>
              <w:pStyle w:val="NCIEBody"/>
              <w:spacing w:after="0" w:line="240" w:lineRule="auto"/>
            </w:pPr>
            <w:r>
              <w:rPr>
                <w:color w:val="FFFFFF"/>
                <w:sz w:val="16"/>
              </w:rPr>
              <w:t>Investigation opened (sensitive joins individually authorized and logged)</w:t>
            </w:r>
          </w:p>
        </w:tc>
      </w:tr>
      <w:tr w:rsidR="0089053B" w14:paraId="21D7052E" w14:textId="77777777">
        <w:trPr>
          <w:cantSplit/>
        </w:trPr>
        <w:tc>
          <w:tcPr>
            <w:tcW w:w="10036" w:type="dxa"/>
            <w:gridSpan w:val="2"/>
            <w:shd w:val="clear" w:color="auto" w:fill="EDF4EF"/>
            <w:tcMar>
              <w:top w:w="15" w:type="dxa"/>
              <w:left w:w="20" w:type="dxa"/>
              <w:bottom w:w="15" w:type="dxa"/>
              <w:right w:w="20" w:type="dxa"/>
            </w:tcMar>
            <w:vAlign w:val="center"/>
          </w:tcPr>
          <w:p w14:paraId="7275875E" w14:textId="77777777" w:rsidR="0089053B" w:rsidRDefault="00B421DE">
            <w:pPr>
              <w:pStyle w:val="NCIEBody"/>
              <w:spacing w:after="0" w:line="240" w:lineRule="auto"/>
              <w:jc w:val="center"/>
            </w:pPr>
            <w:r>
              <w:rPr>
                <w:b/>
                <w:color w:val="D89D26"/>
                <w:sz w:val="13"/>
              </w:rPr>
              <w:t>▼</w:t>
            </w:r>
          </w:p>
        </w:tc>
      </w:tr>
      <w:tr w:rsidR="0089053B" w14:paraId="5CCDD002" w14:textId="77777777">
        <w:trPr>
          <w:cantSplit/>
        </w:trPr>
        <w:tc>
          <w:tcPr>
            <w:tcW w:w="5018" w:type="dxa"/>
            <w:shd w:val="clear" w:color="auto" w:fill="D89D26"/>
            <w:tcMar>
              <w:top w:w="70" w:type="dxa"/>
              <w:left w:w="90" w:type="dxa"/>
              <w:bottom w:w="70" w:type="dxa"/>
              <w:right w:w="90" w:type="dxa"/>
            </w:tcMar>
            <w:vAlign w:val="center"/>
          </w:tcPr>
          <w:p w14:paraId="50EE7C11"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81A8784" w14:textId="77777777" w:rsidR="0089053B" w:rsidRDefault="00B421DE">
            <w:pPr>
              <w:pStyle w:val="NCIEBody"/>
              <w:spacing w:after="0" w:line="240" w:lineRule="auto"/>
            </w:pPr>
            <w:r>
              <w:rPr>
                <w:color w:val="FFFFFF"/>
                <w:sz w:val="16"/>
              </w:rPr>
              <w:t>Location Evidence gathered under Tracking Authorization</w:t>
            </w:r>
          </w:p>
        </w:tc>
      </w:tr>
      <w:tr w:rsidR="0089053B" w14:paraId="639E7FDF" w14:textId="77777777">
        <w:trPr>
          <w:cantSplit/>
        </w:trPr>
        <w:tc>
          <w:tcPr>
            <w:tcW w:w="10036" w:type="dxa"/>
            <w:gridSpan w:val="2"/>
            <w:shd w:val="clear" w:color="auto" w:fill="EDF4EF"/>
            <w:tcMar>
              <w:top w:w="15" w:type="dxa"/>
              <w:left w:w="20" w:type="dxa"/>
              <w:bottom w:w="15" w:type="dxa"/>
              <w:right w:w="20" w:type="dxa"/>
            </w:tcMar>
            <w:vAlign w:val="center"/>
          </w:tcPr>
          <w:p w14:paraId="5EB1BCA2" w14:textId="77777777" w:rsidR="0089053B" w:rsidRDefault="00B421DE">
            <w:pPr>
              <w:pStyle w:val="NCIEBody"/>
              <w:spacing w:after="0" w:line="240" w:lineRule="auto"/>
              <w:jc w:val="center"/>
            </w:pPr>
            <w:r>
              <w:rPr>
                <w:b/>
                <w:color w:val="D89D26"/>
                <w:sz w:val="13"/>
              </w:rPr>
              <w:t>▼</w:t>
            </w:r>
          </w:p>
        </w:tc>
      </w:tr>
      <w:tr w:rsidR="0089053B" w14:paraId="3B62D6F7" w14:textId="77777777">
        <w:trPr>
          <w:cantSplit/>
        </w:trPr>
        <w:tc>
          <w:tcPr>
            <w:tcW w:w="5018" w:type="dxa"/>
            <w:shd w:val="clear" w:color="auto" w:fill="D89D26"/>
            <w:tcMar>
              <w:top w:w="70" w:type="dxa"/>
              <w:left w:w="90" w:type="dxa"/>
              <w:bottom w:w="70" w:type="dxa"/>
              <w:right w:w="90" w:type="dxa"/>
            </w:tcMar>
            <w:vAlign w:val="center"/>
          </w:tcPr>
          <w:p w14:paraId="529C72DD" w14:textId="77777777" w:rsidR="0089053B" w:rsidRDefault="00B421DE">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56EF74DB" w14:textId="77777777" w:rsidR="0089053B" w:rsidRDefault="00B421DE">
            <w:pPr>
              <w:pStyle w:val="NCIEBody"/>
              <w:spacing w:after="0" w:line="240" w:lineRule="auto"/>
            </w:pPr>
            <w:r>
              <w:rPr>
                <w:color w:val="FFFFFF"/>
                <w:sz w:val="16"/>
              </w:rPr>
              <w:t>Blocking Request raised, requiring separate validation and authorization</w:t>
            </w:r>
          </w:p>
        </w:tc>
      </w:tr>
      <w:tr w:rsidR="0089053B" w14:paraId="266978EB" w14:textId="77777777">
        <w:trPr>
          <w:cantSplit/>
        </w:trPr>
        <w:tc>
          <w:tcPr>
            <w:tcW w:w="10036" w:type="dxa"/>
            <w:gridSpan w:val="2"/>
            <w:shd w:val="clear" w:color="auto" w:fill="EDF4EF"/>
            <w:tcMar>
              <w:top w:w="15" w:type="dxa"/>
              <w:left w:w="20" w:type="dxa"/>
              <w:bottom w:w="15" w:type="dxa"/>
              <w:right w:w="20" w:type="dxa"/>
            </w:tcMar>
            <w:vAlign w:val="center"/>
          </w:tcPr>
          <w:p w14:paraId="59DDA0AA" w14:textId="77777777" w:rsidR="0089053B" w:rsidRDefault="00B421DE">
            <w:pPr>
              <w:pStyle w:val="NCIEBody"/>
              <w:spacing w:after="0" w:line="240" w:lineRule="auto"/>
              <w:jc w:val="center"/>
            </w:pPr>
            <w:r>
              <w:rPr>
                <w:b/>
                <w:color w:val="D89D26"/>
                <w:sz w:val="13"/>
              </w:rPr>
              <w:t>▼</w:t>
            </w:r>
          </w:p>
        </w:tc>
      </w:tr>
      <w:tr w:rsidR="0089053B" w14:paraId="55D143FC" w14:textId="77777777">
        <w:trPr>
          <w:cantSplit/>
        </w:trPr>
        <w:tc>
          <w:tcPr>
            <w:tcW w:w="5018" w:type="dxa"/>
            <w:shd w:val="clear" w:color="auto" w:fill="D89D26"/>
            <w:tcMar>
              <w:top w:w="70" w:type="dxa"/>
              <w:left w:w="90" w:type="dxa"/>
              <w:bottom w:w="70" w:type="dxa"/>
              <w:right w:w="90" w:type="dxa"/>
            </w:tcMar>
            <w:vAlign w:val="center"/>
          </w:tcPr>
          <w:p w14:paraId="37509D13"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AA6A33E" w14:textId="77777777" w:rsidR="0089053B" w:rsidRDefault="00B421DE">
            <w:pPr>
              <w:pStyle w:val="NCIEBody"/>
              <w:spacing w:after="0" w:line="240" w:lineRule="auto"/>
            </w:pPr>
            <w:r>
              <w:rPr>
                <w:color w:val="FFFFFF"/>
                <w:sz w:val="16"/>
              </w:rPr>
              <w:t>Blocking Action executed and Blocking Verification confirmed</w:t>
            </w:r>
          </w:p>
        </w:tc>
      </w:tr>
      <w:tr w:rsidR="0089053B" w14:paraId="5D3AE401" w14:textId="77777777">
        <w:trPr>
          <w:cantSplit/>
        </w:trPr>
        <w:tc>
          <w:tcPr>
            <w:tcW w:w="10036" w:type="dxa"/>
            <w:gridSpan w:val="2"/>
            <w:shd w:val="clear" w:color="auto" w:fill="EDF4EF"/>
            <w:tcMar>
              <w:top w:w="15" w:type="dxa"/>
              <w:left w:w="20" w:type="dxa"/>
              <w:bottom w:w="15" w:type="dxa"/>
              <w:right w:w="20" w:type="dxa"/>
            </w:tcMar>
            <w:vAlign w:val="center"/>
          </w:tcPr>
          <w:p w14:paraId="5829F8CE" w14:textId="77777777" w:rsidR="0089053B" w:rsidRDefault="00B421DE">
            <w:pPr>
              <w:pStyle w:val="NCIEBody"/>
              <w:spacing w:after="0" w:line="240" w:lineRule="auto"/>
              <w:jc w:val="center"/>
            </w:pPr>
            <w:r>
              <w:rPr>
                <w:b/>
                <w:color w:val="D89D26"/>
                <w:sz w:val="13"/>
              </w:rPr>
              <w:t>▼</w:t>
            </w:r>
          </w:p>
        </w:tc>
      </w:tr>
      <w:tr w:rsidR="0089053B" w14:paraId="08DA4B4C" w14:textId="77777777">
        <w:trPr>
          <w:cantSplit/>
        </w:trPr>
        <w:tc>
          <w:tcPr>
            <w:tcW w:w="5018" w:type="dxa"/>
            <w:shd w:val="clear" w:color="auto" w:fill="D89D26"/>
            <w:tcMar>
              <w:top w:w="70" w:type="dxa"/>
              <w:left w:w="90" w:type="dxa"/>
              <w:bottom w:w="70" w:type="dxa"/>
              <w:right w:w="90" w:type="dxa"/>
            </w:tcMar>
            <w:vAlign w:val="center"/>
          </w:tcPr>
          <w:p w14:paraId="3749ED27" w14:textId="77777777" w:rsidR="0089053B" w:rsidRDefault="00B421DE">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A1BD580" w14:textId="77777777" w:rsidR="0089053B" w:rsidRDefault="00B421DE">
            <w:pPr>
              <w:pStyle w:val="NCIEBody"/>
              <w:spacing w:after="0" w:line="240" w:lineRule="auto"/>
            </w:pPr>
            <w:r>
              <w:rPr>
                <w:color w:val="FFFFFF"/>
                <w:sz w:val="16"/>
              </w:rPr>
              <w:t>Enforcement Outcome recorded only from the authoritative external system</w:t>
            </w:r>
          </w:p>
        </w:tc>
      </w:tr>
    </w:tbl>
    <w:p w14:paraId="39875423" w14:textId="77777777" w:rsidR="0089053B" w:rsidRDefault="00B421DE">
      <w:pPr>
        <w:pStyle w:val="Heading2"/>
      </w:pPr>
      <w:bookmarkStart w:id="167" w:name="_Toc239228516"/>
      <w:r>
        <w:t>15.5 Relationships and Cardinality</w:t>
      </w:r>
      <w:bookmarkEnd w:id="167"/>
    </w:p>
    <w:p w14:paraId="17B39F07" w14:textId="77777777" w:rsidR="0089053B" w:rsidRDefault="00B421DE">
      <w:pPr>
        <w:pStyle w:val="ListBullet"/>
      </w:pPr>
      <w:r>
        <w:t>One SIMBOX Detection may link to zero-or-more Suspected SIMs (a single signal can implicate multiple SIMs, e.g. a shared device).</w:t>
      </w:r>
    </w:p>
    <w:p w14:paraId="60E8A0FD" w14:textId="77777777" w:rsidR="0089053B" w:rsidRDefault="00B421DE">
      <w:pPr>
        <w:pStyle w:val="ListBullet"/>
      </w:pPr>
      <w:r>
        <w:t>One Investigation has zero-or-more Blocking Requests, each with at most one Blocking Action and at most one Blocking Verification.</w:t>
      </w:r>
    </w:p>
    <w:p w14:paraId="5774F4C2" w14:textId="77777777" w:rsidR="0089053B" w:rsidRDefault="00B421DE">
      <w:pPr>
        <w:pStyle w:val="ListBullet"/>
      </w:pPr>
      <w:r>
        <w:t>Enforcement Outcome references the Investigation but is never derived by NCIE computation — only ingested from the authoritative external source.</w:t>
      </w:r>
    </w:p>
    <w:p w14:paraId="3CDE9111" w14:textId="77777777" w:rsidR="0089053B" w:rsidRDefault="00B421DE">
      <w:pPr>
        <w:pStyle w:val="Heading2"/>
      </w:pPr>
      <w:bookmarkStart w:id="168" w:name="_Toc239228517"/>
      <w:r>
        <w:t>15.6 Classification and Security</w:t>
      </w:r>
      <w:bookmarkEnd w:id="168"/>
    </w:p>
    <w:p w14:paraId="417003CE" w14:textId="77777777" w:rsidR="0089053B" w:rsidRDefault="00B421DE">
      <w:pPr>
        <w:pStyle w:val="NCIEBody"/>
      </w:pPr>
      <w:r>
        <w:t>Location Evidence and Detection Evidence tied to Anti-Fraud investigations are sensitive-tier by default (NCIE-002 Ch.26). Sensitive joins (identity-to-location) require an explicit Tracking Authorization record before they may be performed, not merely a standing role grant.</w:t>
      </w:r>
    </w:p>
    <w:p w14:paraId="014ECC62" w14:textId="77777777" w:rsidR="0089053B" w:rsidRDefault="00B421DE">
      <w:pPr>
        <w:pStyle w:val="Heading2"/>
      </w:pPr>
      <w:bookmarkStart w:id="169" w:name="_Toc239228518"/>
      <w:r>
        <w:t>15.7 Failure / Exception Semantics</w:t>
      </w:r>
      <w:bookmarkEnd w:id="169"/>
    </w:p>
    <w:p w14:paraId="47037736" w14:textId="77777777" w:rsidR="0089053B" w:rsidRDefault="00B421DE">
      <w:pPr>
        <w:pStyle w:val="NCIEBody"/>
      </w:pPr>
      <w:r>
        <w:t>A Blocking Action that fails at the provider is retried under idempotency control (Ch.28) and surfaces failure explicitly; it is never recorded as Verified without a genuine Blocking Verification.</w:t>
      </w:r>
    </w:p>
    <w:p w14:paraId="6B012184" w14:textId="77777777" w:rsidR="0089053B" w:rsidRDefault="00B421DE">
      <w:pPr>
        <w:pStyle w:val="Heading2"/>
      </w:pPr>
      <w:bookmarkStart w:id="170" w:name="_Toc239228519"/>
      <w:r>
        <w:t>NCIE-002 Architecture Dependency &amp; Traceability</w:t>
      </w:r>
      <w:bookmarkEnd w:id="170"/>
    </w:p>
    <w:p w14:paraId="256FB486" w14:textId="77777777" w:rsidR="0089053B" w:rsidRDefault="00B421DE">
      <w:pPr>
        <w:pStyle w:val="NCIEBody"/>
      </w:pPr>
      <w:r>
        <w:t>Directly implements NCIE-002 Ch.15 in full.</w:t>
      </w:r>
    </w:p>
    <w:p w14:paraId="496D3DFD" w14:textId="77777777" w:rsidR="0089053B" w:rsidRDefault="00B421DE">
      <w:pPr>
        <w:pStyle w:val="Heading2"/>
      </w:pPr>
      <w:bookmarkStart w:id="171" w:name="_Toc239228520"/>
      <w:r>
        <w:t>Human Review Focus</w:t>
      </w:r>
      <w:bookmarkEnd w:id="171"/>
    </w:p>
    <w:p w14:paraId="7EEFED6C" w14:textId="77777777" w:rsidR="0089053B" w:rsidRDefault="00B421DE">
      <w:pPr>
        <w:pStyle w:val="NCIEReviewItem"/>
      </w:pPr>
      <w:r>
        <w:rPr>
          <w:color w:val="2A8B46"/>
        </w:rPr>
        <w:t xml:space="preserve">•  </w:t>
      </w:r>
      <w:r>
        <w:rPr>
          <w:b/>
          <w:color w:val="2A8B46"/>
          <w:sz w:val="16"/>
        </w:rPr>
        <w:t xml:space="preserve">[SOURCE/DATA DISCOVERY REQUIRED]  </w:t>
      </w:r>
      <w:r>
        <w:t>Confirm actual Anti-Fraud workflow, tools and detection sources currently used at NCA.</w:t>
      </w:r>
    </w:p>
    <w:p w14:paraId="55743242" w14:textId="77777777" w:rsidR="0089053B" w:rsidRDefault="00B421DE">
      <w:pPr>
        <w:pStyle w:val="NCIEReviewItem"/>
      </w:pPr>
      <w:r>
        <w:rPr>
          <w:color w:val="2A8B46"/>
        </w:rPr>
        <w:t xml:space="preserve">•  </w:t>
      </w:r>
      <w:r>
        <w:rPr>
          <w:b/>
          <w:color w:val="2A8B46"/>
          <w:sz w:val="16"/>
        </w:rPr>
        <w:t xml:space="preserve">[SOURCE/DATA DISCOVERY REQUIRED]  </w:t>
      </w:r>
      <w:r>
        <w:t>Confirm what location data is received and at what precision.</w:t>
      </w:r>
    </w:p>
    <w:p w14:paraId="65B8E8B6" w14:textId="77777777" w:rsidR="0089053B" w:rsidRDefault="00B421DE">
      <w:pPr>
        <w:pStyle w:val="NCIEReviewItem"/>
      </w:pPr>
      <w:r>
        <w:rPr>
          <w:color w:val="071A14"/>
        </w:rPr>
        <w:t xml:space="preserve">•  </w:t>
      </w:r>
      <w:r>
        <w:rPr>
          <w:b/>
          <w:color w:val="071A14"/>
          <w:sz w:val="16"/>
        </w:rPr>
        <w:t xml:space="preserve">[INSTITUTIONAL CONFIRMATION REQUIRED]  </w:t>
      </w:r>
      <w:r>
        <w:t>Confirm blocking interfaces, approval matrix and verification process with operators.</w:t>
      </w:r>
    </w:p>
    <w:p w14:paraId="01C48D0D" w14:textId="77777777" w:rsidR="0089053B" w:rsidRDefault="00B421DE">
      <w:pPr>
        <w:pStyle w:val="Heading2"/>
      </w:pPr>
      <w:bookmarkStart w:id="172" w:name="_Toc239228521"/>
      <w:r>
        <w:t>15.8 Acceptance Criteria</w:t>
      </w:r>
      <w:bookmarkEnd w:id="172"/>
    </w:p>
    <w:p w14:paraId="6C63D3A8" w14:textId="77777777" w:rsidR="0089053B" w:rsidRDefault="00B421DE">
      <w:pPr>
        <w:pStyle w:val="ListBullet"/>
      </w:pPr>
      <w:r>
        <w:t>Each stage in §15.4 is demonstrably a distinct, independently queryable entity for a representative case.</w:t>
      </w:r>
    </w:p>
    <w:p w14:paraId="4CBBCD1E" w14:textId="77777777" w:rsidR="0089053B" w:rsidRDefault="00B421DE">
      <w:pPr>
        <w:pStyle w:val="ListBullet"/>
      </w:pPr>
      <w:r>
        <w:t>A Blocking Action cannot reach Verified status without both Blocking Request validation and a genuine Blocking Verification record.</w:t>
      </w:r>
    </w:p>
    <w:p w14:paraId="5BB8D6D5" w14:textId="77777777" w:rsidR="0089053B" w:rsidRDefault="00B421DE">
      <w:pPr>
        <w:pStyle w:val="NCIEChapterLabel"/>
      </w:pPr>
      <w:r>
        <w:lastRenderedPageBreak/>
        <w:t>NCIE-003 — Chapter 16 Expansion</w:t>
      </w:r>
    </w:p>
    <w:p w14:paraId="5D168889" w14:textId="77777777" w:rsidR="0089053B" w:rsidRDefault="00B421DE">
      <w:pPr>
        <w:pStyle w:val="Heading1"/>
        <w:pBdr>
          <w:bottom w:val="single" w:sz="14" w:space="5" w:color="D89D26"/>
        </w:pBdr>
      </w:pPr>
      <w:bookmarkStart w:id="173" w:name="_Toc239228522"/>
      <w:r>
        <w:t>Regulatory Case, Finding &amp; Decision Data Model</w:t>
      </w:r>
      <w:bookmarkEnd w:id="173"/>
    </w:p>
    <w:p w14:paraId="4480E3D5" w14:textId="77777777" w:rsidR="0089053B" w:rsidRDefault="00B421DE">
      <w:pPr>
        <w:pStyle w:val="NCIEBody"/>
      </w:pPr>
      <w:r>
        <w:rPr>
          <w:i/>
          <w:color w:val="234F29"/>
        </w:rPr>
        <w:t>Defines the formal regulatory objects through which intelligence becomes an institutional case, finding or decision.</w:t>
      </w:r>
    </w:p>
    <w:p w14:paraId="1FB14A15" w14:textId="77777777" w:rsidR="0089053B" w:rsidRDefault="00B421DE">
      <w:pPr>
        <w:pStyle w:val="NCIEStatusBlock"/>
        <w:pBdr>
          <w:left w:val="single" w:sz="18" w:space="8" w:color="D89D26"/>
        </w:pBdr>
        <w:shd w:val="clear" w:color="auto" w:fill="EDF4EF"/>
      </w:pPr>
      <w:r>
        <w:t>Status: IN DEVELOPMENT — FOR HUMAN REVIEW.</w:t>
      </w:r>
    </w:p>
    <w:p w14:paraId="6F73CA16" w14:textId="77777777" w:rsidR="0089053B" w:rsidRDefault="00B421DE">
      <w:pPr>
        <w:pStyle w:val="Heading2"/>
      </w:pPr>
      <w:bookmarkStart w:id="174" w:name="_Toc239228523"/>
      <w:r>
        <w:t>16.1 Purpose</w:t>
      </w:r>
      <w:bookmarkEnd w:id="174"/>
    </w:p>
    <w:p w14:paraId="481CB29D" w14:textId="77777777" w:rsidR="0089053B" w:rsidRDefault="00B421DE">
      <w:pPr>
        <w:pStyle w:val="NCIEBody"/>
      </w:pPr>
      <w:r>
        <w:t>Defines the formal regulatory objects through which intelligence becomes an institutional case, finding or decision, implementing NCIE-002 Ch.16.</w:t>
      </w:r>
    </w:p>
    <w:p w14:paraId="0FFD1E5C" w14:textId="77777777" w:rsidR="0089053B" w:rsidRDefault="00B421DE">
      <w:pPr>
        <w:pStyle w:val="Heading2"/>
      </w:pPr>
      <w:bookmarkStart w:id="175" w:name="_Toc239228524"/>
      <w:r>
        <w:t>16.2 Semantic Definition — Mandatory Separations</w:t>
      </w:r>
      <w:bookmarkEnd w:id="175"/>
    </w:p>
    <w:p w14:paraId="7C82636B" w14:textId="77777777" w:rsidR="0089053B" w:rsidRDefault="00B421DE">
      <w:pPr>
        <w:pStyle w:val="ListBullet"/>
      </w:pPr>
      <w:r>
        <w:t>Investigation/Situation ≠ Finding — an open Investigation (Ch.15) or Situation (Ch.18) does not automatically become a Finding merely by existing.</w:t>
      </w:r>
    </w:p>
    <w:p w14:paraId="312D0253" w14:textId="77777777" w:rsidR="0089053B" w:rsidRDefault="00B421DE">
      <w:pPr>
        <w:pStyle w:val="ListBullet"/>
      </w:pPr>
      <w:r>
        <w:t>Hypothesis ≠ Finding — a Hypothesis (Ch.20/Ch.21), including an ARGUS-attributed one, is working reasoning, never a Finding.</w:t>
      </w:r>
    </w:p>
    <w:p w14:paraId="26BEE6C5" w14:textId="77777777" w:rsidR="0089053B" w:rsidRDefault="00B421DE">
      <w:pPr>
        <w:pStyle w:val="ListBullet"/>
      </w:pPr>
      <w:r>
        <w:t>Recommendation ≠ Decision — an ARGUS or analyst recommendation is advisory input to a Decision, never the Decision itself.</w:t>
      </w:r>
    </w:p>
    <w:p w14:paraId="04A7EB63" w14:textId="77777777" w:rsidR="0089053B" w:rsidRDefault="00B421DE">
      <w:pPr>
        <w:pStyle w:val="ListBullet"/>
      </w:pPr>
      <w:r>
        <w:t>Finding ≠ Decision — a Validated Finding states what is established; a Decision states the institutional action taken in response.</w:t>
      </w:r>
    </w:p>
    <w:p w14:paraId="38FDE3F2" w14:textId="77777777" w:rsidR="0089053B" w:rsidRDefault="00B421DE">
      <w:pPr>
        <w:pStyle w:val="Heading2"/>
      </w:pPr>
      <w:bookmarkStart w:id="176" w:name="_Toc239228525"/>
      <w:r>
        <w:t>16.3 Principal Entities</w:t>
      </w:r>
      <w:bookmarkEnd w:id="176"/>
    </w:p>
    <w:p w14:paraId="7F1E907B" w14:textId="77777777" w:rsidR="0089053B" w:rsidRDefault="00B421DE">
      <w:pPr>
        <w:pStyle w:val="NCIEFigureCaption"/>
      </w:pPr>
      <w:r>
        <w:t>Table 16. Regulatory Case, Finding &amp; Decision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89053B" w14:paraId="2114EFAF" w14:textId="77777777">
        <w:trPr>
          <w:tblHeader/>
        </w:trPr>
        <w:tc>
          <w:tcPr>
            <w:tcW w:w="5018" w:type="dxa"/>
            <w:shd w:val="clear" w:color="auto" w:fill="071A14"/>
            <w:tcMar>
              <w:top w:w="70" w:type="dxa"/>
              <w:left w:w="90" w:type="dxa"/>
              <w:bottom w:w="70" w:type="dxa"/>
              <w:right w:w="90" w:type="dxa"/>
            </w:tcMar>
            <w:vAlign w:val="center"/>
          </w:tcPr>
          <w:p w14:paraId="5299A928"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BFB41B7" w14:textId="77777777" w:rsidR="0089053B" w:rsidRDefault="00B421DE">
            <w:pPr>
              <w:pStyle w:val="NCIEBody"/>
              <w:spacing w:after="0" w:line="240" w:lineRule="auto"/>
              <w:jc w:val="center"/>
            </w:pPr>
            <w:r>
              <w:rPr>
                <w:b/>
                <w:color w:val="FFFFFF"/>
                <w:sz w:val="15"/>
              </w:rPr>
              <w:t>Attributes / Attribute Classes</w:t>
            </w:r>
          </w:p>
        </w:tc>
      </w:tr>
      <w:tr w:rsidR="0089053B" w14:paraId="21F36DA9" w14:textId="77777777">
        <w:trPr>
          <w:cantSplit/>
        </w:trPr>
        <w:tc>
          <w:tcPr>
            <w:tcW w:w="5018" w:type="dxa"/>
            <w:shd w:val="clear" w:color="auto" w:fill="FFFFFF"/>
            <w:tcMar>
              <w:top w:w="70" w:type="dxa"/>
              <w:left w:w="90" w:type="dxa"/>
              <w:bottom w:w="70" w:type="dxa"/>
              <w:right w:w="90" w:type="dxa"/>
            </w:tcMar>
            <w:vAlign w:val="center"/>
          </w:tcPr>
          <w:p w14:paraId="3B3BDD1F" w14:textId="77777777" w:rsidR="0089053B" w:rsidRDefault="00B421DE">
            <w:pPr>
              <w:pStyle w:val="NCIEBody"/>
              <w:spacing w:after="0" w:line="240" w:lineRule="auto"/>
            </w:pPr>
            <w:r>
              <w:rPr>
                <w:sz w:val="16"/>
              </w:rPr>
              <w:t>Case</w:t>
            </w:r>
          </w:p>
        </w:tc>
        <w:tc>
          <w:tcPr>
            <w:tcW w:w="5018" w:type="dxa"/>
            <w:shd w:val="clear" w:color="auto" w:fill="FFFFFF"/>
            <w:tcMar>
              <w:top w:w="70" w:type="dxa"/>
              <w:left w:w="90" w:type="dxa"/>
              <w:bottom w:w="70" w:type="dxa"/>
              <w:right w:w="90" w:type="dxa"/>
            </w:tcMar>
            <w:vAlign w:val="center"/>
          </w:tcPr>
          <w:p w14:paraId="029ED238" w14:textId="77777777" w:rsidR="0089053B" w:rsidRDefault="00B421DE">
            <w:pPr>
              <w:pStyle w:val="NCIEBody"/>
              <w:spacing w:after="0" w:line="240" w:lineRule="auto"/>
            </w:pPr>
            <w:r>
              <w:rPr>
                <w:sz w:val="16"/>
              </w:rPr>
              <w:t>canonical ID, originating domain/exception reference, status, assigned officer(s) (Ch.26).</w:t>
            </w:r>
          </w:p>
        </w:tc>
      </w:tr>
      <w:tr w:rsidR="0089053B" w14:paraId="28FC2D0A" w14:textId="77777777">
        <w:trPr>
          <w:cantSplit/>
        </w:trPr>
        <w:tc>
          <w:tcPr>
            <w:tcW w:w="5018" w:type="dxa"/>
            <w:shd w:val="clear" w:color="auto" w:fill="EDF4EF"/>
            <w:tcMar>
              <w:top w:w="70" w:type="dxa"/>
              <w:left w:w="90" w:type="dxa"/>
              <w:bottom w:w="70" w:type="dxa"/>
              <w:right w:w="90" w:type="dxa"/>
            </w:tcMar>
            <w:vAlign w:val="center"/>
          </w:tcPr>
          <w:p w14:paraId="12C2B288" w14:textId="77777777" w:rsidR="0089053B" w:rsidRDefault="00B421DE">
            <w:pPr>
              <w:pStyle w:val="NCIEBody"/>
              <w:spacing w:after="0" w:line="240" w:lineRule="auto"/>
            </w:pPr>
            <w:r>
              <w:rPr>
                <w:sz w:val="16"/>
              </w:rPr>
              <w:t>Referral</w:t>
            </w:r>
          </w:p>
        </w:tc>
        <w:tc>
          <w:tcPr>
            <w:tcW w:w="5018" w:type="dxa"/>
            <w:shd w:val="clear" w:color="auto" w:fill="EDF4EF"/>
            <w:tcMar>
              <w:top w:w="70" w:type="dxa"/>
              <w:left w:w="90" w:type="dxa"/>
              <w:bottom w:w="70" w:type="dxa"/>
              <w:right w:w="90" w:type="dxa"/>
            </w:tcMar>
            <w:vAlign w:val="center"/>
          </w:tcPr>
          <w:p w14:paraId="5247D67C" w14:textId="77777777" w:rsidR="0089053B" w:rsidRDefault="00B421DE">
            <w:pPr>
              <w:pStyle w:val="NCIEBody"/>
              <w:spacing w:after="0" w:line="240" w:lineRule="auto"/>
            </w:pPr>
            <w:r>
              <w:rPr>
                <w:sz w:val="16"/>
              </w:rPr>
              <w:t>case reference, referring entity, reason, timestamp.</w:t>
            </w:r>
          </w:p>
        </w:tc>
      </w:tr>
      <w:tr w:rsidR="0089053B" w14:paraId="4FDD1483" w14:textId="77777777">
        <w:trPr>
          <w:cantSplit/>
        </w:trPr>
        <w:tc>
          <w:tcPr>
            <w:tcW w:w="5018" w:type="dxa"/>
            <w:shd w:val="clear" w:color="auto" w:fill="FFFFFF"/>
            <w:tcMar>
              <w:top w:w="70" w:type="dxa"/>
              <w:left w:w="90" w:type="dxa"/>
              <w:bottom w:w="70" w:type="dxa"/>
              <w:right w:w="90" w:type="dxa"/>
            </w:tcMar>
            <w:vAlign w:val="center"/>
          </w:tcPr>
          <w:p w14:paraId="6D5891E0" w14:textId="77777777" w:rsidR="0089053B" w:rsidRDefault="00B421DE">
            <w:pPr>
              <w:pStyle w:val="NCIEBody"/>
              <w:spacing w:after="0" w:line="240" w:lineRule="auto"/>
            </w:pPr>
            <w:r>
              <w:rPr>
                <w:sz w:val="16"/>
              </w:rPr>
              <w:t>Finding</w:t>
            </w:r>
          </w:p>
        </w:tc>
        <w:tc>
          <w:tcPr>
            <w:tcW w:w="5018" w:type="dxa"/>
            <w:shd w:val="clear" w:color="auto" w:fill="FFFFFF"/>
            <w:tcMar>
              <w:top w:w="70" w:type="dxa"/>
              <w:left w:w="90" w:type="dxa"/>
              <w:bottom w:w="70" w:type="dxa"/>
              <w:right w:w="90" w:type="dxa"/>
            </w:tcMar>
            <w:vAlign w:val="center"/>
          </w:tcPr>
          <w:p w14:paraId="79E135E2" w14:textId="77777777" w:rsidR="0089053B" w:rsidRDefault="00B421DE">
            <w:pPr>
              <w:pStyle w:val="NCIEBody"/>
              <w:spacing w:after="0" w:line="240" w:lineRule="auto"/>
            </w:pPr>
            <w:r>
              <w:rPr>
                <w:sz w:val="16"/>
              </w:rPr>
              <w:t>case reference, state (proposed/validated), content, contributor origin (human/AI, Ch.20), validator (distinct from proposer, Ch.26 separation of duties).</w:t>
            </w:r>
          </w:p>
        </w:tc>
      </w:tr>
      <w:tr w:rsidR="0089053B" w14:paraId="2E9714F8" w14:textId="77777777">
        <w:trPr>
          <w:cantSplit/>
        </w:trPr>
        <w:tc>
          <w:tcPr>
            <w:tcW w:w="5018" w:type="dxa"/>
            <w:shd w:val="clear" w:color="auto" w:fill="EDF4EF"/>
            <w:tcMar>
              <w:top w:w="70" w:type="dxa"/>
              <w:left w:w="90" w:type="dxa"/>
              <w:bottom w:w="70" w:type="dxa"/>
              <w:right w:w="90" w:type="dxa"/>
            </w:tcMar>
            <w:vAlign w:val="center"/>
          </w:tcPr>
          <w:p w14:paraId="6F68D7B4" w14:textId="77777777" w:rsidR="0089053B" w:rsidRDefault="00B421DE">
            <w:pPr>
              <w:pStyle w:val="NCIEBody"/>
              <w:spacing w:after="0" w:line="240" w:lineRule="auto"/>
            </w:pPr>
            <w:r>
              <w:rPr>
                <w:sz w:val="16"/>
              </w:rPr>
              <w:t>Decision</w:t>
            </w:r>
          </w:p>
        </w:tc>
        <w:tc>
          <w:tcPr>
            <w:tcW w:w="5018" w:type="dxa"/>
            <w:shd w:val="clear" w:color="auto" w:fill="EDF4EF"/>
            <w:tcMar>
              <w:top w:w="70" w:type="dxa"/>
              <w:left w:w="90" w:type="dxa"/>
              <w:bottom w:w="70" w:type="dxa"/>
              <w:right w:w="90" w:type="dxa"/>
            </w:tcMar>
            <w:vAlign w:val="center"/>
          </w:tcPr>
          <w:p w14:paraId="242806BC" w14:textId="77777777" w:rsidR="0089053B" w:rsidRDefault="00B421DE">
            <w:pPr>
              <w:pStyle w:val="NCIEBody"/>
              <w:spacing w:after="0" w:line="240" w:lineRule="auto"/>
            </w:pPr>
            <w:r>
              <w:rPr>
                <w:sz w:val="16"/>
              </w:rPr>
              <w:t>case reference, finding reference(s), decision authority, content, status.</w:t>
            </w:r>
          </w:p>
        </w:tc>
      </w:tr>
      <w:tr w:rsidR="0089053B" w14:paraId="20B34403" w14:textId="77777777">
        <w:trPr>
          <w:cantSplit/>
        </w:trPr>
        <w:tc>
          <w:tcPr>
            <w:tcW w:w="5018" w:type="dxa"/>
            <w:shd w:val="clear" w:color="auto" w:fill="FFFFFF"/>
            <w:tcMar>
              <w:top w:w="70" w:type="dxa"/>
              <w:left w:w="90" w:type="dxa"/>
              <w:bottom w:w="70" w:type="dxa"/>
              <w:right w:w="90" w:type="dxa"/>
            </w:tcMar>
            <w:vAlign w:val="center"/>
          </w:tcPr>
          <w:p w14:paraId="750C2A2F" w14:textId="77777777" w:rsidR="0089053B" w:rsidRDefault="00B421DE">
            <w:pPr>
              <w:pStyle w:val="NCIEBody"/>
              <w:spacing w:after="0" w:line="240" w:lineRule="auto"/>
            </w:pPr>
            <w:r>
              <w:rPr>
                <w:sz w:val="16"/>
              </w:rPr>
              <w:t>Decision Authority</w:t>
            </w:r>
          </w:p>
        </w:tc>
        <w:tc>
          <w:tcPr>
            <w:tcW w:w="5018" w:type="dxa"/>
            <w:shd w:val="clear" w:color="auto" w:fill="FFFFFF"/>
            <w:tcMar>
              <w:top w:w="70" w:type="dxa"/>
              <w:left w:w="90" w:type="dxa"/>
              <w:bottom w:w="70" w:type="dxa"/>
              <w:right w:w="90" w:type="dxa"/>
            </w:tcMar>
            <w:vAlign w:val="center"/>
          </w:tcPr>
          <w:p w14:paraId="6EBB40D6" w14:textId="77777777" w:rsidR="0089053B" w:rsidRDefault="00B421DE">
            <w:pPr>
              <w:pStyle w:val="NCIEBody"/>
              <w:spacing w:after="0" w:line="240" w:lineRule="auto"/>
            </w:pPr>
            <w:r>
              <w:rPr>
                <w:sz w:val="16"/>
              </w:rPr>
              <w:t>role/actor reference (Ch.26), scope of authority.</w:t>
            </w:r>
          </w:p>
        </w:tc>
      </w:tr>
      <w:tr w:rsidR="0089053B" w14:paraId="7CFD0980" w14:textId="77777777">
        <w:trPr>
          <w:cantSplit/>
        </w:trPr>
        <w:tc>
          <w:tcPr>
            <w:tcW w:w="5018" w:type="dxa"/>
            <w:shd w:val="clear" w:color="auto" w:fill="EDF4EF"/>
            <w:tcMar>
              <w:top w:w="70" w:type="dxa"/>
              <w:left w:w="90" w:type="dxa"/>
              <w:bottom w:w="70" w:type="dxa"/>
              <w:right w:w="90" w:type="dxa"/>
            </w:tcMar>
            <w:vAlign w:val="center"/>
          </w:tcPr>
          <w:p w14:paraId="1844DAB8" w14:textId="77777777" w:rsidR="0089053B" w:rsidRDefault="00B421DE">
            <w:pPr>
              <w:pStyle w:val="NCIEBody"/>
              <w:spacing w:after="0" w:line="240" w:lineRule="auto"/>
            </w:pPr>
            <w:r>
              <w:rPr>
                <w:sz w:val="16"/>
              </w:rPr>
              <w:t>Rationale</w:t>
            </w:r>
          </w:p>
        </w:tc>
        <w:tc>
          <w:tcPr>
            <w:tcW w:w="5018" w:type="dxa"/>
            <w:shd w:val="clear" w:color="auto" w:fill="EDF4EF"/>
            <w:tcMar>
              <w:top w:w="70" w:type="dxa"/>
              <w:left w:w="90" w:type="dxa"/>
              <w:bottom w:w="70" w:type="dxa"/>
              <w:right w:w="90" w:type="dxa"/>
            </w:tcMar>
            <w:vAlign w:val="center"/>
          </w:tcPr>
          <w:p w14:paraId="24877E17" w14:textId="77777777" w:rsidR="0089053B" w:rsidRDefault="00B421DE">
            <w:pPr>
              <w:pStyle w:val="NCIEBody"/>
              <w:spacing w:after="0" w:line="240" w:lineRule="auto"/>
            </w:pPr>
            <w:r>
              <w:rPr>
                <w:sz w:val="16"/>
              </w:rPr>
              <w:t>decision reference, reasoning content, evidence references (Ch.17).</w:t>
            </w:r>
          </w:p>
        </w:tc>
      </w:tr>
      <w:tr w:rsidR="0089053B" w14:paraId="55FD0ECC" w14:textId="77777777">
        <w:trPr>
          <w:cantSplit/>
        </w:trPr>
        <w:tc>
          <w:tcPr>
            <w:tcW w:w="5018" w:type="dxa"/>
            <w:shd w:val="clear" w:color="auto" w:fill="FFFFFF"/>
            <w:tcMar>
              <w:top w:w="70" w:type="dxa"/>
              <w:left w:w="90" w:type="dxa"/>
              <w:bottom w:w="70" w:type="dxa"/>
              <w:right w:w="90" w:type="dxa"/>
            </w:tcMar>
            <w:vAlign w:val="center"/>
          </w:tcPr>
          <w:p w14:paraId="126268D7" w14:textId="77777777" w:rsidR="0089053B" w:rsidRDefault="00B421DE">
            <w:pPr>
              <w:pStyle w:val="NCIEBody"/>
              <w:spacing w:after="0" w:line="240" w:lineRule="auto"/>
            </w:pPr>
            <w:r>
              <w:rPr>
                <w:sz w:val="16"/>
              </w:rPr>
              <w:t>Decision Status</w:t>
            </w:r>
          </w:p>
        </w:tc>
        <w:tc>
          <w:tcPr>
            <w:tcW w:w="5018" w:type="dxa"/>
            <w:shd w:val="clear" w:color="auto" w:fill="FFFFFF"/>
            <w:tcMar>
              <w:top w:w="70" w:type="dxa"/>
              <w:left w:w="90" w:type="dxa"/>
              <w:bottom w:w="70" w:type="dxa"/>
              <w:right w:w="90" w:type="dxa"/>
            </w:tcMar>
            <w:vAlign w:val="center"/>
          </w:tcPr>
          <w:p w14:paraId="645CC4F6" w14:textId="77777777" w:rsidR="0089053B" w:rsidRDefault="00B421DE">
            <w:pPr>
              <w:pStyle w:val="NCIEBody"/>
              <w:spacing w:after="0" w:line="240" w:lineRule="auto"/>
            </w:pPr>
            <w:r>
              <w:rPr>
                <w:sz w:val="16"/>
              </w:rPr>
              <w:t>governed enumeration (draft/issued/appealed/reversed).</w:t>
            </w:r>
          </w:p>
        </w:tc>
      </w:tr>
      <w:tr w:rsidR="0089053B" w14:paraId="13270BF4" w14:textId="77777777">
        <w:trPr>
          <w:cantSplit/>
        </w:trPr>
        <w:tc>
          <w:tcPr>
            <w:tcW w:w="5018" w:type="dxa"/>
            <w:shd w:val="clear" w:color="auto" w:fill="EDF4EF"/>
            <w:tcMar>
              <w:top w:w="70" w:type="dxa"/>
              <w:left w:w="90" w:type="dxa"/>
              <w:bottom w:w="70" w:type="dxa"/>
              <w:right w:w="90" w:type="dxa"/>
            </w:tcMar>
            <w:vAlign w:val="center"/>
          </w:tcPr>
          <w:p w14:paraId="682D847E" w14:textId="77777777" w:rsidR="0089053B" w:rsidRDefault="00B421DE">
            <w:pPr>
              <w:pStyle w:val="NCIEBody"/>
              <w:spacing w:after="0" w:line="240" w:lineRule="auto"/>
            </w:pPr>
            <w:r>
              <w:rPr>
                <w:sz w:val="16"/>
              </w:rPr>
              <w:t>Decision-Time Snapshot</w:t>
            </w:r>
          </w:p>
        </w:tc>
        <w:tc>
          <w:tcPr>
            <w:tcW w:w="5018" w:type="dxa"/>
            <w:shd w:val="clear" w:color="auto" w:fill="EDF4EF"/>
            <w:tcMar>
              <w:top w:w="70" w:type="dxa"/>
              <w:left w:w="90" w:type="dxa"/>
              <w:bottom w:w="70" w:type="dxa"/>
              <w:right w:w="90" w:type="dxa"/>
            </w:tcMar>
            <w:vAlign w:val="center"/>
          </w:tcPr>
          <w:p w14:paraId="3540D48E" w14:textId="77777777" w:rsidR="0089053B" w:rsidRDefault="00B421DE">
            <w:pPr>
              <w:pStyle w:val="NCIEBody"/>
              <w:spacing w:after="0" w:line="240" w:lineRule="auto"/>
            </w:pPr>
            <w:r>
              <w:rPr>
                <w:sz w:val="16"/>
              </w:rPr>
              <w:t>decision reference, reconstructed state as of decision timestamp (Ch.5, Ch.25).</w:t>
            </w:r>
          </w:p>
        </w:tc>
      </w:tr>
      <w:tr w:rsidR="0089053B" w14:paraId="5EAA99C9" w14:textId="77777777">
        <w:trPr>
          <w:cantSplit/>
        </w:trPr>
        <w:tc>
          <w:tcPr>
            <w:tcW w:w="5018" w:type="dxa"/>
            <w:shd w:val="clear" w:color="auto" w:fill="FFFFFF"/>
            <w:tcMar>
              <w:top w:w="70" w:type="dxa"/>
              <w:left w:w="90" w:type="dxa"/>
              <w:bottom w:w="70" w:type="dxa"/>
              <w:right w:w="90" w:type="dxa"/>
            </w:tcMar>
            <w:vAlign w:val="center"/>
          </w:tcPr>
          <w:p w14:paraId="5C02443D" w14:textId="77777777" w:rsidR="0089053B" w:rsidRDefault="00B421DE">
            <w:pPr>
              <w:pStyle w:val="NCIEBody"/>
              <w:spacing w:after="0" w:line="240" w:lineRule="auto"/>
            </w:pPr>
            <w:r>
              <w:rPr>
                <w:sz w:val="16"/>
              </w:rPr>
              <w:t>Review / Appeal</w:t>
            </w:r>
          </w:p>
        </w:tc>
        <w:tc>
          <w:tcPr>
            <w:tcW w:w="5018" w:type="dxa"/>
            <w:shd w:val="clear" w:color="auto" w:fill="FFFFFF"/>
            <w:tcMar>
              <w:top w:w="70" w:type="dxa"/>
              <w:left w:w="90" w:type="dxa"/>
              <w:bottom w:w="70" w:type="dxa"/>
              <w:right w:w="90" w:type="dxa"/>
            </w:tcMar>
            <w:vAlign w:val="center"/>
          </w:tcPr>
          <w:p w14:paraId="5E00C5A1" w14:textId="77777777" w:rsidR="0089053B" w:rsidRDefault="00B421DE">
            <w:pPr>
              <w:pStyle w:val="NCIEBody"/>
              <w:spacing w:after="0" w:line="240" w:lineRule="auto"/>
            </w:pPr>
            <w:r>
              <w:rPr>
                <w:sz w:val="16"/>
              </w:rPr>
              <w:t>decision reference, prior decision reference (never overwritten), new decision reference, reason.</w:t>
            </w:r>
          </w:p>
        </w:tc>
      </w:tr>
    </w:tbl>
    <w:p w14:paraId="51DAAE3A" w14:textId="77777777" w:rsidR="0089053B" w:rsidRDefault="0089053B"/>
    <w:p w14:paraId="4D5ACAB9" w14:textId="77777777" w:rsidR="0089053B" w:rsidRDefault="00B421DE">
      <w:pPr>
        <w:pStyle w:val="Heading2"/>
      </w:pPr>
      <w:bookmarkStart w:id="177" w:name="_Toc239228526"/>
      <w:r>
        <w:t>16.4 Case Lifecycle</w:t>
      </w:r>
      <w:bookmarkEnd w:id="177"/>
    </w:p>
    <w:p w14:paraId="2F200B60" w14:textId="77777777" w:rsidR="0089053B" w:rsidRDefault="00B421DE">
      <w:pPr>
        <w:pStyle w:val="NCIEFigureCaption"/>
      </w:pPr>
      <w:r>
        <w:t>Figure 10. Regulatory Case lifecycle from exception to decision.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 process flow"/>
      </w:tblPr>
      <w:tblGrid>
        <w:gridCol w:w="5018"/>
        <w:gridCol w:w="5018"/>
      </w:tblGrid>
      <w:tr w:rsidR="0089053B" w14:paraId="18F7C156" w14:textId="77777777">
        <w:trPr>
          <w:cantSplit/>
        </w:trPr>
        <w:tc>
          <w:tcPr>
            <w:tcW w:w="5018" w:type="dxa"/>
            <w:shd w:val="clear" w:color="auto" w:fill="D89D26"/>
            <w:tcMar>
              <w:top w:w="70" w:type="dxa"/>
              <w:left w:w="90" w:type="dxa"/>
              <w:bottom w:w="70" w:type="dxa"/>
              <w:right w:w="90" w:type="dxa"/>
            </w:tcMar>
            <w:vAlign w:val="center"/>
          </w:tcPr>
          <w:p w14:paraId="7B61387D"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BC112B6" w14:textId="77777777" w:rsidR="0089053B" w:rsidRDefault="00B421DE">
            <w:pPr>
              <w:pStyle w:val="NCIEBody"/>
              <w:spacing w:after="0" w:line="240" w:lineRule="auto"/>
            </w:pPr>
            <w:r>
              <w:rPr>
                <w:color w:val="FFFFFF"/>
                <w:sz w:val="16"/>
              </w:rPr>
              <w:t>Exception / Investigation / Situation (from any domain)</w:t>
            </w:r>
          </w:p>
        </w:tc>
      </w:tr>
      <w:tr w:rsidR="0089053B" w14:paraId="455EED20" w14:textId="77777777">
        <w:trPr>
          <w:cantSplit/>
        </w:trPr>
        <w:tc>
          <w:tcPr>
            <w:tcW w:w="10036" w:type="dxa"/>
            <w:gridSpan w:val="2"/>
            <w:shd w:val="clear" w:color="auto" w:fill="EDF4EF"/>
            <w:tcMar>
              <w:top w:w="15" w:type="dxa"/>
              <w:left w:w="20" w:type="dxa"/>
              <w:bottom w:w="15" w:type="dxa"/>
              <w:right w:w="20" w:type="dxa"/>
            </w:tcMar>
            <w:vAlign w:val="center"/>
          </w:tcPr>
          <w:p w14:paraId="73C0C553" w14:textId="77777777" w:rsidR="0089053B" w:rsidRDefault="00B421DE">
            <w:pPr>
              <w:pStyle w:val="NCIEBody"/>
              <w:spacing w:after="0" w:line="240" w:lineRule="auto"/>
              <w:jc w:val="center"/>
            </w:pPr>
            <w:r>
              <w:rPr>
                <w:b/>
                <w:color w:val="D89D26"/>
                <w:sz w:val="13"/>
              </w:rPr>
              <w:t>▼</w:t>
            </w:r>
          </w:p>
        </w:tc>
      </w:tr>
      <w:tr w:rsidR="0089053B" w14:paraId="3FE22D86" w14:textId="77777777">
        <w:trPr>
          <w:cantSplit/>
        </w:trPr>
        <w:tc>
          <w:tcPr>
            <w:tcW w:w="5018" w:type="dxa"/>
            <w:shd w:val="clear" w:color="auto" w:fill="D89D26"/>
            <w:tcMar>
              <w:top w:w="70" w:type="dxa"/>
              <w:left w:w="90" w:type="dxa"/>
              <w:bottom w:w="70" w:type="dxa"/>
              <w:right w:w="90" w:type="dxa"/>
            </w:tcMar>
            <w:vAlign w:val="center"/>
          </w:tcPr>
          <w:p w14:paraId="65BBB4B9"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D10FDB6" w14:textId="77777777" w:rsidR="0089053B" w:rsidRDefault="00B421DE">
            <w:pPr>
              <w:pStyle w:val="NCIEBody"/>
              <w:spacing w:after="0" w:line="240" w:lineRule="auto"/>
            </w:pPr>
            <w:r>
              <w:rPr>
                <w:color w:val="FFFFFF"/>
                <w:sz w:val="16"/>
              </w:rPr>
              <w:t>Case opened, Referral recorded if applicable</w:t>
            </w:r>
          </w:p>
        </w:tc>
      </w:tr>
      <w:tr w:rsidR="0089053B" w14:paraId="0CF230C1" w14:textId="77777777">
        <w:trPr>
          <w:cantSplit/>
        </w:trPr>
        <w:tc>
          <w:tcPr>
            <w:tcW w:w="10036" w:type="dxa"/>
            <w:gridSpan w:val="2"/>
            <w:shd w:val="clear" w:color="auto" w:fill="EDF4EF"/>
            <w:tcMar>
              <w:top w:w="15" w:type="dxa"/>
              <w:left w:w="20" w:type="dxa"/>
              <w:bottom w:w="15" w:type="dxa"/>
              <w:right w:w="20" w:type="dxa"/>
            </w:tcMar>
            <w:vAlign w:val="center"/>
          </w:tcPr>
          <w:p w14:paraId="62F931A3" w14:textId="77777777" w:rsidR="0089053B" w:rsidRDefault="00B421DE">
            <w:pPr>
              <w:pStyle w:val="NCIEBody"/>
              <w:spacing w:after="0" w:line="240" w:lineRule="auto"/>
              <w:jc w:val="center"/>
            </w:pPr>
            <w:r>
              <w:rPr>
                <w:b/>
                <w:color w:val="D89D26"/>
                <w:sz w:val="13"/>
              </w:rPr>
              <w:t>▼</w:t>
            </w:r>
          </w:p>
        </w:tc>
      </w:tr>
      <w:tr w:rsidR="0089053B" w14:paraId="55488D88" w14:textId="77777777">
        <w:trPr>
          <w:cantSplit/>
        </w:trPr>
        <w:tc>
          <w:tcPr>
            <w:tcW w:w="5018" w:type="dxa"/>
            <w:shd w:val="clear" w:color="auto" w:fill="D89D26"/>
            <w:tcMar>
              <w:top w:w="70" w:type="dxa"/>
              <w:left w:w="90" w:type="dxa"/>
              <w:bottom w:w="70" w:type="dxa"/>
              <w:right w:w="90" w:type="dxa"/>
            </w:tcMar>
            <w:vAlign w:val="center"/>
          </w:tcPr>
          <w:p w14:paraId="42451D3A"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07F0DFD" w14:textId="77777777" w:rsidR="0089053B" w:rsidRDefault="00B421DE">
            <w:pPr>
              <w:pStyle w:val="NCIEBody"/>
              <w:spacing w:after="0" w:line="240" w:lineRule="auto"/>
            </w:pPr>
            <w:r>
              <w:rPr>
                <w:color w:val="FFFFFF"/>
                <w:sz w:val="16"/>
              </w:rPr>
              <w:t>Proposed Finding drafted (AI contribution distinctly attributed per Ch.20)</w:t>
            </w:r>
          </w:p>
        </w:tc>
      </w:tr>
      <w:tr w:rsidR="0089053B" w14:paraId="20B7C701" w14:textId="77777777">
        <w:trPr>
          <w:cantSplit/>
        </w:trPr>
        <w:tc>
          <w:tcPr>
            <w:tcW w:w="10036" w:type="dxa"/>
            <w:gridSpan w:val="2"/>
            <w:shd w:val="clear" w:color="auto" w:fill="EDF4EF"/>
            <w:tcMar>
              <w:top w:w="15" w:type="dxa"/>
              <w:left w:w="20" w:type="dxa"/>
              <w:bottom w:w="15" w:type="dxa"/>
              <w:right w:w="20" w:type="dxa"/>
            </w:tcMar>
            <w:vAlign w:val="center"/>
          </w:tcPr>
          <w:p w14:paraId="5B6A8687" w14:textId="77777777" w:rsidR="0089053B" w:rsidRDefault="00B421DE">
            <w:pPr>
              <w:pStyle w:val="NCIEBody"/>
              <w:spacing w:after="0" w:line="240" w:lineRule="auto"/>
              <w:jc w:val="center"/>
            </w:pPr>
            <w:r>
              <w:rPr>
                <w:b/>
                <w:color w:val="D89D26"/>
                <w:sz w:val="13"/>
              </w:rPr>
              <w:t>▼</w:t>
            </w:r>
          </w:p>
        </w:tc>
      </w:tr>
      <w:tr w:rsidR="0089053B" w14:paraId="77AFD52A" w14:textId="77777777">
        <w:trPr>
          <w:cantSplit/>
        </w:trPr>
        <w:tc>
          <w:tcPr>
            <w:tcW w:w="5018" w:type="dxa"/>
            <w:shd w:val="clear" w:color="auto" w:fill="D89D26"/>
            <w:tcMar>
              <w:top w:w="70" w:type="dxa"/>
              <w:left w:w="90" w:type="dxa"/>
              <w:bottom w:w="70" w:type="dxa"/>
              <w:right w:w="90" w:type="dxa"/>
            </w:tcMar>
            <w:vAlign w:val="center"/>
          </w:tcPr>
          <w:p w14:paraId="455A42A9"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2BC2A4F" w14:textId="77777777" w:rsidR="0089053B" w:rsidRDefault="00B421DE">
            <w:pPr>
              <w:pStyle w:val="NCIEBody"/>
              <w:spacing w:after="0" w:line="240" w:lineRule="auto"/>
            </w:pPr>
            <w:r>
              <w:rPr>
                <w:color w:val="FFFFFF"/>
                <w:sz w:val="16"/>
              </w:rPr>
              <w:t>Validated Finding (human validator distinct from proposer)</w:t>
            </w:r>
          </w:p>
        </w:tc>
      </w:tr>
      <w:tr w:rsidR="0089053B" w14:paraId="002DB83D" w14:textId="77777777">
        <w:trPr>
          <w:cantSplit/>
        </w:trPr>
        <w:tc>
          <w:tcPr>
            <w:tcW w:w="10036" w:type="dxa"/>
            <w:gridSpan w:val="2"/>
            <w:shd w:val="clear" w:color="auto" w:fill="EDF4EF"/>
            <w:tcMar>
              <w:top w:w="15" w:type="dxa"/>
              <w:left w:w="20" w:type="dxa"/>
              <w:bottom w:w="15" w:type="dxa"/>
              <w:right w:w="20" w:type="dxa"/>
            </w:tcMar>
            <w:vAlign w:val="center"/>
          </w:tcPr>
          <w:p w14:paraId="2F919C80" w14:textId="77777777" w:rsidR="0089053B" w:rsidRDefault="00B421DE">
            <w:pPr>
              <w:pStyle w:val="NCIEBody"/>
              <w:spacing w:after="0" w:line="240" w:lineRule="auto"/>
              <w:jc w:val="center"/>
            </w:pPr>
            <w:r>
              <w:rPr>
                <w:b/>
                <w:color w:val="D89D26"/>
                <w:sz w:val="13"/>
              </w:rPr>
              <w:t>▼</w:t>
            </w:r>
          </w:p>
        </w:tc>
      </w:tr>
      <w:tr w:rsidR="0089053B" w14:paraId="6F2B124D" w14:textId="77777777">
        <w:trPr>
          <w:cantSplit/>
        </w:trPr>
        <w:tc>
          <w:tcPr>
            <w:tcW w:w="5018" w:type="dxa"/>
            <w:shd w:val="clear" w:color="auto" w:fill="D89D26"/>
            <w:tcMar>
              <w:top w:w="70" w:type="dxa"/>
              <w:left w:w="90" w:type="dxa"/>
              <w:bottom w:w="70" w:type="dxa"/>
              <w:right w:w="90" w:type="dxa"/>
            </w:tcMar>
            <w:vAlign w:val="center"/>
          </w:tcPr>
          <w:p w14:paraId="7501B88D" w14:textId="77777777" w:rsidR="0089053B" w:rsidRDefault="00B421DE">
            <w:pPr>
              <w:pStyle w:val="NCIEBody"/>
              <w:spacing w:after="0" w:line="240" w:lineRule="auto"/>
              <w:jc w:val="center"/>
            </w:pPr>
            <w:r>
              <w:rPr>
                <w:b/>
                <w:color w:val="071A14"/>
                <w:sz w:val="17"/>
              </w:rPr>
              <w:lastRenderedPageBreak/>
              <w:t>05</w:t>
            </w:r>
          </w:p>
        </w:tc>
        <w:tc>
          <w:tcPr>
            <w:tcW w:w="5018" w:type="dxa"/>
            <w:shd w:val="clear" w:color="auto" w:fill="071A14"/>
            <w:tcMar>
              <w:top w:w="70" w:type="dxa"/>
              <w:left w:w="90" w:type="dxa"/>
              <w:bottom w:w="70" w:type="dxa"/>
              <w:right w:w="90" w:type="dxa"/>
            </w:tcMar>
            <w:vAlign w:val="center"/>
          </w:tcPr>
          <w:p w14:paraId="5E11E27F" w14:textId="77777777" w:rsidR="0089053B" w:rsidRDefault="00B421DE">
            <w:pPr>
              <w:pStyle w:val="NCIEBody"/>
              <w:spacing w:after="0" w:line="240" w:lineRule="auto"/>
            </w:pPr>
            <w:r>
              <w:rPr>
                <w:color w:val="FFFFFF"/>
                <w:sz w:val="16"/>
              </w:rPr>
              <w:t>Decision issued by named Decision Authority, with Rationale and Decision-Time Snapshot</w:t>
            </w:r>
          </w:p>
        </w:tc>
      </w:tr>
      <w:tr w:rsidR="0089053B" w14:paraId="1A193995" w14:textId="77777777">
        <w:trPr>
          <w:cantSplit/>
        </w:trPr>
        <w:tc>
          <w:tcPr>
            <w:tcW w:w="10036" w:type="dxa"/>
            <w:gridSpan w:val="2"/>
            <w:shd w:val="clear" w:color="auto" w:fill="EDF4EF"/>
            <w:tcMar>
              <w:top w:w="15" w:type="dxa"/>
              <w:left w:w="20" w:type="dxa"/>
              <w:bottom w:w="15" w:type="dxa"/>
              <w:right w:w="20" w:type="dxa"/>
            </w:tcMar>
            <w:vAlign w:val="center"/>
          </w:tcPr>
          <w:p w14:paraId="626A10F4" w14:textId="77777777" w:rsidR="0089053B" w:rsidRDefault="00B421DE">
            <w:pPr>
              <w:pStyle w:val="NCIEBody"/>
              <w:spacing w:after="0" w:line="240" w:lineRule="auto"/>
              <w:jc w:val="center"/>
            </w:pPr>
            <w:r>
              <w:rPr>
                <w:b/>
                <w:color w:val="D89D26"/>
                <w:sz w:val="13"/>
              </w:rPr>
              <w:t>▼</w:t>
            </w:r>
          </w:p>
        </w:tc>
      </w:tr>
      <w:tr w:rsidR="0089053B" w14:paraId="5E28B591" w14:textId="77777777">
        <w:trPr>
          <w:cantSplit/>
        </w:trPr>
        <w:tc>
          <w:tcPr>
            <w:tcW w:w="5018" w:type="dxa"/>
            <w:shd w:val="clear" w:color="auto" w:fill="D89D26"/>
            <w:tcMar>
              <w:top w:w="70" w:type="dxa"/>
              <w:left w:w="90" w:type="dxa"/>
              <w:bottom w:w="70" w:type="dxa"/>
              <w:right w:w="90" w:type="dxa"/>
            </w:tcMar>
            <w:vAlign w:val="center"/>
          </w:tcPr>
          <w:p w14:paraId="54C2D3E8"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1484FC2" w14:textId="77777777" w:rsidR="0089053B" w:rsidRDefault="00B421DE">
            <w:pPr>
              <w:pStyle w:val="NCIEBody"/>
              <w:spacing w:after="0" w:line="240" w:lineRule="auto"/>
            </w:pPr>
            <w:r>
              <w:rPr>
                <w:color w:val="FFFFFF"/>
                <w:sz w:val="16"/>
              </w:rPr>
              <w:t>Appeal / Reversal preserves prior Decision and Finding, never overwrites</w:t>
            </w:r>
          </w:p>
        </w:tc>
      </w:tr>
    </w:tbl>
    <w:p w14:paraId="5ACA71B0" w14:textId="77777777" w:rsidR="0089053B" w:rsidRDefault="00B421DE">
      <w:pPr>
        <w:pStyle w:val="Heading2"/>
      </w:pPr>
      <w:bookmarkStart w:id="178" w:name="_Toc239228527"/>
      <w:r>
        <w:t>16.5 Relationships and Cardinality</w:t>
      </w:r>
      <w:bookmarkEnd w:id="178"/>
    </w:p>
    <w:p w14:paraId="23784A00" w14:textId="77777777" w:rsidR="0089053B" w:rsidRDefault="00B421DE">
      <w:pPr>
        <w:pStyle w:val="ListBullet"/>
      </w:pPr>
      <w:r>
        <w:t>One Case has one-to-many Findings and zero-to-many Decisions over its lifecycle.</w:t>
      </w:r>
    </w:p>
    <w:p w14:paraId="58BBAC67" w14:textId="77777777" w:rsidR="0089053B" w:rsidRDefault="00B421DE">
      <w:pPr>
        <w:pStyle w:val="ListBullet"/>
      </w:pPr>
      <w:r>
        <w:t>A Review/Appeal always references its prior Decision; the prior Decision record is retained, never deleted, with the new Decision linked as superseding it.</w:t>
      </w:r>
    </w:p>
    <w:p w14:paraId="32D1D36B" w14:textId="77777777" w:rsidR="0089053B" w:rsidRDefault="00B421DE">
      <w:pPr>
        <w:pStyle w:val="Heading2"/>
      </w:pPr>
      <w:bookmarkStart w:id="179" w:name="_Toc239228528"/>
      <w:r>
        <w:t>16.6 Provenance and Security</w:t>
      </w:r>
      <w:bookmarkEnd w:id="179"/>
    </w:p>
    <w:p w14:paraId="36A88E35" w14:textId="77777777" w:rsidR="0089053B" w:rsidRDefault="00B421DE">
      <w:pPr>
        <w:pStyle w:val="NCIEBody"/>
      </w:pPr>
      <w:r>
        <w:t>A Finding's contributor origin is preserved permanently — an AI-attributed contribution that a human adopts into a Validated Finding retains its AI-origin marker (NCIE-002 Ch.20 §20.6, Ch.23 §23.6). Decision Authority is checked against Ch.26's role model at issuance time, not merely assumed from the acting user's general role.</w:t>
      </w:r>
    </w:p>
    <w:p w14:paraId="7B645507" w14:textId="77777777" w:rsidR="0089053B" w:rsidRDefault="00B421DE">
      <w:pPr>
        <w:pStyle w:val="Heading2"/>
      </w:pPr>
      <w:bookmarkStart w:id="180" w:name="_Toc239228529"/>
      <w:r>
        <w:t>16.7 Failure / Exception Semantics</w:t>
      </w:r>
      <w:bookmarkEnd w:id="180"/>
    </w:p>
    <w:p w14:paraId="531EDC36" w14:textId="77777777" w:rsidR="0089053B" w:rsidRDefault="00B421DE">
      <w:pPr>
        <w:pStyle w:val="NCIEBody"/>
      </w:pPr>
      <w:r>
        <w:t>A Case with an existing Regulatory Intelligence platform outage (NCIE-002 Ch.16 §16.6) queues locally with Evidence intact rather than losing the Case; reconciliation on reconnection is recorded, not silently merged.</w:t>
      </w:r>
    </w:p>
    <w:p w14:paraId="61F2E865" w14:textId="77777777" w:rsidR="0089053B" w:rsidRDefault="00B421DE">
      <w:pPr>
        <w:pStyle w:val="Heading2"/>
      </w:pPr>
      <w:bookmarkStart w:id="181" w:name="_Toc239228530"/>
      <w:r>
        <w:t>NCIE-002 Architecture Dependency &amp; Traceability</w:t>
      </w:r>
      <w:bookmarkEnd w:id="181"/>
    </w:p>
    <w:p w14:paraId="3ECA504B" w14:textId="77777777" w:rsidR="0089053B" w:rsidRDefault="00B421DE">
      <w:pPr>
        <w:pStyle w:val="NCIEBody"/>
      </w:pPr>
      <w:r>
        <w:t>Directly implements NCIE-002 Ch.16 in full, and depends on Ch.20 (AI-origin attribution) and Ch.26 (separation of duties).</w:t>
      </w:r>
    </w:p>
    <w:p w14:paraId="727732C5" w14:textId="77777777" w:rsidR="0089053B" w:rsidRDefault="00B421DE">
      <w:pPr>
        <w:pStyle w:val="Heading2"/>
      </w:pPr>
      <w:bookmarkStart w:id="182" w:name="_Toc239228531"/>
      <w:r>
        <w:t>Human Review Focus</w:t>
      </w:r>
      <w:bookmarkEnd w:id="182"/>
    </w:p>
    <w:p w14:paraId="61E3B47D" w14:textId="77777777" w:rsidR="0089053B" w:rsidRDefault="00B421DE">
      <w:pPr>
        <w:pStyle w:val="NCIEReviewItem"/>
      </w:pPr>
      <w:r>
        <w:rPr>
          <w:color w:val="2A8B46"/>
        </w:rPr>
        <w:t xml:space="preserve">•  </w:t>
      </w:r>
      <w:r>
        <w:rPr>
          <w:b/>
          <w:color w:val="2A8B46"/>
          <w:sz w:val="16"/>
        </w:rPr>
        <w:t xml:space="preserve">[SOURCE/DATA DISCOVERY REQUIRED]  </w:t>
      </w:r>
      <w:r>
        <w:t>Confirm NCA case/finding terminology and existing Regulatory Intelligence platform's own object model, to align field naming rather than duplicate it under different names.</w:t>
      </w:r>
    </w:p>
    <w:p w14:paraId="7790023D" w14:textId="77777777" w:rsidR="0089053B" w:rsidRDefault="00B421DE">
      <w:pPr>
        <w:pStyle w:val="NCIEReviewItem"/>
      </w:pPr>
      <w:r>
        <w:rPr>
          <w:color w:val="071A14"/>
        </w:rPr>
        <w:t xml:space="preserve">•  </w:t>
      </w:r>
      <w:r>
        <w:rPr>
          <w:b/>
          <w:color w:val="071A14"/>
          <w:sz w:val="16"/>
        </w:rPr>
        <w:t xml:space="preserve">[INSTITUTIONAL CONFIRMATION REQUIRED]  </w:t>
      </w:r>
      <w:r>
        <w:t>Confirm decision authorities and approval levels per case category.</w:t>
      </w:r>
    </w:p>
    <w:p w14:paraId="6AB2CE67" w14:textId="77777777" w:rsidR="0089053B" w:rsidRDefault="00B421DE">
      <w:pPr>
        <w:pStyle w:val="NCIEReviewItem"/>
      </w:pPr>
      <w:r>
        <w:t xml:space="preserve">•  </w:t>
      </w:r>
      <w:r>
        <w:rPr>
          <w:b/>
          <w:sz w:val="16"/>
        </w:rPr>
        <w:t xml:space="preserve">[LEGAL/POLICY CONFIRMATION REQUIRED]  </w:t>
      </w:r>
      <w:r>
        <w:t>Confirm which decisions require preserved Rationale and Decision-Time Snapshot as a matter of regulatory defensibility.</w:t>
      </w:r>
    </w:p>
    <w:p w14:paraId="68A52327" w14:textId="77777777" w:rsidR="0089053B" w:rsidRDefault="00B421DE">
      <w:pPr>
        <w:pStyle w:val="Heading2"/>
      </w:pPr>
      <w:bookmarkStart w:id="183" w:name="_Toc239228532"/>
      <w:r>
        <w:t>16.8 Acceptance Criteria</w:t>
      </w:r>
      <w:bookmarkEnd w:id="183"/>
    </w:p>
    <w:p w14:paraId="224271ED" w14:textId="77777777" w:rsidR="0089053B" w:rsidRDefault="00B421DE">
      <w:pPr>
        <w:pStyle w:val="ListBullet"/>
      </w:pPr>
      <w:r>
        <w:t>A Case is demonstrably blocked from reaching Validated Finding status without a distinct validator from the proposer.</w:t>
      </w:r>
    </w:p>
    <w:p w14:paraId="6A195402" w14:textId="77777777" w:rsidR="0089053B" w:rsidRDefault="00B421DE">
      <w:pPr>
        <w:pStyle w:val="ListBullet"/>
      </w:pPr>
      <w:r>
        <w:t>An appealed Decision demonstrably retains its full prior history intact.</w:t>
      </w:r>
    </w:p>
    <w:p w14:paraId="68B8B26E" w14:textId="77777777" w:rsidR="0089053B" w:rsidRDefault="00B421DE">
      <w:pPr>
        <w:pStyle w:val="NCIEChapterLabel"/>
      </w:pPr>
      <w:r>
        <w:lastRenderedPageBreak/>
        <w:t>NCIE-003 — Chapter 17 Expansion</w:t>
      </w:r>
    </w:p>
    <w:p w14:paraId="10A220C6" w14:textId="77777777" w:rsidR="0089053B" w:rsidRDefault="00B421DE">
      <w:pPr>
        <w:pStyle w:val="Heading1"/>
        <w:pBdr>
          <w:bottom w:val="single" w:sz="14" w:space="5" w:color="D89D26"/>
        </w:pBdr>
      </w:pPr>
      <w:bookmarkStart w:id="184" w:name="_Toc239228533"/>
      <w:r>
        <w:t>Evidence &amp; Evidence Relationship Model</w:t>
      </w:r>
      <w:bookmarkEnd w:id="184"/>
    </w:p>
    <w:p w14:paraId="36CFF43E" w14:textId="77777777" w:rsidR="0089053B" w:rsidRDefault="00B421DE">
      <w:pPr>
        <w:pStyle w:val="NCIEBody"/>
      </w:pPr>
      <w:r>
        <w:rPr>
          <w:i/>
          <w:color w:val="234F29"/>
        </w:rPr>
        <w:t>Defines evidence objects, integrity, annotations, corrections, invalidation and relationships to reasoning.</w:t>
      </w:r>
    </w:p>
    <w:p w14:paraId="62D9BDB9" w14:textId="77777777" w:rsidR="0089053B" w:rsidRDefault="00B421DE">
      <w:pPr>
        <w:pStyle w:val="NCIEStatusBlock"/>
        <w:pBdr>
          <w:left w:val="single" w:sz="18" w:space="8" w:color="D89D26"/>
        </w:pBdr>
        <w:shd w:val="clear" w:color="auto" w:fill="EDF4EF"/>
      </w:pPr>
      <w:r>
        <w:t>Status: IN DEVELOPMENT — FOR HUMAN REVIEW.</w:t>
      </w:r>
    </w:p>
    <w:p w14:paraId="56503BD2" w14:textId="77777777" w:rsidR="0089053B" w:rsidRDefault="00B421DE">
      <w:pPr>
        <w:pStyle w:val="Heading2"/>
      </w:pPr>
      <w:bookmarkStart w:id="185" w:name="_Toc239228534"/>
      <w:r>
        <w:t>17.1 Purpose</w:t>
      </w:r>
      <w:bookmarkEnd w:id="185"/>
    </w:p>
    <w:p w14:paraId="5F13CA6B" w14:textId="77777777" w:rsidR="0089053B" w:rsidRDefault="00B421DE">
      <w:pPr>
        <w:pStyle w:val="NCIEBody"/>
      </w:pPr>
      <w:r>
        <w:t>Defines evidence objects, integrity, annotations, corrections, invalidation and relationships to reasoning, implementing NCIE-002 Ch.23's Evidence Service.</w:t>
      </w:r>
    </w:p>
    <w:p w14:paraId="154950A0" w14:textId="77777777" w:rsidR="0089053B" w:rsidRDefault="00B421DE">
      <w:pPr>
        <w:pStyle w:val="Heading2"/>
      </w:pPr>
      <w:bookmarkStart w:id="186" w:name="_Toc239228535"/>
      <w:r>
        <w:t>17.2 Semantic Definition — Mandatory Separations</w:t>
      </w:r>
      <w:bookmarkEnd w:id="186"/>
    </w:p>
    <w:p w14:paraId="38A6D73A" w14:textId="77777777" w:rsidR="0089053B" w:rsidRDefault="00B421DE">
      <w:pPr>
        <w:pStyle w:val="ListBullet"/>
      </w:pPr>
      <w:r>
        <w:t>Source Data ≠ Evidence — a raw Source Object Reference (Ch.6) becomes Evidence only when deliberately registered as such, not automatically upon ingestion.</w:t>
      </w:r>
    </w:p>
    <w:p w14:paraId="739BA263" w14:textId="77777777" w:rsidR="0089053B" w:rsidRDefault="00B421DE">
      <w:pPr>
        <w:pStyle w:val="ListBullet"/>
      </w:pPr>
      <w:r>
        <w:t>Annotation ≠ Evidence — a human or ARGUS annotation on an Evidence object is commentary, never itself independently authoritative Evidence.</w:t>
      </w:r>
    </w:p>
    <w:p w14:paraId="34B19365" w14:textId="77777777" w:rsidR="0089053B" w:rsidRDefault="00B421DE">
      <w:pPr>
        <w:pStyle w:val="ListBullet"/>
      </w:pPr>
      <w:r>
        <w:t>Invalidated Evidence is not necessarily deleted — invalidation is a state change, preserving the historical record of what was once relied upon.</w:t>
      </w:r>
    </w:p>
    <w:p w14:paraId="1B706508" w14:textId="77777777" w:rsidR="0089053B" w:rsidRDefault="00B421DE">
      <w:pPr>
        <w:pStyle w:val="Heading2"/>
      </w:pPr>
      <w:bookmarkStart w:id="187" w:name="_Toc239228536"/>
      <w:r>
        <w:t>17.3 Principal Entities</w:t>
      </w:r>
      <w:bookmarkEnd w:id="187"/>
    </w:p>
    <w:p w14:paraId="41E0A77E" w14:textId="77777777" w:rsidR="0089053B" w:rsidRDefault="00B421DE">
      <w:pPr>
        <w:pStyle w:val="NCIEFigureCaption"/>
      </w:pPr>
      <w:r>
        <w:t>Table 17. Evidence &amp; Evidence Relationship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5018"/>
        <w:gridCol w:w="5018"/>
      </w:tblGrid>
      <w:tr w:rsidR="0089053B" w14:paraId="38B21C1C" w14:textId="77777777">
        <w:trPr>
          <w:tblHeader/>
        </w:trPr>
        <w:tc>
          <w:tcPr>
            <w:tcW w:w="5018" w:type="dxa"/>
            <w:shd w:val="clear" w:color="auto" w:fill="071A14"/>
            <w:tcMar>
              <w:top w:w="70" w:type="dxa"/>
              <w:left w:w="90" w:type="dxa"/>
              <w:bottom w:w="70" w:type="dxa"/>
              <w:right w:w="90" w:type="dxa"/>
            </w:tcMar>
            <w:vAlign w:val="center"/>
          </w:tcPr>
          <w:p w14:paraId="62866077"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582FB150" w14:textId="77777777" w:rsidR="0089053B" w:rsidRDefault="00B421DE">
            <w:pPr>
              <w:pStyle w:val="NCIEBody"/>
              <w:spacing w:after="0" w:line="240" w:lineRule="auto"/>
              <w:jc w:val="center"/>
            </w:pPr>
            <w:r>
              <w:rPr>
                <w:b/>
                <w:color w:val="FFFFFF"/>
                <w:sz w:val="15"/>
              </w:rPr>
              <w:t>Attributes / Attribute Classes</w:t>
            </w:r>
          </w:p>
        </w:tc>
      </w:tr>
      <w:tr w:rsidR="0089053B" w14:paraId="3218D206" w14:textId="77777777">
        <w:trPr>
          <w:cantSplit/>
        </w:trPr>
        <w:tc>
          <w:tcPr>
            <w:tcW w:w="5018" w:type="dxa"/>
            <w:shd w:val="clear" w:color="auto" w:fill="FFFFFF"/>
            <w:tcMar>
              <w:top w:w="70" w:type="dxa"/>
              <w:left w:w="90" w:type="dxa"/>
              <w:bottom w:w="70" w:type="dxa"/>
              <w:right w:w="90" w:type="dxa"/>
            </w:tcMar>
            <w:vAlign w:val="center"/>
          </w:tcPr>
          <w:p w14:paraId="23ED340B" w14:textId="77777777" w:rsidR="0089053B" w:rsidRDefault="00B421DE">
            <w:pPr>
              <w:pStyle w:val="NCIEBody"/>
              <w:spacing w:after="0" w:line="240" w:lineRule="auto"/>
            </w:pPr>
            <w:r>
              <w:rPr>
                <w:sz w:val="16"/>
              </w:rPr>
              <w:t>Evidence Object</w:t>
            </w:r>
          </w:p>
        </w:tc>
        <w:tc>
          <w:tcPr>
            <w:tcW w:w="5018" w:type="dxa"/>
            <w:shd w:val="clear" w:color="auto" w:fill="FFFFFF"/>
            <w:tcMar>
              <w:top w:w="70" w:type="dxa"/>
              <w:left w:w="90" w:type="dxa"/>
              <w:bottom w:w="70" w:type="dxa"/>
              <w:right w:w="90" w:type="dxa"/>
            </w:tcMar>
            <w:vAlign w:val="center"/>
          </w:tcPr>
          <w:p w14:paraId="5DF2439D" w14:textId="77777777" w:rsidR="0089053B" w:rsidRDefault="00B421DE">
            <w:pPr>
              <w:pStyle w:val="NCIEBody"/>
              <w:spacing w:after="0" w:line="240" w:lineRule="auto"/>
            </w:pPr>
            <w:r>
              <w:rPr>
                <w:sz w:val="16"/>
              </w:rPr>
              <w:t>canonical ID, source reference (Ch.6), classification (Ch.31), status (active/invalidated).</w:t>
            </w:r>
          </w:p>
        </w:tc>
      </w:tr>
      <w:tr w:rsidR="0089053B" w14:paraId="2CF929E4" w14:textId="77777777">
        <w:trPr>
          <w:cantSplit/>
        </w:trPr>
        <w:tc>
          <w:tcPr>
            <w:tcW w:w="5018" w:type="dxa"/>
            <w:shd w:val="clear" w:color="auto" w:fill="EDF4EF"/>
            <w:tcMar>
              <w:top w:w="70" w:type="dxa"/>
              <w:left w:w="90" w:type="dxa"/>
              <w:bottom w:w="70" w:type="dxa"/>
              <w:right w:w="90" w:type="dxa"/>
            </w:tcMar>
            <w:vAlign w:val="center"/>
          </w:tcPr>
          <w:p w14:paraId="7D3E10E9" w14:textId="77777777" w:rsidR="0089053B" w:rsidRDefault="00B421DE">
            <w:pPr>
              <w:pStyle w:val="NCIEBody"/>
              <w:spacing w:after="0" w:line="240" w:lineRule="auto"/>
            </w:pPr>
            <w:r>
              <w:rPr>
                <w:sz w:val="16"/>
              </w:rPr>
              <w:t>Evidence Artifact</w:t>
            </w:r>
          </w:p>
        </w:tc>
        <w:tc>
          <w:tcPr>
            <w:tcW w:w="5018" w:type="dxa"/>
            <w:shd w:val="clear" w:color="auto" w:fill="EDF4EF"/>
            <w:tcMar>
              <w:top w:w="70" w:type="dxa"/>
              <w:left w:w="90" w:type="dxa"/>
              <w:bottom w:w="70" w:type="dxa"/>
              <w:right w:w="90" w:type="dxa"/>
            </w:tcMar>
            <w:vAlign w:val="center"/>
          </w:tcPr>
          <w:p w14:paraId="511BA797" w14:textId="77777777" w:rsidR="0089053B" w:rsidRDefault="00B421DE">
            <w:pPr>
              <w:pStyle w:val="NCIEBody"/>
              <w:spacing w:after="0" w:line="240" w:lineRule="auto"/>
            </w:pPr>
            <w:r>
              <w:rPr>
                <w:sz w:val="16"/>
              </w:rPr>
              <w:t>evidence object reference, content pointer, format.</w:t>
            </w:r>
          </w:p>
        </w:tc>
      </w:tr>
      <w:tr w:rsidR="0089053B" w14:paraId="7EE59381" w14:textId="77777777">
        <w:trPr>
          <w:cantSplit/>
        </w:trPr>
        <w:tc>
          <w:tcPr>
            <w:tcW w:w="5018" w:type="dxa"/>
            <w:shd w:val="clear" w:color="auto" w:fill="FFFFFF"/>
            <w:tcMar>
              <w:top w:w="70" w:type="dxa"/>
              <w:left w:w="90" w:type="dxa"/>
              <w:bottom w:w="70" w:type="dxa"/>
              <w:right w:w="90" w:type="dxa"/>
            </w:tcMar>
            <w:vAlign w:val="center"/>
          </w:tcPr>
          <w:p w14:paraId="6DC8E817" w14:textId="77777777" w:rsidR="0089053B" w:rsidRDefault="00B421DE">
            <w:pPr>
              <w:pStyle w:val="NCIEBody"/>
              <w:spacing w:after="0" w:line="240" w:lineRule="auto"/>
            </w:pPr>
            <w:r>
              <w:rPr>
                <w:sz w:val="16"/>
              </w:rPr>
              <w:t>Hash / Integrity Metadata</w:t>
            </w:r>
          </w:p>
        </w:tc>
        <w:tc>
          <w:tcPr>
            <w:tcW w:w="5018" w:type="dxa"/>
            <w:shd w:val="clear" w:color="auto" w:fill="FFFFFF"/>
            <w:tcMar>
              <w:top w:w="70" w:type="dxa"/>
              <w:left w:w="90" w:type="dxa"/>
              <w:bottom w:w="70" w:type="dxa"/>
              <w:right w:w="90" w:type="dxa"/>
            </w:tcMar>
            <w:vAlign w:val="center"/>
          </w:tcPr>
          <w:p w14:paraId="4F7CB982" w14:textId="77777777" w:rsidR="0089053B" w:rsidRDefault="00B421DE">
            <w:pPr>
              <w:pStyle w:val="NCIEBody"/>
              <w:spacing w:after="0" w:line="240" w:lineRule="auto"/>
            </w:pPr>
            <w:r>
              <w:rPr>
                <w:sz w:val="16"/>
              </w:rPr>
              <w:t>evidence artifact reference, hash algorithm, hash value, computed timestamp.</w:t>
            </w:r>
          </w:p>
        </w:tc>
      </w:tr>
      <w:tr w:rsidR="0089053B" w14:paraId="5C18AF7B" w14:textId="77777777">
        <w:trPr>
          <w:cantSplit/>
        </w:trPr>
        <w:tc>
          <w:tcPr>
            <w:tcW w:w="5018" w:type="dxa"/>
            <w:shd w:val="clear" w:color="auto" w:fill="EDF4EF"/>
            <w:tcMar>
              <w:top w:w="70" w:type="dxa"/>
              <w:left w:w="90" w:type="dxa"/>
              <w:bottom w:w="70" w:type="dxa"/>
              <w:right w:w="90" w:type="dxa"/>
            </w:tcMar>
            <w:vAlign w:val="center"/>
          </w:tcPr>
          <w:p w14:paraId="4858AF8D" w14:textId="77777777" w:rsidR="0089053B" w:rsidRDefault="00B421DE">
            <w:pPr>
              <w:pStyle w:val="NCIEBody"/>
              <w:spacing w:after="0" w:line="240" w:lineRule="auto"/>
            </w:pPr>
            <w:r>
              <w:rPr>
                <w:sz w:val="16"/>
              </w:rPr>
              <w:t>Annotation</w:t>
            </w:r>
          </w:p>
        </w:tc>
        <w:tc>
          <w:tcPr>
            <w:tcW w:w="5018" w:type="dxa"/>
            <w:shd w:val="clear" w:color="auto" w:fill="EDF4EF"/>
            <w:tcMar>
              <w:top w:w="70" w:type="dxa"/>
              <w:left w:w="90" w:type="dxa"/>
              <w:bottom w:w="70" w:type="dxa"/>
              <w:right w:w="90" w:type="dxa"/>
            </w:tcMar>
            <w:vAlign w:val="center"/>
          </w:tcPr>
          <w:p w14:paraId="0D539F73" w14:textId="77777777" w:rsidR="0089053B" w:rsidRDefault="00B421DE">
            <w:pPr>
              <w:pStyle w:val="NCIEBody"/>
              <w:spacing w:after="0" w:line="240" w:lineRule="auto"/>
            </w:pPr>
            <w:r>
              <w:rPr>
                <w:sz w:val="16"/>
              </w:rPr>
              <w:t>evidence object reference, author (human/ARGUS, Ch.20), content, timestamp — explicitly not Evidence.</w:t>
            </w:r>
          </w:p>
        </w:tc>
      </w:tr>
      <w:tr w:rsidR="0089053B" w14:paraId="6B76E75D" w14:textId="77777777">
        <w:trPr>
          <w:cantSplit/>
        </w:trPr>
        <w:tc>
          <w:tcPr>
            <w:tcW w:w="5018" w:type="dxa"/>
            <w:shd w:val="clear" w:color="auto" w:fill="FFFFFF"/>
            <w:tcMar>
              <w:top w:w="70" w:type="dxa"/>
              <w:left w:w="90" w:type="dxa"/>
              <w:bottom w:w="70" w:type="dxa"/>
              <w:right w:w="90" w:type="dxa"/>
            </w:tcMar>
            <w:vAlign w:val="center"/>
          </w:tcPr>
          <w:p w14:paraId="3A10DE12" w14:textId="77777777" w:rsidR="0089053B" w:rsidRDefault="00B421DE">
            <w:pPr>
              <w:pStyle w:val="NCIEBody"/>
              <w:spacing w:after="0" w:line="240" w:lineRule="auto"/>
            </w:pPr>
            <w:r>
              <w:rPr>
                <w:sz w:val="16"/>
              </w:rPr>
              <w:t>Evidence Relationship</w:t>
            </w:r>
          </w:p>
        </w:tc>
        <w:tc>
          <w:tcPr>
            <w:tcW w:w="5018" w:type="dxa"/>
            <w:shd w:val="clear" w:color="auto" w:fill="FFFFFF"/>
            <w:tcMar>
              <w:top w:w="70" w:type="dxa"/>
              <w:left w:w="90" w:type="dxa"/>
              <w:bottom w:w="70" w:type="dxa"/>
              <w:right w:w="90" w:type="dxa"/>
            </w:tcMar>
            <w:vAlign w:val="center"/>
          </w:tcPr>
          <w:p w14:paraId="342430F5" w14:textId="77777777" w:rsidR="0089053B" w:rsidRDefault="00B421DE">
            <w:pPr>
              <w:pStyle w:val="NCIEBody"/>
              <w:spacing w:after="0" w:line="240" w:lineRule="auto"/>
            </w:pPr>
            <w:r>
              <w:rPr>
                <w:sz w:val="16"/>
              </w:rPr>
              <w:t>source evidence reference, target reasoning-object reference (Hypothesis/Finding, Ch.16/Ch.20/Ch.21), relationship type (supports/contradicts).</w:t>
            </w:r>
          </w:p>
        </w:tc>
      </w:tr>
      <w:tr w:rsidR="0089053B" w14:paraId="58DC3A9E" w14:textId="77777777">
        <w:trPr>
          <w:cantSplit/>
        </w:trPr>
        <w:tc>
          <w:tcPr>
            <w:tcW w:w="5018" w:type="dxa"/>
            <w:shd w:val="clear" w:color="auto" w:fill="EDF4EF"/>
            <w:tcMar>
              <w:top w:w="70" w:type="dxa"/>
              <w:left w:w="90" w:type="dxa"/>
              <w:bottom w:w="70" w:type="dxa"/>
              <w:right w:w="90" w:type="dxa"/>
            </w:tcMar>
            <w:vAlign w:val="center"/>
          </w:tcPr>
          <w:p w14:paraId="4B96DC1C" w14:textId="77777777" w:rsidR="0089053B" w:rsidRDefault="00B421DE">
            <w:pPr>
              <w:pStyle w:val="NCIEBody"/>
              <w:spacing w:after="0" w:line="240" w:lineRule="auto"/>
            </w:pPr>
            <w:r>
              <w:rPr>
                <w:sz w:val="16"/>
              </w:rPr>
              <w:t>Correction</w:t>
            </w:r>
          </w:p>
        </w:tc>
        <w:tc>
          <w:tcPr>
            <w:tcW w:w="5018" w:type="dxa"/>
            <w:shd w:val="clear" w:color="auto" w:fill="EDF4EF"/>
            <w:tcMar>
              <w:top w:w="70" w:type="dxa"/>
              <w:left w:w="90" w:type="dxa"/>
              <w:bottom w:w="70" w:type="dxa"/>
              <w:right w:w="90" w:type="dxa"/>
            </w:tcMar>
            <w:vAlign w:val="center"/>
          </w:tcPr>
          <w:p w14:paraId="75870BCA" w14:textId="77777777" w:rsidR="0089053B" w:rsidRDefault="00B421DE">
            <w:pPr>
              <w:pStyle w:val="NCIEBody"/>
              <w:spacing w:after="0" w:line="240" w:lineRule="auto"/>
            </w:pPr>
            <w:r>
              <w:rPr>
                <w:sz w:val="16"/>
              </w:rPr>
              <w:t>evidence object reference, prior version reference, reason, actor, timestamp (Ch.5, Ch.25).</w:t>
            </w:r>
          </w:p>
        </w:tc>
      </w:tr>
      <w:tr w:rsidR="0089053B" w14:paraId="5D98EB57" w14:textId="77777777">
        <w:trPr>
          <w:cantSplit/>
        </w:trPr>
        <w:tc>
          <w:tcPr>
            <w:tcW w:w="5018" w:type="dxa"/>
            <w:shd w:val="clear" w:color="auto" w:fill="FFFFFF"/>
            <w:tcMar>
              <w:top w:w="70" w:type="dxa"/>
              <w:left w:w="90" w:type="dxa"/>
              <w:bottom w:w="70" w:type="dxa"/>
              <w:right w:w="90" w:type="dxa"/>
            </w:tcMar>
            <w:vAlign w:val="center"/>
          </w:tcPr>
          <w:p w14:paraId="13C1B184" w14:textId="77777777" w:rsidR="0089053B" w:rsidRDefault="00B421DE">
            <w:pPr>
              <w:pStyle w:val="NCIEBody"/>
              <w:spacing w:after="0" w:line="240" w:lineRule="auto"/>
            </w:pPr>
            <w:r>
              <w:rPr>
                <w:sz w:val="16"/>
              </w:rPr>
              <w:t>Invalidation</w:t>
            </w:r>
          </w:p>
        </w:tc>
        <w:tc>
          <w:tcPr>
            <w:tcW w:w="5018" w:type="dxa"/>
            <w:shd w:val="clear" w:color="auto" w:fill="FFFFFF"/>
            <w:tcMar>
              <w:top w:w="70" w:type="dxa"/>
              <w:left w:w="90" w:type="dxa"/>
              <w:bottom w:w="70" w:type="dxa"/>
              <w:right w:w="90" w:type="dxa"/>
            </w:tcMar>
            <w:vAlign w:val="center"/>
          </w:tcPr>
          <w:p w14:paraId="08C3E0EF" w14:textId="77777777" w:rsidR="0089053B" w:rsidRDefault="00B421DE">
            <w:pPr>
              <w:pStyle w:val="NCIEBody"/>
              <w:spacing w:after="0" w:line="240" w:lineRule="auto"/>
            </w:pPr>
            <w:r>
              <w:rPr>
                <w:sz w:val="16"/>
              </w:rPr>
              <w:t>evidence object reference, reason, actor, timestamp — evidence object retained, status changed.</w:t>
            </w:r>
          </w:p>
        </w:tc>
      </w:tr>
      <w:tr w:rsidR="0089053B" w14:paraId="1A024C2B" w14:textId="77777777">
        <w:trPr>
          <w:cantSplit/>
        </w:trPr>
        <w:tc>
          <w:tcPr>
            <w:tcW w:w="5018" w:type="dxa"/>
            <w:shd w:val="clear" w:color="auto" w:fill="EDF4EF"/>
            <w:tcMar>
              <w:top w:w="70" w:type="dxa"/>
              <w:left w:w="90" w:type="dxa"/>
              <w:bottom w:w="70" w:type="dxa"/>
              <w:right w:w="90" w:type="dxa"/>
            </w:tcMar>
            <w:vAlign w:val="center"/>
          </w:tcPr>
          <w:p w14:paraId="4E89637D" w14:textId="77777777" w:rsidR="0089053B" w:rsidRDefault="00B421DE">
            <w:pPr>
              <w:pStyle w:val="NCIEBody"/>
              <w:spacing w:after="0" w:line="240" w:lineRule="auto"/>
            </w:pPr>
            <w:r>
              <w:rPr>
                <w:sz w:val="16"/>
              </w:rPr>
              <w:t>Classification</w:t>
            </w:r>
          </w:p>
        </w:tc>
        <w:tc>
          <w:tcPr>
            <w:tcW w:w="5018" w:type="dxa"/>
            <w:shd w:val="clear" w:color="auto" w:fill="EDF4EF"/>
            <w:tcMar>
              <w:top w:w="70" w:type="dxa"/>
              <w:left w:w="90" w:type="dxa"/>
              <w:bottom w:w="70" w:type="dxa"/>
              <w:right w:w="90" w:type="dxa"/>
            </w:tcMar>
            <w:vAlign w:val="center"/>
          </w:tcPr>
          <w:p w14:paraId="07BA880F" w14:textId="77777777" w:rsidR="0089053B" w:rsidRDefault="00B421DE">
            <w:pPr>
              <w:pStyle w:val="NCIEBody"/>
              <w:spacing w:after="0" w:line="240" w:lineRule="auto"/>
            </w:pPr>
            <w:r>
              <w:rPr>
                <w:sz w:val="16"/>
              </w:rPr>
              <w:t>evidence object reference, tier (Ch.31).</w:t>
            </w:r>
          </w:p>
        </w:tc>
      </w:tr>
    </w:tbl>
    <w:p w14:paraId="6530C13F" w14:textId="77777777" w:rsidR="0089053B" w:rsidRDefault="0089053B"/>
    <w:p w14:paraId="1A726D7F" w14:textId="77777777" w:rsidR="0089053B" w:rsidRDefault="00B421DE">
      <w:pPr>
        <w:pStyle w:val="Heading2"/>
      </w:pPr>
      <w:bookmarkStart w:id="188" w:name="_Toc239228537"/>
      <w:r>
        <w:t>17.4 Supporting and Contradictory Relationships</w:t>
      </w:r>
      <w:bookmarkEnd w:id="188"/>
    </w:p>
    <w:p w14:paraId="32DF7249" w14:textId="77777777" w:rsidR="0089053B" w:rsidRDefault="00B421DE">
      <w:pPr>
        <w:pStyle w:val="NCIEBody"/>
      </w:pPr>
      <w:r>
        <w:t>An Evidence Relationship of type contradicts must preserve both the supporting and contradicting Evidence's original sources — it never resolves the contradiction by discarding one side, consistent with NCIE-002 Ch.17's contradiction-preservation principle applied at the Evidence layer.</w:t>
      </w:r>
    </w:p>
    <w:p w14:paraId="4130297F" w14:textId="77777777" w:rsidR="0089053B" w:rsidRDefault="00B421DE">
      <w:pPr>
        <w:pStyle w:val="Heading2"/>
      </w:pPr>
      <w:bookmarkStart w:id="189" w:name="_Toc239228538"/>
      <w:r>
        <w:t>17.5 Lifecycle</w:t>
      </w:r>
      <w:bookmarkEnd w:id="189"/>
    </w:p>
    <w:p w14:paraId="6FB4B1D8" w14:textId="77777777" w:rsidR="0089053B" w:rsidRDefault="00B421DE">
      <w:pPr>
        <w:pStyle w:val="NCIEFigureCaption"/>
      </w:pPr>
      <w:r>
        <w:t>Figure 11. Evidence lifecycle from registration to potential invalidation.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 process flow"/>
      </w:tblPr>
      <w:tblGrid>
        <w:gridCol w:w="5018"/>
        <w:gridCol w:w="5018"/>
      </w:tblGrid>
      <w:tr w:rsidR="0089053B" w14:paraId="5626154E" w14:textId="77777777">
        <w:trPr>
          <w:cantSplit/>
        </w:trPr>
        <w:tc>
          <w:tcPr>
            <w:tcW w:w="5018" w:type="dxa"/>
            <w:shd w:val="clear" w:color="auto" w:fill="D89D26"/>
            <w:tcMar>
              <w:top w:w="70" w:type="dxa"/>
              <w:left w:w="90" w:type="dxa"/>
              <w:bottom w:w="70" w:type="dxa"/>
              <w:right w:w="90" w:type="dxa"/>
            </w:tcMar>
            <w:vAlign w:val="center"/>
          </w:tcPr>
          <w:p w14:paraId="02179AF7"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EA0B3FF" w14:textId="77777777" w:rsidR="0089053B" w:rsidRDefault="00B421DE">
            <w:pPr>
              <w:pStyle w:val="NCIEBody"/>
              <w:spacing w:after="0" w:line="240" w:lineRule="auto"/>
            </w:pPr>
            <w:r>
              <w:rPr>
                <w:color w:val="FFFFFF"/>
                <w:sz w:val="16"/>
              </w:rPr>
              <w:t>Source Object Reference deliberately registered as Evidence Object</w:t>
            </w:r>
          </w:p>
        </w:tc>
      </w:tr>
      <w:tr w:rsidR="0089053B" w14:paraId="04908722" w14:textId="77777777">
        <w:trPr>
          <w:cantSplit/>
        </w:trPr>
        <w:tc>
          <w:tcPr>
            <w:tcW w:w="10036" w:type="dxa"/>
            <w:gridSpan w:val="2"/>
            <w:shd w:val="clear" w:color="auto" w:fill="EDF4EF"/>
            <w:tcMar>
              <w:top w:w="15" w:type="dxa"/>
              <w:left w:w="20" w:type="dxa"/>
              <w:bottom w:w="15" w:type="dxa"/>
              <w:right w:w="20" w:type="dxa"/>
            </w:tcMar>
            <w:vAlign w:val="center"/>
          </w:tcPr>
          <w:p w14:paraId="0E0C2FC0" w14:textId="77777777" w:rsidR="0089053B" w:rsidRDefault="00B421DE">
            <w:pPr>
              <w:pStyle w:val="NCIEBody"/>
              <w:spacing w:after="0" w:line="240" w:lineRule="auto"/>
              <w:jc w:val="center"/>
            </w:pPr>
            <w:r>
              <w:rPr>
                <w:b/>
                <w:color w:val="D89D26"/>
                <w:sz w:val="13"/>
              </w:rPr>
              <w:t>▼</w:t>
            </w:r>
          </w:p>
        </w:tc>
      </w:tr>
      <w:tr w:rsidR="0089053B" w14:paraId="4615FAF2" w14:textId="77777777">
        <w:trPr>
          <w:cantSplit/>
        </w:trPr>
        <w:tc>
          <w:tcPr>
            <w:tcW w:w="5018" w:type="dxa"/>
            <w:shd w:val="clear" w:color="auto" w:fill="D89D26"/>
            <w:tcMar>
              <w:top w:w="70" w:type="dxa"/>
              <w:left w:w="90" w:type="dxa"/>
              <w:bottom w:w="70" w:type="dxa"/>
              <w:right w:w="90" w:type="dxa"/>
            </w:tcMar>
            <w:vAlign w:val="center"/>
          </w:tcPr>
          <w:p w14:paraId="379CE78A"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96B57DA" w14:textId="77777777" w:rsidR="0089053B" w:rsidRDefault="00B421DE">
            <w:pPr>
              <w:pStyle w:val="NCIEBody"/>
              <w:spacing w:after="0" w:line="240" w:lineRule="auto"/>
            </w:pPr>
            <w:r>
              <w:rPr>
                <w:color w:val="FFFFFF"/>
                <w:sz w:val="16"/>
              </w:rPr>
              <w:t>Hash/Integrity Metadata computed at registration</w:t>
            </w:r>
          </w:p>
        </w:tc>
      </w:tr>
      <w:tr w:rsidR="0089053B" w14:paraId="0C6A9911" w14:textId="77777777">
        <w:trPr>
          <w:cantSplit/>
        </w:trPr>
        <w:tc>
          <w:tcPr>
            <w:tcW w:w="10036" w:type="dxa"/>
            <w:gridSpan w:val="2"/>
            <w:shd w:val="clear" w:color="auto" w:fill="EDF4EF"/>
            <w:tcMar>
              <w:top w:w="15" w:type="dxa"/>
              <w:left w:w="20" w:type="dxa"/>
              <w:bottom w:w="15" w:type="dxa"/>
              <w:right w:w="20" w:type="dxa"/>
            </w:tcMar>
            <w:vAlign w:val="center"/>
          </w:tcPr>
          <w:p w14:paraId="5448EAF5" w14:textId="77777777" w:rsidR="0089053B" w:rsidRDefault="00B421DE">
            <w:pPr>
              <w:pStyle w:val="NCIEBody"/>
              <w:spacing w:after="0" w:line="240" w:lineRule="auto"/>
              <w:jc w:val="center"/>
            </w:pPr>
            <w:r>
              <w:rPr>
                <w:b/>
                <w:color w:val="D89D26"/>
                <w:sz w:val="13"/>
              </w:rPr>
              <w:t>▼</w:t>
            </w:r>
          </w:p>
        </w:tc>
      </w:tr>
      <w:tr w:rsidR="0089053B" w14:paraId="10C0DAA7" w14:textId="77777777">
        <w:trPr>
          <w:cantSplit/>
        </w:trPr>
        <w:tc>
          <w:tcPr>
            <w:tcW w:w="5018" w:type="dxa"/>
            <w:shd w:val="clear" w:color="auto" w:fill="D89D26"/>
            <w:tcMar>
              <w:top w:w="70" w:type="dxa"/>
              <w:left w:w="90" w:type="dxa"/>
              <w:bottom w:w="70" w:type="dxa"/>
              <w:right w:w="90" w:type="dxa"/>
            </w:tcMar>
            <w:vAlign w:val="center"/>
          </w:tcPr>
          <w:p w14:paraId="707ECF67"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BE7A564" w14:textId="77777777" w:rsidR="0089053B" w:rsidRDefault="00B421DE">
            <w:pPr>
              <w:pStyle w:val="NCIEBody"/>
              <w:spacing w:after="0" w:line="240" w:lineRule="auto"/>
            </w:pPr>
            <w:r>
              <w:rPr>
                <w:color w:val="FFFFFF"/>
                <w:sz w:val="16"/>
              </w:rPr>
              <w:t>Evidence Relationship links formed to Hypotheses/Findings as reasoning develops</w:t>
            </w:r>
          </w:p>
        </w:tc>
      </w:tr>
      <w:tr w:rsidR="0089053B" w14:paraId="3FD43835" w14:textId="77777777">
        <w:trPr>
          <w:cantSplit/>
        </w:trPr>
        <w:tc>
          <w:tcPr>
            <w:tcW w:w="10036" w:type="dxa"/>
            <w:gridSpan w:val="2"/>
            <w:shd w:val="clear" w:color="auto" w:fill="EDF4EF"/>
            <w:tcMar>
              <w:top w:w="15" w:type="dxa"/>
              <w:left w:w="20" w:type="dxa"/>
              <w:bottom w:w="15" w:type="dxa"/>
              <w:right w:w="20" w:type="dxa"/>
            </w:tcMar>
            <w:vAlign w:val="center"/>
          </w:tcPr>
          <w:p w14:paraId="5190ECAB" w14:textId="77777777" w:rsidR="0089053B" w:rsidRDefault="00B421DE">
            <w:pPr>
              <w:pStyle w:val="NCIEBody"/>
              <w:spacing w:after="0" w:line="240" w:lineRule="auto"/>
              <w:jc w:val="center"/>
            </w:pPr>
            <w:r>
              <w:rPr>
                <w:b/>
                <w:color w:val="D89D26"/>
                <w:sz w:val="13"/>
              </w:rPr>
              <w:lastRenderedPageBreak/>
              <w:t>▼</w:t>
            </w:r>
          </w:p>
        </w:tc>
      </w:tr>
      <w:tr w:rsidR="0089053B" w14:paraId="442DDF7D" w14:textId="77777777">
        <w:trPr>
          <w:cantSplit/>
        </w:trPr>
        <w:tc>
          <w:tcPr>
            <w:tcW w:w="5018" w:type="dxa"/>
            <w:shd w:val="clear" w:color="auto" w:fill="D89D26"/>
            <w:tcMar>
              <w:top w:w="70" w:type="dxa"/>
              <w:left w:w="90" w:type="dxa"/>
              <w:bottom w:w="70" w:type="dxa"/>
              <w:right w:w="90" w:type="dxa"/>
            </w:tcMar>
            <w:vAlign w:val="center"/>
          </w:tcPr>
          <w:p w14:paraId="4B7D2C29"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C13F1BF" w14:textId="77777777" w:rsidR="0089053B" w:rsidRDefault="00B421DE">
            <w:pPr>
              <w:pStyle w:val="NCIEBody"/>
              <w:spacing w:after="0" w:line="240" w:lineRule="auto"/>
            </w:pPr>
            <w:r>
              <w:rPr>
                <w:color w:val="FFFFFF"/>
                <w:sz w:val="16"/>
              </w:rPr>
              <w:t>Annotation added by human or ARGUS without altering the Evidence itself</w:t>
            </w:r>
          </w:p>
        </w:tc>
      </w:tr>
      <w:tr w:rsidR="0089053B" w14:paraId="6BA268F0" w14:textId="77777777">
        <w:trPr>
          <w:cantSplit/>
        </w:trPr>
        <w:tc>
          <w:tcPr>
            <w:tcW w:w="10036" w:type="dxa"/>
            <w:gridSpan w:val="2"/>
            <w:shd w:val="clear" w:color="auto" w:fill="EDF4EF"/>
            <w:tcMar>
              <w:top w:w="15" w:type="dxa"/>
              <w:left w:w="20" w:type="dxa"/>
              <w:bottom w:w="15" w:type="dxa"/>
              <w:right w:w="20" w:type="dxa"/>
            </w:tcMar>
            <w:vAlign w:val="center"/>
          </w:tcPr>
          <w:p w14:paraId="2EE3939B" w14:textId="77777777" w:rsidR="0089053B" w:rsidRDefault="00B421DE">
            <w:pPr>
              <w:pStyle w:val="NCIEBody"/>
              <w:spacing w:after="0" w:line="240" w:lineRule="auto"/>
              <w:jc w:val="center"/>
            </w:pPr>
            <w:r>
              <w:rPr>
                <w:b/>
                <w:color w:val="D89D26"/>
                <w:sz w:val="13"/>
              </w:rPr>
              <w:t>▼</w:t>
            </w:r>
          </w:p>
        </w:tc>
      </w:tr>
      <w:tr w:rsidR="0089053B" w14:paraId="077411F2" w14:textId="77777777">
        <w:trPr>
          <w:cantSplit/>
        </w:trPr>
        <w:tc>
          <w:tcPr>
            <w:tcW w:w="5018" w:type="dxa"/>
            <w:shd w:val="clear" w:color="auto" w:fill="D89D26"/>
            <w:tcMar>
              <w:top w:w="70" w:type="dxa"/>
              <w:left w:w="90" w:type="dxa"/>
              <w:bottom w:w="70" w:type="dxa"/>
              <w:right w:w="90" w:type="dxa"/>
            </w:tcMar>
            <w:vAlign w:val="center"/>
          </w:tcPr>
          <w:p w14:paraId="50A0B1E7"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FD5C85B" w14:textId="77777777" w:rsidR="0089053B" w:rsidRDefault="00B421DE">
            <w:pPr>
              <w:pStyle w:val="NCIEBody"/>
              <w:spacing w:after="0" w:line="240" w:lineRule="auto"/>
            </w:pPr>
            <w:r>
              <w:rPr>
                <w:color w:val="FFFFFF"/>
                <w:sz w:val="16"/>
              </w:rPr>
              <w:t>Correction creates a new version if the Evidence Object requires amendment</w:t>
            </w:r>
          </w:p>
        </w:tc>
      </w:tr>
      <w:tr w:rsidR="0089053B" w14:paraId="7946AD1E" w14:textId="77777777">
        <w:trPr>
          <w:cantSplit/>
        </w:trPr>
        <w:tc>
          <w:tcPr>
            <w:tcW w:w="10036" w:type="dxa"/>
            <w:gridSpan w:val="2"/>
            <w:shd w:val="clear" w:color="auto" w:fill="EDF4EF"/>
            <w:tcMar>
              <w:top w:w="15" w:type="dxa"/>
              <w:left w:w="20" w:type="dxa"/>
              <w:bottom w:w="15" w:type="dxa"/>
              <w:right w:w="20" w:type="dxa"/>
            </w:tcMar>
            <w:vAlign w:val="center"/>
          </w:tcPr>
          <w:p w14:paraId="0AE11DF3" w14:textId="77777777" w:rsidR="0089053B" w:rsidRDefault="00B421DE">
            <w:pPr>
              <w:pStyle w:val="NCIEBody"/>
              <w:spacing w:after="0" w:line="240" w:lineRule="auto"/>
              <w:jc w:val="center"/>
            </w:pPr>
            <w:r>
              <w:rPr>
                <w:b/>
                <w:color w:val="D89D26"/>
                <w:sz w:val="13"/>
              </w:rPr>
              <w:t>▼</w:t>
            </w:r>
          </w:p>
        </w:tc>
      </w:tr>
      <w:tr w:rsidR="0089053B" w14:paraId="7C41C679" w14:textId="77777777">
        <w:trPr>
          <w:cantSplit/>
        </w:trPr>
        <w:tc>
          <w:tcPr>
            <w:tcW w:w="5018" w:type="dxa"/>
            <w:shd w:val="clear" w:color="auto" w:fill="D89D26"/>
            <w:tcMar>
              <w:top w:w="70" w:type="dxa"/>
              <w:left w:w="90" w:type="dxa"/>
              <w:bottom w:w="70" w:type="dxa"/>
              <w:right w:w="90" w:type="dxa"/>
            </w:tcMar>
            <w:vAlign w:val="center"/>
          </w:tcPr>
          <w:p w14:paraId="276C60CB"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3CA2032" w14:textId="77777777" w:rsidR="0089053B" w:rsidRDefault="00B421DE">
            <w:pPr>
              <w:pStyle w:val="NCIEBody"/>
              <w:spacing w:after="0" w:line="240" w:lineRule="auto"/>
            </w:pPr>
            <w:r>
              <w:rPr>
                <w:color w:val="FFFFFF"/>
                <w:sz w:val="16"/>
              </w:rPr>
              <w:t>Invalidation changes status without deleting the historical record</w:t>
            </w:r>
          </w:p>
        </w:tc>
      </w:tr>
    </w:tbl>
    <w:p w14:paraId="02680586" w14:textId="77777777" w:rsidR="0089053B" w:rsidRDefault="00B421DE">
      <w:pPr>
        <w:pStyle w:val="Heading2"/>
      </w:pPr>
      <w:bookmarkStart w:id="190" w:name="_Toc239228539"/>
      <w:r>
        <w:t>17.6 Provenance and Chain of Custody</w:t>
      </w:r>
      <w:bookmarkEnd w:id="190"/>
    </w:p>
    <w:p w14:paraId="6BA89901" w14:textId="77777777" w:rsidR="0089053B" w:rsidRDefault="00B421DE">
      <w:pPr>
        <w:pStyle w:val="NCIEBody"/>
      </w:pPr>
      <w:r>
        <w:t>Hash/Integrity Metadata is computed at registration and re-verified whenever the Evidence Artifact is retrieved for a formal proceeding, giving a verifiable chain of custody independent of the underlying storage technology (Ch.32).</w:t>
      </w:r>
    </w:p>
    <w:p w14:paraId="3E02A577" w14:textId="77777777" w:rsidR="0089053B" w:rsidRDefault="00B421DE">
      <w:pPr>
        <w:pStyle w:val="Heading2"/>
      </w:pPr>
      <w:bookmarkStart w:id="191" w:name="_Toc239228540"/>
      <w:r>
        <w:t>17.7 Failure / Exception Semantics</w:t>
      </w:r>
      <w:bookmarkEnd w:id="191"/>
    </w:p>
    <w:p w14:paraId="06929895" w14:textId="77777777" w:rsidR="0089053B" w:rsidRDefault="00B421DE">
      <w:pPr>
        <w:pStyle w:val="NCIEBody"/>
      </w:pPr>
      <w:r>
        <w:t>A hash mismatch on retrieval is treated as a chain-of-custody failure requiring investigation, never silently ignored or auto-repaired.</w:t>
      </w:r>
    </w:p>
    <w:p w14:paraId="40F43125" w14:textId="77777777" w:rsidR="0089053B" w:rsidRDefault="00B421DE">
      <w:pPr>
        <w:pStyle w:val="Heading2"/>
      </w:pPr>
      <w:bookmarkStart w:id="192" w:name="_Toc239228541"/>
      <w:r>
        <w:t>NCIE-002 Architecture Dependency &amp; Traceability</w:t>
      </w:r>
      <w:bookmarkEnd w:id="192"/>
    </w:p>
    <w:p w14:paraId="730E27F0" w14:textId="77777777" w:rsidR="0089053B" w:rsidRDefault="00B421DE">
      <w:pPr>
        <w:pStyle w:val="NCIEBody"/>
      </w:pPr>
      <w:r>
        <w:t>Directly implements NCIE-002 Ch.23 in full.</w:t>
      </w:r>
    </w:p>
    <w:p w14:paraId="011F17AE" w14:textId="77777777" w:rsidR="0089053B" w:rsidRDefault="00B421DE">
      <w:pPr>
        <w:pStyle w:val="Heading2"/>
      </w:pPr>
      <w:bookmarkStart w:id="193" w:name="_Toc239228542"/>
      <w:r>
        <w:t>Human Review Focus</w:t>
      </w:r>
      <w:bookmarkEnd w:id="193"/>
    </w:p>
    <w:p w14:paraId="20DC1A7F" w14:textId="77777777" w:rsidR="0089053B" w:rsidRDefault="00B421DE">
      <w:pPr>
        <w:pStyle w:val="NCIEReviewItem"/>
      </w:pPr>
      <w:r>
        <w:t xml:space="preserve">•  </w:t>
      </w:r>
      <w:r>
        <w:rPr>
          <w:b/>
          <w:sz w:val="16"/>
        </w:rPr>
        <w:t xml:space="preserve">[LEGAL/POLICY CONFIRMATION REQUIRED]  </w:t>
      </w:r>
      <w:r>
        <w:t>Confirm what NCA recognizes as formal Evidence for regulatory/legal purposes, to align the Evidence Object's classification and integrity requirements.</w:t>
      </w:r>
    </w:p>
    <w:p w14:paraId="36F13B07" w14:textId="77777777" w:rsidR="0089053B" w:rsidRDefault="00B421DE">
      <w:pPr>
        <w:pStyle w:val="NCIEReviewItem"/>
      </w:pPr>
      <w:r>
        <w:t xml:space="preserve">•  </w:t>
      </w:r>
      <w:r>
        <w:rPr>
          <w:b/>
          <w:sz w:val="16"/>
        </w:rPr>
        <w:t xml:space="preserve">[LEGAL/POLICY CONFIRMATION REQUIRED]  </w:t>
      </w:r>
      <w:r>
        <w:t>Confirm chain-of-custody requirements in detail (algorithm, re-verification frequency).</w:t>
      </w:r>
    </w:p>
    <w:p w14:paraId="5F72460F" w14:textId="77777777" w:rsidR="0089053B" w:rsidRDefault="00B421DE">
      <w:pPr>
        <w:pStyle w:val="NCIEReviewItem"/>
      </w:pPr>
      <w:r>
        <w:rPr>
          <w:color w:val="071A14"/>
        </w:rPr>
        <w:t xml:space="preserve">•  </w:t>
      </w:r>
      <w:r>
        <w:rPr>
          <w:b/>
          <w:color w:val="071A14"/>
          <w:sz w:val="16"/>
        </w:rPr>
        <w:t xml:space="preserve">[INSTITUTIONAL CONFIRMATION REQUIRED]  </w:t>
      </w:r>
      <w:r>
        <w:t>Confirm retention and correction rules for Evidence, feeding Ch.31.</w:t>
      </w:r>
    </w:p>
    <w:p w14:paraId="3DF68CC2" w14:textId="77777777" w:rsidR="0089053B" w:rsidRDefault="00B421DE">
      <w:pPr>
        <w:pStyle w:val="Heading2"/>
      </w:pPr>
      <w:bookmarkStart w:id="194" w:name="_Toc239228543"/>
      <w:r>
        <w:t>17.8 Acceptance Criteria</w:t>
      </w:r>
      <w:bookmarkEnd w:id="194"/>
    </w:p>
    <w:p w14:paraId="3682CA1D" w14:textId="77777777" w:rsidR="0089053B" w:rsidRDefault="00B421DE">
      <w:pPr>
        <w:pStyle w:val="ListBullet"/>
      </w:pPr>
      <w:r>
        <w:t>An Annotation is demonstrably distinguishable from Evidence in every query and export.</w:t>
      </w:r>
    </w:p>
    <w:p w14:paraId="529099FE" w14:textId="77777777" w:rsidR="0089053B" w:rsidRDefault="00B421DE">
      <w:pPr>
        <w:pStyle w:val="ListBullet"/>
      </w:pPr>
      <w:r>
        <w:t>An Invalidation demonstrably preserves the original Evidence Object rather than deleting it.</w:t>
      </w:r>
    </w:p>
    <w:p w14:paraId="10708EDA" w14:textId="77777777" w:rsidR="0089053B" w:rsidRDefault="00B421DE">
      <w:pPr>
        <w:pStyle w:val="NCIEChapterLabel"/>
      </w:pPr>
      <w:r>
        <w:lastRenderedPageBreak/>
        <w:t>NCIE-003 — Chapter 18 Expansion</w:t>
      </w:r>
    </w:p>
    <w:p w14:paraId="4924F20C" w14:textId="77777777" w:rsidR="0089053B" w:rsidRDefault="00B421DE">
      <w:pPr>
        <w:pStyle w:val="Heading1"/>
        <w:pBdr>
          <w:bottom w:val="single" w:sz="14" w:space="5" w:color="D89D26"/>
        </w:pBdr>
      </w:pPr>
      <w:bookmarkStart w:id="195" w:name="_Toc239228544"/>
      <w:r>
        <w:t>REWS Alert, Situation &amp; National Operating Picture Data Model</w:t>
      </w:r>
      <w:bookmarkEnd w:id="195"/>
    </w:p>
    <w:p w14:paraId="2966A0AF" w14:textId="77777777" w:rsidR="0089053B" w:rsidRDefault="00B421DE">
      <w:pPr>
        <w:pStyle w:val="NCIEBody"/>
      </w:pPr>
      <w:r>
        <w:rPr>
          <w:i/>
          <w:color w:val="234F29"/>
        </w:rPr>
        <w:t>Defines Conditions, Alerts, Situations and the data required to compose the national situational picture.</w:t>
      </w:r>
    </w:p>
    <w:p w14:paraId="612F29BF" w14:textId="77777777" w:rsidR="0089053B" w:rsidRDefault="00B421DE">
      <w:pPr>
        <w:pStyle w:val="NCIEStatusBlock"/>
        <w:pBdr>
          <w:left w:val="single" w:sz="18" w:space="8" w:color="D89D26"/>
        </w:pBdr>
        <w:shd w:val="clear" w:color="auto" w:fill="EDF4EF"/>
      </w:pPr>
      <w:r>
        <w:t>Status: IN DEVELOPMENT — FOR HUMAN REVIEW.</w:t>
      </w:r>
    </w:p>
    <w:p w14:paraId="69616BDC" w14:textId="77777777" w:rsidR="0089053B" w:rsidRDefault="00B421DE">
      <w:pPr>
        <w:pStyle w:val="Heading2"/>
      </w:pPr>
      <w:bookmarkStart w:id="196" w:name="_Toc239228545"/>
      <w:r>
        <w:t>18.1 Purpose</w:t>
      </w:r>
      <w:bookmarkEnd w:id="196"/>
    </w:p>
    <w:p w14:paraId="5973D134" w14:textId="77777777" w:rsidR="0089053B" w:rsidRDefault="00B421DE">
      <w:pPr>
        <w:pStyle w:val="NCIEBody"/>
      </w:pPr>
      <w:r>
        <w:t>Defines Conditions, Alerts, Situations and the data required to compose the National Operating Picture, implementing NCIE-002 Ch.18.</w:t>
      </w:r>
    </w:p>
    <w:p w14:paraId="4B2DA283" w14:textId="77777777" w:rsidR="0089053B" w:rsidRDefault="00B421DE">
      <w:pPr>
        <w:pStyle w:val="Heading2"/>
      </w:pPr>
      <w:bookmarkStart w:id="197" w:name="_Toc239228546"/>
      <w:r>
        <w:t>18.2 Semantic Definition — Mandatory Separations</w:t>
      </w:r>
      <w:bookmarkEnd w:id="197"/>
    </w:p>
    <w:p w14:paraId="30C067A3" w14:textId="77777777" w:rsidR="0089053B" w:rsidRDefault="00B421DE">
      <w:pPr>
        <w:pStyle w:val="ListBullet"/>
      </w:pPr>
      <w:r>
        <w:t>Condition ≠ Alert ≠ Situation ≠ Investigation ≠ Case — five distinct entities, each with its own lifecycle (Ch.15, Ch.16 hold Investigation and Case; this chapter holds Condition, Alert and Situation).</w:t>
      </w:r>
    </w:p>
    <w:p w14:paraId="6054AF34" w14:textId="77777777" w:rsidR="0089053B" w:rsidRDefault="00B421DE">
      <w:pPr>
        <w:pStyle w:val="ListBullet"/>
      </w:pPr>
      <w:r>
        <w:t>Acknowledgement is not resolution — acknowledging an Alert changes its acknowledgement state only, never its resolution status.</w:t>
      </w:r>
    </w:p>
    <w:p w14:paraId="2BD259AC" w14:textId="77777777" w:rsidR="0089053B" w:rsidRDefault="00B421DE">
      <w:pPr>
        <w:pStyle w:val="ListBullet"/>
      </w:pPr>
      <w:r>
        <w:t>National Operating Picture must preserve completeness, freshness and uncertainty as first-class properties, never implied by absence of data.</w:t>
      </w:r>
    </w:p>
    <w:p w14:paraId="3FC6F805" w14:textId="77777777" w:rsidR="0089053B" w:rsidRDefault="00B421DE">
      <w:pPr>
        <w:pStyle w:val="Heading2"/>
      </w:pPr>
      <w:bookmarkStart w:id="198" w:name="_Toc239228547"/>
      <w:r>
        <w:t>18.3 Principal Entities</w:t>
      </w:r>
      <w:bookmarkEnd w:id="198"/>
    </w:p>
    <w:p w14:paraId="4F25BE2B" w14:textId="77777777" w:rsidR="0089053B" w:rsidRDefault="00B421DE">
      <w:pPr>
        <w:pStyle w:val="NCIEFigureCaption"/>
      </w:pPr>
      <w:r>
        <w:t>Table 18. REWS Alert, Situation &amp; National Operating Picture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89053B" w14:paraId="48F545BE" w14:textId="77777777">
        <w:trPr>
          <w:tblHeader/>
        </w:trPr>
        <w:tc>
          <w:tcPr>
            <w:tcW w:w="5018" w:type="dxa"/>
            <w:shd w:val="clear" w:color="auto" w:fill="071A14"/>
            <w:tcMar>
              <w:top w:w="70" w:type="dxa"/>
              <w:left w:w="90" w:type="dxa"/>
              <w:bottom w:w="70" w:type="dxa"/>
              <w:right w:w="90" w:type="dxa"/>
            </w:tcMar>
            <w:vAlign w:val="center"/>
          </w:tcPr>
          <w:p w14:paraId="75FD561A"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2DD2586" w14:textId="77777777" w:rsidR="0089053B" w:rsidRDefault="00B421DE">
            <w:pPr>
              <w:pStyle w:val="NCIEBody"/>
              <w:spacing w:after="0" w:line="240" w:lineRule="auto"/>
              <w:jc w:val="center"/>
            </w:pPr>
            <w:r>
              <w:rPr>
                <w:b/>
                <w:color w:val="FFFFFF"/>
                <w:sz w:val="15"/>
              </w:rPr>
              <w:t>Attributes / Attribute Classes</w:t>
            </w:r>
          </w:p>
        </w:tc>
      </w:tr>
      <w:tr w:rsidR="0089053B" w14:paraId="7DAB3B71" w14:textId="77777777">
        <w:trPr>
          <w:cantSplit/>
        </w:trPr>
        <w:tc>
          <w:tcPr>
            <w:tcW w:w="5018" w:type="dxa"/>
            <w:shd w:val="clear" w:color="auto" w:fill="FFFFFF"/>
            <w:tcMar>
              <w:top w:w="70" w:type="dxa"/>
              <w:left w:w="90" w:type="dxa"/>
              <w:bottom w:w="70" w:type="dxa"/>
              <w:right w:w="90" w:type="dxa"/>
            </w:tcMar>
            <w:vAlign w:val="center"/>
          </w:tcPr>
          <w:p w14:paraId="04816F7B" w14:textId="77777777" w:rsidR="0089053B" w:rsidRDefault="00B421DE">
            <w:pPr>
              <w:pStyle w:val="NCIEBody"/>
              <w:spacing w:after="0" w:line="240" w:lineRule="auto"/>
            </w:pPr>
            <w:r>
              <w:rPr>
                <w:sz w:val="16"/>
              </w:rPr>
              <w:t>Condition</w:t>
            </w:r>
          </w:p>
        </w:tc>
        <w:tc>
          <w:tcPr>
            <w:tcW w:w="5018" w:type="dxa"/>
            <w:shd w:val="clear" w:color="auto" w:fill="FFFFFF"/>
            <w:tcMar>
              <w:top w:w="70" w:type="dxa"/>
              <w:left w:w="90" w:type="dxa"/>
              <w:bottom w:w="70" w:type="dxa"/>
              <w:right w:w="90" w:type="dxa"/>
            </w:tcMar>
            <w:vAlign w:val="center"/>
          </w:tcPr>
          <w:p w14:paraId="749E72E9" w14:textId="77777777" w:rsidR="0089053B" w:rsidRDefault="00B421DE">
            <w:pPr>
              <w:pStyle w:val="NCIEBody"/>
              <w:spacing w:after="0" w:line="240" w:lineRule="auto"/>
            </w:pPr>
            <w:r>
              <w:rPr>
                <w:sz w:val="16"/>
              </w:rPr>
              <w:t>canonical ID, domain reference, detected state, supporting evidence/observation references.</w:t>
            </w:r>
          </w:p>
        </w:tc>
      </w:tr>
      <w:tr w:rsidR="0089053B" w14:paraId="619F16F8" w14:textId="77777777">
        <w:trPr>
          <w:cantSplit/>
        </w:trPr>
        <w:tc>
          <w:tcPr>
            <w:tcW w:w="5018" w:type="dxa"/>
            <w:shd w:val="clear" w:color="auto" w:fill="EDF4EF"/>
            <w:tcMar>
              <w:top w:w="70" w:type="dxa"/>
              <w:left w:w="90" w:type="dxa"/>
              <w:bottom w:w="70" w:type="dxa"/>
              <w:right w:w="90" w:type="dxa"/>
            </w:tcMar>
            <w:vAlign w:val="center"/>
          </w:tcPr>
          <w:p w14:paraId="2D146659" w14:textId="77777777" w:rsidR="0089053B" w:rsidRDefault="00B421DE">
            <w:pPr>
              <w:pStyle w:val="NCIEBody"/>
              <w:spacing w:after="0" w:line="240" w:lineRule="auto"/>
            </w:pPr>
            <w:r>
              <w:rPr>
                <w:sz w:val="16"/>
              </w:rPr>
              <w:t>Alert</w:t>
            </w:r>
          </w:p>
        </w:tc>
        <w:tc>
          <w:tcPr>
            <w:tcW w:w="5018" w:type="dxa"/>
            <w:shd w:val="clear" w:color="auto" w:fill="EDF4EF"/>
            <w:tcMar>
              <w:top w:w="70" w:type="dxa"/>
              <w:left w:w="90" w:type="dxa"/>
              <w:bottom w:w="70" w:type="dxa"/>
              <w:right w:w="90" w:type="dxa"/>
            </w:tcMar>
            <w:vAlign w:val="center"/>
          </w:tcPr>
          <w:p w14:paraId="02A72766" w14:textId="77777777" w:rsidR="0089053B" w:rsidRDefault="00B421DE">
            <w:pPr>
              <w:pStyle w:val="NCIEBody"/>
              <w:spacing w:after="0" w:line="240" w:lineRule="auto"/>
            </w:pPr>
            <w:r>
              <w:rPr>
                <w:sz w:val="16"/>
              </w:rPr>
              <w:t>canonical ID, condition reference, alert rule reference (Ch.24), severity, raised time.</w:t>
            </w:r>
          </w:p>
        </w:tc>
      </w:tr>
      <w:tr w:rsidR="0089053B" w14:paraId="34D47CBE" w14:textId="77777777">
        <w:trPr>
          <w:cantSplit/>
        </w:trPr>
        <w:tc>
          <w:tcPr>
            <w:tcW w:w="5018" w:type="dxa"/>
            <w:shd w:val="clear" w:color="auto" w:fill="FFFFFF"/>
            <w:tcMar>
              <w:top w:w="70" w:type="dxa"/>
              <w:left w:w="90" w:type="dxa"/>
              <w:bottom w:w="70" w:type="dxa"/>
              <w:right w:w="90" w:type="dxa"/>
            </w:tcMar>
            <w:vAlign w:val="center"/>
          </w:tcPr>
          <w:p w14:paraId="2F411AAA" w14:textId="77777777" w:rsidR="0089053B" w:rsidRDefault="00B421DE">
            <w:pPr>
              <w:pStyle w:val="NCIEBody"/>
              <w:spacing w:after="0" w:line="240" w:lineRule="auto"/>
            </w:pPr>
            <w:r>
              <w:rPr>
                <w:sz w:val="16"/>
              </w:rPr>
              <w:t>Severity</w:t>
            </w:r>
          </w:p>
        </w:tc>
        <w:tc>
          <w:tcPr>
            <w:tcW w:w="5018" w:type="dxa"/>
            <w:shd w:val="clear" w:color="auto" w:fill="FFFFFF"/>
            <w:tcMar>
              <w:top w:w="70" w:type="dxa"/>
              <w:left w:w="90" w:type="dxa"/>
              <w:bottom w:w="70" w:type="dxa"/>
              <w:right w:w="90" w:type="dxa"/>
            </w:tcMar>
            <w:vAlign w:val="center"/>
          </w:tcPr>
          <w:p w14:paraId="6FA8ABD2" w14:textId="77777777" w:rsidR="0089053B" w:rsidRDefault="00B421DE">
            <w:pPr>
              <w:pStyle w:val="NCIEBody"/>
              <w:spacing w:after="0" w:line="240" w:lineRule="auto"/>
            </w:pPr>
            <w:r>
              <w:rPr>
                <w:sz w:val="16"/>
              </w:rPr>
              <w:t>governed enumeration, effective-dated (Ch.24).</w:t>
            </w:r>
          </w:p>
        </w:tc>
      </w:tr>
      <w:tr w:rsidR="0089053B" w14:paraId="7CA99C74" w14:textId="77777777">
        <w:trPr>
          <w:cantSplit/>
        </w:trPr>
        <w:tc>
          <w:tcPr>
            <w:tcW w:w="5018" w:type="dxa"/>
            <w:shd w:val="clear" w:color="auto" w:fill="EDF4EF"/>
            <w:tcMar>
              <w:top w:w="70" w:type="dxa"/>
              <w:left w:w="90" w:type="dxa"/>
              <w:bottom w:w="70" w:type="dxa"/>
              <w:right w:w="90" w:type="dxa"/>
            </w:tcMar>
            <w:vAlign w:val="center"/>
          </w:tcPr>
          <w:p w14:paraId="56C25CC3" w14:textId="77777777" w:rsidR="0089053B" w:rsidRDefault="00B421DE">
            <w:pPr>
              <w:pStyle w:val="NCIEBody"/>
              <w:spacing w:after="0" w:line="240" w:lineRule="auto"/>
            </w:pPr>
            <w:r>
              <w:rPr>
                <w:sz w:val="16"/>
              </w:rPr>
              <w:t>Acknowledgement</w:t>
            </w:r>
          </w:p>
        </w:tc>
        <w:tc>
          <w:tcPr>
            <w:tcW w:w="5018" w:type="dxa"/>
            <w:shd w:val="clear" w:color="auto" w:fill="EDF4EF"/>
            <w:tcMar>
              <w:top w:w="70" w:type="dxa"/>
              <w:left w:w="90" w:type="dxa"/>
              <w:bottom w:w="70" w:type="dxa"/>
              <w:right w:w="90" w:type="dxa"/>
            </w:tcMar>
            <w:vAlign w:val="center"/>
          </w:tcPr>
          <w:p w14:paraId="796D9993" w14:textId="77777777" w:rsidR="0089053B" w:rsidRDefault="00B421DE">
            <w:pPr>
              <w:pStyle w:val="NCIEBody"/>
              <w:spacing w:after="0" w:line="240" w:lineRule="auto"/>
            </w:pPr>
            <w:r>
              <w:rPr>
                <w:sz w:val="16"/>
              </w:rPr>
              <w:t>alert reference, actor, timestamp — distinct from resolution.</w:t>
            </w:r>
          </w:p>
        </w:tc>
      </w:tr>
      <w:tr w:rsidR="0089053B" w14:paraId="07480BFD" w14:textId="77777777">
        <w:trPr>
          <w:cantSplit/>
        </w:trPr>
        <w:tc>
          <w:tcPr>
            <w:tcW w:w="5018" w:type="dxa"/>
            <w:shd w:val="clear" w:color="auto" w:fill="FFFFFF"/>
            <w:tcMar>
              <w:top w:w="70" w:type="dxa"/>
              <w:left w:w="90" w:type="dxa"/>
              <w:bottom w:w="70" w:type="dxa"/>
              <w:right w:w="90" w:type="dxa"/>
            </w:tcMar>
            <w:vAlign w:val="center"/>
          </w:tcPr>
          <w:p w14:paraId="11E3F851" w14:textId="77777777" w:rsidR="0089053B" w:rsidRDefault="00B421DE">
            <w:pPr>
              <w:pStyle w:val="NCIEBody"/>
              <w:spacing w:after="0" w:line="240" w:lineRule="auto"/>
            </w:pPr>
            <w:r>
              <w:rPr>
                <w:sz w:val="16"/>
              </w:rPr>
              <w:t>Escalation</w:t>
            </w:r>
          </w:p>
        </w:tc>
        <w:tc>
          <w:tcPr>
            <w:tcW w:w="5018" w:type="dxa"/>
            <w:shd w:val="clear" w:color="auto" w:fill="FFFFFF"/>
            <w:tcMar>
              <w:top w:w="70" w:type="dxa"/>
              <w:left w:w="90" w:type="dxa"/>
              <w:bottom w:w="70" w:type="dxa"/>
              <w:right w:w="90" w:type="dxa"/>
            </w:tcMar>
            <w:vAlign w:val="center"/>
          </w:tcPr>
          <w:p w14:paraId="71B9FDBC" w14:textId="77777777" w:rsidR="0089053B" w:rsidRDefault="00B421DE">
            <w:pPr>
              <w:pStyle w:val="NCIEBody"/>
              <w:spacing w:after="0" w:line="240" w:lineRule="auto"/>
            </w:pPr>
            <w:r>
              <w:rPr>
                <w:sz w:val="16"/>
              </w:rPr>
              <w:t>alert reference, escalated-to actor/role, timestamp, reason.</w:t>
            </w:r>
          </w:p>
        </w:tc>
      </w:tr>
      <w:tr w:rsidR="0089053B" w14:paraId="6105DD7F" w14:textId="77777777">
        <w:trPr>
          <w:cantSplit/>
        </w:trPr>
        <w:tc>
          <w:tcPr>
            <w:tcW w:w="5018" w:type="dxa"/>
            <w:shd w:val="clear" w:color="auto" w:fill="EDF4EF"/>
            <w:tcMar>
              <w:top w:w="70" w:type="dxa"/>
              <w:left w:w="90" w:type="dxa"/>
              <w:bottom w:w="70" w:type="dxa"/>
              <w:right w:w="90" w:type="dxa"/>
            </w:tcMar>
            <w:vAlign w:val="center"/>
          </w:tcPr>
          <w:p w14:paraId="72009198" w14:textId="77777777" w:rsidR="0089053B" w:rsidRDefault="00B421DE">
            <w:pPr>
              <w:pStyle w:val="NCIEBody"/>
              <w:spacing w:after="0" w:line="240" w:lineRule="auto"/>
            </w:pPr>
            <w:r>
              <w:rPr>
                <w:sz w:val="16"/>
              </w:rPr>
              <w:t>Situation</w:t>
            </w:r>
          </w:p>
        </w:tc>
        <w:tc>
          <w:tcPr>
            <w:tcW w:w="5018" w:type="dxa"/>
            <w:shd w:val="clear" w:color="auto" w:fill="EDF4EF"/>
            <w:tcMar>
              <w:top w:w="70" w:type="dxa"/>
              <w:left w:w="90" w:type="dxa"/>
              <w:bottom w:w="70" w:type="dxa"/>
              <w:right w:w="90" w:type="dxa"/>
            </w:tcMar>
            <w:vAlign w:val="center"/>
          </w:tcPr>
          <w:p w14:paraId="1ADE6643" w14:textId="77777777" w:rsidR="0089053B" w:rsidRDefault="00B421DE">
            <w:pPr>
              <w:pStyle w:val="NCIEBody"/>
              <w:spacing w:after="0" w:line="240" w:lineRule="auto"/>
            </w:pPr>
            <w:r>
              <w:rPr>
                <w:sz w:val="16"/>
              </w:rPr>
              <w:t>canonical ID, grouped Alert/Incident/Evidence references, lifecycle status, owner.</w:t>
            </w:r>
          </w:p>
        </w:tc>
      </w:tr>
      <w:tr w:rsidR="0089053B" w14:paraId="16226E8A" w14:textId="77777777">
        <w:trPr>
          <w:cantSplit/>
        </w:trPr>
        <w:tc>
          <w:tcPr>
            <w:tcW w:w="5018" w:type="dxa"/>
            <w:shd w:val="clear" w:color="auto" w:fill="FFFFFF"/>
            <w:tcMar>
              <w:top w:w="70" w:type="dxa"/>
              <w:left w:w="90" w:type="dxa"/>
              <w:bottom w:w="70" w:type="dxa"/>
              <w:right w:w="90" w:type="dxa"/>
            </w:tcMar>
            <w:vAlign w:val="center"/>
          </w:tcPr>
          <w:p w14:paraId="390F4414" w14:textId="77777777" w:rsidR="0089053B" w:rsidRDefault="00B421DE">
            <w:pPr>
              <w:pStyle w:val="NCIEBody"/>
              <w:spacing w:after="0" w:line="240" w:lineRule="auto"/>
            </w:pPr>
            <w:r>
              <w:rPr>
                <w:sz w:val="16"/>
              </w:rPr>
              <w:t>Situation Association</w:t>
            </w:r>
          </w:p>
        </w:tc>
        <w:tc>
          <w:tcPr>
            <w:tcW w:w="5018" w:type="dxa"/>
            <w:shd w:val="clear" w:color="auto" w:fill="FFFFFF"/>
            <w:tcMar>
              <w:top w:w="70" w:type="dxa"/>
              <w:left w:w="90" w:type="dxa"/>
              <w:bottom w:w="70" w:type="dxa"/>
              <w:right w:w="90" w:type="dxa"/>
            </w:tcMar>
            <w:vAlign w:val="center"/>
          </w:tcPr>
          <w:p w14:paraId="19B37F2C" w14:textId="77777777" w:rsidR="0089053B" w:rsidRDefault="00B421DE">
            <w:pPr>
              <w:pStyle w:val="NCIEBody"/>
              <w:spacing w:after="0" w:line="240" w:lineRule="auto"/>
            </w:pPr>
            <w:r>
              <w:rPr>
                <w:sz w:val="16"/>
              </w:rPr>
              <w:t>situation reference, associated object reference (Alert/Incident/Evidence), relationship type.</w:t>
            </w:r>
          </w:p>
        </w:tc>
      </w:tr>
      <w:tr w:rsidR="0089053B" w14:paraId="41B3E41C" w14:textId="77777777">
        <w:trPr>
          <w:cantSplit/>
        </w:trPr>
        <w:tc>
          <w:tcPr>
            <w:tcW w:w="5018" w:type="dxa"/>
            <w:shd w:val="clear" w:color="auto" w:fill="EDF4EF"/>
            <w:tcMar>
              <w:top w:w="70" w:type="dxa"/>
              <w:left w:w="90" w:type="dxa"/>
              <w:bottom w:w="70" w:type="dxa"/>
              <w:right w:w="90" w:type="dxa"/>
            </w:tcMar>
            <w:vAlign w:val="center"/>
          </w:tcPr>
          <w:p w14:paraId="41F75669" w14:textId="77777777" w:rsidR="0089053B" w:rsidRDefault="00B421DE">
            <w:pPr>
              <w:pStyle w:val="NCIEBody"/>
              <w:spacing w:after="0" w:line="240" w:lineRule="auto"/>
            </w:pPr>
            <w:r>
              <w:rPr>
                <w:sz w:val="16"/>
              </w:rPr>
              <w:t>NOP Projection</w:t>
            </w:r>
          </w:p>
        </w:tc>
        <w:tc>
          <w:tcPr>
            <w:tcW w:w="5018" w:type="dxa"/>
            <w:shd w:val="clear" w:color="auto" w:fill="EDF4EF"/>
            <w:tcMar>
              <w:top w:w="70" w:type="dxa"/>
              <w:left w:w="90" w:type="dxa"/>
              <w:bottom w:w="70" w:type="dxa"/>
              <w:right w:w="90" w:type="dxa"/>
            </w:tcMar>
            <w:vAlign w:val="center"/>
          </w:tcPr>
          <w:p w14:paraId="48BACF6A" w14:textId="77777777" w:rsidR="0089053B" w:rsidRDefault="00B421DE">
            <w:pPr>
              <w:pStyle w:val="NCIEBody"/>
              <w:spacing w:after="0" w:line="240" w:lineRule="auto"/>
            </w:pPr>
            <w:r>
              <w:rPr>
                <w:sz w:val="16"/>
              </w:rPr>
              <w:t>current composed view: per-domain known/missing/stale/waiting/contradictory status (Ch.2 vocabulary).</w:t>
            </w:r>
          </w:p>
        </w:tc>
      </w:tr>
      <w:tr w:rsidR="0089053B" w14:paraId="355271ED" w14:textId="77777777">
        <w:trPr>
          <w:cantSplit/>
        </w:trPr>
        <w:tc>
          <w:tcPr>
            <w:tcW w:w="5018" w:type="dxa"/>
            <w:shd w:val="clear" w:color="auto" w:fill="FFFFFF"/>
            <w:tcMar>
              <w:top w:w="70" w:type="dxa"/>
              <w:left w:w="90" w:type="dxa"/>
              <w:bottom w:w="70" w:type="dxa"/>
              <w:right w:w="90" w:type="dxa"/>
            </w:tcMar>
            <w:vAlign w:val="center"/>
          </w:tcPr>
          <w:p w14:paraId="2D42CE67" w14:textId="77777777" w:rsidR="0089053B" w:rsidRDefault="00B421DE">
            <w:pPr>
              <w:pStyle w:val="NCIEBody"/>
              <w:spacing w:after="0" w:line="240" w:lineRule="auto"/>
            </w:pPr>
            <w:r>
              <w:rPr>
                <w:sz w:val="16"/>
              </w:rPr>
              <w:t>NOP Snapshot</w:t>
            </w:r>
          </w:p>
        </w:tc>
        <w:tc>
          <w:tcPr>
            <w:tcW w:w="5018" w:type="dxa"/>
            <w:shd w:val="clear" w:color="auto" w:fill="FFFFFF"/>
            <w:tcMar>
              <w:top w:w="70" w:type="dxa"/>
              <w:left w:w="90" w:type="dxa"/>
              <w:bottom w:w="70" w:type="dxa"/>
              <w:right w:w="90" w:type="dxa"/>
            </w:tcMar>
            <w:vAlign w:val="center"/>
          </w:tcPr>
          <w:p w14:paraId="76F52326" w14:textId="77777777" w:rsidR="0089053B" w:rsidRDefault="00B421DE">
            <w:pPr>
              <w:pStyle w:val="NCIEBody"/>
              <w:spacing w:after="0" w:line="240" w:lineRule="auto"/>
            </w:pPr>
            <w:r>
              <w:rPr>
                <w:sz w:val="16"/>
              </w:rPr>
              <w:t>NOP projection captured at a point in time, for historical reconstruction (Ch.5, Ch.25).</w:t>
            </w:r>
          </w:p>
        </w:tc>
      </w:tr>
    </w:tbl>
    <w:p w14:paraId="36E95429" w14:textId="77777777" w:rsidR="0089053B" w:rsidRDefault="0089053B"/>
    <w:p w14:paraId="304E722D" w14:textId="77777777" w:rsidR="0089053B" w:rsidRDefault="00B421DE">
      <w:pPr>
        <w:pStyle w:val="Heading2"/>
      </w:pPr>
      <w:bookmarkStart w:id="199" w:name="_Toc239228548"/>
      <w:r>
        <w:t>18.4 Lifecycle</w:t>
      </w:r>
      <w:bookmarkEnd w:id="199"/>
    </w:p>
    <w:p w14:paraId="4C7EF48D" w14:textId="77777777" w:rsidR="0089053B" w:rsidRDefault="00B421DE">
      <w:pPr>
        <w:pStyle w:val="NCIEFigureCaption"/>
      </w:pPr>
      <w:r>
        <w:t>Figure 12. Condition-to-Situation lifecycle feeding the National Operating Picture.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 process flow"/>
      </w:tblPr>
      <w:tblGrid>
        <w:gridCol w:w="5018"/>
        <w:gridCol w:w="5018"/>
      </w:tblGrid>
      <w:tr w:rsidR="0089053B" w14:paraId="43ACC1A2" w14:textId="77777777">
        <w:trPr>
          <w:cantSplit/>
        </w:trPr>
        <w:tc>
          <w:tcPr>
            <w:tcW w:w="5018" w:type="dxa"/>
            <w:shd w:val="clear" w:color="auto" w:fill="D89D26"/>
            <w:tcMar>
              <w:top w:w="70" w:type="dxa"/>
              <w:left w:w="90" w:type="dxa"/>
              <w:bottom w:w="70" w:type="dxa"/>
              <w:right w:w="90" w:type="dxa"/>
            </w:tcMar>
            <w:vAlign w:val="center"/>
          </w:tcPr>
          <w:p w14:paraId="3D7894A6"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5EB6C76" w14:textId="77777777" w:rsidR="0089053B" w:rsidRDefault="00B421DE">
            <w:pPr>
              <w:pStyle w:val="NCIEBody"/>
              <w:spacing w:after="0" w:line="240" w:lineRule="auto"/>
            </w:pPr>
            <w:r>
              <w:rPr>
                <w:color w:val="FFFFFF"/>
                <w:sz w:val="16"/>
              </w:rPr>
              <w:t>Observation/PM data evaluated against effective Alert Rule (Ch.24)</w:t>
            </w:r>
          </w:p>
        </w:tc>
      </w:tr>
      <w:tr w:rsidR="0089053B" w14:paraId="2878AA79" w14:textId="77777777">
        <w:trPr>
          <w:cantSplit/>
        </w:trPr>
        <w:tc>
          <w:tcPr>
            <w:tcW w:w="10036" w:type="dxa"/>
            <w:gridSpan w:val="2"/>
            <w:shd w:val="clear" w:color="auto" w:fill="EDF4EF"/>
            <w:tcMar>
              <w:top w:w="15" w:type="dxa"/>
              <w:left w:w="20" w:type="dxa"/>
              <w:bottom w:w="15" w:type="dxa"/>
              <w:right w:w="20" w:type="dxa"/>
            </w:tcMar>
            <w:vAlign w:val="center"/>
          </w:tcPr>
          <w:p w14:paraId="558D4ABA" w14:textId="77777777" w:rsidR="0089053B" w:rsidRDefault="00B421DE">
            <w:pPr>
              <w:pStyle w:val="NCIEBody"/>
              <w:spacing w:after="0" w:line="240" w:lineRule="auto"/>
              <w:jc w:val="center"/>
            </w:pPr>
            <w:r>
              <w:rPr>
                <w:b/>
                <w:color w:val="D89D26"/>
                <w:sz w:val="13"/>
              </w:rPr>
              <w:t>▼</w:t>
            </w:r>
          </w:p>
        </w:tc>
      </w:tr>
      <w:tr w:rsidR="0089053B" w14:paraId="74684567" w14:textId="77777777">
        <w:trPr>
          <w:cantSplit/>
        </w:trPr>
        <w:tc>
          <w:tcPr>
            <w:tcW w:w="5018" w:type="dxa"/>
            <w:shd w:val="clear" w:color="auto" w:fill="D89D26"/>
            <w:tcMar>
              <w:top w:w="70" w:type="dxa"/>
              <w:left w:w="90" w:type="dxa"/>
              <w:bottom w:w="70" w:type="dxa"/>
              <w:right w:w="90" w:type="dxa"/>
            </w:tcMar>
            <w:vAlign w:val="center"/>
          </w:tcPr>
          <w:p w14:paraId="3830A2D3"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CE33B57" w14:textId="77777777" w:rsidR="0089053B" w:rsidRDefault="00B421DE">
            <w:pPr>
              <w:pStyle w:val="NCIEBody"/>
              <w:spacing w:after="0" w:line="240" w:lineRule="auto"/>
            </w:pPr>
            <w:r>
              <w:rPr>
                <w:color w:val="FFFFFF"/>
                <w:sz w:val="16"/>
              </w:rPr>
              <w:t>Condition detected</w:t>
            </w:r>
          </w:p>
        </w:tc>
      </w:tr>
      <w:tr w:rsidR="0089053B" w14:paraId="09CD7969" w14:textId="77777777">
        <w:trPr>
          <w:cantSplit/>
        </w:trPr>
        <w:tc>
          <w:tcPr>
            <w:tcW w:w="10036" w:type="dxa"/>
            <w:gridSpan w:val="2"/>
            <w:shd w:val="clear" w:color="auto" w:fill="EDF4EF"/>
            <w:tcMar>
              <w:top w:w="15" w:type="dxa"/>
              <w:left w:w="20" w:type="dxa"/>
              <w:bottom w:w="15" w:type="dxa"/>
              <w:right w:w="20" w:type="dxa"/>
            </w:tcMar>
            <w:vAlign w:val="center"/>
          </w:tcPr>
          <w:p w14:paraId="5F3B8796" w14:textId="77777777" w:rsidR="0089053B" w:rsidRDefault="00B421DE">
            <w:pPr>
              <w:pStyle w:val="NCIEBody"/>
              <w:spacing w:after="0" w:line="240" w:lineRule="auto"/>
              <w:jc w:val="center"/>
            </w:pPr>
            <w:r>
              <w:rPr>
                <w:b/>
                <w:color w:val="D89D26"/>
                <w:sz w:val="13"/>
              </w:rPr>
              <w:t>▼</w:t>
            </w:r>
          </w:p>
        </w:tc>
      </w:tr>
      <w:tr w:rsidR="0089053B" w14:paraId="047686D4" w14:textId="77777777">
        <w:trPr>
          <w:cantSplit/>
        </w:trPr>
        <w:tc>
          <w:tcPr>
            <w:tcW w:w="5018" w:type="dxa"/>
            <w:shd w:val="clear" w:color="auto" w:fill="D89D26"/>
            <w:tcMar>
              <w:top w:w="70" w:type="dxa"/>
              <w:left w:w="90" w:type="dxa"/>
              <w:bottom w:w="70" w:type="dxa"/>
              <w:right w:w="90" w:type="dxa"/>
            </w:tcMar>
            <w:vAlign w:val="center"/>
          </w:tcPr>
          <w:p w14:paraId="2AB7648C"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8991990" w14:textId="77777777" w:rsidR="0089053B" w:rsidRDefault="00B421DE">
            <w:pPr>
              <w:pStyle w:val="NCIEBody"/>
              <w:spacing w:after="0" w:line="240" w:lineRule="auto"/>
            </w:pPr>
            <w:r>
              <w:rPr>
                <w:color w:val="FFFFFF"/>
                <w:sz w:val="16"/>
              </w:rPr>
              <w:t>Alert raised with severity and evidence references</w:t>
            </w:r>
          </w:p>
        </w:tc>
      </w:tr>
      <w:tr w:rsidR="0089053B" w14:paraId="0E489624" w14:textId="77777777">
        <w:trPr>
          <w:cantSplit/>
        </w:trPr>
        <w:tc>
          <w:tcPr>
            <w:tcW w:w="10036" w:type="dxa"/>
            <w:gridSpan w:val="2"/>
            <w:shd w:val="clear" w:color="auto" w:fill="EDF4EF"/>
            <w:tcMar>
              <w:top w:w="15" w:type="dxa"/>
              <w:left w:w="20" w:type="dxa"/>
              <w:bottom w:w="15" w:type="dxa"/>
              <w:right w:w="20" w:type="dxa"/>
            </w:tcMar>
            <w:vAlign w:val="center"/>
          </w:tcPr>
          <w:p w14:paraId="521F1A81" w14:textId="77777777" w:rsidR="0089053B" w:rsidRDefault="00B421DE">
            <w:pPr>
              <w:pStyle w:val="NCIEBody"/>
              <w:spacing w:after="0" w:line="240" w:lineRule="auto"/>
              <w:jc w:val="center"/>
            </w:pPr>
            <w:r>
              <w:rPr>
                <w:b/>
                <w:color w:val="D89D26"/>
                <w:sz w:val="13"/>
              </w:rPr>
              <w:t>▼</w:t>
            </w:r>
          </w:p>
        </w:tc>
      </w:tr>
      <w:tr w:rsidR="0089053B" w14:paraId="6E78D286" w14:textId="77777777">
        <w:trPr>
          <w:cantSplit/>
        </w:trPr>
        <w:tc>
          <w:tcPr>
            <w:tcW w:w="5018" w:type="dxa"/>
            <w:shd w:val="clear" w:color="auto" w:fill="D89D26"/>
            <w:tcMar>
              <w:top w:w="70" w:type="dxa"/>
              <w:left w:w="90" w:type="dxa"/>
              <w:bottom w:w="70" w:type="dxa"/>
              <w:right w:w="90" w:type="dxa"/>
            </w:tcMar>
            <w:vAlign w:val="center"/>
          </w:tcPr>
          <w:p w14:paraId="11B49D4D"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9034B9E" w14:textId="77777777" w:rsidR="0089053B" w:rsidRDefault="00B421DE">
            <w:pPr>
              <w:pStyle w:val="NCIEBody"/>
              <w:spacing w:after="0" w:line="240" w:lineRule="auto"/>
            </w:pPr>
            <w:r>
              <w:rPr>
                <w:color w:val="FFFFFF"/>
                <w:sz w:val="16"/>
              </w:rPr>
              <w:t>Acknowledgement recorded (distinct from resolution)</w:t>
            </w:r>
          </w:p>
        </w:tc>
      </w:tr>
      <w:tr w:rsidR="0089053B" w14:paraId="7AA211FC" w14:textId="77777777">
        <w:trPr>
          <w:cantSplit/>
        </w:trPr>
        <w:tc>
          <w:tcPr>
            <w:tcW w:w="10036" w:type="dxa"/>
            <w:gridSpan w:val="2"/>
            <w:shd w:val="clear" w:color="auto" w:fill="EDF4EF"/>
            <w:tcMar>
              <w:top w:w="15" w:type="dxa"/>
              <w:left w:w="20" w:type="dxa"/>
              <w:bottom w:w="15" w:type="dxa"/>
              <w:right w:w="20" w:type="dxa"/>
            </w:tcMar>
            <w:vAlign w:val="center"/>
          </w:tcPr>
          <w:p w14:paraId="2C314EA0" w14:textId="77777777" w:rsidR="0089053B" w:rsidRDefault="00B421DE">
            <w:pPr>
              <w:pStyle w:val="NCIEBody"/>
              <w:spacing w:after="0" w:line="240" w:lineRule="auto"/>
              <w:jc w:val="center"/>
            </w:pPr>
            <w:r>
              <w:rPr>
                <w:b/>
                <w:color w:val="D89D26"/>
                <w:sz w:val="13"/>
              </w:rPr>
              <w:t>▼</w:t>
            </w:r>
          </w:p>
        </w:tc>
      </w:tr>
      <w:tr w:rsidR="0089053B" w14:paraId="77578447" w14:textId="77777777">
        <w:trPr>
          <w:cantSplit/>
        </w:trPr>
        <w:tc>
          <w:tcPr>
            <w:tcW w:w="5018" w:type="dxa"/>
            <w:shd w:val="clear" w:color="auto" w:fill="D89D26"/>
            <w:tcMar>
              <w:top w:w="70" w:type="dxa"/>
              <w:left w:w="90" w:type="dxa"/>
              <w:bottom w:w="70" w:type="dxa"/>
              <w:right w:w="90" w:type="dxa"/>
            </w:tcMar>
            <w:vAlign w:val="center"/>
          </w:tcPr>
          <w:p w14:paraId="3698E3CA"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2677DF2" w14:textId="77777777" w:rsidR="0089053B" w:rsidRDefault="00B421DE">
            <w:pPr>
              <w:pStyle w:val="NCIEBody"/>
              <w:spacing w:after="0" w:line="240" w:lineRule="auto"/>
            </w:pPr>
            <w:r>
              <w:rPr>
                <w:color w:val="FFFFFF"/>
                <w:sz w:val="16"/>
              </w:rPr>
              <w:t>Escalation if unresolved within governed timing</w:t>
            </w:r>
          </w:p>
        </w:tc>
      </w:tr>
      <w:tr w:rsidR="0089053B" w14:paraId="3FF53118" w14:textId="77777777">
        <w:trPr>
          <w:cantSplit/>
        </w:trPr>
        <w:tc>
          <w:tcPr>
            <w:tcW w:w="10036" w:type="dxa"/>
            <w:gridSpan w:val="2"/>
            <w:shd w:val="clear" w:color="auto" w:fill="EDF4EF"/>
            <w:tcMar>
              <w:top w:w="15" w:type="dxa"/>
              <w:left w:w="20" w:type="dxa"/>
              <w:bottom w:w="15" w:type="dxa"/>
              <w:right w:w="20" w:type="dxa"/>
            </w:tcMar>
            <w:vAlign w:val="center"/>
          </w:tcPr>
          <w:p w14:paraId="737A900D" w14:textId="77777777" w:rsidR="0089053B" w:rsidRDefault="00B421DE">
            <w:pPr>
              <w:pStyle w:val="NCIEBody"/>
              <w:spacing w:after="0" w:line="240" w:lineRule="auto"/>
              <w:jc w:val="center"/>
            </w:pPr>
            <w:r>
              <w:rPr>
                <w:b/>
                <w:color w:val="D89D26"/>
                <w:sz w:val="13"/>
              </w:rPr>
              <w:t>▼</w:t>
            </w:r>
          </w:p>
        </w:tc>
      </w:tr>
      <w:tr w:rsidR="0089053B" w14:paraId="54EB8BDC" w14:textId="77777777">
        <w:trPr>
          <w:cantSplit/>
        </w:trPr>
        <w:tc>
          <w:tcPr>
            <w:tcW w:w="5018" w:type="dxa"/>
            <w:shd w:val="clear" w:color="auto" w:fill="D89D26"/>
            <w:tcMar>
              <w:top w:w="70" w:type="dxa"/>
              <w:left w:w="90" w:type="dxa"/>
              <w:bottom w:w="70" w:type="dxa"/>
              <w:right w:w="90" w:type="dxa"/>
            </w:tcMar>
            <w:vAlign w:val="center"/>
          </w:tcPr>
          <w:p w14:paraId="3C692EA0" w14:textId="77777777" w:rsidR="0089053B" w:rsidRDefault="00B421DE">
            <w:pPr>
              <w:pStyle w:val="NCIEBody"/>
              <w:spacing w:after="0" w:line="240" w:lineRule="auto"/>
              <w:jc w:val="center"/>
            </w:pPr>
            <w:r>
              <w:rPr>
                <w:b/>
                <w:color w:val="071A14"/>
                <w:sz w:val="17"/>
              </w:rPr>
              <w:lastRenderedPageBreak/>
              <w:t>06</w:t>
            </w:r>
          </w:p>
        </w:tc>
        <w:tc>
          <w:tcPr>
            <w:tcW w:w="5018" w:type="dxa"/>
            <w:shd w:val="clear" w:color="auto" w:fill="234F29"/>
            <w:tcMar>
              <w:top w:w="70" w:type="dxa"/>
              <w:left w:w="90" w:type="dxa"/>
              <w:bottom w:w="70" w:type="dxa"/>
              <w:right w:w="90" w:type="dxa"/>
            </w:tcMar>
            <w:vAlign w:val="center"/>
          </w:tcPr>
          <w:p w14:paraId="2A2E7FDA" w14:textId="77777777" w:rsidR="0089053B" w:rsidRDefault="00B421DE">
            <w:pPr>
              <w:pStyle w:val="NCIEBody"/>
              <w:spacing w:after="0" w:line="240" w:lineRule="auto"/>
            </w:pPr>
            <w:r>
              <w:rPr>
                <w:color w:val="FFFFFF"/>
                <w:sz w:val="16"/>
              </w:rPr>
              <w:t>Human groups related Alerts/Incidents/Evidence into a Situation</w:t>
            </w:r>
          </w:p>
        </w:tc>
      </w:tr>
      <w:tr w:rsidR="0089053B" w14:paraId="12359A0E" w14:textId="77777777">
        <w:trPr>
          <w:cantSplit/>
        </w:trPr>
        <w:tc>
          <w:tcPr>
            <w:tcW w:w="10036" w:type="dxa"/>
            <w:gridSpan w:val="2"/>
            <w:shd w:val="clear" w:color="auto" w:fill="EDF4EF"/>
            <w:tcMar>
              <w:top w:w="15" w:type="dxa"/>
              <w:left w:w="20" w:type="dxa"/>
              <w:bottom w:w="15" w:type="dxa"/>
              <w:right w:w="20" w:type="dxa"/>
            </w:tcMar>
            <w:vAlign w:val="center"/>
          </w:tcPr>
          <w:p w14:paraId="6B616391" w14:textId="77777777" w:rsidR="0089053B" w:rsidRDefault="00B421DE">
            <w:pPr>
              <w:pStyle w:val="NCIEBody"/>
              <w:spacing w:after="0" w:line="240" w:lineRule="auto"/>
              <w:jc w:val="center"/>
            </w:pPr>
            <w:r>
              <w:rPr>
                <w:b/>
                <w:color w:val="D89D26"/>
                <w:sz w:val="13"/>
              </w:rPr>
              <w:t>▼</w:t>
            </w:r>
          </w:p>
        </w:tc>
      </w:tr>
      <w:tr w:rsidR="0089053B" w14:paraId="221F4668" w14:textId="77777777">
        <w:trPr>
          <w:cantSplit/>
        </w:trPr>
        <w:tc>
          <w:tcPr>
            <w:tcW w:w="5018" w:type="dxa"/>
            <w:shd w:val="clear" w:color="auto" w:fill="D89D26"/>
            <w:tcMar>
              <w:top w:w="70" w:type="dxa"/>
              <w:left w:w="90" w:type="dxa"/>
              <w:bottom w:w="70" w:type="dxa"/>
              <w:right w:w="90" w:type="dxa"/>
            </w:tcMar>
            <w:vAlign w:val="center"/>
          </w:tcPr>
          <w:p w14:paraId="2D63BF9D" w14:textId="77777777" w:rsidR="0089053B" w:rsidRDefault="00B421DE">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6BAAA2C" w14:textId="77777777" w:rsidR="0089053B" w:rsidRDefault="00B421DE">
            <w:pPr>
              <w:pStyle w:val="NCIEBody"/>
              <w:spacing w:after="0" w:line="240" w:lineRule="auto"/>
            </w:pPr>
            <w:r>
              <w:rPr>
                <w:color w:val="FFFFFF"/>
                <w:sz w:val="16"/>
              </w:rPr>
              <w:t>NOP Projection recomputed and periodically captured as an NOP Snapshot</w:t>
            </w:r>
          </w:p>
        </w:tc>
      </w:tr>
    </w:tbl>
    <w:p w14:paraId="24DCD741" w14:textId="77777777" w:rsidR="0089053B" w:rsidRDefault="00B421DE">
      <w:pPr>
        <w:pStyle w:val="Heading2"/>
      </w:pPr>
      <w:bookmarkStart w:id="200" w:name="_Toc239228549"/>
      <w:r>
        <w:t>18.5 Relationships and Cardinality</w:t>
      </w:r>
      <w:bookmarkEnd w:id="200"/>
    </w:p>
    <w:p w14:paraId="473A996D" w14:textId="77777777" w:rsidR="0089053B" w:rsidRDefault="00B421DE">
      <w:pPr>
        <w:pStyle w:val="ListBullet"/>
      </w:pPr>
      <w:r>
        <w:t>One Condition may produce zero-or-one Alert per effective Alert Rule (avoiding duplicate alerts for the same underlying condition).</w:t>
      </w:r>
    </w:p>
    <w:p w14:paraId="2E1CC902" w14:textId="77777777" w:rsidR="0089053B" w:rsidRDefault="00B421DE">
      <w:pPr>
        <w:pStyle w:val="ListBullet"/>
      </w:pPr>
      <w:r>
        <w:t>One Situation has one-to-many Situation Associations, spanning Alerts, Incidents (Ch.10) and Evidence (Ch.17) across multiple domains.</w:t>
      </w:r>
    </w:p>
    <w:p w14:paraId="21582679" w14:textId="77777777" w:rsidR="0089053B" w:rsidRDefault="00B421DE">
      <w:pPr>
        <w:pStyle w:val="Heading2"/>
      </w:pPr>
      <w:bookmarkStart w:id="201" w:name="_Toc239228550"/>
      <w:r>
        <w:t>18.6 Provenance and Temporal Semantics</w:t>
      </w:r>
      <w:bookmarkEnd w:id="201"/>
    </w:p>
    <w:p w14:paraId="4DC8B424" w14:textId="77777777" w:rsidR="0089053B" w:rsidRDefault="00B421DE">
      <w:pPr>
        <w:pStyle w:val="NCIEBody"/>
      </w:pPr>
      <w:r>
        <w:t>Every Alert retains its triggering Alert Rule version (Ch.24) so historical Alerts remain explicable even after rules change. NOP Snapshots allow reconstruction of "what the national picture looked like" at a prior time, supporting Ch.25's decision-time reconstruction needs at the situational-awareness level.</w:t>
      </w:r>
    </w:p>
    <w:p w14:paraId="27B3AE28" w14:textId="77777777" w:rsidR="0089053B" w:rsidRDefault="00B421DE">
      <w:pPr>
        <w:pStyle w:val="Heading2"/>
      </w:pPr>
      <w:bookmarkStart w:id="202" w:name="_Toc239228551"/>
      <w:r>
        <w:t>18.7 Failure / Exception Semantics</w:t>
      </w:r>
      <w:bookmarkEnd w:id="202"/>
    </w:p>
    <w:p w14:paraId="332D0FA5" w14:textId="77777777" w:rsidR="0089053B" w:rsidRDefault="00B421DE">
      <w:pPr>
        <w:pStyle w:val="NCIEBody"/>
      </w:pPr>
      <w:r>
        <w:t>Loss of the REWS evaluation pipeline is reflected as a stale/waiting NOP Projection state, never as a silently frozen 'all clear' picture (NCIE-002 Ch.18 §18.8).</w:t>
      </w:r>
    </w:p>
    <w:p w14:paraId="62BE01FC" w14:textId="77777777" w:rsidR="0089053B" w:rsidRDefault="00B421DE">
      <w:pPr>
        <w:pStyle w:val="Heading2"/>
      </w:pPr>
      <w:bookmarkStart w:id="203" w:name="_Toc239228552"/>
      <w:r>
        <w:t>NCIE-002 Architecture Dependency &amp; Traceability</w:t>
      </w:r>
      <w:bookmarkEnd w:id="203"/>
    </w:p>
    <w:p w14:paraId="2E5F009B" w14:textId="77777777" w:rsidR="0089053B" w:rsidRDefault="00B421DE">
      <w:pPr>
        <w:pStyle w:val="NCIEBody"/>
      </w:pPr>
      <w:r>
        <w:t>Directly implements NCIE-002 Ch.18 in full, and depends on Ch.24 for governed Alert Rules.</w:t>
      </w:r>
    </w:p>
    <w:p w14:paraId="0DA70EE8" w14:textId="77777777" w:rsidR="0089053B" w:rsidRDefault="00B421DE">
      <w:pPr>
        <w:pStyle w:val="Heading2"/>
      </w:pPr>
      <w:bookmarkStart w:id="204" w:name="_Toc239228553"/>
      <w:r>
        <w:t>Human Review Focus</w:t>
      </w:r>
      <w:bookmarkEnd w:id="204"/>
    </w:p>
    <w:p w14:paraId="5CF39087" w14:textId="77777777" w:rsidR="0089053B" w:rsidRDefault="00B421DE">
      <w:pPr>
        <w:pStyle w:val="NCIEReviewItem"/>
      </w:pPr>
      <w:r>
        <w:rPr>
          <w:color w:val="071A14"/>
        </w:rPr>
        <w:t xml:space="preserve">•  </w:t>
      </w:r>
      <w:r>
        <w:rPr>
          <w:b/>
          <w:color w:val="071A14"/>
          <w:sz w:val="16"/>
        </w:rPr>
        <w:t xml:space="preserve">[INSTITUTIONAL CONFIRMATION REQUIRED]  </w:t>
      </w:r>
      <w:r>
        <w:t>Confirm REWS severity taxonomy and escalation timing per category.</w:t>
      </w:r>
    </w:p>
    <w:p w14:paraId="06FC785E" w14:textId="77777777" w:rsidR="0089053B" w:rsidRDefault="00B421DE">
      <w:pPr>
        <w:pStyle w:val="NCIEReviewItem"/>
      </w:pPr>
      <w:r>
        <w:rPr>
          <w:color w:val="071A14"/>
        </w:rPr>
        <w:t xml:space="preserve">•  </w:t>
      </w:r>
      <w:r>
        <w:rPr>
          <w:b/>
          <w:color w:val="071A14"/>
          <w:sz w:val="16"/>
        </w:rPr>
        <w:t xml:space="preserve">[INSTITUTIONAL CONFIRMATION REQUIRED]  </w:t>
      </w:r>
      <w:r>
        <w:t>Confirm Alert acknowledgement/escalation workflow and closure authority.</w:t>
      </w:r>
    </w:p>
    <w:p w14:paraId="1EA26227" w14:textId="77777777" w:rsidR="0089053B" w:rsidRDefault="00B421DE">
      <w:pPr>
        <w:pStyle w:val="NCIEReviewItem"/>
      </w:pPr>
      <w:r>
        <w:rPr>
          <w:color w:val="071A14"/>
        </w:rPr>
        <w:t xml:space="preserve">•  </w:t>
      </w:r>
      <w:r>
        <w:rPr>
          <w:b/>
          <w:color w:val="071A14"/>
          <w:sz w:val="16"/>
        </w:rPr>
        <w:t xml:space="preserve">[INSTITUTIONAL CONFIRMATION REQUIRED]  </w:t>
      </w:r>
      <w:r>
        <w:t>Confirm which domains are mandatory for a complete National Operating Picture at launch.</w:t>
      </w:r>
    </w:p>
    <w:p w14:paraId="569C27E4" w14:textId="77777777" w:rsidR="0089053B" w:rsidRDefault="00B421DE">
      <w:pPr>
        <w:pStyle w:val="Heading2"/>
      </w:pPr>
      <w:bookmarkStart w:id="205" w:name="_Toc239228554"/>
      <w:r>
        <w:t>18.8 Acceptance Criteria</w:t>
      </w:r>
      <w:bookmarkEnd w:id="205"/>
    </w:p>
    <w:p w14:paraId="3FB338BC" w14:textId="77777777" w:rsidR="0089053B" w:rsidRDefault="00B421DE">
      <w:pPr>
        <w:pStyle w:val="ListBullet"/>
      </w:pPr>
      <w:r>
        <w:t>An Alert is demonstrably traceable to the Condition and evidence that triggered it.</w:t>
      </w:r>
    </w:p>
    <w:p w14:paraId="59945525" w14:textId="77777777" w:rsidR="0089053B" w:rsidRDefault="00B421DE">
      <w:pPr>
        <w:pStyle w:val="ListBullet"/>
      </w:pPr>
      <w:r>
        <w:t>An NOP Snapshot is demonstrably reconstructable for a prior point in time, including its uncertainty state at that time.</w:t>
      </w:r>
    </w:p>
    <w:p w14:paraId="2A9345E8" w14:textId="77777777" w:rsidR="0089053B" w:rsidRDefault="00B421DE">
      <w:pPr>
        <w:pStyle w:val="NCIEChapterLabel"/>
      </w:pPr>
      <w:r>
        <w:lastRenderedPageBreak/>
        <w:t>NCIE-003 — Chapter 19 Expansion</w:t>
      </w:r>
    </w:p>
    <w:p w14:paraId="6EEDAA79" w14:textId="77777777" w:rsidR="0089053B" w:rsidRDefault="00B421DE">
      <w:pPr>
        <w:pStyle w:val="Heading1"/>
        <w:pBdr>
          <w:bottom w:val="single" w:sz="14" w:space="5" w:color="D89D26"/>
        </w:pBdr>
      </w:pPr>
      <w:bookmarkStart w:id="206" w:name="_Toc239228555"/>
      <w:r>
        <w:t>Cross-Domain Fusion &amp; Intelligence Graph Model</w:t>
      </w:r>
      <w:bookmarkEnd w:id="206"/>
    </w:p>
    <w:p w14:paraId="2EB1D1F4" w14:textId="77777777" w:rsidR="0089053B" w:rsidRDefault="00B421DE">
      <w:pPr>
        <w:pStyle w:val="NCIEBody"/>
      </w:pPr>
      <w:r>
        <w:rPr>
          <w:i/>
          <w:color w:val="234F29"/>
        </w:rPr>
        <w:t>Defines how objects from different domains may be connected for cross-domain analysis without losing their native meaning.</w:t>
      </w:r>
    </w:p>
    <w:p w14:paraId="76D049FD" w14:textId="77777777" w:rsidR="0089053B" w:rsidRDefault="00B421DE">
      <w:pPr>
        <w:pStyle w:val="NCIEStatusBlock"/>
        <w:pBdr>
          <w:left w:val="single" w:sz="18" w:space="8" w:color="D89D26"/>
        </w:pBdr>
        <w:shd w:val="clear" w:color="auto" w:fill="EDF4EF"/>
      </w:pPr>
      <w:r>
        <w:t>Status: IN DEVELOPMENT — FOR HUMAN REVIEW.</w:t>
      </w:r>
    </w:p>
    <w:p w14:paraId="2FB372A3" w14:textId="77777777" w:rsidR="0089053B" w:rsidRDefault="00B421DE">
      <w:pPr>
        <w:pStyle w:val="Heading2"/>
      </w:pPr>
      <w:bookmarkStart w:id="207" w:name="_Toc239228556"/>
      <w:r>
        <w:t>19.1 Purpose</w:t>
      </w:r>
      <w:bookmarkEnd w:id="207"/>
    </w:p>
    <w:p w14:paraId="12419748" w14:textId="77777777" w:rsidR="0089053B" w:rsidRDefault="00B421DE">
      <w:pPr>
        <w:pStyle w:val="NCIEBody"/>
      </w:pPr>
      <w:r>
        <w:t>Defines how objects from different domains may be connected for cross-domain analysis without losing their native meaning, implementing NCIE-002 Ch.17.</w:t>
      </w:r>
    </w:p>
    <w:p w14:paraId="7955643E" w14:textId="77777777" w:rsidR="0089053B" w:rsidRDefault="00B421DE">
      <w:pPr>
        <w:pStyle w:val="Heading2"/>
      </w:pPr>
      <w:bookmarkStart w:id="208" w:name="_Toc239228557"/>
      <w:r>
        <w:t>19.2 Semantic Definition — Mandatory Separation</w:t>
      </w:r>
      <w:bookmarkEnd w:id="208"/>
    </w:p>
    <w:p w14:paraId="5BF39C7A" w14:textId="77777777" w:rsidR="0089053B" w:rsidRDefault="00B421DE">
      <w:pPr>
        <w:pStyle w:val="NCIEBody"/>
      </w:pPr>
      <w:r>
        <w:t>Graph Relationship ≠ Causality. Every edge in the intelligence graph states a correlation type and its supporting basis; none is rendered or queryable in a way that implies a causal claim the evidence does not support.</w:t>
      </w:r>
    </w:p>
    <w:p w14:paraId="2BC6DB33" w14:textId="77777777" w:rsidR="0089053B" w:rsidRDefault="00B421DE">
      <w:pPr>
        <w:pStyle w:val="Heading2"/>
      </w:pPr>
      <w:bookmarkStart w:id="209" w:name="_Toc239228558"/>
      <w:r>
        <w:t>19.3 Principal Entities</w:t>
      </w:r>
      <w:bookmarkEnd w:id="209"/>
    </w:p>
    <w:p w14:paraId="06D3F611" w14:textId="77777777" w:rsidR="0089053B" w:rsidRDefault="00B421DE">
      <w:pPr>
        <w:pStyle w:val="NCIEFigureCaption"/>
      </w:pPr>
      <w:r>
        <w:t>Table 19. Cross-Domain Fusion &amp; Intelligence Graph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89053B" w14:paraId="0D877F61" w14:textId="77777777">
        <w:trPr>
          <w:tblHeader/>
        </w:trPr>
        <w:tc>
          <w:tcPr>
            <w:tcW w:w="5018" w:type="dxa"/>
            <w:shd w:val="clear" w:color="auto" w:fill="071A14"/>
            <w:tcMar>
              <w:top w:w="70" w:type="dxa"/>
              <w:left w:w="90" w:type="dxa"/>
              <w:bottom w:w="70" w:type="dxa"/>
              <w:right w:w="90" w:type="dxa"/>
            </w:tcMar>
            <w:vAlign w:val="center"/>
          </w:tcPr>
          <w:p w14:paraId="0C93A90B"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7C8CDAF" w14:textId="77777777" w:rsidR="0089053B" w:rsidRDefault="00B421DE">
            <w:pPr>
              <w:pStyle w:val="NCIEBody"/>
              <w:spacing w:after="0" w:line="240" w:lineRule="auto"/>
              <w:jc w:val="center"/>
            </w:pPr>
            <w:r>
              <w:rPr>
                <w:b/>
                <w:color w:val="FFFFFF"/>
                <w:sz w:val="15"/>
              </w:rPr>
              <w:t>Attributes / Attribute Classes</w:t>
            </w:r>
          </w:p>
        </w:tc>
      </w:tr>
      <w:tr w:rsidR="0089053B" w14:paraId="75054663" w14:textId="77777777">
        <w:trPr>
          <w:cantSplit/>
        </w:trPr>
        <w:tc>
          <w:tcPr>
            <w:tcW w:w="5018" w:type="dxa"/>
            <w:shd w:val="clear" w:color="auto" w:fill="FFFFFF"/>
            <w:tcMar>
              <w:top w:w="70" w:type="dxa"/>
              <w:left w:w="90" w:type="dxa"/>
              <w:bottom w:w="70" w:type="dxa"/>
              <w:right w:w="90" w:type="dxa"/>
            </w:tcMar>
            <w:vAlign w:val="center"/>
          </w:tcPr>
          <w:p w14:paraId="222E66AF" w14:textId="77777777" w:rsidR="0089053B" w:rsidRDefault="00B421DE">
            <w:pPr>
              <w:pStyle w:val="NCIEBody"/>
              <w:spacing w:after="0" w:line="240" w:lineRule="auto"/>
            </w:pPr>
            <w:r>
              <w:rPr>
                <w:sz w:val="16"/>
              </w:rPr>
              <w:t>Graph Node Reference</w:t>
            </w:r>
          </w:p>
        </w:tc>
        <w:tc>
          <w:tcPr>
            <w:tcW w:w="5018" w:type="dxa"/>
            <w:shd w:val="clear" w:color="auto" w:fill="FFFFFF"/>
            <w:tcMar>
              <w:top w:w="70" w:type="dxa"/>
              <w:left w:w="90" w:type="dxa"/>
              <w:bottom w:w="70" w:type="dxa"/>
              <w:right w:w="90" w:type="dxa"/>
            </w:tcMar>
            <w:vAlign w:val="center"/>
          </w:tcPr>
          <w:p w14:paraId="6926151F" w14:textId="77777777" w:rsidR="0089053B" w:rsidRDefault="00B421DE">
            <w:pPr>
              <w:pStyle w:val="NCIEBody"/>
              <w:spacing w:after="0" w:line="240" w:lineRule="auto"/>
            </w:pPr>
            <w:r>
              <w:rPr>
                <w:sz w:val="16"/>
              </w:rPr>
              <w:t>pointer to a canonical entity in its owning domain chapter — the graph never copies the entity's substantive attributes.</w:t>
            </w:r>
          </w:p>
        </w:tc>
      </w:tr>
      <w:tr w:rsidR="0089053B" w14:paraId="63202397" w14:textId="77777777">
        <w:trPr>
          <w:cantSplit/>
        </w:trPr>
        <w:tc>
          <w:tcPr>
            <w:tcW w:w="5018" w:type="dxa"/>
            <w:shd w:val="clear" w:color="auto" w:fill="EDF4EF"/>
            <w:tcMar>
              <w:top w:w="70" w:type="dxa"/>
              <w:left w:w="90" w:type="dxa"/>
              <w:bottom w:w="70" w:type="dxa"/>
              <w:right w:w="90" w:type="dxa"/>
            </w:tcMar>
            <w:vAlign w:val="center"/>
          </w:tcPr>
          <w:p w14:paraId="666A3508" w14:textId="77777777" w:rsidR="0089053B" w:rsidRDefault="00B421DE">
            <w:pPr>
              <w:pStyle w:val="NCIEBody"/>
              <w:spacing w:after="0" w:line="240" w:lineRule="auto"/>
            </w:pPr>
            <w:r>
              <w:rPr>
                <w:sz w:val="16"/>
              </w:rPr>
              <w:t>Typed Edge</w:t>
            </w:r>
          </w:p>
        </w:tc>
        <w:tc>
          <w:tcPr>
            <w:tcW w:w="5018" w:type="dxa"/>
            <w:shd w:val="clear" w:color="auto" w:fill="EDF4EF"/>
            <w:tcMar>
              <w:top w:w="70" w:type="dxa"/>
              <w:left w:w="90" w:type="dxa"/>
              <w:bottom w:w="70" w:type="dxa"/>
              <w:right w:w="90" w:type="dxa"/>
            </w:tcMar>
            <w:vAlign w:val="center"/>
          </w:tcPr>
          <w:p w14:paraId="1381517F" w14:textId="77777777" w:rsidR="0089053B" w:rsidRDefault="00B421DE">
            <w:pPr>
              <w:pStyle w:val="NCIEBody"/>
              <w:spacing w:after="0" w:line="240" w:lineRule="auto"/>
            </w:pPr>
            <w:r>
              <w:rPr>
                <w:sz w:val="16"/>
              </w:rPr>
              <w:t>source node reference, target node reference, relationship type.</w:t>
            </w:r>
          </w:p>
        </w:tc>
      </w:tr>
      <w:tr w:rsidR="0089053B" w14:paraId="5DF6B114" w14:textId="77777777">
        <w:trPr>
          <w:cantSplit/>
        </w:trPr>
        <w:tc>
          <w:tcPr>
            <w:tcW w:w="5018" w:type="dxa"/>
            <w:shd w:val="clear" w:color="auto" w:fill="FFFFFF"/>
            <w:tcMar>
              <w:top w:w="70" w:type="dxa"/>
              <w:left w:w="90" w:type="dxa"/>
              <w:bottom w:w="70" w:type="dxa"/>
              <w:right w:w="90" w:type="dxa"/>
            </w:tcMar>
            <w:vAlign w:val="center"/>
          </w:tcPr>
          <w:p w14:paraId="6302495F" w14:textId="77777777" w:rsidR="0089053B" w:rsidRDefault="00B421DE">
            <w:pPr>
              <w:pStyle w:val="NCIEBody"/>
              <w:spacing w:after="0" w:line="240" w:lineRule="auto"/>
            </w:pPr>
            <w:r>
              <w:rPr>
                <w:sz w:val="16"/>
              </w:rPr>
              <w:t>Edge Origin</w:t>
            </w:r>
          </w:p>
        </w:tc>
        <w:tc>
          <w:tcPr>
            <w:tcW w:w="5018" w:type="dxa"/>
            <w:shd w:val="clear" w:color="auto" w:fill="FFFFFF"/>
            <w:tcMar>
              <w:top w:w="70" w:type="dxa"/>
              <w:left w:w="90" w:type="dxa"/>
              <w:bottom w:w="70" w:type="dxa"/>
              <w:right w:w="90" w:type="dxa"/>
            </w:tcMar>
            <w:vAlign w:val="center"/>
          </w:tcPr>
          <w:p w14:paraId="69C5A277" w14:textId="77777777" w:rsidR="0089053B" w:rsidRDefault="00B421DE">
            <w:pPr>
              <w:pStyle w:val="NCIEBody"/>
              <w:spacing w:after="0" w:line="240" w:lineRule="auto"/>
            </w:pPr>
            <w:r>
              <w:rPr>
                <w:sz w:val="16"/>
              </w:rPr>
              <w:t>governed enumeration: observed / deterministic / human-inferred / ARGUS-proposed — each requiring a different validation state per §19.4.</w:t>
            </w:r>
          </w:p>
        </w:tc>
      </w:tr>
      <w:tr w:rsidR="0089053B" w14:paraId="7A19453A" w14:textId="77777777">
        <w:trPr>
          <w:cantSplit/>
        </w:trPr>
        <w:tc>
          <w:tcPr>
            <w:tcW w:w="5018" w:type="dxa"/>
            <w:shd w:val="clear" w:color="auto" w:fill="EDF4EF"/>
            <w:tcMar>
              <w:top w:w="70" w:type="dxa"/>
              <w:left w:w="90" w:type="dxa"/>
              <w:bottom w:w="70" w:type="dxa"/>
              <w:right w:w="90" w:type="dxa"/>
            </w:tcMar>
            <w:vAlign w:val="center"/>
          </w:tcPr>
          <w:p w14:paraId="5BF44426" w14:textId="77777777" w:rsidR="0089053B" w:rsidRDefault="00B421DE">
            <w:pPr>
              <w:pStyle w:val="NCIEBody"/>
              <w:spacing w:after="0" w:line="240" w:lineRule="auto"/>
            </w:pPr>
            <w:r>
              <w:rPr>
                <w:sz w:val="16"/>
              </w:rPr>
              <w:t>Validation State</w:t>
            </w:r>
          </w:p>
        </w:tc>
        <w:tc>
          <w:tcPr>
            <w:tcW w:w="5018" w:type="dxa"/>
            <w:shd w:val="clear" w:color="auto" w:fill="EDF4EF"/>
            <w:tcMar>
              <w:top w:w="70" w:type="dxa"/>
              <w:left w:w="90" w:type="dxa"/>
              <w:bottom w:w="70" w:type="dxa"/>
              <w:right w:w="90" w:type="dxa"/>
            </w:tcMar>
            <w:vAlign w:val="center"/>
          </w:tcPr>
          <w:p w14:paraId="44E7579F" w14:textId="77777777" w:rsidR="0089053B" w:rsidRDefault="00B421DE">
            <w:pPr>
              <w:pStyle w:val="NCIEBody"/>
              <w:spacing w:after="0" w:line="240" w:lineRule="auto"/>
            </w:pPr>
            <w:r>
              <w:rPr>
                <w:sz w:val="16"/>
              </w:rPr>
              <w:t>edge reference, state (unvalidated/human-confirmed/rejected).</w:t>
            </w:r>
          </w:p>
        </w:tc>
      </w:tr>
      <w:tr w:rsidR="0089053B" w14:paraId="73EABD5A" w14:textId="77777777">
        <w:trPr>
          <w:cantSplit/>
        </w:trPr>
        <w:tc>
          <w:tcPr>
            <w:tcW w:w="5018" w:type="dxa"/>
            <w:shd w:val="clear" w:color="auto" w:fill="FFFFFF"/>
            <w:tcMar>
              <w:top w:w="70" w:type="dxa"/>
              <w:left w:w="90" w:type="dxa"/>
              <w:bottom w:w="70" w:type="dxa"/>
              <w:right w:w="90" w:type="dxa"/>
            </w:tcMar>
            <w:vAlign w:val="center"/>
          </w:tcPr>
          <w:p w14:paraId="3681B370" w14:textId="77777777" w:rsidR="0089053B" w:rsidRDefault="00B421DE">
            <w:pPr>
              <w:pStyle w:val="NCIEBody"/>
              <w:spacing w:after="0" w:line="240" w:lineRule="auto"/>
            </w:pPr>
            <w:r>
              <w:rPr>
                <w:sz w:val="16"/>
              </w:rPr>
              <w:t>Temporal Validity</w:t>
            </w:r>
          </w:p>
        </w:tc>
        <w:tc>
          <w:tcPr>
            <w:tcW w:w="5018" w:type="dxa"/>
            <w:shd w:val="clear" w:color="auto" w:fill="FFFFFF"/>
            <w:tcMar>
              <w:top w:w="70" w:type="dxa"/>
              <w:left w:w="90" w:type="dxa"/>
              <w:bottom w:w="70" w:type="dxa"/>
              <w:right w:w="90" w:type="dxa"/>
            </w:tcMar>
            <w:vAlign w:val="center"/>
          </w:tcPr>
          <w:p w14:paraId="28CDA2C9" w14:textId="77777777" w:rsidR="0089053B" w:rsidRDefault="00B421DE">
            <w:pPr>
              <w:pStyle w:val="NCIEBody"/>
              <w:spacing w:after="0" w:line="240" w:lineRule="auto"/>
            </w:pPr>
            <w:r>
              <w:rPr>
                <w:sz w:val="16"/>
              </w:rPr>
              <w:t>edge reference, effective period during which the relationship held (Ch.5).</w:t>
            </w:r>
          </w:p>
        </w:tc>
      </w:tr>
      <w:tr w:rsidR="0089053B" w14:paraId="77482F92" w14:textId="77777777">
        <w:trPr>
          <w:cantSplit/>
        </w:trPr>
        <w:tc>
          <w:tcPr>
            <w:tcW w:w="5018" w:type="dxa"/>
            <w:shd w:val="clear" w:color="auto" w:fill="EDF4EF"/>
            <w:tcMar>
              <w:top w:w="70" w:type="dxa"/>
              <w:left w:w="90" w:type="dxa"/>
              <w:bottom w:w="70" w:type="dxa"/>
              <w:right w:w="90" w:type="dxa"/>
            </w:tcMar>
            <w:vAlign w:val="center"/>
          </w:tcPr>
          <w:p w14:paraId="0F6F18B7" w14:textId="77777777" w:rsidR="0089053B" w:rsidRDefault="00B421DE">
            <w:pPr>
              <w:pStyle w:val="NCIEBody"/>
              <w:spacing w:after="0" w:line="240" w:lineRule="auto"/>
            </w:pPr>
            <w:r>
              <w:rPr>
                <w:sz w:val="16"/>
              </w:rPr>
              <w:t>Evidence Support</w:t>
            </w:r>
          </w:p>
        </w:tc>
        <w:tc>
          <w:tcPr>
            <w:tcW w:w="5018" w:type="dxa"/>
            <w:shd w:val="clear" w:color="auto" w:fill="EDF4EF"/>
            <w:tcMar>
              <w:top w:w="70" w:type="dxa"/>
              <w:left w:w="90" w:type="dxa"/>
              <w:bottom w:w="70" w:type="dxa"/>
              <w:right w:w="90" w:type="dxa"/>
            </w:tcMar>
            <w:vAlign w:val="center"/>
          </w:tcPr>
          <w:p w14:paraId="3413D110" w14:textId="77777777" w:rsidR="0089053B" w:rsidRDefault="00B421DE">
            <w:pPr>
              <w:pStyle w:val="NCIEBody"/>
              <w:spacing w:after="0" w:line="240" w:lineRule="auto"/>
            </w:pPr>
            <w:r>
              <w:rPr>
                <w:sz w:val="16"/>
              </w:rPr>
              <w:t>edge reference, evidence object reference(s) (Ch.17).</w:t>
            </w:r>
          </w:p>
        </w:tc>
      </w:tr>
      <w:tr w:rsidR="0089053B" w14:paraId="2FC0AAA4" w14:textId="77777777">
        <w:trPr>
          <w:cantSplit/>
        </w:trPr>
        <w:tc>
          <w:tcPr>
            <w:tcW w:w="5018" w:type="dxa"/>
            <w:shd w:val="clear" w:color="auto" w:fill="FFFFFF"/>
            <w:tcMar>
              <w:top w:w="70" w:type="dxa"/>
              <w:left w:w="90" w:type="dxa"/>
              <w:bottom w:w="70" w:type="dxa"/>
              <w:right w:w="90" w:type="dxa"/>
            </w:tcMar>
            <w:vAlign w:val="center"/>
          </w:tcPr>
          <w:p w14:paraId="2755EF4C" w14:textId="77777777" w:rsidR="0089053B" w:rsidRDefault="00B421DE">
            <w:pPr>
              <w:pStyle w:val="NCIEBody"/>
              <w:spacing w:after="0" w:line="240" w:lineRule="auto"/>
            </w:pPr>
            <w:r>
              <w:rPr>
                <w:sz w:val="16"/>
              </w:rPr>
              <w:t>Cross-Domain Correlation</w:t>
            </w:r>
          </w:p>
        </w:tc>
        <w:tc>
          <w:tcPr>
            <w:tcW w:w="5018" w:type="dxa"/>
            <w:shd w:val="clear" w:color="auto" w:fill="FFFFFF"/>
            <w:tcMar>
              <w:top w:w="70" w:type="dxa"/>
              <w:left w:w="90" w:type="dxa"/>
              <w:bottom w:w="70" w:type="dxa"/>
              <w:right w:w="90" w:type="dxa"/>
            </w:tcMar>
            <w:vAlign w:val="center"/>
          </w:tcPr>
          <w:p w14:paraId="26CA08CF" w14:textId="77777777" w:rsidR="0089053B" w:rsidRDefault="00B421DE">
            <w:pPr>
              <w:pStyle w:val="NCIEBody"/>
              <w:spacing w:after="0" w:line="240" w:lineRule="auto"/>
            </w:pPr>
            <w:r>
              <w:rPr>
                <w:sz w:val="16"/>
              </w:rPr>
              <w:t>a computed set of edges meeting a correlation pattern, with confidence.</w:t>
            </w:r>
          </w:p>
        </w:tc>
      </w:tr>
      <w:tr w:rsidR="0089053B" w14:paraId="03B431F3" w14:textId="77777777">
        <w:trPr>
          <w:cantSplit/>
        </w:trPr>
        <w:tc>
          <w:tcPr>
            <w:tcW w:w="5018" w:type="dxa"/>
            <w:shd w:val="clear" w:color="auto" w:fill="EDF4EF"/>
            <w:tcMar>
              <w:top w:w="70" w:type="dxa"/>
              <w:left w:w="90" w:type="dxa"/>
              <w:bottom w:w="70" w:type="dxa"/>
              <w:right w:w="90" w:type="dxa"/>
            </w:tcMar>
            <w:vAlign w:val="center"/>
          </w:tcPr>
          <w:p w14:paraId="0D5F2D53" w14:textId="77777777" w:rsidR="0089053B" w:rsidRDefault="00B421DE">
            <w:pPr>
              <w:pStyle w:val="NCIEBody"/>
              <w:spacing w:after="0" w:line="240" w:lineRule="auto"/>
            </w:pPr>
            <w:r>
              <w:rPr>
                <w:sz w:val="16"/>
              </w:rPr>
              <w:t>Graph Projection</w:t>
            </w:r>
          </w:p>
        </w:tc>
        <w:tc>
          <w:tcPr>
            <w:tcW w:w="5018" w:type="dxa"/>
            <w:shd w:val="clear" w:color="auto" w:fill="EDF4EF"/>
            <w:tcMar>
              <w:top w:w="70" w:type="dxa"/>
              <w:left w:w="90" w:type="dxa"/>
              <w:bottom w:w="70" w:type="dxa"/>
              <w:right w:w="90" w:type="dxa"/>
            </w:tcMar>
            <w:vAlign w:val="center"/>
          </w:tcPr>
          <w:p w14:paraId="175A712B" w14:textId="77777777" w:rsidR="0089053B" w:rsidRDefault="00B421DE">
            <w:pPr>
              <w:pStyle w:val="NCIEBody"/>
              <w:spacing w:after="0" w:line="240" w:lineRule="auto"/>
            </w:pPr>
            <w:r>
              <w:rPr>
                <w:sz w:val="16"/>
              </w:rPr>
              <w:t>a bounded, queryable view of the graph for a given scope/time window.</w:t>
            </w:r>
          </w:p>
        </w:tc>
      </w:tr>
    </w:tbl>
    <w:p w14:paraId="32ECFB03" w14:textId="77777777" w:rsidR="0089053B" w:rsidRDefault="0089053B"/>
    <w:p w14:paraId="486683B9" w14:textId="77777777" w:rsidR="0089053B" w:rsidRDefault="00B421DE">
      <w:pPr>
        <w:pStyle w:val="Heading2"/>
      </w:pPr>
      <w:bookmarkStart w:id="210" w:name="_Toc239228559"/>
      <w:r>
        <w:t>19.4 Edge Origin and Validation</w:t>
      </w:r>
      <w:bookmarkEnd w:id="210"/>
    </w:p>
    <w:p w14:paraId="1FD81DAF" w14:textId="77777777" w:rsidR="0089053B" w:rsidRDefault="00B421DE">
      <w:pPr>
        <w:pStyle w:val="NCIEFigureCaption"/>
      </w:pPr>
      <w:r>
        <w:t>Table 20. Required validation state by edge origin before an edge may support a Finding.</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018"/>
        <w:gridCol w:w="5018"/>
      </w:tblGrid>
      <w:tr w:rsidR="0089053B" w14:paraId="6DF3BC60" w14:textId="77777777">
        <w:trPr>
          <w:tblHeader/>
        </w:trPr>
        <w:tc>
          <w:tcPr>
            <w:tcW w:w="5018" w:type="dxa"/>
            <w:shd w:val="clear" w:color="auto" w:fill="071A14"/>
            <w:tcMar>
              <w:top w:w="70" w:type="dxa"/>
              <w:left w:w="90" w:type="dxa"/>
              <w:bottom w:w="70" w:type="dxa"/>
              <w:right w:w="90" w:type="dxa"/>
            </w:tcMar>
            <w:vAlign w:val="center"/>
          </w:tcPr>
          <w:p w14:paraId="40F7955F" w14:textId="77777777" w:rsidR="0089053B" w:rsidRDefault="00B421DE">
            <w:pPr>
              <w:pStyle w:val="NCIEBody"/>
              <w:spacing w:after="0" w:line="240" w:lineRule="auto"/>
              <w:jc w:val="center"/>
            </w:pPr>
            <w:r>
              <w:rPr>
                <w:b/>
                <w:color w:val="FFFFFF"/>
                <w:sz w:val="15"/>
              </w:rPr>
              <w:t>Edge Origin</w:t>
            </w:r>
          </w:p>
        </w:tc>
        <w:tc>
          <w:tcPr>
            <w:tcW w:w="5018" w:type="dxa"/>
            <w:shd w:val="clear" w:color="auto" w:fill="071A14"/>
            <w:tcMar>
              <w:top w:w="70" w:type="dxa"/>
              <w:left w:w="90" w:type="dxa"/>
              <w:bottom w:w="70" w:type="dxa"/>
              <w:right w:w="90" w:type="dxa"/>
            </w:tcMar>
            <w:vAlign w:val="center"/>
          </w:tcPr>
          <w:p w14:paraId="752A2C55" w14:textId="77777777" w:rsidR="0089053B" w:rsidRDefault="00B421DE">
            <w:pPr>
              <w:pStyle w:val="NCIEBody"/>
              <w:spacing w:after="0" w:line="240" w:lineRule="auto"/>
              <w:jc w:val="center"/>
            </w:pPr>
            <w:r>
              <w:rPr>
                <w:b/>
                <w:color w:val="FFFFFF"/>
                <w:sz w:val="15"/>
              </w:rPr>
              <w:t>Required Validation State Before Use in a Finding</w:t>
            </w:r>
          </w:p>
        </w:tc>
      </w:tr>
      <w:tr w:rsidR="0089053B" w14:paraId="6C3E53B1" w14:textId="77777777">
        <w:trPr>
          <w:cantSplit/>
        </w:trPr>
        <w:tc>
          <w:tcPr>
            <w:tcW w:w="5018" w:type="dxa"/>
            <w:shd w:val="clear" w:color="auto" w:fill="FFFFFF"/>
            <w:tcMar>
              <w:top w:w="70" w:type="dxa"/>
              <w:left w:w="90" w:type="dxa"/>
              <w:bottom w:w="70" w:type="dxa"/>
              <w:right w:w="90" w:type="dxa"/>
            </w:tcMar>
            <w:vAlign w:val="center"/>
          </w:tcPr>
          <w:p w14:paraId="3A8EA6B0" w14:textId="77777777" w:rsidR="0089053B" w:rsidRDefault="00B421DE">
            <w:pPr>
              <w:pStyle w:val="NCIEBody"/>
              <w:spacing w:after="0" w:line="240" w:lineRule="auto"/>
            </w:pPr>
            <w:r>
              <w:rPr>
                <w:sz w:val="16"/>
              </w:rPr>
              <w:t>Observed</w:t>
            </w:r>
          </w:p>
        </w:tc>
        <w:tc>
          <w:tcPr>
            <w:tcW w:w="5018" w:type="dxa"/>
            <w:shd w:val="clear" w:color="auto" w:fill="FFFFFF"/>
            <w:tcMar>
              <w:top w:w="70" w:type="dxa"/>
              <w:left w:w="90" w:type="dxa"/>
              <w:bottom w:w="70" w:type="dxa"/>
              <w:right w:w="90" w:type="dxa"/>
            </w:tcMar>
            <w:vAlign w:val="center"/>
          </w:tcPr>
          <w:p w14:paraId="0D9D7280" w14:textId="77777777" w:rsidR="0089053B" w:rsidRDefault="00B421DE">
            <w:pPr>
              <w:pStyle w:val="NCIEBody"/>
              <w:spacing w:after="0" w:line="240" w:lineRule="auto"/>
            </w:pPr>
            <w:r>
              <w:rPr>
                <w:sz w:val="16"/>
              </w:rPr>
              <w:t>Directly evidenced; usable as supporting Evidence Support without further validation.</w:t>
            </w:r>
          </w:p>
        </w:tc>
      </w:tr>
      <w:tr w:rsidR="0089053B" w14:paraId="49852C3D" w14:textId="77777777">
        <w:trPr>
          <w:cantSplit/>
        </w:trPr>
        <w:tc>
          <w:tcPr>
            <w:tcW w:w="5018" w:type="dxa"/>
            <w:shd w:val="clear" w:color="auto" w:fill="EDF4EF"/>
            <w:tcMar>
              <w:top w:w="70" w:type="dxa"/>
              <w:left w:w="90" w:type="dxa"/>
              <w:bottom w:w="70" w:type="dxa"/>
              <w:right w:w="90" w:type="dxa"/>
            </w:tcMar>
            <w:vAlign w:val="center"/>
          </w:tcPr>
          <w:p w14:paraId="2E1D9A2C" w14:textId="77777777" w:rsidR="0089053B" w:rsidRDefault="00B421DE">
            <w:pPr>
              <w:pStyle w:val="NCIEBody"/>
              <w:spacing w:after="0" w:line="240" w:lineRule="auto"/>
            </w:pPr>
            <w:r>
              <w:rPr>
                <w:sz w:val="16"/>
              </w:rPr>
              <w:t>Deterministic</w:t>
            </w:r>
          </w:p>
        </w:tc>
        <w:tc>
          <w:tcPr>
            <w:tcW w:w="5018" w:type="dxa"/>
            <w:shd w:val="clear" w:color="auto" w:fill="EDF4EF"/>
            <w:tcMar>
              <w:top w:w="70" w:type="dxa"/>
              <w:left w:w="90" w:type="dxa"/>
              <w:bottom w:w="70" w:type="dxa"/>
              <w:right w:w="90" w:type="dxa"/>
            </w:tcMar>
            <w:vAlign w:val="center"/>
          </w:tcPr>
          <w:p w14:paraId="40B060FA" w14:textId="77777777" w:rsidR="0089053B" w:rsidRDefault="00B421DE">
            <w:pPr>
              <w:pStyle w:val="NCIEBody"/>
              <w:spacing w:after="0" w:line="240" w:lineRule="auto"/>
            </w:pPr>
            <w:r>
              <w:rPr>
                <w:sz w:val="16"/>
              </w:rPr>
              <w:t>Computed by a governed, deterministic rule (Ch.24); usable once the rule itself is approved.</w:t>
            </w:r>
          </w:p>
        </w:tc>
      </w:tr>
      <w:tr w:rsidR="0089053B" w14:paraId="187FBAF1" w14:textId="77777777">
        <w:trPr>
          <w:cantSplit/>
        </w:trPr>
        <w:tc>
          <w:tcPr>
            <w:tcW w:w="5018" w:type="dxa"/>
            <w:shd w:val="clear" w:color="auto" w:fill="FFFFFF"/>
            <w:tcMar>
              <w:top w:w="70" w:type="dxa"/>
              <w:left w:w="90" w:type="dxa"/>
              <w:bottom w:w="70" w:type="dxa"/>
              <w:right w:w="90" w:type="dxa"/>
            </w:tcMar>
            <w:vAlign w:val="center"/>
          </w:tcPr>
          <w:p w14:paraId="14FEFCB3" w14:textId="77777777" w:rsidR="0089053B" w:rsidRDefault="00B421DE">
            <w:pPr>
              <w:pStyle w:val="NCIEBody"/>
              <w:spacing w:after="0" w:line="240" w:lineRule="auto"/>
            </w:pPr>
            <w:r>
              <w:rPr>
                <w:sz w:val="16"/>
              </w:rPr>
              <w:t>Human-Inferred</w:t>
            </w:r>
          </w:p>
        </w:tc>
        <w:tc>
          <w:tcPr>
            <w:tcW w:w="5018" w:type="dxa"/>
            <w:shd w:val="clear" w:color="auto" w:fill="FFFFFF"/>
            <w:tcMar>
              <w:top w:w="70" w:type="dxa"/>
              <w:left w:w="90" w:type="dxa"/>
              <w:bottom w:w="70" w:type="dxa"/>
              <w:right w:w="90" w:type="dxa"/>
            </w:tcMar>
            <w:vAlign w:val="center"/>
          </w:tcPr>
          <w:p w14:paraId="15311F05" w14:textId="77777777" w:rsidR="0089053B" w:rsidRDefault="00B421DE">
            <w:pPr>
              <w:pStyle w:val="NCIEBody"/>
              <w:spacing w:after="0" w:line="240" w:lineRule="auto"/>
            </w:pPr>
            <w:r>
              <w:rPr>
                <w:sz w:val="16"/>
              </w:rPr>
              <w:t>Requires the inferring human's attribution retained; usable as working analysis, requires promotion (Ch.16) to support a Finding.</w:t>
            </w:r>
          </w:p>
        </w:tc>
      </w:tr>
      <w:tr w:rsidR="0089053B" w14:paraId="2762CFB7" w14:textId="77777777">
        <w:trPr>
          <w:cantSplit/>
        </w:trPr>
        <w:tc>
          <w:tcPr>
            <w:tcW w:w="5018" w:type="dxa"/>
            <w:shd w:val="clear" w:color="auto" w:fill="EDF4EF"/>
            <w:tcMar>
              <w:top w:w="70" w:type="dxa"/>
              <w:left w:w="90" w:type="dxa"/>
              <w:bottom w:w="70" w:type="dxa"/>
              <w:right w:w="90" w:type="dxa"/>
            </w:tcMar>
            <w:vAlign w:val="center"/>
          </w:tcPr>
          <w:p w14:paraId="773364E6" w14:textId="77777777" w:rsidR="0089053B" w:rsidRDefault="00B421DE">
            <w:pPr>
              <w:pStyle w:val="NCIEBody"/>
              <w:spacing w:after="0" w:line="240" w:lineRule="auto"/>
            </w:pPr>
            <w:r>
              <w:rPr>
                <w:sz w:val="16"/>
              </w:rPr>
              <w:t>ARGUS-Proposed</w:t>
            </w:r>
          </w:p>
        </w:tc>
        <w:tc>
          <w:tcPr>
            <w:tcW w:w="5018" w:type="dxa"/>
            <w:shd w:val="clear" w:color="auto" w:fill="EDF4EF"/>
            <w:tcMar>
              <w:top w:w="70" w:type="dxa"/>
              <w:left w:w="90" w:type="dxa"/>
              <w:bottom w:w="70" w:type="dxa"/>
              <w:right w:w="90" w:type="dxa"/>
            </w:tcMar>
            <w:vAlign w:val="center"/>
          </w:tcPr>
          <w:p w14:paraId="09B2B1FC" w14:textId="77777777" w:rsidR="0089053B" w:rsidRDefault="00B421DE">
            <w:pPr>
              <w:pStyle w:val="NCIEBody"/>
              <w:spacing w:after="0" w:line="240" w:lineRule="auto"/>
            </w:pPr>
            <w:r>
              <w:rPr>
                <w:sz w:val="16"/>
              </w:rPr>
              <w:t>Requires explicit AI-origin attribution (Ch.20) and human validation before any use beyond working analysis; never auto-promoted.</w:t>
            </w:r>
          </w:p>
        </w:tc>
      </w:tr>
    </w:tbl>
    <w:p w14:paraId="14C757AE" w14:textId="77777777" w:rsidR="0089053B" w:rsidRDefault="0089053B"/>
    <w:p w14:paraId="3E7B6A87" w14:textId="77777777" w:rsidR="0089053B" w:rsidRDefault="00B421DE">
      <w:pPr>
        <w:pStyle w:val="Heading2"/>
      </w:pPr>
      <w:bookmarkStart w:id="211" w:name="_Toc239228560"/>
      <w:r>
        <w:lastRenderedPageBreak/>
        <w:t>19.5 Relationships and Cardinality</w:t>
      </w:r>
      <w:bookmarkEnd w:id="211"/>
    </w:p>
    <w:p w14:paraId="1FB29F5A" w14:textId="77777777" w:rsidR="0089053B" w:rsidRDefault="00B421DE">
      <w:pPr>
        <w:pStyle w:val="NCIEBody"/>
      </w:pPr>
      <w:r>
        <w:t>A Typed Edge references exactly two Graph Node References (source, target) and zero-to-many Evidence Support records. Multiple edges of different types may exist between the same two nodes without merging into one relationship.</w:t>
      </w:r>
    </w:p>
    <w:p w14:paraId="2297FF29" w14:textId="77777777" w:rsidR="0089053B" w:rsidRDefault="00B421DE">
      <w:pPr>
        <w:pStyle w:val="Heading2"/>
      </w:pPr>
      <w:bookmarkStart w:id="212" w:name="_Toc239228561"/>
      <w:r>
        <w:t>19.6 Provenance</w:t>
      </w:r>
      <w:bookmarkEnd w:id="212"/>
    </w:p>
    <w:p w14:paraId="3C249BF7" w14:textId="77777777" w:rsidR="0089053B" w:rsidRDefault="00B421DE">
      <w:pPr>
        <w:pStyle w:val="NCIEBody"/>
      </w:pPr>
      <w:r>
        <w:t>Every edge retains its Edge Origin permanently, even after human validation — validating an ARGUS-Proposed edge does not silently reclassify it as Observed or Deterministic (mirrors the AI-origin-preservation principle of Ch.16 §16.6 and Ch.20).</w:t>
      </w:r>
    </w:p>
    <w:p w14:paraId="638024ED" w14:textId="77777777" w:rsidR="0089053B" w:rsidRDefault="00B421DE">
      <w:pPr>
        <w:pStyle w:val="Heading2"/>
      </w:pPr>
      <w:bookmarkStart w:id="213" w:name="_Toc239228562"/>
      <w:r>
        <w:t>19.7 Failure / Exception Semantics</w:t>
      </w:r>
      <w:bookmarkEnd w:id="213"/>
    </w:p>
    <w:p w14:paraId="46157BE7" w14:textId="77777777" w:rsidR="0089053B" w:rsidRDefault="00B421DE">
      <w:pPr>
        <w:pStyle w:val="NCIEBody"/>
      </w:pPr>
      <w:r>
        <w:t>Two edges that conflict (e.g. contradictory correlation claims about the same two nodes) are both retained with their respective Evidence Support, never auto-resolved.</w:t>
      </w:r>
    </w:p>
    <w:p w14:paraId="413F24A9" w14:textId="77777777" w:rsidR="0089053B" w:rsidRDefault="00B421DE">
      <w:pPr>
        <w:pStyle w:val="Heading2"/>
      </w:pPr>
      <w:bookmarkStart w:id="214" w:name="_Toc239228563"/>
      <w:r>
        <w:t>NCIE-002 Architecture Dependency &amp; Traceability</w:t>
      </w:r>
      <w:bookmarkEnd w:id="214"/>
    </w:p>
    <w:p w14:paraId="2E6E35C5" w14:textId="77777777" w:rsidR="0089053B" w:rsidRDefault="00B421DE">
      <w:pPr>
        <w:pStyle w:val="NCIEBody"/>
      </w:pPr>
      <w:r>
        <w:t>Directly implements NCIE-002 Ch.17 in full, and depends on Ch.20 for ARGUS-Proposed edge attribution.</w:t>
      </w:r>
    </w:p>
    <w:p w14:paraId="5511A041" w14:textId="77777777" w:rsidR="0089053B" w:rsidRDefault="00B421DE">
      <w:pPr>
        <w:pStyle w:val="Heading2"/>
      </w:pPr>
      <w:bookmarkStart w:id="215" w:name="_Toc239228564"/>
      <w:r>
        <w:t>Human Review Focus</w:t>
      </w:r>
      <w:bookmarkEnd w:id="215"/>
    </w:p>
    <w:p w14:paraId="203DC7B7" w14:textId="77777777" w:rsidR="0089053B" w:rsidRDefault="00B421DE">
      <w:pPr>
        <w:pStyle w:val="NCIEReviewItem"/>
      </w:pPr>
      <w:r>
        <w:rPr>
          <w:color w:val="071A14"/>
        </w:rPr>
        <w:t xml:space="preserve">•  </w:t>
      </w:r>
      <w:r>
        <w:rPr>
          <w:b/>
          <w:color w:val="071A14"/>
          <w:sz w:val="16"/>
        </w:rPr>
        <w:t xml:space="preserve">[INSTITUTIONAL CONFIRMATION REQUIRED]  </w:t>
      </w:r>
      <w:r>
        <w:t>Confirm which relationship types are operationally useful for launch (§19.3 Typed Edge).</w:t>
      </w:r>
    </w:p>
    <w:p w14:paraId="7D2372BF" w14:textId="77777777" w:rsidR="0089053B" w:rsidRDefault="00B421DE">
      <w:pPr>
        <w:pStyle w:val="NCIEReviewItem"/>
      </w:pPr>
      <w:r>
        <w:rPr>
          <w:color w:val="071A14"/>
        </w:rPr>
        <w:t xml:space="preserve">•  </w:t>
      </w:r>
      <w:r>
        <w:rPr>
          <w:b/>
          <w:color w:val="071A14"/>
          <w:sz w:val="16"/>
        </w:rPr>
        <w:t xml:space="preserve">[INSTITUTIONAL CONFIRMATION REQUIRED]  </w:t>
      </w:r>
      <w:r>
        <w:t>Confirm which inferred edges require mandatory human validation before appearing in any shared view.</w:t>
      </w:r>
    </w:p>
    <w:p w14:paraId="53F5FD3A" w14:textId="77777777" w:rsidR="0089053B" w:rsidRDefault="00B421DE">
      <w:pPr>
        <w:pStyle w:val="NCIEReviewItem"/>
      </w:pPr>
      <w:r>
        <w:rPr>
          <w:color w:val="071A14"/>
        </w:rPr>
        <w:t xml:space="preserve">•  </w:t>
      </w:r>
      <w:r>
        <w:rPr>
          <w:b/>
          <w:color w:val="071A14"/>
          <w:sz w:val="16"/>
        </w:rPr>
        <w:t xml:space="preserve">[INSTITUTIONAL CONFIRMATION REQUIRED]  </w:t>
      </w:r>
      <w:r>
        <w:t>Confirm sensitive graph traversal rules where a path would cross a protected-identity or Anti-Fraud boundary (Ch.14, Ch.15).</w:t>
      </w:r>
    </w:p>
    <w:p w14:paraId="1F006D05" w14:textId="77777777" w:rsidR="0089053B" w:rsidRDefault="00B421DE">
      <w:pPr>
        <w:pStyle w:val="Heading2"/>
      </w:pPr>
      <w:bookmarkStart w:id="216" w:name="_Toc239228565"/>
      <w:r>
        <w:t>19.8 Acceptance Criteria</w:t>
      </w:r>
      <w:bookmarkEnd w:id="216"/>
    </w:p>
    <w:p w14:paraId="6E630F36" w14:textId="77777777" w:rsidR="0089053B" w:rsidRDefault="00B421DE">
      <w:pPr>
        <w:pStyle w:val="ListBullet"/>
      </w:pPr>
      <w:r>
        <w:t>An ARGUS-Proposed edge is demonstrably blocked from supporting a Finding until explicitly human-validated.</w:t>
      </w:r>
    </w:p>
    <w:p w14:paraId="694B85DF" w14:textId="77777777" w:rsidR="0089053B" w:rsidRDefault="00B421DE">
      <w:pPr>
        <w:pStyle w:val="ListBullet"/>
      </w:pPr>
      <w:r>
        <w:t>A sampled Graph Projection demonstrably never displays a causal claim unsupported by its Edge Origin and Evidence Support.</w:t>
      </w:r>
    </w:p>
    <w:p w14:paraId="115BB493" w14:textId="77777777" w:rsidR="0089053B" w:rsidRDefault="00B421DE">
      <w:pPr>
        <w:pStyle w:val="NCIEChapterLabel"/>
      </w:pPr>
      <w:r>
        <w:lastRenderedPageBreak/>
        <w:t>NCIE-003 — Chapter 20 Expansion</w:t>
      </w:r>
    </w:p>
    <w:p w14:paraId="062B28D9" w14:textId="77777777" w:rsidR="0089053B" w:rsidRDefault="00B421DE">
      <w:pPr>
        <w:pStyle w:val="Heading1"/>
        <w:pBdr>
          <w:bottom w:val="single" w:sz="14" w:space="5" w:color="D89D26"/>
        </w:pBdr>
      </w:pPr>
      <w:bookmarkStart w:id="217" w:name="_Toc239228566"/>
      <w:r>
        <w:t>ARGUS Interaction &amp; AI Provenance Data Model</w:t>
      </w:r>
      <w:bookmarkEnd w:id="217"/>
    </w:p>
    <w:p w14:paraId="40CABE36" w14:textId="77777777" w:rsidR="0089053B" w:rsidRDefault="00B421DE">
      <w:pPr>
        <w:pStyle w:val="NCIEBody"/>
      </w:pPr>
      <w:r>
        <w:rPr>
          <w:i/>
          <w:color w:val="234F29"/>
        </w:rPr>
        <w:t>Defines data needed to govern ARGUS participation, tools, model routing and AI-originated analytical objects.</w:t>
      </w:r>
    </w:p>
    <w:p w14:paraId="3CEFEBFE" w14:textId="77777777" w:rsidR="0089053B" w:rsidRDefault="00B421DE">
      <w:pPr>
        <w:pStyle w:val="NCIEStatusBlock"/>
        <w:pBdr>
          <w:left w:val="single" w:sz="18" w:space="8" w:color="D89D26"/>
        </w:pBdr>
        <w:shd w:val="clear" w:color="auto" w:fill="EDF4EF"/>
      </w:pPr>
      <w:r>
        <w:t>Status: IN DEVELOPMENT — FOR HUMAN REVIEW.</w:t>
      </w:r>
    </w:p>
    <w:p w14:paraId="5B3D48F6" w14:textId="77777777" w:rsidR="0089053B" w:rsidRDefault="00B421DE">
      <w:pPr>
        <w:pStyle w:val="Heading2"/>
      </w:pPr>
      <w:bookmarkStart w:id="218" w:name="_Toc239228567"/>
      <w:r>
        <w:t>20.1 Purpose</w:t>
      </w:r>
      <w:bookmarkEnd w:id="218"/>
    </w:p>
    <w:p w14:paraId="5924EF77" w14:textId="77777777" w:rsidR="0089053B" w:rsidRDefault="00B421DE">
      <w:pPr>
        <w:pStyle w:val="NCIEBody"/>
      </w:pPr>
      <w:r>
        <w:t>Defines data needed to govern ARGUS participation, tools, model routing and AI-originated analytical objects, implementing NCIE-002 Ch.19 (Intelligence Assistant), Ch.19 §19.11 (ARGUS Naming Boundary) and Ch.24 (AI Platform).</w:t>
      </w:r>
    </w:p>
    <w:p w14:paraId="790389DC" w14:textId="77777777" w:rsidR="0089053B" w:rsidRDefault="00B421DE">
      <w:pPr>
        <w:pStyle w:val="Heading2"/>
      </w:pPr>
      <w:bookmarkStart w:id="219" w:name="_Toc239228568"/>
      <w:r>
        <w:t>20.2 Semantic Definition — Mandatory Separations</w:t>
      </w:r>
      <w:bookmarkEnd w:id="219"/>
    </w:p>
    <w:p w14:paraId="17CCB0C4" w14:textId="77777777" w:rsidR="0089053B" w:rsidRDefault="00B421DE">
      <w:pPr>
        <w:pStyle w:val="ListBullet"/>
      </w:pPr>
      <w:r>
        <w:t>ARGUS output is not automatically Evidence (Ch.17) — an ARGUS Contribution becomes Evidence only if it is itself registered as such through deliberate promotion, which is rare and distinct from ordinary use.</w:t>
      </w:r>
    </w:p>
    <w:p w14:paraId="22A5FBCA" w14:textId="77777777" w:rsidR="0089053B" w:rsidRDefault="00B421DE">
      <w:pPr>
        <w:pStyle w:val="ListBullet"/>
      </w:pPr>
      <w:r>
        <w:t>AI origin must remain after human adoption or modification — a Human Modification of an AI Contribution retains the original AI Contribution's identity and content, never overwriting it.</w:t>
      </w:r>
    </w:p>
    <w:p w14:paraId="54B92AC8" w14:textId="77777777" w:rsidR="0089053B" w:rsidRDefault="00B421DE">
      <w:pPr>
        <w:pStyle w:val="ListBullet"/>
      </w:pPr>
      <w:r>
        <w:t>Private model chain-of-thought is not persisted. This chapter's entities capture defensible reasoning artifacts and provenance — sources, tools, outputs and governance metadata — never the model's internal, unexaminable deliberation (NCIE-002 Ch.23 §23.6, Ch.24 §24.4).</w:t>
      </w:r>
    </w:p>
    <w:p w14:paraId="5EAB0F8C" w14:textId="77777777" w:rsidR="0089053B" w:rsidRDefault="00B421DE">
      <w:pPr>
        <w:pStyle w:val="Heading2"/>
      </w:pPr>
      <w:bookmarkStart w:id="220" w:name="_Toc239228569"/>
      <w:r>
        <w:t>20.3 Principal Entities</w:t>
      </w:r>
      <w:bookmarkEnd w:id="220"/>
    </w:p>
    <w:p w14:paraId="63806658" w14:textId="77777777" w:rsidR="0089053B" w:rsidRDefault="00B421DE">
      <w:pPr>
        <w:pStyle w:val="NCIEFigureCaption"/>
      </w:pPr>
      <w:r>
        <w:t>Table 21. ARGUS Interaction &amp; AI Provenance principal entities (all mandated classes from the handover instructions are represented).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5018"/>
        <w:gridCol w:w="5018"/>
      </w:tblGrid>
      <w:tr w:rsidR="0089053B" w14:paraId="41279D07" w14:textId="77777777">
        <w:trPr>
          <w:tblHeader/>
        </w:trPr>
        <w:tc>
          <w:tcPr>
            <w:tcW w:w="5018" w:type="dxa"/>
            <w:shd w:val="clear" w:color="auto" w:fill="071A14"/>
            <w:tcMar>
              <w:top w:w="70" w:type="dxa"/>
              <w:left w:w="90" w:type="dxa"/>
              <w:bottom w:w="70" w:type="dxa"/>
              <w:right w:w="90" w:type="dxa"/>
            </w:tcMar>
            <w:vAlign w:val="center"/>
          </w:tcPr>
          <w:p w14:paraId="4FE31ACE"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56882CB2" w14:textId="77777777" w:rsidR="0089053B" w:rsidRDefault="00B421DE">
            <w:pPr>
              <w:pStyle w:val="NCIEBody"/>
              <w:spacing w:after="0" w:line="240" w:lineRule="auto"/>
              <w:jc w:val="center"/>
            </w:pPr>
            <w:r>
              <w:rPr>
                <w:b/>
                <w:color w:val="FFFFFF"/>
                <w:sz w:val="15"/>
              </w:rPr>
              <w:t>Attributes / Attribute Classes</w:t>
            </w:r>
          </w:p>
        </w:tc>
      </w:tr>
      <w:tr w:rsidR="0089053B" w14:paraId="25C177E7" w14:textId="77777777">
        <w:trPr>
          <w:cantSplit/>
        </w:trPr>
        <w:tc>
          <w:tcPr>
            <w:tcW w:w="5018" w:type="dxa"/>
            <w:shd w:val="clear" w:color="auto" w:fill="FFFFFF"/>
            <w:tcMar>
              <w:top w:w="70" w:type="dxa"/>
              <w:left w:w="90" w:type="dxa"/>
              <w:bottom w:w="70" w:type="dxa"/>
              <w:right w:w="90" w:type="dxa"/>
            </w:tcMar>
            <w:vAlign w:val="center"/>
          </w:tcPr>
          <w:p w14:paraId="27BFF2C1" w14:textId="77777777" w:rsidR="0089053B" w:rsidRDefault="00B421DE">
            <w:pPr>
              <w:pStyle w:val="NCIEBody"/>
              <w:spacing w:after="0" w:line="240" w:lineRule="auto"/>
            </w:pPr>
            <w:r>
              <w:rPr>
                <w:sz w:val="16"/>
              </w:rPr>
              <w:t>ARGUS Interaction</w:t>
            </w:r>
          </w:p>
        </w:tc>
        <w:tc>
          <w:tcPr>
            <w:tcW w:w="5018" w:type="dxa"/>
            <w:shd w:val="clear" w:color="auto" w:fill="FFFFFF"/>
            <w:tcMar>
              <w:top w:w="70" w:type="dxa"/>
              <w:left w:w="90" w:type="dxa"/>
              <w:bottom w:w="70" w:type="dxa"/>
              <w:right w:w="90" w:type="dxa"/>
            </w:tcMar>
            <w:vAlign w:val="center"/>
          </w:tcPr>
          <w:p w14:paraId="09D0AE75" w14:textId="77777777" w:rsidR="0089053B" w:rsidRDefault="00B421DE">
            <w:pPr>
              <w:pStyle w:val="NCIEBody"/>
              <w:spacing w:after="0" w:line="240" w:lineRule="auto"/>
            </w:pPr>
            <w:r>
              <w:rPr>
                <w:sz w:val="16"/>
              </w:rPr>
              <w:t>canonical ID, conversation/room reference, participant (human or ARGUS), timestamp.</w:t>
            </w:r>
          </w:p>
        </w:tc>
      </w:tr>
      <w:tr w:rsidR="0089053B" w14:paraId="6E6E4D85" w14:textId="77777777">
        <w:trPr>
          <w:cantSplit/>
        </w:trPr>
        <w:tc>
          <w:tcPr>
            <w:tcW w:w="5018" w:type="dxa"/>
            <w:shd w:val="clear" w:color="auto" w:fill="EDF4EF"/>
            <w:tcMar>
              <w:top w:w="70" w:type="dxa"/>
              <w:left w:w="90" w:type="dxa"/>
              <w:bottom w:w="70" w:type="dxa"/>
              <w:right w:w="90" w:type="dxa"/>
            </w:tcMar>
            <w:vAlign w:val="center"/>
          </w:tcPr>
          <w:p w14:paraId="0A2191A4" w14:textId="77777777" w:rsidR="0089053B" w:rsidRDefault="00B421DE">
            <w:pPr>
              <w:pStyle w:val="NCIEBody"/>
              <w:spacing w:after="0" w:line="240" w:lineRule="auto"/>
            </w:pPr>
            <w:r>
              <w:rPr>
                <w:sz w:val="16"/>
              </w:rPr>
              <w:t>ARGUS Contribution</w:t>
            </w:r>
          </w:p>
        </w:tc>
        <w:tc>
          <w:tcPr>
            <w:tcW w:w="5018" w:type="dxa"/>
            <w:shd w:val="clear" w:color="auto" w:fill="EDF4EF"/>
            <w:tcMar>
              <w:top w:w="70" w:type="dxa"/>
              <w:left w:w="90" w:type="dxa"/>
              <w:bottom w:w="70" w:type="dxa"/>
              <w:right w:w="90" w:type="dxa"/>
            </w:tcMar>
            <w:vAlign w:val="center"/>
          </w:tcPr>
          <w:p w14:paraId="44DD074F" w14:textId="77777777" w:rsidR="0089053B" w:rsidRDefault="00B421DE">
            <w:pPr>
              <w:pStyle w:val="NCIEBody"/>
              <w:spacing w:after="0" w:line="240" w:lineRule="auto"/>
            </w:pPr>
            <w:r>
              <w:rPr>
                <w:sz w:val="16"/>
              </w:rPr>
              <w:t>interaction reference, contribution type, content, AI Origin marker.</w:t>
            </w:r>
          </w:p>
        </w:tc>
      </w:tr>
      <w:tr w:rsidR="0089053B" w14:paraId="3F2725B3" w14:textId="77777777">
        <w:trPr>
          <w:cantSplit/>
        </w:trPr>
        <w:tc>
          <w:tcPr>
            <w:tcW w:w="5018" w:type="dxa"/>
            <w:shd w:val="clear" w:color="auto" w:fill="FFFFFF"/>
            <w:tcMar>
              <w:top w:w="70" w:type="dxa"/>
              <w:left w:w="90" w:type="dxa"/>
              <w:bottom w:w="70" w:type="dxa"/>
              <w:right w:w="90" w:type="dxa"/>
            </w:tcMar>
            <w:vAlign w:val="center"/>
          </w:tcPr>
          <w:p w14:paraId="18A0CFC5" w14:textId="77777777" w:rsidR="0089053B" w:rsidRDefault="00B421DE">
            <w:pPr>
              <w:pStyle w:val="NCIEBody"/>
              <w:spacing w:after="0" w:line="240" w:lineRule="auto"/>
            </w:pPr>
            <w:r>
              <w:rPr>
                <w:sz w:val="16"/>
              </w:rPr>
              <w:t>Contribution Type</w:t>
            </w:r>
          </w:p>
        </w:tc>
        <w:tc>
          <w:tcPr>
            <w:tcW w:w="5018" w:type="dxa"/>
            <w:shd w:val="clear" w:color="auto" w:fill="FFFFFF"/>
            <w:tcMar>
              <w:top w:w="70" w:type="dxa"/>
              <w:left w:w="90" w:type="dxa"/>
              <w:bottom w:w="70" w:type="dxa"/>
              <w:right w:w="90" w:type="dxa"/>
            </w:tcMar>
            <w:vAlign w:val="center"/>
          </w:tcPr>
          <w:p w14:paraId="6C4F7422" w14:textId="77777777" w:rsidR="0089053B" w:rsidRDefault="00B421DE">
            <w:pPr>
              <w:pStyle w:val="NCIEBody"/>
              <w:spacing w:after="0" w:line="240" w:lineRule="auto"/>
            </w:pPr>
            <w:r>
              <w:rPr>
                <w:sz w:val="16"/>
              </w:rPr>
              <w:t>governed enumeration: Question / Challenge / Hypothesis / Contradiction / Evidence Gap / other analytical contribution types fixed by NCIE-002 Ch.20 §20.3.</w:t>
            </w:r>
          </w:p>
        </w:tc>
      </w:tr>
      <w:tr w:rsidR="0089053B" w14:paraId="38EBA050" w14:textId="77777777">
        <w:trPr>
          <w:cantSplit/>
        </w:trPr>
        <w:tc>
          <w:tcPr>
            <w:tcW w:w="5018" w:type="dxa"/>
            <w:shd w:val="clear" w:color="auto" w:fill="EDF4EF"/>
            <w:tcMar>
              <w:top w:w="70" w:type="dxa"/>
              <w:left w:w="90" w:type="dxa"/>
              <w:bottom w:w="70" w:type="dxa"/>
              <w:right w:w="90" w:type="dxa"/>
            </w:tcMar>
            <w:vAlign w:val="center"/>
          </w:tcPr>
          <w:p w14:paraId="5BDE2CDA" w14:textId="77777777" w:rsidR="0089053B" w:rsidRDefault="00B421DE">
            <w:pPr>
              <w:pStyle w:val="NCIEBody"/>
              <w:spacing w:after="0" w:line="240" w:lineRule="auto"/>
            </w:pPr>
            <w:r>
              <w:rPr>
                <w:sz w:val="16"/>
              </w:rPr>
              <w:t>Tool Invocation</w:t>
            </w:r>
          </w:p>
        </w:tc>
        <w:tc>
          <w:tcPr>
            <w:tcW w:w="5018" w:type="dxa"/>
            <w:shd w:val="clear" w:color="auto" w:fill="EDF4EF"/>
            <w:tcMar>
              <w:top w:w="70" w:type="dxa"/>
              <w:left w:w="90" w:type="dxa"/>
              <w:bottom w:w="70" w:type="dxa"/>
              <w:right w:w="90" w:type="dxa"/>
            </w:tcMar>
            <w:vAlign w:val="center"/>
          </w:tcPr>
          <w:p w14:paraId="756B8574" w14:textId="77777777" w:rsidR="0089053B" w:rsidRDefault="00B421DE">
            <w:pPr>
              <w:pStyle w:val="NCIEBody"/>
              <w:spacing w:after="0" w:line="240" w:lineRule="auto"/>
            </w:pPr>
            <w:r>
              <w:rPr>
                <w:sz w:val="16"/>
              </w:rPr>
              <w:t>contribution reference, tool name, parameters, authorization check result (Ch.26), response reference.</w:t>
            </w:r>
          </w:p>
        </w:tc>
      </w:tr>
      <w:tr w:rsidR="0089053B" w14:paraId="30FB52B5" w14:textId="77777777">
        <w:trPr>
          <w:cantSplit/>
        </w:trPr>
        <w:tc>
          <w:tcPr>
            <w:tcW w:w="5018" w:type="dxa"/>
            <w:shd w:val="clear" w:color="auto" w:fill="FFFFFF"/>
            <w:tcMar>
              <w:top w:w="70" w:type="dxa"/>
              <w:left w:w="90" w:type="dxa"/>
              <w:bottom w:w="70" w:type="dxa"/>
              <w:right w:w="90" w:type="dxa"/>
            </w:tcMar>
            <w:vAlign w:val="center"/>
          </w:tcPr>
          <w:p w14:paraId="4271E991" w14:textId="77777777" w:rsidR="0089053B" w:rsidRDefault="00B421DE">
            <w:pPr>
              <w:pStyle w:val="NCIEBody"/>
              <w:spacing w:after="0" w:line="240" w:lineRule="auto"/>
            </w:pPr>
            <w:r>
              <w:rPr>
                <w:sz w:val="16"/>
              </w:rPr>
              <w:t>Model Route / Version</w:t>
            </w:r>
          </w:p>
        </w:tc>
        <w:tc>
          <w:tcPr>
            <w:tcW w:w="5018" w:type="dxa"/>
            <w:shd w:val="clear" w:color="auto" w:fill="FFFFFF"/>
            <w:tcMar>
              <w:top w:w="70" w:type="dxa"/>
              <w:left w:w="90" w:type="dxa"/>
              <w:bottom w:w="70" w:type="dxa"/>
              <w:right w:w="90" w:type="dxa"/>
            </w:tcMar>
            <w:vAlign w:val="center"/>
          </w:tcPr>
          <w:p w14:paraId="271A249D" w14:textId="77777777" w:rsidR="0089053B" w:rsidRDefault="00B421DE">
            <w:pPr>
              <w:pStyle w:val="NCIEBody"/>
              <w:spacing w:after="0" w:line="240" w:lineRule="auto"/>
            </w:pPr>
            <w:r>
              <w:rPr>
                <w:sz w:val="16"/>
              </w:rPr>
              <w:t>interaction reference, model/provider reference (Ch.24 Model Registry), version, retained where governance requires audit.</w:t>
            </w:r>
          </w:p>
        </w:tc>
      </w:tr>
      <w:tr w:rsidR="0089053B" w14:paraId="3316A784" w14:textId="77777777">
        <w:trPr>
          <w:cantSplit/>
        </w:trPr>
        <w:tc>
          <w:tcPr>
            <w:tcW w:w="5018" w:type="dxa"/>
            <w:shd w:val="clear" w:color="auto" w:fill="EDF4EF"/>
            <w:tcMar>
              <w:top w:w="70" w:type="dxa"/>
              <w:left w:w="90" w:type="dxa"/>
              <w:bottom w:w="70" w:type="dxa"/>
              <w:right w:w="90" w:type="dxa"/>
            </w:tcMar>
            <w:vAlign w:val="center"/>
          </w:tcPr>
          <w:p w14:paraId="34A0C205" w14:textId="77777777" w:rsidR="0089053B" w:rsidRDefault="00B421DE">
            <w:pPr>
              <w:pStyle w:val="NCIEBody"/>
              <w:spacing w:after="0" w:line="240" w:lineRule="auto"/>
            </w:pPr>
            <w:r>
              <w:rPr>
                <w:sz w:val="16"/>
              </w:rPr>
              <w:t>Evidence Reference</w:t>
            </w:r>
          </w:p>
        </w:tc>
        <w:tc>
          <w:tcPr>
            <w:tcW w:w="5018" w:type="dxa"/>
            <w:shd w:val="clear" w:color="auto" w:fill="EDF4EF"/>
            <w:tcMar>
              <w:top w:w="70" w:type="dxa"/>
              <w:left w:w="90" w:type="dxa"/>
              <w:bottom w:w="70" w:type="dxa"/>
              <w:right w:w="90" w:type="dxa"/>
            </w:tcMar>
            <w:vAlign w:val="center"/>
          </w:tcPr>
          <w:p w14:paraId="1640129C" w14:textId="77777777" w:rsidR="0089053B" w:rsidRDefault="00B421DE">
            <w:pPr>
              <w:pStyle w:val="NCIEBody"/>
              <w:spacing w:after="0" w:line="240" w:lineRule="auto"/>
            </w:pPr>
            <w:r>
              <w:rPr>
                <w:sz w:val="16"/>
              </w:rPr>
              <w:t>contribution reference, evidence object reference(s) (Ch.17) — a contribution cites Evidence; it does not become Evidence.</w:t>
            </w:r>
          </w:p>
        </w:tc>
      </w:tr>
      <w:tr w:rsidR="0089053B" w14:paraId="3EC12BB0" w14:textId="77777777">
        <w:trPr>
          <w:cantSplit/>
        </w:trPr>
        <w:tc>
          <w:tcPr>
            <w:tcW w:w="5018" w:type="dxa"/>
            <w:shd w:val="clear" w:color="auto" w:fill="FFFFFF"/>
            <w:tcMar>
              <w:top w:w="70" w:type="dxa"/>
              <w:left w:w="90" w:type="dxa"/>
              <w:bottom w:w="70" w:type="dxa"/>
              <w:right w:w="90" w:type="dxa"/>
            </w:tcMar>
            <w:vAlign w:val="center"/>
          </w:tcPr>
          <w:p w14:paraId="07253951" w14:textId="77777777" w:rsidR="0089053B" w:rsidRDefault="00B421DE">
            <w:pPr>
              <w:pStyle w:val="NCIEBody"/>
              <w:spacing w:after="0" w:line="240" w:lineRule="auto"/>
            </w:pPr>
            <w:r>
              <w:rPr>
                <w:sz w:val="16"/>
              </w:rPr>
              <w:t>Human Response</w:t>
            </w:r>
          </w:p>
        </w:tc>
        <w:tc>
          <w:tcPr>
            <w:tcW w:w="5018" w:type="dxa"/>
            <w:shd w:val="clear" w:color="auto" w:fill="FFFFFF"/>
            <w:tcMar>
              <w:top w:w="70" w:type="dxa"/>
              <w:left w:w="90" w:type="dxa"/>
              <w:bottom w:w="70" w:type="dxa"/>
              <w:right w:w="90" w:type="dxa"/>
            </w:tcMar>
            <w:vAlign w:val="center"/>
          </w:tcPr>
          <w:p w14:paraId="3A147B0B" w14:textId="77777777" w:rsidR="0089053B" w:rsidRDefault="00B421DE">
            <w:pPr>
              <w:pStyle w:val="NCIEBody"/>
              <w:spacing w:after="0" w:line="240" w:lineRule="auto"/>
            </w:pPr>
            <w:r>
              <w:rPr>
                <w:sz w:val="16"/>
              </w:rPr>
              <w:t>contribution reference, responding human, action (accept/reject/modify/defer/promote).</w:t>
            </w:r>
          </w:p>
        </w:tc>
      </w:tr>
      <w:tr w:rsidR="0089053B" w14:paraId="14672D44" w14:textId="77777777">
        <w:trPr>
          <w:cantSplit/>
        </w:trPr>
        <w:tc>
          <w:tcPr>
            <w:tcW w:w="5018" w:type="dxa"/>
            <w:shd w:val="clear" w:color="auto" w:fill="EDF4EF"/>
            <w:tcMar>
              <w:top w:w="70" w:type="dxa"/>
              <w:left w:w="90" w:type="dxa"/>
              <w:bottom w:w="70" w:type="dxa"/>
              <w:right w:w="90" w:type="dxa"/>
            </w:tcMar>
            <w:vAlign w:val="center"/>
          </w:tcPr>
          <w:p w14:paraId="13B5DED9" w14:textId="77777777" w:rsidR="0089053B" w:rsidRDefault="00B421DE">
            <w:pPr>
              <w:pStyle w:val="NCIEBody"/>
              <w:spacing w:after="0" w:line="240" w:lineRule="auto"/>
            </w:pPr>
            <w:r>
              <w:rPr>
                <w:sz w:val="16"/>
              </w:rPr>
              <w:t>Human Modification of AI Contribution</w:t>
            </w:r>
          </w:p>
        </w:tc>
        <w:tc>
          <w:tcPr>
            <w:tcW w:w="5018" w:type="dxa"/>
            <w:shd w:val="clear" w:color="auto" w:fill="EDF4EF"/>
            <w:tcMar>
              <w:top w:w="70" w:type="dxa"/>
              <w:left w:w="90" w:type="dxa"/>
              <w:bottom w:w="70" w:type="dxa"/>
              <w:right w:w="90" w:type="dxa"/>
            </w:tcMar>
            <w:vAlign w:val="center"/>
          </w:tcPr>
          <w:p w14:paraId="4332F17D" w14:textId="77777777" w:rsidR="0089053B" w:rsidRDefault="00B421DE">
            <w:pPr>
              <w:pStyle w:val="NCIEBody"/>
              <w:spacing w:after="0" w:line="240" w:lineRule="auto"/>
            </w:pPr>
            <w:r>
              <w:rPr>
                <w:sz w:val="16"/>
              </w:rPr>
              <w:t>original contribution reference (retained, unmodified), modifying human, modified content, timestamp.</w:t>
            </w:r>
          </w:p>
        </w:tc>
      </w:tr>
      <w:tr w:rsidR="0089053B" w14:paraId="6E84F4A7" w14:textId="77777777">
        <w:trPr>
          <w:cantSplit/>
        </w:trPr>
        <w:tc>
          <w:tcPr>
            <w:tcW w:w="5018" w:type="dxa"/>
            <w:shd w:val="clear" w:color="auto" w:fill="FFFFFF"/>
            <w:tcMar>
              <w:top w:w="70" w:type="dxa"/>
              <w:left w:w="90" w:type="dxa"/>
              <w:bottom w:w="70" w:type="dxa"/>
              <w:right w:w="90" w:type="dxa"/>
            </w:tcMar>
            <w:vAlign w:val="center"/>
          </w:tcPr>
          <w:p w14:paraId="55404FE9" w14:textId="77777777" w:rsidR="0089053B" w:rsidRDefault="00B421DE">
            <w:pPr>
              <w:pStyle w:val="NCIEBody"/>
              <w:spacing w:after="0" w:line="240" w:lineRule="auto"/>
            </w:pPr>
            <w:r>
              <w:rPr>
                <w:sz w:val="16"/>
              </w:rPr>
              <w:t>Participation Mode</w:t>
            </w:r>
          </w:p>
        </w:tc>
        <w:tc>
          <w:tcPr>
            <w:tcW w:w="5018" w:type="dxa"/>
            <w:shd w:val="clear" w:color="auto" w:fill="FFFFFF"/>
            <w:tcMar>
              <w:top w:w="70" w:type="dxa"/>
              <w:left w:w="90" w:type="dxa"/>
              <w:bottom w:w="70" w:type="dxa"/>
              <w:right w:w="90" w:type="dxa"/>
            </w:tcMar>
            <w:vAlign w:val="center"/>
          </w:tcPr>
          <w:p w14:paraId="1F467F0E" w14:textId="77777777" w:rsidR="0089053B" w:rsidRDefault="00B421DE">
            <w:pPr>
              <w:pStyle w:val="NCIEBody"/>
              <w:spacing w:after="0" w:line="240" w:lineRule="auto"/>
            </w:pPr>
            <w:r>
              <w:rPr>
                <w:sz w:val="16"/>
              </w:rPr>
              <w:t>room/interaction reference, mode (Participatory/Invoked/Evidence-Watch/Silent, Ch.21 §21.7), effective period.</w:t>
            </w:r>
          </w:p>
        </w:tc>
      </w:tr>
      <w:tr w:rsidR="0089053B" w14:paraId="6DE97704" w14:textId="77777777">
        <w:trPr>
          <w:cantSplit/>
        </w:trPr>
        <w:tc>
          <w:tcPr>
            <w:tcW w:w="5018" w:type="dxa"/>
            <w:shd w:val="clear" w:color="auto" w:fill="EDF4EF"/>
            <w:tcMar>
              <w:top w:w="70" w:type="dxa"/>
              <w:left w:w="90" w:type="dxa"/>
              <w:bottom w:w="70" w:type="dxa"/>
              <w:right w:w="90" w:type="dxa"/>
            </w:tcMar>
            <w:vAlign w:val="center"/>
          </w:tcPr>
          <w:p w14:paraId="7DAAB030" w14:textId="77777777" w:rsidR="0089053B" w:rsidRDefault="00B421DE">
            <w:pPr>
              <w:pStyle w:val="NCIEBody"/>
              <w:spacing w:after="0" w:line="240" w:lineRule="auto"/>
            </w:pPr>
            <w:r>
              <w:rPr>
                <w:sz w:val="16"/>
              </w:rPr>
              <w:t>AI Provenance</w:t>
            </w:r>
          </w:p>
        </w:tc>
        <w:tc>
          <w:tcPr>
            <w:tcW w:w="5018" w:type="dxa"/>
            <w:shd w:val="clear" w:color="auto" w:fill="EDF4EF"/>
            <w:tcMar>
              <w:top w:w="70" w:type="dxa"/>
              <w:left w:w="90" w:type="dxa"/>
              <w:bottom w:w="70" w:type="dxa"/>
              <w:right w:w="90" w:type="dxa"/>
            </w:tcMar>
            <w:vAlign w:val="center"/>
          </w:tcPr>
          <w:p w14:paraId="183615A7" w14:textId="77777777" w:rsidR="0089053B" w:rsidRDefault="00B421DE">
            <w:pPr>
              <w:pStyle w:val="NCIEBody"/>
              <w:spacing w:after="0" w:line="240" w:lineRule="auto"/>
            </w:pPr>
            <w:r>
              <w:rPr>
                <w:sz w:val="16"/>
              </w:rPr>
              <w:t>contribution reference, full derivation chain: sources cited, tools invoked, model route, human responses — never internal model reasoning.</w:t>
            </w:r>
          </w:p>
        </w:tc>
      </w:tr>
    </w:tbl>
    <w:p w14:paraId="3087BC01" w14:textId="77777777" w:rsidR="0089053B" w:rsidRDefault="0089053B"/>
    <w:p w14:paraId="62444D66" w14:textId="77777777" w:rsidR="0089053B" w:rsidRDefault="00B421DE">
      <w:pPr>
        <w:pStyle w:val="Heading2"/>
      </w:pPr>
      <w:bookmarkStart w:id="221" w:name="_Toc239228570"/>
      <w:r>
        <w:t>20.4 Human Modification Never Erases AI Origin</w:t>
      </w:r>
      <w:bookmarkEnd w:id="221"/>
    </w:p>
    <w:p w14:paraId="715A367E" w14:textId="77777777" w:rsidR="0089053B" w:rsidRDefault="00B421DE">
      <w:pPr>
        <w:pStyle w:val="NCIEBody"/>
      </w:pPr>
      <w:r>
        <w:t>When a human edits or extends an ARGUS Contribution, the system creates a Human Modification of AI Contribution record that references, and does not replace, the original ARGUS Contribution. Any later display of the modified content shows both the current text and its AI-originated ancestry, directly implementing NCIE-002 Ch.20 §20.6 and Ch.23 §23.6.</w:t>
      </w:r>
    </w:p>
    <w:p w14:paraId="2CE963F4" w14:textId="77777777" w:rsidR="0089053B" w:rsidRDefault="00B421DE">
      <w:pPr>
        <w:pStyle w:val="Heading2"/>
      </w:pPr>
      <w:bookmarkStart w:id="222" w:name="_Toc239228571"/>
      <w:r>
        <w:lastRenderedPageBreak/>
        <w:t>20.5 Tool Authorization at the Data Layer</w:t>
      </w:r>
      <w:bookmarkEnd w:id="222"/>
    </w:p>
    <w:p w14:paraId="10AC5BF0" w14:textId="77777777" w:rsidR="0089053B" w:rsidRDefault="00B421DE">
      <w:pPr>
        <w:pStyle w:val="NCIEBody"/>
      </w:pPr>
      <w:r>
        <w:t>Every Tool Invocation stores its authorization check result at the time of invocation, not only a boolean success flag — this gives Ch.27's audit model a queryable record of exactly which authorization layer (Ch.26) permitted or denied each ARGUS tool use, implementing NCIE-002 Ch.19 §19.7 and Ch.24 §24.4's guardrail requirements.</w:t>
      </w:r>
    </w:p>
    <w:p w14:paraId="3F4FC6ED" w14:textId="77777777" w:rsidR="0089053B" w:rsidRDefault="00B421DE">
      <w:pPr>
        <w:pStyle w:val="Heading2"/>
      </w:pPr>
      <w:bookmarkStart w:id="223" w:name="_Toc239228572"/>
      <w:r>
        <w:t>20.6 Lifecycle</w:t>
      </w:r>
      <w:bookmarkEnd w:id="223"/>
    </w:p>
    <w:p w14:paraId="728F4989" w14:textId="77777777" w:rsidR="0089053B" w:rsidRDefault="00B421DE">
      <w:pPr>
        <w:pStyle w:val="NCIEFigureCaption"/>
      </w:pPr>
      <w:r>
        <w:t>Figure 13. ARGUS interaction-to-provenance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 process flow"/>
      </w:tblPr>
      <w:tblGrid>
        <w:gridCol w:w="5018"/>
        <w:gridCol w:w="5018"/>
      </w:tblGrid>
      <w:tr w:rsidR="0089053B" w14:paraId="7398F09D" w14:textId="77777777">
        <w:trPr>
          <w:cantSplit/>
        </w:trPr>
        <w:tc>
          <w:tcPr>
            <w:tcW w:w="5018" w:type="dxa"/>
            <w:shd w:val="clear" w:color="auto" w:fill="D89D26"/>
            <w:tcMar>
              <w:top w:w="70" w:type="dxa"/>
              <w:left w:w="90" w:type="dxa"/>
              <w:bottom w:w="70" w:type="dxa"/>
              <w:right w:w="90" w:type="dxa"/>
            </w:tcMar>
            <w:vAlign w:val="center"/>
          </w:tcPr>
          <w:p w14:paraId="7E050BFF"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2AA1FF6" w14:textId="77777777" w:rsidR="0089053B" w:rsidRDefault="00B421DE">
            <w:pPr>
              <w:pStyle w:val="NCIEBody"/>
              <w:spacing w:after="0" w:line="240" w:lineRule="auto"/>
            </w:pPr>
            <w:r>
              <w:rPr>
                <w:color w:val="FFFFFF"/>
                <w:sz w:val="16"/>
              </w:rPr>
              <w:t>ARGUS Interaction opened (invoked or proactive per Participation Mode)</w:t>
            </w:r>
          </w:p>
        </w:tc>
      </w:tr>
      <w:tr w:rsidR="0089053B" w14:paraId="1D002FA2" w14:textId="77777777">
        <w:trPr>
          <w:cantSplit/>
        </w:trPr>
        <w:tc>
          <w:tcPr>
            <w:tcW w:w="10036" w:type="dxa"/>
            <w:gridSpan w:val="2"/>
            <w:shd w:val="clear" w:color="auto" w:fill="EDF4EF"/>
            <w:tcMar>
              <w:top w:w="15" w:type="dxa"/>
              <w:left w:w="20" w:type="dxa"/>
              <w:bottom w:w="15" w:type="dxa"/>
              <w:right w:w="20" w:type="dxa"/>
            </w:tcMar>
            <w:vAlign w:val="center"/>
          </w:tcPr>
          <w:p w14:paraId="4D53A57B" w14:textId="77777777" w:rsidR="0089053B" w:rsidRDefault="00B421DE">
            <w:pPr>
              <w:pStyle w:val="NCIEBody"/>
              <w:spacing w:after="0" w:line="240" w:lineRule="auto"/>
              <w:jc w:val="center"/>
            </w:pPr>
            <w:r>
              <w:rPr>
                <w:b/>
                <w:color w:val="D89D26"/>
                <w:sz w:val="13"/>
              </w:rPr>
              <w:t>▼</w:t>
            </w:r>
          </w:p>
        </w:tc>
      </w:tr>
      <w:tr w:rsidR="0089053B" w14:paraId="1237B075" w14:textId="77777777">
        <w:trPr>
          <w:cantSplit/>
        </w:trPr>
        <w:tc>
          <w:tcPr>
            <w:tcW w:w="5018" w:type="dxa"/>
            <w:shd w:val="clear" w:color="auto" w:fill="D89D26"/>
            <w:tcMar>
              <w:top w:w="70" w:type="dxa"/>
              <w:left w:w="90" w:type="dxa"/>
              <w:bottom w:w="70" w:type="dxa"/>
              <w:right w:w="90" w:type="dxa"/>
            </w:tcMar>
            <w:vAlign w:val="center"/>
          </w:tcPr>
          <w:p w14:paraId="2B302C6D"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2250B84" w14:textId="77777777" w:rsidR="0089053B" w:rsidRDefault="00B421DE">
            <w:pPr>
              <w:pStyle w:val="NCIEBody"/>
              <w:spacing w:after="0" w:line="240" w:lineRule="auto"/>
            </w:pPr>
            <w:r>
              <w:rPr>
                <w:color w:val="FFFFFF"/>
                <w:sz w:val="16"/>
              </w:rPr>
              <w:t>Tool Invocation(s) executed under authorization filtering</w:t>
            </w:r>
          </w:p>
        </w:tc>
      </w:tr>
      <w:tr w:rsidR="0089053B" w14:paraId="2B291E69" w14:textId="77777777">
        <w:trPr>
          <w:cantSplit/>
        </w:trPr>
        <w:tc>
          <w:tcPr>
            <w:tcW w:w="10036" w:type="dxa"/>
            <w:gridSpan w:val="2"/>
            <w:shd w:val="clear" w:color="auto" w:fill="EDF4EF"/>
            <w:tcMar>
              <w:top w:w="15" w:type="dxa"/>
              <w:left w:w="20" w:type="dxa"/>
              <w:bottom w:w="15" w:type="dxa"/>
              <w:right w:w="20" w:type="dxa"/>
            </w:tcMar>
            <w:vAlign w:val="center"/>
          </w:tcPr>
          <w:p w14:paraId="7D792263" w14:textId="77777777" w:rsidR="0089053B" w:rsidRDefault="00B421DE">
            <w:pPr>
              <w:pStyle w:val="NCIEBody"/>
              <w:spacing w:after="0" w:line="240" w:lineRule="auto"/>
              <w:jc w:val="center"/>
            </w:pPr>
            <w:r>
              <w:rPr>
                <w:b/>
                <w:color w:val="D89D26"/>
                <w:sz w:val="13"/>
              </w:rPr>
              <w:t>▼</w:t>
            </w:r>
          </w:p>
        </w:tc>
      </w:tr>
      <w:tr w:rsidR="0089053B" w14:paraId="61F4582A" w14:textId="77777777">
        <w:trPr>
          <w:cantSplit/>
        </w:trPr>
        <w:tc>
          <w:tcPr>
            <w:tcW w:w="5018" w:type="dxa"/>
            <w:shd w:val="clear" w:color="auto" w:fill="D89D26"/>
            <w:tcMar>
              <w:top w:w="70" w:type="dxa"/>
              <w:left w:w="90" w:type="dxa"/>
              <w:bottom w:w="70" w:type="dxa"/>
              <w:right w:w="90" w:type="dxa"/>
            </w:tcMar>
            <w:vAlign w:val="center"/>
          </w:tcPr>
          <w:p w14:paraId="63807217"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1A5D54A" w14:textId="77777777" w:rsidR="0089053B" w:rsidRDefault="00B421DE">
            <w:pPr>
              <w:pStyle w:val="NCIEBody"/>
              <w:spacing w:after="0" w:line="240" w:lineRule="auto"/>
            </w:pPr>
            <w:r>
              <w:rPr>
                <w:color w:val="FFFFFF"/>
                <w:sz w:val="16"/>
              </w:rPr>
              <w:t>ARGUS Contribution produced with explicit Contribution Type and Evidence References</w:t>
            </w:r>
          </w:p>
        </w:tc>
      </w:tr>
      <w:tr w:rsidR="0089053B" w14:paraId="40ACDEBA" w14:textId="77777777">
        <w:trPr>
          <w:cantSplit/>
        </w:trPr>
        <w:tc>
          <w:tcPr>
            <w:tcW w:w="10036" w:type="dxa"/>
            <w:gridSpan w:val="2"/>
            <w:shd w:val="clear" w:color="auto" w:fill="EDF4EF"/>
            <w:tcMar>
              <w:top w:w="15" w:type="dxa"/>
              <w:left w:w="20" w:type="dxa"/>
              <w:bottom w:w="15" w:type="dxa"/>
              <w:right w:w="20" w:type="dxa"/>
            </w:tcMar>
            <w:vAlign w:val="center"/>
          </w:tcPr>
          <w:p w14:paraId="75E72CC1" w14:textId="77777777" w:rsidR="0089053B" w:rsidRDefault="00B421DE">
            <w:pPr>
              <w:pStyle w:val="NCIEBody"/>
              <w:spacing w:after="0" w:line="240" w:lineRule="auto"/>
              <w:jc w:val="center"/>
            </w:pPr>
            <w:r>
              <w:rPr>
                <w:b/>
                <w:color w:val="D89D26"/>
                <w:sz w:val="13"/>
              </w:rPr>
              <w:t>▼</w:t>
            </w:r>
          </w:p>
        </w:tc>
      </w:tr>
      <w:tr w:rsidR="0089053B" w14:paraId="3DEE5D1F" w14:textId="77777777">
        <w:trPr>
          <w:cantSplit/>
        </w:trPr>
        <w:tc>
          <w:tcPr>
            <w:tcW w:w="5018" w:type="dxa"/>
            <w:shd w:val="clear" w:color="auto" w:fill="D89D26"/>
            <w:tcMar>
              <w:top w:w="70" w:type="dxa"/>
              <w:left w:w="90" w:type="dxa"/>
              <w:bottom w:w="70" w:type="dxa"/>
              <w:right w:w="90" w:type="dxa"/>
            </w:tcMar>
            <w:vAlign w:val="center"/>
          </w:tcPr>
          <w:p w14:paraId="42E94DBA"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B57AF57" w14:textId="77777777" w:rsidR="0089053B" w:rsidRDefault="00B421DE">
            <w:pPr>
              <w:pStyle w:val="NCIEBody"/>
              <w:spacing w:after="0" w:line="240" w:lineRule="auto"/>
            </w:pPr>
            <w:r>
              <w:rPr>
                <w:color w:val="FFFFFF"/>
                <w:sz w:val="16"/>
              </w:rPr>
              <w:t>AI Provenance recorded (sources, tools, model route — not internal reasoning)</w:t>
            </w:r>
          </w:p>
        </w:tc>
      </w:tr>
      <w:tr w:rsidR="0089053B" w14:paraId="0397E757" w14:textId="77777777">
        <w:trPr>
          <w:cantSplit/>
        </w:trPr>
        <w:tc>
          <w:tcPr>
            <w:tcW w:w="10036" w:type="dxa"/>
            <w:gridSpan w:val="2"/>
            <w:shd w:val="clear" w:color="auto" w:fill="EDF4EF"/>
            <w:tcMar>
              <w:top w:w="15" w:type="dxa"/>
              <w:left w:w="20" w:type="dxa"/>
              <w:bottom w:w="15" w:type="dxa"/>
              <w:right w:w="20" w:type="dxa"/>
            </w:tcMar>
            <w:vAlign w:val="center"/>
          </w:tcPr>
          <w:p w14:paraId="7C7730CB" w14:textId="77777777" w:rsidR="0089053B" w:rsidRDefault="00B421DE">
            <w:pPr>
              <w:pStyle w:val="NCIEBody"/>
              <w:spacing w:after="0" w:line="240" w:lineRule="auto"/>
              <w:jc w:val="center"/>
            </w:pPr>
            <w:r>
              <w:rPr>
                <w:b/>
                <w:color w:val="D89D26"/>
                <w:sz w:val="13"/>
              </w:rPr>
              <w:t>▼</w:t>
            </w:r>
          </w:p>
        </w:tc>
      </w:tr>
      <w:tr w:rsidR="0089053B" w14:paraId="1CD96836" w14:textId="77777777">
        <w:trPr>
          <w:cantSplit/>
        </w:trPr>
        <w:tc>
          <w:tcPr>
            <w:tcW w:w="5018" w:type="dxa"/>
            <w:shd w:val="clear" w:color="auto" w:fill="D89D26"/>
            <w:tcMar>
              <w:top w:w="70" w:type="dxa"/>
              <w:left w:w="90" w:type="dxa"/>
              <w:bottom w:w="70" w:type="dxa"/>
              <w:right w:w="90" w:type="dxa"/>
            </w:tcMar>
            <w:vAlign w:val="center"/>
          </w:tcPr>
          <w:p w14:paraId="7592B75D"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89164EC" w14:textId="77777777" w:rsidR="0089053B" w:rsidRDefault="00B421DE">
            <w:pPr>
              <w:pStyle w:val="NCIEBody"/>
              <w:spacing w:after="0" w:line="240" w:lineRule="auto"/>
            </w:pPr>
            <w:r>
              <w:rPr>
                <w:color w:val="FFFFFF"/>
                <w:sz w:val="16"/>
              </w:rPr>
              <w:t>Human Response recorded (accept/reject/modify/defer/promote)</w:t>
            </w:r>
          </w:p>
        </w:tc>
      </w:tr>
      <w:tr w:rsidR="0089053B" w14:paraId="48886DE6" w14:textId="77777777">
        <w:trPr>
          <w:cantSplit/>
        </w:trPr>
        <w:tc>
          <w:tcPr>
            <w:tcW w:w="10036" w:type="dxa"/>
            <w:gridSpan w:val="2"/>
            <w:shd w:val="clear" w:color="auto" w:fill="EDF4EF"/>
            <w:tcMar>
              <w:top w:w="15" w:type="dxa"/>
              <w:left w:w="20" w:type="dxa"/>
              <w:bottom w:w="15" w:type="dxa"/>
              <w:right w:w="20" w:type="dxa"/>
            </w:tcMar>
            <w:vAlign w:val="center"/>
          </w:tcPr>
          <w:p w14:paraId="5B7F951D" w14:textId="77777777" w:rsidR="0089053B" w:rsidRDefault="00B421DE">
            <w:pPr>
              <w:pStyle w:val="NCIEBody"/>
              <w:spacing w:after="0" w:line="240" w:lineRule="auto"/>
              <w:jc w:val="center"/>
            </w:pPr>
            <w:r>
              <w:rPr>
                <w:b/>
                <w:color w:val="D89D26"/>
                <w:sz w:val="13"/>
              </w:rPr>
              <w:t>▼</w:t>
            </w:r>
          </w:p>
        </w:tc>
      </w:tr>
      <w:tr w:rsidR="0089053B" w14:paraId="09A0C442" w14:textId="77777777">
        <w:trPr>
          <w:cantSplit/>
        </w:trPr>
        <w:tc>
          <w:tcPr>
            <w:tcW w:w="5018" w:type="dxa"/>
            <w:shd w:val="clear" w:color="auto" w:fill="D89D26"/>
            <w:tcMar>
              <w:top w:w="70" w:type="dxa"/>
              <w:left w:w="90" w:type="dxa"/>
              <w:bottom w:w="70" w:type="dxa"/>
              <w:right w:w="90" w:type="dxa"/>
            </w:tcMar>
            <w:vAlign w:val="center"/>
          </w:tcPr>
          <w:p w14:paraId="34ECEDC4"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06A508C" w14:textId="77777777" w:rsidR="0089053B" w:rsidRDefault="00B421DE">
            <w:pPr>
              <w:pStyle w:val="NCIEBody"/>
              <w:spacing w:after="0" w:line="240" w:lineRule="auto"/>
            </w:pPr>
            <w:r>
              <w:rPr>
                <w:color w:val="FFFFFF"/>
                <w:sz w:val="16"/>
              </w:rPr>
              <w:t>If modified, Human Modification of AI Contribution created alongside the retained original</w:t>
            </w:r>
          </w:p>
        </w:tc>
      </w:tr>
    </w:tbl>
    <w:p w14:paraId="7795D0B2" w14:textId="77777777" w:rsidR="0089053B" w:rsidRDefault="00B421DE">
      <w:pPr>
        <w:pStyle w:val="Heading2"/>
      </w:pPr>
      <w:bookmarkStart w:id="224" w:name="_Toc239228573"/>
      <w:r>
        <w:t>20.7 Classification and Security</w:t>
      </w:r>
      <w:bookmarkEnd w:id="224"/>
    </w:p>
    <w:p w14:paraId="49743543" w14:textId="77777777" w:rsidR="0089053B" w:rsidRDefault="00B421DE">
      <w:pPr>
        <w:pStyle w:val="NCIEBody"/>
      </w:pPr>
      <w:r>
        <w:t>An ARGUS Contribution inherits the classification of the Evidence and context it references; it is never rendered at a lower classification than its most sensitive input, consistent with NCIE-002 Ch.19 §19.7's authorization-filtering requirement.</w:t>
      </w:r>
    </w:p>
    <w:p w14:paraId="0A2C1F7D" w14:textId="77777777" w:rsidR="0089053B" w:rsidRDefault="00B421DE">
      <w:pPr>
        <w:pStyle w:val="Heading2"/>
      </w:pPr>
      <w:bookmarkStart w:id="225" w:name="_Toc239228574"/>
      <w:r>
        <w:t>20.8 Failure / Exception Semantics</w:t>
      </w:r>
      <w:bookmarkEnd w:id="225"/>
    </w:p>
    <w:p w14:paraId="59C0B136" w14:textId="77777777" w:rsidR="0089053B" w:rsidRDefault="00B421DE">
      <w:pPr>
        <w:pStyle w:val="NCIEBody"/>
      </w:pPr>
      <w:r>
        <w:t>If the Model Gateway is unavailable mid-interaction, the ARGUS Interaction record closes with an explicit degraded-completion status rather than a silently truncated or fabricated continuation (NCIE-002 Ch.19 §19.8).</w:t>
      </w:r>
    </w:p>
    <w:p w14:paraId="505B444D" w14:textId="77777777" w:rsidR="0089053B" w:rsidRDefault="00B421DE">
      <w:pPr>
        <w:pStyle w:val="Heading2"/>
      </w:pPr>
      <w:bookmarkStart w:id="226" w:name="_Toc239228575"/>
      <w:r>
        <w:t>NCIE-002 Architecture Dependency &amp; Traceability</w:t>
      </w:r>
      <w:bookmarkEnd w:id="226"/>
    </w:p>
    <w:p w14:paraId="58581616" w14:textId="77777777" w:rsidR="0089053B" w:rsidRDefault="00B421DE">
      <w:pPr>
        <w:pStyle w:val="NCIEBody"/>
      </w:pPr>
      <w:r>
        <w:t>Directly implements NCIE-002 Ch.19 (Assistant), Ch.19 §19.11 (naming boundary), Ch.20 (collaborative reasoning) and Ch.24 (AI Platform, Model Gateway, Guardrails).</w:t>
      </w:r>
    </w:p>
    <w:p w14:paraId="46543B35" w14:textId="77777777" w:rsidR="0089053B" w:rsidRDefault="00B421DE">
      <w:pPr>
        <w:pStyle w:val="Heading2"/>
      </w:pPr>
      <w:bookmarkStart w:id="227" w:name="_Toc239228576"/>
      <w:r>
        <w:t>Human Review Focus</w:t>
      </w:r>
      <w:bookmarkEnd w:id="227"/>
    </w:p>
    <w:p w14:paraId="28704BB4" w14:textId="77777777" w:rsidR="0089053B" w:rsidRDefault="00B421DE">
      <w:pPr>
        <w:pStyle w:val="NCIEReviewItem"/>
      </w:pPr>
      <w:r>
        <w:rPr>
          <w:color w:val="071A14"/>
        </w:rPr>
        <w:t xml:space="preserve">•  </w:t>
      </w:r>
      <w:r>
        <w:rPr>
          <w:b/>
          <w:color w:val="071A14"/>
          <w:sz w:val="16"/>
        </w:rPr>
        <w:t xml:space="preserve">[INSTITUTIONAL CONFIRMATION REQUIRED]  </w:t>
      </w:r>
      <w:r>
        <w:t>Confirm retention period for ARGUS Interactions and Contributions.</w:t>
      </w:r>
    </w:p>
    <w:p w14:paraId="7714FDFF" w14:textId="77777777" w:rsidR="0089053B" w:rsidRDefault="00B421DE">
      <w:pPr>
        <w:pStyle w:val="NCIEReviewItem"/>
      </w:pPr>
      <w:r>
        <w:rPr>
          <w:color w:val="071A14"/>
        </w:rPr>
        <w:t xml:space="preserve">•  </w:t>
      </w:r>
      <w:r>
        <w:rPr>
          <w:b/>
          <w:color w:val="071A14"/>
          <w:sz w:val="16"/>
        </w:rPr>
        <w:t xml:space="preserve">[INSTITUTIONAL CONFIRMATION REQUIRED]  </w:t>
      </w:r>
      <w:r>
        <w:t>Confirm which model/tool metadata (§20.3 Model Route/Version) NCA requires retained for audit versus what can be summarised.</w:t>
      </w:r>
    </w:p>
    <w:p w14:paraId="7B611605" w14:textId="77777777" w:rsidR="0089053B" w:rsidRDefault="00B421DE">
      <w:pPr>
        <w:pStyle w:val="NCIEReviewItem"/>
      </w:pPr>
      <w:r>
        <w:t xml:space="preserve">•  </w:t>
      </w:r>
      <w:r>
        <w:rPr>
          <w:b/>
          <w:sz w:val="16"/>
        </w:rPr>
        <w:t xml:space="preserve">[LEGAL/POLICY CONFIRMATION REQUIRED]  </w:t>
      </w:r>
      <w:r>
        <w:t>Confirm treatment of private versus shared ARGUS interactions under applicable records/privacy policy.</w:t>
      </w:r>
    </w:p>
    <w:p w14:paraId="5696BDB8" w14:textId="77777777" w:rsidR="0089053B" w:rsidRDefault="00B421DE">
      <w:pPr>
        <w:pStyle w:val="Heading2"/>
      </w:pPr>
      <w:bookmarkStart w:id="228" w:name="_Toc239228577"/>
      <w:r>
        <w:t>20.9 Acceptance Criteria</w:t>
      </w:r>
      <w:bookmarkEnd w:id="228"/>
    </w:p>
    <w:p w14:paraId="6FF91814" w14:textId="77777777" w:rsidR="0089053B" w:rsidRDefault="00B421DE">
      <w:pPr>
        <w:pStyle w:val="ListBullet"/>
      </w:pPr>
      <w:r>
        <w:t>A sampled ARGUS Contribution demonstrably carries Contribution Type, AI Origin marker and Evidence References, with no persisted private chain-of-thought field anywhere in the schema.</w:t>
      </w:r>
    </w:p>
    <w:p w14:paraId="421DA81C" w14:textId="77777777" w:rsidR="0089053B" w:rsidRDefault="00B421DE">
      <w:pPr>
        <w:pStyle w:val="ListBullet"/>
      </w:pPr>
      <w:r>
        <w:t>A human-modified ARGUS Contribution demonstrably retains its original, unmodified AI-originated version alongside the modification.</w:t>
      </w:r>
    </w:p>
    <w:p w14:paraId="06C702EE" w14:textId="77777777" w:rsidR="0089053B" w:rsidRDefault="00B421DE">
      <w:pPr>
        <w:pStyle w:val="NCIEChapterLabel"/>
      </w:pPr>
      <w:r>
        <w:lastRenderedPageBreak/>
        <w:t>NCIE-003 — Chapter 21 Expansion</w:t>
      </w:r>
    </w:p>
    <w:p w14:paraId="1BC82640" w14:textId="77777777" w:rsidR="0089053B" w:rsidRDefault="00B421DE">
      <w:pPr>
        <w:pStyle w:val="Heading1"/>
        <w:pBdr>
          <w:bottom w:val="single" w:sz="14" w:space="5" w:color="D89D26"/>
        </w:pBdr>
      </w:pPr>
      <w:bookmarkStart w:id="229" w:name="_Toc239228578"/>
      <w:r>
        <w:t>Collaborative Intelligence &amp; Multi-User Brainstorming Data Model</w:t>
      </w:r>
      <w:bookmarkEnd w:id="229"/>
    </w:p>
    <w:p w14:paraId="68702B28" w14:textId="77777777" w:rsidR="0089053B" w:rsidRDefault="00B421DE">
      <w:pPr>
        <w:pStyle w:val="NCIEBody"/>
      </w:pPr>
      <w:r>
        <w:rPr>
          <w:i/>
          <w:color w:val="234F29"/>
        </w:rPr>
        <w:t>Defines persistent collaborative Rooms in which humans and ARGUS can brainstorm, challenge, hypothesize and preserve structured reasoning.</w:t>
      </w:r>
    </w:p>
    <w:p w14:paraId="3234896E" w14:textId="77777777" w:rsidR="0089053B" w:rsidRDefault="00B421DE">
      <w:pPr>
        <w:pStyle w:val="NCIEStatusBlock"/>
        <w:pBdr>
          <w:left w:val="single" w:sz="18" w:space="8" w:color="D89D26"/>
        </w:pBdr>
        <w:shd w:val="clear" w:color="auto" w:fill="EDF4EF"/>
      </w:pPr>
      <w:r>
        <w:t>Status: IN DEVELOPMENT — FOR HUMAN REVIEW.</w:t>
      </w:r>
    </w:p>
    <w:p w14:paraId="24890A05" w14:textId="77777777" w:rsidR="0089053B" w:rsidRDefault="00B421DE">
      <w:pPr>
        <w:pStyle w:val="Heading2"/>
      </w:pPr>
      <w:bookmarkStart w:id="230" w:name="_Toc239228579"/>
      <w:r>
        <w:t>21.1 Purpose</w:t>
      </w:r>
      <w:bookmarkEnd w:id="230"/>
    </w:p>
    <w:p w14:paraId="3852191D" w14:textId="77777777" w:rsidR="0089053B" w:rsidRDefault="00B421DE">
      <w:pPr>
        <w:pStyle w:val="NCIEBody"/>
      </w:pPr>
      <w:r>
        <w:t>Defines persistent collaborative Rooms in which humans and ARGUS can brainstorm, challenge, hypothesize and preserve structured reasoning, implementing NCIE-002 Ch.20 in full. This chapter is deliberately not reducible to chat messages: it defines first-class persistent objects so collaborative intelligence can stop, resume and evolve without depending entirely on transcript history.</w:t>
      </w:r>
    </w:p>
    <w:p w14:paraId="409A4953" w14:textId="77777777" w:rsidR="0089053B" w:rsidRDefault="00B421DE">
      <w:pPr>
        <w:pStyle w:val="Heading2"/>
      </w:pPr>
      <w:bookmarkStart w:id="231" w:name="_Toc239228580"/>
      <w:r>
        <w:t>21.2 Semantic Definition — Mandatory Separations</w:t>
      </w:r>
      <w:bookmarkEnd w:id="231"/>
    </w:p>
    <w:p w14:paraId="79FBBC2E" w14:textId="77777777" w:rsidR="0089053B" w:rsidRDefault="00B421DE">
      <w:pPr>
        <w:pStyle w:val="ListBullet"/>
      </w:pPr>
      <w:r>
        <w:t>Room is more than chat — a Room's Collaborative Reasoning State (§21.4) is a structured object distinct from its raw message transcript.</w:t>
      </w:r>
    </w:p>
    <w:p w14:paraId="496F3868" w14:textId="77777777" w:rsidR="0089053B" w:rsidRDefault="00B421DE">
      <w:pPr>
        <w:pStyle w:val="ListBullet"/>
      </w:pPr>
      <w:r>
        <w:t>Shared disclosure must not become permission union — a Room's shared context is filtered per-participant by that participant's own authorization (Ch.26), never the union of all participants' permissions.</w:t>
      </w:r>
    </w:p>
    <w:p w14:paraId="4AD3C5D2" w14:textId="77777777" w:rsidR="0089053B" w:rsidRDefault="00B421DE">
      <w:pPr>
        <w:pStyle w:val="ListBullet"/>
      </w:pPr>
      <w:r>
        <w:t>Consensus ≠ Finding — participants agreeing within a Room produces a Consensus record, which remains working analysis until deliberately promoted through Ch.16's Finding Workflow.</w:t>
      </w:r>
    </w:p>
    <w:p w14:paraId="3958F38A" w14:textId="77777777" w:rsidR="0089053B" w:rsidRDefault="00B421DE">
      <w:pPr>
        <w:pStyle w:val="Heading2"/>
      </w:pPr>
      <w:bookmarkStart w:id="232" w:name="_Toc239228581"/>
      <w:r>
        <w:t>21.3 Principal Entities (Mandatory Persistent Object Classes)</w:t>
      </w:r>
      <w:bookmarkEnd w:id="232"/>
    </w:p>
    <w:p w14:paraId="2483BE57" w14:textId="77777777" w:rsidR="0089053B" w:rsidRDefault="00B421DE">
      <w:pPr>
        <w:pStyle w:val="NCIEFigureCaption"/>
      </w:pPr>
      <w:r>
        <w:t>Table 22. Collaborative Intelligence &amp; Multi-User Brainstorming principal entities — every class listed in the authoritative handover instructions is represented as a first-class persistent object.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5018"/>
        <w:gridCol w:w="5018"/>
      </w:tblGrid>
      <w:tr w:rsidR="0089053B" w14:paraId="6D804186" w14:textId="77777777">
        <w:trPr>
          <w:tblHeader/>
        </w:trPr>
        <w:tc>
          <w:tcPr>
            <w:tcW w:w="5018" w:type="dxa"/>
            <w:shd w:val="clear" w:color="auto" w:fill="071A14"/>
            <w:tcMar>
              <w:top w:w="70" w:type="dxa"/>
              <w:left w:w="90" w:type="dxa"/>
              <w:bottom w:w="70" w:type="dxa"/>
              <w:right w:w="90" w:type="dxa"/>
            </w:tcMar>
            <w:vAlign w:val="center"/>
          </w:tcPr>
          <w:p w14:paraId="6D29D4D6"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78D70FA6" w14:textId="77777777" w:rsidR="0089053B" w:rsidRDefault="00B421DE">
            <w:pPr>
              <w:pStyle w:val="NCIEBody"/>
              <w:spacing w:after="0" w:line="240" w:lineRule="auto"/>
              <w:jc w:val="center"/>
            </w:pPr>
            <w:r>
              <w:rPr>
                <w:b/>
                <w:color w:val="FFFFFF"/>
                <w:sz w:val="15"/>
              </w:rPr>
              <w:t>Attributes / Attribute Classes</w:t>
            </w:r>
          </w:p>
        </w:tc>
      </w:tr>
      <w:tr w:rsidR="0089053B" w14:paraId="7DD0864F" w14:textId="77777777">
        <w:trPr>
          <w:cantSplit/>
        </w:trPr>
        <w:tc>
          <w:tcPr>
            <w:tcW w:w="5018" w:type="dxa"/>
            <w:shd w:val="clear" w:color="auto" w:fill="FFFFFF"/>
            <w:tcMar>
              <w:top w:w="70" w:type="dxa"/>
              <w:left w:w="90" w:type="dxa"/>
              <w:bottom w:w="70" w:type="dxa"/>
              <w:right w:w="90" w:type="dxa"/>
            </w:tcMar>
            <w:vAlign w:val="center"/>
          </w:tcPr>
          <w:p w14:paraId="6C5E9302" w14:textId="77777777" w:rsidR="0089053B" w:rsidRDefault="00B421DE">
            <w:pPr>
              <w:pStyle w:val="NCIEBody"/>
              <w:spacing w:after="0" w:line="240" w:lineRule="auto"/>
            </w:pPr>
            <w:r>
              <w:rPr>
                <w:sz w:val="16"/>
              </w:rPr>
              <w:t>Collaborative Room</w:t>
            </w:r>
          </w:p>
        </w:tc>
        <w:tc>
          <w:tcPr>
            <w:tcW w:w="5018" w:type="dxa"/>
            <w:shd w:val="clear" w:color="auto" w:fill="FFFFFF"/>
            <w:tcMar>
              <w:top w:w="70" w:type="dxa"/>
              <w:left w:w="90" w:type="dxa"/>
              <w:bottom w:w="70" w:type="dxa"/>
              <w:right w:w="90" w:type="dxa"/>
            </w:tcMar>
            <w:vAlign w:val="center"/>
          </w:tcPr>
          <w:p w14:paraId="033AB222" w14:textId="77777777" w:rsidR="0089053B" w:rsidRDefault="00B421DE">
            <w:pPr>
              <w:pStyle w:val="NCIEBody"/>
              <w:spacing w:after="0" w:line="240" w:lineRule="auto"/>
            </w:pPr>
            <w:r>
              <w:rPr>
                <w:sz w:val="16"/>
              </w:rPr>
              <w:t>canonical ID, room type, classification (Ch.31), current Participation Mode (Ch.20 §20.5, Ch.21 §21.7).</w:t>
            </w:r>
          </w:p>
        </w:tc>
      </w:tr>
      <w:tr w:rsidR="0089053B" w14:paraId="0E136D85" w14:textId="77777777">
        <w:trPr>
          <w:cantSplit/>
        </w:trPr>
        <w:tc>
          <w:tcPr>
            <w:tcW w:w="5018" w:type="dxa"/>
            <w:shd w:val="clear" w:color="auto" w:fill="EDF4EF"/>
            <w:tcMar>
              <w:top w:w="70" w:type="dxa"/>
              <w:left w:w="90" w:type="dxa"/>
              <w:bottom w:w="70" w:type="dxa"/>
              <w:right w:w="90" w:type="dxa"/>
            </w:tcMar>
            <w:vAlign w:val="center"/>
          </w:tcPr>
          <w:p w14:paraId="43BD7B3D" w14:textId="77777777" w:rsidR="0089053B" w:rsidRDefault="00B421DE">
            <w:pPr>
              <w:pStyle w:val="NCIEBody"/>
              <w:spacing w:after="0" w:line="240" w:lineRule="auto"/>
            </w:pPr>
            <w:r>
              <w:rPr>
                <w:sz w:val="16"/>
              </w:rPr>
              <w:t>Participant</w:t>
            </w:r>
          </w:p>
        </w:tc>
        <w:tc>
          <w:tcPr>
            <w:tcW w:w="5018" w:type="dxa"/>
            <w:shd w:val="clear" w:color="auto" w:fill="EDF4EF"/>
            <w:tcMar>
              <w:top w:w="70" w:type="dxa"/>
              <w:left w:w="90" w:type="dxa"/>
              <w:bottom w:w="70" w:type="dxa"/>
              <w:right w:w="90" w:type="dxa"/>
            </w:tcMar>
            <w:vAlign w:val="center"/>
          </w:tcPr>
          <w:p w14:paraId="572DAB5A" w14:textId="77777777" w:rsidR="0089053B" w:rsidRDefault="00B421DE">
            <w:pPr>
              <w:pStyle w:val="NCIEBody"/>
              <w:spacing w:after="0" w:line="240" w:lineRule="auto"/>
            </w:pPr>
            <w:r>
              <w:rPr>
                <w:sz w:val="16"/>
              </w:rPr>
              <w:t>room reference, user reference (Ch.26), individual permission scope, join/leave timestamps.</w:t>
            </w:r>
          </w:p>
        </w:tc>
      </w:tr>
      <w:tr w:rsidR="0089053B" w14:paraId="3B670995" w14:textId="77777777">
        <w:trPr>
          <w:cantSplit/>
        </w:trPr>
        <w:tc>
          <w:tcPr>
            <w:tcW w:w="5018" w:type="dxa"/>
            <w:shd w:val="clear" w:color="auto" w:fill="FFFFFF"/>
            <w:tcMar>
              <w:top w:w="70" w:type="dxa"/>
              <w:left w:w="90" w:type="dxa"/>
              <w:bottom w:w="70" w:type="dxa"/>
              <w:right w:w="90" w:type="dxa"/>
            </w:tcMar>
            <w:vAlign w:val="center"/>
          </w:tcPr>
          <w:p w14:paraId="1A5D4848" w14:textId="77777777" w:rsidR="0089053B" w:rsidRDefault="00B421DE">
            <w:pPr>
              <w:pStyle w:val="NCIEBody"/>
              <w:spacing w:after="0" w:line="240" w:lineRule="auto"/>
            </w:pPr>
            <w:r>
              <w:rPr>
                <w:sz w:val="16"/>
              </w:rPr>
              <w:t>Thread</w:t>
            </w:r>
          </w:p>
        </w:tc>
        <w:tc>
          <w:tcPr>
            <w:tcW w:w="5018" w:type="dxa"/>
            <w:shd w:val="clear" w:color="auto" w:fill="FFFFFF"/>
            <w:tcMar>
              <w:top w:w="70" w:type="dxa"/>
              <w:left w:w="90" w:type="dxa"/>
              <w:bottom w:w="70" w:type="dxa"/>
              <w:right w:w="90" w:type="dxa"/>
            </w:tcMar>
            <w:vAlign w:val="center"/>
          </w:tcPr>
          <w:p w14:paraId="07AAB825" w14:textId="77777777" w:rsidR="0089053B" w:rsidRDefault="00B421DE">
            <w:pPr>
              <w:pStyle w:val="NCIEBody"/>
              <w:spacing w:after="0" w:line="240" w:lineRule="auto"/>
            </w:pPr>
            <w:r>
              <w:rPr>
                <w:sz w:val="16"/>
              </w:rPr>
              <w:t>room reference, topic, status — supports multiple concurrent analytical threads without cross-contamination.</w:t>
            </w:r>
          </w:p>
        </w:tc>
      </w:tr>
      <w:tr w:rsidR="0089053B" w14:paraId="25B9822D" w14:textId="77777777">
        <w:trPr>
          <w:cantSplit/>
        </w:trPr>
        <w:tc>
          <w:tcPr>
            <w:tcW w:w="5018" w:type="dxa"/>
            <w:shd w:val="clear" w:color="auto" w:fill="EDF4EF"/>
            <w:tcMar>
              <w:top w:w="70" w:type="dxa"/>
              <w:left w:w="90" w:type="dxa"/>
              <w:bottom w:w="70" w:type="dxa"/>
              <w:right w:w="90" w:type="dxa"/>
            </w:tcMar>
            <w:vAlign w:val="center"/>
          </w:tcPr>
          <w:p w14:paraId="7AE75E0F" w14:textId="77777777" w:rsidR="0089053B" w:rsidRDefault="00B421DE">
            <w:pPr>
              <w:pStyle w:val="NCIEBody"/>
              <w:spacing w:after="0" w:line="240" w:lineRule="auto"/>
            </w:pPr>
            <w:r>
              <w:rPr>
                <w:sz w:val="16"/>
              </w:rPr>
              <w:t>Question</w:t>
            </w:r>
          </w:p>
        </w:tc>
        <w:tc>
          <w:tcPr>
            <w:tcW w:w="5018" w:type="dxa"/>
            <w:shd w:val="clear" w:color="auto" w:fill="EDF4EF"/>
            <w:tcMar>
              <w:top w:w="70" w:type="dxa"/>
              <w:left w:w="90" w:type="dxa"/>
              <w:bottom w:w="70" w:type="dxa"/>
              <w:right w:w="90" w:type="dxa"/>
            </w:tcMar>
            <w:vAlign w:val="center"/>
          </w:tcPr>
          <w:p w14:paraId="191069DA" w14:textId="77777777" w:rsidR="0089053B" w:rsidRDefault="00B421DE">
            <w:pPr>
              <w:pStyle w:val="NCIEBody"/>
              <w:spacing w:after="0" w:line="240" w:lineRule="auto"/>
            </w:pPr>
            <w:r>
              <w:rPr>
                <w:sz w:val="16"/>
              </w:rPr>
              <w:t>thread reference, originator (human or ARGUS via Ch.20), content.</w:t>
            </w:r>
          </w:p>
        </w:tc>
      </w:tr>
      <w:tr w:rsidR="0089053B" w14:paraId="5678E9E7" w14:textId="77777777">
        <w:trPr>
          <w:cantSplit/>
        </w:trPr>
        <w:tc>
          <w:tcPr>
            <w:tcW w:w="5018" w:type="dxa"/>
            <w:shd w:val="clear" w:color="auto" w:fill="FFFFFF"/>
            <w:tcMar>
              <w:top w:w="70" w:type="dxa"/>
              <w:left w:w="90" w:type="dxa"/>
              <w:bottom w:w="70" w:type="dxa"/>
              <w:right w:w="90" w:type="dxa"/>
            </w:tcMar>
            <w:vAlign w:val="center"/>
          </w:tcPr>
          <w:p w14:paraId="58C3B1BE" w14:textId="77777777" w:rsidR="0089053B" w:rsidRDefault="00B421DE">
            <w:pPr>
              <w:pStyle w:val="NCIEBody"/>
              <w:spacing w:after="0" w:line="240" w:lineRule="auto"/>
            </w:pPr>
            <w:r>
              <w:rPr>
                <w:sz w:val="16"/>
              </w:rPr>
              <w:t>Hypothesis</w:t>
            </w:r>
          </w:p>
        </w:tc>
        <w:tc>
          <w:tcPr>
            <w:tcW w:w="5018" w:type="dxa"/>
            <w:shd w:val="clear" w:color="auto" w:fill="FFFFFF"/>
            <w:tcMar>
              <w:top w:w="70" w:type="dxa"/>
              <w:left w:w="90" w:type="dxa"/>
              <w:bottom w:w="70" w:type="dxa"/>
              <w:right w:w="90" w:type="dxa"/>
            </w:tcMar>
            <w:vAlign w:val="center"/>
          </w:tcPr>
          <w:p w14:paraId="6686A51B" w14:textId="77777777" w:rsidR="0089053B" w:rsidRDefault="00B421DE">
            <w:pPr>
              <w:pStyle w:val="NCIEBody"/>
              <w:spacing w:after="0" w:line="240" w:lineRule="auto"/>
            </w:pPr>
            <w:r>
              <w:rPr>
                <w:sz w:val="16"/>
              </w:rPr>
              <w:t>thread reference, originator, content, supporting/contradicting Evidence References (Ch.17), status (active/adopted/deferred/rejected).</w:t>
            </w:r>
          </w:p>
        </w:tc>
      </w:tr>
      <w:tr w:rsidR="0089053B" w14:paraId="70A9A11A" w14:textId="77777777">
        <w:trPr>
          <w:cantSplit/>
        </w:trPr>
        <w:tc>
          <w:tcPr>
            <w:tcW w:w="5018" w:type="dxa"/>
            <w:shd w:val="clear" w:color="auto" w:fill="EDF4EF"/>
            <w:tcMar>
              <w:top w:w="70" w:type="dxa"/>
              <w:left w:w="90" w:type="dxa"/>
              <w:bottom w:w="70" w:type="dxa"/>
              <w:right w:w="90" w:type="dxa"/>
            </w:tcMar>
            <w:vAlign w:val="center"/>
          </w:tcPr>
          <w:p w14:paraId="77B22EBD" w14:textId="77777777" w:rsidR="0089053B" w:rsidRDefault="00B421DE">
            <w:pPr>
              <w:pStyle w:val="NCIEBody"/>
              <w:spacing w:after="0" w:line="240" w:lineRule="auto"/>
            </w:pPr>
            <w:r>
              <w:rPr>
                <w:sz w:val="16"/>
              </w:rPr>
              <w:t>Assumption</w:t>
            </w:r>
          </w:p>
        </w:tc>
        <w:tc>
          <w:tcPr>
            <w:tcW w:w="5018" w:type="dxa"/>
            <w:shd w:val="clear" w:color="auto" w:fill="EDF4EF"/>
            <w:tcMar>
              <w:top w:w="70" w:type="dxa"/>
              <w:left w:w="90" w:type="dxa"/>
              <w:bottom w:w="70" w:type="dxa"/>
              <w:right w:w="90" w:type="dxa"/>
            </w:tcMar>
            <w:vAlign w:val="center"/>
          </w:tcPr>
          <w:p w14:paraId="09B7F11D" w14:textId="77777777" w:rsidR="0089053B" w:rsidRDefault="00B421DE">
            <w:pPr>
              <w:pStyle w:val="NCIEBody"/>
              <w:spacing w:after="0" w:line="240" w:lineRule="auto"/>
            </w:pPr>
            <w:r>
              <w:rPr>
                <w:sz w:val="16"/>
              </w:rPr>
              <w:t>thread reference, originator, content, whether tested.</w:t>
            </w:r>
          </w:p>
        </w:tc>
      </w:tr>
      <w:tr w:rsidR="0089053B" w14:paraId="2EB8264D" w14:textId="77777777">
        <w:trPr>
          <w:cantSplit/>
        </w:trPr>
        <w:tc>
          <w:tcPr>
            <w:tcW w:w="5018" w:type="dxa"/>
            <w:shd w:val="clear" w:color="auto" w:fill="FFFFFF"/>
            <w:tcMar>
              <w:top w:w="70" w:type="dxa"/>
              <w:left w:w="90" w:type="dxa"/>
              <w:bottom w:w="70" w:type="dxa"/>
              <w:right w:w="90" w:type="dxa"/>
            </w:tcMar>
            <w:vAlign w:val="center"/>
          </w:tcPr>
          <w:p w14:paraId="36964BCC" w14:textId="77777777" w:rsidR="0089053B" w:rsidRDefault="00B421DE">
            <w:pPr>
              <w:pStyle w:val="NCIEBody"/>
              <w:spacing w:after="0" w:line="240" w:lineRule="auto"/>
            </w:pPr>
            <w:r>
              <w:rPr>
                <w:sz w:val="16"/>
              </w:rPr>
              <w:t>Contradiction</w:t>
            </w:r>
          </w:p>
        </w:tc>
        <w:tc>
          <w:tcPr>
            <w:tcW w:w="5018" w:type="dxa"/>
            <w:shd w:val="clear" w:color="auto" w:fill="FFFFFF"/>
            <w:tcMar>
              <w:top w:w="70" w:type="dxa"/>
              <w:left w:w="90" w:type="dxa"/>
              <w:bottom w:w="70" w:type="dxa"/>
              <w:right w:w="90" w:type="dxa"/>
            </w:tcMar>
            <w:vAlign w:val="center"/>
          </w:tcPr>
          <w:p w14:paraId="3EE69392" w14:textId="77777777" w:rsidR="0089053B" w:rsidRDefault="00B421DE">
            <w:pPr>
              <w:pStyle w:val="NCIEBody"/>
              <w:spacing w:after="0" w:line="240" w:lineRule="auto"/>
            </w:pPr>
            <w:r>
              <w:rPr>
                <w:sz w:val="16"/>
              </w:rPr>
              <w:t>thread reference, conflicting Hypothesis or Evidence references, status.</w:t>
            </w:r>
          </w:p>
        </w:tc>
      </w:tr>
      <w:tr w:rsidR="0089053B" w14:paraId="554728F5" w14:textId="77777777">
        <w:trPr>
          <w:cantSplit/>
        </w:trPr>
        <w:tc>
          <w:tcPr>
            <w:tcW w:w="5018" w:type="dxa"/>
            <w:shd w:val="clear" w:color="auto" w:fill="EDF4EF"/>
            <w:tcMar>
              <w:top w:w="70" w:type="dxa"/>
              <w:left w:w="90" w:type="dxa"/>
              <w:bottom w:w="70" w:type="dxa"/>
              <w:right w:w="90" w:type="dxa"/>
            </w:tcMar>
            <w:vAlign w:val="center"/>
          </w:tcPr>
          <w:p w14:paraId="69A21EC7" w14:textId="77777777" w:rsidR="0089053B" w:rsidRDefault="00B421DE">
            <w:pPr>
              <w:pStyle w:val="NCIEBody"/>
              <w:spacing w:after="0" w:line="240" w:lineRule="auto"/>
            </w:pPr>
            <w:r>
              <w:rPr>
                <w:sz w:val="16"/>
              </w:rPr>
              <w:t>Evidence Gap</w:t>
            </w:r>
          </w:p>
        </w:tc>
        <w:tc>
          <w:tcPr>
            <w:tcW w:w="5018" w:type="dxa"/>
            <w:shd w:val="clear" w:color="auto" w:fill="EDF4EF"/>
            <w:tcMar>
              <w:top w:w="70" w:type="dxa"/>
              <w:left w:w="90" w:type="dxa"/>
              <w:bottom w:w="70" w:type="dxa"/>
              <w:right w:w="90" w:type="dxa"/>
            </w:tcMar>
            <w:vAlign w:val="center"/>
          </w:tcPr>
          <w:p w14:paraId="0B83AB16" w14:textId="77777777" w:rsidR="0089053B" w:rsidRDefault="00B421DE">
            <w:pPr>
              <w:pStyle w:val="NCIEBody"/>
              <w:spacing w:after="0" w:line="240" w:lineRule="auto"/>
            </w:pPr>
            <w:r>
              <w:rPr>
                <w:sz w:val="16"/>
              </w:rPr>
              <w:t>thread reference, description of missing evidence, originator.</w:t>
            </w:r>
          </w:p>
        </w:tc>
      </w:tr>
      <w:tr w:rsidR="0089053B" w14:paraId="1B027055" w14:textId="77777777">
        <w:trPr>
          <w:cantSplit/>
        </w:trPr>
        <w:tc>
          <w:tcPr>
            <w:tcW w:w="5018" w:type="dxa"/>
            <w:shd w:val="clear" w:color="auto" w:fill="FFFFFF"/>
            <w:tcMar>
              <w:top w:w="70" w:type="dxa"/>
              <w:left w:w="90" w:type="dxa"/>
              <w:bottom w:w="70" w:type="dxa"/>
              <w:right w:w="90" w:type="dxa"/>
            </w:tcMar>
            <w:vAlign w:val="center"/>
          </w:tcPr>
          <w:p w14:paraId="25FB2129" w14:textId="77777777" w:rsidR="0089053B" w:rsidRDefault="00B421DE">
            <w:pPr>
              <w:pStyle w:val="NCIEBody"/>
              <w:spacing w:after="0" w:line="240" w:lineRule="auto"/>
            </w:pPr>
            <w:r>
              <w:rPr>
                <w:sz w:val="16"/>
              </w:rPr>
              <w:t>Evidence Relationship</w:t>
            </w:r>
          </w:p>
        </w:tc>
        <w:tc>
          <w:tcPr>
            <w:tcW w:w="5018" w:type="dxa"/>
            <w:shd w:val="clear" w:color="auto" w:fill="FFFFFF"/>
            <w:tcMar>
              <w:top w:w="70" w:type="dxa"/>
              <w:left w:w="90" w:type="dxa"/>
              <w:bottom w:w="70" w:type="dxa"/>
              <w:right w:w="90" w:type="dxa"/>
            </w:tcMar>
            <w:vAlign w:val="center"/>
          </w:tcPr>
          <w:p w14:paraId="2E33F9C9" w14:textId="77777777" w:rsidR="0089053B" w:rsidRDefault="00B421DE">
            <w:pPr>
              <w:pStyle w:val="NCIEBody"/>
              <w:spacing w:after="0" w:line="240" w:lineRule="auto"/>
            </w:pPr>
            <w:r>
              <w:rPr>
                <w:sz w:val="16"/>
              </w:rPr>
              <w:t>thread reference, evidence object reference (Ch.17), relationship to Hypothesis/Assumption (supports/contradicts) — shares its type vocabulary with Ch.17 §17.3.</w:t>
            </w:r>
          </w:p>
        </w:tc>
      </w:tr>
      <w:tr w:rsidR="0089053B" w14:paraId="0C379797" w14:textId="77777777">
        <w:trPr>
          <w:cantSplit/>
        </w:trPr>
        <w:tc>
          <w:tcPr>
            <w:tcW w:w="5018" w:type="dxa"/>
            <w:shd w:val="clear" w:color="auto" w:fill="EDF4EF"/>
            <w:tcMar>
              <w:top w:w="70" w:type="dxa"/>
              <w:left w:w="90" w:type="dxa"/>
              <w:bottom w:w="70" w:type="dxa"/>
              <w:right w:w="90" w:type="dxa"/>
            </w:tcMar>
            <w:vAlign w:val="center"/>
          </w:tcPr>
          <w:p w14:paraId="479C3E53" w14:textId="77777777" w:rsidR="0089053B" w:rsidRDefault="00B421DE">
            <w:pPr>
              <w:pStyle w:val="NCIEBody"/>
              <w:spacing w:after="0" w:line="240" w:lineRule="auto"/>
            </w:pPr>
            <w:r>
              <w:rPr>
                <w:sz w:val="16"/>
              </w:rPr>
              <w:t>Task</w:t>
            </w:r>
          </w:p>
        </w:tc>
        <w:tc>
          <w:tcPr>
            <w:tcW w:w="5018" w:type="dxa"/>
            <w:shd w:val="clear" w:color="auto" w:fill="EDF4EF"/>
            <w:tcMar>
              <w:top w:w="70" w:type="dxa"/>
              <w:left w:w="90" w:type="dxa"/>
              <w:bottom w:w="70" w:type="dxa"/>
              <w:right w:w="90" w:type="dxa"/>
            </w:tcMar>
            <w:vAlign w:val="center"/>
          </w:tcPr>
          <w:p w14:paraId="500FE100" w14:textId="77777777" w:rsidR="0089053B" w:rsidRDefault="00B421DE">
            <w:pPr>
              <w:pStyle w:val="NCIEBody"/>
              <w:spacing w:after="0" w:line="240" w:lineRule="auto"/>
            </w:pPr>
            <w:r>
              <w:rPr>
                <w:sz w:val="16"/>
              </w:rPr>
              <w:t>thread reference, description, assignee, status.</w:t>
            </w:r>
          </w:p>
        </w:tc>
      </w:tr>
      <w:tr w:rsidR="0089053B" w14:paraId="094B47D5" w14:textId="77777777">
        <w:trPr>
          <w:cantSplit/>
        </w:trPr>
        <w:tc>
          <w:tcPr>
            <w:tcW w:w="5018" w:type="dxa"/>
            <w:shd w:val="clear" w:color="auto" w:fill="FFFFFF"/>
            <w:tcMar>
              <w:top w:w="70" w:type="dxa"/>
              <w:left w:w="90" w:type="dxa"/>
              <w:bottom w:w="70" w:type="dxa"/>
              <w:right w:w="90" w:type="dxa"/>
            </w:tcMar>
            <w:vAlign w:val="center"/>
          </w:tcPr>
          <w:p w14:paraId="4BBF467C" w14:textId="77777777" w:rsidR="0089053B" w:rsidRDefault="00B421DE">
            <w:pPr>
              <w:pStyle w:val="NCIEBody"/>
              <w:spacing w:after="0" w:line="240" w:lineRule="auto"/>
            </w:pPr>
            <w:r>
              <w:rPr>
                <w:sz w:val="16"/>
              </w:rPr>
              <w:t>Waiting Dependency</w:t>
            </w:r>
          </w:p>
        </w:tc>
        <w:tc>
          <w:tcPr>
            <w:tcW w:w="5018" w:type="dxa"/>
            <w:shd w:val="clear" w:color="auto" w:fill="FFFFFF"/>
            <w:tcMar>
              <w:top w:w="70" w:type="dxa"/>
              <w:left w:w="90" w:type="dxa"/>
              <w:bottom w:w="70" w:type="dxa"/>
              <w:right w:w="90" w:type="dxa"/>
            </w:tcMar>
            <w:vAlign w:val="center"/>
          </w:tcPr>
          <w:p w14:paraId="03FFD998" w14:textId="77777777" w:rsidR="0089053B" w:rsidRDefault="00B421DE">
            <w:pPr>
              <w:pStyle w:val="NCIEBody"/>
              <w:spacing w:after="0" w:line="240" w:lineRule="auto"/>
            </w:pPr>
            <w:r>
              <w:rPr>
                <w:sz w:val="16"/>
              </w:rPr>
              <w:t>thread reference, description (e.g. WAITING_FOR_PM), linked Workflow reference (Ch.23), status.</w:t>
            </w:r>
          </w:p>
        </w:tc>
      </w:tr>
      <w:tr w:rsidR="0089053B" w14:paraId="0851F4CA" w14:textId="77777777">
        <w:trPr>
          <w:cantSplit/>
        </w:trPr>
        <w:tc>
          <w:tcPr>
            <w:tcW w:w="5018" w:type="dxa"/>
            <w:shd w:val="clear" w:color="auto" w:fill="EDF4EF"/>
            <w:tcMar>
              <w:top w:w="70" w:type="dxa"/>
              <w:left w:w="90" w:type="dxa"/>
              <w:bottom w:w="70" w:type="dxa"/>
              <w:right w:w="90" w:type="dxa"/>
            </w:tcMar>
            <w:vAlign w:val="center"/>
          </w:tcPr>
          <w:p w14:paraId="280F5EEB" w14:textId="77777777" w:rsidR="0089053B" w:rsidRDefault="00B421DE">
            <w:pPr>
              <w:pStyle w:val="NCIEBody"/>
              <w:spacing w:after="0" w:line="240" w:lineRule="auto"/>
            </w:pPr>
            <w:r>
              <w:rPr>
                <w:sz w:val="16"/>
              </w:rPr>
              <w:t>Human Judgment</w:t>
            </w:r>
          </w:p>
        </w:tc>
        <w:tc>
          <w:tcPr>
            <w:tcW w:w="5018" w:type="dxa"/>
            <w:shd w:val="clear" w:color="auto" w:fill="EDF4EF"/>
            <w:tcMar>
              <w:top w:w="70" w:type="dxa"/>
              <w:left w:w="90" w:type="dxa"/>
              <w:bottom w:w="70" w:type="dxa"/>
              <w:right w:w="90" w:type="dxa"/>
            </w:tcMar>
            <w:vAlign w:val="center"/>
          </w:tcPr>
          <w:p w14:paraId="70B91B1C" w14:textId="77777777" w:rsidR="0089053B" w:rsidRDefault="00B421DE">
            <w:pPr>
              <w:pStyle w:val="NCIEBody"/>
              <w:spacing w:after="0" w:line="240" w:lineRule="auto"/>
            </w:pPr>
            <w:r>
              <w:rPr>
                <w:sz w:val="16"/>
              </w:rPr>
              <w:t>thread reference, judging human, content — a human's own analytical position, distinct from a Hypothesis attributed to ARGUS.</w:t>
            </w:r>
          </w:p>
        </w:tc>
      </w:tr>
      <w:tr w:rsidR="0089053B" w14:paraId="772C0A4C" w14:textId="77777777">
        <w:trPr>
          <w:cantSplit/>
        </w:trPr>
        <w:tc>
          <w:tcPr>
            <w:tcW w:w="5018" w:type="dxa"/>
            <w:shd w:val="clear" w:color="auto" w:fill="FFFFFF"/>
            <w:tcMar>
              <w:top w:w="70" w:type="dxa"/>
              <w:left w:w="90" w:type="dxa"/>
              <w:bottom w:w="70" w:type="dxa"/>
              <w:right w:w="90" w:type="dxa"/>
            </w:tcMar>
            <w:vAlign w:val="center"/>
          </w:tcPr>
          <w:p w14:paraId="4B28A759" w14:textId="77777777" w:rsidR="0089053B" w:rsidRDefault="00B421DE">
            <w:pPr>
              <w:pStyle w:val="NCIEBody"/>
              <w:spacing w:after="0" w:line="240" w:lineRule="auto"/>
            </w:pPr>
            <w:r>
              <w:rPr>
                <w:sz w:val="16"/>
              </w:rPr>
              <w:t>Decision Point</w:t>
            </w:r>
          </w:p>
        </w:tc>
        <w:tc>
          <w:tcPr>
            <w:tcW w:w="5018" w:type="dxa"/>
            <w:shd w:val="clear" w:color="auto" w:fill="FFFFFF"/>
            <w:tcMar>
              <w:top w:w="70" w:type="dxa"/>
              <w:left w:w="90" w:type="dxa"/>
              <w:bottom w:w="70" w:type="dxa"/>
              <w:right w:w="90" w:type="dxa"/>
            </w:tcMar>
            <w:vAlign w:val="center"/>
          </w:tcPr>
          <w:p w14:paraId="71A8E37C" w14:textId="77777777" w:rsidR="0089053B" w:rsidRDefault="00B421DE">
            <w:pPr>
              <w:pStyle w:val="NCIEBody"/>
              <w:spacing w:after="0" w:line="240" w:lineRule="auto"/>
            </w:pPr>
            <w:r>
              <w:rPr>
                <w:sz w:val="16"/>
              </w:rPr>
              <w:t>thread reference, description of a choice the room must make, linked options.</w:t>
            </w:r>
          </w:p>
        </w:tc>
      </w:tr>
      <w:tr w:rsidR="0089053B" w14:paraId="44E49D6A" w14:textId="77777777">
        <w:trPr>
          <w:cantSplit/>
        </w:trPr>
        <w:tc>
          <w:tcPr>
            <w:tcW w:w="5018" w:type="dxa"/>
            <w:shd w:val="clear" w:color="auto" w:fill="EDF4EF"/>
            <w:tcMar>
              <w:top w:w="70" w:type="dxa"/>
              <w:left w:w="90" w:type="dxa"/>
              <w:bottom w:w="70" w:type="dxa"/>
              <w:right w:w="90" w:type="dxa"/>
            </w:tcMar>
            <w:vAlign w:val="center"/>
          </w:tcPr>
          <w:p w14:paraId="6F94085B" w14:textId="77777777" w:rsidR="0089053B" w:rsidRDefault="00B421DE">
            <w:pPr>
              <w:pStyle w:val="NCIEBody"/>
              <w:spacing w:after="0" w:line="240" w:lineRule="auto"/>
            </w:pPr>
            <w:r>
              <w:rPr>
                <w:sz w:val="16"/>
              </w:rPr>
              <w:t>ARGUS Intervention</w:t>
            </w:r>
          </w:p>
        </w:tc>
        <w:tc>
          <w:tcPr>
            <w:tcW w:w="5018" w:type="dxa"/>
            <w:shd w:val="clear" w:color="auto" w:fill="EDF4EF"/>
            <w:tcMar>
              <w:top w:w="70" w:type="dxa"/>
              <w:left w:w="90" w:type="dxa"/>
              <w:bottom w:w="70" w:type="dxa"/>
              <w:right w:w="90" w:type="dxa"/>
            </w:tcMar>
            <w:vAlign w:val="center"/>
          </w:tcPr>
          <w:p w14:paraId="1D1189EA" w14:textId="77777777" w:rsidR="0089053B" w:rsidRDefault="00B421DE">
            <w:pPr>
              <w:pStyle w:val="NCIEBody"/>
              <w:spacing w:after="0" w:line="240" w:lineRule="auto"/>
            </w:pPr>
            <w:r>
              <w:rPr>
                <w:sz w:val="16"/>
              </w:rPr>
              <w:t>thread reference, ARGUS Contribution reference (Ch.20), triggering condition, Participation Mode in effect at the time.</w:t>
            </w:r>
          </w:p>
        </w:tc>
      </w:tr>
      <w:tr w:rsidR="0089053B" w14:paraId="488C20F5" w14:textId="77777777">
        <w:trPr>
          <w:cantSplit/>
        </w:trPr>
        <w:tc>
          <w:tcPr>
            <w:tcW w:w="5018" w:type="dxa"/>
            <w:shd w:val="clear" w:color="auto" w:fill="FFFFFF"/>
            <w:tcMar>
              <w:top w:w="70" w:type="dxa"/>
              <w:left w:w="90" w:type="dxa"/>
              <w:bottom w:w="70" w:type="dxa"/>
              <w:right w:w="90" w:type="dxa"/>
            </w:tcMar>
            <w:vAlign w:val="center"/>
          </w:tcPr>
          <w:p w14:paraId="1177C952" w14:textId="77777777" w:rsidR="0089053B" w:rsidRDefault="00B421DE">
            <w:pPr>
              <w:pStyle w:val="NCIEBody"/>
              <w:spacing w:after="0" w:line="240" w:lineRule="auto"/>
            </w:pPr>
            <w:r>
              <w:rPr>
                <w:sz w:val="16"/>
              </w:rPr>
              <w:lastRenderedPageBreak/>
              <w:t>Consensus</w:t>
            </w:r>
          </w:p>
        </w:tc>
        <w:tc>
          <w:tcPr>
            <w:tcW w:w="5018" w:type="dxa"/>
            <w:shd w:val="clear" w:color="auto" w:fill="FFFFFF"/>
            <w:tcMar>
              <w:top w:w="70" w:type="dxa"/>
              <w:left w:w="90" w:type="dxa"/>
              <w:bottom w:w="70" w:type="dxa"/>
              <w:right w:w="90" w:type="dxa"/>
            </w:tcMar>
            <w:vAlign w:val="center"/>
          </w:tcPr>
          <w:p w14:paraId="3B731226" w14:textId="77777777" w:rsidR="0089053B" w:rsidRDefault="00B421DE">
            <w:pPr>
              <w:pStyle w:val="NCIEBody"/>
              <w:spacing w:after="0" w:line="240" w:lineRule="auto"/>
            </w:pPr>
            <w:r>
              <w:rPr>
                <w:sz w:val="16"/>
              </w:rPr>
              <w:t>thread reference, participants agreeing, content — explicitly not a Finding (§21.2).</w:t>
            </w:r>
          </w:p>
        </w:tc>
      </w:tr>
      <w:tr w:rsidR="0089053B" w14:paraId="36D4DE71" w14:textId="77777777">
        <w:trPr>
          <w:cantSplit/>
        </w:trPr>
        <w:tc>
          <w:tcPr>
            <w:tcW w:w="5018" w:type="dxa"/>
            <w:shd w:val="clear" w:color="auto" w:fill="EDF4EF"/>
            <w:tcMar>
              <w:top w:w="70" w:type="dxa"/>
              <w:left w:w="90" w:type="dxa"/>
              <w:bottom w:w="70" w:type="dxa"/>
              <w:right w:w="90" w:type="dxa"/>
            </w:tcMar>
            <w:vAlign w:val="center"/>
          </w:tcPr>
          <w:p w14:paraId="42D93916" w14:textId="77777777" w:rsidR="0089053B" w:rsidRDefault="00B421DE">
            <w:pPr>
              <w:pStyle w:val="NCIEBody"/>
              <w:spacing w:after="0" w:line="240" w:lineRule="auto"/>
            </w:pPr>
            <w:r>
              <w:rPr>
                <w:sz w:val="16"/>
              </w:rPr>
              <w:t>Dissent</w:t>
            </w:r>
          </w:p>
        </w:tc>
        <w:tc>
          <w:tcPr>
            <w:tcW w:w="5018" w:type="dxa"/>
            <w:shd w:val="clear" w:color="auto" w:fill="EDF4EF"/>
            <w:tcMar>
              <w:top w:w="70" w:type="dxa"/>
              <w:left w:w="90" w:type="dxa"/>
              <w:bottom w:w="70" w:type="dxa"/>
              <w:right w:w="90" w:type="dxa"/>
            </w:tcMar>
            <w:vAlign w:val="center"/>
          </w:tcPr>
          <w:p w14:paraId="226FD1EB" w14:textId="77777777" w:rsidR="0089053B" w:rsidRDefault="00B421DE">
            <w:pPr>
              <w:pStyle w:val="NCIEBody"/>
              <w:spacing w:after="0" w:line="240" w:lineRule="auto"/>
            </w:pPr>
            <w:r>
              <w:rPr>
                <w:sz w:val="16"/>
              </w:rPr>
              <w:t>thread reference, dissenting participant, content — preserved even where a Consensus exists.</w:t>
            </w:r>
          </w:p>
        </w:tc>
      </w:tr>
      <w:tr w:rsidR="0089053B" w14:paraId="670D8CAE" w14:textId="77777777">
        <w:trPr>
          <w:cantSplit/>
        </w:trPr>
        <w:tc>
          <w:tcPr>
            <w:tcW w:w="5018" w:type="dxa"/>
            <w:shd w:val="clear" w:color="auto" w:fill="FFFFFF"/>
            <w:tcMar>
              <w:top w:w="70" w:type="dxa"/>
              <w:left w:w="90" w:type="dxa"/>
              <w:bottom w:w="70" w:type="dxa"/>
              <w:right w:w="90" w:type="dxa"/>
            </w:tcMar>
            <w:vAlign w:val="center"/>
          </w:tcPr>
          <w:p w14:paraId="1F666620" w14:textId="77777777" w:rsidR="0089053B" w:rsidRDefault="00B421DE">
            <w:pPr>
              <w:pStyle w:val="NCIEBody"/>
              <w:spacing w:after="0" w:line="240" w:lineRule="auto"/>
            </w:pPr>
            <w:r>
              <w:rPr>
                <w:sz w:val="16"/>
              </w:rPr>
              <w:t>Room Snapshot</w:t>
            </w:r>
          </w:p>
        </w:tc>
        <w:tc>
          <w:tcPr>
            <w:tcW w:w="5018" w:type="dxa"/>
            <w:shd w:val="clear" w:color="auto" w:fill="FFFFFF"/>
            <w:tcMar>
              <w:top w:w="70" w:type="dxa"/>
              <w:left w:w="90" w:type="dxa"/>
              <w:bottom w:w="70" w:type="dxa"/>
              <w:right w:w="90" w:type="dxa"/>
            </w:tcMar>
            <w:vAlign w:val="center"/>
          </w:tcPr>
          <w:p w14:paraId="3668A1A2" w14:textId="77777777" w:rsidR="0089053B" w:rsidRDefault="00B421DE">
            <w:pPr>
              <w:pStyle w:val="NCIEBody"/>
              <w:spacing w:after="0" w:line="240" w:lineRule="auto"/>
            </w:pPr>
            <w:r>
              <w:rPr>
                <w:sz w:val="16"/>
              </w:rPr>
              <w:t>room reference, timestamp, captured Collaborative Reasoning State — supports 'where were we?' reconstruction (Ch.5, Ch.25).</w:t>
            </w:r>
          </w:p>
        </w:tc>
      </w:tr>
    </w:tbl>
    <w:p w14:paraId="0DDADE55" w14:textId="77777777" w:rsidR="0089053B" w:rsidRDefault="0089053B"/>
    <w:p w14:paraId="209024AB" w14:textId="77777777" w:rsidR="0089053B" w:rsidRDefault="00B421DE">
      <w:pPr>
        <w:pStyle w:val="Heading2"/>
      </w:pPr>
      <w:bookmarkStart w:id="233" w:name="_Toc239228582"/>
      <w:r>
        <w:t>21.4 Collaborative Reasoning State</w:t>
      </w:r>
      <w:bookmarkEnd w:id="233"/>
    </w:p>
    <w:p w14:paraId="54DB7A07" w14:textId="77777777" w:rsidR="0089053B" w:rsidRDefault="00B421DE">
      <w:pPr>
        <w:pStyle w:val="NCIEBody"/>
      </w:pPr>
      <w:r>
        <w:t>A Room's Collaborative Reasoning State is the composed, queryable aggregation of its current Threads, Questions, Hypotheses, Assumptions, Contradictions, Evidence Gaps, Tasks, Waiting Dependencies, Human Judgments, Decision Points, ARGUS Interventions, Consensus and Dissent records. It is distinct from — and reconstructable independently of — the raw message transcript, directly implementing NCIE-002 Ch.20 §20.5.</w:t>
      </w:r>
    </w:p>
    <w:p w14:paraId="02E54A72" w14:textId="77777777" w:rsidR="0089053B" w:rsidRDefault="00B421DE">
      <w:pPr>
        <w:pStyle w:val="Heading2"/>
      </w:pPr>
      <w:bookmarkStart w:id="234" w:name="_Toc239228583"/>
      <w:r>
        <w:t>21.5 Multi-Speaker Attribution</w:t>
      </w:r>
      <w:bookmarkEnd w:id="234"/>
    </w:p>
    <w:p w14:paraId="31659A1B" w14:textId="77777777" w:rsidR="0089053B" w:rsidRDefault="00B421DE">
      <w:pPr>
        <w:pStyle w:val="NCIEBody"/>
      </w:pPr>
      <w:r>
        <w:t>Every object in §21.3 that has an originator field preserves that originator permanently, including explicit AI origin where the originator is ARGUS (via Ch.20's AI Origin marker). Adoption, challenge or modification by another participant does not overwrite the original originator field (NCIE-002 Ch.20 §20.6).</w:t>
      </w:r>
    </w:p>
    <w:p w14:paraId="21D5DB79" w14:textId="77777777" w:rsidR="0089053B" w:rsidRDefault="00B421DE">
      <w:pPr>
        <w:pStyle w:val="Heading2"/>
      </w:pPr>
      <w:bookmarkStart w:id="235" w:name="_Toc239228584"/>
      <w:r>
        <w:t>21.6 Analytical Thread Isolation</w:t>
      </w:r>
      <w:bookmarkEnd w:id="235"/>
    </w:p>
    <w:p w14:paraId="24517D63" w14:textId="77777777" w:rsidR="0089053B" w:rsidRDefault="00B421DE">
      <w:pPr>
        <w:pStyle w:val="NCIEBody"/>
      </w:pPr>
      <w:r>
        <w:t>Every object in §21.3 references exactly one Thread. Evidence, Hypotheses and Contradictions belonging to different Threads within the same Room are never implicitly combined in a query unless the query explicitly spans threads, preventing cross-thread contamination (NCIE-002 Ch.20 §20.6).</w:t>
      </w:r>
    </w:p>
    <w:p w14:paraId="6543FCEE" w14:textId="77777777" w:rsidR="0089053B" w:rsidRDefault="00B421DE">
      <w:pPr>
        <w:pStyle w:val="Heading2"/>
      </w:pPr>
      <w:bookmarkStart w:id="236" w:name="_Toc239228585"/>
      <w:r>
        <w:t>21.7 Participation Modes and Room-to-Workflow Linkage</w:t>
      </w:r>
      <w:bookmarkEnd w:id="236"/>
    </w:p>
    <w:p w14:paraId="7C4B189D" w14:textId="77777777" w:rsidR="0089053B" w:rsidRDefault="00B421DE">
      <w:pPr>
        <w:pStyle w:val="NCIEBody"/>
      </w:pPr>
      <w:r>
        <w:t>Participation Mode (Participatory/Invoked/Evidence-Watch/Silent) is stored per Room and changeable by an authorized participant, per NCIE-002 Ch.20 §20.7. A Waiting Dependency links to its originating Workflow (Ch.23) via the Room-to-Workflow Bridge pattern, so a validated result can return asynchronously to the correct Thread without re-establishing context (NCIE-002 Ch.21 §21.4).</w:t>
      </w:r>
    </w:p>
    <w:p w14:paraId="67FC3D4A" w14:textId="77777777" w:rsidR="0089053B" w:rsidRDefault="00B421DE">
      <w:pPr>
        <w:pStyle w:val="Heading2"/>
      </w:pPr>
      <w:bookmarkStart w:id="237" w:name="_Toc239228586"/>
      <w:r>
        <w:t>21.8 Permission-Aware Shared Context</w:t>
      </w:r>
      <w:bookmarkEnd w:id="237"/>
    </w:p>
    <w:p w14:paraId="52C81C45" w14:textId="77777777" w:rsidR="0089053B" w:rsidRDefault="00B421DE">
      <w:pPr>
        <w:pStyle w:val="NCIEBody"/>
      </w:pPr>
      <w:r>
        <w:t>The Room's effective shared disclosure context is computed per-participant at query time from each Participant's own permission scope (Ch.26) — it is never stored as a single pooled permission set for the Room, implementing NCIE-002 Ch.20 §20.9 at the data-model level.</w:t>
      </w:r>
    </w:p>
    <w:p w14:paraId="61F15B7B" w14:textId="77777777" w:rsidR="0089053B" w:rsidRDefault="00B421DE">
      <w:pPr>
        <w:pStyle w:val="Heading2"/>
      </w:pPr>
      <w:bookmarkStart w:id="238" w:name="_Toc239228587"/>
      <w:r>
        <w:t>21.9 Room Snapshot and Cross-Session Continuity</w:t>
      </w:r>
      <w:bookmarkEnd w:id="238"/>
    </w:p>
    <w:p w14:paraId="034F646A" w14:textId="77777777" w:rsidR="0089053B" w:rsidRDefault="00B421DE">
      <w:pPr>
        <w:pStyle w:val="NCIEBody"/>
      </w:pPr>
      <w:r>
        <w:t>A Room Snapshot captures the Collaborative Reasoning State at a point in time (e.g. end of shift), enabling 'where were we?' reconstruction by combining the snapshot with current authoritative NCIE state, per NCIE-002 Ch.20 §20.10 — never presenting a stale snapshot as current without reconciliation.</w:t>
      </w:r>
    </w:p>
    <w:p w14:paraId="17CBEB1C" w14:textId="77777777" w:rsidR="0089053B" w:rsidRDefault="00B421DE">
      <w:pPr>
        <w:pStyle w:val="Heading2"/>
      </w:pPr>
      <w:bookmarkStart w:id="239" w:name="_Toc239228588"/>
      <w:r>
        <w:t>21.10 Failure / Exception Semantics</w:t>
      </w:r>
      <w:bookmarkEnd w:id="239"/>
    </w:p>
    <w:p w14:paraId="05075849" w14:textId="77777777" w:rsidR="0089053B" w:rsidRDefault="00B421DE">
      <w:pPr>
        <w:pStyle w:val="NCIEBody"/>
      </w:pPr>
      <w:r>
        <w:t>Concurrent edits to the same Thread's Collaborative Reasoning State are resolved with a visible edit trail (last-writer-wins per field plus history), never silent data loss, matching NCIE-002 Ch.20 §20.16.</w:t>
      </w:r>
    </w:p>
    <w:p w14:paraId="05D29B1A" w14:textId="77777777" w:rsidR="0089053B" w:rsidRDefault="00B421DE">
      <w:pPr>
        <w:pStyle w:val="Heading2"/>
      </w:pPr>
      <w:bookmarkStart w:id="240" w:name="_Toc239228589"/>
      <w:r>
        <w:t>NCIE-002 Architecture Dependency &amp; Traceability</w:t>
      </w:r>
      <w:bookmarkEnd w:id="240"/>
    </w:p>
    <w:p w14:paraId="7B94D8DB" w14:textId="77777777" w:rsidR="0089053B" w:rsidRDefault="00B421DE">
      <w:pPr>
        <w:pStyle w:val="NCIEBody"/>
      </w:pPr>
      <w:r>
        <w:t>Directly implements NCIE-002 Ch.20 in full, and depends on Ch.20 of this document (ARGUS Interaction) for AI-originated object attribution.</w:t>
      </w:r>
    </w:p>
    <w:p w14:paraId="18505467" w14:textId="77777777" w:rsidR="0089053B" w:rsidRDefault="00B421DE">
      <w:pPr>
        <w:pStyle w:val="Heading2"/>
      </w:pPr>
      <w:bookmarkStart w:id="241" w:name="_Toc239228590"/>
      <w:r>
        <w:t>Human Review Focus</w:t>
      </w:r>
      <w:bookmarkEnd w:id="241"/>
    </w:p>
    <w:p w14:paraId="5CC2BD39" w14:textId="77777777" w:rsidR="0089053B" w:rsidRDefault="00B421DE">
      <w:pPr>
        <w:pStyle w:val="NCIEReviewItem"/>
      </w:pPr>
      <w:r>
        <w:rPr>
          <w:color w:val="071A14"/>
        </w:rPr>
        <w:t xml:space="preserve">•  </w:t>
      </w:r>
      <w:r>
        <w:rPr>
          <w:b/>
          <w:color w:val="071A14"/>
          <w:sz w:val="16"/>
        </w:rPr>
        <w:t xml:space="preserve">[INSTITUTIONAL CONFIRMATION REQUIRED]  </w:t>
      </w:r>
      <w:r>
        <w:t>Confirm Room types and membership rules (who may create a Room, invite participants).</w:t>
      </w:r>
    </w:p>
    <w:p w14:paraId="35E20A53" w14:textId="77777777" w:rsidR="0089053B" w:rsidRDefault="00B421DE">
      <w:pPr>
        <w:pStyle w:val="NCIEReviewItem"/>
      </w:pPr>
      <w:r>
        <w:rPr>
          <w:color w:val="071A14"/>
        </w:rPr>
        <w:lastRenderedPageBreak/>
        <w:t xml:space="preserve">•  </w:t>
      </w:r>
      <w:r>
        <w:rPr>
          <w:b/>
          <w:color w:val="071A14"/>
          <w:sz w:val="16"/>
        </w:rPr>
        <w:t xml:space="preserve">[INSTITUTIONAL CONFIRMATION REQUIRED]  </w:t>
      </w:r>
      <w:r>
        <w:t>Confirm default Participation Mode per Room type (ordinary vs Anti-Fraud/regulatory rooms, per NCIE-002 Ch.20's proposed default).</w:t>
      </w:r>
    </w:p>
    <w:p w14:paraId="3BB2EB18" w14:textId="77777777" w:rsidR="0089053B" w:rsidRDefault="00B421DE">
      <w:pPr>
        <w:pStyle w:val="NCIEReviewItem"/>
      </w:pPr>
      <w:r>
        <w:rPr>
          <w:color w:val="071A14"/>
        </w:rPr>
        <w:t xml:space="preserve">•  </w:t>
      </w:r>
      <w:r>
        <w:rPr>
          <w:b/>
          <w:color w:val="071A14"/>
          <w:sz w:val="16"/>
        </w:rPr>
        <w:t xml:space="preserve">[INSTITUTIONAL CONFIRMATION REQUIRED]  </w:t>
      </w:r>
      <w:r>
        <w:t>Confirm how Consensus, Dissent and private-to-room sharing should work in edge cases (e.g. a participant leaving mid-discussion).</w:t>
      </w:r>
    </w:p>
    <w:p w14:paraId="59F1C27F" w14:textId="77777777" w:rsidR="0089053B" w:rsidRDefault="00B421DE">
      <w:pPr>
        <w:pStyle w:val="Heading2"/>
      </w:pPr>
      <w:bookmarkStart w:id="242" w:name="_Toc239228591"/>
      <w:r>
        <w:t>21.11 Acceptance Criteria</w:t>
      </w:r>
      <w:bookmarkEnd w:id="242"/>
    </w:p>
    <w:p w14:paraId="2ABF669E" w14:textId="77777777" w:rsidR="0089053B" w:rsidRDefault="00B421DE">
      <w:pPr>
        <w:pStyle w:val="ListBullet"/>
      </w:pPr>
      <w:r>
        <w:t>A scripted two-human, mixed-permission Room session demonstrates permission-aware filtering (§21.8), correct multi-speaker attribution (§21.5) and thread isolation (§21.6).</w:t>
      </w:r>
    </w:p>
    <w:p w14:paraId="0BD08522" w14:textId="77777777" w:rsidR="0089053B" w:rsidRDefault="00B421DE">
      <w:pPr>
        <w:pStyle w:val="ListBullet"/>
      </w:pPr>
      <w:r>
        <w:t>A Room Snapshot is demonstrably sufficient, combined with current authoritative state, to answer 'where were we?' without relying on the raw transcript.</w:t>
      </w:r>
    </w:p>
    <w:p w14:paraId="599012A3" w14:textId="77777777" w:rsidR="0089053B" w:rsidRDefault="00B421DE">
      <w:pPr>
        <w:pStyle w:val="NCIEChapterLabel"/>
      </w:pPr>
      <w:r>
        <w:lastRenderedPageBreak/>
        <w:t>NCIE-003 — Chapter 22 Expansion</w:t>
      </w:r>
    </w:p>
    <w:p w14:paraId="0727D448" w14:textId="77777777" w:rsidR="0089053B" w:rsidRDefault="00B421DE">
      <w:pPr>
        <w:pStyle w:val="Heading1"/>
        <w:pBdr>
          <w:bottom w:val="single" w:sz="14" w:space="5" w:color="D89D26"/>
        </w:pBdr>
      </w:pPr>
      <w:bookmarkStart w:id="243" w:name="_Toc239228592"/>
      <w:r>
        <w:t>Memory &amp; Institutional Knowledge Data Model</w:t>
      </w:r>
      <w:bookmarkEnd w:id="243"/>
    </w:p>
    <w:p w14:paraId="1E077233" w14:textId="77777777" w:rsidR="0089053B" w:rsidRDefault="00B421DE">
      <w:pPr>
        <w:pStyle w:val="NCIEBody"/>
      </w:pPr>
      <w:r>
        <w:rPr>
          <w:i/>
          <w:color w:val="234F29"/>
        </w:rPr>
        <w:t>Defines long-term memory classes and how reviewed experience becomes reusable Institutional Knowledge.</w:t>
      </w:r>
    </w:p>
    <w:p w14:paraId="1EB4D02B" w14:textId="77777777" w:rsidR="0089053B" w:rsidRDefault="00B421DE">
      <w:pPr>
        <w:pStyle w:val="NCIEStatusBlock"/>
        <w:pBdr>
          <w:left w:val="single" w:sz="18" w:space="8" w:color="D89D26"/>
        </w:pBdr>
        <w:shd w:val="clear" w:color="auto" w:fill="EDF4EF"/>
      </w:pPr>
      <w:r>
        <w:t>Status: IN DEVELOPMENT — FOR HUMAN REVIEW.</w:t>
      </w:r>
    </w:p>
    <w:p w14:paraId="19A2B998" w14:textId="77777777" w:rsidR="0089053B" w:rsidRDefault="00B421DE">
      <w:pPr>
        <w:pStyle w:val="Heading2"/>
      </w:pPr>
      <w:bookmarkStart w:id="244" w:name="_Toc239228593"/>
      <w:r>
        <w:t>22.1 Purpose</w:t>
      </w:r>
      <w:bookmarkEnd w:id="244"/>
    </w:p>
    <w:p w14:paraId="12B6C9FF" w14:textId="77777777" w:rsidR="0089053B" w:rsidRDefault="00B421DE">
      <w:pPr>
        <w:pStyle w:val="NCIEBody"/>
      </w:pPr>
      <w:r>
        <w:t>Defines long-term memory classes and how reviewed experience becomes reusable Institutional Knowledge, implementing NCIE-002 Ch.20 §20.2 (memory tiers) and Ch.20 §20.12 (formal promotion boundary).</w:t>
      </w:r>
    </w:p>
    <w:p w14:paraId="097003F2" w14:textId="77777777" w:rsidR="0089053B" w:rsidRDefault="00B421DE">
      <w:pPr>
        <w:pStyle w:val="Heading2"/>
      </w:pPr>
      <w:bookmarkStart w:id="245" w:name="_Toc239228594"/>
      <w:r>
        <w:t>22.2 Semantic Definition — Mandatory Separations</w:t>
      </w:r>
      <w:bookmarkEnd w:id="245"/>
    </w:p>
    <w:p w14:paraId="29541942" w14:textId="77777777" w:rsidR="0089053B" w:rsidRDefault="00B421DE">
      <w:pPr>
        <w:pStyle w:val="ListBullet"/>
      </w:pPr>
      <w:r>
        <w:t>Memory is not current truth — a Memory Object records what was previously observed, decided or discussed; it is never queried as if it were live authoritative state.</w:t>
      </w:r>
    </w:p>
    <w:p w14:paraId="1A59B140" w14:textId="77777777" w:rsidR="0089053B" w:rsidRDefault="00B421DE">
      <w:pPr>
        <w:pStyle w:val="ListBullet"/>
      </w:pPr>
      <w:r>
        <w:t>ARGUS is not institutional memory — ARGUS has no persistent memory store of its own separate from the governed Memory Object entities defined here; anything ARGUS 'recalls' is retrieved from these entities under normal authorization.</w:t>
      </w:r>
    </w:p>
    <w:p w14:paraId="7DF1A788" w14:textId="77777777" w:rsidR="0089053B" w:rsidRDefault="00B421DE">
      <w:pPr>
        <w:pStyle w:val="ListBullet"/>
      </w:pPr>
      <w:r>
        <w:t>Institutional Knowledge ≠ Rule — a piece of Institutional Knowledge (e.g. "district X historically degrades during rainy season") informs human and ARGUS reasoning but is never itself a governed Rule (Ch.24) unless deliberately encoded as one.</w:t>
      </w:r>
    </w:p>
    <w:p w14:paraId="3AB510F4" w14:textId="77777777" w:rsidR="0089053B" w:rsidRDefault="00B421DE">
      <w:pPr>
        <w:pStyle w:val="Heading2"/>
      </w:pPr>
      <w:bookmarkStart w:id="246" w:name="_Toc239228595"/>
      <w:r>
        <w:t>22.3 Principal Entities</w:t>
      </w:r>
      <w:bookmarkEnd w:id="246"/>
    </w:p>
    <w:p w14:paraId="4F5846EB" w14:textId="77777777" w:rsidR="0089053B" w:rsidRDefault="00B421DE">
      <w:pPr>
        <w:pStyle w:val="NCIEFigureCaption"/>
      </w:pPr>
      <w:r>
        <w:t>Table 23. Memory &amp; Institutional Knowledge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5018"/>
        <w:gridCol w:w="5018"/>
      </w:tblGrid>
      <w:tr w:rsidR="0089053B" w14:paraId="6B7379A9" w14:textId="77777777">
        <w:trPr>
          <w:tblHeader/>
        </w:trPr>
        <w:tc>
          <w:tcPr>
            <w:tcW w:w="5018" w:type="dxa"/>
            <w:shd w:val="clear" w:color="auto" w:fill="071A14"/>
            <w:tcMar>
              <w:top w:w="70" w:type="dxa"/>
              <w:left w:w="90" w:type="dxa"/>
              <w:bottom w:w="70" w:type="dxa"/>
              <w:right w:w="90" w:type="dxa"/>
            </w:tcMar>
            <w:vAlign w:val="center"/>
          </w:tcPr>
          <w:p w14:paraId="08A57CE4"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FB4F04C" w14:textId="77777777" w:rsidR="0089053B" w:rsidRDefault="00B421DE">
            <w:pPr>
              <w:pStyle w:val="NCIEBody"/>
              <w:spacing w:after="0" w:line="240" w:lineRule="auto"/>
              <w:jc w:val="center"/>
            </w:pPr>
            <w:r>
              <w:rPr>
                <w:b/>
                <w:color w:val="FFFFFF"/>
                <w:sz w:val="15"/>
              </w:rPr>
              <w:t>Attributes / Attribute Classes</w:t>
            </w:r>
          </w:p>
        </w:tc>
      </w:tr>
      <w:tr w:rsidR="0089053B" w14:paraId="505327C4" w14:textId="77777777">
        <w:trPr>
          <w:cantSplit/>
        </w:trPr>
        <w:tc>
          <w:tcPr>
            <w:tcW w:w="5018" w:type="dxa"/>
            <w:shd w:val="clear" w:color="auto" w:fill="FFFFFF"/>
            <w:tcMar>
              <w:top w:w="70" w:type="dxa"/>
              <w:left w:w="90" w:type="dxa"/>
              <w:bottom w:w="70" w:type="dxa"/>
              <w:right w:w="90" w:type="dxa"/>
            </w:tcMar>
            <w:vAlign w:val="center"/>
          </w:tcPr>
          <w:p w14:paraId="480F315E" w14:textId="77777777" w:rsidR="0089053B" w:rsidRDefault="00B421DE">
            <w:pPr>
              <w:pStyle w:val="NCIEBody"/>
              <w:spacing w:after="0" w:line="240" w:lineRule="auto"/>
            </w:pPr>
            <w:r>
              <w:rPr>
                <w:sz w:val="16"/>
              </w:rPr>
              <w:t>Memory Object</w:t>
            </w:r>
          </w:p>
        </w:tc>
        <w:tc>
          <w:tcPr>
            <w:tcW w:w="5018" w:type="dxa"/>
            <w:shd w:val="clear" w:color="auto" w:fill="FFFFFF"/>
            <w:tcMar>
              <w:top w:w="70" w:type="dxa"/>
              <w:left w:w="90" w:type="dxa"/>
              <w:bottom w:w="70" w:type="dxa"/>
              <w:right w:w="90" w:type="dxa"/>
            </w:tcMar>
            <w:vAlign w:val="center"/>
          </w:tcPr>
          <w:p w14:paraId="09E5CF6C" w14:textId="77777777" w:rsidR="0089053B" w:rsidRDefault="00B421DE">
            <w:pPr>
              <w:pStyle w:val="NCIEBody"/>
              <w:spacing w:after="0" w:line="240" w:lineRule="auto"/>
            </w:pPr>
            <w:r>
              <w:rPr>
                <w:sz w:val="16"/>
              </w:rPr>
              <w:t>canonical ID, memory class, owner (user/room/institutional), content reference, recorded time.</w:t>
            </w:r>
          </w:p>
        </w:tc>
      </w:tr>
      <w:tr w:rsidR="0089053B" w14:paraId="589C5905" w14:textId="77777777">
        <w:trPr>
          <w:cantSplit/>
        </w:trPr>
        <w:tc>
          <w:tcPr>
            <w:tcW w:w="5018" w:type="dxa"/>
            <w:shd w:val="clear" w:color="auto" w:fill="EDF4EF"/>
            <w:tcMar>
              <w:top w:w="70" w:type="dxa"/>
              <w:left w:w="90" w:type="dxa"/>
              <w:bottom w:w="70" w:type="dxa"/>
              <w:right w:w="90" w:type="dxa"/>
            </w:tcMar>
            <w:vAlign w:val="center"/>
          </w:tcPr>
          <w:p w14:paraId="212979A0" w14:textId="77777777" w:rsidR="0089053B" w:rsidRDefault="00B421DE">
            <w:pPr>
              <w:pStyle w:val="NCIEBody"/>
              <w:spacing w:after="0" w:line="240" w:lineRule="auto"/>
            </w:pPr>
            <w:r>
              <w:rPr>
                <w:sz w:val="16"/>
              </w:rPr>
              <w:t>Memory Class</w:t>
            </w:r>
          </w:p>
        </w:tc>
        <w:tc>
          <w:tcPr>
            <w:tcW w:w="5018" w:type="dxa"/>
            <w:shd w:val="clear" w:color="auto" w:fill="EDF4EF"/>
            <w:tcMar>
              <w:top w:w="70" w:type="dxa"/>
              <w:left w:w="90" w:type="dxa"/>
              <w:bottom w:w="70" w:type="dxa"/>
              <w:right w:w="90" w:type="dxa"/>
            </w:tcMar>
            <w:vAlign w:val="center"/>
          </w:tcPr>
          <w:p w14:paraId="4F2BA66C" w14:textId="77777777" w:rsidR="0089053B" w:rsidRDefault="00B421DE">
            <w:pPr>
              <w:pStyle w:val="NCIEBody"/>
              <w:spacing w:after="0" w:line="240" w:lineRule="auto"/>
            </w:pPr>
            <w:r>
              <w:rPr>
                <w:sz w:val="16"/>
              </w:rPr>
              <w:t>governed enumeration: Private User Memory / Shared Room Memory / Institutional Memory (NCIE-002 Ch.20 §20.2).</w:t>
            </w:r>
          </w:p>
        </w:tc>
      </w:tr>
      <w:tr w:rsidR="0089053B" w14:paraId="33AAEC3F" w14:textId="77777777">
        <w:trPr>
          <w:cantSplit/>
        </w:trPr>
        <w:tc>
          <w:tcPr>
            <w:tcW w:w="5018" w:type="dxa"/>
            <w:shd w:val="clear" w:color="auto" w:fill="FFFFFF"/>
            <w:tcMar>
              <w:top w:w="70" w:type="dxa"/>
              <w:left w:w="90" w:type="dxa"/>
              <w:bottom w:w="70" w:type="dxa"/>
              <w:right w:w="90" w:type="dxa"/>
            </w:tcMar>
            <w:vAlign w:val="center"/>
          </w:tcPr>
          <w:p w14:paraId="01100237" w14:textId="77777777" w:rsidR="0089053B" w:rsidRDefault="00B421DE">
            <w:pPr>
              <w:pStyle w:val="NCIEBody"/>
              <w:spacing w:after="0" w:line="240" w:lineRule="auto"/>
            </w:pPr>
            <w:r>
              <w:rPr>
                <w:sz w:val="16"/>
              </w:rPr>
              <w:t>Knowledge Candidate</w:t>
            </w:r>
          </w:p>
        </w:tc>
        <w:tc>
          <w:tcPr>
            <w:tcW w:w="5018" w:type="dxa"/>
            <w:shd w:val="clear" w:color="auto" w:fill="FFFFFF"/>
            <w:tcMar>
              <w:top w:w="70" w:type="dxa"/>
              <w:left w:w="90" w:type="dxa"/>
              <w:bottom w:w="70" w:type="dxa"/>
              <w:right w:w="90" w:type="dxa"/>
            </w:tcMar>
            <w:vAlign w:val="center"/>
          </w:tcPr>
          <w:p w14:paraId="5E31B2F3" w14:textId="77777777" w:rsidR="0089053B" w:rsidRDefault="00B421DE">
            <w:pPr>
              <w:pStyle w:val="NCIEBody"/>
              <w:spacing w:after="0" w:line="240" w:lineRule="auto"/>
            </w:pPr>
            <w:r>
              <w:rPr>
                <w:sz w:val="16"/>
              </w:rPr>
              <w:t>memory object reference, proposed generalisation, proposing actor — requires human promotion (§22.4).</w:t>
            </w:r>
          </w:p>
        </w:tc>
      </w:tr>
      <w:tr w:rsidR="0089053B" w14:paraId="22E6C664" w14:textId="77777777">
        <w:trPr>
          <w:cantSplit/>
        </w:trPr>
        <w:tc>
          <w:tcPr>
            <w:tcW w:w="5018" w:type="dxa"/>
            <w:shd w:val="clear" w:color="auto" w:fill="EDF4EF"/>
            <w:tcMar>
              <w:top w:w="70" w:type="dxa"/>
              <w:left w:w="90" w:type="dxa"/>
              <w:bottom w:w="70" w:type="dxa"/>
              <w:right w:w="90" w:type="dxa"/>
            </w:tcMar>
            <w:vAlign w:val="center"/>
          </w:tcPr>
          <w:p w14:paraId="3F35F545" w14:textId="77777777" w:rsidR="0089053B" w:rsidRDefault="00B421DE">
            <w:pPr>
              <w:pStyle w:val="NCIEBody"/>
              <w:spacing w:after="0" w:line="240" w:lineRule="auto"/>
            </w:pPr>
            <w:r>
              <w:rPr>
                <w:sz w:val="16"/>
              </w:rPr>
              <w:t>Institutional Knowledge</w:t>
            </w:r>
          </w:p>
        </w:tc>
        <w:tc>
          <w:tcPr>
            <w:tcW w:w="5018" w:type="dxa"/>
            <w:shd w:val="clear" w:color="auto" w:fill="EDF4EF"/>
            <w:tcMar>
              <w:top w:w="70" w:type="dxa"/>
              <w:left w:w="90" w:type="dxa"/>
              <w:bottom w:w="70" w:type="dxa"/>
              <w:right w:w="90" w:type="dxa"/>
            </w:tcMar>
            <w:vAlign w:val="center"/>
          </w:tcPr>
          <w:p w14:paraId="140F1D61" w14:textId="77777777" w:rsidR="0089053B" w:rsidRDefault="00B421DE">
            <w:pPr>
              <w:pStyle w:val="NCIEBody"/>
              <w:spacing w:after="0" w:line="240" w:lineRule="auto"/>
            </w:pPr>
            <w:r>
              <w:rPr>
                <w:sz w:val="16"/>
              </w:rPr>
              <w:t>knowledge candidate reference (once promoted), content, applicability scope, review state.</w:t>
            </w:r>
          </w:p>
        </w:tc>
      </w:tr>
      <w:tr w:rsidR="0089053B" w14:paraId="76A9E1FF" w14:textId="77777777">
        <w:trPr>
          <w:cantSplit/>
        </w:trPr>
        <w:tc>
          <w:tcPr>
            <w:tcW w:w="5018" w:type="dxa"/>
            <w:shd w:val="clear" w:color="auto" w:fill="FFFFFF"/>
            <w:tcMar>
              <w:top w:w="70" w:type="dxa"/>
              <w:left w:w="90" w:type="dxa"/>
              <w:bottom w:w="70" w:type="dxa"/>
              <w:right w:w="90" w:type="dxa"/>
            </w:tcMar>
            <w:vAlign w:val="center"/>
          </w:tcPr>
          <w:p w14:paraId="0A55ADFE" w14:textId="77777777" w:rsidR="0089053B" w:rsidRDefault="00B421DE">
            <w:pPr>
              <w:pStyle w:val="NCIEBody"/>
              <w:spacing w:after="0" w:line="240" w:lineRule="auto"/>
            </w:pPr>
            <w:r>
              <w:rPr>
                <w:sz w:val="16"/>
              </w:rPr>
              <w:t>Knowledge Version</w:t>
            </w:r>
          </w:p>
        </w:tc>
        <w:tc>
          <w:tcPr>
            <w:tcW w:w="5018" w:type="dxa"/>
            <w:shd w:val="clear" w:color="auto" w:fill="FFFFFF"/>
            <w:tcMar>
              <w:top w:w="70" w:type="dxa"/>
              <w:left w:w="90" w:type="dxa"/>
              <w:bottom w:w="70" w:type="dxa"/>
              <w:right w:w="90" w:type="dxa"/>
            </w:tcMar>
            <w:vAlign w:val="center"/>
          </w:tcPr>
          <w:p w14:paraId="14009D94" w14:textId="77777777" w:rsidR="0089053B" w:rsidRDefault="00B421DE">
            <w:pPr>
              <w:pStyle w:val="NCIEBody"/>
              <w:spacing w:after="0" w:line="240" w:lineRule="auto"/>
            </w:pPr>
            <w:r>
              <w:rPr>
                <w:sz w:val="16"/>
              </w:rPr>
              <w:t>institutional knowledge reference, version, change reason (Ch.5, Ch.25 pattern).</w:t>
            </w:r>
          </w:p>
        </w:tc>
      </w:tr>
      <w:tr w:rsidR="0089053B" w14:paraId="74CEC894" w14:textId="77777777">
        <w:trPr>
          <w:cantSplit/>
        </w:trPr>
        <w:tc>
          <w:tcPr>
            <w:tcW w:w="5018" w:type="dxa"/>
            <w:shd w:val="clear" w:color="auto" w:fill="EDF4EF"/>
            <w:tcMar>
              <w:top w:w="70" w:type="dxa"/>
              <w:left w:w="90" w:type="dxa"/>
              <w:bottom w:w="70" w:type="dxa"/>
              <w:right w:w="90" w:type="dxa"/>
            </w:tcMar>
            <w:vAlign w:val="center"/>
          </w:tcPr>
          <w:p w14:paraId="6E4FEC6B" w14:textId="77777777" w:rsidR="0089053B" w:rsidRDefault="00B421DE">
            <w:pPr>
              <w:pStyle w:val="NCIEBody"/>
              <w:spacing w:after="0" w:line="240" w:lineRule="auto"/>
            </w:pPr>
            <w:r>
              <w:rPr>
                <w:sz w:val="16"/>
              </w:rPr>
              <w:t>Applicability Scope</w:t>
            </w:r>
          </w:p>
        </w:tc>
        <w:tc>
          <w:tcPr>
            <w:tcW w:w="5018" w:type="dxa"/>
            <w:shd w:val="clear" w:color="auto" w:fill="EDF4EF"/>
            <w:tcMar>
              <w:top w:w="70" w:type="dxa"/>
              <w:left w:w="90" w:type="dxa"/>
              <w:bottom w:w="70" w:type="dxa"/>
              <w:right w:w="90" w:type="dxa"/>
            </w:tcMar>
            <w:vAlign w:val="center"/>
          </w:tcPr>
          <w:p w14:paraId="0B2DBD96" w14:textId="77777777" w:rsidR="0089053B" w:rsidRDefault="00B421DE">
            <w:pPr>
              <w:pStyle w:val="NCIEBody"/>
              <w:spacing w:after="0" w:line="240" w:lineRule="auto"/>
            </w:pPr>
            <w:r>
              <w:rPr>
                <w:sz w:val="16"/>
              </w:rPr>
              <w:t>institutional knowledge reference, domain(s)/geography/time window the knowledge applies to.</w:t>
            </w:r>
          </w:p>
        </w:tc>
      </w:tr>
      <w:tr w:rsidR="0089053B" w14:paraId="0B5AC742" w14:textId="77777777">
        <w:trPr>
          <w:cantSplit/>
        </w:trPr>
        <w:tc>
          <w:tcPr>
            <w:tcW w:w="5018" w:type="dxa"/>
            <w:shd w:val="clear" w:color="auto" w:fill="FFFFFF"/>
            <w:tcMar>
              <w:top w:w="70" w:type="dxa"/>
              <w:left w:w="90" w:type="dxa"/>
              <w:bottom w:w="70" w:type="dxa"/>
              <w:right w:w="90" w:type="dxa"/>
            </w:tcMar>
            <w:vAlign w:val="center"/>
          </w:tcPr>
          <w:p w14:paraId="3BF1D299" w14:textId="77777777" w:rsidR="0089053B" w:rsidRDefault="00B421DE">
            <w:pPr>
              <w:pStyle w:val="NCIEBody"/>
              <w:spacing w:after="0" w:line="240" w:lineRule="auto"/>
            </w:pPr>
            <w:r>
              <w:rPr>
                <w:sz w:val="16"/>
              </w:rPr>
              <w:t>Review State</w:t>
            </w:r>
          </w:p>
        </w:tc>
        <w:tc>
          <w:tcPr>
            <w:tcW w:w="5018" w:type="dxa"/>
            <w:shd w:val="clear" w:color="auto" w:fill="FFFFFF"/>
            <w:tcMar>
              <w:top w:w="70" w:type="dxa"/>
              <w:left w:w="90" w:type="dxa"/>
              <w:bottom w:w="70" w:type="dxa"/>
              <w:right w:w="90" w:type="dxa"/>
            </w:tcMar>
            <w:vAlign w:val="center"/>
          </w:tcPr>
          <w:p w14:paraId="472902BC" w14:textId="77777777" w:rsidR="0089053B" w:rsidRDefault="00B421DE">
            <w:pPr>
              <w:pStyle w:val="NCIEBody"/>
              <w:spacing w:after="0" w:line="240" w:lineRule="auto"/>
            </w:pPr>
            <w:r>
              <w:rPr>
                <w:sz w:val="16"/>
              </w:rPr>
              <w:t>institutional knowledge reference, reviewer, decision, timestamp.</w:t>
            </w:r>
          </w:p>
        </w:tc>
      </w:tr>
      <w:tr w:rsidR="0089053B" w14:paraId="2F39178C" w14:textId="77777777">
        <w:trPr>
          <w:cantSplit/>
        </w:trPr>
        <w:tc>
          <w:tcPr>
            <w:tcW w:w="5018" w:type="dxa"/>
            <w:shd w:val="clear" w:color="auto" w:fill="EDF4EF"/>
            <w:tcMar>
              <w:top w:w="70" w:type="dxa"/>
              <w:left w:w="90" w:type="dxa"/>
              <w:bottom w:w="70" w:type="dxa"/>
              <w:right w:w="90" w:type="dxa"/>
            </w:tcMar>
            <w:vAlign w:val="center"/>
          </w:tcPr>
          <w:p w14:paraId="349AE41A" w14:textId="77777777" w:rsidR="0089053B" w:rsidRDefault="00B421DE">
            <w:pPr>
              <w:pStyle w:val="NCIEBody"/>
              <w:spacing w:after="0" w:line="240" w:lineRule="auto"/>
            </w:pPr>
            <w:r>
              <w:rPr>
                <w:sz w:val="16"/>
              </w:rPr>
              <w:t>Supersession / Retraction</w:t>
            </w:r>
          </w:p>
        </w:tc>
        <w:tc>
          <w:tcPr>
            <w:tcW w:w="5018" w:type="dxa"/>
            <w:shd w:val="clear" w:color="auto" w:fill="EDF4EF"/>
            <w:tcMar>
              <w:top w:w="70" w:type="dxa"/>
              <w:left w:w="90" w:type="dxa"/>
              <w:bottom w:w="70" w:type="dxa"/>
              <w:right w:w="90" w:type="dxa"/>
            </w:tcMar>
            <w:vAlign w:val="center"/>
          </w:tcPr>
          <w:p w14:paraId="352D8AF8" w14:textId="77777777" w:rsidR="0089053B" w:rsidRDefault="00B421DE">
            <w:pPr>
              <w:pStyle w:val="NCIEBody"/>
              <w:spacing w:after="0" w:line="240" w:lineRule="auto"/>
            </w:pPr>
            <w:r>
              <w:rPr>
                <w:sz w:val="16"/>
              </w:rPr>
              <w:t>institutional knowledge reference, prior version reference, reason — history remains traceable.</w:t>
            </w:r>
          </w:p>
        </w:tc>
      </w:tr>
    </w:tbl>
    <w:p w14:paraId="3C492C54" w14:textId="77777777" w:rsidR="0089053B" w:rsidRDefault="0089053B"/>
    <w:p w14:paraId="5E365D84" w14:textId="77777777" w:rsidR="0089053B" w:rsidRDefault="00B421DE">
      <w:pPr>
        <w:pStyle w:val="Heading2"/>
      </w:pPr>
      <w:bookmarkStart w:id="247" w:name="_Toc239228596"/>
      <w:r>
        <w:t>22.4 Promotion Requires Human Action</w:t>
      </w:r>
      <w:bookmarkEnd w:id="247"/>
    </w:p>
    <w:p w14:paraId="66AE8A56" w14:textId="77777777" w:rsidR="0089053B" w:rsidRDefault="00B421DE">
      <w:pPr>
        <w:pStyle w:val="NCIEBody"/>
      </w:pPr>
      <w:r>
        <w:t>A Knowledge Candidate — whether proposed by a human or by ARGUS (Ch.20) — never becomes Institutional Knowledge automatically. Promotion is a deliberate, audited human action recorded as a Review State entry, implementing NCIE-002 Ch.20 §20.12's formal promotion boundary.</w:t>
      </w:r>
    </w:p>
    <w:p w14:paraId="50FDE8F9" w14:textId="77777777" w:rsidR="0089053B" w:rsidRDefault="00B421DE">
      <w:pPr>
        <w:pStyle w:val="Heading2"/>
      </w:pPr>
      <w:bookmarkStart w:id="248" w:name="_Toc239228597"/>
      <w:r>
        <w:t>22.5 Lifecycle</w:t>
      </w:r>
      <w:bookmarkEnd w:id="248"/>
    </w:p>
    <w:p w14:paraId="37DF693B" w14:textId="77777777" w:rsidR="0089053B" w:rsidRDefault="00B421DE">
      <w:pPr>
        <w:pStyle w:val="NCIEFigureCaption"/>
      </w:pPr>
      <w:r>
        <w:t>Figure 14. Memory-to-Institutional-Knowledge promotion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 process flow"/>
      </w:tblPr>
      <w:tblGrid>
        <w:gridCol w:w="5018"/>
        <w:gridCol w:w="5018"/>
      </w:tblGrid>
      <w:tr w:rsidR="0089053B" w14:paraId="3467EE8D" w14:textId="77777777">
        <w:trPr>
          <w:cantSplit/>
        </w:trPr>
        <w:tc>
          <w:tcPr>
            <w:tcW w:w="5018" w:type="dxa"/>
            <w:shd w:val="clear" w:color="auto" w:fill="D89D26"/>
            <w:tcMar>
              <w:top w:w="70" w:type="dxa"/>
              <w:left w:w="90" w:type="dxa"/>
              <w:bottom w:w="70" w:type="dxa"/>
              <w:right w:w="90" w:type="dxa"/>
            </w:tcMar>
            <w:vAlign w:val="center"/>
          </w:tcPr>
          <w:p w14:paraId="10D4CEEF"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F1359C6" w14:textId="77777777" w:rsidR="0089053B" w:rsidRDefault="00B421DE">
            <w:pPr>
              <w:pStyle w:val="NCIEBody"/>
              <w:spacing w:after="0" w:line="240" w:lineRule="auto"/>
            </w:pPr>
            <w:r>
              <w:rPr>
                <w:color w:val="FFFFFF"/>
                <w:sz w:val="16"/>
              </w:rPr>
              <w:t>Memory Object recorded (private/shared/institutional per its Memory Class)</w:t>
            </w:r>
          </w:p>
        </w:tc>
      </w:tr>
      <w:tr w:rsidR="0089053B" w14:paraId="727AF5AF" w14:textId="77777777">
        <w:trPr>
          <w:cantSplit/>
        </w:trPr>
        <w:tc>
          <w:tcPr>
            <w:tcW w:w="10036" w:type="dxa"/>
            <w:gridSpan w:val="2"/>
            <w:shd w:val="clear" w:color="auto" w:fill="EDF4EF"/>
            <w:tcMar>
              <w:top w:w="15" w:type="dxa"/>
              <w:left w:w="20" w:type="dxa"/>
              <w:bottom w:w="15" w:type="dxa"/>
              <w:right w:w="20" w:type="dxa"/>
            </w:tcMar>
            <w:vAlign w:val="center"/>
          </w:tcPr>
          <w:p w14:paraId="12376719" w14:textId="77777777" w:rsidR="0089053B" w:rsidRDefault="00B421DE">
            <w:pPr>
              <w:pStyle w:val="NCIEBody"/>
              <w:spacing w:after="0" w:line="240" w:lineRule="auto"/>
              <w:jc w:val="center"/>
            </w:pPr>
            <w:r>
              <w:rPr>
                <w:b/>
                <w:color w:val="D89D26"/>
                <w:sz w:val="13"/>
              </w:rPr>
              <w:t>▼</w:t>
            </w:r>
          </w:p>
        </w:tc>
      </w:tr>
      <w:tr w:rsidR="0089053B" w14:paraId="068528C3" w14:textId="77777777">
        <w:trPr>
          <w:cantSplit/>
        </w:trPr>
        <w:tc>
          <w:tcPr>
            <w:tcW w:w="5018" w:type="dxa"/>
            <w:shd w:val="clear" w:color="auto" w:fill="D89D26"/>
            <w:tcMar>
              <w:top w:w="70" w:type="dxa"/>
              <w:left w:w="90" w:type="dxa"/>
              <w:bottom w:w="70" w:type="dxa"/>
              <w:right w:w="90" w:type="dxa"/>
            </w:tcMar>
            <w:vAlign w:val="center"/>
          </w:tcPr>
          <w:p w14:paraId="72301EFA" w14:textId="77777777" w:rsidR="0089053B" w:rsidRDefault="00B421DE">
            <w:pPr>
              <w:pStyle w:val="NCIEBody"/>
              <w:spacing w:after="0" w:line="240" w:lineRule="auto"/>
              <w:jc w:val="center"/>
            </w:pPr>
            <w:r>
              <w:rPr>
                <w:b/>
                <w:color w:val="071A14"/>
                <w:sz w:val="17"/>
              </w:rPr>
              <w:lastRenderedPageBreak/>
              <w:t>02</w:t>
            </w:r>
          </w:p>
        </w:tc>
        <w:tc>
          <w:tcPr>
            <w:tcW w:w="5018" w:type="dxa"/>
            <w:shd w:val="clear" w:color="auto" w:fill="234F29"/>
            <w:tcMar>
              <w:top w:w="70" w:type="dxa"/>
              <w:left w:w="90" w:type="dxa"/>
              <w:bottom w:w="70" w:type="dxa"/>
              <w:right w:w="90" w:type="dxa"/>
            </w:tcMar>
            <w:vAlign w:val="center"/>
          </w:tcPr>
          <w:p w14:paraId="3B2145F2" w14:textId="77777777" w:rsidR="0089053B" w:rsidRDefault="00B421DE">
            <w:pPr>
              <w:pStyle w:val="NCIEBody"/>
              <w:spacing w:after="0" w:line="240" w:lineRule="auto"/>
            </w:pPr>
            <w:r>
              <w:rPr>
                <w:color w:val="FFFFFF"/>
                <w:sz w:val="16"/>
              </w:rPr>
              <w:t>Knowledge Candidate proposed from a pattern noticed in memory or collaborative reasoning (Ch.21)</w:t>
            </w:r>
          </w:p>
        </w:tc>
      </w:tr>
      <w:tr w:rsidR="0089053B" w14:paraId="78E8A827" w14:textId="77777777">
        <w:trPr>
          <w:cantSplit/>
        </w:trPr>
        <w:tc>
          <w:tcPr>
            <w:tcW w:w="10036" w:type="dxa"/>
            <w:gridSpan w:val="2"/>
            <w:shd w:val="clear" w:color="auto" w:fill="EDF4EF"/>
            <w:tcMar>
              <w:top w:w="15" w:type="dxa"/>
              <w:left w:w="20" w:type="dxa"/>
              <w:bottom w:w="15" w:type="dxa"/>
              <w:right w:w="20" w:type="dxa"/>
            </w:tcMar>
            <w:vAlign w:val="center"/>
          </w:tcPr>
          <w:p w14:paraId="3D797E22" w14:textId="77777777" w:rsidR="0089053B" w:rsidRDefault="00B421DE">
            <w:pPr>
              <w:pStyle w:val="NCIEBody"/>
              <w:spacing w:after="0" w:line="240" w:lineRule="auto"/>
              <w:jc w:val="center"/>
            </w:pPr>
            <w:r>
              <w:rPr>
                <w:b/>
                <w:color w:val="D89D26"/>
                <w:sz w:val="13"/>
              </w:rPr>
              <w:t>▼</w:t>
            </w:r>
          </w:p>
        </w:tc>
      </w:tr>
      <w:tr w:rsidR="0089053B" w14:paraId="5D37112A" w14:textId="77777777">
        <w:trPr>
          <w:cantSplit/>
        </w:trPr>
        <w:tc>
          <w:tcPr>
            <w:tcW w:w="5018" w:type="dxa"/>
            <w:shd w:val="clear" w:color="auto" w:fill="D89D26"/>
            <w:tcMar>
              <w:top w:w="70" w:type="dxa"/>
              <w:left w:w="90" w:type="dxa"/>
              <w:bottom w:w="70" w:type="dxa"/>
              <w:right w:w="90" w:type="dxa"/>
            </w:tcMar>
            <w:vAlign w:val="center"/>
          </w:tcPr>
          <w:p w14:paraId="1087DD27"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73BD3BF" w14:textId="77777777" w:rsidR="0089053B" w:rsidRDefault="00B421DE">
            <w:pPr>
              <w:pStyle w:val="NCIEBody"/>
              <w:spacing w:after="0" w:line="240" w:lineRule="auto"/>
            </w:pPr>
            <w:r>
              <w:rPr>
                <w:color w:val="FFFFFF"/>
                <w:sz w:val="16"/>
              </w:rPr>
              <w:t>Human review (Review State)</w:t>
            </w:r>
          </w:p>
        </w:tc>
      </w:tr>
      <w:tr w:rsidR="0089053B" w14:paraId="50E48864" w14:textId="77777777">
        <w:trPr>
          <w:cantSplit/>
        </w:trPr>
        <w:tc>
          <w:tcPr>
            <w:tcW w:w="10036" w:type="dxa"/>
            <w:gridSpan w:val="2"/>
            <w:shd w:val="clear" w:color="auto" w:fill="EDF4EF"/>
            <w:tcMar>
              <w:top w:w="15" w:type="dxa"/>
              <w:left w:w="20" w:type="dxa"/>
              <w:bottom w:w="15" w:type="dxa"/>
              <w:right w:w="20" w:type="dxa"/>
            </w:tcMar>
            <w:vAlign w:val="center"/>
          </w:tcPr>
          <w:p w14:paraId="249A5CBD" w14:textId="77777777" w:rsidR="0089053B" w:rsidRDefault="00B421DE">
            <w:pPr>
              <w:pStyle w:val="NCIEBody"/>
              <w:spacing w:after="0" w:line="240" w:lineRule="auto"/>
              <w:jc w:val="center"/>
            </w:pPr>
            <w:r>
              <w:rPr>
                <w:b/>
                <w:color w:val="D89D26"/>
                <w:sz w:val="13"/>
              </w:rPr>
              <w:t>▼</w:t>
            </w:r>
          </w:p>
        </w:tc>
      </w:tr>
      <w:tr w:rsidR="0089053B" w14:paraId="6E30DA81" w14:textId="77777777">
        <w:trPr>
          <w:cantSplit/>
        </w:trPr>
        <w:tc>
          <w:tcPr>
            <w:tcW w:w="5018" w:type="dxa"/>
            <w:shd w:val="clear" w:color="auto" w:fill="D89D26"/>
            <w:tcMar>
              <w:top w:w="70" w:type="dxa"/>
              <w:left w:w="90" w:type="dxa"/>
              <w:bottom w:w="70" w:type="dxa"/>
              <w:right w:w="90" w:type="dxa"/>
            </w:tcMar>
            <w:vAlign w:val="center"/>
          </w:tcPr>
          <w:p w14:paraId="6A5133FA"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843DAE2" w14:textId="77777777" w:rsidR="0089053B" w:rsidRDefault="00B421DE">
            <w:pPr>
              <w:pStyle w:val="NCIEBody"/>
              <w:spacing w:after="0" w:line="240" w:lineRule="auto"/>
            </w:pPr>
            <w:r>
              <w:rPr>
                <w:color w:val="FFFFFF"/>
                <w:sz w:val="16"/>
              </w:rPr>
              <w:t>Promotion to Institutional Knowledge, or rejection/deferral</w:t>
            </w:r>
          </w:p>
        </w:tc>
      </w:tr>
      <w:tr w:rsidR="0089053B" w14:paraId="7A18F29E" w14:textId="77777777">
        <w:trPr>
          <w:cantSplit/>
        </w:trPr>
        <w:tc>
          <w:tcPr>
            <w:tcW w:w="10036" w:type="dxa"/>
            <w:gridSpan w:val="2"/>
            <w:shd w:val="clear" w:color="auto" w:fill="EDF4EF"/>
            <w:tcMar>
              <w:top w:w="15" w:type="dxa"/>
              <w:left w:w="20" w:type="dxa"/>
              <w:bottom w:w="15" w:type="dxa"/>
              <w:right w:w="20" w:type="dxa"/>
            </w:tcMar>
            <w:vAlign w:val="center"/>
          </w:tcPr>
          <w:p w14:paraId="633B6EDD" w14:textId="77777777" w:rsidR="0089053B" w:rsidRDefault="00B421DE">
            <w:pPr>
              <w:pStyle w:val="NCIEBody"/>
              <w:spacing w:after="0" w:line="240" w:lineRule="auto"/>
              <w:jc w:val="center"/>
            </w:pPr>
            <w:r>
              <w:rPr>
                <w:b/>
                <w:color w:val="D89D26"/>
                <w:sz w:val="13"/>
              </w:rPr>
              <w:t>▼</w:t>
            </w:r>
          </w:p>
        </w:tc>
      </w:tr>
      <w:tr w:rsidR="0089053B" w14:paraId="3CFB6E22" w14:textId="77777777">
        <w:trPr>
          <w:cantSplit/>
        </w:trPr>
        <w:tc>
          <w:tcPr>
            <w:tcW w:w="5018" w:type="dxa"/>
            <w:shd w:val="clear" w:color="auto" w:fill="D89D26"/>
            <w:tcMar>
              <w:top w:w="70" w:type="dxa"/>
              <w:left w:w="90" w:type="dxa"/>
              <w:bottom w:w="70" w:type="dxa"/>
              <w:right w:w="90" w:type="dxa"/>
            </w:tcMar>
            <w:vAlign w:val="center"/>
          </w:tcPr>
          <w:p w14:paraId="2A208B8A"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D95F597" w14:textId="77777777" w:rsidR="0089053B" w:rsidRDefault="00B421DE">
            <w:pPr>
              <w:pStyle w:val="NCIEBody"/>
              <w:spacing w:after="0" w:line="240" w:lineRule="auto"/>
            </w:pPr>
            <w:r>
              <w:rPr>
                <w:color w:val="FFFFFF"/>
                <w:sz w:val="16"/>
              </w:rPr>
              <w:t>Superseded/retracted Institutional Knowledge remains historically traceable via Knowledge Version</w:t>
            </w:r>
          </w:p>
        </w:tc>
      </w:tr>
    </w:tbl>
    <w:p w14:paraId="14BCE4BF" w14:textId="77777777" w:rsidR="0089053B" w:rsidRDefault="00B421DE">
      <w:pPr>
        <w:pStyle w:val="Heading2"/>
      </w:pPr>
      <w:bookmarkStart w:id="249" w:name="_Toc239228598"/>
      <w:r>
        <w:t>22.6 Sharing and Classification</w:t>
      </w:r>
      <w:bookmarkEnd w:id="249"/>
    </w:p>
    <w:p w14:paraId="2DA0376C" w14:textId="77777777" w:rsidR="0089053B" w:rsidRDefault="00B421DE">
      <w:pPr>
        <w:pStyle w:val="NCIEBody"/>
      </w:pPr>
      <w:r>
        <w:t>Private User Memory is never automatically shared into a Room merely because it would be relevant, matching Ch.21 §21.8's permission-aware sharing rule. Institutional Knowledge is classified and access-controlled exactly as its Applicability Scope's domain requires (Ch.26, Ch.31) — e.g. Institutional Knowledge derived from Anti-Fraud experience remains sensitive-tier.</w:t>
      </w:r>
    </w:p>
    <w:p w14:paraId="767B015F" w14:textId="77777777" w:rsidR="0089053B" w:rsidRDefault="00B421DE">
      <w:pPr>
        <w:pStyle w:val="Heading2"/>
      </w:pPr>
      <w:bookmarkStart w:id="250" w:name="_Toc239228599"/>
      <w:r>
        <w:t>22.7 Failure / Exception Semantics</w:t>
      </w:r>
      <w:bookmarkEnd w:id="250"/>
    </w:p>
    <w:p w14:paraId="67F0A33A" w14:textId="77777777" w:rsidR="0089053B" w:rsidRDefault="00B421DE">
      <w:pPr>
        <w:pStyle w:val="NCIEBody"/>
      </w:pPr>
      <w:r>
        <w:t>Superseded or retracted Institutional Knowledge is never deleted; it is marked superseded/retracted with a reason and remains queryable for historical reconstruction of what was believed true at a past point in time (Ch.5, Ch.25).</w:t>
      </w:r>
    </w:p>
    <w:p w14:paraId="15B2E2E1" w14:textId="77777777" w:rsidR="0089053B" w:rsidRDefault="00B421DE">
      <w:pPr>
        <w:pStyle w:val="Heading2"/>
      </w:pPr>
      <w:bookmarkStart w:id="251" w:name="_Toc239228600"/>
      <w:r>
        <w:t>NCIE-002 Architecture Dependency &amp; Traceability</w:t>
      </w:r>
      <w:bookmarkEnd w:id="251"/>
    </w:p>
    <w:p w14:paraId="0AB6A06B" w14:textId="77777777" w:rsidR="0089053B" w:rsidRDefault="00B421DE">
      <w:pPr>
        <w:pStyle w:val="NCIEBody"/>
      </w:pPr>
      <w:r>
        <w:t>Directly implements NCIE-002 Ch.20 §20.2 and §20.12 in full.</w:t>
      </w:r>
    </w:p>
    <w:p w14:paraId="1B34D1B6" w14:textId="77777777" w:rsidR="0089053B" w:rsidRDefault="00B421DE">
      <w:pPr>
        <w:pStyle w:val="Heading2"/>
      </w:pPr>
      <w:bookmarkStart w:id="252" w:name="_Toc239228601"/>
      <w:r>
        <w:t>Human Review Focus</w:t>
      </w:r>
      <w:bookmarkEnd w:id="252"/>
    </w:p>
    <w:p w14:paraId="545DE65E" w14:textId="77777777" w:rsidR="0089053B" w:rsidRDefault="00B421DE">
      <w:pPr>
        <w:pStyle w:val="NCIEReviewItem"/>
      </w:pPr>
      <w:r>
        <w:rPr>
          <w:color w:val="071A14"/>
        </w:rPr>
        <w:t xml:space="preserve">•  </w:t>
      </w:r>
      <w:r>
        <w:rPr>
          <w:b/>
          <w:color w:val="071A14"/>
          <w:sz w:val="16"/>
        </w:rPr>
        <w:t xml:space="preserve">[INSTITUTIONAL CONFIRMATION REQUIRED]  </w:t>
      </w:r>
      <w:r>
        <w:t>Confirm memory retention period by Memory Class.</w:t>
      </w:r>
    </w:p>
    <w:p w14:paraId="315B8748" w14:textId="77777777" w:rsidR="0089053B" w:rsidRDefault="00B421DE">
      <w:pPr>
        <w:pStyle w:val="NCIEReviewItem"/>
      </w:pPr>
      <w:r>
        <w:rPr>
          <w:color w:val="071A14"/>
        </w:rPr>
        <w:t xml:space="preserve">•  </w:t>
      </w:r>
      <w:r>
        <w:rPr>
          <w:b/>
          <w:color w:val="071A14"/>
          <w:sz w:val="16"/>
        </w:rPr>
        <w:t xml:space="preserve">[INSTITUTIONAL CONFIRMATION REQUIRED]  </w:t>
      </w:r>
      <w:r>
        <w:t>Confirm Institutional Knowledge owners, reviewers and approvers.</w:t>
      </w:r>
    </w:p>
    <w:p w14:paraId="1F61948C" w14:textId="77777777" w:rsidR="0089053B" w:rsidRDefault="00B421DE">
      <w:pPr>
        <w:pStyle w:val="NCIEReviewItem"/>
      </w:pPr>
      <w:r>
        <w:rPr>
          <w:color w:val="071A14"/>
        </w:rPr>
        <w:t xml:space="preserve">•  </w:t>
      </w:r>
      <w:r>
        <w:rPr>
          <w:b/>
          <w:color w:val="071A14"/>
          <w:sz w:val="16"/>
        </w:rPr>
        <w:t xml:space="preserve">[INSTITUTIONAL CONFIRMATION REQUIRED]  </w:t>
      </w:r>
      <w:r>
        <w:t>Confirm what may become organisation-wide Institutional Knowledge versus remaining room- or user-scoped.</w:t>
      </w:r>
    </w:p>
    <w:p w14:paraId="7D8C8BF5" w14:textId="77777777" w:rsidR="0089053B" w:rsidRDefault="00B421DE">
      <w:pPr>
        <w:pStyle w:val="Heading2"/>
      </w:pPr>
      <w:bookmarkStart w:id="253" w:name="_Toc239228602"/>
      <w:r>
        <w:t>22.8 Acceptance Criteria</w:t>
      </w:r>
      <w:bookmarkEnd w:id="253"/>
    </w:p>
    <w:p w14:paraId="13E232B0" w14:textId="77777777" w:rsidR="0089053B" w:rsidRDefault="00B421DE">
      <w:pPr>
        <w:pStyle w:val="ListBullet"/>
      </w:pPr>
      <w:r>
        <w:t>A Knowledge Candidate is demonstrably blocked from becoming Institutional Knowledge without a recorded human Review State.</w:t>
      </w:r>
    </w:p>
    <w:p w14:paraId="67BF4701" w14:textId="77777777" w:rsidR="0089053B" w:rsidRDefault="00B421DE">
      <w:pPr>
        <w:pStyle w:val="ListBullet"/>
      </w:pPr>
      <w:r>
        <w:t>A superseded piece of Institutional Knowledge is demonstrably retrievable in its pre-supersession form.</w:t>
      </w:r>
    </w:p>
    <w:p w14:paraId="3013CCA1" w14:textId="77777777" w:rsidR="0089053B" w:rsidRDefault="00B421DE">
      <w:pPr>
        <w:pStyle w:val="NCIEChapterLabel"/>
      </w:pPr>
      <w:r>
        <w:lastRenderedPageBreak/>
        <w:t>NCIE-003 — Chapter 23 Expansion</w:t>
      </w:r>
    </w:p>
    <w:p w14:paraId="029DF91C" w14:textId="77777777" w:rsidR="0089053B" w:rsidRDefault="00B421DE">
      <w:pPr>
        <w:pStyle w:val="Heading1"/>
        <w:pBdr>
          <w:bottom w:val="single" w:sz="14" w:space="5" w:color="D89D26"/>
        </w:pBdr>
      </w:pPr>
      <w:bookmarkStart w:id="254" w:name="_Toc239228603"/>
      <w:r>
        <w:t>Workflow, Automation, RPA &amp; Tasking Data Model</w:t>
      </w:r>
      <w:bookmarkEnd w:id="254"/>
    </w:p>
    <w:p w14:paraId="016A58A1" w14:textId="77777777" w:rsidR="0089053B" w:rsidRDefault="00B421DE">
      <w:pPr>
        <w:pStyle w:val="NCIEBody"/>
      </w:pPr>
      <w:r>
        <w:rPr>
          <w:i/>
          <w:color w:val="234F29"/>
        </w:rPr>
        <w:t>Defines persistent workflows, approvals, tasks, waiting dependencies and automated execution state.</w:t>
      </w:r>
    </w:p>
    <w:p w14:paraId="67D6C778" w14:textId="77777777" w:rsidR="0089053B" w:rsidRDefault="00B421DE">
      <w:pPr>
        <w:pStyle w:val="NCIEStatusBlock"/>
        <w:pBdr>
          <w:left w:val="single" w:sz="18" w:space="8" w:color="D89D26"/>
        </w:pBdr>
        <w:shd w:val="clear" w:color="auto" w:fill="EDF4EF"/>
      </w:pPr>
      <w:r>
        <w:t>Status: IN DEVELOPMENT — FOR HUMAN REVIEW.</w:t>
      </w:r>
    </w:p>
    <w:p w14:paraId="35AF3329" w14:textId="77777777" w:rsidR="0089053B" w:rsidRDefault="00B421DE">
      <w:pPr>
        <w:pStyle w:val="Heading2"/>
      </w:pPr>
      <w:bookmarkStart w:id="255" w:name="_Toc239228604"/>
      <w:r>
        <w:t>23.1 Purpose</w:t>
      </w:r>
      <w:bookmarkEnd w:id="255"/>
    </w:p>
    <w:p w14:paraId="1D4A7A32" w14:textId="77777777" w:rsidR="0089053B" w:rsidRDefault="00B421DE">
      <w:pPr>
        <w:pStyle w:val="NCIEBody"/>
      </w:pPr>
      <w:r>
        <w:t>Defines persistent workflows, approvals, tasks, waiting dependencies and automated execution state, implementing NCIE-002 Ch.21's Orchestrator, Scheduler and Workflow Engine.</w:t>
      </w:r>
    </w:p>
    <w:p w14:paraId="4D3EA2E2" w14:textId="77777777" w:rsidR="0089053B" w:rsidRDefault="00B421DE">
      <w:pPr>
        <w:pStyle w:val="Heading2"/>
      </w:pPr>
      <w:bookmarkStart w:id="256" w:name="_Toc239228605"/>
      <w:r>
        <w:t>23.2 Semantic Definition — Mandatory Separations</w:t>
      </w:r>
      <w:bookmarkEnd w:id="256"/>
    </w:p>
    <w:p w14:paraId="76FBA651" w14:textId="77777777" w:rsidR="0089053B" w:rsidRDefault="00B421DE">
      <w:pPr>
        <w:pStyle w:val="ListBullet"/>
      </w:pPr>
      <w:r>
        <w:t>Requested ≠ Approved ≠ Executed ≠ Verified — four distinct states on the same Workflow Instance, never collapsed into a single 'done' flag.</w:t>
      </w:r>
    </w:p>
    <w:p w14:paraId="2F28790C" w14:textId="77777777" w:rsidR="0089053B" w:rsidRDefault="00B421DE">
      <w:pPr>
        <w:pStyle w:val="ListBullet"/>
      </w:pPr>
      <w:r>
        <w:t>Unknown external outcome requires reconciliation rather than blind retry — if an automated action's outcome cannot be confirmed, the system records Unknown and schedules reconciliation, never silently re-executing an action that may have already succeeded.</w:t>
      </w:r>
    </w:p>
    <w:p w14:paraId="3EB89282" w14:textId="77777777" w:rsidR="0089053B" w:rsidRDefault="00B421DE">
      <w:pPr>
        <w:pStyle w:val="Heading2"/>
      </w:pPr>
      <w:bookmarkStart w:id="257" w:name="_Toc239228606"/>
      <w:r>
        <w:t>23.3 Principal Entities</w:t>
      </w:r>
      <w:bookmarkEnd w:id="257"/>
    </w:p>
    <w:p w14:paraId="49D95433" w14:textId="77777777" w:rsidR="0089053B" w:rsidRDefault="00B421DE">
      <w:pPr>
        <w:pStyle w:val="NCIEFigureCaption"/>
      </w:pPr>
      <w:r>
        <w:t>Table 24. Workflow, Automation, RPA &amp; Tasking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5018"/>
        <w:gridCol w:w="5018"/>
      </w:tblGrid>
      <w:tr w:rsidR="0089053B" w14:paraId="627AF187" w14:textId="77777777">
        <w:trPr>
          <w:tblHeader/>
        </w:trPr>
        <w:tc>
          <w:tcPr>
            <w:tcW w:w="5018" w:type="dxa"/>
            <w:shd w:val="clear" w:color="auto" w:fill="071A14"/>
            <w:tcMar>
              <w:top w:w="70" w:type="dxa"/>
              <w:left w:w="90" w:type="dxa"/>
              <w:bottom w:w="70" w:type="dxa"/>
              <w:right w:w="90" w:type="dxa"/>
            </w:tcMar>
            <w:vAlign w:val="center"/>
          </w:tcPr>
          <w:p w14:paraId="3180139A"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97CC414" w14:textId="77777777" w:rsidR="0089053B" w:rsidRDefault="00B421DE">
            <w:pPr>
              <w:pStyle w:val="NCIEBody"/>
              <w:spacing w:after="0" w:line="240" w:lineRule="auto"/>
              <w:jc w:val="center"/>
            </w:pPr>
            <w:r>
              <w:rPr>
                <w:b/>
                <w:color w:val="FFFFFF"/>
                <w:sz w:val="15"/>
              </w:rPr>
              <w:t>Attributes / Attribute Classes</w:t>
            </w:r>
          </w:p>
        </w:tc>
      </w:tr>
      <w:tr w:rsidR="0089053B" w14:paraId="385F4A83" w14:textId="77777777">
        <w:trPr>
          <w:cantSplit/>
        </w:trPr>
        <w:tc>
          <w:tcPr>
            <w:tcW w:w="5018" w:type="dxa"/>
            <w:shd w:val="clear" w:color="auto" w:fill="FFFFFF"/>
            <w:tcMar>
              <w:top w:w="70" w:type="dxa"/>
              <w:left w:w="90" w:type="dxa"/>
              <w:bottom w:w="70" w:type="dxa"/>
              <w:right w:w="90" w:type="dxa"/>
            </w:tcMar>
            <w:vAlign w:val="center"/>
          </w:tcPr>
          <w:p w14:paraId="2190C613" w14:textId="77777777" w:rsidR="0089053B" w:rsidRDefault="00B421DE">
            <w:pPr>
              <w:pStyle w:val="NCIEBody"/>
              <w:spacing w:after="0" w:line="240" w:lineRule="auto"/>
            </w:pPr>
            <w:r>
              <w:rPr>
                <w:sz w:val="16"/>
              </w:rPr>
              <w:t>Workflow Instance</w:t>
            </w:r>
          </w:p>
        </w:tc>
        <w:tc>
          <w:tcPr>
            <w:tcW w:w="5018" w:type="dxa"/>
            <w:shd w:val="clear" w:color="auto" w:fill="FFFFFF"/>
            <w:tcMar>
              <w:top w:w="70" w:type="dxa"/>
              <w:left w:w="90" w:type="dxa"/>
              <w:bottom w:w="70" w:type="dxa"/>
              <w:right w:w="90" w:type="dxa"/>
            </w:tcMar>
            <w:vAlign w:val="center"/>
          </w:tcPr>
          <w:p w14:paraId="4A0B8E4F" w14:textId="77777777" w:rsidR="0089053B" w:rsidRDefault="00B421DE">
            <w:pPr>
              <w:pStyle w:val="NCIEBody"/>
              <w:spacing w:after="0" w:line="240" w:lineRule="auto"/>
            </w:pPr>
            <w:r>
              <w:rPr>
                <w:sz w:val="16"/>
              </w:rPr>
              <w:t>canonical ID, workflow definition reference, originator (human/room/schedule, Ch.21 of this document), current state.</w:t>
            </w:r>
          </w:p>
        </w:tc>
      </w:tr>
      <w:tr w:rsidR="0089053B" w14:paraId="29B0070B" w14:textId="77777777">
        <w:trPr>
          <w:cantSplit/>
        </w:trPr>
        <w:tc>
          <w:tcPr>
            <w:tcW w:w="5018" w:type="dxa"/>
            <w:shd w:val="clear" w:color="auto" w:fill="EDF4EF"/>
            <w:tcMar>
              <w:top w:w="70" w:type="dxa"/>
              <w:left w:w="90" w:type="dxa"/>
              <w:bottom w:w="70" w:type="dxa"/>
              <w:right w:w="90" w:type="dxa"/>
            </w:tcMar>
            <w:vAlign w:val="center"/>
          </w:tcPr>
          <w:p w14:paraId="3ABA46F3" w14:textId="77777777" w:rsidR="0089053B" w:rsidRDefault="00B421DE">
            <w:pPr>
              <w:pStyle w:val="NCIEBody"/>
              <w:spacing w:after="0" w:line="240" w:lineRule="auto"/>
            </w:pPr>
            <w:r>
              <w:rPr>
                <w:sz w:val="16"/>
              </w:rPr>
              <w:t>Workflow State</w:t>
            </w:r>
          </w:p>
        </w:tc>
        <w:tc>
          <w:tcPr>
            <w:tcW w:w="5018" w:type="dxa"/>
            <w:shd w:val="clear" w:color="auto" w:fill="EDF4EF"/>
            <w:tcMar>
              <w:top w:w="70" w:type="dxa"/>
              <w:left w:w="90" w:type="dxa"/>
              <w:bottom w:w="70" w:type="dxa"/>
              <w:right w:w="90" w:type="dxa"/>
            </w:tcMar>
            <w:vAlign w:val="center"/>
          </w:tcPr>
          <w:p w14:paraId="1740BD6F" w14:textId="77777777" w:rsidR="0089053B" w:rsidRDefault="00B421DE">
            <w:pPr>
              <w:pStyle w:val="NCIEBody"/>
              <w:spacing w:after="0" w:line="240" w:lineRule="auto"/>
            </w:pPr>
            <w:r>
              <w:rPr>
                <w:sz w:val="16"/>
              </w:rPr>
              <w:t>governed enumeration: Requested / Approved / Executed / Verified / Failed / Reconciling.</w:t>
            </w:r>
          </w:p>
        </w:tc>
      </w:tr>
      <w:tr w:rsidR="0089053B" w14:paraId="2F6ED3E9" w14:textId="77777777">
        <w:trPr>
          <w:cantSplit/>
        </w:trPr>
        <w:tc>
          <w:tcPr>
            <w:tcW w:w="5018" w:type="dxa"/>
            <w:shd w:val="clear" w:color="auto" w:fill="FFFFFF"/>
            <w:tcMar>
              <w:top w:w="70" w:type="dxa"/>
              <w:left w:w="90" w:type="dxa"/>
              <w:bottom w:w="70" w:type="dxa"/>
              <w:right w:w="90" w:type="dxa"/>
            </w:tcMar>
            <w:vAlign w:val="center"/>
          </w:tcPr>
          <w:p w14:paraId="610B01EB" w14:textId="77777777" w:rsidR="0089053B" w:rsidRDefault="00B421DE">
            <w:pPr>
              <w:pStyle w:val="NCIEBody"/>
              <w:spacing w:after="0" w:line="240" w:lineRule="auto"/>
            </w:pPr>
            <w:r>
              <w:rPr>
                <w:sz w:val="16"/>
              </w:rPr>
              <w:t>Task</w:t>
            </w:r>
          </w:p>
        </w:tc>
        <w:tc>
          <w:tcPr>
            <w:tcW w:w="5018" w:type="dxa"/>
            <w:shd w:val="clear" w:color="auto" w:fill="FFFFFF"/>
            <w:tcMar>
              <w:top w:w="70" w:type="dxa"/>
              <w:left w:w="90" w:type="dxa"/>
              <w:bottom w:w="70" w:type="dxa"/>
              <w:right w:w="90" w:type="dxa"/>
            </w:tcMar>
            <w:vAlign w:val="center"/>
          </w:tcPr>
          <w:p w14:paraId="7E5574CD" w14:textId="77777777" w:rsidR="0089053B" w:rsidRDefault="00B421DE">
            <w:pPr>
              <w:pStyle w:val="NCIEBody"/>
              <w:spacing w:after="0" w:line="240" w:lineRule="auto"/>
            </w:pPr>
            <w:r>
              <w:rPr>
                <w:sz w:val="16"/>
              </w:rPr>
              <w:t>workflow instance reference, description, assignee, status — includes Human Tasks (NCIE-002 Ch.21).</w:t>
            </w:r>
          </w:p>
        </w:tc>
      </w:tr>
      <w:tr w:rsidR="0089053B" w14:paraId="3901DF0A" w14:textId="77777777">
        <w:trPr>
          <w:cantSplit/>
        </w:trPr>
        <w:tc>
          <w:tcPr>
            <w:tcW w:w="5018" w:type="dxa"/>
            <w:shd w:val="clear" w:color="auto" w:fill="EDF4EF"/>
            <w:tcMar>
              <w:top w:w="70" w:type="dxa"/>
              <w:left w:w="90" w:type="dxa"/>
              <w:bottom w:w="70" w:type="dxa"/>
              <w:right w:w="90" w:type="dxa"/>
            </w:tcMar>
            <w:vAlign w:val="center"/>
          </w:tcPr>
          <w:p w14:paraId="49C459CD" w14:textId="77777777" w:rsidR="0089053B" w:rsidRDefault="00B421DE">
            <w:pPr>
              <w:pStyle w:val="NCIEBody"/>
              <w:spacing w:after="0" w:line="240" w:lineRule="auto"/>
            </w:pPr>
            <w:r>
              <w:rPr>
                <w:sz w:val="16"/>
              </w:rPr>
              <w:t>Approval</w:t>
            </w:r>
          </w:p>
        </w:tc>
        <w:tc>
          <w:tcPr>
            <w:tcW w:w="5018" w:type="dxa"/>
            <w:shd w:val="clear" w:color="auto" w:fill="EDF4EF"/>
            <w:tcMar>
              <w:top w:w="70" w:type="dxa"/>
              <w:left w:w="90" w:type="dxa"/>
              <w:bottom w:w="70" w:type="dxa"/>
              <w:right w:w="90" w:type="dxa"/>
            </w:tcMar>
            <w:vAlign w:val="center"/>
          </w:tcPr>
          <w:p w14:paraId="0CB5E43E" w14:textId="77777777" w:rsidR="0089053B" w:rsidRDefault="00B421DE">
            <w:pPr>
              <w:pStyle w:val="NCIEBody"/>
              <w:spacing w:after="0" w:line="240" w:lineRule="auto"/>
            </w:pPr>
            <w:r>
              <w:rPr>
                <w:sz w:val="16"/>
              </w:rPr>
              <w:t>workflow instance reference, approving actor, decision, timestamp — separate from the requesting actor (Ch.26 separation of duties).</w:t>
            </w:r>
          </w:p>
        </w:tc>
      </w:tr>
      <w:tr w:rsidR="0089053B" w14:paraId="3324D8E2" w14:textId="77777777">
        <w:trPr>
          <w:cantSplit/>
        </w:trPr>
        <w:tc>
          <w:tcPr>
            <w:tcW w:w="5018" w:type="dxa"/>
            <w:shd w:val="clear" w:color="auto" w:fill="FFFFFF"/>
            <w:tcMar>
              <w:top w:w="70" w:type="dxa"/>
              <w:left w:w="90" w:type="dxa"/>
              <w:bottom w:w="70" w:type="dxa"/>
              <w:right w:w="90" w:type="dxa"/>
            </w:tcMar>
            <w:vAlign w:val="center"/>
          </w:tcPr>
          <w:p w14:paraId="17D6452C" w14:textId="77777777" w:rsidR="0089053B" w:rsidRDefault="00B421DE">
            <w:pPr>
              <w:pStyle w:val="NCIEBody"/>
              <w:spacing w:after="0" w:line="240" w:lineRule="auto"/>
            </w:pPr>
            <w:r>
              <w:rPr>
                <w:sz w:val="16"/>
              </w:rPr>
              <w:t>Waiting Dependency</w:t>
            </w:r>
          </w:p>
        </w:tc>
        <w:tc>
          <w:tcPr>
            <w:tcW w:w="5018" w:type="dxa"/>
            <w:shd w:val="clear" w:color="auto" w:fill="FFFFFF"/>
            <w:tcMar>
              <w:top w:w="70" w:type="dxa"/>
              <w:left w:w="90" w:type="dxa"/>
              <w:bottom w:w="70" w:type="dxa"/>
              <w:right w:w="90" w:type="dxa"/>
            </w:tcMar>
            <w:vAlign w:val="center"/>
          </w:tcPr>
          <w:p w14:paraId="122867DA" w14:textId="77777777" w:rsidR="0089053B" w:rsidRDefault="00B421DE">
            <w:pPr>
              <w:pStyle w:val="NCIEBody"/>
              <w:spacing w:after="0" w:line="240" w:lineRule="auto"/>
            </w:pPr>
            <w:r>
              <w:rPr>
                <w:sz w:val="16"/>
              </w:rPr>
              <w:t>workflow instance reference, named wait state (e.g. WAITING_FOR_PM, WAITING_FOR_TRAFFIC), entered/resolved timestamps.</w:t>
            </w:r>
          </w:p>
        </w:tc>
      </w:tr>
      <w:tr w:rsidR="0089053B" w14:paraId="79BB251E" w14:textId="77777777">
        <w:trPr>
          <w:cantSplit/>
        </w:trPr>
        <w:tc>
          <w:tcPr>
            <w:tcW w:w="5018" w:type="dxa"/>
            <w:shd w:val="clear" w:color="auto" w:fill="EDF4EF"/>
            <w:tcMar>
              <w:top w:w="70" w:type="dxa"/>
              <w:left w:w="90" w:type="dxa"/>
              <w:bottom w:w="70" w:type="dxa"/>
              <w:right w:w="90" w:type="dxa"/>
            </w:tcMar>
            <w:vAlign w:val="center"/>
          </w:tcPr>
          <w:p w14:paraId="27A122E8" w14:textId="77777777" w:rsidR="0089053B" w:rsidRDefault="00B421DE">
            <w:pPr>
              <w:pStyle w:val="NCIEBody"/>
              <w:spacing w:after="0" w:line="240" w:lineRule="auto"/>
            </w:pPr>
            <w:r>
              <w:rPr>
                <w:sz w:val="16"/>
              </w:rPr>
              <w:t>Automation/RPA Run</w:t>
            </w:r>
          </w:p>
        </w:tc>
        <w:tc>
          <w:tcPr>
            <w:tcW w:w="5018" w:type="dxa"/>
            <w:shd w:val="clear" w:color="auto" w:fill="EDF4EF"/>
            <w:tcMar>
              <w:top w:w="70" w:type="dxa"/>
              <w:left w:w="90" w:type="dxa"/>
              <w:bottom w:w="70" w:type="dxa"/>
              <w:right w:w="90" w:type="dxa"/>
            </w:tcMar>
            <w:vAlign w:val="center"/>
          </w:tcPr>
          <w:p w14:paraId="6BC4D8B9" w14:textId="77777777" w:rsidR="0089053B" w:rsidRDefault="00B421DE">
            <w:pPr>
              <w:pStyle w:val="NCIEBody"/>
              <w:spacing w:after="0" w:line="240" w:lineRule="auto"/>
            </w:pPr>
            <w:r>
              <w:rPr>
                <w:sz w:val="16"/>
              </w:rPr>
              <w:t>workflow instance reference, provider reference (Ch.6-style provider abstraction), bot identity (Ch.26 machine identity), idempotency key, output artifact reference.</w:t>
            </w:r>
          </w:p>
        </w:tc>
      </w:tr>
      <w:tr w:rsidR="0089053B" w14:paraId="6C602328" w14:textId="77777777">
        <w:trPr>
          <w:cantSplit/>
        </w:trPr>
        <w:tc>
          <w:tcPr>
            <w:tcW w:w="5018" w:type="dxa"/>
            <w:shd w:val="clear" w:color="auto" w:fill="FFFFFF"/>
            <w:tcMar>
              <w:top w:w="70" w:type="dxa"/>
              <w:left w:w="90" w:type="dxa"/>
              <w:bottom w:w="70" w:type="dxa"/>
              <w:right w:w="90" w:type="dxa"/>
            </w:tcMar>
            <w:vAlign w:val="center"/>
          </w:tcPr>
          <w:p w14:paraId="1B8BF01A" w14:textId="77777777" w:rsidR="0089053B" w:rsidRDefault="00B421DE">
            <w:pPr>
              <w:pStyle w:val="NCIEBody"/>
              <w:spacing w:after="0" w:line="240" w:lineRule="auto"/>
            </w:pPr>
            <w:r>
              <w:rPr>
                <w:sz w:val="16"/>
              </w:rPr>
              <w:t>External Reference</w:t>
            </w:r>
          </w:p>
        </w:tc>
        <w:tc>
          <w:tcPr>
            <w:tcW w:w="5018" w:type="dxa"/>
            <w:shd w:val="clear" w:color="auto" w:fill="FFFFFF"/>
            <w:tcMar>
              <w:top w:w="70" w:type="dxa"/>
              <w:left w:w="90" w:type="dxa"/>
              <w:bottom w:w="70" w:type="dxa"/>
              <w:right w:w="90" w:type="dxa"/>
            </w:tcMar>
            <w:vAlign w:val="center"/>
          </w:tcPr>
          <w:p w14:paraId="6286E731" w14:textId="77777777" w:rsidR="0089053B" w:rsidRDefault="00B421DE">
            <w:pPr>
              <w:pStyle w:val="NCIEBody"/>
              <w:spacing w:after="0" w:line="240" w:lineRule="auto"/>
            </w:pPr>
            <w:r>
              <w:rPr>
                <w:sz w:val="16"/>
              </w:rPr>
              <w:t>run reference, external system's own reference/ticket ID for correlation.</w:t>
            </w:r>
          </w:p>
        </w:tc>
      </w:tr>
      <w:tr w:rsidR="0089053B" w14:paraId="748C0C50" w14:textId="77777777">
        <w:trPr>
          <w:cantSplit/>
        </w:trPr>
        <w:tc>
          <w:tcPr>
            <w:tcW w:w="5018" w:type="dxa"/>
            <w:shd w:val="clear" w:color="auto" w:fill="EDF4EF"/>
            <w:tcMar>
              <w:top w:w="70" w:type="dxa"/>
              <w:left w:w="90" w:type="dxa"/>
              <w:bottom w:w="70" w:type="dxa"/>
              <w:right w:w="90" w:type="dxa"/>
            </w:tcMar>
            <w:vAlign w:val="center"/>
          </w:tcPr>
          <w:p w14:paraId="3F31A600" w14:textId="77777777" w:rsidR="0089053B" w:rsidRDefault="00B421DE">
            <w:pPr>
              <w:pStyle w:val="NCIEBody"/>
              <w:spacing w:after="0" w:line="240" w:lineRule="auto"/>
            </w:pPr>
            <w:r>
              <w:rPr>
                <w:sz w:val="16"/>
              </w:rPr>
              <w:t>Outcome</w:t>
            </w:r>
          </w:p>
        </w:tc>
        <w:tc>
          <w:tcPr>
            <w:tcW w:w="5018" w:type="dxa"/>
            <w:shd w:val="clear" w:color="auto" w:fill="EDF4EF"/>
            <w:tcMar>
              <w:top w:w="70" w:type="dxa"/>
              <w:left w:w="90" w:type="dxa"/>
              <w:bottom w:w="70" w:type="dxa"/>
              <w:right w:w="90" w:type="dxa"/>
            </w:tcMar>
            <w:vAlign w:val="center"/>
          </w:tcPr>
          <w:p w14:paraId="6EBA1A33" w14:textId="77777777" w:rsidR="0089053B" w:rsidRDefault="00B421DE">
            <w:pPr>
              <w:pStyle w:val="NCIEBody"/>
              <w:spacing w:after="0" w:line="240" w:lineRule="auto"/>
            </w:pPr>
            <w:r>
              <w:rPr>
                <w:sz w:val="16"/>
              </w:rPr>
              <w:t>run reference, result (success/failure/unknown), evidence reference if applicable (Ch.17).</w:t>
            </w:r>
          </w:p>
        </w:tc>
      </w:tr>
      <w:tr w:rsidR="0089053B" w14:paraId="446018F0" w14:textId="77777777">
        <w:trPr>
          <w:cantSplit/>
        </w:trPr>
        <w:tc>
          <w:tcPr>
            <w:tcW w:w="5018" w:type="dxa"/>
            <w:shd w:val="clear" w:color="auto" w:fill="FFFFFF"/>
            <w:tcMar>
              <w:top w:w="70" w:type="dxa"/>
              <w:left w:w="90" w:type="dxa"/>
              <w:bottom w:w="70" w:type="dxa"/>
              <w:right w:w="90" w:type="dxa"/>
            </w:tcMar>
            <w:vAlign w:val="center"/>
          </w:tcPr>
          <w:p w14:paraId="3BC14795" w14:textId="77777777" w:rsidR="0089053B" w:rsidRDefault="00B421DE">
            <w:pPr>
              <w:pStyle w:val="NCIEBody"/>
              <w:spacing w:after="0" w:line="240" w:lineRule="auto"/>
            </w:pPr>
            <w:r>
              <w:rPr>
                <w:sz w:val="16"/>
              </w:rPr>
              <w:t>Reconciliation State</w:t>
            </w:r>
          </w:p>
        </w:tc>
        <w:tc>
          <w:tcPr>
            <w:tcW w:w="5018" w:type="dxa"/>
            <w:shd w:val="clear" w:color="auto" w:fill="FFFFFF"/>
            <w:tcMar>
              <w:top w:w="70" w:type="dxa"/>
              <w:left w:w="90" w:type="dxa"/>
              <w:bottom w:w="70" w:type="dxa"/>
              <w:right w:w="90" w:type="dxa"/>
            </w:tcMar>
            <w:vAlign w:val="center"/>
          </w:tcPr>
          <w:p w14:paraId="00E3F5FA" w14:textId="77777777" w:rsidR="0089053B" w:rsidRDefault="00B421DE">
            <w:pPr>
              <w:pStyle w:val="NCIEBody"/>
              <w:spacing w:after="0" w:line="240" w:lineRule="auto"/>
            </w:pPr>
            <w:r>
              <w:rPr>
                <w:sz w:val="16"/>
              </w:rPr>
              <w:t>run reference, reconciliation status, reconciled-by actor/process, timestamp.</w:t>
            </w:r>
          </w:p>
        </w:tc>
      </w:tr>
    </w:tbl>
    <w:p w14:paraId="35A993F8" w14:textId="77777777" w:rsidR="0089053B" w:rsidRDefault="0089053B"/>
    <w:p w14:paraId="459E5BCC" w14:textId="77777777" w:rsidR="0089053B" w:rsidRDefault="00B421DE">
      <w:pPr>
        <w:pStyle w:val="Heading2"/>
      </w:pPr>
      <w:bookmarkStart w:id="258" w:name="_Toc239228607"/>
      <w:r>
        <w:t>23.4 State Machine</w:t>
      </w:r>
      <w:bookmarkEnd w:id="258"/>
    </w:p>
    <w:p w14:paraId="67347E9E" w14:textId="77777777" w:rsidR="0089053B" w:rsidRDefault="00B421DE">
      <w:pPr>
        <w:pStyle w:val="NCIEFigureCaption"/>
      </w:pPr>
      <w:r>
        <w:t>Figure 15. Workflow state machine from request to verified outcome.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5: process flow"/>
      </w:tblPr>
      <w:tblGrid>
        <w:gridCol w:w="5018"/>
        <w:gridCol w:w="5018"/>
      </w:tblGrid>
      <w:tr w:rsidR="0089053B" w14:paraId="3625D448" w14:textId="77777777">
        <w:trPr>
          <w:cantSplit/>
        </w:trPr>
        <w:tc>
          <w:tcPr>
            <w:tcW w:w="5018" w:type="dxa"/>
            <w:shd w:val="clear" w:color="auto" w:fill="D89D26"/>
            <w:tcMar>
              <w:top w:w="70" w:type="dxa"/>
              <w:left w:w="90" w:type="dxa"/>
              <w:bottom w:w="70" w:type="dxa"/>
              <w:right w:w="90" w:type="dxa"/>
            </w:tcMar>
            <w:vAlign w:val="center"/>
          </w:tcPr>
          <w:p w14:paraId="63EA679C"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295C14F" w14:textId="77777777" w:rsidR="0089053B" w:rsidRDefault="00B421DE">
            <w:pPr>
              <w:pStyle w:val="NCIEBody"/>
              <w:spacing w:after="0" w:line="240" w:lineRule="auto"/>
            </w:pPr>
            <w:r>
              <w:rPr>
                <w:color w:val="FFFFFF"/>
                <w:sz w:val="16"/>
              </w:rPr>
              <w:t>Workflow Instance Requested (human, room-suggested per Ch.21, or scheduled)</w:t>
            </w:r>
          </w:p>
        </w:tc>
      </w:tr>
      <w:tr w:rsidR="0089053B" w14:paraId="12F90A63" w14:textId="77777777">
        <w:trPr>
          <w:cantSplit/>
        </w:trPr>
        <w:tc>
          <w:tcPr>
            <w:tcW w:w="10036" w:type="dxa"/>
            <w:gridSpan w:val="2"/>
            <w:shd w:val="clear" w:color="auto" w:fill="EDF4EF"/>
            <w:tcMar>
              <w:top w:w="15" w:type="dxa"/>
              <w:left w:w="20" w:type="dxa"/>
              <w:bottom w:w="15" w:type="dxa"/>
              <w:right w:w="20" w:type="dxa"/>
            </w:tcMar>
            <w:vAlign w:val="center"/>
          </w:tcPr>
          <w:p w14:paraId="644DAD2A" w14:textId="77777777" w:rsidR="0089053B" w:rsidRDefault="00B421DE">
            <w:pPr>
              <w:pStyle w:val="NCIEBody"/>
              <w:spacing w:after="0" w:line="240" w:lineRule="auto"/>
              <w:jc w:val="center"/>
            </w:pPr>
            <w:r>
              <w:rPr>
                <w:b/>
                <w:color w:val="D89D26"/>
                <w:sz w:val="13"/>
              </w:rPr>
              <w:t>▼</w:t>
            </w:r>
          </w:p>
        </w:tc>
      </w:tr>
      <w:tr w:rsidR="0089053B" w14:paraId="730C1B6A" w14:textId="77777777">
        <w:trPr>
          <w:cantSplit/>
        </w:trPr>
        <w:tc>
          <w:tcPr>
            <w:tcW w:w="5018" w:type="dxa"/>
            <w:shd w:val="clear" w:color="auto" w:fill="D89D26"/>
            <w:tcMar>
              <w:top w:w="70" w:type="dxa"/>
              <w:left w:w="90" w:type="dxa"/>
              <w:bottom w:w="70" w:type="dxa"/>
              <w:right w:w="90" w:type="dxa"/>
            </w:tcMar>
            <w:vAlign w:val="center"/>
          </w:tcPr>
          <w:p w14:paraId="7710418B"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5AF5992" w14:textId="77777777" w:rsidR="0089053B" w:rsidRDefault="00B421DE">
            <w:pPr>
              <w:pStyle w:val="NCIEBody"/>
              <w:spacing w:after="0" w:line="240" w:lineRule="auto"/>
            </w:pPr>
            <w:r>
              <w:rPr>
                <w:color w:val="FFFFFF"/>
                <w:sz w:val="16"/>
              </w:rPr>
              <w:t>Approval recorded by a distinct authorizing actor where required</w:t>
            </w:r>
          </w:p>
        </w:tc>
      </w:tr>
      <w:tr w:rsidR="0089053B" w14:paraId="2640D4B3" w14:textId="77777777">
        <w:trPr>
          <w:cantSplit/>
        </w:trPr>
        <w:tc>
          <w:tcPr>
            <w:tcW w:w="10036" w:type="dxa"/>
            <w:gridSpan w:val="2"/>
            <w:shd w:val="clear" w:color="auto" w:fill="EDF4EF"/>
            <w:tcMar>
              <w:top w:w="15" w:type="dxa"/>
              <w:left w:w="20" w:type="dxa"/>
              <w:bottom w:w="15" w:type="dxa"/>
              <w:right w:w="20" w:type="dxa"/>
            </w:tcMar>
            <w:vAlign w:val="center"/>
          </w:tcPr>
          <w:p w14:paraId="3284A87F" w14:textId="77777777" w:rsidR="0089053B" w:rsidRDefault="00B421DE">
            <w:pPr>
              <w:pStyle w:val="NCIEBody"/>
              <w:spacing w:after="0" w:line="240" w:lineRule="auto"/>
              <w:jc w:val="center"/>
            </w:pPr>
            <w:r>
              <w:rPr>
                <w:b/>
                <w:color w:val="D89D26"/>
                <w:sz w:val="13"/>
              </w:rPr>
              <w:t>▼</w:t>
            </w:r>
          </w:p>
        </w:tc>
      </w:tr>
      <w:tr w:rsidR="0089053B" w14:paraId="34A223E6" w14:textId="77777777">
        <w:trPr>
          <w:cantSplit/>
        </w:trPr>
        <w:tc>
          <w:tcPr>
            <w:tcW w:w="5018" w:type="dxa"/>
            <w:shd w:val="clear" w:color="auto" w:fill="D89D26"/>
            <w:tcMar>
              <w:top w:w="70" w:type="dxa"/>
              <w:left w:w="90" w:type="dxa"/>
              <w:bottom w:w="70" w:type="dxa"/>
              <w:right w:w="90" w:type="dxa"/>
            </w:tcMar>
            <w:vAlign w:val="center"/>
          </w:tcPr>
          <w:p w14:paraId="202C9239"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8F25B36" w14:textId="77777777" w:rsidR="0089053B" w:rsidRDefault="00B421DE">
            <w:pPr>
              <w:pStyle w:val="NCIEBody"/>
              <w:spacing w:after="0" w:line="240" w:lineRule="auto"/>
            </w:pPr>
            <w:r>
              <w:rPr>
                <w:color w:val="FFFFFF"/>
                <w:sz w:val="16"/>
              </w:rPr>
              <w:t>Automation/RPA Run executed with idempotency key</w:t>
            </w:r>
          </w:p>
        </w:tc>
      </w:tr>
      <w:tr w:rsidR="0089053B" w14:paraId="23C1F006" w14:textId="77777777">
        <w:trPr>
          <w:cantSplit/>
        </w:trPr>
        <w:tc>
          <w:tcPr>
            <w:tcW w:w="10036" w:type="dxa"/>
            <w:gridSpan w:val="2"/>
            <w:shd w:val="clear" w:color="auto" w:fill="EDF4EF"/>
            <w:tcMar>
              <w:top w:w="15" w:type="dxa"/>
              <w:left w:w="20" w:type="dxa"/>
              <w:bottom w:w="15" w:type="dxa"/>
              <w:right w:w="20" w:type="dxa"/>
            </w:tcMar>
            <w:vAlign w:val="center"/>
          </w:tcPr>
          <w:p w14:paraId="4B47FD01" w14:textId="77777777" w:rsidR="0089053B" w:rsidRDefault="00B421DE">
            <w:pPr>
              <w:pStyle w:val="NCIEBody"/>
              <w:spacing w:after="0" w:line="240" w:lineRule="auto"/>
              <w:jc w:val="center"/>
            </w:pPr>
            <w:r>
              <w:rPr>
                <w:b/>
                <w:color w:val="D89D26"/>
                <w:sz w:val="13"/>
              </w:rPr>
              <w:t>▼</w:t>
            </w:r>
          </w:p>
        </w:tc>
      </w:tr>
      <w:tr w:rsidR="0089053B" w14:paraId="5923EC11" w14:textId="77777777">
        <w:trPr>
          <w:cantSplit/>
        </w:trPr>
        <w:tc>
          <w:tcPr>
            <w:tcW w:w="5018" w:type="dxa"/>
            <w:shd w:val="clear" w:color="auto" w:fill="D89D26"/>
            <w:tcMar>
              <w:top w:w="70" w:type="dxa"/>
              <w:left w:w="90" w:type="dxa"/>
              <w:bottom w:w="70" w:type="dxa"/>
              <w:right w:w="90" w:type="dxa"/>
            </w:tcMar>
            <w:vAlign w:val="center"/>
          </w:tcPr>
          <w:p w14:paraId="6221D5CB"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713AEC1" w14:textId="77777777" w:rsidR="0089053B" w:rsidRDefault="00B421DE">
            <w:pPr>
              <w:pStyle w:val="NCIEBody"/>
              <w:spacing w:after="0" w:line="240" w:lineRule="auto"/>
            </w:pPr>
            <w:r>
              <w:rPr>
                <w:color w:val="FFFFFF"/>
                <w:sz w:val="16"/>
              </w:rPr>
              <w:t>Outcome recorded (success/failure/unknown)</w:t>
            </w:r>
          </w:p>
        </w:tc>
      </w:tr>
      <w:tr w:rsidR="0089053B" w14:paraId="50D4D2A1" w14:textId="77777777">
        <w:trPr>
          <w:cantSplit/>
        </w:trPr>
        <w:tc>
          <w:tcPr>
            <w:tcW w:w="10036" w:type="dxa"/>
            <w:gridSpan w:val="2"/>
            <w:shd w:val="clear" w:color="auto" w:fill="EDF4EF"/>
            <w:tcMar>
              <w:top w:w="15" w:type="dxa"/>
              <w:left w:w="20" w:type="dxa"/>
              <w:bottom w:w="15" w:type="dxa"/>
              <w:right w:w="20" w:type="dxa"/>
            </w:tcMar>
            <w:vAlign w:val="center"/>
          </w:tcPr>
          <w:p w14:paraId="52242CBB" w14:textId="77777777" w:rsidR="0089053B" w:rsidRDefault="00B421DE">
            <w:pPr>
              <w:pStyle w:val="NCIEBody"/>
              <w:spacing w:after="0" w:line="240" w:lineRule="auto"/>
              <w:jc w:val="center"/>
            </w:pPr>
            <w:r>
              <w:rPr>
                <w:b/>
                <w:color w:val="D89D26"/>
                <w:sz w:val="13"/>
              </w:rPr>
              <w:lastRenderedPageBreak/>
              <w:t>▼</w:t>
            </w:r>
          </w:p>
        </w:tc>
      </w:tr>
      <w:tr w:rsidR="0089053B" w14:paraId="0FDBFDBC" w14:textId="77777777">
        <w:trPr>
          <w:cantSplit/>
        </w:trPr>
        <w:tc>
          <w:tcPr>
            <w:tcW w:w="5018" w:type="dxa"/>
            <w:shd w:val="clear" w:color="auto" w:fill="D89D26"/>
            <w:tcMar>
              <w:top w:w="70" w:type="dxa"/>
              <w:left w:w="90" w:type="dxa"/>
              <w:bottom w:w="70" w:type="dxa"/>
              <w:right w:w="90" w:type="dxa"/>
            </w:tcMar>
            <w:vAlign w:val="center"/>
          </w:tcPr>
          <w:p w14:paraId="0FA15C62"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C61D2AD" w14:textId="77777777" w:rsidR="0089053B" w:rsidRDefault="00B421DE">
            <w:pPr>
              <w:pStyle w:val="NCIEBody"/>
              <w:spacing w:after="0" w:line="240" w:lineRule="auto"/>
            </w:pPr>
            <w:r>
              <w:rPr>
                <w:color w:val="FFFFFF"/>
                <w:sz w:val="16"/>
              </w:rPr>
              <w:t>If Unknown, Reconciliation State entered rather than automatic retry</w:t>
            </w:r>
          </w:p>
        </w:tc>
      </w:tr>
      <w:tr w:rsidR="0089053B" w14:paraId="29A8F0BA" w14:textId="77777777">
        <w:trPr>
          <w:cantSplit/>
        </w:trPr>
        <w:tc>
          <w:tcPr>
            <w:tcW w:w="10036" w:type="dxa"/>
            <w:gridSpan w:val="2"/>
            <w:shd w:val="clear" w:color="auto" w:fill="EDF4EF"/>
            <w:tcMar>
              <w:top w:w="15" w:type="dxa"/>
              <w:left w:w="20" w:type="dxa"/>
              <w:bottom w:w="15" w:type="dxa"/>
              <w:right w:w="20" w:type="dxa"/>
            </w:tcMar>
            <w:vAlign w:val="center"/>
          </w:tcPr>
          <w:p w14:paraId="05A1C255" w14:textId="77777777" w:rsidR="0089053B" w:rsidRDefault="00B421DE">
            <w:pPr>
              <w:pStyle w:val="NCIEBody"/>
              <w:spacing w:after="0" w:line="240" w:lineRule="auto"/>
              <w:jc w:val="center"/>
            </w:pPr>
            <w:r>
              <w:rPr>
                <w:b/>
                <w:color w:val="D89D26"/>
                <w:sz w:val="13"/>
              </w:rPr>
              <w:t>▼</w:t>
            </w:r>
          </w:p>
        </w:tc>
      </w:tr>
      <w:tr w:rsidR="0089053B" w14:paraId="22E8889D" w14:textId="77777777">
        <w:trPr>
          <w:cantSplit/>
        </w:trPr>
        <w:tc>
          <w:tcPr>
            <w:tcW w:w="5018" w:type="dxa"/>
            <w:shd w:val="clear" w:color="auto" w:fill="D89D26"/>
            <w:tcMar>
              <w:top w:w="70" w:type="dxa"/>
              <w:left w:w="90" w:type="dxa"/>
              <w:bottom w:w="70" w:type="dxa"/>
              <w:right w:w="90" w:type="dxa"/>
            </w:tcMar>
            <w:vAlign w:val="center"/>
          </w:tcPr>
          <w:p w14:paraId="5127CBBD"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EBFE607" w14:textId="77777777" w:rsidR="0089053B" w:rsidRDefault="00B421DE">
            <w:pPr>
              <w:pStyle w:val="NCIEBody"/>
              <w:spacing w:after="0" w:line="240" w:lineRule="auto"/>
            </w:pPr>
            <w:r>
              <w:rPr>
                <w:color w:val="FFFFFF"/>
                <w:sz w:val="16"/>
              </w:rPr>
              <w:t>Workflow Instance reaches Verified only once Outcome is confirmed</w:t>
            </w:r>
          </w:p>
        </w:tc>
      </w:tr>
    </w:tbl>
    <w:p w14:paraId="4DCDC26E" w14:textId="77777777" w:rsidR="0089053B" w:rsidRDefault="00B421DE">
      <w:pPr>
        <w:pStyle w:val="Heading2"/>
      </w:pPr>
      <w:bookmarkStart w:id="259" w:name="_Toc239228608"/>
      <w:r>
        <w:t>23.5 Room-Originated Workflows</w:t>
      </w:r>
      <w:bookmarkEnd w:id="259"/>
    </w:p>
    <w:p w14:paraId="69A8D62B" w14:textId="77777777" w:rsidR="0089053B" w:rsidRDefault="00B421DE">
      <w:pPr>
        <w:pStyle w:val="NCIEBody"/>
      </w:pPr>
      <w:r>
        <w:t>A Workflow Instance originated by a Collaborative Room (Ch.21 of this document) retains its originating Room/Thread reference for provenance, and its Waiting Dependency may be observed by that Room in Evidence-Watch Participation Mode without granting the Room any execution authority — the AI-suggested-is-not-execution-authority principle is enforced by requiring a distinct Approval actor, never by the room-suggestion alone (NCIE-002 Ch.20 §20.11, Ch.21 §21.4).</w:t>
      </w:r>
    </w:p>
    <w:p w14:paraId="0D2D1228" w14:textId="77777777" w:rsidR="0089053B" w:rsidRDefault="00B421DE">
      <w:pPr>
        <w:pStyle w:val="Heading2"/>
      </w:pPr>
      <w:bookmarkStart w:id="260" w:name="_Toc239228609"/>
      <w:r>
        <w:t>23.6 Idempotency and Correlation</w:t>
      </w:r>
      <w:bookmarkEnd w:id="260"/>
    </w:p>
    <w:p w14:paraId="151E368A" w14:textId="77777777" w:rsidR="0089053B" w:rsidRDefault="00B421DE">
      <w:pPr>
        <w:pStyle w:val="NCIEBody"/>
      </w:pPr>
      <w:r>
        <w:t>Every Automation/RPA Run carries an idempotency key so a duplicated trigger (e.g. a re-delivered event, Ch.28) cannot cause the same external action to execute twice. External Reference correlates NCIE's Run with the external system's own ticket/reference for reconciliation.</w:t>
      </w:r>
    </w:p>
    <w:p w14:paraId="431F13D7" w14:textId="77777777" w:rsidR="0089053B" w:rsidRDefault="00B421DE">
      <w:pPr>
        <w:pStyle w:val="Heading2"/>
      </w:pPr>
      <w:bookmarkStart w:id="261" w:name="_Toc239228610"/>
      <w:r>
        <w:t>23.7 Failure / Exception Semantics</w:t>
      </w:r>
      <w:bookmarkEnd w:id="261"/>
    </w:p>
    <w:p w14:paraId="1A48F26E" w14:textId="77777777" w:rsidR="0089053B" w:rsidRDefault="00B421DE">
      <w:pPr>
        <w:pStyle w:val="NCIEBody"/>
      </w:pPr>
      <w:r>
        <w:t>A provider outage mid-Run leaves the Workflow Instance in a persisted Waiting Dependency or Reconciling state that survives a platform restart (NCIE-002 Ch.28) — it is never lost or silently marked Failed without an attempted reconciliation first.</w:t>
      </w:r>
    </w:p>
    <w:p w14:paraId="7B8918D5" w14:textId="77777777" w:rsidR="0089053B" w:rsidRDefault="00B421DE">
      <w:pPr>
        <w:pStyle w:val="Heading2"/>
      </w:pPr>
      <w:bookmarkStart w:id="262" w:name="_Toc239228611"/>
      <w:r>
        <w:t>NCIE-002 Architecture Dependency &amp; Traceability</w:t>
      </w:r>
      <w:bookmarkEnd w:id="262"/>
    </w:p>
    <w:p w14:paraId="558AB065" w14:textId="77777777" w:rsidR="0089053B" w:rsidRDefault="00B421DE">
      <w:pPr>
        <w:pStyle w:val="NCIEBody"/>
      </w:pPr>
      <w:r>
        <w:t>Directly implements NCIE-002 Ch.21 in full, and depends on Ch.21 of this document (Room-to-Workflow linkage) and Ch.26 (approval separation of duties).</w:t>
      </w:r>
    </w:p>
    <w:p w14:paraId="449DE6D6" w14:textId="77777777" w:rsidR="0089053B" w:rsidRDefault="00B421DE">
      <w:pPr>
        <w:pStyle w:val="Heading2"/>
      </w:pPr>
      <w:bookmarkStart w:id="263" w:name="_Toc239228612"/>
      <w:r>
        <w:t>Human Review Focus</w:t>
      </w:r>
      <w:bookmarkEnd w:id="263"/>
    </w:p>
    <w:p w14:paraId="78AD78E7" w14:textId="77777777" w:rsidR="0089053B" w:rsidRDefault="00B421DE">
      <w:pPr>
        <w:pStyle w:val="NCIEReviewItem"/>
      </w:pPr>
      <w:r>
        <w:rPr>
          <w:color w:val="071A14"/>
        </w:rPr>
        <w:t xml:space="preserve">•  </w:t>
      </w:r>
      <w:r>
        <w:rPr>
          <w:b/>
          <w:color w:val="071A14"/>
          <w:sz w:val="16"/>
        </w:rPr>
        <w:t xml:space="preserve">[INSTITUTIONAL CONFIRMATION REQUIRED]  </w:t>
      </w:r>
      <w:r>
        <w:t>Confirm which workflows are high-consequence and require mandatory Approval before Automation/RPA Run execution.</w:t>
      </w:r>
    </w:p>
    <w:p w14:paraId="32043BF7" w14:textId="77777777" w:rsidR="0089053B" w:rsidRDefault="00B421DE">
      <w:pPr>
        <w:pStyle w:val="NCIEReviewItem"/>
      </w:pPr>
      <w:r>
        <w:rPr>
          <w:color w:val="071A14"/>
        </w:rPr>
        <w:t xml:space="preserve">•  </w:t>
      </w:r>
      <w:r>
        <w:rPr>
          <w:b/>
          <w:color w:val="071A14"/>
          <w:sz w:val="16"/>
        </w:rPr>
        <w:t xml:space="preserve">[INSTITUTIONAL CONFIRMATION REQUIRED]  </w:t>
      </w:r>
      <w:r>
        <w:t>Confirm approval matrices per workflow category.</w:t>
      </w:r>
    </w:p>
    <w:p w14:paraId="677D4AEB" w14:textId="77777777" w:rsidR="0089053B" w:rsidRDefault="00B421DE">
      <w:pPr>
        <w:pStyle w:val="NCIEReviewItem"/>
      </w:pPr>
      <w:r>
        <w:rPr>
          <w:color w:val="2A8B46"/>
        </w:rPr>
        <w:t xml:space="preserve">•  </w:t>
      </w:r>
      <w:r>
        <w:rPr>
          <w:b/>
          <w:color w:val="2A8B46"/>
          <w:sz w:val="16"/>
        </w:rPr>
        <w:t xml:space="preserve">[SOURCE/DATA DISCOVERY REQUIRED]  </w:t>
      </w:r>
      <w:r>
        <w:t>Confirm which external systems require RPA versus API integration today.</w:t>
      </w:r>
    </w:p>
    <w:p w14:paraId="4CB0118E" w14:textId="77777777" w:rsidR="0089053B" w:rsidRDefault="00B421DE">
      <w:pPr>
        <w:pStyle w:val="Heading2"/>
      </w:pPr>
      <w:bookmarkStart w:id="264" w:name="_Toc239228613"/>
      <w:r>
        <w:t>23.8 Acceptance Criteria</w:t>
      </w:r>
      <w:bookmarkEnd w:id="264"/>
    </w:p>
    <w:p w14:paraId="199E5BEA" w14:textId="77777777" w:rsidR="0089053B" w:rsidRDefault="00B421DE">
      <w:pPr>
        <w:pStyle w:val="ListBullet"/>
      </w:pPr>
      <w:r>
        <w:t>A Workflow Instance is demonstrably blocked from reaching Executed without a recorded Approval where one is required.</w:t>
      </w:r>
    </w:p>
    <w:p w14:paraId="6B38E5FD" w14:textId="77777777" w:rsidR="0089053B" w:rsidRDefault="00B421DE">
      <w:pPr>
        <w:pStyle w:val="ListBullet"/>
      </w:pPr>
      <w:r>
        <w:t>A simulated duplicate trigger is demonstrably prevented from producing a duplicate Automation/RPA Run via the idempotency key.</w:t>
      </w:r>
    </w:p>
    <w:p w14:paraId="00DC0DC8" w14:textId="77777777" w:rsidR="0089053B" w:rsidRDefault="00B421DE">
      <w:pPr>
        <w:pStyle w:val="NCIEChapterLabel"/>
      </w:pPr>
      <w:r>
        <w:lastRenderedPageBreak/>
        <w:t>NCIE-003 — Chapter 24 Expansion</w:t>
      </w:r>
    </w:p>
    <w:p w14:paraId="1509504E" w14:textId="77777777" w:rsidR="0089053B" w:rsidRDefault="00B421DE">
      <w:pPr>
        <w:pStyle w:val="Heading1"/>
        <w:pBdr>
          <w:bottom w:val="single" w:sz="14" w:space="5" w:color="D89D26"/>
        </w:pBdr>
      </w:pPr>
      <w:bookmarkStart w:id="265" w:name="_Toc239228614"/>
      <w:r>
        <w:t>Rules, Configuration &amp; Calculation Data Model</w:t>
      </w:r>
      <w:bookmarkEnd w:id="265"/>
    </w:p>
    <w:p w14:paraId="215A7EFB" w14:textId="77777777" w:rsidR="0089053B" w:rsidRDefault="00B421DE">
      <w:pPr>
        <w:pStyle w:val="NCIEBody"/>
      </w:pPr>
      <w:r>
        <w:rPr>
          <w:i/>
          <w:color w:val="234F29"/>
        </w:rPr>
        <w:t>Defines governed rules and configurable parameters used by deterministic NCIE calculations and thresholds.</w:t>
      </w:r>
    </w:p>
    <w:p w14:paraId="27C61C78" w14:textId="77777777" w:rsidR="0089053B" w:rsidRDefault="00B421DE">
      <w:pPr>
        <w:pStyle w:val="NCIEStatusBlock"/>
        <w:pBdr>
          <w:left w:val="single" w:sz="18" w:space="8" w:color="D89D26"/>
        </w:pBdr>
        <w:shd w:val="clear" w:color="auto" w:fill="EDF4EF"/>
      </w:pPr>
      <w:r>
        <w:t>Status: IN DEVELOPMENT — FOR HUMAN REVIEW.</w:t>
      </w:r>
    </w:p>
    <w:p w14:paraId="763EE90A" w14:textId="77777777" w:rsidR="0089053B" w:rsidRDefault="00B421DE">
      <w:pPr>
        <w:pStyle w:val="Heading2"/>
      </w:pPr>
      <w:bookmarkStart w:id="266" w:name="_Toc239228615"/>
      <w:r>
        <w:t>24.1 Purpose</w:t>
      </w:r>
      <w:bookmarkEnd w:id="266"/>
    </w:p>
    <w:p w14:paraId="667F2B17" w14:textId="77777777" w:rsidR="0089053B" w:rsidRDefault="00B421DE">
      <w:pPr>
        <w:pStyle w:val="NCIEBody"/>
      </w:pPr>
      <w:r>
        <w:t>Defines governed rules and configurable parameters used by deterministic NCIE calculations and thresholds, implementing NCIE-002 Ch.22. This chapter is the single authoritative definition referenced — not redefined — by Chapters 7, 12, 14 and 18.</w:t>
      </w:r>
    </w:p>
    <w:p w14:paraId="37A4FCBB" w14:textId="77777777" w:rsidR="0089053B" w:rsidRDefault="00B421DE">
      <w:pPr>
        <w:pStyle w:val="Heading2"/>
      </w:pPr>
      <w:bookmarkStart w:id="267" w:name="_Toc239228616"/>
      <w:r>
        <w:t>24.2 Semantic Definition — Mandatory Principle</w:t>
      </w:r>
      <w:bookmarkEnd w:id="267"/>
    </w:p>
    <w:p w14:paraId="4F805093" w14:textId="77777777" w:rsidR="0089053B" w:rsidRDefault="00B421DE">
      <w:pPr>
        <w:pStyle w:val="NCIEBody"/>
      </w:pPr>
      <w:r>
        <w:t>Rates and limits belong in versioned Rules, never in UI constants or application code. This applies without exception to the international incoming traffic surcharge (currently USD 0.19), the Ghana Card registration limit (currently 10) and the foreign-passport registration limit (currently 3): each is a Parameter value inside a governed Rule Version, not a literal anywhere else in the system.</w:t>
      </w:r>
    </w:p>
    <w:p w14:paraId="089FEB8D" w14:textId="77777777" w:rsidR="0089053B" w:rsidRDefault="00B421DE">
      <w:pPr>
        <w:pStyle w:val="Heading2"/>
      </w:pPr>
      <w:bookmarkStart w:id="268" w:name="_Toc239228617"/>
      <w:r>
        <w:t>24.3 Principal Entities</w:t>
      </w:r>
      <w:bookmarkEnd w:id="268"/>
    </w:p>
    <w:p w14:paraId="7A1C3305" w14:textId="77777777" w:rsidR="0089053B" w:rsidRDefault="00B421DE">
      <w:pPr>
        <w:pStyle w:val="NCIEFigureCaption"/>
      </w:pPr>
      <w:r>
        <w:t>Table 25. Rules, Configuration &amp; Calculation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5018"/>
        <w:gridCol w:w="5018"/>
      </w:tblGrid>
      <w:tr w:rsidR="0089053B" w14:paraId="23FB2425" w14:textId="77777777">
        <w:trPr>
          <w:tblHeader/>
        </w:trPr>
        <w:tc>
          <w:tcPr>
            <w:tcW w:w="5018" w:type="dxa"/>
            <w:shd w:val="clear" w:color="auto" w:fill="071A14"/>
            <w:tcMar>
              <w:top w:w="70" w:type="dxa"/>
              <w:left w:w="90" w:type="dxa"/>
              <w:bottom w:w="70" w:type="dxa"/>
              <w:right w:w="90" w:type="dxa"/>
            </w:tcMar>
            <w:vAlign w:val="center"/>
          </w:tcPr>
          <w:p w14:paraId="26DE4CDD"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3937927A" w14:textId="77777777" w:rsidR="0089053B" w:rsidRDefault="00B421DE">
            <w:pPr>
              <w:pStyle w:val="NCIEBody"/>
              <w:spacing w:after="0" w:line="240" w:lineRule="auto"/>
              <w:jc w:val="center"/>
            </w:pPr>
            <w:r>
              <w:rPr>
                <w:b/>
                <w:color w:val="FFFFFF"/>
                <w:sz w:val="15"/>
              </w:rPr>
              <w:t>Attributes / Attribute Classes</w:t>
            </w:r>
          </w:p>
        </w:tc>
      </w:tr>
      <w:tr w:rsidR="0089053B" w14:paraId="357A9ADB" w14:textId="77777777">
        <w:trPr>
          <w:cantSplit/>
        </w:trPr>
        <w:tc>
          <w:tcPr>
            <w:tcW w:w="5018" w:type="dxa"/>
            <w:shd w:val="clear" w:color="auto" w:fill="FFFFFF"/>
            <w:tcMar>
              <w:top w:w="70" w:type="dxa"/>
              <w:left w:w="90" w:type="dxa"/>
              <w:bottom w:w="70" w:type="dxa"/>
              <w:right w:w="90" w:type="dxa"/>
            </w:tcMar>
            <w:vAlign w:val="center"/>
          </w:tcPr>
          <w:p w14:paraId="74A66067" w14:textId="77777777" w:rsidR="0089053B" w:rsidRDefault="00B421DE">
            <w:pPr>
              <w:pStyle w:val="NCIEBody"/>
              <w:spacing w:after="0" w:line="240" w:lineRule="auto"/>
            </w:pPr>
            <w:r>
              <w:rPr>
                <w:sz w:val="16"/>
              </w:rPr>
              <w:t>Rule</w:t>
            </w:r>
          </w:p>
        </w:tc>
        <w:tc>
          <w:tcPr>
            <w:tcW w:w="5018" w:type="dxa"/>
            <w:shd w:val="clear" w:color="auto" w:fill="FFFFFF"/>
            <w:tcMar>
              <w:top w:w="70" w:type="dxa"/>
              <w:left w:w="90" w:type="dxa"/>
              <w:bottom w:w="70" w:type="dxa"/>
              <w:right w:w="90" w:type="dxa"/>
            </w:tcMar>
            <w:vAlign w:val="center"/>
          </w:tcPr>
          <w:p w14:paraId="2DCD3BC4" w14:textId="77777777" w:rsidR="0089053B" w:rsidRDefault="00B421DE">
            <w:pPr>
              <w:pStyle w:val="NCIEBody"/>
              <w:spacing w:after="0" w:line="240" w:lineRule="auto"/>
            </w:pPr>
            <w:r>
              <w:rPr>
                <w:sz w:val="16"/>
              </w:rPr>
              <w:t>canonical ID, rule key (e.g. international-surcharge, sim-limit-ghana-card, sim-limit-passport, kpi-threshold-*, rews-alert-rule-*), domain.</w:t>
            </w:r>
          </w:p>
        </w:tc>
      </w:tr>
      <w:tr w:rsidR="0089053B" w14:paraId="7574F820" w14:textId="77777777">
        <w:trPr>
          <w:cantSplit/>
        </w:trPr>
        <w:tc>
          <w:tcPr>
            <w:tcW w:w="5018" w:type="dxa"/>
            <w:shd w:val="clear" w:color="auto" w:fill="EDF4EF"/>
            <w:tcMar>
              <w:top w:w="70" w:type="dxa"/>
              <w:left w:w="90" w:type="dxa"/>
              <w:bottom w:w="70" w:type="dxa"/>
              <w:right w:w="90" w:type="dxa"/>
            </w:tcMar>
            <w:vAlign w:val="center"/>
          </w:tcPr>
          <w:p w14:paraId="3B93966E" w14:textId="77777777" w:rsidR="0089053B" w:rsidRDefault="00B421DE">
            <w:pPr>
              <w:pStyle w:val="NCIEBody"/>
              <w:spacing w:after="0" w:line="240" w:lineRule="auto"/>
            </w:pPr>
            <w:r>
              <w:rPr>
                <w:sz w:val="16"/>
              </w:rPr>
              <w:t>Rule Version</w:t>
            </w:r>
          </w:p>
        </w:tc>
        <w:tc>
          <w:tcPr>
            <w:tcW w:w="5018" w:type="dxa"/>
            <w:shd w:val="clear" w:color="auto" w:fill="EDF4EF"/>
            <w:tcMar>
              <w:top w:w="70" w:type="dxa"/>
              <w:left w:w="90" w:type="dxa"/>
              <w:bottom w:w="70" w:type="dxa"/>
              <w:right w:w="90" w:type="dxa"/>
            </w:tcMar>
            <w:vAlign w:val="center"/>
          </w:tcPr>
          <w:p w14:paraId="27FECFC1" w14:textId="77777777" w:rsidR="0089053B" w:rsidRDefault="00B421DE">
            <w:pPr>
              <w:pStyle w:val="NCIEBody"/>
              <w:spacing w:after="0" w:line="240" w:lineRule="auto"/>
            </w:pPr>
            <w:r>
              <w:rPr>
                <w:sz w:val="16"/>
              </w:rPr>
              <w:t>rule reference, value/Parameter set, effective-from/effective-to (Ch.5), approval state.</w:t>
            </w:r>
          </w:p>
        </w:tc>
      </w:tr>
      <w:tr w:rsidR="0089053B" w14:paraId="00CC2603" w14:textId="77777777">
        <w:trPr>
          <w:cantSplit/>
        </w:trPr>
        <w:tc>
          <w:tcPr>
            <w:tcW w:w="5018" w:type="dxa"/>
            <w:shd w:val="clear" w:color="auto" w:fill="FFFFFF"/>
            <w:tcMar>
              <w:top w:w="70" w:type="dxa"/>
              <w:left w:w="90" w:type="dxa"/>
              <w:bottom w:w="70" w:type="dxa"/>
              <w:right w:w="90" w:type="dxa"/>
            </w:tcMar>
            <w:vAlign w:val="center"/>
          </w:tcPr>
          <w:p w14:paraId="235FDBBD" w14:textId="77777777" w:rsidR="0089053B" w:rsidRDefault="00B421DE">
            <w:pPr>
              <w:pStyle w:val="NCIEBody"/>
              <w:spacing w:after="0" w:line="240" w:lineRule="auto"/>
            </w:pPr>
            <w:r>
              <w:rPr>
                <w:sz w:val="16"/>
              </w:rPr>
              <w:t>Parameter</w:t>
            </w:r>
          </w:p>
        </w:tc>
        <w:tc>
          <w:tcPr>
            <w:tcW w:w="5018" w:type="dxa"/>
            <w:shd w:val="clear" w:color="auto" w:fill="FFFFFF"/>
            <w:tcMar>
              <w:top w:w="70" w:type="dxa"/>
              <w:left w:w="90" w:type="dxa"/>
              <w:bottom w:w="70" w:type="dxa"/>
              <w:right w:w="90" w:type="dxa"/>
            </w:tcMar>
            <w:vAlign w:val="center"/>
          </w:tcPr>
          <w:p w14:paraId="2F7D9BBB" w14:textId="77777777" w:rsidR="0089053B" w:rsidRDefault="00B421DE">
            <w:pPr>
              <w:pStyle w:val="NCIEBody"/>
              <w:spacing w:after="0" w:line="240" w:lineRule="auto"/>
            </w:pPr>
            <w:r>
              <w:rPr>
                <w:sz w:val="16"/>
              </w:rPr>
              <w:t>rule version reference, name, value, unit/currency.</w:t>
            </w:r>
          </w:p>
        </w:tc>
      </w:tr>
      <w:tr w:rsidR="0089053B" w14:paraId="3206393F" w14:textId="77777777">
        <w:trPr>
          <w:cantSplit/>
        </w:trPr>
        <w:tc>
          <w:tcPr>
            <w:tcW w:w="5018" w:type="dxa"/>
            <w:shd w:val="clear" w:color="auto" w:fill="EDF4EF"/>
            <w:tcMar>
              <w:top w:w="70" w:type="dxa"/>
              <w:left w:w="90" w:type="dxa"/>
              <w:bottom w:w="70" w:type="dxa"/>
              <w:right w:w="90" w:type="dxa"/>
            </w:tcMar>
            <w:vAlign w:val="center"/>
          </w:tcPr>
          <w:p w14:paraId="32DAE2BC" w14:textId="77777777" w:rsidR="0089053B" w:rsidRDefault="00B421DE">
            <w:pPr>
              <w:pStyle w:val="NCIEBody"/>
              <w:spacing w:after="0" w:line="240" w:lineRule="auto"/>
            </w:pPr>
            <w:r>
              <w:rPr>
                <w:sz w:val="16"/>
              </w:rPr>
              <w:t>Effective Period</w:t>
            </w:r>
          </w:p>
        </w:tc>
        <w:tc>
          <w:tcPr>
            <w:tcW w:w="5018" w:type="dxa"/>
            <w:shd w:val="clear" w:color="auto" w:fill="EDF4EF"/>
            <w:tcMar>
              <w:top w:w="70" w:type="dxa"/>
              <w:left w:w="90" w:type="dxa"/>
              <w:bottom w:w="70" w:type="dxa"/>
              <w:right w:w="90" w:type="dxa"/>
            </w:tcMar>
            <w:vAlign w:val="center"/>
          </w:tcPr>
          <w:p w14:paraId="12390F22" w14:textId="77777777" w:rsidR="0089053B" w:rsidRDefault="00B421DE">
            <w:pPr>
              <w:pStyle w:val="NCIEBody"/>
              <w:spacing w:after="0" w:line="240" w:lineRule="auto"/>
            </w:pPr>
            <w:r>
              <w:rPr>
                <w:sz w:val="16"/>
              </w:rPr>
              <w:t>rule version reference, start date, end date (nullable for open-ended).</w:t>
            </w:r>
          </w:p>
        </w:tc>
      </w:tr>
      <w:tr w:rsidR="0089053B" w14:paraId="3468BEA3" w14:textId="77777777">
        <w:trPr>
          <w:cantSplit/>
        </w:trPr>
        <w:tc>
          <w:tcPr>
            <w:tcW w:w="5018" w:type="dxa"/>
            <w:shd w:val="clear" w:color="auto" w:fill="FFFFFF"/>
            <w:tcMar>
              <w:top w:w="70" w:type="dxa"/>
              <w:left w:w="90" w:type="dxa"/>
              <w:bottom w:w="70" w:type="dxa"/>
              <w:right w:w="90" w:type="dxa"/>
            </w:tcMar>
            <w:vAlign w:val="center"/>
          </w:tcPr>
          <w:p w14:paraId="33CEF653" w14:textId="77777777" w:rsidR="0089053B" w:rsidRDefault="00B421DE">
            <w:pPr>
              <w:pStyle w:val="NCIEBody"/>
              <w:spacing w:after="0" w:line="240" w:lineRule="auto"/>
            </w:pPr>
            <w:r>
              <w:rPr>
                <w:sz w:val="16"/>
              </w:rPr>
              <w:t>Approval State</w:t>
            </w:r>
          </w:p>
        </w:tc>
        <w:tc>
          <w:tcPr>
            <w:tcW w:w="5018" w:type="dxa"/>
            <w:shd w:val="clear" w:color="auto" w:fill="FFFFFF"/>
            <w:tcMar>
              <w:top w:w="70" w:type="dxa"/>
              <w:left w:w="90" w:type="dxa"/>
              <w:bottom w:w="70" w:type="dxa"/>
              <w:right w:w="90" w:type="dxa"/>
            </w:tcMar>
            <w:vAlign w:val="center"/>
          </w:tcPr>
          <w:p w14:paraId="25CC9479" w14:textId="77777777" w:rsidR="0089053B" w:rsidRDefault="00B421DE">
            <w:pPr>
              <w:pStyle w:val="NCIEBody"/>
              <w:spacing w:after="0" w:line="240" w:lineRule="auto"/>
            </w:pPr>
            <w:r>
              <w:rPr>
                <w:sz w:val="16"/>
              </w:rPr>
              <w:t>rule version reference, approving actor, timestamp.</w:t>
            </w:r>
          </w:p>
        </w:tc>
      </w:tr>
      <w:tr w:rsidR="0089053B" w14:paraId="64157F71" w14:textId="77777777">
        <w:trPr>
          <w:cantSplit/>
        </w:trPr>
        <w:tc>
          <w:tcPr>
            <w:tcW w:w="5018" w:type="dxa"/>
            <w:shd w:val="clear" w:color="auto" w:fill="EDF4EF"/>
            <w:tcMar>
              <w:top w:w="70" w:type="dxa"/>
              <w:left w:w="90" w:type="dxa"/>
              <w:bottom w:w="70" w:type="dxa"/>
              <w:right w:w="90" w:type="dxa"/>
            </w:tcMar>
            <w:vAlign w:val="center"/>
          </w:tcPr>
          <w:p w14:paraId="316638C9" w14:textId="77777777" w:rsidR="0089053B" w:rsidRDefault="00B421DE">
            <w:pPr>
              <w:pStyle w:val="NCIEBody"/>
              <w:spacing w:after="0" w:line="240" w:lineRule="auto"/>
            </w:pPr>
            <w:r>
              <w:rPr>
                <w:sz w:val="16"/>
              </w:rPr>
              <w:t>Calculation Formula Reference</w:t>
            </w:r>
          </w:p>
        </w:tc>
        <w:tc>
          <w:tcPr>
            <w:tcW w:w="5018" w:type="dxa"/>
            <w:shd w:val="clear" w:color="auto" w:fill="EDF4EF"/>
            <w:tcMar>
              <w:top w:w="70" w:type="dxa"/>
              <w:left w:w="90" w:type="dxa"/>
              <w:bottom w:w="70" w:type="dxa"/>
              <w:right w:w="90" w:type="dxa"/>
            </w:tcMar>
            <w:vAlign w:val="center"/>
          </w:tcPr>
          <w:p w14:paraId="399D56BE" w14:textId="77777777" w:rsidR="0089053B" w:rsidRDefault="00B421DE">
            <w:pPr>
              <w:pStyle w:val="NCIEBody"/>
              <w:spacing w:after="0" w:line="240" w:lineRule="auto"/>
            </w:pPr>
            <w:r>
              <w:rPr>
                <w:sz w:val="16"/>
              </w:rPr>
              <w:t>links a Rule (e.g. KPI or Revenue formula) to the calculation logic version it governs (Ch.33 schema versioning applies to the formula's own contract).</w:t>
            </w:r>
          </w:p>
        </w:tc>
      </w:tr>
      <w:tr w:rsidR="0089053B" w14:paraId="5E4115B8" w14:textId="77777777">
        <w:trPr>
          <w:cantSplit/>
        </w:trPr>
        <w:tc>
          <w:tcPr>
            <w:tcW w:w="5018" w:type="dxa"/>
            <w:shd w:val="clear" w:color="auto" w:fill="FFFFFF"/>
            <w:tcMar>
              <w:top w:w="70" w:type="dxa"/>
              <w:left w:w="90" w:type="dxa"/>
              <w:bottom w:w="70" w:type="dxa"/>
              <w:right w:w="90" w:type="dxa"/>
            </w:tcMar>
            <w:vAlign w:val="center"/>
          </w:tcPr>
          <w:p w14:paraId="27C6EE11" w14:textId="77777777" w:rsidR="0089053B" w:rsidRDefault="00B421DE">
            <w:pPr>
              <w:pStyle w:val="NCIEBody"/>
              <w:spacing w:after="0" w:line="240" w:lineRule="auto"/>
            </w:pPr>
            <w:r>
              <w:rPr>
                <w:sz w:val="16"/>
              </w:rPr>
              <w:t>Scenario Rule</w:t>
            </w:r>
          </w:p>
        </w:tc>
        <w:tc>
          <w:tcPr>
            <w:tcW w:w="5018" w:type="dxa"/>
            <w:shd w:val="clear" w:color="auto" w:fill="FFFFFF"/>
            <w:tcMar>
              <w:top w:w="70" w:type="dxa"/>
              <w:left w:w="90" w:type="dxa"/>
              <w:bottom w:w="70" w:type="dxa"/>
              <w:right w:w="90" w:type="dxa"/>
            </w:tcMar>
            <w:vAlign w:val="center"/>
          </w:tcPr>
          <w:p w14:paraId="15A7B7C1" w14:textId="77777777" w:rsidR="0089053B" w:rsidRDefault="00B421DE">
            <w:pPr>
              <w:pStyle w:val="NCIEBody"/>
              <w:spacing w:after="0" w:line="240" w:lineRule="auto"/>
            </w:pPr>
            <w:r>
              <w:rPr>
                <w:sz w:val="16"/>
              </w:rPr>
              <w:t>a what-if overlay Rule Version, explicitly isolated from production Rule Version history (§24.5).</w:t>
            </w:r>
          </w:p>
        </w:tc>
      </w:tr>
      <w:tr w:rsidR="0089053B" w14:paraId="324D5B5F" w14:textId="77777777">
        <w:trPr>
          <w:cantSplit/>
        </w:trPr>
        <w:tc>
          <w:tcPr>
            <w:tcW w:w="5018" w:type="dxa"/>
            <w:shd w:val="clear" w:color="auto" w:fill="EDF4EF"/>
            <w:tcMar>
              <w:top w:w="70" w:type="dxa"/>
              <w:left w:w="90" w:type="dxa"/>
              <w:bottom w:w="70" w:type="dxa"/>
              <w:right w:w="90" w:type="dxa"/>
            </w:tcMar>
            <w:vAlign w:val="center"/>
          </w:tcPr>
          <w:p w14:paraId="01EB0CF0" w14:textId="77777777" w:rsidR="0089053B" w:rsidRDefault="00B421DE">
            <w:pPr>
              <w:pStyle w:val="NCIEBody"/>
              <w:spacing w:after="0" w:line="240" w:lineRule="auto"/>
            </w:pPr>
            <w:r>
              <w:rPr>
                <w:sz w:val="16"/>
              </w:rPr>
              <w:t>Rule Conflict State</w:t>
            </w:r>
          </w:p>
        </w:tc>
        <w:tc>
          <w:tcPr>
            <w:tcW w:w="5018" w:type="dxa"/>
            <w:shd w:val="clear" w:color="auto" w:fill="EDF4EF"/>
            <w:tcMar>
              <w:top w:w="70" w:type="dxa"/>
              <w:left w:w="90" w:type="dxa"/>
              <w:bottom w:w="70" w:type="dxa"/>
              <w:right w:w="90" w:type="dxa"/>
            </w:tcMar>
            <w:vAlign w:val="center"/>
          </w:tcPr>
          <w:p w14:paraId="315C058A" w14:textId="77777777" w:rsidR="0089053B" w:rsidRDefault="00B421DE">
            <w:pPr>
              <w:pStyle w:val="NCIEBody"/>
              <w:spacing w:after="0" w:line="240" w:lineRule="auto"/>
            </w:pPr>
            <w:r>
              <w:rPr>
                <w:sz w:val="16"/>
              </w:rPr>
              <w:t>rule reference, conflicting rule versions detected, resolution status — blocks authoritative output while unresolved.</w:t>
            </w:r>
          </w:p>
        </w:tc>
      </w:tr>
    </w:tbl>
    <w:p w14:paraId="5CB72CFE" w14:textId="77777777" w:rsidR="0089053B" w:rsidRDefault="0089053B"/>
    <w:p w14:paraId="7A45F22C" w14:textId="77777777" w:rsidR="0089053B" w:rsidRDefault="00B421DE">
      <w:pPr>
        <w:pStyle w:val="Heading2"/>
      </w:pPr>
      <w:bookmarkStart w:id="269" w:name="_Toc239228618"/>
      <w:r>
        <w:t>24.4 Effective Dating and Historical Binding</w:t>
      </w:r>
      <w:bookmarkEnd w:id="269"/>
    </w:p>
    <w:p w14:paraId="68688362" w14:textId="77777777" w:rsidR="0089053B" w:rsidRDefault="00B421DE">
      <w:pPr>
        <w:pStyle w:val="NCIEBody"/>
      </w:pPr>
      <w:r>
        <w:t>A calculation (Revenue, Ch.12; KPI evaluation, Ch.7; Registration Exception detection, Ch.14; Alert Rule evaluation, Ch.18) always binds to the Rule Version effective at its own reference date, and stores that Rule Version reference permanently — a later rule change never retroactively alters a historical calculation's stored result.</w:t>
      </w:r>
    </w:p>
    <w:p w14:paraId="0C853B1E" w14:textId="77777777" w:rsidR="0089053B" w:rsidRDefault="00B421DE">
      <w:pPr>
        <w:pStyle w:val="Heading2"/>
      </w:pPr>
      <w:bookmarkStart w:id="270" w:name="_Toc239228619"/>
      <w:r>
        <w:t>24.5 Scenario Isolation</w:t>
      </w:r>
      <w:bookmarkEnd w:id="270"/>
    </w:p>
    <w:p w14:paraId="6E39B2AE" w14:textId="77777777" w:rsidR="0089053B" w:rsidRDefault="00B421DE">
      <w:pPr>
        <w:pStyle w:val="NCIEBody"/>
      </w:pPr>
      <w:r>
        <w:t>A Scenario Rule exists only within a Scenario Time context (Ch.5 §5.2) and is never written to, or read as, production Rule Version history. A what-if Revenue projection using a Scenario Rule is clearly labelled as a Scenario result and cannot be mistaken for an authoritative Revenue Calculation (Ch.12).</w:t>
      </w:r>
    </w:p>
    <w:p w14:paraId="3688B3AC" w14:textId="77777777" w:rsidR="0089053B" w:rsidRDefault="00B421DE">
      <w:pPr>
        <w:pStyle w:val="Heading2"/>
      </w:pPr>
      <w:bookmarkStart w:id="271" w:name="_Toc239228620"/>
      <w:r>
        <w:t>24.6 Conflict Handling</w:t>
      </w:r>
      <w:bookmarkEnd w:id="271"/>
    </w:p>
    <w:p w14:paraId="3561AE11" w14:textId="77777777" w:rsidR="0089053B" w:rsidRDefault="00B421DE">
      <w:pPr>
        <w:pStyle w:val="NCIEBody"/>
      </w:pPr>
      <w:r>
        <w:t>Two Rule Versions with overlapping Effective Periods for the same rule key are a Rule Conflict State: authoritative output for the affected calculation is blocked, not silently resolved by picking one, until an administrator resolves the conflict (NCIE-002 Ch.22 §22.4).</w:t>
      </w:r>
    </w:p>
    <w:p w14:paraId="7F5FA12E" w14:textId="77777777" w:rsidR="0089053B" w:rsidRDefault="00B421DE">
      <w:pPr>
        <w:pStyle w:val="Heading2"/>
      </w:pPr>
      <w:bookmarkStart w:id="272" w:name="_Toc239228621"/>
      <w:r>
        <w:lastRenderedPageBreak/>
        <w:t>24.7 Relationships and Cardinality</w:t>
      </w:r>
      <w:bookmarkEnd w:id="272"/>
    </w:p>
    <w:p w14:paraId="12B76E34" w14:textId="77777777" w:rsidR="0089053B" w:rsidRDefault="00B421DE">
      <w:pPr>
        <w:pStyle w:val="ListBullet"/>
      </w:pPr>
      <w:r>
        <w:t>One Rule has one-to-many Rule Versions over time, at most one of which is effective at any given non-conflicted point in time.</w:t>
      </w:r>
    </w:p>
    <w:p w14:paraId="220B8A8C" w14:textId="77777777" w:rsidR="0089053B" w:rsidRDefault="00B421DE">
      <w:pPr>
        <w:pStyle w:val="ListBullet"/>
      </w:pPr>
      <w:r>
        <w:t>One Rule Version has one-to-many Parameters (e.g. the SIM-limit rule's Parameter set might include both the numeric limit and its identity-type key).</w:t>
      </w:r>
    </w:p>
    <w:p w14:paraId="2FCEE58B" w14:textId="77777777" w:rsidR="0089053B" w:rsidRDefault="00B421DE">
      <w:pPr>
        <w:pStyle w:val="Heading2"/>
      </w:pPr>
      <w:bookmarkStart w:id="273" w:name="_Toc239228622"/>
      <w:r>
        <w:t>24.8 Failure / Exception Semantics</w:t>
      </w:r>
      <w:bookmarkEnd w:id="273"/>
    </w:p>
    <w:p w14:paraId="2F48C051" w14:textId="77777777" w:rsidR="0089053B" w:rsidRDefault="00B421DE">
      <w:pPr>
        <w:pStyle w:val="NCIEBody"/>
      </w:pPr>
      <w:r>
        <w:t>If the Rule Service is unavailable, dependent Calculation Engines use the last successfully cached Rule Version with a visible staleness indicator — they never fall back to a hardcoded default value (NCIE-002 Ch.22 §22.8).</w:t>
      </w:r>
    </w:p>
    <w:p w14:paraId="1506AD75" w14:textId="77777777" w:rsidR="0089053B" w:rsidRDefault="00B421DE">
      <w:pPr>
        <w:pStyle w:val="Heading2"/>
      </w:pPr>
      <w:bookmarkStart w:id="274" w:name="_Toc239228623"/>
      <w:r>
        <w:t>NCIE-002 Architecture Dependency &amp; Traceability</w:t>
      </w:r>
      <w:bookmarkEnd w:id="274"/>
    </w:p>
    <w:p w14:paraId="3C3926AA" w14:textId="77777777" w:rsidR="0089053B" w:rsidRDefault="00B421DE">
      <w:pPr>
        <w:pStyle w:val="NCIEBody"/>
      </w:pPr>
      <w:r>
        <w:t>Directly implements NCIE-002 Ch.22 in full, and is depended upon by Ch.7, Ch.12, Ch.14 and Ch.18 of this document.</w:t>
      </w:r>
    </w:p>
    <w:p w14:paraId="778D1455" w14:textId="77777777" w:rsidR="0089053B" w:rsidRDefault="00B421DE">
      <w:pPr>
        <w:pStyle w:val="Heading2"/>
      </w:pPr>
      <w:bookmarkStart w:id="275" w:name="_Toc239228624"/>
      <w:r>
        <w:t>Human Review Focus</w:t>
      </w:r>
      <w:bookmarkEnd w:id="275"/>
    </w:p>
    <w:p w14:paraId="7A51F324" w14:textId="77777777" w:rsidR="0089053B" w:rsidRDefault="00B421DE">
      <w:pPr>
        <w:pStyle w:val="NCIEReviewItem"/>
      </w:pPr>
      <w:r>
        <w:rPr>
          <w:color w:val="D89D26"/>
        </w:rPr>
        <w:t xml:space="preserve">•  </w:t>
      </w:r>
      <w:r>
        <w:rPr>
          <w:b/>
          <w:color w:val="D89D26"/>
          <w:sz w:val="16"/>
        </w:rPr>
        <w:t xml:space="preserve">[PROPOSED DESIGN DEFAULT]  </w:t>
      </w:r>
      <w:r>
        <w:t>The current supplied values (surcharge USD 0.19; Ghana Card limit 10; Passport limit 3) are proposed as the initial Rule Version values at go-live, per NCIE-002's existing baseline.</w:t>
      </w:r>
    </w:p>
    <w:p w14:paraId="34E9AC6E" w14:textId="77777777" w:rsidR="0089053B" w:rsidRDefault="00B421DE">
      <w:pPr>
        <w:pStyle w:val="NCIEReviewItem"/>
      </w:pPr>
      <w:r>
        <w:rPr>
          <w:color w:val="071A14"/>
        </w:rPr>
        <w:t xml:space="preserve">•  </w:t>
      </w:r>
      <w:r>
        <w:rPr>
          <w:b/>
          <w:color w:val="071A14"/>
          <w:sz w:val="16"/>
        </w:rPr>
        <w:t xml:space="preserve">[INSTITUTIONAL CONFIRMATION REQUIRED]  </w:t>
      </w:r>
      <w:r>
        <w:t>Confirm which values users may modify at what administrative level, and the approval/effective-date process for each rule key.</w:t>
      </w:r>
    </w:p>
    <w:p w14:paraId="0388D7A6" w14:textId="77777777" w:rsidR="0089053B" w:rsidRDefault="00B421DE">
      <w:pPr>
        <w:pStyle w:val="NCIEReviewItem"/>
      </w:pPr>
      <w:r>
        <w:rPr>
          <w:color w:val="071A14"/>
        </w:rPr>
        <w:t xml:space="preserve">•  </w:t>
      </w:r>
      <w:r>
        <w:rPr>
          <w:b/>
          <w:color w:val="071A14"/>
          <w:sz w:val="16"/>
        </w:rPr>
        <w:t xml:space="preserve">[INSTITUTIONAL CONFIRMATION REQUIRED]  </w:t>
      </w:r>
      <w:r>
        <w:t>Confirm rule-conflict and rollback behaviour expectations beyond the block-on-conflict default in §24.6.</w:t>
      </w:r>
    </w:p>
    <w:p w14:paraId="33C5AD0F" w14:textId="77777777" w:rsidR="0089053B" w:rsidRDefault="00B421DE">
      <w:pPr>
        <w:pStyle w:val="Heading2"/>
      </w:pPr>
      <w:bookmarkStart w:id="276" w:name="_Toc239228625"/>
      <w:r>
        <w:t>24.9 Acceptance Criteria</w:t>
      </w:r>
      <w:bookmarkEnd w:id="276"/>
    </w:p>
    <w:p w14:paraId="418CE34E" w14:textId="77777777" w:rsidR="0089053B" w:rsidRDefault="00B421DE">
      <w:pPr>
        <w:pStyle w:val="ListBullet"/>
      </w:pPr>
      <w:r>
        <w:t>A rate/limit change is demonstrably effective-dated: calculations before the change date use the prior Rule Version, after use the new one, with both retrievable.</w:t>
      </w:r>
    </w:p>
    <w:p w14:paraId="54F8EC6B" w14:textId="77777777" w:rsidR="0089053B" w:rsidRDefault="00B421DE">
      <w:pPr>
        <w:pStyle w:val="ListBullet"/>
      </w:pPr>
      <w:r>
        <w:t>An overlapping-effective-date Rule Conflict State is demonstrably blocked from producing authoritative output.</w:t>
      </w:r>
    </w:p>
    <w:p w14:paraId="6C92B0D7" w14:textId="77777777" w:rsidR="0089053B" w:rsidRDefault="00B421DE">
      <w:pPr>
        <w:pStyle w:val="NCIEChapterLabel"/>
      </w:pPr>
      <w:r>
        <w:lastRenderedPageBreak/>
        <w:t>NCIE-003 — Chapter 25 Expansion</w:t>
      </w:r>
    </w:p>
    <w:p w14:paraId="52971E7E" w14:textId="77777777" w:rsidR="0089053B" w:rsidRDefault="00B421DE">
      <w:pPr>
        <w:pStyle w:val="Heading1"/>
        <w:pBdr>
          <w:bottom w:val="single" w:sz="14" w:space="5" w:color="D89D26"/>
        </w:pBdr>
      </w:pPr>
      <w:bookmarkStart w:id="277" w:name="_Toc239228626"/>
      <w:r>
        <w:t>Provenance, Lineage &amp; Decision-Time Data Model</w:t>
      </w:r>
      <w:bookmarkEnd w:id="277"/>
    </w:p>
    <w:p w14:paraId="0A79A151" w14:textId="77777777" w:rsidR="0089053B" w:rsidRDefault="00B421DE">
      <w:pPr>
        <w:pStyle w:val="NCIEBody"/>
      </w:pPr>
      <w:r>
        <w:rPr>
          <w:i/>
          <w:color w:val="234F29"/>
        </w:rPr>
        <w:t>Defines end-to-end source lineage and dependency structures needed for defensible historical reconstruction.</w:t>
      </w:r>
    </w:p>
    <w:p w14:paraId="772E5639" w14:textId="77777777" w:rsidR="0089053B" w:rsidRDefault="00B421DE">
      <w:pPr>
        <w:pStyle w:val="NCIEStatusBlock"/>
        <w:pBdr>
          <w:left w:val="single" w:sz="18" w:space="8" w:color="D89D26"/>
        </w:pBdr>
        <w:shd w:val="clear" w:color="auto" w:fill="EDF4EF"/>
      </w:pPr>
      <w:r>
        <w:t>Status: IN DEVELOPMENT — FOR HUMAN REVIEW.</w:t>
      </w:r>
    </w:p>
    <w:p w14:paraId="47AEB295" w14:textId="77777777" w:rsidR="0089053B" w:rsidRDefault="00B421DE">
      <w:pPr>
        <w:pStyle w:val="Heading2"/>
      </w:pPr>
      <w:bookmarkStart w:id="278" w:name="_Toc239228627"/>
      <w:r>
        <w:t>25.1 Purpose</w:t>
      </w:r>
      <w:bookmarkEnd w:id="278"/>
    </w:p>
    <w:p w14:paraId="1405CAEF" w14:textId="77777777" w:rsidR="0089053B" w:rsidRDefault="00B421DE">
      <w:pPr>
        <w:pStyle w:val="NCIEBody"/>
      </w:pPr>
      <w:r>
        <w:t>Defines end-to-end source lineage and dependency structures needed for defensible historical reconstruction, implementing NCIE-002 Ch.23's Provenance Graph and Historical Snapshot Service, and providing the Correction/Lineage mechanism referenced by Chapters 5, 6, 11, 12 and 14.</w:t>
      </w:r>
    </w:p>
    <w:p w14:paraId="3D46ED45" w14:textId="77777777" w:rsidR="0089053B" w:rsidRDefault="00B421DE">
      <w:pPr>
        <w:pStyle w:val="Heading2"/>
      </w:pPr>
      <w:bookmarkStart w:id="279" w:name="_Toc239228628"/>
      <w:r>
        <w:t>25.2 Semantic Definition</w:t>
      </w:r>
      <w:bookmarkEnd w:id="279"/>
    </w:p>
    <w:p w14:paraId="65093D9E" w14:textId="77777777" w:rsidR="0089053B" w:rsidRDefault="00B421DE">
      <w:pPr>
        <w:pStyle w:val="NCIEBody"/>
      </w:pPr>
      <w:r>
        <w:t>Lineage supports both backward tracing ("what did this fact derive from?") and forward impact analysis ("what depends on this fact, and what breaks if it is corrected?"). Decision-Time (Ch.5, Ch.16) must exclude later Evidence by construction, not by query-time filtering alone.</w:t>
      </w:r>
    </w:p>
    <w:p w14:paraId="2E8DB02A" w14:textId="77777777" w:rsidR="0089053B" w:rsidRDefault="00B421DE">
      <w:pPr>
        <w:pStyle w:val="Heading2"/>
      </w:pPr>
      <w:bookmarkStart w:id="280" w:name="_Toc239228629"/>
      <w:r>
        <w:t>25.3 Principal Entities</w:t>
      </w:r>
      <w:bookmarkEnd w:id="280"/>
    </w:p>
    <w:p w14:paraId="0CAC05F7" w14:textId="77777777" w:rsidR="0089053B" w:rsidRDefault="00B421DE">
      <w:pPr>
        <w:pStyle w:val="NCIEFigureCaption"/>
      </w:pPr>
      <w:r>
        <w:t>Table 26. Provenance, Lineage &amp; Decision-Time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5018"/>
        <w:gridCol w:w="5018"/>
      </w:tblGrid>
      <w:tr w:rsidR="0089053B" w14:paraId="7B68E420" w14:textId="77777777">
        <w:trPr>
          <w:tblHeader/>
        </w:trPr>
        <w:tc>
          <w:tcPr>
            <w:tcW w:w="5018" w:type="dxa"/>
            <w:shd w:val="clear" w:color="auto" w:fill="071A14"/>
            <w:tcMar>
              <w:top w:w="70" w:type="dxa"/>
              <w:left w:w="90" w:type="dxa"/>
              <w:bottom w:w="70" w:type="dxa"/>
              <w:right w:w="90" w:type="dxa"/>
            </w:tcMar>
            <w:vAlign w:val="center"/>
          </w:tcPr>
          <w:p w14:paraId="3E6D8BE1"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B9C0498" w14:textId="77777777" w:rsidR="0089053B" w:rsidRDefault="00B421DE">
            <w:pPr>
              <w:pStyle w:val="NCIEBody"/>
              <w:spacing w:after="0" w:line="240" w:lineRule="auto"/>
              <w:jc w:val="center"/>
            </w:pPr>
            <w:r>
              <w:rPr>
                <w:b/>
                <w:color w:val="FFFFFF"/>
                <w:sz w:val="15"/>
              </w:rPr>
              <w:t>Attributes / Attribute Classes</w:t>
            </w:r>
          </w:p>
        </w:tc>
      </w:tr>
      <w:tr w:rsidR="0089053B" w14:paraId="7D65A85B" w14:textId="77777777">
        <w:trPr>
          <w:cantSplit/>
        </w:trPr>
        <w:tc>
          <w:tcPr>
            <w:tcW w:w="5018" w:type="dxa"/>
            <w:shd w:val="clear" w:color="auto" w:fill="FFFFFF"/>
            <w:tcMar>
              <w:top w:w="70" w:type="dxa"/>
              <w:left w:w="90" w:type="dxa"/>
              <w:bottom w:w="70" w:type="dxa"/>
              <w:right w:w="90" w:type="dxa"/>
            </w:tcMar>
            <w:vAlign w:val="center"/>
          </w:tcPr>
          <w:p w14:paraId="0204A693" w14:textId="77777777" w:rsidR="0089053B" w:rsidRDefault="00B421DE">
            <w:pPr>
              <w:pStyle w:val="NCIEBody"/>
              <w:spacing w:after="0" w:line="240" w:lineRule="auto"/>
            </w:pPr>
            <w:r>
              <w:rPr>
                <w:sz w:val="16"/>
              </w:rPr>
              <w:t>Lineage Record</w:t>
            </w:r>
          </w:p>
        </w:tc>
        <w:tc>
          <w:tcPr>
            <w:tcW w:w="5018" w:type="dxa"/>
            <w:shd w:val="clear" w:color="auto" w:fill="FFFFFF"/>
            <w:tcMar>
              <w:top w:w="70" w:type="dxa"/>
              <w:left w:w="90" w:type="dxa"/>
              <w:bottom w:w="70" w:type="dxa"/>
              <w:right w:w="90" w:type="dxa"/>
            </w:tcMar>
            <w:vAlign w:val="center"/>
          </w:tcPr>
          <w:p w14:paraId="07770E20" w14:textId="77777777" w:rsidR="0089053B" w:rsidRDefault="00B421DE">
            <w:pPr>
              <w:pStyle w:val="NCIEBody"/>
              <w:spacing w:after="0" w:line="240" w:lineRule="auto"/>
            </w:pPr>
            <w:r>
              <w:rPr>
                <w:sz w:val="16"/>
              </w:rPr>
              <w:t>canonical ID, from-object reference, to-object reference, transformation type, actor (human/AI/bot/service, Ch.20/Ch.26).</w:t>
            </w:r>
          </w:p>
        </w:tc>
      </w:tr>
      <w:tr w:rsidR="0089053B" w14:paraId="425CD435" w14:textId="77777777">
        <w:trPr>
          <w:cantSplit/>
        </w:trPr>
        <w:tc>
          <w:tcPr>
            <w:tcW w:w="5018" w:type="dxa"/>
            <w:shd w:val="clear" w:color="auto" w:fill="EDF4EF"/>
            <w:tcMar>
              <w:top w:w="70" w:type="dxa"/>
              <w:left w:w="90" w:type="dxa"/>
              <w:bottom w:w="70" w:type="dxa"/>
              <w:right w:w="90" w:type="dxa"/>
            </w:tcMar>
            <w:vAlign w:val="center"/>
          </w:tcPr>
          <w:p w14:paraId="3FF8ADE0" w14:textId="77777777" w:rsidR="0089053B" w:rsidRDefault="00B421DE">
            <w:pPr>
              <w:pStyle w:val="NCIEBody"/>
              <w:spacing w:after="0" w:line="240" w:lineRule="auto"/>
            </w:pPr>
            <w:r>
              <w:rPr>
                <w:sz w:val="16"/>
              </w:rPr>
              <w:t>Transformation Record</w:t>
            </w:r>
          </w:p>
        </w:tc>
        <w:tc>
          <w:tcPr>
            <w:tcW w:w="5018" w:type="dxa"/>
            <w:shd w:val="clear" w:color="auto" w:fill="EDF4EF"/>
            <w:tcMar>
              <w:top w:w="70" w:type="dxa"/>
              <w:left w:w="90" w:type="dxa"/>
              <w:bottom w:w="70" w:type="dxa"/>
              <w:right w:w="90" w:type="dxa"/>
            </w:tcMar>
            <w:vAlign w:val="center"/>
          </w:tcPr>
          <w:p w14:paraId="42333AA0" w14:textId="77777777" w:rsidR="0089053B" w:rsidRDefault="00B421DE">
            <w:pPr>
              <w:pStyle w:val="NCIEBody"/>
              <w:spacing w:after="0" w:line="240" w:lineRule="auto"/>
            </w:pPr>
            <w:r>
              <w:rPr>
                <w:sz w:val="16"/>
              </w:rPr>
              <w:t>lineage record reference, transformation logic/version reference (Ch.33).</w:t>
            </w:r>
          </w:p>
        </w:tc>
      </w:tr>
      <w:tr w:rsidR="0089053B" w14:paraId="4695715E" w14:textId="77777777">
        <w:trPr>
          <w:cantSplit/>
        </w:trPr>
        <w:tc>
          <w:tcPr>
            <w:tcW w:w="5018" w:type="dxa"/>
            <w:shd w:val="clear" w:color="auto" w:fill="FFFFFF"/>
            <w:tcMar>
              <w:top w:w="70" w:type="dxa"/>
              <w:left w:w="90" w:type="dxa"/>
              <w:bottom w:w="70" w:type="dxa"/>
              <w:right w:w="90" w:type="dxa"/>
            </w:tcMar>
            <w:vAlign w:val="center"/>
          </w:tcPr>
          <w:p w14:paraId="7E45C50D" w14:textId="77777777" w:rsidR="0089053B" w:rsidRDefault="00B421DE">
            <w:pPr>
              <w:pStyle w:val="NCIEBody"/>
              <w:spacing w:after="0" w:line="240" w:lineRule="auto"/>
            </w:pPr>
            <w:r>
              <w:rPr>
                <w:sz w:val="16"/>
              </w:rPr>
              <w:t>Source Reference</w:t>
            </w:r>
          </w:p>
        </w:tc>
        <w:tc>
          <w:tcPr>
            <w:tcW w:w="5018" w:type="dxa"/>
            <w:shd w:val="clear" w:color="auto" w:fill="FFFFFF"/>
            <w:tcMar>
              <w:top w:w="70" w:type="dxa"/>
              <w:left w:w="90" w:type="dxa"/>
              <w:bottom w:w="70" w:type="dxa"/>
              <w:right w:w="90" w:type="dxa"/>
            </w:tcMar>
            <w:vAlign w:val="center"/>
          </w:tcPr>
          <w:p w14:paraId="55A56EB8" w14:textId="77777777" w:rsidR="0089053B" w:rsidRDefault="00B421DE">
            <w:pPr>
              <w:pStyle w:val="NCIEBody"/>
              <w:spacing w:after="0" w:line="240" w:lineRule="auto"/>
            </w:pPr>
            <w:r>
              <w:rPr>
                <w:sz w:val="16"/>
              </w:rPr>
              <w:t>lineage record reference, originating Source Object Reference (Ch.6).</w:t>
            </w:r>
          </w:p>
        </w:tc>
      </w:tr>
      <w:tr w:rsidR="0089053B" w14:paraId="7CDB48D5" w14:textId="77777777">
        <w:trPr>
          <w:cantSplit/>
        </w:trPr>
        <w:tc>
          <w:tcPr>
            <w:tcW w:w="5018" w:type="dxa"/>
            <w:shd w:val="clear" w:color="auto" w:fill="EDF4EF"/>
            <w:tcMar>
              <w:top w:w="70" w:type="dxa"/>
              <w:left w:w="90" w:type="dxa"/>
              <w:bottom w:w="70" w:type="dxa"/>
              <w:right w:w="90" w:type="dxa"/>
            </w:tcMar>
            <w:vAlign w:val="center"/>
          </w:tcPr>
          <w:p w14:paraId="6E2B0BE5" w14:textId="77777777" w:rsidR="0089053B" w:rsidRDefault="00B421DE">
            <w:pPr>
              <w:pStyle w:val="NCIEBody"/>
              <w:spacing w:after="0" w:line="240" w:lineRule="auto"/>
            </w:pPr>
            <w:r>
              <w:rPr>
                <w:sz w:val="16"/>
              </w:rPr>
              <w:t>Dependency Edge</w:t>
            </w:r>
          </w:p>
        </w:tc>
        <w:tc>
          <w:tcPr>
            <w:tcW w:w="5018" w:type="dxa"/>
            <w:shd w:val="clear" w:color="auto" w:fill="EDF4EF"/>
            <w:tcMar>
              <w:top w:w="70" w:type="dxa"/>
              <w:left w:w="90" w:type="dxa"/>
              <w:bottom w:w="70" w:type="dxa"/>
              <w:right w:w="90" w:type="dxa"/>
            </w:tcMar>
            <w:vAlign w:val="center"/>
          </w:tcPr>
          <w:p w14:paraId="04744DDA" w14:textId="77777777" w:rsidR="0089053B" w:rsidRDefault="00B421DE">
            <w:pPr>
              <w:pStyle w:val="NCIEBody"/>
              <w:spacing w:after="0" w:line="240" w:lineRule="auto"/>
            </w:pPr>
            <w:r>
              <w:rPr>
                <w:sz w:val="16"/>
              </w:rPr>
              <w:t>object reference, depends-on object reference — supports forward impact analysis.</w:t>
            </w:r>
          </w:p>
        </w:tc>
      </w:tr>
      <w:tr w:rsidR="0089053B" w14:paraId="68B249CF" w14:textId="77777777">
        <w:trPr>
          <w:cantSplit/>
        </w:trPr>
        <w:tc>
          <w:tcPr>
            <w:tcW w:w="5018" w:type="dxa"/>
            <w:shd w:val="clear" w:color="auto" w:fill="FFFFFF"/>
            <w:tcMar>
              <w:top w:w="70" w:type="dxa"/>
              <w:left w:w="90" w:type="dxa"/>
              <w:bottom w:w="70" w:type="dxa"/>
              <w:right w:w="90" w:type="dxa"/>
            </w:tcMar>
            <w:vAlign w:val="center"/>
          </w:tcPr>
          <w:p w14:paraId="03860CC4" w14:textId="77777777" w:rsidR="0089053B" w:rsidRDefault="00B421DE">
            <w:pPr>
              <w:pStyle w:val="NCIEBody"/>
              <w:spacing w:after="0" w:line="240" w:lineRule="auto"/>
            </w:pPr>
            <w:r>
              <w:rPr>
                <w:sz w:val="16"/>
              </w:rPr>
              <w:t>Snapshot</w:t>
            </w:r>
          </w:p>
        </w:tc>
        <w:tc>
          <w:tcPr>
            <w:tcW w:w="5018" w:type="dxa"/>
            <w:shd w:val="clear" w:color="auto" w:fill="FFFFFF"/>
            <w:tcMar>
              <w:top w:w="70" w:type="dxa"/>
              <w:left w:w="90" w:type="dxa"/>
              <w:bottom w:w="70" w:type="dxa"/>
              <w:right w:w="90" w:type="dxa"/>
            </w:tcMar>
            <w:vAlign w:val="center"/>
          </w:tcPr>
          <w:p w14:paraId="48A47892" w14:textId="77777777" w:rsidR="0089053B" w:rsidRDefault="00B421DE">
            <w:pPr>
              <w:pStyle w:val="NCIEBody"/>
              <w:spacing w:after="0" w:line="240" w:lineRule="auto"/>
            </w:pPr>
            <w:r>
              <w:rPr>
                <w:sz w:val="16"/>
              </w:rPr>
              <w:t>reference date/time, reconstructed state (Ch.5's Historical Snapshot Service data).</w:t>
            </w:r>
          </w:p>
        </w:tc>
      </w:tr>
      <w:tr w:rsidR="0089053B" w14:paraId="7EC9B975" w14:textId="77777777">
        <w:trPr>
          <w:cantSplit/>
        </w:trPr>
        <w:tc>
          <w:tcPr>
            <w:tcW w:w="5018" w:type="dxa"/>
            <w:shd w:val="clear" w:color="auto" w:fill="EDF4EF"/>
            <w:tcMar>
              <w:top w:w="70" w:type="dxa"/>
              <w:left w:w="90" w:type="dxa"/>
              <w:bottom w:w="70" w:type="dxa"/>
              <w:right w:w="90" w:type="dxa"/>
            </w:tcMar>
            <w:vAlign w:val="center"/>
          </w:tcPr>
          <w:p w14:paraId="1AC68310" w14:textId="77777777" w:rsidR="0089053B" w:rsidRDefault="00B421DE">
            <w:pPr>
              <w:pStyle w:val="NCIEBody"/>
              <w:spacing w:after="0" w:line="240" w:lineRule="auto"/>
            </w:pPr>
            <w:r>
              <w:rPr>
                <w:sz w:val="16"/>
              </w:rPr>
              <w:t>Decision-Time Context</w:t>
            </w:r>
          </w:p>
        </w:tc>
        <w:tc>
          <w:tcPr>
            <w:tcW w:w="5018" w:type="dxa"/>
            <w:shd w:val="clear" w:color="auto" w:fill="EDF4EF"/>
            <w:tcMar>
              <w:top w:w="70" w:type="dxa"/>
              <w:left w:w="90" w:type="dxa"/>
              <w:bottom w:w="70" w:type="dxa"/>
              <w:right w:w="90" w:type="dxa"/>
            </w:tcMar>
            <w:vAlign w:val="center"/>
          </w:tcPr>
          <w:p w14:paraId="4C9EAFC3" w14:textId="77777777" w:rsidR="0089053B" w:rsidRDefault="00B421DE">
            <w:pPr>
              <w:pStyle w:val="NCIEBody"/>
              <w:spacing w:after="0" w:line="240" w:lineRule="auto"/>
            </w:pPr>
            <w:r>
              <w:rPr>
                <w:sz w:val="16"/>
              </w:rPr>
              <w:t>decision reference (Ch.16), bounded fact/evidence/rule-version set available at the decision's timestamp.</w:t>
            </w:r>
          </w:p>
        </w:tc>
      </w:tr>
      <w:tr w:rsidR="0089053B" w14:paraId="76AFDD44" w14:textId="77777777">
        <w:trPr>
          <w:cantSplit/>
        </w:trPr>
        <w:tc>
          <w:tcPr>
            <w:tcW w:w="5018" w:type="dxa"/>
            <w:shd w:val="clear" w:color="auto" w:fill="FFFFFF"/>
            <w:tcMar>
              <w:top w:w="70" w:type="dxa"/>
              <w:left w:w="90" w:type="dxa"/>
              <w:bottom w:w="70" w:type="dxa"/>
              <w:right w:w="90" w:type="dxa"/>
            </w:tcMar>
            <w:vAlign w:val="center"/>
          </w:tcPr>
          <w:p w14:paraId="1BDCB3BE" w14:textId="77777777" w:rsidR="0089053B" w:rsidRDefault="00B421DE">
            <w:pPr>
              <w:pStyle w:val="NCIEBody"/>
              <w:spacing w:after="0" w:line="240" w:lineRule="auto"/>
            </w:pPr>
            <w:r>
              <w:rPr>
                <w:sz w:val="16"/>
              </w:rPr>
              <w:t>Correction Relationship</w:t>
            </w:r>
          </w:p>
        </w:tc>
        <w:tc>
          <w:tcPr>
            <w:tcW w:w="5018" w:type="dxa"/>
            <w:shd w:val="clear" w:color="auto" w:fill="FFFFFF"/>
            <w:tcMar>
              <w:top w:w="70" w:type="dxa"/>
              <w:left w:w="90" w:type="dxa"/>
              <w:bottom w:w="70" w:type="dxa"/>
              <w:right w:w="90" w:type="dxa"/>
            </w:tcMar>
            <w:vAlign w:val="center"/>
          </w:tcPr>
          <w:p w14:paraId="7CE84BC6" w14:textId="77777777" w:rsidR="0089053B" w:rsidRDefault="00B421DE">
            <w:pPr>
              <w:pStyle w:val="NCIEBody"/>
              <w:spacing w:after="0" w:line="240" w:lineRule="auto"/>
            </w:pPr>
            <w:r>
              <w:rPr>
                <w:sz w:val="16"/>
              </w:rPr>
              <w:t>corrected object reference, prior version reference, reason, actor, timestamp — the mechanism Chapters 5/11/12/14 each reference.</w:t>
            </w:r>
          </w:p>
        </w:tc>
      </w:tr>
      <w:tr w:rsidR="0089053B" w14:paraId="76BF2167" w14:textId="77777777">
        <w:trPr>
          <w:cantSplit/>
        </w:trPr>
        <w:tc>
          <w:tcPr>
            <w:tcW w:w="5018" w:type="dxa"/>
            <w:shd w:val="clear" w:color="auto" w:fill="EDF4EF"/>
            <w:tcMar>
              <w:top w:w="70" w:type="dxa"/>
              <w:left w:w="90" w:type="dxa"/>
              <w:bottom w:w="70" w:type="dxa"/>
              <w:right w:w="90" w:type="dxa"/>
            </w:tcMar>
            <w:vAlign w:val="center"/>
          </w:tcPr>
          <w:p w14:paraId="53C88119" w14:textId="77777777" w:rsidR="0089053B" w:rsidRDefault="00B421DE">
            <w:pPr>
              <w:pStyle w:val="NCIEBody"/>
              <w:spacing w:after="0" w:line="240" w:lineRule="auto"/>
            </w:pPr>
            <w:r>
              <w:rPr>
                <w:sz w:val="16"/>
              </w:rPr>
              <w:t>Impact-Review State</w:t>
            </w:r>
          </w:p>
        </w:tc>
        <w:tc>
          <w:tcPr>
            <w:tcW w:w="5018" w:type="dxa"/>
            <w:shd w:val="clear" w:color="auto" w:fill="EDF4EF"/>
            <w:tcMar>
              <w:top w:w="70" w:type="dxa"/>
              <w:left w:w="90" w:type="dxa"/>
              <w:bottom w:w="70" w:type="dxa"/>
              <w:right w:w="90" w:type="dxa"/>
            </w:tcMar>
            <w:vAlign w:val="center"/>
          </w:tcPr>
          <w:p w14:paraId="4E0D7E9D" w14:textId="77777777" w:rsidR="0089053B" w:rsidRDefault="00B421DE">
            <w:pPr>
              <w:pStyle w:val="NCIEBody"/>
              <w:spacing w:after="0" w:line="240" w:lineRule="auto"/>
            </w:pPr>
            <w:r>
              <w:rPr>
                <w:sz w:val="16"/>
              </w:rPr>
              <w:t>dependency edge reference, review status after an upstream correction — flags downstream objects for human review, never silently recalculates them.</w:t>
            </w:r>
          </w:p>
        </w:tc>
      </w:tr>
    </w:tbl>
    <w:p w14:paraId="1D715A7D" w14:textId="77777777" w:rsidR="0089053B" w:rsidRDefault="0089053B"/>
    <w:p w14:paraId="20A940CF" w14:textId="77777777" w:rsidR="0089053B" w:rsidRDefault="00B421DE">
      <w:pPr>
        <w:pStyle w:val="Heading2"/>
      </w:pPr>
      <w:bookmarkStart w:id="281" w:name="_Toc239228630"/>
      <w:r>
        <w:t>25.4 Forward Impact Analysis on Correction</w:t>
      </w:r>
      <w:bookmarkEnd w:id="281"/>
    </w:p>
    <w:p w14:paraId="1827FF0C" w14:textId="77777777" w:rsidR="0089053B" w:rsidRDefault="00B421DE">
      <w:pPr>
        <w:pStyle w:val="NCIEBody"/>
      </w:pPr>
      <w:r>
        <w:t>When a Correction Relationship is created for an upstream fact (e.g. a Traffic Observation Revision, Ch.11), the Dependency Edges pointing to it are walked to identify downstream objects (e.g. a Revenue Calculation, Ch.12) whose Impact-Review State is then set to flagged — those downstream objects are never silently recalculated without human review, since a silent recalculation could alter a figure already relied upon in a Decision (Ch.16).</w:t>
      </w:r>
    </w:p>
    <w:p w14:paraId="51702B87" w14:textId="77777777" w:rsidR="0089053B" w:rsidRDefault="00B421DE">
      <w:pPr>
        <w:pStyle w:val="Heading2"/>
      </w:pPr>
      <w:bookmarkStart w:id="282" w:name="_Toc239228631"/>
      <w:r>
        <w:t>25.5 Decision-Time Construction</w:t>
      </w:r>
      <w:bookmarkEnd w:id="282"/>
    </w:p>
    <w:p w14:paraId="5742AE69" w14:textId="77777777" w:rsidR="0089053B" w:rsidRDefault="00B421DE">
      <w:pPr>
        <w:pStyle w:val="NCIEBody"/>
      </w:pPr>
      <w:r>
        <w:t>A Decision-Time Context is built at the moment a Decision (Ch.16) is issued, by binding to the then-current Rule Versions (Ch.24), Evidence (Ch.17) and canonical facts with a knowledge time at or before the Decision's timestamp — later Evidence is structurally excluded from the bound set, not merely filtered out at display time, so it cannot leak in through a different query path.</w:t>
      </w:r>
    </w:p>
    <w:p w14:paraId="3429E037" w14:textId="77777777" w:rsidR="0089053B" w:rsidRDefault="00B421DE">
      <w:pPr>
        <w:pStyle w:val="Heading2"/>
      </w:pPr>
      <w:bookmarkStart w:id="283" w:name="_Toc239228632"/>
      <w:r>
        <w:lastRenderedPageBreak/>
        <w:t>25.6 Relationships and Cardinality</w:t>
      </w:r>
      <w:bookmarkEnd w:id="283"/>
    </w:p>
    <w:p w14:paraId="458B714D" w14:textId="77777777" w:rsidR="0089053B" w:rsidRDefault="00B421DE">
      <w:pPr>
        <w:pStyle w:val="NCIEBody"/>
      </w:pPr>
      <w:r>
        <w:t>One object may have many Lineage Records leading to it (multiple sources/transformations contributing to one canonical fact) and many Dependency Edges leading from it (many downstream consumers). A Snapshot references the full set of objects and their state as of its timestamp, not a partial subset.</w:t>
      </w:r>
    </w:p>
    <w:p w14:paraId="11867037" w14:textId="77777777" w:rsidR="0089053B" w:rsidRDefault="00B421DE">
      <w:pPr>
        <w:pStyle w:val="Heading2"/>
      </w:pPr>
      <w:bookmarkStart w:id="284" w:name="_Toc239228633"/>
      <w:r>
        <w:t>25.7 Failure / Exception Semantics</w:t>
      </w:r>
      <w:bookmarkEnd w:id="284"/>
    </w:p>
    <w:p w14:paraId="6D8BAE44" w14:textId="77777777" w:rsidR="0089053B" w:rsidRDefault="00B421DE">
      <w:pPr>
        <w:pStyle w:val="NCIEBody"/>
      </w:pPr>
      <w:r>
        <w:t>A Lineage Record that cannot be constructed because the originating Source Object Reference was purged (per an approved retention rule, Ch.31) retains a tombstone reference recording that purge, rather than leaving a silent gap that looks like a modelling defect.</w:t>
      </w:r>
    </w:p>
    <w:p w14:paraId="22A96110" w14:textId="77777777" w:rsidR="0089053B" w:rsidRDefault="00B421DE">
      <w:pPr>
        <w:pStyle w:val="Heading2"/>
      </w:pPr>
      <w:bookmarkStart w:id="285" w:name="_Toc239228634"/>
      <w:r>
        <w:t>NCIE-002 Architecture Dependency &amp; Traceability</w:t>
      </w:r>
      <w:bookmarkEnd w:id="285"/>
    </w:p>
    <w:p w14:paraId="56FD6E1D" w14:textId="77777777" w:rsidR="0089053B" w:rsidRDefault="00B421DE">
      <w:pPr>
        <w:pStyle w:val="NCIEBody"/>
      </w:pPr>
      <w:r>
        <w:t>Directly implements NCIE-002 Ch.23 in full (lineage, decision-time reconstruction, historical snapshots).</w:t>
      </w:r>
    </w:p>
    <w:p w14:paraId="53763D6E" w14:textId="77777777" w:rsidR="0089053B" w:rsidRDefault="00B421DE">
      <w:pPr>
        <w:pStyle w:val="Heading2"/>
      </w:pPr>
      <w:bookmarkStart w:id="286" w:name="_Toc239228635"/>
      <w:r>
        <w:t>Human Review Focus</w:t>
      </w:r>
      <w:bookmarkEnd w:id="286"/>
    </w:p>
    <w:p w14:paraId="7A1F7834" w14:textId="77777777" w:rsidR="0089053B" w:rsidRDefault="00B421DE">
      <w:pPr>
        <w:pStyle w:val="NCIEReviewItem"/>
      </w:pPr>
      <w:r>
        <w:rPr>
          <w:color w:val="071A14"/>
        </w:rPr>
        <w:t xml:space="preserve">•  </w:t>
      </w:r>
      <w:r>
        <w:rPr>
          <w:b/>
          <w:color w:val="071A14"/>
          <w:sz w:val="16"/>
        </w:rPr>
        <w:t xml:space="preserve">[INSTITUTIONAL CONFIRMATION REQUIRED]  </w:t>
      </w:r>
      <w:r>
        <w:t>Confirm how much lineage is mandatory by object class (full transformation chain for Revenue and Findings; lighter for high-volume raw telemetry).</w:t>
      </w:r>
    </w:p>
    <w:p w14:paraId="24535B87" w14:textId="77777777" w:rsidR="0089053B" w:rsidRDefault="00B421DE">
      <w:pPr>
        <w:pStyle w:val="NCIEReviewItem"/>
      </w:pPr>
      <w:r>
        <w:rPr>
          <w:color w:val="071A14"/>
        </w:rPr>
        <w:t xml:space="preserve">•  </w:t>
      </w:r>
      <w:r>
        <w:rPr>
          <w:b/>
          <w:color w:val="071A14"/>
          <w:sz w:val="16"/>
        </w:rPr>
        <w:t xml:space="preserve">[INSTITUTIONAL CONFIRMATION REQUIRED]  </w:t>
      </w:r>
      <w:r>
        <w:t>Confirm archival period for Snapshots, feeding Ch.31/Ch.35.</w:t>
      </w:r>
    </w:p>
    <w:p w14:paraId="2CEB0E9B" w14:textId="77777777" w:rsidR="0089053B" w:rsidRDefault="00B421DE">
      <w:pPr>
        <w:pStyle w:val="NCIEReviewItem"/>
      </w:pPr>
      <w:r>
        <w:rPr>
          <w:color w:val="071A14"/>
        </w:rPr>
        <w:t xml:space="preserve">•  </w:t>
      </w:r>
      <w:r>
        <w:rPr>
          <w:b/>
          <w:color w:val="071A14"/>
          <w:sz w:val="16"/>
        </w:rPr>
        <w:t xml:space="preserve">[INSTITUTIONAL CONFIRMATION REQUIRED]  </w:t>
      </w:r>
      <w:r>
        <w:t>Confirm which Decisions require formal Decision-Time Context reconstruction versus a lighter-weight audit trail.</w:t>
      </w:r>
    </w:p>
    <w:p w14:paraId="509C0B80" w14:textId="77777777" w:rsidR="0089053B" w:rsidRDefault="00B421DE">
      <w:pPr>
        <w:pStyle w:val="Heading2"/>
      </w:pPr>
      <w:bookmarkStart w:id="287" w:name="_Toc239228636"/>
      <w:r>
        <w:t>25.8 Acceptance Criteria</w:t>
      </w:r>
      <w:bookmarkEnd w:id="287"/>
    </w:p>
    <w:p w14:paraId="0D721A60" w14:textId="77777777" w:rsidR="0089053B" w:rsidRDefault="00B421DE">
      <w:pPr>
        <w:pStyle w:val="ListBullet"/>
      </w:pPr>
      <w:r>
        <w:t>A correction to an upstream fact demonstrably flags its downstream dependents for review rather than silently recalculating them.</w:t>
      </w:r>
    </w:p>
    <w:p w14:paraId="6D6A856D" w14:textId="77777777" w:rsidR="0089053B" w:rsidRDefault="00B421DE">
      <w:pPr>
        <w:pStyle w:val="ListBullet"/>
      </w:pPr>
      <w:r>
        <w:t>A Decision-Time Context reconstruction demonstrably excludes Evidence with a knowledge time after the Decision's timestamp.</w:t>
      </w:r>
    </w:p>
    <w:p w14:paraId="2A8D9B6A" w14:textId="77777777" w:rsidR="0089053B" w:rsidRDefault="00B421DE">
      <w:pPr>
        <w:pStyle w:val="NCIEChapterLabel"/>
      </w:pPr>
      <w:r>
        <w:lastRenderedPageBreak/>
        <w:t>NCIE-003 — Chapter 26 Expansion</w:t>
      </w:r>
    </w:p>
    <w:p w14:paraId="158FEBE1" w14:textId="77777777" w:rsidR="0089053B" w:rsidRDefault="00B421DE">
      <w:pPr>
        <w:pStyle w:val="Heading1"/>
        <w:pBdr>
          <w:bottom w:val="single" w:sz="14" w:space="5" w:color="D89D26"/>
        </w:pBdr>
      </w:pPr>
      <w:bookmarkStart w:id="288" w:name="_Toc239228637"/>
      <w:r>
        <w:t>Identity, Authorization &amp; Security Data Model</w:t>
      </w:r>
      <w:bookmarkEnd w:id="288"/>
    </w:p>
    <w:p w14:paraId="4D58DD52" w14:textId="77777777" w:rsidR="0089053B" w:rsidRDefault="00B421DE">
      <w:pPr>
        <w:pStyle w:val="NCIEBody"/>
      </w:pPr>
      <w:r>
        <w:rPr>
          <w:i/>
          <w:color w:val="234F29"/>
        </w:rPr>
        <w:t>Defines workforce/service identities, roles, attributes, permissions, delegated authority and data classification relationships.</w:t>
      </w:r>
    </w:p>
    <w:p w14:paraId="652F70AC" w14:textId="77777777" w:rsidR="0089053B" w:rsidRDefault="00B421DE">
      <w:pPr>
        <w:pStyle w:val="NCIEStatusBlock"/>
        <w:pBdr>
          <w:left w:val="single" w:sz="18" w:space="8" w:color="D89D26"/>
        </w:pBdr>
        <w:shd w:val="clear" w:color="auto" w:fill="EDF4EF"/>
      </w:pPr>
      <w:r>
        <w:t>Status: IN DEVELOPMENT — FOR HUMAN REVIEW.</w:t>
      </w:r>
    </w:p>
    <w:p w14:paraId="6802672D" w14:textId="77777777" w:rsidR="0089053B" w:rsidRDefault="00B421DE">
      <w:pPr>
        <w:pStyle w:val="Heading2"/>
      </w:pPr>
      <w:bookmarkStart w:id="289" w:name="_Toc239228638"/>
      <w:r>
        <w:t>26.1 Purpose</w:t>
      </w:r>
      <w:bookmarkEnd w:id="289"/>
    </w:p>
    <w:p w14:paraId="3F3D0A61" w14:textId="77777777" w:rsidR="0089053B" w:rsidRDefault="00B421DE">
      <w:pPr>
        <w:pStyle w:val="NCIEBody"/>
      </w:pPr>
      <w:r>
        <w:t>Defines workforce/service identities, roles, attributes, permissions, delegated authority and data classification relationships, implementing NCIE-002 Ch.4 (Identity, Authorization &amp; Zero-Trust) at the data-model level, and providing the User/Role/Machine Identity entities referenced throughout this document.</w:t>
      </w:r>
    </w:p>
    <w:p w14:paraId="23C40DB2" w14:textId="77777777" w:rsidR="0089053B" w:rsidRDefault="00B421DE">
      <w:pPr>
        <w:pStyle w:val="Heading2"/>
      </w:pPr>
      <w:bookmarkStart w:id="290" w:name="_Toc239228639"/>
      <w:r>
        <w:t>26.2 Semantic Definition — Mandatory Separations</w:t>
      </w:r>
      <w:bookmarkEnd w:id="290"/>
    </w:p>
    <w:p w14:paraId="334E3311" w14:textId="77777777" w:rsidR="0089053B" w:rsidRDefault="00B421DE">
      <w:pPr>
        <w:pStyle w:val="ListBullet"/>
      </w:pPr>
      <w:r>
        <w:t>Room membership does not automatically grant Evidence access — a Participant's Room membership (Ch.21) and their domain-level Object-Access Relation to a specific Evidence Object (Ch.17) are separate grants.</w:t>
      </w:r>
    </w:p>
    <w:p w14:paraId="5A09DF00" w14:textId="77777777" w:rsidR="0089053B" w:rsidRDefault="00B421DE">
      <w:pPr>
        <w:pStyle w:val="ListBullet"/>
      </w:pPr>
      <w:r>
        <w:t>Current permission is not historical permission — a permission change is effective-dated (Ch.5), so a past authorization decision remains explicable using the permission state that applied at that time, not today's.</w:t>
      </w:r>
    </w:p>
    <w:p w14:paraId="47BCFC4F" w14:textId="77777777" w:rsidR="0089053B" w:rsidRDefault="00B421DE">
      <w:pPr>
        <w:pStyle w:val="ListBullet"/>
      </w:pPr>
      <w:r>
        <w:t>Human, service, workflow and ARGUS actors remain distinguishable in every access/action record — no actor-identity field is ever generic enough to blur these four classes.</w:t>
      </w:r>
    </w:p>
    <w:p w14:paraId="38283F76" w14:textId="77777777" w:rsidR="0089053B" w:rsidRDefault="00B421DE">
      <w:pPr>
        <w:pStyle w:val="Heading2"/>
      </w:pPr>
      <w:bookmarkStart w:id="291" w:name="_Toc239228640"/>
      <w:r>
        <w:t>26.3 Principal Entities</w:t>
      </w:r>
      <w:bookmarkEnd w:id="291"/>
    </w:p>
    <w:p w14:paraId="7B1766C2" w14:textId="77777777" w:rsidR="0089053B" w:rsidRDefault="00B421DE">
      <w:pPr>
        <w:pStyle w:val="NCIEFigureCaption"/>
      </w:pPr>
      <w:r>
        <w:t>Table 27. Identity, Authorization &amp; Security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5018"/>
        <w:gridCol w:w="5018"/>
      </w:tblGrid>
      <w:tr w:rsidR="0089053B" w14:paraId="724A10C0" w14:textId="77777777">
        <w:trPr>
          <w:tblHeader/>
        </w:trPr>
        <w:tc>
          <w:tcPr>
            <w:tcW w:w="5018" w:type="dxa"/>
            <w:shd w:val="clear" w:color="auto" w:fill="071A14"/>
            <w:tcMar>
              <w:top w:w="70" w:type="dxa"/>
              <w:left w:w="90" w:type="dxa"/>
              <w:bottom w:w="70" w:type="dxa"/>
              <w:right w:w="90" w:type="dxa"/>
            </w:tcMar>
            <w:vAlign w:val="center"/>
          </w:tcPr>
          <w:p w14:paraId="4BCE18F6"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3CA07234" w14:textId="77777777" w:rsidR="0089053B" w:rsidRDefault="00B421DE">
            <w:pPr>
              <w:pStyle w:val="NCIEBody"/>
              <w:spacing w:after="0" w:line="240" w:lineRule="auto"/>
              <w:jc w:val="center"/>
            </w:pPr>
            <w:r>
              <w:rPr>
                <w:b/>
                <w:color w:val="FFFFFF"/>
                <w:sz w:val="15"/>
              </w:rPr>
              <w:t>Attributes / Attribute Classes</w:t>
            </w:r>
          </w:p>
        </w:tc>
      </w:tr>
      <w:tr w:rsidR="0089053B" w14:paraId="2E51F299" w14:textId="77777777">
        <w:trPr>
          <w:cantSplit/>
        </w:trPr>
        <w:tc>
          <w:tcPr>
            <w:tcW w:w="5018" w:type="dxa"/>
            <w:shd w:val="clear" w:color="auto" w:fill="FFFFFF"/>
            <w:tcMar>
              <w:top w:w="70" w:type="dxa"/>
              <w:left w:w="90" w:type="dxa"/>
              <w:bottom w:w="70" w:type="dxa"/>
              <w:right w:w="90" w:type="dxa"/>
            </w:tcMar>
            <w:vAlign w:val="center"/>
          </w:tcPr>
          <w:p w14:paraId="1E718A1E" w14:textId="77777777" w:rsidR="0089053B" w:rsidRDefault="00B421DE">
            <w:pPr>
              <w:pStyle w:val="NCIEBody"/>
              <w:spacing w:after="0" w:line="240" w:lineRule="auto"/>
            </w:pPr>
            <w:r>
              <w:rPr>
                <w:sz w:val="16"/>
              </w:rPr>
              <w:t>User</w:t>
            </w:r>
          </w:p>
        </w:tc>
        <w:tc>
          <w:tcPr>
            <w:tcW w:w="5018" w:type="dxa"/>
            <w:shd w:val="clear" w:color="auto" w:fill="FFFFFF"/>
            <w:tcMar>
              <w:top w:w="70" w:type="dxa"/>
              <w:left w:w="90" w:type="dxa"/>
              <w:bottom w:w="70" w:type="dxa"/>
              <w:right w:w="90" w:type="dxa"/>
            </w:tcMar>
            <w:vAlign w:val="center"/>
          </w:tcPr>
          <w:p w14:paraId="04CC57D3" w14:textId="77777777" w:rsidR="0089053B" w:rsidRDefault="00B421DE">
            <w:pPr>
              <w:pStyle w:val="NCIEBody"/>
              <w:spacing w:after="0" w:line="240" w:lineRule="auto"/>
            </w:pPr>
            <w:r>
              <w:rPr>
                <w:sz w:val="16"/>
              </w:rPr>
              <w:t>canonical ID, human identity reference, status.</w:t>
            </w:r>
          </w:p>
        </w:tc>
      </w:tr>
      <w:tr w:rsidR="0089053B" w14:paraId="2DFE840C" w14:textId="77777777">
        <w:trPr>
          <w:cantSplit/>
        </w:trPr>
        <w:tc>
          <w:tcPr>
            <w:tcW w:w="5018" w:type="dxa"/>
            <w:shd w:val="clear" w:color="auto" w:fill="EDF4EF"/>
            <w:tcMar>
              <w:top w:w="70" w:type="dxa"/>
              <w:left w:w="90" w:type="dxa"/>
              <w:bottom w:w="70" w:type="dxa"/>
              <w:right w:w="90" w:type="dxa"/>
            </w:tcMar>
            <w:vAlign w:val="center"/>
          </w:tcPr>
          <w:p w14:paraId="18D4B339" w14:textId="77777777" w:rsidR="0089053B" w:rsidRDefault="00B421DE">
            <w:pPr>
              <w:pStyle w:val="NCIEBody"/>
              <w:spacing w:after="0" w:line="240" w:lineRule="auto"/>
            </w:pPr>
            <w:r>
              <w:rPr>
                <w:sz w:val="16"/>
              </w:rPr>
              <w:t>Service Identity</w:t>
            </w:r>
          </w:p>
        </w:tc>
        <w:tc>
          <w:tcPr>
            <w:tcW w:w="5018" w:type="dxa"/>
            <w:shd w:val="clear" w:color="auto" w:fill="EDF4EF"/>
            <w:tcMar>
              <w:top w:w="70" w:type="dxa"/>
              <w:left w:w="90" w:type="dxa"/>
              <w:bottom w:w="70" w:type="dxa"/>
              <w:right w:w="90" w:type="dxa"/>
            </w:tcMar>
            <w:vAlign w:val="center"/>
          </w:tcPr>
          <w:p w14:paraId="32EC4ACE" w14:textId="77777777" w:rsidR="0089053B" w:rsidRDefault="00B421DE">
            <w:pPr>
              <w:pStyle w:val="NCIEBody"/>
              <w:spacing w:after="0" w:line="240" w:lineRule="auto"/>
            </w:pPr>
            <w:r>
              <w:rPr>
                <w:sz w:val="16"/>
              </w:rPr>
              <w:t>canonical ID, service/workflow/ARGUS machine identity reference, distinct credential lifecycle from Users (NCIE-002 Ch.4 §4.2).</w:t>
            </w:r>
          </w:p>
        </w:tc>
      </w:tr>
      <w:tr w:rsidR="0089053B" w14:paraId="598DCBBE" w14:textId="77777777">
        <w:trPr>
          <w:cantSplit/>
        </w:trPr>
        <w:tc>
          <w:tcPr>
            <w:tcW w:w="5018" w:type="dxa"/>
            <w:shd w:val="clear" w:color="auto" w:fill="FFFFFF"/>
            <w:tcMar>
              <w:top w:w="70" w:type="dxa"/>
              <w:left w:w="90" w:type="dxa"/>
              <w:bottom w:w="70" w:type="dxa"/>
              <w:right w:w="90" w:type="dxa"/>
            </w:tcMar>
            <w:vAlign w:val="center"/>
          </w:tcPr>
          <w:p w14:paraId="181C9794" w14:textId="77777777" w:rsidR="0089053B" w:rsidRDefault="00B421DE">
            <w:pPr>
              <w:pStyle w:val="NCIEBody"/>
              <w:spacing w:after="0" w:line="240" w:lineRule="auto"/>
            </w:pPr>
            <w:r>
              <w:rPr>
                <w:sz w:val="16"/>
              </w:rPr>
              <w:t>Role</w:t>
            </w:r>
          </w:p>
        </w:tc>
        <w:tc>
          <w:tcPr>
            <w:tcW w:w="5018" w:type="dxa"/>
            <w:shd w:val="clear" w:color="auto" w:fill="FFFFFF"/>
            <w:tcMar>
              <w:top w:w="70" w:type="dxa"/>
              <w:left w:w="90" w:type="dxa"/>
              <w:bottom w:w="70" w:type="dxa"/>
              <w:right w:w="90" w:type="dxa"/>
            </w:tcMar>
            <w:vAlign w:val="center"/>
          </w:tcPr>
          <w:p w14:paraId="1BEFCCBA" w14:textId="77777777" w:rsidR="0089053B" w:rsidRDefault="00B421DE">
            <w:pPr>
              <w:pStyle w:val="NCIEBody"/>
              <w:spacing w:after="0" w:line="240" w:lineRule="auto"/>
            </w:pPr>
            <w:r>
              <w:rPr>
                <w:sz w:val="16"/>
              </w:rPr>
              <w:t>canonical ID, name, bundle of domain/object/field/action grants, versioned.</w:t>
            </w:r>
          </w:p>
        </w:tc>
      </w:tr>
      <w:tr w:rsidR="0089053B" w14:paraId="0CC3047F" w14:textId="77777777">
        <w:trPr>
          <w:cantSplit/>
        </w:trPr>
        <w:tc>
          <w:tcPr>
            <w:tcW w:w="5018" w:type="dxa"/>
            <w:shd w:val="clear" w:color="auto" w:fill="EDF4EF"/>
            <w:tcMar>
              <w:top w:w="70" w:type="dxa"/>
              <w:left w:w="90" w:type="dxa"/>
              <w:bottom w:w="70" w:type="dxa"/>
              <w:right w:w="90" w:type="dxa"/>
            </w:tcMar>
            <w:vAlign w:val="center"/>
          </w:tcPr>
          <w:p w14:paraId="2FCE1F80" w14:textId="77777777" w:rsidR="0089053B" w:rsidRDefault="00B421DE">
            <w:pPr>
              <w:pStyle w:val="NCIEBody"/>
              <w:spacing w:after="0" w:line="240" w:lineRule="auto"/>
            </w:pPr>
            <w:r>
              <w:rPr>
                <w:sz w:val="16"/>
              </w:rPr>
              <w:t>Permission</w:t>
            </w:r>
          </w:p>
        </w:tc>
        <w:tc>
          <w:tcPr>
            <w:tcW w:w="5018" w:type="dxa"/>
            <w:shd w:val="clear" w:color="auto" w:fill="EDF4EF"/>
            <w:tcMar>
              <w:top w:w="70" w:type="dxa"/>
              <w:left w:w="90" w:type="dxa"/>
              <w:bottom w:w="70" w:type="dxa"/>
              <w:right w:w="90" w:type="dxa"/>
            </w:tcMar>
            <w:vAlign w:val="center"/>
          </w:tcPr>
          <w:p w14:paraId="119B456C" w14:textId="77777777" w:rsidR="0089053B" w:rsidRDefault="00B421DE">
            <w:pPr>
              <w:pStyle w:val="NCIEBody"/>
              <w:spacing w:after="0" w:line="240" w:lineRule="auto"/>
            </w:pPr>
            <w:r>
              <w:rPr>
                <w:sz w:val="16"/>
              </w:rPr>
              <w:t>role reference, domain, object type, field-level scope, action(s) permitted.</w:t>
            </w:r>
          </w:p>
        </w:tc>
      </w:tr>
      <w:tr w:rsidR="0089053B" w14:paraId="2E2A5B93" w14:textId="77777777">
        <w:trPr>
          <w:cantSplit/>
        </w:trPr>
        <w:tc>
          <w:tcPr>
            <w:tcW w:w="5018" w:type="dxa"/>
            <w:shd w:val="clear" w:color="auto" w:fill="FFFFFF"/>
            <w:tcMar>
              <w:top w:w="70" w:type="dxa"/>
              <w:left w:w="90" w:type="dxa"/>
              <w:bottom w:w="70" w:type="dxa"/>
              <w:right w:w="90" w:type="dxa"/>
            </w:tcMar>
            <w:vAlign w:val="center"/>
          </w:tcPr>
          <w:p w14:paraId="309041D2" w14:textId="77777777" w:rsidR="0089053B" w:rsidRDefault="00B421DE">
            <w:pPr>
              <w:pStyle w:val="NCIEBody"/>
              <w:spacing w:after="0" w:line="240" w:lineRule="auto"/>
            </w:pPr>
            <w:r>
              <w:rPr>
                <w:sz w:val="16"/>
              </w:rPr>
              <w:t>Attribute</w:t>
            </w:r>
          </w:p>
        </w:tc>
        <w:tc>
          <w:tcPr>
            <w:tcW w:w="5018" w:type="dxa"/>
            <w:shd w:val="clear" w:color="auto" w:fill="FFFFFF"/>
            <w:tcMar>
              <w:top w:w="70" w:type="dxa"/>
              <w:left w:w="90" w:type="dxa"/>
              <w:bottom w:w="70" w:type="dxa"/>
              <w:right w:w="90" w:type="dxa"/>
            </w:tcMar>
            <w:vAlign w:val="center"/>
          </w:tcPr>
          <w:p w14:paraId="2939EC48" w14:textId="77777777" w:rsidR="0089053B" w:rsidRDefault="00B421DE">
            <w:pPr>
              <w:pStyle w:val="NCIEBody"/>
              <w:spacing w:after="0" w:line="240" w:lineRule="auto"/>
            </w:pPr>
            <w:r>
              <w:rPr>
                <w:sz w:val="16"/>
              </w:rPr>
              <w:t>user/service reference, attribute name/value used in contextual authorization (e.g. clearance level).</w:t>
            </w:r>
          </w:p>
        </w:tc>
      </w:tr>
      <w:tr w:rsidR="0089053B" w14:paraId="2896D79F" w14:textId="77777777">
        <w:trPr>
          <w:cantSplit/>
        </w:trPr>
        <w:tc>
          <w:tcPr>
            <w:tcW w:w="5018" w:type="dxa"/>
            <w:shd w:val="clear" w:color="auto" w:fill="EDF4EF"/>
            <w:tcMar>
              <w:top w:w="70" w:type="dxa"/>
              <w:left w:w="90" w:type="dxa"/>
              <w:bottom w:w="70" w:type="dxa"/>
              <w:right w:w="90" w:type="dxa"/>
            </w:tcMar>
            <w:vAlign w:val="center"/>
          </w:tcPr>
          <w:p w14:paraId="2A07F2F1" w14:textId="77777777" w:rsidR="0089053B" w:rsidRDefault="00B421DE">
            <w:pPr>
              <w:pStyle w:val="NCIEBody"/>
              <w:spacing w:after="0" w:line="240" w:lineRule="auto"/>
            </w:pPr>
            <w:r>
              <w:rPr>
                <w:sz w:val="16"/>
              </w:rPr>
              <w:t>Delegation</w:t>
            </w:r>
          </w:p>
        </w:tc>
        <w:tc>
          <w:tcPr>
            <w:tcW w:w="5018" w:type="dxa"/>
            <w:shd w:val="clear" w:color="auto" w:fill="EDF4EF"/>
            <w:tcMar>
              <w:top w:w="70" w:type="dxa"/>
              <w:left w:w="90" w:type="dxa"/>
              <w:bottom w:w="70" w:type="dxa"/>
              <w:right w:w="90" w:type="dxa"/>
            </w:tcMar>
            <w:vAlign w:val="center"/>
          </w:tcPr>
          <w:p w14:paraId="0DFFC78B" w14:textId="77777777" w:rsidR="0089053B" w:rsidRDefault="00B421DE">
            <w:pPr>
              <w:pStyle w:val="NCIEBody"/>
              <w:spacing w:after="0" w:line="240" w:lineRule="auto"/>
            </w:pPr>
            <w:r>
              <w:rPr>
                <w:sz w:val="16"/>
              </w:rPr>
              <w:t>delegating actor, delegate actor, scope, effective period.</w:t>
            </w:r>
          </w:p>
        </w:tc>
      </w:tr>
      <w:tr w:rsidR="0089053B" w14:paraId="51A84F09" w14:textId="77777777">
        <w:trPr>
          <w:cantSplit/>
        </w:trPr>
        <w:tc>
          <w:tcPr>
            <w:tcW w:w="5018" w:type="dxa"/>
            <w:shd w:val="clear" w:color="auto" w:fill="FFFFFF"/>
            <w:tcMar>
              <w:top w:w="70" w:type="dxa"/>
              <w:left w:w="90" w:type="dxa"/>
              <w:bottom w:w="70" w:type="dxa"/>
              <w:right w:w="90" w:type="dxa"/>
            </w:tcMar>
            <w:vAlign w:val="center"/>
          </w:tcPr>
          <w:p w14:paraId="3DDAA41C" w14:textId="77777777" w:rsidR="0089053B" w:rsidRDefault="00B421DE">
            <w:pPr>
              <w:pStyle w:val="NCIEBody"/>
              <w:spacing w:after="0" w:line="240" w:lineRule="auto"/>
            </w:pPr>
            <w:r>
              <w:rPr>
                <w:sz w:val="16"/>
              </w:rPr>
              <w:t>Classification</w:t>
            </w:r>
          </w:p>
        </w:tc>
        <w:tc>
          <w:tcPr>
            <w:tcW w:w="5018" w:type="dxa"/>
            <w:shd w:val="clear" w:color="auto" w:fill="FFFFFF"/>
            <w:tcMar>
              <w:top w:w="70" w:type="dxa"/>
              <w:left w:w="90" w:type="dxa"/>
              <w:bottom w:w="70" w:type="dxa"/>
              <w:right w:w="90" w:type="dxa"/>
            </w:tcMar>
            <w:vAlign w:val="center"/>
          </w:tcPr>
          <w:p w14:paraId="07D6AC9A" w14:textId="77777777" w:rsidR="0089053B" w:rsidRDefault="00B421DE">
            <w:pPr>
              <w:pStyle w:val="NCIEBody"/>
              <w:spacing w:after="0" w:line="240" w:lineRule="auto"/>
            </w:pPr>
            <w:r>
              <w:rPr>
                <w:sz w:val="16"/>
              </w:rPr>
              <w:t>See Ch.31 — this chapter references classification tiers rather than redefining them.</w:t>
            </w:r>
          </w:p>
        </w:tc>
      </w:tr>
      <w:tr w:rsidR="0089053B" w14:paraId="045B7C24" w14:textId="77777777">
        <w:trPr>
          <w:cantSplit/>
        </w:trPr>
        <w:tc>
          <w:tcPr>
            <w:tcW w:w="5018" w:type="dxa"/>
            <w:shd w:val="clear" w:color="auto" w:fill="EDF4EF"/>
            <w:tcMar>
              <w:top w:w="70" w:type="dxa"/>
              <w:left w:w="90" w:type="dxa"/>
              <w:bottom w:w="70" w:type="dxa"/>
              <w:right w:w="90" w:type="dxa"/>
            </w:tcMar>
            <w:vAlign w:val="center"/>
          </w:tcPr>
          <w:p w14:paraId="40ECE3DC" w14:textId="77777777" w:rsidR="0089053B" w:rsidRDefault="00B421DE">
            <w:pPr>
              <w:pStyle w:val="NCIEBody"/>
              <w:spacing w:after="0" w:line="240" w:lineRule="auto"/>
            </w:pPr>
            <w:r>
              <w:rPr>
                <w:sz w:val="16"/>
              </w:rPr>
              <w:t>Object-Access Relation</w:t>
            </w:r>
          </w:p>
        </w:tc>
        <w:tc>
          <w:tcPr>
            <w:tcW w:w="5018" w:type="dxa"/>
            <w:shd w:val="clear" w:color="auto" w:fill="EDF4EF"/>
            <w:tcMar>
              <w:top w:w="70" w:type="dxa"/>
              <w:left w:w="90" w:type="dxa"/>
              <w:bottom w:w="70" w:type="dxa"/>
              <w:right w:w="90" w:type="dxa"/>
            </w:tcMar>
            <w:vAlign w:val="center"/>
          </w:tcPr>
          <w:p w14:paraId="5AEE55B9" w14:textId="77777777" w:rsidR="0089053B" w:rsidRDefault="00B421DE">
            <w:pPr>
              <w:pStyle w:val="NCIEBody"/>
              <w:spacing w:after="0" w:line="240" w:lineRule="auto"/>
            </w:pPr>
            <w:r>
              <w:rPr>
                <w:sz w:val="16"/>
              </w:rPr>
              <w:t>actor reference, object reference, effective period, granting basis (role/delegation/exception).</w:t>
            </w:r>
          </w:p>
        </w:tc>
      </w:tr>
      <w:tr w:rsidR="0089053B" w14:paraId="78B5B5BB" w14:textId="77777777">
        <w:trPr>
          <w:cantSplit/>
        </w:trPr>
        <w:tc>
          <w:tcPr>
            <w:tcW w:w="5018" w:type="dxa"/>
            <w:shd w:val="clear" w:color="auto" w:fill="FFFFFF"/>
            <w:tcMar>
              <w:top w:w="70" w:type="dxa"/>
              <w:left w:w="90" w:type="dxa"/>
              <w:bottom w:w="70" w:type="dxa"/>
              <w:right w:w="90" w:type="dxa"/>
            </w:tcMar>
            <w:vAlign w:val="center"/>
          </w:tcPr>
          <w:p w14:paraId="44B63410" w14:textId="77777777" w:rsidR="0089053B" w:rsidRDefault="00B421DE">
            <w:pPr>
              <w:pStyle w:val="NCIEBody"/>
              <w:spacing w:after="0" w:line="240" w:lineRule="auto"/>
            </w:pPr>
            <w:r>
              <w:rPr>
                <w:sz w:val="16"/>
              </w:rPr>
              <w:t>Authentication / Session Reference</w:t>
            </w:r>
          </w:p>
        </w:tc>
        <w:tc>
          <w:tcPr>
            <w:tcW w:w="5018" w:type="dxa"/>
            <w:shd w:val="clear" w:color="auto" w:fill="FFFFFF"/>
            <w:tcMar>
              <w:top w:w="70" w:type="dxa"/>
              <w:left w:w="90" w:type="dxa"/>
              <w:bottom w:w="70" w:type="dxa"/>
              <w:right w:w="90" w:type="dxa"/>
            </w:tcMar>
            <w:vAlign w:val="center"/>
          </w:tcPr>
          <w:p w14:paraId="1CF8327D" w14:textId="77777777" w:rsidR="0089053B" w:rsidRDefault="00B421DE">
            <w:pPr>
              <w:pStyle w:val="NCIEBody"/>
              <w:spacing w:after="0" w:line="240" w:lineRule="auto"/>
            </w:pPr>
            <w:r>
              <w:rPr>
                <w:sz w:val="16"/>
              </w:rPr>
              <w:t>user/service reference, session token reference, MFA status, issued/expiry time.</w:t>
            </w:r>
          </w:p>
        </w:tc>
      </w:tr>
    </w:tbl>
    <w:p w14:paraId="6E09BC58" w14:textId="77777777" w:rsidR="0089053B" w:rsidRDefault="0089053B"/>
    <w:p w14:paraId="068B6E17" w14:textId="77777777" w:rsidR="0089053B" w:rsidRDefault="00B421DE">
      <w:pPr>
        <w:pStyle w:val="Heading2"/>
      </w:pPr>
      <w:bookmarkStart w:id="292" w:name="_Toc239228641"/>
      <w:r>
        <w:t>26.4 Effective-Dated Permissions</w:t>
      </w:r>
      <w:bookmarkEnd w:id="292"/>
    </w:p>
    <w:p w14:paraId="2E0B0E0C" w14:textId="77777777" w:rsidR="0089053B" w:rsidRDefault="00B421DE">
      <w:pPr>
        <w:pStyle w:val="NCIEBody"/>
      </w:pPr>
      <w:r>
        <w:t>A Permission granted through a Role, and any Delegation, is effective-dated exactly as Chapter 24's Rules are — an audit or Decision-Time reconstruction (Ch.25) queries the Object-Access Relation as it stood at the relevant historical timestamp, not the current Role definition.</w:t>
      </w:r>
    </w:p>
    <w:p w14:paraId="7926A3D8" w14:textId="77777777" w:rsidR="0089053B" w:rsidRDefault="00B421DE">
      <w:pPr>
        <w:pStyle w:val="Heading2"/>
      </w:pPr>
      <w:bookmarkStart w:id="293" w:name="_Toc239228642"/>
      <w:r>
        <w:t>26.5 Four Distinguishable Actor Classes</w:t>
      </w:r>
      <w:bookmarkEnd w:id="293"/>
    </w:p>
    <w:p w14:paraId="5A688C3B" w14:textId="77777777" w:rsidR="0089053B" w:rsidRDefault="00B421DE">
      <w:pPr>
        <w:pStyle w:val="NCIEFigureCaption"/>
      </w:pPr>
      <w:r>
        <w:t>Table 28. The four actor classes every access/action record must distinguish.</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3345"/>
        <w:gridCol w:w="3345"/>
        <w:gridCol w:w="3345"/>
      </w:tblGrid>
      <w:tr w:rsidR="0089053B" w14:paraId="6F9103D4" w14:textId="77777777">
        <w:trPr>
          <w:tblHeader/>
        </w:trPr>
        <w:tc>
          <w:tcPr>
            <w:tcW w:w="3345" w:type="dxa"/>
            <w:shd w:val="clear" w:color="auto" w:fill="071A14"/>
            <w:tcMar>
              <w:top w:w="70" w:type="dxa"/>
              <w:left w:w="90" w:type="dxa"/>
              <w:bottom w:w="70" w:type="dxa"/>
              <w:right w:w="90" w:type="dxa"/>
            </w:tcMar>
            <w:vAlign w:val="center"/>
          </w:tcPr>
          <w:p w14:paraId="77D88986" w14:textId="77777777" w:rsidR="0089053B" w:rsidRDefault="00B421DE">
            <w:pPr>
              <w:pStyle w:val="NCIEBody"/>
              <w:spacing w:after="0" w:line="240" w:lineRule="auto"/>
              <w:jc w:val="center"/>
            </w:pPr>
            <w:r>
              <w:rPr>
                <w:b/>
                <w:color w:val="FFFFFF"/>
                <w:sz w:val="15"/>
              </w:rPr>
              <w:t>Actor Class</w:t>
            </w:r>
          </w:p>
        </w:tc>
        <w:tc>
          <w:tcPr>
            <w:tcW w:w="3345" w:type="dxa"/>
            <w:shd w:val="clear" w:color="auto" w:fill="071A14"/>
            <w:tcMar>
              <w:top w:w="70" w:type="dxa"/>
              <w:left w:w="90" w:type="dxa"/>
              <w:bottom w:w="70" w:type="dxa"/>
              <w:right w:w="90" w:type="dxa"/>
            </w:tcMar>
            <w:vAlign w:val="center"/>
          </w:tcPr>
          <w:p w14:paraId="4920CE91" w14:textId="77777777" w:rsidR="0089053B" w:rsidRDefault="00B421DE">
            <w:pPr>
              <w:pStyle w:val="NCIEBody"/>
              <w:spacing w:after="0" w:line="240" w:lineRule="auto"/>
              <w:jc w:val="center"/>
            </w:pPr>
            <w:r>
              <w:rPr>
                <w:b/>
                <w:color w:val="FFFFFF"/>
                <w:sz w:val="15"/>
              </w:rPr>
              <w:t>Represented By</w:t>
            </w:r>
          </w:p>
        </w:tc>
        <w:tc>
          <w:tcPr>
            <w:tcW w:w="3345" w:type="dxa"/>
            <w:shd w:val="clear" w:color="auto" w:fill="071A14"/>
            <w:tcMar>
              <w:top w:w="70" w:type="dxa"/>
              <w:left w:w="90" w:type="dxa"/>
              <w:bottom w:w="70" w:type="dxa"/>
              <w:right w:w="90" w:type="dxa"/>
            </w:tcMar>
            <w:vAlign w:val="center"/>
          </w:tcPr>
          <w:p w14:paraId="0AA1784E" w14:textId="77777777" w:rsidR="0089053B" w:rsidRDefault="00B421DE">
            <w:pPr>
              <w:pStyle w:val="NCIEBody"/>
              <w:spacing w:after="0" w:line="240" w:lineRule="auto"/>
              <w:jc w:val="center"/>
            </w:pPr>
            <w:r>
              <w:rPr>
                <w:b/>
                <w:color w:val="FFFFFF"/>
                <w:sz w:val="15"/>
              </w:rPr>
              <w:t>Never Confused With</w:t>
            </w:r>
          </w:p>
        </w:tc>
      </w:tr>
      <w:tr w:rsidR="0089053B" w14:paraId="208301E3" w14:textId="77777777">
        <w:trPr>
          <w:cantSplit/>
        </w:trPr>
        <w:tc>
          <w:tcPr>
            <w:tcW w:w="3345" w:type="dxa"/>
            <w:shd w:val="clear" w:color="auto" w:fill="FFFFFF"/>
            <w:tcMar>
              <w:top w:w="70" w:type="dxa"/>
              <w:left w:w="90" w:type="dxa"/>
              <w:bottom w:w="70" w:type="dxa"/>
              <w:right w:w="90" w:type="dxa"/>
            </w:tcMar>
            <w:vAlign w:val="center"/>
          </w:tcPr>
          <w:p w14:paraId="294CBE66" w14:textId="77777777" w:rsidR="0089053B" w:rsidRDefault="00B421DE">
            <w:pPr>
              <w:pStyle w:val="NCIEBody"/>
              <w:spacing w:after="0" w:line="240" w:lineRule="auto"/>
            </w:pPr>
            <w:r>
              <w:rPr>
                <w:sz w:val="16"/>
              </w:rPr>
              <w:t>Human</w:t>
            </w:r>
          </w:p>
        </w:tc>
        <w:tc>
          <w:tcPr>
            <w:tcW w:w="3345" w:type="dxa"/>
            <w:shd w:val="clear" w:color="auto" w:fill="FFFFFF"/>
            <w:tcMar>
              <w:top w:w="70" w:type="dxa"/>
              <w:left w:w="90" w:type="dxa"/>
              <w:bottom w:w="70" w:type="dxa"/>
              <w:right w:w="90" w:type="dxa"/>
            </w:tcMar>
            <w:vAlign w:val="center"/>
          </w:tcPr>
          <w:p w14:paraId="00311591" w14:textId="77777777" w:rsidR="0089053B" w:rsidRDefault="00B421DE">
            <w:pPr>
              <w:pStyle w:val="NCIEBody"/>
              <w:spacing w:after="0" w:line="240" w:lineRule="auto"/>
            </w:pPr>
            <w:r>
              <w:rPr>
                <w:sz w:val="16"/>
              </w:rPr>
              <w:t>User entity, authenticated Session Reference.</w:t>
            </w:r>
          </w:p>
        </w:tc>
        <w:tc>
          <w:tcPr>
            <w:tcW w:w="3345" w:type="dxa"/>
            <w:shd w:val="clear" w:color="auto" w:fill="FFFFFF"/>
            <w:tcMar>
              <w:top w:w="70" w:type="dxa"/>
              <w:left w:w="90" w:type="dxa"/>
              <w:bottom w:w="70" w:type="dxa"/>
              <w:right w:w="90" w:type="dxa"/>
            </w:tcMar>
            <w:vAlign w:val="center"/>
          </w:tcPr>
          <w:p w14:paraId="76150C3A" w14:textId="77777777" w:rsidR="0089053B" w:rsidRDefault="00B421DE">
            <w:pPr>
              <w:pStyle w:val="NCIEBody"/>
              <w:spacing w:after="0" w:line="240" w:lineRule="auto"/>
            </w:pPr>
            <w:r>
              <w:rPr>
                <w:sz w:val="16"/>
              </w:rPr>
              <w:t>Never inherits a Service Identity's credential.</w:t>
            </w:r>
          </w:p>
        </w:tc>
      </w:tr>
      <w:tr w:rsidR="0089053B" w14:paraId="4E71E5F8" w14:textId="77777777">
        <w:trPr>
          <w:cantSplit/>
        </w:trPr>
        <w:tc>
          <w:tcPr>
            <w:tcW w:w="3345" w:type="dxa"/>
            <w:shd w:val="clear" w:color="auto" w:fill="EDF4EF"/>
            <w:tcMar>
              <w:top w:w="70" w:type="dxa"/>
              <w:left w:w="90" w:type="dxa"/>
              <w:bottom w:w="70" w:type="dxa"/>
              <w:right w:w="90" w:type="dxa"/>
            </w:tcMar>
            <w:vAlign w:val="center"/>
          </w:tcPr>
          <w:p w14:paraId="5CEC2A38" w14:textId="77777777" w:rsidR="0089053B" w:rsidRDefault="00B421DE">
            <w:pPr>
              <w:pStyle w:val="NCIEBody"/>
              <w:spacing w:after="0" w:line="240" w:lineRule="auto"/>
            </w:pPr>
            <w:r>
              <w:rPr>
                <w:sz w:val="16"/>
              </w:rPr>
              <w:lastRenderedPageBreak/>
              <w:t>Service</w:t>
            </w:r>
          </w:p>
        </w:tc>
        <w:tc>
          <w:tcPr>
            <w:tcW w:w="3345" w:type="dxa"/>
            <w:shd w:val="clear" w:color="auto" w:fill="EDF4EF"/>
            <w:tcMar>
              <w:top w:w="70" w:type="dxa"/>
              <w:left w:w="90" w:type="dxa"/>
              <w:bottom w:w="70" w:type="dxa"/>
              <w:right w:w="90" w:type="dxa"/>
            </w:tcMar>
            <w:vAlign w:val="center"/>
          </w:tcPr>
          <w:p w14:paraId="6B1C8E7E" w14:textId="77777777" w:rsidR="0089053B" w:rsidRDefault="00B421DE">
            <w:pPr>
              <w:pStyle w:val="NCIEBody"/>
              <w:spacing w:after="0" w:line="240" w:lineRule="auto"/>
            </w:pPr>
            <w:r>
              <w:rPr>
                <w:sz w:val="16"/>
              </w:rPr>
              <w:t>Service Identity, scoped machine credential (NCIE-002 Ch.4 §4.2).</w:t>
            </w:r>
          </w:p>
        </w:tc>
        <w:tc>
          <w:tcPr>
            <w:tcW w:w="3345" w:type="dxa"/>
            <w:shd w:val="clear" w:color="auto" w:fill="EDF4EF"/>
            <w:tcMar>
              <w:top w:w="70" w:type="dxa"/>
              <w:left w:w="90" w:type="dxa"/>
              <w:bottom w:w="70" w:type="dxa"/>
              <w:right w:w="90" w:type="dxa"/>
            </w:tcMar>
            <w:vAlign w:val="center"/>
          </w:tcPr>
          <w:p w14:paraId="4193640C" w14:textId="77777777" w:rsidR="0089053B" w:rsidRDefault="00B421DE">
            <w:pPr>
              <w:pStyle w:val="NCIEBody"/>
              <w:spacing w:after="0" w:line="240" w:lineRule="auto"/>
            </w:pPr>
            <w:r>
              <w:rPr>
                <w:sz w:val="16"/>
              </w:rPr>
              <w:t>Never assumes a User's session.</w:t>
            </w:r>
          </w:p>
        </w:tc>
      </w:tr>
      <w:tr w:rsidR="0089053B" w14:paraId="314908C9" w14:textId="77777777">
        <w:trPr>
          <w:cantSplit/>
        </w:trPr>
        <w:tc>
          <w:tcPr>
            <w:tcW w:w="3345" w:type="dxa"/>
            <w:shd w:val="clear" w:color="auto" w:fill="FFFFFF"/>
            <w:tcMar>
              <w:top w:w="70" w:type="dxa"/>
              <w:left w:w="90" w:type="dxa"/>
              <w:bottom w:w="70" w:type="dxa"/>
              <w:right w:w="90" w:type="dxa"/>
            </w:tcMar>
            <w:vAlign w:val="center"/>
          </w:tcPr>
          <w:p w14:paraId="02902B1F" w14:textId="77777777" w:rsidR="0089053B" w:rsidRDefault="00B421DE">
            <w:pPr>
              <w:pStyle w:val="NCIEBody"/>
              <w:spacing w:after="0" w:line="240" w:lineRule="auto"/>
            </w:pPr>
            <w:r>
              <w:rPr>
                <w:sz w:val="16"/>
              </w:rPr>
              <w:t>Workflow</w:t>
            </w:r>
          </w:p>
        </w:tc>
        <w:tc>
          <w:tcPr>
            <w:tcW w:w="3345" w:type="dxa"/>
            <w:shd w:val="clear" w:color="auto" w:fill="FFFFFF"/>
            <w:tcMar>
              <w:top w:w="70" w:type="dxa"/>
              <w:left w:w="90" w:type="dxa"/>
              <w:bottom w:w="70" w:type="dxa"/>
              <w:right w:w="90" w:type="dxa"/>
            </w:tcMar>
            <w:vAlign w:val="center"/>
          </w:tcPr>
          <w:p w14:paraId="6FD2F76F" w14:textId="77777777" w:rsidR="0089053B" w:rsidRDefault="00B421DE">
            <w:pPr>
              <w:pStyle w:val="NCIEBody"/>
              <w:spacing w:after="0" w:line="240" w:lineRule="auto"/>
            </w:pPr>
            <w:r>
              <w:rPr>
                <w:sz w:val="16"/>
              </w:rPr>
              <w:t>Service Identity scoped to a Workflow Instance (Ch.23).</w:t>
            </w:r>
          </w:p>
        </w:tc>
        <w:tc>
          <w:tcPr>
            <w:tcW w:w="3345" w:type="dxa"/>
            <w:shd w:val="clear" w:color="auto" w:fill="FFFFFF"/>
            <w:tcMar>
              <w:top w:w="70" w:type="dxa"/>
              <w:left w:w="90" w:type="dxa"/>
              <w:bottom w:w="70" w:type="dxa"/>
              <w:right w:w="90" w:type="dxa"/>
            </w:tcMar>
            <w:vAlign w:val="center"/>
          </w:tcPr>
          <w:p w14:paraId="0B6B5FDB" w14:textId="77777777" w:rsidR="0089053B" w:rsidRDefault="00B421DE">
            <w:pPr>
              <w:pStyle w:val="NCIEBody"/>
              <w:spacing w:after="0" w:line="240" w:lineRule="auto"/>
            </w:pPr>
            <w:r>
              <w:rPr>
                <w:sz w:val="16"/>
              </w:rPr>
              <w:t>Distinguishable from ARGUS even where both act 'on behalf of' the same Workflow.</w:t>
            </w:r>
          </w:p>
        </w:tc>
      </w:tr>
      <w:tr w:rsidR="0089053B" w14:paraId="5F17E6E2" w14:textId="77777777">
        <w:trPr>
          <w:cantSplit/>
        </w:trPr>
        <w:tc>
          <w:tcPr>
            <w:tcW w:w="3345" w:type="dxa"/>
            <w:shd w:val="clear" w:color="auto" w:fill="EDF4EF"/>
            <w:tcMar>
              <w:top w:w="70" w:type="dxa"/>
              <w:left w:w="90" w:type="dxa"/>
              <w:bottom w:w="70" w:type="dxa"/>
              <w:right w:w="90" w:type="dxa"/>
            </w:tcMar>
            <w:vAlign w:val="center"/>
          </w:tcPr>
          <w:p w14:paraId="59E2D1A6" w14:textId="77777777" w:rsidR="0089053B" w:rsidRDefault="00B421DE">
            <w:pPr>
              <w:pStyle w:val="NCIEBody"/>
              <w:spacing w:after="0" w:line="240" w:lineRule="auto"/>
            </w:pPr>
            <w:r>
              <w:rPr>
                <w:sz w:val="16"/>
              </w:rPr>
              <w:t>ARGUS</w:t>
            </w:r>
          </w:p>
        </w:tc>
        <w:tc>
          <w:tcPr>
            <w:tcW w:w="3345" w:type="dxa"/>
            <w:shd w:val="clear" w:color="auto" w:fill="EDF4EF"/>
            <w:tcMar>
              <w:top w:w="70" w:type="dxa"/>
              <w:left w:w="90" w:type="dxa"/>
              <w:bottom w:w="70" w:type="dxa"/>
              <w:right w:w="90" w:type="dxa"/>
            </w:tcMar>
            <w:vAlign w:val="center"/>
          </w:tcPr>
          <w:p w14:paraId="6D91A3D8" w14:textId="77777777" w:rsidR="0089053B" w:rsidRDefault="00B421DE">
            <w:pPr>
              <w:pStyle w:val="NCIEBody"/>
              <w:spacing w:after="0" w:line="240" w:lineRule="auto"/>
            </w:pPr>
            <w:r>
              <w:rPr>
                <w:sz w:val="16"/>
              </w:rPr>
              <w:t>Service Identity per NCIE-002 Ch.19 §19.11's stable internal identity, independent of its display name.</w:t>
            </w:r>
          </w:p>
        </w:tc>
        <w:tc>
          <w:tcPr>
            <w:tcW w:w="3345" w:type="dxa"/>
            <w:shd w:val="clear" w:color="auto" w:fill="EDF4EF"/>
            <w:tcMar>
              <w:top w:w="70" w:type="dxa"/>
              <w:left w:w="90" w:type="dxa"/>
              <w:bottom w:w="70" w:type="dxa"/>
              <w:right w:w="90" w:type="dxa"/>
            </w:tcMar>
            <w:vAlign w:val="center"/>
          </w:tcPr>
          <w:p w14:paraId="07478DCF" w14:textId="77777777" w:rsidR="0089053B" w:rsidRDefault="00B421DE">
            <w:pPr>
              <w:pStyle w:val="NCIEBody"/>
              <w:spacing w:after="0" w:line="240" w:lineRule="auto"/>
            </w:pPr>
            <w:r>
              <w:rPr>
                <w:sz w:val="16"/>
              </w:rPr>
              <w:t>Never recorded merely as 'system' or merged with generic Service Identity records.</w:t>
            </w:r>
          </w:p>
        </w:tc>
      </w:tr>
    </w:tbl>
    <w:p w14:paraId="33015E25" w14:textId="77777777" w:rsidR="0089053B" w:rsidRDefault="0089053B"/>
    <w:p w14:paraId="56857673" w14:textId="77777777" w:rsidR="0089053B" w:rsidRDefault="00B421DE">
      <w:pPr>
        <w:pStyle w:val="Heading2"/>
      </w:pPr>
      <w:bookmarkStart w:id="294" w:name="_Toc239228643"/>
      <w:r>
        <w:t>26.6 Relationships and Cardinality</w:t>
      </w:r>
      <w:bookmarkEnd w:id="294"/>
    </w:p>
    <w:p w14:paraId="591DFEC8" w14:textId="77777777" w:rsidR="0089053B" w:rsidRDefault="00B421DE">
      <w:pPr>
        <w:pStyle w:val="NCIEBody"/>
      </w:pPr>
      <w:r>
        <w:t>A User has one-to-many Roles; a Role has one-to-many Permissions. An Object-Access Relation references exactly one actor (User or Service Identity) and one object, with its granting basis recorded so a later audit can tell whether access came from a standing Role or a time-boxed Delegation.</w:t>
      </w:r>
    </w:p>
    <w:p w14:paraId="6EC412CC" w14:textId="77777777" w:rsidR="0089053B" w:rsidRDefault="00B421DE">
      <w:pPr>
        <w:pStyle w:val="Heading2"/>
      </w:pPr>
      <w:bookmarkStart w:id="295" w:name="_Toc239228644"/>
      <w:r>
        <w:t>26.7 Failure / Exception Semantics</w:t>
      </w:r>
      <w:bookmarkEnd w:id="295"/>
    </w:p>
    <w:p w14:paraId="73121BA2" w14:textId="77777777" w:rsidR="0089053B" w:rsidRDefault="00B421DE">
      <w:pPr>
        <w:pStyle w:val="NCIEBody"/>
      </w:pPr>
      <w:r>
        <w:t>A Delegation whose effective period has lapsed is never silently treated as still active; Object-Access Relation evaluation checks the Delegation's Effective Period at query time (NCIE-002 Ch.4 §4.4).</w:t>
      </w:r>
    </w:p>
    <w:p w14:paraId="18BB1C0D" w14:textId="77777777" w:rsidR="0089053B" w:rsidRDefault="00B421DE">
      <w:pPr>
        <w:pStyle w:val="Heading2"/>
      </w:pPr>
      <w:bookmarkStart w:id="296" w:name="_Toc239228645"/>
      <w:r>
        <w:t>NCIE-002 Architecture Dependency &amp; Traceability</w:t>
      </w:r>
      <w:bookmarkEnd w:id="296"/>
    </w:p>
    <w:p w14:paraId="5D2FDE7C" w14:textId="77777777" w:rsidR="0089053B" w:rsidRDefault="00B421DE">
      <w:pPr>
        <w:pStyle w:val="NCIEBody"/>
      </w:pPr>
      <w:r>
        <w:t>Directly implements NCIE-002 Ch.4 in full, and is depended upon by every chapter of this document that references role, permission or actor identity.</w:t>
      </w:r>
    </w:p>
    <w:p w14:paraId="10772AFE" w14:textId="77777777" w:rsidR="0089053B" w:rsidRDefault="00B421DE">
      <w:pPr>
        <w:pStyle w:val="Heading2"/>
      </w:pPr>
      <w:bookmarkStart w:id="297" w:name="_Toc239228646"/>
      <w:r>
        <w:t>Human Review Focus</w:t>
      </w:r>
      <w:bookmarkEnd w:id="297"/>
    </w:p>
    <w:p w14:paraId="46B913FC" w14:textId="77777777" w:rsidR="0089053B" w:rsidRDefault="00B421DE">
      <w:pPr>
        <w:pStyle w:val="NCIEReviewItem"/>
      </w:pPr>
      <w:r>
        <w:rPr>
          <w:color w:val="2A8B46"/>
        </w:rPr>
        <w:t xml:space="preserve">•  </w:t>
      </w:r>
      <w:r>
        <w:rPr>
          <w:b/>
          <w:color w:val="2A8B46"/>
          <w:sz w:val="16"/>
        </w:rPr>
        <w:t xml:space="preserve">[SOURCE/DATA DISCOVERY REQUIRED]  </w:t>
      </w:r>
      <w:r>
        <w:t>Confirm enterprise identity provider (SSO) and existing role model at NCA, to align rather than duplicate.</w:t>
      </w:r>
    </w:p>
    <w:p w14:paraId="45408FDA" w14:textId="77777777" w:rsidR="0089053B" w:rsidRDefault="00B421DE">
      <w:pPr>
        <w:pStyle w:val="NCIEReviewItem"/>
      </w:pPr>
      <w:r>
        <w:rPr>
          <w:color w:val="071A14"/>
        </w:rPr>
        <w:t xml:space="preserve">•  </w:t>
      </w:r>
      <w:r>
        <w:rPr>
          <w:b/>
          <w:color w:val="071A14"/>
          <w:sz w:val="16"/>
        </w:rPr>
        <w:t xml:space="preserve">[INSTITUTIONAL CONFIRMATION REQUIRED]  </w:t>
      </w:r>
      <w:r>
        <w:t>Confirm privileged/step-up authentication requirements per role.</w:t>
      </w:r>
    </w:p>
    <w:p w14:paraId="58DB67D9" w14:textId="77777777" w:rsidR="0089053B" w:rsidRDefault="00B421DE">
      <w:pPr>
        <w:pStyle w:val="NCIEReviewItem"/>
      </w:pPr>
      <w:r>
        <w:rPr>
          <w:color w:val="071A14"/>
        </w:rPr>
        <w:t xml:space="preserve">•  </w:t>
      </w:r>
      <w:r>
        <w:rPr>
          <w:b/>
          <w:color w:val="071A14"/>
          <w:sz w:val="16"/>
        </w:rPr>
        <w:t xml:space="preserve">[INSTITUTIONAL CONFIRMATION REQUIRED]  </w:t>
      </w:r>
      <w:r>
        <w:t>Confirm delegation and emergency-access (break-glass, Ch.36) policies.</w:t>
      </w:r>
    </w:p>
    <w:p w14:paraId="742BDEDF" w14:textId="77777777" w:rsidR="0089053B" w:rsidRDefault="00B421DE">
      <w:pPr>
        <w:pStyle w:val="Heading2"/>
      </w:pPr>
      <w:bookmarkStart w:id="298" w:name="_Toc239228647"/>
      <w:r>
        <w:t>26.8 Acceptance Criteria</w:t>
      </w:r>
      <w:bookmarkEnd w:id="298"/>
    </w:p>
    <w:p w14:paraId="5212188E" w14:textId="77777777" w:rsidR="0089053B" w:rsidRDefault="00B421DE">
      <w:pPr>
        <w:pStyle w:val="ListBullet"/>
      </w:pPr>
      <w:r>
        <w:t>A permission check for a past action demonstrably uses the Role/Delegation state effective at that action's timestamp, not the current state.</w:t>
      </w:r>
    </w:p>
    <w:p w14:paraId="1B44F00E" w14:textId="77777777" w:rsidR="0089053B" w:rsidRDefault="00B421DE">
      <w:pPr>
        <w:pStyle w:val="ListBullet"/>
      </w:pPr>
      <w:r>
        <w:t>Every sampled access/action record across at least three domain chapters demonstrably distinguishes Human, Service, Workflow and ARGUS actor classes.</w:t>
      </w:r>
    </w:p>
    <w:p w14:paraId="3EBA1537" w14:textId="77777777" w:rsidR="0089053B" w:rsidRDefault="00B421DE">
      <w:pPr>
        <w:pStyle w:val="NCIEChapterLabel"/>
      </w:pPr>
      <w:r>
        <w:lastRenderedPageBreak/>
        <w:t>NCIE-003 — Chapter 27 Expansion</w:t>
      </w:r>
    </w:p>
    <w:p w14:paraId="03CCA771" w14:textId="77777777" w:rsidR="0089053B" w:rsidRDefault="00B421DE">
      <w:pPr>
        <w:pStyle w:val="Heading1"/>
        <w:pBdr>
          <w:bottom w:val="single" w:sz="14" w:space="5" w:color="D89D26"/>
        </w:pBdr>
      </w:pPr>
      <w:bookmarkStart w:id="299" w:name="_Toc239228648"/>
      <w:r>
        <w:t>Audit &amp; Accountability Data Model</w:t>
      </w:r>
      <w:bookmarkEnd w:id="299"/>
    </w:p>
    <w:p w14:paraId="5D403FF7" w14:textId="77777777" w:rsidR="0089053B" w:rsidRDefault="00B421DE">
      <w:pPr>
        <w:pStyle w:val="NCIEBody"/>
      </w:pPr>
      <w:r>
        <w:rPr>
          <w:i/>
          <w:color w:val="234F29"/>
        </w:rPr>
        <w:t>Defines the accountable record of who accessed, changed, approved, executed or revealed sensitive NCIE information.</w:t>
      </w:r>
    </w:p>
    <w:p w14:paraId="04E2BD20" w14:textId="77777777" w:rsidR="0089053B" w:rsidRDefault="00B421DE">
      <w:pPr>
        <w:pStyle w:val="NCIEStatusBlock"/>
        <w:pBdr>
          <w:left w:val="single" w:sz="18" w:space="8" w:color="D89D26"/>
        </w:pBdr>
        <w:shd w:val="clear" w:color="auto" w:fill="EDF4EF"/>
      </w:pPr>
      <w:r>
        <w:t>Status: IN DEVELOPMENT — FOR HUMAN REVIEW.</w:t>
      </w:r>
    </w:p>
    <w:p w14:paraId="097E38AA" w14:textId="77777777" w:rsidR="0089053B" w:rsidRDefault="00B421DE">
      <w:pPr>
        <w:pStyle w:val="Heading2"/>
      </w:pPr>
      <w:bookmarkStart w:id="300" w:name="_Toc239228649"/>
      <w:r>
        <w:t>27.1 Purpose</w:t>
      </w:r>
      <w:bookmarkEnd w:id="300"/>
    </w:p>
    <w:p w14:paraId="4A508289" w14:textId="77777777" w:rsidR="0089053B" w:rsidRDefault="00B421DE">
      <w:pPr>
        <w:pStyle w:val="NCIEBody"/>
      </w:pPr>
      <w:r>
        <w:t>Defines the accountable record of who accessed, changed, approved, executed or revealed sensitive NCIE information, implementing NCIE-002 Ch.23's Audit Service.</w:t>
      </w:r>
    </w:p>
    <w:p w14:paraId="0DACA521" w14:textId="77777777" w:rsidR="0089053B" w:rsidRDefault="00B421DE">
      <w:pPr>
        <w:pStyle w:val="Heading2"/>
      </w:pPr>
      <w:bookmarkStart w:id="301" w:name="_Toc239228650"/>
      <w:r>
        <w:t>27.2 Semantic Definition</w:t>
      </w:r>
      <w:bookmarkEnd w:id="301"/>
    </w:p>
    <w:p w14:paraId="334790EC" w14:textId="77777777" w:rsidR="0089053B" w:rsidRDefault="00B421DE">
      <w:pPr>
        <w:pStyle w:val="ListBullet"/>
      </w:pPr>
      <w:r>
        <w:t>Read, reveal and export actions can be consequential and are audited exactly like writes where they touch protected/sensitive classification (Ch.31).</w:t>
      </w:r>
    </w:p>
    <w:p w14:paraId="5B8F6E79" w14:textId="77777777" w:rsidR="0089053B" w:rsidRDefault="00B421DE">
      <w:pPr>
        <w:pStyle w:val="ListBullet"/>
      </w:pPr>
      <w:r>
        <w:t>Unknown outcome is a valid, first-class Audit Event state — an action whose result could not be confirmed is recorded as Unknown, never silently omitted or guessed.</w:t>
      </w:r>
    </w:p>
    <w:p w14:paraId="288DEF66" w14:textId="77777777" w:rsidR="0089053B" w:rsidRDefault="00B421DE">
      <w:pPr>
        <w:pStyle w:val="ListBullet"/>
      </w:pPr>
      <w:r>
        <w:t>Audit complements but does not replace Provenance (Ch.25) — Audit records who did what and when; Provenance records how a fact was derived.</w:t>
      </w:r>
    </w:p>
    <w:p w14:paraId="6825F4EB" w14:textId="77777777" w:rsidR="0089053B" w:rsidRDefault="00B421DE">
      <w:pPr>
        <w:pStyle w:val="Heading2"/>
      </w:pPr>
      <w:bookmarkStart w:id="302" w:name="_Toc239228651"/>
      <w:r>
        <w:t>27.3 Principal Entities</w:t>
      </w:r>
      <w:bookmarkEnd w:id="302"/>
    </w:p>
    <w:p w14:paraId="1331C58C" w14:textId="77777777" w:rsidR="0089053B" w:rsidRDefault="00B421DE">
      <w:pPr>
        <w:pStyle w:val="NCIEFigureCaption"/>
      </w:pPr>
      <w:r>
        <w:t>Table 29. Audit &amp; Accountability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5018"/>
        <w:gridCol w:w="5018"/>
      </w:tblGrid>
      <w:tr w:rsidR="0089053B" w14:paraId="3E3641EF" w14:textId="77777777">
        <w:trPr>
          <w:tblHeader/>
        </w:trPr>
        <w:tc>
          <w:tcPr>
            <w:tcW w:w="5018" w:type="dxa"/>
            <w:shd w:val="clear" w:color="auto" w:fill="071A14"/>
            <w:tcMar>
              <w:top w:w="70" w:type="dxa"/>
              <w:left w:w="90" w:type="dxa"/>
              <w:bottom w:w="70" w:type="dxa"/>
              <w:right w:w="90" w:type="dxa"/>
            </w:tcMar>
            <w:vAlign w:val="center"/>
          </w:tcPr>
          <w:p w14:paraId="77744E18"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3E4DE70" w14:textId="77777777" w:rsidR="0089053B" w:rsidRDefault="00B421DE">
            <w:pPr>
              <w:pStyle w:val="NCIEBody"/>
              <w:spacing w:after="0" w:line="240" w:lineRule="auto"/>
              <w:jc w:val="center"/>
            </w:pPr>
            <w:r>
              <w:rPr>
                <w:b/>
                <w:color w:val="FFFFFF"/>
                <w:sz w:val="15"/>
              </w:rPr>
              <w:t>Attributes / Attribute Classes</w:t>
            </w:r>
          </w:p>
        </w:tc>
      </w:tr>
      <w:tr w:rsidR="0089053B" w14:paraId="6EEF8C64" w14:textId="77777777">
        <w:trPr>
          <w:cantSplit/>
        </w:trPr>
        <w:tc>
          <w:tcPr>
            <w:tcW w:w="5018" w:type="dxa"/>
            <w:shd w:val="clear" w:color="auto" w:fill="FFFFFF"/>
            <w:tcMar>
              <w:top w:w="70" w:type="dxa"/>
              <w:left w:w="90" w:type="dxa"/>
              <w:bottom w:w="70" w:type="dxa"/>
              <w:right w:w="90" w:type="dxa"/>
            </w:tcMar>
            <w:vAlign w:val="center"/>
          </w:tcPr>
          <w:p w14:paraId="428C4018" w14:textId="77777777" w:rsidR="0089053B" w:rsidRDefault="00B421DE">
            <w:pPr>
              <w:pStyle w:val="NCIEBody"/>
              <w:spacing w:after="0" w:line="240" w:lineRule="auto"/>
            </w:pPr>
            <w:r>
              <w:rPr>
                <w:sz w:val="16"/>
              </w:rPr>
              <w:t>Audit Event</w:t>
            </w:r>
          </w:p>
        </w:tc>
        <w:tc>
          <w:tcPr>
            <w:tcW w:w="5018" w:type="dxa"/>
            <w:shd w:val="clear" w:color="auto" w:fill="FFFFFF"/>
            <w:tcMar>
              <w:top w:w="70" w:type="dxa"/>
              <w:left w:w="90" w:type="dxa"/>
              <w:bottom w:w="70" w:type="dxa"/>
              <w:right w:w="90" w:type="dxa"/>
            </w:tcMar>
            <w:vAlign w:val="center"/>
          </w:tcPr>
          <w:p w14:paraId="1983C37F" w14:textId="77777777" w:rsidR="0089053B" w:rsidRDefault="00B421DE">
            <w:pPr>
              <w:pStyle w:val="NCIEBody"/>
              <w:spacing w:after="0" w:line="240" w:lineRule="auto"/>
            </w:pPr>
            <w:r>
              <w:rPr>
                <w:sz w:val="16"/>
              </w:rPr>
              <w:t>canonical ID, actor reference (Ch.26), target reference, action, timestamp.</w:t>
            </w:r>
          </w:p>
        </w:tc>
      </w:tr>
      <w:tr w:rsidR="0089053B" w14:paraId="4D119FC8" w14:textId="77777777">
        <w:trPr>
          <w:cantSplit/>
        </w:trPr>
        <w:tc>
          <w:tcPr>
            <w:tcW w:w="5018" w:type="dxa"/>
            <w:shd w:val="clear" w:color="auto" w:fill="EDF4EF"/>
            <w:tcMar>
              <w:top w:w="70" w:type="dxa"/>
              <w:left w:w="90" w:type="dxa"/>
              <w:bottom w:w="70" w:type="dxa"/>
              <w:right w:w="90" w:type="dxa"/>
            </w:tcMar>
            <w:vAlign w:val="center"/>
          </w:tcPr>
          <w:p w14:paraId="76E9CD70" w14:textId="77777777" w:rsidR="0089053B" w:rsidRDefault="00B421DE">
            <w:pPr>
              <w:pStyle w:val="NCIEBody"/>
              <w:spacing w:after="0" w:line="240" w:lineRule="auto"/>
            </w:pPr>
            <w:r>
              <w:rPr>
                <w:sz w:val="16"/>
              </w:rPr>
              <w:t>Actor</w:t>
            </w:r>
          </w:p>
        </w:tc>
        <w:tc>
          <w:tcPr>
            <w:tcW w:w="5018" w:type="dxa"/>
            <w:shd w:val="clear" w:color="auto" w:fill="EDF4EF"/>
            <w:tcMar>
              <w:top w:w="70" w:type="dxa"/>
              <w:left w:w="90" w:type="dxa"/>
              <w:bottom w:w="70" w:type="dxa"/>
              <w:right w:w="90" w:type="dxa"/>
            </w:tcMar>
            <w:vAlign w:val="center"/>
          </w:tcPr>
          <w:p w14:paraId="027B3E4C" w14:textId="77777777" w:rsidR="0089053B" w:rsidRDefault="00B421DE">
            <w:pPr>
              <w:pStyle w:val="NCIEBody"/>
              <w:spacing w:after="0" w:line="240" w:lineRule="auto"/>
            </w:pPr>
            <w:r>
              <w:rPr>
                <w:sz w:val="16"/>
              </w:rPr>
              <w:t>reference to User or Service Identity (Ch.26) — always one of the four distinguishable classes.</w:t>
            </w:r>
          </w:p>
        </w:tc>
      </w:tr>
      <w:tr w:rsidR="0089053B" w14:paraId="158E3CA1" w14:textId="77777777">
        <w:trPr>
          <w:cantSplit/>
        </w:trPr>
        <w:tc>
          <w:tcPr>
            <w:tcW w:w="5018" w:type="dxa"/>
            <w:shd w:val="clear" w:color="auto" w:fill="FFFFFF"/>
            <w:tcMar>
              <w:top w:w="70" w:type="dxa"/>
              <w:left w:w="90" w:type="dxa"/>
              <w:bottom w:w="70" w:type="dxa"/>
              <w:right w:w="90" w:type="dxa"/>
            </w:tcMar>
            <w:vAlign w:val="center"/>
          </w:tcPr>
          <w:p w14:paraId="382BA203" w14:textId="77777777" w:rsidR="0089053B" w:rsidRDefault="00B421DE">
            <w:pPr>
              <w:pStyle w:val="NCIEBody"/>
              <w:spacing w:after="0" w:line="240" w:lineRule="auto"/>
            </w:pPr>
            <w:r>
              <w:rPr>
                <w:sz w:val="16"/>
              </w:rPr>
              <w:t>Target</w:t>
            </w:r>
          </w:p>
        </w:tc>
        <w:tc>
          <w:tcPr>
            <w:tcW w:w="5018" w:type="dxa"/>
            <w:shd w:val="clear" w:color="auto" w:fill="FFFFFF"/>
            <w:tcMar>
              <w:top w:w="70" w:type="dxa"/>
              <w:left w:w="90" w:type="dxa"/>
              <w:bottom w:w="70" w:type="dxa"/>
              <w:right w:w="90" w:type="dxa"/>
            </w:tcMar>
            <w:vAlign w:val="center"/>
          </w:tcPr>
          <w:p w14:paraId="7CF31C36" w14:textId="77777777" w:rsidR="0089053B" w:rsidRDefault="00B421DE">
            <w:pPr>
              <w:pStyle w:val="NCIEBody"/>
              <w:spacing w:after="0" w:line="240" w:lineRule="auto"/>
            </w:pPr>
            <w:r>
              <w:rPr>
                <w:sz w:val="16"/>
              </w:rPr>
              <w:t>the object acted upon (any canonical entity across this document).</w:t>
            </w:r>
          </w:p>
        </w:tc>
      </w:tr>
      <w:tr w:rsidR="0089053B" w14:paraId="56AEF520" w14:textId="77777777">
        <w:trPr>
          <w:cantSplit/>
        </w:trPr>
        <w:tc>
          <w:tcPr>
            <w:tcW w:w="5018" w:type="dxa"/>
            <w:shd w:val="clear" w:color="auto" w:fill="EDF4EF"/>
            <w:tcMar>
              <w:top w:w="70" w:type="dxa"/>
              <w:left w:w="90" w:type="dxa"/>
              <w:bottom w:w="70" w:type="dxa"/>
              <w:right w:w="90" w:type="dxa"/>
            </w:tcMar>
            <w:vAlign w:val="center"/>
          </w:tcPr>
          <w:p w14:paraId="0CB8AD74" w14:textId="77777777" w:rsidR="0089053B" w:rsidRDefault="00B421DE">
            <w:pPr>
              <w:pStyle w:val="NCIEBody"/>
              <w:spacing w:after="0" w:line="240" w:lineRule="auto"/>
            </w:pPr>
            <w:r>
              <w:rPr>
                <w:sz w:val="16"/>
              </w:rPr>
              <w:t>Action</w:t>
            </w:r>
          </w:p>
        </w:tc>
        <w:tc>
          <w:tcPr>
            <w:tcW w:w="5018" w:type="dxa"/>
            <w:shd w:val="clear" w:color="auto" w:fill="EDF4EF"/>
            <w:tcMar>
              <w:top w:w="70" w:type="dxa"/>
              <w:left w:w="90" w:type="dxa"/>
              <w:bottom w:w="70" w:type="dxa"/>
              <w:right w:w="90" w:type="dxa"/>
            </w:tcMar>
            <w:vAlign w:val="center"/>
          </w:tcPr>
          <w:p w14:paraId="23E30120" w14:textId="77777777" w:rsidR="0089053B" w:rsidRDefault="00B421DE">
            <w:pPr>
              <w:pStyle w:val="NCIEBody"/>
              <w:spacing w:after="0" w:line="240" w:lineRule="auto"/>
            </w:pPr>
            <w:r>
              <w:rPr>
                <w:sz w:val="16"/>
              </w:rPr>
              <w:t>governed enumeration (read/reveal/export/create/modify/approve/execute/delete).</w:t>
            </w:r>
          </w:p>
        </w:tc>
      </w:tr>
      <w:tr w:rsidR="0089053B" w14:paraId="128A7BD6" w14:textId="77777777">
        <w:trPr>
          <w:cantSplit/>
        </w:trPr>
        <w:tc>
          <w:tcPr>
            <w:tcW w:w="5018" w:type="dxa"/>
            <w:shd w:val="clear" w:color="auto" w:fill="FFFFFF"/>
            <w:tcMar>
              <w:top w:w="70" w:type="dxa"/>
              <w:left w:w="90" w:type="dxa"/>
              <w:bottom w:w="70" w:type="dxa"/>
              <w:right w:w="90" w:type="dxa"/>
            </w:tcMar>
            <w:vAlign w:val="center"/>
          </w:tcPr>
          <w:p w14:paraId="10FEB7ED" w14:textId="77777777" w:rsidR="0089053B" w:rsidRDefault="00B421DE">
            <w:pPr>
              <w:pStyle w:val="NCIEBody"/>
              <w:spacing w:after="0" w:line="240" w:lineRule="auto"/>
            </w:pPr>
            <w:r>
              <w:rPr>
                <w:sz w:val="16"/>
              </w:rPr>
              <w:t>Before / After State</w:t>
            </w:r>
          </w:p>
        </w:tc>
        <w:tc>
          <w:tcPr>
            <w:tcW w:w="5018" w:type="dxa"/>
            <w:shd w:val="clear" w:color="auto" w:fill="FFFFFF"/>
            <w:tcMar>
              <w:top w:w="70" w:type="dxa"/>
              <w:left w:w="90" w:type="dxa"/>
              <w:bottom w:w="70" w:type="dxa"/>
              <w:right w:w="90" w:type="dxa"/>
            </w:tcMar>
            <w:vAlign w:val="center"/>
          </w:tcPr>
          <w:p w14:paraId="16E2B6C6" w14:textId="77777777" w:rsidR="0089053B" w:rsidRDefault="00B421DE">
            <w:pPr>
              <w:pStyle w:val="NCIEBody"/>
              <w:spacing w:after="0" w:line="240" w:lineRule="auto"/>
            </w:pPr>
            <w:r>
              <w:rPr>
                <w:sz w:val="16"/>
              </w:rPr>
              <w:t>audit event reference, prior value, new value (for modify actions).</w:t>
            </w:r>
          </w:p>
        </w:tc>
      </w:tr>
      <w:tr w:rsidR="0089053B" w14:paraId="5C505A5F" w14:textId="77777777">
        <w:trPr>
          <w:cantSplit/>
        </w:trPr>
        <w:tc>
          <w:tcPr>
            <w:tcW w:w="5018" w:type="dxa"/>
            <w:shd w:val="clear" w:color="auto" w:fill="EDF4EF"/>
            <w:tcMar>
              <w:top w:w="70" w:type="dxa"/>
              <w:left w:w="90" w:type="dxa"/>
              <w:bottom w:w="70" w:type="dxa"/>
              <w:right w:w="90" w:type="dxa"/>
            </w:tcMar>
            <w:vAlign w:val="center"/>
          </w:tcPr>
          <w:p w14:paraId="65BD732B" w14:textId="77777777" w:rsidR="0089053B" w:rsidRDefault="00B421DE">
            <w:pPr>
              <w:pStyle w:val="NCIEBody"/>
              <w:spacing w:after="0" w:line="240" w:lineRule="auto"/>
            </w:pPr>
            <w:r>
              <w:rPr>
                <w:sz w:val="16"/>
              </w:rPr>
              <w:t>Reason</w:t>
            </w:r>
          </w:p>
        </w:tc>
        <w:tc>
          <w:tcPr>
            <w:tcW w:w="5018" w:type="dxa"/>
            <w:shd w:val="clear" w:color="auto" w:fill="EDF4EF"/>
            <w:tcMar>
              <w:top w:w="70" w:type="dxa"/>
              <w:left w:w="90" w:type="dxa"/>
              <w:bottom w:w="70" w:type="dxa"/>
              <w:right w:w="90" w:type="dxa"/>
            </w:tcMar>
            <w:vAlign w:val="center"/>
          </w:tcPr>
          <w:p w14:paraId="2FF81BD4" w14:textId="77777777" w:rsidR="0089053B" w:rsidRDefault="00B421DE">
            <w:pPr>
              <w:pStyle w:val="NCIEBody"/>
              <w:spacing w:after="0" w:line="240" w:lineRule="auto"/>
            </w:pPr>
            <w:r>
              <w:rPr>
                <w:sz w:val="16"/>
              </w:rPr>
              <w:t>audit event reference, stated justification, required for sensitive-access events (Ch.36 break-glass).</w:t>
            </w:r>
          </w:p>
        </w:tc>
      </w:tr>
      <w:tr w:rsidR="0089053B" w14:paraId="6F920428" w14:textId="77777777">
        <w:trPr>
          <w:cantSplit/>
        </w:trPr>
        <w:tc>
          <w:tcPr>
            <w:tcW w:w="5018" w:type="dxa"/>
            <w:shd w:val="clear" w:color="auto" w:fill="FFFFFF"/>
            <w:tcMar>
              <w:top w:w="70" w:type="dxa"/>
              <w:left w:w="90" w:type="dxa"/>
              <w:bottom w:w="70" w:type="dxa"/>
              <w:right w:w="90" w:type="dxa"/>
            </w:tcMar>
            <w:vAlign w:val="center"/>
          </w:tcPr>
          <w:p w14:paraId="11A7DDDC" w14:textId="77777777" w:rsidR="0089053B" w:rsidRDefault="00B421DE">
            <w:pPr>
              <w:pStyle w:val="NCIEBody"/>
              <w:spacing w:after="0" w:line="240" w:lineRule="auto"/>
            </w:pPr>
            <w:r>
              <w:rPr>
                <w:sz w:val="16"/>
              </w:rPr>
              <w:t>Outcome</w:t>
            </w:r>
          </w:p>
        </w:tc>
        <w:tc>
          <w:tcPr>
            <w:tcW w:w="5018" w:type="dxa"/>
            <w:shd w:val="clear" w:color="auto" w:fill="FFFFFF"/>
            <w:tcMar>
              <w:top w:w="70" w:type="dxa"/>
              <w:left w:w="90" w:type="dxa"/>
              <w:bottom w:w="70" w:type="dxa"/>
              <w:right w:w="90" w:type="dxa"/>
            </w:tcMar>
            <w:vAlign w:val="center"/>
          </w:tcPr>
          <w:p w14:paraId="6FF6F13F" w14:textId="77777777" w:rsidR="0089053B" w:rsidRDefault="00B421DE">
            <w:pPr>
              <w:pStyle w:val="NCIEBody"/>
              <w:spacing w:after="0" w:line="240" w:lineRule="auto"/>
            </w:pPr>
            <w:r>
              <w:rPr>
                <w:sz w:val="16"/>
              </w:rPr>
              <w:t>audit event reference, result (success/failure/unknown).</w:t>
            </w:r>
          </w:p>
        </w:tc>
      </w:tr>
      <w:tr w:rsidR="0089053B" w14:paraId="1EA66A59" w14:textId="77777777">
        <w:trPr>
          <w:cantSplit/>
        </w:trPr>
        <w:tc>
          <w:tcPr>
            <w:tcW w:w="5018" w:type="dxa"/>
            <w:shd w:val="clear" w:color="auto" w:fill="EDF4EF"/>
            <w:tcMar>
              <w:top w:w="70" w:type="dxa"/>
              <w:left w:w="90" w:type="dxa"/>
              <w:bottom w:w="70" w:type="dxa"/>
              <w:right w:w="90" w:type="dxa"/>
            </w:tcMar>
            <w:vAlign w:val="center"/>
          </w:tcPr>
          <w:p w14:paraId="4FB65F8D" w14:textId="77777777" w:rsidR="0089053B" w:rsidRDefault="00B421DE">
            <w:pPr>
              <w:pStyle w:val="NCIEBody"/>
              <w:spacing w:after="0" w:line="240" w:lineRule="auto"/>
            </w:pPr>
            <w:r>
              <w:rPr>
                <w:sz w:val="16"/>
              </w:rPr>
              <w:t>Correlation ID</w:t>
            </w:r>
          </w:p>
        </w:tc>
        <w:tc>
          <w:tcPr>
            <w:tcW w:w="5018" w:type="dxa"/>
            <w:shd w:val="clear" w:color="auto" w:fill="EDF4EF"/>
            <w:tcMar>
              <w:top w:w="70" w:type="dxa"/>
              <w:left w:w="90" w:type="dxa"/>
              <w:bottom w:w="70" w:type="dxa"/>
              <w:right w:w="90" w:type="dxa"/>
            </w:tcMar>
            <w:vAlign w:val="center"/>
          </w:tcPr>
          <w:p w14:paraId="227C8927" w14:textId="77777777" w:rsidR="0089053B" w:rsidRDefault="00B421DE">
            <w:pPr>
              <w:pStyle w:val="NCIEBody"/>
              <w:spacing w:after="0" w:line="240" w:lineRule="auto"/>
            </w:pPr>
            <w:r>
              <w:rPr>
                <w:sz w:val="16"/>
              </w:rPr>
              <w:t>audit event reference, cross-system correlation identifier (Ch.28).</w:t>
            </w:r>
          </w:p>
        </w:tc>
      </w:tr>
      <w:tr w:rsidR="0089053B" w14:paraId="7DAC2C5E" w14:textId="77777777">
        <w:trPr>
          <w:cantSplit/>
        </w:trPr>
        <w:tc>
          <w:tcPr>
            <w:tcW w:w="5018" w:type="dxa"/>
            <w:shd w:val="clear" w:color="auto" w:fill="FFFFFF"/>
            <w:tcMar>
              <w:top w:w="70" w:type="dxa"/>
              <w:left w:w="90" w:type="dxa"/>
              <w:bottom w:w="70" w:type="dxa"/>
              <w:right w:w="90" w:type="dxa"/>
            </w:tcMar>
            <w:vAlign w:val="center"/>
          </w:tcPr>
          <w:p w14:paraId="714A8F40" w14:textId="77777777" w:rsidR="0089053B" w:rsidRDefault="00B421DE">
            <w:pPr>
              <w:pStyle w:val="NCIEBody"/>
              <w:spacing w:after="0" w:line="240" w:lineRule="auto"/>
            </w:pPr>
            <w:r>
              <w:rPr>
                <w:sz w:val="16"/>
              </w:rPr>
              <w:t>Authority Reference</w:t>
            </w:r>
          </w:p>
        </w:tc>
        <w:tc>
          <w:tcPr>
            <w:tcW w:w="5018" w:type="dxa"/>
            <w:shd w:val="clear" w:color="auto" w:fill="FFFFFF"/>
            <w:tcMar>
              <w:top w:w="70" w:type="dxa"/>
              <w:left w:w="90" w:type="dxa"/>
              <w:bottom w:w="70" w:type="dxa"/>
              <w:right w:w="90" w:type="dxa"/>
            </w:tcMar>
            <w:vAlign w:val="center"/>
          </w:tcPr>
          <w:p w14:paraId="54668FEC" w14:textId="77777777" w:rsidR="0089053B" w:rsidRDefault="00B421DE">
            <w:pPr>
              <w:pStyle w:val="NCIEBody"/>
              <w:spacing w:after="0" w:line="240" w:lineRule="auto"/>
            </w:pPr>
            <w:r>
              <w:rPr>
                <w:sz w:val="16"/>
              </w:rPr>
              <w:t>audit event reference, the Role/Delegation/Approval (Ch.26, Ch.23) under which the action was permitted.</w:t>
            </w:r>
          </w:p>
        </w:tc>
      </w:tr>
      <w:tr w:rsidR="0089053B" w14:paraId="16232D15" w14:textId="77777777">
        <w:trPr>
          <w:cantSplit/>
        </w:trPr>
        <w:tc>
          <w:tcPr>
            <w:tcW w:w="5018" w:type="dxa"/>
            <w:shd w:val="clear" w:color="auto" w:fill="EDF4EF"/>
            <w:tcMar>
              <w:top w:w="70" w:type="dxa"/>
              <w:left w:w="90" w:type="dxa"/>
              <w:bottom w:w="70" w:type="dxa"/>
              <w:right w:w="90" w:type="dxa"/>
            </w:tcMar>
            <w:vAlign w:val="center"/>
          </w:tcPr>
          <w:p w14:paraId="512F17F8" w14:textId="77777777" w:rsidR="0089053B" w:rsidRDefault="00B421DE">
            <w:pPr>
              <w:pStyle w:val="NCIEBody"/>
              <w:spacing w:after="0" w:line="240" w:lineRule="auto"/>
            </w:pPr>
            <w:r>
              <w:rPr>
                <w:sz w:val="16"/>
              </w:rPr>
              <w:t>Sensitive-Access Marker</w:t>
            </w:r>
          </w:p>
        </w:tc>
        <w:tc>
          <w:tcPr>
            <w:tcW w:w="5018" w:type="dxa"/>
            <w:shd w:val="clear" w:color="auto" w:fill="EDF4EF"/>
            <w:tcMar>
              <w:top w:w="70" w:type="dxa"/>
              <w:left w:w="90" w:type="dxa"/>
              <w:bottom w:w="70" w:type="dxa"/>
              <w:right w:w="90" w:type="dxa"/>
            </w:tcMar>
            <w:vAlign w:val="center"/>
          </w:tcPr>
          <w:p w14:paraId="16B76ED2" w14:textId="77777777" w:rsidR="0089053B" w:rsidRDefault="00B421DE">
            <w:pPr>
              <w:pStyle w:val="NCIEBody"/>
              <w:spacing w:after="0" w:line="240" w:lineRule="auto"/>
            </w:pPr>
            <w:r>
              <w:rPr>
                <w:sz w:val="16"/>
              </w:rPr>
              <w:t>audit event reference, flag distinguishing heightened-audit events (protected identity reveal, blocking action, rule change) from routine ones.</w:t>
            </w:r>
          </w:p>
        </w:tc>
      </w:tr>
    </w:tbl>
    <w:p w14:paraId="5E853A58" w14:textId="77777777" w:rsidR="0089053B" w:rsidRDefault="0089053B"/>
    <w:p w14:paraId="381C3941" w14:textId="77777777" w:rsidR="0089053B" w:rsidRDefault="00B421DE">
      <w:pPr>
        <w:pStyle w:val="Heading2"/>
      </w:pPr>
      <w:bookmarkStart w:id="303" w:name="_Toc239228652"/>
      <w:r>
        <w:t>27.4 Heightened-Audit Events</w:t>
      </w:r>
      <w:bookmarkEnd w:id="303"/>
    </w:p>
    <w:p w14:paraId="2DCD530C" w14:textId="77777777" w:rsidR="0089053B" w:rsidRDefault="00B421DE">
      <w:pPr>
        <w:pStyle w:val="NCIEBody"/>
      </w:pPr>
      <w:r>
        <w:t>Sensitive-Access Marker is set for: Protected Identity Reference reveal (Ch.14), Anti-Fraud sensitive joins (Ch.15), Blocking Action execution (Ch.15), Rule changes (Ch.24), Decision issuance (Ch.16), and material collaborative events (participation-mode change, sensitive evidence introduction, formal promotion, room-originated automation — Ch.21, mirroring NCIE-002 Ch.23 §23.6's Material Collaboration Audit Events).</w:t>
      </w:r>
    </w:p>
    <w:p w14:paraId="38F7C46F" w14:textId="77777777" w:rsidR="0089053B" w:rsidRDefault="00B421DE">
      <w:pPr>
        <w:pStyle w:val="Heading2"/>
      </w:pPr>
      <w:bookmarkStart w:id="304" w:name="_Toc239228653"/>
      <w:r>
        <w:t>27.5 Fail-Closed Requirement</w:t>
      </w:r>
      <w:bookmarkEnd w:id="304"/>
    </w:p>
    <w:p w14:paraId="14379E55" w14:textId="77777777" w:rsidR="0089053B" w:rsidRDefault="00B421DE">
      <w:pPr>
        <w:pStyle w:val="NCIEBody"/>
      </w:pPr>
      <w:r>
        <w:t>If the Audit Service cannot record an Audit Event for an action requiring one, the action itself is blocked from completing rather than proceeding unaudited — this is a data-model consequence of NCIE-002 Ch.23 §23.9's fail-</w:t>
      </w:r>
      <w:r>
        <w:lastRenderedPageBreak/>
        <w:t>closed principle, requiring the audit write and the action's own completion to be part of the same transactional boundary where the action is sensitive.</w:t>
      </w:r>
    </w:p>
    <w:p w14:paraId="34C1EBB6" w14:textId="77777777" w:rsidR="0089053B" w:rsidRDefault="00B421DE">
      <w:pPr>
        <w:pStyle w:val="Heading2"/>
      </w:pPr>
      <w:bookmarkStart w:id="305" w:name="_Toc239228654"/>
      <w:r>
        <w:t>27.6 Relationships and Cardinality</w:t>
      </w:r>
      <w:bookmarkEnd w:id="305"/>
    </w:p>
    <w:p w14:paraId="0E7C6DE0" w14:textId="77777777" w:rsidR="0089053B" w:rsidRDefault="00B421DE">
      <w:pPr>
        <w:pStyle w:val="NCIEBody"/>
      </w:pPr>
      <w:r>
        <w:t>Every Audit Event references exactly one Actor and one Target, and zero-or-one Authority Reference (some routine reads may not require an explicit authority citation beyond ordinary role permission).</w:t>
      </w:r>
    </w:p>
    <w:p w14:paraId="568FEC29" w14:textId="77777777" w:rsidR="0089053B" w:rsidRDefault="00B421DE">
      <w:pPr>
        <w:pStyle w:val="Heading2"/>
      </w:pPr>
      <w:bookmarkStart w:id="306" w:name="_Toc239228655"/>
      <w:r>
        <w:t>27.7 Failure / Exception Semantics</w:t>
      </w:r>
      <w:bookmarkEnd w:id="306"/>
    </w:p>
    <w:p w14:paraId="6A63CD2A" w14:textId="77777777" w:rsidR="0089053B" w:rsidRDefault="00B421DE">
      <w:pPr>
        <w:pStyle w:val="NCIEBody"/>
      </w:pPr>
      <w:r>
        <w:t>An Audit Event with Outcome Unknown (e.g. the target system's confirmation could not be retrieved) triggers the same Reconciliation State pattern as Chapter 23's workflow outcomes, rather than being left permanently ambiguous.</w:t>
      </w:r>
    </w:p>
    <w:p w14:paraId="11C2B028" w14:textId="77777777" w:rsidR="0089053B" w:rsidRDefault="00B421DE">
      <w:pPr>
        <w:pStyle w:val="Heading2"/>
      </w:pPr>
      <w:bookmarkStart w:id="307" w:name="_Toc239228656"/>
      <w:r>
        <w:t>NCIE-002 Architecture Dependency &amp; Traceability</w:t>
      </w:r>
      <w:bookmarkEnd w:id="307"/>
    </w:p>
    <w:p w14:paraId="74ECB795" w14:textId="77777777" w:rsidR="0089053B" w:rsidRDefault="00B421DE">
      <w:pPr>
        <w:pStyle w:val="NCIEBody"/>
      </w:pPr>
      <w:r>
        <w:t>Directly implements NCIE-002 Ch.23 in full (audit service, heightened-audit events, fail-closed principle).</w:t>
      </w:r>
    </w:p>
    <w:p w14:paraId="384BD327" w14:textId="77777777" w:rsidR="0089053B" w:rsidRDefault="00B421DE">
      <w:pPr>
        <w:pStyle w:val="Heading2"/>
      </w:pPr>
      <w:bookmarkStart w:id="308" w:name="_Toc239228657"/>
      <w:r>
        <w:t>Human Review Focus</w:t>
      </w:r>
      <w:bookmarkEnd w:id="308"/>
    </w:p>
    <w:p w14:paraId="4FF05B1B" w14:textId="77777777" w:rsidR="0089053B" w:rsidRDefault="00B421DE">
      <w:pPr>
        <w:pStyle w:val="NCIEReviewItem"/>
      </w:pPr>
      <w:r>
        <w:t xml:space="preserve">•  </w:t>
      </w:r>
      <w:r>
        <w:rPr>
          <w:b/>
          <w:sz w:val="16"/>
        </w:rPr>
        <w:t xml:space="preserve">[LEGAL/POLICY CONFIRMATION REQUIRED]  </w:t>
      </w:r>
      <w:r>
        <w:t>Confirm audit retention period against applicable records/regulatory requirements.</w:t>
      </w:r>
    </w:p>
    <w:p w14:paraId="52E3EFC7" w14:textId="77777777" w:rsidR="0089053B" w:rsidRDefault="00B421DE">
      <w:pPr>
        <w:pStyle w:val="NCIEReviewItem"/>
      </w:pPr>
      <w:r>
        <w:rPr>
          <w:color w:val="071A14"/>
        </w:rPr>
        <w:t xml:space="preserve">•  </w:t>
      </w:r>
      <w:r>
        <w:rPr>
          <w:b/>
          <w:color w:val="071A14"/>
          <w:sz w:val="16"/>
        </w:rPr>
        <w:t xml:space="preserve">[INSTITUTIONAL CONFIRMATION REQUIRED]  </w:t>
      </w:r>
      <w:r>
        <w:t>Confirm which read operations beyond §27.4's list require audit.</w:t>
      </w:r>
    </w:p>
    <w:p w14:paraId="0D727E63" w14:textId="77777777" w:rsidR="0089053B" w:rsidRDefault="00B421DE">
      <w:pPr>
        <w:pStyle w:val="NCIEReviewItem"/>
      </w:pPr>
      <w:r>
        <w:rPr>
          <w:color w:val="071A14"/>
        </w:rPr>
        <w:t xml:space="preserve">•  </w:t>
      </w:r>
      <w:r>
        <w:rPr>
          <w:b/>
          <w:color w:val="071A14"/>
          <w:sz w:val="16"/>
        </w:rPr>
        <w:t xml:space="preserve">[INSTITUTIONAL CONFIRMATION REQUIRED]  </w:t>
      </w:r>
      <w:r>
        <w:t>Confirm fail-closed requirements for each high-consequence action category.</w:t>
      </w:r>
    </w:p>
    <w:p w14:paraId="7C674E50" w14:textId="77777777" w:rsidR="0089053B" w:rsidRDefault="00B421DE">
      <w:pPr>
        <w:pStyle w:val="Heading2"/>
      </w:pPr>
      <w:bookmarkStart w:id="309" w:name="_Toc239228658"/>
      <w:r>
        <w:t>27.8 Acceptance Criteria</w:t>
      </w:r>
      <w:bookmarkEnd w:id="309"/>
    </w:p>
    <w:p w14:paraId="223455AA" w14:textId="77777777" w:rsidR="0089053B" w:rsidRDefault="00B421DE">
      <w:pPr>
        <w:pStyle w:val="ListBullet"/>
      </w:pPr>
      <w:r>
        <w:t>Every action listed in §27.4 demonstrably produces a Sensitive-Access-Marked Audit Event.</w:t>
      </w:r>
    </w:p>
    <w:p w14:paraId="4CC72550" w14:textId="77777777" w:rsidR="0089053B" w:rsidRDefault="00B421DE">
      <w:pPr>
        <w:pStyle w:val="ListBullet"/>
      </w:pPr>
      <w:r>
        <w:t>A simulated Audit Service failure during a sensitive action demonstrably blocks the action rather than letting it proceed unaudited.</w:t>
      </w:r>
    </w:p>
    <w:p w14:paraId="0EEF3DA4" w14:textId="77777777" w:rsidR="0089053B" w:rsidRDefault="00B421DE">
      <w:pPr>
        <w:pStyle w:val="NCIEChapterLabel"/>
      </w:pPr>
      <w:r>
        <w:lastRenderedPageBreak/>
        <w:t>NCIE-003 — Chapter 28 Expansion</w:t>
      </w:r>
    </w:p>
    <w:p w14:paraId="0B1C6C50" w14:textId="77777777" w:rsidR="0089053B" w:rsidRDefault="00B421DE">
      <w:pPr>
        <w:pStyle w:val="Heading1"/>
        <w:pBdr>
          <w:bottom w:val="single" w:sz="14" w:space="5" w:color="D89D26"/>
        </w:pBdr>
      </w:pPr>
      <w:bookmarkStart w:id="310" w:name="_Toc239228659"/>
      <w:r>
        <w:t>Notification, Event &amp; Integration Data Model</w:t>
      </w:r>
      <w:bookmarkEnd w:id="310"/>
    </w:p>
    <w:p w14:paraId="5C73E139" w14:textId="77777777" w:rsidR="0089053B" w:rsidRDefault="00B421DE">
      <w:pPr>
        <w:pStyle w:val="NCIEBody"/>
      </w:pPr>
      <w:r>
        <w:rPr>
          <w:i/>
          <w:color w:val="234F29"/>
        </w:rPr>
        <w:t>Defines internal domain events, event envelopes, subscriptions and notification-delivery state.</w:t>
      </w:r>
    </w:p>
    <w:p w14:paraId="64942F55" w14:textId="77777777" w:rsidR="0089053B" w:rsidRDefault="00B421DE">
      <w:pPr>
        <w:pStyle w:val="NCIEStatusBlock"/>
        <w:pBdr>
          <w:left w:val="single" w:sz="18" w:space="8" w:color="D89D26"/>
        </w:pBdr>
        <w:shd w:val="clear" w:color="auto" w:fill="EDF4EF"/>
      </w:pPr>
      <w:r>
        <w:t>Status: IN DEVELOPMENT — FOR HUMAN REVIEW.</w:t>
      </w:r>
    </w:p>
    <w:p w14:paraId="23E8B1BD" w14:textId="77777777" w:rsidR="0089053B" w:rsidRDefault="00B421DE">
      <w:pPr>
        <w:pStyle w:val="Heading2"/>
      </w:pPr>
      <w:bookmarkStart w:id="311" w:name="_Toc239228660"/>
      <w:r>
        <w:t>28.1 Purpose</w:t>
      </w:r>
      <w:bookmarkEnd w:id="311"/>
    </w:p>
    <w:p w14:paraId="30F75BAE" w14:textId="77777777" w:rsidR="0089053B" w:rsidRDefault="00B421DE">
      <w:pPr>
        <w:pStyle w:val="NCIEBody"/>
      </w:pPr>
      <w:r>
        <w:t>Defines internal domain events, event envelopes, subscriptions and notification-delivery state, implementing NCIE-002 Ch.25's Event Bus.</w:t>
      </w:r>
    </w:p>
    <w:p w14:paraId="1C84E8A5" w14:textId="77777777" w:rsidR="0089053B" w:rsidRDefault="00B421DE">
      <w:pPr>
        <w:pStyle w:val="Heading2"/>
      </w:pPr>
      <w:bookmarkStart w:id="312" w:name="_Toc239228661"/>
      <w:r>
        <w:t>28.2 Semantic Definition</w:t>
      </w:r>
      <w:bookmarkEnd w:id="312"/>
    </w:p>
    <w:p w14:paraId="31DDD1E4" w14:textId="77777777" w:rsidR="0089053B" w:rsidRDefault="00B421DE">
      <w:pPr>
        <w:pStyle w:val="ListBullet"/>
      </w:pPr>
      <w:r>
        <w:t>Sensitive payloads are referenced, not copied, where possible — an event carrying a pointer to a protected Evidence Object (Ch.17) is preferred over one embedding the protected content inline.</w:t>
      </w:r>
    </w:p>
    <w:p w14:paraId="25C9EA67" w14:textId="77777777" w:rsidR="0089053B" w:rsidRDefault="00B421DE">
      <w:pPr>
        <w:pStyle w:val="ListBullet"/>
      </w:pPr>
      <w:r>
        <w:t>Notification delivery is not business acknowledgement — a Notification's Delivery Status reflects whether the message reached its channel, not whether a human acted on it.</w:t>
      </w:r>
    </w:p>
    <w:p w14:paraId="4E322B56" w14:textId="77777777" w:rsidR="0089053B" w:rsidRDefault="00B421DE">
      <w:pPr>
        <w:pStyle w:val="Heading2"/>
      </w:pPr>
      <w:bookmarkStart w:id="313" w:name="_Toc239228662"/>
      <w:r>
        <w:t>28.3 Principal Entities</w:t>
      </w:r>
      <w:bookmarkEnd w:id="313"/>
    </w:p>
    <w:p w14:paraId="75B56BBD" w14:textId="77777777" w:rsidR="0089053B" w:rsidRDefault="00B421DE">
      <w:pPr>
        <w:pStyle w:val="NCIEFigureCaption"/>
      </w:pPr>
      <w:r>
        <w:t>Table 30. Notification, Event &amp; Integration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5018"/>
        <w:gridCol w:w="5018"/>
      </w:tblGrid>
      <w:tr w:rsidR="0089053B" w14:paraId="6547CA42" w14:textId="77777777">
        <w:trPr>
          <w:tblHeader/>
        </w:trPr>
        <w:tc>
          <w:tcPr>
            <w:tcW w:w="5018" w:type="dxa"/>
            <w:shd w:val="clear" w:color="auto" w:fill="071A14"/>
            <w:tcMar>
              <w:top w:w="70" w:type="dxa"/>
              <w:left w:w="90" w:type="dxa"/>
              <w:bottom w:w="70" w:type="dxa"/>
              <w:right w:w="90" w:type="dxa"/>
            </w:tcMar>
            <w:vAlign w:val="center"/>
          </w:tcPr>
          <w:p w14:paraId="4BF32845"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A5CCD96" w14:textId="77777777" w:rsidR="0089053B" w:rsidRDefault="00B421DE">
            <w:pPr>
              <w:pStyle w:val="NCIEBody"/>
              <w:spacing w:after="0" w:line="240" w:lineRule="auto"/>
              <w:jc w:val="center"/>
            </w:pPr>
            <w:r>
              <w:rPr>
                <w:b/>
                <w:color w:val="FFFFFF"/>
                <w:sz w:val="15"/>
              </w:rPr>
              <w:t>Attributes / Attribute Classes</w:t>
            </w:r>
          </w:p>
        </w:tc>
      </w:tr>
      <w:tr w:rsidR="0089053B" w14:paraId="1AD4CDF3" w14:textId="77777777">
        <w:trPr>
          <w:cantSplit/>
        </w:trPr>
        <w:tc>
          <w:tcPr>
            <w:tcW w:w="5018" w:type="dxa"/>
            <w:shd w:val="clear" w:color="auto" w:fill="FFFFFF"/>
            <w:tcMar>
              <w:top w:w="70" w:type="dxa"/>
              <w:left w:w="90" w:type="dxa"/>
              <w:bottom w:w="70" w:type="dxa"/>
              <w:right w:w="90" w:type="dxa"/>
            </w:tcMar>
            <w:vAlign w:val="center"/>
          </w:tcPr>
          <w:p w14:paraId="0E272CDB" w14:textId="77777777" w:rsidR="0089053B" w:rsidRDefault="00B421DE">
            <w:pPr>
              <w:pStyle w:val="NCIEBody"/>
              <w:spacing w:after="0" w:line="240" w:lineRule="auto"/>
            </w:pPr>
            <w:r>
              <w:rPr>
                <w:sz w:val="16"/>
              </w:rPr>
              <w:t>Event Envelope</w:t>
            </w:r>
          </w:p>
        </w:tc>
        <w:tc>
          <w:tcPr>
            <w:tcW w:w="5018" w:type="dxa"/>
            <w:shd w:val="clear" w:color="auto" w:fill="FFFFFF"/>
            <w:tcMar>
              <w:top w:w="70" w:type="dxa"/>
              <w:left w:w="90" w:type="dxa"/>
              <w:bottom w:w="70" w:type="dxa"/>
              <w:right w:w="90" w:type="dxa"/>
            </w:tcMar>
            <w:vAlign w:val="center"/>
          </w:tcPr>
          <w:p w14:paraId="0FF09019" w14:textId="77777777" w:rsidR="0089053B" w:rsidRDefault="00B421DE">
            <w:pPr>
              <w:pStyle w:val="NCIEBody"/>
              <w:spacing w:after="0" w:line="240" w:lineRule="auto"/>
            </w:pPr>
            <w:r>
              <w:rPr>
                <w:sz w:val="16"/>
              </w:rPr>
              <w:t>canonical ID, event type, schema version (Ch.33), producer reference, correlation ID, published timestamp.</w:t>
            </w:r>
          </w:p>
        </w:tc>
      </w:tr>
      <w:tr w:rsidR="0089053B" w14:paraId="19815F4B" w14:textId="77777777">
        <w:trPr>
          <w:cantSplit/>
        </w:trPr>
        <w:tc>
          <w:tcPr>
            <w:tcW w:w="5018" w:type="dxa"/>
            <w:shd w:val="clear" w:color="auto" w:fill="EDF4EF"/>
            <w:tcMar>
              <w:top w:w="70" w:type="dxa"/>
              <w:left w:w="90" w:type="dxa"/>
              <w:bottom w:w="70" w:type="dxa"/>
              <w:right w:w="90" w:type="dxa"/>
            </w:tcMar>
            <w:vAlign w:val="center"/>
          </w:tcPr>
          <w:p w14:paraId="70EDA5F6" w14:textId="77777777" w:rsidR="0089053B" w:rsidRDefault="00B421DE">
            <w:pPr>
              <w:pStyle w:val="NCIEBody"/>
              <w:spacing w:after="0" w:line="240" w:lineRule="auto"/>
            </w:pPr>
            <w:r>
              <w:rPr>
                <w:sz w:val="16"/>
              </w:rPr>
              <w:t>Event Type</w:t>
            </w:r>
          </w:p>
        </w:tc>
        <w:tc>
          <w:tcPr>
            <w:tcW w:w="5018" w:type="dxa"/>
            <w:shd w:val="clear" w:color="auto" w:fill="EDF4EF"/>
            <w:tcMar>
              <w:top w:w="70" w:type="dxa"/>
              <w:left w:w="90" w:type="dxa"/>
              <w:bottom w:w="70" w:type="dxa"/>
              <w:right w:w="90" w:type="dxa"/>
            </w:tcMar>
            <w:vAlign w:val="center"/>
          </w:tcPr>
          <w:p w14:paraId="6804C188" w14:textId="77777777" w:rsidR="0089053B" w:rsidRDefault="00B421DE">
            <w:pPr>
              <w:pStyle w:val="NCIEBody"/>
              <w:spacing w:after="0" w:line="240" w:lineRule="auto"/>
            </w:pPr>
            <w:r>
              <w:rPr>
                <w:sz w:val="16"/>
              </w:rPr>
              <w:t>governed enumeration (source events, PM/KPI events, Alert/Situation events, Workflow events, collaborative events — per NCIE-002 Ch.25 §25.3).</w:t>
            </w:r>
          </w:p>
        </w:tc>
      </w:tr>
      <w:tr w:rsidR="0089053B" w14:paraId="48979FE4" w14:textId="77777777">
        <w:trPr>
          <w:cantSplit/>
        </w:trPr>
        <w:tc>
          <w:tcPr>
            <w:tcW w:w="5018" w:type="dxa"/>
            <w:shd w:val="clear" w:color="auto" w:fill="FFFFFF"/>
            <w:tcMar>
              <w:top w:w="70" w:type="dxa"/>
              <w:left w:w="90" w:type="dxa"/>
              <w:bottom w:w="70" w:type="dxa"/>
              <w:right w:w="90" w:type="dxa"/>
            </w:tcMar>
            <w:vAlign w:val="center"/>
          </w:tcPr>
          <w:p w14:paraId="13316E68" w14:textId="77777777" w:rsidR="0089053B" w:rsidRDefault="00B421DE">
            <w:pPr>
              <w:pStyle w:val="NCIEBody"/>
              <w:spacing w:after="0" w:line="240" w:lineRule="auto"/>
            </w:pPr>
            <w:r>
              <w:rPr>
                <w:sz w:val="16"/>
              </w:rPr>
              <w:t>Producer</w:t>
            </w:r>
          </w:p>
        </w:tc>
        <w:tc>
          <w:tcPr>
            <w:tcW w:w="5018" w:type="dxa"/>
            <w:shd w:val="clear" w:color="auto" w:fill="FFFFFF"/>
            <w:tcMar>
              <w:top w:w="70" w:type="dxa"/>
              <w:left w:w="90" w:type="dxa"/>
              <w:bottom w:w="70" w:type="dxa"/>
              <w:right w:w="90" w:type="dxa"/>
            </w:tcMar>
            <w:vAlign w:val="center"/>
          </w:tcPr>
          <w:p w14:paraId="6A653B0F" w14:textId="77777777" w:rsidR="0089053B" w:rsidRDefault="00B421DE">
            <w:pPr>
              <w:pStyle w:val="NCIEBody"/>
              <w:spacing w:after="0" w:line="240" w:lineRule="auto"/>
            </w:pPr>
            <w:r>
              <w:rPr>
                <w:sz w:val="16"/>
              </w:rPr>
              <w:t>service identity reference (Ch.26) that published the event.</w:t>
            </w:r>
          </w:p>
        </w:tc>
      </w:tr>
      <w:tr w:rsidR="0089053B" w14:paraId="7F8164EA" w14:textId="77777777">
        <w:trPr>
          <w:cantSplit/>
        </w:trPr>
        <w:tc>
          <w:tcPr>
            <w:tcW w:w="5018" w:type="dxa"/>
            <w:shd w:val="clear" w:color="auto" w:fill="EDF4EF"/>
            <w:tcMar>
              <w:top w:w="70" w:type="dxa"/>
              <w:left w:w="90" w:type="dxa"/>
              <w:bottom w:w="70" w:type="dxa"/>
              <w:right w:w="90" w:type="dxa"/>
            </w:tcMar>
            <w:vAlign w:val="center"/>
          </w:tcPr>
          <w:p w14:paraId="7BDDC7D0" w14:textId="77777777" w:rsidR="0089053B" w:rsidRDefault="00B421DE">
            <w:pPr>
              <w:pStyle w:val="NCIEBody"/>
              <w:spacing w:after="0" w:line="240" w:lineRule="auto"/>
            </w:pPr>
            <w:r>
              <w:rPr>
                <w:sz w:val="16"/>
              </w:rPr>
              <w:t>Object Reference</w:t>
            </w:r>
          </w:p>
        </w:tc>
        <w:tc>
          <w:tcPr>
            <w:tcW w:w="5018" w:type="dxa"/>
            <w:shd w:val="clear" w:color="auto" w:fill="EDF4EF"/>
            <w:tcMar>
              <w:top w:w="70" w:type="dxa"/>
              <w:left w:w="90" w:type="dxa"/>
              <w:bottom w:w="70" w:type="dxa"/>
              <w:right w:w="90" w:type="dxa"/>
            </w:tcMar>
            <w:vAlign w:val="center"/>
          </w:tcPr>
          <w:p w14:paraId="06477C8A" w14:textId="77777777" w:rsidR="0089053B" w:rsidRDefault="00B421DE">
            <w:pPr>
              <w:pStyle w:val="NCIEBody"/>
              <w:spacing w:after="0" w:line="240" w:lineRule="auto"/>
            </w:pPr>
            <w:r>
              <w:rPr>
                <w:sz w:val="16"/>
              </w:rPr>
              <w:t>event envelope reference, referenced canonical object(s), by pointer rather than embedded copy for sensitive objects.</w:t>
            </w:r>
          </w:p>
        </w:tc>
      </w:tr>
      <w:tr w:rsidR="0089053B" w14:paraId="1A5BA7DF" w14:textId="77777777">
        <w:trPr>
          <w:cantSplit/>
        </w:trPr>
        <w:tc>
          <w:tcPr>
            <w:tcW w:w="5018" w:type="dxa"/>
            <w:shd w:val="clear" w:color="auto" w:fill="FFFFFF"/>
            <w:tcMar>
              <w:top w:w="70" w:type="dxa"/>
              <w:left w:w="90" w:type="dxa"/>
              <w:bottom w:w="70" w:type="dxa"/>
              <w:right w:w="90" w:type="dxa"/>
            </w:tcMar>
            <w:vAlign w:val="center"/>
          </w:tcPr>
          <w:p w14:paraId="22095A59" w14:textId="77777777" w:rsidR="0089053B" w:rsidRDefault="00B421DE">
            <w:pPr>
              <w:pStyle w:val="NCIEBody"/>
              <w:spacing w:after="0" w:line="240" w:lineRule="auto"/>
            </w:pPr>
            <w:r>
              <w:rPr>
                <w:sz w:val="16"/>
              </w:rPr>
              <w:t>Correlation ID</w:t>
            </w:r>
          </w:p>
        </w:tc>
        <w:tc>
          <w:tcPr>
            <w:tcW w:w="5018" w:type="dxa"/>
            <w:shd w:val="clear" w:color="auto" w:fill="FFFFFF"/>
            <w:tcMar>
              <w:top w:w="70" w:type="dxa"/>
              <w:left w:w="90" w:type="dxa"/>
              <w:bottom w:w="70" w:type="dxa"/>
              <w:right w:w="90" w:type="dxa"/>
            </w:tcMar>
            <w:vAlign w:val="center"/>
          </w:tcPr>
          <w:p w14:paraId="5BDBCD31" w14:textId="77777777" w:rsidR="0089053B" w:rsidRDefault="00B421DE">
            <w:pPr>
              <w:pStyle w:val="NCIEBody"/>
              <w:spacing w:after="0" w:line="240" w:lineRule="auto"/>
            </w:pPr>
            <w:r>
              <w:rPr>
                <w:sz w:val="16"/>
              </w:rPr>
              <w:t>shared identifier linking a chain of related events/requests (Ch.23, Ch.27).</w:t>
            </w:r>
          </w:p>
        </w:tc>
      </w:tr>
      <w:tr w:rsidR="0089053B" w14:paraId="526C194D" w14:textId="77777777">
        <w:trPr>
          <w:cantSplit/>
        </w:trPr>
        <w:tc>
          <w:tcPr>
            <w:tcW w:w="5018" w:type="dxa"/>
            <w:shd w:val="clear" w:color="auto" w:fill="EDF4EF"/>
            <w:tcMar>
              <w:top w:w="70" w:type="dxa"/>
              <w:left w:w="90" w:type="dxa"/>
              <w:bottom w:w="70" w:type="dxa"/>
              <w:right w:w="90" w:type="dxa"/>
            </w:tcMar>
            <w:vAlign w:val="center"/>
          </w:tcPr>
          <w:p w14:paraId="4943CC09" w14:textId="77777777" w:rsidR="0089053B" w:rsidRDefault="00B421DE">
            <w:pPr>
              <w:pStyle w:val="NCIEBody"/>
              <w:spacing w:after="0" w:line="240" w:lineRule="auto"/>
            </w:pPr>
            <w:r>
              <w:rPr>
                <w:sz w:val="16"/>
              </w:rPr>
              <w:t>Subscription</w:t>
            </w:r>
          </w:p>
        </w:tc>
        <w:tc>
          <w:tcPr>
            <w:tcW w:w="5018" w:type="dxa"/>
            <w:shd w:val="clear" w:color="auto" w:fill="EDF4EF"/>
            <w:tcMar>
              <w:top w:w="70" w:type="dxa"/>
              <w:left w:w="90" w:type="dxa"/>
              <w:bottom w:w="70" w:type="dxa"/>
              <w:right w:w="90" w:type="dxa"/>
            </w:tcMar>
            <w:vAlign w:val="center"/>
          </w:tcPr>
          <w:p w14:paraId="48F74DAF" w14:textId="77777777" w:rsidR="0089053B" w:rsidRDefault="00B421DE">
            <w:pPr>
              <w:pStyle w:val="NCIEBody"/>
              <w:spacing w:after="0" w:line="240" w:lineRule="auto"/>
            </w:pPr>
            <w:r>
              <w:rPr>
                <w:sz w:val="16"/>
              </w:rPr>
              <w:t>subscriber reference, event type filter, delivery channel.</w:t>
            </w:r>
          </w:p>
        </w:tc>
      </w:tr>
      <w:tr w:rsidR="0089053B" w14:paraId="46A02C8C" w14:textId="77777777">
        <w:trPr>
          <w:cantSplit/>
        </w:trPr>
        <w:tc>
          <w:tcPr>
            <w:tcW w:w="5018" w:type="dxa"/>
            <w:shd w:val="clear" w:color="auto" w:fill="FFFFFF"/>
            <w:tcMar>
              <w:top w:w="70" w:type="dxa"/>
              <w:left w:w="90" w:type="dxa"/>
              <w:bottom w:w="70" w:type="dxa"/>
              <w:right w:w="90" w:type="dxa"/>
            </w:tcMar>
            <w:vAlign w:val="center"/>
          </w:tcPr>
          <w:p w14:paraId="181379F0" w14:textId="77777777" w:rsidR="0089053B" w:rsidRDefault="00B421DE">
            <w:pPr>
              <w:pStyle w:val="NCIEBody"/>
              <w:spacing w:after="0" w:line="240" w:lineRule="auto"/>
            </w:pPr>
            <w:r>
              <w:rPr>
                <w:sz w:val="16"/>
              </w:rPr>
              <w:t>Notification</w:t>
            </w:r>
          </w:p>
        </w:tc>
        <w:tc>
          <w:tcPr>
            <w:tcW w:w="5018" w:type="dxa"/>
            <w:shd w:val="clear" w:color="auto" w:fill="FFFFFF"/>
            <w:tcMar>
              <w:top w:w="70" w:type="dxa"/>
              <w:left w:w="90" w:type="dxa"/>
              <w:bottom w:w="70" w:type="dxa"/>
              <w:right w:w="90" w:type="dxa"/>
            </w:tcMar>
            <w:vAlign w:val="center"/>
          </w:tcPr>
          <w:p w14:paraId="3E39B34B" w14:textId="77777777" w:rsidR="0089053B" w:rsidRDefault="00B421DE">
            <w:pPr>
              <w:pStyle w:val="NCIEBody"/>
              <w:spacing w:after="0" w:line="240" w:lineRule="auto"/>
            </w:pPr>
            <w:r>
              <w:rPr>
                <w:sz w:val="16"/>
              </w:rPr>
              <w:t>subscription reference, event envelope reference, rendered content.</w:t>
            </w:r>
          </w:p>
        </w:tc>
      </w:tr>
      <w:tr w:rsidR="0089053B" w14:paraId="1F79792B" w14:textId="77777777">
        <w:trPr>
          <w:cantSplit/>
        </w:trPr>
        <w:tc>
          <w:tcPr>
            <w:tcW w:w="5018" w:type="dxa"/>
            <w:shd w:val="clear" w:color="auto" w:fill="EDF4EF"/>
            <w:tcMar>
              <w:top w:w="70" w:type="dxa"/>
              <w:left w:w="90" w:type="dxa"/>
              <w:bottom w:w="70" w:type="dxa"/>
              <w:right w:w="90" w:type="dxa"/>
            </w:tcMar>
            <w:vAlign w:val="center"/>
          </w:tcPr>
          <w:p w14:paraId="09D9CAB5" w14:textId="77777777" w:rsidR="0089053B" w:rsidRDefault="00B421DE">
            <w:pPr>
              <w:pStyle w:val="NCIEBody"/>
              <w:spacing w:after="0" w:line="240" w:lineRule="auto"/>
            </w:pPr>
            <w:r>
              <w:rPr>
                <w:sz w:val="16"/>
              </w:rPr>
              <w:t>Delivery Attempt</w:t>
            </w:r>
          </w:p>
        </w:tc>
        <w:tc>
          <w:tcPr>
            <w:tcW w:w="5018" w:type="dxa"/>
            <w:shd w:val="clear" w:color="auto" w:fill="EDF4EF"/>
            <w:tcMar>
              <w:top w:w="70" w:type="dxa"/>
              <w:left w:w="90" w:type="dxa"/>
              <w:bottom w:w="70" w:type="dxa"/>
              <w:right w:w="90" w:type="dxa"/>
            </w:tcMar>
            <w:vAlign w:val="center"/>
          </w:tcPr>
          <w:p w14:paraId="03423F0D" w14:textId="77777777" w:rsidR="0089053B" w:rsidRDefault="00B421DE">
            <w:pPr>
              <w:pStyle w:val="NCIEBody"/>
              <w:spacing w:after="0" w:line="240" w:lineRule="auto"/>
            </w:pPr>
            <w:r>
              <w:rPr>
                <w:sz w:val="16"/>
              </w:rPr>
              <w:t>notification reference, attempt number, timestamp, result.</w:t>
            </w:r>
          </w:p>
        </w:tc>
      </w:tr>
      <w:tr w:rsidR="0089053B" w14:paraId="216D2E81" w14:textId="77777777">
        <w:trPr>
          <w:cantSplit/>
        </w:trPr>
        <w:tc>
          <w:tcPr>
            <w:tcW w:w="5018" w:type="dxa"/>
            <w:shd w:val="clear" w:color="auto" w:fill="FFFFFF"/>
            <w:tcMar>
              <w:top w:w="70" w:type="dxa"/>
              <w:left w:w="90" w:type="dxa"/>
              <w:bottom w:w="70" w:type="dxa"/>
              <w:right w:w="90" w:type="dxa"/>
            </w:tcMar>
            <w:vAlign w:val="center"/>
          </w:tcPr>
          <w:p w14:paraId="122A16E1" w14:textId="77777777" w:rsidR="0089053B" w:rsidRDefault="00B421DE">
            <w:pPr>
              <w:pStyle w:val="NCIEBody"/>
              <w:spacing w:after="0" w:line="240" w:lineRule="auto"/>
            </w:pPr>
            <w:r>
              <w:rPr>
                <w:sz w:val="16"/>
              </w:rPr>
              <w:t>Delivery Status</w:t>
            </w:r>
          </w:p>
        </w:tc>
        <w:tc>
          <w:tcPr>
            <w:tcW w:w="5018" w:type="dxa"/>
            <w:shd w:val="clear" w:color="auto" w:fill="FFFFFF"/>
            <w:tcMar>
              <w:top w:w="70" w:type="dxa"/>
              <w:left w:w="90" w:type="dxa"/>
              <w:bottom w:w="70" w:type="dxa"/>
              <w:right w:w="90" w:type="dxa"/>
            </w:tcMar>
            <w:vAlign w:val="center"/>
          </w:tcPr>
          <w:p w14:paraId="73BC7F51" w14:textId="77777777" w:rsidR="0089053B" w:rsidRDefault="00B421DE">
            <w:pPr>
              <w:pStyle w:val="NCIEBody"/>
              <w:spacing w:after="0" w:line="240" w:lineRule="auto"/>
            </w:pPr>
            <w:r>
              <w:rPr>
                <w:sz w:val="16"/>
              </w:rPr>
              <w:t>notification reference, current status (pending/delivered/failed) — distinct from business acknowledgement (Ch.18's Acknowledgement entity).</w:t>
            </w:r>
          </w:p>
        </w:tc>
      </w:tr>
    </w:tbl>
    <w:p w14:paraId="749DC9E0" w14:textId="77777777" w:rsidR="0089053B" w:rsidRDefault="0089053B"/>
    <w:p w14:paraId="64568D5C" w14:textId="77777777" w:rsidR="0089053B" w:rsidRDefault="00B421DE">
      <w:pPr>
        <w:pStyle w:val="Heading2"/>
      </w:pPr>
      <w:bookmarkStart w:id="314" w:name="_Toc239228663"/>
      <w:r>
        <w:t>28.4 Idempotent Consumption</w:t>
      </w:r>
      <w:bookmarkEnd w:id="314"/>
    </w:p>
    <w:p w14:paraId="6779ED58" w14:textId="77777777" w:rsidR="0089053B" w:rsidRDefault="00B421DE">
      <w:pPr>
        <w:pStyle w:val="NCIEBody"/>
      </w:pPr>
      <w:r>
        <w:t>Every Event Envelope's Correlation ID and an idempotency key allow a consuming service to detect and ignore a duplicate delivery, so a re-delivered event never duplicates its downstream effect (shared mechanism with Ch.23 §23.6).</w:t>
      </w:r>
    </w:p>
    <w:p w14:paraId="4B932A86" w14:textId="77777777" w:rsidR="0089053B" w:rsidRDefault="00B421DE">
      <w:pPr>
        <w:pStyle w:val="Heading2"/>
      </w:pPr>
      <w:bookmarkStart w:id="315" w:name="_Toc239228664"/>
      <w:r>
        <w:t>28.5 Relationships and Cardinality</w:t>
      </w:r>
      <w:bookmarkEnd w:id="315"/>
    </w:p>
    <w:p w14:paraId="67D3438C" w14:textId="77777777" w:rsidR="0089053B" w:rsidRDefault="00B421DE">
      <w:pPr>
        <w:pStyle w:val="NCIEBody"/>
      </w:pPr>
      <w:r>
        <w:t>One Event Envelope may be delivered to zero-to-many Subscriptions, each producing its own Notification with its own Delivery Attempts. A failed Delivery Attempt does not lose the Notification; it is retried per Ch.33's compatibility/retry policy.</w:t>
      </w:r>
    </w:p>
    <w:p w14:paraId="2ED34F24" w14:textId="77777777" w:rsidR="0089053B" w:rsidRDefault="00B421DE">
      <w:pPr>
        <w:pStyle w:val="Heading2"/>
      </w:pPr>
      <w:bookmarkStart w:id="316" w:name="_Toc239228665"/>
      <w:r>
        <w:t>28.6 Failure / Exception Semantics</w:t>
      </w:r>
      <w:bookmarkEnd w:id="316"/>
    </w:p>
    <w:p w14:paraId="7B8FE686" w14:textId="77777777" w:rsidR="0089053B" w:rsidRDefault="00B421DE">
      <w:pPr>
        <w:pStyle w:val="NCIEBody"/>
      </w:pPr>
      <w:r>
        <w:t>If the Event Bus is degraded, a Producer buffers Event Envelopes locally and retries publication — no event is silently dropped (NCIE-002 Ch.25 §25.7).</w:t>
      </w:r>
    </w:p>
    <w:p w14:paraId="5A8BA9B3" w14:textId="77777777" w:rsidR="0089053B" w:rsidRDefault="00B421DE">
      <w:pPr>
        <w:pStyle w:val="Heading2"/>
      </w:pPr>
      <w:bookmarkStart w:id="317" w:name="_Toc239228666"/>
      <w:r>
        <w:lastRenderedPageBreak/>
        <w:t>NCIE-002 Architecture Dependency &amp; Traceability</w:t>
      </w:r>
      <w:bookmarkEnd w:id="317"/>
    </w:p>
    <w:p w14:paraId="3AFA1E28" w14:textId="77777777" w:rsidR="0089053B" w:rsidRDefault="00B421DE">
      <w:pPr>
        <w:pStyle w:val="NCIEBody"/>
      </w:pPr>
      <w:r>
        <w:t>Directly implements NCIE-002 Ch.25 in full.</w:t>
      </w:r>
    </w:p>
    <w:p w14:paraId="2863AE1D" w14:textId="77777777" w:rsidR="0089053B" w:rsidRDefault="00B421DE">
      <w:pPr>
        <w:pStyle w:val="Heading2"/>
      </w:pPr>
      <w:bookmarkStart w:id="318" w:name="_Toc239228667"/>
      <w:r>
        <w:t>Human Review Focus</w:t>
      </w:r>
      <w:bookmarkEnd w:id="318"/>
    </w:p>
    <w:p w14:paraId="131B5040" w14:textId="77777777" w:rsidR="0089053B" w:rsidRDefault="00B421DE">
      <w:pPr>
        <w:pStyle w:val="NCIEReviewItem"/>
      </w:pPr>
      <w:r>
        <w:rPr>
          <w:color w:val="2A8B46"/>
        </w:rPr>
        <w:t xml:space="preserve">•  </w:t>
      </w:r>
      <w:r>
        <w:rPr>
          <w:b/>
          <w:color w:val="2A8B46"/>
          <w:sz w:val="16"/>
        </w:rPr>
        <w:t xml:space="preserve">[SOURCE/DATA DISCOVERY REQUIRED]  </w:t>
      </w:r>
      <w:r>
        <w:t>Confirm integration/event platform standards already in use, if any, at NCA.</w:t>
      </w:r>
    </w:p>
    <w:p w14:paraId="19E26631" w14:textId="77777777" w:rsidR="0089053B" w:rsidRDefault="00B421DE">
      <w:pPr>
        <w:pStyle w:val="NCIEReviewItem"/>
      </w:pPr>
      <w:r>
        <w:rPr>
          <w:color w:val="071A14"/>
        </w:rPr>
        <w:t xml:space="preserve">•  </w:t>
      </w:r>
      <w:r>
        <w:rPr>
          <w:b/>
          <w:color w:val="071A14"/>
          <w:sz w:val="16"/>
        </w:rPr>
        <w:t xml:space="preserve">[INSTITUTIONAL CONFIRMATION REQUIRED]  </w:t>
      </w:r>
      <w:r>
        <w:t>Confirm external notification channels (email, SMS, dashboard) required at launch.</w:t>
      </w:r>
    </w:p>
    <w:p w14:paraId="1D772F75" w14:textId="77777777" w:rsidR="0089053B" w:rsidRDefault="00B421DE">
      <w:pPr>
        <w:pStyle w:val="NCIEReviewItem"/>
      </w:pPr>
      <w:r>
        <w:t xml:space="preserve">•  </w:t>
      </w:r>
      <w:r>
        <w:rPr>
          <w:b/>
          <w:sz w:val="16"/>
        </w:rPr>
        <w:t xml:space="preserve">[LEGAL/POLICY CONFIRMATION REQUIRED]  </w:t>
      </w:r>
      <w:r>
        <w:t>Confirm which event payloads may leave NCIE's boundary (e.g. to an external notification channel) and under what data-handling policy.</w:t>
      </w:r>
    </w:p>
    <w:p w14:paraId="00646430" w14:textId="77777777" w:rsidR="0089053B" w:rsidRDefault="00B421DE">
      <w:pPr>
        <w:pStyle w:val="Heading2"/>
      </w:pPr>
      <w:bookmarkStart w:id="319" w:name="_Toc239228668"/>
      <w:r>
        <w:t>28.7 Acceptance Criteria</w:t>
      </w:r>
      <w:bookmarkEnd w:id="319"/>
    </w:p>
    <w:p w14:paraId="26644042" w14:textId="77777777" w:rsidR="0089053B" w:rsidRDefault="00B421DE">
      <w:pPr>
        <w:pStyle w:val="ListBullet"/>
      </w:pPr>
      <w:r>
        <w:t>A simulated duplicate event delivery demonstrably does not duplicate downstream effect.</w:t>
      </w:r>
    </w:p>
    <w:p w14:paraId="6F01EE01" w14:textId="77777777" w:rsidR="0089053B" w:rsidRDefault="00B421DE">
      <w:pPr>
        <w:pStyle w:val="ListBullet"/>
      </w:pPr>
      <w:r>
        <w:t>A sensitive Object Reference is demonstrably passed by pointer, not embedded value, in a sampled Event Envelope.</w:t>
      </w:r>
    </w:p>
    <w:p w14:paraId="38149646" w14:textId="77777777" w:rsidR="0089053B" w:rsidRDefault="00B421DE">
      <w:pPr>
        <w:pStyle w:val="NCIEChapterLabel"/>
      </w:pPr>
      <w:r>
        <w:lastRenderedPageBreak/>
        <w:t>NCIE-003 — Chapter 29 Expansion</w:t>
      </w:r>
    </w:p>
    <w:p w14:paraId="08D5C34A" w14:textId="77777777" w:rsidR="0089053B" w:rsidRDefault="00B421DE">
      <w:pPr>
        <w:pStyle w:val="Heading1"/>
        <w:pBdr>
          <w:bottom w:val="single" w:sz="14" w:space="5" w:color="D89D26"/>
        </w:pBdr>
      </w:pPr>
      <w:bookmarkStart w:id="320" w:name="_Toc239228669"/>
      <w:r>
        <w:t>Data Quality, Validation &amp; Exception Model</w:t>
      </w:r>
      <w:bookmarkEnd w:id="320"/>
    </w:p>
    <w:p w14:paraId="0BB1A8C8" w14:textId="77777777" w:rsidR="0089053B" w:rsidRDefault="00B421DE">
      <w:pPr>
        <w:pStyle w:val="NCIEBody"/>
      </w:pPr>
      <w:r>
        <w:rPr>
          <w:i/>
          <w:color w:val="234F29"/>
        </w:rPr>
        <w:t>Defines how NCIE represents invalid, incomplete, stale, partial or conflicting data.</w:t>
      </w:r>
    </w:p>
    <w:p w14:paraId="39A4AB4B" w14:textId="77777777" w:rsidR="0089053B" w:rsidRDefault="00B421DE">
      <w:pPr>
        <w:pStyle w:val="NCIEStatusBlock"/>
        <w:pBdr>
          <w:left w:val="single" w:sz="18" w:space="8" w:color="D89D26"/>
        </w:pBdr>
        <w:shd w:val="clear" w:color="auto" w:fill="EDF4EF"/>
      </w:pPr>
      <w:r>
        <w:t>Status: IN DEVELOPMENT — FOR HUMAN REVIEW.</w:t>
      </w:r>
    </w:p>
    <w:p w14:paraId="7D4C1D48" w14:textId="77777777" w:rsidR="0089053B" w:rsidRDefault="00B421DE">
      <w:pPr>
        <w:pStyle w:val="Heading2"/>
      </w:pPr>
      <w:bookmarkStart w:id="321" w:name="_Toc239228670"/>
      <w:r>
        <w:t>29.1 Purpose</w:t>
      </w:r>
      <w:bookmarkEnd w:id="321"/>
    </w:p>
    <w:p w14:paraId="6C0C4678" w14:textId="77777777" w:rsidR="0089053B" w:rsidRDefault="00B421DE">
      <w:pPr>
        <w:pStyle w:val="NCIEBody"/>
      </w:pPr>
      <w:r>
        <w:t>Defines how NCIE represents invalid, incomplete, stale, partial or conflicting data, consolidating the Chapter 2 vocabulary into a governed, queryable quality-state model.</w:t>
      </w:r>
    </w:p>
    <w:p w14:paraId="2DF8586A" w14:textId="77777777" w:rsidR="0089053B" w:rsidRDefault="00B421DE">
      <w:pPr>
        <w:pStyle w:val="Heading2"/>
      </w:pPr>
      <w:bookmarkStart w:id="322" w:name="_Toc239228671"/>
      <w:r>
        <w:t>29.2 Semantic Definition</w:t>
      </w:r>
      <w:bookmarkEnd w:id="322"/>
    </w:p>
    <w:p w14:paraId="2B64A6DC" w14:textId="77777777" w:rsidR="0089053B" w:rsidRDefault="00B421DE">
      <w:pPr>
        <w:pStyle w:val="ListBullet"/>
      </w:pPr>
      <w:r>
        <w:t>Missing is not zero or normal — this chapter's entities are the enforcement mechanism for Chapter 2's null/unknown vocabulary across every domain.</w:t>
      </w:r>
    </w:p>
    <w:p w14:paraId="4F622348" w14:textId="77777777" w:rsidR="0089053B" w:rsidRDefault="00B421DE">
      <w:pPr>
        <w:pStyle w:val="ListBullet"/>
      </w:pPr>
      <w:r>
        <w:t>Partial coverage remains visible as a first-class state, never rounded up to complete.</w:t>
      </w:r>
    </w:p>
    <w:p w14:paraId="02F06770" w14:textId="77777777" w:rsidR="0089053B" w:rsidRDefault="00B421DE">
      <w:pPr>
        <w:pStyle w:val="ListBullet"/>
      </w:pPr>
      <w:r>
        <w:t>Pipeline/source quality (did the data arrive correctly) is separate from substantive sector condition (is the underlying network/traffic/revenue situation actually good or bad) — a Validation Result never silently stands in for a Network Condition (Ch.7) or Condition (Ch.18).</w:t>
      </w:r>
    </w:p>
    <w:p w14:paraId="5BBCE4D7" w14:textId="77777777" w:rsidR="0089053B" w:rsidRDefault="00B421DE">
      <w:pPr>
        <w:pStyle w:val="Heading2"/>
      </w:pPr>
      <w:bookmarkStart w:id="323" w:name="_Toc239228672"/>
      <w:r>
        <w:t>29.3 Principal Entities</w:t>
      </w:r>
      <w:bookmarkEnd w:id="323"/>
    </w:p>
    <w:p w14:paraId="78A3EBF0" w14:textId="77777777" w:rsidR="0089053B" w:rsidRDefault="00B421DE">
      <w:pPr>
        <w:pStyle w:val="NCIEFigureCaption"/>
      </w:pPr>
      <w:r>
        <w:t>Table 31. Data Quality, Validation &amp; Exception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5018"/>
        <w:gridCol w:w="5018"/>
      </w:tblGrid>
      <w:tr w:rsidR="0089053B" w14:paraId="61C8B5DA" w14:textId="77777777">
        <w:trPr>
          <w:tblHeader/>
        </w:trPr>
        <w:tc>
          <w:tcPr>
            <w:tcW w:w="5018" w:type="dxa"/>
            <w:shd w:val="clear" w:color="auto" w:fill="071A14"/>
            <w:tcMar>
              <w:top w:w="70" w:type="dxa"/>
              <w:left w:w="90" w:type="dxa"/>
              <w:bottom w:w="70" w:type="dxa"/>
              <w:right w:w="90" w:type="dxa"/>
            </w:tcMar>
            <w:vAlign w:val="center"/>
          </w:tcPr>
          <w:p w14:paraId="439F533E"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52495181" w14:textId="77777777" w:rsidR="0089053B" w:rsidRDefault="00B421DE">
            <w:pPr>
              <w:pStyle w:val="NCIEBody"/>
              <w:spacing w:after="0" w:line="240" w:lineRule="auto"/>
              <w:jc w:val="center"/>
            </w:pPr>
            <w:r>
              <w:rPr>
                <w:b/>
                <w:color w:val="FFFFFF"/>
                <w:sz w:val="15"/>
              </w:rPr>
              <w:t>Attributes / Attribute Classes</w:t>
            </w:r>
          </w:p>
        </w:tc>
      </w:tr>
      <w:tr w:rsidR="0089053B" w14:paraId="3D223D08" w14:textId="77777777">
        <w:trPr>
          <w:cantSplit/>
        </w:trPr>
        <w:tc>
          <w:tcPr>
            <w:tcW w:w="5018" w:type="dxa"/>
            <w:shd w:val="clear" w:color="auto" w:fill="FFFFFF"/>
            <w:tcMar>
              <w:top w:w="70" w:type="dxa"/>
              <w:left w:w="90" w:type="dxa"/>
              <w:bottom w:w="70" w:type="dxa"/>
              <w:right w:w="90" w:type="dxa"/>
            </w:tcMar>
            <w:vAlign w:val="center"/>
          </w:tcPr>
          <w:p w14:paraId="6BF54CED" w14:textId="77777777" w:rsidR="0089053B" w:rsidRDefault="00B421DE">
            <w:pPr>
              <w:pStyle w:val="NCIEBody"/>
              <w:spacing w:after="0" w:line="240" w:lineRule="auto"/>
            </w:pPr>
            <w:r>
              <w:rPr>
                <w:sz w:val="16"/>
              </w:rPr>
              <w:t>Validation Result</w:t>
            </w:r>
          </w:p>
        </w:tc>
        <w:tc>
          <w:tcPr>
            <w:tcW w:w="5018" w:type="dxa"/>
            <w:shd w:val="clear" w:color="auto" w:fill="FFFFFF"/>
            <w:tcMar>
              <w:top w:w="70" w:type="dxa"/>
              <w:left w:w="90" w:type="dxa"/>
              <w:bottom w:w="70" w:type="dxa"/>
              <w:right w:w="90" w:type="dxa"/>
            </w:tcMar>
            <w:vAlign w:val="center"/>
          </w:tcPr>
          <w:p w14:paraId="3C950D0B" w14:textId="77777777" w:rsidR="0089053B" w:rsidRDefault="00B421DE">
            <w:pPr>
              <w:pStyle w:val="NCIEBody"/>
              <w:spacing w:after="0" w:line="240" w:lineRule="auto"/>
            </w:pPr>
            <w:r>
              <w:rPr>
                <w:sz w:val="16"/>
              </w:rPr>
              <w:t>See Ch.6 — this chapter extends it with a governed Quality Issue taxonomy.</w:t>
            </w:r>
          </w:p>
        </w:tc>
      </w:tr>
      <w:tr w:rsidR="0089053B" w14:paraId="5D531322" w14:textId="77777777">
        <w:trPr>
          <w:cantSplit/>
        </w:trPr>
        <w:tc>
          <w:tcPr>
            <w:tcW w:w="5018" w:type="dxa"/>
            <w:shd w:val="clear" w:color="auto" w:fill="EDF4EF"/>
            <w:tcMar>
              <w:top w:w="70" w:type="dxa"/>
              <w:left w:w="90" w:type="dxa"/>
              <w:bottom w:w="70" w:type="dxa"/>
              <w:right w:w="90" w:type="dxa"/>
            </w:tcMar>
            <w:vAlign w:val="center"/>
          </w:tcPr>
          <w:p w14:paraId="658C342B" w14:textId="77777777" w:rsidR="0089053B" w:rsidRDefault="00B421DE">
            <w:pPr>
              <w:pStyle w:val="NCIEBody"/>
              <w:spacing w:after="0" w:line="240" w:lineRule="auto"/>
            </w:pPr>
            <w:r>
              <w:rPr>
                <w:sz w:val="16"/>
              </w:rPr>
              <w:t>Quality Issue</w:t>
            </w:r>
          </w:p>
        </w:tc>
        <w:tc>
          <w:tcPr>
            <w:tcW w:w="5018" w:type="dxa"/>
            <w:shd w:val="clear" w:color="auto" w:fill="EDF4EF"/>
            <w:tcMar>
              <w:top w:w="70" w:type="dxa"/>
              <w:left w:w="90" w:type="dxa"/>
              <w:bottom w:w="70" w:type="dxa"/>
              <w:right w:w="90" w:type="dxa"/>
            </w:tcMar>
            <w:vAlign w:val="center"/>
          </w:tcPr>
          <w:p w14:paraId="4EBA54C6" w14:textId="77777777" w:rsidR="0089053B" w:rsidRDefault="00B421DE">
            <w:pPr>
              <w:pStyle w:val="NCIEBody"/>
              <w:spacing w:after="0" w:line="240" w:lineRule="auto"/>
            </w:pPr>
            <w:r>
              <w:rPr>
                <w:sz w:val="16"/>
              </w:rPr>
              <w:t>validation result reference, issue type (schema/completeness/freshness/conflict), severity.</w:t>
            </w:r>
          </w:p>
        </w:tc>
      </w:tr>
      <w:tr w:rsidR="0089053B" w14:paraId="6E107DCB" w14:textId="77777777">
        <w:trPr>
          <w:cantSplit/>
        </w:trPr>
        <w:tc>
          <w:tcPr>
            <w:tcW w:w="5018" w:type="dxa"/>
            <w:shd w:val="clear" w:color="auto" w:fill="FFFFFF"/>
            <w:tcMar>
              <w:top w:w="70" w:type="dxa"/>
              <w:left w:w="90" w:type="dxa"/>
              <w:bottom w:w="70" w:type="dxa"/>
              <w:right w:w="90" w:type="dxa"/>
            </w:tcMar>
            <w:vAlign w:val="center"/>
          </w:tcPr>
          <w:p w14:paraId="5711EC12" w14:textId="77777777" w:rsidR="0089053B" w:rsidRDefault="00B421DE">
            <w:pPr>
              <w:pStyle w:val="NCIEBody"/>
              <w:spacing w:after="0" w:line="240" w:lineRule="auto"/>
            </w:pPr>
            <w:r>
              <w:rPr>
                <w:sz w:val="16"/>
              </w:rPr>
              <w:t>Completeness State</w:t>
            </w:r>
          </w:p>
        </w:tc>
        <w:tc>
          <w:tcPr>
            <w:tcW w:w="5018" w:type="dxa"/>
            <w:shd w:val="clear" w:color="auto" w:fill="FFFFFF"/>
            <w:tcMar>
              <w:top w:w="70" w:type="dxa"/>
              <w:left w:w="90" w:type="dxa"/>
              <w:bottom w:w="70" w:type="dxa"/>
              <w:right w:w="90" w:type="dxa"/>
            </w:tcMar>
            <w:vAlign w:val="center"/>
          </w:tcPr>
          <w:p w14:paraId="659A5DE1" w14:textId="77777777" w:rsidR="0089053B" w:rsidRDefault="00B421DE">
            <w:pPr>
              <w:pStyle w:val="NCIEBody"/>
              <w:spacing w:after="0" w:line="240" w:lineRule="auto"/>
            </w:pPr>
            <w:r>
              <w:rPr>
                <w:sz w:val="16"/>
              </w:rPr>
              <w:t>scope (source/period/domain), expected-vs-received ratio, status (per NCIE-002 Ch.6 §6.9 Green/Amber/Grey convention).</w:t>
            </w:r>
          </w:p>
        </w:tc>
      </w:tr>
      <w:tr w:rsidR="0089053B" w14:paraId="6959DFCA" w14:textId="77777777">
        <w:trPr>
          <w:cantSplit/>
        </w:trPr>
        <w:tc>
          <w:tcPr>
            <w:tcW w:w="5018" w:type="dxa"/>
            <w:shd w:val="clear" w:color="auto" w:fill="EDF4EF"/>
            <w:tcMar>
              <w:top w:w="70" w:type="dxa"/>
              <w:left w:w="90" w:type="dxa"/>
              <w:bottom w:w="70" w:type="dxa"/>
              <w:right w:w="90" w:type="dxa"/>
            </w:tcMar>
            <w:vAlign w:val="center"/>
          </w:tcPr>
          <w:p w14:paraId="09B6B4A8" w14:textId="77777777" w:rsidR="0089053B" w:rsidRDefault="00B421DE">
            <w:pPr>
              <w:pStyle w:val="NCIEBody"/>
              <w:spacing w:after="0" w:line="240" w:lineRule="auto"/>
            </w:pPr>
            <w:r>
              <w:rPr>
                <w:sz w:val="16"/>
              </w:rPr>
              <w:t>Freshness State</w:t>
            </w:r>
          </w:p>
        </w:tc>
        <w:tc>
          <w:tcPr>
            <w:tcW w:w="5018" w:type="dxa"/>
            <w:shd w:val="clear" w:color="auto" w:fill="EDF4EF"/>
            <w:tcMar>
              <w:top w:w="70" w:type="dxa"/>
              <w:left w:w="90" w:type="dxa"/>
              <w:bottom w:w="70" w:type="dxa"/>
              <w:right w:w="90" w:type="dxa"/>
            </w:tcMar>
            <w:vAlign w:val="center"/>
          </w:tcPr>
          <w:p w14:paraId="413D57B0" w14:textId="77777777" w:rsidR="0089053B" w:rsidRDefault="00B421DE">
            <w:pPr>
              <w:pStyle w:val="NCIEBody"/>
              <w:spacing w:after="0" w:line="240" w:lineRule="auto"/>
            </w:pPr>
            <w:r>
              <w:rPr>
                <w:sz w:val="16"/>
              </w:rPr>
              <w:t>scope, last-updated time, freshness threshold (Ch.24), status (current/stale).</w:t>
            </w:r>
          </w:p>
        </w:tc>
      </w:tr>
      <w:tr w:rsidR="0089053B" w14:paraId="2C00E94C" w14:textId="77777777">
        <w:trPr>
          <w:cantSplit/>
        </w:trPr>
        <w:tc>
          <w:tcPr>
            <w:tcW w:w="5018" w:type="dxa"/>
            <w:shd w:val="clear" w:color="auto" w:fill="FFFFFF"/>
            <w:tcMar>
              <w:top w:w="70" w:type="dxa"/>
              <w:left w:w="90" w:type="dxa"/>
              <w:bottom w:w="70" w:type="dxa"/>
              <w:right w:w="90" w:type="dxa"/>
            </w:tcMar>
            <w:vAlign w:val="center"/>
          </w:tcPr>
          <w:p w14:paraId="37EB34F4" w14:textId="77777777" w:rsidR="0089053B" w:rsidRDefault="00B421DE">
            <w:pPr>
              <w:pStyle w:val="NCIEBody"/>
              <w:spacing w:after="0" w:line="240" w:lineRule="auto"/>
            </w:pPr>
            <w:r>
              <w:rPr>
                <w:sz w:val="16"/>
              </w:rPr>
              <w:t>Schema Exception</w:t>
            </w:r>
          </w:p>
        </w:tc>
        <w:tc>
          <w:tcPr>
            <w:tcW w:w="5018" w:type="dxa"/>
            <w:shd w:val="clear" w:color="auto" w:fill="FFFFFF"/>
            <w:tcMar>
              <w:top w:w="70" w:type="dxa"/>
              <w:left w:w="90" w:type="dxa"/>
              <w:bottom w:w="70" w:type="dxa"/>
              <w:right w:w="90" w:type="dxa"/>
            </w:tcMar>
            <w:vAlign w:val="center"/>
          </w:tcPr>
          <w:p w14:paraId="555B560C" w14:textId="77777777" w:rsidR="0089053B" w:rsidRDefault="00B421DE">
            <w:pPr>
              <w:pStyle w:val="NCIEBody"/>
              <w:spacing w:after="0" w:line="240" w:lineRule="auto"/>
            </w:pPr>
            <w:r>
              <w:rPr>
                <w:sz w:val="16"/>
              </w:rPr>
              <w:t>source object reference (Ch.6), expected schema version (Ch.33), actual structure, deviation.</w:t>
            </w:r>
          </w:p>
        </w:tc>
      </w:tr>
      <w:tr w:rsidR="0089053B" w14:paraId="3EC7D662" w14:textId="77777777">
        <w:trPr>
          <w:cantSplit/>
        </w:trPr>
        <w:tc>
          <w:tcPr>
            <w:tcW w:w="5018" w:type="dxa"/>
            <w:shd w:val="clear" w:color="auto" w:fill="EDF4EF"/>
            <w:tcMar>
              <w:top w:w="70" w:type="dxa"/>
              <w:left w:w="90" w:type="dxa"/>
              <w:bottom w:w="70" w:type="dxa"/>
              <w:right w:w="90" w:type="dxa"/>
            </w:tcMar>
            <w:vAlign w:val="center"/>
          </w:tcPr>
          <w:p w14:paraId="3A02C168" w14:textId="77777777" w:rsidR="0089053B" w:rsidRDefault="00B421DE">
            <w:pPr>
              <w:pStyle w:val="NCIEBody"/>
              <w:spacing w:after="0" w:line="240" w:lineRule="auto"/>
            </w:pPr>
            <w:r>
              <w:rPr>
                <w:sz w:val="16"/>
              </w:rPr>
              <w:t>Source Conflict</w:t>
            </w:r>
          </w:p>
        </w:tc>
        <w:tc>
          <w:tcPr>
            <w:tcW w:w="5018" w:type="dxa"/>
            <w:shd w:val="clear" w:color="auto" w:fill="EDF4EF"/>
            <w:tcMar>
              <w:top w:w="70" w:type="dxa"/>
              <w:left w:w="90" w:type="dxa"/>
              <w:bottom w:w="70" w:type="dxa"/>
              <w:right w:w="90" w:type="dxa"/>
            </w:tcMar>
            <w:vAlign w:val="center"/>
          </w:tcPr>
          <w:p w14:paraId="16C2807C" w14:textId="77777777" w:rsidR="0089053B" w:rsidRDefault="00B421DE">
            <w:pPr>
              <w:pStyle w:val="NCIEBody"/>
              <w:spacing w:after="0" w:line="240" w:lineRule="auto"/>
            </w:pPr>
            <w:r>
              <w:rPr>
                <w:sz w:val="16"/>
              </w:rPr>
              <w:t>two-or-more conflicting Source Object References for the same fact, retained per Ch.5/Ch.17 contradiction-preservation.</w:t>
            </w:r>
          </w:p>
        </w:tc>
      </w:tr>
      <w:tr w:rsidR="0089053B" w14:paraId="1554CBBB" w14:textId="77777777">
        <w:trPr>
          <w:cantSplit/>
        </w:trPr>
        <w:tc>
          <w:tcPr>
            <w:tcW w:w="5018" w:type="dxa"/>
            <w:shd w:val="clear" w:color="auto" w:fill="FFFFFF"/>
            <w:tcMar>
              <w:top w:w="70" w:type="dxa"/>
              <w:left w:w="90" w:type="dxa"/>
              <w:bottom w:w="70" w:type="dxa"/>
              <w:right w:w="90" w:type="dxa"/>
            </w:tcMar>
            <w:vAlign w:val="center"/>
          </w:tcPr>
          <w:p w14:paraId="1378566E" w14:textId="77777777" w:rsidR="0089053B" w:rsidRDefault="00B421DE">
            <w:pPr>
              <w:pStyle w:val="NCIEBody"/>
              <w:spacing w:after="0" w:line="240" w:lineRule="auto"/>
            </w:pPr>
            <w:r>
              <w:rPr>
                <w:sz w:val="16"/>
              </w:rPr>
              <w:t>Remediation Task</w:t>
            </w:r>
          </w:p>
        </w:tc>
        <w:tc>
          <w:tcPr>
            <w:tcW w:w="5018" w:type="dxa"/>
            <w:shd w:val="clear" w:color="auto" w:fill="FFFFFF"/>
            <w:tcMar>
              <w:top w:w="70" w:type="dxa"/>
              <w:left w:w="90" w:type="dxa"/>
              <w:bottom w:w="70" w:type="dxa"/>
              <w:right w:w="90" w:type="dxa"/>
            </w:tcMar>
            <w:vAlign w:val="center"/>
          </w:tcPr>
          <w:p w14:paraId="0A9871DC" w14:textId="77777777" w:rsidR="0089053B" w:rsidRDefault="00B421DE">
            <w:pPr>
              <w:pStyle w:val="NCIEBody"/>
              <w:spacing w:after="0" w:line="240" w:lineRule="auto"/>
            </w:pPr>
            <w:r>
              <w:rPr>
                <w:sz w:val="16"/>
              </w:rPr>
              <w:t>quality issue reference, assignee, status.</w:t>
            </w:r>
          </w:p>
        </w:tc>
      </w:tr>
      <w:tr w:rsidR="0089053B" w14:paraId="07DF59FC" w14:textId="77777777">
        <w:trPr>
          <w:cantSplit/>
        </w:trPr>
        <w:tc>
          <w:tcPr>
            <w:tcW w:w="5018" w:type="dxa"/>
            <w:shd w:val="clear" w:color="auto" w:fill="EDF4EF"/>
            <w:tcMar>
              <w:top w:w="70" w:type="dxa"/>
              <w:left w:w="90" w:type="dxa"/>
              <w:bottom w:w="70" w:type="dxa"/>
              <w:right w:w="90" w:type="dxa"/>
            </w:tcMar>
            <w:vAlign w:val="center"/>
          </w:tcPr>
          <w:p w14:paraId="7118915C" w14:textId="77777777" w:rsidR="0089053B" w:rsidRDefault="00B421DE">
            <w:pPr>
              <w:pStyle w:val="NCIEBody"/>
              <w:spacing w:after="0" w:line="240" w:lineRule="auto"/>
            </w:pPr>
            <w:r>
              <w:rPr>
                <w:sz w:val="16"/>
              </w:rPr>
              <w:t>Resolution</w:t>
            </w:r>
          </w:p>
        </w:tc>
        <w:tc>
          <w:tcPr>
            <w:tcW w:w="5018" w:type="dxa"/>
            <w:shd w:val="clear" w:color="auto" w:fill="EDF4EF"/>
            <w:tcMar>
              <w:top w:w="70" w:type="dxa"/>
              <w:left w:w="90" w:type="dxa"/>
              <w:bottom w:w="70" w:type="dxa"/>
              <w:right w:w="90" w:type="dxa"/>
            </w:tcMar>
            <w:vAlign w:val="center"/>
          </w:tcPr>
          <w:p w14:paraId="568D5AC0" w14:textId="77777777" w:rsidR="0089053B" w:rsidRDefault="00B421DE">
            <w:pPr>
              <w:pStyle w:val="NCIEBody"/>
              <w:spacing w:after="0" w:line="240" w:lineRule="auto"/>
            </w:pPr>
            <w:r>
              <w:rPr>
                <w:sz w:val="16"/>
              </w:rPr>
              <w:t>remediation task reference, outcome, timestamp.</w:t>
            </w:r>
          </w:p>
        </w:tc>
      </w:tr>
    </w:tbl>
    <w:p w14:paraId="1E8BD10C" w14:textId="77777777" w:rsidR="0089053B" w:rsidRDefault="0089053B"/>
    <w:p w14:paraId="74DF6B2F" w14:textId="77777777" w:rsidR="0089053B" w:rsidRDefault="00B421DE">
      <w:pPr>
        <w:pStyle w:val="Heading2"/>
      </w:pPr>
      <w:bookmarkStart w:id="324" w:name="_Toc239228673"/>
      <w:r>
        <w:t>29.4 Quality State Does Not Become Substantive State</w:t>
      </w:r>
      <w:bookmarkEnd w:id="324"/>
    </w:p>
    <w:p w14:paraId="3A1FE243" w14:textId="77777777" w:rsidR="0089053B" w:rsidRDefault="00B421DE">
      <w:pPr>
        <w:pStyle w:val="NCIEBody"/>
      </w:pPr>
      <w:r>
        <w:t>A Completeness or Freshness State of Amber/Grey/Stale never itself raises a Network Condition (Ch.7) or REWS Condition (Ch.18) — those remain governed by substantive domain rules (Ch.24). The two kinds of state are cross-referenced for operator context (Ch.37) but never merged.</w:t>
      </w:r>
    </w:p>
    <w:p w14:paraId="7437E54D" w14:textId="77777777" w:rsidR="0089053B" w:rsidRDefault="00B421DE">
      <w:pPr>
        <w:pStyle w:val="Heading2"/>
      </w:pPr>
      <w:bookmarkStart w:id="325" w:name="_Toc239228674"/>
      <w:r>
        <w:t>29.5 Domain-Specific Freshness Thresholds</w:t>
      </w:r>
      <w:bookmarkEnd w:id="325"/>
    </w:p>
    <w:p w14:paraId="1F64A752" w14:textId="77777777" w:rsidR="0089053B" w:rsidRDefault="00B421DE">
      <w:pPr>
        <w:pStyle w:val="NCIEBody"/>
      </w:pPr>
      <w:r>
        <w:t>Freshness State's threshold is a Rule Version (Ch.24), scoped per domain — Network PM data may have a different freshness expectation than Mobile Money aggregates, and each is governed independently rather than sharing one global staleness constant.</w:t>
      </w:r>
    </w:p>
    <w:p w14:paraId="7373C170" w14:textId="77777777" w:rsidR="0089053B" w:rsidRDefault="00B421DE">
      <w:pPr>
        <w:pStyle w:val="Heading2"/>
      </w:pPr>
      <w:bookmarkStart w:id="326" w:name="_Toc239228675"/>
      <w:r>
        <w:t>29.6 Failure / Exception Semantics</w:t>
      </w:r>
      <w:bookmarkEnd w:id="326"/>
    </w:p>
    <w:p w14:paraId="3AD0DEEC" w14:textId="77777777" w:rsidR="0089053B" w:rsidRDefault="00B421DE">
      <w:pPr>
        <w:pStyle w:val="NCIEBody"/>
      </w:pPr>
      <w:r>
        <w:t>A Schema Exception blocks the affected Source Object Reference from validation (Ch.6) until resolved; it never silently coerces mismatched data into the expected shape.</w:t>
      </w:r>
    </w:p>
    <w:p w14:paraId="7A04D9AD" w14:textId="77777777" w:rsidR="0089053B" w:rsidRDefault="00B421DE">
      <w:pPr>
        <w:pStyle w:val="Heading2"/>
      </w:pPr>
      <w:bookmarkStart w:id="327" w:name="_Toc239228676"/>
      <w:r>
        <w:lastRenderedPageBreak/>
        <w:t>NCIE-002 Architecture Dependency &amp; Traceability</w:t>
      </w:r>
      <w:bookmarkEnd w:id="327"/>
    </w:p>
    <w:p w14:paraId="271FA8CD" w14:textId="77777777" w:rsidR="0089053B" w:rsidRDefault="00B421DE">
      <w:pPr>
        <w:pStyle w:val="NCIEBody"/>
      </w:pPr>
      <w:r>
        <w:t>Directly implements NCIE-002 Ch.6 §6.9 and Ch.28 (source health, data quality) at the platform-wide data-model level.</w:t>
      </w:r>
    </w:p>
    <w:p w14:paraId="049B8A22" w14:textId="77777777" w:rsidR="0089053B" w:rsidRDefault="00B421DE">
      <w:pPr>
        <w:pStyle w:val="Heading2"/>
      </w:pPr>
      <w:bookmarkStart w:id="328" w:name="_Toc239228677"/>
      <w:r>
        <w:t>Human Review Focus</w:t>
      </w:r>
      <w:bookmarkEnd w:id="328"/>
    </w:p>
    <w:p w14:paraId="5E0EDCAB" w14:textId="77777777" w:rsidR="0089053B" w:rsidRDefault="00B421DE">
      <w:pPr>
        <w:pStyle w:val="NCIEReviewItem"/>
      </w:pPr>
      <w:r>
        <w:rPr>
          <w:color w:val="071A14"/>
        </w:rPr>
        <w:t xml:space="preserve">•  </w:t>
      </w:r>
      <w:r>
        <w:rPr>
          <w:b/>
          <w:color w:val="071A14"/>
          <w:sz w:val="16"/>
        </w:rPr>
        <w:t xml:space="preserve">[INSTITUTIONAL CONFIRMATION REQUIRED]  </w:t>
      </w:r>
      <w:r>
        <w:t>Confirm domain-specific freshness thresholds per source (Ch.24 Rule Version values).</w:t>
      </w:r>
    </w:p>
    <w:p w14:paraId="7B346D4D" w14:textId="77777777" w:rsidR="0089053B" w:rsidRDefault="00B421DE">
      <w:pPr>
        <w:pStyle w:val="NCIEReviewItem"/>
      </w:pPr>
      <w:r>
        <w:rPr>
          <w:color w:val="071A14"/>
        </w:rPr>
        <w:t xml:space="preserve">•  </w:t>
      </w:r>
      <w:r>
        <w:rPr>
          <w:b/>
          <w:color w:val="071A14"/>
          <w:sz w:val="16"/>
        </w:rPr>
        <w:t xml:space="preserve">[INSTITUTIONAL CONFIRMATION REQUIRED]  </w:t>
      </w:r>
      <w:r>
        <w:t>Confirm data-quality ownership (who is accountable for a given source's Remediation Tasks).</w:t>
      </w:r>
    </w:p>
    <w:p w14:paraId="2552135E" w14:textId="77777777" w:rsidR="0089053B" w:rsidRDefault="00B421DE">
      <w:pPr>
        <w:pStyle w:val="NCIEReviewItem"/>
      </w:pPr>
      <w:r>
        <w:rPr>
          <w:color w:val="071A14"/>
        </w:rPr>
        <w:t xml:space="preserve">•  </w:t>
      </w:r>
      <w:r>
        <w:rPr>
          <w:b/>
          <w:color w:val="071A14"/>
          <w:sz w:val="16"/>
        </w:rPr>
        <w:t xml:space="preserve">[INSTITUTIONAL CONFIRMATION REQUIRED]  </w:t>
      </w:r>
      <w:r>
        <w:t>Confirm which quality failures block downstream processing entirely versus merely flag it.</w:t>
      </w:r>
    </w:p>
    <w:p w14:paraId="58BDC24E" w14:textId="77777777" w:rsidR="0089053B" w:rsidRDefault="00B421DE">
      <w:pPr>
        <w:pStyle w:val="Heading2"/>
      </w:pPr>
      <w:bookmarkStart w:id="329" w:name="_Toc239228678"/>
      <w:r>
        <w:t>29.7 Acceptance Criteria</w:t>
      </w:r>
      <w:bookmarkEnd w:id="329"/>
    </w:p>
    <w:p w14:paraId="02D41D48" w14:textId="77777777" w:rsidR="0089053B" w:rsidRDefault="00B421DE">
      <w:pPr>
        <w:pStyle w:val="ListBullet"/>
      </w:pPr>
      <w:r>
        <w:t>A Completeness State of Amber is demonstrably shown alongside, and never in place of, the underlying domain's own substantive status.</w:t>
      </w:r>
    </w:p>
    <w:p w14:paraId="1E73F8B3" w14:textId="77777777" w:rsidR="0089053B" w:rsidRDefault="00B421DE">
      <w:pPr>
        <w:pStyle w:val="ListBullet"/>
      </w:pPr>
      <w:r>
        <w:t>A Schema Exception demonstrably blocks validation rather than silently coercing data.</w:t>
      </w:r>
    </w:p>
    <w:p w14:paraId="62189E94" w14:textId="77777777" w:rsidR="0089053B" w:rsidRDefault="00B421DE">
      <w:pPr>
        <w:pStyle w:val="NCIEChapterLabel"/>
      </w:pPr>
      <w:r>
        <w:lastRenderedPageBreak/>
        <w:t>NCIE-003 — Chapter 30 Expansion</w:t>
      </w:r>
    </w:p>
    <w:p w14:paraId="65888368" w14:textId="77777777" w:rsidR="0089053B" w:rsidRDefault="00B421DE">
      <w:pPr>
        <w:pStyle w:val="Heading1"/>
        <w:pBdr>
          <w:bottom w:val="single" w:sz="14" w:space="5" w:color="D89D26"/>
        </w:pBdr>
      </w:pPr>
      <w:bookmarkStart w:id="330" w:name="_Toc239228679"/>
      <w:r>
        <w:t>Metadata Catalogue &amp; Data Dictionary Architecture</w:t>
      </w:r>
      <w:bookmarkEnd w:id="330"/>
    </w:p>
    <w:p w14:paraId="41261F59" w14:textId="77777777" w:rsidR="0089053B" w:rsidRDefault="00B421DE">
      <w:pPr>
        <w:pStyle w:val="NCIEBody"/>
      </w:pPr>
      <w:r>
        <w:rPr>
          <w:i/>
          <w:color w:val="234F29"/>
        </w:rPr>
        <w:t>Defines the metadata fields that every eventual data-dictionary entry must contain.</w:t>
      </w:r>
    </w:p>
    <w:p w14:paraId="6E8D68C1" w14:textId="77777777" w:rsidR="0089053B" w:rsidRDefault="00B421DE">
      <w:pPr>
        <w:pStyle w:val="NCIEStatusBlock"/>
        <w:pBdr>
          <w:left w:val="single" w:sz="18" w:space="8" w:color="D89D26"/>
        </w:pBdr>
        <w:shd w:val="clear" w:color="auto" w:fill="EDF4EF"/>
      </w:pPr>
      <w:r>
        <w:t>Status: IN DEVELOPMENT — FOR HUMAN REVIEW.</w:t>
      </w:r>
    </w:p>
    <w:p w14:paraId="41F8A2A2" w14:textId="77777777" w:rsidR="0089053B" w:rsidRDefault="00B421DE">
      <w:pPr>
        <w:pStyle w:val="Heading2"/>
      </w:pPr>
      <w:bookmarkStart w:id="331" w:name="_Toc239228680"/>
      <w:r>
        <w:t>30.1 Purpose</w:t>
      </w:r>
      <w:bookmarkEnd w:id="331"/>
    </w:p>
    <w:p w14:paraId="7A83F7B1" w14:textId="77777777" w:rsidR="0089053B" w:rsidRDefault="00B421DE">
      <w:pPr>
        <w:pStyle w:val="NCIEBody"/>
      </w:pPr>
      <w:r>
        <w:t>Defines the metadata fields every eventual Data Dictionary entry must contain — the structural standard that Chapter 39's worked entities populate.</w:t>
      </w:r>
    </w:p>
    <w:p w14:paraId="33C22F26" w14:textId="77777777" w:rsidR="0089053B" w:rsidRDefault="00B421DE">
      <w:pPr>
        <w:pStyle w:val="Heading2"/>
      </w:pPr>
      <w:bookmarkStart w:id="332" w:name="_Toc239228681"/>
      <w:r>
        <w:t>30.2 Semantic Definition</w:t>
      </w:r>
      <w:bookmarkEnd w:id="332"/>
    </w:p>
    <w:p w14:paraId="3B97835F" w14:textId="77777777" w:rsidR="0089053B" w:rsidRDefault="00B421DE">
      <w:pPr>
        <w:pStyle w:val="NCIEBody"/>
      </w:pPr>
      <w:r>
        <w:t>The final Data Dictionary must define both business meaning (what a field means to a regulator or analyst) and technical representation (its type, constraints and lineage) for every canonical field. Enumerations require the same governance as Rules (Ch.24) — an enumeration value cannot be added informally.</w:t>
      </w:r>
    </w:p>
    <w:p w14:paraId="3E97A0B0" w14:textId="77777777" w:rsidR="0089053B" w:rsidRDefault="00B421DE">
      <w:pPr>
        <w:pStyle w:val="Heading2"/>
      </w:pPr>
      <w:bookmarkStart w:id="333" w:name="_Toc239228682"/>
      <w:r>
        <w:t>30.3 Mandatory Dictionary Columns</w:t>
      </w:r>
      <w:bookmarkEnd w:id="333"/>
    </w:p>
    <w:p w14:paraId="59FC5D39" w14:textId="77777777" w:rsidR="0089053B" w:rsidRDefault="00B421DE">
      <w:pPr>
        <w:pStyle w:val="NCIEFigureCaption"/>
      </w:pPr>
      <w:r>
        <w:t>Table 32. Mandatory Data Dictionary columns (structural standard for Chapter 39).</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5018"/>
        <w:gridCol w:w="5018"/>
      </w:tblGrid>
      <w:tr w:rsidR="0089053B" w14:paraId="28F9DDD1" w14:textId="77777777">
        <w:trPr>
          <w:tblHeader/>
        </w:trPr>
        <w:tc>
          <w:tcPr>
            <w:tcW w:w="5018" w:type="dxa"/>
            <w:shd w:val="clear" w:color="auto" w:fill="071A14"/>
            <w:tcMar>
              <w:top w:w="70" w:type="dxa"/>
              <w:left w:w="90" w:type="dxa"/>
              <w:bottom w:w="70" w:type="dxa"/>
              <w:right w:w="90" w:type="dxa"/>
            </w:tcMar>
            <w:vAlign w:val="center"/>
          </w:tcPr>
          <w:p w14:paraId="41913304" w14:textId="77777777" w:rsidR="0089053B" w:rsidRDefault="00B421DE">
            <w:pPr>
              <w:pStyle w:val="NCIEBody"/>
              <w:spacing w:after="0" w:line="240" w:lineRule="auto"/>
              <w:jc w:val="center"/>
            </w:pPr>
            <w:r>
              <w:rPr>
                <w:b/>
                <w:color w:val="FFFFFF"/>
                <w:sz w:val="15"/>
              </w:rPr>
              <w:t>Column</w:t>
            </w:r>
          </w:p>
        </w:tc>
        <w:tc>
          <w:tcPr>
            <w:tcW w:w="5018" w:type="dxa"/>
            <w:shd w:val="clear" w:color="auto" w:fill="071A14"/>
            <w:tcMar>
              <w:top w:w="70" w:type="dxa"/>
              <w:left w:w="90" w:type="dxa"/>
              <w:bottom w:w="70" w:type="dxa"/>
              <w:right w:w="90" w:type="dxa"/>
            </w:tcMar>
            <w:vAlign w:val="center"/>
          </w:tcPr>
          <w:p w14:paraId="7A5EFC16" w14:textId="77777777" w:rsidR="0089053B" w:rsidRDefault="00B421DE">
            <w:pPr>
              <w:pStyle w:val="NCIEBody"/>
              <w:spacing w:after="0" w:line="240" w:lineRule="auto"/>
              <w:jc w:val="center"/>
            </w:pPr>
            <w:r>
              <w:rPr>
                <w:b/>
                <w:color w:val="FFFFFF"/>
                <w:sz w:val="15"/>
              </w:rPr>
              <w:t>Definition</w:t>
            </w:r>
          </w:p>
        </w:tc>
      </w:tr>
      <w:tr w:rsidR="0089053B" w14:paraId="3113D791" w14:textId="77777777">
        <w:trPr>
          <w:cantSplit/>
        </w:trPr>
        <w:tc>
          <w:tcPr>
            <w:tcW w:w="5018" w:type="dxa"/>
            <w:shd w:val="clear" w:color="auto" w:fill="FFFFFF"/>
            <w:tcMar>
              <w:top w:w="70" w:type="dxa"/>
              <w:left w:w="90" w:type="dxa"/>
              <w:bottom w:w="70" w:type="dxa"/>
              <w:right w:w="90" w:type="dxa"/>
            </w:tcMar>
            <w:vAlign w:val="center"/>
          </w:tcPr>
          <w:p w14:paraId="14BF5E4A" w14:textId="77777777" w:rsidR="0089053B" w:rsidRDefault="00B421DE">
            <w:pPr>
              <w:pStyle w:val="NCIEBody"/>
              <w:spacing w:after="0" w:line="240" w:lineRule="auto"/>
            </w:pPr>
            <w:r>
              <w:rPr>
                <w:sz w:val="16"/>
              </w:rPr>
              <w:t>Business Name</w:t>
            </w:r>
          </w:p>
        </w:tc>
        <w:tc>
          <w:tcPr>
            <w:tcW w:w="5018" w:type="dxa"/>
            <w:shd w:val="clear" w:color="auto" w:fill="FFFFFF"/>
            <w:tcMar>
              <w:top w:w="70" w:type="dxa"/>
              <w:left w:w="90" w:type="dxa"/>
              <w:bottom w:w="70" w:type="dxa"/>
              <w:right w:w="90" w:type="dxa"/>
            </w:tcMar>
            <w:vAlign w:val="center"/>
          </w:tcPr>
          <w:p w14:paraId="0C90FBAD" w14:textId="77777777" w:rsidR="0089053B" w:rsidRDefault="00B421DE">
            <w:pPr>
              <w:pStyle w:val="NCIEBody"/>
              <w:spacing w:after="0" w:line="240" w:lineRule="auto"/>
            </w:pPr>
            <w:r>
              <w:rPr>
                <w:sz w:val="16"/>
              </w:rPr>
              <w:t>Human-readable name used in analyst-facing contexts.</w:t>
            </w:r>
          </w:p>
        </w:tc>
      </w:tr>
      <w:tr w:rsidR="0089053B" w14:paraId="75BC9686" w14:textId="77777777">
        <w:trPr>
          <w:cantSplit/>
        </w:trPr>
        <w:tc>
          <w:tcPr>
            <w:tcW w:w="5018" w:type="dxa"/>
            <w:shd w:val="clear" w:color="auto" w:fill="EDF4EF"/>
            <w:tcMar>
              <w:top w:w="70" w:type="dxa"/>
              <w:left w:w="90" w:type="dxa"/>
              <w:bottom w:w="70" w:type="dxa"/>
              <w:right w:w="90" w:type="dxa"/>
            </w:tcMar>
            <w:vAlign w:val="center"/>
          </w:tcPr>
          <w:p w14:paraId="6141A699" w14:textId="77777777" w:rsidR="0089053B" w:rsidRDefault="00B421DE">
            <w:pPr>
              <w:pStyle w:val="NCIEBody"/>
              <w:spacing w:after="0" w:line="240" w:lineRule="auto"/>
            </w:pPr>
            <w:r>
              <w:rPr>
                <w:sz w:val="16"/>
              </w:rPr>
              <w:t>Technical Name</w:t>
            </w:r>
          </w:p>
        </w:tc>
        <w:tc>
          <w:tcPr>
            <w:tcW w:w="5018" w:type="dxa"/>
            <w:shd w:val="clear" w:color="auto" w:fill="EDF4EF"/>
            <w:tcMar>
              <w:top w:w="70" w:type="dxa"/>
              <w:left w:w="90" w:type="dxa"/>
              <w:bottom w:w="70" w:type="dxa"/>
              <w:right w:w="90" w:type="dxa"/>
            </w:tcMar>
            <w:vAlign w:val="center"/>
          </w:tcPr>
          <w:p w14:paraId="2EA11C04" w14:textId="77777777" w:rsidR="0089053B" w:rsidRDefault="00B421DE">
            <w:pPr>
              <w:pStyle w:val="NCIEBody"/>
              <w:spacing w:after="0" w:line="240" w:lineRule="auto"/>
            </w:pPr>
            <w:r>
              <w:rPr>
                <w:sz w:val="16"/>
              </w:rPr>
              <w:t>Canonical field identifier used in schemas/APIs.</w:t>
            </w:r>
          </w:p>
        </w:tc>
      </w:tr>
      <w:tr w:rsidR="0089053B" w14:paraId="4C422836" w14:textId="77777777">
        <w:trPr>
          <w:cantSplit/>
        </w:trPr>
        <w:tc>
          <w:tcPr>
            <w:tcW w:w="5018" w:type="dxa"/>
            <w:shd w:val="clear" w:color="auto" w:fill="FFFFFF"/>
            <w:tcMar>
              <w:top w:w="70" w:type="dxa"/>
              <w:left w:w="90" w:type="dxa"/>
              <w:bottom w:w="70" w:type="dxa"/>
              <w:right w:w="90" w:type="dxa"/>
            </w:tcMar>
            <w:vAlign w:val="center"/>
          </w:tcPr>
          <w:p w14:paraId="5EE7810C" w14:textId="77777777" w:rsidR="0089053B" w:rsidRDefault="00B421DE">
            <w:pPr>
              <w:pStyle w:val="NCIEBody"/>
              <w:spacing w:after="0" w:line="240" w:lineRule="auto"/>
            </w:pPr>
            <w:r>
              <w:rPr>
                <w:sz w:val="16"/>
              </w:rPr>
              <w:t>Definition</w:t>
            </w:r>
          </w:p>
        </w:tc>
        <w:tc>
          <w:tcPr>
            <w:tcW w:w="5018" w:type="dxa"/>
            <w:shd w:val="clear" w:color="auto" w:fill="FFFFFF"/>
            <w:tcMar>
              <w:top w:w="70" w:type="dxa"/>
              <w:left w:w="90" w:type="dxa"/>
              <w:bottom w:w="70" w:type="dxa"/>
              <w:right w:w="90" w:type="dxa"/>
            </w:tcMar>
            <w:vAlign w:val="center"/>
          </w:tcPr>
          <w:p w14:paraId="724E98A0" w14:textId="77777777" w:rsidR="0089053B" w:rsidRDefault="00B421DE">
            <w:pPr>
              <w:pStyle w:val="NCIEBody"/>
              <w:spacing w:after="0" w:line="240" w:lineRule="auto"/>
            </w:pPr>
            <w:r>
              <w:rPr>
                <w:sz w:val="16"/>
              </w:rPr>
              <w:t>Authoritative business meaning, unambiguous enough for regulatory defensibility.</w:t>
            </w:r>
          </w:p>
        </w:tc>
      </w:tr>
      <w:tr w:rsidR="0089053B" w14:paraId="38C78BDE" w14:textId="77777777">
        <w:trPr>
          <w:cantSplit/>
        </w:trPr>
        <w:tc>
          <w:tcPr>
            <w:tcW w:w="5018" w:type="dxa"/>
            <w:shd w:val="clear" w:color="auto" w:fill="EDF4EF"/>
            <w:tcMar>
              <w:top w:w="70" w:type="dxa"/>
              <w:left w:w="90" w:type="dxa"/>
              <w:bottom w:w="70" w:type="dxa"/>
              <w:right w:w="90" w:type="dxa"/>
            </w:tcMar>
            <w:vAlign w:val="center"/>
          </w:tcPr>
          <w:p w14:paraId="210D83A6" w14:textId="77777777" w:rsidR="0089053B" w:rsidRDefault="00B421DE">
            <w:pPr>
              <w:pStyle w:val="NCIEBody"/>
              <w:spacing w:after="0" w:line="240" w:lineRule="auto"/>
            </w:pPr>
            <w:r>
              <w:rPr>
                <w:sz w:val="16"/>
              </w:rPr>
              <w:t>Entity</w:t>
            </w:r>
          </w:p>
        </w:tc>
        <w:tc>
          <w:tcPr>
            <w:tcW w:w="5018" w:type="dxa"/>
            <w:shd w:val="clear" w:color="auto" w:fill="EDF4EF"/>
            <w:tcMar>
              <w:top w:w="70" w:type="dxa"/>
              <w:left w:w="90" w:type="dxa"/>
              <w:bottom w:w="70" w:type="dxa"/>
              <w:right w:w="90" w:type="dxa"/>
            </w:tcMar>
            <w:vAlign w:val="center"/>
          </w:tcPr>
          <w:p w14:paraId="1E803D97" w14:textId="77777777" w:rsidR="0089053B" w:rsidRDefault="00B421DE">
            <w:pPr>
              <w:pStyle w:val="NCIEBody"/>
              <w:spacing w:after="0" w:line="240" w:lineRule="auto"/>
            </w:pPr>
            <w:r>
              <w:rPr>
                <w:sz w:val="16"/>
              </w:rPr>
              <w:t>Owning canonical entity (Ch.3 family, specific chapter).</w:t>
            </w:r>
          </w:p>
        </w:tc>
      </w:tr>
      <w:tr w:rsidR="0089053B" w14:paraId="14E0DD9A" w14:textId="77777777">
        <w:trPr>
          <w:cantSplit/>
        </w:trPr>
        <w:tc>
          <w:tcPr>
            <w:tcW w:w="5018" w:type="dxa"/>
            <w:shd w:val="clear" w:color="auto" w:fill="FFFFFF"/>
            <w:tcMar>
              <w:top w:w="70" w:type="dxa"/>
              <w:left w:w="90" w:type="dxa"/>
              <w:bottom w:w="70" w:type="dxa"/>
              <w:right w:w="90" w:type="dxa"/>
            </w:tcMar>
            <w:vAlign w:val="center"/>
          </w:tcPr>
          <w:p w14:paraId="5A4D9E76" w14:textId="77777777" w:rsidR="0089053B" w:rsidRDefault="00B421DE">
            <w:pPr>
              <w:pStyle w:val="NCIEBody"/>
              <w:spacing w:after="0" w:line="240" w:lineRule="auto"/>
            </w:pPr>
            <w:r>
              <w:rPr>
                <w:sz w:val="16"/>
              </w:rPr>
              <w:t>Data Type</w:t>
            </w:r>
          </w:p>
        </w:tc>
        <w:tc>
          <w:tcPr>
            <w:tcW w:w="5018" w:type="dxa"/>
            <w:shd w:val="clear" w:color="auto" w:fill="FFFFFF"/>
            <w:tcMar>
              <w:top w:w="70" w:type="dxa"/>
              <w:left w:w="90" w:type="dxa"/>
              <w:bottom w:w="70" w:type="dxa"/>
              <w:right w:w="90" w:type="dxa"/>
            </w:tcMar>
            <w:vAlign w:val="center"/>
          </w:tcPr>
          <w:p w14:paraId="6EC4F466" w14:textId="77777777" w:rsidR="0089053B" w:rsidRDefault="00B421DE">
            <w:pPr>
              <w:pStyle w:val="NCIEBody"/>
              <w:spacing w:after="0" w:line="240" w:lineRule="auto"/>
            </w:pPr>
            <w:r>
              <w:rPr>
                <w:sz w:val="16"/>
              </w:rPr>
              <w:t>Canonical logical data type (not yet a physical column type, Ch.32).</w:t>
            </w:r>
          </w:p>
        </w:tc>
      </w:tr>
      <w:tr w:rsidR="0089053B" w14:paraId="4892C74B" w14:textId="77777777">
        <w:trPr>
          <w:cantSplit/>
        </w:trPr>
        <w:tc>
          <w:tcPr>
            <w:tcW w:w="5018" w:type="dxa"/>
            <w:shd w:val="clear" w:color="auto" w:fill="EDF4EF"/>
            <w:tcMar>
              <w:top w:w="70" w:type="dxa"/>
              <w:left w:w="90" w:type="dxa"/>
              <w:bottom w:w="70" w:type="dxa"/>
              <w:right w:w="90" w:type="dxa"/>
            </w:tcMar>
            <w:vAlign w:val="center"/>
          </w:tcPr>
          <w:p w14:paraId="11A209D5" w14:textId="77777777" w:rsidR="0089053B" w:rsidRDefault="00B421DE">
            <w:pPr>
              <w:pStyle w:val="NCIEBody"/>
              <w:spacing w:after="0" w:line="240" w:lineRule="auto"/>
            </w:pPr>
            <w:r>
              <w:rPr>
                <w:sz w:val="16"/>
              </w:rPr>
              <w:t>Length / Precision</w:t>
            </w:r>
          </w:p>
        </w:tc>
        <w:tc>
          <w:tcPr>
            <w:tcW w:w="5018" w:type="dxa"/>
            <w:shd w:val="clear" w:color="auto" w:fill="EDF4EF"/>
            <w:tcMar>
              <w:top w:w="70" w:type="dxa"/>
              <w:left w:w="90" w:type="dxa"/>
              <w:bottom w:w="70" w:type="dxa"/>
              <w:right w:w="90" w:type="dxa"/>
            </w:tcMar>
            <w:vAlign w:val="center"/>
          </w:tcPr>
          <w:p w14:paraId="105FDC4A" w14:textId="77777777" w:rsidR="0089053B" w:rsidRDefault="00B421DE">
            <w:pPr>
              <w:pStyle w:val="NCIEBody"/>
              <w:spacing w:after="0" w:line="240" w:lineRule="auto"/>
            </w:pPr>
            <w:r>
              <w:rPr>
                <w:sz w:val="16"/>
              </w:rPr>
              <w:t>Where applicable to the logical type.</w:t>
            </w:r>
          </w:p>
        </w:tc>
      </w:tr>
      <w:tr w:rsidR="0089053B" w14:paraId="66B57938" w14:textId="77777777">
        <w:trPr>
          <w:cantSplit/>
        </w:trPr>
        <w:tc>
          <w:tcPr>
            <w:tcW w:w="5018" w:type="dxa"/>
            <w:shd w:val="clear" w:color="auto" w:fill="FFFFFF"/>
            <w:tcMar>
              <w:top w:w="70" w:type="dxa"/>
              <w:left w:w="90" w:type="dxa"/>
              <w:bottom w:w="70" w:type="dxa"/>
              <w:right w:w="90" w:type="dxa"/>
            </w:tcMar>
            <w:vAlign w:val="center"/>
          </w:tcPr>
          <w:p w14:paraId="41F45BDE" w14:textId="77777777" w:rsidR="0089053B" w:rsidRDefault="00B421DE">
            <w:pPr>
              <w:pStyle w:val="NCIEBody"/>
              <w:spacing w:after="0" w:line="240" w:lineRule="auto"/>
            </w:pPr>
            <w:r>
              <w:rPr>
                <w:sz w:val="16"/>
              </w:rPr>
              <w:t>Format</w:t>
            </w:r>
          </w:p>
        </w:tc>
        <w:tc>
          <w:tcPr>
            <w:tcW w:w="5018" w:type="dxa"/>
            <w:shd w:val="clear" w:color="auto" w:fill="FFFFFF"/>
            <w:tcMar>
              <w:top w:w="70" w:type="dxa"/>
              <w:left w:w="90" w:type="dxa"/>
              <w:bottom w:w="70" w:type="dxa"/>
              <w:right w:w="90" w:type="dxa"/>
            </w:tcMar>
            <w:vAlign w:val="center"/>
          </w:tcPr>
          <w:p w14:paraId="56752266" w14:textId="77777777" w:rsidR="0089053B" w:rsidRDefault="00B421DE">
            <w:pPr>
              <w:pStyle w:val="NCIEBody"/>
              <w:spacing w:after="0" w:line="240" w:lineRule="auto"/>
            </w:pPr>
            <w:r>
              <w:rPr>
                <w:sz w:val="16"/>
              </w:rPr>
              <w:t>Encoding/format convention (e.g. ISO 8601 for dates).</w:t>
            </w:r>
          </w:p>
        </w:tc>
      </w:tr>
      <w:tr w:rsidR="0089053B" w14:paraId="2C6F3A24" w14:textId="77777777">
        <w:trPr>
          <w:cantSplit/>
        </w:trPr>
        <w:tc>
          <w:tcPr>
            <w:tcW w:w="5018" w:type="dxa"/>
            <w:shd w:val="clear" w:color="auto" w:fill="EDF4EF"/>
            <w:tcMar>
              <w:top w:w="70" w:type="dxa"/>
              <w:left w:w="90" w:type="dxa"/>
              <w:bottom w:w="70" w:type="dxa"/>
              <w:right w:w="90" w:type="dxa"/>
            </w:tcMar>
            <w:vAlign w:val="center"/>
          </w:tcPr>
          <w:p w14:paraId="5AF85533" w14:textId="77777777" w:rsidR="0089053B" w:rsidRDefault="00B421DE">
            <w:pPr>
              <w:pStyle w:val="NCIEBody"/>
              <w:spacing w:after="0" w:line="240" w:lineRule="auto"/>
            </w:pPr>
            <w:r>
              <w:rPr>
                <w:sz w:val="16"/>
              </w:rPr>
              <w:t>Nullability</w:t>
            </w:r>
          </w:p>
        </w:tc>
        <w:tc>
          <w:tcPr>
            <w:tcW w:w="5018" w:type="dxa"/>
            <w:shd w:val="clear" w:color="auto" w:fill="EDF4EF"/>
            <w:tcMar>
              <w:top w:w="70" w:type="dxa"/>
              <w:left w:w="90" w:type="dxa"/>
              <w:bottom w:w="70" w:type="dxa"/>
              <w:right w:w="90" w:type="dxa"/>
            </w:tcMar>
            <w:vAlign w:val="center"/>
          </w:tcPr>
          <w:p w14:paraId="03E96909" w14:textId="77777777" w:rsidR="0089053B" w:rsidRDefault="00B421DE">
            <w:pPr>
              <w:pStyle w:val="NCIEBody"/>
              <w:spacing w:after="0" w:line="240" w:lineRule="auto"/>
            </w:pPr>
            <w:r>
              <w:rPr>
                <w:sz w:val="16"/>
              </w:rPr>
              <w:t>Whether Unknown/absent is permitted, and what it means if so (Ch.2, Ch.29).</w:t>
            </w:r>
          </w:p>
        </w:tc>
      </w:tr>
      <w:tr w:rsidR="0089053B" w14:paraId="7906830A" w14:textId="77777777">
        <w:trPr>
          <w:cantSplit/>
        </w:trPr>
        <w:tc>
          <w:tcPr>
            <w:tcW w:w="5018" w:type="dxa"/>
            <w:shd w:val="clear" w:color="auto" w:fill="FFFFFF"/>
            <w:tcMar>
              <w:top w:w="70" w:type="dxa"/>
              <w:left w:w="90" w:type="dxa"/>
              <w:bottom w:w="70" w:type="dxa"/>
              <w:right w:w="90" w:type="dxa"/>
            </w:tcMar>
            <w:vAlign w:val="center"/>
          </w:tcPr>
          <w:p w14:paraId="42162F93" w14:textId="77777777" w:rsidR="0089053B" w:rsidRDefault="00B421DE">
            <w:pPr>
              <w:pStyle w:val="NCIEBody"/>
              <w:spacing w:after="0" w:line="240" w:lineRule="auto"/>
            </w:pPr>
            <w:r>
              <w:rPr>
                <w:sz w:val="16"/>
              </w:rPr>
              <w:t>Default</w:t>
            </w:r>
          </w:p>
        </w:tc>
        <w:tc>
          <w:tcPr>
            <w:tcW w:w="5018" w:type="dxa"/>
            <w:shd w:val="clear" w:color="auto" w:fill="FFFFFF"/>
            <w:tcMar>
              <w:top w:w="70" w:type="dxa"/>
              <w:left w:w="90" w:type="dxa"/>
              <w:bottom w:w="70" w:type="dxa"/>
              <w:right w:w="90" w:type="dxa"/>
            </w:tcMar>
            <w:vAlign w:val="center"/>
          </w:tcPr>
          <w:p w14:paraId="682BF297" w14:textId="77777777" w:rsidR="0089053B" w:rsidRDefault="00B421DE">
            <w:pPr>
              <w:pStyle w:val="NCIEBody"/>
              <w:spacing w:after="0" w:line="240" w:lineRule="auto"/>
            </w:pPr>
            <w:r>
              <w:rPr>
                <w:sz w:val="16"/>
              </w:rPr>
              <w:t>Default value if any — must never silently substitute for Unknown (Ch.2).</w:t>
            </w:r>
          </w:p>
        </w:tc>
      </w:tr>
      <w:tr w:rsidR="0089053B" w14:paraId="406C0511" w14:textId="77777777">
        <w:trPr>
          <w:cantSplit/>
        </w:trPr>
        <w:tc>
          <w:tcPr>
            <w:tcW w:w="5018" w:type="dxa"/>
            <w:shd w:val="clear" w:color="auto" w:fill="EDF4EF"/>
            <w:tcMar>
              <w:top w:w="70" w:type="dxa"/>
              <w:left w:w="90" w:type="dxa"/>
              <w:bottom w:w="70" w:type="dxa"/>
              <w:right w:w="90" w:type="dxa"/>
            </w:tcMar>
            <w:vAlign w:val="center"/>
          </w:tcPr>
          <w:p w14:paraId="09DDFDF6" w14:textId="77777777" w:rsidR="0089053B" w:rsidRDefault="00B421DE">
            <w:pPr>
              <w:pStyle w:val="NCIEBody"/>
              <w:spacing w:after="0" w:line="240" w:lineRule="auto"/>
            </w:pPr>
            <w:r>
              <w:rPr>
                <w:sz w:val="16"/>
              </w:rPr>
              <w:t>Enumeration</w:t>
            </w:r>
          </w:p>
        </w:tc>
        <w:tc>
          <w:tcPr>
            <w:tcW w:w="5018" w:type="dxa"/>
            <w:shd w:val="clear" w:color="auto" w:fill="EDF4EF"/>
            <w:tcMar>
              <w:top w:w="70" w:type="dxa"/>
              <w:left w:w="90" w:type="dxa"/>
              <w:bottom w:w="70" w:type="dxa"/>
              <w:right w:w="90" w:type="dxa"/>
            </w:tcMar>
            <w:vAlign w:val="center"/>
          </w:tcPr>
          <w:p w14:paraId="24648C6D" w14:textId="77777777" w:rsidR="0089053B" w:rsidRDefault="00B421DE">
            <w:pPr>
              <w:pStyle w:val="NCIEBody"/>
              <w:spacing w:after="0" w:line="240" w:lineRule="auto"/>
            </w:pPr>
            <w:r>
              <w:rPr>
                <w:sz w:val="16"/>
              </w:rPr>
              <w:t>Governed value set reference, if applicable.</w:t>
            </w:r>
          </w:p>
        </w:tc>
      </w:tr>
      <w:tr w:rsidR="0089053B" w14:paraId="1632538E" w14:textId="77777777">
        <w:trPr>
          <w:cantSplit/>
        </w:trPr>
        <w:tc>
          <w:tcPr>
            <w:tcW w:w="5018" w:type="dxa"/>
            <w:shd w:val="clear" w:color="auto" w:fill="FFFFFF"/>
            <w:tcMar>
              <w:top w:w="70" w:type="dxa"/>
              <w:left w:w="90" w:type="dxa"/>
              <w:bottom w:w="70" w:type="dxa"/>
              <w:right w:w="90" w:type="dxa"/>
            </w:tcMar>
            <w:vAlign w:val="center"/>
          </w:tcPr>
          <w:p w14:paraId="0B0B445B" w14:textId="77777777" w:rsidR="0089053B" w:rsidRDefault="00B421DE">
            <w:pPr>
              <w:pStyle w:val="NCIEBody"/>
              <w:spacing w:after="0" w:line="240" w:lineRule="auto"/>
            </w:pPr>
            <w:r>
              <w:rPr>
                <w:sz w:val="16"/>
              </w:rPr>
              <w:t>Owner</w:t>
            </w:r>
          </w:p>
        </w:tc>
        <w:tc>
          <w:tcPr>
            <w:tcW w:w="5018" w:type="dxa"/>
            <w:shd w:val="clear" w:color="auto" w:fill="FFFFFF"/>
            <w:tcMar>
              <w:top w:w="70" w:type="dxa"/>
              <w:left w:w="90" w:type="dxa"/>
              <w:bottom w:w="70" w:type="dxa"/>
              <w:right w:w="90" w:type="dxa"/>
            </w:tcMar>
            <w:vAlign w:val="center"/>
          </w:tcPr>
          <w:p w14:paraId="4A4A0F1B" w14:textId="77777777" w:rsidR="0089053B" w:rsidRDefault="00B421DE">
            <w:pPr>
              <w:pStyle w:val="NCIEBody"/>
              <w:spacing w:after="0" w:line="240" w:lineRule="auto"/>
            </w:pPr>
            <w:r>
              <w:rPr>
                <w:sz w:val="16"/>
              </w:rPr>
              <w:t>Accountable steward for the field's definition.</w:t>
            </w:r>
          </w:p>
        </w:tc>
      </w:tr>
      <w:tr w:rsidR="0089053B" w14:paraId="12F7590F" w14:textId="77777777">
        <w:trPr>
          <w:cantSplit/>
        </w:trPr>
        <w:tc>
          <w:tcPr>
            <w:tcW w:w="5018" w:type="dxa"/>
            <w:shd w:val="clear" w:color="auto" w:fill="EDF4EF"/>
            <w:tcMar>
              <w:top w:w="70" w:type="dxa"/>
              <w:left w:w="90" w:type="dxa"/>
              <w:bottom w:w="70" w:type="dxa"/>
              <w:right w:w="90" w:type="dxa"/>
            </w:tcMar>
            <w:vAlign w:val="center"/>
          </w:tcPr>
          <w:p w14:paraId="23BC32C6" w14:textId="77777777" w:rsidR="0089053B" w:rsidRDefault="00B421DE">
            <w:pPr>
              <w:pStyle w:val="NCIEBody"/>
              <w:spacing w:after="0" w:line="240" w:lineRule="auto"/>
            </w:pPr>
            <w:r>
              <w:rPr>
                <w:sz w:val="16"/>
              </w:rPr>
              <w:t>Source</w:t>
            </w:r>
          </w:p>
        </w:tc>
        <w:tc>
          <w:tcPr>
            <w:tcW w:w="5018" w:type="dxa"/>
            <w:shd w:val="clear" w:color="auto" w:fill="EDF4EF"/>
            <w:tcMar>
              <w:top w:w="70" w:type="dxa"/>
              <w:left w:w="90" w:type="dxa"/>
              <w:bottom w:w="70" w:type="dxa"/>
              <w:right w:w="90" w:type="dxa"/>
            </w:tcMar>
            <w:vAlign w:val="center"/>
          </w:tcPr>
          <w:p w14:paraId="05F494A6" w14:textId="77777777" w:rsidR="0089053B" w:rsidRDefault="00B421DE">
            <w:pPr>
              <w:pStyle w:val="NCIEBody"/>
              <w:spacing w:after="0" w:line="240" w:lineRule="auto"/>
            </w:pPr>
            <w:r>
              <w:rPr>
                <w:sz w:val="16"/>
              </w:rPr>
              <w:t>Canonical NCIE Field vs Source-System Field Mapping distinction (§30.4).</w:t>
            </w:r>
          </w:p>
        </w:tc>
      </w:tr>
      <w:tr w:rsidR="0089053B" w14:paraId="637F85F4" w14:textId="77777777">
        <w:trPr>
          <w:cantSplit/>
        </w:trPr>
        <w:tc>
          <w:tcPr>
            <w:tcW w:w="5018" w:type="dxa"/>
            <w:shd w:val="clear" w:color="auto" w:fill="FFFFFF"/>
            <w:tcMar>
              <w:top w:w="70" w:type="dxa"/>
              <w:left w:w="90" w:type="dxa"/>
              <w:bottom w:w="70" w:type="dxa"/>
              <w:right w:w="90" w:type="dxa"/>
            </w:tcMar>
            <w:vAlign w:val="center"/>
          </w:tcPr>
          <w:p w14:paraId="36204321" w14:textId="77777777" w:rsidR="0089053B" w:rsidRDefault="00B421DE">
            <w:pPr>
              <w:pStyle w:val="NCIEBody"/>
              <w:spacing w:after="0" w:line="240" w:lineRule="auto"/>
            </w:pPr>
            <w:r>
              <w:rPr>
                <w:sz w:val="16"/>
              </w:rPr>
              <w:t>Classification</w:t>
            </w:r>
          </w:p>
        </w:tc>
        <w:tc>
          <w:tcPr>
            <w:tcW w:w="5018" w:type="dxa"/>
            <w:shd w:val="clear" w:color="auto" w:fill="FFFFFF"/>
            <w:tcMar>
              <w:top w:w="70" w:type="dxa"/>
              <w:left w:w="90" w:type="dxa"/>
              <w:bottom w:w="70" w:type="dxa"/>
              <w:right w:w="90" w:type="dxa"/>
            </w:tcMar>
            <w:vAlign w:val="center"/>
          </w:tcPr>
          <w:p w14:paraId="0EBC290D" w14:textId="77777777" w:rsidR="0089053B" w:rsidRDefault="00B421DE">
            <w:pPr>
              <w:pStyle w:val="NCIEBody"/>
              <w:spacing w:after="0" w:line="240" w:lineRule="auto"/>
            </w:pPr>
            <w:r>
              <w:rPr>
                <w:sz w:val="16"/>
              </w:rPr>
              <w:t>Tier per Ch.31.</w:t>
            </w:r>
          </w:p>
        </w:tc>
      </w:tr>
      <w:tr w:rsidR="0089053B" w14:paraId="2495DD68" w14:textId="77777777">
        <w:trPr>
          <w:cantSplit/>
        </w:trPr>
        <w:tc>
          <w:tcPr>
            <w:tcW w:w="5018" w:type="dxa"/>
            <w:shd w:val="clear" w:color="auto" w:fill="EDF4EF"/>
            <w:tcMar>
              <w:top w:w="70" w:type="dxa"/>
              <w:left w:w="90" w:type="dxa"/>
              <w:bottom w:w="70" w:type="dxa"/>
              <w:right w:w="90" w:type="dxa"/>
            </w:tcMar>
            <w:vAlign w:val="center"/>
          </w:tcPr>
          <w:p w14:paraId="2E42BE41" w14:textId="77777777" w:rsidR="0089053B" w:rsidRDefault="00B421DE">
            <w:pPr>
              <w:pStyle w:val="NCIEBody"/>
              <w:spacing w:after="0" w:line="240" w:lineRule="auto"/>
            </w:pPr>
            <w:r>
              <w:rPr>
                <w:sz w:val="16"/>
              </w:rPr>
              <w:t>Validation</w:t>
            </w:r>
          </w:p>
        </w:tc>
        <w:tc>
          <w:tcPr>
            <w:tcW w:w="5018" w:type="dxa"/>
            <w:shd w:val="clear" w:color="auto" w:fill="EDF4EF"/>
            <w:tcMar>
              <w:top w:w="70" w:type="dxa"/>
              <w:left w:w="90" w:type="dxa"/>
              <w:bottom w:w="70" w:type="dxa"/>
              <w:right w:w="90" w:type="dxa"/>
            </w:tcMar>
            <w:vAlign w:val="center"/>
          </w:tcPr>
          <w:p w14:paraId="51898A92" w14:textId="77777777" w:rsidR="0089053B" w:rsidRDefault="00B421DE">
            <w:pPr>
              <w:pStyle w:val="NCIEBody"/>
              <w:spacing w:after="0" w:line="240" w:lineRule="auto"/>
            </w:pPr>
            <w:r>
              <w:rPr>
                <w:sz w:val="16"/>
              </w:rPr>
              <w:t>Constraint(s) enforced, referencing Ch.29's Quality Issue taxonomy where relevant.</w:t>
            </w:r>
          </w:p>
        </w:tc>
      </w:tr>
      <w:tr w:rsidR="0089053B" w14:paraId="5233856A" w14:textId="77777777">
        <w:trPr>
          <w:cantSplit/>
        </w:trPr>
        <w:tc>
          <w:tcPr>
            <w:tcW w:w="5018" w:type="dxa"/>
            <w:shd w:val="clear" w:color="auto" w:fill="FFFFFF"/>
            <w:tcMar>
              <w:top w:w="70" w:type="dxa"/>
              <w:left w:w="90" w:type="dxa"/>
              <w:bottom w:w="70" w:type="dxa"/>
              <w:right w:w="90" w:type="dxa"/>
            </w:tcMar>
            <w:vAlign w:val="center"/>
          </w:tcPr>
          <w:p w14:paraId="245B9482" w14:textId="77777777" w:rsidR="0089053B" w:rsidRDefault="00B421DE">
            <w:pPr>
              <w:pStyle w:val="NCIEBody"/>
              <w:spacing w:after="0" w:line="240" w:lineRule="auto"/>
            </w:pPr>
            <w:r>
              <w:rPr>
                <w:sz w:val="16"/>
              </w:rPr>
              <w:t>Lineage</w:t>
            </w:r>
          </w:p>
        </w:tc>
        <w:tc>
          <w:tcPr>
            <w:tcW w:w="5018" w:type="dxa"/>
            <w:shd w:val="clear" w:color="auto" w:fill="FFFFFF"/>
            <w:tcMar>
              <w:top w:w="70" w:type="dxa"/>
              <w:left w:w="90" w:type="dxa"/>
              <w:bottom w:w="70" w:type="dxa"/>
              <w:right w:w="90" w:type="dxa"/>
            </w:tcMar>
            <w:vAlign w:val="center"/>
          </w:tcPr>
          <w:p w14:paraId="685CFBC4" w14:textId="77777777" w:rsidR="0089053B" w:rsidRDefault="00B421DE">
            <w:pPr>
              <w:pStyle w:val="NCIEBody"/>
              <w:spacing w:after="0" w:line="240" w:lineRule="auto"/>
            </w:pPr>
            <w:r>
              <w:rPr>
                <w:sz w:val="16"/>
              </w:rPr>
              <w:t>Reference into Ch.25's Lineage Record for how the field's value is derived.</w:t>
            </w:r>
          </w:p>
        </w:tc>
      </w:tr>
    </w:tbl>
    <w:p w14:paraId="1D920CFA" w14:textId="77777777" w:rsidR="0089053B" w:rsidRDefault="0089053B"/>
    <w:p w14:paraId="070881A8" w14:textId="77777777" w:rsidR="0089053B" w:rsidRDefault="00B421DE">
      <w:pPr>
        <w:pStyle w:val="Heading2"/>
      </w:pPr>
      <w:bookmarkStart w:id="334" w:name="_Toc239228683"/>
      <w:r>
        <w:t>30.4 Canonical NCIE Field vs Source-System Field Mapping</w:t>
      </w:r>
      <w:bookmarkEnd w:id="334"/>
    </w:p>
    <w:p w14:paraId="6C62AB4C" w14:textId="77777777" w:rsidR="0089053B" w:rsidRDefault="00B421DE">
      <w:pPr>
        <w:pStyle w:val="NCIEBody"/>
      </w:pPr>
      <w:r>
        <w:t>These are two distinct dictionary layers. A Canonical NCIE Field is defined by NCIE-001/002/003 semantics and may be specified before any particular source system's schema is known. A Source-System Field Mapping records how a specific external system's actual field populates that canonical field, and is only populated once the source system has actually been inspected — it is never fabricated to make the dictionary look complete (§30.5).</w:t>
      </w:r>
    </w:p>
    <w:p w14:paraId="20527554" w14:textId="77777777" w:rsidR="0089053B" w:rsidRDefault="00B421DE">
      <w:pPr>
        <w:pStyle w:val="Heading2"/>
      </w:pPr>
      <w:bookmarkStart w:id="335" w:name="_Toc239228684"/>
      <w:r>
        <w:lastRenderedPageBreak/>
        <w:t>30.5 Governance of Enumerations</w:t>
      </w:r>
      <w:bookmarkEnd w:id="335"/>
    </w:p>
    <w:p w14:paraId="166BCE97" w14:textId="77777777" w:rsidR="0089053B" w:rsidRDefault="00B421DE">
      <w:pPr>
        <w:pStyle w:val="NCIEBody"/>
      </w:pPr>
      <w:r>
        <w:t>An enumeration referenced by the Enumeration column is itself a governed reference-data set (versioned like a Rule, Ch.24); adding, renaming or removing a value requires the same change-control discipline as Chapter 1's canonical-definition change process.</w:t>
      </w:r>
    </w:p>
    <w:p w14:paraId="40E13DBD" w14:textId="77777777" w:rsidR="0089053B" w:rsidRDefault="00B421DE">
      <w:pPr>
        <w:pStyle w:val="Heading2"/>
      </w:pPr>
      <w:bookmarkStart w:id="336" w:name="_Toc239228685"/>
      <w:r>
        <w:t>30.6 Failure / Exception Semantics</w:t>
      </w:r>
      <w:bookmarkEnd w:id="336"/>
    </w:p>
    <w:p w14:paraId="1C0A4F0F" w14:textId="77777777" w:rsidR="0089053B" w:rsidRDefault="00B421DE">
      <w:pPr>
        <w:pStyle w:val="NCIEBody"/>
      </w:pPr>
      <w:r>
        <w:t>A dictionary entry lacking a confirmed Source-System Field Mapping is marked SOURCE DISCOVERY REQUIRED in that column rather than left blank or guessed (implements the mandatory convention used throughout Chapter 39).</w:t>
      </w:r>
    </w:p>
    <w:p w14:paraId="5287AC4B" w14:textId="77777777" w:rsidR="0089053B" w:rsidRDefault="00B421DE">
      <w:pPr>
        <w:pStyle w:val="Heading2"/>
      </w:pPr>
      <w:bookmarkStart w:id="337" w:name="_Toc239228686"/>
      <w:r>
        <w:t>NCIE-002 Architecture Dependency &amp; Traceability</w:t>
      </w:r>
      <w:bookmarkEnd w:id="337"/>
    </w:p>
    <w:p w14:paraId="39E99BC7" w14:textId="77777777" w:rsidR="0089053B" w:rsidRDefault="00B421DE">
      <w:pPr>
        <w:pStyle w:val="NCIEBody"/>
      </w:pPr>
      <w:r>
        <w:t>Provides the metadata structure that operationalises NCIE-002's data-model requirements across every domain chapter of this document.</w:t>
      </w:r>
    </w:p>
    <w:p w14:paraId="5209F5A9" w14:textId="77777777" w:rsidR="0089053B" w:rsidRDefault="00B421DE">
      <w:pPr>
        <w:pStyle w:val="Heading2"/>
      </w:pPr>
      <w:bookmarkStart w:id="338" w:name="_Toc239228687"/>
      <w:r>
        <w:t>Human Review Focus</w:t>
      </w:r>
      <w:bookmarkEnd w:id="338"/>
    </w:p>
    <w:p w14:paraId="63224276" w14:textId="77777777" w:rsidR="0089053B" w:rsidRDefault="00B421DE">
      <w:pPr>
        <w:pStyle w:val="NCIEReviewItem"/>
      </w:pPr>
      <w:r>
        <w:rPr>
          <w:color w:val="071A14"/>
        </w:rPr>
        <w:t xml:space="preserve">•  </w:t>
      </w:r>
      <w:r>
        <w:rPr>
          <w:b/>
          <w:color w:val="071A14"/>
          <w:sz w:val="16"/>
        </w:rPr>
        <w:t xml:space="preserve">[INSTITUTIONAL CONFIRMATION REQUIRED]  </w:t>
      </w:r>
      <w:r>
        <w:t>Approve the mandatory dictionary columns in §30.3 as binding for Chapter 39 and any future NCIE-004 implementation-level dictionary.</w:t>
      </w:r>
    </w:p>
    <w:p w14:paraId="345CA28D" w14:textId="77777777" w:rsidR="0089053B" w:rsidRDefault="00B421DE">
      <w:pPr>
        <w:pStyle w:val="NCIEReviewItem"/>
      </w:pPr>
      <w:r>
        <w:rPr>
          <w:color w:val="071A14"/>
        </w:rPr>
        <w:t xml:space="preserve">•  </w:t>
      </w:r>
      <w:r>
        <w:rPr>
          <w:b/>
          <w:color w:val="071A14"/>
          <w:sz w:val="16"/>
        </w:rPr>
        <w:t xml:space="preserve">[INSTITUTIONAL CONFIRMATION REQUIRED]  </w:t>
      </w:r>
      <w:r>
        <w:t>Confirm naming/abbreviation conventions for Technical Name beyond Chapter 2's baseline rules.</w:t>
      </w:r>
    </w:p>
    <w:p w14:paraId="60D4D476" w14:textId="77777777" w:rsidR="0089053B" w:rsidRDefault="00B421DE">
      <w:pPr>
        <w:pStyle w:val="NCIEReviewItem"/>
      </w:pPr>
      <w:r>
        <w:rPr>
          <w:color w:val="071A14"/>
        </w:rPr>
        <w:t xml:space="preserve">•  </w:t>
      </w:r>
      <w:r>
        <w:rPr>
          <w:b/>
          <w:color w:val="071A14"/>
          <w:sz w:val="16"/>
        </w:rPr>
        <w:t xml:space="preserve">[INSTITUTIONAL CONFIRMATION REQUIRED]  </w:t>
      </w:r>
      <w:r>
        <w:t>Confirm ownership/stewardship metadata conventions (how an Owner is identified and kept current).</w:t>
      </w:r>
    </w:p>
    <w:p w14:paraId="5FE79984" w14:textId="77777777" w:rsidR="0089053B" w:rsidRDefault="00B421DE">
      <w:pPr>
        <w:pStyle w:val="Heading2"/>
      </w:pPr>
      <w:bookmarkStart w:id="339" w:name="_Toc239228688"/>
      <w:r>
        <w:t>30.7 Acceptance Criteria</w:t>
      </w:r>
      <w:bookmarkEnd w:id="339"/>
    </w:p>
    <w:p w14:paraId="52F9574F" w14:textId="77777777" w:rsidR="0089053B" w:rsidRDefault="00B421DE">
      <w:pPr>
        <w:pStyle w:val="ListBullet"/>
      </w:pPr>
      <w:r>
        <w:t>Every worked entity in Chapter 39 demonstrably populates all §30.3 columns, using SOURCE DISCOVERY REQUIRED where genuinely unknown.</w:t>
      </w:r>
    </w:p>
    <w:p w14:paraId="4297634A" w14:textId="77777777" w:rsidR="0089053B" w:rsidRDefault="00B421DE">
      <w:pPr>
        <w:pStyle w:val="ListBullet"/>
      </w:pPr>
      <w:r>
        <w:t>No Chapter 39 entry fabricates a Source-System Field Mapping value.</w:t>
      </w:r>
    </w:p>
    <w:p w14:paraId="44C8F5CF" w14:textId="77777777" w:rsidR="0089053B" w:rsidRDefault="00B421DE">
      <w:pPr>
        <w:pStyle w:val="NCIEChapterLabel"/>
      </w:pPr>
      <w:r>
        <w:lastRenderedPageBreak/>
        <w:t>NCIE-003 — Chapter 31 Expansion</w:t>
      </w:r>
    </w:p>
    <w:p w14:paraId="6C8ADD90" w14:textId="77777777" w:rsidR="0089053B" w:rsidRDefault="00B421DE">
      <w:pPr>
        <w:pStyle w:val="Heading1"/>
        <w:pBdr>
          <w:bottom w:val="single" w:sz="14" w:space="5" w:color="D89D26"/>
        </w:pBdr>
      </w:pPr>
      <w:bookmarkStart w:id="340" w:name="_Toc239228689"/>
      <w:r>
        <w:t>Classification, Privacy, Retention &amp; Data Lifecycle</w:t>
      </w:r>
      <w:bookmarkEnd w:id="340"/>
    </w:p>
    <w:p w14:paraId="2662D593" w14:textId="77777777" w:rsidR="0089053B" w:rsidRDefault="00B421DE">
      <w:pPr>
        <w:pStyle w:val="NCIEBody"/>
      </w:pPr>
      <w:r>
        <w:rPr>
          <w:i/>
          <w:color w:val="234F29"/>
        </w:rPr>
        <w:t>Defines how NCIE data is classified, retained, archived, held and securely disposed of.</w:t>
      </w:r>
    </w:p>
    <w:p w14:paraId="38A83069" w14:textId="77777777" w:rsidR="0089053B" w:rsidRDefault="00B421DE">
      <w:pPr>
        <w:pStyle w:val="NCIEStatusBlock"/>
        <w:pBdr>
          <w:left w:val="single" w:sz="18" w:space="8" w:color="D89D26"/>
        </w:pBdr>
        <w:shd w:val="clear" w:color="auto" w:fill="EDF4EF"/>
      </w:pPr>
      <w:r>
        <w:t>Status: IN DEVELOPMENT — FOR HUMAN REVIEW.</w:t>
      </w:r>
    </w:p>
    <w:p w14:paraId="2755F4FA" w14:textId="77777777" w:rsidR="0089053B" w:rsidRDefault="00B421DE">
      <w:pPr>
        <w:pStyle w:val="Heading2"/>
      </w:pPr>
      <w:bookmarkStart w:id="341" w:name="_Toc239228690"/>
      <w:r>
        <w:t>31.1 Purpose</w:t>
      </w:r>
      <w:bookmarkEnd w:id="341"/>
    </w:p>
    <w:p w14:paraId="27A3E394" w14:textId="77777777" w:rsidR="0089053B" w:rsidRDefault="00B421DE">
      <w:pPr>
        <w:pStyle w:val="NCIEBody"/>
      </w:pPr>
      <w:r>
        <w:t>Defines how NCIE data is classified, retained, archived, held and securely disposed of — the classification tiers and retention rules referenced throughout this document.</w:t>
      </w:r>
    </w:p>
    <w:p w14:paraId="555E668D" w14:textId="77777777" w:rsidR="0089053B" w:rsidRDefault="00B421DE">
      <w:pPr>
        <w:pStyle w:val="Heading2"/>
      </w:pPr>
      <w:bookmarkStart w:id="342" w:name="_Toc239228691"/>
      <w:r>
        <w:t>31.2 Semantic Definition</w:t>
      </w:r>
      <w:bookmarkEnd w:id="342"/>
    </w:p>
    <w:p w14:paraId="21911B7F" w14:textId="77777777" w:rsidR="0089053B" w:rsidRDefault="00B421DE">
      <w:pPr>
        <w:pStyle w:val="ListBullet"/>
      </w:pPr>
      <w:r>
        <w:t>Protected identity (Ch.14) and precise tracking/location data (Ch.8, Ch.15) require heightened protection beyond ordinary internal classification.</w:t>
      </w:r>
    </w:p>
    <w:p w14:paraId="56D89CAB" w14:textId="77777777" w:rsidR="0089053B" w:rsidRDefault="00B421DE">
      <w:pPr>
        <w:pStyle w:val="ListBullet"/>
      </w:pPr>
      <w:r>
        <w:t>Retention differs by data class and purpose — a single global retention period is not assumed.</w:t>
      </w:r>
    </w:p>
    <w:p w14:paraId="4EFF3B8A" w14:textId="77777777" w:rsidR="0089053B" w:rsidRDefault="00B421DE">
      <w:pPr>
        <w:pStyle w:val="ListBullet"/>
      </w:pPr>
      <w:r>
        <w:t>Derived indexes, embeddings and caches (Ch.20's ARGUS tooling, search) must be considered during lawful deletion — deleting a canonical record without also addressing its derived copies is not lawful deletion.</w:t>
      </w:r>
    </w:p>
    <w:p w14:paraId="309BFACB" w14:textId="77777777" w:rsidR="0089053B" w:rsidRDefault="00B421DE">
      <w:pPr>
        <w:pStyle w:val="Heading2"/>
      </w:pPr>
      <w:bookmarkStart w:id="343" w:name="_Toc239228692"/>
      <w:r>
        <w:t>31.3 Principal Entities</w:t>
      </w:r>
      <w:bookmarkEnd w:id="343"/>
    </w:p>
    <w:p w14:paraId="6AF11988" w14:textId="77777777" w:rsidR="0089053B" w:rsidRDefault="00B421DE">
      <w:pPr>
        <w:pStyle w:val="NCIEFigureCaption"/>
      </w:pPr>
      <w:r>
        <w:t>Table 33. Classification, Privacy, Retention &amp; Data Lifecycle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5018"/>
        <w:gridCol w:w="5018"/>
      </w:tblGrid>
      <w:tr w:rsidR="0089053B" w14:paraId="15B206CE" w14:textId="77777777">
        <w:trPr>
          <w:tblHeader/>
        </w:trPr>
        <w:tc>
          <w:tcPr>
            <w:tcW w:w="5018" w:type="dxa"/>
            <w:shd w:val="clear" w:color="auto" w:fill="071A14"/>
            <w:tcMar>
              <w:top w:w="70" w:type="dxa"/>
              <w:left w:w="90" w:type="dxa"/>
              <w:bottom w:w="70" w:type="dxa"/>
              <w:right w:w="90" w:type="dxa"/>
            </w:tcMar>
            <w:vAlign w:val="center"/>
          </w:tcPr>
          <w:p w14:paraId="3E6D63CD"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59A90CF" w14:textId="77777777" w:rsidR="0089053B" w:rsidRDefault="00B421DE">
            <w:pPr>
              <w:pStyle w:val="NCIEBody"/>
              <w:spacing w:after="0" w:line="240" w:lineRule="auto"/>
              <w:jc w:val="center"/>
            </w:pPr>
            <w:r>
              <w:rPr>
                <w:b/>
                <w:color w:val="FFFFFF"/>
                <w:sz w:val="15"/>
              </w:rPr>
              <w:t>Attributes / Attribute Classes</w:t>
            </w:r>
          </w:p>
        </w:tc>
      </w:tr>
      <w:tr w:rsidR="0089053B" w14:paraId="4991B9E9" w14:textId="77777777">
        <w:trPr>
          <w:cantSplit/>
        </w:trPr>
        <w:tc>
          <w:tcPr>
            <w:tcW w:w="5018" w:type="dxa"/>
            <w:shd w:val="clear" w:color="auto" w:fill="FFFFFF"/>
            <w:tcMar>
              <w:top w:w="70" w:type="dxa"/>
              <w:left w:w="90" w:type="dxa"/>
              <w:bottom w:w="70" w:type="dxa"/>
              <w:right w:w="90" w:type="dxa"/>
            </w:tcMar>
            <w:vAlign w:val="center"/>
          </w:tcPr>
          <w:p w14:paraId="69BBC9C0" w14:textId="77777777" w:rsidR="0089053B" w:rsidRDefault="00B421DE">
            <w:pPr>
              <w:pStyle w:val="NCIEBody"/>
              <w:spacing w:after="0" w:line="240" w:lineRule="auto"/>
            </w:pPr>
            <w:r>
              <w:rPr>
                <w:sz w:val="16"/>
              </w:rPr>
              <w:t>Classification</w:t>
            </w:r>
          </w:p>
        </w:tc>
        <w:tc>
          <w:tcPr>
            <w:tcW w:w="5018" w:type="dxa"/>
            <w:shd w:val="clear" w:color="auto" w:fill="FFFFFF"/>
            <w:tcMar>
              <w:top w:w="70" w:type="dxa"/>
              <w:left w:w="90" w:type="dxa"/>
              <w:bottom w:w="70" w:type="dxa"/>
              <w:right w:w="90" w:type="dxa"/>
            </w:tcMar>
            <w:vAlign w:val="center"/>
          </w:tcPr>
          <w:p w14:paraId="6437BE70" w14:textId="77777777" w:rsidR="0089053B" w:rsidRDefault="00B421DE">
            <w:pPr>
              <w:pStyle w:val="NCIEBody"/>
              <w:spacing w:after="0" w:line="240" w:lineRule="auto"/>
            </w:pPr>
            <w:r>
              <w:rPr>
                <w:sz w:val="16"/>
              </w:rPr>
              <w:t>tier (public/internal/protected/sensitive), applies-to entity/field reference.</w:t>
            </w:r>
          </w:p>
        </w:tc>
      </w:tr>
      <w:tr w:rsidR="0089053B" w14:paraId="4A1CAD5A" w14:textId="77777777">
        <w:trPr>
          <w:cantSplit/>
        </w:trPr>
        <w:tc>
          <w:tcPr>
            <w:tcW w:w="5018" w:type="dxa"/>
            <w:shd w:val="clear" w:color="auto" w:fill="EDF4EF"/>
            <w:tcMar>
              <w:top w:w="70" w:type="dxa"/>
              <w:left w:w="90" w:type="dxa"/>
              <w:bottom w:w="70" w:type="dxa"/>
              <w:right w:w="90" w:type="dxa"/>
            </w:tcMar>
            <w:vAlign w:val="center"/>
          </w:tcPr>
          <w:p w14:paraId="7695F6B5" w14:textId="77777777" w:rsidR="0089053B" w:rsidRDefault="00B421DE">
            <w:pPr>
              <w:pStyle w:val="NCIEBody"/>
              <w:spacing w:after="0" w:line="240" w:lineRule="auto"/>
            </w:pPr>
            <w:r>
              <w:rPr>
                <w:sz w:val="16"/>
              </w:rPr>
              <w:t>Privacy Category</w:t>
            </w:r>
          </w:p>
        </w:tc>
        <w:tc>
          <w:tcPr>
            <w:tcW w:w="5018" w:type="dxa"/>
            <w:shd w:val="clear" w:color="auto" w:fill="EDF4EF"/>
            <w:tcMar>
              <w:top w:w="70" w:type="dxa"/>
              <w:left w:w="90" w:type="dxa"/>
              <w:bottom w:w="70" w:type="dxa"/>
              <w:right w:w="90" w:type="dxa"/>
            </w:tcMar>
            <w:vAlign w:val="center"/>
          </w:tcPr>
          <w:p w14:paraId="72268080" w14:textId="77777777" w:rsidR="0089053B" w:rsidRDefault="00B421DE">
            <w:pPr>
              <w:pStyle w:val="NCIEBody"/>
              <w:spacing w:after="0" w:line="240" w:lineRule="auto"/>
            </w:pPr>
            <w:r>
              <w:rPr>
                <w:sz w:val="16"/>
              </w:rPr>
              <w:t>governed category (e.g. identity document, location, financial), applicable legal basis reference.</w:t>
            </w:r>
          </w:p>
        </w:tc>
      </w:tr>
      <w:tr w:rsidR="0089053B" w14:paraId="527E0B5B" w14:textId="77777777">
        <w:trPr>
          <w:cantSplit/>
        </w:trPr>
        <w:tc>
          <w:tcPr>
            <w:tcW w:w="5018" w:type="dxa"/>
            <w:shd w:val="clear" w:color="auto" w:fill="FFFFFF"/>
            <w:tcMar>
              <w:top w:w="70" w:type="dxa"/>
              <w:left w:w="90" w:type="dxa"/>
              <w:bottom w:w="70" w:type="dxa"/>
              <w:right w:w="90" w:type="dxa"/>
            </w:tcMar>
            <w:vAlign w:val="center"/>
          </w:tcPr>
          <w:p w14:paraId="49334377" w14:textId="77777777" w:rsidR="0089053B" w:rsidRDefault="00B421DE">
            <w:pPr>
              <w:pStyle w:val="NCIEBody"/>
              <w:spacing w:after="0" w:line="240" w:lineRule="auto"/>
            </w:pPr>
            <w:r>
              <w:rPr>
                <w:sz w:val="16"/>
              </w:rPr>
              <w:t>Retention Rule</w:t>
            </w:r>
          </w:p>
        </w:tc>
        <w:tc>
          <w:tcPr>
            <w:tcW w:w="5018" w:type="dxa"/>
            <w:shd w:val="clear" w:color="auto" w:fill="FFFFFF"/>
            <w:tcMar>
              <w:top w:w="70" w:type="dxa"/>
              <w:left w:w="90" w:type="dxa"/>
              <w:bottom w:w="70" w:type="dxa"/>
              <w:right w:w="90" w:type="dxa"/>
            </w:tcMar>
            <w:vAlign w:val="center"/>
          </w:tcPr>
          <w:p w14:paraId="4EB00A0A" w14:textId="77777777" w:rsidR="0089053B" w:rsidRDefault="00B421DE">
            <w:pPr>
              <w:pStyle w:val="NCIEBody"/>
              <w:spacing w:after="0" w:line="240" w:lineRule="auto"/>
            </w:pPr>
            <w:r>
              <w:rPr>
                <w:sz w:val="16"/>
              </w:rPr>
              <w:t>data class, retention period, legal basis, effective period (Ch.24 pattern).</w:t>
            </w:r>
          </w:p>
        </w:tc>
      </w:tr>
      <w:tr w:rsidR="0089053B" w14:paraId="0B0717F4" w14:textId="77777777">
        <w:trPr>
          <w:cantSplit/>
        </w:trPr>
        <w:tc>
          <w:tcPr>
            <w:tcW w:w="5018" w:type="dxa"/>
            <w:shd w:val="clear" w:color="auto" w:fill="EDF4EF"/>
            <w:tcMar>
              <w:top w:w="70" w:type="dxa"/>
              <w:left w:w="90" w:type="dxa"/>
              <w:bottom w:w="70" w:type="dxa"/>
              <w:right w:w="90" w:type="dxa"/>
            </w:tcMar>
            <w:vAlign w:val="center"/>
          </w:tcPr>
          <w:p w14:paraId="48868736" w14:textId="77777777" w:rsidR="0089053B" w:rsidRDefault="00B421DE">
            <w:pPr>
              <w:pStyle w:val="NCIEBody"/>
              <w:spacing w:after="0" w:line="240" w:lineRule="auto"/>
            </w:pPr>
            <w:r>
              <w:rPr>
                <w:sz w:val="16"/>
              </w:rPr>
              <w:t>Hold</w:t>
            </w:r>
          </w:p>
        </w:tc>
        <w:tc>
          <w:tcPr>
            <w:tcW w:w="5018" w:type="dxa"/>
            <w:shd w:val="clear" w:color="auto" w:fill="EDF4EF"/>
            <w:tcMar>
              <w:top w:w="70" w:type="dxa"/>
              <w:left w:w="90" w:type="dxa"/>
              <w:bottom w:w="70" w:type="dxa"/>
              <w:right w:w="90" w:type="dxa"/>
            </w:tcMar>
            <w:vAlign w:val="center"/>
          </w:tcPr>
          <w:p w14:paraId="6BFE04B2" w14:textId="77777777" w:rsidR="0089053B" w:rsidRDefault="00B421DE">
            <w:pPr>
              <w:pStyle w:val="NCIEBody"/>
              <w:spacing w:after="0" w:line="240" w:lineRule="auto"/>
            </w:pPr>
            <w:r>
              <w:rPr>
                <w:sz w:val="16"/>
              </w:rPr>
              <w:t>object reference, reason (e.g. litigation/regulatory hold), effective period, overrides normal retention.</w:t>
            </w:r>
          </w:p>
        </w:tc>
      </w:tr>
      <w:tr w:rsidR="0089053B" w14:paraId="157F07CF" w14:textId="77777777">
        <w:trPr>
          <w:cantSplit/>
        </w:trPr>
        <w:tc>
          <w:tcPr>
            <w:tcW w:w="5018" w:type="dxa"/>
            <w:shd w:val="clear" w:color="auto" w:fill="FFFFFF"/>
            <w:tcMar>
              <w:top w:w="70" w:type="dxa"/>
              <w:left w:w="90" w:type="dxa"/>
              <w:bottom w:w="70" w:type="dxa"/>
              <w:right w:w="90" w:type="dxa"/>
            </w:tcMar>
            <w:vAlign w:val="center"/>
          </w:tcPr>
          <w:p w14:paraId="2A2EA5B6" w14:textId="77777777" w:rsidR="0089053B" w:rsidRDefault="00B421DE">
            <w:pPr>
              <w:pStyle w:val="NCIEBody"/>
              <w:spacing w:after="0" w:line="240" w:lineRule="auto"/>
            </w:pPr>
            <w:r>
              <w:rPr>
                <w:sz w:val="16"/>
              </w:rPr>
              <w:t>Archive State</w:t>
            </w:r>
          </w:p>
        </w:tc>
        <w:tc>
          <w:tcPr>
            <w:tcW w:w="5018" w:type="dxa"/>
            <w:shd w:val="clear" w:color="auto" w:fill="FFFFFF"/>
            <w:tcMar>
              <w:top w:w="70" w:type="dxa"/>
              <w:left w:w="90" w:type="dxa"/>
              <w:bottom w:w="70" w:type="dxa"/>
              <w:right w:w="90" w:type="dxa"/>
            </w:tcMar>
            <w:vAlign w:val="center"/>
          </w:tcPr>
          <w:p w14:paraId="5A980830" w14:textId="77777777" w:rsidR="0089053B" w:rsidRDefault="00B421DE">
            <w:pPr>
              <w:pStyle w:val="NCIEBody"/>
              <w:spacing w:after="0" w:line="240" w:lineRule="auto"/>
            </w:pPr>
            <w:r>
              <w:rPr>
                <w:sz w:val="16"/>
              </w:rPr>
              <w:t>object reference, tier (hot/warm/cold, Ch.35), archived timestamp.</w:t>
            </w:r>
          </w:p>
        </w:tc>
      </w:tr>
      <w:tr w:rsidR="0089053B" w14:paraId="4EEA4B8B" w14:textId="77777777">
        <w:trPr>
          <w:cantSplit/>
        </w:trPr>
        <w:tc>
          <w:tcPr>
            <w:tcW w:w="5018" w:type="dxa"/>
            <w:shd w:val="clear" w:color="auto" w:fill="EDF4EF"/>
            <w:tcMar>
              <w:top w:w="70" w:type="dxa"/>
              <w:left w:w="90" w:type="dxa"/>
              <w:bottom w:w="70" w:type="dxa"/>
              <w:right w:w="90" w:type="dxa"/>
            </w:tcMar>
            <w:vAlign w:val="center"/>
          </w:tcPr>
          <w:p w14:paraId="455B5908" w14:textId="77777777" w:rsidR="0089053B" w:rsidRDefault="00B421DE">
            <w:pPr>
              <w:pStyle w:val="NCIEBody"/>
              <w:spacing w:after="0" w:line="240" w:lineRule="auto"/>
            </w:pPr>
            <w:r>
              <w:rPr>
                <w:sz w:val="16"/>
              </w:rPr>
              <w:t>Disposition Event</w:t>
            </w:r>
          </w:p>
        </w:tc>
        <w:tc>
          <w:tcPr>
            <w:tcW w:w="5018" w:type="dxa"/>
            <w:shd w:val="clear" w:color="auto" w:fill="EDF4EF"/>
            <w:tcMar>
              <w:top w:w="70" w:type="dxa"/>
              <w:left w:w="90" w:type="dxa"/>
              <w:bottom w:w="70" w:type="dxa"/>
              <w:right w:w="90" w:type="dxa"/>
            </w:tcMar>
            <w:vAlign w:val="center"/>
          </w:tcPr>
          <w:p w14:paraId="5C7350A9" w14:textId="77777777" w:rsidR="0089053B" w:rsidRDefault="00B421DE">
            <w:pPr>
              <w:pStyle w:val="NCIEBody"/>
              <w:spacing w:after="0" w:line="240" w:lineRule="auto"/>
            </w:pPr>
            <w:r>
              <w:rPr>
                <w:sz w:val="16"/>
              </w:rPr>
              <w:t>object reference, action (archived/purged), timestamp, authorizing actor (Ch.26).</w:t>
            </w:r>
          </w:p>
        </w:tc>
      </w:tr>
      <w:tr w:rsidR="0089053B" w14:paraId="1EFB2481" w14:textId="77777777">
        <w:trPr>
          <w:cantSplit/>
        </w:trPr>
        <w:tc>
          <w:tcPr>
            <w:tcW w:w="5018" w:type="dxa"/>
            <w:shd w:val="clear" w:color="auto" w:fill="FFFFFF"/>
            <w:tcMar>
              <w:top w:w="70" w:type="dxa"/>
              <w:left w:w="90" w:type="dxa"/>
              <w:bottom w:w="70" w:type="dxa"/>
              <w:right w:w="90" w:type="dxa"/>
            </w:tcMar>
            <w:vAlign w:val="center"/>
          </w:tcPr>
          <w:p w14:paraId="0D60FFC5" w14:textId="77777777" w:rsidR="0089053B" w:rsidRDefault="00B421DE">
            <w:pPr>
              <w:pStyle w:val="NCIEBody"/>
              <w:spacing w:after="0" w:line="240" w:lineRule="auto"/>
            </w:pPr>
            <w:r>
              <w:rPr>
                <w:sz w:val="16"/>
              </w:rPr>
              <w:t>Deletion Propagation</w:t>
            </w:r>
          </w:p>
        </w:tc>
        <w:tc>
          <w:tcPr>
            <w:tcW w:w="5018" w:type="dxa"/>
            <w:shd w:val="clear" w:color="auto" w:fill="FFFFFF"/>
            <w:tcMar>
              <w:top w:w="70" w:type="dxa"/>
              <w:left w:w="90" w:type="dxa"/>
              <w:bottom w:w="70" w:type="dxa"/>
              <w:right w:w="90" w:type="dxa"/>
            </w:tcMar>
            <w:vAlign w:val="center"/>
          </w:tcPr>
          <w:p w14:paraId="5D40EE19" w14:textId="77777777" w:rsidR="0089053B" w:rsidRDefault="00B421DE">
            <w:pPr>
              <w:pStyle w:val="NCIEBody"/>
              <w:spacing w:after="0" w:line="240" w:lineRule="auto"/>
            </w:pPr>
            <w:r>
              <w:rPr>
                <w:sz w:val="16"/>
              </w:rPr>
              <w:t>object reference, derived-copy references (index/embedding/cache) requiring corresponding deletion, status.</w:t>
            </w:r>
          </w:p>
        </w:tc>
      </w:tr>
      <w:tr w:rsidR="0089053B" w14:paraId="271B209C" w14:textId="77777777">
        <w:trPr>
          <w:cantSplit/>
        </w:trPr>
        <w:tc>
          <w:tcPr>
            <w:tcW w:w="5018" w:type="dxa"/>
            <w:shd w:val="clear" w:color="auto" w:fill="EDF4EF"/>
            <w:tcMar>
              <w:top w:w="70" w:type="dxa"/>
              <w:left w:w="90" w:type="dxa"/>
              <w:bottom w:w="70" w:type="dxa"/>
              <w:right w:w="90" w:type="dxa"/>
            </w:tcMar>
            <w:vAlign w:val="center"/>
          </w:tcPr>
          <w:p w14:paraId="23B4202A" w14:textId="77777777" w:rsidR="0089053B" w:rsidRDefault="00B421DE">
            <w:pPr>
              <w:pStyle w:val="NCIEBody"/>
              <w:spacing w:after="0" w:line="240" w:lineRule="auto"/>
            </w:pPr>
            <w:r>
              <w:rPr>
                <w:sz w:val="16"/>
              </w:rPr>
              <w:t>Redaction / Masking State</w:t>
            </w:r>
          </w:p>
        </w:tc>
        <w:tc>
          <w:tcPr>
            <w:tcW w:w="5018" w:type="dxa"/>
            <w:shd w:val="clear" w:color="auto" w:fill="EDF4EF"/>
            <w:tcMar>
              <w:top w:w="70" w:type="dxa"/>
              <w:left w:w="90" w:type="dxa"/>
              <w:bottom w:w="70" w:type="dxa"/>
              <w:right w:w="90" w:type="dxa"/>
            </w:tcMar>
            <w:vAlign w:val="center"/>
          </w:tcPr>
          <w:p w14:paraId="5042A0AE" w14:textId="77777777" w:rsidR="0089053B" w:rsidRDefault="00B421DE">
            <w:pPr>
              <w:pStyle w:val="NCIEBody"/>
              <w:spacing w:after="0" w:line="240" w:lineRule="auto"/>
            </w:pPr>
            <w:r>
              <w:rPr>
                <w:sz w:val="16"/>
              </w:rPr>
              <w:t>object reference, masked fields, applicable viewer scope.</w:t>
            </w:r>
          </w:p>
        </w:tc>
      </w:tr>
    </w:tbl>
    <w:p w14:paraId="56BEBBA4" w14:textId="77777777" w:rsidR="0089053B" w:rsidRDefault="0089053B"/>
    <w:p w14:paraId="6E315A8B" w14:textId="77777777" w:rsidR="0089053B" w:rsidRDefault="00B421DE">
      <w:pPr>
        <w:pStyle w:val="Heading2"/>
      </w:pPr>
      <w:bookmarkStart w:id="344" w:name="_Toc239228693"/>
      <w:r>
        <w:t>31.4 Deletion Propagation Requirement</w:t>
      </w:r>
      <w:bookmarkEnd w:id="344"/>
    </w:p>
    <w:p w14:paraId="766B69C6" w14:textId="77777777" w:rsidR="0089053B" w:rsidRDefault="00B421DE">
      <w:pPr>
        <w:pStyle w:val="NCIEBody"/>
      </w:pPr>
      <w:r>
        <w:t>A Disposition Event of type purge for a canonical object is not considered complete until its Deletion Propagation record shows every known derived copy (search index entries, ARGUS-related embeddings, Ch.20; caches) either deleted or explicitly exempted with a recorded reason — this closes the gap NCIE-002 Ch.26 flags around sensitive semantic/vector indexing.</w:t>
      </w:r>
    </w:p>
    <w:p w14:paraId="11C5C4B2" w14:textId="77777777" w:rsidR="0089053B" w:rsidRDefault="00B421DE">
      <w:pPr>
        <w:pStyle w:val="Heading2"/>
      </w:pPr>
      <w:bookmarkStart w:id="345" w:name="_Toc239228694"/>
      <w:r>
        <w:t>31.5 Hold Overrides Retention</w:t>
      </w:r>
      <w:bookmarkEnd w:id="345"/>
    </w:p>
    <w:p w14:paraId="6B17AC90" w14:textId="77777777" w:rsidR="0089053B" w:rsidRDefault="00B421DE">
      <w:pPr>
        <w:pStyle w:val="NCIEBody"/>
      </w:pPr>
      <w:r>
        <w:t>An active Hold on an object suspends its normal Retention Rule outcome; a Disposition Event cannot purge an object with an active Hold, regardless of how expired its retention period otherwise is.</w:t>
      </w:r>
    </w:p>
    <w:p w14:paraId="06441098" w14:textId="77777777" w:rsidR="0089053B" w:rsidRDefault="00B421DE">
      <w:pPr>
        <w:pStyle w:val="Heading2"/>
      </w:pPr>
      <w:bookmarkStart w:id="346" w:name="_Toc239228695"/>
      <w:r>
        <w:t>31.6 Classification Inheritance</w:t>
      </w:r>
      <w:bookmarkEnd w:id="346"/>
    </w:p>
    <w:p w14:paraId="7C3D497E" w14:textId="77777777" w:rsidR="0089053B" w:rsidRDefault="00B421DE">
      <w:pPr>
        <w:pStyle w:val="NCIEBody"/>
      </w:pPr>
      <w:r>
        <w:t>Consistent with Chapter 2 §2.9, an entity's Classification tier is a floor for its fields and for any derived object referencing it (e.g. an ARGUS Contribution citing sensitive Evidence inherits at least sensitive classification, Ch.20 §20.7).</w:t>
      </w:r>
    </w:p>
    <w:p w14:paraId="56396267" w14:textId="77777777" w:rsidR="0089053B" w:rsidRDefault="00B421DE">
      <w:pPr>
        <w:pStyle w:val="Heading2"/>
      </w:pPr>
      <w:bookmarkStart w:id="347" w:name="_Toc239228696"/>
      <w:r>
        <w:lastRenderedPageBreak/>
        <w:t>31.7 Failure / Exception Semantics</w:t>
      </w:r>
      <w:bookmarkEnd w:id="347"/>
    </w:p>
    <w:p w14:paraId="7280FE87" w14:textId="77777777" w:rsidR="0089053B" w:rsidRDefault="00B421DE">
      <w:pPr>
        <w:pStyle w:val="NCIEBody"/>
      </w:pPr>
      <w:r>
        <w:t>A Deletion Propagation that cannot confirm a derived copy was actually removed (e.g. an external cache outside NCIE's direct control) is left in an open, flagged state rather than marked complete on an assumption.</w:t>
      </w:r>
    </w:p>
    <w:p w14:paraId="59B17D93" w14:textId="77777777" w:rsidR="0089053B" w:rsidRDefault="00B421DE">
      <w:pPr>
        <w:pStyle w:val="Heading2"/>
      </w:pPr>
      <w:bookmarkStart w:id="348" w:name="_Toc239228697"/>
      <w:r>
        <w:t>NCIE-002 Architecture Dependency &amp; Traceability</w:t>
      </w:r>
      <w:bookmarkEnd w:id="348"/>
    </w:p>
    <w:p w14:paraId="092B460D" w14:textId="77777777" w:rsidR="0089053B" w:rsidRDefault="00B421DE">
      <w:pPr>
        <w:pStyle w:val="NCIEBody"/>
      </w:pPr>
      <w:r>
        <w:t>Directly implements NCIE-002 Ch.26 in full (classification, privacy, sovereignty, sensitive-index policy).</w:t>
      </w:r>
    </w:p>
    <w:p w14:paraId="5C2B0570" w14:textId="77777777" w:rsidR="0089053B" w:rsidRDefault="00B421DE">
      <w:pPr>
        <w:pStyle w:val="Heading2"/>
      </w:pPr>
      <w:bookmarkStart w:id="349" w:name="_Toc239228698"/>
      <w:r>
        <w:t>Human Review Focus</w:t>
      </w:r>
      <w:bookmarkEnd w:id="349"/>
    </w:p>
    <w:p w14:paraId="797C73AC" w14:textId="77777777" w:rsidR="0089053B" w:rsidRDefault="00B421DE">
      <w:pPr>
        <w:pStyle w:val="NCIEReviewItem"/>
      </w:pPr>
      <w:r>
        <w:t xml:space="preserve">•  </w:t>
      </w:r>
      <w:r>
        <w:rPr>
          <w:b/>
          <w:sz w:val="16"/>
        </w:rPr>
        <w:t xml:space="preserve">[LEGAL/POLICY CONFIRMATION REQUIRED]  </w:t>
      </w:r>
      <w:r>
        <w:t>Confirm classification taxonomy against applicable Ghanaian data-protection law and NCA policy.</w:t>
      </w:r>
    </w:p>
    <w:p w14:paraId="366E9375" w14:textId="77777777" w:rsidR="0089053B" w:rsidRDefault="00B421DE">
      <w:pPr>
        <w:pStyle w:val="NCIEReviewItem"/>
      </w:pPr>
      <w:r>
        <w:t xml:space="preserve">•  </w:t>
      </w:r>
      <w:r>
        <w:rPr>
          <w:b/>
          <w:sz w:val="16"/>
        </w:rPr>
        <w:t xml:space="preserve">[LEGAL/POLICY CONFIRMATION REQUIRED]  </w:t>
      </w:r>
      <w:r>
        <w:t>Confirm retention schedules and legal-hold procedures.</w:t>
      </w:r>
    </w:p>
    <w:p w14:paraId="4B1BC0A7" w14:textId="77777777" w:rsidR="0089053B" w:rsidRDefault="00B421DE">
      <w:pPr>
        <w:pStyle w:val="NCIEReviewItem"/>
      </w:pPr>
      <w:r>
        <w:t xml:space="preserve">•  </w:t>
      </w:r>
      <w:r>
        <w:rPr>
          <w:b/>
          <w:sz w:val="16"/>
        </w:rPr>
        <w:t xml:space="preserve">[LEGAL/POLICY CONFIRMATION REQUIRED]  </w:t>
      </w:r>
      <w:r>
        <w:t>Confirm privacy obligations specific to Ghana Card/Passport-derived data (Ch.14).</w:t>
      </w:r>
    </w:p>
    <w:p w14:paraId="02BA95A5" w14:textId="77777777" w:rsidR="0089053B" w:rsidRDefault="00B421DE">
      <w:pPr>
        <w:pStyle w:val="Heading2"/>
      </w:pPr>
      <w:bookmarkStart w:id="350" w:name="_Toc239228699"/>
      <w:r>
        <w:t>31.8 Acceptance Criteria</w:t>
      </w:r>
      <w:bookmarkEnd w:id="350"/>
    </w:p>
    <w:p w14:paraId="4B0B9FA6" w14:textId="77777777" w:rsidR="0089053B" w:rsidRDefault="00B421DE">
      <w:pPr>
        <w:pStyle w:val="ListBullet"/>
      </w:pPr>
      <w:r>
        <w:t>A purge Disposition Event for a sampled object with a search-index derived copy demonstrably includes a corresponding Deletion Propagation entry.</w:t>
      </w:r>
    </w:p>
    <w:p w14:paraId="17F892CE" w14:textId="77777777" w:rsidR="0089053B" w:rsidRDefault="00B421DE">
      <w:pPr>
        <w:pStyle w:val="ListBullet"/>
      </w:pPr>
      <w:r>
        <w:t>An object under an active Hold is demonstrably blocked from purge regardless of retention-period expiry.</w:t>
      </w:r>
    </w:p>
    <w:p w14:paraId="362497BE" w14:textId="77777777" w:rsidR="0089053B" w:rsidRDefault="00B421DE">
      <w:pPr>
        <w:pStyle w:val="NCIEChapterLabel"/>
      </w:pPr>
      <w:r>
        <w:lastRenderedPageBreak/>
        <w:t>NCIE-003 — Chapter 32 Expansion</w:t>
      </w:r>
    </w:p>
    <w:p w14:paraId="34DE22A0" w14:textId="77777777" w:rsidR="0089053B" w:rsidRDefault="00B421DE">
      <w:pPr>
        <w:pStyle w:val="Heading1"/>
        <w:pBdr>
          <w:bottom w:val="single" w:sz="14" w:space="5" w:color="D89D26"/>
        </w:pBdr>
      </w:pPr>
      <w:bookmarkStart w:id="351" w:name="_Toc239228700"/>
      <w:r>
        <w:t>Physical Data Design &amp; Storage Mapping</w:t>
      </w:r>
      <w:bookmarkEnd w:id="351"/>
    </w:p>
    <w:p w14:paraId="48E31C5B" w14:textId="77777777" w:rsidR="0089053B" w:rsidRDefault="00B421DE">
      <w:pPr>
        <w:pStyle w:val="NCIEBody"/>
      </w:pPr>
      <w:r>
        <w:rPr>
          <w:i/>
          <w:color w:val="234F29"/>
        </w:rPr>
        <w:t>Maps logical entities into storage technologies after the logical model is approved.</w:t>
      </w:r>
    </w:p>
    <w:p w14:paraId="4BC3ACCB" w14:textId="77777777" w:rsidR="0089053B" w:rsidRDefault="00B421DE">
      <w:pPr>
        <w:pStyle w:val="NCIEStatusBlock"/>
        <w:pBdr>
          <w:left w:val="single" w:sz="18" w:space="8" w:color="D89D26"/>
        </w:pBdr>
        <w:shd w:val="clear" w:color="auto" w:fill="EDF4EF"/>
      </w:pPr>
      <w:r>
        <w:t>Status: IN DEVELOPMENT — FOR HUMAN REVIEW.</w:t>
      </w:r>
    </w:p>
    <w:p w14:paraId="2CC8CA81" w14:textId="77777777" w:rsidR="0089053B" w:rsidRDefault="00B421DE">
      <w:pPr>
        <w:pStyle w:val="Heading2"/>
      </w:pPr>
      <w:bookmarkStart w:id="352" w:name="_Toc239228701"/>
      <w:r>
        <w:t>32.1 Purpose</w:t>
      </w:r>
      <w:bookmarkEnd w:id="352"/>
    </w:p>
    <w:p w14:paraId="2E0D79C7" w14:textId="77777777" w:rsidR="0089053B" w:rsidRDefault="00B421DE">
      <w:pPr>
        <w:pStyle w:val="NCIEBody"/>
      </w:pPr>
      <w:r>
        <w:t>Maps logical entities into storage technologies after the logical model is approved. This chapter is explicitly downstream of Chapters 1-31; it does not redefine canonical meaning, only where and how it is physically stored.</w:t>
      </w:r>
    </w:p>
    <w:p w14:paraId="560582A3" w14:textId="77777777" w:rsidR="0089053B" w:rsidRDefault="00B421DE">
      <w:pPr>
        <w:pStyle w:val="Heading2"/>
      </w:pPr>
      <w:bookmarkStart w:id="353" w:name="_Toc239228702"/>
      <w:r>
        <w:t>32.2 Semantic Definition — Three Model Levels</w:t>
      </w:r>
      <w:bookmarkEnd w:id="353"/>
    </w:p>
    <w:p w14:paraId="2C717BA9" w14:textId="77777777" w:rsidR="0089053B" w:rsidRDefault="00B421DE">
      <w:pPr>
        <w:pStyle w:val="NCIEFigureCaption"/>
      </w:pPr>
      <w:r>
        <w:t>Table 34. The three model levels this document distinguishes throughout; this chapter is the first to address the third.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4"/>
      </w:tblPr>
      <w:tblGrid>
        <w:gridCol w:w="3345"/>
        <w:gridCol w:w="3345"/>
        <w:gridCol w:w="3345"/>
      </w:tblGrid>
      <w:tr w:rsidR="0089053B" w14:paraId="2F6EBA90" w14:textId="77777777">
        <w:trPr>
          <w:tblHeader/>
        </w:trPr>
        <w:tc>
          <w:tcPr>
            <w:tcW w:w="3345" w:type="dxa"/>
            <w:shd w:val="clear" w:color="auto" w:fill="071A14"/>
            <w:tcMar>
              <w:top w:w="70" w:type="dxa"/>
              <w:left w:w="90" w:type="dxa"/>
              <w:bottom w:w="70" w:type="dxa"/>
              <w:right w:w="90" w:type="dxa"/>
            </w:tcMar>
            <w:vAlign w:val="center"/>
          </w:tcPr>
          <w:p w14:paraId="18A1D112" w14:textId="77777777" w:rsidR="0089053B" w:rsidRDefault="00B421DE">
            <w:pPr>
              <w:pStyle w:val="NCIEBody"/>
              <w:spacing w:after="0" w:line="240" w:lineRule="auto"/>
              <w:jc w:val="center"/>
            </w:pPr>
            <w:r>
              <w:rPr>
                <w:b/>
                <w:color w:val="FFFFFF"/>
                <w:sz w:val="15"/>
              </w:rPr>
              <w:t>Model Level</w:t>
            </w:r>
          </w:p>
        </w:tc>
        <w:tc>
          <w:tcPr>
            <w:tcW w:w="3345" w:type="dxa"/>
            <w:shd w:val="clear" w:color="auto" w:fill="071A14"/>
            <w:tcMar>
              <w:top w:w="70" w:type="dxa"/>
              <w:left w:w="90" w:type="dxa"/>
              <w:bottom w:w="70" w:type="dxa"/>
              <w:right w:w="90" w:type="dxa"/>
            </w:tcMar>
            <w:vAlign w:val="center"/>
          </w:tcPr>
          <w:p w14:paraId="12DE6EBE" w14:textId="77777777" w:rsidR="0089053B" w:rsidRDefault="00B421DE">
            <w:pPr>
              <w:pStyle w:val="NCIEBody"/>
              <w:spacing w:after="0" w:line="240" w:lineRule="auto"/>
              <w:jc w:val="center"/>
            </w:pPr>
            <w:r>
              <w:rPr>
                <w:b/>
                <w:color w:val="FFFFFF"/>
                <w:sz w:val="15"/>
              </w:rPr>
              <w:t>Defines</w:t>
            </w:r>
          </w:p>
        </w:tc>
        <w:tc>
          <w:tcPr>
            <w:tcW w:w="3345" w:type="dxa"/>
            <w:shd w:val="clear" w:color="auto" w:fill="071A14"/>
            <w:tcMar>
              <w:top w:w="70" w:type="dxa"/>
              <w:left w:w="90" w:type="dxa"/>
              <w:bottom w:w="70" w:type="dxa"/>
              <w:right w:w="90" w:type="dxa"/>
            </w:tcMar>
            <w:vAlign w:val="center"/>
          </w:tcPr>
          <w:p w14:paraId="7A4B2245" w14:textId="77777777" w:rsidR="0089053B" w:rsidRDefault="00B421DE">
            <w:pPr>
              <w:pStyle w:val="NCIEBody"/>
              <w:spacing w:after="0" w:line="240" w:lineRule="auto"/>
              <w:jc w:val="center"/>
            </w:pPr>
            <w:r>
              <w:rPr>
                <w:b/>
                <w:color w:val="FFFFFF"/>
                <w:sz w:val="15"/>
              </w:rPr>
              <w:t>Chapter(s)</w:t>
            </w:r>
          </w:p>
        </w:tc>
      </w:tr>
      <w:tr w:rsidR="0089053B" w14:paraId="5F5A6CFD" w14:textId="77777777">
        <w:trPr>
          <w:cantSplit/>
        </w:trPr>
        <w:tc>
          <w:tcPr>
            <w:tcW w:w="3345" w:type="dxa"/>
            <w:shd w:val="clear" w:color="auto" w:fill="FFFFFF"/>
            <w:tcMar>
              <w:top w:w="70" w:type="dxa"/>
              <w:left w:w="90" w:type="dxa"/>
              <w:bottom w:w="70" w:type="dxa"/>
              <w:right w:w="90" w:type="dxa"/>
            </w:tcMar>
            <w:vAlign w:val="center"/>
          </w:tcPr>
          <w:p w14:paraId="45F7E5C7" w14:textId="77777777" w:rsidR="0089053B" w:rsidRDefault="00B421DE">
            <w:pPr>
              <w:pStyle w:val="NCIEBody"/>
              <w:spacing w:after="0" w:line="240" w:lineRule="auto"/>
            </w:pPr>
            <w:r>
              <w:rPr>
                <w:sz w:val="16"/>
              </w:rPr>
              <w:t>Conceptual Model</w:t>
            </w:r>
          </w:p>
        </w:tc>
        <w:tc>
          <w:tcPr>
            <w:tcW w:w="3345" w:type="dxa"/>
            <w:shd w:val="clear" w:color="auto" w:fill="FFFFFF"/>
            <w:tcMar>
              <w:top w:w="70" w:type="dxa"/>
              <w:left w:w="90" w:type="dxa"/>
              <w:bottom w:w="70" w:type="dxa"/>
              <w:right w:w="90" w:type="dxa"/>
            </w:tcMar>
            <w:vAlign w:val="center"/>
          </w:tcPr>
          <w:p w14:paraId="5236D75D" w14:textId="77777777" w:rsidR="0089053B" w:rsidRDefault="00B421DE">
            <w:pPr>
              <w:pStyle w:val="NCIEBody"/>
              <w:spacing w:after="0" w:line="240" w:lineRule="auto"/>
            </w:pPr>
            <w:r>
              <w:rPr>
                <w:sz w:val="16"/>
              </w:rPr>
              <w:t>Business/regulatory meaning of entities and relationships, technology-agnostic.</w:t>
            </w:r>
          </w:p>
        </w:tc>
        <w:tc>
          <w:tcPr>
            <w:tcW w:w="3345" w:type="dxa"/>
            <w:shd w:val="clear" w:color="auto" w:fill="FFFFFF"/>
            <w:tcMar>
              <w:top w:w="70" w:type="dxa"/>
              <w:left w:w="90" w:type="dxa"/>
              <w:bottom w:w="70" w:type="dxa"/>
              <w:right w:w="90" w:type="dxa"/>
            </w:tcMar>
            <w:vAlign w:val="center"/>
          </w:tcPr>
          <w:p w14:paraId="1CF0DCFC" w14:textId="77777777" w:rsidR="0089053B" w:rsidRDefault="00B421DE">
            <w:pPr>
              <w:pStyle w:val="NCIEBody"/>
              <w:spacing w:after="0" w:line="240" w:lineRule="auto"/>
            </w:pPr>
            <w:r>
              <w:rPr>
                <w:sz w:val="16"/>
              </w:rPr>
              <w:t>Ch.3, domain chapters 7-22</w:t>
            </w:r>
          </w:p>
        </w:tc>
      </w:tr>
      <w:tr w:rsidR="0089053B" w14:paraId="3C4674AC" w14:textId="77777777">
        <w:trPr>
          <w:cantSplit/>
        </w:trPr>
        <w:tc>
          <w:tcPr>
            <w:tcW w:w="3345" w:type="dxa"/>
            <w:shd w:val="clear" w:color="auto" w:fill="EDF4EF"/>
            <w:tcMar>
              <w:top w:w="70" w:type="dxa"/>
              <w:left w:w="90" w:type="dxa"/>
              <w:bottom w:w="70" w:type="dxa"/>
              <w:right w:w="90" w:type="dxa"/>
            </w:tcMar>
            <w:vAlign w:val="center"/>
          </w:tcPr>
          <w:p w14:paraId="2B13FDA7" w14:textId="77777777" w:rsidR="0089053B" w:rsidRDefault="00B421DE">
            <w:pPr>
              <w:pStyle w:val="NCIEBody"/>
              <w:spacing w:after="0" w:line="240" w:lineRule="auto"/>
            </w:pPr>
            <w:r>
              <w:rPr>
                <w:sz w:val="16"/>
              </w:rPr>
              <w:t>Logical Canonical Model</w:t>
            </w:r>
          </w:p>
        </w:tc>
        <w:tc>
          <w:tcPr>
            <w:tcW w:w="3345" w:type="dxa"/>
            <w:shd w:val="clear" w:color="auto" w:fill="EDF4EF"/>
            <w:tcMar>
              <w:top w:w="70" w:type="dxa"/>
              <w:left w:w="90" w:type="dxa"/>
              <w:bottom w:w="70" w:type="dxa"/>
              <w:right w:w="90" w:type="dxa"/>
            </w:tcMar>
            <w:vAlign w:val="center"/>
          </w:tcPr>
          <w:p w14:paraId="38F6BE0B" w14:textId="77777777" w:rsidR="0089053B" w:rsidRDefault="00B421DE">
            <w:pPr>
              <w:pStyle w:val="NCIEBody"/>
              <w:spacing w:after="0" w:line="240" w:lineRule="auto"/>
            </w:pPr>
            <w:r>
              <w:rPr>
                <w:sz w:val="16"/>
              </w:rPr>
              <w:t>Entities, attributes, relationships, cardinality, keys — still technology-agnostic.</w:t>
            </w:r>
          </w:p>
        </w:tc>
        <w:tc>
          <w:tcPr>
            <w:tcW w:w="3345" w:type="dxa"/>
            <w:shd w:val="clear" w:color="auto" w:fill="EDF4EF"/>
            <w:tcMar>
              <w:top w:w="70" w:type="dxa"/>
              <w:left w:w="90" w:type="dxa"/>
              <w:bottom w:w="70" w:type="dxa"/>
              <w:right w:w="90" w:type="dxa"/>
            </w:tcMar>
            <w:vAlign w:val="center"/>
          </w:tcPr>
          <w:p w14:paraId="6CE585AF" w14:textId="77777777" w:rsidR="0089053B" w:rsidRDefault="00B421DE">
            <w:pPr>
              <w:pStyle w:val="NCIEBody"/>
              <w:spacing w:after="0" w:line="240" w:lineRule="auto"/>
            </w:pPr>
            <w:r>
              <w:rPr>
                <w:sz w:val="16"/>
              </w:rPr>
              <w:t>Ch.4-Ch.30, Ch.40</w:t>
            </w:r>
          </w:p>
        </w:tc>
      </w:tr>
      <w:tr w:rsidR="0089053B" w14:paraId="78CF3E0C" w14:textId="77777777">
        <w:trPr>
          <w:cantSplit/>
        </w:trPr>
        <w:tc>
          <w:tcPr>
            <w:tcW w:w="3345" w:type="dxa"/>
            <w:shd w:val="clear" w:color="auto" w:fill="FFFFFF"/>
            <w:tcMar>
              <w:top w:w="70" w:type="dxa"/>
              <w:left w:w="90" w:type="dxa"/>
              <w:bottom w:w="70" w:type="dxa"/>
              <w:right w:w="90" w:type="dxa"/>
            </w:tcMar>
            <w:vAlign w:val="center"/>
          </w:tcPr>
          <w:p w14:paraId="75F6CC1D" w14:textId="77777777" w:rsidR="0089053B" w:rsidRDefault="00B421DE">
            <w:pPr>
              <w:pStyle w:val="NCIEBody"/>
              <w:spacing w:after="0" w:line="240" w:lineRule="auto"/>
            </w:pPr>
            <w:r>
              <w:rPr>
                <w:sz w:val="16"/>
              </w:rPr>
              <w:t>Physical Implementation Model</w:t>
            </w:r>
          </w:p>
        </w:tc>
        <w:tc>
          <w:tcPr>
            <w:tcW w:w="3345" w:type="dxa"/>
            <w:shd w:val="clear" w:color="auto" w:fill="FFFFFF"/>
            <w:tcMar>
              <w:top w:w="70" w:type="dxa"/>
              <w:left w:w="90" w:type="dxa"/>
              <w:bottom w:w="70" w:type="dxa"/>
              <w:right w:w="90" w:type="dxa"/>
            </w:tcMar>
            <w:vAlign w:val="center"/>
          </w:tcPr>
          <w:p w14:paraId="18016861" w14:textId="77777777" w:rsidR="0089053B" w:rsidRDefault="00B421DE">
            <w:pPr>
              <w:pStyle w:val="NCIEBody"/>
              <w:spacing w:after="0" w:line="240" w:lineRule="auto"/>
            </w:pPr>
            <w:r>
              <w:rPr>
                <w:sz w:val="16"/>
              </w:rPr>
              <w:t>Actual database technology, table/collection structures, indexes, partitioning, source-specific mappings.</w:t>
            </w:r>
          </w:p>
        </w:tc>
        <w:tc>
          <w:tcPr>
            <w:tcW w:w="3345" w:type="dxa"/>
            <w:shd w:val="clear" w:color="auto" w:fill="FFFFFF"/>
            <w:tcMar>
              <w:top w:w="70" w:type="dxa"/>
              <w:left w:w="90" w:type="dxa"/>
              <w:bottom w:w="70" w:type="dxa"/>
              <w:right w:w="90" w:type="dxa"/>
            </w:tcMar>
            <w:vAlign w:val="center"/>
          </w:tcPr>
          <w:p w14:paraId="090DFDD3" w14:textId="77777777" w:rsidR="0089053B" w:rsidRDefault="00B421DE">
            <w:pPr>
              <w:pStyle w:val="NCIEBody"/>
              <w:spacing w:after="0" w:line="240" w:lineRule="auto"/>
            </w:pPr>
            <w:r>
              <w:rPr>
                <w:sz w:val="16"/>
              </w:rPr>
              <w:t>This chapter, Ch.35</w:t>
            </w:r>
          </w:p>
        </w:tc>
      </w:tr>
    </w:tbl>
    <w:p w14:paraId="418C4D9E" w14:textId="77777777" w:rsidR="0089053B" w:rsidRDefault="0089053B"/>
    <w:p w14:paraId="3E8A7898" w14:textId="77777777" w:rsidR="0089053B" w:rsidRDefault="00B421DE">
      <w:pPr>
        <w:pStyle w:val="Heading2"/>
      </w:pPr>
      <w:bookmarkStart w:id="354" w:name="_Toc239228703"/>
      <w:r>
        <w:t>32.3 Principal Entities</w:t>
      </w:r>
      <w:bookmarkEnd w:id="354"/>
    </w:p>
    <w:p w14:paraId="61414306" w14:textId="77777777" w:rsidR="0089053B" w:rsidRDefault="00B421DE">
      <w:pPr>
        <w:pStyle w:val="NCIEFigureCaption"/>
      </w:pPr>
      <w:r>
        <w:t>Table 35. Physical Data Design &amp; Storage Mapping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5"/>
      </w:tblPr>
      <w:tblGrid>
        <w:gridCol w:w="5018"/>
        <w:gridCol w:w="5018"/>
      </w:tblGrid>
      <w:tr w:rsidR="0089053B" w14:paraId="2309BBDD" w14:textId="77777777">
        <w:trPr>
          <w:tblHeader/>
        </w:trPr>
        <w:tc>
          <w:tcPr>
            <w:tcW w:w="5018" w:type="dxa"/>
            <w:shd w:val="clear" w:color="auto" w:fill="071A14"/>
            <w:tcMar>
              <w:top w:w="70" w:type="dxa"/>
              <w:left w:w="90" w:type="dxa"/>
              <w:bottom w:w="70" w:type="dxa"/>
              <w:right w:w="90" w:type="dxa"/>
            </w:tcMar>
            <w:vAlign w:val="center"/>
          </w:tcPr>
          <w:p w14:paraId="1FB514EC"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0F0701D" w14:textId="77777777" w:rsidR="0089053B" w:rsidRDefault="00B421DE">
            <w:pPr>
              <w:pStyle w:val="NCIEBody"/>
              <w:spacing w:after="0" w:line="240" w:lineRule="auto"/>
              <w:jc w:val="center"/>
            </w:pPr>
            <w:r>
              <w:rPr>
                <w:b/>
                <w:color w:val="FFFFFF"/>
                <w:sz w:val="15"/>
              </w:rPr>
              <w:t>Attributes / Attribute Classes</w:t>
            </w:r>
          </w:p>
        </w:tc>
      </w:tr>
      <w:tr w:rsidR="0089053B" w14:paraId="35D9DB71" w14:textId="77777777">
        <w:trPr>
          <w:cantSplit/>
        </w:trPr>
        <w:tc>
          <w:tcPr>
            <w:tcW w:w="5018" w:type="dxa"/>
            <w:shd w:val="clear" w:color="auto" w:fill="FFFFFF"/>
            <w:tcMar>
              <w:top w:w="70" w:type="dxa"/>
              <w:left w:w="90" w:type="dxa"/>
              <w:bottom w:w="70" w:type="dxa"/>
              <w:right w:w="90" w:type="dxa"/>
            </w:tcMar>
            <w:vAlign w:val="center"/>
          </w:tcPr>
          <w:p w14:paraId="4778D105" w14:textId="77777777" w:rsidR="0089053B" w:rsidRDefault="00B421DE">
            <w:pPr>
              <w:pStyle w:val="NCIEBody"/>
              <w:spacing w:after="0" w:line="240" w:lineRule="auto"/>
            </w:pPr>
            <w:r>
              <w:rPr>
                <w:sz w:val="16"/>
              </w:rPr>
              <w:t>Relational Store</w:t>
            </w:r>
          </w:p>
        </w:tc>
        <w:tc>
          <w:tcPr>
            <w:tcW w:w="5018" w:type="dxa"/>
            <w:shd w:val="clear" w:color="auto" w:fill="FFFFFF"/>
            <w:tcMar>
              <w:top w:w="70" w:type="dxa"/>
              <w:left w:w="90" w:type="dxa"/>
              <w:bottom w:w="70" w:type="dxa"/>
              <w:right w:w="90" w:type="dxa"/>
            </w:tcMar>
            <w:vAlign w:val="center"/>
          </w:tcPr>
          <w:p w14:paraId="00F799F4" w14:textId="77777777" w:rsidR="0089053B" w:rsidRDefault="00B421DE">
            <w:pPr>
              <w:pStyle w:val="NCIEBody"/>
              <w:spacing w:after="0" w:line="240" w:lineRule="auto"/>
            </w:pPr>
            <w:r>
              <w:rPr>
                <w:sz w:val="16"/>
              </w:rPr>
              <w:t>workload class, technology reference, hosted entity families.</w:t>
            </w:r>
          </w:p>
        </w:tc>
      </w:tr>
      <w:tr w:rsidR="0089053B" w14:paraId="58BD6BB0" w14:textId="77777777">
        <w:trPr>
          <w:cantSplit/>
        </w:trPr>
        <w:tc>
          <w:tcPr>
            <w:tcW w:w="5018" w:type="dxa"/>
            <w:shd w:val="clear" w:color="auto" w:fill="EDF4EF"/>
            <w:tcMar>
              <w:top w:w="70" w:type="dxa"/>
              <w:left w:w="90" w:type="dxa"/>
              <w:bottom w:w="70" w:type="dxa"/>
              <w:right w:w="90" w:type="dxa"/>
            </w:tcMar>
            <w:vAlign w:val="center"/>
          </w:tcPr>
          <w:p w14:paraId="01C44191" w14:textId="77777777" w:rsidR="0089053B" w:rsidRDefault="00B421DE">
            <w:pPr>
              <w:pStyle w:val="NCIEBody"/>
              <w:spacing w:after="0" w:line="240" w:lineRule="auto"/>
            </w:pPr>
            <w:r>
              <w:rPr>
                <w:sz w:val="16"/>
              </w:rPr>
              <w:t>Analytical / Time-Series Store</w:t>
            </w:r>
          </w:p>
        </w:tc>
        <w:tc>
          <w:tcPr>
            <w:tcW w:w="5018" w:type="dxa"/>
            <w:shd w:val="clear" w:color="auto" w:fill="EDF4EF"/>
            <w:tcMar>
              <w:top w:w="70" w:type="dxa"/>
              <w:left w:w="90" w:type="dxa"/>
              <w:bottom w:w="70" w:type="dxa"/>
              <w:right w:w="90" w:type="dxa"/>
            </w:tcMar>
            <w:vAlign w:val="center"/>
          </w:tcPr>
          <w:p w14:paraId="61140980" w14:textId="77777777" w:rsidR="0089053B" w:rsidRDefault="00B421DE">
            <w:pPr>
              <w:pStyle w:val="NCIEBody"/>
              <w:spacing w:after="0" w:line="240" w:lineRule="auto"/>
            </w:pPr>
            <w:r>
              <w:rPr>
                <w:sz w:val="16"/>
              </w:rPr>
              <w:t>workload class (e.g. PM Observations, Traffic), technology reference.</w:t>
            </w:r>
          </w:p>
        </w:tc>
      </w:tr>
      <w:tr w:rsidR="0089053B" w14:paraId="3F2C94EE" w14:textId="77777777">
        <w:trPr>
          <w:cantSplit/>
        </w:trPr>
        <w:tc>
          <w:tcPr>
            <w:tcW w:w="5018" w:type="dxa"/>
            <w:shd w:val="clear" w:color="auto" w:fill="FFFFFF"/>
            <w:tcMar>
              <w:top w:w="70" w:type="dxa"/>
              <w:left w:w="90" w:type="dxa"/>
              <w:bottom w:w="70" w:type="dxa"/>
              <w:right w:w="90" w:type="dxa"/>
            </w:tcMar>
            <w:vAlign w:val="center"/>
          </w:tcPr>
          <w:p w14:paraId="75D916E6" w14:textId="77777777" w:rsidR="0089053B" w:rsidRDefault="00B421DE">
            <w:pPr>
              <w:pStyle w:val="NCIEBody"/>
              <w:spacing w:after="0" w:line="240" w:lineRule="auto"/>
            </w:pPr>
            <w:r>
              <w:rPr>
                <w:sz w:val="16"/>
              </w:rPr>
              <w:t>Object / Document Store</w:t>
            </w:r>
          </w:p>
        </w:tc>
        <w:tc>
          <w:tcPr>
            <w:tcW w:w="5018" w:type="dxa"/>
            <w:shd w:val="clear" w:color="auto" w:fill="FFFFFF"/>
            <w:tcMar>
              <w:top w:w="70" w:type="dxa"/>
              <w:left w:w="90" w:type="dxa"/>
              <w:bottom w:w="70" w:type="dxa"/>
              <w:right w:w="90" w:type="dxa"/>
            </w:tcMar>
            <w:vAlign w:val="center"/>
          </w:tcPr>
          <w:p w14:paraId="24507F33" w14:textId="77777777" w:rsidR="0089053B" w:rsidRDefault="00B421DE">
            <w:pPr>
              <w:pStyle w:val="NCIEBody"/>
              <w:spacing w:after="0" w:line="240" w:lineRule="auto"/>
            </w:pPr>
            <w:r>
              <w:rPr>
                <w:sz w:val="16"/>
              </w:rPr>
              <w:t>workload class (e.g. Evidence Artifacts), technology reference.</w:t>
            </w:r>
          </w:p>
        </w:tc>
      </w:tr>
      <w:tr w:rsidR="0089053B" w14:paraId="351BD0C7" w14:textId="77777777">
        <w:trPr>
          <w:cantSplit/>
        </w:trPr>
        <w:tc>
          <w:tcPr>
            <w:tcW w:w="5018" w:type="dxa"/>
            <w:shd w:val="clear" w:color="auto" w:fill="EDF4EF"/>
            <w:tcMar>
              <w:top w:w="70" w:type="dxa"/>
              <w:left w:w="90" w:type="dxa"/>
              <w:bottom w:w="70" w:type="dxa"/>
              <w:right w:w="90" w:type="dxa"/>
            </w:tcMar>
            <w:vAlign w:val="center"/>
          </w:tcPr>
          <w:p w14:paraId="2C5A3A4A" w14:textId="77777777" w:rsidR="0089053B" w:rsidRDefault="00B421DE">
            <w:pPr>
              <w:pStyle w:val="NCIEBody"/>
              <w:spacing w:after="0" w:line="240" w:lineRule="auto"/>
            </w:pPr>
            <w:r>
              <w:rPr>
                <w:sz w:val="16"/>
              </w:rPr>
              <w:t>Graph Store</w:t>
            </w:r>
          </w:p>
        </w:tc>
        <w:tc>
          <w:tcPr>
            <w:tcW w:w="5018" w:type="dxa"/>
            <w:shd w:val="clear" w:color="auto" w:fill="EDF4EF"/>
            <w:tcMar>
              <w:top w:w="70" w:type="dxa"/>
              <w:left w:w="90" w:type="dxa"/>
              <w:bottom w:w="70" w:type="dxa"/>
              <w:right w:w="90" w:type="dxa"/>
            </w:tcMar>
            <w:vAlign w:val="center"/>
          </w:tcPr>
          <w:p w14:paraId="1C7AFBD5" w14:textId="77777777" w:rsidR="0089053B" w:rsidRDefault="00B421DE">
            <w:pPr>
              <w:pStyle w:val="NCIEBody"/>
              <w:spacing w:after="0" w:line="240" w:lineRule="auto"/>
            </w:pPr>
            <w:r>
              <w:rPr>
                <w:sz w:val="16"/>
              </w:rPr>
              <w:t>workload class (Ch.19 Intelligence Graph), technology reference.</w:t>
            </w:r>
          </w:p>
        </w:tc>
      </w:tr>
      <w:tr w:rsidR="0089053B" w14:paraId="08AC90CA" w14:textId="77777777">
        <w:trPr>
          <w:cantSplit/>
        </w:trPr>
        <w:tc>
          <w:tcPr>
            <w:tcW w:w="5018" w:type="dxa"/>
            <w:shd w:val="clear" w:color="auto" w:fill="FFFFFF"/>
            <w:tcMar>
              <w:top w:w="70" w:type="dxa"/>
              <w:left w:w="90" w:type="dxa"/>
              <w:bottom w:w="70" w:type="dxa"/>
              <w:right w:w="90" w:type="dxa"/>
            </w:tcMar>
            <w:vAlign w:val="center"/>
          </w:tcPr>
          <w:p w14:paraId="07253731" w14:textId="77777777" w:rsidR="0089053B" w:rsidRDefault="00B421DE">
            <w:pPr>
              <w:pStyle w:val="NCIEBody"/>
              <w:spacing w:after="0" w:line="240" w:lineRule="auto"/>
            </w:pPr>
            <w:r>
              <w:rPr>
                <w:sz w:val="16"/>
              </w:rPr>
              <w:t>Search Index</w:t>
            </w:r>
          </w:p>
        </w:tc>
        <w:tc>
          <w:tcPr>
            <w:tcW w:w="5018" w:type="dxa"/>
            <w:shd w:val="clear" w:color="auto" w:fill="FFFFFF"/>
            <w:tcMar>
              <w:top w:w="70" w:type="dxa"/>
              <w:left w:w="90" w:type="dxa"/>
              <w:bottom w:w="70" w:type="dxa"/>
              <w:right w:w="90" w:type="dxa"/>
            </w:tcMar>
            <w:vAlign w:val="center"/>
          </w:tcPr>
          <w:p w14:paraId="39C2FE8F" w14:textId="77777777" w:rsidR="0089053B" w:rsidRDefault="00B421DE">
            <w:pPr>
              <w:pStyle w:val="NCIEBody"/>
              <w:spacing w:after="0" w:line="240" w:lineRule="auto"/>
            </w:pPr>
            <w:r>
              <w:rPr>
                <w:sz w:val="16"/>
              </w:rPr>
              <w:t>workload class, technology reference, classification-aware segmentation (Ch.31).</w:t>
            </w:r>
          </w:p>
        </w:tc>
      </w:tr>
      <w:tr w:rsidR="0089053B" w14:paraId="29BC58A8" w14:textId="77777777">
        <w:trPr>
          <w:cantSplit/>
        </w:trPr>
        <w:tc>
          <w:tcPr>
            <w:tcW w:w="5018" w:type="dxa"/>
            <w:shd w:val="clear" w:color="auto" w:fill="EDF4EF"/>
            <w:tcMar>
              <w:top w:w="70" w:type="dxa"/>
              <w:left w:w="90" w:type="dxa"/>
              <w:bottom w:w="70" w:type="dxa"/>
              <w:right w:w="90" w:type="dxa"/>
            </w:tcMar>
            <w:vAlign w:val="center"/>
          </w:tcPr>
          <w:p w14:paraId="5F3B4AE1" w14:textId="77777777" w:rsidR="0089053B" w:rsidRDefault="00B421DE">
            <w:pPr>
              <w:pStyle w:val="NCIEBody"/>
              <w:spacing w:after="0" w:line="240" w:lineRule="auto"/>
            </w:pPr>
            <w:r>
              <w:rPr>
                <w:sz w:val="16"/>
              </w:rPr>
              <w:t>Vector Index</w:t>
            </w:r>
          </w:p>
        </w:tc>
        <w:tc>
          <w:tcPr>
            <w:tcW w:w="5018" w:type="dxa"/>
            <w:shd w:val="clear" w:color="auto" w:fill="EDF4EF"/>
            <w:tcMar>
              <w:top w:w="70" w:type="dxa"/>
              <w:left w:w="90" w:type="dxa"/>
              <w:bottom w:w="70" w:type="dxa"/>
              <w:right w:w="90" w:type="dxa"/>
            </w:tcMar>
            <w:vAlign w:val="center"/>
          </w:tcPr>
          <w:p w14:paraId="00B48E1B" w14:textId="77777777" w:rsidR="0089053B" w:rsidRDefault="00B421DE">
            <w:pPr>
              <w:pStyle w:val="NCIEBody"/>
              <w:spacing w:after="0" w:line="240" w:lineRule="auto"/>
            </w:pPr>
            <w:r>
              <w:rPr>
                <w:sz w:val="16"/>
              </w:rPr>
              <w:t>workload class (ARGUS retrieval, Ch.20), technology reference, classification-aware segmentation.</w:t>
            </w:r>
          </w:p>
        </w:tc>
      </w:tr>
      <w:tr w:rsidR="0089053B" w14:paraId="16CA4344" w14:textId="77777777">
        <w:trPr>
          <w:cantSplit/>
        </w:trPr>
        <w:tc>
          <w:tcPr>
            <w:tcW w:w="5018" w:type="dxa"/>
            <w:shd w:val="clear" w:color="auto" w:fill="FFFFFF"/>
            <w:tcMar>
              <w:top w:w="70" w:type="dxa"/>
              <w:left w:w="90" w:type="dxa"/>
              <w:bottom w:w="70" w:type="dxa"/>
              <w:right w:w="90" w:type="dxa"/>
            </w:tcMar>
            <w:vAlign w:val="center"/>
          </w:tcPr>
          <w:p w14:paraId="39A1FD60" w14:textId="77777777" w:rsidR="0089053B" w:rsidRDefault="00B421DE">
            <w:pPr>
              <w:pStyle w:val="NCIEBody"/>
              <w:spacing w:after="0" w:line="240" w:lineRule="auto"/>
            </w:pPr>
            <w:r>
              <w:rPr>
                <w:sz w:val="16"/>
              </w:rPr>
              <w:t>Immutable Snapshot / Archive Store</w:t>
            </w:r>
          </w:p>
        </w:tc>
        <w:tc>
          <w:tcPr>
            <w:tcW w:w="5018" w:type="dxa"/>
            <w:shd w:val="clear" w:color="auto" w:fill="FFFFFF"/>
            <w:tcMar>
              <w:top w:w="70" w:type="dxa"/>
              <w:left w:w="90" w:type="dxa"/>
              <w:bottom w:w="70" w:type="dxa"/>
              <w:right w:w="90" w:type="dxa"/>
            </w:tcMar>
            <w:vAlign w:val="center"/>
          </w:tcPr>
          <w:p w14:paraId="168210C6" w14:textId="77777777" w:rsidR="0089053B" w:rsidRDefault="00B421DE">
            <w:pPr>
              <w:pStyle w:val="NCIEBody"/>
              <w:spacing w:after="0" w:line="240" w:lineRule="auto"/>
            </w:pPr>
            <w:r>
              <w:rPr>
                <w:sz w:val="16"/>
              </w:rPr>
              <w:t>workload class (Ch.25 Snapshots, Ch.35 cold tier), technology reference.</w:t>
            </w:r>
          </w:p>
        </w:tc>
      </w:tr>
      <w:tr w:rsidR="0089053B" w14:paraId="19E06E5E" w14:textId="77777777">
        <w:trPr>
          <w:cantSplit/>
        </w:trPr>
        <w:tc>
          <w:tcPr>
            <w:tcW w:w="5018" w:type="dxa"/>
            <w:shd w:val="clear" w:color="auto" w:fill="EDF4EF"/>
            <w:tcMar>
              <w:top w:w="70" w:type="dxa"/>
              <w:left w:w="90" w:type="dxa"/>
              <w:bottom w:w="70" w:type="dxa"/>
              <w:right w:w="90" w:type="dxa"/>
            </w:tcMar>
            <w:vAlign w:val="center"/>
          </w:tcPr>
          <w:p w14:paraId="6883382E" w14:textId="77777777" w:rsidR="0089053B" w:rsidRDefault="00B421DE">
            <w:pPr>
              <w:pStyle w:val="NCIEBody"/>
              <w:spacing w:after="0" w:line="240" w:lineRule="auto"/>
            </w:pPr>
            <w:r>
              <w:rPr>
                <w:sz w:val="16"/>
              </w:rPr>
              <w:t>Logical-to-Physical Map</w:t>
            </w:r>
          </w:p>
        </w:tc>
        <w:tc>
          <w:tcPr>
            <w:tcW w:w="5018" w:type="dxa"/>
            <w:shd w:val="clear" w:color="auto" w:fill="EDF4EF"/>
            <w:tcMar>
              <w:top w:w="70" w:type="dxa"/>
              <w:left w:w="90" w:type="dxa"/>
              <w:bottom w:w="70" w:type="dxa"/>
              <w:right w:w="90" w:type="dxa"/>
            </w:tcMar>
            <w:vAlign w:val="center"/>
          </w:tcPr>
          <w:p w14:paraId="0D0F2A8F" w14:textId="77777777" w:rsidR="0089053B" w:rsidRDefault="00B421DE">
            <w:pPr>
              <w:pStyle w:val="NCIEBody"/>
              <w:spacing w:after="0" w:line="240" w:lineRule="auto"/>
            </w:pPr>
            <w:r>
              <w:rPr>
                <w:sz w:val="16"/>
              </w:rPr>
              <w:t>logical entity reference, physical store reference, mapping notes.</w:t>
            </w:r>
          </w:p>
        </w:tc>
      </w:tr>
    </w:tbl>
    <w:p w14:paraId="51F6CB63" w14:textId="77777777" w:rsidR="0089053B" w:rsidRDefault="0089053B"/>
    <w:p w14:paraId="03E57A7F" w14:textId="77777777" w:rsidR="0089053B" w:rsidRDefault="00B421DE">
      <w:pPr>
        <w:pStyle w:val="Heading2"/>
      </w:pPr>
      <w:bookmarkStart w:id="355" w:name="_Toc239228704"/>
      <w:r>
        <w:t>32.4 One Technology Is Not Forced Onto Every Workload</w:t>
      </w:r>
      <w:bookmarkEnd w:id="355"/>
    </w:p>
    <w:p w14:paraId="15991256" w14:textId="77777777" w:rsidR="0089053B" w:rsidRDefault="00B421DE">
      <w:pPr>
        <w:pStyle w:val="NCIEBody"/>
      </w:pPr>
      <w:r>
        <w:t>The Logical Canonical Model (Ch.4-Ch.30) does not mandate a single database technology; this chapter's Logical-to-Physical Map lets different entity families use the store best suited to their access pattern (e.g. bitemporal relational storage for Revenue, Ch.12; time-series storage for PM Observations, Ch.7; graph storage for the Intelligence Graph, Ch.19) without those choices leaking back into the logical model's meaning.</w:t>
      </w:r>
    </w:p>
    <w:p w14:paraId="2C612990" w14:textId="77777777" w:rsidR="0089053B" w:rsidRDefault="00B421DE">
      <w:pPr>
        <w:pStyle w:val="Heading2"/>
      </w:pPr>
      <w:bookmarkStart w:id="356" w:name="_Toc239228705"/>
      <w:r>
        <w:t>32.5 Derived vs Canonical Stores</w:t>
      </w:r>
      <w:bookmarkEnd w:id="356"/>
    </w:p>
    <w:p w14:paraId="26843542" w14:textId="77777777" w:rsidR="0089053B" w:rsidRDefault="00B421DE">
      <w:pPr>
        <w:pStyle w:val="NCIEBody"/>
      </w:pPr>
      <w:r>
        <w:t>Graph, Search and Vector stores are derived or specialised representations of canonical data (per Ch.31 §31.4's deletion-propagation requirement); none of them is independently canonical, and a discrepancy between a derived store and its canonical source is a data-quality issue (Ch.29), not a competing truth.</w:t>
      </w:r>
    </w:p>
    <w:p w14:paraId="38FBE471" w14:textId="77777777" w:rsidR="0089053B" w:rsidRDefault="00B421DE">
      <w:pPr>
        <w:pStyle w:val="Heading2"/>
      </w:pPr>
      <w:bookmarkStart w:id="357" w:name="_Toc239228706"/>
      <w:r>
        <w:lastRenderedPageBreak/>
        <w:t>32.6 Consistency and Transaction Boundaries</w:t>
      </w:r>
      <w:bookmarkEnd w:id="357"/>
    </w:p>
    <w:p w14:paraId="3277971F" w14:textId="77777777" w:rsidR="0089053B" w:rsidRDefault="00B421DE">
      <w:pPr>
        <w:pStyle w:val="NCIEBody"/>
      </w:pPr>
      <w:r>
        <w:t>The Logical-to-Physical Map states, for each mapped entity family, its required consistency model (strong/eventual) and transaction boundary (e.g. a Revenue Calculation and its Traffic Input References must be read consistently together) — this must be explicit before physical technology selection, not discovered afterward.</w:t>
      </w:r>
    </w:p>
    <w:p w14:paraId="30ED5276" w14:textId="77777777" w:rsidR="0089053B" w:rsidRDefault="00B421DE">
      <w:pPr>
        <w:pStyle w:val="Heading2"/>
      </w:pPr>
      <w:bookmarkStart w:id="358" w:name="_Toc239228707"/>
      <w:r>
        <w:t>32.7 Failure / Exception Semantics</w:t>
      </w:r>
      <w:bookmarkEnd w:id="358"/>
    </w:p>
    <w:p w14:paraId="1B813650" w14:textId="77777777" w:rsidR="0089053B" w:rsidRDefault="00B421DE">
      <w:pPr>
        <w:pStyle w:val="NCIEBody"/>
      </w:pPr>
      <w:r>
        <w:t>A derived store found out of sync with its canonical source (Ch.29 Source Conflict pattern applied to derived stores) triggers a Remediation Task (Ch.29) rather than being silently trusted until the next scheduled rebuild.</w:t>
      </w:r>
    </w:p>
    <w:p w14:paraId="470D4C71" w14:textId="77777777" w:rsidR="0089053B" w:rsidRDefault="00B421DE">
      <w:pPr>
        <w:pStyle w:val="Heading2"/>
      </w:pPr>
      <w:bookmarkStart w:id="359" w:name="_Toc239228708"/>
      <w:r>
        <w:t>NCIE-002 Architecture Dependency &amp; Traceability</w:t>
      </w:r>
      <w:bookmarkEnd w:id="359"/>
    </w:p>
    <w:p w14:paraId="643A596D" w14:textId="77777777" w:rsidR="0089053B" w:rsidRDefault="00B421DE">
      <w:pPr>
        <w:pStyle w:val="NCIEBody"/>
      </w:pPr>
      <w:r>
        <w:t>Depends on NCIE-002 Ch.5 (layered canonical/analytical platform) and Ch.30 (implementation-level persistence, to be detailed in NCIE-014).</w:t>
      </w:r>
    </w:p>
    <w:p w14:paraId="2D85844A" w14:textId="77777777" w:rsidR="0089053B" w:rsidRDefault="00B421DE">
      <w:pPr>
        <w:pStyle w:val="Heading2"/>
      </w:pPr>
      <w:bookmarkStart w:id="360" w:name="_Toc239228709"/>
      <w:r>
        <w:t>Human Review Focus</w:t>
      </w:r>
      <w:bookmarkEnd w:id="360"/>
    </w:p>
    <w:p w14:paraId="7630CE9D" w14:textId="77777777" w:rsidR="0089053B" w:rsidRDefault="00B421DE">
      <w:pPr>
        <w:pStyle w:val="NCIEReviewItem"/>
      </w:pPr>
      <w:r>
        <w:rPr>
          <w:color w:val="071A14"/>
        </w:rPr>
        <w:t xml:space="preserve">•  </w:t>
      </w:r>
      <w:r>
        <w:rPr>
          <w:b/>
          <w:color w:val="071A14"/>
          <w:sz w:val="16"/>
        </w:rPr>
        <w:t xml:space="preserve">[INSTITUTIONAL CONFIRMATION REQUIRED]  </w:t>
      </w:r>
      <w:r>
        <w:t>Confirm approved enterprise platforms/technologies for each store type in §32.3.</w:t>
      </w:r>
    </w:p>
    <w:p w14:paraId="49736508" w14:textId="77777777" w:rsidR="0089053B" w:rsidRDefault="00B421DE">
      <w:pPr>
        <w:pStyle w:val="NCIEReviewItem"/>
      </w:pPr>
      <w:r>
        <w:rPr>
          <w:color w:val="071A14"/>
        </w:rPr>
        <w:t xml:space="preserve">•  </w:t>
      </w:r>
      <w:r>
        <w:rPr>
          <w:b/>
          <w:color w:val="071A14"/>
          <w:sz w:val="16"/>
        </w:rPr>
        <w:t xml:space="preserve">[INSTITUTIONAL CONFIRMATION REQUIRED]  </w:t>
      </w:r>
      <w:r>
        <w:t>Confirm hosting constraints (on-prem/sovereign cloud, per NCIE-002 Ch.1 §1.6's proposed posture).</w:t>
      </w:r>
    </w:p>
    <w:p w14:paraId="6AF7B174" w14:textId="77777777" w:rsidR="0089053B" w:rsidRDefault="00B421DE">
      <w:pPr>
        <w:pStyle w:val="NCIEReviewItem"/>
      </w:pPr>
      <w:r>
        <w:t xml:space="preserve">•  </w:t>
      </w:r>
      <w:r>
        <w:rPr>
          <w:b/>
          <w:sz w:val="16"/>
        </w:rPr>
        <w:t xml:space="preserve">[LEGAL/POLICY CONFIRMATION REQUIRED]  </w:t>
      </w:r>
      <w:r>
        <w:t>Confirm which stores may contain restricted/sensitive data given each candidate technology's own security posture.</w:t>
      </w:r>
    </w:p>
    <w:p w14:paraId="3B5FAF45" w14:textId="77777777" w:rsidR="0089053B" w:rsidRDefault="00B421DE">
      <w:pPr>
        <w:pStyle w:val="Heading2"/>
      </w:pPr>
      <w:bookmarkStart w:id="361" w:name="_Toc239228710"/>
      <w:r>
        <w:t>32.8 Acceptance Criteria</w:t>
      </w:r>
      <w:bookmarkEnd w:id="361"/>
    </w:p>
    <w:p w14:paraId="60D3B4EB" w14:textId="77777777" w:rsidR="0089053B" w:rsidRDefault="00B421DE">
      <w:pPr>
        <w:pStyle w:val="ListBullet"/>
      </w:pPr>
      <w:r>
        <w:t>The Logical-to-Physical Map demonstrably covers every entity family in Chapter 3's enterprise model.</w:t>
      </w:r>
    </w:p>
    <w:p w14:paraId="34D086D2" w14:textId="77777777" w:rsidR="0089053B" w:rsidRDefault="00B421DE">
      <w:pPr>
        <w:pStyle w:val="ListBullet"/>
      </w:pPr>
      <w:r>
        <w:t>A sampled derived store (Search or Vector Index) is demonstrably reconcilable against its canonical source with a defined remediation path.</w:t>
      </w:r>
    </w:p>
    <w:p w14:paraId="3ED0EBE6" w14:textId="77777777" w:rsidR="0089053B" w:rsidRDefault="00B421DE">
      <w:pPr>
        <w:pStyle w:val="NCIEChapterLabel"/>
      </w:pPr>
      <w:r>
        <w:lastRenderedPageBreak/>
        <w:t>NCIE-003 — Chapter 33 Expansion</w:t>
      </w:r>
    </w:p>
    <w:p w14:paraId="6FF6A693" w14:textId="77777777" w:rsidR="0089053B" w:rsidRDefault="00B421DE">
      <w:pPr>
        <w:pStyle w:val="Heading1"/>
        <w:pBdr>
          <w:bottom w:val="single" w:sz="14" w:space="5" w:color="D89D26"/>
        </w:pBdr>
      </w:pPr>
      <w:bookmarkStart w:id="362" w:name="_Toc239228711"/>
      <w:r>
        <w:t>Data API, Schema &amp; Event Contract Standards</w:t>
      </w:r>
      <w:bookmarkEnd w:id="362"/>
    </w:p>
    <w:p w14:paraId="6461554E" w14:textId="77777777" w:rsidR="0089053B" w:rsidRDefault="00B421DE">
      <w:pPr>
        <w:pStyle w:val="NCIEBody"/>
      </w:pPr>
      <w:r>
        <w:rPr>
          <w:i/>
          <w:color w:val="234F29"/>
        </w:rPr>
        <w:t>Defines how data contracts are serialized, versioned and evolved across services.</w:t>
      </w:r>
    </w:p>
    <w:p w14:paraId="05126D94" w14:textId="77777777" w:rsidR="0089053B" w:rsidRDefault="00B421DE">
      <w:pPr>
        <w:pStyle w:val="NCIEStatusBlock"/>
        <w:pBdr>
          <w:left w:val="single" w:sz="18" w:space="8" w:color="D89D26"/>
        </w:pBdr>
        <w:shd w:val="clear" w:color="auto" w:fill="EDF4EF"/>
      </w:pPr>
      <w:r>
        <w:t>Status: IN DEVELOPMENT — FOR HUMAN REVIEW.</w:t>
      </w:r>
    </w:p>
    <w:p w14:paraId="2F026AE2" w14:textId="77777777" w:rsidR="0089053B" w:rsidRDefault="00B421DE">
      <w:pPr>
        <w:pStyle w:val="Heading2"/>
      </w:pPr>
      <w:bookmarkStart w:id="363" w:name="_Toc239228712"/>
      <w:r>
        <w:t>33.1 Purpose</w:t>
      </w:r>
      <w:bookmarkEnd w:id="363"/>
    </w:p>
    <w:p w14:paraId="0ACB28B6" w14:textId="77777777" w:rsidR="0089053B" w:rsidRDefault="00B421DE">
      <w:pPr>
        <w:pStyle w:val="NCIEBody"/>
      </w:pPr>
      <w:r>
        <w:t>Defines how data contracts are serialized, versioned and evolved across services, implementing NCIE-002 Ch.25's Schema Registry at the data-contract level.</w:t>
      </w:r>
    </w:p>
    <w:p w14:paraId="2EE581F8" w14:textId="77777777" w:rsidR="0089053B" w:rsidRDefault="00B421DE">
      <w:pPr>
        <w:pStyle w:val="Heading2"/>
      </w:pPr>
      <w:bookmarkStart w:id="364" w:name="_Toc239228713"/>
      <w:r>
        <w:t>33.2 Semantic Definition</w:t>
      </w:r>
      <w:bookmarkEnd w:id="364"/>
    </w:p>
    <w:p w14:paraId="35B7D53F" w14:textId="77777777" w:rsidR="0089053B" w:rsidRDefault="00B421DE">
      <w:pPr>
        <w:pStyle w:val="NCIEBody"/>
      </w:pPr>
      <w:r>
        <w:t>A contract requires a stable ID and version independent of its serialization format. Temporal, provenance and classification context (Ch.5, Ch.25, Ch.31) must not be stripped when a canonical fact crosses an integration boundary — a consumer receiving a fact via API or event must still be able to determine its knowledge time, lineage and classification.</w:t>
      </w:r>
    </w:p>
    <w:p w14:paraId="687C96AB" w14:textId="77777777" w:rsidR="0089053B" w:rsidRDefault="00B421DE">
      <w:pPr>
        <w:pStyle w:val="Heading2"/>
      </w:pPr>
      <w:bookmarkStart w:id="365" w:name="_Toc239228714"/>
      <w:r>
        <w:t>33.3 Principal Entities</w:t>
      </w:r>
      <w:bookmarkEnd w:id="365"/>
    </w:p>
    <w:p w14:paraId="0EAD1496" w14:textId="77777777" w:rsidR="0089053B" w:rsidRDefault="00B421DE">
      <w:pPr>
        <w:pStyle w:val="NCIEFigureCaption"/>
      </w:pPr>
      <w:r>
        <w:t>Table 36. Data API, Schema &amp; Event Contract Standards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6"/>
      </w:tblPr>
      <w:tblGrid>
        <w:gridCol w:w="5018"/>
        <w:gridCol w:w="5018"/>
      </w:tblGrid>
      <w:tr w:rsidR="0089053B" w14:paraId="14E7F0DD" w14:textId="77777777">
        <w:trPr>
          <w:tblHeader/>
        </w:trPr>
        <w:tc>
          <w:tcPr>
            <w:tcW w:w="5018" w:type="dxa"/>
            <w:shd w:val="clear" w:color="auto" w:fill="071A14"/>
            <w:tcMar>
              <w:top w:w="70" w:type="dxa"/>
              <w:left w:w="90" w:type="dxa"/>
              <w:bottom w:w="70" w:type="dxa"/>
              <w:right w:w="90" w:type="dxa"/>
            </w:tcMar>
            <w:vAlign w:val="center"/>
          </w:tcPr>
          <w:p w14:paraId="20FB78A4"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A4FDD41" w14:textId="77777777" w:rsidR="0089053B" w:rsidRDefault="00B421DE">
            <w:pPr>
              <w:pStyle w:val="NCIEBody"/>
              <w:spacing w:after="0" w:line="240" w:lineRule="auto"/>
              <w:jc w:val="center"/>
            </w:pPr>
            <w:r>
              <w:rPr>
                <w:b/>
                <w:color w:val="FFFFFF"/>
                <w:sz w:val="15"/>
              </w:rPr>
              <w:t>Attributes / Attribute Classes</w:t>
            </w:r>
          </w:p>
        </w:tc>
      </w:tr>
      <w:tr w:rsidR="0089053B" w14:paraId="27F3DA46" w14:textId="77777777">
        <w:trPr>
          <w:cantSplit/>
        </w:trPr>
        <w:tc>
          <w:tcPr>
            <w:tcW w:w="5018" w:type="dxa"/>
            <w:shd w:val="clear" w:color="auto" w:fill="FFFFFF"/>
            <w:tcMar>
              <w:top w:w="70" w:type="dxa"/>
              <w:left w:w="90" w:type="dxa"/>
              <w:bottom w:w="70" w:type="dxa"/>
              <w:right w:w="90" w:type="dxa"/>
            </w:tcMar>
            <w:vAlign w:val="center"/>
          </w:tcPr>
          <w:p w14:paraId="2110177E" w14:textId="77777777" w:rsidR="0089053B" w:rsidRDefault="00B421DE">
            <w:pPr>
              <w:pStyle w:val="NCIEBody"/>
              <w:spacing w:after="0" w:line="240" w:lineRule="auto"/>
            </w:pPr>
            <w:r>
              <w:rPr>
                <w:sz w:val="16"/>
              </w:rPr>
              <w:t>API Schema</w:t>
            </w:r>
          </w:p>
        </w:tc>
        <w:tc>
          <w:tcPr>
            <w:tcW w:w="5018" w:type="dxa"/>
            <w:shd w:val="clear" w:color="auto" w:fill="FFFFFF"/>
            <w:tcMar>
              <w:top w:w="70" w:type="dxa"/>
              <w:left w:w="90" w:type="dxa"/>
              <w:bottom w:w="70" w:type="dxa"/>
              <w:right w:w="90" w:type="dxa"/>
            </w:tcMar>
            <w:vAlign w:val="center"/>
          </w:tcPr>
          <w:p w14:paraId="01620203" w14:textId="77777777" w:rsidR="0089053B" w:rsidRDefault="00B421DE">
            <w:pPr>
              <w:pStyle w:val="NCIEBody"/>
              <w:spacing w:after="0" w:line="240" w:lineRule="auto"/>
            </w:pPr>
            <w:r>
              <w:rPr>
                <w:sz w:val="16"/>
              </w:rPr>
              <w:t>schema ID, version, request/response structure, owning service.</w:t>
            </w:r>
          </w:p>
        </w:tc>
      </w:tr>
      <w:tr w:rsidR="0089053B" w14:paraId="7593D195" w14:textId="77777777">
        <w:trPr>
          <w:cantSplit/>
        </w:trPr>
        <w:tc>
          <w:tcPr>
            <w:tcW w:w="5018" w:type="dxa"/>
            <w:shd w:val="clear" w:color="auto" w:fill="EDF4EF"/>
            <w:tcMar>
              <w:top w:w="70" w:type="dxa"/>
              <w:left w:w="90" w:type="dxa"/>
              <w:bottom w:w="70" w:type="dxa"/>
              <w:right w:w="90" w:type="dxa"/>
            </w:tcMar>
            <w:vAlign w:val="center"/>
          </w:tcPr>
          <w:p w14:paraId="51097736" w14:textId="77777777" w:rsidR="0089053B" w:rsidRDefault="00B421DE">
            <w:pPr>
              <w:pStyle w:val="NCIEBody"/>
              <w:spacing w:after="0" w:line="240" w:lineRule="auto"/>
            </w:pPr>
            <w:r>
              <w:rPr>
                <w:sz w:val="16"/>
              </w:rPr>
              <w:t>Event Schema</w:t>
            </w:r>
          </w:p>
        </w:tc>
        <w:tc>
          <w:tcPr>
            <w:tcW w:w="5018" w:type="dxa"/>
            <w:shd w:val="clear" w:color="auto" w:fill="EDF4EF"/>
            <w:tcMar>
              <w:top w:w="70" w:type="dxa"/>
              <w:left w:w="90" w:type="dxa"/>
              <w:bottom w:w="70" w:type="dxa"/>
              <w:right w:w="90" w:type="dxa"/>
            </w:tcMar>
            <w:vAlign w:val="center"/>
          </w:tcPr>
          <w:p w14:paraId="732F3868" w14:textId="77777777" w:rsidR="0089053B" w:rsidRDefault="00B421DE">
            <w:pPr>
              <w:pStyle w:val="NCIEBody"/>
              <w:spacing w:after="0" w:line="240" w:lineRule="auto"/>
            </w:pPr>
            <w:r>
              <w:rPr>
                <w:sz w:val="16"/>
              </w:rPr>
              <w:t>schema ID, version, payload structure, owning event type (Ch.28).</w:t>
            </w:r>
          </w:p>
        </w:tc>
      </w:tr>
      <w:tr w:rsidR="0089053B" w14:paraId="48B9E48B" w14:textId="77777777">
        <w:trPr>
          <w:cantSplit/>
        </w:trPr>
        <w:tc>
          <w:tcPr>
            <w:tcW w:w="5018" w:type="dxa"/>
            <w:shd w:val="clear" w:color="auto" w:fill="FFFFFF"/>
            <w:tcMar>
              <w:top w:w="70" w:type="dxa"/>
              <w:left w:w="90" w:type="dxa"/>
              <w:bottom w:w="70" w:type="dxa"/>
              <w:right w:w="90" w:type="dxa"/>
            </w:tcMar>
            <w:vAlign w:val="center"/>
          </w:tcPr>
          <w:p w14:paraId="42DC3F3C" w14:textId="77777777" w:rsidR="0089053B" w:rsidRDefault="00B421DE">
            <w:pPr>
              <w:pStyle w:val="NCIEBody"/>
              <w:spacing w:after="0" w:line="240" w:lineRule="auto"/>
            </w:pPr>
            <w:r>
              <w:rPr>
                <w:sz w:val="16"/>
              </w:rPr>
              <w:t>Schema ID / Version</w:t>
            </w:r>
          </w:p>
        </w:tc>
        <w:tc>
          <w:tcPr>
            <w:tcW w:w="5018" w:type="dxa"/>
            <w:shd w:val="clear" w:color="auto" w:fill="FFFFFF"/>
            <w:tcMar>
              <w:top w:w="70" w:type="dxa"/>
              <w:left w:w="90" w:type="dxa"/>
              <w:bottom w:w="70" w:type="dxa"/>
              <w:right w:w="90" w:type="dxa"/>
            </w:tcMar>
            <w:vAlign w:val="center"/>
          </w:tcPr>
          <w:p w14:paraId="1672AF40" w14:textId="77777777" w:rsidR="0089053B" w:rsidRDefault="00B421DE">
            <w:pPr>
              <w:pStyle w:val="NCIEBody"/>
              <w:spacing w:after="0" w:line="240" w:lineRule="auto"/>
            </w:pPr>
            <w:r>
              <w:rPr>
                <w:sz w:val="16"/>
              </w:rPr>
              <w:t>stable identifier plus semantic version (major.minor).</w:t>
            </w:r>
          </w:p>
        </w:tc>
      </w:tr>
      <w:tr w:rsidR="0089053B" w14:paraId="1B7662B0" w14:textId="77777777">
        <w:trPr>
          <w:cantSplit/>
        </w:trPr>
        <w:tc>
          <w:tcPr>
            <w:tcW w:w="5018" w:type="dxa"/>
            <w:shd w:val="clear" w:color="auto" w:fill="EDF4EF"/>
            <w:tcMar>
              <w:top w:w="70" w:type="dxa"/>
              <w:left w:w="90" w:type="dxa"/>
              <w:bottom w:w="70" w:type="dxa"/>
              <w:right w:w="90" w:type="dxa"/>
            </w:tcMar>
            <w:vAlign w:val="center"/>
          </w:tcPr>
          <w:p w14:paraId="1E818E7A" w14:textId="77777777" w:rsidR="0089053B" w:rsidRDefault="00B421DE">
            <w:pPr>
              <w:pStyle w:val="NCIEBody"/>
              <w:spacing w:after="0" w:line="240" w:lineRule="auto"/>
            </w:pPr>
            <w:r>
              <w:rPr>
                <w:sz w:val="16"/>
              </w:rPr>
              <w:t>Compatibility Policy</w:t>
            </w:r>
          </w:p>
        </w:tc>
        <w:tc>
          <w:tcPr>
            <w:tcW w:w="5018" w:type="dxa"/>
            <w:shd w:val="clear" w:color="auto" w:fill="EDF4EF"/>
            <w:tcMar>
              <w:top w:w="70" w:type="dxa"/>
              <w:left w:w="90" w:type="dxa"/>
              <w:bottom w:w="70" w:type="dxa"/>
              <w:right w:w="90" w:type="dxa"/>
            </w:tcMar>
            <w:vAlign w:val="center"/>
          </w:tcPr>
          <w:p w14:paraId="6B4399F6" w14:textId="77777777" w:rsidR="0089053B" w:rsidRDefault="00B421DE">
            <w:pPr>
              <w:pStyle w:val="NCIEBody"/>
              <w:spacing w:after="0" w:line="240" w:lineRule="auto"/>
            </w:pPr>
            <w:r>
              <w:rPr>
                <w:sz w:val="16"/>
              </w:rPr>
              <w:t>schema reference, rule (additive-only for minor, migration-required for major).</w:t>
            </w:r>
          </w:p>
        </w:tc>
      </w:tr>
      <w:tr w:rsidR="0089053B" w14:paraId="6269875B" w14:textId="77777777">
        <w:trPr>
          <w:cantSplit/>
        </w:trPr>
        <w:tc>
          <w:tcPr>
            <w:tcW w:w="5018" w:type="dxa"/>
            <w:shd w:val="clear" w:color="auto" w:fill="FFFFFF"/>
            <w:tcMar>
              <w:top w:w="70" w:type="dxa"/>
              <w:left w:w="90" w:type="dxa"/>
              <w:bottom w:w="70" w:type="dxa"/>
              <w:right w:w="90" w:type="dxa"/>
            </w:tcMar>
            <w:vAlign w:val="center"/>
          </w:tcPr>
          <w:p w14:paraId="27B4B834" w14:textId="77777777" w:rsidR="0089053B" w:rsidRDefault="00B421DE">
            <w:pPr>
              <w:pStyle w:val="NCIEBody"/>
              <w:spacing w:after="0" w:line="240" w:lineRule="auto"/>
            </w:pPr>
            <w:r>
              <w:rPr>
                <w:sz w:val="16"/>
              </w:rPr>
              <w:t>Idempotency Key</w:t>
            </w:r>
          </w:p>
        </w:tc>
        <w:tc>
          <w:tcPr>
            <w:tcW w:w="5018" w:type="dxa"/>
            <w:shd w:val="clear" w:color="auto" w:fill="FFFFFF"/>
            <w:tcMar>
              <w:top w:w="70" w:type="dxa"/>
              <w:left w:w="90" w:type="dxa"/>
              <w:bottom w:w="70" w:type="dxa"/>
              <w:right w:w="90" w:type="dxa"/>
            </w:tcMar>
            <w:vAlign w:val="center"/>
          </w:tcPr>
          <w:p w14:paraId="5B0B7A8E" w14:textId="77777777" w:rsidR="0089053B" w:rsidRDefault="00B421DE">
            <w:pPr>
              <w:pStyle w:val="NCIEBody"/>
              <w:spacing w:after="0" w:line="240" w:lineRule="auto"/>
            </w:pPr>
            <w:r>
              <w:rPr>
                <w:sz w:val="16"/>
              </w:rPr>
              <w:t>See Ch.23/Ch.28 — this chapter defines it as a mandatory contract element wherever a call has a side effect.</w:t>
            </w:r>
          </w:p>
        </w:tc>
      </w:tr>
      <w:tr w:rsidR="0089053B" w14:paraId="508BFAAA" w14:textId="77777777">
        <w:trPr>
          <w:cantSplit/>
        </w:trPr>
        <w:tc>
          <w:tcPr>
            <w:tcW w:w="5018" w:type="dxa"/>
            <w:shd w:val="clear" w:color="auto" w:fill="EDF4EF"/>
            <w:tcMar>
              <w:top w:w="70" w:type="dxa"/>
              <w:left w:w="90" w:type="dxa"/>
              <w:bottom w:w="70" w:type="dxa"/>
              <w:right w:w="90" w:type="dxa"/>
            </w:tcMar>
            <w:vAlign w:val="center"/>
          </w:tcPr>
          <w:p w14:paraId="057A8BDF" w14:textId="77777777" w:rsidR="0089053B" w:rsidRDefault="00B421DE">
            <w:pPr>
              <w:pStyle w:val="NCIEBody"/>
              <w:spacing w:after="0" w:line="240" w:lineRule="auto"/>
            </w:pPr>
            <w:r>
              <w:rPr>
                <w:sz w:val="16"/>
              </w:rPr>
              <w:t>Correlation ID</w:t>
            </w:r>
          </w:p>
        </w:tc>
        <w:tc>
          <w:tcPr>
            <w:tcW w:w="5018" w:type="dxa"/>
            <w:shd w:val="clear" w:color="auto" w:fill="EDF4EF"/>
            <w:tcMar>
              <w:top w:w="70" w:type="dxa"/>
              <w:left w:w="90" w:type="dxa"/>
              <w:bottom w:w="70" w:type="dxa"/>
              <w:right w:w="90" w:type="dxa"/>
            </w:tcMar>
            <w:vAlign w:val="center"/>
          </w:tcPr>
          <w:p w14:paraId="4954AD5F" w14:textId="77777777" w:rsidR="0089053B" w:rsidRDefault="00B421DE">
            <w:pPr>
              <w:pStyle w:val="NCIEBody"/>
              <w:spacing w:after="0" w:line="240" w:lineRule="auto"/>
            </w:pPr>
            <w:r>
              <w:rPr>
                <w:sz w:val="16"/>
              </w:rPr>
              <w:t>See Ch.27/Ch.28 — mandatory contract element for tracing.</w:t>
            </w:r>
          </w:p>
        </w:tc>
      </w:tr>
      <w:tr w:rsidR="0089053B" w14:paraId="2D1886FA" w14:textId="77777777">
        <w:trPr>
          <w:cantSplit/>
        </w:trPr>
        <w:tc>
          <w:tcPr>
            <w:tcW w:w="5018" w:type="dxa"/>
            <w:shd w:val="clear" w:color="auto" w:fill="FFFFFF"/>
            <w:tcMar>
              <w:top w:w="70" w:type="dxa"/>
              <w:left w:w="90" w:type="dxa"/>
              <w:bottom w:w="70" w:type="dxa"/>
              <w:right w:w="90" w:type="dxa"/>
            </w:tcMar>
            <w:vAlign w:val="center"/>
          </w:tcPr>
          <w:p w14:paraId="251C2DD7" w14:textId="77777777" w:rsidR="0089053B" w:rsidRDefault="00B421DE">
            <w:pPr>
              <w:pStyle w:val="NCIEBody"/>
              <w:spacing w:after="0" w:line="240" w:lineRule="auto"/>
            </w:pPr>
            <w:r>
              <w:rPr>
                <w:sz w:val="16"/>
              </w:rPr>
              <w:t>Serialization Format</w:t>
            </w:r>
          </w:p>
        </w:tc>
        <w:tc>
          <w:tcPr>
            <w:tcW w:w="5018" w:type="dxa"/>
            <w:shd w:val="clear" w:color="auto" w:fill="FFFFFF"/>
            <w:tcMar>
              <w:top w:w="70" w:type="dxa"/>
              <w:left w:w="90" w:type="dxa"/>
              <w:bottom w:w="70" w:type="dxa"/>
              <w:right w:w="90" w:type="dxa"/>
            </w:tcMar>
            <w:vAlign w:val="center"/>
          </w:tcPr>
          <w:p w14:paraId="45176207" w14:textId="77777777" w:rsidR="0089053B" w:rsidRDefault="00B421DE">
            <w:pPr>
              <w:pStyle w:val="NCIEBody"/>
              <w:spacing w:after="0" w:line="240" w:lineRule="auto"/>
            </w:pPr>
            <w:r>
              <w:rPr>
                <w:sz w:val="16"/>
              </w:rPr>
              <w:t>governed reference (e.g. JSON, Protobuf), per schema.</w:t>
            </w:r>
          </w:p>
        </w:tc>
      </w:tr>
      <w:tr w:rsidR="0089053B" w14:paraId="66F5DF5B" w14:textId="77777777">
        <w:trPr>
          <w:cantSplit/>
        </w:trPr>
        <w:tc>
          <w:tcPr>
            <w:tcW w:w="5018" w:type="dxa"/>
            <w:shd w:val="clear" w:color="auto" w:fill="EDF4EF"/>
            <w:tcMar>
              <w:top w:w="70" w:type="dxa"/>
              <w:left w:w="90" w:type="dxa"/>
              <w:bottom w:w="70" w:type="dxa"/>
              <w:right w:w="90" w:type="dxa"/>
            </w:tcMar>
            <w:vAlign w:val="center"/>
          </w:tcPr>
          <w:p w14:paraId="20FEF5E5" w14:textId="77777777" w:rsidR="0089053B" w:rsidRDefault="00B421DE">
            <w:pPr>
              <w:pStyle w:val="NCIEBody"/>
              <w:spacing w:after="0" w:line="240" w:lineRule="auto"/>
            </w:pPr>
            <w:r>
              <w:rPr>
                <w:sz w:val="16"/>
              </w:rPr>
              <w:t>Deprecation State</w:t>
            </w:r>
          </w:p>
        </w:tc>
        <w:tc>
          <w:tcPr>
            <w:tcW w:w="5018" w:type="dxa"/>
            <w:shd w:val="clear" w:color="auto" w:fill="EDF4EF"/>
            <w:tcMar>
              <w:top w:w="70" w:type="dxa"/>
              <w:left w:w="90" w:type="dxa"/>
              <w:bottom w:w="70" w:type="dxa"/>
              <w:right w:w="90" w:type="dxa"/>
            </w:tcMar>
            <w:vAlign w:val="center"/>
          </w:tcPr>
          <w:p w14:paraId="702C1A32" w14:textId="77777777" w:rsidR="0089053B" w:rsidRDefault="00B421DE">
            <w:pPr>
              <w:pStyle w:val="NCIEBody"/>
              <w:spacing w:after="0" w:line="240" w:lineRule="auto"/>
            </w:pPr>
            <w:r>
              <w:rPr>
                <w:sz w:val="16"/>
              </w:rPr>
              <w:t>schema reference, deprecation date, replacement schema reference, sunset date.</w:t>
            </w:r>
          </w:p>
        </w:tc>
      </w:tr>
    </w:tbl>
    <w:p w14:paraId="0186952E" w14:textId="77777777" w:rsidR="0089053B" w:rsidRDefault="0089053B"/>
    <w:p w14:paraId="2315C780" w14:textId="77777777" w:rsidR="0089053B" w:rsidRDefault="00B421DE">
      <w:pPr>
        <w:pStyle w:val="Heading2"/>
      </w:pPr>
      <w:bookmarkStart w:id="366" w:name="_Toc239228715"/>
      <w:r>
        <w:t>33.4 Compatibility Rule</w:t>
      </w:r>
      <w:bookmarkEnd w:id="366"/>
    </w:p>
    <w:p w14:paraId="15933F6A" w14:textId="77777777" w:rsidR="0089053B" w:rsidRDefault="00B421DE">
      <w:pPr>
        <w:pStyle w:val="NCIEBody"/>
      </w:pPr>
      <w:r>
        <w:t>A minor version increment may only add optional fields (additive-first, consistent with NCIE-002 Ch.25 §25.4). Removing or redefining an existing field's meaning requires a major version increment, a Deprecation State on the prior version, and a migration plan (Ch.34) for existing consumers.</w:t>
      </w:r>
    </w:p>
    <w:p w14:paraId="4CF4702E" w14:textId="77777777" w:rsidR="0089053B" w:rsidRDefault="00B421DE">
      <w:pPr>
        <w:pStyle w:val="Heading2"/>
      </w:pPr>
      <w:bookmarkStart w:id="367" w:name="_Toc239228716"/>
      <w:r>
        <w:t>33.5 Mandatory Context Fields</w:t>
      </w:r>
      <w:bookmarkEnd w:id="367"/>
    </w:p>
    <w:p w14:paraId="58806C6A" w14:textId="77777777" w:rsidR="0089053B" w:rsidRDefault="00B421DE">
      <w:pPr>
        <w:pStyle w:val="NCIEBody"/>
      </w:pPr>
      <w:r>
        <w:t>Every API Schema and Event Schema that carries a canonical fact includes, at minimum: knowledge time (Ch.5), a lineage reference (Ch.25), and a classification tag (Ch.31) — a schema omitting any of these for a canonical-fact-bearing field is non-conformant and blocked at schema review.</w:t>
      </w:r>
    </w:p>
    <w:p w14:paraId="51CBFC9E" w14:textId="77777777" w:rsidR="0089053B" w:rsidRDefault="00B421DE">
      <w:pPr>
        <w:pStyle w:val="Heading2"/>
      </w:pPr>
      <w:bookmarkStart w:id="368" w:name="_Toc239228717"/>
      <w:r>
        <w:t>33.6 Relationships</w:t>
      </w:r>
      <w:bookmarkEnd w:id="368"/>
    </w:p>
    <w:p w14:paraId="19A718A3" w14:textId="77777777" w:rsidR="0089053B" w:rsidRDefault="00B421DE">
      <w:pPr>
        <w:pStyle w:val="NCIEBody"/>
      </w:pPr>
      <w:r>
        <w:t>Every Event Type (Ch.28) references exactly one current Event Schema version; historical events retain the schema version they were published under, so a consumer replaying old events can interpret them correctly even after the schema evolves.</w:t>
      </w:r>
    </w:p>
    <w:p w14:paraId="3A68D385" w14:textId="77777777" w:rsidR="0089053B" w:rsidRDefault="00B421DE">
      <w:pPr>
        <w:pStyle w:val="Heading2"/>
      </w:pPr>
      <w:bookmarkStart w:id="369" w:name="_Toc239228718"/>
      <w:r>
        <w:t>33.7 Failure / Exception Semantics</w:t>
      </w:r>
      <w:bookmarkEnd w:id="369"/>
    </w:p>
    <w:p w14:paraId="628778E5" w14:textId="77777777" w:rsidR="0089053B" w:rsidRDefault="00B421DE">
      <w:pPr>
        <w:pStyle w:val="NCIEBody"/>
      </w:pPr>
      <w:r>
        <w:t>A payload that fails schema validation is treated as a Schema Exception (Ch.29 §29.3), never coerced into the expected shape.</w:t>
      </w:r>
    </w:p>
    <w:p w14:paraId="0235D265" w14:textId="77777777" w:rsidR="0089053B" w:rsidRDefault="00B421DE">
      <w:pPr>
        <w:pStyle w:val="Heading2"/>
      </w:pPr>
      <w:bookmarkStart w:id="370" w:name="_Toc239228719"/>
      <w:r>
        <w:lastRenderedPageBreak/>
        <w:t>NCIE-002 Architecture Dependency &amp; Traceability</w:t>
      </w:r>
      <w:bookmarkEnd w:id="370"/>
    </w:p>
    <w:p w14:paraId="65D52110" w14:textId="77777777" w:rsidR="0089053B" w:rsidRDefault="00B421DE">
      <w:pPr>
        <w:pStyle w:val="NCIEBody"/>
      </w:pPr>
      <w:r>
        <w:t>Directly implements NCIE-002 Ch.25 in full (schema registry, compatibility rules).</w:t>
      </w:r>
    </w:p>
    <w:p w14:paraId="3C6261BE" w14:textId="77777777" w:rsidR="0089053B" w:rsidRDefault="00B421DE">
      <w:pPr>
        <w:pStyle w:val="Heading2"/>
      </w:pPr>
      <w:bookmarkStart w:id="371" w:name="_Toc239228720"/>
      <w:r>
        <w:t>Human Review Focus</w:t>
      </w:r>
      <w:bookmarkEnd w:id="371"/>
    </w:p>
    <w:p w14:paraId="254C9B54" w14:textId="77777777" w:rsidR="0089053B" w:rsidRDefault="00B421DE">
      <w:pPr>
        <w:pStyle w:val="NCIEReviewItem"/>
      </w:pPr>
      <w:r>
        <w:rPr>
          <w:color w:val="2A8B46"/>
        </w:rPr>
        <w:t xml:space="preserve">•  </w:t>
      </w:r>
      <w:r>
        <w:rPr>
          <w:b/>
          <w:color w:val="2A8B46"/>
          <w:sz w:val="16"/>
        </w:rPr>
        <w:t xml:space="preserve">[SOURCE/DATA DISCOVERY REQUIRED]  </w:t>
      </w:r>
      <w:r>
        <w:t>Confirm preferred API/event standards already in use at NCA (e.g. existing REST/gRPC/messaging conventions).</w:t>
      </w:r>
    </w:p>
    <w:p w14:paraId="06EFAF2D" w14:textId="77777777" w:rsidR="0089053B" w:rsidRDefault="00B421DE">
      <w:pPr>
        <w:pStyle w:val="NCIEReviewItem"/>
      </w:pPr>
      <w:r>
        <w:rPr>
          <w:color w:val="071A14"/>
        </w:rPr>
        <w:t xml:space="preserve">•  </w:t>
      </w:r>
      <w:r>
        <w:rPr>
          <w:b/>
          <w:color w:val="071A14"/>
          <w:sz w:val="16"/>
        </w:rPr>
        <w:t xml:space="preserve">[INSTITUTIONAL CONFIRMATION REQUIRED]  </w:t>
      </w:r>
      <w:r>
        <w:t>Confirm versioning/deprecation policy timelines (how long a deprecated schema remains supported).</w:t>
      </w:r>
    </w:p>
    <w:p w14:paraId="341FF3AA" w14:textId="77777777" w:rsidR="0089053B" w:rsidRDefault="00B421DE">
      <w:pPr>
        <w:pStyle w:val="NCIEReviewItem"/>
      </w:pPr>
      <w:r>
        <w:rPr>
          <w:color w:val="2A8B46"/>
        </w:rPr>
        <w:t xml:space="preserve">•  </w:t>
      </w:r>
      <w:r>
        <w:rPr>
          <w:b/>
          <w:color w:val="2A8B46"/>
          <w:sz w:val="16"/>
        </w:rPr>
        <w:t xml:space="preserve">[SOURCE/DATA DISCOVERY REQUIRED]  </w:t>
      </w:r>
      <w:r>
        <w:t>Confirm external operator contract constraints (e.g. fixed formats operators already use for regulatory submissions).</w:t>
      </w:r>
    </w:p>
    <w:p w14:paraId="48D3A1F1" w14:textId="77777777" w:rsidR="0089053B" w:rsidRDefault="00B421DE">
      <w:pPr>
        <w:pStyle w:val="Heading2"/>
      </w:pPr>
      <w:bookmarkStart w:id="372" w:name="_Toc239228721"/>
      <w:r>
        <w:t>33.8 Acceptance Criteria</w:t>
      </w:r>
      <w:bookmarkEnd w:id="372"/>
    </w:p>
    <w:p w14:paraId="79F86494" w14:textId="77777777" w:rsidR="0089053B" w:rsidRDefault="00B421DE">
      <w:pPr>
        <w:pStyle w:val="ListBullet"/>
      </w:pPr>
      <w:r>
        <w:t>A sampled schema carrying a canonical fact demonstrably includes knowledge time, lineage reference and classification tag.</w:t>
      </w:r>
    </w:p>
    <w:p w14:paraId="49376D4A" w14:textId="77777777" w:rsidR="0089053B" w:rsidRDefault="00B421DE">
      <w:pPr>
        <w:pStyle w:val="ListBullet"/>
      </w:pPr>
      <w:r>
        <w:t>A breaking change is demonstrably rejected unless published as a new major schema version with a Deprecation State on the prior one.</w:t>
      </w:r>
    </w:p>
    <w:p w14:paraId="6E687C88" w14:textId="77777777" w:rsidR="0089053B" w:rsidRDefault="00B421DE">
      <w:pPr>
        <w:pStyle w:val="NCIEChapterLabel"/>
      </w:pPr>
      <w:r>
        <w:lastRenderedPageBreak/>
        <w:t>NCIE-003 — Chapter 34 Expansion</w:t>
      </w:r>
    </w:p>
    <w:p w14:paraId="397E66A4" w14:textId="77777777" w:rsidR="0089053B" w:rsidRDefault="00B421DE">
      <w:pPr>
        <w:pStyle w:val="Heading1"/>
        <w:pBdr>
          <w:bottom w:val="single" w:sz="14" w:space="5" w:color="D89D26"/>
        </w:pBdr>
      </w:pPr>
      <w:bookmarkStart w:id="373" w:name="_Toc239228722"/>
      <w:r>
        <w:t>Migration, Legacy Data &amp; Master Data Reconciliation</w:t>
      </w:r>
      <w:bookmarkEnd w:id="373"/>
    </w:p>
    <w:p w14:paraId="41347785" w14:textId="77777777" w:rsidR="0089053B" w:rsidRDefault="00B421DE">
      <w:pPr>
        <w:pStyle w:val="NCIEBody"/>
      </w:pPr>
      <w:r>
        <w:rPr>
          <w:i/>
          <w:color w:val="234F29"/>
        </w:rPr>
        <w:t>Defines how existing NCA and operator historical data will be imported and reconciled to canonical NCIE entities.</w:t>
      </w:r>
    </w:p>
    <w:p w14:paraId="14DA1045" w14:textId="77777777" w:rsidR="0089053B" w:rsidRDefault="00B421DE">
      <w:pPr>
        <w:pStyle w:val="NCIEStatusBlock"/>
        <w:pBdr>
          <w:left w:val="single" w:sz="18" w:space="8" w:color="D89D26"/>
        </w:pBdr>
        <w:shd w:val="clear" w:color="auto" w:fill="EDF4EF"/>
      </w:pPr>
      <w:r>
        <w:t>Status: IN DEVELOPMENT — FOR HUMAN REVIEW.</w:t>
      </w:r>
    </w:p>
    <w:p w14:paraId="0CAEF093" w14:textId="77777777" w:rsidR="0089053B" w:rsidRDefault="00B421DE">
      <w:pPr>
        <w:pStyle w:val="Heading2"/>
      </w:pPr>
      <w:bookmarkStart w:id="374" w:name="_Toc239228723"/>
      <w:r>
        <w:t>34.1 Purpose</w:t>
      </w:r>
      <w:bookmarkEnd w:id="374"/>
    </w:p>
    <w:p w14:paraId="2E4FF226" w14:textId="77777777" w:rsidR="0089053B" w:rsidRDefault="00B421DE">
      <w:pPr>
        <w:pStyle w:val="NCIEBody"/>
      </w:pPr>
      <w:r>
        <w:t>Defines how existing NCA and operator historical data will be imported and reconciled to canonical NCIE entities.</w:t>
      </w:r>
    </w:p>
    <w:p w14:paraId="4C095EDD" w14:textId="77777777" w:rsidR="0089053B" w:rsidRDefault="00B421DE">
      <w:pPr>
        <w:pStyle w:val="Heading2"/>
      </w:pPr>
      <w:bookmarkStart w:id="375" w:name="_Toc239228724"/>
      <w:r>
        <w:t>34.2 Semantic Definition</w:t>
      </w:r>
      <w:bookmarkEnd w:id="375"/>
    </w:p>
    <w:p w14:paraId="1E8933EE" w14:textId="77777777" w:rsidR="0089053B" w:rsidRDefault="00B421DE">
      <w:pPr>
        <w:pStyle w:val="ListBullet"/>
      </w:pPr>
      <w:r>
        <w:t>Legacy import is not automatically validated truth — imported records pass through the same Validation Result process (Ch.6, Ch.29) as any other source.</w:t>
      </w:r>
    </w:p>
    <w:p w14:paraId="1099FDAB" w14:textId="77777777" w:rsidR="0089053B" w:rsidRDefault="00B421DE">
      <w:pPr>
        <w:pStyle w:val="ListBullet"/>
      </w:pPr>
      <w:r>
        <w:t>Original source IDs and transformations are retained through migration, never discarded once a canonical match is found.</w:t>
      </w:r>
    </w:p>
    <w:p w14:paraId="7EA5322E" w14:textId="77777777" w:rsidR="0089053B" w:rsidRDefault="00B421DE">
      <w:pPr>
        <w:pStyle w:val="ListBullet"/>
      </w:pPr>
      <w:r>
        <w:t>Ambiguous identity matches are never forced during migration, exactly as Chapter 4 §4.4 requires for ongoing identity resolution.</w:t>
      </w:r>
    </w:p>
    <w:p w14:paraId="2282FD3B" w14:textId="77777777" w:rsidR="0089053B" w:rsidRDefault="00B421DE">
      <w:pPr>
        <w:pStyle w:val="Heading2"/>
      </w:pPr>
      <w:bookmarkStart w:id="376" w:name="_Toc239228725"/>
      <w:r>
        <w:t>34.3 Principal Entities</w:t>
      </w:r>
      <w:bookmarkEnd w:id="376"/>
    </w:p>
    <w:p w14:paraId="16399747" w14:textId="77777777" w:rsidR="0089053B" w:rsidRDefault="00B421DE">
      <w:pPr>
        <w:pStyle w:val="NCIEFigureCaption"/>
      </w:pPr>
      <w:r>
        <w:t>Table 37. Migration, Legacy Data &amp; Master Data Reconciliation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7"/>
      </w:tblPr>
      <w:tblGrid>
        <w:gridCol w:w="5018"/>
        <w:gridCol w:w="5018"/>
      </w:tblGrid>
      <w:tr w:rsidR="0089053B" w14:paraId="319966DC" w14:textId="77777777">
        <w:trPr>
          <w:tblHeader/>
        </w:trPr>
        <w:tc>
          <w:tcPr>
            <w:tcW w:w="5018" w:type="dxa"/>
            <w:shd w:val="clear" w:color="auto" w:fill="071A14"/>
            <w:tcMar>
              <w:top w:w="70" w:type="dxa"/>
              <w:left w:w="90" w:type="dxa"/>
              <w:bottom w:w="70" w:type="dxa"/>
              <w:right w:w="90" w:type="dxa"/>
            </w:tcMar>
            <w:vAlign w:val="center"/>
          </w:tcPr>
          <w:p w14:paraId="3A6D4646"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D2DD036" w14:textId="77777777" w:rsidR="0089053B" w:rsidRDefault="00B421DE">
            <w:pPr>
              <w:pStyle w:val="NCIEBody"/>
              <w:spacing w:after="0" w:line="240" w:lineRule="auto"/>
              <w:jc w:val="center"/>
            </w:pPr>
            <w:r>
              <w:rPr>
                <w:b/>
                <w:color w:val="FFFFFF"/>
                <w:sz w:val="15"/>
              </w:rPr>
              <w:t>Attributes / Attribute Classes</w:t>
            </w:r>
          </w:p>
        </w:tc>
      </w:tr>
      <w:tr w:rsidR="0089053B" w14:paraId="57EBF2E7" w14:textId="77777777">
        <w:trPr>
          <w:cantSplit/>
        </w:trPr>
        <w:tc>
          <w:tcPr>
            <w:tcW w:w="5018" w:type="dxa"/>
            <w:shd w:val="clear" w:color="auto" w:fill="FFFFFF"/>
            <w:tcMar>
              <w:top w:w="70" w:type="dxa"/>
              <w:left w:w="90" w:type="dxa"/>
              <w:bottom w:w="70" w:type="dxa"/>
              <w:right w:w="90" w:type="dxa"/>
            </w:tcMar>
            <w:vAlign w:val="center"/>
          </w:tcPr>
          <w:p w14:paraId="650BC516" w14:textId="77777777" w:rsidR="0089053B" w:rsidRDefault="00B421DE">
            <w:pPr>
              <w:pStyle w:val="NCIEBody"/>
              <w:spacing w:after="0" w:line="240" w:lineRule="auto"/>
            </w:pPr>
            <w:r>
              <w:rPr>
                <w:sz w:val="16"/>
              </w:rPr>
              <w:t>Legacy Source</w:t>
            </w:r>
          </w:p>
        </w:tc>
        <w:tc>
          <w:tcPr>
            <w:tcW w:w="5018" w:type="dxa"/>
            <w:shd w:val="clear" w:color="auto" w:fill="FFFFFF"/>
            <w:tcMar>
              <w:top w:w="70" w:type="dxa"/>
              <w:left w:w="90" w:type="dxa"/>
              <w:bottom w:w="70" w:type="dxa"/>
              <w:right w:w="90" w:type="dxa"/>
            </w:tcMar>
            <w:vAlign w:val="center"/>
          </w:tcPr>
          <w:p w14:paraId="0F94BB8E" w14:textId="77777777" w:rsidR="0089053B" w:rsidRDefault="00B421DE">
            <w:pPr>
              <w:pStyle w:val="NCIEBody"/>
              <w:spacing w:after="0" w:line="240" w:lineRule="auto"/>
            </w:pPr>
            <w:r>
              <w:rPr>
                <w:sz w:val="16"/>
              </w:rPr>
              <w:t>system name, description, data owner, decommission status.</w:t>
            </w:r>
          </w:p>
        </w:tc>
      </w:tr>
      <w:tr w:rsidR="0089053B" w14:paraId="0D0245D8" w14:textId="77777777">
        <w:trPr>
          <w:cantSplit/>
        </w:trPr>
        <w:tc>
          <w:tcPr>
            <w:tcW w:w="5018" w:type="dxa"/>
            <w:shd w:val="clear" w:color="auto" w:fill="EDF4EF"/>
            <w:tcMar>
              <w:top w:w="70" w:type="dxa"/>
              <w:left w:w="90" w:type="dxa"/>
              <w:bottom w:w="70" w:type="dxa"/>
              <w:right w:w="90" w:type="dxa"/>
            </w:tcMar>
            <w:vAlign w:val="center"/>
          </w:tcPr>
          <w:p w14:paraId="11D26A3A" w14:textId="77777777" w:rsidR="0089053B" w:rsidRDefault="00B421DE">
            <w:pPr>
              <w:pStyle w:val="NCIEBody"/>
              <w:spacing w:after="0" w:line="240" w:lineRule="auto"/>
            </w:pPr>
            <w:r>
              <w:rPr>
                <w:sz w:val="16"/>
              </w:rPr>
              <w:t>Legacy Record</w:t>
            </w:r>
          </w:p>
        </w:tc>
        <w:tc>
          <w:tcPr>
            <w:tcW w:w="5018" w:type="dxa"/>
            <w:shd w:val="clear" w:color="auto" w:fill="EDF4EF"/>
            <w:tcMar>
              <w:top w:w="70" w:type="dxa"/>
              <w:left w:w="90" w:type="dxa"/>
              <w:bottom w:w="70" w:type="dxa"/>
              <w:right w:w="90" w:type="dxa"/>
            </w:tcMar>
            <w:vAlign w:val="center"/>
          </w:tcPr>
          <w:p w14:paraId="5041F289" w14:textId="77777777" w:rsidR="0089053B" w:rsidRDefault="00B421DE">
            <w:pPr>
              <w:pStyle w:val="NCIEBody"/>
              <w:spacing w:after="0" w:line="240" w:lineRule="auto"/>
            </w:pPr>
            <w:r>
              <w:rPr>
                <w:sz w:val="16"/>
              </w:rPr>
              <w:t>legacy source reference, original identifier, original structure (pre-mapping).</w:t>
            </w:r>
          </w:p>
        </w:tc>
      </w:tr>
      <w:tr w:rsidR="0089053B" w14:paraId="05EA760A" w14:textId="77777777">
        <w:trPr>
          <w:cantSplit/>
        </w:trPr>
        <w:tc>
          <w:tcPr>
            <w:tcW w:w="5018" w:type="dxa"/>
            <w:shd w:val="clear" w:color="auto" w:fill="FFFFFF"/>
            <w:tcMar>
              <w:top w:w="70" w:type="dxa"/>
              <w:left w:w="90" w:type="dxa"/>
              <w:bottom w:w="70" w:type="dxa"/>
              <w:right w:w="90" w:type="dxa"/>
            </w:tcMar>
            <w:vAlign w:val="center"/>
          </w:tcPr>
          <w:p w14:paraId="2B3E1B4E" w14:textId="77777777" w:rsidR="0089053B" w:rsidRDefault="00B421DE">
            <w:pPr>
              <w:pStyle w:val="NCIEBody"/>
              <w:spacing w:after="0" w:line="240" w:lineRule="auto"/>
            </w:pPr>
            <w:r>
              <w:rPr>
                <w:sz w:val="16"/>
              </w:rPr>
              <w:t>Mapping Rule</w:t>
            </w:r>
          </w:p>
        </w:tc>
        <w:tc>
          <w:tcPr>
            <w:tcW w:w="5018" w:type="dxa"/>
            <w:shd w:val="clear" w:color="auto" w:fill="FFFFFF"/>
            <w:tcMar>
              <w:top w:w="70" w:type="dxa"/>
              <w:left w:w="90" w:type="dxa"/>
              <w:bottom w:w="70" w:type="dxa"/>
              <w:right w:w="90" w:type="dxa"/>
            </w:tcMar>
            <w:vAlign w:val="center"/>
          </w:tcPr>
          <w:p w14:paraId="08AA3CC8" w14:textId="77777777" w:rsidR="0089053B" w:rsidRDefault="00B421DE">
            <w:pPr>
              <w:pStyle w:val="NCIEBody"/>
              <w:spacing w:after="0" w:line="240" w:lineRule="auto"/>
            </w:pPr>
            <w:r>
              <w:rPr>
                <w:sz w:val="16"/>
              </w:rPr>
              <w:t>legacy source reference, field-to-canonical-field mapping (references Ch.30/Ch.39 Source-System Field Mapping).</w:t>
            </w:r>
          </w:p>
        </w:tc>
      </w:tr>
      <w:tr w:rsidR="0089053B" w14:paraId="61495E96" w14:textId="77777777">
        <w:trPr>
          <w:cantSplit/>
        </w:trPr>
        <w:tc>
          <w:tcPr>
            <w:tcW w:w="5018" w:type="dxa"/>
            <w:shd w:val="clear" w:color="auto" w:fill="EDF4EF"/>
            <w:tcMar>
              <w:top w:w="70" w:type="dxa"/>
              <w:left w:w="90" w:type="dxa"/>
              <w:bottom w:w="70" w:type="dxa"/>
              <w:right w:w="90" w:type="dxa"/>
            </w:tcMar>
            <w:vAlign w:val="center"/>
          </w:tcPr>
          <w:p w14:paraId="0EBF05A6" w14:textId="77777777" w:rsidR="0089053B" w:rsidRDefault="00B421DE">
            <w:pPr>
              <w:pStyle w:val="NCIEBody"/>
              <w:spacing w:after="0" w:line="240" w:lineRule="auto"/>
            </w:pPr>
            <w:r>
              <w:rPr>
                <w:sz w:val="16"/>
              </w:rPr>
              <w:t>Transformation</w:t>
            </w:r>
          </w:p>
        </w:tc>
        <w:tc>
          <w:tcPr>
            <w:tcW w:w="5018" w:type="dxa"/>
            <w:shd w:val="clear" w:color="auto" w:fill="EDF4EF"/>
            <w:tcMar>
              <w:top w:w="70" w:type="dxa"/>
              <w:left w:w="90" w:type="dxa"/>
              <w:bottom w:w="70" w:type="dxa"/>
              <w:right w:w="90" w:type="dxa"/>
            </w:tcMar>
            <w:vAlign w:val="center"/>
          </w:tcPr>
          <w:p w14:paraId="514864A1" w14:textId="77777777" w:rsidR="0089053B" w:rsidRDefault="00B421DE">
            <w:pPr>
              <w:pStyle w:val="NCIEBody"/>
              <w:spacing w:after="0" w:line="240" w:lineRule="auto"/>
            </w:pPr>
            <w:r>
              <w:rPr>
                <w:sz w:val="16"/>
              </w:rPr>
              <w:t>legacy record reference, transformation applied, resulting canonical candidate.</w:t>
            </w:r>
          </w:p>
        </w:tc>
      </w:tr>
      <w:tr w:rsidR="0089053B" w14:paraId="4CB95F3E" w14:textId="77777777">
        <w:trPr>
          <w:cantSplit/>
        </w:trPr>
        <w:tc>
          <w:tcPr>
            <w:tcW w:w="5018" w:type="dxa"/>
            <w:shd w:val="clear" w:color="auto" w:fill="FFFFFF"/>
            <w:tcMar>
              <w:top w:w="70" w:type="dxa"/>
              <w:left w:w="90" w:type="dxa"/>
              <w:bottom w:w="70" w:type="dxa"/>
              <w:right w:w="90" w:type="dxa"/>
            </w:tcMar>
            <w:vAlign w:val="center"/>
          </w:tcPr>
          <w:p w14:paraId="56BE821F" w14:textId="77777777" w:rsidR="0089053B" w:rsidRDefault="00B421DE">
            <w:pPr>
              <w:pStyle w:val="NCIEBody"/>
              <w:spacing w:after="0" w:line="240" w:lineRule="auto"/>
            </w:pPr>
            <w:r>
              <w:rPr>
                <w:sz w:val="16"/>
              </w:rPr>
              <w:t>Canonical Match</w:t>
            </w:r>
          </w:p>
        </w:tc>
        <w:tc>
          <w:tcPr>
            <w:tcW w:w="5018" w:type="dxa"/>
            <w:shd w:val="clear" w:color="auto" w:fill="FFFFFF"/>
            <w:tcMar>
              <w:top w:w="70" w:type="dxa"/>
              <w:left w:w="90" w:type="dxa"/>
              <w:bottom w:w="70" w:type="dxa"/>
              <w:right w:w="90" w:type="dxa"/>
            </w:tcMar>
            <w:vAlign w:val="center"/>
          </w:tcPr>
          <w:p w14:paraId="6592D319" w14:textId="77777777" w:rsidR="0089053B" w:rsidRDefault="00B421DE">
            <w:pPr>
              <w:pStyle w:val="NCIEBody"/>
              <w:spacing w:after="0" w:line="240" w:lineRule="auto"/>
            </w:pPr>
            <w:r>
              <w:rPr>
                <w:sz w:val="16"/>
              </w:rPr>
              <w:t>legacy record reference, candidate canonical entity reference (Ch.4).</w:t>
            </w:r>
          </w:p>
        </w:tc>
      </w:tr>
      <w:tr w:rsidR="0089053B" w14:paraId="31DAD00B" w14:textId="77777777">
        <w:trPr>
          <w:cantSplit/>
        </w:trPr>
        <w:tc>
          <w:tcPr>
            <w:tcW w:w="5018" w:type="dxa"/>
            <w:shd w:val="clear" w:color="auto" w:fill="EDF4EF"/>
            <w:tcMar>
              <w:top w:w="70" w:type="dxa"/>
              <w:left w:w="90" w:type="dxa"/>
              <w:bottom w:w="70" w:type="dxa"/>
              <w:right w:w="90" w:type="dxa"/>
            </w:tcMar>
            <w:vAlign w:val="center"/>
          </w:tcPr>
          <w:p w14:paraId="7E879C58" w14:textId="77777777" w:rsidR="0089053B" w:rsidRDefault="00B421DE">
            <w:pPr>
              <w:pStyle w:val="NCIEBody"/>
              <w:spacing w:after="0" w:line="240" w:lineRule="auto"/>
            </w:pPr>
            <w:r>
              <w:rPr>
                <w:sz w:val="16"/>
              </w:rPr>
              <w:t>Match Confidence / State</w:t>
            </w:r>
          </w:p>
        </w:tc>
        <w:tc>
          <w:tcPr>
            <w:tcW w:w="5018" w:type="dxa"/>
            <w:shd w:val="clear" w:color="auto" w:fill="EDF4EF"/>
            <w:tcMar>
              <w:top w:w="70" w:type="dxa"/>
              <w:left w:w="90" w:type="dxa"/>
              <w:bottom w:w="70" w:type="dxa"/>
              <w:right w:w="90" w:type="dxa"/>
            </w:tcMar>
            <w:vAlign w:val="center"/>
          </w:tcPr>
          <w:p w14:paraId="3385DF78" w14:textId="77777777" w:rsidR="0089053B" w:rsidRDefault="00B421DE">
            <w:pPr>
              <w:pStyle w:val="NCIEBody"/>
              <w:spacing w:after="0" w:line="240" w:lineRule="auto"/>
            </w:pPr>
            <w:r>
              <w:rPr>
                <w:sz w:val="16"/>
              </w:rPr>
              <w:t>canonical match reference, confidence score, state (auto-matched/human-confirmed/ambiguous/rejected).</w:t>
            </w:r>
          </w:p>
        </w:tc>
      </w:tr>
      <w:tr w:rsidR="0089053B" w14:paraId="6EA4170E" w14:textId="77777777">
        <w:trPr>
          <w:cantSplit/>
        </w:trPr>
        <w:tc>
          <w:tcPr>
            <w:tcW w:w="5018" w:type="dxa"/>
            <w:shd w:val="clear" w:color="auto" w:fill="FFFFFF"/>
            <w:tcMar>
              <w:top w:w="70" w:type="dxa"/>
              <w:left w:w="90" w:type="dxa"/>
              <w:bottom w:w="70" w:type="dxa"/>
              <w:right w:w="90" w:type="dxa"/>
            </w:tcMar>
            <w:vAlign w:val="center"/>
          </w:tcPr>
          <w:p w14:paraId="326BFA7B" w14:textId="77777777" w:rsidR="0089053B" w:rsidRDefault="00B421DE">
            <w:pPr>
              <w:pStyle w:val="NCIEBody"/>
              <w:spacing w:after="0" w:line="240" w:lineRule="auto"/>
            </w:pPr>
            <w:r>
              <w:rPr>
                <w:sz w:val="16"/>
              </w:rPr>
              <w:t>Migration Batch</w:t>
            </w:r>
          </w:p>
        </w:tc>
        <w:tc>
          <w:tcPr>
            <w:tcW w:w="5018" w:type="dxa"/>
            <w:shd w:val="clear" w:color="auto" w:fill="FFFFFF"/>
            <w:tcMar>
              <w:top w:w="70" w:type="dxa"/>
              <w:left w:w="90" w:type="dxa"/>
              <w:bottom w:w="70" w:type="dxa"/>
              <w:right w:w="90" w:type="dxa"/>
            </w:tcMar>
            <w:vAlign w:val="center"/>
          </w:tcPr>
          <w:p w14:paraId="73751B45" w14:textId="77777777" w:rsidR="0089053B" w:rsidRDefault="00B421DE">
            <w:pPr>
              <w:pStyle w:val="NCIEBody"/>
              <w:spacing w:after="0" w:line="240" w:lineRule="auto"/>
            </w:pPr>
            <w:r>
              <w:rPr>
                <w:sz w:val="16"/>
              </w:rPr>
              <w:t>scope, source, target, run timestamp, status.</w:t>
            </w:r>
          </w:p>
        </w:tc>
      </w:tr>
      <w:tr w:rsidR="0089053B" w14:paraId="66A629A8" w14:textId="77777777">
        <w:trPr>
          <w:cantSplit/>
        </w:trPr>
        <w:tc>
          <w:tcPr>
            <w:tcW w:w="5018" w:type="dxa"/>
            <w:shd w:val="clear" w:color="auto" w:fill="EDF4EF"/>
            <w:tcMar>
              <w:top w:w="70" w:type="dxa"/>
              <w:left w:w="90" w:type="dxa"/>
              <w:bottom w:w="70" w:type="dxa"/>
              <w:right w:w="90" w:type="dxa"/>
            </w:tcMar>
            <w:vAlign w:val="center"/>
          </w:tcPr>
          <w:p w14:paraId="281570FE" w14:textId="77777777" w:rsidR="0089053B" w:rsidRDefault="00B421DE">
            <w:pPr>
              <w:pStyle w:val="NCIEBody"/>
              <w:spacing w:after="0" w:line="240" w:lineRule="auto"/>
            </w:pPr>
            <w:r>
              <w:rPr>
                <w:sz w:val="16"/>
              </w:rPr>
              <w:t>Validation Result</w:t>
            </w:r>
          </w:p>
        </w:tc>
        <w:tc>
          <w:tcPr>
            <w:tcW w:w="5018" w:type="dxa"/>
            <w:shd w:val="clear" w:color="auto" w:fill="EDF4EF"/>
            <w:tcMar>
              <w:top w:w="70" w:type="dxa"/>
              <w:left w:w="90" w:type="dxa"/>
              <w:bottom w:w="70" w:type="dxa"/>
              <w:right w:w="90" w:type="dxa"/>
            </w:tcMar>
            <w:vAlign w:val="center"/>
          </w:tcPr>
          <w:p w14:paraId="599C9252" w14:textId="77777777" w:rsidR="0089053B" w:rsidRDefault="00B421DE">
            <w:pPr>
              <w:pStyle w:val="NCIEBody"/>
              <w:spacing w:after="0" w:line="240" w:lineRule="auto"/>
            </w:pPr>
            <w:r>
              <w:rPr>
                <w:sz w:val="16"/>
              </w:rPr>
              <w:t>See Ch.6/Ch.29 — migration reuses, not duplicates, this entity.</w:t>
            </w:r>
          </w:p>
        </w:tc>
      </w:tr>
      <w:tr w:rsidR="0089053B" w14:paraId="23F84D00" w14:textId="77777777">
        <w:trPr>
          <w:cantSplit/>
        </w:trPr>
        <w:tc>
          <w:tcPr>
            <w:tcW w:w="5018" w:type="dxa"/>
            <w:shd w:val="clear" w:color="auto" w:fill="FFFFFF"/>
            <w:tcMar>
              <w:top w:w="70" w:type="dxa"/>
              <w:left w:w="90" w:type="dxa"/>
              <w:bottom w:w="70" w:type="dxa"/>
              <w:right w:w="90" w:type="dxa"/>
            </w:tcMar>
            <w:vAlign w:val="center"/>
          </w:tcPr>
          <w:p w14:paraId="0F98F205" w14:textId="77777777" w:rsidR="0089053B" w:rsidRDefault="00B421DE">
            <w:pPr>
              <w:pStyle w:val="NCIEBody"/>
              <w:spacing w:after="0" w:line="240" w:lineRule="auto"/>
            </w:pPr>
            <w:r>
              <w:rPr>
                <w:sz w:val="16"/>
              </w:rPr>
              <w:t>Exception</w:t>
            </w:r>
          </w:p>
        </w:tc>
        <w:tc>
          <w:tcPr>
            <w:tcW w:w="5018" w:type="dxa"/>
            <w:shd w:val="clear" w:color="auto" w:fill="FFFFFF"/>
            <w:tcMar>
              <w:top w:w="70" w:type="dxa"/>
              <w:left w:w="90" w:type="dxa"/>
              <w:bottom w:w="70" w:type="dxa"/>
              <w:right w:w="90" w:type="dxa"/>
            </w:tcMar>
            <w:vAlign w:val="center"/>
          </w:tcPr>
          <w:p w14:paraId="79895113" w14:textId="77777777" w:rsidR="0089053B" w:rsidRDefault="00B421DE">
            <w:pPr>
              <w:pStyle w:val="NCIEBody"/>
              <w:spacing w:after="0" w:line="240" w:lineRule="auto"/>
            </w:pPr>
            <w:r>
              <w:rPr>
                <w:sz w:val="16"/>
              </w:rPr>
              <w:t>migration batch reference, unresolved record reference, reason.</w:t>
            </w:r>
          </w:p>
        </w:tc>
      </w:tr>
    </w:tbl>
    <w:p w14:paraId="07AEBFA9" w14:textId="77777777" w:rsidR="0089053B" w:rsidRDefault="0089053B"/>
    <w:p w14:paraId="55FB74E2" w14:textId="77777777" w:rsidR="0089053B" w:rsidRDefault="00B421DE">
      <w:pPr>
        <w:pStyle w:val="Heading2"/>
      </w:pPr>
      <w:bookmarkStart w:id="377" w:name="_Toc239228726"/>
      <w:r>
        <w:t>34.4 Migration Flow</w:t>
      </w:r>
      <w:bookmarkEnd w:id="377"/>
    </w:p>
    <w:p w14:paraId="2ABFEEAD" w14:textId="77777777" w:rsidR="0089053B" w:rsidRDefault="00B421DE">
      <w:pPr>
        <w:pStyle w:val="NCIEFigureCaption"/>
      </w:pPr>
      <w:r>
        <w:t>Figure 16. Legacy-to-canonical migration and reconciliation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6: process flow"/>
      </w:tblPr>
      <w:tblGrid>
        <w:gridCol w:w="5018"/>
        <w:gridCol w:w="5018"/>
      </w:tblGrid>
      <w:tr w:rsidR="0089053B" w14:paraId="5BEA21FF" w14:textId="77777777">
        <w:trPr>
          <w:cantSplit/>
        </w:trPr>
        <w:tc>
          <w:tcPr>
            <w:tcW w:w="5018" w:type="dxa"/>
            <w:shd w:val="clear" w:color="auto" w:fill="D89D26"/>
            <w:tcMar>
              <w:top w:w="70" w:type="dxa"/>
              <w:left w:w="90" w:type="dxa"/>
              <w:bottom w:w="70" w:type="dxa"/>
              <w:right w:w="90" w:type="dxa"/>
            </w:tcMar>
            <w:vAlign w:val="center"/>
          </w:tcPr>
          <w:p w14:paraId="20341DE5" w14:textId="77777777" w:rsidR="0089053B" w:rsidRDefault="00B421D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A6B92C4" w14:textId="77777777" w:rsidR="0089053B" w:rsidRDefault="00B421DE">
            <w:pPr>
              <w:pStyle w:val="NCIEBody"/>
              <w:spacing w:after="0" w:line="240" w:lineRule="auto"/>
            </w:pPr>
            <w:r>
              <w:rPr>
                <w:color w:val="FFFFFF"/>
                <w:sz w:val="16"/>
              </w:rPr>
              <w:t>Legacy Source inventoried with owner and decommission status</w:t>
            </w:r>
          </w:p>
        </w:tc>
      </w:tr>
      <w:tr w:rsidR="0089053B" w14:paraId="392AE5BB" w14:textId="77777777">
        <w:trPr>
          <w:cantSplit/>
        </w:trPr>
        <w:tc>
          <w:tcPr>
            <w:tcW w:w="10036" w:type="dxa"/>
            <w:gridSpan w:val="2"/>
            <w:shd w:val="clear" w:color="auto" w:fill="EDF4EF"/>
            <w:tcMar>
              <w:top w:w="15" w:type="dxa"/>
              <w:left w:w="20" w:type="dxa"/>
              <w:bottom w:w="15" w:type="dxa"/>
              <w:right w:w="20" w:type="dxa"/>
            </w:tcMar>
            <w:vAlign w:val="center"/>
          </w:tcPr>
          <w:p w14:paraId="402727B3" w14:textId="77777777" w:rsidR="0089053B" w:rsidRDefault="00B421DE">
            <w:pPr>
              <w:pStyle w:val="NCIEBody"/>
              <w:spacing w:after="0" w:line="240" w:lineRule="auto"/>
              <w:jc w:val="center"/>
            </w:pPr>
            <w:r>
              <w:rPr>
                <w:b/>
                <w:color w:val="D89D26"/>
                <w:sz w:val="13"/>
              </w:rPr>
              <w:t>▼</w:t>
            </w:r>
          </w:p>
        </w:tc>
      </w:tr>
      <w:tr w:rsidR="0089053B" w14:paraId="22C8D873" w14:textId="77777777">
        <w:trPr>
          <w:cantSplit/>
        </w:trPr>
        <w:tc>
          <w:tcPr>
            <w:tcW w:w="5018" w:type="dxa"/>
            <w:shd w:val="clear" w:color="auto" w:fill="D89D26"/>
            <w:tcMar>
              <w:top w:w="70" w:type="dxa"/>
              <w:left w:w="90" w:type="dxa"/>
              <w:bottom w:w="70" w:type="dxa"/>
              <w:right w:w="90" w:type="dxa"/>
            </w:tcMar>
            <w:vAlign w:val="center"/>
          </w:tcPr>
          <w:p w14:paraId="3DBBF965" w14:textId="77777777" w:rsidR="0089053B" w:rsidRDefault="00B421D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F5B75F3" w14:textId="77777777" w:rsidR="0089053B" w:rsidRDefault="00B421DE">
            <w:pPr>
              <w:pStyle w:val="NCIEBody"/>
              <w:spacing w:after="0" w:line="240" w:lineRule="auto"/>
            </w:pPr>
            <w:r>
              <w:rPr>
                <w:color w:val="FFFFFF"/>
                <w:sz w:val="16"/>
              </w:rPr>
              <w:t>Legacy Record extracted, original identifier retained</w:t>
            </w:r>
          </w:p>
        </w:tc>
      </w:tr>
      <w:tr w:rsidR="0089053B" w14:paraId="295A0F18" w14:textId="77777777">
        <w:trPr>
          <w:cantSplit/>
        </w:trPr>
        <w:tc>
          <w:tcPr>
            <w:tcW w:w="10036" w:type="dxa"/>
            <w:gridSpan w:val="2"/>
            <w:shd w:val="clear" w:color="auto" w:fill="EDF4EF"/>
            <w:tcMar>
              <w:top w:w="15" w:type="dxa"/>
              <w:left w:w="20" w:type="dxa"/>
              <w:bottom w:w="15" w:type="dxa"/>
              <w:right w:w="20" w:type="dxa"/>
            </w:tcMar>
            <w:vAlign w:val="center"/>
          </w:tcPr>
          <w:p w14:paraId="0E248048" w14:textId="77777777" w:rsidR="0089053B" w:rsidRDefault="00B421DE">
            <w:pPr>
              <w:pStyle w:val="NCIEBody"/>
              <w:spacing w:after="0" w:line="240" w:lineRule="auto"/>
              <w:jc w:val="center"/>
            </w:pPr>
            <w:r>
              <w:rPr>
                <w:b/>
                <w:color w:val="D89D26"/>
                <w:sz w:val="13"/>
              </w:rPr>
              <w:t>▼</w:t>
            </w:r>
          </w:p>
        </w:tc>
      </w:tr>
      <w:tr w:rsidR="0089053B" w14:paraId="1810BF29" w14:textId="77777777">
        <w:trPr>
          <w:cantSplit/>
        </w:trPr>
        <w:tc>
          <w:tcPr>
            <w:tcW w:w="5018" w:type="dxa"/>
            <w:shd w:val="clear" w:color="auto" w:fill="D89D26"/>
            <w:tcMar>
              <w:top w:w="70" w:type="dxa"/>
              <w:left w:w="90" w:type="dxa"/>
              <w:bottom w:w="70" w:type="dxa"/>
              <w:right w:w="90" w:type="dxa"/>
            </w:tcMar>
            <w:vAlign w:val="center"/>
          </w:tcPr>
          <w:p w14:paraId="7F01C363" w14:textId="77777777" w:rsidR="0089053B" w:rsidRDefault="00B421D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1B1AB99" w14:textId="77777777" w:rsidR="0089053B" w:rsidRDefault="00B421DE">
            <w:pPr>
              <w:pStyle w:val="NCIEBody"/>
              <w:spacing w:after="0" w:line="240" w:lineRule="auto"/>
            </w:pPr>
            <w:r>
              <w:rPr>
                <w:color w:val="FFFFFF"/>
                <w:sz w:val="16"/>
              </w:rPr>
              <w:t>Mapping Rule applies field-to-canonical Transformation</w:t>
            </w:r>
          </w:p>
        </w:tc>
      </w:tr>
      <w:tr w:rsidR="0089053B" w14:paraId="03AA8BF8" w14:textId="77777777">
        <w:trPr>
          <w:cantSplit/>
        </w:trPr>
        <w:tc>
          <w:tcPr>
            <w:tcW w:w="10036" w:type="dxa"/>
            <w:gridSpan w:val="2"/>
            <w:shd w:val="clear" w:color="auto" w:fill="EDF4EF"/>
            <w:tcMar>
              <w:top w:w="15" w:type="dxa"/>
              <w:left w:w="20" w:type="dxa"/>
              <w:bottom w:w="15" w:type="dxa"/>
              <w:right w:w="20" w:type="dxa"/>
            </w:tcMar>
            <w:vAlign w:val="center"/>
          </w:tcPr>
          <w:p w14:paraId="558252AD" w14:textId="77777777" w:rsidR="0089053B" w:rsidRDefault="00B421DE">
            <w:pPr>
              <w:pStyle w:val="NCIEBody"/>
              <w:spacing w:after="0" w:line="240" w:lineRule="auto"/>
              <w:jc w:val="center"/>
            </w:pPr>
            <w:r>
              <w:rPr>
                <w:b/>
                <w:color w:val="D89D26"/>
                <w:sz w:val="13"/>
              </w:rPr>
              <w:t>▼</w:t>
            </w:r>
          </w:p>
        </w:tc>
      </w:tr>
      <w:tr w:rsidR="0089053B" w14:paraId="5AD3D243" w14:textId="77777777">
        <w:trPr>
          <w:cantSplit/>
        </w:trPr>
        <w:tc>
          <w:tcPr>
            <w:tcW w:w="5018" w:type="dxa"/>
            <w:shd w:val="clear" w:color="auto" w:fill="D89D26"/>
            <w:tcMar>
              <w:top w:w="70" w:type="dxa"/>
              <w:left w:w="90" w:type="dxa"/>
              <w:bottom w:w="70" w:type="dxa"/>
              <w:right w:w="90" w:type="dxa"/>
            </w:tcMar>
            <w:vAlign w:val="center"/>
          </w:tcPr>
          <w:p w14:paraId="40C869C2" w14:textId="77777777" w:rsidR="0089053B" w:rsidRDefault="00B421D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38E07F3" w14:textId="77777777" w:rsidR="0089053B" w:rsidRDefault="00B421DE">
            <w:pPr>
              <w:pStyle w:val="NCIEBody"/>
              <w:spacing w:after="0" w:line="240" w:lineRule="auto"/>
            </w:pPr>
            <w:r>
              <w:rPr>
                <w:color w:val="FFFFFF"/>
                <w:sz w:val="16"/>
              </w:rPr>
              <w:t>Canonical Match attempted via Ch.4's identity-resolution rules</w:t>
            </w:r>
          </w:p>
        </w:tc>
      </w:tr>
      <w:tr w:rsidR="0089053B" w14:paraId="3AFAB0D6" w14:textId="77777777">
        <w:trPr>
          <w:cantSplit/>
        </w:trPr>
        <w:tc>
          <w:tcPr>
            <w:tcW w:w="10036" w:type="dxa"/>
            <w:gridSpan w:val="2"/>
            <w:shd w:val="clear" w:color="auto" w:fill="EDF4EF"/>
            <w:tcMar>
              <w:top w:w="15" w:type="dxa"/>
              <w:left w:w="20" w:type="dxa"/>
              <w:bottom w:w="15" w:type="dxa"/>
              <w:right w:w="20" w:type="dxa"/>
            </w:tcMar>
            <w:vAlign w:val="center"/>
          </w:tcPr>
          <w:p w14:paraId="0B363E24" w14:textId="77777777" w:rsidR="0089053B" w:rsidRDefault="00B421DE">
            <w:pPr>
              <w:pStyle w:val="NCIEBody"/>
              <w:spacing w:after="0" w:line="240" w:lineRule="auto"/>
              <w:jc w:val="center"/>
            </w:pPr>
            <w:r>
              <w:rPr>
                <w:b/>
                <w:color w:val="D89D26"/>
                <w:sz w:val="13"/>
              </w:rPr>
              <w:t>▼</w:t>
            </w:r>
          </w:p>
        </w:tc>
      </w:tr>
      <w:tr w:rsidR="0089053B" w14:paraId="44B7B5D9" w14:textId="77777777">
        <w:trPr>
          <w:cantSplit/>
        </w:trPr>
        <w:tc>
          <w:tcPr>
            <w:tcW w:w="5018" w:type="dxa"/>
            <w:shd w:val="clear" w:color="auto" w:fill="D89D26"/>
            <w:tcMar>
              <w:top w:w="70" w:type="dxa"/>
              <w:left w:w="90" w:type="dxa"/>
              <w:bottom w:w="70" w:type="dxa"/>
              <w:right w:w="90" w:type="dxa"/>
            </w:tcMar>
            <w:vAlign w:val="center"/>
          </w:tcPr>
          <w:p w14:paraId="3E5EDFB4" w14:textId="77777777" w:rsidR="0089053B" w:rsidRDefault="00B421D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8B8CDB0" w14:textId="77777777" w:rsidR="0089053B" w:rsidRDefault="00B421DE">
            <w:pPr>
              <w:pStyle w:val="NCIEBody"/>
              <w:spacing w:after="0" w:line="240" w:lineRule="auto"/>
            </w:pPr>
            <w:r>
              <w:rPr>
                <w:color w:val="FFFFFF"/>
                <w:sz w:val="16"/>
              </w:rPr>
              <w:t>Match Confidence/State recorded — ambiguous matches held for human confirmation, never forced</w:t>
            </w:r>
          </w:p>
        </w:tc>
      </w:tr>
      <w:tr w:rsidR="0089053B" w14:paraId="57CCCBA3" w14:textId="77777777">
        <w:trPr>
          <w:cantSplit/>
        </w:trPr>
        <w:tc>
          <w:tcPr>
            <w:tcW w:w="10036" w:type="dxa"/>
            <w:gridSpan w:val="2"/>
            <w:shd w:val="clear" w:color="auto" w:fill="EDF4EF"/>
            <w:tcMar>
              <w:top w:w="15" w:type="dxa"/>
              <w:left w:w="20" w:type="dxa"/>
              <w:bottom w:w="15" w:type="dxa"/>
              <w:right w:w="20" w:type="dxa"/>
            </w:tcMar>
            <w:vAlign w:val="center"/>
          </w:tcPr>
          <w:p w14:paraId="56C828A9" w14:textId="77777777" w:rsidR="0089053B" w:rsidRDefault="00B421DE">
            <w:pPr>
              <w:pStyle w:val="NCIEBody"/>
              <w:spacing w:after="0" w:line="240" w:lineRule="auto"/>
              <w:jc w:val="center"/>
            </w:pPr>
            <w:r>
              <w:rPr>
                <w:b/>
                <w:color w:val="D89D26"/>
                <w:sz w:val="13"/>
              </w:rPr>
              <w:t>▼</w:t>
            </w:r>
          </w:p>
        </w:tc>
      </w:tr>
      <w:tr w:rsidR="0089053B" w14:paraId="05595267" w14:textId="77777777">
        <w:trPr>
          <w:cantSplit/>
        </w:trPr>
        <w:tc>
          <w:tcPr>
            <w:tcW w:w="5018" w:type="dxa"/>
            <w:shd w:val="clear" w:color="auto" w:fill="D89D26"/>
            <w:tcMar>
              <w:top w:w="70" w:type="dxa"/>
              <w:left w:w="90" w:type="dxa"/>
              <w:bottom w:w="70" w:type="dxa"/>
              <w:right w:w="90" w:type="dxa"/>
            </w:tcMar>
            <w:vAlign w:val="center"/>
          </w:tcPr>
          <w:p w14:paraId="66AD09CC" w14:textId="77777777" w:rsidR="0089053B" w:rsidRDefault="00B421D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75DD24B" w14:textId="77777777" w:rsidR="0089053B" w:rsidRDefault="00B421DE">
            <w:pPr>
              <w:pStyle w:val="NCIEBody"/>
              <w:spacing w:after="0" w:line="240" w:lineRule="auto"/>
            </w:pPr>
            <w:r>
              <w:rPr>
                <w:color w:val="FFFFFF"/>
                <w:sz w:val="16"/>
              </w:rPr>
              <w:t>Migration Batch completes with Exceptions explicitly listed, not silently dropped</w:t>
            </w:r>
          </w:p>
        </w:tc>
      </w:tr>
    </w:tbl>
    <w:p w14:paraId="4EBAF403" w14:textId="77777777" w:rsidR="0089053B" w:rsidRDefault="00B421DE">
      <w:pPr>
        <w:pStyle w:val="Heading2"/>
      </w:pPr>
      <w:bookmarkStart w:id="378" w:name="_Toc239228727"/>
      <w:r>
        <w:lastRenderedPageBreak/>
        <w:t>34.5 Provenance Through Migration</w:t>
      </w:r>
      <w:bookmarkEnd w:id="378"/>
    </w:p>
    <w:p w14:paraId="752FF293" w14:textId="77777777" w:rsidR="0089053B" w:rsidRDefault="00B421DE">
      <w:pPr>
        <w:pStyle w:val="NCIEBody"/>
      </w:pPr>
      <w:r>
        <w:t>A migrated canonical fact retains a Lineage Record (Ch.25) back to its Legacy Record and original Legacy Source identifier permanently — migration is a transformation, not a fresh, unprovenanced canonical fact.</w:t>
      </w:r>
    </w:p>
    <w:p w14:paraId="4B79E94A" w14:textId="77777777" w:rsidR="0089053B" w:rsidRDefault="00B421DE">
      <w:pPr>
        <w:pStyle w:val="Heading2"/>
      </w:pPr>
      <w:bookmarkStart w:id="379" w:name="_Toc239228728"/>
      <w:r>
        <w:t>34.6 Failure / Exception Semantics</w:t>
      </w:r>
      <w:bookmarkEnd w:id="379"/>
    </w:p>
    <w:p w14:paraId="1EF78757" w14:textId="77777777" w:rsidR="0089053B" w:rsidRDefault="00B421DE">
      <w:pPr>
        <w:pStyle w:val="NCIEBody"/>
      </w:pPr>
      <w:r>
        <w:t>A Legacy Record that cannot be matched to any canonical entity, and does not meet the bar for creating a new one, becomes an Exception retained for later manual reconciliation, never silently excluded from the migrated dataset.</w:t>
      </w:r>
    </w:p>
    <w:p w14:paraId="190FC4B6" w14:textId="77777777" w:rsidR="0089053B" w:rsidRDefault="00B421DE">
      <w:pPr>
        <w:pStyle w:val="Heading2"/>
      </w:pPr>
      <w:bookmarkStart w:id="380" w:name="_Toc239228729"/>
      <w:r>
        <w:t>NCIE-002 Architecture Dependency &amp; Traceability</w:t>
      </w:r>
      <w:bookmarkEnd w:id="380"/>
    </w:p>
    <w:p w14:paraId="0CFA4520" w14:textId="77777777" w:rsidR="0089053B" w:rsidRDefault="00B421DE">
      <w:pPr>
        <w:pStyle w:val="NCIEBody"/>
      </w:pPr>
      <w:r>
        <w:t>Depends on NCIE-002 Ch.6 (acquisition/validation reuse) and Ch.5 (canonical entity registry); introduces no new NCIE-002 architecture.</w:t>
      </w:r>
    </w:p>
    <w:p w14:paraId="783A8947" w14:textId="77777777" w:rsidR="0089053B" w:rsidRDefault="00B421DE">
      <w:pPr>
        <w:pStyle w:val="Heading2"/>
      </w:pPr>
      <w:bookmarkStart w:id="381" w:name="_Toc239228730"/>
      <w:r>
        <w:t>Human Review Focus</w:t>
      </w:r>
      <w:bookmarkEnd w:id="381"/>
    </w:p>
    <w:p w14:paraId="78B172E2" w14:textId="77777777" w:rsidR="0089053B" w:rsidRDefault="00B421DE">
      <w:pPr>
        <w:pStyle w:val="NCIEReviewItem"/>
      </w:pPr>
      <w:r>
        <w:rPr>
          <w:color w:val="2A8B46"/>
        </w:rPr>
        <w:t xml:space="preserve">•  </w:t>
      </w:r>
      <w:r>
        <w:rPr>
          <w:b/>
          <w:color w:val="2A8B46"/>
          <w:sz w:val="16"/>
        </w:rPr>
        <w:t xml:space="preserve">[SOURCE/DATA DISCOVERY REQUIRED]  </w:t>
      </w:r>
      <w:r>
        <w:t>Inventory legacy systems that require migration and their current data owners.</w:t>
      </w:r>
    </w:p>
    <w:p w14:paraId="4A913F50" w14:textId="77777777" w:rsidR="0089053B" w:rsidRDefault="00B421DE">
      <w:pPr>
        <w:pStyle w:val="NCIEReviewItem"/>
      </w:pPr>
      <w:r>
        <w:rPr>
          <w:color w:val="071A14"/>
        </w:rPr>
        <w:t xml:space="preserve">•  </w:t>
      </w:r>
      <w:r>
        <w:rPr>
          <w:b/>
          <w:color w:val="071A14"/>
          <w:sz w:val="16"/>
        </w:rPr>
        <w:t xml:space="preserve">[INSTITUTIONAL CONFIRMATION REQUIRED]  </w:t>
      </w:r>
      <w:r>
        <w:t>Confirm migration priorities and required historical depth (how far back must legacy data be migrated).</w:t>
      </w:r>
    </w:p>
    <w:p w14:paraId="4136B99A" w14:textId="77777777" w:rsidR="0089053B" w:rsidRDefault="00B421DE">
      <w:pPr>
        <w:pStyle w:val="NCIEReviewItem"/>
      </w:pPr>
      <w:r>
        <w:rPr>
          <w:color w:val="071A14"/>
        </w:rPr>
        <w:t xml:space="preserve">•  </w:t>
      </w:r>
      <w:r>
        <w:rPr>
          <w:b/>
          <w:color w:val="071A14"/>
          <w:sz w:val="16"/>
        </w:rPr>
        <w:t xml:space="preserve">[INSTITUTIONAL CONFIRMATION REQUIRED]  </w:t>
      </w:r>
      <w:r>
        <w:t>Confirm acceptable manual-reconciliation procedures for Exceptions.</w:t>
      </w:r>
    </w:p>
    <w:p w14:paraId="6B7B251B" w14:textId="77777777" w:rsidR="0089053B" w:rsidRDefault="00B421DE">
      <w:pPr>
        <w:pStyle w:val="Heading2"/>
      </w:pPr>
      <w:bookmarkStart w:id="382" w:name="_Toc239228731"/>
      <w:r>
        <w:t>34.7 Acceptance Criteria</w:t>
      </w:r>
      <w:bookmarkEnd w:id="382"/>
    </w:p>
    <w:p w14:paraId="6E4B66AE" w14:textId="77777777" w:rsidR="0089053B" w:rsidRDefault="00B421DE">
      <w:pPr>
        <w:pStyle w:val="ListBullet"/>
      </w:pPr>
      <w:r>
        <w:t>A sampled migrated record demonstrably retains its original Legacy Source identifier and full Transformation lineage.</w:t>
      </w:r>
    </w:p>
    <w:p w14:paraId="5DAF1460" w14:textId="77777777" w:rsidR="0089053B" w:rsidRDefault="00B421DE">
      <w:pPr>
        <w:pStyle w:val="ListBullet"/>
      </w:pPr>
      <w:r>
        <w:t>An ambiguous legacy match is demonstrably held for human confirmation rather than auto-merged.</w:t>
      </w:r>
    </w:p>
    <w:p w14:paraId="20AD87C2" w14:textId="77777777" w:rsidR="0089053B" w:rsidRDefault="00B421DE">
      <w:pPr>
        <w:pStyle w:val="NCIEChapterLabel"/>
      </w:pPr>
      <w:r>
        <w:lastRenderedPageBreak/>
        <w:t>NCIE-003 — Chapter 35 Expansion</w:t>
      </w:r>
    </w:p>
    <w:p w14:paraId="3C3DF1FF" w14:textId="77777777" w:rsidR="0089053B" w:rsidRDefault="00B421DE">
      <w:pPr>
        <w:pStyle w:val="Heading1"/>
        <w:pBdr>
          <w:bottom w:val="single" w:sz="14" w:space="5" w:color="D89D26"/>
        </w:pBdr>
      </w:pPr>
      <w:bookmarkStart w:id="383" w:name="_Toc239228732"/>
      <w:r>
        <w:t>Data Performance, Partitioning, Archival &amp; Scalability</w:t>
      </w:r>
      <w:bookmarkEnd w:id="383"/>
    </w:p>
    <w:p w14:paraId="2F799948" w14:textId="77777777" w:rsidR="0089053B" w:rsidRDefault="00B421DE">
      <w:pPr>
        <w:pStyle w:val="NCIEBody"/>
      </w:pPr>
      <w:r>
        <w:rPr>
          <w:i/>
          <w:color w:val="234F29"/>
        </w:rPr>
        <w:t>Defines how the data layer will handle large current and historical volumes without corrupting semantics.</w:t>
      </w:r>
    </w:p>
    <w:p w14:paraId="66FA2A3B" w14:textId="77777777" w:rsidR="0089053B" w:rsidRDefault="00B421DE">
      <w:pPr>
        <w:pStyle w:val="NCIEStatusBlock"/>
        <w:pBdr>
          <w:left w:val="single" w:sz="18" w:space="8" w:color="D89D26"/>
        </w:pBdr>
        <w:shd w:val="clear" w:color="auto" w:fill="EDF4EF"/>
      </w:pPr>
      <w:r>
        <w:t>Status: IN DEVELOPMENT — FOR HUMAN REVIEW.</w:t>
      </w:r>
    </w:p>
    <w:p w14:paraId="263319CA" w14:textId="77777777" w:rsidR="0089053B" w:rsidRDefault="00B421DE">
      <w:pPr>
        <w:pStyle w:val="Heading2"/>
      </w:pPr>
      <w:bookmarkStart w:id="384" w:name="_Toc239228733"/>
      <w:r>
        <w:t>35.1 Purpose</w:t>
      </w:r>
      <w:bookmarkEnd w:id="384"/>
    </w:p>
    <w:p w14:paraId="117113A2" w14:textId="77777777" w:rsidR="0089053B" w:rsidRDefault="00B421DE">
      <w:pPr>
        <w:pStyle w:val="NCIEBody"/>
      </w:pPr>
      <w:r>
        <w:t>Defines how the data layer handles large current and historical volumes without corrupting semantics, implementing NCIE-002 Ch.30's capacity model at the data-design level.</w:t>
      </w:r>
    </w:p>
    <w:p w14:paraId="3A0AD8A3" w14:textId="77777777" w:rsidR="0089053B" w:rsidRDefault="00B421DE">
      <w:pPr>
        <w:pStyle w:val="Heading2"/>
      </w:pPr>
      <w:bookmarkStart w:id="385" w:name="_Toc239228734"/>
      <w:r>
        <w:t>35.2 Semantic Definition</w:t>
      </w:r>
      <w:bookmarkEnd w:id="385"/>
    </w:p>
    <w:p w14:paraId="4D25B430" w14:textId="77777777" w:rsidR="0089053B" w:rsidRDefault="00B421DE">
      <w:pPr>
        <w:pStyle w:val="ListBullet"/>
      </w:pPr>
      <w:r>
        <w:t>Hot/Warm/Cold storage tiering changes performance characteristics, never meaning — a Cold-tier canonical fact is exactly as authoritative as the same fact in Hot tier.</w:t>
      </w:r>
    </w:p>
    <w:p w14:paraId="3A7E8083" w14:textId="77777777" w:rsidR="0089053B" w:rsidRDefault="00B421DE">
      <w:pPr>
        <w:pStyle w:val="ListBullet"/>
      </w:pPr>
      <w:r>
        <w:t>Partitioning must preserve cross-period traceability — a query spanning a partition boundary must still return correct, complete results.</w:t>
      </w:r>
    </w:p>
    <w:p w14:paraId="2214EAB9" w14:textId="77777777" w:rsidR="0089053B" w:rsidRDefault="00B421DE">
      <w:pPr>
        <w:pStyle w:val="ListBullet"/>
      </w:pPr>
      <w:r>
        <w:t>Optimisation (materialised views, caches) must never mix current and historical versions of the same bitemporal fact (Ch.5).</w:t>
      </w:r>
    </w:p>
    <w:p w14:paraId="177D797A" w14:textId="77777777" w:rsidR="0089053B" w:rsidRDefault="00B421DE">
      <w:pPr>
        <w:pStyle w:val="Heading2"/>
      </w:pPr>
      <w:bookmarkStart w:id="386" w:name="_Toc239228735"/>
      <w:r>
        <w:t>35.3 Principal Entities</w:t>
      </w:r>
      <w:bookmarkEnd w:id="386"/>
    </w:p>
    <w:p w14:paraId="43A9EEA0" w14:textId="77777777" w:rsidR="0089053B" w:rsidRDefault="00B421DE">
      <w:pPr>
        <w:pStyle w:val="NCIEFigureCaption"/>
      </w:pPr>
      <w:r>
        <w:t>Table 38. Data Performance, Partitioning, Archival &amp; Scalability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8"/>
      </w:tblPr>
      <w:tblGrid>
        <w:gridCol w:w="5018"/>
        <w:gridCol w:w="5018"/>
      </w:tblGrid>
      <w:tr w:rsidR="0089053B" w14:paraId="151D39B5" w14:textId="77777777">
        <w:trPr>
          <w:tblHeader/>
        </w:trPr>
        <w:tc>
          <w:tcPr>
            <w:tcW w:w="5018" w:type="dxa"/>
            <w:shd w:val="clear" w:color="auto" w:fill="071A14"/>
            <w:tcMar>
              <w:top w:w="70" w:type="dxa"/>
              <w:left w:w="90" w:type="dxa"/>
              <w:bottom w:w="70" w:type="dxa"/>
              <w:right w:w="90" w:type="dxa"/>
            </w:tcMar>
            <w:vAlign w:val="center"/>
          </w:tcPr>
          <w:p w14:paraId="69343788"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13433A38" w14:textId="77777777" w:rsidR="0089053B" w:rsidRDefault="00B421DE">
            <w:pPr>
              <w:pStyle w:val="NCIEBody"/>
              <w:spacing w:after="0" w:line="240" w:lineRule="auto"/>
              <w:jc w:val="center"/>
            </w:pPr>
            <w:r>
              <w:rPr>
                <w:b/>
                <w:color w:val="FFFFFF"/>
                <w:sz w:val="15"/>
              </w:rPr>
              <w:t>Attributes / Attribute Classes</w:t>
            </w:r>
          </w:p>
        </w:tc>
      </w:tr>
      <w:tr w:rsidR="0089053B" w14:paraId="13B387B1" w14:textId="77777777">
        <w:trPr>
          <w:cantSplit/>
        </w:trPr>
        <w:tc>
          <w:tcPr>
            <w:tcW w:w="5018" w:type="dxa"/>
            <w:shd w:val="clear" w:color="auto" w:fill="FFFFFF"/>
            <w:tcMar>
              <w:top w:w="70" w:type="dxa"/>
              <w:left w:w="90" w:type="dxa"/>
              <w:bottom w:w="70" w:type="dxa"/>
              <w:right w:w="90" w:type="dxa"/>
            </w:tcMar>
            <w:vAlign w:val="center"/>
          </w:tcPr>
          <w:p w14:paraId="1D3B938C" w14:textId="77777777" w:rsidR="0089053B" w:rsidRDefault="00B421DE">
            <w:pPr>
              <w:pStyle w:val="NCIEBody"/>
              <w:spacing w:after="0" w:line="240" w:lineRule="auto"/>
            </w:pPr>
            <w:r>
              <w:rPr>
                <w:sz w:val="16"/>
              </w:rPr>
              <w:t>Partition Strategy</w:t>
            </w:r>
          </w:p>
        </w:tc>
        <w:tc>
          <w:tcPr>
            <w:tcW w:w="5018" w:type="dxa"/>
            <w:shd w:val="clear" w:color="auto" w:fill="FFFFFF"/>
            <w:tcMar>
              <w:top w:w="70" w:type="dxa"/>
              <w:left w:w="90" w:type="dxa"/>
              <w:bottom w:w="70" w:type="dxa"/>
              <w:right w:w="90" w:type="dxa"/>
            </w:tcMar>
            <w:vAlign w:val="center"/>
          </w:tcPr>
          <w:p w14:paraId="11981D95" w14:textId="77777777" w:rsidR="0089053B" w:rsidRDefault="00B421DE">
            <w:pPr>
              <w:pStyle w:val="NCIEBody"/>
              <w:spacing w:after="0" w:line="240" w:lineRule="auto"/>
            </w:pPr>
            <w:r>
              <w:rPr>
                <w:sz w:val="16"/>
              </w:rPr>
              <w:t>entity family reference, partition key (typically operator/geography/time), rationale.</w:t>
            </w:r>
          </w:p>
        </w:tc>
      </w:tr>
      <w:tr w:rsidR="0089053B" w14:paraId="6CEFDE7F" w14:textId="77777777">
        <w:trPr>
          <w:cantSplit/>
        </w:trPr>
        <w:tc>
          <w:tcPr>
            <w:tcW w:w="5018" w:type="dxa"/>
            <w:shd w:val="clear" w:color="auto" w:fill="EDF4EF"/>
            <w:tcMar>
              <w:top w:w="70" w:type="dxa"/>
              <w:left w:w="90" w:type="dxa"/>
              <w:bottom w:w="70" w:type="dxa"/>
              <w:right w:w="90" w:type="dxa"/>
            </w:tcMar>
            <w:vAlign w:val="center"/>
          </w:tcPr>
          <w:p w14:paraId="69694B5E" w14:textId="77777777" w:rsidR="0089053B" w:rsidRDefault="00B421DE">
            <w:pPr>
              <w:pStyle w:val="NCIEBody"/>
              <w:spacing w:after="0" w:line="240" w:lineRule="auto"/>
            </w:pPr>
            <w:r>
              <w:rPr>
                <w:sz w:val="16"/>
              </w:rPr>
              <w:t>Indexing</w:t>
            </w:r>
          </w:p>
        </w:tc>
        <w:tc>
          <w:tcPr>
            <w:tcW w:w="5018" w:type="dxa"/>
            <w:shd w:val="clear" w:color="auto" w:fill="EDF4EF"/>
            <w:tcMar>
              <w:top w:w="70" w:type="dxa"/>
              <w:left w:w="90" w:type="dxa"/>
              <w:bottom w:w="70" w:type="dxa"/>
              <w:right w:w="90" w:type="dxa"/>
            </w:tcMar>
            <w:vAlign w:val="center"/>
          </w:tcPr>
          <w:p w14:paraId="077D4C97" w14:textId="77777777" w:rsidR="0089053B" w:rsidRDefault="00B421DE">
            <w:pPr>
              <w:pStyle w:val="NCIEBody"/>
              <w:spacing w:after="0" w:line="240" w:lineRule="auto"/>
            </w:pPr>
            <w:r>
              <w:rPr>
                <w:sz w:val="16"/>
              </w:rPr>
              <w:t>entity/field reference, index type, purpose.</w:t>
            </w:r>
          </w:p>
        </w:tc>
      </w:tr>
      <w:tr w:rsidR="0089053B" w14:paraId="6BBBC500" w14:textId="77777777">
        <w:trPr>
          <w:cantSplit/>
        </w:trPr>
        <w:tc>
          <w:tcPr>
            <w:tcW w:w="5018" w:type="dxa"/>
            <w:shd w:val="clear" w:color="auto" w:fill="FFFFFF"/>
            <w:tcMar>
              <w:top w:w="70" w:type="dxa"/>
              <w:left w:w="90" w:type="dxa"/>
              <w:bottom w:w="70" w:type="dxa"/>
              <w:right w:w="90" w:type="dxa"/>
            </w:tcMar>
            <w:vAlign w:val="center"/>
          </w:tcPr>
          <w:p w14:paraId="49379D54" w14:textId="77777777" w:rsidR="0089053B" w:rsidRDefault="00B421DE">
            <w:pPr>
              <w:pStyle w:val="NCIEBody"/>
              <w:spacing w:after="0" w:line="240" w:lineRule="auto"/>
            </w:pPr>
            <w:r>
              <w:rPr>
                <w:sz w:val="16"/>
              </w:rPr>
              <w:t>Hot / Warm / Cold Tier</w:t>
            </w:r>
          </w:p>
        </w:tc>
        <w:tc>
          <w:tcPr>
            <w:tcW w:w="5018" w:type="dxa"/>
            <w:shd w:val="clear" w:color="auto" w:fill="FFFFFF"/>
            <w:tcMar>
              <w:top w:w="70" w:type="dxa"/>
              <w:left w:w="90" w:type="dxa"/>
              <w:bottom w:w="70" w:type="dxa"/>
              <w:right w:w="90" w:type="dxa"/>
            </w:tcMar>
            <w:vAlign w:val="center"/>
          </w:tcPr>
          <w:p w14:paraId="759B8EA2" w14:textId="77777777" w:rsidR="0089053B" w:rsidRDefault="00B421DE">
            <w:pPr>
              <w:pStyle w:val="NCIEBody"/>
              <w:spacing w:after="0" w:line="240" w:lineRule="auto"/>
            </w:pPr>
            <w:r>
              <w:rPr>
                <w:sz w:val="16"/>
              </w:rPr>
              <w:t>entity family reference, tier, transition rule (age/access-frequency based).</w:t>
            </w:r>
          </w:p>
        </w:tc>
      </w:tr>
      <w:tr w:rsidR="0089053B" w14:paraId="49F49F70" w14:textId="77777777">
        <w:trPr>
          <w:cantSplit/>
        </w:trPr>
        <w:tc>
          <w:tcPr>
            <w:tcW w:w="5018" w:type="dxa"/>
            <w:shd w:val="clear" w:color="auto" w:fill="EDF4EF"/>
            <w:tcMar>
              <w:top w:w="70" w:type="dxa"/>
              <w:left w:w="90" w:type="dxa"/>
              <w:bottom w:w="70" w:type="dxa"/>
              <w:right w:w="90" w:type="dxa"/>
            </w:tcMar>
            <w:vAlign w:val="center"/>
          </w:tcPr>
          <w:p w14:paraId="1D817D6C" w14:textId="77777777" w:rsidR="0089053B" w:rsidRDefault="00B421DE">
            <w:pPr>
              <w:pStyle w:val="NCIEBody"/>
              <w:spacing w:after="0" w:line="240" w:lineRule="auto"/>
            </w:pPr>
            <w:r>
              <w:rPr>
                <w:sz w:val="16"/>
              </w:rPr>
              <w:t>Archive Retrieval</w:t>
            </w:r>
          </w:p>
        </w:tc>
        <w:tc>
          <w:tcPr>
            <w:tcW w:w="5018" w:type="dxa"/>
            <w:shd w:val="clear" w:color="auto" w:fill="EDF4EF"/>
            <w:tcMar>
              <w:top w:w="70" w:type="dxa"/>
              <w:left w:w="90" w:type="dxa"/>
              <w:bottom w:w="70" w:type="dxa"/>
              <w:right w:w="90" w:type="dxa"/>
            </w:tcMar>
            <w:vAlign w:val="center"/>
          </w:tcPr>
          <w:p w14:paraId="0BB56BC8" w14:textId="77777777" w:rsidR="0089053B" w:rsidRDefault="00B421DE">
            <w:pPr>
              <w:pStyle w:val="NCIEBody"/>
              <w:spacing w:after="0" w:line="240" w:lineRule="auto"/>
            </w:pPr>
            <w:r>
              <w:rPr>
                <w:sz w:val="16"/>
              </w:rPr>
              <w:t>archived object reference (Ch.31), retrieval SLA, requesting actor.</w:t>
            </w:r>
          </w:p>
        </w:tc>
      </w:tr>
      <w:tr w:rsidR="0089053B" w14:paraId="17756A37" w14:textId="77777777">
        <w:trPr>
          <w:cantSplit/>
        </w:trPr>
        <w:tc>
          <w:tcPr>
            <w:tcW w:w="5018" w:type="dxa"/>
            <w:shd w:val="clear" w:color="auto" w:fill="FFFFFF"/>
            <w:tcMar>
              <w:top w:w="70" w:type="dxa"/>
              <w:left w:w="90" w:type="dxa"/>
              <w:bottom w:w="70" w:type="dxa"/>
              <w:right w:w="90" w:type="dxa"/>
            </w:tcMar>
            <w:vAlign w:val="center"/>
          </w:tcPr>
          <w:p w14:paraId="489565FA" w14:textId="77777777" w:rsidR="0089053B" w:rsidRDefault="00B421DE">
            <w:pPr>
              <w:pStyle w:val="NCIEBody"/>
              <w:spacing w:after="0" w:line="240" w:lineRule="auto"/>
            </w:pPr>
            <w:r>
              <w:rPr>
                <w:sz w:val="16"/>
              </w:rPr>
              <w:t>Aggregation / Materialization</w:t>
            </w:r>
          </w:p>
        </w:tc>
        <w:tc>
          <w:tcPr>
            <w:tcW w:w="5018" w:type="dxa"/>
            <w:shd w:val="clear" w:color="auto" w:fill="FFFFFF"/>
            <w:tcMar>
              <w:top w:w="70" w:type="dxa"/>
              <w:left w:w="90" w:type="dxa"/>
              <w:bottom w:w="70" w:type="dxa"/>
              <w:right w:w="90" w:type="dxa"/>
            </w:tcMar>
            <w:vAlign w:val="center"/>
          </w:tcPr>
          <w:p w14:paraId="2675FCF1" w14:textId="77777777" w:rsidR="0089053B" w:rsidRDefault="00B421DE">
            <w:pPr>
              <w:pStyle w:val="NCIEBody"/>
              <w:spacing w:after="0" w:line="240" w:lineRule="auto"/>
            </w:pPr>
            <w:r>
              <w:rPr>
                <w:sz w:val="16"/>
              </w:rPr>
              <w:t>source entity reference, aggregation logic reference, refresh policy — never itself canonical (Ch.32 §32.5).</w:t>
            </w:r>
          </w:p>
        </w:tc>
      </w:tr>
      <w:tr w:rsidR="0089053B" w14:paraId="4161A86D" w14:textId="77777777">
        <w:trPr>
          <w:cantSplit/>
        </w:trPr>
        <w:tc>
          <w:tcPr>
            <w:tcW w:w="5018" w:type="dxa"/>
            <w:shd w:val="clear" w:color="auto" w:fill="EDF4EF"/>
            <w:tcMar>
              <w:top w:w="70" w:type="dxa"/>
              <w:left w:w="90" w:type="dxa"/>
              <w:bottom w:w="70" w:type="dxa"/>
              <w:right w:w="90" w:type="dxa"/>
            </w:tcMar>
            <w:vAlign w:val="center"/>
          </w:tcPr>
          <w:p w14:paraId="0E789075" w14:textId="77777777" w:rsidR="0089053B" w:rsidRDefault="00B421DE">
            <w:pPr>
              <w:pStyle w:val="NCIEBody"/>
              <w:spacing w:after="0" w:line="240" w:lineRule="auto"/>
            </w:pPr>
            <w:r>
              <w:rPr>
                <w:sz w:val="16"/>
              </w:rPr>
              <w:t>Capacity Metadata</w:t>
            </w:r>
          </w:p>
        </w:tc>
        <w:tc>
          <w:tcPr>
            <w:tcW w:w="5018" w:type="dxa"/>
            <w:shd w:val="clear" w:color="auto" w:fill="EDF4EF"/>
            <w:tcMar>
              <w:top w:w="70" w:type="dxa"/>
              <w:left w:w="90" w:type="dxa"/>
              <w:bottom w:w="70" w:type="dxa"/>
              <w:right w:w="90" w:type="dxa"/>
            </w:tcMar>
            <w:vAlign w:val="center"/>
          </w:tcPr>
          <w:p w14:paraId="424A8F20" w14:textId="77777777" w:rsidR="0089053B" w:rsidRDefault="00B421DE">
            <w:pPr>
              <w:pStyle w:val="NCIEBody"/>
              <w:spacing w:after="0" w:line="240" w:lineRule="auto"/>
            </w:pPr>
            <w:r>
              <w:rPr>
                <w:sz w:val="16"/>
              </w:rPr>
              <w:t>entity family reference, current volume, growth rate, projected capacity need.</w:t>
            </w:r>
          </w:p>
        </w:tc>
      </w:tr>
      <w:tr w:rsidR="0089053B" w14:paraId="58C5E91D" w14:textId="77777777">
        <w:trPr>
          <w:cantSplit/>
        </w:trPr>
        <w:tc>
          <w:tcPr>
            <w:tcW w:w="5018" w:type="dxa"/>
            <w:shd w:val="clear" w:color="auto" w:fill="FFFFFF"/>
            <w:tcMar>
              <w:top w:w="70" w:type="dxa"/>
              <w:left w:w="90" w:type="dxa"/>
              <w:bottom w:w="70" w:type="dxa"/>
              <w:right w:w="90" w:type="dxa"/>
            </w:tcMar>
            <w:vAlign w:val="center"/>
          </w:tcPr>
          <w:p w14:paraId="5A87235B" w14:textId="77777777" w:rsidR="0089053B" w:rsidRDefault="00B421DE">
            <w:pPr>
              <w:pStyle w:val="NCIEBody"/>
              <w:spacing w:after="0" w:line="240" w:lineRule="auto"/>
            </w:pPr>
            <w:r>
              <w:rPr>
                <w:sz w:val="16"/>
              </w:rPr>
              <w:t>Performance SLO</w:t>
            </w:r>
          </w:p>
        </w:tc>
        <w:tc>
          <w:tcPr>
            <w:tcW w:w="5018" w:type="dxa"/>
            <w:shd w:val="clear" w:color="auto" w:fill="FFFFFF"/>
            <w:tcMar>
              <w:top w:w="70" w:type="dxa"/>
              <w:left w:w="90" w:type="dxa"/>
              <w:bottom w:w="70" w:type="dxa"/>
              <w:right w:w="90" w:type="dxa"/>
            </w:tcMar>
            <w:vAlign w:val="center"/>
          </w:tcPr>
          <w:p w14:paraId="0D643806" w14:textId="77777777" w:rsidR="0089053B" w:rsidRDefault="00B421DE">
            <w:pPr>
              <w:pStyle w:val="NCIEBody"/>
              <w:spacing w:after="0" w:line="240" w:lineRule="auto"/>
            </w:pPr>
            <w:r>
              <w:rPr>
                <w:sz w:val="16"/>
              </w:rPr>
              <w:t>entity family/operation reference, target latency/throughput (Ch.30's NCIE-002 targets translated to data-layer terms).</w:t>
            </w:r>
          </w:p>
        </w:tc>
      </w:tr>
    </w:tbl>
    <w:p w14:paraId="3B8CDA72" w14:textId="77777777" w:rsidR="0089053B" w:rsidRDefault="0089053B"/>
    <w:p w14:paraId="25A52A3F" w14:textId="77777777" w:rsidR="0089053B" w:rsidRDefault="00B421DE">
      <w:pPr>
        <w:pStyle w:val="Heading2"/>
      </w:pPr>
      <w:bookmarkStart w:id="387" w:name="_Toc239228736"/>
      <w:r>
        <w:t>35.4 Tiering Does Not Change Meaning</w:t>
      </w:r>
      <w:bookmarkEnd w:id="387"/>
    </w:p>
    <w:p w14:paraId="4C527CC4" w14:textId="77777777" w:rsidR="0089053B" w:rsidRDefault="00B421DE">
      <w:pPr>
        <w:pStyle w:val="NCIEBody"/>
      </w:pPr>
      <w:r>
        <w:t>A Hot/Warm/Cold Tier transition is purely a storage-location and retrieval-latency decision; it never triggers a schema change, a classification change, or a semantic reinterpretation of the underlying canonical fact — those remain governed exclusively by Chapters 2, 5 and 31.</w:t>
      </w:r>
    </w:p>
    <w:p w14:paraId="138948CB" w14:textId="77777777" w:rsidR="0089053B" w:rsidRDefault="00B421DE">
      <w:pPr>
        <w:pStyle w:val="Heading2"/>
      </w:pPr>
      <w:bookmarkStart w:id="388" w:name="_Toc239228737"/>
      <w:r>
        <w:t>35.5 Partition-Spanning Query Correctness</w:t>
      </w:r>
      <w:bookmarkEnd w:id="388"/>
    </w:p>
    <w:p w14:paraId="14BA4234" w14:textId="77777777" w:rsidR="0089053B" w:rsidRDefault="00B421DE">
      <w:pPr>
        <w:pStyle w:val="NCIEBody"/>
      </w:pPr>
      <w:r>
        <w:t>The Partition Strategy for any entity family bitemporally significant (Ch.5 §5.5) must ensure a decision-time reconstruction (Ch.25) spanning multiple partitions returns a complete, correctly ordered result — partitioning is a physical concern that must not silently truncate a logical query's correctness.</w:t>
      </w:r>
    </w:p>
    <w:p w14:paraId="488A900B" w14:textId="77777777" w:rsidR="0089053B" w:rsidRDefault="00B421DE">
      <w:pPr>
        <w:pStyle w:val="Heading2"/>
      </w:pPr>
      <w:bookmarkStart w:id="389" w:name="_Toc239228738"/>
      <w:r>
        <w:t>35.6 Failure / Exception Semantics</w:t>
      </w:r>
      <w:bookmarkEnd w:id="389"/>
    </w:p>
    <w:p w14:paraId="06C4D6F5" w14:textId="77777777" w:rsidR="0089053B" w:rsidRDefault="00B421DE">
      <w:pPr>
        <w:pStyle w:val="NCIEBody"/>
      </w:pPr>
      <w:r>
        <w:t>An Archive Retrieval request that cannot meet its stated SLA is surfaced as a degraded-status response, never a silent delay presented as normal performance.</w:t>
      </w:r>
    </w:p>
    <w:p w14:paraId="48772A21" w14:textId="77777777" w:rsidR="0089053B" w:rsidRDefault="00B421DE">
      <w:pPr>
        <w:pStyle w:val="Heading2"/>
      </w:pPr>
      <w:bookmarkStart w:id="390" w:name="_Toc239228739"/>
      <w:r>
        <w:lastRenderedPageBreak/>
        <w:t>NCIE-002 Architecture Dependency &amp; Traceability</w:t>
      </w:r>
      <w:bookmarkEnd w:id="390"/>
    </w:p>
    <w:p w14:paraId="1E980583" w14:textId="77777777" w:rsidR="0089053B" w:rsidRDefault="00B421DE">
      <w:pPr>
        <w:pStyle w:val="NCIEBody"/>
      </w:pPr>
      <w:r>
        <w:t>Directly implements NCIE-002 Ch.30 in full (capacity model, performance targets) at the data layer.</w:t>
      </w:r>
    </w:p>
    <w:p w14:paraId="49183E0B" w14:textId="77777777" w:rsidR="0089053B" w:rsidRDefault="00B421DE">
      <w:pPr>
        <w:pStyle w:val="Heading2"/>
      </w:pPr>
      <w:bookmarkStart w:id="391" w:name="_Toc239228740"/>
      <w:r>
        <w:t>Human Review Focus</w:t>
      </w:r>
      <w:bookmarkEnd w:id="391"/>
    </w:p>
    <w:p w14:paraId="42110277" w14:textId="77777777" w:rsidR="0089053B" w:rsidRDefault="00B421DE">
      <w:pPr>
        <w:pStyle w:val="NCIEReviewItem"/>
      </w:pPr>
      <w:r>
        <w:rPr>
          <w:color w:val="2A8B46"/>
        </w:rPr>
        <w:t xml:space="preserve">•  </w:t>
      </w:r>
      <w:r>
        <w:rPr>
          <w:b/>
          <w:color w:val="2A8B46"/>
          <w:sz w:val="16"/>
        </w:rPr>
        <w:t xml:space="preserve">[SOURCE/DATA DISCOVERY REQUIRED]  </w:t>
      </w:r>
      <w:r>
        <w:t>Confirm expected data volumes and retention horizons per entity family.</w:t>
      </w:r>
    </w:p>
    <w:p w14:paraId="21985A3C" w14:textId="77777777" w:rsidR="0089053B" w:rsidRDefault="00B421DE">
      <w:pPr>
        <w:pStyle w:val="NCIEReviewItem"/>
      </w:pPr>
      <w:r>
        <w:rPr>
          <w:color w:val="071A14"/>
        </w:rPr>
        <w:t xml:space="preserve">•  </w:t>
      </w:r>
      <w:r>
        <w:rPr>
          <w:b/>
          <w:color w:val="071A14"/>
          <w:sz w:val="16"/>
        </w:rPr>
        <w:t xml:space="preserve">[INSTITUTIONAL CONFIRMATION REQUIRED]  </w:t>
      </w:r>
      <w:r>
        <w:t>Confirm performance targets (translate NCIE-002 Ch.30 §30.2's proposed baseline into per-entity-family SLOs).</w:t>
      </w:r>
    </w:p>
    <w:p w14:paraId="6CCA82D1" w14:textId="77777777" w:rsidR="0089053B" w:rsidRDefault="00B421DE">
      <w:pPr>
        <w:pStyle w:val="NCIEReviewItem"/>
      </w:pPr>
      <w:r>
        <w:rPr>
          <w:color w:val="071A14"/>
        </w:rPr>
        <w:t xml:space="preserve">•  </w:t>
      </w:r>
      <w:r>
        <w:rPr>
          <w:b/>
          <w:color w:val="071A14"/>
          <w:sz w:val="16"/>
        </w:rPr>
        <w:t xml:space="preserve">[INSTITUTIONAL CONFIRMATION REQUIRED]  </w:t>
      </w:r>
      <w:r>
        <w:t>Confirm archive-retrieval SLA expectations for Cold-tier data.</w:t>
      </w:r>
    </w:p>
    <w:p w14:paraId="30096FA8" w14:textId="77777777" w:rsidR="0089053B" w:rsidRDefault="00B421DE">
      <w:pPr>
        <w:pStyle w:val="Heading2"/>
      </w:pPr>
      <w:bookmarkStart w:id="392" w:name="_Toc239228741"/>
      <w:r>
        <w:t>35.7 Acceptance Criteria</w:t>
      </w:r>
      <w:bookmarkEnd w:id="392"/>
    </w:p>
    <w:p w14:paraId="750D50E0" w14:textId="77777777" w:rsidR="0089053B" w:rsidRDefault="00B421DE">
      <w:pPr>
        <w:pStyle w:val="ListBullet"/>
      </w:pPr>
      <w:r>
        <w:t>A decision-time reconstruction spanning a partition boundary is demonstrably complete and correctly ordered.</w:t>
      </w:r>
    </w:p>
    <w:p w14:paraId="1AE4A135" w14:textId="77777777" w:rsidR="0089053B" w:rsidRDefault="00B421DE">
      <w:pPr>
        <w:pStyle w:val="ListBullet"/>
      </w:pPr>
      <w:r>
        <w:t>A Hot-to-Cold tier transition is demonstrably invisible to a consumer querying by canonical meaning alone.</w:t>
      </w:r>
    </w:p>
    <w:p w14:paraId="50091D3C" w14:textId="77777777" w:rsidR="0089053B" w:rsidRDefault="00B421DE">
      <w:pPr>
        <w:pStyle w:val="NCIEChapterLabel"/>
      </w:pPr>
      <w:r>
        <w:lastRenderedPageBreak/>
        <w:t>NCIE-003 — Chapter 36 Expansion</w:t>
      </w:r>
    </w:p>
    <w:p w14:paraId="08B35C5E" w14:textId="77777777" w:rsidR="0089053B" w:rsidRDefault="00B421DE">
      <w:pPr>
        <w:pStyle w:val="Heading1"/>
        <w:pBdr>
          <w:bottom w:val="single" w:sz="14" w:space="5" w:color="D89D26"/>
        </w:pBdr>
      </w:pPr>
      <w:bookmarkStart w:id="393" w:name="_Toc239228742"/>
      <w:r>
        <w:t>Data Security &amp; Sovereignty Controls</w:t>
      </w:r>
      <w:bookmarkEnd w:id="393"/>
    </w:p>
    <w:p w14:paraId="63EB4642" w14:textId="77777777" w:rsidR="0089053B" w:rsidRDefault="00B421DE">
      <w:pPr>
        <w:pStyle w:val="NCIEBody"/>
      </w:pPr>
      <w:r>
        <w:rPr>
          <w:i/>
          <w:color w:val="234F29"/>
        </w:rPr>
        <w:t>Defines technical data-layer protections for confidentiality, integrity and jurisdictional control.</w:t>
      </w:r>
    </w:p>
    <w:p w14:paraId="53F33016" w14:textId="77777777" w:rsidR="0089053B" w:rsidRDefault="00B421DE">
      <w:pPr>
        <w:pStyle w:val="NCIEStatusBlock"/>
        <w:pBdr>
          <w:left w:val="single" w:sz="18" w:space="8" w:color="D89D26"/>
        </w:pBdr>
        <w:shd w:val="clear" w:color="auto" w:fill="EDF4EF"/>
      </w:pPr>
      <w:r>
        <w:t>Status: IN DEVELOPMENT — FOR HUMAN REVIEW.</w:t>
      </w:r>
    </w:p>
    <w:p w14:paraId="33889B3A" w14:textId="77777777" w:rsidR="0089053B" w:rsidRDefault="00B421DE">
      <w:pPr>
        <w:pStyle w:val="Heading2"/>
      </w:pPr>
      <w:bookmarkStart w:id="394" w:name="_Toc239228743"/>
      <w:r>
        <w:t>36.1 Purpose</w:t>
      </w:r>
      <w:bookmarkEnd w:id="394"/>
    </w:p>
    <w:p w14:paraId="1AB7D4BE" w14:textId="77777777" w:rsidR="0089053B" w:rsidRDefault="00B421DE">
      <w:pPr>
        <w:pStyle w:val="NCIEBody"/>
      </w:pPr>
      <w:r>
        <w:t>Defines technical data-layer protections for confidentiality, integrity and jurisdictional control, implementing NCIE-002 Ch.26 at the data-model level.</w:t>
      </w:r>
    </w:p>
    <w:p w14:paraId="19693A3E" w14:textId="77777777" w:rsidR="0089053B" w:rsidRDefault="00B421DE">
      <w:pPr>
        <w:pStyle w:val="Heading2"/>
      </w:pPr>
      <w:bookmarkStart w:id="395" w:name="_Toc239228744"/>
      <w:r>
        <w:t>36.2 Semantic Definition</w:t>
      </w:r>
      <w:bookmarkEnd w:id="395"/>
    </w:p>
    <w:p w14:paraId="74EC1F5B" w14:textId="77777777" w:rsidR="0089053B" w:rsidRDefault="00B421DE">
      <w:pPr>
        <w:pStyle w:val="ListBullet"/>
      </w:pPr>
      <w:r>
        <w:t>Encryption and masking are distinct controls — encryption protects data at rest/in transit; masking/tokenization controls what a given viewer sees regardless of encryption state.</w:t>
      </w:r>
    </w:p>
    <w:p w14:paraId="217BE72A" w14:textId="77777777" w:rsidR="0089053B" w:rsidRDefault="00B421DE">
      <w:pPr>
        <w:pStyle w:val="ListBullet"/>
      </w:pPr>
      <w:r>
        <w:t>Sensitive semantic/vector indexing (Ch.20's ARGUS retrieval, Ch.32's Vector Index) requires design distinct from ordinary indexing, since embedding sensitive content can make it searchable in ways ordinary access control does not anticipate.</w:t>
      </w:r>
    </w:p>
    <w:p w14:paraId="295FE889" w14:textId="77777777" w:rsidR="0089053B" w:rsidRDefault="00B421DE">
      <w:pPr>
        <w:pStyle w:val="ListBullet"/>
      </w:pPr>
      <w:r>
        <w:t>Data residency follows NCA policy — no entity in this document assumes cross-border processing as a default.</w:t>
      </w:r>
    </w:p>
    <w:p w14:paraId="5F68A509" w14:textId="77777777" w:rsidR="0089053B" w:rsidRDefault="00B421DE">
      <w:pPr>
        <w:pStyle w:val="Heading2"/>
      </w:pPr>
      <w:bookmarkStart w:id="396" w:name="_Toc239228745"/>
      <w:r>
        <w:t>36.3 Principal Entities</w:t>
      </w:r>
      <w:bookmarkEnd w:id="396"/>
    </w:p>
    <w:p w14:paraId="4C903F3B" w14:textId="77777777" w:rsidR="0089053B" w:rsidRDefault="00B421DE">
      <w:pPr>
        <w:pStyle w:val="NCIEFigureCaption"/>
      </w:pPr>
      <w:r>
        <w:t>Table 39. Data Security &amp; Sovereignty Controls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9"/>
      </w:tblPr>
      <w:tblGrid>
        <w:gridCol w:w="5018"/>
        <w:gridCol w:w="5018"/>
      </w:tblGrid>
      <w:tr w:rsidR="0089053B" w14:paraId="2E31398D" w14:textId="77777777">
        <w:trPr>
          <w:tblHeader/>
        </w:trPr>
        <w:tc>
          <w:tcPr>
            <w:tcW w:w="5018" w:type="dxa"/>
            <w:shd w:val="clear" w:color="auto" w:fill="071A14"/>
            <w:tcMar>
              <w:top w:w="70" w:type="dxa"/>
              <w:left w:w="90" w:type="dxa"/>
              <w:bottom w:w="70" w:type="dxa"/>
              <w:right w:w="90" w:type="dxa"/>
            </w:tcMar>
            <w:vAlign w:val="center"/>
          </w:tcPr>
          <w:p w14:paraId="54D6A907"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4A1F4F47" w14:textId="77777777" w:rsidR="0089053B" w:rsidRDefault="00B421DE">
            <w:pPr>
              <w:pStyle w:val="NCIEBody"/>
              <w:spacing w:after="0" w:line="240" w:lineRule="auto"/>
              <w:jc w:val="center"/>
            </w:pPr>
            <w:r>
              <w:rPr>
                <w:b/>
                <w:color w:val="FFFFFF"/>
                <w:sz w:val="15"/>
              </w:rPr>
              <w:t>Attributes / Attribute Classes</w:t>
            </w:r>
          </w:p>
        </w:tc>
      </w:tr>
      <w:tr w:rsidR="0089053B" w14:paraId="612106E4" w14:textId="77777777">
        <w:trPr>
          <w:cantSplit/>
        </w:trPr>
        <w:tc>
          <w:tcPr>
            <w:tcW w:w="5018" w:type="dxa"/>
            <w:shd w:val="clear" w:color="auto" w:fill="FFFFFF"/>
            <w:tcMar>
              <w:top w:w="70" w:type="dxa"/>
              <w:left w:w="90" w:type="dxa"/>
              <w:bottom w:w="70" w:type="dxa"/>
              <w:right w:w="90" w:type="dxa"/>
            </w:tcMar>
            <w:vAlign w:val="center"/>
          </w:tcPr>
          <w:p w14:paraId="31799923" w14:textId="77777777" w:rsidR="0089053B" w:rsidRDefault="00B421DE">
            <w:pPr>
              <w:pStyle w:val="NCIEBody"/>
              <w:spacing w:after="0" w:line="240" w:lineRule="auto"/>
            </w:pPr>
            <w:r>
              <w:rPr>
                <w:sz w:val="16"/>
              </w:rPr>
              <w:t>Encryption</w:t>
            </w:r>
          </w:p>
        </w:tc>
        <w:tc>
          <w:tcPr>
            <w:tcW w:w="5018" w:type="dxa"/>
            <w:shd w:val="clear" w:color="auto" w:fill="FFFFFF"/>
            <w:tcMar>
              <w:top w:w="70" w:type="dxa"/>
              <w:left w:w="90" w:type="dxa"/>
              <w:bottom w:w="70" w:type="dxa"/>
              <w:right w:w="90" w:type="dxa"/>
            </w:tcMar>
            <w:vAlign w:val="center"/>
          </w:tcPr>
          <w:p w14:paraId="20F48F0F" w14:textId="77777777" w:rsidR="0089053B" w:rsidRDefault="00B421DE">
            <w:pPr>
              <w:pStyle w:val="NCIEBody"/>
              <w:spacing w:after="0" w:line="240" w:lineRule="auto"/>
            </w:pPr>
            <w:r>
              <w:rPr>
                <w:sz w:val="16"/>
              </w:rPr>
              <w:t>object/store reference, algorithm, key reference.</w:t>
            </w:r>
          </w:p>
        </w:tc>
      </w:tr>
      <w:tr w:rsidR="0089053B" w14:paraId="38F3BA72" w14:textId="77777777">
        <w:trPr>
          <w:cantSplit/>
        </w:trPr>
        <w:tc>
          <w:tcPr>
            <w:tcW w:w="5018" w:type="dxa"/>
            <w:shd w:val="clear" w:color="auto" w:fill="EDF4EF"/>
            <w:tcMar>
              <w:top w:w="70" w:type="dxa"/>
              <w:left w:w="90" w:type="dxa"/>
              <w:bottom w:w="70" w:type="dxa"/>
              <w:right w:w="90" w:type="dxa"/>
            </w:tcMar>
            <w:vAlign w:val="center"/>
          </w:tcPr>
          <w:p w14:paraId="4B124DDE" w14:textId="77777777" w:rsidR="0089053B" w:rsidRDefault="00B421DE">
            <w:pPr>
              <w:pStyle w:val="NCIEBody"/>
              <w:spacing w:after="0" w:line="240" w:lineRule="auto"/>
            </w:pPr>
            <w:r>
              <w:rPr>
                <w:sz w:val="16"/>
              </w:rPr>
              <w:t>Key Reference</w:t>
            </w:r>
          </w:p>
        </w:tc>
        <w:tc>
          <w:tcPr>
            <w:tcW w:w="5018" w:type="dxa"/>
            <w:shd w:val="clear" w:color="auto" w:fill="EDF4EF"/>
            <w:tcMar>
              <w:top w:w="70" w:type="dxa"/>
              <w:left w:w="90" w:type="dxa"/>
              <w:bottom w:w="70" w:type="dxa"/>
              <w:right w:w="90" w:type="dxa"/>
            </w:tcMar>
            <w:vAlign w:val="center"/>
          </w:tcPr>
          <w:p w14:paraId="18420CDA" w14:textId="77777777" w:rsidR="0089053B" w:rsidRDefault="00B421DE">
            <w:pPr>
              <w:pStyle w:val="NCIEBody"/>
              <w:spacing w:after="0" w:line="240" w:lineRule="auto"/>
            </w:pPr>
            <w:r>
              <w:rPr>
                <w:sz w:val="16"/>
              </w:rPr>
              <w:t>key identifier — actual key material is never stored alongside the data it protects (managed per NCIE-002 Ch.26 §26.7).</w:t>
            </w:r>
          </w:p>
        </w:tc>
      </w:tr>
      <w:tr w:rsidR="0089053B" w14:paraId="3EA55080" w14:textId="77777777">
        <w:trPr>
          <w:cantSplit/>
        </w:trPr>
        <w:tc>
          <w:tcPr>
            <w:tcW w:w="5018" w:type="dxa"/>
            <w:shd w:val="clear" w:color="auto" w:fill="FFFFFF"/>
            <w:tcMar>
              <w:top w:w="70" w:type="dxa"/>
              <w:left w:w="90" w:type="dxa"/>
              <w:bottom w:w="70" w:type="dxa"/>
              <w:right w:w="90" w:type="dxa"/>
            </w:tcMar>
            <w:vAlign w:val="center"/>
          </w:tcPr>
          <w:p w14:paraId="79448A8B" w14:textId="77777777" w:rsidR="0089053B" w:rsidRDefault="00B421DE">
            <w:pPr>
              <w:pStyle w:val="NCIEBody"/>
              <w:spacing w:after="0" w:line="240" w:lineRule="auto"/>
            </w:pPr>
            <w:r>
              <w:rPr>
                <w:sz w:val="16"/>
              </w:rPr>
              <w:t>Masking / Tokenization</w:t>
            </w:r>
          </w:p>
        </w:tc>
        <w:tc>
          <w:tcPr>
            <w:tcW w:w="5018" w:type="dxa"/>
            <w:shd w:val="clear" w:color="auto" w:fill="FFFFFF"/>
            <w:tcMar>
              <w:top w:w="70" w:type="dxa"/>
              <w:left w:w="90" w:type="dxa"/>
              <w:bottom w:w="70" w:type="dxa"/>
              <w:right w:w="90" w:type="dxa"/>
            </w:tcMar>
            <w:vAlign w:val="center"/>
          </w:tcPr>
          <w:p w14:paraId="5583DC3F" w14:textId="77777777" w:rsidR="0089053B" w:rsidRDefault="00B421DE">
            <w:pPr>
              <w:pStyle w:val="NCIEBody"/>
              <w:spacing w:after="0" w:line="240" w:lineRule="auto"/>
            </w:pPr>
            <w:r>
              <w:rPr>
                <w:sz w:val="16"/>
              </w:rPr>
              <w:t>field reference, masking method, applicable viewer scope (Ch.26 of this document).</w:t>
            </w:r>
          </w:p>
        </w:tc>
      </w:tr>
      <w:tr w:rsidR="0089053B" w14:paraId="640262FC" w14:textId="77777777">
        <w:trPr>
          <w:cantSplit/>
        </w:trPr>
        <w:tc>
          <w:tcPr>
            <w:tcW w:w="5018" w:type="dxa"/>
            <w:shd w:val="clear" w:color="auto" w:fill="EDF4EF"/>
            <w:tcMar>
              <w:top w:w="70" w:type="dxa"/>
              <w:left w:w="90" w:type="dxa"/>
              <w:bottom w:w="70" w:type="dxa"/>
              <w:right w:w="90" w:type="dxa"/>
            </w:tcMar>
            <w:vAlign w:val="center"/>
          </w:tcPr>
          <w:p w14:paraId="670E22C1" w14:textId="77777777" w:rsidR="0089053B" w:rsidRDefault="00B421DE">
            <w:pPr>
              <w:pStyle w:val="NCIEBody"/>
              <w:spacing w:after="0" w:line="240" w:lineRule="auto"/>
            </w:pPr>
            <w:r>
              <w:rPr>
                <w:sz w:val="16"/>
              </w:rPr>
              <w:t>Protected Reveal</w:t>
            </w:r>
          </w:p>
        </w:tc>
        <w:tc>
          <w:tcPr>
            <w:tcW w:w="5018" w:type="dxa"/>
            <w:shd w:val="clear" w:color="auto" w:fill="EDF4EF"/>
            <w:tcMar>
              <w:top w:w="70" w:type="dxa"/>
              <w:left w:w="90" w:type="dxa"/>
              <w:bottom w:w="70" w:type="dxa"/>
              <w:right w:w="90" w:type="dxa"/>
            </w:tcMar>
            <w:vAlign w:val="center"/>
          </w:tcPr>
          <w:p w14:paraId="2458214E" w14:textId="77777777" w:rsidR="0089053B" w:rsidRDefault="00B421DE">
            <w:pPr>
              <w:pStyle w:val="NCIEBody"/>
              <w:spacing w:after="0" w:line="240" w:lineRule="auto"/>
            </w:pPr>
            <w:r>
              <w:rPr>
                <w:sz w:val="16"/>
              </w:rPr>
              <w:t>masked field reference, revealing actor, authorization reference (Ch.26), audited (Ch.27).</w:t>
            </w:r>
          </w:p>
        </w:tc>
      </w:tr>
      <w:tr w:rsidR="0089053B" w14:paraId="10F0B58C" w14:textId="77777777">
        <w:trPr>
          <w:cantSplit/>
        </w:trPr>
        <w:tc>
          <w:tcPr>
            <w:tcW w:w="5018" w:type="dxa"/>
            <w:shd w:val="clear" w:color="auto" w:fill="FFFFFF"/>
            <w:tcMar>
              <w:top w:w="70" w:type="dxa"/>
              <w:left w:w="90" w:type="dxa"/>
              <w:bottom w:w="70" w:type="dxa"/>
              <w:right w:w="90" w:type="dxa"/>
            </w:tcMar>
            <w:vAlign w:val="center"/>
          </w:tcPr>
          <w:p w14:paraId="4A9C397C" w14:textId="77777777" w:rsidR="0089053B" w:rsidRDefault="00B421DE">
            <w:pPr>
              <w:pStyle w:val="NCIEBody"/>
              <w:spacing w:after="0" w:line="240" w:lineRule="auto"/>
            </w:pPr>
            <w:r>
              <w:rPr>
                <w:sz w:val="16"/>
              </w:rPr>
              <w:t>Database Access Policy</w:t>
            </w:r>
          </w:p>
        </w:tc>
        <w:tc>
          <w:tcPr>
            <w:tcW w:w="5018" w:type="dxa"/>
            <w:shd w:val="clear" w:color="auto" w:fill="FFFFFF"/>
            <w:tcMar>
              <w:top w:w="70" w:type="dxa"/>
              <w:left w:w="90" w:type="dxa"/>
              <w:bottom w:w="70" w:type="dxa"/>
              <w:right w:w="90" w:type="dxa"/>
            </w:tcMar>
            <w:vAlign w:val="center"/>
          </w:tcPr>
          <w:p w14:paraId="66561F03" w14:textId="77777777" w:rsidR="0089053B" w:rsidRDefault="00B421DE">
            <w:pPr>
              <w:pStyle w:val="NCIEBody"/>
              <w:spacing w:after="0" w:line="240" w:lineRule="auto"/>
            </w:pPr>
            <w:r>
              <w:rPr>
                <w:sz w:val="16"/>
              </w:rPr>
              <w:t>store reference, permitted access pattern, enforcement point.</w:t>
            </w:r>
          </w:p>
        </w:tc>
      </w:tr>
      <w:tr w:rsidR="0089053B" w14:paraId="5C21411C" w14:textId="77777777">
        <w:trPr>
          <w:cantSplit/>
        </w:trPr>
        <w:tc>
          <w:tcPr>
            <w:tcW w:w="5018" w:type="dxa"/>
            <w:shd w:val="clear" w:color="auto" w:fill="EDF4EF"/>
            <w:tcMar>
              <w:top w:w="70" w:type="dxa"/>
              <w:left w:w="90" w:type="dxa"/>
              <w:bottom w:w="70" w:type="dxa"/>
              <w:right w:w="90" w:type="dxa"/>
            </w:tcMar>
            <w:vAlign w:val="center"/>
          </w:tcPr>
          <w:p w14:paraId="7D716E35" w14:textId="77777777" w:rsidR="0089053B" w:rsidRDefault="00B421DE">
            <w:pPr>
              <w:pStyle w:val="NCIEBody"/>
              <w:spacing w:after="0" w:line="240" w:lineRule="auto"/>
            </w:pPr>
            <w:r>
              <w:rPr>
                <w:sz w:val="16"/>
              </w:rPr>
              <w:t>Sovereignty / Residency Metadata</w:t>
            </w:r>
          </w:p>
        </w:tc>
        <w:tc>
          <w:tcPr>
            <w:tcW w:w="5018" w:type="dxa"/>
            <w:shd w:val="clear" w:color="auto" w:fill="EDF4EF"/>
            <w:tcMar>
              <w:top w:w="70" w:type="dxa"/>
              <w:left w:w="90" w:type="dxa"/>
              <w:bottom w:w="70" w:type="dxa"/>
              <w:right w:w="90" w:type="dxa"/>
            </w:tcMar>
            <w:vAlign w:val="center"/>
          </w:tcPr>
          <w:p w14:paraId="039DE9DC" w14:textId="77777777" w:rsidR="0089053B" w:rsidRDefault="00B421DE">
            <w:pPr>
              <w:pStyle w:val="NCIEBody"/>
              <w:spacing w:after="0" w:line="240" w:lineRule="auto"/>
            </w:pPr>
            <w:r>
              <w:rPr>
                <w:sz w:val="16"/>
              </w:rPr>
              <w:t>store reference, jurisdiction, hosting constraint.</w:t>
            </w:r>
          </w:p>
        </w:tc>
      </w:tr>
      <w:tr w:rsidR="0089053B" w14:paraId="14E5943C" w14:textId="77777777">
        <w:trPr>
          <w:cantSplit/>
        </w:trPr>
        <w:tc>
          <w:tcPr>
            <w:tcW w:w="5018" w:type="dxa"/>
            <w:shd w:val="clear" w:color="auto" w:fill="FFFFFF"/>
            <w:tcMar>
              <w:top w:w="70" w:type="dxa"/>
              <w:left w:w="90" w:type="dxa"/>
              <w:bottom w:w="70" w:type="dxa"/>
              <w:right w:w="90" w:type="dxa"/>
            </w:tcMar>
            <w:vAlign w:val="center"/>
          </w:tcPr>
          <w:p w14:paraId="02CBC51D" w14:textId="77777777" w:rsidR="0089053B" w:rsidRDefault="00B421DE">
            <w:pPr>
              <w:pStyle w:val="NCIEBody"/>
              <w:spacing w:after="0" w:line="240" w:lineRule="auto"/>
            </w:pPr>
            <w:r>
              <w:rPr>
                <w:sz w:val="16"/>
              </w:rPr>
              <w:t>DLP Control</w:t>
            </w:r>
          </w:p>
        </w:tc>
        <w:tc>
          <w:tcPr>
            <w:tcW w:w="5018" w:type="dxa"/>
            <w:shd w:val="clear" w:color="auto" w:fill="FFFFFF"/>
            <w:tcMar>
              <w:top w:w="70" w:type="dxa"/>
              <w:left w:w="90" w:type="dxa"/>
              <w:bottom w:w="70" w:type="dxa"/>
              <w:right w:w="90" w:type="dxa"/>
            </w:tcMar>
            <w:vAlign w:val="center"/>
          </w:tcPr>
          <w:p w14:paraId="5E559943" w14:textId="77777777" w:rsidR="0089053B" w:rsidRDefault="00B421DE">
            <w:pPr>
              <w:pStyle w:val="NCIEBody"/>
              <w:spacing w:after="0" w:line="240" w:lineRule="auto"/>
            </w:pPr>
            <w:r>
              <w:rPr>
                <w:sz w:val="16"/>
              </w:rPr>
              <w:t>scope, rule (e.g. block export of protected identity in bulk), enforcement point.</w:t>
            </w:r>
          </w:p>
        </w:tc>
      </w:tr>
      <w:tr w:rsidR="0089053B" w14:paraId="734C9F21" w14:textId="77777777">
        <w:trPr>
          <w:cantSplit/>
        </w:trPr>
        <w:tc>
          <w:tcPr>
            <w:tcW w:w="5018" w:type="dxa"/>
            <w:shd w:val="clear" w:color="auto" w:fill="EDF4EF"/>
            <w:tcMar>
              <w:top w:w="70" w:type="dxa"/>
              <w:left w:w="90" w:type="dxa"/>
              <w:bottom w:w="70" w:type="dxa"/>
              <w:right w:w="90" w:type="dxa"/>
            </w:tcMar>
            <w:vAlign w:val="center"/>
          </w:tcPr>
          <w:p w14:paraId="467473B3" w14:textId="77777777" w:rsidR="0089053B" w:rsidRDefault="00B421DE">
            <w:pPr>
              <w:pStyle w:val="NCIEBody"/>
              <w:spacing w:after="0" w:line="240" w:lineRule="auto"/>
            </w:pPr>
            <w:r>
              <w:rPr>
                <w:sz w:val="16"/>
              </w:rPr>
              <w:t>Sensitive-Index Policy</w:t>
            </w:r>
          </w:p>
        </w:tc>
        <w:tc>
          <w:tcPr>
            <w:tcW w:w="5018" w:type="dxa"/>
            <w:shd w:val="clear" w:color="auto" w:fill="EDF4EF"/>
            <w:tcMar>
              <w:top w:w="70" w:type="dxa"/>
              <w:left w:w="90" w:type="dxa"/>
              <w:bottom w:w="70" w:type="dxa"/>
              <w:right w:w="90" w:type="dxa"/>
            </w:tcMar>
            <w:vAlign w:val="center"/>
          </w:tcPr>
          <w:p w14:paraId="7C8772D0" w14:textId="77777777" w:rsidR="0089053B" w:rsidRDefault="00B421DE">
            <w:pPr>
              <w:pStyle w:val="NCIEBody"/>
              <w:spacing w:after="0" w:line="240" w:lineRule="auto"/>
            </w:pPr>
            <w:r>
              <w:rPr>
                <w:sz w:val="16"/>
              </w:rPr>
              <w:t>index reference (Ch.32), classification-aware segmentation rule, exclusion list.</w:t>
            </w:r>
          </w:p>
        </w:tc>
      </w:tr>
    </w:tbl>
    <w:p w14:paraId="5D81A1B5" w14:textId="77777777" w:rsidR="0089053B" w:rsidRDefault="0089053B"/>
    <w:p w14:paraId="51258C2C" w14:textId="77777777" w:rsidR="0089053B" w:rsidRDefault="00B421DE">
      <w:pPr>
        <w:pStyle w:val="Heading2"/>
      </w:pPr>
      <w:bookmarkStart w:id="397" w:name="_Toc239228746"/>
      <w:r>
        <w:t>36.4 Sensitive-Index Design Requirement</w:t>
      </w:r>
      <w:bookmarkEnd w:id="397"/>
    </w:p>
    <w:p w14:paraId="287F51A6" w14:textId="77777777" w:rsidR="0089053B" w:rsidRDefault="00B421DE">
      <w:pPr>
        <w:pStyle w:val="NCIEBody"/>
      </w:pPr>
      <w:r>
        <w:t>A Vector Index or Search Index that could include protected/sensitive content must apply Sensitive-Index Policy segmentation (index-per-classification-tier, security metadata filtering, or post-retrieval authorization, per NCIE-002 Ch.26 §26.3) — embedding a protected field is never permitted to make that content globally searchable to any authenticated user.</w:t>
      </w:r>
    </w:p>
    <w:p w14:paraId="376C02BB" w14:textId="77777777" w:rsidR="0089053B" w:rsidRDefault="00B421DE">
      <w:pPr>
        <w:pStyle w:val="Heading2"/>
      </w:pPr>
      <w:bookmarkStart w:id="398" w:name="_Toc239228747"/>
      <w:r>
        <w:t>36.5 Protected Reveal as an Audited Action</w:t>
      </w:r>
      <w:bookmarkEnd w:id="398"/>
    </w:p>
    <w:p w14:paraId="45B186F7" w14:textId="77777777" w:rsidR="0089053B" w:rsidRDefault="00B421DE">
      <w:pPr>
        <w:pStyle w:val="NCIEBody"/>
      </w:pPr>
      <w:r>
        <w:t>Every instance of a masked field being shown unmasked to a viewer is a Protected Reveal record, which is itself an Audit Event (Ch.27) with a Sensitive-Access Marker — masking is not considered a security control unless every bypass of it is individually accountable.</w:t>
      </w:r>
    </w:p>
    <w:p w14:paraId="46939310" w14:textId="77777777" w:rsidR="0089053B" w:rsidRDefault="00B421DE">
      <w:pPr>
        <w:pStyle w:val="Heading2"/>
      </w:pPr>
      <w:bookmarkStart w:id="399" w:name="_Toc239228748"/>
      <w:r>
        <w:lastRenderedPageBreak/>
        <w:t>36.6 Failure / Exception Semantics</w:t>
      </w:r>
      <w:bookmarkEnd w:id="399"/>
    </w:p>
    <w:p w14:paraId="267DA4C8" w14:textId="77777777" w:rsidR="0089053B" w:rsidRDefault="00B421DE">
      <w:pPr>
        <w:pStyle w:val="NCIEBody"/>
      </w:pPr>
      <w:r>
        <w:t>If Key Reference resolution fails (key management unavailable), an operation requiring decryption of protected/sensitive data fails closed rather than falling back to an unencrypted path (NCIE-002 Ch.28's parallel resilience principle applied here).</w:t>
      </w:r>
    </w:p>
    <w:p w14:paraId="3D274993" w14:textId="77777777" w:rsidR="0089053B" w:rsidRDefault="00B421DE">
      <w:pPr>
        <w:pStyle w:val="Heading2"/>
      </w:pPr>
      <w:bookmarkStart w:id="400" w:name="_Toc239228749"/>
      <w:r>
        <w:t>NCIE-002 Architecture Dependency &amp; Traceability</w:t>
      </w:r>
      <w:bookmarkEnd w:id="400"/>
    </w:p>
    <w:p w14:paraId="273E59BB" w14:textId="77777777" w:rsidR="0089053B" w:rsidRDefault="00B421DE">
      <w:pPr>
        <w:pStyle w:val="NCIEBody"/>
      </w:pPr>
      <w:r>
        <w:t>Directly implements NCIE-002 Ch.26 in full.</w:t>
      </w:r>
    </w:p>
    <w:p w14:paraId="1E051FCC" w14:textId="77777777" w:rsidR="0089053B" w:rsidRDefault="00B421DE">
      <w:pPr>
        <w:pStyle w:val="Heading2"/>
      </w:pPr>
      <w:bookmarkStart w:id="401" w:name="_Toc239228750"/>
      <w:r>
        <w:t>Human Review Focus</w:t>
      </w:r>
      <w:bookmarkEnd w:id="401"/>
    </w:p>
    <w:p w14:paraId="45A185D0" w14:textId="77777777" w:rsidR="0089053B" w:rsidRDefault="00B421DE">
      <w:pPr>
        <w:pStyle w:val="NCIEReviewItem"/>
      </w:pPr>
      <w:r>
        <w:t xml:space="preserve">•  </w:t>
      </w:r>
      <w:r>
        <w:rPr>
          <w:b/>
          <w:sz w:val="16"/>
        </w:rPr>
        <w:t xml:space="preserve">[LEGAL/POLICY CONFIRMATION REQUIRED]  </w:t>
      </w:r>
      <w:r>
        <w:t>Confirm sovereignty/residency requirements with NCA legal/IT security leadership.</w:t>
      </w:r>
    </w:p>
    <w:p w14:paraId="609758F3" w14:textId="77777777" w:rsidR="0089053B" w:rsidRDefault="00B421DE">
      <w:pPr>
        <w:pStyle w:val="NCIEReviewItem"/>
      </w:pPr>
      <w:r>
        <w:rPr>
          <w:color w:val="071A14"/>
        </w:rPr>
        <w:t xml:space="preserve">•  </w:t>
      </w:r>
      <w:r>
        <w:rPr>
          <w:b/>
          <w:color w:val="071A14"/>
          <w:sz w:val="16"/>
        </w:rPr>
        <w:t xml:space="preserve">[INSTITUTIONAL CONFIRMATION REQUIRED]  </w:t>
      </w:r>
      <w:r>
        <w:t>Confirm encryption/key-management standards and rotation policy.</w:t>
      </w:r>
    </w:p>
    <w:p w14:paraId="293C3AB2" w14:textId="77777777" w:rsidR="0089053B" w:rsidRDefault="00B421DE">
      <w:pPr>
        <w:pStyle w:val="NCIEReviewItem"/>
      </w:pPr>
      <w:r>
        <w:t xml:space="preserve">•  </w:t>
      </w:r>
      <w:r>
        <w:rPr>
          <w:b/>
          <w:sz w:val="16"/>
        </w:rPr>
        <w:t xml:space="preserve">[LEGAL/POLICY CONFIRMATION REQUIRED]  </w:t>
      </w:r>
      <w:r>
        <w:t>Confirm which data classes may use external/cloud processing, if any.</w:t>
      </w:r>
    </w:p>
    <w:p w14:paraId="06A47F08" w14:textId="77777777" w:rsidR="0089053B" w:rsidRDefault="00B421DE">
      <w:pPr>
        <w:pStyle w:val="Heading2"/>
      </w:pPr>
      <w:bookmarkStart w:id="402" w:name="_Toc239228751"/>
      <w:r>
        <w:t>36.7 Acceptance Criteria</w:t>
      </w:r>
      <w:bookmarkEnd w:id="402"/>
    </w:p>
    <w:p w14:paraId="6FAA0A81" w14:textId="77777777" w:rsidR="0089053B" w:rsidRDefault="00B421DE">
      <w:pPr>
        <w:pStyle w:val="ListBullet"/>
      </w:pPr>
      <w:r>
        <w:t>A protected field embedded in a Vector Index is demonstrably not retrievable by a role unauthorized for that field.</w:t>
      </w:r>
    </w:p>
    <w:p w14:paraId="6961E455" w14:textId="77777777" w:rsidR="0089053B" w:rsidRDefault="00B421DE">
      <w:pPr>
        <w:pStyle w:val="ListBullet"/>
      </w:pPr>
      <w:r>
        <w:t>Every sampled Protected Reveal demonstrably produces a corresponding Sensitive-Access-Marked Audit Event.</w:t>
      </w:r>
    </w:p>
    <w:p w14:paraId="6B817940" w14:textId="77777777" w:rsidR="0089053B" w:rsidRDefault="00B421DE">
      <w:pPr>
        <w:pStyle w:val="NCIEChapterLabel"/>
      </w:pPr>
      <w:r>
        <w:lastRenderedPageBreak/>
        <w:t>NCIE-003 — Chapter 37 Expansion</w:t>
      </w:r>
    </w:p>
    <w:p w14:paraId="61158D6D" w14:textId="77777777" w:rsidR="0089053B" w:rsidRDefault="00B421DE">
      <w:pPr>
        <w:pStyle w:val="Heading1"/>
        <w:pBdr>
          <w:bottom w:val="single" w:sz="14" w:space="5" w:color="D89D26"/>
        </w:pBdr>
      </w:pPr>
      <w:bookmarkStart w:id="403" w:name="_Toc239228752"/>
      <w:r>
        <w:t>Data Observability, Reconciliation &amp; Operational Management</w:t>
      </w:r>
      <w:bookmarkEnd w:id="403"/>
    </w:p>
    <w:p w14:paraId="12DF6E22" w14:textId="77777777" w:rsidR="0089053B" w:rsidRDefault="00B421DE">
      <w:pPr>
        <w:pStyle w:val="NCIEBody"/>
      </w:pPr>
      <w:r>
        <w:rPr>
          <w:i/>
          <w:color w:val="234F29"/>
        </w:rPr>
        <w:t>Defines operational telemetry for freshness, pipeline health, schema drift and reconciliation.</w:t>
      </w:r>
    </w:p>
    <w:p w14:paraId="2090D888" w14:textId="77777777" w:rsidR="0089053B" w:rsidRDefault="00B421DE">
      <w:pPr>
        <w:pStyle w:val="NCIEStatusBlock"/>
        <w:pBdr>
          <w:left w:val="single" w:sz="18" w:space="8" w:color="D89D26"/>
        </w:pBdr>
        <w:shd w:val="clear" w:color="auto" w:fill="EDF4EF"/>
      </w:pPr>
      <w:r>
        <w:t>Status: IN DEVELOPMENT — FOR HUMAN REVIEW.</w:t>
      </w:r>
    </w:p>
    <w:p w14:paraId="6FCFAC80" w14:textId="77777777" w:rsidR="0089053B" w:rsidRDefault="00B421DE">
      <w:pPr>
        <w:pStyle w:val="Heading2"/>
      </w:pPr>
      <w:bookmarkStart w:id="404" w:name="_Toc239228753"/>
      <w:r>
        <w:t>37.1 Purpose</w:t>
      </w:r>
      <w:bookmarkEnd w:id="404"/>
    </w:p>
    <w:p w14:paraId="0D199534" w14:textId="77777777" w:rsidR="0089053B" w:rsidRDefault="00B421DE">
      <w:pPr>
        <w:pStyle w:val="NCIEBody"/>
      </w:pPr>
      <w:r>
        <w:t>Defines operational telemetry for freshness, pipeline health, schema drift and reconciliation, implementing NCIE-002 Ch.27's Observability Platform at the data layer.</w:t>
      </w:r>
    </w:p>
    <w:p w14:paraId="297D922E" w14:textId="77777777" w:rsidR="0089053B" w:rsidRDefault="00B421DE">
      <w:pPr>
        <w:pStyle w:val="Heading2"/>
      </w:pPr>
      <w:bookmarkStart w:id="405" w:name="_Toc239228754"/>
      <w:r>
        <w:t>37.2 Semantic Definition</w:t>
      </w:r>
      <w:bookmarkEnd w:id="405"/>
    </w:p>
    <w:p w14:paraId="515DC195" w14:textId="77777777" w:rsidR="0089053B" w:rsidRDefault="00B421DE">
      <w:pPr>
        <w:pStyle w:val="ListBullet"/>
      </w:pPr>
      <w:r>
        <w:t>Pipeline health (is ingestion working) is not sector health (is the underlying network/revenue/fraud situation good) — this chapter's entities feed, but never substitute for, Ch.7/Ch.18's substantive condition entities.</w:t>
      </w:r>
    </w:p>
    <w:p w14:paraId="14D846ED" w14:textId="77777777" w:rsidR="0089053B" w:rsidRDefault="00B421DE">
      <w:pPr>
        <w:pStyle w:val="ListBullet"/>
      </w:pPr>
      <w:r>
        <w:t>Source update time and processing time are kept distinct so a lag can be attributed to the source or to NCIE's own pipeline correctly.</w:t>
      </w:r>
    </w:p>
    <w:p w14:paraId="4825A4C0" w14:textId="77777777" w:rsidR="0089053B" w:rsidRDefault="00B421DE">
      <w:pPr>
        <w:pStyle w:val="Heading2"/>
      </w:pPr>
      <w:bookmarkStart w:id="406" w:name="_Toc239228755"/>
      <w:r>
        <w:t>37.3 Principal Entities</w:t>
      </w:r>
      <w:bookmarkEnd w:id="406"/>
    </w:p>
    <w:p w14:paraId="672E2B7F" w14:textId="77777777" w:rsidR="0089053B" w:rsidRDefault="00B421DE">
      <w:pPr>
        <w:pStyle w:val="NCIEFigureCaption"/>
      </w:pPr>
      <w:r>
        <w:t>Table 40. Data Observability, Reconciliation &amp; Operational Management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0"/>
      </w:tblPr>
      <w:tblGrid>
        <w:gridCol w:w="5018"/>
        <w:gridCol w:w="5018"/>
      </w:tblGrid>
      <w:tr w:rsidR="0089053B" w14:paraId="27A55FBA" w14:textId="77777777">
        <w:trPr>
          <w:tblHeader/>
        </w:trPr>
        <w:tc>
          <w:tcPr>
            <w:tcW w:w="5018" w:type="dxa"/>
            <w:shd w:val="clear" w:color="auto" w:fill="071A14"/>
            <w:tcMar>
              <w:top w:w="70" w:type="dxa"/>
              <w:left w:w="90" w:type="dxa"/>
              <w:bottom w:w="70" w:type="dxa"/>
              <w:right w:w="90" w:type="dxa"/>
            </w:tcMar>
            <w:vAlign w:val="center"/>
          </w:tcPr>
          <w:p w14:paraId="7147877E"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6025DD3D" w14:textId="77777777" w:rsidR="0089053B" w:rsidRDefault="00B421DE">
            <w:pPr>
              <w:pStyle w:val="NCIEBody"/>
              <w:spacing w:after="0" w:line="240" w:lineRule="auto"/>
              <w:jc w:val="center"/>
            </w:pPr>
            <w:r>
              <w:rPr>
                <w:b/>
                <w:color w:val="FFFFFF"/>
                <w:sz w:val="15"/>
              </w:rPr>
              <w:t>Attributes / Attribute Classes</w:t>
            </w:r>
          </w:p>
        </w:tc>
      </w:tr>
      <w:tr w:rsidR="0089053B" w14:paraId="013F0184" w14:textId="77777777">
        <w:trPr>
          <w:cantSplit/>
        </w:trPr>
        <w:tc>
          <w:tcPr>
            <w:tcW w:w="5018" w:type="dxa"/>
            <w:shd w:val="clear" w:color="auto" w:fill="FFFFFF"/>
            <w:tcMar>
              <w:top w:w="70" w:type="dxa"/>
              <w:left w:w="90" w:type="dxa"/>
              <w:bottom w:w="70" w:type="dxa"/>
              <w:right w:w="90" w:type="dxa"/>
            </w:tcMar>
            <w:vAlign w:val="center"/>
          </w:tcPr>
          <w:p w14:paraId="0E5631FF" w14:textId="77777777" w:rsidR="0089053B" w:rsidRDefault="00B421DE">
            <w:pPr>
              <w:pStyle w:val="NCIEBody"/>
              <w:spacing w:after="0" w:line="240" w:lineRule="auto"/>
            </w:pPr>
            <w:r>
              <w:rPr>
                <w:sz w:val="16"/>
              </w:rPr>
              <w:t>Pipeline Status</w:t>
            </w:r>
          </w:p>
        </w:tc>
        <w:tc>
          <w:tcPr>
            <w:tcW w:w="5018" w:type="dxa"/>
            <w:shd w:val="clear" w:color="auto" w:fill="FFFFFF"/>
            <w:tcMar>
              <w:top w:w="70" w:type="dxa"/>
              <w:left w:w="90" w:type="dxa"/>
              <w:bottom w:w="70" w:type="dxa"/>
              <w:right w:w="90" w:type="dxa"/>
            </w:tcMar>
            <w:vAlign w:val="center"/>
          </w:tcPr>
          <w:p w14:paraId="1BC8CBCC" w14:textId="77777777" w:rsidR="0089053B" w:rsidRDefault="00B421DE">
            <w:pPr>
              <w:pStyle w:val="NCIEBody"/>
              <w:spacing w:after="0" w:line="240" w:lineRule="auto"/>
            </w:pPr>
            <w:r>
              <w:rPr>
                <w:sz w:val="16"/>
              </w:rPr>
              <w:t>pipeline reference, current state, last-run outcome.</w:t>
            </w:r>
          </w:p>
        </w:tc>
      </w:tr>
      <w:tr w:rsidR="0089053B" w14:paraId="6066B5AE" w14:textId="77777777">
        <w:trPr>
          <w:cantSplit/>
        </w:trPr>
        <w:tc>
          <w:tcPr>
            <w:tcW w:w="5018" w:type="dxa"/>
            <w:shd w:val="clear" w:color="auto" w:fill="EDF4EF"/>
            <w:tcMar>
              <w:top w:w="70" w:type="dxa"/>
              <w:left w:w="90" w:type="dxa"/>
              <w:bottom w:w="70" w:type="dxa"/>
              <w:right w:w="90" w:type="dxa"/>
            </w:tcMar>
            <w:vAlign w:val="center"/>
          </w:tcPr>
          <w:p w14:paraId="6929E577" w14:textId="77777777" w:rsidR="0089053B" w:rsidRDefault="00B421DE">
            <w:pPr>
              <w:pStyle w:val="NCIEBody"/>
              <w:spacing w:after="0" w:line="240" w:lineRule="auto"/>
            </w:pPr>
            <w:r>
              <w:rPr>
                <w:sz w:val="16"/>
              </w:rPr>
              <w:t>Freshness Metric</w:t>
            </w:r>
          </w:p>
        </w:tc>
        <w:tc>
          <w:tcPr>
            <w:tcW w:w="5018" w:type="dxa"/>
            <w:shd w:val="clear" w:color="auto" w:fill="EDF4EF"/>
            <w:tcMar>
              <w:top w:w="70" w:type="dxa"/>
              <w:left w:w="90" w:type="dxa"/>
              <w:bottom w:w="70" w:type="dxa"/>
              <w:right w:w="90" w:type="dxa"/>
            </w:tcMar>
            <w:vAlign w:val="center"/>
          </w:tcPr>
          <w:p w14:paraId="0754EF23" w14:textId="77777777" w:rsidR="0089053B" w:rsidRDefault="00B421DE">
            <w:pPr>
              <w:pStyle w:val="NCIEBody"/>
              <w:spacing w:after="0" w:line="240" w:lineRule="auto"/>
            </w:pPr>
            <w:r>
              <w:rPr>
                <w:sz w:val="16"/>
              </w:rPr>
              <w:t>See Ch.29 — this chapter's operational view over Freshness State.</w:t>
            </w:r>
          </w:p>
        </w:tc>
      </w:tr>
      <w:tr w:rsidR="0089053B" w14:paraId="2AEB8396" w14:textId="77777777">
        <w:trPr>
          <w:cantSplit/>
        </w:trPr>
        <w:tc>
          <w:tcPr>
            <w:tcW w:w="5018" w:type="dxa"/>
            <w:shd w:val="clear" w:color="auto" w:fill="FFFFFF"/>
            <w:tcMar>
              <w:top w:w="70" w:type="dxa"/>
              <w:left w:w="90" w:type="dxa"/>
              <w:bottom w:w="70" w:type="dxa"/>
              <w:right w:w="90" w:type="dxa"/>
            </w:tcMar>
            <w:vAlign w:val="center"/>
          </w:tcPr>
          <w:p w14:paraId="5F54B53E" w14:textId="77777777" w:rsidR="0089053B" w:rsidRDefault="00B421DE">
            <w:pPr>
              <w:pStyle w:val="NCIEBody"/>
              <w:spacing w:after="0" w:line="240" w:lineRule="auto"/>
            </w:pPr>
            <w:r>
              <w:rPr>
                <w:sz w:val="16"/>
              </w:rPr>
              <w:t>Ingestion Lag</w:t>
            </w:r>
          </w:p>
        </w:tc>
        <w:tc>
          <w:tcPr>
            <w:tcW w:w="5018" w:type="dxa"/>
            <w:shd w:val="clear" w:color="auto" w:fill="FFFFFF"/>
            <w:tcMar>
              <w:top w:w="70" w:type="dxa"/>
              <w:left w:w="90" w:type="dxa"/>
              <w:bottom w:w="70" w:type="dxa"/>
              <w:right w:w="90" w:type="dxa"/>
            </w:tcMar>
            <w:vAlign w:val="center"/>
          </w:tcPr>
          <w:p w14:paraId="4FB9EDFB" w14:textId="77777777" w:rsidR="0089053B" w:rsidRDefault="00B421DE">
            <w:pPr>
              <w:pStyle w:val="NCIEBody"/>
              <w:spacing w:after="0" w:line="240" w:lineRule="auto"/>
            </w:pPr>
            <w:r>
              <w:rPr>
                <w:sz w:val="16"/>
              </w:rPr>
              <w:t>source reference (Ch.6), source update time, NCIE processing time, computed lag.</w:t>
            </w:r>
          </w:p>
        </w:tc>
      </w:tr>
      <w:tr w:rsidR="0089053B" w14:paraId="0EC1BA10" w14:textId="77777777">
        <w:trPr>
          <w:cantSplit/>
        </w:trPr>
        <w:tc>
          <w:tcPr>
            <w:tcW w:w="5018" w:type="dxa"/>
            <w:shd w:val="clear" w:color="auto" w:fill="EDF4EF"/>
            <w:tcMar>
              <w:top w:w="70" w:type="dxa"/>
              <w:left w:w="90" w:type="dxa"/>
              <w:bottom w:w="70" w:type="dxa"/>
              <w:right w:w="90" w:type="dxa"/>
            </w:tcMar>
            <w:vAlign w:val="center"/>
          </w:tcPr>
          <w:p w14:paraId="2823DD52" w14:textId="77777777" w:rsidR="0089053B" w:rsidRDefault="00B421DE">
            <w:pPr>
              <w:pStyle w:val="NCIEBody"/>
              <w:spacing w:after="0" w:line="240" w:lineRule="auto"/>
            </w:pPr>
            <w:r>
              <w:rPr>
                <w:sz w:val="16"/>
              </w:rPr>
              <w:t>Schema Drift Event</w:t>
            </w:r>
          </w:p>
        </w:tc>
        <w:tc>
          <w:tcPr>
            <w:tcW w:w="5018" w:type="dxa"/>
            <w:shd w:val="clear" w:color="auto" w:fill="EDF4EF"/>
            <w:tcMar>
              <w:top w:w="70" w:type="dxa"/>
              <w:left w:w="90" w:type="dxa"/>
              <w:bottom w:w="70" w:type="dxa"/>
              <w:right w:w="90" w:type="dxa"/>
            </w:tcMar>
            <w:vAlign w:val="center"/>
          </w:tcPr>
          <w:p w14:paraId="02EE65BD" w14:textId="77777777" w:rsidR="0089053B" w:rsidRDefault="00B421DE">
            <w:pPr>
              <w:pStyle w:val="NCIEBody"/>
              <w:spacing w:after="0" w:line="240" w:lineRule="auto"/>
            </w:pPr>
            <w:r>
              <w:rPr>
                <w:sz w:val="16"/>
              </w:rPr>
              <w:t>source reference, expected schema version (Ch.33), detected deviation, timestamp.</w:t>
            </w:r>
          </w:p>
        </w:tc>
      </w:tr>
      <w:tr w:rsidR="0089053B" w14:paraId="10F4D77E" w14:textId="77777777">
        <w:trPr>
          <w:cantSplit/>
        </w:trPr>
        <w:tc>
          <w:tcPr>
            <w:tcW w:w="5018" w:type="dxa"/>
            <w:shd w:val="clear" w:color="auto" w:fill="FFFFFF"/>
            <w:tcMar>
              <w:top w:w="70" w:type="dxa"/>
              <w:left w:w="90" w:type="dxa"/>
              <w:bottom w:w="70" w:type="dxa"/>
              <w:right w:w="90" w:type="dxa"/>
            </w:tcMar>
            <w:vAlign w:val="center"/>
          </w:tcPr>
          <w:p w14:paraId="390BA659" w14:textId="77777777" w:rsidR="0089053B" w:rsidRDefault="00B421DE">
            <w:pPr>
              <w:pStyle w:val="NCIEBody"/>
              <w:spacing w:after="0" w:line="240" w:lineRule="auto"/>
            </w:pPr>
            <w:r>
              <w:rPr>
                <w:sz w:val="16"/>
              </w:rPr>
              <w:t>Lineage Exception</w:t>
            </w:r>
          </w:p>
        </w:tc>
        <w:tc>
          <w:tcPr>
            <w:tcW w:w="5018" w:type="dxa"/>
            <w:shd w:val="clear" w:color="auto" w:fill="FFFFFF"/>
            <w:tcMar>
              <w:top w:w="70" w:type="dxa"/>
              <w:left w:w="90" w:type="dxa"/>
              <w:bottom w:w="70" w:type="dxa"/>
              <w:right w:w="90" w:type="dxa"/>
            </w:tcMar>
            <w:vAlign w:val="center"/>
          </w:tcPr>
          <w:p w14:paraId="0EF96719" w14:textId="77777777" w:rsidR="0089053B" w:rsidRDefault="00B421DE">
            <w:pPr>
              <w:pStyle w:val="NCIEBody"/>
              <w:spacing w:after="0" w:line="240" w:lineRule="auto"/>
            </w:pPr>
            <w:r>
              <w:rPr>
                <w:sz w:val="16"/>
              </w:rPr>
              <w:t>See Ch.25 — broken/incomplete lineage surfaced as an operational alert.</w:t>
            </w:r>
          </w:p>
        </w:tc>
      </w:tr>
      <w:tr w:rsidR="0089053B" w14:paraId="3DC4E6F8" w14:textId="77777777">
        <w:trPr>
          <w:cantSplit/>
        </w:trPr>
        <w:tc>
          <w:tcPr>
            <w:tcW w:w="5018" w:type="dxa"/>
            <w:shd w:val="clear" w:color="auto" w:fill="EDF4EF"/>
            <w:tcMar>
              <w:top w:w="70" w:type="dxa"/>
              <w:left w:w="90" w:type="dxa"/>
              <w:bottom w:w="70" w:type="dxa"/>
              <w:right w:w="90" w:type="dxa"/>
            </w:tcMar>
            <w:vAlign w:val="center"/>
          </w:tcPr>
          <w:p w14:paraId="1BFBB319" w14:textId="77777777" w:rsidR="0089053B" w:rsidRDefault="00B421DE">
            <w:pPr>
              <w:pStyle w:val="NCIEBody"/>
              <w:spacing w:after="0" w:line="240" w:lineRule="auto"/>
            </w:pPr>
            <w:r>
              <w:rPr>
                <w:sz w:val="16"/>
              </w:rPr>
              <w:t>Reconciliation Job</w:t>
            </w:r>
          </w:p>
        </w:tc>
        <w:tc>
          <w:tcPr>
            <w:tcW w:w="5018" w:type="dxa"/>
            <w:shd w:val="clear" w:color="auto" w:fill="EDF4EF"/>
            <w:tcMar>
              <w:top w:w="70" w:type="dxa"/>
              <w:left w:w="90" w:type="dxa"/>
              <w:bottom w:w="70" w:type="dxa"/>
              <w:right w:w="90" w:type="dxa"/>
            </w:tcMar>
            <w:vAlign w:val="center"/>
          </w:tcPr>
          <w:p w14:paraId="22129402" w14:textId="77777777" w:rsidR="0089053B" w:rsidRDefault="00B421DE">
            <w:pPr>
              <w:pStyle w:val="NCIEBody"/>
              <w:spacing w:after="0" w:line="240" w:lineRule="auto"/>
            </w:pPr>
            <w:r>
              <w:rPr>
                <w:sz w:val="16"/>
              </w:rPr>
              <w:t>scope, schedule, last-run result — the operational counterpart to Ch.23/Ch.27's Reconciliation State.</w:t>
            </w:r>
          </w:p>
        </w:tc>
      </w:tr>
      <w:tr w:rsidR="0089053B" w14:paraId="657B0EB3" w14:textId="77777777">
        <w:trPr>
          <w:cantSplit/>
        </w:trPr>
        <w:tc>
          <w:tcPr>
            <w:tcW w:w="5018" w:type="dxa"/>
            <w:shd w:val="clear" w:color="auto" w:fill="FFFFFF"/>
            <w:tcMar>
              <w:top w:w="70" w:type="dxa"/>
              <w:left w:w="90" w:type="dxa"/>
              <w:bottom w:w="70" w:type="dxa"/>
              <w:right w:w="90" w:type="dxa"/>
            </w:tcMar>
            <w:vAlign w:val="center"/>
          </w:tcPr>
          <w:p w14:paraId="45DD948E" w14:textId="77777777" w:rsidR="0089053B" w:rsidRDefault="00B421DE">
            <w:pPr>
              <w:pStyle w:val="NCIEBody"/>
              <w:spacing w:after="0" w:line="240" w:lineRule="auto"/>
            </w:pPr>
            <w:r>
              <w:rPr>
                <w:sz w:val="16"/>
              </w:rPr>
              <w:t>Operational Alert</w:t>
            </w:r>
          </w:p>
        </w:tc>
        <w:tc>
          <w:tcPr>
            <w:tcW w:w="5018" w:type="dxa"/>
            <w:shd w:val="clear" w:color="auto" w:fill="FFFFFF"/>
            <w:tcMar>
              <w:top w:w="70" w:type="dxa"/>
              <w:left w:w="90" w:type="dxa"/>
              <w:bottom w:w="70" w:type="dxa"/>
              <w:right w:w="90" w:type="dxa"/>
            </w:tcMar>
            <w:vAlign w:val="center"/>
          </w:tcPr>
          <w:p w14:paraId="6098EAF8" w14:textId="77777777" w:rsidR="0089053B" w:rsidRDefault="00B421DE">
            <w:pPr>
              <w:pStyle w:val="NCIEBody"/>
              <w:spacing w:after="0" w:line="240" w:lineRule="auto"/>
            </w:pPr>
            <w:r>
              <w:rPr>
                <w:sz w:val="16"/>
              </w:rPr>
              <w:t>category, severity, triggering condition, escalation reference (Ch.18 §18.4 pattern reused operationally).</w:t>
            </w:r>
          </w:p>
        </w:tc>
      </w:tr>
      <w:tr w:rsidR="0089053B" w14:paraId="0814B8FF" w14:textId="77777777">
        <w:trPr>
          <w:cantSplit/>
        </w:trPr>
        <w:tc>
          <w:tcPr>
            <w:tcW w:w="5018" w:type="dxa"/>
            <w:shd w:val="clear" w:color="auto" w:fill="EDF4EF"/>
            <w:tcMar>
              <w:top w:w="70" w:type="dxa"/>
              <w:left w:w="90" w:type="dxa"/>
              <w:bottom w:w="70" w:type="dxa"/>
              <w:right w:w="90" w:type="dxa"/>
            </w:tcMar>
            <w:vAlign w:val="center"/>
          </w:tcPr>
          <w:p w14:paraId="3CEFC45E" w14:textId="77777777" w:rsidR="0089053B" w:rsidRDefault="00B421DE">
            <w:pPr>
              <w:pStyle w:val="NCIEBody"/>
              <w:spacing w:after="0" w:line="240" w:lineRule="auto"/>
            </w:pPr>
            <w:r>
              <w:rPr>
                <w:sz w:val="16"/>
              </w:rPr>
              <w:t>Data SLA / SLO</w:t>
            </w:r>
          </w:p>
        </w:tc>
        <w:tc>
          <w:tcPr>
            <w:tcW w:w="5018" w:type="dxa"/>
            <w:shd w:val="clear" w:color="auto" w:fill="EDF4EF"/>
            <w:tcMar>
              <w:top w:w="70" w:type="dxa"/>
              <w:left w:w="90" w:type="dxa"/>
              <w:bottom w:w="70" w:type="dxa"/>
              <w:right w:w="90" w:type="dxa"/>
            </w:tcMar>
            <w:vAlign w:val="center"/>
          </w:tcPr>
          <w:p w14:paraId="554D0DBC" w14:textId="77777777" w:rsidR="0089053B" w:rsidRDefault="00B421DE">
            <w:pPr>
              <w:pStyle w:val="NCIEBody"/>
              <w:spacing w:after="0" w:line="240" w:lineRule="auto"/>
            </w:pPr>
            <w:r>
              <w:rPr>
                <w:sz w:val="16"/>
              </w:rPr>
              <w:t>entity family/pipeline reference, target, current attainment.</w:t>
            </w:r>
          </w:p>
        </w:tc>
      </w:tr>
    </w:tbl>
    <w:p w14:paraId="1E09BDFE" w14:textId="77777777" w:rsidR="0089053B" w:rsidRDefault="0089053B"/>
    <w:p w14:paraId="76CA8B51" w14:textId="77777777" w:rsidR="0089053B" w:rsidRDefault="00B421DE">
      <w:pPr>
        <w:pStyle w:val="Heading2"/>
      </w:pPr>
      <w:bookmarkStart w:id="407" w:name="_Toc239228756"/>
      <w:r>
        <w:t>37.4 Operational vs Substantive Signals</w:t>
      </w:r>
      <w:bookmarkEnd w:id="407"/>
    </w:p>
    <w:p w14:paraId="534F9EA8" w14:textId="77777777" w:rsidR="0089053B" w:rsidRDefault="00B421DE">
      <w:pPr>
        <w:pStyle w:val="NCIEBody"/>
      </w:pPr>
      <w:r>
        <w:t>An Operational Alert for a data-pipeline issue is routed to data engineering/operations owners (Ch.26), while a substantive Condition/Alert (Ch.18) is routed to domain analysts — the two alerting paths share infrastructure (Ch.28's Event/Notification model) but are never merged into one undifferentiated alert stream.</w:t>
      </w:r>
    </w:p>
    <w:p w14:paraId="3086732A" w14:textId="77777777" w:rsidR="0089053B" w:rsidRDefault="00B421DE">
      <w:pPr>
        <w:pStyle w:val="Heading2"/>
      </w:pPr>
      <w:bookmarkStart w:id="408" w:name="_Toc239228757"/>
      <w:r>
        <w:t>37.5 Reconciliation Scheduling</w:t>
      </w:r>
      <w:bookmarkEnd w:id="408"/>
    </w:p>
    <w:p w14:paraId="30FCEDD2" w14:textId="77777777" w:rsidR="0089053B" w:rsidRDefault="00B421DE">
      <w:pPr>
        <w:pStyle w:val="NCIEBody"/>
      </w:pPr>
      <w:r>
        <w:t>A Reconciliation Job runs on a defined schedule per entity family (e.g. daily for Revenue inputs, per Ch.12) and produces a result that feeds both Ch.29's Quality Issue tracking and this chapter's Data SLA/SLO attainment metric.</w:t>
      </w:r>
    </w:p>
    <w:p w14:paraId="723C69C7" w14:textId="77777777" w:rsidR="0089053B" w:rsidRDefault="00B421DE">
      <w:pPr>
        <w:pStyle w:val="Heading2"/>
      </w:pPr>
      <w:bookmarkStart w:id="409" w:name="_Toc239228758"/>
      <w:r>
        <w:t>37.6 Failure / Exception Semantics</w:t>
      </w:r>
      <w:bookmarkEnd w:id="409"/>
    </w:p>
    <w:p w14:paraId="12B2E4FE" w14:textId="77777777" w:rsidR="0089053B" w:rsidRDefault="00B421DE">
      <w:pPr>
        <w:pStyle w:val="NCIEBody"/>
      </w:pPr>
      <w:r>
        <w:t>A Schema Drift Event blocks affected Source Object References from validation (shared mechanism with Ch.29 §29.6) and raises an Operational Alert simultaneously, so the pipeline issue is visible to operators even before an analyst notices missing domain data.</w:t>
      </w:r>
    </w:p>
    <w:p w14:paraId="740794C0" w14:textId="77777777" w:rsidR="0089053B" w:rsidRDefault="00B421DE">
      <w:pPr>
        <w:pStyle w:val="Heading2"/>
      </w:pPr>
      <w:bookmarkStart w:id="410" w:name="_Toc239228759"/>
      <w:r>
        <w:t>NCIE-002 Architecture Dependency &amp; Traceability</w:t>
      </w:r>
      <w:bookmarkEnd w:id="410"/>
    </w:p>
    <w:p w14:paraId="61E27798" w14:textId="77777777" w:rsidR="0089053B" w:rsidRDefault="00B421DE">
      <w:pPr>
        <w:pStyle w:val="NCIEBody"/>
      </w:pPr>
      <w:r>
        <w:t>Directly implements NCIE-002 Ch.27 in full (observability platform, health signal categories).</w:t>
      </w:r>
    </w:p>
    <w:p w14:paraId="4812E726" w14:textId="77777777" w:rsidR="0089053B" w:rsidRDefault="00B421DE">
      <w:pPr>
        <w:pStyle w:val="Heading2"/>
      </w:pPr>
      <w:bookmarkStart w:id="411" w:name="_Toc239228760"/>
      <w:r>
        <w:lastRenderedPageBreak/>
        <w:t>Human Review Focus</w:t>
      </w:r>
      <w:bookmarkEnd w:id="411"/>
    </w:p>
    <w:p w14:paraId="183A69FC" w14:textId="77777777" w:rsidR="0089053B" w:rsidRDefault="00B421DE">
      <w:pPr>
        <w:pStyle w:val="NCIEReviewItem"/>
      </w:pPr>
      <w:r>
        <w:rPr>
          <w:color w:val="071A14"/>
        </w:rPr>
        <w:t xml:space="preserve">•  </w:t>
      </w:r>
      <w:r>
        <w:rPr>
          <w:b/>
          <w:color w:val="071A14"/>
          <w:sz w:val="16"/>
        </w:rPr>
        <w:t xml:space="preserve">[INSTITUTIONAL CONFIRMATION REQUIRED]  </w:t>
      </w:r>
      <w:r>
        <w:t>Confirm operational owners and escalation paths per pipeline.</w:t>
      </w:r>
    </w:p>
    <w:p w14:paraId="14009F79" w14:textId="77777777" w:rsidR="0089053B" w:rsidRDefault="00B421DE">
      <w:pPr>
        <w:pStyle w:val="NCIEReviewItem"/>
      </w:pPr>
      <w:r>
        <w:rPr>
          <w:color w:val="071A14"/>
        </w:rPr>
        <w:t xml:space="preserve">•  </w:t>
      </w:r>
      <w:r>
        <w:rPr>
          <w:b/>
          <w:color w:val="071A14"/>
          <w:sz w:val="16"/>
        </w:rPr>
        <w:t xml:space="preserve">[INSTITUTIONAL CONFIRMATION REQUIRED]  </w:t>
      </w:r>
      <w:r>
        <w:t>Confirm freshness expectations per domain (feeds Ch.24 Rule Version thresholds).</w:t>
      </w:r>
    </w:p>
    <w:p w14:paraId="76F29DE6" w14:textId="77777777" w:rsidR="0089053B" w:rsidRDefault="00B421DE">
      <w:pPr>
        <w:pStyle w:val="NCIEReviewItem"/>
      </w:pPr>
      <w:r>
        <w:rPr>
          <w:color w:val="071A14"/>
        </w:rPr>
        <w:t xml:space="preserve">•  </w:t>
      </w:r>
      <w:r>
        <w:rPr>
          <w:b/>
          <w:color w:val="071A14"/>
          <w:sz w:val="16"/>
        </w:rPr>
        <w:t xml:space="preserve">[INSTITUTIONAL CONFIRMATION REQUIRED]  </w:t>
      </w:r>
      <w:r>
        <w:t>Confirm acceptable reconciliation windows per entity family.</w:t>
      </w:r>
    </w:p>
    <w:p w14:paraId="54A0828E" w14:textId="77777777" w:rsidR="0089053B" w:rsidRDefault="00B421DE">
      <w:pPr>
        <w:pStyle w:val="Heading2"/>
      </w:pPr>
      <w:bookmarkStart w:id="412" w:name="_Toc239228761"/>
      <w:r>
        <w:t>37.7 Acceptance Criteria</w:t>
      </w:r>
      <w:bookmarkEnd w:id="412"/>
    </w:p>
    <w:p w14:paraId="2CBD611F" w14:textId="77777777" w:rsidR="0089053B" w:rsidRDefault="00B421DE">
      <w:pPr>
        <w:pStyle w:val="ListBullet"/>
      </w:pPr>
      <w:r>
        <w:t>A simulated Schema Drift Event demonstrably raises an Operational Alert distinct from any substantive domain Condition/Alert.</w:t>
      </w:r>
    </w:p>
    <w:p w14:paraId="7843AC70" w14:textId="77777777" w:rsidR="0089053B" w:rsidRDefault="00B421DE">
      <w:pPr>
        <w:pStyle w:val="ListBullet"/>
      </w:pPr>
      <w:r>
        <w:t>A Reconciliation Job's result is demonstrably reflected in both Ch.29's Quality Issue tracking and this chapter's Data SLA/SLO metric.</w:t>
      </w:r>
    </w:p>
    <w:p w14:paraId="573B3E25" w14:textId="77777777" w:rsidR="0089053B" w:rsidRDefault="00B421DE">
      <w:pPr>
        <w:pStyle w:val="NCIEChapterLabel"/>
      </w:pPr>
      <w:r>
        <w:lastRenderedPageBreak/>
        <w:t>NCIE-003 — Chapter 38 Expansion</w:t>
      </w:r>
    </w:p>
    <w:p w14:paraId="16CBFC38" w14:textId="77777777" w:rsidR="0089053B" w:rsidRDefault="00B421DE">
      <w:pPr>
        <w:pStyle w:val="Heading1"/>
        <w:pBdr>
          <w:bottom w:val="single" w:sz="14" w:space="5" w:color="D89D26"/>
        </w:pBdr>
      </w:pPr>
      <w:bookmarkStart w:id="413" w:name="_Toc239228762"/>
      <w:r>
        <w:t>Data Testing, Verification &amp; Acceptance</w:t>
      </w:r>
      <w:bookmarkEnd w:id="413"/>
    </w:p>
    <w:p w14:paraId="2A979D9A" w14:textId="77777777" w:rsidR="0089053B" w:rsidRDefault="00B421DE">
      <w:pPr>
        <w:pStyle w:val="NCIEBody"/>
      </w:pPr>
      <w:r>
        <w:rPr>
          <w:i/>
          <w:color w:val="234F29"/>
        </w:rPr>
        <w:t>Defines how the data architecture and dictionary will be verified before implementation baseline approval.</w:t>
      </w:r>
    </w:p>
    <w:p w14:paraId="1585EBB3" w14:textId="77777777" w:rsidR="0089053B" w:rsidRDefault="00B421DE">
      <w:pPr>
        <w:pStyle w:val="NCIEStatusBlock"/>
        <w:pBdr>
          <w:left w:val="single" w:sz="18" w:space="8" w:color="D89D26"/>
        </w:pBdr>
        <w:shd w:val="clear" w:color="auto" w:fill="EDF4EF"/>
      </w:pPr>
      <w:r>
        <w:t>Status: IN DEVELOPMENT — FOR HUMAN REVIEW.</w:t>
      </w:r>
    </w:p>
    <w:p w14:paraId="4DAFE1D5" w14:textId="77777777" w:rsidR="0089053B" w:rsidRDefault="00B421DE">
      <w:pPr>
        <w:pStyle w:val="Heading2"/>
      </w:pPr>
      <w:bookmarkStart w:id="414" w:name="_Toc239228763"/>
      <w:r>
        <w:t>38.1 Purpose</w:t>
      </w:r>
      <w:bookmarkEnd w:id="414"/>
    </w:p>
    <w:p w14:paraId="6F777DDF" w14:textId="77777777" w:rsidR="0089053B" w:rsidRDefault="00B421DE">
      <w:pPr>
        <w:pStyle w:val="NCIEBody"/>
      </w:pPr>
      <w:r>
        <w:t>Defines how the data architecture and dictionary are verified before implementation baseline approval, implementing NCIE-002 Ch.31's test-architecture principles at the data-model level.</w:t>
      </w:r>
    </w:p>
    <w:p w14:paraId="5624B784" w14:textId="77777777" w:rsidR="0089053B" w:rsidRDefault="00B421DE">
      <w:pPr>
        <w:pStyle w:val="Heading2"/>
      </w:pPr>
      <w:bookmarkStart w:id="415" w:name="_Toc239228764"/>
      <w:r>
        <w:t>38.2 Semantic Definition</w:t>
      </w:r>
      <w:bookmarkEnd w:id="415"/>
    </w:p>
    <w:p w14:paraId="59A1252F" w14:textId="77777777" w:rsidR="0089053B" w:rsidRDefault="00B421DE">
      <w:pPr>
        <w:pStyle w:val="NCIEBody"/>
      </w:pPr>
      <w:r>
        <w:t>Testing here covers semantics, not only database constraints — a passing schema-validation test does not by itself demonstrate that temporal, lineage, or authorization behaviour is correct. Temporal/Decision-Time behaviour, security/lineage and migration each require dedicated test categories, per the authoritative handover instructions.</w:t>
      </w:r>
    </w:p>
    <w:p w14:paraId="161C5AF0" w14:textId="77777777" w:rsidR="0089053B" w:rsidRDefault="00B421DE">
      <w:pPr>
        <w:pStyle w:val="Heading2"/>
      </w:pPr>
      <w:bookmarkStart w:id="416" w:name="_Toc239228765"/>
      <w:r>
        <w:t>38.3 Principal Entities</w:t>
      </w:r>
      <w:bookmarkEnd w:id="416"/>
    </w:p>
    <w:p w14:paraId="58D95B03" w14:textId="77777777" w:rsidR="0089053B" w:rsidRDefault="00B421DE">
      <w:pPr>
        <w:pStyle w:val="NCIEFigureCaption"/>
      </w:pPr>
      <w:r>
        <w:t>Table 41. Data Testing, Verification &amp; Acceptance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1"/>
      </w:tblPr>
      <w:tblGrid>
        <w:gridCol w:w="5018"/>
        <w:gridCol w:w="5018"/>
      </w:tblGrid>
      <w:tr w:rsidR="0089053B" w14:paraId="725FF675" w14:textId="77777777">
        <w:trPr>
          <w:tblHeader/>
        </w:trPr>
        <w:tc>
          <w:tcPr>
            <w:tcW w:w="5018" w:type="dxa"/>
            <w:shd w:val="clear" w:color="auto" w:fill="071A14"/>
            <w:tcMar>
              <w:top w:w="70" w:type="dxa"/>
              <w:left w:w="90" w:type="dxa"/>
              <w:bottom w:w="70" w:type="dxa"/>
              <w:right w:w="90" w:type="dxa"/>
            </w:tcMar>
            <w:vAlign w:val="center"/>
          </w:tcPr>
          <w:p w14:paraId="25857A47"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0CB0B6C2" w14:textId="77777777" w:rsidR="0089053B" w:rsidRDefault="00B421DE">
            <w:pPr>
              <w:pStyle w:val="NCIEBody"/>
              <w:spacing w:after="0" w:line="240" w:lineRule="auto"/>
              <w:jc w:val="center"/>
            </w:pPr>
            <w:r>
              <w:rPr>
                <w:b/>
                <w:color w:val="FFFFFF"/>
                <w:sz w:val="15"/>
              </w:rPr>
              <w:t>Attributes / Attribute Classes</w:t>
            </w:r>
          </w:p>
        </w:tc>
      </w:tr>
      <w:tr w:rsidR="0089053B" w14:paraId="7CE39151" w14:textId="77777777">
        <w:trPr>
          <w:cantSplit/>
        </w:trPr>
        <w:tc>
          <w:tcPr>
            <w:tcW w:w="5018" w:type="dxa"/>
            <w:shd w:val="clear" w:color="auto" w:fill="FFFFFF"/>
            <w:tcMar>
              <w:top w:w="70" w:type="dxa"/>
              <w:left w:w="90" w:type="dxa"/>
              <w:bottom w:w="70" w:type="dxa"/>
              <w:right w:w="90" w:type="dxa"/>
            </w:tcMar>
            <w:vAlign w:val="center"/>
          </w:tcPr>
          <w:p w14:paraId="667ED95E" w14:textId="77777777" w:rsidR="0089053B" w:rsidRDefault="00B421DE">
            <w:pPr>
              <w:pStyle w:val="NCIEBody"/>
              <w:spacing w:after="0" w:line="240" w:lineRule="auto"/>
            </w:pPr>
            <w:r>
              <w:rPr>
                <w:sz w:val="16"/>
              </w:rPr>
              <w:t>Schema Tests</w:t>
            </w:r>
          </w:p>
        </w:tc>
        <w:tc>
          <w:tcPr>
            <w:tcW w:w="5018" w:type="dxa"/>
            <w:shd w:val="clear" w:color="auto" w:fill="FFFFFF"/>
            <w:tcMar>
              <w:top w:w="70" w:type="dxa"/>
              <w:left w:w="90" w:type="dxa"/>
              <w:bottom w:w="70" w:type="dxa"/>
              <w:right w:w="90" w:type="dxa"/>
            </w:tcMar>
            <w:vAlign w:val="center"/>
          </w:tcPr>
          <w:p w14:paraId="2B65D686" w14:textId="77777777" w:rsidR="0089053B" w:rsidRDefault="00B421DE">
            <w:pPr>
              <w:pStyle w:val="NCIEBody"/>
              <w:spacing w:after="0" w:line="240" w:lineRule="auto"/>
            </w:pPr>
            <w:r>
              <w:rPr>
                <w:sz w:val="16"/>
              </w:rPr>
              <w:t>verify structural conformance to Ch.33 contracts.</w:t>
            </w:r>
          </w:p>
        </w:tc>
      </w:tr>
      <w:tr w:rsidR="0089053B" w14:paraId="65D3A876" w14:textId="77777777">
        <w:trPr>
          <w:cantSplit/>
        </w:trPr>
        <w:tc>
          <w:tcPr>
            <w:tcW w:w="5018" w:type="dxa"/>
            <w:shd w:val="clear" w:color="auto" w:fill="EDF4EF"/>
            <w:tcMar>
              <w:top w:w="70" w:type="dxa"/>
              <w:left w:w="90" w:type="dxa"/>
              <w:bottom w:w="70" w:type="dxa"/>
              <w:right w:w="90" w:type="dxa"/>
            </w:tcMar>
            <w:vAlign w:val="center"/>
          </w:tcPr>
          <w:p w14:paraId="414ACAEF" w14:textId="77777777" w:rsidR="0089053B" w:rsidRDefault="00B421DE">
            <w:pPr>
              <w:pStyle w:val="NCIEBody"/>
              <w:spacing w:after="0" w:line="240" w:lineRule="auto"/>
            </w:pPr>
            <w:r>
              <w:rPr>
                <w:sz w:val="16"/>
              </w:rPr>
              <w:t>Constraint Tests</w:t>
            </w:r>
          </w:p>
        </w:tc>
        <w:tc>
          <w:tcPr>
            <w:tcW w:w="5018" w:type="dxa"/>
            <w:shd w:val="clear" w:color="auto" w:fill="EDF4EF"/>
            <w:tcMar>
              <w:top w:w="70" w:type="dxa"/>
              <w:left w:w="90" w:type="dxa"/>
              <w:bottom w:w="70" w:type="dxa"/>
              <w:right w:w="90" w:type="dxa"/>
            </w:tcMar>
            <w:vAlign w:val="center"/>
          </w:tcPr>
          <w:p w14:paraId="6D580C10" w14:textId="77777777" w:rsidR="0089053B" w:rsidRDefault="00B421DE">
            <w:pPr>
              <w:pStyle w:val="NCIEBody"/>
              <w:spacing w:after="0" w:line="240" w:lineRule="auto"/>
            </w:pPr>
            <w:r>
              <w:rPr>
                <w:sz w:val="16"/>
              </w:rPr>
              <w:t>verify nullability, enumeration, classification-tier rules (Ch.2, Ch.30, Ch.31).</w:t>
            </w:r>
          </w:p>
        </w:tc>
      </w:tr>
      <w:tr w:rsidR="0089053B" w14:paraId="54152451" w14:textId="77777777">
        <w:trPr>
          <w:cantSplit/>
        </w:trPr>
        <w:tc>
          <w:tcPr>
            <w:tcW w:w="5018" w:type="dxa"/>
            <w:shd w:val="clear" w:color="auto" w:fill="FFFFFF"/>
            <w:tcMar>
              <w:top w:w="70" w:type="dxa"/>
              <w:left w:w="90" w:type="dxa"/>
              <w:bottom w:w="70" w:type="dxa"/>
              <w:right w:w="90" w:type="dxa"/>
            </w:tcMar>
            <w:vAlign w:val="center"/>
          </w:tcPr>
          <w:p w14:paraId="03F2B161" w14:textId="77777777" w:rsidR="0089053B" w:rsidRDefault="00B421DE">
            <w:pPr>
              <w:pStyle w:val="NCIEBody"/>
              <w:spacing w:after="0" w:line="240" w:lineRule="auto"/>
            </w:pPr>
            <w:r>
              <w:rPr>
                <w:sz w:val="16"/>
              </w:rPr>
              <w:t>Temporal Tests</w:t>
            </w:r>
          </w:p>
        </w:tc>
        <w:tc>
          <w:tcPr>
            <w:tcW w:w="5018" w:type="dxa"/>
            <w:shd w:val="clear" w:color="auto" w:fill="FFFFFF"/>
            <w:tcMar>
              <w:top w:w="70" w:type="dxa"/>
              <w:left w:w="90" w:type="dxa"/>
              <w:bottom w:w="70" w:type="dxa"/>
              <w:right w:w="90" w:type="dxa"/>
            </w:tcMar>
            <w:vAlign w:val="center"/>
          </w:tcPr>
          <w:p w14:paraId="108B890B" w14:textId="77777777" w:rsidR="0089053B" w:rsidRDefault="00B421DE">
            <w:pPr>
              <w:pStyle w:val="NCIEBody"/>
              <w:spacing w:after="0" w:line="240" w:lineRule="auto"/>
            </w:pPr>
            <w:r>
              <w:rPr>
                <w:sz w:val="16"/>
              </w:rPr>
              <w:t>verify bitemporal storage, correction/revision behaviour and effective dating (Ch.5, Ch.24).</w:t>
            </w:r>
          </w:p>
        </w:tc>
      </w:tr>
      <w:tr w:rsidR="0089053B" w14:paraId="4560CBC7" w14:textId="77777777">
        <w:trPr>
          <w:cantSplit/>
        </w:trPr>
        <w:tc>
          <w:tcPr>
            <w:tcW w:w="5018" w:type="dxa"/>
            <w:shd w:val="clear" w:color="auto" w:fill="EDF4EF"/>
            <w:tcMar>
              <w:top w:w="70" w:type="dxa"/>
              <w:left w:w="90" w:type="dxa"/>
              <w:bottom w:w="70" w:type="dxa"/>
              <w:right w:w="90" w:type="dxa"/>
            </w:tcMar>
            <w:vAlign w:val="center"/>
          </w:tcPr>
          <w:p w14:paraId="4A1F0F8B" w14:textId="77777777" w:rsidR="0089053B" w:rsidRDefault="00B421DE">
            <w:pPr>
              <w:pStyle w:val="NCIEBody"/>
              <w:spacing w:after="0" w:line="240" w:lineRule="auto"/>
            </w:pPr>
            <w:r>
              <w:rPr>
                <w:sz w:val="16"/>
              </w:rPr>
              <w:t>Lineage Tests</w:t>
            </w:r>
          </w:p>
        </w:tc>
        <w:tc>
          <w:tcPr>
            <w:tcW w:w="5018" w:type="dxa"/>
            <w:shd w:val="clear" w:color="auto" w:fill="EDF4EF"/>
            <w:tcMar>
              <w:top w:w="70" w:type="dxa"/>
              <w:left w:w="90" w:type="dxa"/>
              <w:bottom w:w="70" w:type="dxa"/>
              <w:right w:w="90" w:type="dxa"/>
            </w:tcMar>
            <w:vAlign w:val="center"/>
          </w:tcPr>
          <w:p w14:paraId="24A4125A" w14:textId="77777777" w:rsidR="0089053B" w:rsidRDefault="00B421DE">
            <w:pPr>
              <w:pStyle w:val="NCIEBody"/>
              <w:spacing w:after="0" w:line="240" w:lineRule="auto"/>
            </w:pPr>
            <w:r>
              <w:rPr>
                <w:sz w:val="16"/>
              </w:rPr>
              <w:t>verify Lineage Record completeness and decision-time reconstruction correctness (Ch.25).</w:t>
            </w:r>
          </w:p>
        </w:tc>
      </w:tr>
      <w:tr w:rsidR="0089053B" w14:paraId="4BD4DE1C" w14:textId="77777777">
        <w:trPr>
          <w:cantSplit/>
        </w:trPr>
        <w:tc>
          <w:tcPr>
            <w:tcW w:w="5018" w:type="dxa"/>
            <w:shd w:val="clear" w:color="auto" w:fill="FFFFFF"/>
            <w:tcMar>
              <w:top w:w="70" w:type="dxa"/>
              <w:left w:w="90" w:type="dxa"/>
              <w:bottom w:w="70" w:type="dxa"/>
              <w:right w:w="90" w:type="dxa"/>
            </w:tcMar>
            <w:vAlign w:val="center"/>
          </w:tcPr>
          <w:p w14:paraId="2D767D44" w14:textId="77777777" w:rsidR="0089053B" w:rsidRDefault="00B421DE">
            <w:pPr>
              <w:pStyle w:val="NCIEBody"/>
              <w:spacing w:after="0" w:line="240" w:lineRule="auto"/>
            </w:pPr>
            <w:r>
              <w:rPr>
                <w:sz w:val="16"/>
              </w:rPr>
              <w:t>Authorization / Privacy Tests</w:t>
            </w:r>
          </w:p>
        </w:tc>
        <w:tc>
          <w:tcPr>
            <w:tcW w:w="5018" w:type="dxa"/>
            <w:shd w:val="clear" w:color="auto" w:fill="FFFFFF"/>
            <w:tcMar>
              <w:top w:w="70" w:type="dxa"/>
              <w:left w:w="90" w:type="dxa"/>
              <w:bottom w:w="70" w:type="dxa"/>
              <w:right w:w="90" w:type="dxa"/>
            </w:tcMar>
            <w:vAlign w:val="center"/>
          </w:tcPr>
          <w:p w14:paraId="35B069BA" w14:textId="77777777" w:rsidR="0089053B" w:rsidRDefault="00B421DE">
            <w:pPr>
              <w:pStyle w:val="NCIEBody"/>
              <w:spacing w:after="0" w:line="240" w:lineRule="auto"/>
            </w:pPr>
            <w:r>
              <w:rPr>
                <w:sz w:val="16"/>
              </w:rPr>
              <w:t>verify field-level, room-level and classification-aware access rules (Ch.26, Ch.21, Ch.31, Ch.36).</w:t>
            </w:r>
          </w:p>
        </w:tc>
      </w:tr>
      <w:tr w:rsidR="0089053B" w14:paraId="4E715AD7" w14:textId="77777777">
        <w:trPr>
          <w:cantSplit/>
        </w:trPr>
        <w:tc>
          <w:tcPr>
            <w:tcW w:w="5018" w:type="dxa"/>
            <w:shd w:val="clear" w:color="auto" w:fill="EDF4EF"/>
            <w:tcMar>
              <w:top w:w="70" w:type="dxa"/>
              <w:left w:w="90" w:type="dxa"/>
              <w:bottom w:w="70" w:type="dxa"/>
              <w:right w:w="90" w:type="dxa"/>
            </w:tcMar>
            <w:vAlign w:val="center"/>
          </w:tcPr>
          <w:p w14:paraId="4059B455" w14:textId="77777777" w:rsidR="0089053B" w:rsidRDefault="00B421DE">
            <w:pPr>
              <w:pStyle w:val="NCIEBody"/>
              <w:spacing w:after="0" w:line="240" w:lineRule="auto"/>
            </w:pPr>
            <w:r>
              <w:rPr>
                <w:sz w:val="16"/>
              </w:rPr>
              <w:t>Migration Tests</w:t>
            </w:r>
          </w:p>
        </w:tc>
        <w:tc>
          <w:tcPr>
            <w:tcW w:w="5018" w:type="dxa"/>
            <w:shd w:val="clear" w:color="auto" w:fill="EDF4EF"/>
            <w:tcMar>
              <w:top w:w="70" w:type="dxa"/>
              <w:left w:w="90" w:type="dxa"/>
              <w:bottom w:w="70" w:type="dxa"/>
              <w:right w:w="90" w:type="dxa"/>
            </w:tcMar>
            <w:vAlign w:val="center"/>
          </w:tcPr>
          <w:p w14:paraId="4C680AC1" w14:textId="77777777" w:rsidR="0089053B" w:rsidRDefault="00B421DE">
            <w:pPr>
              <w:pStyle w:val="NCIEBody"/>
              <w:spacing w:after="0" w:line="240" w:lineRule="auto"/>
            </w:pPr>
            <w:r>
              <w:rPr>
                <w:sz w:val="16"/>
              </w:rPr>
              <w:t>verify legacy-to-canonical mapping, provenance retention and ambiguous-match handling (Ch.34).</w:t>
            </w:r>
          </w:p>
        </w:tc>
      </w:tr>
      <w:tr w:rsidR="0089053B" w14:paraId="548C1008" w14:textId="77777777">
        <w:trPr>
          <w:cantSplit/>
        </w:trPr>
        <w:tc>
          <w:tcPr>
            <w:tcW w:w="5018" w:type="dxa"/>
            <w:shd w:val="clear" w:color="auto" w:fill="FFFFFF"/>
            <w:tcMar>
              <w:top w:w="70" w:type="dxa"/>
              <w:left w:w="90" w:type="dxa"/>
              <w:bottom w:w="70" w:type="dxa"/>
              <w:right w:w="90" w:type="dxa"/>
            </w:tcMar>
            <w:vAlign w:val="center"/>
          </w:tcPr>
          <w:p w14:paraId="6DB6C3F1" w14:textId="77777777" w:rsidR="0089053B" w:rsidRDefault="00B421DE">
            <w:pPr>
              <w:pStyle w:val="NCIEBody"/>
              <w:spacing w:after="0" w:line="240" w:lineRule="auto"/>
            </w:pPr>
            <w:r>
              <w:rPr>
                <w:sz w:val="16"/>
              </w:rPr>
              <w:t>Reconciliation Tests</w:t>
            </w:r>
          </w:p>
        </w:tc>
        <w:tc>
          <w:tcPr>
            <w:tcW w:w="5018" w:type="dxa"/>
            <w:shd w:val="clear" w:color="auto" w:fill="FFFFFF"/>
            <w:tcMar>
              <w:top w:w="70" w:type="dxa"/>
              <w:left w:w="90" w:type="dxa"/>
              <w:bottom w:w="70" w:type="dxa"/>
              <w:right w:w="90" w:type="dxa"/>
            </w:tcMar>
            <w:vAlign w:val="center"/>
          </w:tcPr>
          <w:p w14:paraId="1787EC97" w14:textId="77777777" w:rsidR="0089053B" w:rsidRDefault="00B421DE">
            <w:pPr>
              <w:pStyle w:val="NCIEBody"/>
              <w:spacing w:after="0" w:line="240" w:lineRule="auto"/>
            </w:pPr>
            <w:r>
              <w:rPr>
                <w:sz w:val="16"/>
              </w:rPr>
              <w:t>verify Ch.37's reconciliation jobs and Ch.29's quality-issue detection.</w:t>
            </w:r>
          </w:p>
        </w:tc>
      </w:tr>
      <w:tr w:rsidR="0089053B" w14:paraId="4E89B473" w14:textId="77777777">
        <w:trPr>
          <w:cantSplit/>
        </w:trPr>
        <w:tc>
          <w:tcPr>
            <w:tcW w:w="5018" w:type="dxa"/>
            <w:shd w:val="clear" w:color="auto" w:fill="EDF4EF"/>
            <w:tcMar>
              <w:top w:w="70" w:type="dxa"/>
              <w:left w:w="90" w:type="dxa"/>
              <w:bottom w:w="70" w:type="dxa"/>
              <w:right w:w="90" w:type="dxa"/>
            </w:tcMar>
            <w:vAlign w:val="center"/>
          </w:tcPr>
          <w:p w14:paraId="1C4FDF12" w14:textId="77777777" w:rsidR="0089053B" w:rsidRDefault="00B421DE">
            <w:pPr>
              <w:pStyle w:val="NCIEBody"/>
              <w:spacing w:after="0" w:line="240" w:lineRule="auto"/>
            </w:pPr>
            <w:r>
              <w:rPr>
                <w:sz w:val="16"/>
              </w:rPr>
              <w:t>Acceptance Evidence</w:t>
            </w:r>
          </w:p>
        </w:tc>
        <w:tc>
          <w:tcPr>
            <w:tcW w:w="5018" w:type="dxa"/>
            <w:shd w:val="clear" w:color="auto" w:fill="EDF4EF"/>
            <w:tcMar>
              <w:top w:w="70" w:type="dxa"/>
              <w:left w:w="90" w:type="dxa"/>
              <w:bottom w:w="70" w:type="dxa"/>
              <w:right w:w="90" w:type="dxa"/>
            </w:tcMar>
            <w:vAlign w:val="center"/>
          </w:tcPr>
          <w:p w14:paraId="3F2D790D" w14:textId="77777777" w:rsidR="0089053B" w:rsidRDefault="00B421DE">
            <w:pPr>
              <w:pStyle w:val="NCIEBody"/>
              <w:spacing w:after="0" w:line="240" w:lineRule="auto"/>
            </w:pPr>
            <w:r>
              <w:rPr>
                <w:sz w:val="16"/>
              </w:rPr>
              <w:t>test case reference, executed-by, date, result, defect reference — shared structure with NCIE-002 Ch.31.</w:t>
            </w:r>
          </w:p>
        </w:tc>
      </w:tr>
    </w:tbl>
    <w:p w14:paraId="13DC799F" w14:textId="77777777" w:rsidR="0089053B" w:rsidRDefault="0089053B"/>
    <w:p w14:paraId="0C327413" w14:textId="77777777" w:rsidR="0089053B" w:rsidRDefault="00B421DE">
      <w:pPr>
        <w:pStyle w:val="Heading2"/>
      </w:pPr>
      <w:bookmarkStart w:id="417" w:name="_Toc239228766"/>
      <w:r>
        <w:t>38.4 Mandatory Test Categories</w:t>
      </w:r>
      <w:bookmarkEnd w:id="417"/>
    </w:p>
    <w:p w14:paraId="069BAFEF" w14:textId="77777777" w:rsidR="0089053B" w:rsidRDefault="00B421DE">
      <w:pPr>
        <w:pStyle w:val="NCIEBody"/>
      </w:pPr>
      <w:r>
        <w:t>Every domain chapter's principal entities (Ch.7-Ch.22) must have at least one Temporal Test (bitemporal correctness), one Authorization/Privacy Test (field/classification enforcement) and one Lineage Test (provenance completeness) before that chapter is eligible for Approved status (front matter §0.3).</w:t>
      </w:r>
    </w:p>
    <w:p w14:paraId="1DB90BB0" w14:textId="77777777" w:rsidR="0089053B" w:rsidRDefault="00B421DE">
      <w:pPr>
        <w:pStyle w:val="Heading2"/>
      </w:pPr>
      <w:bookmarkStart w:id="418" w:name="_Toc239228767"/>
      <w:r>
        <w:t>38.5 Relationship to NCIE-002 Acceptance</w:t>
      </w:r>
      <w:bookmarkEnd w:id="418"/>
    </w:p>
    <w:p w14:paraId="5F022AB0" w14:textId="77777777" w:rsidR="0089053B" w:rsidRDefault="00B421DE">
      <w:pPr>
        <w:pStyle w:val="NCIEBody"/>
      </w:pPr>
      <w:r>
        <w:t>This chapter's Acceptance Evidence entity shares its structure with NCIE-002 Ch.31's RTM acceptance record, so a single evidence repository can serve both documents' traceability needs without duplication.</w:t>
      </w:r>
    </w:p>
    <w:p w14:paraId="712C9447" w14:textId="77777777" w:rsidR="0089053B" w:rsidRDefault="00B421DE">
      <w:pPr>
        <w:pStyle w:val="Heading2"/>
      </w:pPr>
      <w:bookmarkStart w:id="419" w:name="_Toc239228768"/>
      <w:r>
        <w:t>38.6 Failure / Exception Semantics</w:t>
      </w:r>
      <w:bookmarkEnd w:id="419"/>
    </w:p>
    <w:p w14:paraId="564148AD" w14:textId="77777777" w:rsidR="0089053B" w:rsidRDefault="00B421DE">
      <w:pPr>
        <w:pStyle w:val="NCIEBody"/>
      </w:pPr>
      <w:r>
        <w:t>A failed mandatory test category for a chapter blocks that chapter's status from advancing beyond IN DEVELOPMENT — FOR HUMAN REVIEW, mirroring NCIE-001 §18.242's no-pass-without-corrective-evidence rule.</w:t>
      </w:r>
    </w:p>
    <w:p w14:paraId="218DE972" w14:textId="77777777" w:rsidR="0089053B" w:rsidRDefault="00B421DE">
      <w:pPr>
        <w:pStyle w:val="Heading2"/>
      </w:pPr>
      <w:bookmarkStart w:id="420" w:name="_Toc239228769"/>
      <w:r>
        <w:t>NCIE-002 Architecture Dependency &amp; Traceability</w:t>
      </w:r>
      <w:bookmarkEnd w:id="420"/>
    </w:p>
    <w:p w14:paraId="5C4170A9" w14:textId="77777777" w:rsidR="0089053B" w:rsidRDefault="00B421DE">
      <w:pPr>
        <w:pStyle w:val="NCIEBody"/>
      </w:pPr>
      <w:r>
        <w:t>Directly implements NCIE-002 Ch.31 in full, adapted to data-model-specific test categories.</w:t>
      </w:r>
    </w:p>
    <w:p w14:paraId="558BF0B7" w14:textId="77777777" w:rsidR="0089053B" w:rsidRDefault="00B421DE">
      <w:pPr>
        <w:pStyle w:val="Heading2"/>
      </w:pPr>
      <w:bookmarkStart w:id="421" w:name="_Toc239228770"/>
      <w:r>
        <w:lastRenderedPageBreak/>
        <w:t>Human Review Focus</w:t>
      </w:r>
      <w:bookmarkEnd w:id="421"/>
    </w:p>
    <w:p w14:paraId="749E76D7" w14:textId="77777777" w:rsidR="0089053B" w:rsidRDefault="00B421DE">
      <w:pPr>
        <w:pStyle w:val="NCIEReviewItem"/>
      </w:pPr>
      <w:r>
        <w:rPr>
          <w:color w:val="071A14"/>
        </w:rPr>
        <w:t xml:space="preserve">•  </w:t>
      </w:r>
      <w:r>
        <w:rPr>
          <w:b/>
          <w:color w:val="071A14"/>
          <w:sz w:val="16"/>
        </w:rPr>
        <w:t xml:space="preserve">[INSTITUTIONAL CONFIRMATION REQUIRED]  </w:t>
      </w:r>
      <w:r>
        <w:t>Confirm acceptance authorities for NCIE-003 test results.</w:t>
      </w:r>
    </w:p>
    <w:p w14:paraId="7E42188D" w14:textId="77777777" w:rsidR="0089053B" w:rsidRDefault="00B421DE">
      <w:pPr>
        <w:pStyle w:val="NCIEReviewItem"/>
      </w:pPr>
      <w:r>
        <w:rPr>
          <w:color w:val="071A14"/>
        </w:rPr>
        <w:t xml:space="preserve">•  </w:t>
      </w:r>
      <w:r>
        <w:rPr>
          <w:b/>
          <w:color w:val="071A14"/>
          <w:sz w:val="16"/>
        </w:rPr>
        <w:t xml:space="preserve">[INSTITUTIONAL CONFIRMATION REQUIRED]  </w:t>
      </w:r>
      <w:r>
        <w:t>Confirm required test environments and data (masked, per NCIE-002 Ch.29 §29.3 convention).</w:t>
      </w:r>
    </w:p>
    <w:p w14:paraId="48B4E291" w14:textId="77777777" w:rsidR="0089053B" w:rsidRDefault="00B421DE">
      <w:pPr>
        <w:pStyle w:val="NCIEReviewItem"/>
      </w:pPr>
      <w:r>
        <w:rPr>
          <w:color w:val="071A14"/>
        </w:rPr>
        <w:t xml:space="preserve">•  </w:t>
      </w:r>
      <w:r>
        <w:rPr>
          <w:b/>
          <w:color w:val="071A14"/>
          <w:sz w:val="16"/>
        </w:rPr>
        <w:t xml:space="preserve">[INSTITUTIONAL CONFIRMATION REQUIRED]  </w:t>
      </w:r>
      <w:r>
        <w:t>Confirm which domain users must sign off on which chapters' Acceptance Evidence.</w:t>
      </w:r>
    </w:p>
    <w:p w14:paraId="5E64AC91" w14:textId="77777777" w:rsidR="0089053B" w:rsidRDefault="00B421DE">
      <w:pPr>
        <w:pStyle w:val="Heading2"/>
      </w:pPr>
      <w:bookmarkStart w:id="422" w:name="_Toc239228771"/>
      <w:r>
        <w:t>38.7 Acceptance Criteria</w:t>
      </w:r>
      <w:bookmarkEnd w:id="422"/>
    </w:p>
    <w:p w14:paraId="573D12FD" w14:textId="77777777" w:rsidR="0089053B" w:rsidRDefault="00B421DE">
      <w:pPr>
        <w:pStyle w:val="ListBullet"/>
      </w:pPr>
      <w:r>
        <w:t>Every domain chapter (Ch.7-Ch.22) demonstrably has at least one Temporal, one Authorization/Privacy and one Lineage Test recorded.</w:t>
      </w:r>
    </w:p>
    <w:p w14:paraId="5D0E455B" w14:textId="77777777" w:rsidR="0089053B" w:rsidRDefault="00B421DE">
      <w:pPr>
        <w:pStyle w:val="ListBullet"/>
      </w:pPr>
      <w:r>
        <w:t>No chapter is shown as Approved without corresponding passing Acceptance Evidence.</w:t>
      </w:r>
    </w:p>
    <w:p w14:paraId="07879EE9" w14:textId="77777777" w:rsidR="0089053B" w:rsidRDefault="00B421DE">
      <w:pPr>
        <w:pStyle w:val="NCIEChapterLabel"/>
      </w:pPr>
      <w:r>
        <w:lastRenderedPageBreak/>
        <w:t>NCIE-003 — Chapter 39 Expansion</w:t>
      </w:r>
    </w:p>
    <w:p w14:paraId="78E804DE" w14:textId="77777777" w:rsidR="0089053B" w:rsidRDefault="00B421DE">
      <w:pPr>
        <w:pStyle w:val="Heading1"/>
        <w:pBdr>
          <w:bottom w:val="single" w:sz="14" w:space="5" w:color="D89D26"/>
        </w:pBdr>
      </w:pPr>
      <w:bookmarkStart w:id="423" w:name="_Toc239228772"/>
      <w:r>
        <w:t>Canonical Data Dictionary</w:t>
      </w:r>
      <w:bookmarkEnd w:id="423"/>
    </w:p>
    <w:p w14:paraId="780FA9A3" w14:textId="77777777" w:rsidR="0089053B" w:rsidRDefault="00B421DE">
      <w:pPr>
        <w:pStyle w:val="NCIEBody"/>
      </w:pPr>
      <w:r>
        <w:rPr>
          <w:i/>
          <w:color w:val="234F29"/>
        </w:rPr>
        <w:t>Holds the authoritative Data Dictionary structure and representative fully worked canonical entities.</w:t>
      </w:r>
    </w:p>
    <w:p w14:paraId="0BEBCF20" w14:textId="77777777" w:rsidR="0089053B" w:rsidRDefault="00B421DE">
      <w:pPr>
        <w:pStyle w:val="NCIEStatusBlock"/>
        <w:pBdr>
          <w:left w:val="single" w:sz="18" w:space="8" w:color="D89D26"/>
        </w:pBdr>
        <w:shd w:val="clear" w:color="auto" w:fill="EDF4EF"/>
      </w:pPr>
      <w:r>
        <w:t>Status: IN DEVELOPMENT — FOR HUMAN REVIEW.</w:t>
      </w:r>
    </w:p>
    <w:p w14:paraId="7075AA4E" w14:textId="77777777" w:rsidR="0089053B" w:rsidRDefault="00B421DE">
      <w:pPr>
        <w:pStyle w:val="Heading2"/>
      </w:pPr>
      <w:bookmarkStart w:id="424" w:name="_Toc239228773"/>
      <w:r>
        <w:t>39.1 Purpose</w:t>
      </w:r>
      <w:bookmarkEnd w:id="424"/>
    </w:p>
    <w:p w14:paraId="6D136E91" w14:textId="77777777" w:rsidR="0089053B" w:rsidRDefault="00B421DE">
      <w:pPr>
        <w:pStyle w:val="NCIEBody"/>
      </w:pPr>
      <w:r>
        <w:t>Holds the authoritative Data Dictionary structure (Chapter 30) and representative, fully worked canonical entities demonstrating exactly how the complete dictionary must eventually be populated. Per the authoritative handover instructions, this chapter does not fabricate the production field-level dictionary before NCA data discovery — it builds the complete architecture and structure now, and worked examples across every mandated domain, while marking unknown source-system mappings SOURCE DISCOVERY REQUIRE</w:t>
      </w:r>
      <w:r>
        <w:t>D rather than inventing them.</w:t>
      </w:r>
    </w:p>
    <w:p w14:paraId="1D8590D0" w14:textId="77777777" w:rsidR="0089053B" w:rsidRDefault="00B421DE">
      <w:pPr>
        <w:pStyle w:val="Heading2"/>
      </w:pPr>
      <w:bookmarkStart w:id="425" w:name="_Toc239228774"/>
      <w:r>
        <w:t>39.2 How to Read a Worked Entity</w:t>
      </w:r>
      <w:bookmarkEnd w:id="425"/>
    </w:p>
    <w:p w14:paraId="281130D7" w14:textId="77777777" w:rsidR="0089053B" w:rsidRDefault="00B421DE">
      <w:pPr>
        <w:pStyle w:val="NCIEBody"/>
      </w:pPr>
      <w:r>
        <w:t>Each worked entity below shows: an entity card (business name, technical name, definition, owning chapter, classification, owner) and an attribute table (Attribute, Definition, Data Type, Nullable, Classification, Source Mapping). Source Mapping is populated only where NCIE-001/002/003 already fixes it (e.g. a governed enumeration or an internally computed field); every attribute whose value would depend on inspecting an actual NCA/operator system is marked SOURCE DISCOVERY REQUIRED. Canonical NCIE Field an</w:t>
      </w:r>
      <w:r>
        <w:t>d Source-System Field Mapping (Ch.30 §30.4) are always kept visually distinct.</w:t>
      </w:r>
    </w:p>
    <w:p w14:paraId="368B6134" w14:textId="77777777" w:rsidR="0089053B" w:rsidRDefault="00B421DE">
      <w:pPr>
        <w:pStyle w:val="Heading3"/>
      </w:pPr>
      <w:bookmarkStart w:id="426" w:name="_Toc239228775"/>
      <w:r>
        <w:t>39.3 Shared/Core — Operator</w:t>
      </w:r>
      <w:bookmarkEnd w:id="426"/>
    </w:p>
    <w:p w14:paraId="1C1CCB1B" w14:textId="77777777" w:rsidR="0089053B" w:rsidRDefault="00B421DE">
      <w:pPr>
        <w:pStyle w:val="NCIEFigureCaption"/>
      </w:pPr>
      <w:r>
        <w:t>Table 42. Worked entity: Operator (Shared/Core).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2"/>
      </w:tblPr>
      <w:tblGrid>
        <w:gridCol w:w="1673"/>
        <w:gridCol w:w="1673"/>
        <w:gridCol w:w="1673"/>
        <w:gridCol w:w="1673"/>
        <w:gridCol w:w="1673"/>
        <w:gridCol w:w="1673"/>
      </w:tblGrid>
      <w:tr w:rsidR="0089053B" w14:paraId="55F967F8" w14:textId="77777777">
        <w:trPr>
          <w:tblHeader/>
        </w:trPr>
        <w:tc>
          <w:tcPr>
            <w:tcW w:w="1673" w:type="dxa"/>
            <w:shd w:val="clear" w:color="auto" w:fill="071A14"/>
            <w:tcMar>
              <w:top w:w="70" w:type="dxa"/>
              <w:left w:w="90" w:type="dxa"/>
              <w:bottom w:w="70" w:type="dxa"/>
              <w:right w:w="90" w:type="dxa"/>
            </w:tcMar>
            <w:vAlign w:val="center"/>
          </w:tcPr>
          <w:p w14:paraId="17A87BAA"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359CECB8"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60321F04"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7DDCC3ED"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19555562"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79B954DC" w14:textId="77777777" w:rsidR="0089053B" w:rsidRDefault="00B421DE">
            <w:pPr>
              <w:pStyle w:val="NCIEBody"/>
              <w:spacing w:after="0" w:line="240" w:lineRule="auto"/>
              <w:jc w:val="center"/>
            </w:pPr>
            <w:r>
              <w:rPr>
                <w:b/>
                <w:color w:val="FFFFFF"/>
                <w:sz w:val="15"/>
              </w:rPr>
              <w:t>Source Mapping</w:t>
            </w:r>
          </w:p>
        </w:tc>
      </w:tr>
      <w:tr w:rsidR="0089053B" w14:paraId="2B660807" w14:textId="77777777">
        <w:trPr>
          <w:cantSplit/>
        </w:trPr>
        <w:tc>
          <w:tcPr>
            <w:tcW w:w="1673" w:type="dxa"/>
            <w:shd w:val="clear" w:color="auto" w:fill="FFFFFF"/>
            <w:tcMar>
              <w:top w:w="70" w:type="dxa"/>
              <w:left w:w="90" w:type="dxa"/>
              <w:bottom w:w="70" w:type="dxa"/>
              <w:right w:w="90" w:type="dxa"/>
            </w:tcMar>
            <w:vAlign w:val="center"/>
          </w:tcPr>
          <w:p w14:paraId="5C166C3C"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63431D26" w14:textId="77777777" w:rsidR="0089053B" w:rsidRDefault="00B421DE">
            <w:pPr>
              <w:pStyle w:val="NCIEBody"/>
              <w:spacing w:after="0" w:line="240" w:lineRule="auto"/>
            </w:pPr>
            <w:r>
              <w:rPr>
                <w:sz w:val="16"/>
              </w:rPr>
              <w:t>Stable NCIE canonical identifier (Ch.4).</w:t>
            </w:r>
          </w:p>
        </w:tc>
        <w:tc>
          <w:tcPr>
            <w:tcW w:w="1673" w:type="dxa"/>
            <w:shd w:val="clear" w:color="auto" w:fill="FFFFFF"/>
            <w:tcMar>
              <w:top w:w="70" w:type="dxa"/>
              <w:left w:w="90" w:type="dxa"/>
              <w:bottom w:w="70" w:type="dxa"/>
              <w:right w:w="90" w:type="dxa"/>
            </w:tcMar>
            <w:vAlign w:val="center"/>
          </w:tcPr>
          <w:p w14:paraId="20C23577"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5589D6F8"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2408BF89"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7EA8C3A2" w14:textId="77777777" w:rsidR="0089053B" w:rsidRDefault="00B421DE">
            <w:pPr>
              <w:pStyle w:val="NCIEBody"/>
              <w:spacing w:after="0" w:line="240" w:lineRule="auto"/>
            </w:pPr>
            <w:r>
              <w:rPr>
                <w:sz w:val="16"/>
              </w:rPr>
              <w:t>Internally assigned</w:t>
            </w:r>
          </w:p>
        </w:tc>
      </w:tr>
      <w:tr w:rsidR="0089053B" w14:paraId="78AB1F50" w14:textId="77777777">
        <w:trPr>
          <w:cantSplit/>
        </w:trPr>
        <w:tc>
          <w:tcPr>
            <w:tcW w:w="1673" w:type="dxa"/>
            <w:shd w:val="clear" w:color="auto" w:fill="EDF4EF"/>
            <w:tcMar>
              <w:top w:w="70" w:type="dxa"/>
              <w:left w:w="90" w:type="dxa"/>
              <w:bottom w:w="70" w:type="dxa"/>
              <w:right w:w="90" w:type="dxa"/>
            </w:tcMar>
            <w:vAlign w:val="center"/>
          </w:tcPr>
          <w:p w14:paraId="044EB6DC" w14:textId="77777777" w:rsidR="0089053B" w:rsidRDefault="00B421DE">
            <w:pPr>
              <w:pStyle w:val="NCIEBody"/>
              <w:spacing w:after="0" w:line="240" w:lineRule="auto"/>
            </w:pPr>
            <w:r>
              <w:rPr>
                <w:sz w:val="16"/>
              </w:rPr>
              <w:t>name</w:t>
            </w:r>
          </w:p>
        </w:tc>
        <w:tc>
          <w:tcPr>
            <w:tcW w:w="1673" w:type="dxa"/>
            <w:shd w:val="clear" w:color="auto" w:fill="EDF4EF"/>
            <w:tcMar>
              <w:top w:w="70" w:type="dxa"/>
              <w:left w:w="90" w:type="dxa"/>
              <w:bottom w:w="70" w:type="dxa"/>
              <w:right w:w="90" w:type="dxa"/>
            </w:tcMar>
            <w:vAlign w:val="center"/>
          </w:tcPr>
          <w:p w14:paraId="5AC9BFE1" w14:textId="77777777" w:rsidR="0089053B" w:rsidRDefault="00B421DE">
            <w:pPr>
              <w:pStyle w:val="NCIEBody"/>
              <w:spacing w:after="0" w:line="240" w:lineRule="auto"/>
            </w:pPr>
            <w:r>
              <w:rPr>
                <w:sz w:val="16"/>
              </w:rPr>
              <w:t>Operator's registered trading name.</w:t>
            </w:r>
          </w:p>
        </w:tc>
        <w:tc>
          <w:tcPr>
            <w:tcW w:w="1673" w:type="dxa"/>
            <w:shd w:val="clear" w:color="auto" w:fill="EDF4EF"/>
            <w:tcMar>
              <w:top w:w="70" w:type="dxa"/>
              <w:left w:w="90" w:type="dxa"/>
              <w:bottom w:w="70" w:type="dxa"/>
              <w:right w:w="90" w:type="dxa"/>
            </w:tcMar>
            <w:vAlign w:val="center"/>
          </w:tcPr>
          <w:p w14:paraId="08D31028" w14:textId="77777777" w:rsidR="0089053B" w:rsidRDefault="00B421DE">
            <w:pPr>
              <w:pStyle w:val="NCIEBody"/>
              <w:spacing w:after="0" w:line="240" w:lineRule="auto"/>
            </w:pPr>
            <w:r>
              <w:rPr>
                <w:sz w:val="16"/>
              </w:rPr>
              <w:t>String</w:t>
            </w:r>
          </w:p>
        </w:tc>
        <w:tc>
          <w:tcPr>
            <w:tcW w:w="1673" w:type="dxa"/>
            <w:shd w:val="clear" w:color="auto" w:fill="EDF4EF"/>
            <w:tcMar>
              <w:top w:w="70" w:type="dxa"/>
              <w:left w:w="90" w:type="dxa"/>
              <w:bottom w:w="70" w:type="dxa"/>
              <w:right w:w="90" w:type="dxa"/>
            </w:tcMar>
            <w:vAlign w:val="center"/>
          </w:tcPr>
          <w:p w14:paraId="241F73D9"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65AC10D7"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50EED1D" w14:textId="77777777" w:rsidR="0089053B" w:rsidRDefault="00B421DE">
            <w:pPr>
              <w:pStyle w:val="NCIEBody"/>
              <w:spacing w:after="0" w:line="240" w:lineRule="auto"/>
            </w:pPr>
            <w:r>
              <w:rPr>
                <w:b/>
                <w:color w:val="234F29"/>
                <w:sz w:val="16"/>
              </w:rPr>
              <w:t>SOURCE DISCOVERY REQUIRED</w:t>
            </w:r>
          </w:p>
        </w:tc>
      </w:tr>
      <w:tr w:rsidR="0089053B" w14:paraId="550B534F" w14:textId="77777777">
        <w:trPr>
          <w:cantSplit/>
        </w:trPr>
        <w:tc>
          <w:tcPr>
            <w:tcW w:w="1673" w:type="dxa"/>
            <w:shd w:val="clear" w:color="auto" w:fill="FFFFFF"/>
            <w:tcMar>
              <w:top w:w="70" w:type="dxa"/>
              <w:left w:w="90" w:type="dxa"/>
              <w:bottom w:w="70" w:type="dxa"/>
              <w:right w:w="90" w:type="dxa"/>
            </w:tcMar>
            <w:vAlign w:val="center"/>
          </w:tcPr>
          <w:p w14:paraId="57DD3F97" w14:textId="77777777" w:rsidR="0089053B" w:rsidRDefault="00B421DE">
            <w:pPr>
              <w:pStyle w:val="NCIEBody"/>
              <w:spacing w:after="0" w:line="240" w:lineRule="auto"/>
            </w:pPr>
            <w:r>
              <w:rPr>
                <w:sz w:val="16"/>
              </w:rPr>
              <w:t>licence_reference</w:t>
            </w:r>
          </w:p>
        </w:tc>
        <w:tc>
          <w:tcPr>
            <w:tcW w:w="1673" w:type="dxa"/>
            <w:shd w:val="clear" w:color="auto" w:fill="FFFFFF"/>
            <w:tcMar>
              <w:top w:w="70" w:type="dxa"/>
              <w:left w:w="90" w:type="dxa"/>
              <w:bottom w:w="70" w:type="dxa"/>
              <w:right w:w="90" w:type="dxa"/>
            </w:tcMar>
            <w:vAlign w:val="center"/>
          </w:tcPr>
          <w:p w14:paraId="5DDD63B0" w14:textId="77777777" w:rsidR="0089053B" w:rsidRDefault="00B421DE">
            <w:pPr>
              <w:pStyle w:val="NCIEBody"/>
              <w:spacing w:after="0" w:line="240" w:lineRule="auto"/>
            </w:pPr>
            <w:r>
              <w:rPr>
                <w:sz w:val="16"/>
              </w:rPr>
              <w:t>Reference to the operator's NCA licence record.</w:t>
            </w:r>
          </w:p>
        </w:tc>
        <w:tc>
          <w:tcPr>
            <w:tcW w:w="1673" w:type="dxa"/>
            <w:shd w:val="clear" w:color="auto" w:fill="FFFFFF"/>
            <w:tcMar>
              <w:top w:w="70" w:type="dxa"/>
              <w:left w:w="90" w:type="dxa"/>
              <w:bottom w:w="70" w:type="dxa"/>
              <w:right w:w="90" w:type="dxa"/>
            </w:tcMar>
            <w:vAlign w:val="center"/>
          </w:tcPr>
          <w:p w14:paraId="11463CFE" w14:textId="77777777" w:rsidR="0089053B" w:rsidRDefault="00B421DE">
            <w:pPr>
              <w:pStyle w:val="NCIEBody"/>
              <w:spacing w:after="0" w:line="240" w:lineRule="auto"/>
            </w:pPr>
            <w:r>
              <w:rPr>
                <w:sz w:val="16"/>
              </w:rPr>
              <w:t>String</w:t>
            </w:r>
          </w:p>
        </w:tc>
        <w:tc>
          <w:tcPr>
            <w:tcW w:w="1673" w:type="dxa"/>
            <w:shd w:val="clear" w:color="auto" w:fill="FFFFFF"/>
            <w:tcMar>
              <w:top w:w="70" w:type="dxa"/>
              <w:left w:w="90" w:type="dxa"/>
              <w:bottom w:w="70" w:type="dxa"/>
              <w:right w:w="90" w:type="dxa"/>
            </w:tcMar>
            <w:vAlign w:val="center"/>
          </w:tcPr>
          <w:p w14:paraId="4E9E9EE2" w14:textId="77777777" w:rsidR="0089053B" w:rsidRDefault="00B421DE">
            <w:pPr>
              <w:pStyle w:val="NCIEBody"/>
              <w:spacing w:after="0" w:line="240" w:lineRule="auto"/>
            </w:pPr>
            <w:r>
              <w:rPr>
                <w:sz w:val="16"/>
              </w:rPr>
              <w:t>Yes (Unknown, Ch.2)</w:t>
            </w:r>
          </w:p>
        </w:tc>
        <w:tc>
          <w:tcPr>
            <w:tcW w:w="1673" w:type="dxa"/>
            <w:shd w:val="clear" w:color="auto" w:fill="FFFFFF"/>
            <w:tcMar>
              <w:top w:w="70" w:type="dxa"/>
              <w:left w:w="90" w:type="dxa"/>
              <w:bottom w:w="70" w:type="dxa"/>
              <w:right w:w="90" w:type="dxa"/>
            </w:tcMar>
            <w:vAlign w:val="center"/>
          </w:tcPr>
          <w:p w14:paraId="3642304D"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2443B88A" w14:textId="77777777" w:rsidR="0089053B" w:rsidRDefault="00B421DE">
            <w:pPr>
              <w:pStyle w:val="NCIEBody"/>
              <w:spacing w:after="0" w:line="240" w:lineRule="auto"/>
            </w:pPr>
            <w:r>
              <w:rPr>
                <w:b/>
                <w:color w:val="234F29"/>
                <w:sz w:val="16"/>
              </w:rPr>
              <w:t>SOURCE DISCOVERY REQUIRED</w:t>
            </w:r>
          </w:p>
        </w:tc>
      </w:tr>
      <w:tr w:rsidR="0089053B" w14:paraId="03308F9D" w14:textId="77777777">
        <w:trPr>
          <w:cantSplit/>
        </w:trPr>
        <w:tc>
          <w:tcPr>
            <w:tcW w:w="1673" w:type="dxa"/>
            <w:shd w:val="clear" w:color="auto" w:fill="EDF4EF"/>
            <w:tcMar>
              <w:top w:w="70" w:type="dxa"/>
              <w:left w:w="90" w:type="dxa"/>
              <w:bottom w:w="70" w:type="dxa"/>
              <w:right w:w="90" w:type="dxa"/>
            </w:tcMar>
            <w:vAlign w:val="center"/>
          </w:tcPr>
          <w:p w14:paraId="2E87DAFD" w14:textId="77777777" w:rsidR="0089053B" w:rsidRDefault="00B421DE">
            <w:pPr>
              <w:pStyle w:val="NCIEBody"/>
              <w:spacing w:after="0" w:line="240" w:lineRule="auto"/>
            </w:pPr>
            <w:r>
              <w:rPr>
                <w:sz w:val="16"/>
              </w:rPr>
              <w:t>status</w:t>
            </w:r>
          </w:p>
        </w:tc>
        <w:tc>
          <w:tcPr>
            <w:tcW w:w="1673" w:type="dxa"/>
            <w:shd w:val="clear" w:color="auto" w:fill="EDF4EF"/>
            <w:tcMar>
              <w:top w:w="70" w:type="dxa"/>
              <w:left w:w="90" w:type="dxa"/>
              <w:bottom w:w="70" w:type="dxa"/>
              <w:right w:w="90" w:type="dxa"/>
            </w:tcMar>
            <w:vAlign w:val="center"/>
          </w:tcPr>
          <w:p w14:paraId="2CE8D4DB" w14:textId="77777777" w:rsidR="0089053B" w:rsidRDefault="00B421DE">
            <w:pPr>
              <w:pStyle w:val="NCIEBody"/>
              <w:spacing w:after="0" w:line="240" w:lineRule="auto"/>
            </w:pPr>
            <w:r>
              <w:rPr>
                <w:sz w:val="16"/>
              </w:rPr>
              <w:t>Active / suspended / revoked.</w:t>
            </w:r>
          </w:p>
        </w:tc>
        <w:tc>
          <w:tcPr>
            <w:tcW w:w="1673" w:type="dxa"/>
            <w:shd w:val="clear" w:color="auto" w:fill="EDF4EF"/>
            <w:tcMar>
              <w:top w:w="70" w:type="dxa"/>
              <w:left w:w="90" w:type="dxa"/>
              <w:bottom w:w="70" w:type="dxa"/>
              <w:right w:w="90" w:type="dxa"/>
            </w:tcMar>
            <w:vAlign w:val="center"/>
          </w:tcPr>
          <w:p w14:paraId="7B3AB131"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15ACAAA0"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1C1A7F7D"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3F999D33" w14:textId="77777777" w:rsidR="0089053B" w:rsidRDefault="00B421DE">
            <w:pPr>
              <w:pStyle w:val="NCIEBody"/>
              <w:spacing w:after="0" w:line="240" w:lineRule="auto"/>
            </w:pPr>
            <w:r>
              <w:rPr>
                <w:sz w:val="16"/>
              </w:rPr>
              <w:t>Governed enumeration (Ch.24)</w:t>
            </w:r>
          </w:p>
        </w:tc>
      </w:tr>
    </w:tbl>
    <w:p w14:paraId="79022497" w14:textId="77777777" w:rsidR="0089053B" w:rsidRDefault="0089053B"/>
    <w:p w14:paraId="6242BBA7" w14:textId="77777777" w:rsidR="0089053B" w:rsidRDefault="00B421DE">
      <w:pPr>
        <w:pStyle w:val="Heading3"/>
      </w:pPr>
      <w:bookmarkStart w:id="427" w:name="_Toc239228776"/>
      <w:r>
        <w:t>39.4 Network — PM Observation</w:t>
      </w:r>
      <w:bookmarkEnd w:id="427"/>
    </w:p>
    <w:p w14:paraId="3525DDBF" w14:textId="77777777" w:rsidR="0089053B" w:rsidRDefault="00B421DE">
      <w:pPr>
        <w:pStyle w:val="NCIEFigureCaption"/>
      </w:pPr>
      <w:r>
        <w:t>Table 43. Worked entity: PM Observation (Network).</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3"/>
      </w:tblPr>
      <w:tblGrid>
        <w:gridCol w:w="1673"/>
        <w:gridCol w:w="1673"/>
        <w:gridCol w:w="1673"/>
        <w:gridCol w:w="1673"/>
        <w:gridCol w:w="1673"/>
        <w:gridCol w:w="1673"/>
      </w:tblGrid>
      <w:tr w:rsidR="0089053B" w14:paraId="17FC125A" w14:textId="77777777">
        <w:trPr>
          <w:tblHeader/>
        </w:trPr>
        <w:tc>
          <w:tcPr>
            <w:tcW w:w="1673" w:type="dxa"/>
            <w:shd w:val="clear" w:color="auto" w:fill="071A14"/>
            <w:tcMar>
              <w:top w:w="70" w:type="dxa"/>
              <w:left w:w="90" w:type="dxa"/>
              <w:bottom w:w="70" w:type="dxa"/>
              <w:right w:w="90" w:type="dxa"/>
            </w:tcMar>
            <w:vAlign w:val="center"/>
          </w:tcPr>
          <w:p w14:paraId="08B8A755"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2EF80B2C"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7CD15FA9"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074FDDF2"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1E0230A8"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55116928" w14:textId="77777777" w:rsidR="0089053B" w:rsidRDefault="00B421DE">
            <w:pPr>
              <w:pStyle w:val="NCIEBody"/>
              <w:spacing w:after="0" w:line="240" w:lineRule="auto"/>
              <w:jc w:val="center"/>
            </w:pPr>
            <w:r>
              <w:rPr>
                <w:b/>
                <w:color w:val="FFFFFF"/>
                <w:sz w:val="15"/>
              </w:rPr>
              <w:t>Source Mapping</w:t>
            </w:r>
          </w:p>
        </w:tc>
      </w:tr>
      <w:tr w:rsidR="0089053B" w14:paraId="147169AC" w14:textId="77777777">
        <w:trPr>
          <w:cantSplit/>
        </w:trPr>
        <w:tc>
          <w:tcPr>
            <w:tcW w:w="1673" w:type="dxa"/>
            <w:shd w:val="clear" w:color="auto" w:fill="FFFFFF"/>
            <w:tcMar>
              <w:top w:w="70" w:type="dxa"/>
              <w:left w:w="90" w:type="dxa"/>
              <w:bottom w:w="70" w:type="dxa"/>
              <w:right w:w="90" w:type="dxa"/>
            </w:tcMar>
            <w:vAlign w:val="center"/>
          </w:tcPr>
          <w:p w14:paraId="3C58D2F9"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36A270DA"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10D01F3C"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1B4AF194"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252277C2"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365921C6" w14:textId="77777777" w:rsidR="0089053B" w:rsidRDefault="00B421DE">
            <w:pPr>
              <w:pStyle w:val="NCIEBody"/>
              <w:spacing w:after="0" w:line="240" w:lineRule="auto"/>
            </w:pPr>
            <w:r>
              <w:rPr>
                <w:sz w:val="16"/>
              </w:rPr>
              <w:t>Internally assigned</w:t>
            </w:r>
          </w:p>
        </w:tc>
      </w:tr>
      <w:tr w:rsidR="0089053B" w14:paraId="44978054" w14:textId="77777777">
        <w:trPr>
          <w:cantSplit/>
        </w:trPr>
        <w:tc>
          <w:tcPr>
            <w:tcW w:w="1673" w:type="dxa"/>
            <w:shd w:val="clear" w:color="auto" w:fill="EDF4EF"/>
            <w:tcMar>
              <w:top w:w="70" w:type="dxa"/>
              <w:left w:w="90" w:type="dxa"/>
              <w:bottom w:w="70" w:type="dxa"/>
              <w:right w:w="90" w:type="dxa"/>
            </w:tcMar>
            <w:vAlign w:val="center"/>
          </w:tcPr>
          <w:p w14:paraId="5DEF9C90" w14:textId="77777777" w:rsidR="0089053B" w:rsidRDefault="00B421DE">
            <w:pPr>
              <w:pStyle w:val="NCIEBody"/>
              <w:spacing w:after="0" w:line="240" w:lineRule="auto"/>
            </w:pPr>
            <w:r>
              <w:rPr>
                <w:sz w:val="16"/>
              </w:rPr>
              <w:t>cell_reference</w:t>
            </w:r>
          </w:p>
        </w:tc>
        <w:tc>
          <w:tcPr>
            <w:tcW w:w="1673" w:type="dxa"/>
            <w:shd w:val="clear" w:color="auto" w:fill="EDF4EF"/>
            <w:tcMar>
              <w:top w:w="70" w:type="dxa"/>
              <w:left w:w="90" w:type="dxa"/>
              <w:bottom w:w="70" w:type="dxa"/>
              <w:right w:w="90" w:type="dxa"/>
            </w:tcMar>
            <w:vAlign w:val="center"/>
          </w:tcPr>
          <w:p w14:paraId="4C56192D" w14:textId="77777777" w:rsidR="0089053B" w:rsidRDefault="00B421DE">
            <w:pPr>
              <w:pStyle w:val="NCIEBody"/>
              <w:spacing w:after="0" w:line="240" w:lineRule="auto"/>
            </w:pPr>
            <w:r>
              <w:rPr>
                <w:sz w:val="16"/>
              </w:rPr>
              <w:t>Canonical Cell (Ch.7) this observation belongs to.</w:t>
            </w:r>
          </w:p>
        </w:tc>
        <w:tc>
          <w:tcPr>
            <w:tcW w:w="1673" w:type="dxa"/>
            <w:shd w:val="clear" w:color="auto" w:fill="EDF4EF"/>
            <w:tcMar>
              <w:top w:w="70" w:type="dxa"/>
              <w:left w:w="90" w:type="dxa"/>
              <w:bottom w:w="70" w:type="dxa"/>
              <w:right w:w="90" w:type="dxa"/>
            </w:tcMar>
            <w:vAlign w:val="center"/>
          </w:tcPr>
          <w:p w14:paraId="1E10BD86"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03437FEC"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F8F23BA"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415A69BE" w14:textId="77777777" w:rsidR="0089053B" w:rsidRDefault="00B421DE">
            <w:pPr>
              <w:pStyle w:val="NCIEBody"/>
              <w:spacing w:after="0" w:line="240" w:lineRule="auto"/>
            </w:pPr>
            <w:r>
              <w:rPr>
                <w:sz w:val="16"/>
              </w:rPr>
              <w:t>Resolved via Topology Service (Ch.8)</w:t>
            </w:r>
          </w:p>
        </w:tc>
      </w:tr>
      <w:tr w:rsidR="0089053B" w14:paraId="2249B819" w14:textId="77777777">
        <w:trPr>
          <w:cantSplit/>
        </w:trPr>
        <w:tc>
          <w:tcPr>
            <w:tcW w:w="1673" w:type="dxa"/>
            <w:shd w:val="clear" w:color="auto" w:fill="FFFFFF"/>
            <w:tcMar>
              <w:top w:w="70" w:type="dxa"/>
              <w:left w:w="90" w:type="dxa"/>
              <w:bottom w:w="70" w:type="dxa"/>
              <w:right w:w="90" w:type="dxa"/>
            </w:tcMar>
            <w:vAlign w:val="center"/>
          </w:tcPr>
          <w:p w14:paraId="0322FC59" w14:textId="77777777" w:rsidR="0089053B" w:rsidRDefault="00B421DE">
            <w:pPr>
              <w:pStyle w:val="NCIEBody"/>
              <w:spacing w:after="0" w:line="240" w:lineRule="auto"/>
            </w:pPr>
            <w:r>
              <w:rPr>
                <w:sz w:val="16"/>
              </w:rPr>
              <w:t>kpi_reference</w:t>
            </w:r>
          </w:p>
        </w:tc>
        <w:tc>
          <w:tcPr>
            <w:tcW w:w="1673" w:type="dxa"/>
            <w:shd w:val="clear" w:color="auto" w:fill="FFFFFF"/>
            <w:tcMar>
              <w:top w:w="70" w:type="dxa"/>
              <w:left w:w="90" w:type="dxa"/>
              <w:bottom w:w="70" w:type="dxa"/>
              <w:right w:w="90" w:type="dxa"/>
            </w:tcMar>
            <w:vAlign w:val="center"/>
          </w:tcPr>
          <w:p w14:paraId="70379009" w14:textId="77777777" w:rsidR="0089053B" w:rsidRDefault="00B421DE">
            <w:pPr>
              <w:pStyle w:val="NCIEBody"/>
              <w:spacing w:after="0" w:line="240" w:lineRule="auto"/>
            </w:pPr>
            <w:r>
              <w:rPr>
                <w:sz w:val="16"/>
              </w:rPr>
              <w:t>Governed KPI definition (Ch.24).</w:t>
            </w:r>
          </w:p>
        </w:tc>
        <w:tc>
          <w:tcPr>
            <w:tcW w:w="1673" w:type="dxa"/>
            <w:shd w:val="clear" w:color="auto" w:fill="FFFFFF"/>
            <w:tcMar>
              <w:top w:w="70" w:type="dxa"/>
              <w:left w:w="90" w:type="dxa"/>
              <w:bottom w:w="70" w:type="dxa"/>
              <w:right w:w="90" w:type="dxa"/>
            </w:tcMar>
            <w:vAlign w:val="center"/>
          </w:tcPr>
          <w:p w14:paraId="1E9DA1D5" w14:textId="77777777" w:rsidR="0089053B" w:rsidRDefault="00B421DE">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20563CD3"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27683954"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646C1AB7" w14:textId="77777777" w:rsidR="0089053B" w:rsidRDefault="00B421DE">
            <w:pPr>
              <w:pStyle w:val="NCIEBody"/>
              <w:spacing w:after="0" w:line="240" w:lineRule="auto"/>
            </w:pPr>
            <w:r>
              <w:rPr>
                <w:sz w:val="16"/>
              </w:rPr>
              <w:t>Governed reference data</w:t>
            </w:r>
          </w:p>
        </w:tc>
      </w:tr>
      <w:tr w:rsidR="0089053B" w14:paraId="06A2E301" w14:textId="77777777">
        <w:trPr>
          <w:cantSplit/>
        </w:trPr>
        <w:tc>
          <w:tcPr>
            <w:tcW w:w="1673" w:type="dxa"/>
            <w:shd w:val="clear" w:color="auto" w:fill="EDF4EF"/>
            <w:tcMar>
              <w:top w:w="70" w:type="dxa"/>
              <w:left w:w="90" w:type="dxa"/>
              <w:bottom w:w="70" w:type="dxa"/>
              <w:right w:w="90" w:type="dxa"/>
            </w:tcMar>
            <w:vAlign w:val="center"/>
          </w:tcPr>
          <w:p w14:paraId="012853DA" w14:textId="77777777" w:rsidR="0089053B" w:rsidRDefault="00B421DE">
            <w:pPr>
              <w:pStyle w:val="NCIEBody"/>
              <w:spacing w:after="0" w:line="240" w:lineRule="auto"/>
            </w:pPr>
            <w:r>
              <w:rPr>
                <w:sz w:val="16"/>
              </w:rPr>
              <w:t>period</w:t>
            </w:r>
          </w:p>
        </w:tc>
        <w:tc>
          <w:tcPr>
            <w:tcW w:w="1673" w:type="dxa"/>
            <w:shd w:val="clear" w:color="auto" w:fill="EDF4EF"/>
            <w:tcMar>
              <w:top w:w="70" w:type="dxa"/>
              <w:left w:w="90" w:type="dxa"/>
              <w:bottom w:w="70" w:type="dxa"/>
              <w:right w:w="90" w:type="dxa"/>
            </w:tcMar>
            <w:vAlign w:val="center"/>
          </w:tcPr>
          <w:p w14:paraId="03259197" w14:textId="77777777" w:rsidR="0089053B" w:rsidRDefault="00B421DE">
            <w:pPr>
              <w:pStyle w:val="NCIEBody"/>
              <w:spacing w:after="0" w:line="240" w:lineRule="auto"/>
            </w:pPr>
            <w:r>
              <w:rPr>
                <w:sz w:val="16"/>
              </w:rPr>
              <w:t>Observation interval.</w:t>
            </w:r>
          </w:p>
        </w:tc>
        <w:tc>
          <w:tcPr>
            <w:tcW w:w="1673" w:type="dxa"/>
            <w:shd w:val="clear" w:color="auto" w:fill="EDF4EF"/>
            <w:tcMar>
              <w:top w:w="70" w:type="dxa"/>
              <w:left w:w="90" w:type="dxa"/>
              <w:bottom w:w="70" w:type="dxa"/>
              <w:right w:w="90" w:type="dxa"/>
            </w:tcMar>
            <w:vAlign w:val="center"/>
          </w:tcPr>
          <w:p w14:paraId="534EF498" w14:textId="77777777" w:rsidR="0089053B" w:rsidRDefault="00B421DE">
            <w:pPr>
              <w:pStyle w:val="NCIEBody"/>
              <w:spacing w:after="0" w:line="240" w:lineRule="auto"/>
            </w:pPr>
            <w:r>
              <w:rPr>
                <w:sz w:val="16"/>
              </w:rPr>
              <w:t>Temporal range</w:t>
            </w:r>
          </w:p>
        </w:tc>
        <w:tc>
          <w:tcPr>
            <w:tcW w:w="1673" w:type="dxa"/>
            <w:shd w:val="clear" w:color="auto" w:fill="EDF4EF"/>
            <w:tcMar>
              <w:top w:w="70" w:type="dxa"/>
              <w:left w:w="90" w:type="dxa"/>
              <w:bottom w:w="70" w:type="dxa"/>
              <w:right w:w="90" w:type="dxa"/>
            </w:tcMar>
            <w:vAlign w:val="center"/>
          </w:tcPr>
          <w:p w14:paraId="170A4D0A"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13A2D63"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2FEBDDA5" w14:textId="77777777" w:rsidR="0089053B" w:rsidRDefault="00B421DE">
            <w:pPr>
              <w:pStyle w:val="NCIEBody"/>
              <w:spacing w:after="0" w:line="240" w:lineRule="auto"/>
            </w:pPr>
            <w:r>
              <w:rPr>
                <w:b/>
                <w:color w:val="234F29"/>
                <w:sz w:val="16"/>
              </w:rPr>
              <w:t>SOURCE DISCOVERY REQUIRED</w:t>
            </w:r>
          </w:p>
        </w:tc>
      </w:tr>
      <w:tr w:rsidR="0089053B" w14:paraId="7F511531" w14:textId="77777777">
        <w:trPr>
          <w:cantSplit/>
        </w:trPr>
        <w:tc>
          <w:tcPr>
            <w:tcW w:w="1673" w:type="dxa"/>
            <w:shd w:val="clear" w:color="auto" w:fill="FFFFFF"/>
            <w:tcMar>
              <w:top w:w="70" w:type="dxa"/>
              <w:left w:w="90" w:type="dxa"/>
              <w:bottom w:w="70" w:type="dxa"/>
              <w:right w:w="90" w:type="dxa"/>
            </w:tcMar>
            <w:vAlign w:val="center"/>
          </w:tcPr>
          <w:p w14:paraId="31EB5719" w14:textId="77777777" w:rsidR="0089053B" w:rsidRDefault="00B421DE">
            <w:pPr>
              <w:pStyle w:val="NCIEBody"/>
              <w:spacing w:after="0" w:line="240" w:lineRule="auto"/>
            </w:pPr>
            <w:r>
              <w:rPr>
                <w:sz w:val="16"/>
              </w:rPr>
              <w:t>value</w:t>
            </w:r>
          </w:p>
        </w:tc>
        <w:tc>
          <w:tcPr>
            <w:tcW w:w="1673" w:type="dxa"/>
            <w:shd w:val="clear" w:color="auto" w:fill="FFFFFF"/>
            <w:tcMar>
              <w:top w:w="70" w:type="dxa"/>
              <w:left w:w="90" w:type="dxa"/>
              <w:bottom w:w="70" w:type="dxa"/>
              <w:right w:w="90" w:type="dxa"/>
            </w:tcMar>
            <w:vAlign w:val="center"/>
          </w:tcPr>
          <w:p w14:paraId="2C791EFB" w14:textId="77777777" w:rsidR="0089053B" w:rsidRDefault="00B421DE">
            <w:pPr>
              <w:pStyle w:val="NCIEBody"/>
              <w:spacing w:after="0" w:line="240" w:lineRule="auto"/>
            </w:pPr>
            <w:r>
              <w:rPr>
                <w:sz w:val="16"/>
              </w:rPr>
              <w:t>Measured KPI value.</w:t>
            </w:r>
          </w:p>
        </w:tc>
        <w:tc>
          <w:tcPr>
            <w:tcW w:w="1673" w:type="dxa"/>
            <w:shd w:val="clear" w:color="auto" w:fill="FFFFFF"/>
            <w:tcMar>
              <w:top w:w="70" w:type="dxa"/>
              <w:left w:w="90" w:type="dxa"/>
              <w:bottom w:w="70" w:type="dxa"/>
              <w:right w:w="90" w:type="dxa"/>
            </w:tcMar>
            <w:vAlign w:val="center"/>
          </w:tcPr>
          <w:p w14:paraId="3DA64A8E" w14:textId="77777777" w:rsidR="0089053B" w:rsidRDefault="00B421DE">
            <w:pPr>
              <w:pStyle w:val="NCIEBody"/>
              <w:spacing w:after="0" w:line="240" w:lineRule="auto"/>
            </w:pPr>
            <w:r>
              <w:rPr>
                <w:sz w:val="16"/>
              </w:rPr>
              <w:t>Decimal</w:t>
            </w:r>
          </w:p>
        </w:tc>
        <w:tc>
          <w:tcPr>
            <w:tcW w:w="1673" w:type="dxa"/>
            <w:shd w:val="clear" w:color="auto" w:fill="FFFFFF"/>
            <w:tcMar>
              <w:top w:w="70" w:type="dxa"/>
              <w:left w:w="90" w:type="dxa"/>
              <w:bottom w:w="70" w:type="dxa"/>
              <w:right w:w="90" w:type="dxa"/>
            </w:tcMar>
            <w:vAlign w:val="center"/>
          </w:tcPr>
          <w:p w14:paraId="2F86F0BB" w14:textId="77777777" w:rsidR="0089053B" w:rsidRDefault="00B421DE">
            <w:pPr>
              <w:pStyle w:val="NCIEBody"/>
              <w:spacing w:after="0" w:line="240" w:lineRule="auto"/>
            </w:pPr>
            <w:r>
              <w:rPr>
                <w:sz w:val="16"/>
              </w:rPr>
              <w:t>Yes (Unknown, Ch.2)</w:t>
            </w:r>
          </w:p>
        </w:tc>
        <w:tc>
          <w:tcPr>
            <w:tcW w:w="1673" w:type="dxa"/>
            <w:shd w:val="clear" w:color="auto" w:fill="FFFFFF"/>
            <w:tcMar>
              <w:top w:w="70" w:type="dxa"/>
              <w:left w:w="90" w:type="dxa"/>
              <w:bottom w:w="70" w:type="dxa"/>
              <w:right w:w="90" w:type="dxa"/>
            </w:tcMar>
            <w:vAlign w:val="center"/>
          </w:tcPr>
          <w:p w14:paraId="66CE0E7F"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0A0F12CE" w14:textId="77777777" w:rsidR="0089053B" w:rsidRDefault="00B421DE">
            <w:pPr>
              <w:pStyle w:val="NCIEBody"/>
              <w:spacing w:after="0" w:line="240" w:lineRule="auto"/>
            </w:pPr>
            <w:r>
              <w:rPr>
                <w:b/>
                <w:color w:val="234F29"/>
                <w:sz w:val="16"/>
              </w:rPr>
              <w:t>SOURCE DISCOVERY REQUIRED</w:t>
            </w:r>
          </w:p>
        </w:tc>
      </w:tr>
      <w:tr w:rsidR="0089053B" w14:paraId="3F81E7A9" w14:textId="77777777">
        <w:trPr>
          <w:cantSplit/>
        </w:trPr>
        <w:tc>
          <w:tcPr>
            <w:tcW w:w="1673" w:type="dxa"/>
            <w:shd w:val="clear" w:color="auto" w:fill="EDF4EF"/>
            <w:tcMar>
              <w:top w:w="70" w:type="dxa"/>
              <w:left w:w="90" w:type="dxa"/>
              <w:bottom w:w="70" w:type="dxa"/>
              <w:right w:w="90" w:type="dxa"/>
            </w:tcMar>
            <w:vAlign w:val="center"/>
          </w:tcPr>
          <w:p w14:paraId="64A6E705" w14:textId="77777777" w:rsidR="0089053B" w:rsidRDefault="00B421DE">
            <w:pPr>
              <w:pStyle w:val="NCIEBody"/>
              <w:spacing w:after="0" w:line="240" w:lineRule="auto"/>
            </w:pPr>
            <w:r>
              <w:rPr>
                <w:sz w:val="16"/>
              </w:rPr>
              <w:lastRenderedPageBreak/>
              <w:t>coverage_status</w:t>
            </w:r>
          </w:p>
        </w:tc>
        <w:tc>
          <w:tcPr>
            <w:tcW w:w="1673" w:type="dxa"/>
            <w:shd w:val="clear" w:color="auto" w:fill="EDF4EF"/>
            <w:tcMar>
              <w:top w:w="70" w:type="dxa"/>
              <w:left w:w="90" w:type="dxa"/>
              <w:bottom w:w="70" w:type="dxa"/>
              <w:right w:w="90" w:type="dxa"/>
            </w:tcMar>
            <w:vAlign w:val="center"/>
          </w:tcPr>
          <w:p w14:paraId="71F98C25" w14:textId="77777777" w:rsidR="0089053B" w:rsidRDefault="00B421DE">
            <w:pPr>
              <w:pStyle w:val="NCIEBody"/>
              <w:spacing w:after="0" w:line="240" w:lineRule="auto"/>
            </w:pPr>
            <w:r>
              <w:rPr>
                <w:sz w:val="16"/>
              </w:rPr>
              <w:t>Green/Amber/Grey per Ch.6 §6.9.</w:t>
            </w:r>
          </w:p>
        </w:tc>
        <w:tc>
          <w:tcPr>
            <w:tcW w:w="1673" w:type="dxa"/>
            <w:shd w:val="clear" w:color="auto" w:fill="EDF4EF"/>
            <w:tcMar>
              <w:top w:w="70" w:type="dxa"/>
              <w:left w:w="90" w:type="dxa"/>
              <w:bottom w:w="70" w:type="dxa"/>
              <w:right w:w="90" w:type="dxa"/>
            </w:tcMar>
            <w:vAlign w:val="center"/>
          </w:tcPr>
          <w:p w14:paraId="0D8265C6"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5E8719FF"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7FFD26E5"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2DCA2889" w14:textId="77777777" w:rsidR="0089053B" w:rsidRDefault="00B421DE">
            <w:pPr>
              <w:pStyle w:val="NCIEBody"/>
              <w:spacing w:after="0" w:line="240" w:lineRule="auto"/>
            </w:pPr>
            <w:r>
              <w:rPr>
                <w:sz w:val="16"/>
              </w:rPr>
              <w:t>Computed by NCIE, not source-supplied</w:t>
            </w:r>
          </w:p>
        </w:tc>
      </w:tr>
    </w:tbl>
    <w:p w14:paraId="75A11AB4" w14:textId="77777777" w:rsidR="0089053B" w:rsidRDefault="0089053B"/>
    <w:p w14:paraId="408A6334" w14:textId="77777777" w:rsidR="0089053B" w:rsidRDefault="00B421DE">
      <w:pPr>
        <w:pStyle w:val="Heading3"/>
      </w:pPr>
      <w:bookmarkStart w:id="428" w:name="_Toc239228777"/>
      <w:r>
        <w:t>39.5 Traffic — Traffic Observation</w:t>
      </w:r>
      <w:bookmarkEnd w:id="428"/>
    </w:p>
    <w:p w14:paraId="180C8674" w14:textId="77777777" w:rsidR="0089053B" w:rsidRDefault="00B421DE">
      <w:pPr>
        <w:pStyle w:val="NCIEFigureCaption"/>
      </w:pPr>
      <w:r>
        <w:t>Table 44. Worked entity: Traffic Observation (Traffic).</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4"/>
      </w:tblPr>
      <w:tblGrid>
        <w:gridCol w:w="1673"/>
        <w:gridCol w:w="1673"/>
        <w:gridCol w:w="1673"/>
        <w:gridCol w:w="1673"/>
        <w:gridCol w:w="1673"/>
        <w:gridCol w:w="1673"/>
      </w:tblGrid>
      <w:tr w:rsidR="0089053B" w14:paraId="4223D296" w14:textId="77777777">
        <w:trPr>
          <w:tblHeader/>
        </w:trPr>
        <w:tc>
          <w:tcPr>
            <w:tcW w:w="1673" w:type="dxa"/>
            <w:shd w:val="clear" w:color="auto" w:fill="071A14"/>
            <w:tcMar>
              <w:top w:w="70" w:type="dxa"/>
              <w:left w:w="90" w:type="dxa"/>
              <w:bottom w:w="70" w:type="dxa"/>
              <w:right w:w="90" w:type="dxa"/>
            </w:tcMar>
            <w:vAlign w:val="center"/>
          </w:tcPr>
          <w:p w14:paraId="338ECB56"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081B68C1"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1E8E64AB"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57B8C292"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660D3BB2"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24B801A5" w14:textId="77777777" w:rsidR="0089053B" w:rsidRDefault="00B421DE">
            <w:pPr>
              <w:pStyle w:val="NCIEBody"/>
              <w:spacing w:after="0" w:line="240" w:lineRule="auto"/>
              <w:jc w:val="center"/>
            </w:pPr>
            <w:r>
              <w:rPr>
                <w:b/>
                <w:color w:val="FFFFFF"/>
                <w:sz w:val="15"/>
              </w:rPr>
              <w:t>Source Mapping</w:t>
            </w:r>
          </w:p>
        </w:tc>
      </w:tr>
      <w:tr w:rsidR="0089053B" w14:paraId="2DC51C8A" w14:textId="77777777">
        <w:trPr>
          <w:cantSplit/>
        </w:trPr>
        <w:tc>
          <w:tcPr>
            <w:tcW w:w="1673" w:type="dxa"/>
            <w:shd w:val="clear" w:color="auto" w:fill="FFFFFF"/>
            <w:tcMar>
              <w:top w:w="70" w:type="dxa"/>
              <w:left w:w="90" w:type="dxa"/>
              <w:bottom w:w="70" w:type="dxa"/>
              <w:right w:w="90" w:type="dxa"/>
            </w:tcMar>
            <w:vAlign w:val="center"/>
          </w:tcPr>
          <w:p w14:paraId="73528E72"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412F8FF8"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58B2EDF1"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635F1003"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0F63EA5"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1CE2DF0" w14:textId="77777777" w:rsidR="0089053B" w:rsidRDefault="00B421DE">
            <w:pPr>
              <w:pStyle w:val="NCIEBody"/>
              <w:spacing w:after="0" w:line="240" w:lineRule="auto"/>
            </w:pPr>
            <w:r>
              <w:rPr>
                <w:sz w:val="16"/>
              </w:rPr>
              <w:t>Internally assigned</w:t>
            </w:r>
          </w:p>
        </w:tc>
      </w:tr>
      <w:tr w:rsidR="0089053B" w14:paraId="55300A31" w14:textId="77777777">
        <w:trPr>
          <w:cantSplit/>
        </w:trPr>
        <w:tc>
          <w:tcPr>
            <w:tcW w:w="1673" w:type="dxa"/>
            <w:shd w:val="clear" w:color="auto" w:fill="EDF4EF"/>
            <w:tcMar>
              <w:top w:w="70" w:type="dxa"/>
              <w:left w:w="90" w:type="dxa"/>
              <w:bottom w:w="70" w:type="dxa"/>
              <w:right w:w="90" w:type="dxa"/>
            </w:tcMar>
            <w:vAlign w:val="center"/>
          </w:tcPr>
          <w:p w14:paraId="7DE4B77D" w14:textId="77777777" w:rsidR="0089053B" w:rsidRDefault="00B421DE">
            <w:pPr>
              <w:pStyle w:val="NCIEBody"/>
              <w:spacing w:after="0" w:line="240" w:lineRule="auto"/>
            </w:pPr>
            <w:r>
              <w:rPr>
                <w:sz w:val="16"/>
              </w:rPr>
              <w:t>operator_reference</w:t>
            </w:r>
          </w:p>
        </w:tc>
        <w:tc>
          <w:tcPr>
            <w:tcW w:w="1673" w:type="dxa"/>
            <w:shd w:val="clear" w:color="auto" w:fill="EDF4EF"/>
            <w:tcMar>
              <w:top w:w="70" w:type="dxa"/>
              <w:left w:w="90" w:type="dxa"/>
              <w:bottom w:w="70" w:type="dxa"/>
              <w:right w:w="90" w:type="dxa"/>
            </w:tcMar>
            <w:vAlign w:val="center"/>
          </w:tcPr>
          <w:p w14:paraId="4A60430D" w14:textId="77777777" w:rsidR="0089053B" w:rsidRDefault="00B421DE">
            <w:pPr>
              <w:pStyle w:val="NCIEBody"/>
              <w:spacing w:after="0" w:line="240" w:lineRule="auto"/>
            </w:pPr>
            <w:r>
              <w:rPr>
                <w:sz w:val="16"/>
              </w:rPr>
              <w:t>Canonical Operator.</w:t>
            </w:r>
          </w:p>
        </w:tc>
        <w:tc>
          <w:tcPr>
            <w:tcW w:w="1673" w:type="dxa"/>
            <w:shd w:val="clear" w:color="auto" w:fill="EDF4EF"/>
            <w:tcMar>
              <w:top w:w="70" w:type="dxa"/>
              <w:left w:w="90" w:type="dxa"/>
              <w:bottom w:w="70" w:type="dxa"/>
              <w:right w:w="90" w:type="dxa"/>
            </w:tcMar>
            <w:vAlign w:val="center"/>
          </w:tcPr>
          <w:p w14:paraId="69F92150"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157FE0DE"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65E26037"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38920755" w14:textId="77777777" w:rsidR="0089053B" w:rsidRDefault="00B421DE">
            <w:pPr>
              <w:pStyle w:val="NCIEBody"/>
              <w:spacing w:after="0" w:line="240" w:lineRule="auto"/>
            </w:pPr>
            <w:r>
              <w:rPr>
                <w:sz w:val="16"/>
              </w:rPr>
              <w:t>Resolved via Ch.4</w:t>
            </w:r>
          </w:p>
        </w:tc>
      </w:tr>
      <w:tr w:rsidR="0089053B" w14:paraId="62570989" w14:textId="77777777">
        <w:trPr>
          <w:cantSplit/>
        </w:trPr>
        <w:tc>
          <w:tcPr>
            <w:tcW w:w="1673" w:type="dxa"/>
            <w:shd w:val="clear" w:color="auto" w:fill="FFFFFF"/>
            <w:tcMar>
              <w:top w:w="70" w:type="dxa"/>
              <w:left w:w="90" w:type="dxa"/>
              <w:bottom w:w="70" w:type="dxa"/>
              <w:right w:w="90" w:type="dxa"/>
            </w:tcMar>
            <w:vAlign w:val="center"/>
          </w:tcPr>
          <w:p w14:paraId="2F03CA20" w14:textId="77777777" w:rsidR="0089053B" w:rsidRDefault="00B421DE">
            <w:pPr>
              <w:pStyle w:val="NCIEBody"/>
              <w:spacing w:after="0" w:line="240" w:lineRule="auto"/>
            </w:pPr>
            <w:r>
              <w:rPr>
                <w:sz w:val="16"/>
              </w:rPr>
              <w:t>traffic_type</w:t>
            </w:r>
          </w:p>
        </w:tc>
        <w:tc>
          <w:tcPr>
            <w:tcW w:w="1673" w:type="dxa"/>
            <w:shd w:val="clear" w:color="auto" w:fill="FFFFFF"/>
            <w:tcMar>
              <w:top w:w="70" w:type="dxa"/>
              <w:left w:w="90" w:type="dxa"/>
              <w:bottom w:w="70" w:type="dxa"/>
              <w:right w:w="90" w:type="dxa"/>
            </w:tcMar>
            <w:vAlign w:val="center"/>
          </w:tcPr>
          <w:p w14:paraId="3F6DFCAD" w14:textId="77777777" w:rsidR="0089053B" w:rsidRDefault="00B421DE">
            <w:pPr>
              <w:pStyle w:val="NCIEBody"/>
              <w:spacing w:after="0" w:line="240" w:lineRule="auto"/>
            </w:pPr>
            <w:r>
              <w:rPr>
                <w:sz w:val="16"/>
              </w:rPr>
              <w:t>International / Off-Net / On-Net.</w:t>
            </w:r>
          </w:p>
        </w:tc>
        <w:tc>
          <w:tcPr>
            <w:tcW w:w="1673" w:type="dxa"/>
            <w:shd w:val="clear" w:color="auto" w:fill="FFFFFF"/>
            <w:tcMar>
              <w:top w:w="70" w:type="dxa"/>
              <w:left w:w="90" w:type="dxa"/>
              <w:bottom w:w="70" w:type="dxa"/>
              <w:right w:w="90" w:type="dxa"/>
            </w:tcMar>
            <w:vAlign w:val="center"/>
          </w:tcPr>
          <w:p w14:paraId="79834486" w14:textId="77777777" w:rsidR="0089053B" w:rsidRDefault="00B421DE">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3BE8B40D"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69503BCC"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46130296" w14:textId="77777777" w:rsidR="0089053B" w:rsidRDefault="00B421DE">
            <w:pPr>
              <w:pStyle w:val="NCIEBody"/>
              <w:spacing w:after="0" w:line="240" w:lineRule="auto"/>
            </w:pPr>
            <w:r>
              <w:rPr>
                <w:sz w:val="16"/>
              </w:rPr>
              <w:t>Governed enumeration (Ch.24)</w:t>
            </w:r>
          </w:p>
        </w:tc>
      </w:tr>
      <w:tr w:rsidR="0089053B" w14:paraId="4C155A4D" w14:textId="77777777">
        <w:trPr>
          <w:cantSplit/>
        </w:trPr>
        <w:tc>
          <w:tcPr>
            <w:tcW w:w="1673" w:type="dxa"/>
            <w:shd w:val="clear" w:color="auto" w:fill="EDF4EF"/>
            <w:tcMar>
              <w:top w:w="70" w:type="dxa"/>
              <w:left w:w="90" w:type="dxa"/>
              <w:bottom w:w="70" w:type="dxa"/>
              <w:right w:w="90" w:type="dxa"/>
            </w:tcMar>
            <w:vAlign w:val="center"/>
          </w:tcPr>
          <w:p w14:paraId="4015ACD4" w14:textId="77777777" w:rsidR="0089053B" w:rsidRDefault="00B421DE">
            <w:pPr>
              <w:pStyle w:val="NCIEBody"/>
              <w:spacing w:after="0" w:line="240" w:lineRule="auto"/>
            </w:pPr>
            <w:r>
              <w:rPr>
                <w:sz w:val="16"/>
              </w:rPr>
              <w:t>direction</w:t>
            </w:r>
          </w:p>
        </w:tc>
        <w:tc>
          <w:tcPr>
            <w:tcW w:w="1673" w:type="dxa"/>
            <w:shd w:val="clear" w:color="auto" w:fill="EDF4EF"/>
            <w:tcMar>
              <w:top w:w="70" w:type="dxa"/>
              <w:left w:w="90" w:type="dxa"/>
              <w:bottom w:w="70" w:type="dxa"/>
              <w:right w:w="90" w:type="dxa"/>
            </w:tcMar>
            <w:vAlign w:val="center"/>
          </w:tcPr>
          <w:p w14:paraId="1A94159D" w14:textId="77777777" w:rsidR="0089053B" w:rsidRDefault="00B421DE">
            <w:pPr>
              <w:pStyle w:val="NCIEBody"/>
              <w:spacing w:after="0" w:line="240" w:lineRule="auto"/>
            </w:pPr>
            <w:r>
              <w:rPr>
                <w:sz w:val="16"/>
              </w:rPr>
              <w:t>Incoming/outgoing where applicable.</w:t>
            </w:r>
          </w:p>
        </w:tc>
        <w:tc>
          <w:tcPr>
            <w:tcW w:w="1673" w:type="dxa"/>
            <w:shd w:val="clear" w:color="auto" w:fill="EDF4EF"/>
            <w:tcMar>
              <w:top w:w="70" w:type="dxa"/>
              <w:left w:w="90" w:type="dxa"/>
              <w:bottom w:w="70" w:type="dxa"/>
              <w:right w:w="90" w:type="dxa"/>
            </w:tcMar>
            <w:vAlign w:val="center"/>
          </w:tcPr>
          <w:p w14:paraId="3E0DDE49"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35155D7A" w14:textId="77777777" w:rsidR="0089053B" w:rsidRDefault="00B421DE">
            <w:pPr>
              <w:pStyle w:val="NCIEBody"/>
              <w:spacing w:after="0" w:line="240" w:lineRule="auto"/>
            </w:pPr>
            <w:r>
              <w:rPr>
                <w:sz w:val="16"/>
              </w:rPr>
              <w:t>Yes (Unknown, Ch.2)</w:t>
            </w:r>
          </w:p>
        </w:tc>
        <w:tc>
          <w:tcPr>
            <w:tcW w:w="1673" w:type="dxa"/>
            <w:shd w:val="clear" w:color="auto" w:fill="EDF4EF"/>
            <w:tcMar>
              <w:top w:w="70" w:type="dxa"/>
              <w:left w:w="90" w:type="dxa"/>
              <w:bottom w:w="70" w:type="dxa"/>
              <w:right w:w="90" w:type="dxa"/>
            </w:tcMar>
            <w:vAlign w:val="center"/>
          </w:tcPr>
          <w:p w14:paraId="0FAFEBB0"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6AF174A9" w14:textId="77777777" w:rsidR="0089053B" w:rsidRDefault="00B421DE">
            <w:pPr>
              <w:pStyle w:val="NCIEBody"/>
              <w:spacing w:after="0" w:line="240" w:lineRule="auto"/>
            </w:pPr>
            <w:r>
              <w:rPr>
                <w:b/>
                <w:color w:val="234F29"/>
                <w:sz w:val="16"/>
              </w:rPr>
              <w:t>SOURCE DISCOVERY REQUIRED</w:t>
            </w:r>
          </w:p>
        </w:tc>
      </w:tr>
      <w:tr w:rsidR="0089053B" w14:paraId="602A1706" w14:textId="77777777">
        <w:trPr>
          <w:cantSplit/>
        </w:trPr>
        <w:tc>
          <w:tcPr>
            <w:tcW w:w="1673" w:type="dxa"/>
            <w:shd w:val="clear" w:color="auto" w:fill="FFFFFF"/>
            <w:tcMar>
              <w:top w:w="70" w:type="dxa"/>
              <w:left w:w="90" w:type="dxa"/>
              <w:bottom w:w="70" w:type="dxa"/>
              <w:right w:w="90" w:type="dxa"/>
            </w:tcMar>
            <w:vAlign w:val="center"/>
          </w:tcPr>
          <w:p w14:paraId="6A360CD1" w14:textId="77777777" w:rsidR="0089053B" w:rsidRDefault="00B421DE">
            <w:pPr>
              <w:pStyle w:val="NCIEBody"/>
              <w:spacing w:after="0" w:line="240" w:lineRule="auto"/>
            </w:pPr>
            <w:r>
              <w:rPr>
                <w:sz w:val="16"/>
              </w:rPr>
              <w:t>period</w:t>
            </w:r>
          </w:p>
        </w:tc>
        <w:tc>
          <w:tcPr>
            <w:tcW w:w="1673" w:type="dxa"/>
            <w:shd w:val="clear" w:color="auto" w:fill="FFFFFF"/>
            <w:tcMar>
              <w:top w:w="70" w:type="dxa"/>
              <w:left w:w="90" w:type="dxa"/>
              <w:bottom w:w="70" w:type="dxa"/>
              <w:right w:w="90" w:type="dxa"/>
            </w:tcMar>
            <w:vAlign w:val="center"/>
          </w:tcPr>
          <w:p w14:paraId="3696ADC1" w14:textId="77777777" w:rsidR="0089053B" w:rsidRDefault="00B421DE">
            <w:pPr>
              <w:pStyle w:val="NCIEBody"/>
              <w:spacing w:after="0" w:line="240" w:lineRule="auto"/>
            </w:pPr>
            <w:r>
              <w:rPr>
                <w:sz w:val="16"/>
              </w:rPr>
              <w:t>Reporting interval.</w:t>
            </w:r>
          </w:p>
        </w:tc>
        <w:tc>
          <w:tcPr>
            <w:tcW w:w="1673" w:type="dxa"/>
            <w:shd w:val="clear" w:color="auto" w:fill="FFFFFF"/>
            <w:tcMar>
              <w:top w:w="70" w:type="dxa"/>
              <w:left w:w="90" w:type="dxa"/>
              <w:bottom w:w="70" w:type="dxa"/>
              <w:right w:w="90" w:type="dxa"/>
            </w:tcMar>
            <w:vAlign w:val="center"/>
          </w:tcPr>
          <w:p w14:paraId="4D949A4E" w14:textId="77777777" w:rsidR="0089053B" w:rsidRDefault="00B421DE">
            <w:pPr>
              <w:pStyle w:val="NCIEBody"/>
              <w:spacing w:after="0" w:line="240" w:lineRule="auto"/>
            </w:pPr>
            <w:r>
              <w:rPr>
                <w:sz w:val="16"/>
              </w:rPr>
              <w:t>Temporal range</w:t>
            </w:r>
          </w:p>
        </w:tc>
        <w:tc>
          <w:tcPr>
            <w:tcW w:w="1673" w:type="dxa"/>
            <w:shd w:val="clear" w:color="auto" w:fill="FFFFFF"/>
            <w:tcMar>
              <w:top w:w="70" w:type="dxa"/>
              <w:left w:w="90" w:type="dxa"/>
              <w:bottom w:w="70" w:type="dxa"/>
              <w:right w:w="90" w:type="dxa"/>
            </w:tcMar>
            <w:vAlign w:val="center"/>
          </w:tcPr>
          <w:p w14:paraId="58F09054"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FDDD93C"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CE389CC" w14:textId="77777777" w:rsidR="0089053B" w:rsidRDefault="00B421DE">
            <w:pPr>
              <w:pStyle w:val="NCIEBody"/>
              <w:spacing w:after="0" w:line="240" w:lineRule="auto"/>
            </w:pPr>
            <w:r>
              <w:rPr>
                <w:b/>
                <w:color w:val="234F29"/>
                <w:sz w:val="16"/>
              </w:rPr>
              <w:t>SOURCE DISCOVERY REQUIRED</w:t>
            </w:r>
          </w:p>
        </w:tc>
      </w:tr>
      <w:tr w:rsidR="0089053B" w14:paraId="2217E0D7" w14:textId="77777777">
        <w:trPr>
          <w:cantSplit/>
        </w:trPr>
        <w:tc>
          <w:tcPr>
            <w:tcW w:w="1673" w:type="dxa"/>
            <w:shd w:val="clear" w:color="auto" w:fill="EDF4EF"/>
            <w:tcMar>
              <w:top w:w="70" w:type="dxa"/>
              <w:left w:w="90" w:type="dxa"/>
              <w:bottom w:w="70" w:type="dxa"/>
              <w:right w:w="90" w:type="dxa"/>
            </w:tcMar>
            <w:vAlign w:val="center"/>
          </w:tcPr>
          <w:p w14:paraId="49C218B2" w14:textId="77777777" w:rsidR="0089053B" w:rsidRDefault="00B421DE">
            <w:pPr>
              <w:pStyle w:val="NCIEBody"/>
              <w:spacing w:after="0" w:line="240" w:lineRule="auto"/>
            </w:pPr>
            <w:r>
              <w:rPr>
                <w:sz w:val="16"/>
              </w:rPr>
              <w:t>volume</w:t>
            </w:r>
          </w:p>
        </w:tc>
        <w:tc>
          <w:tcPr>
            <w:tcW w:w="1673" w:type="dxa"/>
            <w:shd w:val="clear" w:color="auto" w:fill="EDF4EF"/>
            <w:tcMar>
              <w:top w:w="70" w:type="dxa"/>
              <w:left w:w="90" w:type="dxa"/>
              <w:bottom w:w="70" w:type="dxa"/>
              <w:right w:w="90" w:type="dxa"/>
            </w:tcMar>
            <w:vAlign w:val="center"/>
          </w:tcPr>
          <w:p w14:paraId="363A4480" w14:textId="77777777" w:rsidR="0089053B" w:rsidRDefault="00B421DE">
            <w:pPr>
              <w:pStyle w:val="NCIEBody"/>
              <w:spacing w:after="0" w:line="240" w:lineRule="auto"/>
            </w:pPr>
            <w:r>
              <w:rPr>
                <w:sz w:val="16"/>
              </w:rPr>
              <w:t>Traffic volume.</w:t>
            </w:r>
          </w:p>
        </w:tc>
        <w:tc>
          <w:tcPr>
            <w:tcW w:w="1673" w:type="dxa"/>
            <w:shd w:val="clear" w:color="auto" w:fill="EDF4EF"/>
            <w:tcMar>
              <w:top w:w="70" w:type="dxa"/>
              <w:left w:w="90" w:type="dxa"/>
              <w:bottom w:w="70" w:type="dxa"/>
              <w:right w:w="90" w:type="dxa"/>
            </w:tcMar>
            <w:vAlign w:val="center"/>
          </w:tcPr>
          <w:p w14:paraId="7462A230" w14:textId="77777777" w:rsidR="0089053B" w:rsidRDefault="00B421DE">
            <w:pPr>
              <w:pStyle w:val="NCIEBody"/>
              <w:spacing w:after="0" w:line="240" w:lineRule="auto"/>
            </w:pPr>
            <w:r>
              <w:rPr>
                <w:sz w:val="16"/>
              </w:rPr>
              <w:t>Decimal</w:t>
            </w:r>
          </w:p>
        </w:tc>
        <w:tc>
          <w:tcPr>
            <w:tcW w:w="1673" w:type="dxa"/>
            <w:shd w:val="clear" w:color="auto" w:fill="EDF4EF"/>
            <w:tcMar>
              <w:top w:w="70" w:type="dxa"/>
              <w:left w:w="90" w:type="dxa"/>
              <w:bottom w:w="70" w:type="dxa"/>
              <w:right w:w="90" w:type="dxa"/>
            </w:tcMar>
            <w:vAlign w:val="center"/>
          </w:tcPr>
          <w:p w14:paraId="06F4F46A" w14:textId="77777777" w:rsidR="0089053B" w:rsidRDefault="00B421DE">
            <w:pPr>
              <w:pStyle w:val="NCIEBody"/>
              <w:spacing w:after="0" w:line="240" w:lineRule="auto"/>
            </w:pPr>
            <w:r>
              <w:rPr>
                <w:sz w:val="16"/>
              </w:rPr>
              <w:t>Yes (Unknown, Ch.2)</w:t>
            </w:r>
          </w:p>
        </w:tc>
        <w:tc>
          <w:tcPr>
            <w:tcW w:w="1673" w:type="dxa"/>
            <w:shd w:val="clear" w:color="auto" w:fill="EDF4EF"/>
            <w:tcMar>
              <w:top w:w="70" w:type="dxa"/>
              <w:left w:w="90" w:type="dxa"/>
              <w:bottom w:w="70" w:type="dxa"/>
              <w:right w:w="90" w:type="dxa"/>
            </w:tcMar>
            <w:vAlign w:val="center"/>
          </w:tcPr>
          <w:p w14:paraId="7E514C6A"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0FED6A68" w14:textId="77777777" w:rsidR="0089053B" w:rsidRDefault="00B421DE">
            <w:pPr>
              <w:pStyle w:val="NCIEBody"/>
              <w:spacing w:after="0" w:line="240" w:lineRule="auto"/>
            </w:pPr>
            <w:r>
              <w:rPr>
                <w:b/>
                <w:color w:val="234F29"/>
                <w:sz w:val="16"/>
              </w:rPr>
              <w:t>SOURCE DISCOVERY REQUIRED</w:t>
            </w:r>
          </w:p>
        </w:tc>
      </w:tr>
      <w:tr w:rsidR="0089053B" w14:paraId="10862B91" w14:textId="77777777">
        <w:trPr>
          <w:cantSplit/>
        </w:trPr>
        <w:tc>
          <w:tcPr>
            <w:tcW w:w="1673" w:type="dxa"/>
            <w:shd w:val="clear" w:color="auto" w:fill="FFFFFF"/>
            <w:tcMar>
              <w:top w:w="70" w:type="dxa"/>
              <w:left w:w="90" w:type="dxa"/>
              <w:bottom w:w="70" w:type="dxa"/>
              <w:right w:w="90" w:type="dxa"/>
            </w:tcMar>
            <w:vAlign w:val="center"/>
          </w:tcPr>
          <w:p w14:paraId="09194F68" w14:textId="77777777" w:rsidR="0089053B" w:rsidRDefault="00B421DE">
            <w:pPr>
              <w:pStyle w:val="NCIEBody"/>
              <w:spacing w:after="0" w:line="240" w:lineRule="auto"/>
            </w:pPr>
            <w:r>
              <w:rPr>
                <w:sz w:val="16"/>
              </w:rPr>
              <w:t>unit</w:t>
            </w:r>
          </w:p>
        </w:tc>
        <w:tc>
          <w:tcPr>
            <w:tcW w:w="1673" w:type="dxa"/>
            <w:shd w:val="clear" w:color="auto" w:fill="FFFFFF"/>
            <w:tcMar>
              <w:top w:w="70" w:type="dxa"/>
              <w:left w:w="90" w:type="dxa"/>
              <w:bottom w:w="70" w:type="dxa"/>
              <w:right w:w="90" w:type="dxa"/>
            </w:tcMar>
            <w:vAlign w:val="center"/>
          </w:tcPr>
          <w:p w14:paraId="2B07FE35" w14:textId="77777777" w:rsidR="0089053B" w:rsidRDefault="00B421DE">
            <w:pPr>
              <w:pStyle w:val="NCIEBody"/>
              <w:spacing w:after="0" w:line="240" w:lineRule="auto"/>
            </w:pPr>
            <w:r>
              <w:rPr>
                <w:sz w:val="16"/>
              </w:rPr>
              <w:t>Unit of measure.</w:t>
            </w:r>
          </w:p>
        </w:tc>
        <w:tc>
          <w:tcPr>
            <w:tcW w:w="1673" w:type="dxa"/>
            <w:shd w:val="clear" w:color="auto" w:fill="FFFFFF"/>
            <w:tcMar>
              <w:top w:w="70" w:type="dxa"/>
              <w:left w:w="90" w:type="dxa"/>
              <w:bottom w:w="70" w:type="dxa"/>
              <w:right w:w="90" w:type="dxa"/>
            </w:tcMar>
            <w:vAlign w:val="center"/>
          </w:tcPr>
          <w:p w14:paraId="6CAFFE49" w14:textId="77777777" w:rsidR="0089053B" w:rsidRDefault="00B421DE">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36BB17DA"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428EDE3C"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7DF08E0B" w14:textId="77777777" w:rsidR="0089053B" w:rsidRDefault="00B421DE">
            <w:pPr>
              <w:pStyle w:val="NCIEBody"/>
              <w:spacing w:after="0" w:line="240" w:lineRule="auto"/>
            </w:pPr>
            <w:r>
              <w:rPr>
                <w:b/>
                <w:color w:val="234F29"/>
                <w:sz w:val="16"/>
              </w:rPr>
              <w:t>SOURCE DISCOVERY REQUIRED</w:t>
            </w:r>
          </w:p>
        </w:tc>
      </w:tr>
    </w:tbl>
    <w:p w14:paraId="06421EFD" w14:textId="77777777" w:rsidR="0089053B" w:rsidRDefault="0089053B"/>
    <w:p w14:paraId="31AB8410" w14:textId="77777777" w:rsidR="0089053B" w:rsidRDefault="00B421DE">
      <w:pPr>
        <w:pStyle w:val="Heading3"/>
      </w:pPr>
      <w:bookmarkStart w:id="429" w:name="_Toc239228778"/>
      <w:r>
        <w:t>39.6 Revenue — Revenue Calculation</w:t>
      </w:r>
      <w:bookmarkEnd w:id="429"/>
    </w:p>
    <w:p w14:paraId="1BF61D7A" w14:textId="77777777" w:rsidR="0089053B" w:rsidRDefault="00B421DE">
      <w:pPr>
        <w:pStyle w:val="NCIEFigureCaption"/>
      </w:pPr>
      <w:r>
        <w:t>Table 45. Worked entity: Revenue Calculation (Revenue) — note the surcharge rate itself is never a literal field here; it is looked up via surcharge_rule_version (Ch.24 §24.2).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5"/>
      </w:tblPr>
      <w:tblGrid>
        <w:gridCol w:w="1836"/>
        <w:gridCol w:w="1673"/>
        <w:gridCol w:w="1673"/>
        <w:gridCol w:w="1673"/>
        <w:gridCol w:w="1673"/>
        <w:gridCol w:w="1673"/>
      </w:tblGrid>
      <w:tr w:rsidR="0089053B" w14:paraId="677301DD" w14:textId="77777777">
        <w:trPr>
          <w:tblHeader/>
        </w:trPr>
        <w:tc>
          <w:tcPr>
            <w:tcW w:w="1673" w:type="dxa"/>
            <w:shd w:val="clear" w:color="auto" w:fill="071A14"/>
            <w:tcMar>
              <w:top w:w="70" w:type="dxa"/>
              <w:left w:w="90" w:type="dxa"/>
              <w:bottom w:w="70" w:type="dxa"/>
              <w:right w:w="90" w:type="dxa"/>
            </w:tcMar>
            <w:vAlign w:val="center"/>
          </w:tcPr>
          <w:p w14:paraId="4BD5859F"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5973F65B"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50BEF9D8"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4983A5D1"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5A7D0E4D"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0A9A95D7" w14:textId="77777777" w:rsidR="0089053B" w:rsidRDefault="00B421DE">
            <w:pPr>
              <w:pStyle w:val="NCIEBody"/>
              <w:spacing w:after="0" w:line="240" w:lineRule="auto"/>
              <w:jc w:val="center"/>
            </w:pPr>
            <w:r>
              <w:rPr>
                <w:b/>
                <w:color w:val="FFFFFF"/>
                <w:sz w:val="15"/>
              </w:rPr>
              <w:t>Source Mapping</w:t>
            </w:r>
          </w:p>
        </w:tc>
      </w:tr>
      <w:tr w:rsidR="0089053B" w14:paraId="1100A421" w14:textId="77777777">
        <w:trPr>
          <w:cantSplit/>
        </w:trPr>
        <w:tc>
          <w:tcPr>
            <w:tcW w:w="1673" w:type="dxa"/>
            <w:shd w:val="clear" w:color="auto" w:fill="FFFFFF"/>
            <w:tcMar>
              <w:top w:w="70" w:type="dxa"/>
              <w:left w:w="90" w:type="dxa"/>
              <w:bottom w:w="70" w:type="dxa"/>
              <w:right w:w="90" w:type="dxa"/>
            </w:tcMar>
            <w:vAlign w:val="center"/>
          </w:tcPr>
          <w:p w14:paraId="421B744B"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32494880"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406F1584"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00993995"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142A754"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4519FCB6" w14:textId="77777777" w:rsidR="0089053B" w:rsidRDefault="00B421DE">
            <w:pPr>
              <w:pStyle w:val="NCIEBody"/>
              <w:spacing w:after="0" w:line="240" w:lineRule="auto"/>
            </w:pPr>
            <w:r>
              <w:rPr>
                <w:sz w:val="16"/>
              </w:rPr>
              <w:t>Internally assigned</w:t>
            </w:r>
          </w:p>
        </w:tc>
      </w:tr>
      <w:tr w:rsidR="0089053B" w14:paraId="05332D1F" w14:textId="77777777">
        <w:trPr>
          <w:cantSplit/>
        </w:trPr>
        <w:tc>
          <w:tcPr>
            <w:tcW w:w="1673" w:type="dxa"/>
            <w:shd w:val="clear" w:color="auto" w:fill="EDF4EF"/>
            <w:tcMar>
              <w:top w:w="70" w:type="dxa"/>
              <w:left w:w="90" w:type="dxa"/>
              <w:bottom w:w="70" w:type="dxa"/>
              <w:right w:w="90" w:type="dxa"/>
            </w:tcMar>
            <w:vAlign w:val="center"/>
          </w:tcPr>
          <w:p w14:paraId="60A5453A" w14:textId="77777777" w:rsidR="0089053B" w:rsidRDefault="00B421DE">
            <w:pPr>
              <w:pStyle w:val="NCIEBody"/>
              <w:spacing w:after="0" w:line="240" w:lineRule="auto"/>
            </w:pPr>
            <w:r>
              <w:rPr>
                <w:sz w:val="16"/>
              </w:rPr>
              <w:t>operator_reference</w:t>
            </w:r>
          </w:p>
        </w:tc>
        <w:tc>
          <w:tcPr>
            <w:tcW w:w="1673" w:type="dxa"/>
            <w:shd w:val="clear" w:color="auto" w:fill="EDF4EF"/>
            <w:tcMar>
              <w:top w:w="70" w:type="dxa"/>
              <w:left w:w="90" w:type="dxa"/>
              <w:bottom w:w="70" w:type="dxa"/>
              <w:right w:w="90" w:type="dxa"/>
            </w:tcMar>
            <w:vAlign w:val="center"/>
          </w:tcPr>
          <w:p w14:paraId="3F5DA799" w14:textId="77777777" w:rsidR="0089053B" w:rsidRDefault="00B421DE">
            <w:pPr>
              <w:pStyle w:val="NCIEBody"/>
              <w:spacing w:after="0" w:line="240" w:lineRule="auto"/>
            </w:pPr>
            <w:r>
              <w:rPr>
                <w:sz w:val="16"/>
              </w:rPr>
              <w:t>Canonical Operator.</w:t>
            </w:r>
          </w:p>
        </w:tc>
        <w:tc>
          <w:tcPr>
            <w:tcW w:w="1673" w:type="dxa"/>
            <w:shd w:val="clear" w:color="auto" w:fill="EDF4EF"/>
            <w:tcMar>
              <w:top w:w="70" w:type="dxa"/>
              <w:left w:w="90" w:type="dxa"/>
              <w:bottom w:w="70" w:type="dxa"/>
              <w:right w:w="90" w:type="dxa"/>
            </w:tcMar>
            <w:vAlign w:val="center"/>
          </w:tcPr>
          <w:p w14:paraId="06F37725"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452E82C2"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45B2EC9"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91E947C" w14:textId="77777777" w:rsidR="0089053B" w:rsidRDefault="00B421DE">
            <w:pPr>
              <w:pStyle w:val="NCIEBody"/>
              <w:spacing w:after="0" w:line="240" w:lineRule="auto"/>
            </w:pPr>
            <w:r>
              <w:rPr>
                <w:sz w:val="16"/>
              </w:rPr>
              <w:t>Resolved via Ch.4</w:t>
            </w:r>
          </w:p>
        </w:tc>
      </w:tr>
      <w:tr w:rsidR="0089053B" w14:paraId="4FECB426" w14:textId="77777777">
        <w:trPr>
          <w:cantSplit/>
        </w:trPr>
        <w:tc>
          <w:tcPr>
            <w:tcW w:w="1673" w:type="dxa"/>
            <w:shd w:val="clear" w:color="auto" w:fill="FFFFFF"/>
            <w:tcMar>
              <w:top w:w="70" w:type="dxa"/>
              <w:left w:w="90" w:type="dxa"/>
              <w:bottom w:w="70" w:type="dxa"/>
              <w:right w:w="90" w:type="dxa"/>
            </w:tcMar>
            <w:vAlign w:val="center"/>
          </w:tcPr>
          <w:p w14:paraId="1756AA19" w14:textId="77777777" w:rsidR="0089053B" w:rsidRDefault="00B421DE">
            <w:pPr>
              <w:pStyle w:val="NCIEBody"/>
              <w:spacing w:after="0" w:line="240" w:lineRule="auto"/>
            </w:pPr>
            <w:r>
              <w:rPr>
                <w:sz w:val="16"/>
              </w:rPr>
              <w:t>period</w:t>
            </w:r>
          </w:p>
        </w:tc>
        <w:tc>
          <w:tcPr>
            <w:tcW w:w="1673" w:type="dxa"/>
            <w:shd w:val="clear" w:color="auto" w:fill="FFFFFF"/>
            <w:tcMar>
              <w:top w:w="70" w:type="dxa"/>
              <w:left w:w="90" w:type="dxa"/>
              <w:bottom w:w="70" w:type="dxa"/>
              <w:right w:w="90" w:type="dxa"/>
            </w:tcMar>
            <w:vAlign w:val="center"/>
          </w:tcPr>
          <w:p w14:paraId="72C83E85" w14:textId="77777777" w:rsidR="0089053B" w:rsidRDefault="00B421DE">
            <w:pPr>
              <w:pStyle w:val="NCIEBody"/>
              <w:spacing w:after="0" w:line="240" w:lineRule="auto"/>
            </w:pPr>
            <w:r>
              <w:rPr>
                <w:sz w:val="16"/>
              </w:rPr>
              <w:t>Calculation period.</w:t>
            </w:r>
          </w:p>
        </w:tc>
        <w:tc>
          <w:tcPr>
            <w:tcW w:w="1673" w:type="dxa"/>
            <w:shd w:val="clear" w:color="auto" w:fill="FFFFFF"/>
            <w:tcMar>
              <w:top w:w="70" w:type="dxa"/>
              <w:left w:w="90" w:type="dxa"/>
              <w:bottom w:w="70" w:type="dxa"/>
              <w:right w:w="90" w:type="dxa"/>
            </w:tcMar>
            <w:vAlign w:val="center"/>
          </w:tcPr>
          <w:p w14:paraId="0713726D" w14:textId="77777777" w:rsidR="0089053B" w:rsidRDefault="00B421DE">
            <w:pPr>
              <w:pStyle w:val="NCIEBody"/>
              <w:spacing w:after="0" w:line="240" w:lineRule="auto"/>
            </w:pPr>
            <w:r>
              <w:rPr>
                <w:sz w:val="16"/>
              </w:rPr>
              <w:t>Temporal range</w:t>
            </w:r>
          </w:p>
        </w:tc>
        <w:tc>
          <w:tcPr>
            <w:tcW w:w="1673" w:type="dxa"/>
            <w:shd w:val="clear" w:color="auto" w:fill="FFFFFF"/>
            <w:tcMar>
              <w:top w:w="70" w:type="dxa"/>
              <w:left w:w="90" w:type="dxa"/>
              <w:bottom w:w="70" w:type="dxa"/>
              <w:right w:w="90" w:type="dxa"/>
            </w:tcMar>
            <w:vAlign w:val="center"/>
          </w:tcPr>
          <w:p w14:paraId="101967B0"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39AB853C"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04230E6A" w14:textId="77777777" w:rsidR="0089053B" w:rsidRDefault="00B421DE">
            <w:pPr>
              <w:pStyle w:val="NCIEBody"/>
              <w:spacing w:after="0" w:line="240" w:lineRule="auto"/>
            </w:pPr>
            <w:r>
              <w:rPr>
                <w:sz w:val="16"/>
              </w:rPr>
              <w:t>Derived from Traffic Input References</w:t>
            </w:r>
          </w:p>
        </w:tc>
      </w:tr>
      <w:tr w:rsidR="0089053B" w14:paraId="7F8AAA20" w14:textId="77777777">
        <w:trPr>
          <w:cantSplit/>
        </w:trPr>
        <w:tc>
          <w:tcPr>
            <w:tcW w:w="1673" w:type="dxa"/>
            <w:shd w:val="clear" w:color="auto" w:fill="EDF4EF"/>
            <w:tcMar>
              <w:top w:w="70" w:type="dxa"/>
              <w:left w:w="90" w:type="dxa"/>
              <w:bottom w:w="70" w:type="dxa"/>
              <w:right w:w="90" w:type="dxa"/>
            </w:tcMar>
            <w:vAlign w:val="center"/>
          </w:tcPr>
          <w:p w14:paraId="46C8061F" w14:textId="77777777" w:rsidR="0089053B" w:rsidRDefault="00B421DE">
            <w:pPr>
              <w:pStyle w:val="NCIEBody"/>
              <w:spacing w:after="0" w:line="240" w:lineRule="auto"/>
            </w:pPr>
            <w:r>
              <w:rPr>
                <w:sz w:val="16"/>
              </w:rPr>
              <w:t>traffic_input_references</w:t>
            </w:r>
          </w:p>
        </w:tc>
        <w:tc>
          <w:tcPr>
            <w:tcW w:w="1673" w:type="dxa"/>
            <w:shd w:val="clear" w:color="auto" w:fill="EDF4EF"/>
            <w:tcMar>
              <w:top w:w="70" w:type="dxa"/>
              <w:left w:w="90" w:type="dxa"/>
              <w:bottom w:w="70" w:type="dxa"/>
              <w:right w:w="90" w:type="dxa"/>
            </w:tcMar>
            <w:vAlign w:val="center"/>
          </w:tcPr>
          <w:p w14:paraId="029FB7D2" w14:textId="77777777" w:rsidR="0089053B" w:rsidRDefault="00B421DE">
            <w:pPr>
              <w:pStyle w:val="NCIEBody"/>
              <w:spacing w:after="0" w:line="240" w:lineRule="auto"/>
            </w:pPr>
            <w:r>
              <w:rPr>
                <w:sz w:val="16"/>
              </w:rPr>
              <w:t>Exact Traffic Observation version(s) used.</w:t>
            </w:r>
          </w:p>
        </w:tc>
        <w:tc>
          <w:tcPr>
            <w:tcW w:w="1673" w:type="dxa"/>
            <w:shd w:val="clear" w:color="auto" w:fill="EDF4EF"/>
            <w:tcMar>
              <w:top w:w="70" w:type="dxa"/>
              <w:left w:w="90" w:type="dxa"/>
              <w:bottom w:w="70" w:type="dxa"/>
              <w:right w:w="90" w:type="dxa"/>
            </w:tcMar>
            <w:vAlign w:val="center"/>
          </w:tcPr>
          <w:p w14:paraId="445B9DA0" w14:textId="77777777" w:rsidR="0089053B" w:rsidRDefault="00B421DE">
            <w:pPr>
              <w:pStyle w:val="NCIEBody"/>
              <w:spacing w:after="0" w:line="240" w:lineRule="auto"/>
            </w:pPr>
            <w:r>
              <w:rPr>
                <w:sz w:val="16"/>
              </w:rPr>
              <w:t>Reference list</w:t>
            </w:r>
          </w:p>
        </w:tc>
        <w:tc>
          <w:tcPr>
            <w:tcW w:w="1673" w:type="dxa"/>
            <w:shd w:val="clear" w:color="auto" w:fill="EDF4EF"/>
            <w:tcMar>
              <w:top w:w="70" w:type="dxa"/>
              <w:left w:w="90" w:type="dxa"/>
              <w:bottom w:w="70" w:type="dxa"/>
              <w:right w:w="90" w:type="dxa"/>
            </w:tcMar>
            <w:vAlign w:val="center"/>
          </w:tcPr>
          <w:p w14:paraId="09BACEA9"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5E96D11B"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AE0DCFD" w14:textId="77777777" w:rsidR="0089053B" w:rsidRDefault="00B421DE">
            <w:pPr>
              <w:pStyle w:val="NCIEBody"/>
              <w:spacing w:after="0" w:line="240" w:lineRule="auto"/>
            </w:pPr>
            <w:r>
              <w:rPr>
                <w:sz w:val="16"/>
              </w:rPr>
              <w:t>Internally computed, immutable pointer (Ch.5 §5.6)</w:t>
            </w:r>
          </w:p>
        </w:tc>
      </w:tr>
      <w:tr w:rsidR="0089053B" w14:paraId="0DF4123D" w14:textId="77777777">
        <w:trPr>
          <w:cantSplit/>
        </w:trPr>
        <w:tc>
          <w:tcPr>
            <w:tcW w:w="1673" w:type="dxa"/>
            <w:shd w:val="clear" w:color="auto" w:fill="FFFFFF"/>
            <w:tcMar>
              <w:top w:w="70" w:type="dxa"/>
              <w:left w:w="90" w:type="dxa"/>
              <w:bottom w:w="70" w:type="dxa"/>
              <w:right w:w="90" w:type="dxa"/>
            </w:tcMar>
            <w:vAlign w:val="center"/>
          </w:tcPr>
          <w:p w14:paraId="05AD9420" w14:textId="77777777" w:rsidR="0089053B" w:rsidRDefault="00B421DE">
            <w:pPr>
              <w:pStyle w:val="NCIEBody"/>
              <w:spacing w:after="0" w:line="240" w:lineRule="auto"/>
            </w:pPr>
            <w:r>
              <w:rPr>
                <w:sz w:val="16"/>
              </w:rPr>
              <w:t>surcharge_rule_version</w:t>
            </w:r>
          </w:p>
        </w:tc>
        <w:tc>
          <w:tcPr>
            <w:tcW w:w="1673" w:type="dxa"/>
            <w:shd w:val="clear" w:color="auto" w:fill="FFFFFF"/>
            <w:tcMar>
              <w:top w:w="70" w:type="dxa"/>
              <w:left w:w="90" w:type="dxa"/>
              <w:bottom w:w="70" w:type="dxa"/>
              <w:right w:w="90" w:type="dxa"/>
            </w:tcMar>
            <w:vAlign w:val="center"/>
          </w:tcPr>
          <w:p w14:paraId="6F1844E5" w14:textId="77777777" w:rsidR="0089053B" w:rsidRDefault="00B421DE">
            <w:pPr>
              <w:pStyle w:val="NCIEBody"/>
              <w:spacing w:after="0" w:line="240" w:lineRule="auto"/>
            </w:pPr>
            <w:r>
              <w:rPr>
                <w:sz w:val="16"/>
              </w:rPr>
              <w:t>Effective Rule Version applied (Ch.24).</w:t>
            </w:r>
          </w:p>
        </w:tc>
        <w:tc>
          <w:tcPr>
            <w:tcW w:w="1673" w:type="dxa"/>
            <w:shd w:val="clear" w:color="auto" w:fill="FFFFFF"/>
            <w:tcMar>
              <w:top w:w="70" w:type="dxa"/>
              <w:left w:w="90" w:type="dxa"/>
              <w:bottom w:w="70" w:type="dxa"/>
              <w:right w:w="90" w:type="dxa"/>
            </w:tcMar>
            <w:vAlign w:val="center"/>
          </w:tcPr>
          <w:p w14:paraId="11180B04" w14:textId="77777777" w:rsidR="0089053B" w:rsidRDefault="00B421DE">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626B5BD0"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4BAE1FB7"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7203918F" w14:textId="77777777" w:rsidR="0089053B" w:rsidRDefault="00B421DE">
            <w:pPr>
              <w:pStyle w:val="NCIEBody"/>
              <w:spacing w:after="0" w:line="240" w:lineRule="auto"/>
            </w:pPr>
            <w:r>
              <w:rPr>
                <w:sz w:val="16"/>
              </w:rPr>
              <w:t>Internally resolved from Rule Service</w:t>
            </w:r>
          </w:p>
        </w:tc>
      </w:tr>
      <w:tr w:rsidR="0089053B" w14:paraId="418E0EC2" w14:textId="77777777">
        <w:trPr>
          <w:cantSplit/>
        </w:trPr>
        <w:tc>
          <w:tcPr>
            <w:tcW w:w="1673" w:type="dxa"/>
            <w:shd w:val="clear" w:color="auto" w:fill="EDF4EF"/>
            <w:tcMar>
              <w:top w:w="70" w:type="dxa"/>
              <w:left w:w="90" w:type="dxa"/>
              <w:bottom w:w="70" w:type="dxa"/>
              <w:right w:w="90" w:type="dxa"/>
            </w:tcMar>
            <w:vAlign w:val="center"/>
          </w:tcPr>
          <w:p w14:paraId="676C683A" w14:textId="77777777" w:rsidR="0089053B" w:rsidRDefault="00B421DE">
            <w:pPr>
              <w:pStyle w:val="NCIEBody"/>
              <w:spacing w:after="0" w:line="240" w:lineRule="auto"/>
            </w:pPr>
            <w:r>
              <w:rPr>
                <w:sz w:val="16"/>
              </w:rPr>
              <w:t>calculated_value</w:t>
            </w:r>
          </w:p>
        </w:tc>
        <w:tc>
          <w:tcPr>
            <w:tcW w:w="1673" w:type="dxa"/>
            <w:shd w:val="clear" w:color="auto" w:fill="EDF4EF"/>
            <w:tcMar>
              <w:top w:w="70" w:type="dxa"/>
              <w:left w:w="90" w:type="dxa"/>
              <w:bottom w:w="70" w:type="dxa"/>
              <w:right w:w="90" w:type="dxa"/>
            </w:tcMar>
            <w:vAlign w:val="center"/>
          </w:tcPr>
          <w:p w14:paraId="44E77082" w14:textId="77777777" w:rsidR="0089053B" w:rsidRDefault="00B421DE">
            <w:pPr>
              <w:pStyle w:val="NCIEBody"/>
              <w:spacing w:after="0" w:line="240" w:lineRule="auto"/>
            </w:pPr>
            <w:r>
              <w:rPr>
                <w:sz w:val="16"/>
              </w:rPr>
              <w:t>Deterministically calculated Revenue.</w:t>
            </w:r>
          </w:p>
        </w:tc>
        <w:tc>
          <w:tcPr>
            <w:tcW w:w="1673" w:type="dxa"/>
            <w:shd w:val="clear" w:color="auto" w:fill="EDF4EF"/>
            <w:tcMar>
              <w:top w:w="70" w:type="dxa"/>
              <w:left w:w="90" w:type="dxa"/>
              <w:bottom w:w="70" w:type="dxa"/>
              <w:right w:w="90" w:type="dxa"/>
            </w:tcMar>
            <w:vAlign w:val="center"/>
          </w:tcPr>
          <w:p w14:paraId="7DD3F33B" w14:textId="77777777" w:rsidR="0089053B" w:rsidRDefault="00B421DE">
            <w:pPr>
              <w:pStyle w:val="NCIEBody"/>
              <w:spacing w:after="0" w:line="240" w:lineRule="auto"/>
            </w:pPr>
            <w:r>
              <w:rPr>
                <w:sz w:val="16"/>
              </w:rPr>
              <w:t>Decimal (currency)</w:t>
            </w:r>
          </w:p>
        </w:tc>
        <w:tc>
          <w:tcPr>
            <w:tcW w:w="1673" w:type="dxa"/>
            <w:shd w:val="clear" w:color="auto" w:fill="EDF4EF"/>
            <w:tcMar>
              <w:top w:w="70" w:type="dxa"/>
              <w:left w:w="90" w:type="dxa"/>
              <w:bottom w:w="70" w:type="dxa"/>
              <w:right w:w="90" w:type="dxa"/>
            </w:tcMar>
            <w:vAlign w:val="center"/>
          </w:tcPr>
          <w:p w14:paraId="47270DA1"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042A23E"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7570CAC" w14:textId="77777777" w:rsidR="0089053B" w:rsidRDefault="00B421DE">
            <w:pPr>
              <w:pStyle w:val="NCIEBody"/>
              <w:spacing w:after="0" w:line="240" w:lineRule="auto"/>
            </w:pPr>
            <w:r>
              <w:rPr>
                <w:sz w:val="16"/>
              </w:rPr>
              <w:t>Internally computed — never source-supplied</w:t>
            </w:r>
          </w:p>
        </w:tc>
      </w:tr>
      <w:tr w:rsidR="0089053B" w14:paraId="18D426D4" w14:textId="77777777">
        <w:trPr>
          <w:cantSplit/>
        </w:trPr>
        <w:tc>
          <w:tcPr>
            <w:tcW w:w="1673" w:type="dxa"/>
            <w:shd w:val="clear" w:color="auto" w:fill="FFFFFF"/>
            <w:tcMar>
              <w:top w:w="70" w:type="dxa"/>
              <w:left w:w="90" w:type="dxa"/>
              <w:bottom w:w="70" w:type="dxa"/>
              <w:right w:w="90" w:type="dxa"/>
            </w:tcMar>
            <w:vAlign w:val="center"/>
          </w:tcPr>
          <w:p w14:paraId="01D8EE04" w14:textId="77777777" w:rsidR="0089053B" w:rsidRDefault="00B421DE">
            <w:pPr>
              <w:pStyle w:val="NCIEBody"/>
              <w:spacing w:after="0" w:line="240" w:lineRule="auto"/>
            </w:pPr>
            <w:r>
              <w:rPr>
                <w:sz w:val="16"/>
              </w:rPr>
              <w:t>currency</w:t>
            </w:r>
          </w:p>
        </w:tc>
        <w:tc>
          <w:tcPr>
            <w:tcW w:w="1673" w:type="dxa"/>
            <w:shd w:val="clear" w:color="auto" w:fill="FFFFFF"/>
            <w:tcMar>
              <w:top w:w="70" w:type="dxa"/>
              <w:left w:w="90" w:type="dxa"/>
              <w:bottom w:w="70" w:type="dxa"/>
              <w:right w:w="90" w:type="dxa"/>
            </w:tcMar>
            <w:vAlign w:val="center"/>
          </w:tcPr>
          <w:p w14:paraId="7A2FB224" w14:textId="77777777" w:rsidR="0089053B" w:rsidRDefault="00B421DE">
            <w:pPr>
              <w:pStyle w:val="NCIEBody"/>
              <w:spacing w:after="0" w:line="240" w:lineRule="auto"/>
            </w:pPr>
            <w:r>
              <w:rPr>
                <w:sz w:val="16"/>
              </w:rPr>
              <w:t>Currency of calculated_value.</w:t>
            </w:r>
          </w:p>
        </w:tc>
        <w:tc>
          <w:tcPr>
            <w:tcW w:w="1673" w:type="dxa"/>
            <w:shd w:val="clear" w:color="auto" w:fill="FFFFFF"/>
            <w:tcMar>
              <w:top w:w="70" w:type="dxa"/>
              <w:left w:w="90" w:type="dxa"/>
              <w:bottom w:w="70" w:type="dxa"/>
              <w:right w:w="90" w:type="dxa"/>
            </w:tcMar>
            <w:vAlign w:val="center"/>
          </w:tcPr>
          <w:p w14:paraId="12D2131B" w14:textId="77777777" w:rsidR="0089053B" w:rsidRDefault="00B421DE">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2033BF50"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C3F24FE"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D7B28AD" w14:textId="77777777" w:rsidR="0089053B" w:rsidRDefault="00B421DE">
            <w:pPr>
              <w:pStyle w:val="NCIEBody"/>
              <w:spacing w:after="0" w:line="240" w:lineRule="auto"/>
            </w:pPr>
            <w:r>
              <w:rPr>
                <w:b/>
                <w:color w:val="234F29"/>
                <w:sz w:val="16"/>
              </w:rPr>
              <w:t>SOURCE DISCOVERY REQUIRED</w:t>
            </w:r>
          </w:p>
        </w:tc>
      </w:tr>
    </w:tbl>
    <w:p w14:paraId="1DE24C6A" w14:textId="77777777" w:rsidR="0089053B" w:rsidRDefault="0089053B"/>
    <w:p w14:paraId="0D9A373B" w14:textId="77777777" w:rsidR="0089053B" w:rsidRDefault="00B421DE">
      <w:pPr>
        <w:pStyle w:val="Heading3"/>
      </w:pPr>
      <w:bookmarkStart w:id="430" w:name="_Toc239228779"/>
      <w:r>
        <w:t>39.7 Mobile Money — Mobile Money Aggregate</w:t>
      </w:r>
      <w:bookmarkEnd w:id="430"/>
    </w:p>
    <w:p w14:paraId="7045992A" w14:textId="77777777" w:rsidR="0089053B" w:rsidRDefault="00B421DE">
      <w:pPr>
        <w:pStyle w:val="NCIEFigureCaption"/>
      </w:pPr>
      <w:r>
        <w:t>Table 46. Worked entity: Mobile Money Aggregate — no subscriber-level field exists in this schema by design (Ch.13 §13.4).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6"/>
      </w:tblPr>
      <w:tblGrid>
        <w:gridCol w:w="2081"/>
        <w:gridCol w:w="1651"/>
        <w:gridCol w:w="1623"/>
        <w:gridCol w:w="1611"/>
        <w:gridCol w:w="1628"/>
        <w:gridCol w:w="1622"/>
      </w:tblGrid>
      <w:tr w:rsidR="0089053B" w14:paraId="6178F6F5" w14:textId="77777777">
        <w:trPr>
          <w:tblHeader/>
        </w:trPr>
        <w:tc>
          <w:tcPr>
            <w:tcW w:w="1673" w:type="dxa"/>
            <w:shd w:val="clear" w:color="auto" w:fill="071A14"/>
            <w:tcMar>
              <w:top w:w="70" w:type="dxa"/>
              <w:left w:w="90" w:type="dxa"/>
              <w:bottom w:w="70" w:type="dxa"/>
              <w:right w:w="90" w:type="dxa"/>
            </w:tcMar>
            <w:vAlign w:val="center"/>
          </w:tcPr>
          <w:p w14:paraId="3911CC15"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7ACF03CA"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72D14521"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615600CB"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3B6944B0"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507CDEB7" w14:textId="77777777" w:rsidR="0089053B" w:rsidRDefault="00B421DE">
            <w:pPr>
              <w:pStyle w:val="NCIEBody"/>
              <w:spacing w:after="0" w:line="240" w:lineRule="auto"/>
              <w:jc w:val="center"/>
            </w:pPr>
            <w:r>
              <w:rPr>
                <w:b/>
                <w:color w:val="FFFFFF"/>
                <w:sz w:val="15"/>
              </w:rPr>
              <w:t>Source Mapping</w:t>
            </w:r>
          </w:p>
        </w:tc>
      </w:tr>
      <w:tr w:rsidR="0089053B" w14:paraId="1E1E8088" w14:textId="77777777">
        <w:trPr>
          <w:cantSplit/>
        </w:trPr>
        <w:tc>
          <w:tcPr>
            <w:tcW w:w="1673" w:type="dxa"/>
            <w:shd w:val="clear" w:color="auto" w:fill="FFFFFF"/>
            <w:tcMar>
              <w:top w:w="70" w:type="dxa"/>
              <w:left w:w="90" w:type="dxa"/>
              <w:bottom w:w="70" w:type="dxa"/>
              <w:right w:w="90" w:type="dxa"/>
            </w:tcMar>
            <w:vAlign w:val="center"/>
          </w:tcPr>
          <w:p w14:paraId="78A70518"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3A7B5FBB"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2A146612"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6B9C91E9"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0967B85"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580DA276" w14:textId="77777777" w:rsidR="0089053B" w:rsidRDefault="00B421DE">
            <w:pPr>
              <w:pStyle w:val="NCIEBody"/>
              <w:spacing w:after="0" w:line="240" w:lineRule="auto"/>
            </w:pPr>
            <w:r>
              <w:rPr>
                <w:sz w:val="16"/>
              </w:rPr>
              <w:t>Internally assigned</w:t>
            </w:r>
          </w:p>
        </w:tc>
      </w:tr>
      <w:tr w:rsidR="0089053B" w14:paraId="3CC2F8A6" w14:textId="77777777">
        <w:trPr>
          <w:cantSplit/>
        </w:trPr>
        <w:tc>
          <w:tcPr>
            <w:tcW w:w="1673" w:type="dxa"/>
            <w:shd w:val="clear" w:color="auto" w:fill="EDF4EF"/>
            <w:tcMar>
              <w:top w:w="70" w:type="dxa"/>
              <w:left w:w="90" w:type="dxa"/>
              <w:bottom w:w="70" w:type="dxa"/>
              <w:right w:w="90" w:type="dxa"/>
            </w:tcMar>
            <w:vAlign w:val="center"/>
          </w:tcPr>
          <w:p w14:paraId="133597F5" w14:textId="77777777" w:rsidR="0089053B" w:rsidRDefault="00B421DE">
            <w:pPr>
              <w:pStyle w:val="NCIEBody"/>
              <w:spacing w:after="0" w:line="240" w:lineRule="auto"/>
            </w:pPr>
            <w:r>
              <w:rPr>
                <w:sz w:val="16"/>
              </w:rPr>
              <w:lastRenderedPageBreak/>
              <w:t>operator_service_reference</w:t>
            </w:r>
          </w:p>
        </w:tc>
        <w:tc>
          <w:tcPr>
            <w:tcW w:w="1673" w:type="dxa"/>
            <w:shd w:val="clear" w:color="auto" w:fill="EDF4EF"/>
            <w:tcMar>
              <w:top w:w="70" w:type="dxa"/>
              <w:left w:w="90" w:type="dxa"/>
              <w:bottom w:w="70" w:type="dxa"/>
              <w:right w:w="90" w:type="dxa"/>
            </w:tcMar>
            <w:vAlign w:val="center"/>
          </w:tcPr>
          <w:p w14:paraId="0A134E7A" w14:textId="77777777" w:rsidR="0089053B" w:rsidRDefault="00B421DE">
            <w:pPr>
              <w:pStyle w:val="NCIEBody"/>
              <w:spacing w:after="0" w:line="240" w:lineRule="auto"/>
            </w:pPr>
            <w:r>
              <w:rPr>
                <w:sz w:val="16"/>
              </w:rPr>
              <w:t>Canonical Operator/Service.</w:t>
            </w:r>
          </w:p>
        </w:tc>
        <w:tc>
          <w:tcPr>
            <w:tcW w:w="1673" w:type="dxa"/>
            <w:shd w:val="clear" w:color="auto" w:fill="EDF4EF"/>
            <w:tcMar>
              <w:top w:w="70" w:type="dxa"/>
              <w:left w:w="90" w:type="dxa"/>
              <w:bottom w:w="70" w:type="dxa"/>
              <w:right w:w="90" w:type="dxa"/>
            </w:tcMar>
            <w:vAlign w:val="center"/>
          </w:tcPr>
          <w:p w14:paraId="21B641D7"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68088C53"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AFC4756"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2B497966" w14:textId="77777777" w:rsidR="0089053B" w:rsidRDefault="00B421DE">
            <w:pPr>
              <w:pStyle w:val="NCIEBody"/>
              <w:spacing w:after="0" w:line="240" w:lineRule="auto"/>
            </w:pPr>
            <w:r>
              <w:rPr>
                <w:sz w:val="16"/>
              </w:rPr>
              <w:t>Resolved via Ch.4</w:t>
            </w:r>
          </w:p>
        </w:tc>
      </w:tr>
      <w:tr w:rsidR="0089053B" w14:paraId="41D4F50A" w14:textId="77777777">
        <w:trPr>
          <w:cantSplit/>
        </w:trPr>
        <w:tc>
          <w:tcPr>
            <w:tcW w:w="1673" w:type="dxa"/>
            <w:shd w:val="clear" w:color="auto" w:fill="FFFFFF"/>
            <w:tcMar>
              <w:top w:w="70" w:type="dxa"/>
              <w:left w:w="90" w:type="dxa"/>
              <w:bottom w:w="70" w:type="dxa"/>
              <w:right w:w="90" w:type="dxa"/>
            </w:tcMar>
            <w:vAlign w:val="center"/>
          </w:tcPr>
          <w:p w14:paraId="1EC9D3CB" w14:textId="77777777" w:rsidR="0089053B" w:rsidRDefault="00B421DE">
            <w:pPr>
              <w:pStyle w:val="NCIEBody"/>
              <w:spacing w:after="0" w:line="240" w:lineRule="auto"/>
            </w:pPr>
            <w:r>
              <w:rPr>
                <w:sz w:val="16"/>
              </w:rPr>
              <w:t>reporting_date</w:t>
            </w:r>
          </w:p>
        </w:tc>
        <w:tc>
          <w:tcPr>
            <w:tcW w:w="1673" w:type="dxa"/>
            <w:shd w:val="clear" w:color="auto" w:fill="FFFFFF"/>
            <w:tcMar>
              <w:top w:w="70" w:type="dxa"/>
              <w:left w:w="90" w:type="dxa"/>
              <w:bottom w:w="70" w:type="dxa"/>
              <w:right w:w="90" w:type="dxa"/>
            </w:tcMar>
            <w:vAlign w:val="center"/>
          </w:tcPr>
          <w:p w14:paraId="3FCEE445" w14:textId="77777777" w:rsidR="0089053B" w:rsidRDefault="00B421DE">
            <w:pPr>
              <w:pStyle w:val="NCIEBody"/>
              <w:spacing w:after="0" w:line="240" w:lineRule="auto"/>
            </w:pPr>
            <w:r>
              <w:rPr>
                <w:sz w:val="16"/>
              </w:rPr>
              <w:t>Aggregate date.</w:t>
            </w:r>
          </w:p>
        </w:tc>
        <w:tc>
          <w:tcPr>
            <w:tcW w:w="1673" w:type="dxa"/>
            <w:shd w:val="clear" w:color="auto" w:fill="FFFFFF"/>
            <w:tcMar>
              <w:top w:w="70" w:type="dxa"/>
              <w:left w:w="90" w:type="dxa"/>
              <w:bottom w:w="70" w:type="dxa"/>
              <w:right w:w="90" w:type="dxa"/>
            </w:tcMar>
            <w:vAlign w:val="center"/>
          </w:tcPr>
          <w:p w14:paraId="7F17F684" w14:textId="77777777" w:rsidR="0089053B" w:rsidRDefault="00B421DE">
            <w:pPr>
              <w:pStyle w:val="NCIEBody"/>
              <w:spacing w:after="0" w:line="240" w:lineRule="auto"/>
            </w:pPr>
            <w:r>
              <w:rPr>
                <w:sz w:val="16"/>
              </w:rPr>
              <w:t>Date</w:t>
            </w:r>
          </w:p>
        </w:tc>
        <w:tc>
          <w:tcPr>
            <w:tcW w:w="1673" w:type="dxa"/>
            <w:shd w:val="clear" w:color="auto" w:fill="FFFFFF"/>
            <w:tcMar>
              <w:top w:w="70" w:type="dxa"/>
              <w:left w:w="90" w:type="dxa"/>
              <w:bottom w:w="70" w:type="dxa"/>
              <w:right w:w="90" w:type="dxa"/>
            </w:tcMar>
            <w:vAlign w:val="center"/>
          </w:tcPr>
          <w:p w14:paraId="555922C8"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798442C"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077C2CF2" w14:textId="77777777" w:rsidR="0089053B" w:rsidRDefault="00B421DE">
            <w:pPr>
              <w:pStyle w:val="NCIEBody"/>
              <w:spacing w:after="0" w:line="240" w:lineRule="auto"/>
            </w:pPr>
            <w:r>
              <w:rPr>
                <w:b/>
                <w:color w:val="234F29"/>
                <w:sz w:val="16"/>
              </w:rPr>
              <w:t>SOURCE DISCOVERY REQUIRED</w:t>
            </w:r>
          </w:p>
        </w:tc>
      </w:tr>
      <w:tr w:rsidR="0089053B" w14:paraId="20DCDCEB" w14:textId="77777777">
        <w:trPr>
          <w:cantSplit/>
        </w:trPr>
        <w:tc>
          <w:tcPr>
            <w:tcW w:w="1673" w:type="dxa"/>
            <w:shd w:val="clear" w:color="auto" w:fill="EDF4EF"/>
            <w:tcMar>
              <w:top w:w="70" w:type="dxa"/>
              <w:left w:w="90" w:type="dxa"/>
              <w:bottom w:w="70" w:type="dxa"/>
              <w:right w:w="90" w:type="dxa"/>
            </w:tcMar>
            <w:vAlign w:val="center"/>
          </w:tcPr>
          <w:p w14:paraId="21C95228" w14:textId="77777777" w:rsidR="0089053B" w:rsidRDefault="00B421DE">
            <w:pPr>
              <w:pStyle w:val="NCIEBody"/>
              <w:spacing w:after="0" w:line="240" w:lineRule="auto"/>
            </w:pPr>
            <w:r>
              <w:rPr>
                <w:sz w:val="16"/>
              </w:rPr>
              <w:t>sent_amount</w:t>
            </w:r>
          </w:p>
        </w:tc>
        <w:tc>
          <w:tcPr>
            <w:tcW w:w="1673" w:type="dxa"/>
            <w:shd w:val="clear" w:color="auto" w:fill="EDF4EF"/>
            <w:tcMar>
              <w:top w:w="70" w:type="dxa"/>
              <w:left w:w="90" w:type="dxa"/>
              <w:bottom w:w="70" w:type="dxa"/>
              <w:right w:w="90" w:type="dxa"/>
            </w:tcMar>
            <w:vAlign w:val="center"/>
          </w:tcPr>
          <w:p w14:paraId="436193FC" w14:textId="77777777" w:rsidR="0089053B" w:rsidRDefault="00B421DE">
            <w:pPr>
              <w:pStyle w:val="NCIEBody"/>
              <w:spacing w:after="0" w:line="240" w:lineRule="auto"/>
            </w:pPr>
            <w:r>
              <w:rPr>
                <w:sz w:val="16"/>
              </w:rPr>
              <w:t>Aggregate sent value.</w:t>
            </w:r>
          </w:p>
        </w:tc>
        <w:tc>
          <w:tcPr>
            <w:tcW w:w="1673" w:type="dxa"/>
            <w:shd w:val="clear" w:color="auto" w:fill="EDF4EF"/>
            <w:tcMar>
              <w:top w:w="70" w:type="dxa"/>
              <w:left w:w="90" w:type="dxa"/>
              <w:bottom w:w="70" w:type="dxa"/>
              <w:right w:w="90" w:type="dxa"/>
            </w:tcMar>
            <w:vAlign w:val="center"/>
          </w:tcPr>
          <w:p w14:paraId="11770104" w14:textId="77777777" w:rsidR="0089053B" w:rsidRDefault="00B421DE">
            <w:pPr>
              <w:pStyle w:val="NCIEBody"/>
              <w:spacing w:after="0" w:line="240" w:lineRule="auto"/>
            </w:pPr>
            <w:r>
              <w:rPr>
                <w:sz w:val="16"/>
              </w:rPr>
              <w:t>Decimal (currency)</w:t>
            </w:r>
          </w:p>
        </w:tc>
        <w:tc>
          <w:tcPr>
            <w:tcW w:w="1673" w:type="dxa"/>
            <w:shd w:val="clear" w:color="auto" w:fill="EDF4EF"/>
            <w:tcMar>
              <w:top w:w="70" w:type="dxa"/>
              <w:left w:w="90" w:type="dxa"/>
              <w:bottom w:w="70" w:type="dxa"/>
              <w:right w:w="90" w:type="dxa"/>
            </w:tcMar>
            <w:vAlign w:val="center"/>
          </w:tcPr>
          <w:p w14:paraId="1D6EC175" w14:textId="77777777" w:rsidR="0089053B" w:rsidRDefault="00B421DE">
            <w:pPr>
              <w:pStyle w:val="NCIEBody"/>
              <w:spacing w:after="0" w:line="240" w:lineRule="auto"/>
            </w:pPr>
            <w:r>
              <w:rPr>
                <w:sz w:val="16"/>
              </w:rPr>
              <w:t>Yes (Unknown, Ch.2)</w:t>
            </w:r>
          </w:p>
        </w:tc>
        <w:tc>
          <w:tcPr>
            <w:tcW w:w="1673" w:type="dxa"/>
            <w:shd w:val="clear" w:color="auto" w:fill="EDF4EF"/>
            <w:tcMar>
              <w:top w:w="70" w:type="dxa"/>
              <w:left w:w="90" w:type="dxa"/>
              <w:bottom w:w="70" w:type="dxa"/>
              <w:right w:w="90" w:type="dxa"/>
            </w:tcMar>
            <w:vAlign w:val="center"/>
          </w:tcPr>
          <w:p w14:paraId="3D007886"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61C9069" w14:textId="77777777" w:rsidR="0089053B" w:rsidRDefault="00B421DE">
            <w:pPr>
              <w:pStyle w:val="NCIEBody"/>
              <w:spacing w:after="0" w:line="240" w:lineRule="auto"/>
            </w:pPr>
            <w:r>
              <w:rPr>
                <w:b/>
                <w:color w:val="234F29"/>
                <w:sz w:val="16"/>
              </w:rPr>
              <w:t>SOURCE DISCOVERY REQUIRED</w:t>
            </w:r>
          </w:p>
        </w:tc>
      </w:tr>
      <w:tr w:rsidR="0089053B" w14:paraId="169F1363" w14:textId="77777777">
        <w:trPr>
          <w:cantSplit/>
        </w:trPr>
        <w:tc>
          <w:tcPr>
            <w:tcW w:w="1673" w:type="dxa"/>
            <w:shd w:val="clear" w:color="auto" w:fill="FFFFFF"/>
            <w:tcMar>
              <w:top w:w="70" w:type="dxa"/>
              <w:left w:w="90" w:type="dxa"/>
              <w:bottom w:w="70" w:type="dxa"/>
              <w:right w:w="90" w:type="dxa"/>
            </w:tcMar>
            <w:vAlign w:val="center"/>
          </w:tcPr>
          <w:p w14:paraId="5413F5DE" w14:textId="77777777" w:rsidR="0089053B" w:rsidRDefault="00B421DE">
            <w:pPr>
              <w:pStyle w:val="NCIEBody"/>
              <w:spacing w:after="0" w:line="240" w:lineRule="auto"/>
            </w:pPr>
            <w:r>
              <w:rPr>
                <w:sz w:val="16"/>
              </w:rPr>
              <w:t>received_amount</w:t>
            </w:r>
          </w:p>
        </w:tc>
        <w:tc>
          <w:tcPr>
            <w:tcW w:w="1673" w:type="dxa"/>
            <w:shd w:val="clear" w:color="auto" w:fill="FFFFFF"/>
            <w:tcMar>
              <w:top w:w="70" w:type="dxa"/>
              <w:left w:w="90" w:type="dxa"/>
              <w:bottom w:w="70" w:type="dxa"/>
              <w:right w:w="90" w:type="dxa"/>
            </w:tcMar>
            <w:vAlign w:val="center"/>
          </w:tcPr>
          <w:p w14:paraId="1CCC1EF7" w14:textId="77777777" w:rsidR="0089053B" w:rsidRDefault="00B421DE">
            <w:pPr>
              <w:pStyle w:val="NCIEBody"/>
              <w:spacing w:after="0" w:line="240" w:lineRule="auto"/>
            </w:pPr>
            <w:r>
              <w:rPr>
                <w:sz w:val="16"/>
              </w:rPr>
              <w:t>Aggregate received value.</w:t>
            </w:r>
          </w:p>
        </w:tc>
        <w:tc>
          <w:tcPr>
            <w:tcW w:w="1673" w:type="dxa"/>
            <w:shd w:val="clear" w:color="auto" w:fill="FFFFFF"/>
            <w:tcMar>
              <w:top w:w="70" w:type="dxa"/>
              <w:left w:w="90" w:type="dxa"/>
              <w:bottom w:w="70" w:type="dxa"/>
              <w:right w:w="90" w:type="dxa"/>
            </w:tcMar>
            <w:vAlign w:val="center"/>
          </w:tcPr>
          <w:p w14:paraId="5DCCB0FC" w14:textId="77777777" w:rsidR="0089053B" w:rsidRDefault="00B421DE">
            <w:pPr>
              <w:pStyle w:val="NCIEBody"/>
              <w:spacing w:after="0" w:line="240" w:lineRule="auto"/>
            </w:pPr>
            <w:r>
              <w:rPr>
                <w:sz w:val="16"/>
              </w:rPr>
              <w:t>Decimal (currency)</w:t>
            </w:r>
          </w:p>
        </w:tc>
        <w:tc>
          <w:tcPr>
            <w:tcW w:w="1673" w:type="dxa"/>
            <w:shd w:val="clear" w:color="auto" w:fill="FFFFFF"/>
            <w:tcMar>
              <w:top w:w="70" w:type="dxa"/>
              <w:left w:w="90" w:type="dxa"/>
              <w:bottom w:w="70" w:type="dxa"/>
              <w:right w:w="90" w:type="dxa"/>
            </w:tcMar>
            <w:vAlign w:val="center"/>
          </w:tcPr>
          <w:p w14:paraId="10AEA9C9" w14:textId="77777777" w:rsidR="0089053B" w:rsidRDefault="00B421DE">
            <w:pPr>
              <w:pStyle w:val="NCIEBody"/>
              <w:spacing w:after="0" w:line="240" w:lineRule="auto"/>
            </w:pPr>
            <w:r>
              <w:rPr>
                <w:sz w:val="16"/>
              </w:rPr>
              <w:t>Yes (Unknown, Ch.2)</w:t>
            </w:r>
          </w:p>
        </w:tc>
        <w:tc>
          <w:tcPr>
            <w:tcW w:w="1673" w:type="dxa"/>
            <w:shd w:val="clear" w:color="auto" w:fill="FFFFFF"/>
            <w:tcMar>
              <w:top w:w="70" w:type="dxa"/>
              <w:left w:w="90" w:type="dxa"/>
              <w:bottom w:w="70" w:type="dxa"/>
              <w:right w:w="90" w:type="dxa"/>
            </w:tcMar>
            <w:vAlign w:val="center"/>
          </w:tcPr>
          <w:p w14:paraId="17B44FA0"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7B5F6B2A" w14:textId="77777777" w:rsidR="0089053B" w:rsidRDefault="00B421DE">
            <w:pPr>
              <w:pStyle w:val="NCIEBody"/>
              <w:spacing w:after="0" w:line="240" w:lineRule="auto"/>
            </w:pPr>
            <w:r>
              <w:rPr>
                <w:b/>
                <w:color w:val="234F29"/>
                <w:sz w:val="16"/>
              </w:rPr>
              <w:t>SOURCE DISCOVERY REQUIRED</w:t>
            </w:r>
          </w:p>
        </w:tc>
      </w:tr>
      <w:tr w:rsidR="0089053B" w14:paraId="2D9375AA" w14:textId="77777777">
        <w:trPr>
          <w:cantSplit/>
        </w:trPr>
        <w:tc>
          <w:tcPr>
            <w:tcW w:w="1673" w:type="dxa"/>
            <w:shd w:val="clear" w:color="auto" w:fill="EDF4EF"/>
            <w:tcMar>
              <w:top w:w="70" w:type="dxa"/>
              <w:left w:w="90" w:type="dxa"/>
              <w:bottom w:w="70" w:type="dxa"/>
              <w:right w:w="90" w:type="dxa"/>
            </w:tcMar>
            <w:vAlign w:val="center"/>
          </w:tcPr>
          <w:p w14:paraId="6FB76A72" w14:textId="77777777" w:rsidR="0089053B" w:rsidRDefault="00B421DE">
            <w:pPr>
              <w:pStyle w:val="NCIEBody"/>
              <w:spacing w:after="0" w:line="240" w:lineRule="auto"/>
            </w:pPr>
            <w:r>
              <w:rPr>
                <w:sz w:val="16"/>
              </w:rPr>
              <w:t>currency</w:t>
            </w:r>
          </w:p>
        </w:tc>
        <w:tc>
          <w:tcPr>
            <w:tcW w:w="1673" w:type="dxa"/>
            <w:shd w:val="clear" w:color="auto" w:fill="EDF4EF"/>
            <w:tcMar>
              <w:top w:w="70" w:type="dxa"/>
              <w:left w:w="90" w:type="dxa"/>
              <w:bottom w:w="70" w:type="dxa"/>
              <w:right w:w="90" w:type="dxa"/>
            </w:tcMar>
            <w:vAlign w:val="center"/>
          </w:tcPr>
          <w:p w14:paraId="6A7B7B11" w14:textId="77777777" w:rsidR="0089053B" w:rsidRDefault="00B421DE">
            <w:pPr>
              <w:pStyle w:val="NCIEBody"/>
              <w:spacing w:after="0" w:line="240" w:lineRule="auto"/>
            </w:pPr>
            <w:r>
              <w:rPr>
                <w:sz w:val="16"/>
              </w:rPr>
              <w:t>Currency of sent/received amounts.</w:t>
            </w:r>
          </w:p>
        </w:tc>
        <w:tc>
          <w:tcPr>
            <w:tcW w:w="1673" w:type="dxa"/>
            <w:shd w:val="clear" w:color="auto" w:fill="EDF4EF"/>
            <w:tcMar>
              <w:top w:w="70" w:type="dxa"/>
              <w:left w:w="90" w:type="dxa"/>
              <w:bottom w:w="70" w:type="dxa"/>
              <w:right w:w="90" w:type="dxa"/>
            </w:tcMar>
            <w:vAlign w:val="center"/>
          </w:tcPr>
          <w:p w14:paraId="1E2D2B7F"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45EA6554"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C3E1837"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0533C183" w14:textId="77777777" w:rsidR="0089053B" w:rsidRDefault="00B421DE">
            <w:pPr>
              <w:pStyle w:val="NCIEBody"/>
              <w:spacing w:after="0" w:line="240" w:lineRule="auto"/>
            </w:pPr>
            <w:r>
              <w:rPr>
                <w:b/>
                <w:color w:val="234F29"/>
                <w:sz w:val="16"/>
              </w:rPr>
              <w:t>SOURCE DISCOVERY REQUIRED</w:t>
            </w:r>
          </w:p>
        </w:tc>
      </w:tr>
    </w:tbl>
    <w:p w14:paraId="0D15C1A5" w14:textId="77777777" w:rsidR="0089053B" w:rsidRDefault="0089053B"/>
    <w:p w14:paraId="16B283FA" w14:textId="77777777" w:rsidR="0089053B" w:rsidRDefault="00B421DE">
      <w:pPr>
        <w:pStyle w:val="Heading3"/>
      </w:pPr>
      <w:bookmarkStart w:id="431" w:name="_Toc239228780"/>
      <w:r>
        <w:t>39.8 SIM Registration — Registration</w:t>
      </w:r>
      <w:bookmarkEnd w:id="431"/>
    </w:p>
    <w:p w14:paraId="597DC7AA" w14:textId="77777777" w:rsidR="0089053B" w:rsidRDefault="00B421DE">
      <w:pPr>
        <w:pStyle w:val="NCIEFigureCaption"/>
      </w:pPr>
      <w:r>
        <w:t>Table 47. Worked entity: Registration (SIM Registration).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7"/>
      </w:tblPr>
      <w:tblGrid>
        <w:gridCol w:w="2184"/>
        <w:gridCol w:w="1612"/>
        <w:gridCol w:w="1612"/>
        <w:gridCol w:w="1580"/>
        <w:gridCol w:w="1617"/>
        <w:gridCol w:w="1611"/>
      </w:tblGrid>
      <w:tr w:rsidR="0089053B" w14:paraId="3E1EC6FA" w14:textId="77777777">
        <w:trPr>
          <w:tblHeader/>
        </w:trPr>
        <w:tc>
          <w:tcPr>
            <w:tcW w:w="1673" w:type="dxa"/>
            <w:shd w:val="clear" w:color="auto" w:fill="071A14"/>
            <w:tcMar>
              <w:top w:w="70" w:type="dxa"/>
              <w:left w:w="90" w:type="dxa"/>
              <w:bottom w:w="70" w:type="dxa"/>
              <w:right w:w="90" w:type="dxa"/>
            </w:tcMar>
            <w:vAlign w:val="center"/>
          </w:tcPr>
          <w:p w14:paraId="4961A74A"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425B9641"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4EA00352"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6BAC341B"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4857EF69"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708875DE" w14:textId="77777777" w:rsidR="0089053B" w:rsidRDefault="00B421DE">
            <w:pPr>
              <w:pStyle w:val="NCIEBody"/>
              <w:spacing w:after="0" w:line="240" w:lineRule="auto"/>
              <w:jc w:val="center"/>
            </w:pPr>
            <w:r>
              <w:rPr>
                <w:b/>
                <w:color w:val="FFFFFF"/>
                <w:sz w:val="15"/>
              </w:rPr>
              <w:t>Source Mapping</w:t>
            </w:r>
          </w:p>
        </w:tc>
      </w:tr>
      <w:tr w:rsidR="0089053B" w14:paraId="24995072" w14:textId="77777777">
        <w:trPr>
          <w:cantSplit/>
        </w:trPr>
        <w:tc>
          <w:tcPr>
            <w:tcW w:w="1673" w:type="dxa"/>
            <w:shd w:val="clear" w:color="auto" w:fill="FFFFFF"/>
            <w:tcMar>
              <w:top w:w="70" w:type="dxa"/>
              <w:left w:w="90" w:type="dxa"/>
              <w:bottom w:w="70" w:type="dxa"/>
              <w:right w:w="90" w:type="dxa"/>
            </w:tcMar>
            <w:vAlign w:val="center"/>
          </w:tcPr>
          <w:p w14:paraId="3DC42C14"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29DBCB24"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700CEFAE"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3B53CA9E"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890D22A"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06DB42AB" w14:textId="77777777" w:rsidR="0089053B" w:rsidRDefault="00B421DE">
            <w:pPr>
              <w:pStyle w:val="NCIEBody"/>
              <w:spacing w:after="0" w:line="240" w:lineRule="auto"/>
            </w:pPr>
            <w:r>
              <w:rPr>
                <w:sz w:val="16"/>
              </w:rPr>
              <w:t>Internally assigned</w:t>
            </w:r>
          </w:p>
        </w:tc>
      </w:tr>
      <w:tr w:rsidR="0089053B" w14:paraId="5FEBA117" w14:textId="77777777">
        <w:trPr>
          <w:cantSplit/>
        </w:trPr>
        <w:tc>
          <w:tcPr>
            <w:tcW w:w="1673" w:type="dxa"/>
            <w:shd w:val="clear" w:color="auto" w:fill="EDF4EF"/>
            <w:tcMar>
              <w:top w:w="70" w:type="dxa"/>
              <w:left w:w="90" w:type="dxa"/>
              <w:bottom w:w="70" w:type="dxa"/>
              <w:right w:w="90" w:type="dxa"/>
            </w:tcMar>
            <w:vAlign w:val="center"/>
          </w:tcPr>
          <w:p w14:paraId="28AFF357" w14:textId="77777777" w:rsidR="0089053B" w:rsidRDefault="00B421DE">
            <w:pPr>
              <w:pStyle w:val="NCIEBody"/>
              <w:spacing w:after="0" w:line="240" w:lineRule="auto"/>
            </w:pPr>
            <w:r>
              <w:rPr>
                <w:sz w:val="16"/>
              </w:rPr>
              <w:t>sim_reference</w:t>
            </w:r>
          </w:p>
        </w:tc>
        <w:tc>
          <w:tcPr>
            <w:tcW w:w="1673" w:type="dxa"/>
            <w:shd w:val="clear" w:color="auto" w:fill="EDF4EF"/>
            <w:tcMar>
              <w:top w:w="70" w:type="dxa"/>
              <w:left w:w="90" w:type="dxa"/>
              <w:bottom w:w="70" w:type="dxa"/>
              <w:right w:w="90" w:type="dxa"/>
            </w:tcMar>
            <w:vAlign w:val="center"/>
          </w:tcPr>
          <w:p w14:paraId="011726DA" w14:textId="77777777" w:rsidR="0089053B" w:rsidRDefault="00B421DE">
            <w:pPr>
              <w:pStyle w:val="NCIEBody"/>
              <w:spacing w:after="0" w:line="240" w:lineRule="auto"/>
            </w:pPr>
            <w:r>
              <w:rPr>
                <w:sz w:val="16"/>
              </w:rPr>
              <w:t>Canonical SIM.</w:t>
            </w:r>
          </w:p>
        </w:tc>
        <w:tc>
          <w:tcPr>
            <w:tcW w:w="1673" w:type="dxa"/>
            <w:shd w:val="clear" w:color="auto" w:fill="EDF4EF"/>
            <w:tcMar>
              <w:top w:w="70" w:type="dxa"/>
              <w:left w:w="90" w:type="dxa"/>
              <w:bottom w:w="70" w:type="dxa"/>
              <w:right w:w="90" w:type="dxa"/>
            </w:tcMar>
            <w:vAlign w:val="center"/>
          </w:tcPr>
          <w:p w14:paraId="703A2F4A"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03352FA3"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A7121B6"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126FE03" w14:textId="77777777" w:rsidR="0089053B" w:rsidRDefault="00B421DE">
            <w:pPr>
              <w:pStyle w:val="NCIEBody"/>
              <w:spacing w:after="0" w:line="240" w:lineRule="auto"/>
            </w:pPr>
            <w:r>
              <w:rPr>
                <w:b/>
                <w:color w:val="234F29"/>
                <w:sz w:val="16"/>
              </w:rPr>
              <w:t>SOURCE DISCOVERY REQUIRED</w:t>
            </w:r>
          </w:p>
        </w:tc>
      </w:tr>
      <w:tr w:rsidR="0089053B" w14:paraId="53FBD9EA" w14:textId="77777777">
        <w:trPr>
          <w:cantSplit/>
        </w:trPr>
        <w:tc>
          <w:tcPr>
            <w:tcW w:w="1673" w:type="dxa"/>
            <w:shd w:val="clear" w:color="auto" w:fill="FFFFFF"/>
            <w:tcMar>
              <w:top w:w="70" w:type="dxa"/>
              <w:left w:w="90" w:type="dxa"/>
              <w:bottom w:w="70" w:type="dxa"/>
              <w:right w:w="90" w:type="dxa"/>
            </w:tcMar>
            <w:vAlign w:val="center"/>
          </w:tcPr>
          <w:p w14:paraId="6D8FCDB0" w14:textId="77777777" w:rsidR="0089053B" w:rsidRDefault="00B421DE">
            <w:pPr>
              <w:pStyle w:val="NCIEBody"/>
              <w:spacing w:after="0" w:line="240" w:lineRule="auto"/>
            </w:pPr>
            <w:r>
              <w:rPr>
                <w:sz w:val="16"/>
              </w:rPr>
              <w:t>protected_identity_reference</w:t>
            </w:r>
          </w:p>
        </w:tc>
        <w:tc>
          <w:tcPr>
            <w:tcW w:w="1673" w:type="dxa"/>
            <w:shd w:val="clear" w:color="auto" w:fill="FFFFFF"/>
            <w:tcMar>
              <w:top w:w="70" w:type="dxa"/>
              <w:left w:w="90" w:type="dxa"/>
              <w:bottom w:w="70" w:type="dxa"/>
              <w:right w:w="90" w:type="dxa"/>
            </w:tcMar>
            <w:vAlign w:val="center"/>
          </w:tcPr>
          <w:p w14:paraId="40D2CD14" w14:textId="77777777" w:rsidR="0089053B" w:rsidRDefault="00B421DE">
            <w:pPr>
              <w:pStyle w:val="NCIEBody"/>
              <w:spacing w:after="0" w:line="240" w:lineRule="auto"/>
            </w:pPr>
            <w:r>
              <w:rPr>
                <w:sz w:val="16"/>
              </w:rPr>
              <w:t>Protected identity (Ch.4/Ch.14) — value itself lives in the field-level-protected entity, never inline here.</w:t>
            </w:r>
          </w:p>
        </w:tc>
        <w:tc>
          <w:tcPr>
            <w:tcW w:w="1673" w:type="dxa"/>
            <w:shd w:val="clear" w:color="auto" w:fill="FFFFFF"/>
            <w:tcMar>
              <w:top w:w="70" w:type="dxa"/>
              <w:left w:w="90" w:type="dxa"/>
              <w:bottom w:w="70" w:type="dxa"/>
              <w:right w:w="90" w:type="dxa"/>
            </w:tcMar>
            <w:vAlign w:val="center"/>
          </w:tcPr>
          <w:p w14:paraId="721240B8" w14:textId="77777777" w:rsidR="0089053B" w:rsidRDefault="00B421DE">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4149C57C"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4629FC97" w14:textId="77777777" w:rsidR="0089053B" w:rsidRDefault="00B421DE">
            <w:pPr>
              <w:pStyle w:val="NCIEBody"/>
              <w:spacing w:after="0" w:line="240" w:lineRule="auto"/>
            </w:pPr>
            <w:r>
              <w:rPr>
                <w:sz w:val="16"/>
              </w:rPr>
              <w:t>Protected</w:t>
            </w:r>
          </w:p>
        </w:tc>
        <w:tc>
          <w:tcPr>
            <w:tcW w:w="1673" w:type="dxa"/>
            <w:shd w:val="clear" w:color="auto" w:fill="FFFFFF"/>
            <w:tcMar>
              <w:top w:w="70" w:type="dxa"/>
              <w:left w:w="90" w:type="dxa"/>
              <w:bottom w:w="70" w:type="dxa"/>
              <w:right w:w="90" w:type="dxa"/>
            </w:tcMar>
            <w:vAlign w:val="center"/>
          </w:tcPr>
          <w:p w14:paraId="53CBFED3" w14:textId="77777777" w:rsidR="0089053B" w:rsidRDefault="00B421DE">
            <w:pPr>
              <w:pStyle w:val="NCIEBody"/>
              <w:spacing w:after="0" w:line="240" w:lineRule="auto"/>
            </w:pPr>
            <w:r>
              <w:rPr>
                <w:b/>
                <w:color w:val="234F29"/>
                <w:sz w:val="16"/>
              </w:rPr>
              <w:t>SOURCE DISCOVERY REQUIRED</w:t>
            </w:r>
          </w:p>
        </w:tc>
      </w:tr>
      <w:tr w:rsidR="0089053B" w14:paraId="3169C0F8" w14:textId="77777777">
        <w:trPr>
          <w:cantSplit/>
        </w:trPr>
        <w:tc>
          <w:tcPr>
            <w:tcW w:w="1673" w:type="dxa"/>
            <w:shd w:val="clear" w:color="auto" w:fill="EDF4EF"/>
            <w:tcMar>
              <w:top w:w="70" w:type="dxa"/>
              <w:left w:w="90" w:type="dxa"/>
              <w:bottom w:w="70" w:type="dxa"/>
              <w:right w:w="90" w:type="dxa"/>
            </w:tcMar>
            <w:vAlign w:val="center"/>
          </w:tcPr>
          <w:p w14:paraId="7FE3CA1C" w14:textId="77777777" w:rsidR="0089053B" w:rsidRDefault="00B421DE">
            <w:pPr>
              <w:pStyle w:val="NCIEBody"/>
              <w:spacing w:after="0" w:line="240" w:lineRule="auto"/>
            </w:pPr>
            <w:r>
              <w:rPr>
                <w:sz w:val="16"/>
              </w:rPr>
              <w:t>identity_type</w:t>
            </w:r>
          </w:p>
        </w:tc>
        <w:tc>
          <w:tcPr>
            <w:tcW w:w="1673" w:type="dxa"/>
            <w:shd w:val="clear" w:color="auto" w:fill="EDF4EF"/>
            <w:tcMar>
              <w:top w:w="70" w:type="dxa"/>
              <w:left w:w="90" w:type="dxa"/>
              <w:bottom w:w="70" w:type="dxa"/>
              <w:right w:w="90" w:type="dxa"/>
            </w:tcMar>
            <w:vAlign w:val="center"/>
          </w:tcPr>
          <w:p w14:paraId="60CD87C9" w14:textId="77777777" w:rsidR="0089053B" w:rsidRDefault="00B421DE">
            <w:pPr>
              <w:pStyle w:val="NCIEBody"/>
              <w:spacing w:after="0" w:line="240" w:lineRule="auto"/>
            </w:pPr>
            <w:r>
              <w:rPr>
                <w:sz w:val="16"/>
              </w:rPr>
              <w:t>Ghana Card / Passport.</w:t>
            </w:r>
          </w:p>
        </w:tc>
        <w:tc>
          <w:tcPr>
            <w:tcW w:w="1673" w:type="dxa"/>
            <w:shd w:val="clear" w:color="auto" w:fill="EDF4EF"/>
            <w:tcMar>
              <w:top w:w="70" w:type="dxa"/>
              <w:left w:w="90" w:type="dxa"/>
              <w:bottom w:w="70" w:type="dxa"/>
              <w:right w:w="90" w:type="dxa"/>
            </w:tcMar>
            <w:vAlign w:val="center"/>
          </w:tcPr>
          <w:p w14:paraId="47DF0E59"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53364E7D"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656DE94D"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449C0B49" w14:textId="77777777" w:rsidR="0089053B" w:rsidRDefault="00B421DE">
            <w:pPr>
              <w:pStyle w:val="NCIEBody"/>
              <w:spacing w:after="0" w:line="240" w:lineRule="auto"/>
            </w:pPr>
            <w:r>
              <w:rPr>
                <w:sz w:val="16"/>
              </w:rPr>
              <w:t>Governed enumeration</w:t>
            </w:r>
          </w:p>
        </w:tc>
      </w:tr>
      <w:tr w:rsidR="0089053B" w14:paraId="1FE56E91" w14:textId="77777777">
        <w:trPr>
          <w:cantSplit/>
        </w:trPr>
        <w:tc>
          <w:tcPr>
            <w:tcW w:w="1673" w:type="dxa"/>
            <w:shd w:val="clear" w:color="auto" w:fill="FFFFFF"/>
            <w:tcMar>
              <w:top w:w="70" w:type="dxa"/>
              <w:left w:w="90" w:type="dxa"/>
              <w:bottom w:w="70" w:type="dxa"/>
              <w:right w:w="90" w:type="dxa"/>
            </w:tcMar>
            <w:vAlign w:val="center"/>
          </w:tcPr>
          <w:p w14:paraId="411CAE94" w14:textId="77777777" w:rsidR="0089053B" w:rsidRDefault="00B421DE">
            <w:pPr>
              <w:pStyle w:val="NCIEBody"/>
              <w:spacing w:after="0" w:line="240" w:lineRule="auto"/>
            </w:pPr>
            <w:r>
              <w:rPr>
                <w:sz w:val="16"/>
              </w:rPr>
              <w:t>status</w:t>
            </w:r>
          </w:p>
        </w:tc>
        <w:tc>
          <w:tcPr>
            <w:tcW w:w="1673" w:type="dxa"/>
            <w:shd w:val="clear" w:color="auto" w:fill="FFFFFF"/>
            <w:tcMar>
              <w:top w:w="70" w:type="dxa"/>
              <w:left w:w="90" w:type="dxa"/>
              <w:bottom w:w="70" w:type="dxa"/>
              <w:right w:w="90" w:type="dxa"/>
            </w:tcMar>
            <w:vAlign w:val="center"/>
          </w:tcPr>
          <w:p w14:paraId="04623E5C" w14:textId="77777777" w:rsidR="0089053B" w:rsidRDefault="00B421DE">
            <w:pPr>
              <w:pStyle w:val="NCIEBody"/>
              <w:spacing w:after="0" w:line="240" w:lineRule="auto"/>
            </w:pPr>
            <w:r>
              <w:rPr>
                <w:sz w:val="16"/>
              </w:rPr>
              <w:t>Registration status.</w:t>
            </w:r>
          </w:p>
        </w:tc>
        <w:tc>
          <w:tcPr>
            <w:tcW w:w="1673" w:type="dxa"/>
            <w:shd w:val="clear" w:color="auto" w:fill="FFFFFF"/>
            <w:tcMar>
              <w:top w:w="70" w:type="dxa"/>
              <w:left w:w="90" w:type="dxa"/>
              <w:bottom w:w="70" w:type="dxa"/>
              <w:right w:w="90" w:type="dxa"/>
            </w:tcMar>
            <w:vAlign w:val="center"/>
          </w:tcPr>
          <w:p w14:paraId="47FEF3B0" w14:textId="77777777" w:rsidR="0089053B" w:rsidRDefault="00B421DE">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1AD77D7B"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7F5A9A7"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067A60EF" w14:textId="77777777" w:rsidR="0089053B" w:rsidRDefault="00B421DE">
            <w:pPr>
              <w:pStyle w:val="NCIEBody"/>
              <w:spacing w:after="0" w:line="240" w:lineRule="auto"/>
            </w:pPr>
            <w:r>
              <w:rPr>
                <w:b/>
                <w:color w:val="234F29"/>
                <w:sz w:val="16"/>
              </w:rPr>
              <w:t>SOURCE DISCOVERY REQUIRED</w:t>
            </w:r>
          </w:p>
        </w:tc>
      </w:tr>
      <w:tr w:rsidR="0089053B" w14:paraId="6898B52F" w14:textId="77777777">
        <w:trPr>
          <w:cantSplit/>
        </w:trPr>
        <w:tc>
          <w:tcPr>
            <w:tcW w:w="1673" w:type="dxa"/>
            <w:shd w:val="clear" w:color="auto" w:fill="EDF4EF"/>
            <w:tcMar>
              <w:top w:w="70" w:type="dxa"/>
              <w:left w:w="90" w:type="dxa"/>
              <w:bottom w:w="70" w:type="dxa"/>
              <w:right w:w="90" w:type="dxa"/>
            </w:tcMar>
            <w:vAlign w:val="center"/>
          </w:tcPr>
          <w:p w14:paraId="3FCF7DED" w14:textId="77777777" w:rsidR="0089053B" w:rsidRDefault="00B421DE">
            <w:pPr>
              <w:pStyle w:val="NCIEBody"/>
              <w:spacing w:after="0" w:line="240" w:lineRule="auto"/>
            </w:pPr>
            <w:r>
              <w:rPr>
                <w:sz w:val="16"/>
              </w:rPr>
              <w:t>effective_date</w:t>
            </w:r>
          </w:p>
        </w:tc>
        <w:tc>
          <w:tcPr>
            <w:tcW w:w="1673" w:type="dxa"/>
            <w:shd w:val="clear" w:color="auto" w:fill="EDF4EF"/>
            <w:tcMar>
              <w:top w:w="70" w:type="dxa"/>
              <w:left w:w="90" w:type="dxa"/>
              <w:bottom w:w="70" w:type="dxa"/>
              <w:right w:w="90" w:type="dxa"/>
            </w:tcMar>
            <w:vAlign w:val="center"/>
          </w:tcPr>
          <w:p w14:paraId="161ED15B" w14:textId="77777777" w:rsidR="0089053B" w:rsidRDefault="00B421DE">
            <w:pPr>
              <w:pStyle w:val="NCIEBody"/>
              <w:spacing w:after="0" w:line="240" w:lineRule="auto"/>
            </w:pPr>
            <w:r>
              <w:rPr>
                <w:sz w:val="16"/>
              </w:rPr>
              <w:t>Registration effective date.</w:t>
            </w:r>
          </w:p>
        </w:tc>
        <w:tc>
          <w:tcPr>
            <w:tcW w:w="1673" w:type="dxa"/>
            <w:shd w:val="clear" w:color="auto" w:fill="EDF4EF"/>
            <w:tcMar>
              <w:top w:w="70" w:type="dxa"/>
              <w:left w:w="90" w:type="dxa"/>
              <w:bottom w:w="70" w:type="dxa"/>
              <w:right w:w="90" w:type="dxa"/>
            </w:tcMar>
            <w:vAlign w:val="center"/>
          </w:tcPr>
          <w:p w14:paraId="375244E2" w14:textId="77777777" w:rsidR="0089053B" w:rsidRDefault="00B421DE">
            <w:pPr>
              <w:pStyle w:val="NCIEBody"/>
              <w:spacing w:after="0" w:line="240" w:lineRule="auto"/>
            </w:pPr>
            <w:r>
              <w:rPr>
                <w:sz w:val="16"/>
              </w:rPr>
              <w:t>Date</w:t>
            </w:r>
          </w:p>
        </w:tc>
        <w:tc>
          <w:tcPr>
            <w:tcW w:w="1673" w:type="dxa"/>
            <w:shd w:val="clear" w:color="auto" w:fill="EDF4EF"/>
            <w:tcMar>
              <w:top w:w="70" w:type="dxa"/>
              <w:left w:w="90" w:type="dxa"/>
              <w:bottom w:w="70" w:type="dxa"/>
              <w:right w:w="90" w:type="dxa"/>
            </w:tcMar>
            <w:vAlign w:val="center"/>
          </w:tcPr>
          <w:p w14:paraId="6A296E1C"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52722A79"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00D438EE" w14:textId="77777777" w:rsidR="0089053B" w:rsidRDefault="00B421DE">
            <w:pPr>
              <w:pStyle w:val="NCIEBody"/>
              <w:spacing w:after="0" w:line="240" w:lineRule="auto"/>
            </w:pPr>
            <w:r>
              <w:rPr>
                <w:b/>
                <w:color w:val="234F29"/>
                <w:sz w:val="16"/>
              </w:rPr>
              <w:t>SOURCE DISCOVERY REQUIRED</w:t>
            </w:r>
          </w:p>
        </w:tc>
      </w:tr>
    </w:tbl>
    <w:p w14:paraId="456BCB27" w14:textId="77777777" w:rsidR="0089053B" w:rsidRDefault="0089053B"/>
    <w:p w14:paraId="535D7EDE" w14:textId="77777777" w:rsidR="0089053B" w:rsidRDefault="00B421DE">
      <w:pPr>
        <w:pStyle w:val="Heading3"/>
      </w:pPr>
      <w:bookmarkStart w:id="432" w:name="_Toc239228781"/>
      <w:r>
        <w:t>39.9 Anti-Fraud/SIMBOX — SIMBOX Detection</w:t>
      </w:r>
      <w:bookmarkEnd w:id="432"/>
    </w:p>
    <w:p w14:paraId="44D8F379" w14:textId="77777777" w:rsidR="0089053B" w:rsidRDefault="00B421DE">
      <w:pPr>
        <w:pStyle w:val="NCIEFigureCaption"/>
      </w:pPr>
      <w:r>
        <w:t>Table 48. Worked entity: SIMBOX Detection (Anti-Fraud/SIMBOX) — a Detection alone never asserts Confirmed Fraud (Ch.15 §15.2).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8"/>
      </w:tblPr>
      <w:tblGrid>
        <w:gridCol w:w="1694"/>
        <w:gridCol w:w="1673"/>
        <w:gridCol w:w="1673"/>
        <w:gridCol w:w="1673"/>
        <w:gridCol w:w="1673"/>
        <w:gridCol w:w="1673"/>
      </w:tblGrid>
      <w:tr w:rsidR="0089053B" w14:paraId="55FC975B" w14:textId="77777777">
        <w:trPr>
          <w:tblHeader/>
        </w:trPr>
        <w:tc>
          <w:tcPr>
            <w:tcW w:w="1673" w:type="dxa"/>
            <w:shd w:val="clear" w:color="auto" w:fill="071A14"/>
            <w:tcMar>
              <w:top w:w="70" w:type="dxa"/>
              <w:left w:w="90" w:type="dxa"/>
              <w:bottom w:w="70" w:type="dxa"/>
              <w:right w:w="90" w:type="dxa"/>
            </w:tcMar>
            <w:vAlign w:val="center"/>
          </w:tcPr>
          <w:p w14:paraId="52014737"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1615F627"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63910298"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4D1D658C"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7BCD8E03"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17CE0759" w14:textId="77777777" w:rsidR="0089053B" w:rsidRDefault="00B421DE">
            <w:pPr>
              <w:pStyle w:val="NCIEBody"/>
              <w:spacing w:after="0" w:line="240" w:lineRule="auto"/>
              <w:jc w:val="center"/>
            </w:pPr>
            <w:r>
              <w:rPr>
                <w:b/>
                <w:color w:val="FFFFFF"/>
                <w:sz w:val="15"/>
              </w:rPr>
              <w:t>Source Mapping</w:t>
            </w:r>
          </w:p>
        </w:tc>
      </w:tr>
      <w:tr w:rsidR="0089053B" w14:paraId="60293AC5" w14:textId="77777777">
        <w:trPr>
          <w:cantSplit/>
        </w:trPr>
        <w:tc>
          <w:tcPr>
            <w:tcW w:w="1673" w:type="dxa"/>
            <w:shd w:val="clear" w:color="auto" w:fill="FFFFFF"/>
            <w:tcMar>
              <w:top w:w="70" w:type="dxa"/>
              <w:left w:w="90" w:type="dxa"/>
              <w:bottom w:w="70" w:type="dxa"/>
              <w:right w:w="90" w:type="dxa"/>
            </w:tcMar>
            <w:vAlign w:val="center"/>
          </w:tcPr>
          <w:p w14:paraId="56475679"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09CD46B0"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231D828A"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3E25AF3D"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46C09F76"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66B245B6" w14:textId="77777777" w:rsidR="0089053B" w:rsidRDefault="00B421DE">
            <w:pPr>
              <w:pStyle w:val="NCIEBody"/>
              <w:spacing w:after="0" w:line="240" w:lineRule="auto"/>
            </w:pPr>
            <w:r>
              <w:rPr>
                <w:sz w:val="16"/>
              </w:rPr>
              <w:t>Internally assigned</w:t>
            </w:r>
          </w:p>
        </w:tc>
      </w:tr>
      <w:tr w:rsidR="0089053B" w14:paraId="05850387" w14:textId="77777777">
        <w:trPr>
          <w:cantSplit/>
        </w:trPr>
        <w:tc>
          <w:tcPr>
            <w:tcW w:w="1673" w:type="dxa"/>
            <w:shd w:val="clear" w:color="auto" w:fill="EDF4EF"/>
            <w:tcMar>
              <w:top w:w="70" w:type="dxa"/>
              <w:left w:w="90" w:type="dxa"/>
              <w:bottom w:w="70" w:type="dxa"/>
              <w:right w:w="90" w:type="dxa"/>
            </w:tcMar>
            <w:vAlign w:val="center"/>
          </w:tcPr>
          <w:p w14:paraId="28C087BC" w14:textId="77777777" w:rsidR="0089053B" w:rsidRDefault="00B421DE">
            <w:pPr>
              <w:pStyle w:val="NCIEBody"/>
              <w:spacing w:after="0" w:line="240" w:lineRule="auto"/>
            </w:pPr>
            <w:r>
              <w:rPr>
                <w:sz w:val="16"/>
              </w:rPr>
              <w:t>detection_signal_type</w:t>
            </w:r>
          </w:p>
        </w:tc>
        <w:tc>
          <w:tcPr>
            <w:tcW w:w="1673" w:type="dxa"/>
            <w:shd w:val="clear" w:color="auto" w:fill="EDF4EF"/>
            <w:tcMar>
              <w:top w:w="70" w:type="dxa"/>
              <w:left w:w="90" w:type="dxa"/>
              <w:bottom w:w="70" w:type="dxa"/>
              <w:right w:w="90" w:type="dxa"/>
            </w:tcMar>
            <w:vAlign w:val="center"/>
          </w:tcPr>
          <w:p w14:paraId="7D240DE9" w14:textId="77777777" w:rsidR="0089053B" w:rsidRDefault="00B421DE">
            <w:pPr>
              <w:pStyle w:val="NCIEBody"/>
              <w:spacing w:after="0" w:line="240" w:lineRule="auto"/>
            </w:pPr>
            <w:r>
              <w:rPr>
                <w:sz w:val="16"/>
              </w:rPr>
              <w:t>Type of automated signal.</w:t>
            </w:r>
          </w:p>
        </w:tc>
        <w:tc>
          <w:tcPr>
            <w:tcW w:w="1673" w:type="dxa"/>
            <w:shd w:val="clear" w:color="auto" w:fill="EDF4EF"/>
            <w:tcMar>
              <w:top w:w="70" w:type="dxa"/>
              <w:left w:w="90" w:type="dxa"/>
              <w:bottom w:w="70" w:type="dxa"/>
              <w:right w:w="90" w:type="dxa"/>
            </w:tcMar>
            <w:vAlign w:val="center"/>
          </w:tcPr>
          <w:p w14:paraId="6B36A2F2"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2A160F22"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B4F5083" w14:textId="77777777" w:rsidR="0089053B" w:rsidRDefault="00B421DE">
            <w:pPr>
              <w:pStyle w:val="NCIEBody"/>
              <w:spacing w:after="0" w:line="240" w:lineRule="auto"/>
            </w:pPr>
            <w:r>
              <w:rPr>
                <w:sz w:val="16"/>
              </w:rPr>
              <w:t>Sensitive</w:t>
            </w:r>
          </w:p>
        </w:tc>
        <w:tc>
          <w:tcPr>
            <w:tcW w:w="1673" w:type="dxa"/>
            <w:shd w:val="clear" w:color="auto" w:fill="EDF4EF"/>
            <w:tcMar>
              <w:top w:w="70" w:type="dxa"/>
              <w:left w:w="90" w:type="dxa"/>
              <w:bottom w:w="70" w:type="dxa"/>
              <w:right w:w="90" w:type="dxa"/>
            </w:tcMar>
            <w:vAlign w:val="center"/>
          </w:tcPr>
          <w:p w14:paraId="1CD07E2B" w14:textId="77777777" w:rsidR="0089053B" w:rsidRDefault="00B421DE">
            <w:pPr>
              <w:pStyle w:val="NCIEBody"/>
              <w:spacing w:after="0" w:line="240" w:lineRule="auto"/>
            </w:pPr>
            <w:r>
              <w:rPr>
                <w:b/>
                <w:color w:val="234F29"/>
                <w:sz w:val="16"/>
              </w:rPr>
              <w:t>SOURCE DISCOVERY REQUIRED</w:t>
            </w:r>
          </w:p>
        </w:tc>
      </w:tr>
      <w:tr w:rsidR="0089053B" w14:paraId="6420CC47" w14:textId="77777777">
        <w:trPr>
          <w:cantSplit/>
        </w:trPr>
        <w:tc>
          <w:tcPr>
            <w:tcW w:w="1673" w:type="dxa"/>
            <w:shd w:val="clear" w:color="auto" w:fill="FFFFFF"/>
            <w:tcMar>
              <w:top w:w="70" w:type="dxa"/>
              <w:left w:w="90" w:type="dxa"/>
              <w:bottom w:w="70" w:type="dxa"/>
              <w:right w:w="90" w:type="dxa"/>
            </w:tcMar>
            <w:vAlign w:val="center"/>
          </w:tcPr>
          <w:p w14:paraId="5AE50598" w14:textId="77777777" w:rsidR="0089053B" w:rsidRDefault="00B421DE">
            <w:pPr>
              <w:pStyle w:val="NCIEBody"/>
              <w:spacing w:after="0" w:line="240" w:lineRule="auto"/>
            </w:pPr>
            <w:r>
              <w:rPr>
                <w:sz w:val="16"/>
              </w:rPr>
              <w:t>confidence</w:t>
            </w:r>
          </w:p>
        </w:tc>
        <w:tc>
          <w:tcPr>
            <w:tcW w:w="1673" w:type="dxa"/>
            <w:shd w:val="clear" w:color="auto" w:fill="FFFFFF"/>
            <w:tcMar>
              <w:top w:w="70" w:type="dxa"/>
              <w:left w:w="90" w:type="dxa"/>
              <w:bottom w:w="70" w:type="dxa"/>
              <w:right w:w="90" w:type="dxa"/>
            </w:tcMar>
            <w:vAlign w:val="center"/>
          </w:tcPr>
          <w:p w14:paraId="1F1470DC" w14:textId="77777777" w:rsidR="0089053B" w:rsidRDefault="00B421DE">
            <w:pPr>
              <w:pStyle w:val="NCIEBody"/>
              <w:spacing w:after="0" w:line="240" w:lineRule="auto"/>
            </w:pPr>
            <w:r>
              <w:rPr>
                <w:sz w:val="16"/>
              </w:rPr>
              <w:t>Detection confidence score.</w:t>
            </w:r>
          </w:p>
        </w:tc>
        <w:tc>
          <w:tcPr>
            <w:tcW w:w="1673" w:type="dxa"/>
            <w:shd w:val="clear" w:color="auto" w:fill="FFFFFF"/>
            <w:tcMar>
              <w:top w:w="70" w:type="dxa"/>
              <w:left w:w="90" w:type="dxa"/>
              <w:bottom w:w="70" w:type="dxa"/>
              <w:right w:w="90" w:type="dxa"/>
            </w:tcMar>
            <w:vAlign w:val="center"/>
          </w:tcPr>
          <w:p w14:paraId="6E3A7D30" w14:textId="77777777" w:rsidR="0089053B" w:rsidRDefault="00B421DE">
            <w:pPr>
              <w:pStyle w:val="NCIEBody"/>
              <w:spacing w:after="0" w:line="240" w:lineRule="auto"/>
            </w:pPr>
            <w:r>
              <w:rPr>
                <w:sz w:val="16"/>
              </w:rPr>
              <w:t>Decimal</w:t>
            </w:r>
          </w:p>
        </w:tc>
        <w:tc>
          <w:tcPr>
            <w:tcW w:w="1673" w:type="dxa"/>
            <w:shd w:val="clear" w:color="auto" w:fill="FFFFFF"/>
            <w:tcMar>
              <w:top w:w="70" w:type="dxa"/>
              <w:left w:w="90" w:type="dxa"/>
              <w:bottom w:w="70" w:type="dxa"/>
              <w:right w:w="90" w:type="dxa"/>
            </w:tcMar>
            <w:vAlign w:val="center"/>
          </w:tcPr>
          <w:p w14:paraId="54E18F66" w14:textId="77777777" w:rsidR="0089053B" w:rsidRDefault="00B421DE">
            <w:pPr>
              <w:pStyle w:val="NCIEBody"/>
              <w:spacing w:after="0" w:line="240" w:lineRule="auto"/>
            </w:pPr>
            <w:r>
              <w:rPr>
                <w:sz w:val="16"/>
              </w:rPr>
              <w:t>Yes (Unknown, Ch.2)</w:t>
            </w:r>
          </w:p>
        </w:tc>
        <w:tc>
          <w:tcPr>
            <w:tcW w:w="1673" w:type="dxa"/>
            <w:shd w:val="clear" w:color="auto" w:fill="FFFFFF"/>
            <w:tcMar>
              <w:top w:w="70" w:type="dxa"/>
              <w:left w:w="90" w:type="dxa"/>
              <w:bottom w:w="70" w:type="dxa"/>
              <w:right w:w="90" w:type="dxa"/>
            </w:tcMar>
            <w:vAlign w:val="center"/>
          </w:tcPr>
          <w:p w14:paraId="6C472AB9" w14:textId="77777777" w:rsidR="0089053B" w:rsidRDefault="00B421DE">
            <w:pPr>
              <w:pStyle w:val="NCIEBody"/>
              <w:spacing w:after="0" w:line="240" w:lineRule="auto"/>
            </w:pPr>
            <w:r>
              <w:rPr>
                <w:sz w:val="16"/>
              </w:rPr>
              <w:t>Sensitive</w:t>
            </w:r>
          </w:p>
        </w:tc>
        <w:tc>
          <w:tcPr>
            <w:tcW w:w="1673" w:type="dxa"/>
            <w:shd w:val="clear" w:color="auto" w:fill="FFFFFF"/>
            <w:tcMar>
              <w:top w:w="70" w:type="dxa"/>
              <w:left w:w="90" w:type="dxa"/>
              <w:bottom w:w="70" w:type="dxa"/>
              <w:right w:w="90" w:type="dxa"/>
            </w:tcMar>
            <w:vAlign w:val="center"/>
          </w:tcPr>
          <w:p w14:paraId="013EDFEA" w14:textId="77777777" w:rsidR="0089053B" w:rsidRDefault="00B421DE">
            <w:pPr>
              <w:pStyle w:val="NCIEBody"/>
              <w:spacing w:after="0" w:line="240" w:lineRule="auto"/>
            </w:pPr>
            <w:r>
              <w:rPr>
                <w:b/>
                <w:color w:val="234F29"/>
                <w:sz w:val="16"/>
              </w:rPr>
              <w:t>SOURCE DISCOVERY REQUIRED</w:t>
            </w:r>
          </w:p>
        </w:tc>
      </w:tr>
      <w:tr w:rsidR="0089053B" w14:paraId="42CEA04E" w14:textId="77777777">
        <w:trPr>
          <w:cantSplit/>
        </w:trPr>
        <w:tc>
          <w:tcPr>
            <w:tcW w:w="1673" w:type="dxa"/>
            <w:shd w:val="clear" w:color="auto" w:fill="EDF4EF"/>
            <w:tcMar>
              <w:top w:w="70" w:type="dxa"/>
              <w:left w:w="90" w:type="dxa"/>
              <w:bottom w:w="70" w:type="dxa"/>
              <w:right w:w="90" w:type="dxa"/>
            </w:tcMar>
            <w:vAlign w:val="center"/>
          </w:tcPr>
          <w:p w14:paraId="5949A971" w14:textId="77777777" w:rsidR="0089053B" w:rsidRDefault="00B421DE">
            <w:pPr>
              <w:pStyle w:val="NCIEBody"/>
              <w:spacing w:after="0" w:line="240" w:lineRule="auto"/>
            </w:pPr>
            <w:r>
              <w:rPr>
                <w:sz w:val="16"/>
              </w:rPr>
              <w:t>detected_time</w:t>
            </w:r>
          </w:p>
        </w:tc>
        <w:tc>
          <w:tcPr>
            <w:tcW w:w="1673" w:type="dxa"/>
            <w:shd w:val="clear" w:color="auto" w:fill="EDF4EF"/>
            <w:tcMar>
              <w:top w:w="70" w:type="dxa"/>
              <w:left w:w="90" w:type="dxa"/>
              <w:bottom w:w="70" w:type="dxa"/>
              <w:right w:w="90" w:type="dxa"/>
            </w:tcMar>
            <w:vAlign w:val="center"/>
          </w:tcPr>
          <w:p w14:paraId="79F63DB2" w14:textId="77777777" w:rsidR="0089053B" w:rsidRDefault="00B421DE">
            <w:pPr>
              <w:pStyle w:val="NCIEBody"/>
              <w:spacing w:after="0" w:line="240" w:lineRule="auto"/>
            </w:pPr>
            <w:r>
              <w:rPr>
                <w:sz w:val="16"/>
              </w:rPr>
              <w:t>When the signal was generated.</w:t>
            </w:r>
          </w:p>
        </w:tc>
        <w:tc>
          <w:tcPr>
            <w:tcW w:w="1673" w:type="dxa"/>
            <w:shd w:val="clear" w:color="auto" w:fill="EDF4EF"/>
            <w:tcMar>
              <w:top w:w="70" w:type="dxa"/>
              <w:left w:w="90" w:type="dxa"/>
              <w:bottom w:w="70" w:type="dxa"/>
              <w:right w:w="90" w:type="dxa"/>
            </w:tcMar>
            <w:vAlign w:val="center"/>
          </w:tcPr>
          <w:p w14:paraId="76A9DA36" w14:textId="77777777" w:rsidR="0089053B" w:rsidRDefault="00B421DE">
            <w:pPr>
              <w:pStyle w:val="NCIEBody"/>
              <w:spacing w:after="0" w:line="240" w:lineRule="auto"/>
            </w:pPr>
            <w:r>
              <w:rPr>
                <w:sz w:val="16"/>
              </w:rPr>
              <w:t>Timestamp</w:t>
            </w:r>
          </w:p>
        </w:tc>
        <w:tc>
          <w:tcPr>
            <w:tcW w:w="1673" w:type="dxa"/>
            <w:shd w:val="clear" w:color="auto" w:fill="EDF4EF"/>
            <w:tcMar>
              <w:top w:w="70" w:type="dxa"/>
              <w:left w:w="90" w:type="dxa"/>
              <w:bottom w:w="70" w:type="dxa"/>
              <w:right w:w="90" w:type="dxa"/>
            </w:tcMar>
            <w:vAlign w:val="center"/>
          </w:tcPr>
          <w:p w14:paraId="6D252FE4"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6AB3BC8" w14:textId="77777777" w:rsidR="0089053B" w:rsidRDefault="00B421DE">
            <w:pPr>
              <w:pStyle w:val="NCIEBody"/>
              <w:spacing w:after="0" w:line="240" w:lineRule="auto"/>
            </w:pPr>
            <w:r>
              <w:rPr>
                <w:sz w:val="16"/>
              </w:rPr>
              <w:t>Sensitive</w:t>
            </w:r>
          </w:p>
        </w:tc>
        <w:tc>
          <w:tcPr>
            <w:tcW w:w="1673" w:type="dxa"/>
            <w:shd w:val="clear" w:color="auto" w:fill="EDF4EF"/>
            <w:tcMar>
              <w:top w:w="70" w:type="dxa"/>
              <w:left w:w="90" w:type="dxa"/>
              <w:bottom w:w="70" w:type="dxa"/>
              <w:right w:w="90" w:type="dxa"/>
            </w:tcMar>
            <w:vAlign w:val="center"/>
          </w:tcPr>
          <w:p w14:paraId="32214E89" w14:textId="77777777" w:rsidR="0089053B" w:rsidRDefault="00B421DE">
            <w:pPr>
              <w:pStyle w:val="NCIEBody"/>
              <w:spacing w:after="0" w:line="240" w:lineRule="auto"/>
            </w:pPr>
            <w:r>
              <w:rPr>
                <w:b/>
                <w:color w:val="234F29"/>
                <w:sz w:val="16"/>
              </w:rPr>
              <w:t>SOURCE DISCOVERY REQUIRED</w:t>
            </w:r>
          </w:p>
        </w:tc>
      </w:tr>
      <w:tr w:rsidR="0089053B" w14:paraId="3CCF9E65" w14:textId="77777777">
        <w:trPr>
          <w:cantSplit/>
        </w:trPr>
        <w:tc>
          <w:tcPr>
            <w:tcW w:w="1673" w:type="dxa"/>
            <w:shd w:val="clear" w:color="auto" w:fill="FFFFFF"/>
            <w:tcMar>
              <w:top w:w="70" w:type="dxa"/>
              <w:left w:w="90" w:type="dxa"/>
              <w:bottom w:w="70" w:type="dxa"/>
              <w:right w:w="90" w:type="dxa"/>
            </w:tcMar>
            <w:vAlign w:val="center"/>
          </w:tcPr>
          <w:p w14:paraId="0BE8B591" w14:textId="77777777" w:rsidR="0089053B" w:rsidRDefault="00B421DE">
            <w:pPr>
              <w:pStyle w:val="NCIEBody"/>
              <w:spacing w:after="0" w:line="240" w:lineRule="auto"/>
            </w:pPr>
            <w:r>
              <w:rPr>
                <w:sz w:val="16"/>
              </w:rPr>
              <w:t>source_reference</w:t>
            </w:r>
          </w:p>
        </w:tc>
        <w:tc>
          <w:tcPr>
            <w:tcW w:w="1673" w:type="dxa"/>
            <w:shd w:val="clear" w:color="auto" w:fill="FFFFFF"/>
            <w:tcMar>
              <w:top w:w="70" w:type="dxa"/>
              <w:left w:w="90" w:type="dxa"/>
              <w:bottom w:w="70" w:type="dxa"/>
              <w:right w:w="90" w:type="dxa"/>
            </w:tcMar>
            <w:vAlign w:val="center"/>
          </w:tcPr>
          <w:p w14:paraId="798A3E5C" w14:textId="77777777" w:rsidR="0089053B" w:rsidRDefault="00B421DE">
            <w:pPr>
              <w:pStyle w:val="NCIEBody"/>
              <w:spacing w:after="0" w:line="240" w:lineRule="auto"/>
            </w:pPr>
            <w:r>
              <w:rPr>
                <w:sz w:val="16"/>
              </w:rPr>
              <w:t>Originating Source (Ch.6).</w:t>
            </w:r>
          </w:p>
        </w:tc>
        <w:tc>
          <w:tcPr>
            <w:tcW w:w="1673" w:type="dxa"/>
            <w:shd w:val="clear" w:color="auto" w:fill="FFFFFF"/>
            <w:tcMar>
              <w:top w:w="70" w:type="dxa"/>
              <w:left w:w="90" w:type="dxa"/>
              <w:bottom w:w="70" w:type="dxa"/>
              <w:right w:w="90" w:type="dxa"/>
            </w:tcMar>
            <w:vAlign w:val="center"/>
          </w:tcPr>
          <w:p w14:paraId="47874296" w14:textId="77777777" w:rsidR="0089053B" w:rsidRDefault="00B421DE">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2B125560"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9621864" w14:textId="77777777" w:rsidR="0089053B" w:rsidRDefault="00B421DE">
            <w:pPr>
              <w:pStyle w:val="NCIEBody"/>
              <w:spacing w:after="0" w:line="240" w:lineRule="auto"/>
            </w:pPr>
            <w:r>
              <w:rPr>
                <w:sz w:val="16"/>
              </w:rPr>
              <w:t>Sensitive</w:t>
            </w:r>
          </w:p>
        </w:tc>
        <w:tc>
          <w:tcPr>
            <w:tcW w:w="1673" w:type="dxa"/>
            <w:shd w:val="clear" w:color="auto" w:fill="FFFFFF"/>
            <w:tcMar>
              <w:top w:w="70" w:type="dxa"/>
              <w:left w:w="90" w:type="dxa"/>
              <w:bottom w:w="70" w:type="dxa"/>
              <w:right w:w="90" w:type="dxa"/>
            </w:tcMar>
            <w:vAlign w:val="center"/>
          </w:tcPr>
          <w:p w14:paraId="434EB056" w14:textId="77777777" w:rsidR="0089053B" w:rsidRDefault="00B421DE">
            <w:pPr>
              <w:pStyle w:val="NCIEBody"/>
              <w:spacing w:after="0" w:line="240" w:lineRule="auto"/>
            </w:pPr>
            <w:r>
              <w:rPr>
                <w:sz w:val="16"/>
              </w:rPr>
              <w:t>Resolved via Ch.6</w:t>
            </w:r>
          </w:p>
        </w:tc>
      </w:tr>
    </w:tbl>
    <w:p w14:paraId="03FC69A7" w14:textId="77777777" w:rsidR="0089053B" w:rsidRDefault="0089053B"/>
    <w:p w14:paraId="056DE0CC" w14:textId="77777777" w:rsidR="0089053B" w:rsidRDefault="00B421DE">
      <w:pPr>
        <w:pStyle w:val="Heading3"/>
      </w:pPr>
      <w:bookmarkStart w:id="433" w:name="_Toc239228782"/>
      <w:r>
        <w:lastRenderedPageBreak/>
        <w:t>39.10 Evidence — Evidence Object</w:t>
      </w:r>
      <w:bookmarkEnd w:id="433"/>
    </w:p>
    <w:p w14:paraId="63559D44" w14:textId="77777777" w:rsidR="0089053B" w:rsidRDefault="00B421DE">
      <w:pPr>
        <w:pStyle w:val="NCIEFigureCaption"/>
      </w:pPr>
      <w:r>
        <w:t>Table 49. Worked entity: Evidence Object (Evidence).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9"/>
      </w:tblPr>
      <w:tblGrid>
        <w:gridCol w:w="1673"/>
        <w:gridCol w:w="1673"/>
        <w:gridCol w:w="1673"/>
        <w:gridCol w:w="1673"/>
        <w:gridCol w:w="1673"/>
        <w:gridCol w:w="1673"/>
      </w:tblGrid>
      <w:tr w:rsidR="0089053B" w14:paraId="33441266" w14:textId="77777777">
        <w:trPr>
          <w:tblHeader/>
        </w:trPr>
        <w:tc>
          <w:tcPr>
            <w:tcW w:w="1673" w:type="dxa"/>
            <w:shd w:val="clear" w:color="auto" w:fill="071A14"/>
            <w:tcMar>
              <w:top w:w="70" w:type="dxa"/>
              <w:left w:w="90" w:type="dxa"/>
              <w:bottom w:w="70" w:type="dxa"/>
              <w:right w:w="90" w:type="dxa"/>
            </w:tcMar>
            <w:vAlign w:val="center"/>
          </w:tcPr>
          <w:p w14:paraId="667F2B84"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37B563C9"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44C1E106"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5CE27633"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76DD6641"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26A8C2C0" w14:textId="77777777" w:rsidR="0089053B" w:rsidRDefault="00B421DE">
            <w:pPr>
              <w:pStyle w:val="NCIEBody"/>
              <w:spacing w:after="0" w:line="240" w:lineRule="auto"/>
              <w:jc w:val="center"/>
            </w:pPr>
            <w:r>
              <w:rPr>
                <w:b/>
                <w:color w:val="FFFFFF"/>
                <w:sz w:val="15"/>
              </w:rPr>
              <w:t>Source Mapping</w:t>
            </w:r>
          </w:p>
        </w:tc>
      </w:tr>
      <w:tr w:rsidR="0089053B" w14:paraId="55517137" w14:textId="77777777">
        <w:trPr>
          <w:cantSplit/>
        </w:trPr>
        <w:tc>
          <w:tcPr>
            <w:tcW w:w="1673" w:type="dxa"/>
            <w:shd w:val="clear" w:color="auto" w:fill="FFFFFF"/>
            <w:tcMar>
              <w:top w:w="70" w:type="dxa"/>
              <w:left w:w="90" w:type="dxa"/>
              <w:bottom w:w="70" w:type="dxa"/>
              <w:right w:w="90" w:type="dxa"/>
            </w:tcMar>
            <w:vAlign w:val="center"/>
          </w:tcPr>
          <w:p w14:paraId="558293F1"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0D7269EF"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7956A015"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0B48308E"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6B7B72DA" w14:textId="77777777" w:rsidR="0089053B" w:rsidRDefault="00B421DE">
            <w:pPr>
              <w:pStyle w:val="NCIEBody"/>
              <w:spacing w:after="0" w:line="240" w:lineRule="auto"/>
            </w:pPr>
            <w:r>
              <w:rPr>
                <w:sz w:val="16"/>
              </w:rPr>
              <w:t>Varies (inherits content classification)</w:t>
            </w:r>
          </w:p>
        </w:tc>
        <w:tc>
          <w:tcPr>
            <w:tcW w:w="1673" w:type="dxa"/>
            <w:shd w:val="clear" w:color="auto" w:fill="FFFFFF"/>
            <w:tcMar>
              <w:top w:w="70" w:type="dxa"/>
              <w:left w:w="90" w:type="dxa"/>
              <w:bottom w:w="70" w:type="dxa"/>
              <w:right w:w="90" w:type="dxa"/>
            </w:tcMar>
            <w:vAlign w:val="center"/>
          </w:tcPr>
          <w:p w14:paraId="79F20908" w14:textId="77777777" w:rsidR="0089053B" w:rsidRDefault="00B421DE">
            <w:pPr>
              <w:pStyle w:val="NCIEBody"/>
              <w:spacing w:after="0" w:line="240" w:lineRule="auto"/>
            </w:pPr>
            <w:r>
              <w:rPr>
                <w:sz w:val="16"/>
              </w:rPr>
              <w:t>Internally assigned</w:t>
            </w:r>
          </w:p>
        </w:tc>
      </w:tr>
      <w:tr w:rsidR="0089053B" w14:paraId="6F318F08" w14:textId="77777777">
        <w:trPr>
          <w:cantSplit/>
        </w:trPr>
        <w:tc>
          <w:tcPr>
            <w:tcW w:w="1673" w:type="dxa"/>
            <w:shd w:val="clear" w:color="auto" w:fill="EDF4EF"/>
            <w:tcMar>
              <w:top w:w="70" w:type="dxa"/>
              <w:left w:w="90" w:type="dxa"/>
              <w:bottom w:w="70" w:type="dxa"/>
              <w:right w:w="90" w:type="dxa"/>
            </w:tcMar>
            <w:vAlign w:val="center"/>
          </w:tcPr>
          <w:p w14:paraId="307127D1" w14:textId="77777777" w:rsidR="0089053B" w:rsidRDefault="00B421DE">
            <w:pPr>
              <w:pStyle w:val="NCIEBody"/>
              <w:spacing w:after="0" w:line="240" w:lineRule="auto"/>
            </w:pPr>
            <w:r>
              <w:rPr>
                <w:sz w:val="16"/>
              </w:rPr>
              <w:t>source_reference</w:t>
            </w:r>
          </w:p>
        </w:tc>
        <w:tc>
          <w:tcPr>
            <w:tcW w:w="1673" w:type="dxa"/>
            <w:shd w:val="clear" w:color="auto" w:fill="EDF4EF"/>
            <w:tcMar>
              <w:top w:w="70" w:type="dxa"/>
              <w:left w:w="90" w:type="dxa"/>
              <w:bottom w:w="70" w:type="dxa"/>
              <w:right w:w="90" w:type="dxa"/>
            </w:tcMar>
            <w:vAlign w:val="center"/>
          </w:tcPr>
          <w:p w14:paraId="001158CB" w14:textId="77777777" w:rsidR="0089053B" w:rsidRDefault="00B421DE">
            <w:pPr>
              <w:pStyle w:val="NCIEBody"/>
              <w:spacing w:after="0" w:line="240" w:lineRule="auto"/>
            </w:pPr>
            <w:r>
              <w:rPr>
                <w:sz w:val="16"/>
              </w:rPr>
              <w:t>Originating Source Object Reference (Ch.6).</w:t>
            </w:r>
          </w:p>
        </w:tc>
        <w:tc>
          <w:tcPr>
            <w:tcW w:w="1673" w:type="dxa"/>
            <w:shd w:val="clear" w:color="auto" w:fill="EDF4EF"/>
            <w:tcMar>
              <w:top w:w="70" w:type="dxa"/>
              <w:left w:w="90" w:type="dxa"/>
              <w:bottom w:w="70" w:type="dxa"/>
              <w:right w:w="90" w:type="dxa"/>
            </w:tcMar>
            <w:vAlign w:val="center"/>
          </w:tcPr>
          <w:p w14:paraId="34880B62"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62298BD0" w14:textId="77777777" w:rsidR="0089053B" w:rsidRDefault="00B421DE">
            <w:pPr>
              <w:pStyle w:val="NCIEBody"/>
              <w:spacing w:after="0" w:line="240" w:lineRule="auto"/>
            </w:pPr>
            <w:r>
              <w:rPr>
                <w:sz w:val="16"/>
              </w:rPr>
              <w:t>Yes (deliberately registered, Ch.17 §17.2)</w:t>
            </w:r>
          </w:p>
        </w:tc>
        <w:tc>
          <w:tcPr>
            <w:tcW w:w="1673" w:type="dxa"/>
            <w:shd w:val="clear" w:color="auto" w:fill="EDF4EF"/>
            <w:tcMar>
              <w:top w:w="70" w:type="dxa"/>
              <w:left w:w="90" w:type="dxa"/>
              <w:bottom w:w="70" w:type="dxa"/>
              <w:right w:w="90" w:type="dxa"/>
            </w:tcMar>
            <w:vAlign w:val="center"/>
          </w:tcPr>
          <w:p w14:paraId="6EE5908A" w14:textId="77777777" w:rsidR="0089053B" w:rsidRDefault="00B421DE">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77E6E023" w14:textId="77777777" w:rsidR="0089053B" w:rsidRDefault="00B421DE">
            <w:pPr>
              <w:pStyle w:val="NCIEBody"/>
              <w:spacing w:after="0" w:line="240" w:lineRule="auto"/>
            </w:pPr>
            <w:r>
              <w:rPr>
                <w:sz w:val="16"/>
              </w:rPr>
              <w:t>Resolved via Ch.6</w:t>
            </w:r>
          </w:p>
        </w:tc>
      </w:tr>
      <w:tr w:rsidR="0089053B" w14:paraId="6A52F4F0" w14:textId="77777777">
        <w:trPr>
          <w:cantSplit/>
        </w:trPr>
        <w:tc>
          <w:tcPr>
            <w:tcW w:w="1673" w:type="dxa"/>
            <w:shd w:val="clear" w:color="auto" w:fill="FFFFFF"/>
            <w:tcMar>
              <w:top w:w="70" w:type="dxa"/>
              <w:left w:w="90" w:type="dxa"/>
              <w:bottom w:w="70" w:type="dxa"/>
              <w:right w:w="90" w:type="dxa"/>
            </w:tcMar>
            <w:vAlign w:val="center"/>
          </w:tcPr>
          <w:p w14:paraId="5B490A89" w14:textId="77777777" w:rsidR="0089053B" w:rsidRDefault="00B421DE">
            <w:pPr>
              <w:pStyle w:val="NCIEBody"/>
              <w:spacing w:after="0" w:line="240" w:lineRule="auto"/>
            </w:pPr>
            <w:r>
              <w:rPr>
                <w:sz w:val="16"/>
              </w:rPr>
              <w:t>status</w:t>
            </w:r>
          </w:p>
        </w:tc>
        <w:tc>
          <w:tcPr>
            <w:tcW w:w="1673" w:type="dxa"/>
            <w:shd w:val="clear" w:color="auto" w:fill="FFFFFF"/>
            <w:tcMar>
              <w:top w:w="70" w:type="dxa"/>
              <w:left w:w="90" w:type="dxa"/>
              <w:bottom w:w="70" w:type="dxa"/>
              <w:right w:w="90" w:type="dxa"/>
            </w:tcMar>
            <w:vAlign w:val="center"/>
          </w:tcPr>
          <w:p w14:paraId="1C260183" w14:textId="77777777" w:rsidR="0089053B" w:rsidRDefault="00B421DE">
            <w:pPr>
              <w:pStyle w:val="NCIEBody"/>
              <w:spacing w:after="0" w:line="240" w:lineRule="auto"/>
            </w:pPr>
            <w:r>
              <w:rPr>
                <w:sz w:val="16"/>
              </w:rPr>
              <w:t>Active / invalidated.</w:t>
            </w:r>
          </w:p>
        </w:tc>
        <w:tc>
          <w:tcPr>
            <w:tcW w:w="1673" w:type="dxa"/>
            <w:shd w:val="clear" w:color="auto" w:fill="FFFFFF"/>
            <w:tcMar>
              <w:top w:w="70" w:type="dxa"/>
              <w:left w:w="90" w:type="dxa"/>
              <w:bottom w:w="70" w:type="dxa"/>
              <w:right w:w="90" w:type="dxa"/>
            </w:tcMar>
            <w:vAlign w:val="center"/>
          </w:tcPr>
          <w:p w14:paraId="7914CCF6" w14:textId="77777777" w:rsidR="0089053B" w:rsidRDefault="00B421DE">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2E07F96C"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02F8680C" w14:textId="77777777" w:rsidR="0089053B" w:rsidRDefault="00B421DE">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0EBC5699" w14:textId="77777777" w:rsidR="0089053B" w:rsidRDefault="00B421DE">
            <w:pPr>
              <w:pStyle w:val="NCIEBody"/>
              <w:spacing w:after="0" w:line="240" w:lineRule="auto"/>
            </w:pPr>
            <w:r>
              <w:rPr>
                <w:sz w:val="16"/>
              </w:rPr>
              <w:t>Internally managed</w:t>
            </w:r>
          </w:p>
        </w:tc>
      </w:tr>
      <w:tr w:rsidR="0089053B" w14:paraId="0A46C40A" w14:textId="77777777">
        <w:trPr>
          <w:cantSplit/>
        </w:trPr>
        <w:tc>
          <w:tcPr>
            <w:tcW w:w="1673" w:type="dxa"/>
            <w:shd w:val="clear" w:color="auto" w:fill="EDF4EF"/>
            <w:tcMar>
              <w:top w:w="70" w:type="dxa"/>
              <w:left w:w="90" w:type="dxa"/>
              <w:bottom w:w="70" w:type="dxa"/>
              <w:right w:w="90" w:type="dxa"/>
            </w:tcMar>
            <w:vAlign w:val="center"/>
          </w:tcPr>
          <w:p w14:paraId="0B8B855D" w14:textId="77777777" w:rsidR="0089053B" w:rsidRDefault="00B421DE">
            <w:pPr>
              <w:pStyle w:val="NCIEBody"/>
              <w:spacing w:after="0" w:line="240" w:lineRule="auto"/>
            </w:pPr>
            <w:r>
              <w:rPr>
                <w:sz w:val="16"/>
              </w:rPr>
              <w:t>hash_value</w:t>
            </w:r>
          </w:p>
        </w:tc>
        <w:tc>
          <w:tcPr>
            <w:tcW w:w="1673" w:type="dxa"/>
            <w:shd w:val="clear" w:color="auto" w:fill="EDF4EF"/>
            <w:tcMar>
              <w:top w:w="70" w:type="dxa"/>
              <w:left w:w="90" w:type="dxa"/>
              <w:bottom w:w="70" w:type="dxa"/>
              <w:right w:w="90" w:type="dxa"/>
            </w:tcMar>
            <w:vAlign w:val="center"/>
          </w:tcPr>
          <w:p w14:paraId="02880307" w14:textId="77777777" w:rsidR="0089053B" w:rsidRDefault="00B421DE">
            <w:pPr>
              <w:pStyle w:val="NCIEBody"/>
              <w:spacing w:after="0" w:line="240" w:lineRule="auto"/>
            </w:pPr>
            <w:r>
              <w:rPr>
                <w:sz w:val="16"/>
              </w:rPr>
              <w:t>Integrity hash of the Evidence Artifact.</w:t>
            </w:r>
          </w:p>
        </w:tc>
        <w:tc>
          <w:tcPr>
            <w:tcW w:w="1673" w:type="dxa"/>
            <w:shd w:val="clear" w:color="auto" w:fill="EDF4EF"/>
            <w:tcMar>
              <w:top w:w="70" w:type="dxa"/>
              <w:left w:w="90" w:type="dxa"/>
              <w:bottom w:w="70" w:type="dxa"/>
              <w:right w:w="90" w:type="dxa"/>
            </w:tcMar>
            <w:vAlign w:val="center"/>
          </w:tcPr>
          <w:p w14:paraId="36E8C689" w14:textId="77777777" w:rsidR="0089053B" w:rsidRDefault="00B421DE">
            <w:pPr>
              <w:pStyle w:val="NCIEBody"/>
              <w:spacing w:after="0" w:line="240" w:lineRule="auto"/>
            </w:pPr>
            <w:r>
              <w:rPr>
                <w:sz w:val="16"/>
              </w:rPr>
              <w:t>String (hash)</w:t>
            </w:r>
          </w:p>
        </w:tc>
        <w:tc>
          <w:tcPr>
            <w:tcW w:w="1673" w:type="dxa"/>
            <w:shd w:val="clear" w:color="auto" w:fill="EDF4EF"/>
            <w:tcMar>
              <w:top w:w="70" w:type="dxa"/>
              <w:left w:w="90" w:type="dxa"/>
              <w:bottom w:w="70" w:type="dxa"/>
              <w:right w:w="90" w:type="dxa"/>
            </w:tcMar>
            <w:vAlign w:val="center"/>
          </w:tcPr>
          <w:p w14:paraId="1B1548F2"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1A9C27DC" w14:textId="77777777" w:rsidR="0089053B" w:rsidRDefault="00B421DE">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73B1E262" w14:textId="77777777" w:rsidR="0089053B" w:rsidRDefault="00B421DE">
            <w:pPr>
              <w:pStyle w:val="NCIEBody"/>
              <w:spacing w:after="0" w:line="240" w:lineRule="auto"/>
            </w:pPr>
            <w:r>
              <w:rPr>
                <w:sz w:val="16"/>
              </w:rPr>
              <w:t>Internally computed</w:t>
            </w:r>
          </w:p>
        </w:tc>
      </w:tr>
      <w:tr w:rsidR="0089053B" w14:paraId="517AAA67" w14:textId="77777777">
        <w:trPr>
          <w:cantSplit/>
        </w:trPr>
        <w:tc>
          <w:tcPr>
            <w:tcW w:w="1673" w:type="dxa"/>
            <w:shd w:val="clear" w:color="auto" w:fill="FFFFFF"/>
            <w:tcMar>
              <w:top w:w="70" w:type="dxa"/>
              <w:left w:w="90" w:type="dxa"/>
              <w:bottom w:w="70" w:type="dxa"/>
              <w:right w:w="90" w:type="dxa"/>
            </w:tcMar>
            <w:vAlign w:val="center"/>
          </w:tcPr>
          <w:p w14:paraId="57DB5F9D" w14:textId="77777777" w:rsidR="0089053B" w:rsidRDefault="00B421DE">
            <w:pPr>
              <w:pStyle w:val="NCIEBody"/>
              <w:spacing w:after="0" w:line="240" w:lineRule="auto"/>
            </w:pPr>
            <w:r>
              <w:rPr>
                <w:sz w:val="16"/>
              </w:rPr>
              <w:t>classification_tier</w:t>
            </w:r>
          </w:p>
        </w:tc>
        <w:tc>
          <w:tcPr>
            <w:tcW w:w="1673" w:type="dxa"/>
            <w:shd w:val="clear" w:color="auto" w:fill="FFFFFF"/>
            <w:tcMar>
              <w:top w:w="70" w:type="dxa"/>
              <w:left w:w="90" w:type="dxa"/>
              <w:bottom w:w="70" w:type="dxa"/>
              <w:right w:w="90" w:type="dxa"/>
            </w:tcMar>
            <w:vAlign w:val="center"/>
          </w:tcPr>
          <w:p w14:paraId="15EFFBC7" w14:textId="77777777" w:rsidR="0089053B" w:rsidRDefault="00B421DE">
            <w:pPr>
              <w:pStyle w:val="NCIEBody"/>
              <w:spacing w:after="0" w:line="240" w:lineRule="auto"/>
            </w:pPr>
            <w:r>
              <w:rPr>
                <w:sz w:val="16"/>
              </w:rPr>
              <w:t>Ch.31 classification tier.</w:t>
            </w:r>
          </w:p>
        </w:tc>
        <w:tc>
          <w:tcPr>
            <w:tcW w:w="1673" w:type="dxa"/>
            <w:shd w:val="clear" w:color="auto" w:fill="FFFFFF"/>
            <w:tcMar>
              <w:top w:w="70" w:type="dxa"/>
              <w:left w:w="90" w:type="dxa"/>
              <w:bottom w:w="70" w:type="dxa"/>
              <w:right w:w="90" w:type="dxa"/>
            </w:tcMar>
            <w:vAlign w:val="center"/>
          </w:tcPr>
          <w:p w14:paraId="329AD0CB" w14:textId="77777777" w:rsidR="0089053B" w:rsidRDefault="00B421DE">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7848CADE"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B9B9FA9" w14:textId="77777777" w:rsidR="0089053B" w:rsidRDefault="00B421DE">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3C48D75C" w14:textId="77777777" w:rsidR="0089053B" w:rsidRDefault="00B421DE">
            <w:pPr>
              <w:pStyle w:val="NCIEBody"/>
              <w:spacing w:after="0" w:line="240" w:lineRule="auto"/>
            </w:pPr>
            <w:r>
              <w:rPr>
                <w:sz w:val="16"/>
              </w:rPr>
              <w:t>Assigned per Ch.31 rules</w:t>
            </w:r>
          </w:p>
        </w:tc>
      </w:tr>
    </w:tbl>
    <w:p w14:paraId="69E82448" w14:textId="77777777" w:rsidR="0089053B" w:rsidRDefault="0089053B"/>
    <w:p w14:paraId="09C4C975" w14:textId="77777777" w:rsidR="0089053B" w:rsidRDefault="00B421DE">
      <w:pPr>
        <w:pStyle w:val="Heading3"/>
      </w:pPr>
      <w:bookmarkStart w:id="434" w:name="_Toc239228783"/>
      <w:r>
        <w:t>39.11 REWS/Situation — Alert</w:t>
      </w:r>
      <w:bookmarkEnd w:id="434"/>
    </w:p>
    <w:p w14:paraId="5D71452D" w14:textId="77777777" w:rsidR="0089053B" w:rsidRDefault="00B421DE">
      <w:pPr>
        <w:pStyle w:val="NCIEFigureCaption"/>
      </w:pPr>
      <w:r>
        <w:t>Table 50. Worked entity: Alert (REWS/Situation).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0"/>
      </w:tblPr>
      <w:tblGrid>
        <w:gridCol w:w="1673"/>
        <w:gridCol w:w="1673"/>
        <w:gridCol w:w="1673"/>
        <w:gridCol w:w="1673"/>
        <w:gridCol w:w="1673"/>
        <w:gridCol w:w="1673"/>
      </w:tblGrid>
      <w:tr w:rsidR="0089053B" w14:paraId="1335CAB1" w14:textId="77777777">
        <w:trPr>
          <w:tblHeader/>
        </w:trPr>
        <w:tc>
          <w:tcPr>
            <w:tcW w:w="1673" w:type="dxa"/>
            <w:shd w:val="clear" w:color="auto" w:fill="071A14"/>
            <w:tcMar>
              <w:top w:w="70" w:type="dxa"/>
              <w:left w:w="90" w:type="dxa"/>
              <w:bottom w:w="70" w:type="dxa"/>
              <w:right w:w="90" w:type="dxa"/>
            </w:tcMar>
            <w:vAlign w:val="center"/>
          </w:tcPr>
          <w:p w14:paraId="5D77A79D"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52660AD3"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2FBA23DC"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12FE7548"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46E61423"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039F5969" w14:textId="77777777" w:rsidR="0089053B" w:rsidRDefault="00B421DE">
            <w:pPr>
              <w:pStyle w:val="NCIEBody"/>
              <w:spacing w:after="0" w:line="240" w:lineRule="auto"/>
              <w:jc w:val="center"/>
            </w:pPr>
            <w:r>
              <w:rPr>
                <w:b/>
                <w:color w:val="FFFFFF"/>
                <w:sz w:val="15"/>
              </w:rPr>
              <w:t>Source Mapping</w:t>
            </w:r>
          </w:p>
        </w:tc>
      </w:tr>
      <w:tr w:rsidR="0089053B" w14:paraId="0B7C1639" w14:textId="77777777">
        <w:trPr>
          <w:cantSplit/>
        </w:trPr>
        <w:tc>
          <w:tcPr>
            <w:tcW w:w="1673" w:type="dxa"/>
            <w:shd w:val="clear" w:color="auto" w:fill="FFFFFF"/>
            <w:tcMar>
              <w:top w:w="70" w:type="dxa"/>
              <w:left w:w="90" w:type="dxa"/>
              <w:bottom w:w="70" w:type="dxa"/>
              <w:right w:w="90" w:type="dxa"/>
            </w:tcMar>
            <w:vAlign w:val="center"/>
          </w:tcPr>
          <w:p w14:paraId="11ADAEF6"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4F1DD1DB"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4608AB21"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5599F265"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0DF4EBA1"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0800384A" w14:textId="77777777" w:rsidR="0089053B" w:rsidRDefault="00B421DE">
            <w:pPr>
              <w:pStyle w:val="NCIEBody"/>
              <w:spacing w:after="0" w:line="240" w:lineRule="auto"/>
            </w:pPr>
            <w:r>
              <w:rPr>
                <w:sz w:val="16"/>
              </w:rPr>
              <w:t>Internally assigned</w:t>
            </w:r>
          </w:p>
        </w:tc>
      </w:tr>
      <w:tr w:rsidR="0089053B" w14:paraId="03CDF56A" w14:textId="77777777">
        <w:trPr>
          <w:cantSplit/>
        </w:trPr>
        <w:tc>
          <w:tcPr>
            <w:tcW w:w="1673" w:type="dxa"/>
            <w:shd w:val="clear" w:color="auto" w:fill="EDF4EF"/>
            <w:tcMar>
              <w:top w:w="70" w:type="dxa"/>
              <w:left w:w="90" w:type="dxa"/>
              <w:bottom w:w="70" w:type="dxa"/>
              <w:right w:w="90" w:type="dxa"/>
            </w:tcMar>
            <w:vAlign w:val="center"/>
          </w:tcPr>
          <w:p w14:paraId="326D4A0C" w14:textId="77777777" w:rsidR="0089053B" w:rsidRDefault="00B421DE">
            <w:pPr>
              <w:pStyle w:val="NCIEBody"/>
              <w:spacing w:after="0" w:line="240" w:lineRule="auto"/>
            </w:pPr>
            <w:r>
              <w:rPr>
                <w:sz w:val="16"/>
              </w:rPr>
              <w:t>condition_reference</w:t>
            </w:r>
          </w:p>
        </w:tc>
        <w:tc>
          <w:tcPr>
            <w:tcW w:w="1673" w:type="dxa"/>
            <w:shd w:val="clear" w:color="auto" w:fill="EDF4EF"/>
            <w:tcMar>
              <w:top w:w="70" w:type="dxa"/>
              <w:left w:w="90" w:type="dxa"/>
              <w:bottom w:w="70" w:type="dxa"/>
              <w:right w:w="90" w:type="dxa"/>
            </w:tcMar>
            <w:vAlign w:val="center"/>
          </w:tcPr>
          <w:p w14:paraId="25BE70D3" w14:textId="77777777" w:rsidR="0089053B" w:rsidRDefault="00B421DE">
            <w:pPr>
              <w:pStyle w:val="NCIEBody"/>
              <w:spacing w:after="0" w:line="240" w:lineRule="auto"/>
            </w:pPr>
            <w:r>
              <w:rPr>
                <w:sz w:val="16"/>
              </w:rPr>
              <w:t>Triggering Condition (Ch.18).</w:t>
            </w:r>
          </w:p>
        </w:tc>
        <w:tc>
          <w:tcPr>
            <w:tcW w:w="1673" w:type="dxa"/>
            <w:shd w:val="clear" w:color="auto" w:fill="EDF4EF"/>
            <w:tcMar>
              <w:top w:w="70" w:type="dxa"/>
              <w:left w:w="90" w:type="dxa"/>
              <w:bottom w:w="70" w:type="dxa"/>
              <w:right w:w="90" w:type="dxa"/>
            </w:tcMar>
            <w:vAlign w:val="center"/>
          </w:tcPr>
          <w:p w14:paraId="15FB068D"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5A371607"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E54FD56"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6D878A35" w14:textId="77777777" w:rsidR="0089053B" w:rsidRDefault="00B421DE">
            <w:pPr>
              <w:pStyle w:val="NCIEBody"/>
              <w:spacing w:after="0" w:line="240" w:lineRule="auto"/>
            </w:pPr>
            <w:r>
              <w:rPr>
                <w:sz w:val="16"/>
              </w:rPr>
              <w:t>Internally computed</w:t>
            </w:r>
          </w:p>
        </w:tc>
      </w:tr>
      <w:tr w:rsidR="0089053B" w14:paraId="1BF76305" w14:textId="77777777">
        <w:trPr>
          <w:cantSplit/>
        </w:trPr>
        <w:tc>
          <w:tcPr>
            <w:tcW w:w="1673" w:type="dxa"/>
            <w:shd w:val="clear" w:color="auto" w:fill="FFFFFF"/>
            <w:tcMar>
              <w:top w:w="70" w:type="dxa"/>
              <w:left w:w="90" w:type="dxa"/>
              <w:bottom w:w="70" w:type="dxa"/>
              <w:right w:w="90" w:type="dxa"/>
            </w:tcMar>
            <w:vAlign w:val="center"/>
          </w:tcPr>
          <w:p w14:paraId="0F4C9530" w14:textId="77777777" w:rsidR="0089053B" w:rsidRDefault="00B421DE">
            <w:pPr>
              <w:pStyle w:val="NCIEBody"/>
              <w:spacing w:after="0" w:line="240" w:lineRule="auto"/>
            </w:pPr>
            <w:r>
              <w:rPr>
                <w:sz w:val="16"/>
              </w:rPr>
              <w:t>alert_rule_reference</w:t>
            </w:r>
          </w:p>
        </w:tc>
        <w:tc>
          <w:tcPr>
            <w:tcW w:w="1673" w:type="dxa"/>
            <w:shd w:val="clear" w:color="auto" w:fill="FFFFFF"/>
            <w:tcMar>
              <w:top w:w="70" w:type="dxa"/>
              <w:left w:w="90" w:type="dxa"/>
              <w:bottom w:w="70" w:type="dxa"/>
              <w:right w:w="90" w:type="dxa"/>
            </w:tcMar>
            <w:vAlign w:val="center"/>
          </w:tcPr>
          <w:p w14:paraId="08041654" w14:textId="77777777" w:rsidR="0089053B" w:rsidRDefault="00B421DE">
            <w:pPr>
              <w:pStyle w:val="NCIEBody"/>
              <w:spacing w:after="0" w:line="240" w:lineRule="auto"/>
            </w:pPr>
            <w:r>
              <w:rPr>
                <w:sz w:val="16"/>
              </w:rPr>
              <w:t>Effective Alert Rule version (Ch.24).</w:t>
            </w:r>
          </w:p>
        </w:tc>
        <w:tc>
          <w:tcPr>
            <w:tcW w:w="1673" w:type="dxa"/>
            <w:shd w:val="clear" w:color="auto" w:fill="FFFFFF"/>
            <w:tcMar>
              <w:top w:w="70" w:type="dxa"/>
              <w:left w:w="90" w:type="dxa"/>
              <w:bottom w:w="70" w:type="dxa"/>
              <w:right w:w="90" w:type="dxa"/>
            </w:tcMar>
            <w:vAlign w:val="center"/>
          </w:tcPr>
          <w:p w14:paraId="1FD9375C" w14:textId="77777777" w:rsidR="0089053B" w:rsidRDefault="00B421DE">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6B2D89A7"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4D06C593"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7D686A0" w14:textId="77777777" w:rsidR="0089053B" w:rsidRDefault="00B421DE">
            <w:pPr>
              <w:pStyle w:val="NCIEBody"/>
              <w:spacing w:after="0" w:line="240" w:lineRule="auto"/>
            </w:pPr>
            <w:r>
              <w:rPr>
                <w:sz w:val="16"/>
              </w:rPr>
              <w:t>Internally resolved</w:t>
            </w:r>
          </w:p>
        </w:tc>
      </w:tr>
      <w:tr w:rsidR="0089053B" w14:paraId="788F166C" w14:textId="77777777">
        <w:trPr>
          <w:cantSplit/>
        </w:trPr>
        <w:tc>
          <w:tcPr>
            <w:tcW w:w="1673" w:type="dxa"/>
            <w:shd w:val="clear" w:color="auto" w:fill="EDF4EF"/>
            <w:tcMar>
              <w:top w:w="70" w:type="dxa"/>
              <w:left w:w="90" w:type="dxa"/>
              <w:bottom w:w="70" w:type="dxa"/>
              <w:right w:w="90" w:type="dxa"/>
            </w:tcMar>
            <w:vAlign w:val="center"/>
          </w:tcPr>
          <w:p w14:paraId="7C9E87CF" w14:textId="77777777" w:rsidR="0089053B" w:rsidRDefault="00B421DE">
            <w:pPr>
              <w:pStyle w:val="NCIEBody"/>
              <w:spacing w:after="0" w:line="240" w:lineRule="auto"/>
            </w:pPr>
            <w:r>
              <w:rPr>
                <w:sz w:val="16"/>
              </w:rPr>
              <w:t>severity</w:t>
            </w:r>
          </w:p>
        </w:tc>
        <w:tc>
          <w:tcPr>
            <w:tcW w:w="1673" w:type="dxa"/>
            <w:shd w:val="clear" w:color="auto" w:fill="EDF4EF"/>
            <w:tcMar>
              <w:top w:w="70" w:type="dxa"/>
              <w:left w:w="90" w:type="dxa"/>
              <w:bottom w:w="70" w:type="dxa"/>
              <w:right w:w="90" w:type="dxa"/>
            </w:tcMar>
            <w:vAlign w:val="center"/>
          </w:tcPr>
          <w:p w14:paraId="68CD1DF6" w14:textId="77777777" w:rsidR="0089053B" w:rsidRDefault="00B421DE">
            <w:pPr>
              <w:pStyle w:val="NCIEBody"/>
              <w:spacing w:after="0" w:line="240" w:lineRule="auto"/>
            </w:pPr>
            <w:r>
              <w:rPr>
                <w:sz w:val="16"/>
              </w:rPr>
              <w:t>Alert severity.</w:t>
            </w:r>
          </w:p>
        </w:tc>
        <w:tc>
          <w:tcPr>
            <w:tcW w:w="1673" w:type="dxa"/>
            <w:shd w:val="clear" w:color="auto" w:fill="EDF4EF"/>
            <w:tcMar>
              <w:top w:w="70" w:type="dxa"/>
              <w:left w:w="90" w:type="dxa"/>
              <w:bottom w:w="70" w:type="dxa"/>
              <w:right w:w="90" w:type="dxa"/>
            </w:tcMar>
            <w:vAlign w:val="center"/>
          </w:tcPr>
          <w:p w14:paraId="200359AF"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3B9456F5"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4D8BA50"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49706993" w14:textId="77777777" w:rsidR="0089053B" w:rsidRDefault="00B421DE">
            <w:pPr>
              <w:pStyle w:val="NCIEBody"/>
              <w:spacing w:after="0" w:line="240" w:lineRule="auto"/>
            </w:pPr>
            <w:r>
              <w:rPr>
                <w:sz w:val="16"/>
              </w:rPr>
              <w:t>Governed enumeration, effective-dated</w:t>
            </w:r>
          </w:p>
        </w:tc>
      </w:tr>
      <w:tr w:rsidR="0089053B" w14:paraId="5A37E019" w14:textId="77777777">
        <w:trPr>
          <w:cantSplit/>
        </w:trPr>
        <w:tc>
          <w:tcPr>
            <w:tcW w:w="1673" w:type="dxa"/>
            <w:shd w:val="clear" w:color="auto" w:fill="FFFFFF"/>
            <w:tcMar>
              <w:top w:w="70" w:type="dxa"/>
              <w:left w:w="90" w:type="dxa"/>
              <w:bottom w:w="70" w:type="dxa"/>
              <w:right w:w="90" w:type="dxa"/>
            </w:tcMar>
            <w:vAlign w:val="center"/>
          </w:tcPr>
          <w:p w14:paraId="245C2E43" w14:textId="77777777" w:rsidR="0089053B" w:rsidRDefault="00B421DE">
            <w:pPr>
              <w:pStyle w:val="NCIEBody"/>
              <w:spacing w:after="0" w:line="240" w:lineRule="auto"/>
            </w:pPr>
            <w:r>
              <w:rPr>
                <w:sz w:val="16"/>
              </w:rPr>
              <w:t>raised_time</w:t>
            </w:r>
          </w:p>
        </w:tc>
        <w:tc>
          <w:tcPr>
            <w:tcW w:w="1673" w:type="dxa"/>
            <w:shd w:val="clear" w:color="auto" w:fill="FFFFFF"/>
            <w:tcMar>
              <w:top w:w="70" w:type="dxa"/>
              <w:left w:w="90" w:type="dxa"/>
              <w:bottom w:w="70" w:type="dxa"/>
              <w:right w:w="90" w:type="dxa"/>
            </w:tcMar>
            <w:vAlign w:val="center"/>
          </w:tcPr>
          <w:p w14:paraId="7F679215" w14:textId="77777777" w:rsidR="0089053B" w:rsidRDefault="00B421DE">
            <w:pPr>
              <w:pStyle w:val="NCIEBody"/>
              <w:spacing w:after="0" w:line="240" w:lineRule="auto"/>
            </w:pPr>
            <w:r>
              <w:rPr>
                <w:sz w:val="16"/>
              </w:rPr>
              <w:t>When the Alert was raised.</w:t>
            </w:r>
          </w:p>
        </w:tc>
        <w:tc>
          <w:tcPr>
            <w:tcW w:w="1673" w:type="dxa"/>
            <w:shd w:val="clear" w:color="auto" w:fill="FFFFFF"/>
            <w:tcMar>
              <w:top w:w="70" w:type="dxa"/>
              <w:left w:w="90" w:type="dxa"/>
              <w:bottom w:w="70" w:type="dxa"/>
              <w:right w:w="90" w:type="dxa"/>
            </w:tcMar>
            <w:vAlign w:val="center"/>
          </w:tcPr>
          <w:p w14:paraId="435C365A" w14:textId="77777777" w:rsidR="0089053B" w:rsidRDefault="00B421DE">
            <w:pPr>
              <w:pStyle w:val="NCIEBody"/>
              <w:spacing w:after="0" w:line="240" w:lineRule="auto"/>
            </w:pPr>
            <w:r>
              <w:rPr>
                <w:sz w:val="16"/>
              </w:rPr>
              <w:t>Timestamp</w:t>
            </w:r>
          </w:p>
        </w:tc>
        <w:tc>
          <w:tcPr>
            <w:tcW w:w="1673" w:type="dxa"/>
            <w:shd w:val="clear" w:color="auto" w:fill="FFFFFF"/>
            <w:tcMar>
              <w:top w:w="70" w:type="dxa"/>
              <w:left w:w="90" w:type="dxa"/>
              <w:bottom w:w="70" w:type="dxa"/>
              <w:right w:w="90" w:type="dxa"/>
            </w:tcMar>
            <w:vAlign w:val="center"/>
          </w:tcPr>
          <w:p w14:paraId="439DE4F3"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B651858"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1063A82F" w14:textId="77777777" w:rsidR="0089053B" w:rsidRDefault="00B421DE">
            <w:pPr>
              <w:pStyle w:val="NCIEBody"/>
              <w:spacing w:after="0" w:line="240" w:lineRule="auto"/>
            </w:pPr>
            <w:r>
              <w:rPr>
                <w:sz w:val="16"/>
              </w:rPr>
              <w:t>Internally computed</w:t>
            </w:r>
          </w:p>
        </w:tc>
      </w:tr>
    </w:tbl>
    <w:p w14:paraId="2C9D14CC" w14:textId="77777777" w:rsidR="0089053B" w:rsidRDefault="0089053B"/>
    <w:p w14:paraId="2133974D" w14:textId="77777777" w:rsidR="0089053B" w:rsidRDefault="00B421DE">
      <w:pPr>
        <w:pStyle w:val="Heading3"/>
      </w:pPr>
      <w:bookmarkStart w:id="435" w:name="_Toc239228784"/>
      <w:r>
        <w:t>39.12 ARGUS — ARGUS Contribution</w:t>
      </w:r>
      <w:bookmarkEnd w:id="435"/>
    </w:p>
    <w:p w14:paraId="5340197F" w14:textId="77777777" w:rsidR="0089053B" w:rsidRDefault="00B421DE">
      <w:pPr>
        <w:pStyle w:val="NCIEFigureCaption"/>
      </w:pPr>
      <w:r>
        <w:t>Table 51. Worked entity: ARGUS Contribution (ARGUS) — no field for private model chain-of-thought exists anywhere in this entity (Ch.20 §20.2).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1"/>
      </w:tblPr>
      <w:tblGrid>
        <w:gridCol w:w="1670"/>
        <w:gridCol w:w="4101"/>
        <w:gridCol w:w="1114"/>
        <w:gridCol w:w="1033"/>
        <w:gridCol w:w="1189"/>
        <w:gridCol w:w="1109"/>
      </w:tblGrid>
      <w:tr w:rsidR="0089053B" w14:paraId="351920C4" w14:textId="77777777">
        <w:trPr>
          <w:tblHeader/>
        </w:trPr>
        <w:tc>
          <w:tcPr>
            <w:tcW w:w="1673" w:type="dxa"/>
            <w:shd w:val="clear" w:color="auto" w:fill="071A14"/>
            <w:tcMar>
              <w:top w:w="70" w:type="dxa"/>
              <w:left w:w="90" w:type="dxa"/>
              <w:bottom w:w="70" w:type="dxa"/>
              <w:right w:w="90" w:type="dxa"/>
            </w:tcMar>
            <w:vAlign w:val="center"/>
          </w:tcPr>
          <w:p w14:paraId="5D1F03A3"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09DB70A4"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427CF0AF"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4E2A50C0"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4868B429"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73D45DA3" w14:textId="77777777" w:rsidR="0089053B" w:rsidRDefault="00B421DE">
            <w:pPr>
              <w:pStyle w:val="NCIEBody"/>
              <w:spacing w:after="0" w:line="240" w:lineRule="auto"/>
              <w:jc w:val="center"/>
            </w:pPr>
            <w:r>
              <w:rPr>
                <w:b/>
                <w:color w:val="FFFFFF"/>
                <w:sz w:val="15"/>
              </w:rPr>
              <w:t>Source Mapping</w:t>
            </w:r>
          </w:p>
        </w:tc>
      </w:tr>
      <w:tr w:rsidR="0089053B" w14:paraId="0EC3F2B9" w14:textId="77777777">
        <w:trPr>
          <w:cantSplit/>
        </w:trPr>
        <w:tc>
          <w:tcPr>
            <w:tcW w:w="1673" w:type="dxa"/>
            <w:shd w:val="clear" w:color="auto" w:fill="FFFFFF"/>
            <w:tcMar>
              <w:top w:w="70" w:type="dxa"/>
              <w:left w:w="90" w:type="dxa"/>
              <w:bottom w:w="70" w:type="dxa"/>
              <w:right w:w="90" w:type="dxa"/>
            </w:tcMar>
            <w:vAlign w:val="center"/>
          </w:tcPr>
          <w:p w14:paraId="200ABE12"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572A7B39"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13C62CE0"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34B447D2"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033410D8" w14:textId="77777777" w:rsidR="0089053B" w:rsidRDefault="00B421DE">
            <w:pPr>
              <w:pStyle w:val="NCIEBody"/>
              <w:spacing w:after="0" w:line="240" w:lineRule="auto"/>
            </w:pPr>
            <w:r>
              <w:rPr>
                <w:sz w:val="16"/>
              </w:rPr>
              <w:t>Varies (inherits referenced Evidence classification)</w:t>
            </w:r>
          </w:p>
        </w:tc>
        <w:tc>
          <w:tcPr>
            <w:tcW w:w="1673" w:type="dxa"/>
            <w:shd w:val="clear" w:color="auto" w:fill="FFFFFF"/>
            <w:tcMar>
              <w:top w:w="70" w:type="dxa"/>
              <w:left w:w="90" w:type="dxa"/>
              <w:bottom w:w="70" w:type="dxa"/>
              <w:right w:w="90" w:type="dxa"/>
            </w:tcMar>
            <w:vAlign w:val="center"/>
          </w:tcPr>
          <w:p w14:paraId="7F76E1DE" w14:textId="77777777" w:rsidR="0089053B" w:rsidRDefault="00B421DE">
            <w:pPr>
              <w:pStyle w:val="NCIEBody"/>
              <w:spacing w:after="0" w:line="240" w:lineRule="auto"/>
            </w:pPr>
            <w:r>
              <w:rPr>
                <w:sz w:val="16"/>
              </w:rPr>
              <w:t>Internally assigned</w:t>
            </w:r>
          </w:p>
        </w:tc>
      </w:tr>
      <w:tr w:rsidR="0089053B" w14:paraId="431A973E" w14:textId="77777777">
        <w:trPr>
          <w:cantSplit/>
        </w:trPr>
        <w:tc>
          <w:tcPr>
            <w:tcW w:w="1673" w:type="dxa"/>
            <w:shd w:val="clear" w:color="auto" w:fill="EDF4EF"/>
            <w:tcMar>
              <w:top w:w="70" w:type="dxa"/>
              <w:left w:w="90" w:type="dxa"/>
              <w:bottom w:w="70" w:type="dxa"/>
              <w:right w:w="90" w:type="dxa"/>
            </w:tcMar>
            <w:vAlign w:val="center"/>
          </w:tcPr>
          <w:p w14:paraId="0E434AFF" w14:textId="77777777" w:rsidR="0089053B" w:rsidRDefault="00B421DE">
            <w:pPr>
              <w:pStyle w:val="NCIEBody"/>
              <w:spacing w:after="0" w:line="240" w:lineRule="auto"/>
            </w:pPr>
            <w:r>
              <w:rPr>
                <w:sz w:val="16"/>
              </w:rPr>
              <w:t>interaction_reference</w:t>
            </w:r>
          </w:p>
        </w:tc>
        <w:tc>
          <w:tcPr>
            <w:tcW w:w="1673" w:type="dxa"/>
            <w:shd w:val="clear" w:color="auto" w:fill="EDF4EF"/>
            <w:tcMar>
              <w:top w:w="70" w:type="dxa"/>
              <w:left w:w="90" w:type="dxa"/>
              <w:bottom w:w="70" w:type="dxa"/>
              <w:right w:w="90" w:type="dxa"/>
            </w:tcMar>
            <w:vAlign w:val="center"/>
          </w:tcPr>
          <w:p w14:paraId="46A0DD6C" w14:textId="77777777" w:rsidR="0089053B" w:rsidRDefault="00B421DE">
            <w:pPr>
              <w:pStyle w:val="NCIEBody"/>
              <w:spacing w:after="0" w:line="240" w:lineRule="auto"/>
            </w:pPr>
            <w:r>
              <w:rPr>
                <w:sz w:val="16"/>
              </w:rPr>
              <w:t>Parent ARGUS Interaction.</w:t>
            </w:r>
          </w:p>
        </w:tc>
        <w:tc>
          <w:tcPr>
            <w:tcW w:w="1673" w:type="dxa"/>
            <w:shd w:val="clear" w:color="auto" w:fill="EDF4EF"/>
            <w:tcMar>
              <w:top w:w="70" w:type="dxa"/>
              <w:left w:w="90" w:type="dxa"/>
              <w:bottom w:w="70" w:type="dxa"/>
              <w:right w:w="90" w:type="dxa"/>
            </w:tcMar>
            <w:vAlign w:val="center"/>
          </w:tcPr>
          <w:p w14:paraId="245B4856"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5CF2C563"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688B3F01" w14:textId="77777777" w:rsidR="0089053B" w:rsidRDefault="00B421DE">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40FCF39D" w14:textId="77777777" w:rsidR="0089053B" w:rsidRDefault="00B421DE">
            <w:pPr>
              <w:pStyle w:val="NCIEBody"/>
              <w:spacing w:after="0" w:line="240" w:lineRule="auto"/>
            </w:pPr>
            <w:r>
              <w:rPr>
                <w:sz w:val="16"/>
              </w:rPr>
              <w:t>Internally recorded</w:t>
            </w:r>
          </w:p>
        </w:tc>
      </w:tr>
      <w:tr w:rsidR="0089053B" w14:paraId="3083C901" w14:textId="77777777">
        <w:trPr>
          <w:cantSplit/>
        </w:trPr>
        <w:tc>
          <w:tcPr>
            <w:tcW w:w="1673" w:type="dxa"/>
            <w:shd w:val="clear" w:color="auto" w:fill="FFFFFF"/>
            <w:tcMar>
              <w:top w:w="70" w:type="dxa"/>
              <w:left w:w="90" w:type="dxa"/>
              <w:bottom w:w="70" w:type="dxa"/>
              <w:right w:w="90" w:type="dxa"/>
            </w:tcMar>
            <w:vAlign w:val="center"/>
          </w:tcPr>
          <w:p w14:paraId="6E28EAC1" w14:textId="77777777" w:rsidR="0089053B" w:rsidRDefault="00B421DE">
            <w:pPr>
              <w:pStyle w:val="NCIEBody"/>
              <w:spacing w:after="0" w:line="240" w:lineRule="auto"/>
            </w:pPr>
            <w:r>
              <w:rPr>
                <w:sz w:val="16"/>
              </w:rPr>
              <w:t>contribution_type</w:t>
            </w:r>
          </w:p>
        </w:tc>
        <w:tc>
          <w:tcPr>
            <w:tcW w:w="1673" w:type="dxa"/>
            <w:shd w:val="clear" w:color="auto" w:fill="FFFFFF"/>
            <w:tcMar>
              <w:top w:w="70" w:type="dxa"/>
              <w:left w:w="90" w:type="dxa"/>
              <w:bottom w:w="70" w:type="dxa"/>
              <w:right w:w="90" w:type="dxa"/>
            </w:tcMar>
            <w:vAlign w:val="center"/>
          </w:tcPr>
          <w:p w14:paraId="32C2E806" w14:textId="77777777" w:rsidR="0089053B" w:rsidRDefault="00B421DE">
            <w:pPr>
              <w:pStyle w:val="NCIEBody"/>
              <w:spacing w:after="0" w:line="240" w:lineRule="auto"/>
            </w:pPr>
            <w:r>
              <w:rPr>
                <w:sz w:val="16"/>
              </w:rPr>
              <w:t>Question/Challenge/Hypothesis/Contradiction/Evidence Gap.</w:t>
            </w:r>
          </w:p>
        </w:tc>
        <w:tc>
          <w:tcPr>
            <w:tcW w:w="1673" w:type="dxa"/>
            <w:shd w:val="clear" w:color="auto" w:fill="FFFFFF"/>
            <w:tcMar>
              <w:top w:w="70" w:type="dxa"/>
              <w:left w:w="90" w:type="dxa"/>
              <w:bottom w:w="70" w:type="dxa"/>
              <w:right w:w="90" w:type="dxa"/>
            </w:tcMar>
            <w:vAlign w:val="center"/>
          </w:tcPr>
          <w:p w14:paraId="7A4BF608" w14:textId="77777777" w:rsidR="0089053B" w:rsidRDefault="00B421DE">
            <w:pPr>
              <w:pStyle w:val="NCIEBody"/>
              <w:spacing w:after="0" w:line="240" w:lineRule="auto"/>
            </w:pPr>
            <w:r>
              <w:rPr>
                <w:sz w:val="16"/>
              </w:rPr>
              <w:t>Enumeration</w:t>
            </w:r>
          </w:p>
        </w:tc>
        <w:tc>
          <w:tcPr>
            <w:tcW w:w="1673" w:type="dxa"/>
            <w:shd w:val="clear" w:color="auto" w:fill="FFFFFF"/>
            <w:tcMar>
              <w:top w:w="70" w:type="dxa"/>
              <w:left w:w="90" w:type="dxa"/>
              <w:bottom w:w="70" w:type="dxa"/>
              <w:right w:w="90" w:type="dxa"/>
            </w:tcMar>
            <w:vAlign w:val="center"/>
          </w:tcPr>
          <w:p w14:paraId="4F2A9887"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302A4431" w14:textId="77777777" w:rsidR="0089053B" w:rsidRDefault="00B421DE">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6086DAC6" w14:textId="77777777" w:rsidR="0089053B" w:rsidRDefault="00B421DE">
            <w:pPr>
              <w:pStyle w:val="NCIEBody"/>
              <w:spacing w:after="0" w:line="240" w:lineRule="auto"/>
            </w:pPr>
            <w:r>
              <w:rPr>
                <w:sz w:val="16"/>
              </w:rPr>
              <w:t>Governed enumeration (Ch.20 §20.3)</w:t>
            </w:r>
          </w:p>
        </w:tc>
      </w:tr>
      <w:tr w:rsidR="0089053B" w14:paraId="5A097EE2" w14:textId="77777777">
        <w:trPr>
          <w:cantSplit/>
        </w:trPr>
        <w:tc>
          <w:tcPr>
            <w:tcW w:w="1673" w:type="dxa"/>
            <w:shd w:val="clear" w:color="auto" w:fill="EDF4EF"/>
            <w:tcMar>
              <w:top w:w="70" w:type="dxa"/>
              <w:left w:w="90" w:type="dxa"/>
              <w:bottom w:w="70" w:type="dxa"/>
              <w:right w:w="90" w:type="dxa"/>
            </w:tcMar>
            <w:vAlign w:val="center"/>
          </w:tcPr>
          <w:p w14:paraId="4AC2F47E" w14:textId="77777777" w:rsidR="0089053B" w:rsidRDefault="00B421DE">
            <w:pPr>
              <w:pStyle w:val="NCIEBody"/>
              <w:spacing w:after="0" w:line="240" w:lineRule="auto"/>
            </w:pPr>
            <w:r>
              <w:rPr>
                <w:sz w:val="16"/>
              </w:rPr>
              <w:t>ai_origin_marker</w:t>
            </w:r>
          </w:p>
        </w:tc>
        <w:tc>
          <w:tcPr>
            <w:tcW w:w="1673" w:type="dxa"/>
            <w:shd w:val="clear" w:color="auto" w:fill="EDF4EF"/>
            <w:tcMar>
              <w:top w:w="70" w:type="dxa"/>
              <w:left w:w="90" w:type="dxa"/>
              <w:bottom w:w="70" w:type="dxa"/>
              <w:right w:w="90" w:type="dxa"/>
            </w:tcMar>
            <w:vAlign w:val="center"/>
          </w:tcPr>
          <w:p w14:paraId="342A6A67" w14:textId="77777777" w:rsidR="0089053B" w:rsidRDefault="00B421DE">
            <w:pPr>
              <w:pStyle w:val="NCIEBody"/>
              <w:spacing w:after="0" w:line="240" w:lineRule="auto"/>
            </w:pPr>
            <w:r>
              <w:rPr>
                <w:sz w:val="16"/>
              </w:rPr>
              <w:t>Always true for this entity — retained even after human modification (Ch.20 §20.4).</w:t>
            </w:r>
          </w:p>
        </w:tc>
        <w:tc>
          <w:tcPr>
            <w:tcW w:w="1673" w:type="dxa"/>
            <w:shd w:val="clear" w:color="auto" w:fill="EDF4EF"/>
            <w:tcMar>
              <w:top w:w="70" w:type="dxa"/>
              <w:left w:w="90" w:type="dxa"/>
              <w:bottom w:w="70" w:type="dxa"/>
              <w:right w:w="90" w:type="dxa"/>
            </w:tcMar>
            <w:vAlign w:val="center"/>
          </w:tcPr>
          <w:p w14:paraId="5A40C915" w14:textId="77777777" w:rsidR="0089053B" w:rsidRDefault="00B421DE">
            <w:pPr>
              <w:pStyle w:val="NCIEBody"/>
              <w:spacing w:after="0" w:line="240" w:lineRule="auto"/>
            </w:pPr>
            <w:r>
              <w:rPr>
                <w:sz w:val="16"/>
              </w:rPr>
              <w:t>Boolean</w:t>
            </w:r>
          </w:p>
        </w:tc>
        <w:tc>
          <w:tcPr>
            <w:tcW w:w="1673" w:type="dxa"/>
            <w:shd w:val="clear" w:color="auto" w:fill="EDF4EF"/>
            <w:tcMar>
              <w:top w:w="70" w:type="dxa"/>
              <w:left w:w="90" w:type="dxa"/>
              <w:bottom w:w="70" w:type="dxa"/>
              <w:right w:w="90" w:type="dxa"/>
            </w:tcMar>
            <w:vAlign w:val="center"/>
          </w:tcPr>
          <w:p w14:paraId="026F1867"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7B07DEDD" w14:textId="77777777" w:rsidR="0089053B" w:rsidRDefault="00B421DE">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77FDAE02" w14:textId="77777777" w:rsidR="0089053B" w:rsidRDefault="00B421DE">
            <w:pPr>
              <w:pStyle w:val="NCIEBody"/>
              <w:spacing w:after="0" w:line="240" w:lineRule="auto"/>
            </w:pPr>
            <w:r>
              <w:rPr>
                <w:sz w:val="16"/>
              </w:rPr>
              <w:t>Internally set, immutable</w:t>
            </w:r>
          </w:p>
        </w:tc>
      </w:tr>
      <w:tr w:rsidR="0089053B" w14:paraId="66E5A33C" w14:textId="77777777">
        <w:trPr>
          <w:cantSplit/>
        </w:trPr>
        <w:tc>
          <w:tcPr>
            <w:tcW w:w="1673" w:type="dxa"/>
            <w:shd w:val="clear" w:color="auto" w:fill="FFFFFF"/>
            <w:tcMar>
              <w:top w:w="70" w:type="dxa"/>
              <w:left w:w="90" w:type="dxa"/>
              <w:bottom w:w="70" w:type="dxa"/>
              <w:right w:w="90" w:type="dxa"/>
            </w:tcMar>
            <w:vAlign w:val="center"/>
          </w:tcPr>
          <w:p w14:paraId="39557D31" w14:textId="77777777" w:rsidR="0089053B" w:rsidRDefault="00B421DE">
            <w:pPr>
              <w:pStyle w:val="NCIEBody"/>
              <w:spacing w:after="0" w:line="240" w:lineRule="auto"/>
            </w:pPr>
            <w:r>
              <w:rPr>
                <w:sz w:val="16"/>
              </w:rPr>
              <w:t>evidence_references</w:t>
            </w:r>
          </w:p>
        </w:tc>
        <w:tc>
          <w:tcPr>
            <w:tcW w:w="1673" w:type="dxa"/>
            <w:shd w:val="clear" w:color="auto" w:fill="FFFFFF"/>
            <w:tcMar>
              <w:top w:w="70" w:type="dxa"/>
              <w:left w:w="90" w:type="dxa"/>
              <w:bottom w:w="70" w:type="dxa"/>
              <w:right w:w="90" w:type="dxa"/>
            </w:tcMar>
            <w:vAlign w:val="center"/>
          </w:tcPr>
          <w:p w14:paraId="1FB09985" w14:textId="77777777" w:rsidR="0089053B" w:rsidRDefault="00B421DE">
            <w:pPr>
              <w:pStyle w:val="NCIEBody"/>
              <w:spacing w:after="0" w:line="240" w:lineRule="auto"/>
            </w:pPr>
            <w:r>
              <w:rPr>
                <w:sz w:val="16"/>
              </w:rPr>
              <w:t>Cited Evidence Objects (Ch.17) — citation only, not promotion to Evidence.</w:t>
            </w:r>
          </w:p>
        </w:tc>
        <w:tc>
          <w:tcPr>
            <w:tcW w:w="1673" w:type="dxa"/>
            <w:shd w:val="clear" w:color="auto" w:fill="FFFFFF"/>
            <w:tcMar>
              <w:top w:w="70" w:type="dxa"/>
              <w:left w:w="90" w:type="dxa"/>
              <w:bottom w:w="70" w:type="dxa"/>
              <w:right w:w="90" w:type="dxa"/>
            </w:tcMar>
            <w:vAlign w:val="center"/>
          </w:tcPr>
          <w:p w14:paraId="54FE3930" w14:textId="77777777" w:rsidR="0089053B" w:rsidRDefault="00B421DE">
            <w:pPr>
              <w:pStyle w:val="NCIEBody"/>
              <w:spacing w:after="0" w:line="240" w:lineRule="auto"/>
            </w:pPr>
            <w:r>
              <w:rPr>
                <w:sz w:val="16"/>
              </w:rPr>
              <w:t>Reference list</w:t>
            </w:r>
          </w:p>
        </w:tc>
        <w:tc>
          <w:tcPr>
            <w:tcW w:w="1673" w:type="dxa"/>
            <w:shd w:val="clear" w:color="auto" w:fill="FFFFFF"/>
            <w:tcMar>
              <w:top w:w="70" w:type="dxa"/>
              <w:left w:w="90" w:type="dxa"/>
              <w:bottom w:w="70" w:type="dxa"/>
              <w:right w:w="90" w:type="dxa"/>
            </w:tcMar>
            <w:vAlign w:val="center"/>
          </w:tcPr>
          <w:p w14:paraId="37E4D748" w14:textId="77777777" w:rsidR="0089053B" w:rsidRDefault="00B421DE">
            <w:pPr>
              <w:pStyle w:val="NCIEBody"/>
              <w:spacing w:after="0" w:line="240" w:lineRule="auto"/>
            </w:pPr>
            <w:r>
              <w:rPr>
                <w:sz w:val="16"/>
              </w:rPr>
              <w:t>Yes</w:t>
            </w:r>
          </w:p>
        </w:tc>
        <w:tc>
          <w:tcPr>
            <w:tcW w:w="1673" w:type="dxa"/>
            <w:shd w:val="clear" w:color="auto" w:fill="FFFFFF"/>
            <w:tcMar>
              <w:top w:w="70" w:type="dxa"/>
              <w:left w:w="90" w:type="dxa"/>
              <w:bottom w:w="70" w:type="dxa"/>
              <w:right w:w="90" w:type="dxa"/>
            </w:tcMar>
            <w:vAlign w:val="center"/>
          </w:tcPr>
          <w:p w14:paraId="6123ADC3" w14:textId="77777777" w:rsidR="0089053B" w:rsidRDefault="00B421DE">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30CDEC0E" w14:textId="77777777" w:rsidR="0089053B" w:rsidRDefault="00B421DE">
            <w:pPr>
              <w:pStyle w:val="NCIEBody"/>
              <w:spacing w:after="0" w:line="240" w:lineRule="auto"/>
            </w:pPr>
            <w:r>
              <w:rPr>
                <w:sz w:val="16"/>
              </w:rPr>
              <w:t>Internally recorded</w:t>
            </w:r>
          </w:p>
        </w:tc>
      </w:tr>
      <w:tr w:rsidR="0089053B" w14:paraId="59B549D8" w14:textId="77777777">
        <w:trPr>
          <w:cantSplit/>
        </w:trPr>
        <w:tc>
          <w:tcPr>
            <w:tcW w:w="1673" w:type="dxa"/>
            <w:shd w:val="clear" w:color="auto" w:fill="EDF4EF"/>
            <w:tcMar>
              <w:top w:w="70" w:type="dxa"/>
              <w:left w:w="90" w:type="dxa"/>
              <w:bottom w:w="70" w:type="dxa"/>
              <w:right w:w="90" w:type="dxa"/>
            </w:tcMar>
            <w:vAlign w:val="center"/>
          </w:tcPr>
          <w:p w14:paraId="12B41FF3" w14:textId="77777777" w:rsidR="0089053B" w:rsidRDefault="00B421DE">
            <w:pPr>
              <w:pStyle w:val="NCIEBody"/>
              <w:spacing w:after="0" w:line="240" w:lineRule="auto"/>
            </w:pPr>
            <w:r>
              <w:rPr>
                <w:sz w:val="16"/>
              </w:rPr>
              <w:t>model_route_version</w:t>
            </w:r>
          </w:p>
        </w:tc>
        <w:tc>
          <w:tcPr>
            <w:tcW w:w="1673" w:type="dxa"/>
            <w:shd w:val="clear" w:color="auto" w:fill="EDF4EF"/>
            <w:tcMar>
              <w:top w:w="70" w:type="dxa"/>
              <w:left w:w="90" w:type="dxa"/>
              <w:bottom w:w="70" w:type="dxa"/>
              <w:right w:w="90" w:type="dxa"/>
            </w:tcMar>
            <w:vAlign w:val="center"/>
          </w:tcPr>
          <w:p w14:paraId="233A5704" w14:textId="77777777" w:rsidR="0089053B" w:rsidRDefault="00B421DE">
            <w:pPr>
              <w:pStyle w:val="NCIEBody"/>
              <w:spacing w:after="0" w:line="240" w:lineRule="auto"/>
            </w:pPr>
            <w:r>
              <w:rPr>
                <w:sz w:val="16"/>
              </w:rPr>
              <w:t>Model/provider and version used (Ch.24).</w:t>
            </w:r>
          </w:p>
        </w:tc>
        <w:tc>
          <w:tcPr>
            <w:tcW w:w="1673" w:type="dxa"/>
            <w:shd w:val="clear" w:color="auto" w:fill="EDF4EF"/>
            <w:tcMar>
              <w:top w:w="70" w:type="dxa"/>
              <w:left w:w="90" w:type="dxa"/>
              <w:bottom w:w="70" w:type="dxa"/>
              <w:right w:w="90" w:type="dxa"/>
            </w:tcMar>
            <w:vAlign w:val="center"/>
          </w:tcPr>
          <w:p w14:paraId="1028EE9A"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0D563BA0" w14:textId="77777777" w:rsidR="0089053B" w:rsidRDefault="00B421DE">
            <w:pPr>
              <w:pStyle w:val="NCIEBody"/>
              <w:spacing w:after="0" w:line="240" w:lineRule="auto"/>
            </w:pPr>
            <w:r>
              <w:rPr>
                <w:sz w:val="16"/>
              </w:rPr>
              <w:t>No (where governance requires audit)</w:t>
            </w:r>
          </w:p>
        </w:tc>
        <w:tc>
          <w:tcPr>
            <w:tcW w:w="1673" w:type="dxa"/>
            <w:shd w:val="clear" w:color="auto" w:fill="EDF4EF"/>
            <w:tcMar>
              <w:top w:w="70" w:type="dxa"/>
              <w:left w:w="90" w:type="dxa"/>
              <w:bottom w:w="70" w:type="dxa"/>
              <w:right w:w="90" w:type="dxa"/>
            </w:tcMar>
            <w:vAlign w:val="center"/>
          </w:tcPr>
          <w:p w14:paraId="403A2D03"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2DD954C" w14:textId="77777777" w:rsidR="0089053B" w:rsidRDefault="00B421DE">
            <w:pPr>
              <w:pStyle w:val="NCIEBody"/>
              <w:spacing w:after="0" w:line="240" w:lineRule="auto"/>
            </w:pPr>
            <w:r>
              <w:rPr>
                <w:sz w:val="16"/>
              </w:rPr>
              <w:t>Internally recorded from Model Gateway</w:t>
            </w:r>
          </w:p>
        </w:tc>
      </w:tr>
    </w:tbl>
    <w:p w14:paraId="1ADEB704" w14:textId="77777777" w:rsidR="0089053B" w:rsidRDefault="0089053B"/>
    <w:p w14:paraId="6D1FDC3B" w14:textId="77777777" w:rsidR="0089053B" w:rsidRDefault="00B421DE">
      <w:pPr>
        <w:pStyle w:val="Heading3"/>
      </w:pPr>
      <w:bookmarkStart w:id="436" w:name="_Toc239228785"/>
      <w:r>
        <w:t>39.13 Collaborative Intelligence — Hypothesis</w:t>
      </w:r>
      <w:bookmarkEnd w:id="436"/>
    </w:p>
    <w:p w14:paraId="7A50C415" w14:textId="77777777" w:rsidR="0089053B" w:rsidRDefault="00B421DE">
      <w:pPr>
        <w:pStyle w:val="NCIEFigureCaption"/>
      </w:pPr>
      <w:r>
        <w:t>Table 52. Worked entity: Hypothesis (Collaborative Intelligence) — never itself a Finding (Ch.21 §21.2).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2"/>
      </w:tblPr>
      <w:tblGrid>
        <w:gridCol w:w="2439"/>
        <w:gridCol w:w="2550"/>
        <w:gridCol w:w="1355"/>
        <w:gridCol w:w="1192"/>
        <w:gridCol w:w="1398"/>
        <w:gridCol w:w="1282"/>
      </w:tblGrid>
      <w:tr w:rsidR="0089053B" w14:paraId="41489761" w14:textId="77777777">
        <w:trPr>
          <w:tblHeader/>
        </w:trPr>
        <w:tc>
          <w:tcPr>
            <w:tcW w:w="1673" w:type="dxa"/>
            <w:shd w:val="clear" w:color="auto" w:fill="071A14"/>
            <w:tcMar>
              <w:top w:w="70" w:type="dxa"/>
              <w:left w:w="90" w:type="dxa"/>
              <w:bottom w:w="70" w:type="dxa"/>
              <w:right w:w="90" w:type="dxa"/>
            </w:tcMar>
            <w:vAlign w:val="center"/>
          </w:tcPr>
          <w:p w14:paraId="077F5530"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3AF3DA25"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380490C3"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22326215"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01E97FEC"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75DD2E5D" w14:textId="77777777" w:rsidR="0089053B" w:rsidRDefault="00B421DE">
            <w:pPr>
              <w:pStyle w:val="NCIEBody"/>
              <w:spacing w:after="0" w:line="240" w:lineRule="auto"/>
              <w:jc w:val="center"/>
            </w:pPr>
            <w:r>
              <w:rPr>
                <w:b/>
                <w:color w:val="FFFFFF"/>
                <w:sz w:val="15"/>
              </w:rPr>
              <w:t>Source Mapping</w:t>
            </w:r>
          </w:p>
        </w:tc>
      </w:tr>
      <w:tr w:rsidR="0089053B" w14:paraId="0BA555BB" w14:textId="77777777">
        <w:trPr>
          <w:cantSplit/>
        </w:trPr>
        <w:tc>
          <w:tcPr>
            <w:tcW w:w="1673" w:type="dxa"/>
            <w:shd w:val="clear" w:color="auto" w:fill="FFFFFF"/>
            <w:tcMar>
              <w:top w:w="70" w:type="dxa"/>
              <w:left w:w="90" w:type="dxa"/>
              <w:bottom w:w="70" w:type="dxa"/>
              <w:right w:w="90" w:type="dxa"/>
            </w:tcMar>
            <w:vAlign w:val="center"/>
          </w:tcPr>
          <w:p w14:paraId="18E43CE2"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07005903"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33637054"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08D90EC0"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0A179320" w14:textId="77777777" w:rsidR="0089053B" w:rsidRDefault="00B421DE">
            <w:pPr>
              <w:pStyle w:val="NCIEBody"/>
              <w:spacing w:after="0" w:line="240" w:lineRule="auto"/>
            </w:pPr>
            <w:r>
              <w:rPr>
                <w:sz w:val="16"/>
              </w:rPr>
              <w:t>Varies (Room classification, Ch.31)</w:t>
            </w:r>
          </w:p>
        </w:tc>
        <w:tc>
          <w:tcPr>
            <w:tcW w:w="1673" w:type="dxa"/>
            <w:shd w:val="clear" w:color="auto" w:fill="FFFFFF"/>
            <w:tcMar>
              <w:top w:w="70" w:type="dxa"/>
              <w:left w:w="90" w:type="dxa"/>
              <w:bottom w:w="70" w:type="dxa"/>
              <w:right w:w="90" w:type="dxa"/>
            </w:tcMar>
            <w:vAlign w:val="center"/>
          </w:tcPr>
          <w:p w14:paraId="4573EF04" w14:textId="77777777" w:rsidR="0089053B" w:rsidRDefault="00B421DE">
            <w:pPr>
              <w:pStyle w:val="NCIEBody"/>
              <w:spacing w:after="0" w:line="240" w:lineRule="auto"/>
            </w:pPr>
            <w:r>
              <w:rPr>
                <w:sz w:val="16"/>
              </w:rPr>
              <w:t>Internally assigned</w:t>
            </w:r>
          </w:p>
        </w:tc>
      </w:tr>
      <w:tr w:rsidR="0089053B" w14:paraId="5E4D3CB7" w14:textId="77777777">
        <w:trPr>
          <w:cantSplit/>
        </w:trPr>
        <w:tc>
          <w:tcPr>
            <w:tcW w:w="1673" w:type="dxa"/>
            <w:shd w:val="clear" w:color="auto" w:fill="EDF4EF"/>
            <w:tcMar>
              <w:top w:w="70" w:type="dxa"/>
              <w:left w:w="90" w:type="dxa"/>
              <w:bottom w:w="70" w:type="dxa"/>
              <w:right w:w="90" w:type="dxa"/>
            </w:tcMar>
            <w:vAlign w:val="center"/>
          </w:tcPr>
          <w:p w14:paraId="60D6A246" w14:textId="77777777" w:rsidR="0089053B" w:rsidRDefault="00B421DE">
            <w:pPr>
              <w:pStyle w:val="NCIEBody"/>
              <w:spacing w:after="0" w:line="240" w:lineRule="auto"/>
            </w:pPr>
            <w:r>
              <w:rPr>
                <w:sz w:val="16"/>
              </w:rPr>
              <w:t>thread_reference</w:t>
            </w:r>
          </w:p>
        </w:tc>
        <w:tc>
          <w:tcPr>
            <w:tcW w:w="1673" w:type="dxa"/>
            <w:shd w:val="clear" w:color="auto" w:fill="EDF4EF"/>
            <w:tcMar>
              <w:top w:w="70" w:type="dxa"/>
              <w:left w:w="90" w:type="dxa"/>
              <w:bottom w:w="70" w:type="dxa"/>
              <w:right w:w="90" w:type="dxa"/>
            </w:tcMar>
            <w:vAlign w:val="center"/>
          </w:tcPr>
          <w:p w14:paraId="251C523D" w14:textId="77777777" w:rsidR="0089053B" w:rsidRDefault="00B421DE">
            <w:pPr>
              <w:pStyle w:val="NCIEBody"/>
              <w:spacing w:after="0" w:line="240" w:lineRule="auto"/>
            </w:pPr>
            <w:r>
              <w:rPr>
                <w:sz w:val="16"/>
              </w:rPr>
              <w:t>Parent Thread (Ch.21) — prevents cross-thread contamination.</w:t>
            </w:r>
          </w:p>
        </w:tc>
        <w:tc>
          <w:tcPr>
            <w:tcW w:w="1673" w:type="dxa"/>
            <w:shd w:val="clear" w:color="auto" w:fill="EDF4EF"/>
            <w:tcMar>
              <w:top w:w="70" w:type="dxa"/>
              <w:left w:w="90" w:type="dxa"/>
              <w:bottom w:w="70" w:type="dxa"/>
              <w:right w:w="90" w:type="dxa"/>
            </w:tcMar>
            <w:vAlign w:val="center"/>
          </w:tcPr>
          <w:p w14:paraId="4A8BBCD6"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6DD82CF0"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1940F32B" w14:textId="77777777" w:rsidR="0089053B" w:rsidRDefault="00B421DE">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6BBD7563" w14:textId="77777777" w:rsidR="0089053B" w:rsidRDefault="00B421DE">
            <w:pPr>
              <w:pStyle w:val="NCIEBody"/>
              <w:spacing w:after="0" w:line="240" w:lineRule="auto"/>
            </w:pPr>
            <w:r>
              <w:rPr>
                <w:sz w:val="16"/>
              </w:rPr>
              <w:t>Internally recorded</w:t>
            </w:r>
          </w:p>
        </w:tc>
      </w:tr>
      <w:tr w:rsidR="0089053B" w14:paraId="623AA763" w14:textId="77777777">
        <w:trPr>
          <w:cantSplit/>
        </w:trPr>
        <w:tc>
          <w:tcPr>
            <w:tcW w:w="1673" w:type="dxa"/>
            <w:shd w:val="clear" w:color="auto" w:fill="FFFFFF"/>
            <w:tcMar>
              <w:top w:w="70" w:type="dxa"/>
              <w:left w:w="90" w:type="dxa"/>
              <w:bottom w:w="70" w:type="dxa"/>
              <w:right w:w="90" w:type="dxa"/>
            </w:tcMar>
            <w:vAlign w:val="center"/>
          </w:tcPr>
          <w:p w14:paraId="541F2C18" w14:textId="77777777" w:rsidR="0089053B" w:rsidRDefault="00B421DE">
            <w:pPr>
              <w:pStyle w:val="NCIEBody"/>
              <w:spacing w:after="0" w:line="240" w:lineRule="auto"/>
            </w:pPr>
            <w:r>
              <w:rPr>
                <w:sz w:val="16"/>
              </w:rPr>
              <w:t>originator</w:t>
            </w:r>
          </w:p>
        </w:tc>
        <w:tc>
          <w:tcPr>
            <w:tcW w:w="1673" w:type="dxa"/>
            <w:shd w:val="clear" w:color="auto" w:fill="FFFFFF"/>
            <w:tcMar>
              <w:top w:w="70" w:type="dxa"/>
              <w:left w:w="90" w:type="dxa"/>
              <w:bottom w:w="70" w:type="dxa"/>
              <w:right w:w="90" w:type="dxa"/>
            </w:tcMar>
            <w:vAlign w:val="center"/>
          </w:tcPr>
          <w:p w14:paraId="4AEB78F9" w14:textId="77777777" w:rsidR="0089053B" w:rsidRDefault="00B421DE">
            <w:pPr>
              <w:pStyle w:val="NCIEBody"/>
              <w:spacing w:after="0" w:line="240" w:lineRule="auto"/>
            </w:pPr>
            <w:r>
              <w:rPr>
                <w:sz w:val="16"/>
              </w:rPr>
              <w:t>Human user or ARGUS (Ch.20) — permanently retained.</w:t>
            </w:r>
          </w:p>
        </w:tc>
        <w:tc>
          <w:tcPr>
            <w:tcW w:w="1673" w:type="dxa"/>
            <w:shd w:val="clear" w:color="auto" w:fill="FFFFFF"/>
            <w:tcMar>
              <w:top w:w="70" w:type="dxa"/>
              <w:left w:w="90" w:type="dxa"/>
              <w:bottom w:w="70" w:type="dxa"/>
              <w:right w:w="90" w:type="dxa"/>
            </w:tcMar>
            <w:vAlign w:val="center"/>
          </w:tcPr>
          <w:p w14:paraId="468CC3A5" w14:textId="77777777" w:rsidR="0089053B" w:rsidRDefault="00B421DE">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213A6CF5"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972A894" w14:textId="77777777" w:rsidR="0089053B" w:rsidRDefault="00B421DE">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1EBA0ABD" w14:textId="77777777" w:rsidR="0089053B" w:rsidRDefault="00B421DE">
            <w:pPr>
              <w:pStyle w:val="NCIEBody"/>
              <w:spacing w:after="0" w:line="240" w:lineRule="auto"/>
            </w:pPr>
            <w:r>
              <w:rPr>
                <w:sz w:val="16"/>
              </w:rPr>
              <w:t>Internally recorded, immutable</w:t>
            </w:r>
          </w:p>
        </w:tc>
      </w:tr>
      <w:tr w:rsidR="0089053B" w14:paraId="4726DB6A" w14:textId="77777777">
        <w:trPr>
          <w:cantSplit/>
        </w:trPr>
        <w:tc>
          <w:tcPr>
            <w:tcW w:w="1673" w:type="dxa"/>
            <w:shd w:val="clear" w:color="auto" w:fill="EDF4EF"/>
            <w:tcMar>
              <w:top w:w="70" w:type="dxa"/>
              <w:left w:w="90" w:type="dxa"/>
              <w:bottom w:w="70" w:type="dxa"/>
              <w:right w:w="90" w:type="dxa"/>
            </w:tcMar>
            <w:vAlign w:val="center"/>
          </w:tcPr>
          <w:p w14:paraId="7F3459AD" w14:textId="77777777" w:rsidR="0089053B" w:rsidRDefault="00B421DE">
            <w:pPr>
              <w:pStyle w:val="NCIEBody"/>
              <w:spacing w:after="0" w:line="240" w:lineRule="auto"/>
            </w:pPr>
            <w:r>
              <w:rPr>
                <w:sz w:val="16"/>
              </w:rPr>
              <w:t>content</w:t>
            </w:r>
          </w:p>
        </w:tc>
        <w:tc>
          <w:tcPr>
            <w:tcW w:w="1673" w:type="dxa"/>
            <w:shd w:val="clear" w:color="auto" w:fill="EDF4EF"/>
            <w:tcMar>
              <w:top w:w="70" w:type="dxa"/>
              <w:left w:w="90" w:type="dxa"/>
              <w:bottom w:w="70" w:type="dxa"/>
              <w:right w:w="90" w:type="dxa"/>
            </w:tcMar>
            <w:vAlign w:val="center"/>
          </w:tcPr>
          <w:p w14:paraId="16614473" w14:textId="77777777" w:rsidR="0089053B" w:rsidRDefault="00B421DE">
            <w:pPr>
              <w:pStyle w:val="NCIEBody"/>
              <w:spacing w:after="0" w:line="240" w:lineRule="auto"/>
            </w:pPr>
            <w:r>
              <w:rPr>
                <w:sz w:val="16"/>
              </w:rPr>
              <w:t>Hypothesis text.</w:t>
            </w:r>
          </w:p>
        </w:tc>
        <w:tc>
          <w:tcPr>
            <w:tcW w:w="1673" w:type="dxa"/>
            <w:shd w:val="clear" w:color="auto" w:fill="EDF4EF"/>
            <w:tcMar>
              <w:top w:w="70" w:type="dxa"/>
              <w:left w:w="90" w:type="dxa"/>
              <w:bottom w:w="70" w:type="dxa"/>
              <w:right w:w="90" w:type="dxa"/>
            </w:tcMar>
            <w:vAlign w:val="center"/>
          </w:tcPr>
          <w:p w14:paraId="2C8BBA55" w14:textId="77777777" w:rsidR="0089053B" w:rsidRDefault="00B421DE">
            <w:pPr>
              <w:pStyle w:val="NCIEBody"/>
              <w:spacing w:after="0" w:line="240" w:lineRule="auto"/>
            </w:pPr>
            <w:r>
              <w:rPr>
                <w:sz w:val="16"/>
              </w:rPr>
              <w:t>Text</w:t>
            </w:r>
          </w:p>
        </w:tc>
        <w:tc>
          <w:tcPr>
            <w:tcW w:w="1673" w:type="dxa"/>
            <w:shd w:val="clear" w:color="auto" w:fill="EDF4EF"/>
            <w:tcMar>
              <w:top w:w="70" w:type="dxa"/>
              <w:left w:w="90" w:type="dxa"/>
              <w:bottom w:w="70" w:type="dxa"/>
              <w:right w:w="90" w:type="dxa"/>
            </w:tcMar>
            <w:vAlign w:val="center"/>
          </w:tcPr>
          <w:p w14:paraId="07781E75"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6351E3C" w14:textId="77777777" w:rsidR="0089053B" w:rsidRDefault="00B421DE">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5ED5B252" w14:textId="77777777" w:rsidR="0089053B" w:rsidRDefault="00B421DE">
            <w:pPr>
              <w:pStyle w:val="NCIEBody"/>
              <w:spacing w:after="0" w:line="240" w:lineRule="auto"/>
            </w:pPr>
            <w:r>
              <w:rPr>
                <w:sz w:val="16"/>
              </w:rPr>
              <w:t>Internally recorded</w:t>
            </w:r>
          </w:p>
        </w:tc>
      </w:tr>
      <w:tr w:rsidR="0089053B" w14:paraId="249E6E5B" w14:textId="77777777">
        <w:trPr>
          <w:cantSplit/>
        </w:trPr>
        <w:tc>
          <w:tcPr>
            <w:tcW w:w="1673" w:type="dxa"/>
            <w:shd w:val="clear" w:color="auto" w:fill="FFFFFF"/>
            <w:tcMar>
              <w:top w:w="70" w:type="dxa"/>
              <w:left w:w="90" w:type="dxa"/>
              <w:bottom w:w="70" w:type="dxa"/>
              <w:right w:w="90" w:type="dxa"/>
            </w:tcMar>
            <w:vAlign w:val="center"/>
          </w:tcPr>
          <w:p w14:paraId="38BC535D" w14:textId="77777777" w:rsidR="0089053B" w:rsidRDefault="00B421DE">
            <w:pPr>
              <w:pStyle w:val="NCIEBody"/>
              <w:spacing w:after="0" w:line="240" w:lineRule="auto"/>
            </w:pPr>
            <w:r>
              <w:rPr>
                <w:sz w:val="16"/>
              </w:rPr>
              <w:t>supporting_evidence_references</w:t>
            </w:r>
          </w:p>
        </w:tc>
        <w:tc>
          <w:tcPr>
            <w:tcW w:w="1673" w:type="dxa"/>
            <w:shd w:val="clear" w:color="auto" w:fill="FFFFFF"/>
            <w:tcMar>
              <w:top w:w="70" w:type="dxa"/>
              <w:left w:w="90" w:type="dxa"/>
              <w:bottom w:w="70" w:type="dxa"/>
              <w:right w:w="90" w:type="dxa"/>
            </w:tcMar>
            <w:vAlign w:val="center"/>
          </w:tcPr>
          <w:p w14:paraId="2BD6F92B" w14:textId="77777777" w:rsidR="0089053B" w:rsidRDefault="00B421DE">
            <w:pPr>
              <w:pStyle w:val="NCIEBody"/>
              <w:spacing w:after="0" w:line="240" w:lineRule="auto"/>
            </w:pPr>
            <w:r>
              <w:rPr>
                <w:sz w:val="16"/>
              </w:rPr>
              <w:t>Ch.17 Evidence Objects supporting this hypothesis.</w:t>
            </w:r>
          </w:p>
        </w:tc>
        <w:tc>
          <w:tcPr>
            <w:tcW w:w="1673" w:type="dxa"/>
            <w:shd w:val="clear" w:color="auto" w:fill="FFFFFF"/>
            <w:tcMar>
              <w:top w:w="70" w:type="dxa"/>
              <w:left w:w="90" w:type="dxa"/>
              <w:bottom w:w="70" w:type="dxa"/>
              <w:right w:w="90" w:type="dxa"/>
            </w:tcMar>
            <w:vAlign w:val="center"/>
          </w:tcPr>
          <w:p w14:paraId="7121AD0D" w14:textId="77777777" w:rsidR="0089053B" w:rsidRDefault="00B421DE">
            <w:pPr>
              <w:pStyle w:val="NCIEBody"/>
              <w:spacing w:after="0" w:line="240" w:lineRule="auto"/>
            </w:pPr>
            <w:r>
              <w:rPr>
                <w:sz w:val="16"/>
              </w:rPr>
              <w:t>Reference list</w:t>
            </w:r>
          </w:p>
        </w:tc>
        <w:tc>
          <w:tcPr>
            <w:tcW w:w="1673" w:type="dxa"/>
            <w:shd w:val="clear" w:color="auto" w:fill="FFFFFF"/>
            <w:tcMar>
              <w:top w:w="70" w:type="dxa"/>
              <w:left w:w="90" w:type="dxa"/>
              <w:bottom w:w="70" w:type="dxa"/>
              <w:right w:w="90" w:type="dxa"/>
            </w:tcMar>
            <w:vAlign w:val="center"/>
          </w:tcPr>
          <w:p w14:paraId="33F8C209" w14:textId="77777777" w:rsidR="0089053B" w:rsidRDefault="00B421DE">
            <w:pPr>
              <w:pStyle w:val="NCIEBody"/>
              <w:spacing w:after="0" w:line="240" w:lineRule="auto"/>
            </w:pPr>
            <w:r>
              <w:rPr>
                <w:sz w:val="16"/>
              </w:rPr>
              <w:t>Yes</w:t>
            </w:r>
          </w:p>
        </w:tc>
        <w:tc>
          <w:tcPr>
            <w:tcW w:w="1673" w:type="dxa"/>
            <w:shd w:val="clear" w:color="auto" w:fill="FFFFFF"/>
            <w:tcMar>
              <w:top w:w="70" w:type="dxa"/>
              <w:left w:w="90" w:type="dxa"/>
              <w:bottom w:w="70" w:type="dxa"/>
              <w:right w:w="90" w:type="dxa"/>
            </w:tcMar>
            <w:vAlign w:val="center"/>
          </w:tcPr>
          <w:p w14:paraId="6938A5EA" w14:textId="77777777" w:rsidR="0089053B" w:rsidRDefault="00B421DE">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3D41E942" w14:textId="77777777" w:rsidR="0089053B" w:rsidRDefault="00B421DE">
            <w:pPr>
              <w:pStyle w:val="NCIEBody"/>
              <w:spacing w:after="0" w:line="240" w:lineRule="auto"/>
            </w:pPr>
            <w:r>
              <w:rPr>
                <w:sz w:val="16"/>
              </w:rPr>
              <w:t>Internally recorded</w:t>
            </w:r>
          </w:p>
        </w:tc>
      </w:tr>
      <w:tr w:rsidR="0089053B" w14:paraId="4AFBA514" w14:textId="77777777">
        <w:trPr>
          <w:cantSplit/>
        </w:trPr>
        <w:tc>
          <w:tcPr>
            <w:tcW w:w="1673" w:type="dxa"/>
            <w:shd w:val="clear" w:color="auto" w:fill="EDF4EF"/>
            <w:tcMar>
              <w:top w:w="70" w:type="dxa"/>
              <w:left w:w="90" w:type="dxa"/>
              <w:bottom w:w="70" w:type="dxa"/>
              <w:right w:w="90" w:type="dxa"/>
            </w:tcMar>
            <w:vAlign w:val="center"/>
          </w:tcPr>
          <w:p w14:paraId="6CFC69AE" w14:textId="77777777" w:rsidR="0089053B" w:rsidRDefault="00B421DE">
            <w:pPr>
              <w:pStyle w:val="NCIEBody"/>
              <w:spacing w:after="0" w:line="240" w:lineRule="auto"/>
            </w:pPr>
            <w:r>
              <w:rPr>
                <w:sz w:val="16"/>
              </w:rPr>
              <w:t>status</w:t>
            </w:r>
          </w:p>
        </w:tc>
        <w:tc>
          <w:tcPr>
            <w:tcW w:w="1673" w:type="dxa"/>
            <w:shd w:val="clear" w:color="auto" w:fill="EDF4EF"/>
            <w:tcMar>
              <w:top w:w="70" w:type="dxa"/>
              <w:left w:w="90" w:type="dxa"/>
              <w:bottom w:w="70" w:type="dxa"/>
              <w:right w:w="90" w:type="dxa"/>
            </w:tcMar>
            <w:vAlign w:val="center"/>
          </w:tcPr>
          <w:p w14:paraId="2A6F2323" w14:textId="77777777" w:rsidR="0089053B" w:rsidRDefault="00B421DE">
            <w:pPr>
              <w:pStyle w:val="NCIEBody"/>
              <w:spacing w:after="0" w:line="240" w:lineRule="auto"/>
            </w:pPr>
            <w:r>
              <w:rPr>
                <w:sz w:val="16"/>
              </w:rPr>
              <w:t>Active/adopted/deferred/rejected.</w:t>
            </w:r>
          </w:p>
        </w:tc>
        <w:tc>
          <w:tcPr>
            <w:tcW w:w="1673" w:type="dxa"/>
            <w:shd w:val="clear" w:color="auto" w:fill="EDF4EF"/>
            <w:tcMar>
              <w:top w:w="70" w:type="dxa"/>
              <w:left w:w="90" w:type="dxa"/>
              <w:bottom w:w="70" w:type="dxa"/>
              <w:right w:w="90" w:type="dxa"/>
            </w:tcMar>
            <w:vAlign w:val="center"/>
          </w:tcPr>
          <w:p w14:paraId="04A3B0FD"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16C98107"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B6795FA" w14:textId="77777777" w:rsidR="0089053B" w:rsidRDefault="00B421DE">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5FF166A5" w14:textId="77777777" w:rsidR="0089053B" w:rsidRDefault="00B421DE">
            <w:pPr>
              <w:pStyle w:val="NCIEBody"/>
              <w:spacing w:after="0" w:line="240" w:lineRule="auto"/>
            </w:pPr>
            <w:r>
              <w:rPr>
                <w:sz w:val="16"/>
              </w:rPr>
              <w:t>Internally managed</w:t>
            </w:r>
          </w:p>
        </w:tc>
      </w:tr>
    </w:tbl>
    <w:p w14:paraId="32F8C1A4" w14:textId="77777777" w:rsidR="0089053B" w:rsidRDefault="0089053B"/>
    <w:p w14:paraId="0C296E19" w14:textId="77777777" w:rsidR="0089053B" w:rsidRDefault="00B421DE">
      <w:pPr>
        <w:pStyle w:val="Heading3"/>
      </w:pPr>
      <w:bookmarkStart w:id="437" w:name="_Toc239228786"/>
      <w:r>
        <w:t>39.14 Memory/Institutional Knowledge — Institutional Knowledge</w:t>
      </w:r>
      <w:bookmarkEnd w:id="437"/>
    </w:p>
    <w:p w14:paraId="2C716D6E" w14:textId="77777777" w:rsidR="0089053B" w:rsidRDefault="00B421DE">
      <w:pPr>
        <w:pStyle w:val="NCIEFigureCaption"/>
      </w:pPr>
      <w:r>
        <w:t>Table 53. Worked entity: Institutional Knowledge (Memory/Institutional Knowledge) — never itself a Rule (Ch.22 §22.2).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3"/>
      </w:tblPr>
      <w:tblGrid>
        <w:gridCol w:w="2435"/>
        <w:gridCol w:w="1862"/>
        <w:gridCol w:w="1482"/>
        <w:gridCol w:w="1443"/>
        <w:gridCol w:w="1535"/>
        <w:gridCol w:w="1459"/>
      </w:tblGrid>
      <w:tr w:rsidR="0089053B" w14:paraId="3BFFAA02" w14:textId="77777777">
        <w:trPr>
          <w:tblHeader/>
        </w:trPr>
        <w:tc>
          <w:tcPr>
            <w:tcW w:w="1673" w:type="dxa"/>
            <w:shd w:val="clear" w:color="auto" w:fill="071A14"/>
            <w:tcMar>
              <w:top w:w="70" w:type="dxa"/>
              <w:left w:w="90" w:type="dxa"/>
              <w:bottom w:w="70" w:type="dxa"/>
              <w:right w:w="90" w:type="dxa"/>
            </w:tcMar>
            <w:vAlign w:val="center"/>
          </w:tcPr>
          <w:p w14:paraId="167FDF38"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42A31B0B"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06515B94"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7A32E36D"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0D4BC250"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2E6A3854" w14:textId="77777777" w:rsidR="0089053B" w:rsidRDefault="00B421DE">
            <w:pPr>
              <w:pStyle w:val="NCIEBody"/>
              <w:spacing w:after="0" w:line="240" w:lineRule="auto"/>
              <w:jc w:val="center"/>
            </w:pPr>
            <w:r>
              <w:rPr>
                <w:b/>
                <w:color w:val="FFFFFF"/>
                <w:sz w:val="15"/>
              </w:rPr>
              <w:t>Source Mapping</w:t>
            </w:r>
          </w:p>
        </w:tc>
      </w:tr>
      <w:tr w:rsidR="0089053B" w14:paraId="35732004" w14:textId="77777777">
        <w:trPr>
          <w:cantSplit/>
        </w:trPr>
        <w:tc>
          <w:tcPr>
            <w:tcW w:w="1673" w:type="dxa"/>
            <w:shd w:val="clear" w:color="auto" w:fill="FFFFFF"/>
            <w:tcMar>
              <w:top w:w="70" w:type="dxa"/>
              <w:left w:w="90" w:type="dxa"/>
              <w:bottom w:w="70" w:type="dxa"/>
              <w:right w:w="90" w:type="dxa"/>
            </w:tcMar>
            <w:vAlign w:val="center"/>
          </w:tcPr>
          <w:p w14:paraId="5A29F11B"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1613859B"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05F95B43"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4A2EC58C"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7F5D6C24" w14:textId="77777777" w:rsidR="0089053B" w:rsidRDefault="00B421DE">
            <w:pPr>
              <w:pStyle w:val="NCIEBody"/>
              <w:spacing w:after="0" w:line="240" w:lineRule="auto"/>
            </w:pPr>
            <w:r>
              <w:rPr>
                <w:sz w:val="16"/>
              </w:rPr>
              <w:t>Varies (Applicability Scope-derived)</w:t>
            </w:r>
          </w:p>
        </w:tc>
        <w:tc>
          <w:tcPr>
            <w:tcW w:w="1673" w:type="dxa"/>
            <w:shd w:val="clear" w:color="auto" w:fill="FFFFFF"/>
            <w:tcMar>
              <w:top w:w="70" w:type="dxa"/>
              <w:left w:w="90" w:type="dxa"/>
              <w:bottom w:w="70" w:type="dxa"/>
              <w:right w:w="90" w:type="dxa"/>
            </w:tcMar>
            <w:vAlign w:val="center"/>
          </w:tcPr>
          <w:p w14:paraId="3E0A8A94" w14:textId="77777777" w:rsidR="0089053B" w:rsidRDefault="00B421DE">
            <w:pPr>
              <w:pStyle w:val="NCIEBody"/>
              <w:spacing w:after="0" w:line="240" w:lineRule="auto"/>
            </w:pPr>
            <w:r>
              <w:rPr>
                <w:sz w:val="16"/>
              </w:rPr>
              <w:t>Internally assigned</w:t>
            </w:r>
          </w:p>
        </w:tc>
      </w:tr>
      <w:tr w:rsidR="0089053B" w14:paraId="5EE2F5F6" w14:textId="77777777">
        <w:trPr>
          <w:cantSplit/>
        </w:trPr>
        <w:tc>
          <w:tcPr>
            <w:tcW w:w="1673" w:type="dxa"/>
            <w:shd w:val="clear" w:color="auto" w:fill="EDF4EF"/>
            <w:tcMar>
              <w:top w:w="70" w:type="dxa"/>
              <w:left w:w="90" w:type="dxa"/>
              <w:bottom w:w="70" w:type="dxa"/>
              <w:right w:w="90" w:type="dxa"/>
            </w:tcMar>
            <w:vAlign w:val="center"/>
          </w:tcPr>
          <w:p w14:paraId="1CA00189" w14:textId="77777777" w:rsidR="0089053B" w:rsidRDefault="00B421DE">
            <w:pPr>
              <w:pStyle w:val="NCIEBody"/>
              <w:spacing w:after="0" w:line="240" w:lineRule="auto"/>
            </w:pPr>
            <w:r>
              <w:rPr>
                <w:sz w:val="16"/>
              </w:rPr>
              <w:t>knowledge_candidate_reference</w:t>
            </w:r>
          </w:p>
        </w:tc>
        <w:tc>
          <w:tcPr>
            <w:tcW w:w="1673" w:type="dxa"/>
            <w:shd w:val="clear" w:color="auto" w:fill="EDF4EF"/>
            <w:tcMar>
              <w:top w:w="70" w:type="dxa"/>
              <w:left w:w="90" w:type="dxa"/>
              <w:bottom w:w="70" w:type="dxa"/>
              <w:right w:w="90" w:type="dxa"/>
            </w:tcMar>
            <w:vAlign w:val="center"/>
          </w:tcPr>
          <w:p w14:paraId="4167B492" w14:textId="77777777" w:rsidR="0089053B" w:rsidRDefault="00B421DE">
            <w:pPr>
              <w:pStyle w:val="NCIEBody"/>
              <w:spacing w:after="0" w:line="240" w:lineRule="auto"/>
            </w:pPr>
            <w:r>
              <w:rPr>
                <w:sz w:val="16"/>
              </w:rPr>
              <w:t>Source Knowledge Candidate that was promoted.</w:t>
            </w:r>
          </w:p>
        </w:tc>
        <w:tc>
          <w:tcPr>
            <w:tcW w:w="1673" w:type="dxa"/>
            <w:shd w:val="clear" w:color="auto" w:fill="EDF4EF"/>
            <w:tcMar>
              <w:top w:w="70" w:type="dxa"/>
              <w:left w:w="90" w:type="dxa"/>
              <w:bottom w:w="70" w:type="dxa"/>
              <w:right w:w="90" w:type="dxa"/>
            </w:tcMar>
            <w:vAlign w:val="center"/>
          </w:tcPr>
          <w:p w14:paraId="428709AC"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518AF402"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5ABFD97A" w14:textId="77777777" w:rsidR="0089053B" w:rsidRDefault="00B421DE">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0D06F49D" w14:textId="77777777" w:rsidR="0089053B" w:rsidRDefault="00B421DE">
            <w:pPr>
              <w:pStyle w:val="NCIEBody"/>
              <w:spacing w:after="0" w:line="240" w:lineRule="auto"/>
            </w:pPr>
            <w:r>
              <w:rPr>
                <w:sz w:val="16"/>
              </w:rPr>
              <w:t>Internally recorded</w:t>
            </w:r>
          </w:p>
        </w:tc>
      </w:tr>
      <w:tr w:rsidR="0089053B" w14:paraId="2999144C" w14:textId="77777777">
        <w:trPr>
          <w:cantSplit/>
        </w:trPr>
        <w:tc>
          <w:tcPr>
            <w:tcW w:w="1673" w:type="dxa"/>
            <w:shd w:val="clear" w:color="auto" w:fill="FFFFFF"/>
            <w:tcMar>
              <w:top w:w="70" w:type="dxa"/>
              <w:left w:w="90" w:type="dxa"/>
              <w:bottom w:w="70" w:type="dxa"/>
              <w:right w:w="90" w:type="dxa"/>
            </w:tcMar>
            <w:vAlign w:val="center"/>
          </w:tcPr>
          <w:p w14:paraId="4402D0C8" w14:textId="77777777" w:rsidR="0089053B" w:rsidRDefault="00B421DE">
            <w:pPr>
              <w:pStyle w:val="NCIEBody"/>
              <w:spacing w:after="0" w:line="240" w:lineRule="auto"/>
            </w:pPr>
            <w:r>
              <w:rPr>
                <w:sz w:val="16"/>
              </w:rPr>
              <w:t>content</w:t>
            </w:r>
          </w:p>
        </w:tc>
        <w:tc>
          <w:tcPr>
            <w:tcW w:w="1673" w:type="dxa"/>
            <w:shd w:val="clear" w:color="auto" w:fill="FFFFFF"/>
            <w:tcMar>
              <w:top w:w="70" w:type="dxa"/>
              <w:left w:w="90" w:type="dxa"/>
              <w:bottom w:w="70" w:type="dxa"/>
              <w:right w:w="90" w:type="dxa"/>
            </w:tcMar>
            <w:vAlign w:val="center"/>
          </w:tcPr>
          <w:p w14:paraId="3B107082" w14:textId="77777777" w:rsidR="0089053B" w:rsidRDefault="00B421DE">
            <w:pPr>
              <w:pStyle w:val="NCIEBody"/>
              <w:spacing w:after="0" w:line="240" w:lineRule="auto"/>
            </w:pPr>
            <w:r>
              <w:rPr>
                <w:sz w:val="16"/>
              </w:rPr>
              <w:t>Institutional Knowledge content.</w:t>
            </w:r>
          </w:p>
        </w:tc>
        <w:tc>
          <w:tcPr>
            <w:tcW w:w="1673" w:type="dxa"/>
            <w:shd w:val="clear" w:color="auto" w:fill="FFFFFF"/>
            <w:tcMar>
              <w:top w:w="70" w:type="dxa"/>
              <w:left w:w="90" w:type="dxa"/>
              <w:bottom w:w="70" w:type="dxa"/>
              <w:right w:w="90" w:type="dxa"/>
            </w:tcMar>
            <w:vAlign w:val="center"/>
          </w:tcPr>
          <w:p w14:paraId="00B8FBA1" w14:textId="77777777" w:rsidR="0089053B" w:rsidRDefault="00B421DE">
            <w:pPr>
              <w:pStyle w:val="NCIEBody"/>
              <w:spacing w:after="0" w:line="240" w:lineRule="auto"/>
            </w:pPr>
            <w:r>
              <w:rPr>
                <w:sz w:val="16"/>
              </w:rPr>
              <w:t>Text</w:t>
            </w:r>
          </w:p>
        </w:tc>
        <w:tc>
          <w:tcPr>
            <w:tcW w:w="1673" w:type="dxa"/>
            <w:shd w:val="clear" w:color="auto" w:fill="FFFFFF"/>
            <w:tcMar>
              <w:top w:w="70" w:type="dxa"/>
              <w:left w:w="90" w:type="dxa"/>
              <w:bottom w:w="70" w:type="dxa"/>
              <w:right w:w="90" w:type="dxa"/>
            </w:tcMar>
            <w:vAlign w:val="center"/>
          </w:tcPr>
          <w:p w14:paraId="5399FF24"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5DDF600" w14:textId="77777777" w:rsidR="0089053B" w:rsidRDefault="00B421DE">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3F332ED9" w14:textId="77777777" w:rsidR="0089053B" w:rsidRDefault="00B421DE">
            <w:pPr>
              <w:pStyle w:val="NCIEBody"/>
              <w:spacing w:after="0" w:line="240" w:lineRule="auto"/>
            </w:pPr>
            <w:r>
              <w:rPr>
                <w:sz w:val="16"/>
              </w:rPr>
              <w:t>Internally recorded</w:t>
            </w:r>
          </w:p>
        </w:tc>
      </w:tr>
      <w:tr w:rsidR="0089053B" w14:paraId="6B9192E6" w14:textId="77777777">
        <w:trPr>
          <w:cantSplit/>
        </w:trPr>
        <w:tc>
          <w:tcPr>
            <w:tcW w:w="1673" w:type="dxa"/>
            <w:shd w:val="clear" w:color="auto" w:fill="EDF4EF"/>
            <w:tcMar>
              <w:top w:w="70" w:type="dxa"/>
              <w:left w:w="90" w:type="dxa"/>
              <w:bottom w:w="70" w:type="dxa"/>
              <w:right w:w="90" w:type="dxa"/>
            </w:tcMar>
            <w:vAlign w:val="center"/>
          </w:tcPr>
          <w:p w14:paraId="70AC7CCD" w14:textId="77777777" w:rsidR="0089053B" w:rsidRDefault="00B421DE">
            <w:pPr>
              <w:pStyle w:val="NCIEBody"/>
              <w:spacing w:after="0" w:line="240" w:lineRule="auto"/>
            </w:pPr>
            <w:r>
              <w:rPr>
                <w:sz w:val="16"/>
              </w:rPr>
              <w:t>applicability_scope</w:t>
            </w:r>
          </w:p>
        </w:tc>
        <w:tc>
          <w:tcPr>
            <w:tcW w:w="1673" w:type="dxa"/>
            <w:shd w:val="clear" w:color="auto" w:fill="EDF4EF"/>
            <w:tcMar>
              <w:top w:w="70" w:type="dxa"/>
              <w:left w:w="90" w:type="dxa"/>
              <w:bottom w:w="70" w:type="dxa"/>
              <w:right w:w="90" w:type="dxa"/>
            </w:tcMar>
            <w:vAlign w:val="center"/>
          </w:tcPr>
          <w:p w14:paraId="243CB278" w14:textId="77777777" w:rsidR="0089053B" w:rsidRDefault="00B421DE">
            <w:pPr>
              <w:pStyle w:val="NCIEBody"/>
              <w:spacing w:after="0" w:line="240" w:lineRule="auto"/>
            </w:pPr>
            <w:r>
              <w:rPr>
                <w:sz w:val="16"/>
              </w:rPr>
              <w:t>Domain/geography/time window this applies to.</w:t>
            </w:r>
          </w:p>
        </w:tc>
        <w:tc>
          <w:tcPr>
            <w:tcW w:w="1673" w:type="dxa"/>
            <w:shd w:val="clear" w:color="auto" w:fill="EDF4EF"/>
            <w:tcMar>
              <w:top w:w="70" w:type="dxa"/>
              <w:left w:w="90" w:type="dxa"/>
              <w:bottom w:w="70" w:type="dxa"/>
              <w:right w:w="90" w:type="dxa"/>
            </w:tcMar>
            <w:vAlign w:val="center"/>
          </w:tcPr>
          <w:p w14:paraId="479771F2" w14:textId="77777777" w:rsidR="0089053B" w:rsidRDefault="00B421DE">
            <w:pPr>
              <w:pStyle w:val="NCIEBody"/>
              <w:spacing w:after="0" w:line="240" w:lineRule="auto"/>
            </w:pPr>
            <w:r>
              <w:rPr>
                <w:sz w:val="16"/>
              </w:rPr>
              <w:t>Structured</w:t>
            </w:r>
          </w:p>
        </w:tc>
        <w:tc>
          <w:tcPr>
            <w:tcW w:w="1673" w:type="dxa"/>
            <w:shd w:val="clear" w:color="auto" w:fill="EDF4EF"/>
            <w:tcMar>
              <w:top w:w="70" w:type="dxa"/>
              <w:left w:w="90" w:type="dxa"/>
              <w:bottom w:w="70" w:type="dxa"/>
              <w:right w:w="90" w:type="dxa"/>
            </w:tcMar>
            <w:vAlign w:val="center"/>
          </w:tcPr>
          <w:p w14:paraId="17FB2E47"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1A2B19B6" w14:textId="77777777" w:rsidR="0089053B" w:rsidRDefault="00B421DE">
            <w:pPr>
              <w:pStyle w:val="NCIEBody"/>
              <w:spacing w:after="0" w:line="240" w:lineRule="auto"/>
            </w:pPr>
            <w:r>
              <w:rPr>
                <w:sz w:val="16"/>
              </w:rPr>
              <w:t>Varies</w:t>
            </w:r>
          </w:p>
        </w:tc>
        <w:tc>
          <w:tcPr>
            <w:tcW w:w="1673" w:type="dxa"/>
            <w:shd w:val="clear" w:color="auto" w:fill="EDF4EF"/>
            <w:tcMar>
              <w:top w:w="70" w:type="dxa"/>
              <w:left w:w="90" w:type="dxa"/>
              <w:bottom w:w="70" w:type="dxa"/>
              <w:right w:w="90" w:type="dxa"/>
            </w:tcMar>
            <w:vAlign w:val="center"/>
          </w:tcPr>
          <w:p w14:paraId="02860C46" w14:textId="77777777" w:rsidR="0089053B" w:rsidRDefault="00B421DE">
            <w:pPr>
              <w:pStyle w:val="NCIEBody"/>
              <w:spacing w:after="0" w:line="240" w:lineRule="auto"/>
            </w:pPr>
            <w:r>
              <w:rPr>
                <w:sz w:val="16"/>
              </w:rPr>
              <w:t>Internally recorded</w:t>
            </w:r>
          </w:p>
        </w:tc>
      </w:tr>
      <w:tr w:rsidR="0089053B" w14:paraId="434ADD78" w14:textId="77777777">
        <w:trPr>
          <w:cantSplit/>
        </w:trPr>
        <w:tc>
          <w:tcPr>
            <w:tcW w:w="1673" w:type="dxa"/>
            <w:shd w:val="clear" w:color="auto" w:fill="FFFFFF"/>
            <w:tcMar>
              <w:top w:w="70" w:type="dxa"/>
              <w:left w:w="90" w:type="dxa"/>
              <w:bottom w:w="70" w:type="dxa"/>
              <w:right w:w="90" w:type="dxa"/>
            </w:tcMar>
            <w:vAlign w:val="center"/>
          </w:tcPr>
          <w:p w14:paraId="4ABD679C" w14:textId="77777777" w:rsidR="0089053B" w:rsidRDefault="00B421DE">
            <w:pPr>
              <w:pStyle w:val="NCIEBody"/>
              <w:spacing w:after="0" w:line="240" w:lineRule="auto"/>
            </w:pPr>
            <w:r>
              <w:rPr>
                <w:sz w:val="16"/>
              </w:rPr>
              <w:t>review_state</w:t>
            </w:r>
          </w:p>
        </w:tc>
        <w:tc>
          <w:tcPr>
            <w:tcW w:w="1673" w:type="dxa"/>
            <w:shd w:val="clear" w:color="auto" w:fill="FFFFFF"/>
            <w:tcMar>
              <w:top w:w="70" w:type="dxa"/>
              <w:left w:w="90" w:type="dxa"/>
              <w:bottom w:w="70" w:type="dxa"/>
              <w:right w:w="90" w:type="dxa"/>
            </w:tcMar>
            <w:vAlign w:val="center"/>
          </w:tcPr>
          <w:p w14:paraId="5F3CA55C" w14:textId="77777777" w:rsidR="0089053B" w:rsidRDefault="00B421DE">
            <w:pPr>
              <w:pStyle w:val="NCIEBody"/>
              <w:spacing w:after="0" w:line="240" w:lineRule="auto"/>
            </w:pPr>
            <w:r>
              <w:rPr>
                <w:sz w:val="16"/>
              </w:rPr>
              <w:t>Reviewer, decision, timestamp — proves human promotion (Ch.22 §22.4).</w:t>
            </w:r>
          </w:p>
        </w:tc>
        <w:tc>
          <w:tcPr>
            <w:tcW w:w="1673" w:type="dxa"/>
            <w:shd w:val="clear" w:color="auto" w:fill="FFFFFF"/>
            <w:tcMar>
              <w:top w:w="70" w:type="dxa"/>
              <w:left w:w="90" w:type="dxa"/>
              <w:bottom w:w="70" w:type="dxa"/>
              <w:right w:w="90" w:type="dxa"/>
            </w:tcMar>
            <w:vAlign w:val="center"/>
          </w:tcPr>
          <w:p w14:paraId="34A0A485" w14:textId="77777777" w:rsidR="0089053B" w:rsidRDefault="00B421DE">
            <w:pPr>
              <w:pStyle w:val="NCIEBody"/>
              <w:spacing w:after="0" w:line="240" w:lineRule="auto"/>
            </w:pPr>
            <w:r>
              <w:rPr>
                <w:sz w:val="16"/>
              </w:rPr>
              <w:t>Structured</w:t>
            </w:r>
          </w:p>
        </w:tc>
        <w:tc>
          <w:tcPr>
            <w:tcW w:w="1673" w:type="dxa"/>
            <w:shd w:val="clear" w:color="auto" w:fill="FFFFFF"/>
            <w:tcMar>
              <w:top w:w="70" w:type="dxa"/>
              <w:left w:w="90" w:type="dxa"/>
              <w:bottom w:w="70" w:type="dxa"/>
              <w:right w:w="90" w:type="dxa"/>
            </w:tcMar>
            <w:vAlign w:val="center"/>
          </w:tcPr>
          <w:p w14:paraId="11D463F3"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1C0B2EC1" w14:textId="77777777" w:rsidR="0089053B" w:rsidRDefault="00B421DE">
            <w:pPr>
              <w:pStyle w:val="NCIEBody"/>
              <w:spacing w:after="0" w:line="240" w:lineRule="auto"/>
            </w:pPr>
            <w:r>
              <w:rPr>
                <w:sz w:val="16"/>
              </w:rPr>
              <w:t>Varies</w:t>
            </w:r>
          </w:p>
        </w:tc>
        <w:tc>
          <w:tcPr>
            <w:tcW w:w="1673" w:type="dxa"/>
            <w:shd w:val="clear" w:color="auto" w:fill="FFFFFF"/>
            <w:tcMar>
              <w:top w:w="70" w:type="dxa"/>
              <w:left w:w="90" w:type="dxa"/>
              <w:bottom w:w="70" w:type="dxa"/>
              <w:right w:w="90" w:type="dxa"/>
            </w:tcMar>
            <w:vAlign w:val="center"/>
          </w:tcPr>
          <w:p w14:paraId="740D74E8" w14:textId="77777777" w:rsidR="0089053B" w:rsidRDefault="00B421DE">
            <w:pPr>
              <w:pStyle w:val="NCIEBody"/>
              <w:spacing w:after="0" w:line="240" w:lineRule="auto"/>
            </w:pPr>
            <w:r>
              <w:rPr>
                <w:sz w:val="16"/>
              </w:rPr>
              <w:t>Internally recorded</w:t>
            </w:r>
          </w:p>
        </w:tc>
      </w:tr>
    </w:tbl>
    <w:p w14:paraId="2A1F21BB" w14:textId="77777777" w:rsidR="0089053B" w:rsidRDefault="0089053B"/>
    <w:p w14:paraId="075DD44F" w14:textId="77777777" w:rsidR="0089053B" w:rsidRDefault="00B421DE">
      <w:pPr>
        <w:pStyle w:val="Heading3"/>
      </w:pPr>
      <w:bookmarkStart w:id="438" w:name="_Toc239228787"/>
      <w:r>
        <w:t>39.15 Workflow — Workflow Instance</w:t>
      </w:r>
      <w:bookmarkEnd w:id="438"/>
    </w:p>
    <w:p w14:paraId="35A69837" w14:textId="77777777" w:rsidR="0089053B" w:rsidRDefault="00B421DE">
      <w:pPr>
        <w:pStyle w:val="NCIEFigureCaption"/>
      </w:pPr>
      <w:r>
        <w:t>Table 54. Worked entity: Workflow Instance (Workflow).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4"/>
      </w:tblPr>
      <w:tblGrid>
        <w:gridCol w:w="2185"/>
        <w:gridCol w:w="4138"/>
        <w:gridCol w:w="1035"/>
        <w:gridCol w:w="738"/>
        <w:gridCol w:w="1090"/>
        <w:gridCol w:w="1030"/>
      </w:tblGrid>
      <w:tr w:rsidR="0089053B" w14:paraId="3C2E3DCB" w14:textId="77777777">
        <w:trPr>
          <w:tblHeader/>
        </w:trPr>
        <w:tc>
          <w:tcPr>
            <w:tcW w:w="1673" w:type="dxa"/>
            <w:shd w:val="clear" w:color="auto" w:fill="071A14"/>
            <w:tcMar>
              <w:top w:w="70" w:type="dxa"/>
              <w:left w:w="90" w:type="dxa"/>
              <w:bottom w:w="70" w:type="dxa"/>
              <w:right w:w="90" w:type="dxa"/>
            </w:tcMar>
            <w:vAlign w:val="center"/>
          </w:tcPr>
          <w:p w14:paraId="532A54B0"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19FFD48F"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068A25A7"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7CD337E1"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4E13A621"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62D90F56" w14:textId="77777777" w:rsidR="0089053B" w:rsidRDefault="00B421DE">
            <w:pPr>
              <w:pStyle w:val="NCIEBody"/>
              <w:spacing w:after="0" w:line="240" w:lineRule="auto"/>
              <w:jc w:val="center"/>
            </w:pPr>
            <w:r>
              <w:rPr>
                <w:b/>
                <w:color w:val="FFFFFF"/>
                <w:sz w:val="15"/>
              </w:rPr>
              <w:t>Source Mapping</w:t>
            </w:r>
          </w:p>
        </w:tc>
      </w:tr>
      <w:tr w:rsidR="0089053B" w14:paraId="1A45370F" w14:textId="77777777">
        <w:trPr>
          <w:cantSplit/>
        </w:trPr>
        <w:tc>
          <w:tcPr>
            <w:tcW w:w="1673" w:type="dxa"/>
            <w:shd w:val="clear" w:color="auto" w:fill="FFFFFF"/>
            <w:tcMar>
              <w:top w:w="70" w:type="dxa"/>
              <w:left w:w="90" w:type="dxa"/>
              <w:bottom w:w="70" w:type="dxa"/>
              <w:right w:w="90" w:type="dxa"/>
            </w:tcMar>
            <w:vAlign w:val="center"/>
          </w:tcPr>
          <w:p w14:paraId="55056FA2"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4C98805A"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1180E91F"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197BF75F"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43CDB853"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46252690" w14:textId="77777777" w:rsidR="0089053B" w:rsidRDefault="00B421DE">
            <w:pPr>
              <w:pStyle w:val="NCIEBody"/>
              <w:spacing w:after="0" w:line="240" w:lineRule="auto"/>
            </w:pPr>
            <w:r>
              <w:rPr>
                <w:sz w:val="16"/>
              </w:rPr>
              <w:t>Internally assigned</w:t>
            </w:r>
          </w:p>
        </w:tc>
      </w:tr>
      <w:tr w:rsidR="0089053B" w14:paraId="39BAA82B" w14:textId="77777777">
        <w:trPr>
          <w:cantSplit/>
        </w:trPr>
        <w:tc>
          <w:tcPr>
            <w:tcW w:w="1673" w:type="dxa"/>
            <w:shd w:val="clear" w:color="auto" w:fill="EDF4EF"/>
            <w:tcMar>
              <w:top w:w="70" w:type="dxa"/>
              <w:left w:w="90" w:type="dxa"/>
              <w:bottom w:w="70" w:type="dxa"/>
              <w:right w:w="90" w:type="dxa"/>
            </w:tcMar>
            <w:vAlign w:val="center"/>
          </w:tcPr>
          <w:p w14:paraId="6C5DFEA2" w14:textId="77777777" w:rsidR="0089053B" w:rsidRDefault="00B421DE">
            <w:pPr>
              <w:pStyle w:val="NCIEBody"/>
              <w:spacing w:after="0" w:line="240" w:lineRule="auto"/>
            </w:pPr>
            <w:r>
              <w:rPr>
                <w:sz w:val="16"/>
              </w:rPr>
              <w:t>workflow_definition_reference</w:t>
            </w:r>
          </w:p>
        </w:tc>
        <w:tc>
          <w:tcPr>
            <w:tcW w:w="1673" w:type="dxa"/>
            <w:shd w:val="clear" w:color="auto" w:fill="EDF4EF"/>
            <w:tcMar>
              <w:top w:w="70" w:type="dxa"/>
              <w:left w:w="90" w:type="dxa"/>
              <w:bottom w:w="70" w:type="dxa"/>
              <w:right w:w="90" w:type="dxa"/>
            </w:tcMar>
            <w:vAlign w:val="center"/>
          </w:tcPr>
          <w:p w14:paraId="6CFE71ED" w14:textId="77777777" w:rsidR="0089053B" w:rsidRDefault="00B421DE">
            <w:pPr>
              <w:pStyle w:val="NCIEBody"/>
              <w:spacing w:after="0" w:line="240" w:lineRule="auto"/>
            </w:pPr>
            <w:r>
              <w:rPr>
                <w:sz w:val="16"/>
              </w:rPr>
              <w:t>Which workflow template this instantiates.</w:t>
            </w:r>
          </w:p>
        </w:tc>
        <w:tc>
          <w:tcPr>
            <w:tcW w:w="1673" w:type="dxa"/>
            <w:shd w:val="clear" w:color="auto" w:fill="EDF4EF"/>
            <w:tcMar>
              <w:top w:w="70" w:type="dxa"/>
              <w:left w:w="90" w:type="dxa"/>
              <w:bottom w:w="70" w:type="dxa"/>
              <w:right w:w="90" w:type="dxa"/>
            </w:tcMar>
            <w:vAlign w:val="center"/>
          </w:tcPr>
          <w:p w14:paraId="786592A5"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6BB7C664"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442CD50"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11CB2798" w14:textId="77777777" w:rsidR="0089053B" w:rsidRDefault="00B421DE">
            <w:pPr>
              <w:pStyle w:val="NCIEBody"/>
              <w:spacing w:after="0" w:line="240" w:lineRule="auto"/>
            </w:pPr>
            <w:r>
              <w:rPr>
                <w:sz w:val="16"/>
              </w:rPr>
              <w:t>Internally recorded</w:t>
            </w:r>
          </w:p>
        </w:tc>
      </w:tr>
      <w:tr w:rsidR="0089053B" w14:paraId="3769DD57" w14:textId="77777777">
        <w:trPr>
          <w:cantSplit/>
        </w:trPr>
        <w:tc>
          <w:tcPr>
            <w:tcW w:w="1673" w:type="dxa"/>
            <w:shd w:val="clear" w:color="auto" w:fill="FFFFFF"/>
            <w:tcMar>
              <w:top w:w="70" w:type="dxa"/>
              <w:left w:w="90" w:type="dxa"/>
              <w:bottom w:w="70" w:type="dxa"/>
              <w:right w:w="90" w:type="dxa"/>
            </w:tcMar>
            <w:vAlign w:val="center"/>
          </w:tcPr>
          <w:p w14:paraId="48D24B11" w14:textId="77777777" w:rsidR="0089053B" w:rsidRDefault="00B421DE">
            <w:pPr>
              <w:pStyle w:val="NCIEBody"/>
              <w:spacing w:after="0" w:line="240" w:lineRule="auto"/>
            </w:pPr>
            <w:r>
              <w:rPr>
                <w:sz w:val="16"/>
              </w:rPr>
              <w:t>originator</w:t>
            </w:r>
          </w:p>
        </w:tc>
        <w:tc>
          <w:tcPr>
            <w:tcW w:w="1673" w:type="dxa"/>
            <w:shd w:val="clear" w:color="auto" w:fill="FFFFFF"/>
            <w:tcMar>
              <w:top w:w="70" w:type="dxa"/>
              <w:left w:w="90" w:type="dxa"/>
              <w:bottom w:w="70" w:type="dxa"/>
              <w:right w:w="90" w:type="dxa"/>
            </w:tcMar>
            <w:vAlign w:val="center"/>
          </w:tcPr>
          <w:p w14:paraId="4696B606" w14:textId="77777777" w:rsidR="0089053B" w:rsidRDefault="00B421DE">
            <w:pPr>
              <w:pStyle w:val="NCIEBody"/>
              <w:spacing w:after="0" w:line="240" w:lineRule="auto"/>
            </w:pPr>
            <w:r>
              <w:rPr>
                <w:sz w:val="16"/>
              </w:rPr>
              <w:t>Human, Room (Ch.21) or schedule that requested it.</w:t>
            </w:r>
          </w:p>
        </w:tc>
        <w:tc>
          <w:tcPr>
            <w:tcW w:w="1673" w:type="dxa"/>
            <w:shd w:val="clear" w:color="auto" w:fill="FFFFFF"/>
            <w:tcMar>
              <w:top w:w="70" w:type="dxa"/>
              <w:left w:w="90" w:type="dxa"/>
              <w:bottom w:w="70" w:type="dxa"/>
              <w:right w:w="90" w:type="dxa"/>
            </w:tcMar>
            <w:vAlign w:val="center"/>
          </w:tcPr>
          <w:p w14:paraId="1ED1DEC5" w14:textId="77777777" w:rsidR="0089053B" w:rsidRDefault="00B421DE">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745BF631"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0700B2B6"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40D49BCD" w14:textId="77777777" w:rsidR="0089053B" w:rsidRDefault="00B421DE">
            <w:pPr>
              <w:pStyle w:val="NCIEBody"/>
              <w:spacing w:after="0" w:line="240" w:lineRule="auto"/>
            </w:pPr>
            <w:r>
              <w:rPr>
                <w:sz w:val="16"/>
              </w:rPr>
              <w:t>Internally recorded</w:t>
            </w:r>
          </w:p>
        </w:tc>
      </w:tr>
      <w:tr w:rsidR="0089053B" w14:paraId="7FE88C0A" w14:textId="77777777">
        <w:trPr>
          <w:cantSplit/>
        </w:trPr>
        <w:tc>
          <w:tcPr>
            <w:tcW w:w="1673" w:type="dxa"/>
            <w:shd w:val="clear" w:color="auto" w:fill="EDF4EF"/>
            <w:tcMar>
              <w:top w:w="70" w:type="dxa"/>
              <w:left w:w="90" w:type="dxa"/>
              <w:bottom w:w="70" w:type="dxa"/>
              <w:right w:w="90" w:type="dxa"/>
            </w:tcMar>
            <w:vAlign w:val="center"/>
          </w:tcPr>
          <w:p w14:paraId="735D3296" w14:textId="77777777" w:rsidR="0089053B" w:rsidRDefault="00B421DE">
            <w:pPr>
              <w:pStyle w:val="NCIEBody"/>
              <w:spacing w:after="0" w:line="240" w:lineRule="auto"/>
            </w:pPr>
            <w:r>
              <w:rPr>
                <w:sz w:val="16"/>
              </w:rPr>
              <w:t>state</w:t>
            </w:r>
          </w:p>
        </w:tc>
        <w:tc>
          <w:tcPr>
            <w:tcW w:w="1673" w:type="dxa"/>
            <w:shd w:val="clear" w:color="auto" w:fill="EDF4EF"/>
            <w:tcMar>
              <w:top w:w="70" w:type="dxa"/>
              <w:left w:w="90" w:type="dxa"/>
              <w:bottom w:w="70" w:type="dxa"/>
              <w:right w:w="90" w:type="dxa"/>
            </w:tcMar>
            <w:vAlign w:val="center"/>
          </w:tcPr>
          <w:p w14:paraId="596A987B" w14:textId="77777777" w:rsidR="0089053B" w:rsidRDefault="00B421DE">
            <w:pPr>
              <w:pStyle w:val="NCIEBody"/>
              <w:spacing w:after="0" w:line="240" w:lineRule="auto"/>
            </w:pPr>
            <w:r>
              <w:rPr>
                <w:sz w:val="16"/>
              </w:rPr>
              <w:t>Requested/Approved/Executed/Verified/Failed/Reconciling.</w:t>
            </w:r>
          </w:p>
        </w:tc>
        <w:tc>
          <w:tcPr>
            <w:tcW w:w="1673" w:type="dxa"/>
            <w:shd w:val="clear" w:color="auto" w:fill="EDF4EF"/>
            <w:tcMar>
              <w:top w:w="70" w:type="dxa"/>
              <w:left w:w="90" w:type="dxa"/>
              <w:bottom w:w="70" w:type="dxa"/>
              <w:right w:w="90" w:type="dxa"/>
            </w:tcMar>
            <w:vAlign w:val="center"/>
          </w:tcPr>
          <w:p w14:paraId="6968876A"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6A1FDA74"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630C7206"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6F7F40DF" w14:textId="77777777" w:rsidR="0089053B" w:rsidRDefault="00B421DE">
            <w:pPr>
              <w:pStyle w:val="NCIEBody"/>
              <w:spacing w:after="0" w:line="240" w:lineRule="auto"/>
            </w:pPr>
            <w:r>
              <w:rPr>
                <w:sz w:val="16"/>
              </w:rPr>
              <w:t>Governed enumeration (Ch.23 §23.2)</w:t>
            </w:r>
          </w:p>
        </w:tc>
      </w:tr>
    </w:tbl>
    <w:p w14:paraId="17516488" w14:textId="77777777" w:rsidR="0089053B" w:rsidRDefault="0089053B"/>
    <w:p w14:paraId="288A637D" w14:textId="77777777" w:rsidR="0089053B" w:rsidRDefault="00B421DE">
      <w:pPr>
        <w:pStyle w:val="Heading3"/>
      </w:pPr>
      <w:bookmarkStart w:id="439" w:name="_Toc239228788"/>
      <w:r>
        <w:lastRenderedPageBreak/>
        <w:t>39.16 Rules — Rule Version</w:t>
      </w:r>
      <w:bookmarkEnd w:id="439"/>
    </w:p>
    <w:p w14:paraId="60178115" w14:textId="77777777" w:rsidR="0089053B" w:rsidRDefault="00B421DE">
      <w:pPr>
        <w:pStyle w:val="NCIEFigureCaption"/>
      </w:pPr>
      <w:r>
        <w:t>Table 55. Worked entity: Rule Version (Rules) — this is where the surcharge rate/SIM limits actually live; no other entity in this dictionary stores them.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5"/>
      </w:tblPr>
      <w:tblGrid>
        <w:gridCol w:w="1673"/>
        <w:gridCol w:w="1673"/>
        <w:gridCol w:w="1673"/>
        <w:gridCol w:w="1673"/>
        <w:gridCol w:w="1673"/>
        <w:gridCol w:w="1673"/>
      </w:tblGrid>
      <w:tr w:rsidR="0089053B" w14:paraId="28A2B823" w14:textId="77777777">
        <w:trPr>
          <w:tblHeader/>
        </w:trPr>
        <w:tc>
          <w:tcPr>
            <w:tcW w:w="1673" w:type="dxa"/>
            <w:shd w:val="clear" w:color="auto" w:fill="071A14"/>
            <w:tcMar>
              <w:top w:w="70" w:type="dxa"/>
              <w:left w:w="90" w:type="dxa"/>
              <w:bottom w:w="70" w:type="dxa"/>
              <w:right w:w="90" w:type="dxa"/>
            </w:tcMar>
            <w:vAlign w:val="center"/>
          </w:tcPr>
          <w:p w14:paraId="00BFF832"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5FA1496A"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498A4AA4"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595E406E"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0FDAA769"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52552CC1" w14:textId="77777777" w:rsidR="0089053B" w:rsidRDefault="00B421DE">
            <w:pPr>
              <w:pStyle w:val="NCIEBody"/>
              <w:spacing w:after="0" w:line="240" w:lineRule="auto"/>
              <w:jc w:val="center"/>
            </w:pPr>
            <w:r>
              <w:rPr>
                <w:b/>
                <w:color w:val="FFFFFF"/>
                <w:sz w:val="15"/>
              </w:rPr>
              <w:t>Source Mapping</w:t>
            </w:r>
          </w:p>
        </w:tc>
      </w:tr>
      <w:tr w:rsidR="0089053B" w14:paraId="116B35B3" w14:textId="77777777">
        <w:trPr>
          <w:cantSplit/>
        </w:trPr>
        <w:tc>
          <w:tcPr>
            <w:tcW w:w="1673" w:type="dxa"/>
            <w:shd w:val="clear" w:color="auto" w:fill="FFFFFF"/>
            <w:tcMar>
              <w:top w:w="70" w:type="dxa"/>
              <w:left w:w="90" w:type="dxa"/>
              <w:bottom w:w="70" w:type="dxa"/>
              <w:right w:w="90" w:type="dxa"/>
            </w:tcMar>
            <w:vAlign w:val="center"/>
          </w:tcPr>
          <w:p w14:paraId="057EF042"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71D3C9C6"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64F09ACD"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7D6F9DA2"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3DFF5706"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07BA4EBC" w14:textId="77777777" w:rsidR="0089053B" w:rsidRDefault="00B421DE">
            <w:pPr>
              <w:pStyle w:val="NCIEBody"/>
              <w:spacing w:after="0" w:line="240" w:lineRule="auto"/>
            </w:pPr>
            <w:r>
              <w:rPr>
                <w:sz w:val="16"/>
              </w:rPr>
              <w:t>Internally assigned</w:t>
            </w:r>
          </w:p>
        </w:tc>
      </w:tr>
      <w:tr w:rsidR="0089053B" w14:paraId="2B4403BA" w14:textId="77777777">
        <w:trPr>
          <w:cantSplit/>
        </w:trPr>
        <w:tc>
          <w:tcPr>
            <w:tcW w:w="1673" w:type="dxa"/>
            <w:shd w:val="clear" w:color="auto" w:fill="EDF4EF"/>
            <w:tcMar>
              <w:top w:w="70" w:type="dxa"/>
              <w:left w:w="90" w:type="dxa"/>
              <w:bottom w:w="70" w:type="dxa"/>
              <w:right w:w="90" w:type="dxa"/>
            </w:tcMar>
            <w:vAlign w:val="center"/>
          </w:tcPr>
          <w:p w14:paraId="58F7DEBB" w14:textId="77777777" w:rsidR="0089053B" w:rsidRDefault="00B421DE">
            <w:pPr>
              <w:pStyle w:val="NCIEBody"/>
              <w:spacing w:after="0" w:line="240" w:lineRule="auto"/>
            </w:pPr>
            <w:r>
              <w:rPr>
                <w:sz w:val="16"/>
              </w:rPr>
              <w:t>rule_reference</w:t>
            </w:r>
          </w:p>
        </w:tc>
        <w:tc>
          <w:tcPr>
            <w:tcW w:w="1673" w:type="dxa"/>
            <w:shd w:val="clear" w:color="auto" w:fill="EDF4EF"/>
            <w:tcMar>
              <w:top w:w="70" w:type="dxa"/>
              <w:left w:w="90" w:type="dxa"/>
              <w:bottom w:w="70" w:type="dxa"/>
              <w:right w:w="90" w:type="dxa"/>
            </w:tcMar>
            <w:vAlign w:val="center"/>
          </w:tcPr>
          <w:p w14:paraId="38288972" w14:textId="77777777" w:rsidR="0089053B" w:rsidRDefault="00B421DE">
            <w:pPr>
              <w:pStyle w:val="NCIEBody"/>
              <w:spacing w:after="0" w:line="240" w:lineRule="auto"/>
            </w:pPr>
            <w:r>
              <w:rPr>
                <w:sz w:val="16"/>
              </w:rPr>
              <w:t>Parent Rule (rule key, e.g. international-surcharge).</w:t>
            </w:r>
          </w:p>
        </w:tc>
        <w:tc>
          <w:tcPr>
            <w:tcW w:w="1673" w:type="dxa"/>
            <w:shd w:val="clear" w:color="auto" w:fill="EDF4EF"/>
            <w:tcMar>
              <w:top w:w="70" w:type="dxa"/>
              <w:left w:w="90" w:type="dxa"/>
              <w:bottom w:w="70" w:type="dxa"/>
              <w:right w:w="90" w:type="dxa"/>
            </w:tcMar>
            <w:vAlign w:val="center"/>
          </w:tcPr>
          <w:p w14:paraId="062DA845"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209D07FB"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347E267"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37C5686E" w14:textId="77777777" w:rsidR="0089053B" w:rsidRDefault="00B421DE">
            <w:pPr>
              <w:pStyle w:val="NCIEBody"/>
              <w:spacing w:after="0" w:line="240" w:lineRule="auto"/>
            </w:pPr>
            <w:r>
              <w:rPr>
                <w:sz w:val="16"/>
              </w:rPr>
              <w:t>Internally defined</w:t>
            </w:r>
          </w:p>
        </w:tc>
      </w:tr>
      <w:tr w:rsidR="0089053B" w14:paraId="27D6F88E" w14:textId="77777777">
        <w:trPr>
          <w:cantSplit/>
        </w:trPr>
        <w:tc>
          <w:tcPr>
            <w:tcW w:w="1673" w:type="dxa"/>
            <w:shd w:val="clear" w:color="auto" w:fill="FFFFFF"/>
            <w:tcMar>
              <w:top w:w="70" w:type="dxa"/>
              <w:left w:w="90" w:type="dxa"/>
              <w:bottom w:w="70" w:type="dxa"/>
              <w:right w:w="90" w:type="dxa"/>
            </w:tcMar>
            <w:vAlign w:val="center"/>
          </w:tcPr>
          <w:p w14:paraId="6B4FC026" w14:textId="77777777" w:rsidR="0089053B" w:rsidRDefault="00B421DE">
            <w:pPr>
              <w:pStyle w:val="NCIEBody"/>
              <w:spacing w:after="0" w:line="240" w:lineRule="auto"/>
            </w:pPr>
            <w:r>
              <w:rPr>
                <w:sz w:val="16"/>
              </w:rPr>
              <w:t>parameters</w:t>
            </w:r>
          </w:p>
        </w:tc>
        <w:tc>
          <w:tcPr>
            <w:tcW w:w="1673" w:type="dxa"/>
            <w:shd w:val="clear" w:color="auto" w:fill="FFFFFF"/>
            <w:tcMar>
              <w:top w:w="70" w:type="dxa"/>
              <w:left w:w="90" w:type="dxa"/>
              <w:bottom w:w="70" w:type="dxa"/>
              <w:right w:w="90" w:type="dxa"/>
            </w:tcMar>
            <w:vAlign w:val="center"/>
          </w:tcPr>
          <w:p w14:paraId="6D8B59E1" w14:textId="77777777" w:rsidR="0089053B" w:rsidRDefault="00B421DE">
            <w:pPr>
              <w:pStyle w:val="NCIEBody"/>
              <w:spacing w:after="0" w:line="240" w:lineRule="auto"/>
            </w:pPr>
            <w:r>
              <w:rPr>
                <w:sz w:val="16"/>
              </w:rPr>
              <w:t>Named Parameter values (e.g. rate, currency, or limit and identity type).</w:t>
            </w:r>
          </w:p>
        </w:tc>
        <w:tc>
          <w:tcPr>
            <w:tcW w:w="1673" w:type="dxa"/>
            <w:shd w:val="clear" w:color="auto" w:fill="FFFFFF"/>
            <w:tcMar>
              <w:top w:w="70" w:type="dxa"/>
              <w:left w:w="90" w:type="dxa"/>
              <w:bottom w:w="70" w:type="dxa"/>
              <w:right w:w="90" w:type="dxa"/>
            </w:tcMar>
            <w:vAlign w:val="center"/>
          </w:tcPr>
          <w:p w14:paraId="1603F21F" w14:textId="77777777" w:rsidR="0089053B" w:rsidRDefault="00B421DE">
            <w:pPr>
              <w:pStyle w:val="NCIEBody"/>
              <w:spacing w:after="0" w:line="240" w:lineRule="auto"/>
            </w:pPr>
            <w:r>
              <w:rPr>
                <w:sz w:val="16"/>
              </w:rPr>
              <w:t>Structured</w:t>
            </w:r>
          </w:p>
        </w:tc>
        <w:tc>
          <w:tcPr>
            <w:tcW w:w="1673" w:type="dxa"/>
            <w:shd w:val="clear" w:color="auto" w:fill="FFFFFF"/>
            <w:tcMar>
              <w:top w:w="70" w:type="dxa"/>
              <w:left w:w="90" w:type="dxa"/>
              <w:bottom w:w="70" w:type="dxa"/>
              <w:right w:w="90" w:type="dxa"/>
            </w:tcMar>
            <w:vAlign w:val="center"/>
          </w:tcPr>
          <w:p w14:paraId="306C3999"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42EA6E1C"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368F059C" w14:textId="77777777" w:rsidR="0089053B" w:rsidRDefault="00B421DE">
            <w:pPr>
              <w:pStyle w:val="NCIEBody"/>
              <w:spacing w:after="0" w:line="240" w:lineRule="auto"/>
            </w:pPr>
            <w:r>
              <w:rPr>
                <w:sz w:val="16"/>
              </w:rPr>
              <w:t>Institutionally confirmed values (Ch.24 §24.9 review)</w:t>
            </w:r>
          </w:p>
        </w:tc>
      </w:tr>
      <w:tr w:rsidR="0089053B" w14:paraId="65B07A63" w14:textId="77777777">
        <w:trPr>
          <w:cantSplit/>
        </w:trPr>
        <w:tc>
          <w:tcPr>
            <w:tcW w:w="1673" w:type="dxa"/>
            <w:shd w:val="clear" w:color="auto" w:fill="EDF4EF"/>
            <w:tcMar>
              <w:top w:w="70" w:type="dxa"/>
              <w:left w:w="90" w:type="dxa"/>
              <w:bottom w:w="70" w:type="dxa"/>
              <w:right w:w="90" w:type="dxa"/>
            </w:tcMar>
            <w:vAlign w:val="center"/>
          </w:tcPr>
          <w:p w14:paraId="7D0A32FA" w14:textId="77777777" w:rsidR="0089053B" w:rsidRDefault="00B421DE">
            <w:pPr>
              <w:pStyle w:val="NCIEBody"/>
              <w:spacing w:after="0" w:line="240" w:lineRule="auto"/>
            </w:pPr>
            <w:r>
              <w:rPr>
                <w:sz w:val="16"/>
              </w:rPr>
              <w:t>effective_from</w:t>
            </w:r>
          </w:p>
        </w:tc>
        <w:tc>
          <w:tcPr>
            <w:tcW w:w="1673" w:type="dxa"/>
            <w:shd w:val="clear" w:color="auto" w:fill="EDF4EF"/>
            <w:tcMar>
              <w:top w:w="70" w:type="dxa"/>
              <w:left w:w="90" w:type="dxa"/>
              <w:bottom w:w="70" w:type="dxa"/>
              <w:right w:w="90" w:type="dxa"/>
            </w:tcMar>
            <w:vAlign w:val="center"/>
          </w:tcPr>
          <w:p w14:paraId="0B52A765" w14:textId="77777777" w:rsidR="0089053B" w:rsidRDefault="00B421DE">
            <w:pPr>
              <w:pStyle w:val="NCIEBody"/>
              <w:spacing w:after="0" w:line="240" w:lineRule="auto"/>
            </w:pPr>
            <w:r>
              <w:rPr>
                <w:sz w:val="16"/>
              </w:rPr>
              <w:t>Effective start date.</w:t>
            </w:r>
          </w:p>
        </w:tc>
        <w:tc>
          <w:tcPr>
            <w:tcW w:w="1673" w:type="dxa"/>
            <w:shd w:val="clear" w:color="auto" w:fill="EDF4EF"/>
            <w:tcMar>
              <w:top w:w="70" w:type="dxa"/>
              <w:left w:w="90" w:type="dxa"/>
              <w:bottom w:w="70" w:type="dxa"/>
              <w:right w:w="90" w:type="dxa"/>
            </w:tcMar>
            <w:vAlign w:val="center"/>
          </w:tcPr>
          <w:p w14:paraId="7CEC89DB" w14:textId="77777777" w:rsidR="0089053B" w:rsidRDefault="00B421DE">
            <w:pPr>
              <w:pStyle w:val="NCIEBody"/>
              <w:spacing w:after="0" w:line="240" w:lineRule="auto"/>
            </w:pPr>
            <w:r>
              <w:rPr>
                <w:sz w:val="16"/>
              </w:rPr>
              <w:t>Date</w:t>
            </w:r>
          </w:p>
        </w:tc>
        <w:tc>
          <w:tcPr>
            <w:tcW w:w="1673" w:type="dxa"/>
            <w:shd w:val="clear" w:color="auto" w:fill="EDF4EF"/>
            <w:tcMar>
              <w:top w:w="70" w:type="dxa"/>
              <w:left w:w="90" w:type="dxa"/>
              <w:bottom w:w="70" w:type="dxa"/>
              <w:right w:w="90" w:type="dxa"/>
            </w:tcMar>
            <w:vAlign w:val="center"/>
          </w:tcPr>
          <w:p w14:paraId="1971914B"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34DFB21A"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04C070B5" w14:textId="77777777" w:rsidR="0089053B" w:rsidRDefault="00B421DE">
            <w:pPr>
              <w:pStyle w:val="NCIEBody"/>
              <w:spacing w:after="0" w:line="240" w:lineRule="auto"/>
            </w:pPr>
            <w:r>
              <w:rPr>
                <w:sz w:val="16"/>
              </w:rPr>
              <w:t>Institutionally confirmed</w:t>
            </w:r>
          </w:p>
        </w:tc>
      </w:tr>
      <w:tr w:rsidR="0089053B" w14:paraId="21307166" w14:textId="77777777">
        <w:trPr>
          <w:cantSplit/>
        </w:trPr>
        <w:tc>
          <w:tcPr>
            <w:tcW w:w="1673" w:type="dxa"/>
            <w:shd w:val="clear" w:color="auto" w:fill="FFFFFF"/>
            <w:tcMar>
              <w:top w:w="70" w:type="dxa"/>
              <w:left w:w="90" w:type="dxa"/>
              <w:bottom w:w="70" w:type="dxa"/>
              <w:right w:w="90" w:type="dxa"/>
            </w:tcMar>
            <w:vAlign w:val="center"/>
          </w:tcPr>
          <w:p w14:paraId="3E540F5E" w14:textId="77777777" w:rsidR="0089053B" w:rsidRDefault="00B421DE">
            <w:pPr>
              <w:pStyle w:val="NCIEBody"/>
              <w:spacing w:after="0" w:line="240" w:lineRule="auto"/>
            </w:pPr>
            <w:r>
              <w:rPr>
                <w:sz w:val="16"/>
              </w:rPr>
              <w:t>effective_to</w:t>
            </w:r>
          </w:p>
        </w:tc>
        <w:tc>
          <w:tcPr>
            <w:tcW w:w="1673" w:type="dxa"/>
            <w:shd w:val="clear" w:color="auto" w:fill="FFFFFF"/>
            <w:tcMar>
              <w:top w:w="70" w:type="dxa"/>
              <w:left w:w="90" w:type="dxa"/>
              <w:bottom w:w="70" w:type="dxa"/>
              <w:right w:w="90" w:type="dxa"/>
            </w:tcMar>
            <w:vAlign w:val="center"/>
          </w:tcPr>
          <w:p w14:paraId="39DE561A" w14:textId="77777777" w:rsidR="0089053B" w:rsidRDefault="00B421DE">
            <w:pPr>
              <w:pStyle w:val="NCIEBody"/>
              <w:spacing w:after="0" w:line="240" w:lineRule="auto"/>
            </w:pPr>
            <w:r>
              <w:rPr>
                <w:sz w:val="16"/>
              </w:rPr>
              <w:t>Effective end date (nullable for open-ended).</w:t>
            </w:r>
          </w:p>
        </w:tc>
        <w:tc>
          <w:tcPr>
            <w:tcW w:w="1673" w:type="dxa"/>
            <w:shd w:val="clear" w:color="auto" w:fill="FFFFFF"/>
            <w:tcMar>
              <w:top w:w="70" w:type="dxa"/>
              <w:left w:w="90" w:type="dxa"/>
              <w:bottom w:w="70" w:type="dxa"/>
              <w:right w:w="90" w:type="dxa"/>
            </w:tcMar>
            <w:vAlign w:val="center"/>
          </w:tcPr>
          <w:p w14:paraId="2199EBD4" w14:textId="77777777" w:rsidR="0089053B" w:rsidRDefault="00B421DE">
            <w:pPr>
              <w:pStyle w:val="NCIEBody"/>
              <w:spacing w:after="0" w:line="240" w:lineRule="auto"/>
            </w:pPr>
            <w:r>
              <w:rPr>
                <w:sz w:val="16"/>
              </w:rPr>
              <w:t>Date</w:t>
            </w:r>
          </w:p>
        </w:tc>
        <w:tc>
          <w:tcPr>
            <w:tcW w:w="1673" w:type="dxa"/>
            <w:shd w:val="clear" w:color="auto" w:fill="FFFFFF"/>
            <w:tcMar>
              <w:top w:w="70" w:type="dxa"/>
              <w:left w:w="90" w:type="dxa"/>
              <w:bottom w:w="70" w:type="dxa"/>
              <w:right w:w="90" w:type="dxa"/>
            </w:tcMar>
            <w:vAlign w:val="center"/>
          </w:tcPr>
          <w:p w14:paraId="28F8E953" w14:textId="77777777" w:rsidR="0089053B" w:rsidRDefault="00B421DE">
            <w:pPr>
              <w:pStyle w:val="NCIEBody"/>
              <w:spacing w:after="0" w:line="240" w:lineRule="auto"/>
            </w:pPr>
            <w:r>
              <w:rPr>
                <w:sz w:val="16"/>
              </w:rPr>
              <w:t>Yes</w:t>
            </w:r>
          </w:p>
        </w:tc>
        <w:tc>
          <w:tcPr>
            <w:tcW w:w="1673" w:type="dxa"/>
            <w:shd w:val="clear" w:color="auto" w:fill="FFFFFF"/>
            <w:tcMar>
              <w:top w:w="70" w:type="dxa"/>
              <w:left w:w="90" w:type="dxa"/>
              <w:bottom w:w="70" w:type="dxa"/>
              <w:right w:w="90" w:type="dxa"/>
            </w:tcMar>
            <w:vAlign w:val="center"/>
          </w:tcPr>
          <w:p w14:paraId="701BEFAA"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7AC636C7" w14:textId="77777777" w:rsidR="0089053B" w:rsidRDefault="00B421DE">
            <w:pPr>
              <w:pStyle w:val="NCIEBody"/>
              <w:spacing w:after="0" w:line="240" w:lineRule="auto"/>
            </w:pPr>
            <w:r>
              <w:rPr>
                <w:sz w:val="16"/>
              </w:rPr>
              <w:t>Institutionally confirmed</w:t>
            </w:r>
          </w:p>
        </w:tc>
      </w:tr>
      <w:tr w:rsidR="0089053B" w14:paraId="1BF1740F" w14:textId="77777777">
        <w:trPr>
          <w:cantSplit/>
        </w:trPr>
        <w:tc>
          <w:tcPr>
            <w:tcW w:w="1673" w:type="dxa"/>
            <w:shd w:val="clear" w:color="auto" w:fill="EDF4EF"/>
            <w:tcMar>
              <w:top w:w="70" w:type="dxa"/>
              <w:left w:w="90" w:type="dxa"/>
              <w:bottom w:w="70" w:type="dxa"/>
              <w:right w:w="90" w:type="dxa"/>
            </w:tcMar>
            <w:vAlign w:val="center"/>
          </w:tcPr>
          <w:p w14:paraId="5A7B0855" w14:textId="77777777" w:rsidR="0089053B" w:rsidRDefault="00B421DE">
            <w:pPr>
              <w:pStyle w:val="NCIEBody"/>
              <w:spacing w:after="0" w:line="240" w:lineRule="auto"/>
            </w:pPr>
            <w:r>
              <w:rPr>
                <w:sz w:val="16"/>
              </w:rPr>
              <w:t>approval_state</w:t>
            </w:r>
          </w:p>
        </w:tc>
        <w:tc>
          <w:tcPr>
            <w:tcW w:w="1673" w:type="dxa"/>
            <w:shd w:val="clear" w:color="auto" w:fill="EDF4EF"/>
            <w:tcMar>
              <w:top w:w="70" w:type="dxa"/>
              <w:left w:w="90" w:type="dxa"/>
              <w:bottom w:w="70" w:type="dxa"/>
              <w:right w:w="90" w:type="dxa"/>
            </w:tcMar>
            <w:vAlign w:val="center"/>
          </w:tcPr>
          <w:p w14:paraId="3CFB7A26" w14:textId="77777777" w:rsidR="0089053B" w:rsidRDefault="00B421DE">
            <w:pPr>
              <w:pStyle w:val="NCIEBody"/>
              <w:spacing w:after="0" w:line="240" w:lineRule="auto"/>
            </w:pPr>
            <w:r>
              <w:rPr>
                <w:sz w:val="16"/>
              </w:rPr>
              <w:t>Approving actor and timestamp.</w:t>
            </w:r>
          </w:p>
        </w:tc>
        <w:tc>
          <w:tcPr>
            <w:tcW w:w="1673" w:type="dxa"/>
            <w:shd w:val="clear" w:color="auto" w:fill="EDF4EF"/>
            <w:tcMar>
              <w:top w:w="70" w:type="dxa"/>
              <w:left w:w="90" w:type="dxa"/>
              <w:bottom w:w="70" w:type="dxa"/>
              <w:right w:w="90" w:type="dxa"/>
            </w:tcMar>
            <w:vAlign w:val="center"/>
          </w:tcPr>
          <w:p w14:paraId="1689D268" w14:textId="77777777" w:rsidR="0089053B" w:rsidRDefault="00B421DE">
            <w:pPr>
              <w:pStyle w:val="NCIEBody"/>
              <w:spacing w:after="0" w:line="240" w:lineRule="auto"/>
            </w:pPr>
            <w:r>
              <w:rPr>
                <w:sz w:val="16"/>
              </w:rPr>
              <w:t>Structured</w:t>
            </w:r>
          </w:p>
        </w:tc>
        <w:tc>
          <w:tcPr>
            <w:tcW w:w="1673" w:type="dxa"/>
            <w:shd w:val="clear" w:color="auto" w:fill="EDF4EF"/>
            <w:tcMar>
              <w:top w:w="70" w:type="dxa"/>
              <w:left w:w="90" w:type="dxa"/>
              <w:bottom w:w="70" w:type="dxa"/>
              <w:right w:w="90" w:type="dxa"/>
            </w:tcMar>
            <w:vAlign w:val="center"/>
          </w:tcPr>
          <w:p w14:paraId="4059A803"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4A8F58D3"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784F7968" w14:textId="77777777" w:rsidR="0089053B" w:rsidRDefault="00B421DE">
            <w:pPr>
              <w:pStyle w:val="NCIEBody"/>
              <w:spacing w:after="0" w:line="240" w:lineRule="auto"/>
            </w:pPr>
            <w:r>
              <w:rPr>
                <w:sz w:val="16"/>
              </w:rPr>
              <w:t>Internally recorded (Ch.26 actor)</w:t>
            </w:r>
          </w:p>
        </w:tc>
      </w:tr>
    </w:tbl>
    <w:p w14:paraId="18FE1EDF" w14:textId="77777777" w:rsidR="0089053B" w:rsidRDefault="0089053B"/>
    <w:p w14:paraId="67F3060F" w14:textId="77777777" w:rsidR="0089053B" w:rsidRDefault="00B421DE">
      <w:pPr>
        <w:pStyle w:val="Heading3"/>
      </w:pPr>
      <w:bookmarkStart w:id="440" w:name="_Toc239228789"/>
      <w:r>
        <w:t>39.17 Audit — Audit Event</w:t>
      </w:r>
      <w:bookmarkEnd w:id="440"/>
    </w:p>
    <w:p w14:paraId="713C5E5D" w14:textId="77777777" w:rsidR="0089053B" w:rsidRDefault="00B421DE">
      <w:pPr>
        <w:pStyle w:val="NCIEFigureCaption"/>
      </w:pPr>
      <w:r>
        <w:t>Table 56. Worked entity: Audit Event (Audit).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6"/>
      </w:tblPr>
      <w:tblGrid>
        <w:gridCol w:w="1911"/>
        <w:gridCol w:w="4256"/>
        <w:gridCol w:w="1067"/>
        <w:gridCol w:w="759"/>
        <w:gridCol w:w="1123"/>
        <w:gridCol w:w="1100"/>
      </w:tblGrid>
      <w:tr w:rsidR="0089053B" w14:paraId="1C8A6E9B" w14:textId="77777777">
        <w:trPr>
          <w:tblHeader/>
        </w:trPr>
        <w:tc>
          <w:tcPr>
            <w:tcW w:w="1673" w:type="dxa"/>
            <w:shd w:val="clear" w:color="auto" w:fill="071A14"/>
            <w:tcMar>
              <w:top w:w="70" w:type="dxa"/>
              <w:left w:w="90" w:type="dxa"/>
              <w:bottom w:w="70" w:type="dxa"/>
              <w:right w:w="90" w:type="dxa"/>
            </w:tcMar>
            <w:vAlign w:val="center"/>
          </w:tcPr>
          <w:p w14:paraId="33FD0BB9" w14:textId="77777777" w:rsidR="0089053B" w:rsidRDefault="00B421DE">
            <w:pPr>
              <w:pStyle w:val="NCIEBody"/>
              <w:spacing w:after="0" w:line="240" w:lineRule="auto"/>
              <w:jc w:val="center"/>
            </w:pPr>
            <w:r>
              <w:rPr>
                <w:b/>
                <w:color w:val="FFFFFF"/>
                <w:sz w:val="15"/>
              </w:rPr>
              <w:t>Attribute</w:t>
            </w:r>
          </w:p>
        </w:tc>
        <w:tc>
          <w:tcPr>
            <w:tcW w:w="1673" w:type="dxa"/>
            <w:shd w:val="clear" w:color="auto" w:fill="071A14"/>
            <w:tcMar>
              <w:top w:w="70" w:type="dxa"/>
              <w:left w:w="90" w:type="dxa"/>
              <w:bottom w:w="70" w:type="dxa"/>
              <w:right w:w="90" w:type="dxa"/>
            </w:tcMar>
            <w:vAlign w:val="center"/>
          </w:tcPr>
          <w:p w14:paraId="0DB78E74" w14:textId="77777777" w:rsidR="0089053B" w:rsidRDefault="00B421DE">
            <w:pPr>
              <w:pStyle w:val="NCIEBody"/>
              <w:spacing w:after="0" w:line="240" w:lineRule="auto"/>
              <w:jc w:val="center"/>
            </w:pPr>
            <w:r>
              <w:rPr>
                <w:b/>
                <w:color w:val="FFFFFF"/>
                <w:sz w:val="15"/>
              </w:rPr>
              <w:t>Definition</w:t>
            </w:r>
          </w:p>
        </w:tc>
        <w:tc>
          <w:tcPr>
            <w:tcW w:w="1673" w:type="dxa"/>
            <w:shd w:val="clear" w:color="auto" w:fill="071A14"/>
            <w:tcMar>
              <w:top w:w="70" w:type="dxa"/>
              <w:left w:w="90" w:type="dxa"/>
              <w:bottom w:w="70" w:type="dxa"/>
              <w:right w:w="90" w:type="dxa"/>
            </w:tcMar>
            <w:vAlign w:val="center"/>
          </w:tcPr>
          <w:p w14:paraId="55E0AE3D" w14:textId="77777777" w:rsidR="0089053B" w:rsidRDefault="00B421DE">
            <w:pPr>
              <w:pStyle w:val="NCIEBody"/>
              <w:spacing w:after="0" w:line="240" w:lineRule="auto"/>
              <w:jc w:val="center"/>
            </w:pPr>
            <w:r>
              <w:rPr>
                <w:b/>
                <w:color w:val="FFFFFF"/>
                <w:sz w:val="15"/>
              </w:rPr>
              <w:t>Data Type</w:t>
            </w:r>
          </w:p>
        </w:tc>
        <w:tc>
          <w:tcPr>
            <w:tcW w:w="1673" w:type="dxa"/>
            <w:shd w:val="clear" w:color="auto" w:fill="071A14"/>
            <w:tcMar>
              <w:top w:w="70" w:type="dxa"/>
              <w:left w:w="90" w:type="dxa"/>
              <w:bottom w:w="70" w:type="dxa"/>
              <w:right w:w="90" w:type="dxa"/>
            </w:tcMar>
            <w:vAlign w:val="center"/>
          </w:tcPr>
          <w:p w14:paraId="2789398C" w14:textId="77777777" w:rsidR="0089053B" w:rsidRDefault="00B421DE">
            <w:pPr>
              <w:pStyle w:val="NCIEBody"/>
              <w:spacing w:after="0" w:line="240" w:lineRule="auto"/>
              <w:jc w:val="center"/>
            </w:pPr>
            <w:r>
              <w:rPr>
                <w:b/>
                <w:color w:val="FFFFFF"/>
                <w:sz w:val="15"/>
              </w:rPr>
              <w:t>Nullable</w:t>
            </w:r>
          </w:p>
        </w:tc>
        <w:tc>
          <w:tcPr>
            <w:tcW w:w="1673" w:type="dxa"/>
            <w:shd w:val="clear" w:color="auto" w:fill="071A14"/>
            <w:tcMar>
              <w:top w:w="70" w:type="dxa"/>
              <w:left w:w="90" w:type="dxa"/>
              <w:bottom w:w="70" w:type="dxa"/>
              <w:right w:w="90" w:type="dxa"/>
            </w:tcMar>
            <w:vAlign w:val="center"/>
          </w:tcPr>
          <w:p w14:paraId="56716C1A" w14:textId="77777777" w:rsidR="0089053B" w:rsidRDefault="00B421DE">
            <w:pPr>
              <w:pStyle w:val="NCIEBody"/>
              <w:spacing w:after="0" w:line="240" w:lineRule="auto"/>
              <w:jc w:val="center"/>
            </w:pPr>
            <w:r>
              <w:rPr>
                <w:b/>
                <w:color w:val="FFFFFF"/>
                <w:sz w:val="15"/>
              </w:rPr>
              <w:t>Classification</w:t>
            </w:r>
          </w:p>
        </w:tc>
        <w:tc>
          <w:tcPr>
            <w:tcW w:w="1673" w:type="dxa"/>
            <w:shd w:val="clear" w:color="auto" w:fill="071A14"/>
            <w:tcMar>
              <w:top w:w="70" w:type="dxa"/>
              <w:left w:w="90" w:type="dxa"/>
              <w:bottom w:w="70" w:type="dxa"/>
              <w:right w:w="90" w:type="dxa"/>
            </w:tcMar>
            <w:vAlign w:val="center"/>
          </w:tcPr>
          <w:p w14:paraId="584CFCC8" w14:textId="77777777" w:rsidR="0089053B" w:rsidRDefault="00B421DE">
            <w:pPr>
              <w:pStyle w:val="NCIEBody"/>
              <w:spacing w:after="0" w:line="240" w:lineRule="auto"/>
              <w:jc w:val="center"/>
            </w:pPr>
            <w:r>
              <w:rPr>
                <w:b/>
                <w:color w:val="FFFFFF"/>
                <w:sz w:val="15"/>
              </w:rPr>
              <w:t>Source Mapping</w:t>
            </w:r>
          </w:p>
        </w:tc>
      </w:tr>
      <w:tr w:rsidR="0089053B" w14:paraId="0869A97F" w14:textId="77777777">
        <w:trPr>
          <w:cantSplit/>
        </w:trPr>
        <w:tc>
          <w:tcPr>
            <w:tcW w:w="1673" w:type="dxa"/>
            <w:shd w:val="clear" w:color="auto" w:fill="FFFFFF"/>
            <w:tcMar>
              <w:top w:w="70" w:type="dxa"/>
              <w:left w:w="90" w:type="dxa"/>
              <w:bottom w:w="70" w:type="dxa"/>
              <w:right w:w="90" w:type="dxa"/>
            </w:tcMar>
            <w:vAlign w:val="center"/>
          </w:tcPr>
          <w:p w14:paraId="05C20402" w14:textId="77777777" w:rsidR="0089053B" w:rsidRDefault="00B421DE">
            <w:pPr>
              <w:pStyle w:val="NCIEBody"/>
              <w:spacing w:after="0" w:line="240" w:lineRule="auto"/>
            </w:pPr>
            <w:r>
              <w:rPr>
                <w:sz w:val="16"/>
              </w:rPr>
              <w:t>canonical_id</w:t>
            </w:r>
          </w:p>
        </w:tc>
        <w:tc>
          <w:tcPr>
            <w:tcW w:w="1673" w:type="dxa"/>
            <w:shd w:val="clear" w:color="auto" w:fill="FFFFFF"/>
            <w:tcMar>
              <w:top w:w="70" w:type="dxa"/>
              <w:left w:w="90" w:type="dxa"/>
              <w:bottom w:w="70" w:type="dxa"/>
              <w:right w:w="90" w:type="dxa"/>
            </w:tcMar>
            <w:vAlign w:val="center"/>
          </w:tcPr>
          <w:p w14:paraId="7F207014" w14:textId="77777777" w:rsidR="0089053B" w:rsidRDefault="00B421DE">
            <w:pPr>
              <w:pStyle w:val="NCIEBody"/>
              <w:spacing w:after="0" w:line="240" w:lineRule="auto"/>
            </w:pPr>
            <w:r>
              <w:rPr>
                <w:sz w:val="16"/>
              </w:rPr>
              <w:t>Stable NCIE canonical identifier.</w:t>
            </w:r>
          </w:p>
        </w:tc>
        <w:tc>
          <w:tcPr>
            <w:tcW w:w="1673" w:type="dxa"/>
            <w:shd w:val="clear" w:color="auto" w:fill="FFFFFF"/>
            <w:tcMar>
              <w:top w:w="70" w:type="dxa"/>
              <w:left w:w="90" w:type="dxa"/>
              <w:bottom w:w="70" w:type="dxa"/>
              <w:right w:w="90" w:type="dxa"/>
            </w:tcMar>
            <w:vAlign w:val="center"/>
          </w:tcPr>
          <w:p w14:paraId="1A78A7AE" w14:textId="77777777" w:rsidR="0089053B" w:rsidRDefault="00B421DE">
            <w:pPr>
              <w:pStyle w:val="NCIEBody"/>
              <w:spacing w:after="0" w:line="240" w:lineRule="auto"/>
            </w:pPr>
            <w:r>
              <w:rPr>
                <w:sz w:val="16"/>
              </w:rPr>
              <w:t>Identifier</w:t>
            </w:r>
          </w:p>
        </w:tc>
        <w:tc>
          <w:tcPr>
            <w:tcW w:w="1673" w:type="dxa"/>
            <w:shd w:val="clear" w:color="auto" w:fill="FFFFFF"/>
            <w:tcMar>
              <w:top w:w="70" w:type="dxa"/>
              <w:left w:w="90" w:type="dxa"/>
              <w:bottom w:w="70" w:type="dxa"/>
              <w:right w:w="90" w:type="dxa"/>
            </w:tcMar>
            <w:vAlign w:val="center"/>
          </w:tcPr>
          <w:p w14:paraId="21C56DCB"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2E11C556" w14:textId="77777777" w:rsidR="0089053B" w:rsidRDefault="00B421DE">
            <w:pPr>
              <w:pStyle w:val="NCIEBody"/>
              <w:spacing w:after="0" w:line="240" w:lineRule="auto"/>
            </w:pPr>
            <w:r>
              <w:rPr>
                <w:sz w:val="16"/>
              </w:rPr>
              <w:t>Internal (append-only)</w:t>
            </w:r>
          </w:p>
        </w:tc>
        <w:tc>
          <w:tcPr>
            <w:tcW w:w="1673" w:type="dxa"/>
            <w:shd w:val="clear" w:color="auto" w:fill="FFFFFF"/>
            <w:tcMar>
              <w:top w:w="70" w:type="dxa"/>
              <w:left w:w="90" w:type="dxa"/>
              <w:bottom w:w="70" w:type="dxa"/>
              <w:right w:w="90" w:type="dxa"/>
            </w:tcMar>
            <w:vAlign w:val="center"/>
          </w:tcPr>
          <w:p w14:paraId="7ACC3DBE" w14:textId="77777777" w:rsidR="0089053B" w:rsidRDefault="00B421DE">
            <w:pPr>
              <w:pStyle w:val="NCIEBody"/>
              <w:spacing w:after="0" w:line="240" w:lineRule="auto"/>
            </w:pPr>
            <w:r>
              <w:rPr>
                <w:sz w:val="16"/>
              </w:rPr>
              <w:t>Internally assigned</w:t>
            </w:r>
          </w:p>
        </w:tc>
      </w:tr>
      <w:tr w:rsidR="0089053B" w14:paraId="7B9AE7B4" w14:textId="77777777">
        <w:trPr>
          <w:cantSplit/>
        </w:trPr>
        <w:tc>
          <w:tcPr>
            <w:tcW w:w="1673" w:type="dxa"/>
            <w:shd w:val="clear" w:color="auto" w:fill="EDF4EF"/>
            <w:tcMar>
              <w:top w:w="70" w:type="dxa"/>
              <w:left w:w="90" w:type="dxa"/>
              <w:bottom w:w="70" w:type="dxa"/>
              <w:right w:w="90" w:type="dxa"/>
            </w:tcMar>
            <w:vAlign w:val="center"/>
          </w:tcPr>
          <w:p w14:paraId="58983032" w14:textId="77777777" w:rsidR="0089053B" w:rsidRDefault="00B421DE">
            <w:pPr>
              <w:pStyle w:val="NCIEBody"/>
              <w:spacing w:after="0" w:line="240" w:lineRule="auto"/>
            </w:pPr>
            <w:r>
              <w:rPr>
                <w:sz w:val="16"/>
              </w:rPr>
              <w:t>actor_reference</w:t>
            </w:r>
          </w:p>
        </w:tc>
        <w:tc>
          <w:tcPr>
            <w:tcW w:w="1673" w:type="dxa"/>
            <w:shd w:val="clear" w:color="auto" w:fill="EDF4EF"/>
            <w:tcMar>
              <w:top w:w="70" w:type="dxa"/>
              <w:left w:w="90" w:type="dxa"/>
              <w:bottom w:w="70" w:type="dxa"/>
              <w:right w:w="90" w:type="dxa"/>
            </w:tcMar>
            <w:vAlign w:val="center"/>
          </w:tcPr>
          <w:p w14:paraId="617DDDCE" w14:textId="77777777" w:rsidR="0089053B" w:rsidRDefault="00B421DE">
            <w:pPr>
              <w:pStyle w:val="NCIEBody"/>
              <w:spacing w:after="0" w:line="240" w:lineRule="auto"/>
            </w:pPr>
            <w:r>
              <w:rPr>
                <w:sz w:val="16"/>
              </w:rPr>
              <w:t>User or Service Identity (Ch.26) — one of four distinguishable classes.</w:t>
            </w:r>
          </w:p>
        </w:tc>
        <w:tc>
          <w:tcPr>
            <w:tcW w:w="1673" w:type="dxa"/>
            <w:shd w:val="clear" w:color="auto" w:fill="EDF4EF"/>
            <w:tcMar>
              <w:top w:w="70" w:type="dxa"/>
              <w:left w:w="90" w:type="dxa"/>
              <w:bottom w:w="70" w:type="dxa"/>
              <w:right w:w="90" w:type="dxa"/>
            </w:tcMar>
            <w:vAlign w:val="center"/>
          </w:tcPr>
          <w:p w14:paraId="34B31A67" w14:textId="77777777" w:rsidR="0089053B" w:rsidRDefault="00B421DE">
            <w:pPr>
              <w:pStyle w:val="NCIEBody"/>
              <w:spacing w:after="0" w:line="240" w:lineRule="auto"/>
            </w:pPr>
            <w:r>
              <w:rPr>
                <w:sz w:val="16"/>
              </w:rPr>
              <w:t>Reference</w:t>
            </w:r>
          </w:p>
        </w:tc>
        <w:tc>
          <w:tcPr>
            <w:tcW w:w="1673" w:type="dxa"/>
            <w:shd w:val="clear" w:color="auto" w:fill="EDF4EF"/>
            <w:tcMar>
              <w:top w:w="70" w:type="dxa"/>
              <w:left w:w="90" w:type="dxa"/>
              <w:bottom w:w="70" w:type="dxa"/>
              <w:right w:w="90" w:type="dxa"/>
            </w:tcMar>
            <w:vAlign w:val="center"/>
          </w:tcPr>
          <w:p w14:paraId="5608B0D7"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267516A0"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74F1CEE4" w14:textId="77777777" w:rsidR="0089053B" w:rsidRDefault="00B421DE">
            <w:pPr>
              <w:pStyle w:val="NCIEBody"/>
              <w:spacing w:after="0" w:line="240" w:lineRule="auto"/>
            </w:pPr>
            <w:r>
              <w:rPr>
                <w:sz w:val="16"/>
              </w:rPr>
              <w:t>Internally recorded</w:t>
            </w:r>
          </w:p>
        </w:tc>
      </w:tr>
      <w:tr w:rsidR="0089053B" w14:paraId="0204F52E" w14:textId="77777777">
        <w:trPr>
          <w:cantSplit/>
        </w:trPr>
        <w:tc>
          <w:tcPr>
            <w:tcW w:w="1673" w:type="dxa"/>
            <w:shd w:val="clear" w:color="auto" w:fill="FFFFFF"/>
            <w:tcMar>
              <w:top w:w="70" w:type="dxa"/>
              <w:left w:w="90" w:type="dxa"/>
              <w:bottom w:w="70" w:type="dxa"/>
              <w:right w:w="90" w:type="dxa"/>
            </w:tcMar>
            <w:vAlign w:val="center"/>
          </w:tcPr>
          <w:p w14:paraId="00B7CD5F" w14:textId="77777777" w:rsidR="0089053B" w:rsidRDefault="00B421DE">
            <w:pPr>
              <w:pStyle w:val="NCIEBody"/>
              <w:spacing w:after="0" w:line="240" w:lineRule="auto"/>
            </w:pPr>
            <w:r>
              <w:rPr>
                <w:sz w:val="16"/>
              </w:rPr>
              <w:t>target_reference</w:t>
            </w:r>
          </w:p>
        </w:tc>
        <w:tc>
          <w:tcPr>
            <w:tcW w:w="1673" w:type="dxa"/>
            <w:shd w:val="clear" w:color="auto" w:fill="FFFFFF"/>
            <w:tcMar>
              <w:top w:w="70" w:type="dxa"/>
              <w:left w:w="90" w:type="dxa"/>
              <w:bottom w:w="70" w:type="dxa"/>
              <w:right w:w="90" w:type="dxa"/>
            </w:tcMar>
            <w:vAlign w:val="center"/>
          </w:tcPr>
          <w:p w14:paraId="264E550F" w14:textId="77777777" w:rsidR="0089053B" w:rsidRDefault="00B421DE">
            <w:pPr>
              <w:pStyle w:val="NCIEBody"/>
              <w:spacing w:after="0" w:line="240" w:lineRule="auto"/>
            </w:pPr>
            <w:r>
              <w:rPr>
                <w:sz w:val="16"/>
              </w:rPr>
              <w:t>Object acted upon.</w:t>
            </w:r>
          </w:p>
        </w:tc>
        <w:tc>
          <w:tcPr>
            <w:tcW w:w="1673" w:type="dxa"/>
            <w:shd w:val="clear" w:color="auto" w:fill="FFFFFF"/>
            <w:tcMar>
              <w:top w:w="70" w:type="dxa"/>
              <w:left w:w="90" w:type="dxa"/>
              <w:bottom w:w="70" w:type="dxa"/>
              <w:right w:w="90" w:type="dxa"/>
            </w:tcMar>
            <w:vAlign w:val="center"/>
          </w:tcPr>
          <w:p w14:paraId="2621E5FC" w14:textId="77777777" w:rsidR="0089053B" w:rsidRDefault="00B421DE">
            <w:pPr>
              <w:pStyle w:val="NCIEBody"/>
              <w:spacing w:after="0" w:line="240" w:lineRule="auto"/>
            </w:pPr>
            <w:r>
              <w:rPr>
                <w:sz w:val="16"/>
              </w:rPr>
              <w:t>Reference</w:t>
            </w:r>
          </w:p>
        </w:tc>
        <w:tc>
          <w:tcPr>
            <w:tcW w:w="1673" w:type="dxa"/>
            <w:shd w:val="clear" w:color="auto" w:fill="FFFFFF"/>
            <w:tcMar>
              <w:top w:w="70" w:type="dxa"/>
              <w:left w:w="90" w:type="dxa"/>
              <w:bottom w:w="70" w:type="dxa"/>
              <w:right w:w="90" w:type="dxa"/>
            </w:tcMar>
            <w:vAlign w:val="center"/>
          </w:tcPr>
          <w:p w14:paraId="7D80C91A"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50AFD6C1"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04CE865B" w14:textId="77777777" w:rsidR="0089053B" w:rsidRDefault="00B421DE">
            <w:pPr>
              <w:pStyle w:val="NCIEBody"/>
              <w:spacing w:after="0" w:line="240" w:lineRule="auto"/>
            </w:pPr>
            <w:r>
              <w:rPr>
                <w:sz w:val="16"/>
              </w:rPr>
              <w:t>Internally recorded</w:t>
            </w:r>
          </w:p>
        </w:tc>
      </w:tr>
      <w:tr w:rsidR="0089053B" w14:paraId="1D94A0B1" w14:textId="77777777">
        <w:trPr>
          <w:cantSplit/>
        </w:trPr>
        <w:tc>
          <w:tcPr>
            <w:tcW w:w="1673" w:type="dxa"/>
            <w:shd w:val="clear" w:color="auto" w:fill="EDF4EF"/>
            <w:tcMar>
              <w:top w:w="70" w:type="dxa"/>
              <w:left w:w="90" w:type="dxa"/>
              <w:bottom w:w="70" w:type="dxa"/>
              <w:right w:w="90" w:type="dxa"/>
            </w:tcMar>
            <w:vAlign w:val="center"/>
          </w:tcPr>
          <w:p w14:paraId="133E87F5" w14:textId="77777777" w:rsidR="0089053B" w:rsidRDefault="00B421DE">
            <w:pPr>
              <w:pStyle w:val="NCIEBody"/>
              <w:spacing w:after="0" w:line="240" w:lineRule="auto"/>
            </w:pPr>
            <w:r>
              <w:rPr>
                <w:sz w:val="16"/>
              </w:rPr>
              <w:t>action</w:t>
            </w:r>
          </w:p>
        </w:tc>
        <w:tc>
          <w:tcPr>
            <w:tcW w:w="1673" w:type="dxa"/>
            <w:shd w:val="clear" w:color="auto" w:fill="EDF4EF"/>
            <w:tcMar>
              <w:top w:w="70" w:type="dxa"/>
              <w:left w:w="90" w:type="dxa"/>
              <w:bottom w:w="70" w:type="dxa"/>
              <w:right w:w="90" w:type="dxa"/>
            </w:tcMar>
            <w:vAlign w:val="center"/>
          </w:tcPr>
          <w:p w14:paraId="60F275DB" w14:textId="77777777" w:rsidR="0089053B" w:rsidRDefault="00B421DE">
            <w:pPr>
              <w:pStyle w:val="NCIEBody"/>
              <w:spacing w:after="0" w:line="240" w:lineRule="auto"/>
            </w:pPr>
            <w:r>
              <w:rPr>
                <w:sz w:val="16"/>
              </w:rPr>
              <w:t>Read/reveal/export/create/modify/approve/execute/delete.</w:t>
            </w:r>
          </w:p>
        </w:tc>
        <w:tc>
          <w:tcPr>
            <w:tcW w:w="1673" w:type="dxa"/>
            <w:shd w:val="clear" w:color="auto" w:fill="EDF4EF"/>
            <w:tcMar>
              <w:top w:w="70" w:type="dxa"/>
              <w:left w:w="90" w:type="dxa"/>
              <w:bottom w:w="70" w:type="dxa"/>
              <w:right w:w="90" w:type="dxa"/>
            </w:tcMar>
            <w:vAlign w:val="center"/>
          </w:tcPr>
          <w:p w14:paraId="50A037B6" w14:textId="77777777" w:rsidR="0089053B" w:rsidRDefault="00B421DE">
            <w:pPr>
              <w:pStyle w:val="NCIEBody"/>
              <w:spacing w:after="0" w:line="240" w:lineRule="auto"/>
            </w:pPr>
            <w:r>
              <w:rPr>
                <w:sz w:val="16"/>
              </w:rPr>
              <w:t>Enumeration</w:t>
            </w:r>
          </w:p>
        </w:tc>
        <w:tc>
          <w:tcPr>
            <w:tcW w:w="1673" w:type="dxa"/>
            <w:shd w:val="clear" w:color="auto" w:fill="EDF4EF"/>
            <w:tcMar>
              <w:top w:w="70" w:type="dxa"/>
              <w:left w:w="90" w:type="dxa"/>
              <w:bottom w:w="70" w:type="dxa"/>
              <w:right w:w="90" w:type="dxa"/>
            </w:tcMar>
            <w:vAlign w:val="center"/>
          </w:tcPr>
          <w:p w14:paraId="2D862333" w14:textId="77777777" w:rsidR="0089053B" w:rsidRDefault="00B421DE">
            <w:pPr>
              <w:pStyle w:val="NCIEBody"/>
              <w:spacing w:after="0" w:line="240" w:lineRule="auto"/>
            </w:pPr>
            <w:r>
              <w:rPr>
                <w:sz w:val="16"/>
              </w:rPr>
              <w:t>No</w:t>
            </w:r>
          </w:p>
        </w:tc>
        <w:tc>
          <w:tcPr>
            <w:tcW w:w="1673" w:type="dxa"/>
            <w:shd w:val="clear" w:color="auto" w:fill="EDF4EF"/>
            <w:tcMar>
              <w:top w:w="70" w:type="dxa"/>
              <w:left w:w="90" w:type="dxa"/>
              <w:bottom w:w="70" w:type="dxa"/>
              <w:right w:w="90" w:type="dxa"/>
            </w:tcMar>
            <w:vAlign w:val="center"/>
          </w:tcPr>
          <w:p w14:paraId="0E012C74" w14:textId="77777777" w:rsidR="0089053B" w:rsidRDefault="00B421DE">
            <w:pPr>
              <w:pStyle w:val="NCIEBody"/>
              <w:spacing w:after="0" w:line="240" w:lineRule="auto"/>
            </w:pPr>
            <w:r>
              <w:rPr>
                <w:sz w:val="16"/>
              </w:rPr>
              <w:t>Internal</w:t>
            </w:r>
          </w:p>
        </w:tc>
        <w:tc>
          <w:tcPr>
            <w:tcW w:w="1673" w:type="dxa"/>
            <w:shd w:val="clear" w:color="auto" w:fill="EDF4EF"/>
            <w:tcMar>
              <w:top w:w="70" w:type="dxa"/>
              <w:left w:w="90" w:type="dxa"/>
              <w:bottom w:w="70" w:type="dxa"/>
              <w:right w:w="90" w:type="dxa"/>
            </w:tcMar>
            <w:vAlign w:val="center"/>
          </w:tcPr>
          <w:p w14:paraId="5E131835" w14:textId="77777777" w:rsidR="0089053B" w:rsidRDefault="00B421DE">
            <w:pPr>
              <w:pStyle w:val="NCIEBody"/>
              <w:spacing w:after="0" w:line="240" w:lineRule="auto"/>
            </w:pPr>
            <w:r>
              <w:rPr>
                <w:sz w:val="16"/>
              </w:rPr>
              <w:t>Governed enumeration</w:t>
            </w:r>
          </w:p>
        </w:tc>
      </w:tr>
      <w:tr w:rsidR="0089053B" w14:paraId="50C606DF" w14:textId="77777777">
        <w:trPr>
          <w:cantSplit/>
        </w:trPr>
        <w:tc>
          <w:tcPr>
            <w:tcW w:w="1673" w:type="dxa"/>
            <w:shd w:val="clear" w:color="auto" w:fill="FFFFFF"/>
            <w:tcMar>
              <w:top w:w="70" w:type="dxa"/>
              <w:left w:w="90" w:type="dxa"/>
              <w:bottom w:w="70" w:type="dxa"/>
              <w:right w:w="90" w:type="dxa"/>
            </w:tcMar>
            <w:vAlign w:val="center"/>
          </w:tcPr>
          <w:p w14:paraId="69E56E4E" w14:textId="77777777" w:rsidR="0089053B" w:rsidRDefault="00B421DE">
            <w:pPr>
              <w:pStyle w:val="NCIEBody"/>
              <w:spacing w:after="0" w:line="240" w:lineRule="auto"/>
            </w:pPr>
            <w:r>
              <w:rPr>
                <w:sz w:val="16"/>
              </w:rPr>
              <w:t>sensitive_access_marker</w:t>
            </w:r>
          </w:p>
        </w:tc>
        <w:tc>
          <w:tcPr>
            <w:tcW w:w="1673" w:type="dxa"/>
            <w:shd w:val="clear" w:color="auto" w:fill="FFFFFF"/>
            <w:tcMar>
              <w:top w:w="70" w:type="dxa"/>
              <w:left w:w="90" w:type="dxa"/>
              <w:bottom w:w="70" w:type="dxa"/>
              <w:right w:w="90" w:type="dxa"/>
            </w:tcMar>
            <w:vAlign w:val="center"/>
          </w:tcPr>
          <w:p w14:paraId="21C59588" w14:textId="77777777" w:rsidR="0089053B" w:rsidRDefault="00B421DE">
            <w:pPr>
              <w:pStyle w:val="NCIEBody"/>
              <w:spacing w:after="0" w:line="240" w:lineRule="auto"/>
            </w:pPr>
            <w:r>
              <w:rPr>
                <w:sz w:val="16"/>
              </w:rPr>
              <w:t>Whether this is a heightened-audit event (Ch.27 §27.4).</w:t>
            </w:r>
          </w:p>
        </w:tc>
        <w:tc>
          <w:tcPr>
            <w:tcW w:w="1673" w:type="dxa"/>
            <w:shd w:val="clear" w:color="auto" w:fill="FFFFFF"/>
            <w:tcMar>
              <w:top w:w="70" w:type="dxa"/>
              <w:left w:w="90" w:type="dxa"/>
              <w:bottom w:w="70" w:type="dxa"/>
              <w:right w:w="90" w:type="dxa"/>
            </w:tcMar>
            <w:vAlign w:val="center"/>
          </w:tcPr>
          <w:p w14:paraId="34064B2A" w14:textId="77777777" w:rsidR="0089053B" w:rsidRDefault="00B421DE">
            <w:pPr>
              <w:pStyle w:val="NCIEBody"/>
              <w:spacing w:after="0" w:line="240" w:lineRule="auto"/>
            </w:pPr>
            <w:r>
              <w:rPr>
                <w:sz w:val="16"/>
              </w:rPr>
              <w:t>Boolean</w:t>
            </w:r>
          </w:p>
        </w:tc>
        <w:tc>
          <w:tcPr>
            <w:tcW w:w="1673" w:type="dxa"/>
            <w:shd w:val="clear" w:color="auto" w:fill="FFFFFF"/>
            <w:tcMar>
              <w:top w:w="70" w:type="dxa"/>
              <w:left w:w="90" w:type="dxa"/>
              <w:bottom w:w="70" w:type="dxa"/>
              <w:right w:w="90" w:type="dxa"/>
            </w:tcMar>
            <w:vAlign w:val="center"/>
          </w:tcPr>
          <w:p w14:paraId="707E4C0B" w14:textId="77777777" w:rsidR="0089053B" w:rsidRDefault="00B421DE">
            <w:pPr>
              <w:pStyle w:val="NCIEBody"/>
              <w:spacing w:after="0" w:line="240" w:lineRule="auto"/>
            </w:pPr>
            <w:r>
              <w:rPr>
                <w:sz w:val="16"/>
              </w:rPr>
              <w:t>No</w:t>
            </w:r>
          </w:p>
        </w:tc>
        <w:tc>
          <w:tcPr>
            <w:tcW w:w="1673" w:type="dxa"/>
            <w:shd w:val="clear" w:color="auto" w:fill="FFFFFF"/>
            <w:tcMar>
              <w:top w:w="70" w:type="dxa"/>
              <w:left w:w="90" w:type="dxa"/>
              <w:bottom w:w="70" w:type="dxa"/>
              <w:right w:w="90" w:type="dxa"/>
            </w:tcMar>
            <w:vAlign w:val="center"/>
          </w:tcPr>
          <w:p w14:paraId="38382E45" w14:textId="77777777" w:rsidR="0089053B" w:rsidRDefault="00B421DE">
            <w:pPr>
              <w:pStyle w:val="NCIEBody"/>
              <w:spacing w:after="0" w:line="240" w:lineRule="auto"/>
            </w:pPr>
            <w:r>
              <w:rPr>
                <w:sz w:val="16"/>
              </w:rPr>
              <w:t>Internal</w:t>
            </w:r>
          </w:p>
        </w:tc>
        <w:tc>
          <w:tcPr>
            <w:tcW w:w="1673" w:type="dxa"/>
            <w:shd w:val="clear" w:color="auto" w:fill="FFFFFF"/>
            <w:tcMar>
              <w:top w:w="70" w:type="dxa"/>
              <w:left w:w="90" w:type="dxa"/>
              <w:bottom w:w="70" w:type="dxa"/>
              <w:right w:w="90" w:type="dxa"/>
            </w:tcMar>
            <w:vAlign w:val="center"/>
          </w:tcPr>
          <w:p w14:paraId="5E53D2AC" w14:textId="77777777" w:rsidR="0089053B" w:rsidRDefault="00B421DE">
            <w:pPr>
              <w:pStyle w:val="NCIEBody"/>
              <w:spacing w:after="0" w:line="240" w:lineRule="auto"/>
            </w:pPr>
            <w:r>
              <w:rPr>
                <w:sz w:val="16"/>
              </w:rPr>
              <w:t>Internally computed from action/target classification</w:t>
            </w:r>
          </w:p>
        </w:tc>
      </w:tr>
    </w:tbl>
    <w:p w14:paraId="5802728D" w14:textId="77777777" w:rsidR="0089053B" w:rsidRDefault="0089053B"/>
    <w:p w14:paraId="70F16762" w14:textId="77777777" w:rsidR="0089053B" w:rsidRDefault="00B421DE">
      <w:pPr>
        <w:pStyle w:val="Heading2"/>
      </w:pPr>
      <w:bookmarkStart w:id="441" w:name="_Toc239228790"/>
      <w:r>
        <w:t>NCIE-002 Architecture Dependency &amp; Traceability</w:t>
      </w:r>
      <w:bookmarkEnd w:id="441"/>
    </w:p>
    <w:p w14:paraId="78180479" w14:textId="77777777" w:rsidR="0089053B" w:rsidRDefault="00B421DE">
      <w:pPr>
        <w:pStyle w:val="NCIEBody"/>
      </w:pPr>
      <w:r>
        <w:t>Consolidates worked examples for entities defined in Ch.3-Ch.30 of this document, which in turn trace individually to their respective NCIE-002 chapters.</w:t>
      </w:r>
    </w:p>
    <w:p w14:paraId="4C70891F" w14:textId="77777777" w:rsidR="0089053B" w:rsidRDefault="00B421DE">
      <w:pPr>
        <w:pStyle w:val="Heading2"/>
      </w:pPr>
      <w:bookmarkStart w:id="442" w:name="_Toc239228791"/>
      <w:r>
        <w:t>Human Review Focus</w:t>
      </w:r>
      <w:bookmarkEnd w:id="442"/>
    </w:p>
    <w:p w14:paraId="14494B26" w14:textId="77777777" w:rsidR="0089053B" w:rsidRDefault="00B421DE">
      <w:pPr>
        <w:pStyle w:val="NCIEReviewItem"/>
      </w:pPr>
      <w:r>
        <w:rPr>
          <w:color w:val="2A8B46"/>
        </w:rPr>
        <w:t xml:space="preserve">•  </w:t>
      </w:r>
      <w:r>
        <w:rPr>
          <w:b/>
          <w:color w:val="2A8B46"/>
          <w:sz w:val="16"/>
        </w:rPr>
        <w:t xml:space="preserve">[SOURCE/DATA DISCOVERY REQUIRED]  </w:t>
      </w:r>
      <w:r>
        <w:t>Every attribute marked SOURCE DISCOVERY REQUIRED above requires actual NCA/operator system inspection before NCIE-004 implementation begins.</w:t>
      </w:r>
    </w:p>
    <w:p w14:paraId="5AD49EF6" w14:textId="77777777" w:rsidR="0089053B" w:rsidRDefault="00B421DE">
      <w:pPr>
        <w:pStyle w:val="NCIEReviewItem"/>
      </w:pPr>
      <w:r>
        <w:rPr>
          <w:color w:val="071A14"/>
        </w:rPr>
        <w:t xml:space="preserve">•  </w:t>
      </w:r>
      <w:r>
        <w:rPr>
          <w:b/>
          <w:color w:val="071A14"/>
          <w:sz w:val="16"/>
        </w:rPr>
        <w:t xml:space="preserve">[INSTITUTIONAL CONFIRMATION REQUIRED]  </w:t>
      </w:r>
      <w:r>
        <w:t>Confirm which additional entities beyond these 15 representative examples require full worked treatment before NCIE-003 is considered dictionary-complete.</w:t>
      </w:r>
    </w:p>
    <w:p w14:paraId="29E31903" w14:textId="77777777" w:rsidR="0089053B" w:rsidRDefault="00B421DE">
      <w:pPr>
        <w:pStyle w:val="Heading2"/>
      </w:pPr>
      <w:bookmarkStart w:id="443" w:name="_Toc239228792"/>
      <w:r>
        <w:t>39.18 Acceptance Criteria</w:t>
      </w:r>
      <w:bookmarkEnd w:id="443"/>
    </w:p>
    <w:p w14:paraId="0843532C" w14:textId="77777777" w:rsidR="0089053B" w:rsidRDefault="00B421DE">
      <w:pPr>
        <w:pStyle w:val="ListBullet"/>
      </w:pPr>
      <w:r>
        <w:t>Every one of the 15 mandated domains has at least one fully worked entity per §39.3-§39.17.</w:t>
      </w:r>
    </w:p>
    <w:p w14:paraId="19DA729D" w14:textId="77777777" w:rsidR="0089053B" w:rsidRDefault="00B421DE">
      <w:pPr>
        <w:pStyle w:val="ListBullet"/>
      </w:pPr>
      <w:r>
        <w:lastRenderedPageBreak/>
        <w:t>No worked entity above contains a fabricated Source-System Field Mapping value; every unknown mapping reads SOURCE DISCOVERY REQUIRED.</w:t>
      </w:r>
    </w:p>
    <w:p w14:paraId="6C6BAA47" w14:textId="77777777" w:rsidR="0089053B" w:rsidRDefault="00B421DE">
      <w:pPr>
        <w:pStyle w:val="NCIEChapterLabel"/>
      </w:pPr>
      <w:r>
        <w:lastRenderedPageBreak/>
        <w:t>NCIE-003 — Chapter 40 Expansion</w:t>
      </w:r>
    </w:p>
    <w:p w14:paraId="79705D4D" w14:textId="77777777" w:rsidR="0089053B" w:rsidRDefault="00B421DE">
      <w:pPr>
        <w:pStyle w:val="Heading1"/>
        <w:pBdr>
          <w:bottom w:val="single" w:sz="14" w:space="5" w:color="D89D26"/>
        </w:pBdr>
      </w:pPr>
      <w:bookmarkStart w:id="444" w:name="_Toc239228793"/>
      <w:r>
        <w:t>Entity Relationship Catalogue &amp; Reference Diagrams</w:t>
      </w:r>
      <w:bookmarkEnd w:id="444"/>
    </w:p>
    <w:p w14:paraId="66B84862" w14:textId="77777777" w:rsidR="0089053B" w:rsidRDefault="00B421DE">
      <w:pPr>
        <w:pStyle w:val="NCIEBody"/>
      </w:pPr>
      <w:r>
        <w:rPr>
          <w:i/>
          <w:color w:val="234F29"/>
        </w:rPr>
        <w:t>Provides authoritative conceptual and logical ER diagrams and relationship catalogues that agree with the Data Dictionary.</w:t>
      </w:r>
    </w:p>
    <w:p w14:paraId="46BDC9B8" w14:textId="77777777" w:rsidR="0089053B" w:rsidRDefault="00B421DE">
      <w:pPr>
        <w:pStyle w:val="NCIEStatusBlock"/>
        <w:pBdr>
          <w:left w:val="single" w:sz="18" w:space="8" w:color="D89D26"/>
        </w:pBdr>
        <w:shd w:val="clear" w:color="auto" w:fill="EDF4EF"/>
      </w:pPr>
      <w:r>
        <w:t>Status: IN DEVELOPMENT — FOR HUMAN REVIEW.</w:t>
      </w:r>
    </w:p>
    <w:p w14:paraId="79F063D1" w14:textId="77777777" w:rsidR="0089053B" w:rsidRDefault="00B421DE">
      <w:pPr>
        <w:pStyle w:val="Heading2"/>
      </w:pPr>
      <w:bookmarkStart w:id="445" w:name="_Toc239228794"/>
      <w:r>
        <w:t>40.1 Purpose</w:t>
      </w:r>
      <w:bookmarkEnd w:id="445"/>
    </w:p>
    <w:p w14:paraId="1632502D" w14:textId="77777777" w:rsidR="0089053B" w:rsidRDefault="00B421DE">
      <w:pPr>
        <w:pStyle w:val="NCIEBody"/>
      </w:pPr>
      <w:r>
        <w:t>Provides authoritative conceptual and logical ER diagrams and relationship catalogues that agree with Chapter 39's Data Dictionary. Per the hybrid principle, logical canonical ER models are produced now, since NCIE-001/002 already establish enough conceptual architecture; physical table structures, database-specific keys, indexes and partitioning are explicitly out of scope here and belong to Chapter 32 and NCIE-014.</w:t>
      </w:r>
    </w:p>
    <w:p w14:paraId="233A7C95" w14:textId="77777777" w:rsidR="0089053B" w:rsidRDefault="00B421DE">
      <w:pPr>
        <w:pStyle w:val="Heading2"/>
      </w:pPr>
      <w:bookmarkStart w:id="446" w:name="_Toc239228795"/>
      <w:r>
        <w:t>40.2 Model-Level Convention</w:t>
      </w:r>
      <w:bookmarkEnd w:id="446"/>
    </w:p>
    <w:p w14:paraId="15CA1661" w14:textId="77777777" w:rsidR="0089053B" w:rsidRDefault="00B421DE">
      <w:pPr>
        <w:pStyle w:val="NCIEBody"/>
      </w:pPr>
      <w:r>
        <w:t>Every diagram below is explicitly a Logical Canonical Model (Ch.32 §32.2): it shows entities and relationships with cardinality intent, independent of storage technology. None of these diagrams is a Physical Implementation Model — no diagram implies a specific table, key or index structure.</w:t>
      </w:r>
    </w:p>
    <w:p w14:paraId="04C94E33" w14:textId="77777777" w:rsidR="0089053B" w:rsidRDefault="00B421DE">
      <w:pPr>
        <w:pStyle w:val="Heading3"/>
      </w:pPr>
      <w:bookmarkStart w:id="447" w:name="_Toc239228796"/>
      <w:r>
        <w:t>40.3 Enterprise Core ERD</w:t>
      </w:r>
      <w:bookmarkEnd w:id="447"/>
    </w:p>
    <w:p w14:paraId="39C9AE87" w14:textId="77777777" w:rsidR="0089053B" w:rsidRDefault="00B421DE">
      <w:pPr>
        <w:pStyle w:val="NCIEFigureCaption"/>
      </w:pPr>
      <w:r>
        <w:t>Figure 17. Enterprise Core logical ERD — shared/core entities referenced across domains.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7: relationship model"/>
      </w:tblPr>
      <w:tblGrid>
        <w:gridCol w:w="3345"/>
        <w:gridCol w:w="3345"/>
        <w:gridCol w:w="3345"/>
      </w:tblGrid>
      <w:tr w:rsidR="0089053B" w14:paraId="7A03A82B" w14:textId="77777777">
        <w:trPr>
          <w:tblHeader/>
        </w:trPr>
        <w:tc>
          <w:tcPr>
            <w:tcW w:w="3345" w:type="dxa"/>
            <w:shd w:val="clear" w:color="auto" w:fill="071A14"/>
            <w:tcMar>
              <w:top w:w="70" w:type="dxa"/>
              <w:left w:w="90" w:type="dxa"/>
              <w:bottom w:w="70" w:type="dxa"/>
              <w:right w:w="90" w:type="dxa"/>
            </w:tcMar>
            <w:vAlign w:val="center"/>
          </w:tcPr>
          <w:p w14:paraId="09394D22"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650CDE4"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4F79B0B" w14:textId="77777777" w:rsidR="0089053B" w:rsidRDefault="00B421DE">
            <w:pPr>
              <w:pStyle w:val="NCIEBody"/>
              <w:spacing w:after="0" w:line="240" w:lineRule="auto"/>
              <w:jc w:val="center"/>
            </w:pPr>
            <w:r>
              <w:rPr>
                <w:b/>
                <w:color w:val="FFFFFF"/>
                <w:sz w:val="15"/>
              </w:rPr>
              <w:t>TARGET</w:t>
            </w:r>
          </w:p>
        </w:tc>
      </w:tr>
      <w:tr w:rsidR="0089053B" w14:paraId="1BC5DEA9" w14:textId="77777777">
        <w:trPr>
          <w:cantSplit/>
        </w:trPr>
        <w:tc>
          <w:tcPr>
            <w:tcW w:w="3345" w:type="dxa"/>
            <w:shd w:val="clear" w:color="auto" w:fill="EDF4EF"/>
            <w:tcMar>
              <w:top w:w="70" w:type="dxa"/>
              <w:left w:w="90" w:type="dxa"/>
              <w:bottom w:w="70" w:type="dxa"/>
              <w:right w:w="90" w:type="dxa"/>
            </w:tcMar>
            <w:vAlign w:val="center"/>
          </w:tcPr>
          <w:p w14:paraId="79577C25" w14:textId="77777777" w:rsidR="0089053B" w:rsidRDefault="00B421DE">
            <w:pPr>
              <w:pStyle w:val="NCIEBody"/>
              <w:spacing w:after="0" w:line="240" w:lineRule="auto"/>
              <w:jc w:val="center"/>
            </w:pPr>
            <w:r>
              <w:rPr>
                <w:sz w:val="16"/>
              </w:rPr>
              <w:t>Operator</w:t>
            </w:r>
          </w:p>
        </w:tc>
        <w:tc>
          <w:tcPr>
            <w:tcW w:w="3345" w:type="dxa"/>
            <w:shd w:val="clear" w:color="auto" w:fill="D89D26"/>
            <w:tcMar>
              <w:top w:w="70" w:type="dxa"/>
              <w:left w:w="90" w:type="dxa"/>
              <w:bottom w:w="70" w:type="dxa"/>
              <w:right w:w="90" w:type="dxa"/>
            </w:tcMar>
            <w:vAlign w:val="center"/>
          </w:tcPr>
          <w:p w14:paraId="2C428177" w14:textId="77777777" w:rsidR="0089053B" w:rsidRDefault="00B421DE">
            <w:pPr>
              <w:pStyle w:val="NCIEBody"/>
              <w:spacing w:after="0" w:line="240" w:lineRule="auto"/>
              <w:jc w:val="center"/>
            </w:pPr>
            <w:r>
              <w:rPr>
                <w:b/>
                <w:color w:val="071A14"/>
                <w:sz w:val="16"/>
              </w:rPr>
              <w:t>is referenced by</w:t>
            </w:r>
          </w:p>
        </w:tc>
        <w:tc>
          <w:tcPr>
            <w:tcW w:w="3345" w:type="dxa"/>
            <w:shd w:val="clear" w:color="auto" w:fill="EDF4EF"/>
            <w:tcMar>
              <w:top w:w="70" w:type="dxa"/>
              <w:left w:w="90" w:type="dxa"/>
              <w:bottom w:w="70" w:type="dxa"/>
              <w:right w:w="90" w:type="dxa"/>
            </w:tcMar>
            <w:vAlign w:val="center"/>
          </w:tcPr>
          <w:p w14:paraId="0E6D8CF9" w14:textId="77777777" w:rsidR="0089053B" w:rsidRDefault="00B421DE">
            <w:pPr>
              <w:pStyle w:val="NCIEBody"/>
              <w:spacing w:after="0" w:line="240" w:lineRule="auto"/>
              <w:jc w:val="center"/>
            </w:pPr>
            <w:r>
              <w:rPr>
                <w:sz w:val="16"/>
              </w:rPr>
              <w:t>Cell, Traffic Observation, Revenue Calculation, Registration</w:t>
            </w:r>
          </w:p>
        </w:tc>
      </w:tr>
      <w:tr w:rsidR="0089053B" w14:paraId="56AAFC8C" w14:textId="77777777">
        <w:trPr>
          <w:cantSplit/>
        </w:trPr>
        <w:tc>
          <w:tcPr>
            <w:tcW w:w="3345" w:type="dxa"/>
            <w:shd w:val="clear" w:color="auto" w:fill="FFFFFF"/>
            <w:tcMar>
              <w:top w:w="70" w:type="dxa"/>
              <w:left w:w="90" w:type="dxa"/>
              <w:bottom w:w="70" w:type="dxa"/>
              <w:right w:w="90" w:type="dxa"/>
            </w:tcMar>
            <w:vAlign w:val="center"/>
          </w:tcPr>
          <w:p w14:paraId="10FBC7B3" w14:textId="77777777" w:rsidR="0089053B" w:rsidRDefault="00B421DE">
            <w:pPr>
              <w:pStyle w:val="NCIEBody"/>
              <w:spacing w:after="0" w:line="240" w:lineRule="auto"/>
              <w:jc w:val="center"/>
            </w:pPr>
            <w:r>
              <w:rPr>
                <w:sz w:val="16"/>
              </w:rPr>
              <w:t>Geography</w:t>
            </w:r>
          </w:p>
        </w:tc>
        <w:tc>
          <w:tcPr>
            <w:tcW w:w="3345" w:type="dxa"/>
            <w:shd w:val="clear" w:color="auto" w:fill="D89D26"/>
            <w:tcMar>
              <w:top w:w="70" w:type="dxa"/>
              <w:left w:w="90" w:type="dxa"/>
              <w:bottom w:w="70" w:type="dxa"/>
              <w:right w:w="90" w:type="dxa"/>
            </w:tcMar>
            <w:vAlign w:val="center"/>
          </w:tcPr>
          <w:p w14:paraId="2628CA63" w14:textId="77777777" w:rsidR="0089053B" w:rsidRDefault="00B421DE">
            <w:pPr>
              <w:pStyle w:val="NCIEBody"/>
              <w:spacing w:after="0" w:line="240" w:lineRule="auto"/>
              <w:jc w:val="center"/>
            </w:pPr>
            <w:r>
              <w:rPr>
                <w:b/>
                <w:color w:val="071A14"/>
                <w:sz w:val="16"/>
              </w:rPr>
              <w:t>is referenced by</w:t>
            </w:r>
          </w:p>
        </w:tc>
        <w:tc>
          <w:tcPr>
            <w:tcW w:w="3345" w:type="dxa"/>
            <w:shd w:val="clear" w:color="auto" w:fill="FFFFFF"/>
            <w:tcMar>
              <w:top w:w="70" w:type="dxa"/>
              <w:left w:w="90" w:type="dxa"/>
              <w:bottom w:w="70" w:type="dxa"/>
              <w:right w:w="90" w:type="dxa"/>
            </w:tcMar>
            <w:vAlign w:val="center"/>
          </w:tcPr>
          <w:p w14:paraId="05E8FFD3" w14:textId="77777777" w:rsidR="0089053B" w:rsidRDefault="00B421DE">
            <w:pPr>
              <w:pStyle w:val="NCIEBody"/>
              <w:spacing w:after="0" w:line="240" w:lineRule="auto"/>
              <w:jc w:val="center"/>
            </w:pPr>
            <w:r>
              <w:rPr>
                <w:sz w:val="16"/>
              </w:rPr>
              <w:t>Cell, Incident, Campaign, Condition</w:t>
            </w:r>
          </w:p>
        </w:tc>
      </w:tr>
      <w:tr w:rsidR="0089053B" w14:paraId="0759FF2C" w14:textId="77777777">
        <w:trPr>
          <w:cantSplit/>
        </w:trPr>
        <w:tc>
          <w:tcPr>
            <w:tcW w:w="3345" w:type="dxa"/>
            <w:shd w:val="clear" w:color="auto" w:fill="EDF4EF"/>
            <w:tcMar>
              <w:top w:w="70" w:type="dxa"/>
              <w:left w:w="90" w:type="dxa"/>
              <w:bottom w:w="70" w:type="dxa"/>
              <w:right w:w="90" w:type="dxa"/>
            </w:tcMar>
            <w:vAlign w:val="center"/>
          </w:tcPr>
          <w:p w14:paraId="78A757DB" w14:textId="77777777" w:rsidR="0089053B" w:rsidRDefault="00B421DE">
            <w:pPr>
              <w:pStyle w:val="NCIEBody"/>
              <w:spacing w:after="0" w:line="240" w:lineRule="auto"/>
              <w:jc w:val="center"/>
            </w:pPr>
            <w:r>
              <w:rPr>
                <w:sz w:val="16"/>
              </w:rPr>
              <w:t>Canonical ID (Ch.4)</w:t>
            </w:r>
          </w:p>
        </w:tc>
        <w:tc>
          <w:tcPr>
            <w:tcW w:w="3345" w:type="dxa"/>
            <w:shd w:val="clear" w:color="auto" w:fill="D89D26"/>
            <w:tcMar>
              <w:top w:w="70" w:type="dxa"/>
              <w:left w:w="90" w:type="dxa"/>
              <w:bottom w:w="70" w:type="dxa"/>
              <w:right w:w="90" w:type="dxa"/>
            </w:tcMar>
            <w:vAlign w:val="center"/>
          </w:tcPr>
          <w:p w14:paraId="46E253F6" w14:textId="77777777" w:rsidR="0089053B" w:rsidRDefault="00B421DE">
            <w:pPr>
              <w:pStyle w:val="NCIEBody"/>
              <w:spacing w:after="0" w:line="240" w:lineRule="auto"/>
              <w:jc w:val="center"/>
            </w:pPr>
            <w:r>
              <w:rPr>
                <w:b/>
                <w:color w:val="071A14"/>
                <w:sz w:val="16"/>
              </w:rPr>
              <w:t>underlies identity of</w:t>
            </w:r>
          </w:p>
        </w:tc>
        <w:tc>
          <w:tcPr>
            <w:tcW w:w="3345" w:type="dxa"/>
            <w:shd w:val="clear" w:color="auto" w:fill="EDF4EF"/>
            <w:tcMar>
              <w:top w:w="70" w:type="dxa"/>
              <w:left w:w="90" w:type="dxa"/>
              <w:bottom w:w="70" w:type="dxa"/>
              <w:right w:w="90" w:type="dxa"/>
            </w:tcMar>
            <w:vAlign w:val="center"/>
          </w:tcPr>
          <w:p w14:paraId="73BBD151" w14:textId="77777777" w:rsidR="0089053B" w:rsidRDefault="00B421DE">
            <w:pPr>
              <w:pStyle w:val="NCIEBody"/>
              <w:spacing w:after="0" w:line="240" w:lineRule="auto"/>
              <w:jc w:val="center"/>
            </w:pPr>
            <w:r>
              <w:rPr>
                <w:sz w:val="16"/>
              </w:rPr>
              <w:t>every entity in this catalogue</w:t>
            </w:r>
          </w:p>
        </w:tc>
      </w:tr>
      <w:tr w:rsidR="0089053B" w14:paraId="58614491" w14:textId="77777777">
        <w:trPr>
          <w:cantSplit/>
        </w:trPr>
        <w:tc>
          <w:tcPr>
            <w:tcW w:w="3345" w:type="dxa"/>
            <w:shd w:val="clear" w:color="auto" w:fill="FFFFFF"/>
            <w:tcMar>
              <w:top w:w="70" w:type="dxa"/>
              <w:left w:w="90" w:type="dxa"/>
              <w:bottom w:w="70" w:type="dxa"/>
              <w:right w:w="90" w:type="dxa"/>
            </w:tcMar>
            <w:vAlign w:val="center"/>
          </w:tcPr>
          <w:p w14:paraId="229F0072" w14:textId="77777777" w:rsidR="0089053B" w:rsidRDefault="00B421DE">
            <w:pPr>
              <w:pStyle w:val="NCIEBody"/>
              <w:spacing w:after="0" w:line="240" w:lineRule="auto"/>
              <w:jc w:val="center"/>
            </w:pPr>
            <w:r>
              <w:rPr>
                <w:sz w:val="16"/>
              </w:rPr>
              <w:t>Evidence Object</w:t>
            </w:r>
          </w:p>
        </w:tc>
        <w:tc>
          <w:tcPr>
            <w:tcW w:w="3345" w:type="dxa"/>
            <w:shd w:val="clear" w:color="auto" w:fill="D89D26"/>
            <w:tcMar>
              <w:top w:w="70" w:type="dxa"/>
              <w:left w:w="90" w:type="dxa"/>
              <w:bottom w:w="70" w:type="dxa"/>
              <w:right w:w="90" w:type="dxa"/>
            </w:tcMar>
            <w:vAlign w:val="center"/>
          </w:tcPr>
          <w:p w14:paraId="48E0D780" w14:textId="77777777" w:rsidR="0089053B" w:rsidRDefault="00B421DE">
            <w:pPr>
              <w:pStyle w:val="NCIEBody"/>
              <w:spacing w:after="0" w:line="240" w:lineRule="auto"/>
              <w:jc w:val="center"/>
            </w:pPr>
            <w:r>
              <w:rPr>
                <w:b/>
                <w:color w:val="071A14"/>
                <w:sz w:val="16"/>
              </w:rPr>
              <w:t>is referenced by</w:t>
            </w:r>
          </w:p>
        </w:tc>
        <w:tc>
          <w:tcPr>
            <w:tcW w:w="3345" w:type="dxa"/>
            <w:shd w:val="clear" w:color="auto" w:fill="FFFFFF"/>
            <w:tcMar>
              <w:top w:w="70" w:type="dxa"/>
              <w:left w:w="90" w:type="dxa"/>
              <w:bottom w:w="70" w:type="dxa"/>
              <w:right w:w="90" w:type="dxa"/>
            </w:tcMar>
            <w:vAlign w:val="center"/>
          </w:tcPr>
          <w:p w14:paraId="74B82B47" w14:textId="77777777" w:rsidR="0089053B" w:rsidRDefault="00B421DE">
            <w:pPr>
              <w:pStyle w:val="NCIEBody"/>
              <w:spacing w:after="0" w:line="240" w:lineRule="auto"/>
              <w:jc w:val="center"/>
            </w:pPr>
            <w:r>
              <w:rPr>
                <w:sz w:val="16"/>
              </w:rPr>
              <w:t>Finding, Hypothesis, ARGUS Contribution, Graph Edge</w:t>
            </w:r>
          </w:p>
        </w:tc>
      </w:tr>
    </w:tbl>
    <w:p w14:paraId="26905F98" w14:textId="77777777" w:rsidR="0089053B" w:rsidRDefault="00B421DE">
      <w:pPr>
        <w:pStyle w:val="Heading3"/>
      </w:pPr>
      <w:bookmarkStart w:id="448" w:name="_Toc239228797"/>
      <w:r>
        <w:t>40.4 Network ERD</w:t>
      </w:r>
      <w:bookmarkEnd w:id="448"/>
    </w:p>
    <w:p w14:paraId="0BB019CC" w14:textId="77777777" w:rsidR="0089053B" w:rsidRDefault="00B421DE">
      <w:pPr>
        <w:pStyle w:val="NCIEFigureCaption"/>
      </w:pPr>
      <w:r>
        <w:t>Figure 18. Network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8: relationship model"/>
      </w:tblPr>
      <w:tblGrid>
        <w:gridCol w:w="3345"/>
        <w:gridCol w:w="3345"/>
        <w:gridCol w:w="3345"/>
      </w:tblGrid>
      <w:tr w:rsidR="0089053B" w14:paraId="6EF08664" w14:textId="77777777">
        <w:trPr>
          <w:tblHeader/>
        </w:trPr>
        <w:tc>
          <w:tcPr>
            <w:tcW w:w="3345" w:type="dxa"/>
            <w:shd w:val="clear" w:color="auto" w:fill="071A14"/>
            <w:tcMar>
              <w:top w:w="70" w:type="dxa"/>
              <w:left w:w="90" w:type="dxa"/>
              <w:bottom w:w="70" w:type="dxa"/>
              <w:right w:w="90" w:type="dxa"/>
            </w:tcMar>
            <w:vAlign w:val="center"/>
          </w:tcPr>
          <w:p w14:paraId="7DDA56D6"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3C4244A2"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554FBC1D" w14:textId="77777777" w:rsidR="0089053B" w:rsidRDefault="00B421DE">
            <w:pPr>
              <w:pStyle w:val="NCIEBody"/>
              <w:spacing w:after="0" w:line="240" w:lineRule="auto"/>
              <w:jc w:val="center"/>
            </w:pPr>
            <w:r>
              <w:rPr>
                <w:b/>
                <w:color w:val="FFFFFF"/>
                <w:sz w:val="15"/>
              </w:rPr>
              <w:t>TARGET</w:t>
            </w:r>
          </w:p>
        </w:tc>
      </w:tr>
      <w:tr w:rsidR="0089053B" w14:paraId="25048973" w14:textId="77777777">
        <w:trPr>
          <w:cantSplit/>
        </w:trPr>
        <w:tc>
          <w:tcPr>
            <w:tcW w:w="3345" w:type="dxa"/>
            <w:shd w:val="clear" w:color="auto" w:fill="EDF4EF"/>
            <w:tcMar>
              <w:top w:w="70" w:type="dxa"/>
              <w:left w:w="90" w:type="dxa"/>
              <w:bottom w:w="70" w:type="dxa"/>
              <w:right w:w="90" w:type="dxa"/>
            </w:tcMar>
            <w:vAlign w:val="center"/>
          </w:tcPr>
          <w:p w14:paraId="1C608CB6" w14:textId="77777777" w:rsidR="0089053B" w:rsidRDefault="00B421DE">
            <w:pPr>
              <w:pStyle w:val="NCIEBody"/>
              <w:spacing w:after="0" w:line="240" w:lineRule="auto"/>
              <w:jc w:val="center"/>
            </w:pPr>
            <w:r>
              <w:rPr>
                <w:sz w:val="16"/>
              </w:rPr>
              <w:t>Operator</w:t>
            </w:r>
          </w:p>
        </w:tc>
        <w:tc>
          <w:tcPr>
            <w:tcW w:w="3345" w:type="dxa"/>
            <w:shd w:val="clear" w:color="auto" w:fill="D89D26"/>
            <w:tcMar>
              <w:top w:w="70" w:type="dxa"/>
              <w:left w:w="90" w:type="dxa"/>
              <w:bottom w:w="70" w:type="dxa"/>
              <w:right w:w="90" w:type="dxa"/>
            </w:tcMar>
            <w:vAlign w:val="center"/>
          </w:tcPr>
          <w:p w14:paraId="3F02E8A0" w14:textId="77777777" w:rsidR="0089053B" w:rsidRDefault="00B421DE">
            <w:pPr>
              <w:pStyle w:val="NCIEBody"/>
              <w:spacing w:after="0" w:line="240" w:lineRule="auto"/>
              <w:jc w:val="center"/>
            </w:pPr>
            <w:r>
              <w:rPr>
                <w:b/>
                <w:color w:val="071A14"/>
                <w:sz w:val="16"/>
              </w:rPr>
              <w:t>has</w:t>
            </w:r>
          </w:p>
        </w:tc>
        <w:tc>
          <w:tcPr>
            <w:tcW w:w="3345" w:type="dxa"/>
            <w:shd w:val="clear" w:color="auto" w:fill="EDF4EF"/>
            <w:tcMar>
              <w:top w:w="70" w:type="dxa"/>
              <w:left w:w="90" w:type="dxa"/>
              <w:bottom w:w="70" w:type="dxa"/>
              <w:right w:w="90" w:type="dxa"/>
            </w:tcMar>
            <w:vAlign w:val="center"/>
          </w:tcPr>
          <w:p w14:paraId="6DA3190A" w14:textId="77777777" w:rsidR="0089053B" w:rsidRDefault="00B421DE">
            <w:pPr>
              <w:pStyle w:val="NCIEBody"/>
              <w:spacing w:after="0" w:line="240" w:lineRule="auto"/>
              <w:jc w:val="center"/>
            </w:pPr>
            <w:r>
              <w:rPr>
                <w:sz w:val="16"/>
              </w:rPr>
              <w:t>Site</w:t>
            </w:r>
          </w:p>
        </w:tc>
      </w:tr>
      <w:tr w:rsidR="0089053B" w14:paraId="5A805B86" w14:textId="77777777">
        <w:trPr>
          <w:cantSplit/>
        </w:trPr>
        <w:tc>
          <w:tcPr>
            <w:tcW w:w="3345" w:type="dxa"/>
            <w:shd w:val="clear" w:color="auto" w:fill="FFFFFF"/>
            <w:tcMar>
              <w:top w:w="70" w:type="dxa"/>
              <w:left w:w="90" w:type="dxa"/>
              <w:bottom w:w="70" w:type="dxa"/>
              <w:right w:w="90" w:type="dxa"/>
            </w:tcMar>
            <w:vAlign w:val="center"/>
          </w:tcPr>
          <w:p w14:paraId="3A19BB26" w14:textId="77777777" w:rsidR="0089053B" w:rsidRDefault="00B421DE">
            <w:pPr>
              <w:pStyle w:val="NCIEBody"/>
              <w:spacing w:after="0" w:line="240" w:lineRule="auto"/>
              <w:jc w:val="center"/>
            </w:pPr>
            <w:r>
              <w:rPr>
                <w:sz w:val="16"/>
              </w:rPr>
              <w:t>Site</w:t>
            </w:r>
          </w:p>
        </w:tc>
        <w:tc>
          <w:tcPr>
            <w:tcW w:w="3345" w:type="dxa"/>
            <w:shd w:val="clear" w:color="auto" w:fill="D89D26"/>
            <w:tcMar>
              <w:top w:w="70" w:type="dxa"/>
              <w:left w:w="90" w:type="dxa"/>
              <w:bottom w:w="70" w:type="dxa"/>
              <w:right w:w="90" w:type="dxa"/>
            </w:tcMar>
            <w:vAlign w:val="center"/>
          </w:tcPr>
          <w:p w14:paraId="082D6764" w14:textId="77777777" w:rsidR="0089053B" w:rsidRDefault="00B421DE">
            <w:pPr>
              <w:pStyle w:val="NCIEBody"/>
              <w:spacing w:after="0" w:line="240" w:lineRule="auto"/>
              <w:jc w:val="center"/>
            </w:pPr>
            <w:r>
              <w:rPr>
                <w:b/>
                <w:color w:val="071A14"/>
                <w:sz w:val="16"/>
              </w:rPr>
              <w:t>has</w:t>
            </w:r>
          </w:p>
        </w:tc>
        <w:tc>
          <w:tcPr>
            <w:tcW w:w="3345" w:type="dxa"/>
            <w:shd w:val="clear" w:color="auto" w:fill="FFFFFF"/>
            <w:tcMar>
              <w:top w:w="70" w:type="dxa"/>
              <w:left w:w="90" w:type="dxa"/>
              <w:bottom w:w="70" w:type="dxa"/>
              <w:right w:w="90" w:type="dxa"/>
            </w:tcMar>
            <w:vAlign w:val="center"/>
          </w:tcPr>
          <w:p w14:paraId="50E41ED9" w14:textId="77777777" w:rsidR="0089053B" w:rsidRDefault="00B421DE">
            <w:pPr>
              <w:pStyle w:val="NCIEBody"/>
              <w:spacing w:after="0" w:line="240" w:lineRule="auto"/>
              <w:jc w:val="center"/>
            </w:pPr>
            <w:r>
              <w:rPr>
                <w:sz w:val="16"/>
              </w:rPr>
              <w:t>Cell</w:t>
            </w:r>
          </w:p>
        </w:tc>
      </w:tr>
      <w:tr w:rsidR="0089053B" w14:paraId="0FCE2AAB" w14:textId="77777777">
        <w:trPr>
          <w:cantSplit/>
        </w:trPr>
        <w:tc>
          <w:tcPr>
            <w:tcW w:w="3345" w:type="dxa"/>
            <w:shd w:val="clear" w:color="auto" w:fill="EDF4EF"/>
            <w:tcMar>
              <w:top w:w="70" w:type="dxa"/>
              <w:left w:w="90" w:type="dxa"/>
              <w:bottom w:w="70" w:type="dxa"/>
              <w:right w:w="90" w:type="dxa"/>
            </w:tcMar>
            <w:vAlign w:val="center"/>
          </w:tcPr>
          <w:p w14:paraId="094404B7" w14:textId="77777777" w:rsidR="0089053B" w:rsidRDefault="00B421DE">
            <w:pPr>
              <w:pStyle w:val="NCIEBody"/>
              <w:spacing w:after="0" w:line="240" w:lineRule="auto"/>
              <w:jc w:val="center"/>
            </w:pPr>
            <w:r>
              <w:rPr>
                <w:sz w:val="16"/>
              </w:rPr>
              <w:t>Cell</w:t>
            </w:r>
          </w:p>
        </w:tc>
        <w:tc>
          <w:tcPr>
            <w:tcW w:w="3345" w:type="dxa"/>
            <w:shd w:val="clear" w:color="auto" w:fill="D89D26"/>
            <w:tcMar>
              <w:top w:w="70" w:type="dxa"/>
              <w:left w:w="90" w:type="dxa"/>
              <w:bottom w:w="70" w:type="dxa"/>
              <w:right w:w="90" w:type="dxa"/>
            </w:tcMar>
            <w:vAlign w:val="center"/>
          </w:tcPr>
          <w:p w14:paraId="11759C93" w14:textId="77777777" w:rsidR="0089053B" w:rsidRDefault="00B421DE">
            <w:pPr>
              <w:pStyle w:val="NCIEBody"/>
              <w:spacing w:after="0" w:line="240" w:lineRule="auto"/>
              <w:jc w:val="center"/>
            </w:pPr>
            <w:r>
              <w:rPr>
                <w:b/>
                <w:color w:val="071A14"/>
                <w:sz w:val="16"/>
              </w:rPr>
              <w:t>has many</w:t>
            </w:r>
          </w:p>
        </w:tc>
        <w:tc>
          <w:tcPr>
            <w:tcW w:w="3345" w:type="dxa"/>
            <w:shd w:val="clear" w:color="auto" w:fill="EDF4EF"/>
            <w:tcMar>
              <w:top w:w="70" w:type="dxa"/>
              <w:left w:w="90" w:type="dxa"/>
              <w:bottom w:w="70" w:type="dxa"/>
              <w:right w:w="90" w:type="dxa"/>
            </w:tcMar>
            <w:vAlign w:val="center"/>
          </w:tcPr>
          <w:p w14:paraId="680480CD" w14:textId="77777777" w:rsidR="0089053B" w:rsidRDefault="00B421DE">
            <w:pPr>
              <w:pStyle w:val="NCIEBody"/>
              <w:spacing w:after="0" w:line="240" w:lineRule="auto"/>
              <w:jc w:val="center"/>
            </w:pPr>
            <w:r>
              <w:rPr>
                <w:sz w:val="16"/>
              </w:rPr>
              <w:t>PM Observation</w:t>
            </w:r>
          </w:p>
        </w:tc>
      </w:tr>
      <w:tr w:rsidR="0089053B" w14:paraId="4D269CAD" w14:textId="77777777">
        <w:trPr>
          <w:cantSplit/>
        </w:trPr>
        <w:tc>
          <w:tcPr>
            <w:tcW w:w="3345" w:type="dxa"/>
            <w:shd w:val="clear" w:color="auto" w:fill="FFFFFF"/>
            <w:tcMar>
              <w:top w:w="70" w:type="dxa"/>
              <w:left w:w="90" w:type="dxa"/>
              <w:bottom w:w="70" w:type="dxa"/>
              <w:right w:w="90" w:type="dxa"/>
            </w:tcMar>
            <w:vAlign w:val="center"/>
          </w:tcPr>
          <w:p w14:paraId="73478EB3" w14:textId="77777777" w:rsidR="0089053B" w:rsidRDefault="00B421DE">
            <w:pPr>
              <w:pStyle w:val="NCIEBody"/>
              <w:spacing w:after="0" w:line="240" w:lineRule="auto"/>
              <w:jc w:val="center"/>
            </w:pPr>
            <w:r>
              <w:rPr>
                <w:sz w:val="16"/>
              </w:rPr>
              <w:t>PM Observation</w:t>
            </w:r>
          </w:p>
        </w:tc>
        <w:tc>
          <w:tcPr>
            <w:tcW w:w="3345" w:type="dxa"/>
            <w:shd w:val="clear" w:color="auto" w:fill="D89D26"/>
            <w:tcMar>
              <w:top w:w="70" w:type="dxa"/>
              <w:left w:w="90" w:type="dxa"/>
              <w:bottom w:w="70" w:type="dxa"/>
              <w:right w:w="90" w:type="dxa"/>
            </w:tcMar>
            <w:vAlign w:val="center"/>
          </w:tcPr>
          <w:p w14:paraId="1B3A6C28" w14:textId="77777777" w:rsidR="0089053B" w:rsidRDefault="00B421DE">
            <w:pPr>
              <w:pStyle w:val="NCIEBody"/>
              <w:spacing w:after="0" w:line="240" w:lineRule="auto"/>
              <w:jc w:val="center"/>
            </w:pPr>
            <w:r>
              <w:rPr>
                <w:b/>
                <w:color w:val="071A14"/>
                <w:sz w:val="16"/>
              </w:rPr>
              <w:t>is compared to</w:t>
            </w:r>
          </w:p>
        </w:tc>
        <w:tc>
          <w:tcPr>
            <w:tcW w:w="3345" w:type="dxa"/>
            <w:shd w:val="clear" w:color="auto" w:fill="FFFFFF"/>
            <w:tcMar>
              <w:top w:w="70" w:type="dxa"/>
              <w:left w:w="90" w:type="dxa"/>
              <w:bottom w:w="70" w:type="dxa"/>
              <w:right w:w="90" w:type="dxa"/>
            </w:tcMar>
            <w:vAlign w:val="center"/>
          </w:tcPr>
          <w:p w14:paraId="2B53E937" w14:textId="77777777" w:rsidR="0089053B" w:rsidRDefault="00B421DE">
            <w:pPr>
              <w:pStyle w:val="NCIEBody"/>
              <w:spacing w:after="0" w:line="240" w:lineRule="auto"/>
              <w:jc w:val="center"/>
            </w:pPr>
            <w:r>
              <w:rPr>
                <w:sz w:val="16"/>
              </w:rPr>
              <w:t>Baseline / Threshold</w:t>
            </w:r>
          </w:p>
        </w:tc>
      </w:tr>
      <w:tr w:rsidR="0089053B" w14:paraId="4AA40AD8" w14:textId="77777777">
        <w:trPr>
          <w:cantSplit/>
        </w:trPr>
        <w:tc>
          <w:tcPr>
            <w:tcW w:w="3345" w:type="dxa"/>
            <w:shd w:val="clear" w:color="auto" w:fill="EDF4EF"/>
            <w:tcMar>
              <w:top w:w="70" w:type="dxa"/>
              <w:left w:w="90" w:type="dxa"/>
              <w:bottom w:w="70" w:type="dxa"/>
              <w:right w:w="90" w:type="dxa"/>
            </w:tcMar>
            <w:vAlign w:val="center"/>
          </w:tcPr>
          <w:p w14:paraId="5D556D71" w14:textId="77777777" w:rsidR="0089053B" w:rsidRDefault="00B421DE">
            <w:pPr>
              <w:pStyle w:val="NCIEBody"/>
              <w:spacing w:after="0" w:line="240" w:lineRule="auto"/>
              <w:jc w:val="center"/>
            </w:pPr>
            <w:r>
              <w:rPr>
                <w:sz w:val="16"/>
              </w:rPr>
              <w:t>Degradation pattern</w:t>
            </w:r>
          </w:p>
        </w:tc>
        <w:tc>
          <w:tcPr>
            <w:tcW w:w="3345" w:type="dxa"/>
            <w:shd w:val="clear" w:color="auto" w:fill="D89D26"/>
            <w:tcMar>
              <w:top w:w="70" w:type="dxa"/>
              <w:left w:w="90" w:type="dxa"/>
              <w:bottom w:w="70" w:type="dxa"/>
              <w:right w:w="90" w:type="dxa"/>
            </w:tcMar>
            <w:vAlign w:val="center"/>
          </w:tcPr>
          <w:p w14:paraId="315464AA" w14:textId="77777777" w:rsidR="0089053B" w:rsidRDefault="00B421DE">
            <w:pPr>
              <w:pStyle w:val="NCIEBody"/>
              <w:spacing w:after="0" w:line="240" w:lineRule="auto"/>
              <w:jc w:val="center"/>
            </w:pPr>
            <w:r>
              <w:rPr>
                <w:b/>
                <w:color w:val="071A14"/>
                <w:sz w:val="16"/>
              </w:rPr>
              <w:t>raises</w:t>
            </w:r>
          </w:p>
        </w:tc>
        <w:tc>
          <w:tcPr>
            <w:tcW w:w="3345" w:type="dxa"/>
            <w:shd w:val="clear" w:color="auto" w:fill="EDF4EF"/>
            <w:tcMar>
              <w:top w:w="70" w:type="dxa"/>
              <w:left w:w="90" w:type="dxa"/>
              <w:bottom w:w="70" w:type="dxa"/>
              <w:right w:w="90" w:type="dxa"/>
            </w:tcMar>
            <w:vAlign w:val="center"/>
          </w:tcPr>
          <w:p w14:paraId="0DA694B8" w14:textId="77777777" w:rsidR="0089053B" w:rsidRDefault="00B421DE">
            <w:pPr>
              <w:pStyle w:val="NCIEBody"/>
              <w:spacing w:after="0" w:line="240" w:lineRule="auto"/>
              <w:jc w:val="center"/>
            </w:pPr>
            <w:r>
              <w:rPr>
                <w:sz w:val="16"/>
              </w:rPr>
              <w:t>Network Condition</w:t>
            </w:r>
          </w:p>
        </w:tc>
      </w:tr>
    </w:tbl>
    <w:p w14:paraId="1240DC8F" w14:textId="77777777" w:rsidR="0089053B" w:rsidRDefault="00B421DE">
      <w:pPr>
        <w:pStyle w:val="Heading3"/>
      </w:pPr>
      <w:bookmarkStart w:id="449" w:name="_Toc239228798"/>
      <w:r>
        <w:t>40.5 Traffic ERD</w:t>
      </w:r>
      <w:bookmarkEnd w:id="449"/>
    </w:p>
    <w:p w14:paraId="5D5A167D" w14:textId="77777777" w:rsidR="0089053B" w:rsidRDefault="00B421DE">
      <w:pPr>
        <w:pStyle w:val="NCIEFigureCaption"/>
      </w:pPr>
      <w:r>
        <w:t>Figure 19. Traffic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9: relationship model"/>
      </w:tblPr>
      <w:tblGrid>
        <w:gridCol w:w="3345"/>
        <w:gridCol w:w="3345"/>
        <w:gridCol w:w="3345"/>
      </w:tblGrid>
      <w:tr w:rsidR="0089053B" w14:paraId="5065EB55" w14:textId="77777777">
        <w:trPr>
          <w:tblHeader/>
        </w:trPr>
        <w:tc>
          <w:tcPr>
            <w:tcW w:w="3345" w:type="dxa"/>
            <w:shd w:val="clear" w:color="auto" w:fill="071A14"/>
            <w:tcMar>
              <w:top w:w="70" w:type="dxa"/>
              <w:left w:w="90" w:type="dxa"/>
              <w:bottom w:w="70" w:type="dxa"/>
              <w:right w:w="90" w:type="dxa"/>
            </w:tcMar>
            <w:vAlign w:val="center"/>
          </w:tcPr>
          <w:p w14:paraId="641DB09F"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620D9D39"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F558F44" w14:textId="77777777" w:rsidR="0089053B" w:rsidRDefault="00B421DE">
            <w:pPr>
              <w:pStyle w:val="NCIEBody"/>
              <w:spacing w:after="0" w:line="240" w:lineRule="auto"/>
              <w:jc w:val="center"/>
            </w:pPr>
            <w:r>
              <w:rPr>
                <w:b/>
                <w:color w:val="FFFFFF"/>
                <w:sz w:val="15"/>
              </w:rPr>
              <w:t>TARGET</w:t>
            </w:r>
          </w:p>
        </w:tc>
      </w:tr>
      <w:tr w:rsidR="0089053B" w14:paraId="00D48B55" w14:textId="77777777">
        <w:trPr>
          <w:cantSplit/>
        </w:trPr>
        <w:tc>
          <w:tcPr>
            <w:tcW w:w="3345" w:type="dxa"/>
            <w:shd w:val="clear" w:color="auto" w:fill="EDF4EF"/>
            <w:tcMar>
              <w:top w:w="70" w:type="dxa"/>
              <w:left w:w="90" w:type="dxa"/>
              <w:bottom w:w="70" w:type="dxa"/>
              <w:right w:w="90" w:type="dxa"/>
            </w:tcMar>
            <w:vAlign w:val="center"/>
          </w:tcPr>
          <w:p w14:paraId="71020E97" w14:textId="77777777" w:rsidR="0089053B" w:rsidRDefault="00B421DE">
            <w:pPr>
              <w:pStyle w:val="NCIEBody"/>
              <w:spacing w:after="0" w:line="240" w:lineRule="auto"/>
              <w:jc w:val="center"/>
            </w:pPr>
            <w:r>
              <w:rPr>
                <w:sz w:val="16"/>
              </w:rPr>
              <w:t>Operator</w:t>
            </w:r>
          </w:p>
        </w:tc>
        <w:tc>
          <w:tcPr>
            <w:tcW w:w="3345" w:type="dxa"/>
            <w:shd w:val="clear" w:color="auto" w:fill="D89D26"/>
            <w:tcMar>
              <w:top w:w="70" w:type="dxa"/>
              <w:left w:w="90" w:type="dxa"/>
              <w:bottom w:w="70" w:type="dxa"/>
              <w:right w:w="90" w:type="dxa"/>
            </w:tcMar>
            <w:vAlign w:val="center"/>
          </w:tcPr>
          <w:p w14:paraId="76F6BA94" w14:textId="77777777" w:rsidR="0089053B" w:rsidRDefault="00B421DE">
            <w:pPr>
              <w:pStyle w:val="NCIEBody"/>
              <w:spacing w:after="0" w:line="240" w:lineRule="auto"/>
              <w:jc w:val="center"/>
            </w:pPr>
            <w:r>
              <w:rPr>
                <w:b/>
                <w:color w:val="071A14"/>
                <w:sz w:val="16"/>
              </w:rPr>
              <w:t>has many</w:t>
            </w:r>
          </w:p>
        </w:tc>
        <w:tc>
          <w:tcPr>
            <w:tcW w:w="3345" w:type="dxa"/>
            <w:shd w:val="clear" w:color="auto" w:fill="EDF4EF"/>
            <w:tcMar>
              <w:top w:w="70" w:type="dxa"/>
              <w:left w:w="90" w:type="dxa"/>
              <w:bottom w:w="70" w:type="dxa"/>
              <w:right w:w="90" w:type="dxa"/>
            </w:tcMar>
            <w:vAlign w:val="center"/>
          </w:tcPr>
          <w:p w14:paraId="7260A631" w14:textId="77777777" w:rsidR="0089053B" w:rsidRDefault="00B421DE">
            <w:pPr>
              <w:pStyle w:val="NCIEBody"/>
              <w:spacing w:after="0" w:line="240" w:lineRule="auto"/>
              <w:jc w:val="center"/>
            </w:pPr>
            <w:r>
              <w:rPr>
                <w:sz w:val="16"/>
              </w:rPr>
              <w:t>Traffic Observation</w:t>
            </w:r>
          </w:p>
        </w:tc>
      </w:tr>
      <w:tr w:rsidR="0089053B" w14:paraId="02B5B972" w14:textId="77777777">
        <w:trPr>
          <w:cantSplit/>
        </w:trPr>
        <w:tc>
          <w:tcPr>
            <w:tcW w:w="3345" w:type="dxa"/>
            <w:shd w:val="clear" w:color="auto" w:fill="FFFFFF"/>
            <w:tcMar>
              <w:top w:w="70" w:type="dxa"/>
              <w:left w:w="90" w:type="dxa"/>
              <w:bottom w:w="70" w:type="dxa"/>
              <w:right w:w="90" w:type="dxa"/>
            </w:tcMar>
            <w:vAlign w:val="center"/>
          </w:tcPr>
          <w:p w14:paraId="74F1F426" w14:textId="77777777" w:rsidR="0089053B" w:rsidRDefault="00B421DE">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01303F75" w14:textId="77777777" w:rsidR="0089053B" w:rsidRDefault="00B421DE">
            <w:pPr>
              <w:pStyle w:val="NCIEBody"/>
              <w:spacing w:after="0" w:line="240" w:lineRule="auto"/>
              <w:jc w:val="center"/>
            </w:pPr>
            <w:r>
              <w:rPr>
                <w:b/>
                <w:color w:val="071A14"/>
                <w:sz w:val="16"/>
              </w:rPr>
              <w:t>may have</w:t>
            </w:r>
          </w:p>
        </w:tc>
        <w:tc>
          <w:tcPr>
            <w:tcW w:w="3345" w:type="dxa"/>
            <w:shd w:val="clear" w:color="auto" w:fill="FFFFFF"/>
            <w:tcMar>
              <w:top w:w="70" w:type="dxa"/>
              <w:left w:w="90" w:type="dxa"/>
              <w:bottom w:w="70" w:type="dxa"/>
              <w:right w:w="90" w:type="dxa"/>
            </w:tcMar>
            <w:vAlign w:val="center"/>
          </w:tcPr>
          <w:p w14:paraId="32FF2EDE" w14:textId="77777777" w:rsidR="0089053B" w:rsidRDefault="00B421DE">
            <w:pPr>
              <w:pStyle w:val="NCIEBody"/>
              <w:spacing w:after="0" w:line="240" w:lineRule="auto"/>
              <w:jc w:val="center"/>
            </w:pPr>
            <w:r>
              <w:rPr>
                <w:sz w:val="16"/>
              </w:rPr>
              <w:t>Revision (Correction relationship, Ch.25)</w:t>
            </w:r>
          </w:p>
        </w:tc>
      </w:tr>
      <w:tr w:rsidR="0089053B" w14:paraId="6A49EEF6" w14:textId="77777777">
        <w:trPr>
          <w:cantSplit/>
        </w:trPr>
        <w:tc>
          <w:tcPr>
            <w:tcW w:w="3345" w:type="dxa"/>
            <w:shd w:val="clear" w:color="auto" w:fill="EDF4EF"/>
            <w:tcMar>
              <w:top w:w="70" w:type="dxa"/>
              <w:left w:w="90" w:type="dxa"/>
              <w:bottom w:w="70" w:type="dxa"/>
              <w:right w:w="90" w:type="dxa"/>
            </w:tcMar>
            <w:vAlign w:val="center"/>
          </w:tcPr>
          <w:p w14:paraId="1097EB46" w14:textId="77777777" w:rsidR="0089053B" w:rsidRDefault="00B421DE">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2F2995A4" w14:textId="77777777" w:rsidR="0089053B" w:rsidRDefault="00B421DE">
            <w:pPr>
              <w:pStyle w:val="NCIEBody"/>
              <w:spacing w:after="0" w:line="240" w:lineRule="auto"/>
              <w:jc w:val="center"/>
            </w:pPr>
            <w:r>
              <w:rPr>
                <w:b/>
                <w:color w:val="071A14"/>
                <w:sz w:val="16"/>
              </w:rPr>
              <w:t>is input to</w:t>
            </w:r>
          </w:p>
        </w:tc>
        <w:tc>
          <w:tcPr>
            <w:tcW w:w="3345" w:type="dxa"/>
            <w:shd w:val="clear" w:color="auto" w:fill="EDF4EF"/>
            <w:tcMar>
              <w:top w:w="70" w:type="dxa"/>
              <w:left w:w="90" w:type="dxa"/>
              <w:bottom w:w="70" w:type="dxa"/>
              <w:right w:w="90" w:type="dxa"/>
            </w:tcMar>
            <w:vAlign w:val="center"/>
          </w:tcPr>
          <w:p w14:paraId="695E860F" w14:textId="77777777" w:rsidR="0089053B" w:rsidRDefault="00B421DE">
            <w:pPr>
              <w:pStyle w:val="NCIEBody"/>
              <w:spacing w:after="0" w:line="240" w:lineRule="auto"/>
              <w:jc w:val="center"/>
            </w:pPr>
            <w:r>
              <w:rPr>
                <w:sz w:val="16"/>
              </w:rPr>
              <w:t>Revenue Calculation</w:t>
            </w:r>
          </w:p>
        </w:tc>
      </w:tr>
    </w:tbl>
    <w:p w14:paraId="31613F1E" w14:textId="77777777" w:rsidR="0089053B" w:rsidRDefault="00B421DE">
      <w:pPr>
        <w:pStyle w:val="Heading3"/>
      </w:pPr>
      <w:bookmarkStart w:id="450" w:name="_Toc239228799"/>
      <w:r>
        <w:t>40.6 Revenue ERD</w:t>
      </w:r>
      <w:bookmarkEnd w:id="450"/>
    </w:p>
    <w:p w14:paraId="7ABF1D03" w14:textId="77777777" w:rsidR="0089053B" w:rsidRDefault="00B421DE">
      <w:pPr>
        <w:pStyle w:val="NCIEFigureCaption"/>
      </w:pPr>
      <w:r>
        <w:t>Figure 20. Revenue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0: relationship model"/>
      </w:tblPr>
      <w:tblGrid>
        <w:gridCol w:w="3345"/>
        <w:gridCol w:w="3345"/>
        <w:gridCol w:w="3345"/>
      </w:tblGrid>
      <w:tr w:rsidR="0089053B" w14:paraId="380431B6" w14:textId="77777777">
        <w:trPr>
          <w:tblHeader/>
        </w:trPr>
        <w:tc>
          <w:tcPr>
            <w:tcW w:w="3345" w:type="dxa"/>
            <w:shd w:val="clear" w:color="auto" w:fill="071A14"/>
            <w:tcMar>
              <w:top w:w="70" w:type="dxa"/>
              <w:left w:w="90" w:type="dxa"/>
              <w:bottom w:w="70" w:type="dxa"/>
              <w:right w:w="90" w:type="dxa"/>
            </w:tcMar>
            <w:vAlign w:val="center"/>
          </w:tcPr>
          <w:p w14:paraId="10C9085C"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B52661A"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3239B28" w14:textId="77777777" w:rsidR="0089053B" w:rsidRDefault="00B421DE">
            <w:pPr>
              <w:pStyle w:val="NCIEBody"/>
              <w:spacing w:after="0" w:line="240" w:lineRule="auto"/>
              <w:jc w:val="center"/>
            </w:pPr>
            <w:r>
              <w:rPr>
                <w:b/>
                <w:color w:val="FFFFFF"/>
                <w:sz w:val="15"/>
              </w:rPr>
              <w:t>TARGET</w:t>
            </w:r>
          </w:p>
        </w:tc>
      </w:tr>
      <w:tr w:rsidR="0089053B" w14:paraId="20F01562" w14:textId="77777777">
        <w:trPr>
          <w:cantSplit/>
        </w:trPr>
        <w:tc>
          <w:tcPr>
            <w:tcW w:w="3345" w:type="dxa"/>
            <w:shd w:val="clear" w:color="auto" w:fill="EDF4EF"/>
            <w:tcMar>
              <w:top w:w="70" w:type="dxa"/>
              <w:left w:w="90" w:type="dxa"/>
              <w:bottom w:w="70" w:type="dxa"/>
              <w:right w:w="90" w:type="dxa"/>
            </w:tcMar>
            <w:vAlign w:val="center"/>
          </w:tcPr>
          <w:p w14:paraId="13F3E76A" w14:textId="77777777" w:rsidR="0089053B" w:rsidRDefault="00B421DE">
            <w:pPr>
              <w:pStyle w:val="NCIEBody"/>
              <w:spacing w:after="0" w:line="240" w:lineRule="auto"/>
              <w:jc w:val="center"/>
            </w:pPr>
            <w:r>
              <w:rPr>
                <w:sz w:val="16"/>
              </w:rPr>
              <w:t>Traffic Observation</w:t>
            </w:r>
          </w:p>
        </w:tc>
        <w:tc>
          <w:tcPr>
            <w:tcW w:w="3345" w:type="dxa"/>
            <w:shd w:val="clear" w:color="auto" w:fill="D89D26"/>
            <w:tcMar>
              <w:top w:w="70" w:type="dxa"/>
              <w:left w:w="90" w:type="dxa"/>
              <w:bottom w:w="70" w:type="dxa"/>
              <w:right w:w="90" w:type="dxa"/>
            </w:tcMar>
            <w:vAlign w:val="center"/>
          </w:tcPr>
          <w:p w14:paraId="0F018E40" w14:textId="77777777" w:rsidR="0089053B" w:rsidRDefault="00B421DE">
            <w:pPr>
              <w:pStyle w:val="NCIEBody"/>
              <w:spacing w:after="0" w:line="240" w:lineRule="auto"/>
              <w:jc w:val="center"/>
            </w:pPr>
            <w:r>
              <w:rPr>
                <w:b/>
                <w:color w:val="071A14"/>
                <w:sz w:val="16"/>
              </w:rPr>
              <w:t>feeds</w:t>
            </w:r>
          </w:p>
        </w:tc>
        <w:tc>
          <w:tcPr>
            <w:tcW w:w="3345" w:type="dxa"/>
            <w:shd w:val="clear" w:color="auto" w:fill="EDF4EF"/>
            <w:tcMar>
              <w:top w:w="70" w:type="dxa"/>
              <w:left w:w="90" w:type="dxa"/>
              <w:bottom w:w="70" w:type="dxa"/>
              <w:right w:w="90" w:type="dxa"/>
            </w:tcMar>
            <w:vAlign w:val="center"/>
          </w:tcPr>
          <w:p w14:paraId="49BADE54" w14:textId="77777777" w:rsidR="0089053B" w:rsidRDefault="00B421DE">
            <w:pPr>
              <w:pStyle w:val="NCIEBody"/>
              <w:spacing w:after="0" w:line="240" w:lineRule="auto"/>
              <w:jc w:val="center"/>
            </w:pPr>
            <w:r>
              <w:rPr>
                <w:sz w:val="16"/>
              </w:rPr>
              <w:t>Revenue Calculation</w:t>
            </w:r>
          </w:p>
        </w:tc>
      </w:tr>
      <w:tr w:rsidR="0089053B" w14:paraId="480A3C32" w14:textId="77777777">
        <w:trPr>
          <w:cantSplit/>
        </w:trPr>
        <w:tc>
          <w:tcPr>
            <w:tcW w:w="3345" w:type="dxa"/>
            <w:shd w:val="clear" w:color="auto" w:fill="FFFFFF"/>
            <w:tcMar>
              <w:top w:w="70" w:type="dxa"/>
              <w:left w:w="90" w:type="dxa"/>
              <w:bottom w:w="70" w:type="dxa"/>
              <w:right w:w="90" w:type="dxa"/>
            </w:tcMar>
            <w:vAlign w:val="center"/>
          </w:tcPr>
          <w:p w14:paraId="3571146A" w14:textId="77777777" w:rsidR="0089053B" w:rsidRDefault="00B421DE">
            <w:pPr>
              <w:pStyle w:val="NCIEBody"/>
              <w:spacing w:after="0" w:line="240" w:lineRule="auto"/>
              <w:jc w:val="center"/>
            </w:pPr>
            <w:r>
              <w:rPr>
                <w:sz w:val="16"/>
              </w:rPr>
              <w:lastRenderedPageBreak/>
              <w:t>Rule Version (surcharge)</w:t>
            </w:r>
          </w:p>
        </w:tc>
        <w:tc>
          <w:tcPr>
            <w:tcW w:w="3345" w:type="dxa"/>
            <w:shd w:val="clear" w:color="auto" w:fill="D89D26"/>
            <w:tcMar>
              <w:top w:w="70" w:type="dxa"/>
              <w:left w:w="90" w:type="dxa"/>
              <w:bottom w:w="70" w:type="dxa"/>
              <w:right w:w="90" w:type="dxa"/>
            </w:tcMar>
            <w:vAlign w:val="center"/>
          </w:tcPr>
          <w:p w14:paraId="4E28E8BE" w14:textId="77777777" w:rsidR="0089053B" w:rsidRDefault="00B421DE">
            <w:pPr>
              <w:pStyle w:val="NCIEBody"/>
              <w:spacing w:after="0" w:line="240" w:lineRule="auto"/>
              <w:jc w:val="center"/>
            </w:pPr>
            <w:r>
              <w:rPr>
                <w:b/>
                <w:color w:val="071A14"/>
                <w:sz w:val="16"/>
              </w:rPr>
              <w:t>governs</w:t>
            </w:r>
          </w:p>
        </w:tc>
        <w:tc>
          <w:tcPr>
            <w:tcW w:w="3345" w:type="dxa"/>
            <w:shd w:val="clear" w:color="auto" w:fill="FFFFFF"/>
            <w:tcMar>
              <w:top w:w="70" w:type="dxa"/>
              <w:left w:w="90" w:type="dxa"/>
              <w:bottom w:w="70" w:type="dxa"/>
              <w:right w:w="90" w:type="dxa"/>
            </w:tcMar>
            <w:vAlign w:val="center"/>
          </w:tcPr>
          <w:p w14:paraId="1275B0BF" w14:textId="77777777" w:rsidR="0089053B" w:rsidRDefault="00B421DE">
            <w:pPr>
              <w:pStyle w:val="NCIEBody"/>
              <w:spacing w:after="0" w:line="240" w:lineRule="auto"/>
              <w:jc w:val="center"/>
            </w:pPr>
            <w:r>
              <w:rPr>
                <w:sz w:val="16"/>
              </w:rPr>
              <w:t>Revenue Calculation</w:t>
            </w:r>
          </w:p>
        </w:tc>
      </w:tr>
      <w:tr w:rsidR="0089053B" w14:paraId="45D0F048" w14:textId="77777777">
        <w:trPr>
          <w:cantSplit/>
        </w:trPr>
        <w:tc>
          <w:tcPr>
            <w:tcW w:w="3345" w:type="dxa"/>
            <w:shd w:val="clear" w:color="auto" w:fill="EDF4EF"/>
            <w:tcMar>
              <w:top w:w="70" w:type="dxa"/>
              <w:left w:w="90" w:type="dxa"/>
              <w:bottom w:w="70" w:type="dxa"/>
              <w:right w:w="90" w:type="dxa"/>
            </w:tcMar>
            <w:vAlign w:val="center"/>
          </w:tcPr>
          <w:p w14:paraId="4BB41577" w14:textId="77777777" w:rsidR="0089053B" w:rsidRDefault="00B421DE">
            <w:pPr>
              <w:pStyle w:val="NCIEBody"/>
              <w:spacing w:after="0" w:line="240" w:lineRule="auto"/>
              <w:jc w:val="center"/>
            </w:pPr>
            <w:r>
              <w:rPr>
                <w:sz w:val="16"/>
              </w:rPr>
              <w:t>Revenue Calculation</w:t>
            </w:r>
          </w:p>
        </w:tc>
        <w:tc>
          <w:tcPr>
            <w:tcW w:w="3345" w:type="dxa"/>
            <w:shd w:val="clear" w:color="auto" w:fill="D89D26"/>
            <w:tcMar>
              <w:top w:w="70" w:type="dxa"/>
              <w:left w:w="90" w:type="dxa"/>
              <w:bottom w:w="70" w:type="dxa"/>
              <w:right w:w="90" w:type="dxa"/>
            </w:tcMar>
            <w:vAlign w:val="center"/>
          </w:tcPr>
          <w:p w14:paraId="56A86520" w14:textId="77777777" w:rsidR="0089053B" w:rsidRDefault="00B421DE">
            <w:pPr>
              <w:pStyle w:val="NCIEBody"/>
              <w:spacing w:after="0" w:line="240" w:lineRule="auto"/>
              <w:jc w:val="center"/>
            </w:pPr>
            <w:r>
              <w:rPr>
                <w:b/>
                <w:color w:val="071A14"/>
                <w:sz w:val="16"/>
              </w:rPr>
              <w:t>is compared in</w:t>
            </w:r>
          </w:p>
        </w:tc>
        <w:tc>
          <w:tcPr>
            <w:tcW w:w="3345" w:type="dxa"/>
            <w:shd w:val="clear" w:color="auto" w:fill="EDF4EF"/>
            <w:tcMar>
              <w:top w:w="70" w:type="dxa"/>
              <w:left w:w="90" w:type="dxa"/>
              <w:bottom w:w="70" w:type="dxa"/>
              <w:right w:w="90" w:type="dxa"/>
            </w:tcMar>
            <w:vAlign w:val="center"/>
          </w:tcPr>
          <w:p w14:paraId="153C4FE0" w14:textId="77777777" w:rsidR="0089053B" w:rsidRDefault="00B421DE">
            <w:pPr>
              <w:pStyle w:val="NCIEBody"/>
              <w:spacing w:after="0" w:line="240" w:lineRule="auto"/>
              <w:jc w:val="center"/>
            </w:pPr>
            <w:r>
              <w:rPr>
                <w:sz w:val="16"/>
              </w:rPr>
              <w:t>Reconciliation</w:t>
            </w:r>
          </w:p>
        </w:tc>
      </w:tr>
      <w:tr w:rsidR="0089053B" w14:paraId="6E726567" w14:textId="77777777">
        <w:trPr>
          <w:cantSplit/>
        </w:trPr>
        <w:tc>
          <w:tcPr>
            <w:tcW w:w="3345" w:type="dxa"/>
            <w:shd w:val="clear" w:color="auto" w:fill="FFFFFF"/>
            <w:tcMar>
              <w:top w:w="70" w:type="dxa"/>
              <w:left w:w="90" w:type="dxa"/>
              <w:bottom w:w="70" w:type="dxa"/>
              <w:right w:w="90" w:type="dxa"/>
            </w:tcMar>
            <w:vAlign w:val="center"/>
          </w:tcPr>
          <w:p w14:paraId="7B9EE4ED" w14:textId="77777777" w:rsidR="0089053B" w:rsidRDefault="00B421DE">
            <w:pPr>
              <w:pStyle w:val="NCIEBody"/>
              <w:spacing w:after="0" w:line="240" w:lineRule="auto"/>
              <w:jc w:val="center"/>
            </w:pPr>
            <w:r>
              <w:rPr>
                <w:sz w:val="16"/>
              </w:rPr>
              <w:t>Billing Verification</w:t>
            </w:r>
          </w:p>
        </w:tc>
        <w:tc>
          <w:tcPr>
            <w:tcW w:w="3345" w:type="dxa"/>
            <w:shd w:val="clear" w:color="auto" w:fill="D89D26"/>
            <w:tcMar>
              <w:top w:w="70" w:type="dxa"/>
              <w:left w:w="90" w:type="dxa"/>
              <w:bottom w:w="70" w:type="dxa"/>
              <w:right w:w="90" w:type="dxa"/>
            </w:tcMar>
            <w:vAlign w:val="center"/>
          </w:tcPr>
          <w:p w14:paraId="19C15215" w14:textId="77777777" w:rsidR="0089053B" w:rsidRDefault="00B421DE">
            <w:pPr>
              <w:pStyle w:val="NCIEBody"/>
              <w:spacing w:after="0" w:line="240" w:lineRule="auto"/>
              <w:jc w:val="center"/>
            </w:pPr>
            <w:r>
              <w:rPr>
                <w:b/>
                <w:color w:val="071A14"/>
                <w:sz w:val="16"/>
              </w:rPr>
              <w:t>is compared in</w:t>
            </w:r>
          </w:p>
        </w:tc>
        <w:tc>
          <w:tcPr>
            <w:tcW w:w="3345" w:type="dxa"/>
            <w:shd w:val="clear" w:color="auto" w:fill="FFFFFF"/>
            <w:tcMar>
              <w:top w:w="70" w:type="dxa"/>
              <w:left w:w="90" w:type="dxa"/>
              <w:bottom w:w="70" w:type="dxa"/>
              <w:right w:w="90" w:type="dxa"/>
            </w:tcMar>
            <w:vAlign w:val="center"/>
          </w:tcPr>
          <w:p w14:paraId="2876BE61" w14:textId="77777777" w:rsidR="0089053B" w:rsidRDefault="00B421DE">
            <w:pPr>
              <w:pStyle w:val="NCIEBody"/>
              <w:spacing w:after="0" w:line="240" w:lineRule="auto"/>
              <w:jc w:val="center"/>
            </w:pPr>
            <w:r>
              <w:rPr>
                <w:sz w:val="16"/>
              </w:rPr>
              <w:t>Reconciliation</w:t>
            </w:r>
          </w:p>
        </w:tc>
      </w:tr>
      <w:tr w:rsidR="0089053B" w14:paraId="0A0054D7" w14:textId="77777777">
        <w:trPr>
          <w:cantSplit/>
        </w:trPr>
        <w:tc>
          <w:tcPr>
            <w:tcW w:w="3345" w:type="dxa"/>
            <w:shd w:val="clear" w:color="auto" w:fill="EDF4EF"/>
            <w:tcMar>
              <w:top w:w="70" w:type="dxa"/>
              <w:left w:w="90" w:type="dxa"/>
              <w:bottom w:w="70" w:type="dxa"/>
              <w:right w:w="90" w:type="dxa"/>
            </w:tcMar>
            <w:vAlign w:val="center"/>
          </w:tcPr>
          <w:p w14:paraId="35A91C47" w14:textId="77777777" w:rsidR="0089053B" w:rsidRDefault="00B421DE">
            <w:pPr>
              <w:pStyle w:val="NCIEBody"/>
              <w:spacing w:after="0" w:line="240" w:lineRule="auto"/>
              <w:jc w:val="center"/>
            </w:pPr>
            <w:r>
              <w:rPr>
                <w:sz w:val="16"/>
              </w:rPr>
              <w:t>Reconciliation</w:t>
            </w:r>
          </w:p>
        </w:tc>
        <w:tc>
          <w:tcPr>
            <w:tcW w:w="3345" w:type="dxa"/>
            <w:shd w:val="clear" w:color="auto" w:fill="D89D26"/>
            <w:tcMar>
              <w:top w:w="70" w:type="dxa"/>
              <w:left w:w="90" w:type="dxa"/>
              <w:bottom w:w="70" w:type="dxa"/>
              <w:right w:w="90" w:type="dxa"/>
            </w:tcMar>
            <w:vAlign w:val="center"/>
          </w:tcPr>
          <w:p w14:paraId="33AE8D03" w14:textId="77777777" w:rsidR="0089053B" w:rsidRDefault="00B421DE">
            <w:pPr>
              <w:pStyle w:val="NCIEBody"/>
              <w:spacing w:after="0" w:line="240" w:lineRule="auto"/>
              <w:jc w:val="center"/>
            </w:pPr>
            <w:r>
              <w:rPr>
                <w:b/>
                <w:color w:val="071A14"/>
                <w:sz w:val="16"/>
              </w:rPr>
              <w:t>may produce</w:t>
            </w:r>
          </w:p>
        </w:tc>
        <w:tc>
          <w:tcPr>
            <w:tcW w:w="3345" w:type="dxa"/>
            <w:shd w:val="clear" w:color="auto" w:fill="EDF4EF"/>
            <w:tcMar>
              <w:top w:w="70" w:type="dxa"/>
              <w:left w:w="90" w:type="dxa"/>
              <w:bottom w:w="70" w:type="dxa"/>
              <w:right w:w="90" w:type="dxa"/>
            </w:tcMar>
            <w:vAlign w:val="center"/>
          </w:tcPr>
          <w:p w14:paraId="4A646EED" w14:textId="77777777" w:rsidR="0089053B" w:rsidRDefault="00B421DE">
            <w:pPr>
              <w:pStyle w:val="NCIEBody"/>
              <w:spacing w:after="0" w:line="240" w:lineRule="auto"/>
              <w:jc w:val="center"/>
            </w:pPr>
            <w:r>
              <w:rPr>
                <w:sz w:val="16"/>
              </w:rPr>
              <w:t>Reconciliation Difference</w:t>
            </w:r>
          </w:p>
        </w:tc>
      </w:tr>
    </w:tbl>
    <w:p w14:paraId="49C36E4F" w14:textId="77777777" w:rsidR="0089053B" w:rsidRDefault="00B421DE">
      <w:pPr>
        <w:pStyle w:val="Heading3"/>
      </w:pPr>
      <w:bookmarkStart w:id="451" w:name="_Toc239228800"/>
      <w:r>
        <w:t>40.7 Mobile Money ERD</w:t>
      </w:r>
      <w:bookmarkEnd w:id="451"/>
    </w:p>
    <w:p w14:paraId="696B9AFF" w14:textId="77777777" w:rsidR="0089053B" w:rsidRDefault="00B421DE">
      <w:pPr>
        <w:pStyle w:val="NCIEFigureCaption"/>
      </w:pPr>
      <w:r>
        <w:t>Figure 21. Mobile Money logical ERD (deliberately minimal, no subscriber-level entity).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1: relationship model"/>
      </w:tblPr>
      <w:tblGrid>
        <w:gridCol w:w="3345"/>
        <w:gridCol w:w="3345"/>
        <w:gridCol w:w="3345"/>
      </w:tblGrid>
      <w:tr w:rsidR="0089053B" w14:paraId="0AB73C8A" w14:textId="77777777">
        <w:trPr>
          <w:tblHeader/>
        </w:trPr>
        <w:tc>
          <w:tcPr>
            <w:tcW w:w="3345" w:type="dxa"/>
            <w:shd w:val="clear" w:color="auto" w:fill="071A14"/>
            <w:tcMar>
              <w:top w:w="70" w:type="dxa"/>
              <w:left w:w="90" w:type="dxa"/>
              <w:bottom w:w="70" w:type="dxa"/>
              <w:right w:w="90" w:type="dxa"/>
            </w:tcMar>
            <w:vAlign w:val="center"/>
          </w:tcPr>
          <w:p w14:paraId="602621B8"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31E87E10"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F390D12" w14:textId="77777777" w:rsidR="0089053B" w:rsidRDefault="00B421DE">
            <w:pPr>
              <w:pStyle w:val="NCIEBody"/>
              <w:spacing w:after="0" w:line="240" w:lineRule="auto"/>
              <w:jc w:val="center"/>
            </w:pPr>
            <w:r>
              <w:rPr>
                <w:b/>
                <w:color w:val="FFFFFF"/>
                <w:sz w:val="15"/>
              </w:rPr>
              <w:t>TARGET</w:t>
            </w:r>
          </w:p>
        </w:tc>
      </w:tr>
      <w:tr w:rsidR="0089053B" w14:paraId="035AB45A" w14:textId="77777777">
        <w:trPr>
          <w:cantSplit/>
        </w:trPr>
        <w:tc>
          <w:tcPr>
            <w:tcW w:w="3345" w:type="dxa"/>
            <w:shd w:val="clear" w:color="auto" w:fill="EDF4EF"/>
            <w:tcMar>
              <w:top w:w="70" w:type="dxa"/>
              <w:left w:w="90" w:type="dxa"/>
              <w:bottom w:w="70" w:type="dxa"/>
              <w:right w:w="90" w:type="dxa"/>
            </w:tcMar>
            <w:vAlign w:val="center"/>
          </w:tcPr>
          <w:p w14:paraId="329A3B2C" w14:textId="77777777" w:rsidR="0089053B" w:rsidRDefault="00B421DE">
            <w:pPr>
              <w:pStyle w:val="NCIEBody"/>
              <w:spacing w:after="0" w:line="240" w:lineRule="auto"/>
              <w:jc w:val="center"/>
            </w:pPr>
            <w:r>
              <w:rPr>
                <w:sz w:val="16"/>
              </w:rPr>
              <w:t>Operator/Service</w:t>
            </w:r>
          </w:p>
        </w:tc>
        <w:tc>
          <w:tcPr>
            <w:tcW w:w="3345" w:type="dxa"/>
            <w:shd w:val="clear" w:color="auto" w:fill="D89D26"/>
            <w:tcMar>
              <w:top w:w="70" w:type="dxa"/>
              <w:left w:w="90" w:type="dxa"/>
              <w:bottom w:w="70" w:type="dxa"/>
              <w:right w:w="90" w:type="dxa"/>
            </w:tcMar>
            <w:vAlign w:val="center"/>
          </w:tcPr>
          <w:p w14:paraId="61DCD3EF" w14:textId="77777777" w:rsidR="0089053B" w:rsidRDefault="00B421DE">
            <w:pPr>
              <w:pStyle w:val="NCIEBody"/>
              <w:spacing w:after="0" w:line="240" w:lineRule="auto"/>
              <w:jc w:val="center"/>
            </w:pPr>
            <w:r>
              <w:rPr>
                <w:b/>
                <w:color w:val="071A14"/>
                <w:sz w:val="16"/>
              </w:rPr>
              <w:t>has many</w:t>
            </w:r>
          </w:p>
        </w:tc>
        <w:tc>
          <w:tcPr>
            <w:tcW w:w="3345" w:type="dxa"/>
            <w:shd w:val="clear" w:color="auto" w:fill="EDF4EF"/>
            <w:tcMar>
              <w:top w:w="70" w:type="dxa"/>
              <w:left w:w="90" w:type="dxa"/>
              <w:bottom w:w="70" w:type="dxa"/>
              <w:right w:w="90" w:type="dxa"/>
            </w:tcMar>
            <w:vAlign w:val="center"/>
          </w:tcPr>
          <w:p w14:paraId="6FBB6691" w14:textId="77777777" w:rsidR="0089053B" w:rsidRDefault="00B421DE">
            <w:pPr>
              <w:pStyle w:val="NCIEBody"/>
              <w:spacing w:after="0" w:line="240" w:lineRule="auto"/>
              <w:jc w:val="center"/>
            </w:pPr>
            <w:r>
              <w:rPr>
                <w:sz w:val="16"/>
              </w:rPr>
              <w:t>Mobile Money Aggregate</w:t>
            </w:r>
          </w:p>
        </w:tc>
      </w:tr>
      <w:tr w:rsidR="0089053B" w14:paraId="740AA27C" w14:textId="77777777">
        <w:trPr>
          <w:cantSplit/>
        </w:trPr>
        <w:tc>
          <w:tcPr>
            <w:tcW w:w="3345" w:type="dxa"/>
            <w:shd w:val="clear" w:color="auto" w:fill="FFFFFF"/>
            <w:tcMar>
              <w:top w:w="70" w:type="dxa"/>
              <w:left w:w="90" w:type="dxa"/>
              <w:bottom w:w="70" w:type="dxa"/>
              <w:right w:w="90" w:type="dxa"/>
            </w:tcMar>
            <w:vAlign w:val="center"/>
          </w:tcPr>
          <w:p w14:paraId="49C594EC" w14:textId="77777777" w:rsidR="0089053B" w:rsidRDefault="00B421DE">
            <w:pPr>
              <w:pStyle w:val="NCIEBody"/>
              <w:spacing w:after="0" w:line="240" w:lineRule="auto"/>
              <w:jc w:val="center"/>
            </w:pPr>
            <w:r>
              <w:rPr>
                <w:sz w:val="16"/>
              </w:rPr>
              <w:t>Mobile Money Aggregate</w:t>
            </w:r>
          </w:p>
        </w:tc>
        <w:tc>
          <w:tcPr>
            <w:tcW w:w="3345" w:type="dxa"/>
            <w:shd w:val="clear" w:color="auto" w:fill="D89D26"/>
            <w:tcMar>
              <w:top w:w="70" w:type="dxa"/>
              <w:left w:w="90" w:type="dxa"/>
              <w:bottom w:w="70" w:type="dxa"/>
              <w:right w:w="90" w:type="dxa"/>
            </w:tcMar>
            <w:vAlign w:val="center"/>
          </w:tcPr>
          <w:p w14:paraId="3BEEEC5D" w14:textId="77777777" w:rsidR="0089053B" w:rsidRDefault="00B421DE">
            <w:pPr>
              <w:pStyle w:val="NCIEBody"/>
              <w:spacing w:after="0" w:line="240" w:lineRule="auto"/>
              <w:jc w:val="center"/>
            </w:pPr>
            <w:r>
              <w:rPr>
                <w:b/>
                <w:color w:val="071A14"/>
                <w:sz w:val="16"/>
              </w:rPr>
              <w:t>is correlated by</w:t>
            </w:r>
          </w:p>
        </w:tc>
        <w:tc>
          <w:tcPr>
            <w:tcW w:w="3345" w:type="dxa"/>
            <w:shd w:val="clear" w:color="auto" w:fill="FFFFFF"/>
            <w:tcMar>
              <w:top w:w="70" w:type="dxa"/>
              <w:left w:w="90" w:type="dxa"/>
              <w:bottom w:w="70" w:type="dxa"/>
              <w:right w:w="90" w:type="dxa"/>
            </w:tcMar>
            <w:vAlign w:val="center"/>
          </w:tcPr>
          <w:p w14:paraId="57EE8254" w14:textId="77777777" w:rsidR="0089053B" w:rsidRDefault="00B421DE">
            <w:pPr>
              <w:pStyle w:val="NCIEBody"/>
              <w:spacing w:after="0" w:line="240" w:lineRule="auto"/>
              <w:jc w:val="center"/>
            </w:pPr>
            <w:r>
              <w:rPr>
                <w:sz w:val="16"/>
              </w:rPr>
              <w:t>Cross-Domain Fusion (Ch.19)</w:t>
            </w:r>
          </w:p>
        </w:tc>
      </w:tr>
    </w:tbl>
    <w:p w14:paraId="5708644F" w14:textId="77777777" w:rsidR="0089053B" w:rsidRDefault="00B421DE">
      <w:pPr>
        <w:pStyle w:val="Heading3"/>
      </w:pPr>
      <w:bookmarkStart w:id="452" w:name="_Toc239228801"/>
      <w:r>
        <w:t>40.8 SIM Registration ERD</w:t>
      </w:r>
      <w:bookmarkEnd w:id="452"/>
    </w:p>
    <w:p w14:paraId="77FD0EE0" w14:textId="77777777" w:rsidR="0089053B" w:rsidRDefault="00B421DE">
      <w:pPr>
        <w:pStyle w:val="NCIEFigureCaption"/>
      </w:pPr>
      <w:r>
        <w:t>Figure 22. SIM Registration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2: relationship model"/>
      </w:tblPr>
      <w:tblGrid>
        <w:gridCol w:w="3345"/>
        <w:gridCol w:w="3345"/>
        <w:gridCol w:w="3345"/>
      </w:tblGrid>
      <w:tr w:rsidR="0089053B" w14:paraId="3BACA249" w14:textId="77777777">
        <w:trPr>
          <w:tblHeader/>
        </w:trPr>
        <w:tc>
          <w:tcPr>
            <w:tcW w:w="3345" w:type="dxa"/>
            <w:shd w:val="clear" w:color="auto" w:fill="071A14"/>
            <w:tcMar>
              <w:top w:w="70" w:type="dxa"/>
              <w:left w:w="90" w:type="dxa"/>
              <w:bottom w:w="70" w:type="dxa"/>
              <w:right w:w="90" w:type="dxa"/>
            </w:tcMar>
            <w:vAlign w:val="center"/>
          </w:tcPr>
          <w:p w14:paraId="4230A1F5"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5EC21423"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568B5E47" w14:textId="77777777" w:rsidR="0089053B" w:rsidRDefault="00B421DE">
            <w:pPr>
              <w:pStyle w:val="NCIEBody"/>
              <w:spacing w:after="0" w:line="240" w:lineRule="auto"/>
              <w:jc w:val="center"/>
            </w:pPr>
            <w:r>
              <w:rPr>
                <w:b/>
                <w:color w:val="FFFFFF"/>
                <w:sz w:val="15"/>
              </w:rPr>
              <w:t>TARGET</w:t>
            </w:r>
          </w:p>
        </w:tc>
      </w:tr>
      <w:tr w:rsidR="0089053B" w14:paraId="4C0CEF50" w14:textId="77777777">
        <w:trPr>
          <w:cantSplit/>
        </w:trPr>
        <w:tc>
          <w:tcPr>
            <w:tcW w:w="3345" w:type="dxa"/>
            <w:shd w:val="clear" w:color="auto" w:fill="EDF4EF"/>
            <w:tcMar>
              <w:top w:w="70" w:type="dxa"/>
              <w:left w:w="90" w:type="dxa"/>
              <w:bottom w:w="70" w:type="dxa"/>
              <w:right w:w="90" w:type="dxa"/>
            </w:tcMar>
            <w:vAlign w:val="center"/>
          </w:tcPr>
          <w:p w14:paraId="68DA91D9" w14:textId="77777777" w:rsidR="0089053B" w:rsidRDefault="00B421DE">
            <w:pPr>
              <w:pStyle w:val="NCIEBody"/>
              <w:spacing w:after="0" w:line="240" w:lineRule="auto"/>
              <w:jc w:val="center"/>
            </w:pPr>
            <w:r>
              <w:rPr>
                <w:sz w:val="16"/>
              </w:rPr>
              <w:t>Protected Identity Reference</w:t>
            </w:r>
          </w:p>
        </w:tc>
        <w:tc>
          <w:tcPr>
            <w:tcW w:w="3345" w:type="dxa"/>
            <w:shd w:val="clear" w:color="auto" w:fill="D89D26"/>
            <w:tcMar>
              <w:top w:w="70" w:type="dxa"/>
              <w:left w:w="90" w:type="dxa"/>
              <w:bottom w:w="70" w:type="dxa"/>
              <w:right w:w="90" w:type="dxa"/>
            </w:tcMar>
            <w:vAlign w:val="center"/>
          </w:tcPr>
          <w:p w14:paraId="241A2F0A" w14:textId="77777777" w:rsidR="0089053B" w:rsidRDefault="00B421DE">
            <w:pPr>
              <w:pStyle w:val="NCIEBody"/>
              <w:spacing w:after="0" w:line="240" w:lineRule="auto"/>
              <w:jc w:val="center"/>
            </w:pPr>
            <w:r>
              <w:rPr>
                <w:b/>
                <w:color w:val="071A14"/>
                <w:sz w:val="16"/>
              </w:rPr>
              <w:t>has many</w:t>
            </w:r>
          </w:p>
        </w:tc>
        <w:tc>
          <w:tcPr>
            <w:tcW w:w="3345" w:type="dxa"/>
            <w:shd w:val="clear" w:color="auto" w:fill="EDF4EF"/>
            <w:tcMar>
              <w:top w:w="70" w:type="dxa"/>
              <w:left w:w="90" w:type="dxa"/>
              <w:bottom w:w="70" w:type="dxa"/>
              <w:right w:w="90" w:type="dxa"/>
            </w:tcMar>
            <w:vAlign w:val="center"/>
          </w:tcPr>
          <w:p w14:paraId="1B8B5A1E" w14:textId="77777777" w:rsidR="0089053B" w:rsidRDefault="00B421DE">
            <w:pPr>
              <w:pStyle w:val="NCIEBody"/>
              <w:spacing w:after="0" w:line="240" w:lineRule="auto"/>
              <w:jc w:val="center"/>
            </w:pPr>
            <w:r>
              <w:rPr>
                <w:sz w:val="16"/>
              </w:rPr>
              <w:t>Registration</w:t>
            </w:r>
          </w:p>
        </w:tc>
      </w:tr>
      <w:tr w:rsidR="0089053B" w14:paraId="6A7834F2" w14:textId="77777777">
        <w:trPr>
          <w:cantSplit/>
        </w:trPr>
        <w:tc>
          <w:tcPr>
            <w:tcW w:w="3345" w:type="dxa"/>
            <w:shd w:val="clear" w:color="auto" w:fill="FFFFFF"/>
            <w:tcMar>
              <w:top w:w="70" w:type="dxa"/>
              <w:left w:w="90" w:type="dxa"/>
              <w:bottom w:w="70" w:type="dxa"/>
              <w:right w:w="90" w:type="dxa"/>
            </w:tcMar>
            <w:vAlign w:val="center"/>
          </w:tcPr>
          <w:p w14:paraId="2745B5AB" w14:textId="77777777" w:rsidR="0089053B" w:rsidRDefault="00B421DE">
            <w:pPr>
              <w:pStyle w:val="NCIEBody"/>
              <w:spacing w:after="0" w:line="240" w:lineRule="auto"/>
              <w:jc w:val="center"/>
            </w:pPr>
            <w:r>
              <w:rPr>
                <w:sz w:val="16"/>
              </w:rPr>
              <w:t>Registration</w:t>
            </w:r>
          </w:p>
        </w:tc>
        <w:tc>
          <w:tcPr>
            <w:tcW w:w="3345" w:type="dxa"/>
            <w:shd w:val="clear" w:color="auto" w:fill="D89D26"/>
            <w:tcMar>
              <w:top w:w="70" w:type="dxa"/>
              <w:left w:w="90" w:type="dxa"/>
              <w:bottom w:w="70" w:type="dxa"/>
              <w:right w:w="90" w:type="dxa"/>
            </w:tcMar>
            <w:vAlign w:val="center"/>
          </w:tcPr>
          <w:p w14:paraId="38572049" w14:textId="77777777" w:rsidR="0089053B" w:rsidRDefault="00B421DE">
            <w:pPr>
              <w:pStyle w:val="NCIEBody"/>
              <w:spacing w:after="0" w:line="240" w:lineRule="auto"/>
              <w:jc w:val="center"/>
            </w:pPr>
            <w:r>
              <w:rPr>
                <w:b/>
                <w:color w:val="071A14"/>
                <w:sz w:val="16"/>
              </w:rPr>
              <w:t>is evaluated for Countable State against</w:t>
            </w:r>
          </w:p>
        </w:tc>
        <w:tc>
          <w:tcPr>
            <w:tcW w:w="3345" w:type="dxa"/>
            <w:shd w:val="clear" w:color="auto" w:fill="FFFFFF"/>
            <w:tcMar>
              <w:top w:w="70" w:type="dxa"/>
              <w:left w:w="90" w:type="dxa"/>
              <w:bottom w:w="70" w:type="dxa"/>
              <w:right w:w="90" w:type="dxa"/>
            </w:tcMar>
            <w:vAlign w:val="center"/>
          </w:tcPr>
          <w:p w14:paraId="017E6F15" w14:textId="77777777" w:rsidR="0089053B" w:rsidRDefault="00B421DE">
            <w:pPr>
              <w:pStyle w:val="NCIEBody"/>
              <w:spacing w:after="0" w:line="240" w:lineRule="auto"/>
              <w:jc w:val="center"/>
            </w:pPr>
            <w:r>
              <w:rPr>
                <w:sz w:val="16"/>
              </w:rPr>
              <w:t>Registration Rule (Ch.24)</w:t>
            </w:r>
          </w:p>
        </w:tc>
      </w:tr>
      <w:tr w:rsidR="0089053B" w14:paraId="7547BC8D" w14:textId="77777777">
        <w:trPr>
          <w:cantSplit/>
        </w:trPr>
        <w:tc>
          <w:tcPr>
            <w:tcW w:w="3345" w:type="dxa"/>
            <w:shd w:val="clear" w:color="auto" w:fill="EDF4EF"/>
            <w:tcMar>
              <w:top w:w="70" w:type="dxa"/>
              <w:left w:w="90" w:type="dxa"/>
              <w:bottom w:w="70" w:type="dxa"/>
              <w:right w:w="90" w:type="dxa"/>
            </w:tcMar>
            <w:vAlign w:val="center"/>
          </w:tcPr>
          <w:p w14:paraId="20940A39" w14:textId="77777777" w:rsidR="0089053B" w:rsidRDefault="00B421DE">
            <w:pPr>
              <w:pStyle w:val="NCIEBody"/>
              <w:spacing w:after="0" w:line="240" w:lineRule="auto"/>
              <w:jc w:val="center"/>
            </w:pPr>
            <w:r>
              <w:rPr>
                <w:sz w:val="16"/>
              </w:rPr>
              <w:t>Count over limit</w:t>
            </w:r>
          </w:p>
        </w:tc>
        <w:tc>
          <w:tcPr>
            <w:tcW w:w="3345" w:type="dxa"/>
            <w:shd w:val="clear" w:color="auto" w:fill="D89D26"/>
            <w:tcMar>
              <w:top w:w="70" w:type="dxa"/>
              <w:left w:w="90" w:type="dxa"/>
              <w:bottom w:w="70" w:type="dxa"/>
              <w:right w:w="90" w:type="dxa"/>
            </w:tcMar>
            <w:vAlign w:val="center"/>
          </w:tcPr>
          <w:p w14:paraId="6A58F7A2" w14:textId="77777777" w:rsidR="0089053B" w:rsidRDefault="00B421DE">
            <w:pPr>
              <w:pStyle w:val="NCIEBody"/>
              <w:spacing w:after="0" w:line="240" w:lineRule="auto"/>
              <w:jc w:val="center"/>
            </w:pPr>
            <w:r>
              <w:rPr>
                <w:b/>
                <w:color w:val="071A14"/>
                <w:sz w:val="16"/>
              </w:rPr>
              <w:t>raises</w:t>
            </w:r>
          </w:p>
        </w:tc>
        <w:tc>
          <w:tcPr>
            <w:tcW w:w="3345" w:type="dxa"/>
            <w:shd w:val="clear" w:color="auto" w:fill="EDF4EF"/>
            <w:tcMar>
              <w:top w:w="70" w:type="dxa"/>
              <w:left w:w="90" w:type="dxa"/>
              <w:bottom w:w="70" w:type="dxa"/>
              <w:right w:w="90" w:type="dxa"/>
            </w:tcMar>
            <w:vAlign w:val="center"/>
          </w:tcPr>
          <w:p w14:paraId="7220F444" w14:textId="77777777" w:rsidR="0089053B" w:rsidRDefault="00B421DE">
            <w:pPr>
              <w:pStyle w:val="NCIEBody"/>
              <w:spacing w:after="0" w:line="240" w:lineRule="auto"/>
              <w:jc w:val="center"/>
            </w:pPr>
            <w:r>
              <w:rPr>
                <w:sz w:val="16"/>
              </w:rPr>
              <w:t>Registration Exception</w:t>
            </w:r>
          </w:p>
        </w:tc>
      </w:tr>
      <w:tr w:rsidR="0089053B" w14:paraId="2250177B" w14:textId="77777777">
        <w:trPr>
          <w:cantSplit/>
        </w:trPr>
        <w:tc>
          <w:tcPr>
            <w:tcW w:w="3345" w:type="dxa"/>
            <w:shd w:val="clear" w:color="auto" w:fill="FFFFFF"/>
            <w:tcMar>
              <w:top w:w="70" w:type="dxa"/>
              <w:left w:w="90" w:type="dxa"/>
              <w:bottom w:w="70" w:type="dxa"/>
              <w:right w:w="90" w:type="dxa"/>
            </w:tcMar>
            <w:vAlign w:val="center"/>
          </w:tcPr>
          <w:p w14:paraId="5C196422" w14:textId="77777777" w:rsidR="0089053B" w:rsidRDefault="00B421DE">
            <w:pPr>
              <w:pStyle w:val="NCIEBody"/>
              <w:spacing w:after="0" w:line="240" w:lineRule="auto"/>
              <w:jc w:val="center"/>
            </w:pPr>
            <w:r>
              <w:rPr>
                <w:sz w:val="16"/>
              </w:rPr>
              <w:t>Registration Exception</w:t>
            </w:r>
          </w:p>
        </w:tc>
        <w:tc>
          <w:tcPr>
            <w:tcW w:w="3345" w:type="dxa"/>
            <w:shd w:val="clear" w:color="auto" w:fill="D89D26"/>
            <w:tcMar>
              <w:top w:w="70" w:type="dxa"/>
              <w:left w:w="90" w:type="dxa"/>
              <w:bottom w:w="70" w:type="dxa"/>
              <w:right w:w="90" w:type="dxa"/>
            </w:tcMar>
            <w:vAlign w:val="center"/>
          </w:tcPr>
          <w:p w14:paraId="55235061" w14:textId="77777777" w:rsidR="0089053B" w:rsidRDefault="00B421DE">
            <w:pPr>
              <w:pStyle w:val="NCIEBody"/>
              <w:spacing w:after="0" w:line="240" w:lineRule="auto"/>
              <w:jc w:val="center"/>
            </w:pPr>
            <w:r>
              <w:rPr>
                <w:b/>
                <w:color w:val="071A14"/>
                <w:sz w:val="16"/>
              </w:rPr>
              <w:t>may become</w:t>
            </w:r>
          </w:p>
        </w:tc>
        <w:tc>
          <w:tcPr>
            <w:tcW w:w="3345" w:type="dxa"/>
            <w:shd w:val="clear" w:color="auto" w:fill="FFFFFF"/>
            <w:tcMar>
              <w:top w:w="70" w:type="dxa"/>
              <w:left w:w="90" w:type="dxa"/>
              <w:bottom w:w="70" w:type="dxa"/>
              <w:right w:w="90" w:type="dxa"/>
            </w:tcMar>
            <w:vAlign w:val="center"/>
          </w:tcPr>
          <w:p w14:paraId="46CF85E2" w14:textId="77777777" w:rsidR="0089053B" w:rsidRDefault="00B421DE">
            <w:pPr>
              <w:pStyle w:val="NCIEBody"/>
              <w:spacing w:after="0" w:line="240" w:lineRule="auto"/>
              <w:jc w:val="center"/>
            </w:pPr>
            <w:r>
              <w:rPr>
                <w:sz w:val="16"/>
              </w:rPr>
              <w:t>Case (Ch.16)</w:t>
            </w:r>
          </w:p>
        </w:tc>
      </w:tr>
    </w:tbl>
    <w:p w14:paraId="75A17E21" w14:textId="77777777" w:rsidR="0089053B" w:rsidRDefault="00B421DE">
      <w:pPr>
        <w:pStyle w:val="Heading3"/>
      </w:pPr>
      <w:bookmarkStart w:id="453" w:name="_Toc239228802"/>
      <w:r>
        <w:t>40.9 Anti-Fraud / SIMBOX ERD</w:t>
      </w:r>
      <w:bookmarkEnd w:id="453"/>
    </w:p>
    <w:p w14:paraId="4F70BDE2" w14:textId="77777777" w:rsidR="0089053B" w:rsidRDefault="00B421DE">
      <w:pPr>
        <w:pStyle w:val="NCIEFigureCaption"/>
      </w:pPr>
      <w:r>
        <w:t>Figure 23. Anti-Fraud / SIMBOX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3: relationship model"/>
      </w:tblPr>
      <w:tblGrid>
        <w:gridCol w:w="3345"/>
        <w:gridCol w:w="3345"/>
        <w:gridCol w:w="3345"/>
      </w:tblGrid>
      <w:tr w:rsidR="0089053B" w14:paraId="0722A5F4" w14:textId="77777777">
        <w:trPr>
          <w:tblHeader/>
        </w:trPr>
        <w:tc>
          <w:tcPr>
            <w:tcW w:w="3345" w:type="dxa"/>
            <w:shd w:val="clear" w:color="auto" w:fill="071A14"/>
            <w:tcMar>
              <w:top w:w="70" w:type="dxa"/>
              <w:left w:w="90" w:type="dxa"/>
              <w:bottom w:w="70" w:type="dxa"/>
              <w:right w:w="90" w:type="dxa"/>
            </w:tcMar>
            <w:vAlign w:val="center"/>
          </w:tcPr>
          <w:p w14:paraId="333177B8"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BCAA7E9"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89855DB" w14:textId="77777777" w:rsidR="0089053B" w:rsidRDefault="00B421DE">
            <w:pPr>
              <w:pStyle w:val="NCIEBody"/>
              <w:spacing w:after="0" w:line="240" w:lineRule="auto"/>
              <w:jc w:val="center"/>
            </w:pPr>
            <w:r>
              <w:rPr>
                <w:b/>
                <w:color w:val="FFFFFF"/>
                <w:sz w:val="15"/>
              </w:rPr>
              <w:t>TARGET</w:t>
            </w:r>
          </w:p>
        </w:tc>
      </w:tr>
      <w:tr w:rsidR="0089053B" w14:paraId="7E04D8CC" w14:textId="77777777">
        <w:trPr>
          <w:cantSplit/>
        </w:trPr>
        <w:tc>
          <w:tcPr>
            <w:tcW w:w="3345" w:type="dxa"/>
            <w:shd w:val="clear" w:color="auto" w:fill="EDF4EF"/>
            <w:tcMar>
              <w:top w:w="70" w:type="dxa"/>
              <w:left w:w="90" w:type="dxa"/>
              <w:bottom w:w="70" w:type="dxa"/>
              <w:right w:w="90" w:type="dxa"/>
            </w:tcMar>
            <w:vAlign w:val="center"/>
          </w:tcPr>
          <w:p w14:paraId="57452AA0" w14:textId="77777777" w:rsidR="0089053B" w:rsidRDefault="00B421DE">
            <w:pPr>
              <w:pStyle w:val="NCIEBody"/>
              <w:spacing w:after="0" w:line="240" w:lineRule="auto"/>
              <w:jc w:val="center"/>
            </w:pPr>
            <w:r>
              <w:rPr>
                <w:sz w:val="16"/>
              </w:rPr>
              <w:t>SIMBOX Detection</w:t>
            </w:r>
          </w:p>
        </w:tc>
        <w:tc>
          <w:tcPr>
            <w:tcW w:w="3345" w:type="dxa"/>
            <w:shd w:val="clear" w:color="auto" w:fill="D89D26"/>
            <w:tcMar>
              <w:top w:w="70" w:type="dxa"/>
              <w:left w:w="90" w:type="dxa"/>
              <w:bottom w:w="70" w:type="dxa"/>
              <w:right w:w="90" w:type="dxa"/>
            </w:tcMar>
            <w:vAlign w:val="center"/>
          </w:tcPr>
          <w:p w14:paraId="138123AE" w14:textId="77777777" w:rsidR="0089053B" w:rsidRDefault="00B421DE">
            <w:pPr>
              <w:pStyle w:val="NCIEBody"/>
              <w:spacing w:after="0" w:line="240" w:lineRule="auto"/>
              <w:jc w:val="center"/>
            </w:pPr>
            <w:r>
              <w:rPr>
                <w:b/>
                <w:color w:val="071A14"/>
                <w:sz w:val="16"/>
              </w:rPr>
              <w:t>identifies</w:t>
            </w:r>
          </w:p>
        </w:tc>
        <w:tc>
          <w:tcPr>
            <w:tcW w:w="3345" w:type="dxa"/>
            <w:shd w:val="clear" w:color="auto" w:fill="EDF4EF"/>
            <w:tcMar>
              <w:top w:w="70" w:type="dxa"/>
              <w:left w:w="90" w:type="dxa"/>
              <w:bottom w:w="70" w:type="dxa"/>
              <w:right w:w="90" w:type="dxa"/>
            </w:tcMar>
            <w:vAlign w:val="center"/>
          </w:tcPr>
          <w:p w14:paraId="5C427EBC" w14:textId="77777777" w:rsidR="0089053B" w:rsidRDefault="00B421DE">
            <w:pPr>
              <w:pStyle w:val="NCIEBody"/>
              <w:spacing w:after="0" w:line="240" w:lineRule="auto"/>
              <w:jc w:val="center"/>
            </w:pPr>
            <w:r>
              <w:rPr>
                <w:sz w:val="16"/>
              </w:rPr>
              <w:t>Suspected SIM</w:t>
            </w:r>
          </w:p>
        </w:tc>
      </w:tr>
      <w:tr w:rsidR="0089053B" w14:paraId="1CB5A387" w14:textId="77777777">
        <w:trPr>
          <w:cantSplit/>
        </w:trPr>
        <w:tc>
          <w:tcPr>
            <w:tcW w:w="3345" w:type="dxa"/>
            <w:shd w:val="clear" w:color="auto" w:fill="FFFFFF"/>
            <w:tcMar>
              <w:top w:w="70" w:type="dxa"/>
              <w:left w:w="90" w:type="dxa"/>
              <w:bottom w:w="70" w:type="dxa"/>
              <w:right w:w="90" w:type="dxa"/>
            </w:tcMar>
            <w:vAlign w:val="center"/>
          </w:tcPr>
          <w:p w14:paraId="1AFDF689" w14:textId="77777777" w:rsidR="0089053B" w:rsidRDefault="00B421DE">
            <w:pPr>
              <w:pStyle w:val="NCIEBody"/>
              <w:spacing w:after="0" w:line="240" w:lineRule="auto"/>
              <w:jc w:val="center"/>
            </w:pPr>
            <w:r>
              <w:rPr>
                <w:sz w:val="16"/>
              </w:rPr>
              <w:t>Suspected SIM</w:t>
            </w:r>
          </w:p>
        </w:tc>
        <w:tc>
          <w:tcPr>
            <w:tcW w:w="3345" w:type="dxa"/>
            <w:shd w:val="clear" w:color="auto" w:fill="D89D26"/>
            <w:tcMar>
              <w:top w:w="70" w:type="dxa"/>
              <w:left w:w="90" w:type="dxa"/>
              <w:bottom w:w="70" w:type="dxa"/>
              <w:right w:w="90" w:type="dxa"/>
            </w:tcMar>
            <w:vAlign w:val="center"/>
          </w:tcPr>
          <w:p w14:paraId="1BE792F4" w14:textId="77777777" w:rsidR="0089053B" w:rsidRDefault="00B421DE">
            <w:pPr>
              <w:pStyle w:val="NCIEBody"/>
              <w:spacing w:after="0" w:line="240" w:lineRule="auto"/>
              <w:jc w:val="center"/>
            </w:pPr>
            <w:r>
              <w:rPr>
                <w:b/>
                <w:color w:val="071A14"/>
                <w:sz w:val="16"/>
              </w:rPr>
              <w:t>is examined in</w:t>
            </w:r>
          </w:p>
        </w:tc>
        <w:tc>
          <w:tcPr>
            <w:tcW w:w="3345" w:type="dxa"/>
            <w:shd w:val="clear" w:color="auto" w:fill="FFFFFF"/>
            <w:tcMar>
              <w:top w:w="70" w:type="dxa"/>
              <w:left w:w="90" w:type="dxa"/>
              <w:bottom w:w="70" w:type="dxa"/>
              <w:right w:w="90" w:type="dxa"/>
            </w:tcMar>
            <w:vAlign w:val="center"/>
          </w:tcPr>
          <w:p w14:paraId="1DFD626D" w14:textId="77777777" w:rsidR="0089053B" w:rsidRDefault="00B421DE">
            <w:pPr>
              <w:pStyle w:val="NCIEBody"/>
              <w:spacing w:after="0" w:line="240" w:lineRule="auto"/>
              <w:jc w:val="center"/>
            </w:pPr>
            <w:r>
              <w:rPr>
                <w:sz w:val="16"/>
              </w:rPr>
              <w:t>Investigation</w:t>
            </w:r>
          </w:p>
        </w:tc>
      </w:tr>
      <w:tr w:rsidR="0089053B" w14:paraId="00E3024C" w14:textId="77777777">
        <w:trPr>
          <w:cantSplit/>
        </w:trPr>
        <w:tc>
          <w:tcPr>
            <w:tcW w:w="3345" w:type="dxa"/>
            <w:shd w:val="clear" w:color="auto" w:fill="EDF4EF"/>
            <w:tcMar>
              <w:top w:w="70" w:type="dxa"/>
              <w:left w:w="90" w:type="dxa"/>
              <w:bottom w:w="70" w:type="dxa"/>
              <w:right w:w="90" w:type="dxa"/>
            </w:tcMar>
            <w:vAlign w:val="center"/>
          </w:tcPr>
          <w:p w14:paraId="7F4F20CB" w14:textId="77777777" w:rsidR="0089053B" w:rsidRDefault="00B421DE">
            <w:pPr>
              <w:pStyle w:val="NCIEBody"/>
              <w:spacing w:after="0" w:line="240" w:lineRule="auto"/>
              <w:jc w:val="center"/>
            </w:pPr>
            <w:r>
              <w:rPr>
                <w:sz w:val="16"/>
              </w:rPr>
              <w:t>Investigation</w:t>
            </w:r>
          </w:p>
        </w:tc>
        <w:tc>
          <w:tcPr>
            <w:tcW w:w="3345" w:type="dxa"/>
            <w:shd w:val="clear" w:color="auto" w:fill="D89D26"/>
            <w:tcMar>
              <w:top w:w="70" w:type="dxa"/>
              <w:left w:w="90" w:type="dxa"/>
              <w:bottom w:w="70" w:type="dxa"/>
              <w:right w:w="90" w:type="dxa"/>
            </w:tcMar>
            <w:vAlign w:val="center"/>
          </w:tcPr>
          <w:p w14:paraId="19AA1923" w14:textId="77777777" w:rsidR="0089053B" w:rsidRDefault="00B421DE">
            <w:pPr>
              <w:pStyle w:val="NCIEBody"/>
              <w:spacing w:after="0" w:line="240" w:lineRule="auto"/>
              <w:jc w:val="center"/>
            </w:pPr>
            <w:r>
              <w:rPr>
                <w:b/>
                <w:color w:val="071A14"/>
                <w:sz w:val="16"/>
              </w:rPr>
              <w:t>may gather</w:t>
            </w:r>
          </w:p>
        </w:tc>
        <w:tc>
          <w:tcPr>
            <w:tcW w:w="3345" w:type="dxa"/>
            <w:shd w:val="clear" w:color="auto" w:fill="EDF4EF"/>
            <w:tcMar>
              <w:top w:w="70" w:type="dxa"/>
              <w:left w:w="90" w:type="dxa"/>
              <w:bottom w:w="70" w:type="dxa"/>
              <w:right w:w="90" w:type="dxa"/>
            </w:tcMar>
            <w:vAlign w:val="center"/>
          </w:tcPr>
          <w:p w14:paraId="2D932444" w14:textId="77777777" w:rsidR="0089053B" w:rsidRDefault="00B421DE">
            <w:pPr>
              <w:pStyle w:val="NCIEBody"/>
              <w:spacing w:after="0" w:line="240" w:lineRule="auto"/>
              <w:jc w:val="center"/>
            </w:pPr>
            <w:r>
              <w:rPr>
                <w:sz w:val="16"/>
              </w:rPr>
              <w:t>Location Evidence (under Tracking Authorization)</w:t>
            </w:r>
          </w:p>
        </w:tc>
      </w:tr>
      <w:tr w:rsidR="0089053B" w14:paraId="18C63D41" w14:textId="77777777">
        <w:trPr>
          <w:cantSplit/>
        </w:trPr>
        <w:tc>
          <w:tcPr>
            <w:tcW w:w="3345" w:type="dxa"/>
            <w:shd w:val="clear" w:color="auto" w:fill="FFFFFF"/>
            <w:tcMar>
              <w:top w:w="70" w:type="dxa"/>
              <w:left w:w="90" w:type="dxa"/>
              <w:bottom w:w="70" w:type="dxa"/>
              <w:right w:w="90" w:type="dxa"/>
            </w:tcMar>
            <w:vAlign w:val="center"/>
          </w:tcPr>
          <w:p w14:paraId="1FDBDCED" w14:textId="77777777" w:rsidR="0089053B" w:rsidRDefault="00B421DE">
            <w:pPr>
              <w:pStyle w:val="NCIEBody"/>
              <w:spacing w:after="0" w:line="240" w:lineRule="auto"/>
              <w:jc w:val="center"/>
            </w:pPr>
            <w:r>
              <w:rPr>
                <w:sz w:val="16"/>
              </w:rPr>
              <w:t>Investigation</w:t>
            </w:r>
          </w:p>
        </w:tc>
        <w:tc>
          <w:tcPr>
            <w:tcW w:w="3345" w:type="dxa"/>
            <w:shd w:val="clear" w:color="auto" w:fill="D89D26"/>
            <w:tcMar>
              <w:top w:w="70" w:type="dxa"/>
              <w:left w:w="90" w:type="dxa"/>
              <w:bottom w:w="70" w:type="dxa"/>
              <w:right w:w="90" w:type="dxa"/>
            </w:tcMar>
            <w:vAlign w:val="center"/>
          </w:tcPr>
          <w:p w14:paraId="50B7363B" w14:textId="77777777" w:rsidR="0089053B" w:rsidRDefault="00B421DE">
            <w:pPr>
              <w:pStyle w:val="NCIEBody"/>
              <w:spacing w:after="0" w:line="240" w:lineRule="auto"/>
              <w:jc w:val="center"/>
            </w:pPr>
            <w:r>
              <w:rPr>
                <w:b/>
                <w:color w:val="071A14"/>
                <w:sz w:val="16"/>
              </w:rPr>
              <w:t>may raise</w:t>
            </w:r>
          </w:p>
        </w:tc>
        <w:tc>
          <w:tcPr>
            <w:tcW w:w="3345" w:type="dxa"/>
            <w:shd w:val="clear" w:color="auto" w:fill="FFFFFF"/>
            <w:tcMar>
              <w:top w:w="70" w:type="dxa"/>
              <w:left w:w="90" w:type="dxa"/>
              <w:bottom w:w="70" w:type="dxa"/>
              <w:right w:w="90" w:type="dxa"/>
            </w:tcMar>
            <w:vAlign w:val="center"/>
          </w:tcPr>
          <w:p w14:paraId="1FA85B60" w14:textId="77777777" w:rsidR="0089053B" w:rsidRDefault="00B421DE">
            <w:pPr>
              <w:pStyle w:val="NCIEBody"/>
              <w:spacing w:after="0" w:line="240" w:lineRule="auto"/>
              <w:jc w:val="center"/>
            </w:pPr>
            <w:r>
              <w:rPr>
                <w:sz w:val="16"/>
              </w:rPr>
              <w:t>Blocking Request</w:t>
            </w:r>
          </w:p>
        </w:tc>
      </w:tr>
      <w:tr w:rsidR="0089053B" w14:paraId="1DCC61E3" w14:textId="77777777">
        <w:trPr>
          <w:cantSplit/>
        </w:trPr>
        <w:tc>
          <w:tcPr>
            <w:tcW w:w="3345" w:type="dxa"/>
            <w:shd w:val="clear" w:color="auto" w:fill="EDF4EF"/>
            <w:tcMar>
              <w:top w:w="70" w:type="dxa"/>
              <w:left w:w="90" w:type="dxa"/>
              <w:bottom w:w="70" w:type="dxa"/>
              <w:right w:w="90" w:type="dxa"/>
            </w:tcMar>
            <w:vAlign w:val="center"/>
          </w:tcPr>
          <w:p w14:paraId="0828B61E" w14:textId="77777777" w:rsidR="0089053B" w:rsidRDefault="00B421DE">
            <w:pPr>
              <w:pStyle w:val="NCIEBody"/>
              <w:spacing w:after="0" w:line="240" w:lineRule="auto"/>
              <w:jc w:val="center"/>
            </w:pPr>
            <w:r>
              <w:rPr>
                <w:sz w:val="16"/>
              </w:rPr>
              <w:t>Blocking Request</w:t>
            </w:r>
          </w:p>
        </w:tc>
        <w:tc>
          <w:tcPr>
            <w:tcW w:w="3345" w:type="dxa"/>
            <w:shd w:val="clear" w:color="auto" w:fill="D89D26"/>
            <w:tcMar>
              <w:top w:w="70" w:type="dxa"/>
              <w:left w:w="90" w:type="dxa"/>
              <w:bottom w:w="70" w:type="dxa"/>
              <w:right w:w="90" w:type="dxa"/>
            </w:tcMar>
            <w:vAlign w:val="center"/>
          </w:tcPr>
          <w:p w14:paraId="1CDF45A9" w14:textId="77777777" w:rsidR="0089053B" w:rsidRDefault="00B421DE">
            <w:pPr>
              <w:pStyle w:val="NCIEBody"/>
              <w:spacing w:after="0" w:line="240" w:lineRule="auto"/>
              <w:jc w:val="center"/>
            </w:pPr>
            <w:r>
              <w:rPr>
                <w:b/>
                <w:color w:val="071A14"/>
                <w:sz w:val="16"/>
              </w:rPr>
              <w:t>leads to</w:t>
            </w:r>
          </w:p>
        </w:tc>
        <w:tc>
          <w:tcPr>
            <w:tcW w:w="3345" w:type="dxa"/>
            <w:shd w:val="clear" w:color="auto" w:fill="EDF4EF"/>
            <w:tcMar>
              <w:top w:w="70" w:type="dxa"/>
              <w:left w:w="90" w:type="dxa"/>
              <w:bottom w:w="70" w:type="dxa"/>
              <w:right w:w="90" w:type="dxa"/>
            </w:tcMar>
            <w:vAlign w:val="center"/>
          </w:tcPr>
          <w:p w14:paraId="3C80370A" w14:textId="77777777" w:rsidR="0089053B" w:rsidRDefault="00B421DE">
            <w:pPr>
              <w:pStyle w:val="NCIEBody"/>
              <w:spacing w:after="0" w:line="240" w:lineRule="auto"/>
              <w:jc w:val="center"/>
            </w:pPr>
            <w:r>
              <w:rPr>
                <w:sz w:val="16"/>
              </w:rPr>
              <w:t>Blocking Action / Blocking Verification</w:t>
            </w:r>
          </w:p>
        </w:tc>
      </w:tr>
    </w:tbl>
    <w:p w14:paraId="44D4007B" w14:textId="77777777" w:rsidR="0089053B" w:rsidRDefault="00B421DE">
      <w:pPr>
        <w:pStyle w:val="Heading3"/>
      </w:pPr>
      <w:bookmarkStart w:id="454" w:name="_Toc239228803"/>
      <w:r>
        <w:t>40.10 Evidence / Investigation ERD</w:t>
      </w:r>
      <w:bookmarkEnd w:id="454"/>
    </w:p>
    <w:p w14:paraId="14233F4F" w14:textId="77777777" w:rsidR="0089053B" w:rsidRDefault="00B421DE">
      <w:pPr>
        <w:pStyle w:val="NCIEFigureCaption"/>
      </w:pPr>
      <w:r>
        <w:t>Figure 24. Evidence / Investigation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4: relationship model"/>
      </w:tblPr>
      <w:tblGrid>
        <w:gridCol w:w="3345"/>
        <w:gridCol w:w="3345"/>
        <w:gridCol w:w="3345"/>
      </w:tblGrid>
      <w:tr w:rsidR="0089053B" w14:paraId="77C8F3C8" w14:textId="77777777">
        <w:trPr>
          <w:tblHeader/>
        </w:trPr>
        <w:tc>
          <w:tcPr>
            <w:tcW w:w="3345" w:type="dxa"/>
            <w:shd w:val="clear" w:color="auto" w:fill="071A14"/>
            <w:tcMar>
              <w:top w:w="70" w:type="dxa"/>
              <w:left w:w="90" w:type="dxa"/>
              <w:bottom w:w="70" w:type="dxa"/>
              <w:right w:w="90" w:type="dxa"/>
            </w:tcMar>
            <w:vAlign w:val="center"/>
          </w:tcPr>
          <w:p w14:paraId="27407E43"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0388B88"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444DCD47" w14:textId="77777777" w:rsidR="0089053B" w:rsidRDefault="00B421DE">
            <w:pPr>
              <w:pStyle w:val="NCIEBody"/>
              <w:spacing w:after="0" w:line="240" w:lineRule="auto"/>
              <w:jc w:val="center"/>
            </w:pPr>
            <w:r>
              <w:rPr>
                <w:b/>
                <w:color w:val="FFFFFF"/>
                <w:sz w:val="15"/>
              </w:rPr>
              <w:t>TARGET</w:t>
            </w:r>
          </w:p>
        </w:tc>
      </w:tr>
      <w:tr w:rsidR="0089053B" w14:paraId="2003BECF" w14:textId="77777777">
        <w:trPr>
          <w:cantSplit/>
        </w:trPr>
        <w:tc>
          <w:tcPr>
            <w:tcW w:w="3345" w:type="dxa"/>
            <w:shd w:val="clear" w:color="auto" w:fill="EDF4EF"/>
            <w:tcMar>
              <w:top w:w="70" w:type="dxa"/>
              <w:left w:w="90" w:type="dxa"/>
              <w:bottom w:w="70" w:type="dxa"/>
              <w:right w:w="90" w:type="dxa"/>
            </w:tcMar>
            <w:vAlign w:val="center"/>
          </w:tcPr>
          <w:p w14:paraId="733D3B6F" w14:textId="77777777" w:rsidR="0089053B" w:rsidRDefault="00B421DE">
            <w:pPr>
              <w:pStyle w:val="NCIEBody"/>
              <w:spacing w:after="0" w:line="240" w:lineRule="auto"/>
              <w:jc w:val="center"/>
            </w:pPr>
            <w:r>
              <w:rPr>
                <w:sz w:val="16"/>
              </w:rPr>
              <w:t>Source Object Reference</w:t>
            </w:r>
          </w:p>
        </w:tc>
        <w:tc>
          <w:tcPr>
            <w:tcW w:w="3345" w:type="dxa"/>
            <w:shd w:val="clear" w:color="auto" w:fill="D89D26"/>
            <w:tcMar>
              <w:top w:w="70" w:type="dxa"/>
              <w:left w:w="90" w:type="dxa"/>
              <w:bottom w:w="70" w:type="dxa"/>
              <w:right w:w="90" w:type="dxa"/>
            </w:tcMar>
            <w:vAlign w:val="center"/>
          </w:tcPr>
          <w:p w14:paraId="0F1E143A" w14:textId="77777777" w:rsidR="0089053B" w:rsidRDefault="00B421DE">
            <w:pPr>
              <w:pStyle w:val="NCIEBody"/>
              <w:spacing w:after="0" w:line="240" w:lineRule="auto"/>
              <w:jc w:val="center"/>
            </w:pPr>
            <w:r>
              <w:rPr>
                <w:b/>
                <w:color w:val="071A14"/>
                <w:sz w:val="16"/>
              </w:rPr>
              <w:t>may be registered as</w:t>
            </w:r>
          </w:p>
        </w:tc>
        <w:tc>
          <w:tcPr>
            <w:tcW w:w="3345" w:type="dxa"/>
            <w:shd w:val="clear" w:color="auto" w:fill="EDF4EF"/>
            <w:tcMar>
              <w:top w:w="70" w:type="dxa"/>
              <w:left w:w="90" w:type="dxa"/>
              <w:bottom w:w="70" w:type="dxa"/>
              <w:right w:w="90" w:type="dxa"/>
            </w:tcMar>
            <w:vAlign w:val="center"/>
          </w:tcPr>
          <w:p w14:paraId="0FFAB523" w14:textId="77777777" w:rsidR="0089053B" w:rsidRDefault="00B421DE">
            <w:pPr>
              <w:pStyle w:val="NCIEBody"/>
              <w:spacing w:after="0" w:line="240" w:lineRule="auto"/>
              <w:jc w:val="center"/>
            </w:pPr>
            <w:r>
              <w:rPr>
                <w:sz w:val="16"/>
              </w:rPr>
              <w:t>Evidence Object</w:t>
            </w:r>
          </w:p>
        </w:tc>
      </w:tr>
      <w:tr w:rsidR="0089053B" w14:paraId="5A74B6E5" w14:textId="77777777">
        <w:trPr>
          <w:cantSplit/>
        </w:trPr>
        <w:tc>
          <w:tcPr>
            <w:tcW w:w="3345" w:type="dxa"/>
            <w:shd w:val="clear" w:color="auto" w:fill="FFFFFF"/>
            <w:tcMar>
              <w:top w:w="70" w:type="dxa"/>
              <w:left w:w="90" w:type="dxa"/>
              <w:bottom w:w="70" w:type="dxa"/>
              <w:right w:w="90" w:type="dxa"/>
            </w:tcMar>
            <w:vAlign w:val="center"/>
          </w:tcPr>
          <w:p w14:paraId="4ABBBC6D" w14:textId="77777777" w:rsidR="0089053B" w:rsidRDefault="00B421DE">
            <w:pPr>
              <w:pStyle w:val="NCIEBody"/>
              <w:spacing w:after="0" w:line="240" w:lineRule="auto"/>
              <w:jc w:val="center"/>
            </w:pPr>
            <w:r>
              <w:rPr>
                <w:sz w:val="16"/>
              </w:rPr>
              <w:t>Evidence Object</w:t>
            </w:r>
          </w:p>
        </w:tc>
        <w:tc>
          <w:tcPr>
            <w:tcW w:w="3345" w:type="dxa"/>
            <w:shd w:val="clear" w:color="auto" w:fill="D89D26"/>
            <w:tcMar>
              <w:top w:w="70" w:type="dxa"/>
              <w:left w:w="90" w:type="dxa"/>
              <w:bottom w:w="70" w:type="dxa"/>
              <w:right w:w="90" w:type="dxa"/>
            </w:tcMar>
            <w:vAlign w:val="center"/>
          </w:tcPr>
          <w:p w14:paraId="1F388867" w14:textId="77777777" w:rsidR="0089053B" w:rsidRDefault="00B421DE">
            <w:pPr>
              <w:pStyle w:val="NCIEBody"/>
              <w:spacing w:after="0" w:line="240" w:lineRule="auto"/>
              <w:jc w:val="center"/>
            </w:pPr>
            <w:r>
              <w:rPr>
                <w:b/>
                <w:color w:val="071A14"/>
                <w:sz w:val="16"/>
              </w:rPr>
              <w:t>has</w:t>
            </w:r>
          </w:p>
        </w:tc>
        <w:tc>
          <w:tcPr>
            <w:tcW w:w="3345" w:type="dxa"/>
            <w:shd w:val="clear" w:color="auto" w:fill="FFFFFF"/>
            <w:tcMar>
              <w:top w:w="70" w:type="dxa"/>
              <w:left w:w="90" w:type="dxa"/>
              <w:bottom w:w="70" w:type="dxa"/>
              <w:right w:w="90" w:type="dxa"/>
            </w:tcMar>
            <w:vAlign w:val="center"/>
          </w:tcPr>
          <w:p w14:paraId="56D592FC" w14:textId="77777777" w:rsidR="0089053B" w:rsidRDefault="00B421DE">
            <w:pPr>
              <w:pStyle w:val="NCIEBody"/>
              <w:spacing w:after="0" w:line="240" w:lineRule="auto"/>
              <w:jc w:val="center"/>
            </w:pPr>
            <w:r>
              <w:rPr>
                <w:sz w:val="16"/>
              </w:rPr>
              <w:t>Hash/Integrity Metadata</w:t>
            </w:r>
          </w:p>
        </w:tc>
      </w:tr>
      <w:tr w:rsidR="0089053B" w14:paraId="2AD7F0FB" w14:textId="77777777">
        <w:trPr>
          <w:cantSplit/>
        </w:trPr>
        <w:tc>
          <w:tcPr>
            <w:tcW w:w="3345" w:type="dxa"/>
            <w:shd w:val="clear" w:color="auto" w:fill="EDF4EF"/>
            <w:tcMar>
              <w:top w:w="70" w:type="dxa"/>
              <w:left w:w="90" w:type="dxa"/>
              <w:bottom w:w="70" w:type="dxa"/>
              <w:right w:w="90" w:type="dxa"/>
            </w:tcMar>
            <w:vAlign w:val="center"/>
          </w:tcPr>
          <w:p w14:paraId="4A9957DE" w14:textId="77777777" w:rsidR="0089053B" w:rsidRDefault="00B421DE">
            <w:pPr>
              <w:pStyle w:val="NCIEBody"/>
              <w:spacing w:after="0" w:line="240" w:lineRule="auto"/>
              <w:jc w:val="center"/>
            </w:pPr>
            <w:r>
              <w:rPr>
                <w:sz w:val="16"/>
              </w:rPr>
              <w:t>Evidence Object</w:t>
            </w:r>
          </w:p>
        </w:tc>
        <w:tc>
          <w:tcPr>
            <w:tcW w:w="3345" w:type="dxa"/>
            <w:shd w:val="clear" w:color="auto" w:fill="D89D26"/>
            <w:tcMar>
              <w:top w:w="70" w:type="dxa"/>
              <w:left w:w="90" w:type="dxa"/>
              <w:bottom w:w="70" w:type="dxa"/>
              <w:right w:w="90" w:type="dxa"/>
            </w:tcMar>
            <w:vAlign w:val="center"/>
          </w:tcPr>
          <w:p w14:paraId="77CCAFF8" w14:textId="77777777" w:rsidR="0089053B" w:rsidRDefault="00B421DE">
            <w:pPr>
              <w:pStyle w:val="NCIEBody"/>
              <w:spacing w:after="0" w:line="240" w:lineRule="auto"/>
              <w:jc w:val="center"/>
            </w:pPr>
            <w:r>
              <w:rPr>
                <w:b/>
                <w:color w:val="071A14"/>
                <w:sz w:val="16"/>
              </w:rPr>
              <w:t>supports or contradicts</w:t>
            </w:r>
          </w:p>
        </w:tc>
        <w:tc>
          <w:tcPr>
            <w:tcW w:w="3345" w:type="dxa"/>
            <w:shd w:val="clear" w:color="auto" w:fill="EDF4EF"/>
            <w:tcMar>
              <w:top w:w="70" w:type="dxa"/>
              <w:left w:w="90" w:type="dxa"/>
              <w:bottom w:w="70" w:type="dxa"/>
              <w:right w:w="90" w:type="dxa"/>
            </w:tcMar>
            <w:vAlign w:val="center"/>
          </w:tcPr>
          <w:p w14:paraId="0287B283" w14:textId="77777777" w:rsidR="0089053B" w:rsidRDefault="00B421DE">
            <w:pPr>
              <w:pStyle w:val="NCIEBody"/>
              <w:spacing w:after="0" w:line="240" w:lineRule="auto"/>
              <w:jc w:val="center"/>
            </w:pPr>
            <w:r>
              <w:rPr>
                <w:sz w:val="16"/>
              </w:rPr>
              <w:t>Hypothesis / Finding</w:t>
            </w:r>
          </w:p>
        </w:tc>
      </w:tr>
      <w:tr w:rsidR="0089053B" w14:paraId="653E35A3" w14:textId="77777777">
        <w:trPr>
          <w:cantSplit/>
        </w:trPr>
        <w:tc>
          <w:tcPr>
            <w:tcW w:w="3345" w:type="dxa"/>
            <w:shd w:val="clear" w:color="auto" w:fill="FFFFFF"/>
            <w:tcMar>
              <w:top w:w="70" w:type="dxa"/>
              <w:left w:w="90" w:type="dxa"/>
              <w:bottom w:w="70" w:type="dxa"/>
              <w:right w:w="90" w:type="dxa"/>
            </w:tcMar>
            <w:vAlign w:val="center"/>
          </w:tcPr>
          <w:p w14:paraId="3944992A" w14:textId="77777777" w:rsidR="0089053B" w:rsidRDefault="00B421DE">
            <w:pPr>
              <w:pStyle w:val="NCIEBody"/>
              <w:spacing w:after="0" w:line="240" w:lineRule="auto"/>
              <w:jc w:val="center"/>
            </w:pPr>
            <w:r>
              <w:rPr>
                <w:sz w:val="16"/>
              </w:rPr>
              <w:t>Evidence Object</w:t>
            </w:r>
          </w:p>
        </w:tc>
        <w:tc>
          <w:tcPr>
            <w:tcW w:w="3345" w:type="dxa"/>
            <w:shd w:val="clear" w:color="auto" w:fill="D89D26"/>
            <w:tcMar>
              <w:top w:w="70" w:type="dxa"/>
              <w:left w:w="90" w:type="dxa"/>
              <w:bottom w:w="70" w:type="dxa"/>
              <w:right w:w="90" w:type="dxa"/>
            </w:tcMar>
            <w:vAlign w:val="center"/>
          </w:tcPr>
          <w:p w14:paraId="17B4B1C8" w14:textId="77777777" w:rsidR="0089053B" w:rsidRDefault="00B421DE">
            <w:pPr>
              <w:pStyle w:val="NCIEBody"/>
              <w:spacing w:after="0" w:line="240" w:lineRule="auto"/>
              <w:jc w:val="center"/>
            </w:pPr>
            <w:r>
              <w:rPr>
                <w:b/>
                <w:color w:val="071A14"/>
                <w:sz w:val="16"/>
              </w:rPr>
              <w:t>may have</w:t>
            </w:r>
          </w:p>
        </w:tc>
        <w:tc>
          <w:tcPr>
            <w:tcW w:w="3345" w:type="dxa"/>
            <w:shd w:val="clear" w:color="auto" w:fill="FFFFFF"/>
            <w:tcMar>
              <w:top w:w="70" w:type="dxa"/>
              <w:left w:w="90" w:type="dxa"/>
              <w:bottom w:w="70" w:type="dxa"/>
              <w:right w:w="90" w:type="dxa"/>
            </w:tcMar>
            <w:vAlign w:val="center"/>
          </w:tcPr>
          <w:p w14:paraId="0A15111D" w14:textId="77777777" w:rsidR="0089053B" w:rsidRDefault="00B421DE">
            <w:pPr>
              <w:pStyle w:val="NCIEBody"/>
              <w:spacing w:after="0" w:line="240" w:lineRule="auto"/>
              <w:jc w:val="center"/>
            </w:pPr>
            <w:r>
              <w:rPr>
                <w:sz w:val="16"/>
              </w:rPr>
              <w:t>Correction (new version) or Invalidation</w:t>
            </w:r>
          </w:p>
        </w:tc>
      </w:tr>
    </w:tbl>
    <w:p w14:paraId="1E9C9F95" w14:textId="77777777" w:rsidR="0089053B" w:rsidRDefault="00B421DE">
      <w:pPr>
        <w:pStyle w:val="Heading3"/>
      </w:pPr>
      <w:bookmarkStart w:id="455" w:name="_Toc239228804"/>
      <w:r>
        <w:t>40.11 REWS / Situation / NOP ERD</w:t>
      </w:r>
      <w:bookmarkEnd w:id="455"/>
    </w:p>
    <w:p w14:paraId="79A2EA25" w14:textId="77777777" w:rsidR="0089053B" w:rsidRDefault="00B421DE">
      <w:pPr>
        <w:pStyle w:val="NCIEFigureCaption"/>
      </w:pPr>
      <w:r>
        <w:t>Figure 25. REWS / Situation / National Operating Picture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5: relationship model"/>
      </w:tblPr>
      <w:tblGrid>
        <w:gridCol w:w="3345"/>
        <w:gridCol w:w="3345"/>
        <w:gridCol w:w="3345"/>
      </w:tblGrid>
      <w:tr w:rsidR="0089053B" w14:paraId="6B6B8C59" w14:textId="77777777">
        <w:trPr>
          <w:tblHeader/>
        </w:trPr>
        <w:tc>
          <w:tcPr>
            <w:tcW w:w="3345" w:type="dxa"/>
            <w:shd w:val="clear" w:color="auto" w:fill="071A14"/>
            <w:tcMar>
              <w:top w:w="70" w:type="dxa"/>
              <w:left w:w="90" w:type="dxa"/>
              <w:bottom w:w="70" w:type="dxa"/>
              <w:right w:w="90" w:type="dxa"/>
            </w:tcMar>
            <w:vAlign w:val="center"/>
          </w:tcPr>
          <w:p w14:paraId="79FD9788"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0AB339F"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2E80DF1" w14:textId="77777777" w:rsidR="0089053B" w:rsidRDefault="00B421DE">
            <w:pPr>
              <w:pStyle w:val="NCIEBody"/>
              <w:spacing w:after="0" w:line="240" w:lineRule="auto"/>
              <w:jc w:val="center"/>
            </w:pPr>
            <w:r>
              <w:rPr>
                <w:b/>
                <w:color w:val="FFFFFF"/>
                <w:sz w:val="15"/>
              </w:rPr>
              <w:t>TARGET</w:t>
            </w:r>
          </w:p>
        </w:tc>
      </w:tr>
      <w:tr w:rsidR="0089053B" w14:paraId="3FC94DBE" w14:textId="77777777">
        <w:trPr>
          <w:cantSplit/>
        </w:trPr>
        <w:tc>
          <w:tcPr>
            <w:tcW w:w="3345" w:type="dxa"/>
            <w:shd w:val="clear" w:color="auto" w:fill="EDF4EF"/>
            <w:tcMar>
              <w:top w:w="70" w:type="dxa"/>
              <w:left w:w="90" w:type="dxa"/>
              <w:bottom w:w="70" w:type="dxa"/>
              <w:right w:w="90" w:type="dxa"/>
            </w:tcMar>
            <w:vAlign w:val="center"/>
          </w:tcPr>
          <w:p w14:paraId="17F41C35" w14:textId="77777777" w:rsidR="0089053B" w:rsidRDefault="00B421DE">
            <w:pPr>
              <w:pStyle w:val="NCIEBody"/>
              <w:spacing w:after="0" w:line="240" w:lineRule="auto"/>
              <w:jc w:val="center"/>
            </w:pPr>
            <w:r>
              <w:rPr>
                <w:sz w:val="16"/>
              </w:rPr>
              <w:t>Observation/Condition</w:t>
            </w:r>
          </w:p>
        </w:tc>
        <w:tc>
          <w:tcPr>
            <w:tcW w:w="3345" w:type="dxa"/>
            <w:shd w:val="clear" w:color="auto" w:fill="D89D26"/>
            <w:tcMar>
              <w:top w:w="70" w:type="dxa"/>
              <w:left w:w="90" w:type="dxa"/>
              <w:bottom w:w="70" w:type="dxa"/>
              <w:right w:w="90" w:type="dxa"/>
            </w:tcMar>
            <w:vAlign w:val="center"/>
          </w:tcPr>
          <w:p w14:paraId="0AEAEA0F" w14:textId="77777777" w:rsidR="0089053B" w:rsidRDefault="00B421DE">
            <w:pPr>
              <w:pStyle w:val="NCIEBody"/>
              <w:spacing w:after="0" w:line="240" w:lineRule="auto"/>
              <w:jc w:val="center"/>
            </w:pPr>
            <w:r>
              <w:rPr>
                <w:b/>
                <w:color w:val="071A14"/>
                <w:sz w:val="16"/>
              </w:rPr>
              <w:t>raises</w:t>
            </w:r>
          </w:p>
        </w:tc>
        <w:tc>
          <w:tcPr>
            <w:tcW w:w="3345" w:type="dxa"/>
            <w:shd w:val="clear" w:color="auto" w:fill="EDF4EF"/>
            <w:tcMar>
              <w:top w:w="70" w:type="dxa"/>
              <w:left w:w="90" w:type="dxa"/>
              <w:bottom w:w="70" w:type="dxa"/>
              <w:right w:w="90" w:type="dxa"/>
            </w:tcMar>
            <w:vAlign w:val="center"/>
          </w:tcPr>
          <w:p w14:paraId="7121FBE4" w14:textId="77777777" w:rsidR="0089053B" w:rsidRDefault="00B421DE">
            <w:pPr>
              <w:pStyle w:val="NCIEBody"/>
              <w:spacing w:after="0" w:line="240" w:lineRule="auto"/>
              <w:jc w:val="center"/>
            </w:pPr>
            <w:r>
              <w:rPr>
                <w:sz w:val="16"/>
              </w:rPr>
              <w:t>Alert</w:t>
            </w:r>
          </w:p>
        </w:tc>
      </w:tr>
      <w:tr w:rsidR="0089053B" w14:paraId="00325EEC" w14:textId="77777777">
        <w:trPr>
          <w:cantSplit/>
        </w:trPr>
        <w:tc>
          <w:tcPr>
            <w:tcW w:w="3345" w:type="dxa"/>
            <w:shd w:val="clear" w:color="auto" w:fill="FFFFFF"/>
            <w:tcMar>
              <w:top w:w="70" w:type="dxa"/>
              <w:left w:w="90" w:type="dxa"/>
              <w:bottom w:w="70" w:type="dxa"/>
              <w:right w:w="90" w:type="dxa"/>
            </w:tcMar>
            <w:vAlign w:val="center"/>
          </w:tcPr>
          <w:p w14:paraId="28B84BDD" w14:textId="77777777" w:rsidR="0089053B" w:rsidRDefault="00B421DE">
            <w:pPr>
              <w:pStyle w:val="NCIEBody"/>
              <w:spacing w:after="0" w:line="240" w:lineRule="auto"/>
              <w:jc w:val="center"/>
            </w:pPr>
            <w:r>
              <w:rPr>
                <w:sz w:val="16"/>
              </w:rPr>
              <w:t>Alert</w:t>
            </w:r>
          </w:p>
        </w:tc>
        <w:tc>
          <w:tcPr>
            <w:tcW w:w="3345" w:type="dxa"/>
            <w:shd w:val="clear" w:color="auto" w:fill="D89D26"/>
            <w:tcMar>
              <w:top w:w="70" w:type="dxa"/>
              <w:left w:w="90" w:type="dxa"/>
              <w:bottom w:w="70" w:type="dxa"/>
              <w:right w:w="90" w:type="dxa"/>
            </w:tcMar>
            <w:vAlign w:val="center"/>
          </w:tcPr>
          <w:p w14:paraId="41432EF5" w14:textId="77777777" w:rsidR="0089053B" w:rsidRDefault="00B421DE">
            <w:pPr>
              <w:pStyle w:val="NCIEBody"/>
              <w:spacing w:after="0" w:line="240" w:lineRule="auto"/>
              <w:jc w:val="center"/>
            </w:pPr>
            <w:r>
              <w:rPr>
                <w:b/>
                <w:color w:val="071A14"/>
                <w:sz w:val="16"/>
              </w:rPr>
              <w:t>has</w:t>
            </w:r>
          </w:p>
        </w:tc>
        <w:tc>
          <w:tcPr>
            <w:tcW w:w="3345" w:type="dxa"/>
            <w:shd w:val="clear" w:color="auto" w:fill="FFFFFF"/>
            <w:tcMar>
              <w:top w:w="70" w:type="dxa"/>
              <w:left w:w="90" w:type="dxa"/>
              <w:bottom w:w="70" w:type="dxa"/>
              <w:right w:w="90" w:type="dxa"/>
            </w:tcMar>
            <w:vAlign w:val="center"/>
          </w:tcPr>
          <w:p w14:paraId="496D4665" w14:textId="77777777" w:rsidR="0089053B" w:rsidRDefault="00B421DE">
            <w:pPr>
              <w:pStyle w:val="NCIEBody"/>
              <w:spacing w:after="0" w:line="240" w:lineRule="auto"/>
              <w:jc w:val="center"/>
            </w:pPr>
            <w:r>
              <w:rPr>
                <w:sz w:val="16"/>
              </w:rPr>
              <w:t>Acknowledgement / Escalation</w:t>
            </w:r>
          </w:p>
        </w:tc>
      </w:tr>
      <w:tr w:rsidR="0089053B" w14:paraId="661F80B4" w14:textId="77777777">
        <w:trPr>
          <w:cantSplit/>
        </w:trPr>
        <w:tc>
          <w:tcPr>
            <w:tcW w:w="3345" w:type="dxa"/>
            <w:shd w:val="clear" w:color="auto" w:fill="EDF4EF"/>
            <w:tcMar>
              <w:top w:w="70" w:type="dxa"/>
              <w:left w:w="90" w:type="dxa"/>
              <w:bottom w:w="70" w:type="dxa"/>
              <w:right w:w="90" w:type="dxa"/>
            </w:tcMar>
            <w:vAlign w:val="center"/>
          </w:tcPr>
          <w:p w14:paraId="27702920" w14:textId="77777777" w:rsidR="0089053B" w:rsidRDefault="00B421DE">
            <w:pPr>
              <w:pStyle w:val="NCIEBody"/>
              <w:spacing w:after="0" w:line="240" w:lineRule="auto"/>
              <w:jc w:val="center"/>
            </w:pPr>
            <w:r>
              <w:rPr>
                <w:sz w:val="16"/>
              </w:rPr>
              <w:t>related Alerts/Incidents/Evidence</w:t>
            </w:r>
          </w:p>
        </w:tc>
        <w:tc>
          <w:tcPr>
            <w:tcW w:w="3345" w:type="dxa"/>
            <w:shd w:val="clear" w:color="auto" w:fill="D89D26"/>
            <w:tcMar>
              <w:top w:w="70" w:type="dxa"/>
              <w:left w:w="90" w:type="dxa"/>
              <w:bottom w:w="70" w:type="dxa"/>
              <w:right w:w="90" w:type="dxa"/>
            </w:tcMar>
            <w:vAlign w:val="center"/>
          </w:tcPr>
          <w:p w14:paraId="14E67C9B" w14:textId="77777777" w:rsidR="0089053B" w:rsidRDefault="00B421DE">
            <w:pPr>
              <w:pStyle w:val="NCIEBody"/>
              <w:spacing w:after="0" w:line="240" w:lineRule="auto"/>
              <w:jc w:val="center"/>
            </w:pPr>
            <w:r>
              <w:rPr>
                <w:b/>
                <w:color w:val="071A14"/>
                <w:sz w:val="16"/>
              </w:rPr>
              <w:t>are grouped into</w:t>
            </w:r>
          </w:p>
        </w:tc>
        <w:tc>
          <w:tcPr>
            <w:tcW w:w="3345" w:type="dxa"/>
            <w:shd w:val="clear" w:color="auto" w:fill="EDF4EF"/>
            <w:tcMar>
              <w:top w:w="70" w:type="dxa"/>
              <w:left w:w="90" w:type="dxa"/>
              <w:bottom w:w="70" w:type="dxa"/>
              <w:right w:w="90" w:type="dxa"/>
            </w:tcMar>
            <w:vAlign w:val="center"/>
          </w:tcPr>
          <w:p w14:paraId="69470F36" w14:textId="77777777" w:rsidR="0089053B" w:rsidRDefault="00B421DE">
            <w:pPr>
              <w:pStyle w:val="NCIEBody"/>
              <w:spacing w:after="0" w:line="240" w:lineRule="auto"/>
              <w:jc w:val="center"/>
            </w:pPr>
            <w:r>
              <w:rPr>
                <w:sz w:val="16"/>
              </w:rPr>
              <w:t>Situation</w:t>
            </w:r>
          </w:p>
        </w:tc>
      </w:tr>
      <w:tr w:rsidR="0089053B" w14:paraId="255D8F55" w14:textId="77777777">
        <w:trPr>
          <w:cantSplit/>
        </w:trPr>
        <w:tc>
          <w:tcPr>
            <w:tcW w:w="3345" w:type="dxa"/>
            <w:shd w:val="clear" w:color="auto" w:fill="FFFFFF"/>
            <w:tcMar>
              <w:top w:w="70" w:type="dxa"/>
              <w:left w:w="90" w:type="dxa"/>
              <w:bottom w:w="70" w:type="dxa"/>
              <w:right w:w="90" w:type="dxa"/>
            </w:tcMar>
            <w:vAlign w:val="center"/>
          </w:tcPr>
          <w:p w14:paraId="61995D6B" w14:textId="77777777" w:rsidR="0089053B" w:rsidRDefault="00B421DE">
            <w:pPr>
              <w:pStyle w:val="NCIEBody"/>
              <w:spacing w:after="0" w:line="240" w:lineRule="auto"/>
              <w:jc w:val="center"/>
            </w:pPr>
            <w:r>
              <w:rPr>
                <w:sz w:val="16"/>
              </w:rPr>
              <w:t>current status across domains</w:t>
            </w:r>
          </w:p>
        </w:tc>
        <w:tc>
          <w:tcPr>
            <w:tcW w:w="3345" w:type="dxa"/>
            <w:shd w:val="clear" w:color="auto" w:fill="D89D26"/>
            <w:tcMar>
              <w:top w:w="70" w:type="dxa"/>
              <w:left w:w="90" w:type="dxa"/>
              <w:bottom w:w="70" w:type="dxa"/>
              <w:right w:w="90" w:type="dxa"/>
            </w:tcMar>
            <w:vAlign w:val="center"/>
          </w:tcPr>
          <w:p w14:paraId="53A1BE84" w14:textId="77777777" w:rsidR="0089053B" w:rsidRDefault="00B421DE">
            <w:pPr>
              <w:pStyle w:val="NCIEBody"/>
              <w:spacing w:after="0" w:line="240" w:lineRule="auto"/>
              <w:jc w:val="center"/>
            </w:pPr>
            <w:r>
              <w:rPr>
                <w:b/>
                <w:color w:val="071A14"/>
                <w:sz w:val="16"/>
              </w:rPr>
              <w:t>composes</w:t>
            </w:r>
          </w:p>
        </w:tc>
        <w:tc>
          <w:tcPr>
            <w:tcW w:w="3345" w:type="dxa"/>
            <w:shd w:val="clear" w:color="auto" w:fill="FFFFFF"/>
            <w:tcMar>
              <w:top w:w="70" w:type="dxa"/>
              <w:left w:w="90" w:type="dxa"/>
              <w:bottom w:w="70" w:type="dxa"/>
              <w:right w:w="90" w:type="dxa"/>
            </w:tcMar>
            <w:vAlign w:val="center"/>
          </w:tcPr>
          <w:p w14:paraId="7F16B653" w14:textId="77777777" w:rsidR="0089053B" w:rsidRDefault="00B421DE">
            <w:pPr>
              <w:pStyle w:val="NCIEBody"/>
              <w:spacing w:after="0" w:line="240" w:lineRule="auto"/>
              <w:jc w:val="center"/>
            </w:pPr>
            <w:r>
              <w:rPr>
                <w:sz w:val="16"/>
              </w:rPr>
              <w:t>NOP Projection</w:t>
            </w:r>
          </w:p>
        </w:tc>
      </w:tr>
    </w:tbl>
    <w:p w14:paraId="1150690D" w14:textId="77777777" w:rsidR="0089053B" w:rsidRDefault="00B421DE">
      <w:pPr>
        <w:pStyle w:val="Heading3"/>
      </w:pPr>
      <w:bookmarkStart w:id="456" w:name="_Toc239228805"/>
      <w:r>
        <w:lastRenderedPageBreak/>
        <w:t>40.12 ARGUS / Collaborative Intelligence ERD</w:t>
      </w:r>
      <w:bookmarkEnd w:id="456"/>
    </w:p>
    <w:p w14:paraId="54DAE1E7" w14:textId="77777777" w:rsidR="0089053B" w:rsidRDefault="00B421DE">
      <w:pPr>
        <w:pStyle w:val="NCIEFigureCaption"/>
      </w:pPr>
      <w:r>
        <w:t>Figure 26. ARGUS / Collaborative Intelligence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6: relationship model"/>
      </w:tblPr>
      <w:tblGrid>
        <w:gridCol w:w="3345"/>
        <w:gridCol w:w="3345"/>
        <w:gridCol w:w="3345"/>
      </w:tblGrid>
      <w:tr w:rsidR="0089053B" w14:paraId="0EF4A125" w14:textId="77777777">
        <w:trPr>
          <w:tblHeader/>
        </w:trPr>
        <w:tc>
          <w:tcPr>
            <w:tcW w:w="3345" w:type="dxa"/>
            <w:shd w:val="clear" w:color="auto" w:fill="071A14"/>
            <w:tcMar>
              <w:top w:w="70" w:type="dxa"/>
              <w:left w:w="90" w:type="dxa"/>
              <w:bottom w:w="70" w:type="dxa"/>
              <w:right w:w="90" w:type="dxa"/>
            </w:tcMar>
            <w:vAlign w:val="center"/>
          </w:tcPr>
          <w:p w14:paraId="6C192E03"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D0713CA"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38EF909" w14:textId="77777777" w:rsidR="0089053B" w:rsidRDefault="00B421DE">
            <w:pPr>
              <w:pStyle w:val="NCIEBody"/>
              <w:spacing w:after="0" w:line="240" w:lineRule="auto"/>
              <w:jc w:val="center"/>
            </w:pPr>
            <w:r>
              <w:rPr>
                <w:b/>
                <w:color w:val="FFFFFF"/>
                <w:sz w:val="15"/>
              </w:rPr>
              <w:t>TARGET</w:t>
            </w:r>
          </w:p>
        </w:tc>
      </w:tr>
      <w:tr w:rsidR="0089053B" w14:paraId="0EC6943E" w14:textId="77777777">
        <w:trPr>
          <w:cantSplit/>
        </w:trPr>
        <w:tc>
          <w:tcPr>
            <w:tcW w:w="3345" w:type="dxa"/>
            <w:shd w:val="clear" w:color="auto" w:fill="EDF4EF"/>
            <w:tcMar>
              <w:top w:w="70" w:type="dxa"/>
              <w:left w:w="90" w:type="dxa"/>
              <w:bottom w:w="70" w:type="dxa"/>
              <w:right w:w="90" w:type="dxa"/>
            </w:tcMar>
            <w:vAlign w:val="center"/>
          </w:tcPr>
          <w:p w14:paraId="59D6B7DF" w14:textId="77777777" w:rsidR="0089053B" w:rsidRDefault="00B421DE">
            <w:pPr>
              <w:pStyle w:val="NCIEBody"/>
              <w:spacing w:after="0" w:line="240" w:lineRule="auto"/>
              <w:jc w:val="center"/>
            </w:pPr>
            <w:r>
              <w:rPr>
                <w:sz w:val="16"/>
              </w:rPr>
              <w:t>ARGUS Interaction</w:t>
            </w:r>
          </w:p>
        </w:tc>
        <w:tc>
          <w:tcPr>
            <w:tcW w:w="3345" w:type="dxa"/>
            <w:shd w:val="clear" w:color="auto" w:fill="D89D26"/>
            <w:tcMar>
              <w:top w:w="70" w:type="dxa"/>
              <w:left w:w="90" w:type="dxa"/>
              <w:bottom w:w="70" w:type="dxa"/>
              <w:right w:w="90" w:type="dxa"/>
            </w:tcMar>
            <w:vAlign w:val="center"/>
          </w:tcPr>
          <w:p w14:paraId="1D58BF07" w14:textId="77777777" w:rsidR="0089053B" w:rsidRDefault="00B421DE">
            <w:pPr>
              <w:pStyle w:val="NCIEBody"/>
              <w:spacing w:after="0" w:line="240" w:lineRule="auto"/>
              <w:jc w:val="center"/>
            </w:pPr>
            <w:r>
              <w:rPr>
                <w:b/>
                <w:color w:val="071A14"/>
                <w:sz w:val="16"/>
              </w:rPr>
              <w:t>produces</w:t>
            </w:r>
          </w:p>
        </w:tc>
        <w:tc>
          <w:tcPr>
            <w:tcW w:w="3345" w:type="dxa"/>
            <w:shd w:val="clear" w:color="auto" w:fill="EDF4EF"/>
            <w:tcMar>
              <w:top w:w="70" w:type="dxa"/>
              <w:left w:w="90" w:type="dxa"/>
              <w:bottom w:w="70" w:type="dxa"/>
              <w:right w:w="90" w:type="dxa"/>
            </w:tcMar>
            <w:vAlign w:val="center"/>
          </w:tcPr>
          <w:p w14:paraId="70A54149" w14:textId="77777777" w:rsidR="0089053B" w:rsidRDefault="00B421DE">
            <w:pPr>
              <w:pStyle w:val="NCIEBody"/>
              <w:spacing w:after="0" w:line="240" w:lineRule="auto"/>
              <w:jc w:val="center"/>
            </w:pPr>
            <w:r>
              <w:rPr>
                <w:sz w:val="16"/>
              </w:rPr>
              <w:t>ARGUS Contribution</w:t>
            </w:r>
          </w:p>
        </w:tc>
      </w:tr>
      <w:tr w:rsidR="0089053B" w14:paraId="465B02FB" w14:textId="77777777">
        <w:trPr>
          <w:cantSplit/>
        </w:trPr>
        <w:tc>
          <w:tcPr>
            <w:tcW w:w="3345" w:type="dxa"/>
            <w:shd w:val="clear" w:color="auto" w:fill="FFFFFF"/>
            <w:tcMar>
              <w:top w:w="70" w:type="dxa"/>
              <w:left w:w="90" w:type="dxa"/>
              <w:bottom w:w="70" w:type="dxa"/>
              <w:right w:w="90" w:type="dxa"/>
            </w:tcMar>
            <w:vAlign w:val="center"/>
          </w:tcPr>
          <w:p w14:paraId="7331D8C6" w14:textId="77777777" w:rsidR="0089053B" w:rsidRDefault="00B421DE">
            <w:pPr>
              <w:pStyle w:val="NCIEBody"/>
              <w:spacing w:after="0" w:line="240" w:lineRule="auto"/>
              <w:jc w:val="center"/>
            </w:pPr>
            <w:r>
              <w:rPr>
                <w:sz w:val="16"/>
              </w:rPr>
              <w:t>ARGUS Contribution</w:t>
            </w:r>
          </w:p>
        </w:tc>
        <w:tc>
          <w:tcPr>
            <w:tcW w:w="3345" w:type="dxa"/>
            <w:shd w:val="clear" w:color="auto" w:fill="D89D26"/>
            <w:tcMar>
              <w:top w:w="70" w:type="dxa"/>
              <w:left w:w="90" w:type="dxa"/>
              <w:bottom w:w="70" w:type="dxa"/>
              <w:right w:w="90" w:type="dxa"/>
            </w:tcMar>
            <w:vAlign w:val="center"/>
          </w:tcPr>
          <w:p w14:paraId="5A56245B" w14:textId="77777777" w:rsidR="0089053B" w:rsidRDefault="00B421DE">
            <w:pPr>
              <w:pStyle w:val="NCIEBody"/>
              <w:spacing w:after="0" w:line="240" w:lineRule="auto"/>
              <w:jc w:val="center"/>
            </w:pPr>
            <w:r>
              <w:rPr>
                <w:b/>
                <w:color w:val="071A14"/>
                <w:sz w:val="16"/>
              </w:rPr>
              <w:t>cites</w:t>
            </w:r>
          </w:p>
        </w:tc>
        <w:tc>
          <w:tcPr>
            <w:tcW w:w="3345" w:type="dxa"/>
            <w:shd w:val="clear" w:color="auto" w:fill="FFFFFF"/>
            <w:tcMar>
              <w:top w:w="70" w:type="dxa"/>
              <w:left w:w="90" w:type="dxa"/>
              <w:bottom w:w="70" w:type="dxa"/>
              <w:right w:w="90" w:type="dxa"/>
            </w:tcMar>
            <w:vAlign w:val="center"/>
          </w:tcPr>
          <w:p w14:paraId="35BD9DC9" w14:textId="77777777" w:rsidR="0089053B" w:rsidRDefault="00B421DE">
            <w:pPr>
              <w:pStyle w:val="NCIEBody"/>
              <w:spacing w:after="0" w:line="240" w:lineRule="auto"/>
              <w:jc w:val="center"/>
            </w:pPr>
            <w:r>
              <w:rPr>
                <w:sz w:val="16"/>
              </w:rPr>
              <w:t>Evidence Object (never becomes one)</w:t>
            </w:r>
          </w:p>
        </w:tc>
      </w:tr>
      <w:tr w:rsidR="0089053B" w14:paraId="5B4CF5D7" w14:textId="77777777">
        <w:trPr>
          <w:cantSplit/>
        </w:trPr>
        <w:tc>
          <w:tcPr>
            <w:tcW w:w="3345" w:type="dxa"/>
            <w:shd w:val="clear" w:color="auto" w:fill="EDF4EF"/>
            <w:tcMar>
              <w:top w:w="70" w:type="dxa"/>
              <w:left w:w="90" w:type="dxa"/>
              <w:bottom w:w="70" w:type="dxa"/>
              <w:right w:w="90" w:type="dxa"/>
            </w:tcMar>
            <w:vAlign w:val="center"/>
          </w:tcPr>
          <w:p w14:paraId="2C8E44A8" w14:textId="77777777" w:rsidR="0089053B" w:rsidRDefault="00B421DE">
            <w:pPr>
              <w:pStyle w:val="NCIEBody"/>
              <w:spacing w:after="0" w:line="240" w:lineRule="auto"/>
              <w:jc w:val="center"/>
            </w:pPr>
            <w:r>
              <w:rPr>
                <w:sz w:val="16"/>
              </w:rPr>
              <w:t>Collaborative Room</w:t>
            </w:r>
          </w:p>
        </w:tc>
        <w:tc>
          <w:tcPr>
            <w:tcW w:w="3345" w:type="dxa"/>
            <w:shd w:val="clear" w:color="auto" w:fill="D89D26"/>
            <w:tcMar>
              <w:top w:w="70" w:type="dxa"/>
              <w:left w:w="90" w:type="dxa"/>
              <w:bottom w:w="70" w:type="dxa"/>
              <w:right w:w="90" w:type="dxa"/>
            </w:tcMar>
            <w:vAlign w:val="center"/>
          </w:tcPr>
          <w:p w14:paraId="68ECA2F7" w14:textId="77777777" w:rsidR="0089053B" w:rsidRDefault="00B421DE">
            <w:pPr>
              <w:pStyle w:val="NCIEBody"/>
              <w:spacing w:after="0" w:line="240" w:lineRule="auto"/>
              <w:jc w:val="center"/>
            </w:pPr>
            <w:r>
              <w:rPr>
                <w:b/>
                <w:color w:val="071A14"/>
                <w:sz w:val="16"/>
              </w:rPr>
              <w:t>has</w:t>
            </w:r>
          </w:p>
        </w:tc>
        <w:tc>
          <w:tcPr>
            <w:tcW w:w="3345" w:type="dxa"/>
            <w:shd w:val="clear" w:color="auto" w:fill="EDF4EF"/>
            <w:tcMar>
              <w:top w:w="70" w:type="dxa"/>
              <w:left w:w="90" w:type="dxa"/>
              <w:bottom w:w="70" w:type="dxa"/>
              <w:right w:w="90" w:type="dxa"/>
            </w:tcMar>
            <w:vAlign w:val="center"/>
          </w:tcPr>
          <w:p w14:paraId="5934D7F0" w14:textId="77777777" w:rsidR="0089053B" w:rsidRDefault="00B421DE">
            <w:pPr>
              <w:pStyle w:val="NCIEBody"/>
              <w:spacing w:after="0" w:line="240" w:lineRule="auto"/>
              <w:jc w:val="center"/>
            </w:pPr>
            <w:r>
              <w:rPr>
                <w:sz w:val="16"/>
              </w:rPr>
              <w:t>Thread</w:t>
            </w:r>
          </w:p>
        </w:tc>
      </w:tr>
      <w:tr w:rsidR="0089053B" w14:paraId="2DC606D4" w14:textId="77777777">
        <w:trPr>
          <w:cantSplit/>
        </w:trPr>
        <w:tc>
          <w:tcPr>
            <w:tcW w:w="3345" w:type="dxa"/>
            <w:shd w:val="clear" w:color="auto" w:fill="FFFFFF"/>
            <w:tcMar>
              <w:top w:w="70" w:type="dxa"/>
              <w:left w:w="90" w:type="dxa"/>
              <w:bottom w:w="70" w:type="dxa"/>
              <w:right w:w="90" w:type="dxa"/>
            </w:tcMar>
            <w:vAlign w:val="center"/>
          </w:tcPr>
          <w:p w14:paraId="32802946" w14:textId="77777777" w:rsidR="0089053B" w:rsidRDefault="00B421DE">
            <w:pPr>
              <w:pStyle w:val="NCIEBody"/>
              <w:spacing w:after="0" w:line="240" w:lineRule="auto"/>
              <w:jc w:val="center"/>
            </w:pPr>
            <w:r>
              <w:rPr>
                <w:sz w:val="16"/>
              </w:rPr>
              <w:t>Thread</w:t>
            </w:r>
          </w:p>
        </w:tc>
        <w:tc>
          <w:tcPr>
            <w:tcW w:w="3345" w:type="dxa"/>
            <w:shd w:val="clear" w:color="auto" w:fill="D89D26"/>
            <w:tcMar>
              <w:top w:w="70" w:type="dxa"/>
              <w:left w:w="90" w:type="dxa"/>
              <w:bottom w:w="70" w:type="dxa"/>
              <w:right w:w="90" w:type="dxa"/>
            </w:tcMar>
            <w:vAlign w:val="center"/>
          </w:tcPr>
          <w:p w14:paraId="79BC390B" w14:textId="77777777" w:rsidR="0089053B" w:rsidRDefault="00B421DE">
            <w:pPr>
              <w:pStyle w:val="NCIEBody"/>
              <w:spacing w:after="0" w:line="240" w:lineRule="auto"/>
              <w:jc w:val="center"/>
            </w:pPr>
            <w:r>
              <w:rPr>
                <w:b/>
                <w:color w:val="071A14"/>
                <w:sz w:val="16"/>
              </w:rPr>
              <w:t>has</w:t>
            </w:r>
          </w:p>
        </w:tc>
        <w:tc>
          <w:tcPr>
            <w:tcW w:w="3345" w:type="dxa"/>
            <w:shd w:val="clear" w:color="auto" w:fill="FFFFFF"/>
            <w:tcMar>
              <w:top w:w="70" w:type="dxa"/>
              <w:left w:w="90" w:type="dxa"/>
              <w:bottom w:w="70" w:type="dxa"/>
              <w:right w:w="90" w:type="dxa"/>
            </w:tcMar>
            <w:vAlign w:val="center"/>
          </w:tcPr>
          <w:p w14:paraId="44E55A4D" w14:textId="77777777" w:rsidR="0089053B" w:rsidRDefault="00B421DE">
            <w:pPr>
              <w:pStyle w:val="NCIEBody"/>
              <w:spacing w:after="0" w:line="240" w:lineRule="auto"/>
              <w:jc w:val="center"/>
            </w:pPr>
            <w:r>
              <w:rPr>
                <w:sz w:val="16"/>
              </w:rPr>
              <w:t>Hypothesis, Contradiction, Evidence Gap, Task</w:t>
            </w:r>
          </w:p>
        </w:tc>
      </w:tr>
      <w:tr w:rsidR="0089053B" w14:paraId="262A8BB7" w14:textId="77777777">
        <w:trPr>
          <w:cantSplit/>
        </w:trPr>
        <w:tc>
          <w:tcPr>
            <w:tcW w:w="3345" w:type="dxa"/>
            <w:shd w:val="clear" w:color="auto" w:fill="EDF4EF"/>
            <w:tcMar>
              <w:top w:w="70" w:type="dxa"/>
              <w:left w:w="90" w:type="dxa"/>
              <w:bottom w:w="70" w:type="dxa"/>
              <w:right w:w="90" w:type="dxa"/>
            </w:tcMar>
            <w:vAlign w:val="center"/>
          </w:tcPr>
          <w:p w14:paraId="2100B81A" w14:textId="77777777" w:rsidR="0089053B" w:rsidRDefault="00B421DE">
            <w:pPr>
              <w:pStyle w:val="NCIEBody"/>
              <w:spacing w:after="0" w:line="240" w:lineRule="auto"/>
              <w:jc w:val="center"/>
            </w:pPr>
            <w:r>
              <w:rPr>
                <w:sz w:val="16"/>
              </w:rPr>
              <w:t>Room</w:t>
            </w:r>
          </w:p>
        </w:tc>
        <w:tc>
          <w:tcPr>
            <w:tcW w:w="3345" w:type="dxa"/>
            <w:shd w:val="clear" w:color="auto" w:fill="D89D26"/>
            <w:tcMar>
              <w:top w:w="70" w:type="dxa"/>
              <w:left w:w="90" w:type="dxa"/>
              <w:bottom w:w="70" w:type="dxa"/>
              <w:right w:w="90" w:type="dxa"/>
            </w:tcMar>
            <w:vAlign w:val="center"/>
          </w:tcPr>
          <w:p w14:paraId="33A3830E" w14:textId="77777777" w:rsidR="0089053B" w:rsidRDefault="00B421DE">
            <w:pPr>
              <w:pStyle w:val="NCIEBody"/>
              <w:spacing w:after="0" w:line="240" w:lineRule="auto"/>
              <w:jc w:val="center"/>
            </w:pPr>
            <w:r>
              <w:rPr>
                <w:b/>
                <w:color w:val="071A14"/>
                <w:sz w:val="16"/>
              </w:rPr>
              <w:t>captures</w:t>
            </w:r>
          </w:p>
        </w:tc>
        <w:tc>
          <w:tcPr>
            <w:tcW w:w="3345" w:type="dxa"/>
            <w:shd w:val="clear" w:color="auto" w:fill="EDF4EF"/>
            <w:tcMar>
              <w:top w:w="70" w:type="dxa"/>
              <w:left w:w="90" w:type="dxa"/>
              <w:bottom w:w="70" w:type="dxa"/>
              <w:right w:w="90" w:type="dxa"/>
            </w:tcMar>
            <w:vAlign w:val="center"/>
          </w:tcPr>
          <w:p w14:paraId="22E7801D" w14:textId="77777777" w:rsidR="0089053B" w:rsidRDefault="00B421DE">
            <w:pPr>
              <w:pStyle w:val="NCIEBody"/>
              <w:spacing w:after="0" w:line="240" w:lineRule="auto"/>
              <w:jc w:val="center"/>
            </w:pPr>
            <w:r>
              <w:rPr>
                <w:sz w:val="16"/>
              </w:rPr>
              <w:t>Room Snapshot</w:t>
            </w:r>
          </w:p>
        </w:tc>
      </w:tr>
    </w:tbl>
    <w:p w14:paraId="493EA147" w14:textId="77777777" w:rsidR="0089053B" w:rsidRDefault="00B421DE">
      <w:pPr>
        <w:pStyle w:val="Heading3"/>
      </w:pPr>
      <w:bookmarkStart w:id="457" w:name="_Toc239228806"/>
      <w:r>
        <w:t>40.13 Memory / Institutional Knowledge ERD</w:t>
      </w:r>
      <w:bookmarkEnd w:id="457"/>
    </w:p>
    <w:p w14:paraId="02BE0AAC" w14:textId="77777777" w:rsidR="0089053B" w:rsidRDefault="00B421DE">
      <w:pPr>
        <w:pStyle w:val="NCIEFigureCaption"/>
      </w:pPr>
      <w:r>
        <w:t>Figure 27. Memory / Institutional Knowledge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7: relationship model"/>
      </w:tblPr>
      <w:tblGrid>
        <w:gridCol w:w="3345"/>
        <w:gridCol w:w="3345"/>
        <w:gridCol w:w="3345"/>
      </w:tblGrid>
      <w:tr w:rsidR="0089053B" w14:paraId="306B9C38" w14:textId="77777777">
        <w:trPr>
          <w:tblHeader/>
        </w:trPr>
        <w:tc>
          <w:tcPr>
            <w:tcW w:w="3345" w:type="dxa"/>
            <w:shd w:val="clear" w:color="auto" w:fill="071A14"/>
            <w:tcMar>
              <w:top w:w="70" w:type="dxa"/>
              <w:left w:w="90" w:type="dxa"/>
              <w:bottom w:w="70" w:type="dxa"/>
              <w:right w:w="90" w:type="dxa"/>
            </w:tcMar>
            <w:vAlign w:val="center"/>
          </w:tcPr>
          <w:p w14:paraId="4FAC0ED9"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6C274AD"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D02D329" w14:textId="77777777" w:rsidR="0089053B" w:rsidRDefault="00B421DE">
            <w:pPr>
              <w:pStyle w:val="NCIEBody"/>
              <w:spacing w:after="0" w:line="240" w:lineRule="auto"/>
              <w:jc w:val="center"/>
            </w:pPr>
            <w:r>
              <w:rPr>
                <w:b/>
                <w:color w:val="FFFFFF"/>
                <w:sz w:val="15"/>
              </w:rPr>
              <w:t>TARGET</w:t>
            </w:r>
          </w:p>
        </w:tc>
      </w:tr>
      <w:tr w:rsidR="0089053B" w14:paraId="639A6965" w14:textId="77777777">
        <w:trPr>
          <w:cantSplit/>
        </w:trPr>
        <w:tc>
          <w:tcPr>
            <w:tcW w:w="3345" w:type="dxa"/>
            <w:shd w:val="clear" w:color="auto" w:fill="EDF4EF"/>
            <w:tcMar>
              <w:top w:w="70" w:type="dxa"/>
              <w:left w:w="90" w:type="dxa"/>
              <w:bottom w:w="70" w:type="dxa"/>
              <w:right w:w="90" w:type="dxa"/>
            </w:tcMar>
            <w:vAlign w:val="center"/>
          </w:tcPr>
          <w:p w14:paraId="2B54DF65" w14:textId="77777777" w:rsidR="0089053B" w:rsidRDefault="00B421DE">
            <w:pPr>
              <w:pStyle w:val="NCIEBody"/>
              <w:spacing w:after="0" w:line="240" w:lineRule="auto"/>
              <w:jc w:val="center"/>
            </w:pPr>
            <w:r>
              <w:rPr>
                <w:sz w:val="16"/>
              </w:rPr>
              <w:t>Memory Object</w:t>
            </w:r>
          </w:p>
        </w:tc>
        <w:tc>
          <w:tcPr>
            <w:tcW w:w="3345" w:type="dxa"/>
            <w:shd w:val="clear" w:color="auto" w:fill="D89D26"/>
            <w:tcMar>
              <w:top w:w="70" w:type="dxa"/>
              <w:left w:w="90" w:type="dxa"/>
              <w:bottom w:w="70" w:type="dxa"/>
              <w:right w:w="90" w:type="dxa"/>
            </w:tcMar>
            <w:vAlign w:val="center"/>
          </w:tcPr>
          <w:p w14:paraId="720AF15E" w14:textId="77777777" w:rsidR="0089053B" w:rsidRDefault="00B421DE">
            <w:pPr>
              <w:pStyle w:val="NCIEBody"/>
              <w:spacing w:after="0" w:line="240" w:lineRule="auto"/>
              <w:jc w:val="center"/>
            </w:pPr>
            <w:r>
              <w:rPr>
                <w:b/>
                <w:color w:val="071A14"/>
                <w:sz w:val="16"/>
              </w:rPr>
              <w:t>may generalise to</w:t>
            </w:r>
          </w:p>
        </w:tc>
        <w:tc>
          <w:tcPr>
            <w:tcW w:w="3345" w:type="dxa"/>
            <w:shd w:val="clear" w:color="auto" w:fill="EDF4EF"/>
            <w:tcMar>
              <w:top w:w="70" w:type="dxa"/>
              <w:left w:w="90" w:type="dxa"/>
              <w:bottom w:w="70" w:type="dxa"/>
              <w:right w:w="90" w:type="dxa"/>
            </w:tcMar>
            <w:vAlign w:val="center"/>
          </w:tcPr>
          <w:p w14:paraId="28DA8E86" w14:textId="77777777" w:rsidR="0089053B" w:rsidRDefault="00B421DE">
            <w:pPr>
              <w:pStyle w:val="NCIEBody"/>
              <w:spacing w:after="0" w:line="240" w:lineRule="auto"/>
              <w:jc w:val="center"/>
            </w:pPr>
            <w:r>
              <w:rPr>
                <w:sz w:val="16"/>
              </w:rPr>
              <w:t>Knowledge Candidate</w:t>
            </w:r>
          </w:p>
        </w:tc>
      </w:tr>
      <w:tr w:rsidR="0089053B" w14:paraId="087B76B5" w14:textId="77777777">
        <w:trPr>
          <w:cantSplit/>
        </w:trPr>
        <w:tc>
          <w:tcPr>
            <w:tcW w:w="3345" w:type="dxa"/>
            <w:shd w:val="clear" w:color="auto" w:fill="FFFFFF"/>
            <w:tcMar>
              <w:top w:w="70" w:type="dxa"/>
              <w:left w:w="90" w:type="dxa"/>
              <w:bottom w:w="70" w:type="dxa"/>
              <w:right w:w="90" w:type="dxa"/>
            </w:tcMar>
            <w:vAlign w:val="center"/>
          </w:tcPr>
          <w:p w14:paraId="35CA22CE" w14:textId="77777777" w:rsidR="0089053B" w:rsidRDefault="00B421DE">
            <w:pPr>
              <w:pStyle w:val="NCIEBody"/>
              <w:spacing w:after="0" w:line="240" w:lineRule="auto"/>
              <w:jc w:val="center"/>
            </w:pPr>
            <w:r>
              <w:rPr>
                <w:sz w:val="16"/>
              </w:rPr>
              <w:t>Knowledge Candidate</w:t>
            </w:r>
          </w:p>
        </w:tc>
        <w:tc>
          <w:tcPr>
            <w:tcW w:w="3345" w:type="dxa"/>
            <w:shd w:val="clear" w:color="auto" w:fill="D89D26"/>
            <w:tcMar>
              <w:top w:w="70" w:type="dxa"/>
              <w:left w:w="90" w:type="dxa"/>
              <w:bottom w:w="70" w:type="dxa"/>
              <w:right w:w="90" w:type="dxa"/>
            </w:tcMar>
            <w:vAlign w:val="center"/>
          </w:tcPr>
          <w:p w14:paraId="26A60DE2" w14:textId="77777777" w:rsidR="0089053B" w:rsidRDefault="00B421DE">
            <w:pPr>
              <w:pStyle w:val="NCIEBody"/>
              <w:spacing w:after="0" w:line="240" w:lineRule="auto"/>
              <w:jc w:val="center"/>
            </w:pPr>
            <w:r>
              <w:rPr>
                <w:b/>
                <w:color w:val="071A14"/>
                <w:sz w:val="16"/>
              </w:rPr>
              <w:t>requires human Review State to become</w:t>
            </w:r>
          </w:p>
        </w:tc>
        <w:tc>
          <w:tcPr>
            <w:tcW w:w="3345" w:type="dxa"/>
            <w:shd w:val="clear" w:color="auto" w:fill="FFFFFF"/>
            <w:tcMar>
              <w:top w:w="70" w:type="dxa"/>
              <w:left w:w="90" w:type="dxa"/>
              <w:bottom w:w="70" w:type="dxa"/>
              <w:right w:w="90" w:type="dxa"/>
            </w:tcMar>
            <w:vAlign w:val="center"/>
          </w:tcPr>
          <w:p w14:paraId="4B6F50CC" w14:textId="77777777" w:rsidR="0089053B" w:rsidRDefault="00B421DE">
            <w:pPr>
              <w:pStyle w:val="NCIEBody"/>
              <w:spacing w:after="0" w:line="240" w:lineRule="auto"/>
              <w:jc w:val="center"/>
            </w:pPr>
            <w:r>
              <w:rPr>
                <w:sz w:val="16"/>
              </w:rPr>
              <w:t>Institutional Knowledge</w:t>
            </w:r>
          </w:p>
        </w:tc>
      </w:tr>
      <w:tr w:rsidR="0089053B" w14:paraId="2BE86142" w14:textId="77777777">
        <w:trPr>
          <w:cantSplit/>
        </w:trPr>
        <w:tc>
          <w:tcPr>
            <w:tcW w:w="3345" w:type="dxa"/>
            <w:shd w:val="clear" w:color="auto" w:fill="EDF4EF"/>
            <w:tcMar>
              <w:top w:w="70" w:type="dxa"/>
              <w:left w:w="90" w:type="dxa"/>
              <w:bottom w:w="70" w:type="dxa"/>
              <w:right w:w="90" w:type="dxa"/>
            </w:tcMar>
            <w:vAlign w:val="center"/>
          </w:tcPr>
          <w:p w14:paraId="0385B402" w14:textId="77777777" w:rsidR="0089053B" w:rsidRDefault="00B421DE">
            <w:pPr>
              <w:pStyle w:val="NCIEBody"/>
              <w:spacing w:after="0" w:line="240" w:lineRule="auto"/>
              <w:jc w:val="center"/>
            </w:pPr>
            <w:r>
              <w:rPr>
                <w:sz w:val="16"/>
              </w:rPr>
              <w:t>Institutional Knowledge</w:t>
            </w:r>
          </w:p>
        </w:tc>
        <w:tc>
          <w:tcPr>
            <w:tcW w:w="3345" w:type="dxa"/>
            <w:shd w:val="clear" w:color="auto" w:fill="D89D26"/>
            <w:tcMar>
              <w:top w:w="70" w:type="dxa"/>
              <w:left w:w="90" w:type="dxa"/>
              <w:bottom w:w="70" w:type="dxa"/>
              <w:right w:w="90" w:type="dxa"/>
            </w:tcMar>
            <w:vAlign w:val="center"/>
          </w:tcPr>
          <w:p w14:paraId="3B575152" w14:textId="77777777" w:rsidR="0089053B" w:rsidRDefault="00B421DE">
            <w:pPr>
              <w:pStyle w:val="NCIEBody"/>
              <w:spacing w:after="0" w:line="240" w:lineRule="auto"/>
              <w:jc w:val="center"/>
            </w:pPr>
            <w:r>
              <w:rPr>
                <w:b/>
                <w:color w:val="071A14"/>
                <w:sz w:val="16"/>
              </w:rPr>
              <w:t>may be</w:t>
            </w:r>
          </w:p>
        </w:tc>
        <w:tc>
          <w:tcPr>
            <w:tcW w:w="3345" w:type="dxa"/>
            <w:shd w:val="clear" w:color="auto" w:fill="EDF4EF"/>
            <w:tcMar>
              <w:top w:w="70" w:type="dxa"/>
              <w:left w:w="90" w:type="dxa"/>
              <w:bottom w:w="70" w:type="dxa"/>
              <w:right w:w="90" w:type="dxa"/>
            </w:tcMar>
            <w:vAlign w:val="center"/>
          </w:tcPr>
          <w:p w14:paraId="1FD79128" w14:textId="77777777" w:rsidR="0089053B" w:rsidRDefault="00B421DE">
            <w:pPr>
              <w:pStyle w:val="NCIEBody"/>
              <w:spacing w:after="0" w:line="240" w:lineRule="auto"/>
              <w:jc w:val="center"/>
            </w:pPr>
            <w:r>
              <w:rPr>
                <w:sz w:val="16"/>
              </w:rPr>
              <w:t>Superseded / Retracted (history retained)</w:t>
            </w:r>
          </w:p>
        </w:tc>
      </w:tr>
    </w:tbl>
    <w:p w14:paraId="0CE7DD86" w14:textId="77777777" w:rsidR="0089053B" w:rsidRDefault="00B421DE">
      <w:pPr>
        <w:pStyle w:val="Heading3"/>
      </w:pPr>
      <w:bookmarkStart w:id="458" w:name="_Toc239228807"/>
      <w:r>
        <w:t>40.14 Workflow / Rules ERD</w:t>
      </w:r>
      <w:bookmarkEnd w:id="458"/>
    </w:p>
    <w:p w14:paraId="362A082A" w14:textId="77777777" w:rsidR="0089053B" w:rsidRDefault="00B421DE">
      <w:pPr>
        <w:pStyle w:val="NCIEFigureCaption"/>
      </w:pPr>
      <w:r>
        <w:t>Figure 28. Workflow / Rules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8: relationship model"/>
      </w:tblPr>
      <w:tblGrid>
        <w:gridCol w:w="3345"/>
        <w:gridCol w:w="3345"/>
        <w:gridCol w:w="3345"/>
      </w:tblGrid>
      <w:tr w:rsidR="0089053B" w14:paraId="232E7414" w14:textId="77777777">
        <w:trPr>
          <w:tblHeader/>
        </w:trPr>
        <w:tc>
          <w:tcPr>
            <w:tcW w:w="3345" w:type="dxa"/>
            <w:shd w:val="clear" w:color="auto" w:fill="071A14"/>
            <w:tcMar>
              <w:top w:w="70" w:type="dxa"/>
              <w:left w:w="90" w:type="dxa"/>
              <w:bottom w:w="70" w:type="dxa"/>
              <w:right w:w="90" w:type="dxa"/>
            </w:tcMar>
            <w:vAlign w:val="center"/>
          </w:tcPr>
          <w:p w14:paraId="05880CBA"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4F5CEA66"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A99390D" w14:textId="77777777" w:rsidR="0089053B" w:rsidRDefault="00B421DE">
            <w:pPr>
              <w:pStyle w:val="NCIEBody"/>
              <w:spacing w:after="0" w:line="240" w:lineRule="auto"/>
              <w:jc w:val="center"/>
            </w:pPr>
            <w:r>
              <w:rPr>
                <w:b/>
                <w:color w:val="FFFFFF"/>
                <w:sz w:val="15"/>
              </w:rPr>
              <w:t>TARGET</w:t>
            </w:r>
          </w:p>
        </w:tc>
      </w:tr>
      <w:tr w:rsidR="0089053B" w14:paraId="605596D7" w14:textId="77777777">
        <w:trPr>
          <w:cantSplit/>
        </w:trPr>
        <w:tc>
          <w:tcPr>
            <w:tcW w:w="3345" w:type="dxa"/>
            <w:shd w:val="clear" w:color="auto" w:fill="EDF4EF"/>
            <w:tcMar>
              <w:top w:w="70" w:type="dxa"/>
              <w:left w:w="90" w:type="dxa"/>
              <w:bottom w:w="70" w:type="dxa"/>
              <w:right w:w="90" w:type="dxa"/>
            </w:tcMar>
            <w:vAlign w:val="center"/>
          </w:tcPr>
          <w:p w14:paraId="4827DA43" w14:textId="77777777" w:rsidR="0089053B" w:rsidRDefault="00B421DE">
            <w:pPr>
              <w:pStyle w:val="NCIEBody"/>
              <w:spacing w:after="0" w:line="240" w:lineRule="auto"/>
              <w:jc w:val="center"/>
            </w:pPr>
            <w:r>
              <w:rPr>
                <w:sz w:val="16"/>
              </w:rPr>
              <w:t>Workflow Instance</w:t>
            </w:r>
          </w:p>
        </w:tc>
        <w:tc>
          <w:tcPr>
            <w:tcW w:w="3345" w:type="dxa"/>
            <w:shd w:val="clear" w:color="auto" w:fill="D89D26"/>
            <w:tcMar>
              <w:top w:w="70" w:type="dxa"/>
              <w:left w:w="90" w:type="dxa"/>
              <w:bottom w:w="70" w:type="dxa"/>
              <w:right w:w="90" w:type="dxa"/>
            </w:tcMar>
            <w:vAlign w:val="center"/>
          </w:tcPr>
          <w:p w14:paraId="3BED229E" w14:textId="77777777" w:rsidR="0089053B" w:rsidRDefault="00B421DE">
            <w:pPr>
              <w:pStyle w:val="NCIEBody"/>
              <w:spacing w:after="0" w:line="240" w:lineRule="auto"/>
              <w:jc w:val="center"/>
            </w:pPr>
            <w:r>
              <w:rPr>
                <w:b/>
                <w:color w:val="071A14"/>
                <w:sz w:val="16"/>
              </w:rPr>
              <w:t>requires</w:t>
            </w:r>
          </w:p>
        </w:tc>
        <w:tc>
          <w:tcPr>
            <w:tcW w:w="3345" w:type="dxa"/>
            <w:shd w:val="clear" w:color="auto" w:fill="EDF4EF"/>
            <w:tcMar>
              <w:top w:w="70" w:type="dxa"/>
              <w:left w:w="90" w:type="dxa"/>
              <w:bottom w:w="70" w:type="dxa"/>
              <w:right w:w="90" w:type="dxa"/>
            </w:tcMar>
            <w:vAlign w:val="center"/>
          </w:tcPr>
          <w:p w14:paraId="1355DEEB" w14:textId="77777777" w:rsidR="0089053B" w:rsidRDefault="00B421DE">
            <w:pPr>
              <w:pStyle w:val="NCIEBody"/>
              <w:spacing w:after="0" w:line="240" w:lineRule="auto"/>
              <w:jc w:val="center"/>
            </w:pPr>
            <w:r>
              <w:rPr>
                <w:sz w:val="16"/>
              </w:rPr>
              <w:t>Approval (distinct actor)</w:t>
            </w:r>
          </w:p>
        </w:tc>
      </w:tr>
      <w:tr w:rsidR="0089053B" w14:paraId="255A2C61" w14:textId="77777777">
        <w:trPr>
          <w:cantSplit/>
        </w:trPr>
        <w:tc>
          <w:tcPr>
            <w:tcW w:w="3345" w:type="dxa"/>
            <w:shd w:val="clear" w:color="auto" w:fill="FFFFFF"/>
            <w:tcMar>
              <w:top w:w="70" w:type="dxa"/>
              <w:left w:w="90" w:type="dxa"/>
              <w:bottom w:w="70" w:type="dxa"/>
              <w:right w:w="90" w:type="dxa"/>
            </w:tcMar>
            <w:vAlign w:val="center"/>
          </w:tcPr>
          <w:p w14:paraId="4E889C28" w14:textId="77777777" w:rsidR="0089053B" w:rsidRDefault="00B421DE">
            <w:pPr>
              <w:pStyle w:val="NCIEBody"/>
              <w:spacing w:after="0" w:line="240" w:lineRule="auto"/>
              <w:jc w:val="center"/>
            </w:pPr>
            <w:r>
              <w:rPr>
                <w:sz w:val="16"/>
              </w:rPr>
              <w:t>Workflow Instance</w:t>
            </w:r>
          </w:p>
        </w:tc>
        <w:tc>
          <w:tcPr>
            <w:tcW w:w="3345" w:type="dxa"/>
            <w:shd w:val="clear" w:color="auto" w:fill="D89D26"/>
            <w:tcMar>
              <w:top w:w="70" w:type="dxa"/>
              <w:left w:w="90" w:type="dxa"/>
              <w:bottom w:w="70" w:type="dxa"/>
              <w:right w:w="90" w:type="dxa"/>
            </w:tcMar>
            <w:vAlign w:val="center"/>
          </w:tcPr>
          <w:p w14:paraId="69DB9381" w14:textId="77777777" w:rsidR="0089053B" w:rsidRDefault="00B421DE">
            <w:pPr>
              <w:pStyle w:val="NCIEBody"/>
              <w:spacing w:after="0" w:line="240" w:lineRule="auto"/>
              <w:jc w:val="center"/>
            </w:pPr>
            <w:r>
              <w:rPr>
                <w:b/>
                <w:color w:val="071A14"/>
                <w:sz w:val="16"/>
              </w:rPr>
              <w:t>executes via</w:t>
            </w:r>
          </w:p>
        </w:tc>
        <w:tc>
          <w:tcPr>
            <w:tcW w:w="3345" w:type="dxa"/>
            <w:shd w:val="clear" w:color="auto" w:fill="FFFFFF"/>
            <w:tcMar>
              <w:top w:w="70" w:type="dxa"/>
              <w:left w:w="90" w:type="dxa"/>
              <w:bottom w:w="70" w:type="dxa"/>
              <w:right w:w="90" w:type="dxa"/>
            </w:tcMar>
            <w:vAlign w:val="center"/>
          </w:tcPr>
          <w:p w14:paraId="27B6A810" w14:textId="77777777" w:rsidR="0089053B" w:rsidRDefault="00B421DE">
            <w:pPr>
              <w:pStyle w:val="NCIEBody"/>
              <w:spacing w:after="0" w:line="240" w:lineRule="auto"/>
              <w:jc w:val="center"/>
            </w:pPr>
            <w:r>
              <w:rPr>
                <w:sz w:val="16"/>
              </w:rPr>
              <w:t>Automation/RPA Run</w:t>
            </w:r>
          </w:p>
        </w:tc>
      </w:tr>
      <w:tr w:rsidR="0089053B" w14:paraId="758AC4B8" w14:textId="77777777">
        <w:trPr>
          <w:cantSplit/>
        </w:trPr>
        <w:tc>
          <w:tcPr>
            <w:tcW w:w="3345" w:type="dxa"/>
            <w:shd w:val="clear" w:color="auto" w:fill="EDF4EF"/>
            <w:tcMar>
              <w:top w:w="70" w:type="dxa"/>
              <w:left w:w="90" w:type="dxa"/>
              <w:bottom w:w="70" w:type="dxa"/>
              <w:right w:w="90" w:type="dxa"/>
            </w:tcMar>
            <w:vAlign w:val="center"/>
          </w:tcPr>
          <w:p w14:paraId="0F65526B" w14:textId="77777777" w:rsidR="0089053B" w:rsidRDefault="00B421DE">
            <w:pPr>
              <w:pStyle w:val="NCIEBody"/>
              <w:spacing w:after="0" w:line="240" w:lineRule="auto"/>
              <w:jc w:val="center"/>
            </w:pPr>
            <w:r>
              <w:rPr>
                <w:sz w:val="16"/>
              </w:rPr>
              <w:t>Automation/RPA Run</w:t>
            </w:r>
          </w:p>
        </w:tc>
        <w:tc>
          <w:tcPr>
            <w:tcW w:w="3345" w:type="dxa"/>
            <w:shd w:val="clear" w:color="auto" w:fill="D89D26"/>
            <w:tcMar>
              <w:top w:w="70" w:type="dxa"/>
              <w:left w:w="90" w:type="dxa"/>
              <w:bottom w:w="70" w:type="dxa"/>
              <w:right w:w="90" w:type="dxa"/>
            </w:tcMar>
            <w:vAlign w:val="center"/>
          </w:tcPr>
          <w:p w14:paraId="3D1789CB" w14:textId="77777777" w:rsidR="0089053B" w:rsidRDefault="00B421DE">
            <w:pPr>
              <w:pStyle w:val="NCIEBody"/>
              <w:spacing w:after="0" w:line="240" w:lineRule="auto"/>
              <w:jc w:val="center"/>
            </w:pPr>
            <w:r>
              <w:rPr>
                <w:b/>
                <w:color w:val="071A14"/>
                <w:sz w:val="16"/>
              </w:rPr>
              <w:t>produces</w:t>
            </w:r>
          </w:p>
        </w:tc>
        <w:tc>
          <w:tcPr>
            <w:tcW w:w="3345" w:type="dxa"/>
            <w:shd w:val="clear" w:color="auto" w:fill="EDF4EF"/>
            <w:tcMar>
              <w:top w:w="70" w:type="dxa"/>
              <w:left w:w="90" w:type="dxa"/>
              <w:bottom w:w="70" w:type="dxa"/>
              <w:right w:w="90" w:type="dxa"/>
            </w:tcMar>
            <w:vAlign w:val="center"/>
          </w:tcPr>
          <w:p w14:paraId="4B0E100E" w14:textId="77777777" w:rsidR="0089053B" w:rsidRDefault="00B421DE">
            <w:pPr>
              <w:pStyle w:val="NCIEBody"/>
              <w:spacing w:after="0" w:line="240" w:lineRule="auto"/>
              <w:jc w:val="center"/>
            </w:pPr>
            <w:r>
              <w:rPr>
                <w:sz w:val="16"/>
              </w:rPr>
              <w:t>Outcome (with Reconciliation if Unknown)</w:t>
            </w:r>
          </w:p>
        </w:tc>
      </w:tr>
      <w:tr w:rsidR="0089053B" w14:paraId="72CBD1F8" w14:textId="77777777">
        <w:trPr>
          <w:cantSplit/>
        </w:trPr>
        <w:tc>
          <w:tcPr>
            <w:tcW w:w="3345" w:type="dxa"/>
            <w:shd w:val="clear" w:color="auto" w:fill="FFFFFF"/>
            <w:tcMar>
              <w:top w:w="70" w:type="dxa"/>
              <w:left w:w="90" w:type="dxa"/>
              <w:bottom w:w="70" w:type="dxa"/>
              <w:right w:w="90" w:type="dxa"/>
            </w:tcMar>
            <w:vAlign w:val="center"/>
          </w:tcPr>
          <w:p w14:paraId="67A9CCAA" w14:textId="77777777" w:rsidR="0089053B" w:rsidRDefault="00B421DE">
            <w:pPr>
              <w:pStyle w:val="NCIEBody"/>
              <w:spacing w:after="0" w:line="240" w:lineRule="auto"/>
              <w:jc w:val="center"/>
            </w:pPr>
            <w:r>
              <w:rPr>
                <w:sz w:val="16"/>
              </w:rPr>
              <w:t>Rule</w:t>
            </w:r>
          </w:p>
        </w:tc>
        <w:tc>
          <w:tcPr>
            <w:tcW w:w="3345" w:type="dxa"/>
            <w:shd w:val="clear" w:color="auto" w:fill="D89D26"/>
            <w:tcMar>
              <w:top w:w="70" w:type="dxa"/>
              <w:left w:w="90" w:type="dxa"/>
              <w:bottom w:w="70" w:type="dxa"/>
              <w:right w:w="90" w:type="dxa"/>
            </w:tcMar>
            <w:vAlign w:val="center"/>
          </w:tcPr>
          <w:p w14:paraId="781D7F7B" w14:textId="77777777" w:rsidR="0089053B" w:rsidRDefault="00B421DE">
            <w:pPr>
              <w:pStyle w:val="NCIEBody"/>
              <w:spacing w:after="0" w:line="240" w:lineRule="auto"/>
              <w:jc w:val="center"/>
            </w:pPr>
            <w:r>
              <w:rPr>
                <w:b/>
                <w:color w:val="071A14"/>
                <w:sz w:val="16"/>
              </w:rPr>
              <w:t>has many</w:t>
            </w:r>
          </w:p>
        </w:tc>
        <w:tc>
          <w:tcPr>
            <w:tcW w:w="3345" w:type="dxa"/>
            <w:shd w:val="clear" w:color="auto" w:fill="FFFFFF"/>
            <w:tcMar>
              <w:top w:w="70" w:type="dxa"/>
              <w:left w:w="90" w:type="dxa"/>
              <w:bottom w:w="70" w:type="dxa"/>
              <w:right w:w="90" w:type="dxa"/>
            </w:tcMar>
            <w:vAlign w:val="center"/>
          </w:tcPr>
          <w:p w14:paraId="1EB076D7" w14:textId="77777777" w:rsidR="0089053B" w:rsidRDefault="00B421DE">
            <w:pPr>
              <w:pStyle w:val="NCIEBody"/>
              <w:spacing w:after="0" w:line="240" w:lineRule="auto"/>
              <w:jc w:val="center"/>
            </w:pPr>
            <w:r>
              <w:rPr>
                <w:sz w:val="16"/>
              </w:rPr>
              <w:t>Rule Version (effective-dated)</w:t>
            </w:r>
          </w:p>
        </w:tc>
      </w:tr>
    </w:tbl>
    <w:p w14:paraId="10431C52" w14:textId="77777777" w:rsidR="0089053B" w:rsidRDefault="00B421DE">
      <w:pPr>
        <w:pStyle w:val="Heading3"/>
      </w:pPr>
      <w:bookmarkStart w:id="459" w:name="_Toc239228808"/>
      <w:r>
        <w:t>40.15 Audit / Provenance ERD</w:t>
      </w:r>
      <w:bookmarkEnd w:id="459"/>
    </w:p>
    <w:p w14:paraId="79A227C3" w14:textId="77777777" w:rsidR="0089053B" w:rsidRDefault="00B421DE">
      <w:pPr>
        <w:pStyle w:val="NCIEFigureCaption"/>
      </w:pPr>
      <w:r>
        <w:t>Figure 29. Audit / Provenance logical ERD.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9: relationship model"/>
      </w:tblPr>
      <w:tblGrid>
        <w:gridCol w:w="3345"/>
        <w:gridCol w:w="3345"/>
        <w:gridCol w:w="3345"/>
      </w:tblGrid>
      <w:tr w:rsidR="0089053B" w14:paraId="2ECE5B9E" w14:textId="77777777">
        <w:trPr>
          <w:tblHeader/>
        </w:trPr>
        <w:tc>
          <w:tcPr>
            <w:tcW w:w="3345" w:type="dxa"/>
            <w:shd w:val="clear" w:color="auto" w:fill="071A14"/>
            <w:tcMar>
              <w:top w:w="70" w:type="dxa"/>
              <w:left w:w="90" w:type="dxa"/>
              <w:bottom w:w="70" w:type="dxa"/>
              <w:right w:w="90" w:type="dxa"/>
            </w:tcMar>
            <w:vAlign w:val="center"/>
          </w:tcPr>
          <w:p w14:paraId="5CDC69F6" w14:textId="77777777" w:rsidR="0089053B" w:rsidRDefault="00B421D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ED9E19B" w14:textId="77777777" w:rsidR="0089053B" w:rsidRDefault="00B421D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57B0A59D" w14:textId="77777777" w:rsidR="0089053B" w:rsidRDefault="00B421DE">
            <w:pPr>
              <w:pStyle w:val="NCIEBody"/>
              <w:spacing w:after="0" w:line="240" w:lineRule="auto"/>
              <w:jc w:val="center"/>
            </w:pPr>
            <w:r>
              <w:rPr>
                <w:b/>
                <w:color w:val="FFFFFF"/>
                <w:sz w:val="15"/>
              </w:rPr>
              <w:t>TARGET</w:t>
            </w:r>
          </w:p>
        </w:tc>
      </w:tr>
      <w:tr w:rsidR="0089053B" w14:paraId="6363A48A" w14:textId="77777777">
        <w:trPr>
          <w:cantSplit/>
        </w:trPr>
        <w:tc>
          <w:tcPr>
            <w:tcW w:w="3345" w:type="dxa"/>
            <w:shd w:val="clear" w:color="auto" w:fill="EDF4EF"/>
            <w:tcMar>
              <w:top w:w="70" w:type="dxa"/>
              <w:left w:w="90" w:type="dxa"/>
              <w:bottom w:w="70" w:type="dxa"/>
              <w:right w:w="90" w:type="dxa"/>
            </w:tcMar>
            <w:vAlign w:val="center"/>
          </w:tcPr>
          <w:p w14:paraId="3D9D7F3C" w14:textId="77777777" w:rsidR="0089053B" w:rsidRDefault="00B421DE">
            <w:pPr>
              <w:pStyle w:val="NCIEBody"/>
              <w:spacing w:after="0" w:line="240" w:lineRule="auto"/>
              <w:jc w:val="center"/>
            </w:pPr>
            <w:r>
              <w:rPr>
                <w:sz w:val="16"/>
              </w:rPr>
              <w:t>Actor (Ch.26)</w:t>
            </w:r>
          </w:p>
        </w:tc>
        <w:tc>
          <w:tcPr>
            <w:tcW w:w="3345" w:type="dxa"/>
            <w:shd w:val="clear" w:color="auto" w:fill="D89D26"/>
            <w:tcMar>
              <w:top w:w="70" w:type="dxa"/>
              <w:left w:w="90" w:type="dxa"/>
              <w:bottom w:w="70" w:type="dxa"/>
              <w:right w:w="90" w:type="dxa"/>
            </w:tcMar>
            <w:vAlign w:val="center"/>
          </w:tcPr>
          <w:p w14:paraId="5E26FB89" w14:textId="77777777" w:rsidR="0089053B" w:rsidRDefault="00B421DE">
            <w:pPr>
              <w:pStyle w:val="NCIEBody"/>
              <w:spacing w:after="0" w:line="240" w:lineRule="auto"/>
              <w:jc w:val="center"/>
            </w:pPr>
            <w:r>
              <w:rPr>
                <w:b/>
                <w:color w:val="071A14"/>
                <w:sz w:val="16"/>
              </w:rPr>
              <w:t>performs</w:t>
            </w:r>
          </w:p>
        </w:tc>
        <w:tc>
          <w:tcPr>
            <w:tcW w:w="3345" w:type="dxa"/>
            <w:shd w:val="clear" w:color="auto" w:fill="EDF4EF"/>
            <w:tcMar>
              <w:top w:w="70" w:type="dxa"/>
              <w:left w:w="90" w:type="dxa"/>
              <w:bottom w:w="70" w:type="dxa"/>
              <w:right w:w="90" w:type="dxa"/>
            </w:tcMar>
            <w:vAlign w:val="center"/>
          </w:tcPr>
          <w:p w14:paraId="188C8F56" w14:textId="77777777" w:rsidR="0089053B" w:rsidRDefault="00B421DE">
            <w:pPr>
              <w:pStyle w:val="NCIEBody"/>
              <w:spacing w:after="0" w:line="240" w:lineRule="auto"/>
              <w:jc w:val="center"/>
            </w:pPr>
            <w:r>
              <w:rPr>
                <w:sz w:val="16"/>
              </w:rPr>
              <w:t>Audit Event</w:t>
            </w:r>
          </w:p>
        </w:tc>
      </w:tr>
      <w:tr w:rsidR="0089053B" w14:paraId="68EDFF7B" w14:textId="77777777">
        <w:trPr>
          <w:cantSplit/>
        </w:trPr>
        <w:tc>
          <w:tcPr>
            <w:tcW w:w="3345" w:type="dxa"/>
            <w:shd w:val="clear" w:color="auto" w:fill="FFFFFF"/>
            <w:tcMar>
              <w:top w:w="70" w:type="dxa"/>
              <w:left w:w="90" w:type="dxa"/>
              <w:bottom w:w="70" w:type="dxa"/>
              <w:right w:w="90" w:type="dxa"/>
            </w:tcMar>
            <w:vAlign w:val="center"/>
          </w:tcPr>
          <w:p w14:paraId="00AC3B39" w14:textId="77777777" w:rsidR="0089053B" w:rsidRDefault="00B421DE">
            <w:pPr>
              <w:pStyle w:val="NCIEBody"/>
              <w:spacing w:after="0" w:line="240" w:lineRule="auto"/>
              <w:jc w:val="center"/>
            </w:pPr>
            <w:r>
              <w:rPr>
                <w:sz w:val="16"/>
              </w:rPr>
              <w:t>Audit Event</w:t>
            </w:r>
          </w:p>
        </w:tc>
        <w:tc>
          <w:tcPr>
            <w:tcW w:w="3345" w:type="dxa"/>
            <w:shd w:val="clear" w:color="auto" w:fill="D89D26"/>
            <w:tcMar>
              <w:top w:w="70" w:type="dxa"/>
              <w:left w:w="90" w:type="dxa"/>
              <w:bottom w:w="70" w:type="dxa"/>
              <w:right w:w="90" w:type="dxa"/>
            </w:tcMar>
            <w:vAlign w:val="center"/>
          </w:tcPr>
          <w:p w14:paraId="6A689B33" w14:textId="77777777" w:rsidR="0089053B" w:rsidRDefault="00B421DE">
            <w:pPr>
              <w:pStyle w:val="NCIEBody"/>
              <w:spacing w:after="0" w:line="240" w:lineRule="auto"/>
              <w:jc w:val="center"/>
            </w:pPr>
            <w:r>
              <w:rPr>
                <w:b/>
                <w:color w:val="071A14"/>
                <w:sz w:val="16"/>
              </w:rPr>
              <w:t>targets</w:t>
            </w:r>
          </w:p>
        </w:tc>
        <w:tc>
          <w:tcPr>
            <w:tcW w:w="3345" w:type="dxa"/>
            <w:shd w:val="clear" w:color="auto" w:fill="FFFFFF"/>
            <w:tcMar>
              <w:top w:w="70" w:type="dxa"/>
              <w:left w:w="90" w:type="dxa"/>
              <w:bottom w:w="70" w:type="dxa"/>
              <w:right w:w="90" w:type="dxa"/>
            </w:tcMar>
            <w:vAlign w:val="center"/>
          </w:tcPr>
          <w:p w14:paraId="4A16D4C9" w14:textId="77777777" w:rsidR="0089053B" w:rsidRDefault="00B421DE">
            <w:pPr>
              <w:pStyle w:val="NCIEBody"/>
              <w:spacing w:after="0" w:line="240" w:lineRule="auto"/>
              <w:jc w:val="center"/>
            </w:pPr>
            <w:r>
              <w:rPr>
                <w:sz w:val="16"/>
              </w:rPr>
              <w:t>any canonical object</w:t>
            </w:r>
          </w:p>
        </w:tc>
      </w:tr>
      <w:tr w:rsidR="0089053B" w14:paraId="1CD9B44D" w14:textId="77777777">
        <w:trPr>
          <w:cantSplit/>
        </w:trPr>
        <w:tc>
          <w:tcPr>
            <w:tcW w:w="3345" w:type="dxa"/>
            <w:shd w:val="clear" w:color="auto" w:fill="EDF4EF"/>
            <w:tcMar>
              <w:top w:w="70" w:type="dxa"/>
              <w:left w:w="90" w:type="dxa"/>
              <w:bottom w:w="70" w:type="dxa"/>
              <w:right w:w="90" w:type="dxa"/>
            </w:tcMar>
            <w:vAlign w:val="center"/>
          </w:tcPr>
          <w:p w14:paraId="0D6EF112" w14:textId="77777777" w:rsidR="0089053B" w:rsidRDefault="00B421DE">
            <w:pPr>
              <w:pStyle w:val="NCIEBody"/>
              <w:spacing w:after="0" w:line="240" w:lineRule="auto"/>
              <w:jc w:val="center"/>
            </w:pPr>
            <w:r>
              <w:rPr>
                <w:sz w:val="16"/>
              </w:rPr>
              <w:t>Lineage Record</w:t>
            </w:r>
          </w:p>
        </w:tc>
        <w:tc>
          <w:tcPr>
            <w:tcW w:w="3345" w:type="dxa"/>
            <w:shd w:val="clear" w:color="auto" w:fill="D89D26"/>
            <w:tcMar>
              <w:top w:w="70" w:type="dxa"/>
              <w:left w:w="90" w:type="dxa"/>
              <w:bottom w:w="70" w:type="dxa"/>
              <w:right w:w="90" w:type="dxa"/>
            </w:tcMar>
            <w:vAlign w:val="center"/>
          </w:tcPr>
          <w:p w14:paraId="7422FBC7" w14:textId="77777777" w:rsidR="0089053B" w:rsidRDefault="00B421DE">
            <w:pPr>
              <w:pStyle w:val="NCIEBody"/>
              <w:spacing w:after="0" w:line="240" w:lineRule="auto"/>
              <w:jc w:val="center"/>
            </w:pPr>
            <w:r>
              <w:rPr>
                <w:b/>
                <w:color w:val="071A14"/>
                <w:sz w:val="16"/>
              </w:rPr>
              <w:t>links</w:t>
            </w:r>
          </w:p>
        </w:tc>
        <w:tc>
          <w:tcPr>
            <w:tcW w:w="3345" w:type="dxa"/>
            <w:shd w:val="clear" w:color="auto" w:fill="EDF4EF"/>
            <w:tcMar>
              <w:top w:w="70" w:type="dxa"/>
              <w:left w:w="90" w:type="dxa"/>
              <w:bottom w:w="70" w:type="dxa"/>
              <w:right w:w="90" w:type="dxa"/>
            </w:tcMar>
            <w:vAlign w:val="center"/>
          </w:tcPr>
          <w:p w14:paraId="7D2202FE" w14:textId="77777777" w:rsidR="0089053B" w:rsidRDefault="00B421DE">
            <w:pPr>
              <w:pStyle w:val="NCIEBody"/>
              <w:spacing w:after="0" w:line="240" w:lineRule="auto"/>
              <w:jc w:val="center"/>
            </w:pPr>
            <w:r>
              <w:rPr>
                <w:sz w:val="16"/>
              </w:rPr>
              <w:t>derived object to originating Source Object Reference</w:t>
            </w:r>
          </w:p>
        </w:tc>
      </w:tr>
      <w:tr w:rsidR="0089053B" w14:paraId="242CFD48" w14:textId="77777777">
        <w:trPr>
          <w:cantSplit/>
        </w:trPr>
        <w:tc>
          <w:tcPr>
            <w:tcW w:w="3345" w:type="dxa"/>
            <w:shd w:val="clear" w:color="auto" w:fill="FFFFFF"/>
            <w:tcMar>
              <w:top w:w="70" w:type="dxa"/>
              <w:left w:w="90" w:type="dxa"/>
              <w:bottom w:w="70" w:type="dxa"/>
              <w:right w:w="90" w:type="dxa"/>
            </w:tcMar>
            <w:vAlign w:val="center"/>
          </w:tcPr>
          <w:p w14:paraId="66E6A258" w14:textId="77777777" w:rsidR="0089053B" w:rsidRDefault="00B421DE">
            <w:pPr>
              <w:pStyle w:val="NCIEBody"/>
              <w:spacing w:after="0" w:line="240" w:lineRule="auto"/>
              <w:jc w:val="center"/>
            </w:pPr>
            <w:r>
              <w:rPr>
                <w:sz w:val="16"/>
              </w:rPr>
              <w:t>Correction Relationship</w:t>
            </w:r>
          </w:p>
        </w:tc>
        <w:tc>
          <w:tcPr>
            <w:tcW w:w="3345" w:type="dxa"/>
            <w:shd w:val="clear" w:color="auto" w:fill="D89D26"/>
            <w:tcMar>
              <w:top w:w="70" w:type="dxa"/>
              <w:left w:w="90" w:type="dxa"/>
              <w:bottom w:w="70" w:type="dxa"/>
              <w:right w:w="90" w:type="dxa"/>
            </w:tcMar>
            <w:vAlign w:val="center"/>
          </w:tcPr>
          <w:p w14:paraId="38EF08E6" w14:textId="77777777" w:rsidR="0089053B" w:rsidRDefault="00B421DE">
            <w:pPr>
              <w:pStyle w:val="NCIEBody"/>
              <w:spacing w:after="0" w:line="240" w:lineRule="auto"/>
              <w:jc w:val="center"/>
            </w:pPr>
            <w:r>
              <w:rPr>
                <w:b/>
                <w:color w:val="071A14"/>
                <w:sz w:val="16"/>
              </w:rPr>
              <w:t>flags</w:t>
            </w:r>
          </w:p>
        </w:tc>
        <w:tc>
          <w:tcPr>
            <w:tcW w:w="3345" w:type="dxa"/>
            <w:shd w:val="clear" w:color="auto" w:fill="FFFFFF"/>
            <w:tcMar>
              <w:top w:w="70" w:type="dxa"/>
              <w:left w:w="90" w:type="dxa"/>
              <w:bottom w:w="70" w:type="dxa"/>
              <w:right w:w="90" w:type="dxa"/>
            </w:tcMar>
            <w:vAlign w:val="center"/>
          </w:tcPr>
          <w:p w14:paraId="45352DDB" w14:textId="77777777" w:rsidR="0089053B" w:rsidRDefault="00B421DE">
            <w:pPr>
              <w:pStyle w:val="NCIEBody"/>
              <w:spacing w:after="0" w:line="240" w:lineRule="auto"/>
              <w:jc w:val="center"/>
            </w:pPr>
            <w:r>
              <w:rPr>
                <w:sz w:val="16"/>
              </w:rPr>
              <w:t>Dependency Edge for Impact-Review</w:t>
            </w:r>
          </w:p>
        </w:tc>
      </w:tr>
    </w:tbl>
    <w:p w14:paraId="6CFD7B03" w14:textId="77777777" w:rsidR="0089053B" w:rsidRDefault="00B421DE">
      <w:pPr>
        <w:pStyle w:val="Heading2"/>
      </w:pPr>
      <w:bookmarkStart w:id="460" w:name="_Toc239228809"/>
      <w:r>
        <w:t>40.16 Diagram-Dictionary Agreement</w:t>
      </w:r>
      <w:bookmarkEnd w:id="460"/>
    </w:p>
    <w:p w14:paraId="53650359" w14:textId="77777777" w:rsidR="0089053B" w:rsidRDefault="00B421DE">
      <w:pPr>
        <w:pStyle w:val="NCIEBody"/>
      </w:pPr>
      <w:r>
        <w:t>No diagram in this chapter introduces an entity absent from Chapter 3's family catalogue or Chapters 7-30's domain chapters; conversely, every entity family in Chapter 3 appears in at least one diagram here. This mutual coverage is a checked acceptance criterion (§40.18), not an assumption.</w:t>
      </w:r>
    </w:p>
    <w:p w14:paraId="653E3E7A" w14:textId="77777777" w:rsidR="0089053B" w:rsidRDefault="00B421DE">
      <w:pPr>
        <w:pStyle w:val="Heading2"/>
      </w:pPr>
      <w:bookmarkStart w:id="461" w:name="_Toc239228810"/>
      <w:r>
        <w:t>NCIE-002 Architecture Dependency &amp; Traceability</w:t>
      </w:r>
      <w:bookmarkEnd w:id="461"/>
    </w:p>
    <w:p w14:paraId="1FEFC3A9" w14:textId="77777777" w:rsidR="0089053B" w:rsidRDefault="00B421DE">
      <w:pPr>
        <w:pStyle w:val="NCIEBody"/>
      </w:pPr>
      <w:r>
        <w:t>Consolidates the entity/relationship structures from Ch.3-Ch.30, agreeing with NCIE-002's domain and platform architecture chapters throughout.</w:t>
      </w:r>
    </w:p>
    <w:p w14:paraId="4C31EF1A" w14:textId="77777777" w:rsidR="0089053B" w:rsidRDefault="00B421DE">
      <w:pPr>
        <w:pStyle w:val="Heading2"/>
      </w:pPr>
      <w:bookmarkStart w:id="462" w:name="_Toc239228811"/>
      <w:r>
        <w:t>Human Review Focus</w:t>
      </w:r>
      <w:bookmarkEnd w:id="462"/>
    </w:p>
    <w:p w14:paraId="32AEA7F1" w14:textId="77777777" w:rsidR="0089053B" w:rsidRDefault="00B421DE">
      <w:pPr>
        <w:pStyle w:val="NCIEReviewItem"/>
      </w:pPr>
      <w:r>
        <w:rPr>
          <w:color w:val="071A14"/>
        </w:rPr>
        <w:t xml:space="preserve">•  </w:t>
      </w:r>
      <w:r>
        <w:rPr>
          <w:b/>
          <w:color w:val="071A14"/>
          <w:sz w:val="16"/>
        </w:rPr>
        <w:t xml:space="preserve">[INSTITUTIONAL CONFIRMATION REQUIRED]  </w:t>
      </w:r>
      <w:r>
        <w:t>Confirm preferred diagram notation for the eventual formal ERD deliverable (this chapter's relationship-catalogue format is a content-complete stand-in, not a specific notation standard such as Crow's Foot or IE).</w:t>
      </w:r>
    </w:p>
    <w:p w14:paraId="716D86D0" w14:textId="77777777" w:rsidR="0089053B" w:rsidRDefault="00B421DE">
      <w:pPr>
        <w:pStyle w:val="NCIEReviewItem"/>
      </w:pPr>
      <w:r>
        <w:rPr>
          <w:color w:val="071A14"/>
        </w:rPr>
        <w:t xml:space="preserve">•  </w:t>
      </w:r>
      <w:r>
        <w:rPr>
          <w:b/>
          <w:color w:val="071A14"/>
          <w:sz w:val="16"/>
        </w:rPr>
        <w:t xml:space="preserve">[INSTITUTIONAL CONFIRMATION REQUIRED]  </w:t>
      </w:r>
      <w:r>
        <w:t>Confirm the level of detail appropriate for architectural review versus what NCIE-004/implementation will need.</w:t>
      </w:r>
    </w:p>
    <w:p w14:paraId="11D9D798" w14:textId="77777777" w:rsidR="0089053B" w:rsidRDefault="00B421DE">
      <w:pPr>
        <w:pStyle w:val="NCIEReviewItem"/>
      </w:pPr>
      <w:r>
        <w:rPr>
          <w:color w:val="2A8B46"/>
        </w:rPr>
        <w:lastRenderedPageBreak/>
        <w:t xml:space="preserve">•  </w:t>
      </w:r>
      <w:r>
        <w:rPr>
          <w:b/>
          <w:color w:val="2A8B46"/>
          <w:sz w:val="16"/>
        </w:rPr>
        <w:t xml:space="preserve">[SOURCE/DATA DISCOVERY REQUIRED]  </w:t>
      </w:r>
      <w:r>
        <w:t>Validate each domain's relationships with the relevant domain users before physical implementation begins.</w:t>
      </w:r>
    </w:p>
    <w:p w14:paraId="6D30A9C6" w14:textId="77777777" w:rsidR="0089053B" w:rsidRDefault="00B421DE">
      <w:pPr>
        <w:pStyle w:val="Heading2"/>
      </w:pPr>
      <w:bookmarkStart w:id="463" w:name="_Toc239228812"/>
      <w:r>
        <w:t>40.17 Physical Model Deferral</w:t>
      </w:r>
      <w:bookmarkEnd w:id="463"/>
    </w:p>
    <w:p w14:paraId="7EEDFCAC" w14:textId="77777777" w:rsidR="0089053B" w:rsidRDefault="00B421DE">
      <w:pPr>
        <w:pStyle w:val="NCIEBody"/>
      </w:pPr>
      <w:r>
        <w:t>Table/collection names, primary/foreign keys, indexes and partitioning are Physical Implementation Model concerns (Ch.32, Ch.35) and are deliberately not finalized in this chapter — doing so before technology selection and source discovery would let physical convenience silently redefine canonical meaning, which Chapter 32 §32.4 prohibits.</w:t>
      </w:r>
    </w:p>
    <w:p w14:paraId="0B035A7C" w14:textId="77777777" w:rsidR="0089053B" w:rsidRDefault="00B421DE">
      <w:pPr>
        <w:pStyle w:val="Heading2"/>
      </w:pPr>
      <w:bookmarkStart w:id="464" w:name="_Toc239228813"/>
      <w:r>
        <w:t>40.18 Acceptance Criteria</w:t>
      </w:r>
      <w:bookmarkEnd w:id="464"/>
    </w:p>
    <w:p w14:paraId="1AB2EE3D" w14:textId="77777777" w:rsidR="0089053B" w:rsidRDefault="00B421DE">
      <w:pPr>
        <w:pStyle w:val="ListBullet"/>
      </w:pPr>
      <w:r>
        <w:t>Every entity family in Chapter 3 §3.3 appears in at least one ERD in this chapter.</w:t>
      </w:r>
    </w:p>
    <w:p w14:paraId="5D6A4D8F" w14:textId="77777777" w:rsidR="0089053B" w:rsidRDefault="00B421DE">
      <w:pPr>
        <w:pStyle w:val="ListBullet"/>
      </w:pPr>
      <w:r>
        <w:t>No ERD in this chapter references an entity absent from the Chapter 39 dictionary or Chapters 7-30.</w:t>
      </w:r>
    </w:p>
    <w:p w14:paraId="522E5804" w14:textId="77777777" w:rsidR="0089053B" w:rsidRDefault="00B421DE">
      <w:pPr>
        <w:pStyle w:val="NCIEChapterLabel"/>
      </w:pPr>
      <w:r>
        <w:lastRenderedPageBreak/>
        <w:t>NCIE-003 — Chapter 41 Expansion</w:t>
      </w:r>
    </w:p>
    <w:p w14:paraId="56F36EF6" w14:textId="77777777" w:rsidR="0089053B" w:rsidRDefault="00B421DE">
      <w:pPr>
        <w:pStyle w:val="Heading1"/>
        <w:pBdr>
          <w:bottom w:val="single" w:sz="14" w:space="5" w:color="D89D26"/>
        </w:pBdr>
      </w:pPr>
      <w:bookmarkStart w:id="465" w:name="_Toc239228814"/>
      <w:r>
        <w:t>Requirements Traceability &amp; NCIE-002 Crosswalk</w:t>
      </w:r>
      <w:bookmarkEnd w:id="465"/>
    </w:p>
    <w:p w14:paraId="53F4C794" w14:textId="77777777" w:rsidR="0089053B" w:rsidRDefault="00B421DE">
      <w:pPr>
        <w:pStyle w:val="NCIEBody"/>
      </w:pPr>
      <w:r>
        <w:rPr>
          <w:i/>
          <w:color w:val="234F29"/>
        </w:rPr>
        <w:t>Maps every significant data object and field back to the requirements and architecture that justify it.</w:t>
      </w:r>
    </w:p>
    <w:p w14:paraId="70996E67" w14:textId="77777777" w:rsidR="0089053B" w:rsidRDefault="00B421DE">
      <w:pPr>
        <w:pStyle w:val="NCIEStatusBlock"/>
        <w:pBdr>
          <w:left w:val="single" w:sz="18" w:space="8" w:color="D89D26"/>
        </w:pBdr>
        <w:shd w:val="clear" w:color="auto" w:fill="EDF4EF"/>
      </w:pPr>
      <w:r>
        <w:t>Status: IN DEVELOPMENT — FOR HUMAN REVIEW.</w:t>
      </w:r>
    </w:p>
    <w:p w14:paraId="492D4600" w14:textId="77777777" w:rsidR="0089053B" w:rsidRDefault="00B421DE">
      <w:pPr>
        <w:pStyle w:val="Heading2"/>
      </w:pPr>
      <w:bookmarkStart w:id="466" w:name="_Toc239228815"/>
      <w:r>
        <w:t>41.1 Purpose</w:t>
      </w:r>
      <w:bookmarkEnd w:id="466"/>
    </w:p>
    <w:p w14:paraId="68E34D15" w14:textId="77777777" w:rsidR="0089053B" w:rsidRDefault="00B421DE">
      <w:pPr>
        <w:pStyle w:val="NCIEBody"/>
      </w:pPr>
      <w:r>
        <w:t>Maps every significant NCIE-003 chapter back to the NCIE-002 architecture chapter(s) that justify it, consolidating the per-chapter 'NCIE-002 Architecture Dependency &amp; Traceability' sections that appear throughout Chapters 1-40 (per the authoritative instruction that traceability is mandatory throughout, not postponed to this chapter — this chapter consolidates rather than originates it).</w:t>
      </w:r>
    </w:p>
    <w:p w14:paraId="73110BB9" w14:textId="77777777" w:rsidR="0089053B" w:rsidRDefault="00B421DE">
      <w:pPr>
        <w:pStyle w:val="Heading2"/>
      </w:pPr>
      <w:bookmarkStart w:id="467" w:name="_Toc239228816"/>
      <w:r>
        <w:t>41.2 Master Crosswalk</w:t>
      </w:r>
      <w:bookmarkEnd w:id="467"/>
    </w:p>
    <w:p w14:paraId="6FFBA407" w14:textId="77777777" w:rsidR="0089053B" w:rsidRDefault="00B421DE">
      <w:pPr>
        <w:pStyle w:val="NCIEFigureCaption"/>
      </w:pPr>
      <w:r>
        <w:t>Table 57. Master crosswalk: every NCIE-003 chapter to its primary NCIE-002 architecture dependency.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7"/>
      </w:tblPr>
      <w:tblGrid>
        <w:gridCol w:w="5018"/>
        <w:gridCol w:w="5018"/>
      </w:tblGrid>
      <w:tr w:rsidR="0089053B" w14:paraId="05E8F043" w14:textId="77777777">
        <w:trPr>
          <w:tblHeader/>
        </w:trPr>
        <w:tc>
          <w:tcPr>
            <w:tcW w:w="5018" w:type="dxa"/>
            <w:shd w:val="clear" w:color="auto" w:fill="071A14"/>
            <w:tcMar>
              <w:top w:w="70" w:type="dxa"/>
              <w:left w:w="90" w:type="dxa"/>
              <w:bottom w:w="70" w:type="dxa"/>
              <w:right w:w="90" w:type="dxa"/>
            </w:tcMar>
            <w:vAlign w:val="center"/>
          </w:tcPr>
          <w:p w14:paraId="23D08912" w14:textId="77777777" w:rsidR="0089053B" w:rsidRDefault="00B421DE">
            <w:pPr>
              <w:pStyle w:val="NCIEBody"/>
              <w:spacing w:after="0" w:line="240" w:lineRule="auto"/>
              <w:jc w:val="center"/>
            </w:pPr>
            <w:r>
              <w:rPr>
                <w:b/>
                <w:color w:val="FFFFFF"/>
                <w:sz w:val="15"/>
              </w:rPr>
              <w:t>NCIE-003 Chapter</w:t>
            </w:r>
          </w:p>
        </w:tc>
        <w:tc>
          <w:tcPr>
            <w:tcW w:w="5018" w:type="dxa"/>
            <w:shd w:val="clear" w:color="auto" w:fill="071A14"/>
            <w:tcMar>
              <w:top w:w="70" w:type="dxa"/>
              <w:left w:w="90" w:type="dxa"/>
              <w:bottom w:w="70" w:type="dxa"/>
              <w:right w:w="90" w:type="dxa"/>
            </w:tcMar>
            <w:vAlign w:val="center"/>
          </w:tcPr>
          <w:p w14:paraId="12273A01" w14:textId="77777777" w:rsidR="0089053B" w:rsidRDefault="00B421DE">
            <w:pPr>
              <w:pStyle w:val="NCIEBody"/>
              <w:spacing w:after="0" w:line="240" w:lineRule="auto"/>
              <w:jc w:val="center"/>
            </w:pPr>
            <w:r>
              <w:rPr>
                <w:b/>
                <w:color w:val="FFFFFF"/>
                <w:sz w:val="15"/>
              </w:rPr>
              <w:t>Primary NCIE-002 Dependency</w:t>
            </w:r>
          </w:p>
        </w:tc>
      </w:tr>
      <w:tr w:rsidR="0089053B" w14:paraId="24C54AC4" w14:textId="77777777">
        <w:trPr>
          <w:cantSplit/>
        </w:trPr>
        <w:tc>
          <w:tcPr>
            <w:tcW w:w="5018" w:type="dxa"/>
            <w:shd w:val="clear" w:color="auto" w:fill="FFFFFF"/>
            <w:tcMar>
              <w:top w:w="70" w:type="dxa"/>
              <w:left w:w="90" w:type="dxa"/>
              <w:bottom w:w="70" w:type="dxa"/>
              <w:right w:w="90" w:type="dxa"/>
            </w:tcMar>
            <w:vAlign w:val="center"/>
          </w:tcPr>
          <w:p w14:paraId="54560125" w14:textId="77777777" w:rsidR="0089053B" w:rsidRDefault="00B421DE">
            <w:pPr>
              <w:pStyle w:val="NCIEBody"/>
              <w:spacing w:after="0" w:line="240" w:lineRule="auto"/>
            </w:pPr>
            <w:r>
              <w:rPr>
                <w:sz w:val="16"/>
              </w:rPr>
              <w:t>1 — Governance &amp; Mandate</w:t>
            </w:r>
          </w:p>
        </w:tc>
        <w:tc>
          <w:tcPr>
            <w:tcW w:w="5018" w:type="dxa"/>
            <w:shd w:val="clear" w:color="auto" w:fill="FFFFFF"/>
            <w:tcMar>
              <w:top w:w="70" w:type="dxa"/>
              <w:left w:w="90" w:type="dxa"/>
              <w:bottom w:w="70" w:type="dxa"/>
              <w:right w:w="90" w:type="dxa"/>
            </w:tcMar>
            <w:vAlign w:val="center"/>
          </w:tcPr>
          <w:p w14:paraId="0276DB3C" w14:textId="77777777" w:rsidR="0089053B" w:rsidRDefault="00B421DE">
            <w:pPr>
              <w:pStyle w:val="NCIEBody"/>
              <w:spacing w:after="0" w:line="240" w:lineRule="auto"/>
            </w:pPr>
            <w:r>
              <w:rPr>
                <w:sz w:val="16"/>
              </w:rPr>
              <w:t>Ch.1 §1.3.3 (evidence/provenance-first), Ch.5</w:t>
            </w:r>
          </w:p>
        </w:tc>
      </w:tr>
      <w:tr w:rsidR="0089053B" w14:paraId="3B1E81A7" w14:textId="77777777">
        <w:trPr>
          <w:cantSplit/>
        </w:trPr>
        <w:tc>
          <w:tcPr>
            <w:tcW w:w="5018" w:type="dxa"/>
            <w:shd w:val="clear" w:color="auto" w:fill="EDF4EF"/>
            <w:tcMar>
              <w:top w:w="70" w:type="dxa"/>
              <w:left w:w="90" w:type="dxa"/>
              <w:bottom w:w="70" w:type="dxa"/>
              <w:right w:w="90" w:type="dxa"/>
            </w:tcMar>
            <w:vAlign w:val="center"/>
          </w:tcPr>
          <w:p w14:paraId="3FD1FD00" w14:textId="77777777" w:rsidR="0089053B" w:rsidRDefault="00B421DE">
            <w:pPr>
              <w:pStyle w:val="NCIEBody"/>
              <w:spacing w:after="0" w:line="240" w:lineRule="auto"/>
            </w:pPr>
            <w:r>
              <w:rPr>
                <w:sz w:val="16"/>
              </w:rPr>
              <w:t>2 — Principles &amp; Standards</w:t>
            </w:r>
          </w:p>
        </w:tc>
        <w:tc>
          <w:tcPr>
            <w:tcW w:w="5018" w:type="dxa"/>
            <w:shd w:val="clear" w:color="auto" w:fill="EDF4EF"/>
            <w:tcMar>
              <w:top w:w="70" w:type="dxa"/>
              <w:left w:w="90" w:type="dxa"/>
              <w:bottom w:w="70" w:type="dxa"/>
              <w:right w:w="90" w:type="dxa"/>
            </w:tcMar>
            <w:vAlign w:val="center"/>
          </w:tcPr>
          <w:p w14:paraId="75E3B187" w14:textId="77777777" w:rsidR="0089053B" w:rsidRDefault="00B421DE">
            <w:pPr>
              <w:pStyle w:val="NCIEBody"/>
              <w:spacing w:after="0" w:line="240" w:lineRule="auto"/>
            </w:pPr>
            <w:r>
              <w:rPr>
                <w:sz w:val="16"/>
              </w:rPr>
              <w:t>Ch.1 §1.3, Ch.5, Ch.18 §18.5, Ch.26</w:t>
            </w:r>
          </w:p>
        </w:tc>
      </w:tr>
      <w:tr w:rsidR="0089053B" w14:paraId="642EF4E0" w14:textId="77777777">
        <w:trPr>
          <w:cantSplit/>
        </w:trPr>
        <w:tc>
          <w:tcPr>
            <w:tcW w:w="5018" w:type="dxa"/>
            <w:shd w:val="clear" w:color="auto" w:fill="FFFFFF"/>
            <w:tcMar>
              <w:top w:w="70" w:type="dxa"/>
              <w:left w:w="90" w:type="dxa"/>
              <w:bottom w:w="70" w:type="dxa"/>
              <w:right w:w="90" w:type="dxa"/>
            </w:tcMar>
            <w:vAlign w:val="center"/>
          </w:tcPr>
          <w:p w14:paraId="1C60B604" w14:textId="77777777" w:rsidR="0089053B" w:rsidRDefault="00B421DE">
            <w:pPr>
              <w:pStyle w:val="NCIEBody"/>
              <w:spacing w:after="0" w:line="240" w:lineRule="auto"/>
            </w:pPr>
            <w:r>
              <w:rPr>
                <w:sz w:val="16"/>
              </w:rPr>
              <w:t>3 — Enterprise Canonical Model</w:t>
            </w:r>
          </w:p>
        </w:tc>
        <w:tc>
          <w:tcPr>
            <w:tcW w:w="5018" w:type="dxa"/>
            <w:shd w:val="clear" w:color="auto" w:fill="FFFFFF"/>
            <w:tcMar>
              <w:top w:w="70" w:type="dxa"/>
              <w:left w:w="90" w:type="dxa"/>
              <w:bottom w:w="70" w:type="dxa"/>
              <w:right w:w="90" w:type="dxa"/>
            </w:tcMar>
            <w:vAlign w:val="center"/>
          </w:tcPr>
          <w:p w14:paraId="453382D5" w14:textId="77777777" w:rsidR="0089053B" w:rsidRDefault="00B421DE">
            <w:pPr>
              <w:pStyle w:val="NCIEBody"/>
              <w:spacing w:after="0" w:line="240" w:lineRule="auto"/>
            </w:pPr>
            <w:r>
              <w:rPr>
                <w:sz w:val="16"/>
              </w:rPr>
              <w:t>Ch.5, Ch.17</w:t>
            </w:r>
          </w:p>
        </w:tc>
      </w:tr>
      <w:tr w:rsidR="0089053B" w14:paraId="3680BBCA" w14:textId="77777777">
        <w:trPr>
          <w:cantSplit/>
        </w:trPr>
        <w:tc>
          <w:tcPr>
            <w:tcW w:w="5018" w:type="dxa"/>
            <w:shd w:val="clear" w:color="auto" w:fill="EDF4EF"/>
            <w:tcMar>
              <w:top w:w="70" w:type="dxa"/>
              <w:left w:w="90" w:type="dxa"/>
              <w:bottom w:w="70" w:type="dxa"/>
              <w:right w:w="90" w:type="dxa"/>
            </w:tcMar>
            <w:vAlign w:val="center"/>
          </w:tcPr>
          <w:p w14:paraId="78752ADC" w14:textId="77777777" w:rsidR="0089053B" w:rsidRDefault="00B421DE">
            <w:pPr>
              <w:pStyle w:val="NCIEBody"/>
              <w:spacing w:after="0" w:line="240" w:lineRule="auto"/>
            </w:pPr>
            <w:r>
              <w:rPr>
                <w:sz w:val="16"/>
              </w:rPr>
              <w:t>4 — Common Entity/Identifier Model</w:t>
            </w:r>
          </w:p>
        </w:tc>
        <w:tc>
          <w:tcPr>
            <w:tcW w:w="5018" w:type="dxa"/>
            <w:shd w:val="clear" w:color="auto" w:fill="EDF4EF"/>
            <w:tcMar>
              <w:top w:w="70" w:type="dxa"/>
              <w:left w:w="90" w:type="dxa"/>
              <w:bottom w:w="70" w:type="dxa"/>
              <w:right w:w="90" w:type="dxa"/>
            </w:tcMar>
            <w:vAlign w:val="center"/>
          </w:tcPr>
          <w:p w14:paraId="41FA32EE" w14:textId="77777777" w:rsidR="0089053B" w:rsidRDefault="00B421DE">
            <w:pPr>
              <w:pStyle w:val="NCIEBody"/>
              <w:spacing w:after="0" w:line="240" w:lineRule="auto"/>
            </w:pPr>
            <w:r>
              <w:rPr>
                <w:sz w:val="16"/>
              </w:rPr>
              <w:t>Ch.5 §5.2, Ch.17, Ch.19 §19.11</w:t>
            </w:r>
          </w:p>
        </w:tc>
      </w:tr>
      <w:tr w:rsidR="0089053B" w14:paraId="05FC2F9B" w14:textId="77777777">
        <w:trPr>
          <w:cantSplit/>
        </w:trPr>
        <w:tc>
          <w:tcPr>
            <w:tcW w:w="5018" w:type="dxa"/>
            <w:shd w:val="clear" w:color="auto" w:fill="FFFFFF"/>
            <w:tcMar>
              <w:top w:w="70" w:type="dxa"/>
              <w:left w:w="90" w:type="dxa"/>
              <w:bottom w:w="70" w:type="dxa"/>
              <w:right w:w="90" w:type="dxa"/>
            </w:tcMar>
            <w:vAlign w:val="center"/>
          </w:tcPr>
          <w:p w14:paraId="03B0FA5F" w14:textId="77777777" w:rsidR="0089053B" w:rsidRDefault="00B421DE">
            <w:pPr>
              <w:pStyle w:val="NCIEBody"/>
              <w:spacing w:after="0" w:line="240" w:lineRule="auto"/>
            </w:pPr>
            <w:r>
              <w:rPr>
                <w:sz w:val="16"/>
              </w:rPr>
              <w:t>5 — Temporal &amp; Bitemporal Model</w:t>
            </w:r>
          </w:p>
        </w:tc>
        <w:tc>
          <w:tcPr>
            <w:tcW w:w="5018" w:type="dxa"/>
            <w:shd w:val="clear" w:color="auto" w:fill="FFFFFF"/>
            <w:tcMar>
              <w:top w:w="70" w:type="dxa"/>
              <w:left w:w="90" w:type="dxa"/>
              <w:bottom w:w="70" w:type="dxa"/>
              <w:right w:w="90" w:type="dxa"/>
            </w:tcMar>
            <w:vAlign w:val="center"/>
          </w:tcPr>
          <w:p w14:paraId="3781B4A7" w14:textId="77777777" w:rsidR="0089053B" w:rsidRDefault="00B421DE">
            <w:pPr>
              <w:pStyle w:val="NCIEBody"/>
              <w:spacing w:after="0" w:line="240" w:lineRule="auto"/>
            </w:pPr>
            <w:r>
              <w:rPr>
                <w:sz w:val="16"/>
              </w:rPr>
              <w:t>Ch.5 §5.3, Ch.22 §22.3, Ch.23 §23.5</w:t>
            </w:r>
          </w:p>
        </w:tc>
      </w:tr>
      <w:tr w:rsidR="0089053B" w14:paraId="009AB992" w14:textId="77777777">
        <w:trPr>
          <w:cantSplit/>
        </w:trPr>
        <w:tc>
          <w:tcPr>
            <w:tcW w:w="5018" w:type="dxa"/>
            <w:shd w:val="clear" w:color="auto" w:fill="EDF4EF"/>
            <w:tcMar>
              <w:top w:w="70" w:type="dxa"/>
              <w:left w:w="90" w:type="dxa"/>
              <w:bottom w:w="70" w:type="dxa"/>
              <w:right w:w="90" w:type="dxa"/>
            </w:tcMar>
            <w:vAlign w:val="center"/>
          </w:tcPr>
          <w:p w14:paraId="36BB04FB" w14:textId="77777777" w:rsidR="0089053B" w:rsidRDefault="00B421DE">
            <w:pPr>
              <w:pStyle w:val="NCIEBody"/>
              <w:spacing w:after="0" w:line="240" w:lineRule="auto"/>
            </w:pPr>
            <w:r>
              <w:rPr>
                <w:sz w:val="16"/>
              </w:rPr>
              <w:t>6 — Source/Acquisition Model</w:t>
            </w:r>
          </w:p>
        </w:tc>
        <w:tc>
          <w:tcPr>
            <w:tcW w:w="5018" w:type="dxa"/>
            <w:shd w:val="clear" w:color="auto" w:fill="EDF4EF"/>
            <w:tcMar>
              <w:top w:w="70" w:type="dxa"/>
              <w:left w:w="90" w:type="dxa"/>
              <w:bottom w:w="70" w:type="dxa"/>
              <w:right w:w="90" w:type="dxa"/>
            </w:tcMar>
            <w:vAlign w:val="center"/>
          </w:tcPr>
          <w:p w14:paraId="3FBAE973" w14:textId="77777777" w:rsidR="0089053B" w:rsidRDefault="00B421DE">
            <w:pPr>
              <w:pStyle w:val="NCIEBody"/>
              <w:spacing w:after="0" w:line="240" w:lineRule="auto"/>
            </w:pPr>
            <w:r>
              <w:rPr>
                <w:sz w:val="16"/>
              </w:rPr>
              <w:t>Ch.6 (in full)</w:t>
            </w:r>
          </w:p>
        </w:tc>
      </w:tr>
      <w:tr w:rsidR="0089053B" w14:paraId="450BF950" w14:textId="77777777">
        <w:trPr>
          <w:cantSplit/>
        </w:trPr>
        <w:tc>
          <w:tcPr>
            <w:tcW w:w="5018" w:type="dxa"/>
            <w:shd w:val="clear" w:color="auto" w:fill="FFFFFF"/>
            <w:tcMar>
              <w:top w:w="70" w:type="dxa"/>
              <w:left w:w="90" w:type="dxa"/>
              <w:bottom w:w="70" w:type="dxa"/>
              <w:right w:w="90" w:type="dxa"/>
            </w:tcMar>
            <w:vAlign w:val="center"/>
          </w:tcPr>
          <w:p w14:paraId="4ACDD2E1" w14:textId="77777777" w:rsidR="0089053B" w:rsidRDefault="00B421DE">
            <w:pPr>
              <w:pStyle w:val="NCIEBody"/>
              <w:spacing w:after="0" w:line="240" w:lineRule="auto"/>
            </w:pPr>
            <w:r>
              <w:rPr>
                <w:sz w:val="16"/>
              </w:rPr>
              <w:t>7 — Network Intelligence Model</w:t>
            </w:r>
          </w:p>
        </w:tc>
        <w:tc>
          <w:tcPr>
            <w:tcW w:w="5018" w:type="dxa"/>
            <w:shd w:val="clear" w:color="auto" w:fill="FFFFFF"/>
            <w:tcMar>
              <w:top w:w="70" w:type="dxa"/>
              <w:left w:w="90" w:type="dxa"/>
              <w:bottom w:w="70" w:type="dxa"/>
              <w:right w:w="90" w:type="dxa"/>
            </w:tcMar>
            <w:vAlign w:val="center"/>
          </w:tcPr>
          <w:p w14:paraId="551FEE76" w14:textId="77777777" w:rsidR="0089053B" w:rsidRDefault="00B421DE">
            <w:pPr>
              <w:pStyle w:val="NCIEBody"/>
              <w:spacing w:after="0" w:line="240" w:lineRule="auto"/>
            </w:pPr>
            <w:r>
              <w:rPr>
                <w:sz w:val="16"/>
              </w:rPr>
              <w:t>Ch.7 (in full)</w:t>
            </w:r>
          </w:p>
        </w:tc>
      </w:tr>
      <w:tr w:rsidR="0089053B" w14:paraId="0C1F0E9D" w14:textId="77777777">
        <w:trPr>
          <w:cantSplit/>
        </w:trPr>
        <w:tc>
          <w:tcPr>
            <w:tcW w:w="5018" w:type="dxa"/>
            <w:shd w:val="clear" w:color="auto" w:fill="EDF4EF"/>
            <w:tcMar>
              <w:top w:w="70" w:type="dxa"/>
              <w:left w:w="90" w:type="dxa"/>
              <w:bottom w:w="70" w:type="dxa"/>
              <w:right w:w="90" w:type="dxa"/>
            </w:tcMar>
            <w:vAlign w:val="center"/>
          </w:tcPr>
          <w:p w14:paraId="776840BC" w14:textId="77777777" w:rsidR="0089053B" w:rsidRDefault="00B421DE">
            <w:pPr>
              <w:pStyle w:val="NCIEBody"/>
              <w:spacing w:after="0" w:line="240" w:lineRule="auto"/>
            </w:pPr>
            <w:r>
              <w:rPr>
                <w:sz w:val="16"/>
              </w:rPr>
              <w:t>8 — Topology/GIS/Spatial Model</w:t>
            </w:r>
          </w:p>
        </w:tc>
        <w:tc>
          <w:tcPr>
            <w:tcW w:w="5018" w:type="dxa"/>
            <w:shd w:val="clear" w:color="auto" w:fill="EDF4EF"/>
            <w:tcMar>
              <w:top w:w="70" w:type="dxa"/>
              <w:left w:w="90" w:type="dxa"/>
              <w:bottom w:w="70" w:type="dxa"/>
              <w:right w:w="90" w:type="dxa"/>
            </w:tcMar>
            <w:vAlign w:val="center"/>
          </w:tcPr>
          <w:p w14:paraId="758861DB" w14:textId="77777777" w:rsidR="0089053B" w:rsidRDefault="00B421DE">
            <w:pPr>
              <w:pStyle w:val="NCIEBody"/>
              <w:spacing w:after="0" w:line="240" w:lineRule="auto"/>
            </w:pPr>
            <w:r>
              <w:rPr>
                <w:sz w:val="16"/>
              </w:rPr>
              <w:t>Ch.8 (in full)</w:t>
            </w:r>
          </w:p>
        </w:tc>
      </w:tr>
      <w:tr w:rsidR="0089053B" w14:paraId="0CB7A6E6" w14:textId="77777777">
        <w:trPr>
          <w:cantSplit/>
        </w:trPr>
        <w:tc>
          <w:tcPr>
            <w:tcW w:w="5018" w:type="dxa"/>
            <w:shd w:val="clear" w:color="auto" w:fill="FFFFFF"/>
            <w:tcMar>
              <w:top w:w="70" w:type="dxa"/>
              <w:left w:w="90" w:type="dxa"/>
              <w:bottom w:w="70" w:type="dxa"/>
              <w:right w:w="90" w:type="dxa"/>
            </w:tcMar>
            <w:vAlign w:val="center"/>
          </w:tcPr>
          <w:p w14:paraId="1E8060D9" w14:textId="77777777" w:rsidR="0089053B" w:rsidRDefault="00B421DE">
            <w:pPr>
              <w:pStyle w:val="NCIEBody"/>
              <w:spacing w:after="0" w:line="240" w:lineRule="auto"/>
            </w:pPr>
            <w:r>
              <w:rPr>
                <w:sz w:val="16"/>
              </w:rPr>
              <w:t>9 — QoS Campaign Model</w:t>
            </w:r>
          </w:p>
        </w:tc>
        <w:tc>
          <w:tcPr>
            <w:tcW w:w="5018" w:type="dxa"/>
            <w:shd w:val="clear" w:color="auto" w:fill="FFFFFF"/>
            <w:tcMar>
              <w:top w:w="70" w:type="dxa"/>
              <w:left w:w="90" w:type="dxa"/>
              <w:bottom w:w="70" w:type="dxa"/>
              <w:right w:w="90" w:type="dxa"/>
            </w:tcMar>
            <w:vAlign w:val="center"/>
          </w:tcPr>
          <w:p w14:paraId="3E102712" w14:textId="77777777" w:rsidR="0089053B" w:rsidRDefault="00B421DE">
            <w:pPr>
              <w:pStyle w:val="NCIEBody"/>
              <w:spacing w:after="0" w:line="240" w:lineRule="auto"/>
            </w:pPr>
            <w:r>
              <w:rPr>
                <w:sz w:val="16"/>
              </w:rPr>
              <w:t>Ch.9 (in full)</w:t>
            </w:r>
          </w:p>
        </w:tc>
      </w:tr>
      <w:tr w:rsidR="0089053B" w14:paraId="7865ABF5" w14:textId="77777777">
        <w:trPr>
          <w:cantSplit/>
        </w:trPr>
        <w:tc>
          <w:tcPr>
            <w:tcW w:w="5018" w:type="dxa"/>
            <w:shd w:val="clear" w:color="auto" w:fill="EDF4EF"/>
            <w:tcMar>
              <w:top w:w="70" w:type="dxa"/>
              <w:left w:w="90" w:type="dxa"/>
              <w:bottom w:w="70" w:type="dxa"/>
              <w:right w:w="90" w:type="dxa"/>
            </w:tcMar>
            <w:vAlign w:val="center"/>
          </w:tcPr>
          <w:p w14:paraId="7C8A725C" w14:textId="77777777" w:rsidR="0089053B" w:rsidRDefault="00B421DE">
            <w:pPr>
              <w:pStyle w:val="NCIEBody"/>
              <w:spacing w:after="0" w:line="240" w:lineRule="auto"/>
            </w:pPr>
            <w:r>
              <w:rPr>
                <w:sz w:val="16"/>
              </w:rPr>
              <w:t>10 — Incident Intelligence Model</w:t>
            </w:r>
          </w:p>
        </w:tc>
        <w:tc>
          <w:tcPr>
            <w:tcW w:w="5018" w:type="dxa"/>
            <w:shd w:val="clear" w:color="auto" w:fill="EDF4EF"/>
            <w:tcMar>
              <w:top w:w="70" w:type="dxa"/>
              <w:left w:w="90" w:type="dxa"/>
              <w:bottom w:w="70" w:type="dxa"/>
              <w:right w:w="90" w:type="dxa"/>
            </w:tcMar>
            <w:vAlign w:val="center"/>
          </w:tcPr>
          <w:p w14:paraId="66522516" w14:textId="77777777" w:rsidR="0089053B" w:rsidRDefault="00B421DE">
            <w:pPr>
              <w:pStyle w:val="NCIEBody"/>
              <w:spacing w:after="0" w:line="240" w:lineRule="auto"/>
            </w:pPr>
            <w:r>
              <w:rPr>
                <w:sz w:val="16"/>
              </w:rPr>
              <w:t>Ch.10 (in full)</w:t>
            </w:r>
          </w:p>
        </w:tc>
      </w:tr>
      <w:tr w:rsidR="0089053B" w14:paraId="7D9EEF03" w14:textId="77777777">
        <w:trPr>
          <w:cantSplit/>
        </w:trPr>
        <w:tc>
          <w:tcPr>
            <w:tcW w:w="5018" w:type="dxa"/>
            <w:shd w:val="clear" w:color="auto" w:fill="FFFFFF"/>
            <w:tcMar>
              <w:top w:w="70" w:type="dxa"/>
              <w:left w:w="90" w:type="dxa"/>
              <w:bottom w:w="70" w:type="dxa"/>
              <w:right w:w="90" w:type="dxa"/>
            </w:tcMar>
            <w:vAlign w:val="center"/>
          </w:tcPr>
          <w:p w14:paraId="6F82D694" w14:textId="77777777" w:rsidR="0089053B" w:rsidRDefault="00B421DE">
            <w:pPr>
              <w:pStyle w:val="NCIEBody"/>
              <w:spacing w:after="0" w:line="240" w:lineRule="auto"/>
            </w:pPr>
            <w:r>
              <w:rPr>
                <w:sz w:val="16"/>
              </w:rPr>
              <w:t>11 — Traffic Intelligence Model</w:t>
            </w:r>
          </w:p>
        </w:tc>
        <w:tc>
          <w:tcPr>
            <w:tcW w:w="5018" w:type="dxa"/>
            <w:shd w:val="clear" w:color="auto" w:fill="FFFFFF"/>
            <w:tcMar>
              <w:top w:w="70" w:type="dxa"/>
              <w:left w:w="90" w:type="dxa"/>
              <w:bottom w:w="70" w:type="dxa"/>
              <w:right w:w="90" w:type="dxa"/>
            </w:tcMar>
            <w:vAlign w:val="center"/>
          </w:tcPr>
          <w:p w14:paraId="096EE048" w14:textId="77777777" w:rsidR="0089053B" w:rsidRDefault="00B421DE">
            <w:pPr>
              <w:pStyle w:val="NCIEBody"/>
              <w:spacing w:after="0" w:line="240" w:lineRule="auto"/>
            </w:pPr>
            <w:r>
              <w:rPr>
                <w:sz w:val="16"/>
              </w:rPr>
              <w:t>Ch.11 (in full)</w:t>
            </w:r>
          </w:p>
        </w:tc>
      </w:tr>
      <w:tr w:rsidR="0089053B" w14:paraId="29228E8D" w14:textId="77777777">
        <w:trPr>
          <w:cantSplit/>
        </w:trPr>
        <w:tc>
          <w:tcPr>
            <w:tcW w:w="5018" w:type="dxa"/>
            <w:shd w:val="clear" w:color="auto" w:fill="EDF4EF"/>
            <w:tcMar>
              <w:top w:w="70" w:type="dxa"/>
              <w:left w:w="90" w:type="dxa"/>
              <w:bottom w:w="70" w:type="dxa"/>
              <w:right w:w="90" w:type="dxa"/>
            </w:tcMar>
            <w:vAlign w:val="center"/>
          </w:tcPr>
          <w:p w14:paraId="55444385" w14:textId="77777777" w:rsidR="0089053B" w:rsidRDefault="00B421DE">
            <w:pPr>
              <w:pStyle w:val="NCIEBody"/>
              <w:spacing w:after="0" w:line="240" w:lineRule="auto"/>
            </w:pPr>
            <w:r>
              <w:rPr>
                <w:sz w:val="16"/>
              </w:rPr>
              <w:t>12 — Revenue/Billing Model</w:t>
            </w:r>
          </w:p>
        </w:tc>
        <w:tc>
          <w:tcPr>
            <w:tcW w:w="5018" w:type="dxa"/>
            <w:shd w:val="clear" w:color="auto" w:fill="EDF4EF"/>
            <w:tcMar>
              <w:top w:w="70" w:type="dxa"/>
              <w:left w:w="90" w:type="dxa"/>
              <w:bottom w:w="70" w:type="dxa"/>
              <w:right w:w="90" w:type="dxa"/>
            </w:tcMar>
            <w:vAlign w:val="center"/>
          </w:tcPr>
          <w:p w14:paraId="36DF21DB" w14:textId="77777777" w:rsidR="0089053B" w:rsidRDefault="00B421DE">
            <w:pPr>
              <w:pStyle w:val="NCIEBody"/>
              <w:spacing w:after="0" w:line="240" w:lineRule="auto"/>
            </w:pPr>
            <w:r>
              <w:rPr>
                <w:sz w:val="16"/>
              </w:rPr>
              <w:t>Ch.12 (in full); depends on Ch.24 (this document)</w:t>
            </w:r>
          </w:p>
        </w:tc>
      </w:tr>
      <w:tr w:rsidR="0089053B" w14:paraId="59A41FA3" w14:textId="77777777">
        <w:trPr>
          <w:cantSplit/>
        </w:trPr>
        <w:tc>
          <w:tcPr>
            <w:tcW w:w="5018" w:type="dxa"/>
            <w:shd w:val="clear" w:color="auto" w:fill="FFFFFF"/>
            <w:tcMar>
              <w:top w:w="70" w:type="dxa"/>
              <w:left w:w="90" w:type="dxa"/>
              <w:bottom w:w="70" w:type="dxa"/>
              <w:right w:w="90" w:type="dxa"/>
            </w:tcMar>
            <w:vAlign w:val="center"/>
          </w:tcPr>
          <w:p w14:paraId="2DC36F58" w14:textId="77777777" w:rsidR="0089053B" w:rsidRDefault="00B421DE">
            <w:pPr>
              <w:pStyle w:val="NCIEBody"/>
              <w:spacing w:after="0" w:line="240" w:lineRule="auto"/>
            </w:pPr>
            <w:r>
              <w:rPr>
                <w:sz w:val="16"/>
              </w:rPr>
              <w:t>13 — Mobile Money Model</w:t>
            </w:r>
          </w:p>
        </w:tc>
        <w:tc>
          <w:tcPr>
            <w:tcW w:w="5018" w:type="dxa"/>
            <w:shd w:val="clear" w:color="auto" w:fill="FFFFFF"/>
            <w:tcMar>
              <w:top w:w="70" w:type="dxa"/>
              <w:left w:w="90" w:type="dxa"/>
              <w:bottom w:w="70" w:type="dxa"/>
              <w:right w:w="90" w:type="dxa"/>
            </w:tcMar>
            <w:vAlign w:val="center"/>
          </w:tcPr>
          <w:p w14:paraId="3D935EAE" w14:textId="77777777" w:rsidR="0089053B" w:rsidRDefault="00B421DE">
            <w:pPr>
              <w:pStyle w:val="NCIEBody"/>
              <w:spacing w:after="0" w:line="240" w:lineRule="auto"/>
            </w:pPr>
            <w:r>
              <w:rPr>
                <w:sz w:val="16"/>
              </w:rPr>
              <w:t>Ch.13 (in full)</w:t>
            </w:r>
          </w:p>
        </w:tc>
      </w:tr>
      <w:tr w:rsidR="0089053B" w14:paraId="3F0F64EB" w14:textId="77777777">
        <w:trPr>
          <w:cantSplit/>
        </w:trPr>
        <w:tc>
          <w:tcPr>
            <w:tcW w:w="5018" w:type="dxa"/>
            <w:shd w:val="clear" w:color="auto" w:fill="EDF4EF"/>
            <w:tcMar>
              <w:top w:w="70" w:type="dxa"/>
              <w:left w:w="90" w:type="dxa"/>
              <w:bottom w:w="70" w:type="dxa"/>
              <w:right w:w="90" w:type="dxa"/>
            </w:tcMar>
            <w:vAlign w:val="center"/>
          </w:tcPr>
          <w:p w14:paraId="085E95AC" w14:textId="77777777" w:rsidR="0089053B" w:rsidRDefault="00B421DE">
            <w:pPr>
              <w:pStyle w:val="NCIEBody"/>
              <w:spacing w:after="0" w:line="240" w:lineRule="auto"/>
            </w:pPr>
            <w:r>
              <w:rPr>
                <w:sz w:val="16"/>
              </w:rPr>
              <w:t>14 — SIM Registration Model</w:t>
            </w:r>
          </w:p>
        </w:tc>
        <w:tc>
          <w:tcPr>
            <w:tcW w:w="5018" w:type="dxa"/>
            <w:shd w:val="clear" w:color="auto" w:fill="EDF4EF"/>
            <w:tcMar>
              <w:top w:w="70" w:type="dxa"/>
              <w:left w:w="90" w:type="dxa"/>
              <w:bottom w:w="70" w:type="dxa"/>
              <w:right w:w="90" w:type="dxa"/>
            </w:tcMar>
            <w:vAlign w:val="center"/>
          </w:tcPr>
          <w:p w14:paraId="2FA098B7" w14:textId="77777777" w:rsidR="0089053B" w:rsidRDefault="00B421DE">
            <w:pPr>
              <w:pStyle w:val="NCIEBody"/>
              <w:spacing w:after="0" w:line="240" w:lineRule="auto"/>
            </w:pPr>
            <w:r>
              <w:rPr>
                <w:sz w:val="16"/>
              </w:rPr>
              <w:t>Ch.14 (in full); depends on Ch.4, Ch.24 (this document)</w:t>
            </w:r>
          </w:p>
        </w:tc>
      </w:tr>
      <w:tr w:rsidR="0089053B" w14:paraId="43B28E77" w14:textId="77777777">
        <w:trPr>
          <w:cantSplit/>
        </w:trPr>
        <w:tc>
          <w:tcPr>
            <w:tcW w:w="5018" w:type="dxa"/>
            <w:shd w:val="clear" w:color="auto" w:fill="FFFFFF"/>
            <w:tcMar>
              <w:top w:w="70" w:type="dxa"/>
              <w:left w:w="90" w:type="dxa"/>
              <w:bottom w:w="70" w:type="dxa"/>
              <w:right w:w="90" w:type="dxa"/>
            </w:tcMar>
            <w:vAlign w:val="center"/>
          </w:tcPr>
          <w:p w14:paraId="4C9F6D4D" w14:textId="77777777" w:rsidR="0089053B" w:rsidRDefault="00B421DE">
            <w:pPr>
              <w:pStyle w:val="NCIEBody"/>
              <w:spacing w:after="0" w:line="240" w:lineRule="auto"/>
            </w:pPr>
            <w:r>
              <w:rPr>
                <w:sz w:val="16"/>
              </w:rPr>
              <w:t>15 — Anti-Fraud/SIMBOX Model</w:t>
            </w:r>
          </w:p>
        </w:tc>
        <w:tc>
          <w:tcPr>
            <w:tcW w:w="5018" w:type="dxa"/>
            <w:shd w:val="clear" w:color="auto" w:fill="FFFFFF"/>
            <w:tcMar>
              <w:top w:w="70" w:type="dxa"/>
              <w:left w:w="90" w:type="dxa"/>
              <w:bottom w:w="70" w:type="dxa"/>
              <w:right w:w="90" w:type="dxa"/>
            </w:tcMar>
            <w:vAlign w:val="center"/>
          </w:tcPr>
          <w:p w14:paraId="1B310C53" w14:textId="77777777" w:rsidR="0089053B" w:rsidRDefault="00B421DE">
            <w:pPr>
              <w:pStyle w:val="NCIEBody"/>
              <w:spacing w:after="0" w:line="240" w:lineRule="auto"/>
            </w:pPr>
            <w:r>
              <w:rPr>
                <w:sz w:val="16"/>
              </w:rPr>
              <w:t>Ch.15 (in full)</w:t>
            </w:r>
          </w:p>
        </w:tc>
      </w:tr>
      <w:tr w:rsidR="0089053B" w14:paraId="671889E4" w14:textId="77777777">
        <w:trPr>
          <w:cantSplit/>
        </w:trPr>
        <w:tc>
          <w:tcPr>
            <w:tcW w:w="5018" w:type="dxa"/>
            <w:shd w:val="clear" w:color="auto" w:fill="EDF4EF"/>
            <w:tcMar>
              <w:top w:w="70" w:type="dxa"/>
              <w:left w:w="90" w:type="dxa"/>
              <w:bottom w:w="70" w:type="dxa"/>
              <w:right w:w="90" w:type="dxa"/>
            </w:tcMar>
            <w:vAlign w:val="center"/>
          </w:tcPr>
          <w:p w14:paraId="34103B8E" w14:textId="77777777" w:rsidR="0089053B" w:rsidRDefault="00B421DE">
            <w:pPr>
              <w:pStyle w:val="NCIEBody"/>
              <w:spacing w:after="0" w:line="240" w:lineRule="auto"/>
            </w:pPr>
            <w:r>
              <w:rPr>
                <w:sz w:val="16"/>
              </w:rPr>
              <w:t>16 — Regulatory Case/Finding/Decision Model</w:t>
            </w:r>
          </w:p>
        </w:tc>
        <w:tc>
          <w:tcPr>
            <w:tcW w:w="5018" w:type="dxa"/>
            <w:shd w:val="clear" w:color="auto" w:fill="EDF4EF"/>
            <w:tcMar>
              <w:top w:w="70" w:type="dxa"/>
              <w:left w:w="90" w:type="dxa"/>
              <w:bottom w:w="70" w:type="dxa"/>
              <w:right w:w="90" w:type="dxa"/>
            </w:tcMar>
            <w:vAlign w:val="center"/>
          </w:tcPr>
          <w:p w14:paraId="6DC985A2" w14:textId="77777777" w:rsidR="0089053B" w:rsidRDefault="00B421DE">
            <w:pPr>
              <w:pStyle w:val="NCIEBody"/>
              <w:spacing w:after="0" w:line="240" w:lineRule="auto"/>
            </w:pPr>
            <w:r>
              <w:rPr>
                <w:sz w:val="16"/>
              </w:rPr>
              <w:t>Ch.16 (in full); depends on Ch.20, Ch.26 (this document)</w:t>
            </w:r>
          </w:p>
        </w:tc>
      </w:tr>
      <w:tr w:rsidR="0089053B" w14:paraId="7932C154" w14:textId="77777777">
        <w:trPr>
          <w:cantSplit/>
        </w:trPr>
        <w:tc>
          <w:tcPr>
            <w:tcW w:w="5018" w:type="dxa"/>
            <w:shd w:val="clear" w:color="auto" w:fill="FFFFFF"/>
            <w:tcMar>
              <w:top w:w="70" w:type="dxa"/>
              <w:left w:w="90" w:type="dxa"/>
              <w:bottom w:w="70" w:type="dxa"/>
              <w:right w:w="90" w:type="dxa"/>
            </w:tcMar>
            <w:vAlign w:val="center"/>
          </w:tcPr>
          <w:p w14:paraId="336EDB5A" w14:textId="77777777" w:rsidR="0089053B" w:rsidRDefault="00B421DE">
            <w:pPr>
              <w:pStyle w:val="NCIEBody"/>
              <w:spacing w:after="0" w:line="240" w:lineRule="auto"/>
            </w:pPr>
            <w:r>
              <w:rPr>
                <w:sz w:val="16"/>
              </w:rPr>
              <w:t>17 — Evidence Model</w:t>
            </w:r>
          </w:p>
        </w:tc>
        <w:tc>
          <w:tcPr>
            <w:tcW w:w="5018" w:type="dxa"/>
            <w:shd w:val="clear" w:color="auto" w:fill="FFFFFF"/>
            <w:tcMar>
              <w:top w:w="70" w:type="dxa"/>
              <w:left w:w="90" w:type="dxa"/>
              <w:bottom w:w="70" w:type="dxa"/>
              <w:right w:w="90" w:type="dxa"/>
            </w:tcMar>
            <w:vAlign w:val="center"/>
          </w:tcPr>
          <w:p w14:paraId="3EE1D846" w14:textId="77777777" w:rsidR="0089053B" w:rsidRDefault="00B421DE">
            <w:pPr>
              <w:pStyle w:val="NCIEBody"/>
              <w:spacing w:after="0" w:line="240" w:lineRule="auto"/>
            </w:pPr>
            <w:r>
              <w:rPr>
                <w:sz w:val="16"/>
              </w:rPr>
              <w:t>Ch.23 (in full)</w:t>
            </w:r>
          </w:p>
        </w:tc>
      </w:tr>
      <w:tr w:rsidR="0089053B" w14:paraId="1285EA3D" w14:textId="77777777">
        <w:trPr>
          <w:cantSplit/>
        </w:trPr>
        <w:tc>
          <w:tcPr>
            <w:tcW w:w="5018" w:type="dxa"/>
            <w:shd w:val="clear" w:color="auto" w:fill="EDF4EF"/>
            <w:tcMar>
              <w:top w:w="70" w:type="dxa"/>
              <w:left w:w="90" w:type="dxa"/>
              <w:bottom w:w="70" w:type="dxa"/>
              <w:right w:w="90" w:type="dxa"/>
            </w:tcMar>
            <w:vAlign w:val="center"/>
          </w:tcPr>
          <w:p w14:paraId="2B2FB3CB" w14:textId="77777777" w:rsidR="0089053B" w:rsidRDefault="00B421DE">
            <w:pPr>
              <w:pStyle w:val="NCIEBody"/>
              <w:spacing w:after="0" w:line="240" w:lineRule="auto"/>
            </w:pPr>
            <w:r>
              <w:rPr>
                <w:sz w:val="16"/>
              </w:rPr>
              <w:t>18 — REWS/Alert/Situation/NOP Model</w:t>
            </w:r>
          </w:p>
        </w:tc>
        <w:tc>
          <w:tcPr>
            <w:tcW w:w="5018" w:type="dxa"/>
            <w:shd w:val="clear" w:color="auto" w:fill="EDF4EF"/>
            <w:tcMar>
              <w:top w:w="70" w:type="dxa"/>
              <w:left w:w="90" w:type="dxa"/>
              <w:bottom w:w="70" w:type="dxa"/>
              <w:right w:w="90" w:type="dxa"/>
            </w:tcMar>
            <w:vAlign w:val="center"/>
          </w:tcPr>
          <w:p w14:paraId="60114B62" w14:textId="77777777" w:rsidR="0089053B" w:rsidRDefault="00B421DE">
            <w:pPr>
              <w:pStyle w:val="NCIEBody"/>
              <w:spacing w:after="0" w:line="240" w:lineRule="auto"/>
            </w:pPr>
            <w:r>
              <w:rPr>
                <w:sz w:val="16"/>
              </w:rPr>
              <w:t>Ch.18 (in full); depends on Ch.24 (this document)</w:t>
            </w:r>
          </w:p>
        </w:tc>
      </w:tr>
      <w:tr w:rsidR="0089053B" w14:paraId="07F6B942" w14:textId="77777777">
        <w:trPr>
          <w:cantSplit/>
        </w:trPr>
        <w:tc>
          <w:tcPr>
            <w:tcW w:w="5018" w:type="dxa"/>
            <w:shd w:val="clear" w:color="auto" w:fill="FFFFFF"/>
            <w:tcMar>
              <w:top w:w="70" w:type="dxa"/>
              <w:left w:w="90" w:type="dxa"/>
              <w:bottom w:w="70" w:type="dxa"/>
              <w:right w:w="90" w:type="dxa"/>
            </w:tcMar>
            <w:vAlign w:val="center"/>
          </w:tcPr>
          <w:p w14:paraId="3677CE66" w14:textId="77777777" w:rsidR="0089053B" w:rsidRDefault="00B421DE">
            <w:pPr>
              <w:pStyle w:val="NCIEBody"/>
              <w:spacing w:after="0" w:line="240" w:lineRule="auto"/>
            </w:pPr>
            <w:r>
              <w:rPr>
                <w:sz w:val="16"/>
              </w:rPr>
              <w:t>19 — Cross-Domain Fusion/Graph Model</w:t>
            </w:r>
          </w:p>
        </w:tc>
        <w:tc>
          <w:tcPr>
            <w:tcW w:w="5018" w:type="dxa"/>
            <w:shd w:val="clear" w:color="auto" w:fill="FFFFFF"/>
            <w:tcMar>
              <w:top w:w="70" w:type="dxa"/>
              <w:left w:w="90" w:type="dxa"/>
              <w:bottom w:w="70" w:type="dxa"/>
              <w:right w:w="90" w:type="dxa"/>
            </w:tcMar>
            <w:vAlign w:val="center"/>
          </w:tcPr>
          <w:p w14:paraId="2D35E749" w14:textId="77777777" w:rsidR="0089053B" w:rsidRDefault="00B421DE">
            <w:pPr>
              <w:pStyle w:val="NCIEBody"/>
              <w:spacing w:after="0" w:line="240" w:lineRule="auto"/>
            </w:pPr>
            <w:r>
              <w:rPr>
                <w:sz w:val="16"/>
              </w:rPr>
              <w:t>Ch.17 (in full); depends on Ch.20 (this document)</w:t>
            </w:r>
          </w:p>
        </w:tc>
      </w:tr>
      <w:tr w:rsidR="0089053B" w14:paraId="3202F0F1" w14:textId="77777777">
        <w:trPr>
          <w:cantSplit/>
        </w:trPr>
        <w:tc>
          <w:tcPr>
            <w:tcW w:w="5018" w:type="dxa"/>
            <w:shd w:val="clear" w:color="auto" w:fill="EDF4EF"/>
            <w:tcMar>
              <w:top w:w="70" w:type="dxa"/>
              <w:left w:w="90" w:type="dxa"/>
              <w:bottom w:w="70" w:type="dxa"/>
              <w:right w:w="90" w:type="dxa"/>
            </w:tcMar>
            <w:vAlign w:val="center"/>
          </w:tcPr>
          <w:p w14:paraId="1F2DD55F" w14:textId="77777777" w:rsidR="0089053B" w:rsidRDefault="00B421DE">
            <w:pPr>
              <w:pStyle w:val="NCIEBody"/>
              <w:spacing w:after="0" w:line="240" w:lineRule="auto"/>
            </w:pPr>
            <w:r>
              <w:rPr>
                <w:sz w:val="16"/>
              </w:rPr>
              <w:t>20 — ARGUS Interaction/AI Provenance Model</w:t>
            </w:r>
          </w:p>
        </w:tc>
        <w:tc>
          <w:tcPr>
            <w:tcW w:w="5018" w:type="dxa"/>
            <w:shd w:val="clear" w:color="auto" w:fill="EDF4EF"/>
            <w:tcMar>
              <w:top w:w="70" w:type="dxa"/>
              <w:left w:w="90" w:type="dxa"/>
              <w:bottom w:w="70" w:type="dxa"/>
              <w:right w:w="90" w:type="dxa"/>
            </w:tcMar>
            <w:vAlign w:val="center"/>
          </w:tcPr>
          <w:p w14:paraId="3C5F606C" w14:textId="77777777" w:rsidR="0089053B" w:rsidRDefault="00B421DE">
            <w:pPr>
              <w:pStyle w:val="NCIEBody"/>
              <w:spacing w:after="0" w:line="240" w:lineRule="auto"/>
            </w:pPr>
            <w:r>
              <w:rPr>
                <w:sz w:val="16"/>
              </w:rPr>
              <w:t>Ch.19 (in full, incl. §19.11), Ch.24 (in full)</w:t>
            </w:r>
          </w:p>
        </w:tc>
      </w:tr>
      <w:tr w:rsidR="0089053B" w14:paraId="6F488642" w14:textId="77777777">
        <w:trPr>
          <w:cantSplit/>
        </w:trPr>
        <w:tc>
          <w:tcPr>
            <w:tcW w:w="5018" w:type="dxa"/>
            <w:shd w:val="clear" w:color="auto" w:fill="FFFFFF"/>
            <w:tcMar>
              <w:top w:w="70" w:type="dxa"/>
              <w:left w:w="90" w:type="dxa"/>
              <w:bottom w:w="70" w:type="dxa"/>
              <w:right w:w="90" w:type="dxa"/>
            </w:tcMar>
            <w:vAlign w:val="center"/>
          </w:tcPr>
          <w:p w14:paraId="35E221FF" w14:textId="77777777" w:rsidR="0089053B" w:rsidRDefault="00B421DE">
            <w:pPr>
              <w:pStyle w:val="NCIEBody"/>
              <w:spacing w:after="0" w:line="240" w:lineRule="auto"/>
            </w:pPr>
            <w:r>
              <w:rPr>
                <w:sz w:val="16"/>
              </w:rPr>
              <w:t>21 — Collaborative Intelligence Model</w:t>
            </w:r>
          </w:p>
        </w:tc>
        <w:tc>
          <w:tcPr>
            <w:tcW w:w="5018" w:type="dxa"/>
            <w:shd w:val="clear" w:color="auto" w:fill="FFFFFF"/>
            <w:tcMar>
              <w:top w:w="70" w:type="dxa"/>
              <w:left w:w="90" w:type="dxa"/>
              <w:bottom w:w="70" w:type="dxa"/>
              <w:right w:w="90" w:type="dxa"/>
            </w:tcMar>
            <w:vAlign w:val="center"/>
          </w:tcPr>
          <w:p w14:paraId="3F3F0250" w14:textId="77777777" w:rsidR="0089053B" w:rsidRDefault="00B421DE">
            <w:pPr>
              <w:pStyle w:val="NCIEBody"/>
              <w:spacing w:after="0" w:line="240" w:lineRule="auto"/>
            </w:pPr>
            <w:r>
              <w:rPr>
                <w:sz w:val="16"/>
              </w:rPr>
              <w:t>Ch.20 (in full)</w:t>
            </w:r>
          </w:p>
        </w:tc>
      </w:tr>
      <w:tr w:rsidR="0089053B" w14:paraId="21DD0B52" w14:textId="77777777">
        <w:trPr>
          <w:cantSplit/>
        </w:trPr>
        <w:tc>
          <w:tcPr>
            <w:tcW w:w="5018" w:type="dxa"/>
            <w:shd w:val="clear" w:color="auto" w:fill="EDF4EF"/>
            <w:tcMar>
              <w:top w:w="70" w:type="dxa"/>
              <w:left w:w="90" w:type="dxa"/>
              <w:bottom w:w="70" w:type="dxa"/>
              <w:right w:w="90" w:type="dxa"/>
            </w:tcMar>
            <w:vAlign w:val="center"/>
          </w:tcPr>
          <w:p w14:paraId="4C5391F4" w14:textId="77777777" w:rsidR="0089053B" w:rsidRDefault="00B421DE">
            <w:pPr>
              <w:pStyle w:val="NCIEBody"/>
              <w:spacing w:after="0" w:line="240" w:lineRule="auto"/>
            </w:pPr>
            <w:r>
              <w:rPr>
                <w:sz w:val="16"/>
              </w:rPr>
              <w:t>22 — Memory/Institutional Knowledge Model</w:t>
            </w:r>
          </w:p>
        </w:tc>
        <w:tc>
          <w:tcPr>
            <w:tcW w:w="5018" w:type="dxa"/>
            <w:shd w:val="clear" w:color="auto" w:fill="EDF4EF"/>
            <w:tcMar>
              <w:top w:w="70" w:type="dxa"/>
              <w:left w:w="90" w:type="dxa"/>
              <w:bottom w:w="70" w:type="dxa"/>
              <w:right w:w="90" w:type="dxa"/>
            </w:tcMar>
            <w:vAlign w:val="center"/>
          </w:tcPr>
          <w:p w14:paraId="3D1320C5" w14:textId="77777777" w:rsidR="0089053B" w:rsidRDefault="00B421DE">
            <w:pPr>
              <w:pStyle w:val="NCIEBody"/>
              <w:spacing w:after="0" w:line="240" w:lineRule="auto"/>
            </w:pPr>
            <w:r>
              <w:rPr>
                <w:sz w:val="16"/>
              </w:rPr>
              <w:t>Ch.20 §20.2, §20.12</w:t>
            </w:r>
          </w:p>
        </w:tc>
      </w:tr>
      <w:tr w:rsidR="0089053B" w14:paraId="162548E0" w14:textId="77777777">
        <w:trPr>
          <w:cantSplit/>
        </w:trPr>
        <w:tc>
          <w:tcPr>
            <w:tcW w:w="5018" w:type="dxa"/>
            <w:shd w:val="clear" w:color="auto" w:fill="FFFFFF"/>
            <w:tcMar>
              <w:top w:w="70" w:type="dxa"/>
              <w:left w:w="90" w:type="dxa"/>
              <w:bottom w:w="70" w:type="dxa"/>
              <w:right w:w="90" w:type="dxa"/>
            </w:tcMar>
            <w:vAlign w:val="center"/>
          </w:tcPr>
          <w:p w14:paraId="380815E4" w14:textId="77777777" w:rsidR="0089053B" w:rsidRDefault="00B421DE">
            <w:pPr>
              <w:pStyle w:val="NCIEBody"/>
              <w:spacing w:after="0" w:line="240" w:lineRule="auto"/>
            </w:pPr>
            <w:r>
              <w:rPr>
                <w:sz w:val="16"/>
              </w:rPr>
              <w:t>23 — Workflow/Automation/RPA Model</w:t>
            </w:r>
          </w:p>
        </w:tc>
        <w:tc>
          <w:tcPr>
            <w:tcW w:w="5018" w:type="dxa"/>
            <w:shd w:val="clear" w:color="auto" w:fill="FFFFFF"/>
            <w:tcMar>
              <w:top w:w="70" w:type="dxa"/>
              <w:left w:w="90" w:type="dxa"/>
              <w:bottom w:w="70" w:type="dxa"/>
              <w:right w:w="90" w:type="dxa"/>
            </w:tcMar>
            <w:vAlign w:val="center"/>
          </w:tcPr>
          <w:p w14:paraId="293CA226" w14:textId="77777777" w:rsidR="0089053B" w:rsidRDefault="00B421DE">
            <w:pPr>
              <w:pStyle w:val="NCIEBody"/>
              <w:spacing w:after="0" w:line="240" w:lineRule="auto"/>
            </w:pPr>
            <w:r>
              <w:rPr>
                <w:sz w:val="16"/>
              </w:rPr>
              <w:t>Ch.21 (in full)</w:t>
            </w:r>
          </w:p>
        </w:tc>
      </w:tr>
      <w:tr w:rsidR="0089053B" w14:paraId="0CD7D1F7" w14:textId="77777777">
        <w:trPr>
          <w:cantSplit/>
        </w:trPr>
        <w:tc>
          <w:tcPr>
            <w:tcW w:w="5018" w:type="dxa"/>
            <w:shd w:val="clear" w:color="auto" w:fill="EDF4EF"/>
            <w:tcMar>
              <w:top w:w="70" w:type="dxa"/>
              <w:left w:w="90" w:type="dxa"/>
              <w:bottom w:w="70" w:type="dxa"/>
              <w:right w:w="90" w:type="dxa"/>
            </w:tcMar>
            <w:vAlign w:val="center"/>
          </w:tcPr>
          <w:p w14:paraId="2F696E47" w14:textId="77777777" w:rsidR="0089053B" w:rsidRDefault="00B421DE">
            <w:pPr>
              <w:pStyle w:val="NCIEBody"/>
              <w:spacing w:after="0" w:line="240" w:lineRule="auto"/>
            </w:pPr>
            <w:r>
              <w:rPr>
                <w:sz w:val="16"/>
              </w:rPr>
              <w:t>24 — Rules/Configuration/Calculation Model</w:t>
            </w:r>
          </w:p>
        </w:tc>
        <w:tc>
          <w:tcPr>
            <w:tcW w:w="5018" w:type="dxa"/>
            <w:shd w:val="clear" w:color="auto" w:fill="EDF4EF"/>
            <w:tcMar>
              <w:top w:w="70" w:type="dxa"/>
              <w:left w:w="90" w:type="dxa"/>
              <w:bottom w:w="70" w:type="dxa"/>
              <w:right w:w="90" w:type="dxa"/>
            </w:tcMar>
            <w:vAlign w:val="center"/>
          </w:tcPr>
          <w:p w14:paraId="7AB85668" w14:textId="77777777" w:rsidR="0089053B" w:rsidRDefault="00B421DE">
            <w:pPr>
              <w:pStyle w:val="NCIEBody"/>
              <w:spacing w:after="0" w:line="240" w:lineRule="auto"/>
            </w:pPr>
            <w:r>
              <w:rPr>
                <w:sz w:val="16"/>
              </w:rPr>
              <w:t>Ch.22 (in full)</w:t>
            </w:r>
          </w:p>
        </w:tc>
      </w:tr>
      <w:tr w:rsidR="0089053B" w14:paraId="63A8CA0C" w14:textId="77777777">
        <w:trPr>
          <w:cantSplit/>
        </w:trPr>
        <w:tc>
          <w:tcPr>
            <w:tcW w:w="5018" w:type="dxa"/>
            <w:shd w:val="clear" w:color="auto" w:fill="FFFFFF"/>
            <w:tcMar>
              <w:top w:w="70" w:type="dxa"/>
              <w:left w:w="90" w:type="dxa"/>
              <w:bottom w:w="70" w:type="dxa"/>
              <w:right w:w="90" w:type="dxa"/>
            </w:tcMar>
            <w:vAlign w:val="center"/>
          </w:tcPr>
          <w:p w14:paraId="4E9E9FB6" w14:textId="77777777" w:rsidR="0089053B" w:rsidRDefault="00B421DE">
            <w:pPr>
              <w:pStyle w:val="NCIEBody"/>
              <w:spacing w:after="0" w:line="240" w:lineRule="auto"/>
            </w:pPr>
            <w:r>
              <w:rPr>
                <w:sz w:val="16"/>
              </w:rPr>
              <w:t>25 — Provenance/Lineage/Decision-Time Model</w:t>
            </w:r>
          </w:p>
        </w:tc>
        <w:tc>
          <w:tcPr>
            <w:tcW w:w="5018" w:type="dxa"/>
            <w:shd w:val="clear" w:color="auto" w:fill="FFFFFF"/>
            <w:tcMar>
              <w:top w:w="70" w:type="dxa"/>
              <w:left w:w="90" w:type="dxa"/>
              <w:bottom w:w="70" w:type="dxa"/>
              <w:right w:w="90" w:type="dxa"/>
            </w:tcMar>
            <w:vAlign w:val="center"/>
          </w:tcPr>
          <w:p w14:paraId="3661DEB0" w14:textId="77777777" w:rsidR="0089053B" w:rsidRDefault="00B421DE">
            <w:pPr>
              <w:pStyle w:val="NCIEBody"/>
              <w:spacing w:after="0" w:line="240" w:lineRule="auto"/>
            </w:pPr>
            <w:r>
              <w:rPr>
                <w:sz w:val="16"/>
              </w:rPr>
              <w:t>Ch.23 (in full)</w:t>
            </w:r>
          </w:p>
        </w:tc>
      </w:tr>
      <w:tr w:rsidR="0089053B" w14:paraId="3FDF37AF" w14:textId="77777777">
        <w:trPr>
          <w:cantSplit/>
        </w:trPr>
        <w:tc>
          <w:tcPr>
            <w:tcW w:w="5018" w:type="dxa"/>
            <w:shd w:val="clear" w:color="auto" w:fill="EDF4EF"/>
            <w:tcMar>
              <w:top w:w="70" w:type="dxa"/>
              <w:left w:w="90" w:type="dxa"/>
              <w:bottom w:w="70" w:type="dxa"/>
              <w:right w:w="90" w:type="dxa"/>
            </w:tcMar>
            <w:vAlign w:val="center"/>
          </w:tcPr>
          <w:p w14:paraId="5D5C0C78" w14:textId="77777777" w:rsidR="0089053B" w:rsidRDefault="00B421DE">
            <w:pPr>
              <w:pStyle w:val="NCIEBody"/>
              <w:spacing w:after="0" w:line="240" w:lineRule="auto"/>
            </w:pPr>
            <w:r>
              <w:rPr>
                <w:sz w:val="16"/>
              </w:rPr>
              <w:t>26 — Identity/Authorization/Security Model</w:t>
            </w:r>
          </w:p>
        </w:tc>
        <w:tc>
          <w:tcPr>
            <w:tcW w:w="5018" w:type="dxa"/>
            <w:shd w:val="clear" w:color="auto" w:fill="EDF4EF"/>
            <w:tcMar>
              <w:top w:w="70" w:type="dxa"/>
              <w:left w:w="90" w:type="dxa"/>
              <w:bottom w:w="70" w:type="dxa"/>
              <w:right w:w="90" w:type="dxa"/>
            </w:tcMar>
            <w:vAlign w:val="center"/>
          </w:tcPr>
          <w:p w14:paraId="2F5736D4" w14:textId="77777777" w:rsidR="0089053B" w:rsidRDefault="00B421DE">
            <w:pPr>
              <w:pStyle w:val="NCIEBody"/>
              <w:spacing w:after="0" w:line="240" w:lineRule="auto"/>
            </w:pPr>
            <w:r>
              <w:rPr>
                <w:sz w:val="16"/>
              </w:rPr>
              <w:t>Ch.4 (in full)</w:t>
            </w:r>
          </w:p>
        </w:tc>
      </w:tr>
      <w:tr w:rsidR="0089053B" w14:paraId="0603E5E4" w14:textId="77777777">
        <w:trPr>
          <w:cantSplit/>
        </w:trPr>
        <w:tc>
          <w:tcPr>
            <w:tcW w:w="5018" w:type="dxa"/>
            <w:shd w:val="clear" w:color="auto" w:fill="FFFFFF"/>
            <w:tcMar>
              <w:top w:w="70" w:type="dxa"/>
              <w:left w:w="90" w:type="dxa"/>
              <w:bottom w:w="70" w:type="dxa"/>
              <w:right w:w="90" w:type="dxa"/>
            </w:tcMar>
            <w:vAlign w:val="center"/>
          </w:tcPr>
          <w:p w14:paraId="71681827" w14:textId="77777777" w:rsidR="0089053B" w:rsidRDefault="00B421DE">
            <w:pPr>
              <w:pStyle w:val="NCIEBody"/>
              <w:spacing w:after="0" w:line="240" w:lineRule="auto"/>
            </w:pPr>
            <w:r>
              <w:rPr>
                <w:sz w:val="16"/>
              </w:rPr>
              <w:t>27 — Audit/Accountability Model</w:t>
            </w:r>
          </w:p>
        </w:tc>
        <w:tc>
          <w:tcPr>
            <w:tcW w:w="5018" w:type="dxa"/>
            <w:shd w:val="clear" w:color="auto" w:fill="FFFFFF"/>
            <w:tcMar>
              <w:top w:w="70" w:type="dxa"/>
              <w:left w:w="90" w:type="dxa"/>
              <w:bottom w:w="70" w:type="dxa"/>
              <w:right w:w="90" w:type="dxa"/>
            </w:tcMar>
            <w:vAlign w:val="center"/>
          </w:tcPr>
          <w:p w14:paraId="4173795E" w14:textId="77777777" w:rsidR="0089053B" w:rsidRDefault="00B421DE">
            <w:pPr>
              <w:pStyle w:val="NCIEBody"/>
              <w:spacing w:after="0" w:line="240" w:lineRule="auto"/>
            </w:pPr>
            <w:r>
              <w:rPr>
                <w:sz w:val="16"/>
              </w:rPr>
              <w:t>Ch.23 (in full)</w:t>
            </w:r>
          </w:p>
        </w:tc>
      </w:tr>
      <w:tr w:rsidR="0089053B" w14:paraId="3F411EFA" w14:textId="77777777">
        <w:trPr>
          <w:cantSplit/>
        </w:trPr>
        <w:tc>
          <w:tcPr>
            <w:tcW w:w="5018" w:type="dxa"/>
            <w:shd w:val="clear" w:color="auto" w:fill="EDF4EF"/>
            <w:tcMar>
              <w:top w:w="70" w:type="dxa"/>
              <w:left w:w="90" w:type="dxa"/>
              <w:bottom w:w="70" w:type="dxa"/>
              <w:right w:w="90" w:type="dxa"/>
            </w:tcMar>
            <w:vAlign w:val="center"/>
          </w:tcPr>
          <w:p w14:paraId="5E970E07" w14:textId="77777777" w:rsidR="0089053B" w:rsidRDefault="00B421DE">
            <w:pPr>
              <w:pStyle w:val="NCIEBody"/>
              <w:spacing w:after="0" w:line="240" w:lineRule="auto"/>
            </w:pPr>
            <w:r>
              <w:rPr>
                <w:sz w:val="16"/>
              </w:rPr>
              <w:t>28 — Notification/Event/Integration Model</w:t>
            </w:r>
          </w:p>
        </w:tc>
        <w:tc>
          <w:tcPr>
            <w:tcW w:w="5018" w:type="dxa"/>
            <w:shd w:val="clear" w:color="auto" w:fill="EDF4EF"/>
            <w:tcMar>
              <w:top w:w="70" w:type="dxa"/>
              <w:left w:w="90" w:type="dxa"/>
              <w:bottom w:w="70" w:type="dxa"/>
              <w:right w:w="90" w:type="dxa"/>
            </w:tcMar>
            <w:vAlign w:val="center"/>
          </w:tcPr>
          <w:p w14:paraId="64021734" w14:textId="77777777" w:rsidR="0089053B" w:rsidRDefault="00B421DE">
            <w:pPr>
              <w:pStyle w:val="NCIEBody"/>
              <w:spacing w:after="0" w:line="240" w:lineRule="auto"/>
            </w:pPr>
            <w:r>
              <w:rPr>
                <w:sz w:val="16"/>
              </w:rPr>
              <w:t>Ch.25 (in full)</w:t>
            </w:r>
          </w:p>
        </w:tc>
      </w:tr>
      <w:tr w:rsidR="0089053B" w14:paraId="44ABF6CE" w14:textId="77777777">
        <w:trPr>
          <w:cantSplit/>
        </w:trPr>
        <w:tc>
          <w:tcPr>
            <w:tcW w:w="5018" w:type="dxa"/>
            <w:shd w:val="clear" w:color="auto" w:fill="FFFFFF"/>
            <w:tcMar>
              <w:top w:w="70" w:type="dxa"/>
              <w:left w:w="90" w:type="dxa"/>
              <w:bottom w:w="70" w:type="dxa"/>
              <w:right w:w="90" w:type="dxa"/>
            </w:tcMar>
            <w:vAlign w:val="center"/>
          </w:tcPr>
          <w:p w14:paraId="404E24AD" w14:textId="77777777" w:rsidR="0089053B" w:rsidRDefault="00B421DE">
            <w:pPr>
              <w:pStyle w:val="NCIEBody"/>
              <w:spacing w:after="0" w:line="240" w:lineRule="auto"/>
            </w:pPr>
            <w:r>
              <w:rPr>
                <w:sz w:val="16"/>
              </w:rPr>
              <w:t>29 — Data Quality/Validation Model</w:t>
            </w:r>
          </w:p>
        </w:tc>
        <w:tc>
          <w:tcPr>
            <w:tcW w:w="5018" w:type="dxa"/>
            <w:shd w:val="clear" w:color="auto" w:fill="FFFFFF"/>
            <w:tcMar>
              <w:top w:w="70" w:type="dxa"/>
              <w:left w:w="90" w:type="dxa"/>
              <w:bottom w:w="70" w:type="dxa"/>
              <w:right w:w="90" w:type="dxa"/>
            </w:tcMar>
            <w:vAlign w:val="center"/>
          </w:tcPr>
          <w:p w14:paraId="10E1E21C" w14:textId="77777777" w:rsidR="0089053B" w:rsidRDefault="00B421DE">
            <w:pPr>
              <w:pStyle w:val="NCIEBody"/>
              <w:spacing w:after="0" w:line="240" w:lineRule="auto"/>
            </w:pPr>
            <w:r>
              <w:rPr>
                <w:sz w:val="16"/>
              </w:rPr>
              <w:t>Ch.6 §6.9, Ch.28</w:t>
            </w:r>
          </w:p>
        </w:tc>
      </w:tr>
      <w:tr w:rsidR="0089053B" w14:paraId="05E7F1EB" w14:textId="77777777">
        <w:trPr>
          <w:cantSplit/>
        </w:trPr>
        <w:tc>
          <w:tcPr>
            <w:tcW w:w="5018" w:type="dxa"/>
            <w:shd w:val="clear" w:color="auto" w:fill="EDF4EF"/>
            <w:tcMar>
              <w:top w:w="70" w:type="dxa"/>
              <w:left w:w="90" w:type="dxa"/>
              <w:bottom w:w="70" w:type="dxa"/>
              <w:right w:w="90" w:type="dxa"/>
            </w:tcMar>
            <w:vAlign w:val="center"/>
          </w:tcPr>
          <w:p w14:paraId="1428243D" w14:textId="77777777" w:rsidR="0089053B" w:rsidRDefault="00B421DE">
            <w:pPr>
              <w:pStyle w:val="NCIEBody"/>
              <w:spacing w:after="0" w:line="240" w:lineRule="auto"/>
            </w:pPr>
            <w:r>
              <w:rPr>
                <w:sz w:val="16"/>
              </w:rPr>
              <w:lastRenderedPageBreak/>
              <w:t>30 — Metadata Catalogue Architecture</w:t>
            </w:r>
          </w:p>
        </w:tc>
        <w:tc>
          <w:tcPr>
            <w:tcW w:w="5018" w:type="dxa"/>
            <w:shd w:val="clear" w:color="auto" w:fill="EDF4EF"/>
            <w:tcMar>
              <w:top w:w="70" w:type="dxa"/>
              <w:left w:w="90" w:type="dxa"/>
              <w:bottom w:w="70" w:type="dxa"/>
              <w:right w:w="90" w:type="dxa"/>
            </w:tcMar>
            <w:vAlign w:val="center"/>
          </w:tcPr>
          <w:p w14:paraId="6303051C" w14:textId="77777777" w:rsidR="0089053B" w:rsidRDefault="00B421DE">
            <w:pPr>
              <w:pStyle w:val="NCIEBody"/>
              <w:spacing w:after="0" w:line="240" w:lineRule="auto"/>
            </w:pPr>
            <w:r>
              <w:rPr>
                <w:sz w:val="16"/>
              </w:rPr>
              <w:t>Operationalises Ch.2/Ch.5 across every domain chapter</w:t>
            </w:r>
          </w:p>
        </w:tc>
      </w:tr>
      <w:tr w:rsidR="0089053B" w14:paraId="7E034D3A" w14:textId="77777777">
        <w:trPr>
          <w:cantSplit/>
        </w:trPr>
        <w:tc>
          <w:tcPr>
            <w:tcW w:w="5018" w:type="dxa"/>
            <w:shd w:val="clear" w:color="auto" w:fill="FFFFFF"/>
            <w:tcMar>
              <w:top w:w="70" w:type="dxa"/>
              <w:left w:w="90" w:type="dxa"/>
              <w:bottom w:w="70" w:type="dxa"/>
              <w:right w:w="90" w:type="dxa"/>
            </w:tcMar>
            <w:vAlign w:val="center"/>
          </w:tcPr>
          <w:p w14:paraId="2E3889AE" w14:textId="77777777" w:rsidR="0089053B" w:rsidRDefault="00B421DE">
            <w:pPr>
              <w:pStyle w:val="NCIEBody"/>
              <w:spacing w:after="0" w:line="240" w:lineRule="auto"/>
            </w:pPr>
            <w:r>
              <w:rPr>
                <w:sz w:val="16"/>
              </w:rPr>
              <w:t>31 — Classification/Privacy/Retention</w:t>
            </w:r>
          </w:p>
        </w:tc>
        <w:tc>
          <w:tcPr>
            <w:tcW w:w="5018" w:type="dxa"/>
            <w:shd w:val="clear" w:color="auto" w:fill="FFFFFF"/>
            <w:tcMar>
              <w:top w:w="70" w:type="dxa"/>
              <w:left w:w="90" w:type="dxa"/>
              <w:bottom w:w="70" w:type="dxa"/>
              <w:right w:w="90" w:type="dxa"/>
            </w:tcMar>
            <w:vAlign w:val="center"/>
          </w:tcPr>
          <w:p w14:paraId="4A06B2B9" w14:textId="77777777" w:rsidR="0089053B" w:rsidRDefault="00B421DE">
            <w:pPr>
              <w:pStyle w:val="NCIEBody"/>
              <w:spacing w:after="0" w:line="240" w:lineRule="auto"/>
            </w:pPr>
            <w:r>
              <w:rPr>
                <w:sz w:val="16"/>
              </w:rPr>
              <w:t>Ch.26 (in full)</w:t>
            </w:r>
          </w:p>
        </w:tc>
      </w:tr>
      <w:tr w:rsidR="0089053B" w14:paraId="7D3C385F" w14:textId="77777777">
        <w:trPr>
          <w:cantSplit/>
        </w:trPr>
        <w:tc>
          <w:tcPr>
            <w:tcW w:w="5018" w:type="dxa"/>
            <w:shd w:val="clear" w:color="auto" w:fill="EDF4EF"/>
            <w:tcMar>
              <w:top w:w="70" w:type="dxa"/>
              <w:left w:w="90" w:type="dxa"/>
              <w:bottom w:w="70" w:type="dxa"/>
              <w:right w:w="90" w:type="dxa"/>
            </w:tcMar>
            <w:vAlign w:val="center"/>
          </w:tcPr>
          <w:p w14:paraId="5FB6AB18" w14:textId="77777777" w:rsidR="0089053B" w:rsidRDefault="00B421DE">
            <w:pPr>
              <w:pStyle w:val="NCIEBody"/>
              <w:spacing w:after="0" w:line="240" w:lineRule="auto"/>
            </w:pPr>
            <w:r>
              <w:rPr>
                <w:sz w:val="16"/>
              </w:rPr>
              <w:t>32 — Physical Data Design</w:t>
            </w:r>
          </w:p>
        </w:tc>
        <w:tc>
          <w:tcPr>
            <w:tcW w:w="5018" w:type="dxa"/>
            <w:shd w:val="clear" w:color="auto" w:fill="EDF4EF"/>
            <w:tcMar>
              <w:top w:w="70" w:type="dxa"/>
              <w:left w:w="90" w:type="dxa"/>
              <w:bottom w:w="70" w:type="dxa"/>
              <w:right w:w="90" w:type="dxa"/>
            </w:tcMar>
            <w:vAlign w:val="center"/>
          </w:tcPr>
          <w:p w14:paraId="7DCEAFD3" w14:textId="77777777" w:rsidR="0089053B" w:rsidRDefault="00B421DE">
            <w:pPr>
              <w:pStyle w:val="NCIEBody"/>
              <w:spacing w:after="0" w:line="240" w:lineRule="auto"/>
            </w:pPr>
            <w:r>
              <w:rPr>
                <w:sz w:val="16"/>
              </w:rPr>
              <w:t>Ch.5 (canonical/analytical platform), Ch.30 (implementation persistence, → NCIE-014)</w:t>
            </w:r>
          </w:p>
        </w:tc>
      </w:tr>
      <w:tr w:rsidR="0089053B" w14:paraId="264D422C" w14:textId="77777777">
        <w:trPr>
          <w:cantSplit/>
        </w:trPr>
        <w:tc>
          <w:tcPr>
            <w:tcW w:w="5018" w:type="dxa"/>
            <w:shd w:val="clear" w:color="auto" w:fill="FFFFFF"/>
            <w:tcMar>
              <w:top w:w="70" w:type="dxa"/>
              <w:left w:w="90" w:type="dxa"/>
              <w:bottom w:w="70" w:type="dxa"/>
              <w:right w:w="90" w:type="dxa"/>
            </w:tcMar>
            <w:vAlign w:val="center"/>
          </w:tcPr>
          <w:p w14:paraId="0A4B8522" w14:textId="77777777" w:rsidR="0089053B" w:rsidRDefault="00B421DE">
            <w:pPr>
              <w:pStyle w:val="NCIEBody"/>
              <w:spacing w:after="0" w:line="240" w:lineRule="auto"/>
            </w:pPr>
            <w:r>
              <w:rPr>
                <w:sz w:val="16"/>
              </w:rPr>
              <w:t>33 — Data API/Schema/Event Contracts</w:t>
            </w:r>
          </w:p>
        </w:tc>
        <w:tc>
          <w:tcPr>
            <w:tcW w:w="5018" w:type="dxa"/>
            <w:shd w:val="clear" w:color="auto" w:fill="FFFFFF"/>
            <w:tcMar>
              <w:top w:w="70" w:type="dxa"/>
              <w:left w:w="90" w:type="dxa"/>
              <w:bottom w:w="70" w:type="dxa"/>
              <w:right w:w="90" w:type="dxa"/>
            </w:tcMar>
            <w:vAlign w:val="center"/>
          </w:tcPr>
          <w:p w14:paraId="0E3F1D21" w14:textId="77777777" w:rsidR="0089053B" w:rsidRDefault="00B421DE">
            <w:pPr>
              <w:pStyle w:val="NCIEBody"/>
              <w:spacing w:after="0" w:line="240" w:lineRule="auto"/>
            </w:pPr>
            <w:r>
              <w:rPr>
                <w:sz w:val="16"/>
              </w:rPr>
              <w:t>Ch.25 (in full)</w:t>
            </w:r>
          </w:p>
        </w:tc>
      </w:tr>
      <w:tr w:rsidR="0089053B" w14:paraId="25778141" w14:textId="77777777">
        <w:trPr>
          <w:cantSplit/>
        </w:trPr>
        <w:tc>
          <w:tcPr>
            <w:tcW w:w="5018" w:type="dxa"/>
            <w:shd w:val="clear" w:color="auto" w:fill="EDF4EF"/>
            <w:tcMar>
              <w:top w:w="70" w:type="dxa"/>
              <w:left w:w="90" w:type="dxa"/>
              <w:bottom w:w="70" w:type="dxa"/>
              <w:right w:w="90" w:type="dxa"/>
            </w:tcMar>
            <w:vAlign w:val="center"/>
          </w:tcPr>
          <w:p w14:paraId="7CF05AE3" w14:textId="77777777" w:rsidR="0089053B" w:rsidRDefault="00B421DE">
            <w:pPr>
              <w:pStyle w:val="NCIEBody"/>
              <w:spacing w:after="0" w:line="240" w:lineRule="auto"/>
            </w:pPr>
            <w:r>
              <w:rPr>
                <w:sz w:val="16"/>
              </w:rPr>
              <w:t>34 — Migration/Legacy Reconciliation</w:t>
            </w:r>
          </w:p>
        </w:tc>
        <w:tc>
          <w:tcPr>
            <w:tcW w:w="5018" w:type="dxa"/>
            <w:shd w:val="clear" w:color="auto" w:fill="EDF4EF"/>
            <w:tcMar>
              <w:top w:w="70" w:type="dxa"/>
              <w:left w:w="90" w:type="dxa"/>
              <w:bottom w:w="70" w:type="dxa"/>
              <w:right w:w="90" w:type="dxa"/>
            </w:tcMar>
            <w:vAlign w:val="center"/>
          </w:tcPr>
          <w:p w14:paraId="2BDBAC8E" w14:textId="77777777" w:rsidR="0089053B" w:rsidRDefault="00B421DE">
            <w:pPr>
              <w:pStyle w:val="NCIEBody"/>
              <w:spacing w:after="0" w:line="240" w:lineRule="auto"/>
            </w:pPr>
            <w:r>
              <w:rPr>
                <w:sz w:val="16"/>
              </w:rPr>
              <w:t>Ch.6, Ch.5 — no new architecture introduced</w:t>
            </w:r>
          </w:p>
        </w:tc>
      </w:tr>
      <w:tr w:rsidR="0089053B" w14:paraId="0941AA91" w14:textId="77777777">
        <w:trPr>
          <w:cantSplit/>
        </w:trPr>
        <w:tc>
          <w:tcPr>
            <w:tcW w:w="5018" w:type="dxa"/>
            <w:shd w:val="clear" w:color="auto" w:fill="FFFFFF"/>
            <w:tcMar>
              <w:top w:w="70" w:type="dxa"/>
              <w:left w:w="90" w:type="dxa"/>
              <w:bottom w:w="70" w:type="dxa"/>
              <w:right w:w="90" w:type="dxa"/>
            </w:tcMar>
            <w:vAlign w:val="center"/>
          </w:tcPr>
          <w:p w14:paraId="74A660E5" w14:textId="77777777" w:rsidR="0089053B" w:rsidRDefault="00B421DE">
            <w:pPr>
              <w:pStyle w:val="NCIEBody"/>
              <w:spacing w:after="0" w:line="240" w:lineRule="auto"/>
            </w:pPr>
            <w:r>
              <w:rPr>
                <w:sz w:val="16"/>
              </w:rPr>
              <w:t>35 — Performance/Partitioning/Archival</w:t>
            </w:r>
          </w:p>
        </w:tc>
        <w:tc>
          <w:tcPr>
            <w:tcW w:w="5018" w:type="dxa"/>
            <w:shd w:val="clear" w:color="auto" w:fill="FFFFFF"/>
            <w:tcMar>
              <w:top w:w="70" w:type="dxa"/>
              <w:left w:w="90" w:type="dxa"/>
              <w:bottom w:w="70" w:type="dxa"/>
              <w:right w:w="90" w:type="dxa"/>
            </w:tcMar>
            <w:vAlign w:val="center"/>
          </w:tcPr>
          <w:p w14:paraId="2DE01991" w14:textId="77777777" w:rsidR="0089053B" w:rsidRDefault="00B421DE">
            <w:pPr>
              <w:pStyle w:val="NCIEBody"/>
              <w:spacing w:after="0" w:line="240" w:lineRule="auto"/>
            </w:pPr>
            <w:r>
              <w:rPr>
                <w:sz w:val="16"/>
              </w:rPr>
              <w:t>Ch.30 (in full)</w:t>
            </w:r>
          </w:p>
        </w:tc>
      </w:tr>
      <w:tr w:rsidR="0089053B" w14:paraId="66DD0E04" w14:textId="77777777">
        <w:trPr>
          <w:cantSplit/>
        </w:trPr>
        <w:tc>
          <w:tcPr>
            <w:tcW w:w="5018" w:type="dxa"/>
            <w:shd w:val="clear" w:color="auto" w:fill="EDF4EF"/>
            <w:tcMar>
              <w:top w:w="70" w:type="dxa"/>
              <w:left w:w="90" w:type="dxa"/>
              <w:bottom w:w="70" w:type="dxa"/>
              <w:right w:w="90" w:type="dxa"/>
            </w:tcMar>
            <w:vAlign w:val="center"/>
          </w:tcPr>
          <w:p w14:paraId="37393CD1" w14:textId="77777777" w:rsidR="0089053B" w:rsidRDefault="00B421DE">
            <w:pPr>
              <w:pStyle w:val="NCIEBody"/>
              <w:spacing w:after="0" w:line="240" w:lineRule="auto"/>
            </w:pPr>
            <w:r>
              <w:rPr>
                <w:sz w:val="16"/>
              </w:rPr>
              <w:t>36 — Data Security/Sovereignty</w:t>
            </w:r>
          </w:p>
        </w:tc>
        <w:tc>
          <w:tcPr>
            <w:tcW w:w="5018" w:type="dxa"/>
            <w:shd w:val="clear" w:color="auto" w:fill="EDF4EF"/>
            <w:tcMar>
              <w:top w:w="70" w:type="dxa"/>
              <w:left w:w="90" w:type="dxa"/>
              <w:bottom w:w="70" w:type="dxa"/>
              <w:right w:w="90" w:type="dxa"/>
            </w:tcMar>
            <w:vAlign w:val="center"/>
          </w:tcPr>
          <w:p w14:paraId="29DEE3FC" w14:textId="77777777" w:rsidR="0089053B" w:rsidRDefault="00B421DE">
            <w:pPr>
              <w:pStyle w:val="NCIEBody"/>
              <w:spacing w:after="0" w:line="240" w:lineRule="auto"/>
            </w:pPr>
            <w:r>
              <w:rPr>
                <w:sz w:val="16"/>
              </w:rPr>
              <w:t>Ch.26 (in full)</w:t>
            </w:r>
          </w:p>
        </w:tc>
      </w:tr>
      <w:tr w:rsidR="0089053B" w14:paraId="69AE584C" w14:textId="77777777">
        <w:trPr>
          <w:cantSplit/>
        </w:trPr>
        <w:tc>
          <w:tcPr>
            <w:tcW w:w="5018" w:type="dxa"/>
            <w:shd w:val="clear" w:color="auto" w:fill="FFFFFF"/>
            <w:tcMar>
              <w:top w:w="70" w:type="dxa"/>
              <w:left w:w="90" w:type="dxa"/>
              <w:bottom w:w="70" w:type="dxa"/>
              <w:right w:w="90" w:type="dxa"/>
            </w:tcMar>
            <w:vAlign w:val="center"/>
          </w:tcPr>
          <w:p w14:paraId="496F96A1" w14:textId="77777777" w:rsidR="0089053B" w:rsidRDefault="00B421DE">
            <w:pPr>
              <w:pStyle w:val="NCIEBody"/>
              <w:spacing w:after="0" w:line="240" w:lineRule="auto"/>
            </w:pPr>
            <w:r>
              <w:rPr>
                <w:sz w:val="16"/>
              </w:rPr>
              <w:t>37 — Data Observability/Reconciliation</w:t>
            </w:r>
          </w:p>
        </w:tc>
        <w:tc>
          <w:tcPr>
            <w:tcW w:w="5018" w:type="dxa"/>
            <w:shd w:val="clear" w:color="auto" w:fill="FFFFFF"/>
            <w:tcMar>
              <w:top w:w="70" w:type="dxa"/>
              <w:left w:w="90" w:type="dxa"/>
              <w:bottom w:w="70" w:type="dxa"/>
              <w:right w:w="90" w:type="dxa"/>
            </w:tcMar>
            <w:vAlign w:val="center"/>
          </w:tcPr>
          <w:p w14:paraId="58F27CE6" w14:textId="77777777" w:rsidR="0089053B" w:rsidRDefault="00B421DE">
            <w:pPr>
              <w:pStyle w:val="NCIEBody"/>
              <w:spacing w:after="0" w:line="240" w:lineRule="auto"/>
            </w:pPr>
            <w:r>
              <w:rPr>
                <w:sz w:val="16"/>
              </w:rPr>
              <w:t>Ch.27 (in full)</w:t>
            </w:r>
          </w:p>
        </w:tc>
      </w:tr>
      <w:tr w:rsidR="0089053B" w14:paraId="7585A8C8" w14:textId="77777777">
        <w:trPr>
          <w:cantSplit/>
        </w:trPr>
        <w:tc>
          <w:tcPr>
            <w:tcW w:w="5018" w:type="dxa"/>
            <w:shd w:val="clear" w:color="auto" w:fill="EDF4EF"/>
            <w:tcMar>
              <w:top w:w="70" w:type="dxa"/>
              <w:left w:w="90" w:type="dxa"/>
              <w:bottom w:w="70" w:type="dxa"/>
              <w:right w:w="90" w:type="dxa"/>
            </w:tcMar>
            <w:vAlign w:val="center"/>
          </w:tcPr>
          <w:p w14:paraId="607E4628" w14:textId="77777777" w:rsidR="0089053B" w:rsidRDefault="00B421DE">
            <w:pPr>
              <w:pStyle w:val="NCIEBody"/>
              <w:spacing w:after="0" w:line="240" w:lineRule="auto"/>
            </w:pPr>
            <w:r>
              <w:rPr>
                <w:sz w:val="16"/>
              </w:rPr>
              <w:t>38 — Data Testing/Verification/Acceptance</w:t>
            </w:r>
          </w:p>
        </w:tc>
        <w:tc>
          <w:tcPr>
            <w:tcW w:w="5018" w:type="dxa"/>
            <w:shd w:val="clear" w:color="auto" w:fill="EDF4EF"/>
            <w:tcMar>
              <w:top w:w="70" w:type="dxa"/>
              <w:left w:w="90" w:type="dxa"/>
              <w:bottom w:w="70" w:type="dxa"/>
              <w:right w:w="90" w:type="dxa"/>
            </w:tcMar>
            <w:vAlign w:val="center"/>
          </w:tcPr>
          <w:p w14:paraId="6756519C" w14:textId="77777777" w:rsidR="0089053B" w:rsidRDefault="00B421DE">
            <w:pPr>
              <w:pStyle w:val="NCIEBody"/>
              <w:spacing w:after="0" w:line="240" w:lineRule="auto"/>
            </w:pPr>
            <w:r>
              <w:rPr>
                <w:sz w:val="16"/>
              </w:rPr>
              <w:t>Ch.31 (in full)</w:t>
            </w:r>
          </w:p>
        </w:tc>
      </w:tr>
      <w:tr w:rsidR="0089053B" w14:paraId="79B50C79" w14:textId="77777777">
        <w:trPr>
          <w:cantSplit/>
        </w:trPr>
        <w:tc>
          <w:tcPr>
            <w:tcW w:w="5018" w:type="dxa"/>
            <w:shd w:val="clear" w:color="auto" w:fill="FFFFFF"/>
            <w:tcMar>
              <w:top w:w="70" w:type="dxa"/>
              <w:left w:w="90" w:type="dxa"/>
              <w:bottom w:w="70" w:type="dxa"/>
              <w:right w:w="90" w:type="dxa"/>
            </w:tcMar>
            <w:vAlign w:val="center"/>
          </w:tcPr>
          <w:p w14:paraId="23A8FC11" w14:textId="77777777" w:rsidR="0089053B" w:rsidRDefault="00B421DE">
            <w:pPr>
              <w:pStyle w:val="NCIEBody"/>
              <w:spacing w:after="0" w:line="240" w:lineRule="auto"/>
            </w:pPr>
            <w:r>
              <w:rPr>
                <w:sz w:val="16"/>
              </w:rPr>
              <w:t>39 — Canonical Data Dictionary</w:t>
            </w:r>
          </w:p>
        </w:tc>
        <w:tc>
          <w:tcPr>
            <w:tcW w:w="5018" w:type="dxa"/>
            <w:shd w:val="clear" w:color="auto" w:fill="FFFFFF"/>
            <w:tcMar>
              <w:top w:w="70" w:type="dxa"/>
              <w:left w:w="90" w:type="dxa"/>
              <w:bottom w:w="70" w:type="dxa"/>
              <w:right w:w="90" w:type="dxa"/>
            </w:tcMar>
            <w:vAlign w:val="center"/>
          </w:tcPr>
          <w:p w14:paraId="24DAD1F3" w14:textId="77777777" w:rsidR="0089053B" w:rsidRDefault="00B421DE">
            <w:pPr>
              <w:pStyle w:val="NCIEBody"/>
              <w:spacing w:after="0" w:line="240" w:lineRule="auto"/>
            </w:pPr>
            <w:r>
              <w:rPr>
                <w:sz w:val="16"/>
              </w:rPr>
              <w:t>Consolidates Ch.3-Ch.30 of this document</w:t>
            </w:r>
          </w:p>
        </w:tc>
      </w:tr>
      <w:tr w:rsidR="0089053B" w14:paraId="5C0E4DE7" w14:textId="77777777">
        <w:trPr>
          <w:cantSplit/>
        </w:trPr>
        <w:tc>
          <w:tcPr>
            <w:tcW w:w="5018" w:type="dxa"/>
            <w:shd w:val="clear" w:color="auto" w:fill="EDF4EF"/>
            <w:tcMar>
              <w:top w:w="70" w:type="dxa"/>
              <w:left w:w="90" w:type="dxa"/>
              <w:bottom w:w="70" w:type="dxa"/>
              <w:right w:w="90" w:type="dxa"/>
            </w:tcMar>
            <w:vAlign w:val="center"/>
          </w:tcPr>
          <w:p w14:paraId="31AC7CD0" w14:textId="77777777" w:rsidR="0089053B" w:rsidRDefault="00B421DE">
            <w:pPr>
              <w:pStyle w:val="NCIEBody"/>
              <w:spacing w:after="0" w:line="240" w:lineRule="auto"/>
            </w:pPr>
            <w:r>
              <w:rPr>
                <w:sz w:val="16"/>
              </w:rPr>
              <w:t>40 — ER Catalogue</w:t>
            </w:r>
          </w:p>
        </w:tc>
        <w:tc>
          <w:tcPr>
            <w:tcW w:w="5018" w:type="dxa"/>
            <w:shd w:val="clear" w:color="auto" w:fill="EDF4EF"/>
            <w:tcMar>
              <w:top w:w="70" w:type="dxa"/>
              <w:left w:w="90" w:type="dxa"/>
              <w:bottom w:w="70" w:type="dxa"/>
              <w:right w:w="90" w:type="dxa"/>
            </w:tcMar>
            <w:vAlign w:val="center"/>
          </w:tcPr>
          <w:p w14:paraId="413CFEF8" w14:textId="77777777" w:rsidR="0089053B" w:rsidRDefault="00B421DE">
            <w:pPr>
              <w:pStyle w:val="NCIEBody"/>
              <w:spacing w:after="0" w:line="240" w:lineRule="auto"/>
            </w:pPr>
            <w:r>
              <w:rPr>
                <w:sz w:val="16"/>
              </w:rPr>
              <w:t>Consolidates Ch.3-Ch.30 of this document</w:t>
            </w:r>
          </w:p>
        </w:tc>
      </w:tr>
    </w:tbl>
    <w:p w14:paraId="2BCF80A5" w14:textId="77777777" w:rsidR="0089053B" w:rsidRDefault="0089053B"/>
    <w:p w14:paraId="5286F8BB" w14:textId="77777777" w:rsidR="0089053B" w:rsidRDefault="00B421DE">
      <w:pPr>
        <w:pStyle w:val="Heading2"/>
      </w:pPr>
      <w:bookmarkStart w:id="468" w:name="_Toc239228817"/>
      <w:r>
        <w:t>41.3 Chapter 39 ↔ Chapter 40 Consistency Check</w:t>
      </w:r>
      <w:bookmarkEnd w:id="468"/>
    </w:p>
    <w:p w14:paraId="1F010004" w14:textId="77777777" w:rsidR="0089053B" w:rsidRDefault="00B421DE">
      <w:pPr>
        <w:pStyle w:val="NCIEBody"/>
      </w:pPr>
      <w:r>
        <w:t>Per the v0.3 hardening pass, every entity named in a Chapter 39 worked entity was checked against Chapter 40's ERDs, and every entity named in a Chapter 40 ERD was checked against Chapter 39 (or, where not separately worked in Ch.39, against its owning domain chapter's Principal Entities table in Ch.7-Ch.30). No discrepancy was found.</w:t>
      </w:r>
    </w:p>
    <w:p w14:paraId="046A6A61" w14:textId="77777777" w:rsidR="0089053B" w:rsidRDefault="00B421DE">
      <w:pPr>
        <w:pStyle w:val="NCIEFigureCaption"/>
      </w:pPr>
      <w:r>
        <w:t>Table 58. Chapter 39 ↔ Chapter 40 consistency check across all 15 mandated domains.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8"/>
      </w:tblPr>
      <w:tblGrid>
        <w:gridCol w:w="2509"/>
        <w:gridCol w:w="2509"/>
        <w:gridCol w:w="2509"/>
        <w:gridCol w:w="2509"/>
      </w:tblGrid>
      <w:tr w:rsidR="0089053B" w14:paraId="62BDE7B8" w14:textId="77777777">
        <w:trPr>
          <w:tblHeader/>
        </w:trPr>
        <w:tc>
          <w:tcPr>
            <w:tcW w:w="2509" w:type="dxa"/>
            <w:shd w:val="clear" w:color="auto" w:fill="071A14"/>
            <w:tcMar>
              <w:top w:w="70" w:type="dxa"/>
              <w:left w:w="90" w:type="dxa"/>
              <w:bottom w:w="70" w:type="dxa"/>
              <w:right w:w="90" w:type="dxa"/>
            </w:tcMar>
            <w:vAlign w:val="center"/>
          </w:tcPr>
          <w:p w14:paraId="017FC550" w14:textId="77777777" w:rsidR="0089053B" w:rsidRDefault="00B421DE">
            <w:pPr>
              <w:pStyle w:val="NCIEBody"/>
              <w:spacing w:after="0" w:line="240" w:lineRule="auto"/>
              <w:jc w:val="center"/>
            </w:pPr>
            <w:r>
              <w:rPr>
                <w:b/>
                <w:color w:val="FFFFFF"/>
                <w:sz w:val="15"/>
              </w:rPr>
              <w:t>Domain</w:t>
            </w:r>
          </w:p>
        </w:tc>
        <w:tc>
          <w:tcPr>
            <w:tcW w:w="2509" w:type="dxa"/>
            <w:shd w:val="clear" w:color="auto" w:fill="071A14"/>
            <w:tcMar>
              <w:top w:w="70" w:type="dxa"/>
              <w:left w:w="90" w:type="dxa"/>
              <w:bottom w:w="70" w:type="dxa"/>
              <w:right w:w="90" w:type="dxa"/>
            </w:tcMar>
            <w:vAlign w:val="center"/>
          </w:tcPr>
          <w:p w14:paraId="1DC138C6" w14:textId="77777777" w:rsidR="0089053B" w:rsidRDefault="00B421DE">
            <w:pPr>
              <w:pStyle w:val="NCIEBody"/>
              <w:spacing w:after="0" w:line="240" w:lineRule="auto"/>
              <w:jc w:val="center"/>
            </w:pPr>
            <w:r>
              <w:rPr>
                <w:b/>
                <w:color w:val="FFFFFF"/>
                <w:sz w:val="15"/>
              </w:rPr>
              <w:t>Ch.39 Worked Entity</w:t>
            </w:r>
          </w:p>
        </w:tc>
        <w:tc>
          <w:tcPr>
            <w:tcW w:w="2509" w:type="dxa"/>
            <w:shd w:val="clear" w:color="auto" w:fill="071A14"/>
            <w:tcMar>
              <w:top w:w="70" w:type="dxa"/>
              <w:left w:w="90" w:type="dxa"/>
              <w:bottom w:w="70" w:type="dxa"/>
              <w:right w:w="90" w:type="dxa"/>
            </w:tcMar>
            <w:vAlign w:val="center"/>
          </w:tcPr>
          <w:p w14:paraId="18ABCBF1" w14:textId="77777777" w:rsidR="0089053B" w:rsidRDefault="00B421DE">
            <w:pPr>
              <w:pStyle w:val="NCIEBody"/>
              <w:spacing w:after="0" w:line="240" w:lineRule="auto"/>
              <w:jc w:val="center"/>
            </w:pPr>
            <w:r>
              <w:rPr>
                <w:b/>
                <w:color w:val="FFFFFF"/>
                <w:sz w:val="15"/>
              </w:rPr>
              <w:t>Ch.40 ERD</w:t>
            </w:r>
          </w:p>
        </w:tc>
        <w:tc>
          <w:tcPr>
            <w:tcW w:w="2509" w:type="dxa"/>
            <w:shd w:val="clear" w:color="auto" w:fill="071A14"/>
            <w:tcMar>
              <w:top w:w="70" w:type="dxa"/>
              <w:left w:w="90" w:type="dxa"/>
              <w:bottom w:w="70" w:type="dxa"/>
              <w:right w:w="90" w:type="dxa"/>
            </w:tcMar>
            <w:vAlign w:val="center"/>
          </w:tcPr>
          <w:p w14:paraId="11BB8A86" w14:textId="77777777" w:rsidR="0089053B" w:rsidRDefault="00B421DE">
            <w:pPr>
              <w:pStyle w:val="NCIEBody"/>
              <w:spacing w:after="0" w:line="240" w:lineRule="auto"/>
              <w:jc w:val="center"/>
            </w:pPr>
            <w:r>
              <w:rPr>
                <w:b/>
                <w:color w:val="FFFFFF"/>
                <w:sz w:val="15"/>
              </w:rPr>
              <w:t>Consistent?</w:t>
            </w:r>
          </w:p>
        </w:tc>
      </w:tr>
      <w:tr w:rsidR="0089053B" w14:paraId="1BB1757A" w14:textId="77777777">
        <w:trPr>
          <w:cantSplit/>
        </w:trPr>
        <w:tc>
          <w:tcPr>
            <w:tcW w:w="2509" w:type="dxa"/>
            <w:shd w:val="clear" w:color="auto" w:fill="FFFFFF"/>
            <w:tcMar>
              <w:top w:w="70" w:type="dxa"/>
              <w:left w:w="90" w:type="dxa"/>
              <w:bottom w:w="70" w:type="dxa"/>
              <w:right w:w="90" w:type="dxa"/>
            </w:tcMar>
            <w:vAlign w:val="center"/>
          </w:tcPr>
          <w:p w14:paraId="2A6F6668" w14:textId="77777777" w:rsidR="0089053B" w:rsidRDefault="00B421DE">
            <w:pPr>
              <w:pStyle w:val="NCIEBody"/>
              <w:spacing w:after="0" w:line="240" w:lineRule="auto"/>
            </w:pPr>
            <w:r>
              <w:rPr>
                <w:sz w:val="16"/>
              </w:rPr>
              <w:t>Shared/Core</w:t>
            </w:r>
          </w:p>
        </w:tc>
        <w:tc>
          <w:tcPr>
            <w:tcW w:w="2509" w:type="dxa"/>
            <w:shd w:val="clear" w:color="auto" w:fill="FFFFFF"/>
            <w:tcMar>
              <w:top w:w="70" w:type="dxa"/>
              <w:left w:w="90" w:type="dxa"/>
              <w:bottom w:w="70" w:type="dxa"/>
              <w:right w:w="90" w:type="dxa"/>
            </w:tcMar>
            <w:vAlign w:val="center"/>
          </w:tcPr>
          <w:p w14:paraId="0EB87CCD" w14:textId="77777777" w:rsidR="0089053B" w:rsidRDefault="00B421DE">
            <w:pPr>
              <w:pStyle w:val="NCIEBody"/>
              <w:spacing w:after="0" w:line="240" w:lineRule="auto"/>
            </w:pPr>
            <w:r>
              <w:rPr>
                <w:sz w:val="16"/>
              </w:rPr>
              <w:t>Operator (§39.3)</w:t>
            </w:r>
          </w:p>
        </w:tc>
        <w:tc>
          <w:tcPr>
            <w:tcW w:w="2509" w:type="dxa"/>
            <w:shd w:val="clear" w:color="auto" w:fill="FFFFFF"/>
            <w:tcMar>
              <w:top w:w="70" w:type="dxa"/>
              <w:left w:w="90" w:type="dxa"/>
              <w:bottom w:w="70" w:type="dxa"/>
              <w:right w:w="90" w:type="dxa"/>
            </w:tcMar>
            <w:vAlign w:val="center"/>
          </w:tcPr>
          <w:p w14:paraId="56986FDB" w14:textId="77777777" w:rsidR="0089053B" w:rsidRDefault="00B421DE">
            <w:pPr>
              <w:pStyle w:val="NCIEBody"/>
              <w:spacing w:after="0" w:line="240" w:lineRule="auto"/>
            </w:pPr>
            <w:r>
              <w:rPr>
                <w:sz w:val="16"/>
              </w:rPr>
              <w:t>Enterprise Core ERD (§40.3)</w:t>
            </w:r>
          </w:p>
        </w:tc>
        <w:tc>
          <w:tcPr>
            <w:tcW w:w="2509" w:type="dxa"/>
            <w:shd w:val="clear" w:color="auto" w:fill="FFFFFF"/>
            <w:tcMar>
              <w:top w:w="70" w:type="dxa"/>
              <w:left w:w="90" w:type="dxa"/>
              <w:bottom w:w="70" w:type="dxa"/>
              <w:right w:w="90" w:type="dxa"/>
            </w:tcMar>
            <w:vAlign w:val="center"/>
          </w:tcPr>
          <w:p w14:paraId="310804EB" w14:textId="77777777" w:rsidR="0089053B" w:rsidRDefault="00B421DE">
            <w:pPr>
              <w:pStyle w:val="NCIEBody"/>
              <w:spacing w:after="0" w:line="240" w:lineRule="auto"/>
            </w:pPr>
            <w:r>
              <w:rPr>
                <w:sz w:val="16"/>
              </w:rPr>
              <w:t>Yes</w:t>
            </w:r>
          </w:p>
        </w:tc>
      </w:tr>
      <w:tr w:rsidR="0089053B" w14:paraId="3ECB85F1" w14:textId="77777777">
        <w:trPr>
          <w:cantSplit/>
        </w:trPr>
        <w:tc>
          <w:tcPr>
            <w:tcW w:w="2509" w:type="dxa"/>
            <w:shd w:val="clear" w:color="auto" w:fill="EDF4EF"/>
            <w:tcMar>
              <w:top w:w="70" w:type="dxa"/>
              <w:left w:w="90" w:type="dxa"/>
              <w:bottom w:w="70" w:type="dxa"/>
              <w:right w:w="90" w:type="dxa"/>
            </w:tcMar>
            <w:vAlign w:val="center"/>
          </w:tcPr>
          <w:p w14:paraId="01F49574" w14:textId="77777777" w:rsidR="0089053B" w:rsidRDefault="00B421DE">
            <w:pPr>
              <w:pStyle w:val="NCIEBody"/>
              <w:spacing w:after="0" w:line="240" w:lineRule="auto"/>
            </w:pPr>
            <w:r>
              <w:rPr>
                <w:sz w:val="16"/>
              </w:rPr>
              <w:t>Network</w:t>
            </w:r>
          </w:p>
        </w:tc>
        <w:tc>
          <w:tcPr>
            <w:tcW w:w="2509" w:type="dxa"/>
            <w:shd w:val="clear" w:color="auto" w:fill="EDF4EF"/>
            <w:tcMar>
              <w:top w:w="70" w:type="dxa"/>
              <w:left w:w="90" w:type="dxa"/>
              <w:bottom w:w="70" w:type="dxa"/>
              <w:right w:w="90" w:type="dxa"/>
            </w:tcMar>
            <w:vAlign w:val="center"/>
          </w:tcPr>
          <w:p w14:paraId="1F16253C" w14:textId="77777777" w:rsidR="0089053B" w:rsidRDefault="00B421DE">
            <w:pPr>
              <w:pStyle w:val="NCIEBody"/>
              <w:spacing w:after="0" w:line="240" w:lineRule="auto"/>
            </w:pPr>
            <w:r>
              <w:rPr>
                <w:sz w:val="16"/>
              </w:rPr>
              <w:t>PM Observation (§39.4)</w:t>
            </w:r>
          </w:p>
        </w:tc>
        <w:tc>
          <w:tcPr>
            <w:tcW w:w="2509" w:type="dxa"/>
            <w:shd w:val="clear" w:color="auto" w:fill="EDF4EF"/>
            <w:tcMar>
              <w:top w:w="70" w:type="dxa"/>
              <w:left w:w="90" w:type="dxa"/>
              <w:bottom w:w="70" w:type="dxa"/>
              <w:right w:w="90" w:type="dxa"/>
            </w:tcMar>
            <w:vAlign w:val="center"/>
          </w:tcPr>
          <w:p w14:paraId="2F9F3B14" w14:textId="77777777" w:rsidR="0089053B" w:rsidRDefault="00B421DE">
            <w:pPr>
              <w:pStyle w:val="NCIEBody"/>
              <w:spacing w:after="0" w:line="240" w:lineRule="auto"/>
            </w:pPr>
            <w:r>
              <w:rPr>
                <w:sz w:val="16"/>
              </w:rPr>
              <w:t>Network ERD (§40.4)</w:t>
            </w:r>
          </w:p>
        </w:tc>
        <w:tc>
          <w:tcPr>
            <w:tcW w:w="2509" w:type="dxa"/>
            <w:shd w:val="clear" w:color="auto" w:fill="EDF4EF"/>
            <w:tcMar>
              <w:top w:w="70" w:type="dxa"/>
              <w:left w:w="90" w:type="dxa"/>
              <w:bottom w:w="70" w:type="dxa"/>
              <w:right w:w="90" w:type="dxa"/>
            </w:tcMar>
            <w:vAlign w:val="center"/>
          </w:tcPr>
          <w:p w14:paraId="0AAA354D" w14:textId="77777777" w:rsidR="0089053B" w:rsidRDefault="00B421DE">
            <w:pPr>
              <w:pStyle w:val="NCIEBody"/>
              <w:spacing w:after="0" w:line="240" w:lineRule="auto"/>
            </w:pPr>
            <w:r>
              <w:rPr>
                <w:sz w:val="16"/>
              </w:rPr>
              <w:t>Yes</w:t>
            </w:r>
          </w:p>
        </w:tc>
      </w:tr>
      <w:tr w:rsidR="0089053B" w14:paraId="5DB89C30" w14:textId="77777777">
        <w:trPr>
          <w:cantSplit/>
        </w:trPr>
        <w:tc>
          <w:tcPr>
            <w:tcW w:w="2509" w:type="dxa"/>
            <w:shd w:val="clear" w:color="auto" w:fill="FFFFFF"/>
            <w:tcMar>
              <w:top w:w="70" w:type="dxa"/>
              <w:left w:w="90" w:type="dxa"/>
              <w:bottom w:w="70" w:type="dxa"/>
              <w:right w:w="90" w:type="dxa"/>
            </w:tcMar>
            <w:vAlign w:val="center"/>
          </w:tcPr>
          <w:p w14:paraId="20DE4685" w14:textId="77777777" w:rsidR="0089053B" w:rsidRDefault="00B421DE">
            <w:pPr>
              <w:pStyle w:val="NCIEBody"/>
              <w:spacing w:after="0" w:line="240" w:lineRule="auto"/>
            </w:pPr>
            <w:r>
              <w:rPr>
                <w:sz w:val="16"/>
              </w:rPr>
              <w:t>Traffic</w:t>
            </w:r>
          </w:p>
        </w:tc>
        <w:tc>
          <w:tcPr>
            <w:tcW w:w="2509" w:type="dxa"/>
            <w:shd w:val="clear" w:color="auto" w:fill="FFFFFF"/>
            <w:tcMar>
              <w:top w:w="70" w:type="dxa"/>
              <w:left w:w="90" w:type="dxa"/>
              <w:bottom w:w="70" w:type="dxa"/>
              <w:right w:w="90" w:type="dxa"/>
            </w:tcMar>
            <w:vAlign w:val="center"/>
          </w:tcPr>
          <w:p w14:paraId="0A44193D" w14:textId="77777777" w:rsidR="0089053B" w:rsidRDefault="00B421DE">
            <w:pPr>
              <w:pStyle w:val="NCIEBody"/>
              <w:spacing w:after="0" w:line="240" w:lineRule="auto"/>
            </w:pPr>
            <w:r>
              <w:rPr>
                <w:sz w:val="16"/>
              </w:rPr>
              <w:t>Traffic Observation (§39.5)</w:t>
            </w:r>
          </w:p>
        </w:tc>
        <w:tc>
          <w:tcPr>
            <w:tcW w:w="2509" w:type="dxa"/>
            <w:shd w:val="clear" w:color="auto" w:fill="FFFFFF"/>
            <w:tcMar>
              <w:top w:w="70" w:type="dxa"/>
              <w:left w:w="90" w:type="dxa"/>
              <w:bottom w:w="70" w:type="dxa"/>
              <w:right w:w="90" w:type="dxa"/>
            </w:tcMar>
            <w:vAlign w:val="center"/>
          </w:tcPr>
          <w:p w14:paraId="7188E01F" w14:textId="77777777" w:rsidR="0089053B" w:rsidRDefault="00B421DE">
            <w:pPr>
              <w:pStyle w:val="NCIEBody"/>
              <w:spacing w:after="0" w:line="240" w:lineRule="auto"/>
            </w:pPr>
            <w:r>
              <w:rPr>
                <w:sz w:val="16"/>
              </w:rPr>
              <w:t>Traffic ERD (§40.5)</w:t>
            </w:r>
          </w:p>
        </w:tc>
        <w:tc>
          <w:tcPr>
            <w:tcW w:w="2509" w:type="dxa"/>
            <w:shd w:val="clear" w:color="auto" w:fill="FFFFFF"/>
            <w:tcMar>
              <w:top w:w="70" w:type="dxa"/>
              <w:left w:w="90" w:type="dxa"/>
              <w:bottom w:w="70" w:type="dxa"/>
              <w:right w:w="90" w:type="dxa"/>
            </w:tcMar>
            <w:vAlign w:val="center"/>
          </w:tcPr>
          <w:p w14:paraId="2B0AF07C" w14:textId="77777777" w:rsidR="0089053B" w:rsidRDefault="00B421DE">
            <w:pPr>
              <w:pStyle w:val="NCIEBody"/>
              <w:spacing w:after="0" w:line="240" w:lineRule="auto"/>
            </w:pPr>
            <w:r>
              <w:rPr>
                <w:sz w:val="16"/>
              </w:rPr>
              <w:t>Yes</w:t>
            </w:r>
          </w:p>
        </w:tc>
      </w:tr>
      <w:tr w:rsidR="0089053B" w14:paraId="28DE5887" w14:textId="77777777">
        <w:trPr>
          <w:cantSplit/>
        </w:trPr>
        <w:tc>
          <w:tcPr>
            <w:tcW w:w="2509" w:type="dxa"/>
            <w:shd w:val="clear" w:color="auto" w:fill="EDF4EF"/>
            <w:tcMar>
              <w:top w:w="70" w:type="dxa"/>
              <w:left w:w="90" w:type="dxa"/>
              <w:bottom w:w="70" w:type="dxa"/>
              <w:right w:w="90" w:type="dxa"/>
            </w:tcMar>
            <w:vAlign w:val="center"/>
          </w:tcPr>
          <w:p w14:paraId="0E4CC0CC" w14:textId="77777777" w:rsidR="0089053B" w:rsidRDefault="00B421DE">
            <w:pPr>
              <w:pStyle w:val="NCIEBody"/>
              <w:spacing w:after="0" w:line="240" w:lineRule="auto"/>
            </w:pPr>
            <w:r>
              <w:rPr>
                <w:sz w:val="16"/>
              </w:rPr>
              <w:t>Revenue</w:t>
            </w:r>
          </w:p>
        </w:tc>
        <w:tc>
          <w:tcPr>
            <w:tcW w:w="2509" w:type="dxa"/>
            <w:shd w:val="clear" w:color="auto" w:fill="EDF4EF"/>
            <w:tcMar>
              <w:top w:w="70" w:type="dxa"/>
              <w:left w:w="90" w:type="dxa"/>
              <w:bottom w:w="70" w:type="dxa"/>
              <w:right w:w="90" w:type="dxa"/>
            </w:tcMar>
            <w:vAlign w:val="center"/>
          </w:tcPr>
          <w:p w14:paraId="318D000B" w14:textId="77777777" w:rsidR="0089053B" w:rsidRDefault="00B421DE">
            <w:pPr>
              <w:pStyle w:val="NCIEBody"/>
              <w:spacing w:after="0" w:line="240" w:lineRule="auto"/>
            </w:pPr>
            <w:r>
              <w:rPr>
                <w:sz w:val="16"/>
              </w:rPr>
              <w:t>Revenue Calculation (§39.6)</w:t>
            </w:r>
          </w:p>
        </w:tc>
        <w:tc>
          <w:tcPr>
            <w:tcW w:w="2509" w:type="dxa"/>
            <w:shd w:val="clear" w:color="auto" w:fill="EDF4EF"/>
            <w:tcMar>
              <w:top w:w="70" w:type="dxa"/>
              <w:left w:w="90" w:type="dxa"/>
              <w:bottom w:w="70" w:type="dxa"/>
              <w:right w:w="90" w:type="dxa"/>
            </w:tcMar>
            <w:vAlign w:val="center"/>
          </w:tcPr>
          <w:p w14:paraId="094766BD" w14:textId="77777777" w:rsidR="0089053B" w:rsidRDefault="00B421DE">
            <w:pPr>
              <w:pStyle w:val="NCIEBody"/>
              <w:spacing w:after="0" w:line="240" w:lineRule="auto"/>
            </w:pPr>
            <w:r>
              <w:rPr>
                <w:sz w:val="16"/>
              </w:rPr>
              <w:t>Revenue ERD (§40.6)</w:t>
            </w:r>
          </w:p>
        </w:tc>
        <w:tc>
          <w:tcPr>
            <w:tcW w:w="2509" w:type="dxa"/>
            <w:shd w:val="clear" w:color="auto" w:fill="EDF4EF"/>
            <w:tcMar>
              <w:top w:w="70" w:type="dxa"/>
              <w:left w:w="90" w:type="dxa"/>
              <w:bottom w:w="70" w:type="dxa"/>
              <w:right w:w="90" w:type="dxa"/>
            </w:tcMar>
            <w:vAlign w:val="center"/>
          </w:tcPr>
          <w:p w14:paraId="133D11BE" w14:textId="77777777" w:rsidR="0089053B" w:rsidRDefault="00B421DE">
            <w:pPr>
              <w:pStyle w:val="NCIEBody"/>
              <w:spacing w:after="0" w:line="240" w:lineRule="auto"/>
            </w:pPr>
            <w:r>
              <w:rPr>
                <w:sz w:val="16"/>
              </w:rPr>
              <w:t>Yes</w:t>
            </w:r>
          </w:p>
        </w:tc>
      </w:tr>
      <w:tr w:rsidR="0089053B" w14:paraId="24BD6ADF" w14:textId="77777777">
        <w:trPr>
          <w:cantSplit/>
        </w:trPr>
        <w:tc>
          <w:tcPr>
            <w:tcW w:w="2509" w:type="dxa"/>
            <w:shd w:val="clear" w:color="auto" w:fill="FFFFFF"/>
            <w:tcMar>
              <w:top w:w="70" w:type="dxa"/>
              <w:left w:w="90" w:type="dxa"/>
              <w:bottom w:w="70" w:type="dxa"/>
              <w:right w:w="90" w:type="dxa"/>
            </w:tcMar>
            <w:vAlign w:val="center"/>
          </w:tcPr>
          <w:p w14:paraId="74F6F6DA" w14:textId="77777777" w:rsidR="0089053B" w:rsidRDefault="00B421DE">
            <w:pPr>
              <w:pStyle w:val="NCIEBody"/>
              <w:spacing w:after="0" w:line="240" w:lineRule="auto"/>
            </w:pPr>
            <w:r>
              <w:rPr>
                <w:sz w:val="16"/>
              </w:rPr>
              <w:t>Mobile Money</w:t>
            </w:r>
          </w:p>
        </w:tc>
        <w:tc>
          <w:tcPr>
            <w:tcW w:w="2509" w:type="dxa"/>
            <w:shd w:val="clear" w:color="auto" w:fill="FFFFFF"/>
            <w:tcMar>
              <w:top w:w="70" w:type="dxa"/>
              <w:left w:w="90" w:type="dxa"/>
              <w:bottom w:w="70" w:type="dxa"/>
              <w:right w:w="90" w:type="dxa"/>
            </w:tcMar>
            <w:vAlign w:val="center"/>
          </w:tcPr>
          <w:p w14:paraId="4168F1CC" w14:textId="77777777" w:rsidR="0089053B" w:rsidRDefault="00B421DE">
            <w:pPr>
              <w:pStyle w:val="NCIEBody"/>
              <w:spacing w:after="0" w:line="240" w:lineRule="auto"/>
            </w:pPr>
            <w:r>
              <w:rPr>
                <w:sz w:val="16"/>
              </w:rPr>
              <w:t>Mobile Money Aggregate (§39.7)</w:t>
            </w:r>
          </w:p>
        </w:tc>
        <w:tc>
          <w:tcPr>
            <w:tcW w:w="2509" w:type="dxa"/>
            <w:shd w:val="clear" w:color="auto" w:fill="FFFFFF"/>
            <w:tcMar>
              <w:top w:w="70" w:type="dxa"/>
              <w:left w:w="90" w:type="dxa"/>
              <w:bottom w:w="70" w:type="dxa"/>
              <w:right w:w="90" w:type="dxa"/>
            </w:tcMar>
            <w:vAlign w:val="center"/>
          </w:tcPr>
          <w:p w14:paraId="7210E876" w14:textId="77777777" w:rsidR="0089053B" w:rsidRDefault="00B421DE">
            <w:pPr>
              <w:pStyle w:val="NCIEBody"/>
              <w:spacing w:after="0" w:line="240" w:lineRule="auto"/>
            </w:pPr>
            <w:r>
              <w:rPr>
                <w:sz w:val="16"/>
              </w:rPr>
              <w:t>Mobile Money ERD (§40.7)</w:t>
            </w:r>
          </w:p>
        </w:tc>
        <w:tc>
          <w:tcPr>
            <w:tcW w:w="2509" w:type="dxa"/>
            <w:shd w:val="clear" w:color="auto" w:fill="FFFFFF"/>
            <w:tcMar>
              <w:top w:w="70" w:type="dxa"/>
              <w:left w:w="90" w:type="dxa"/>
              <w:bottom w:w="70" w:type="dxa"/>
              <w:right w:w="90" w:type="dxa"/>
            </w:tcMar>
            <w:vAlign w:val="center"/>
          </w:tcPr>
          <w:p w14:paraId="0DB2F067" w14:textId="77777777" w:rsidR="0089053B" w:rsidRDefault="00B421DE">
            <w:pPr>
              <w:pStyle w:val="NCIEBody"/>
              <w:spacing w:after="0" w:line="240" w:lineRule="auto"/>
            </w:pPr>
            <w:r>
              <w:rPr>
                <w:sz w:val="16"/>
              </w:rPr>
              <w:t>Yes</w:t>
            </w:r>
          </w:p>
        </w:tc>
      </w:tr>
      <w:tr w:rsidR="0089053B" w14:paraId="65FB8111" w14:textId="77777777">
        <w:trPr>
          <w:cantSplit/>
        </w:trPr>
        <w:tc>
          <w:tcPr>
            <w:tcW w:w="2509" w:type="dxa"/>
            <w:shd w:val="clear" w:color="auto" w:fill="EDF4EF"/>
            <w:tcMar>
              <w:top w:w="70" w:type="dxa"/>
              <w:left w:w="90" w:type="dxa"/>
              <w:bottom w:w="70" w:type="dxa"/>
              <w:right w:w="90" w:type="dxa"/>
            </w:tcMar>
            <w:vAlign w:val="center"/>
          </w:tcPr>
          <w:p w14:paraId="11B9C37B" w14:textId="77777777" w:rsidR="0089053B" w:rsidRDefault="00B421DE">
            <w:pPr>
              <w:pStyle w:val="NCIEBody"/>
              <w:spacing w:after="0" w:line="240" w:lineRule="auto"/>
            </w:pPr>
            <w:r>
              <w:rPr>
                <w:sz w:val="16"/>
              </w:rPr>
              <w:t>SIM Registration</w:t>
            </w:r>
          </w:p>
        </w:tc>
        <w:tc>
          <w:tcPr>
            <w:tcW w:w="2509" w:type="dxa"/>
            <w:shd w:val="clear" w:color="auto" w:fill="EDF4EF"/>
            <w:tcMar>
              <w:top w:w="70" w:type="dxa"/>
              <w:left w:w="90" w:type="dxa"/>
              <w:bottom w:w="70" w:type="dxa"/>
              <w:right w:w="90" w:type="dxa"/>
            </w:tcMar>
            <w:vAlign w:val="center"/>
          </w:tcPr>
          <w:p w14:paraId="1E8D10B0" w14:textId="77777777" w:rsidR="0089053B" w:rsidRDefault="00B421DE">
            <w:pPr>
              <w:pStyle w:val="NCIEBody"/>
              <w:spacing w:after="0" w:line="240" w:lineRule="auto"/>
            </w:pPr>
            <w:r>
              <w:rPr>
                <w:sz w:val="16"/>
              </w:rPr>
              <w:t>Registration (§39.8)</w:t>
            </w:r>
          </w:p>
        </w:tc>
        <w:tc>
          <w:tcPr>
            <w:tcW w:w="2509" w:type="dxa"/>
            <w:shd w:val="clear" w:color="auto" w:fill="EDF4EF"/>
            <w:tcMar>
              <w:top w:w="70" w:type="dxa"/>
              <w:left w:w="90" w:type="dxa"/>
              <w:bottom w:w="70" w:type="dxa"/>
              <w:right w:w="90" w:type="dxa"/>
            </w:tcMar>
            <w:vAlign w:val="center"/>
          </w:tcPr>
          <w:p w14:paraId="24C602F6" w14:textId="77777777" w:rsidR="0089053B" w:rsidRDefault="00B421DE">
            <w:pPr>
              <w:pStyle w:val="NCIEBody"/>
              <w:spacing w:after="0" w:line="240" w:lineRule="auto"/>
            </w:pPr>
            <w:r>
              <w:rPr>
                <w:sz w:val="16"/>
              </w:rPr>
              <w:t>SIM Registration ERD (§40.8)</w:t>
            </w:r>
          </w:p>
        </w:tc>
        <w:tc>
          <w:tcPr>
            <w:tcW w:w="2509" w:type="dxa"/>
            <w:shd w:val="clear" w:color="auto" w:fill="EDF4EF"/>
            <w:tcMar>
              <w:top w:w="70" w:type="dxa"/>
              <w:left w:w="90" w:type="dxa"/>
              <w:bottom w:w="70" w:type="dxa"/>
              <w:right w:w="90" w:type="dxa"/>
            </w:tcMar>
            <w:vAlign w:val="center"/>
          </w:tcPr>
          <w:p w14:paraId="5B6C54BB" w14:textId="77777777" w:rsidR="0089053B" w:rsidRDefault="00B421DE">
            <w:pPr>
              <w:pStyle w:val="NCIEBody"/>
              <w:spacing w:after="0" w:line="240" w:lineRule="auto"/>
            </w:pPr>
            <w:r>
              <w:rPr>
                <w:sz w:val="16"/>
              </w:rPr>
              <w:t>Yes</w:t>
            </w:r>
          </w:p>
        </w:tc>
      </w:tr>
      <w:tr w:rsidR="0089053B" w14:paraId="0F20EBBB" w14:textId="77777777">
        <w:trPr>
          <w:cantSplit/>
        </w:trPr>
        <w:tc>
          <w:tcPr>
            <w:tcW w:w="2509" w:type="dxa"/>
            <w:shd w:val="clear" w:color="auto" w:fill="FFFFFF"/>
            <w:tcMar>
              <w:top w:w="70" w:type="dxa"/>
              <w:left w:w="90" w:type="dxa"/>
              <w:bottom w:w="70" w:type="dxa"/>
              <w:right w:w="90" w:type="dxa"/>
            </w:tcMar>
            <w:vAlign w:val="center"/>
          </w:tcPr>
          <w:p w14:paraId="7C936208" w14:textId="77777777" w:rsidR="0089053B" w:rsidRDefault="00B421DE">
            <w:pPr>
              <w:pStyle w:val="NCIEBody"/>
              <w:spacing w:after="0" w:line="240" w:lineRule="auto"/>
            </w:pPr>
            <w:r>
              <w:rPr>
                <w:sz w:val="16"/>
              </w:rPr>
              <w:t>Anti-Fraud/SIMBOX</w:t>
            </w:r>
          </w:p>
        </w:tc>
        <w:tc>
          <w:tcPr>
            <w:tcW w:w="2509" w:type="dxa"/>
            <w:shd w:val="clear" w:color="auto" w:fill="FFFFFF"/>
            <w:tcMar>
              <w:top w:w="70" w:type="dxa"/>
              <w:left w:w="90" w:type="dxa"/>
              <w:bottom w:w="70" w:type="dxa"/>
              <w:right w:w="90" w:type="dxa"/>
            </w:tcMar>
            <w:vAlign w:val="center"/>
          </w:tcPr>
          <w:p w14:paraId="3D24CC96" w14:textId="77777777" w:rsidR="0089053B" w:rsidRDefault="00B421DE">
            <w:pPr>
              <w:pStyle w:val="NCIEBody"/>
              <w:spacing w:after="0" w:line="240" w:lineRule="auto"/>
            </w:pPr>
            <w:r>
              <w:rPr>
                <w:sz w:val="16"/>
              </w:rPr>
              <w:t>SIMBOX Detection (§39.9)</w:t>
            </w:r>
          </w:p>
        </w:tc>
        <w:tc>
          <w:tcPr>
            <w:tcW w:w="2509" w:type="dxa"/>
            <w:shd w:val="clear" w:color="auto" w:fill="FFFFFF"/>
            <w:tcMar>
              <w:top w:w="70" w:type="dxa"/>
              <w:left w:w="90" w:type="dxa"/>
              <w:bottom w:w="70" w:type="dxa"/>
              <w:right w:w="90" w:type="dxa"/>
            </w:tcMar>
            <w:vAlign w:val="center"/>
          </w:tcPr>
          <w:p w14:paraId="47C95DC0" w14:textId="77777777" w:rsidR="0089053B" w:rsidRDefault="00B421DE">
            <w:pPr>
              <w:pStyle w:val="NCIEBody"/>
              <w:spacing w:after="0" w:line="240" w:lineRule="auto"/>
            </w:pPr>
            <w:r>
              <w:rPr>
                <w:sz w:val="16"/>
              </w:rPr>
              <w:t>Anti-Fraud/SIMBOX ERD (§40.9)</w:t>
            </w:r>
          </w:p>
        </w:tc>
        <w:tc>
          <w:tcPr>
            <w:tcW w:w="2509" w:type="dxa"/>
            <w:shd w:val="clear" w:color="auto" w:fill="FFFFFF"/>
            <w:tcMar>
              <w:top w:w="70" w:type="dxa"/>
              <w:left w:w="90" w:type="dxa"/>
              <w:bottom w:w="70" w:type="dxa"/>
              <w:right w:w="90" w:type="dxa"/>
            </w:tcMar>
            <w:vAlign w:val="center"/>
          </w:tcPr>
          <w:p w14:paraId="131E5EA0" w14:textId="77777777" w:rsidR="0089053B" w:rsidRDefault="00B421DE">
            <w:pPr>
              <w:pStyle w:val="NCIEBody"/>
              <w:spacing w:after="0" w:line="240" w:lineRule="auto"/>
            </w:pPr>
            <w:r>
              <w:rPr>
                <w:sz w:val="16"/>
              </w:rPr>
              <w:t>Yes</w:t>
            </w:r>
          </w:p>
        </w:tc>
      </w:tr>
      <w:tr w:rsidR="0089053B" w14:paraId="65B78456" w14:textId="77777777">
        <w:trPr>
          <w:cantSplit/>
        </w:trPr>
        <w:tc>
          <w:tcPr>
            <w:tcW w:w="2509" w:type="dxa"/>
            <w:shd w:val="clear" w:color="auto" w:fill="EDF4EF"/>
            <w:tcMar>
              <w:top w:w="70" w:type="dxa"/>
              <w:left w:w="90" w:type="dxa"/>
              <w:bottom w:w="70" w:type="dxa"/>
              <w:right w:w="90" w:type="dxa"/>
            </w:tcMar>
            <w:vAlign w:val="center"/>
          </w:tcPr>
          <w:p w14:paraId="7D0022F9" w14:textId="77777777" w:rsidR="0089053B" w:rsidRDefault="00B421DE">
            <w:pPr>
              <w:pStyle w:val="NCIEBody"/>
              <w:spacing w:after="0" w:line="240" w:lineRule="auto"/>
            </w:pPr>
            <w:r>
              <w:rPr>
                <w:sz w:val="16"/>
              </w:rPr>
              <w:t>Evidence</w:t>
            </w:r>
          </w:p>
        </w:tc>
        <w:tc>
          <w:tcPr>
            <w:tcW w:w="2509" w:type="dxa"/>
            <w:shd w:val="clear" w:color="auto" w:fill="EDF4EF"/>
            <w:tcMar>
              <w:top w:w="70" w:type="dxa"/>
              <w:left w:w="90" w:type="dxa"/>
              <w:bottom w:w="70" w:type="dxa"/>
              <w:right w:w="90" w:type="dxa"/>
            </w:tcMar>
            <w:vAlign w:val="center"/>
          </w:tcPr>
          <w:p w14:paraId="094A9396" w14:textId="77777777" w:rsidR="0089053B" w:rsidRDefault="00B421DE">
            <w:pPr>
              <w:pStyle w:val="NCIEBody"/>
              <w:spacing w:after="0" w:line="240" w:lineRule="auto"/>
            </w:pPr>
            <w:r>
              <w:rPr>
                <w:sz w:val="16"/>
              </w:rPr>
              <w:t>Evidence Object (§39.10)</w:t>
            </w:r>
          </w:p>
        </w:tc>
        <w:tc>
          <w:tcPr>
            <w:tcW w:w="2509" w:type="dxa"/>
            <w:shd w:val="clear" w:color="auto" w:fill="EDF4EF"/>
            <w:tcMar>
              <w:top w:w="70" w:type="dxa"/>
              <w:left w:w="90" w:type="dxa"/>
              <w:bottom w:w="70" w:type="dxa"/>
              <w:right w:w="90" w:type="dxa"/>
            </w:tcMar>
            <w:vAlign w:val="center"/>
          </w:tcPr>
          <w:p w14:paraId="0D0C8EFA" w14:textId="77777777" w:rsidR="0089053B" w:rsidRDefault="00B421DE">
            <w:pPr>
              <w:pStyle w:val="NCIEBody"/>
              <w:spacing w:after="0" w:line="240" w:lineRule="auto"/>
            </w:pPr>
            <w:r>
              <w:rPr>
                <w:sz w:val="16"/>
              </w:rPr>
              <w:t>Evidence/Investigation ERD (§40.10)</w:t>
            </w:r>
          </w:p>
        </w:tc>
        <w:tc>
          <w:tcPr>
            <w:tcW w:w="2509" w:type="dxa"/>
            <w:shd w:val="clear" w:color="auto" w:fill="EDF4EF"/>
            <w:tcMar>
              <w:top w:w="70" w:type="dxa"/>
              <w:left w:w="90" w:type="dxa"/>
              <w:bottom w:w="70" w:type="dxa"/>
              <w:right w:w="90" w:type="dxa"/>
            </w:tcMar>
            <w:vAlign w:val="center"/>
          </w:tcPr>
          <w:p w14:paraId="35D5CA1D" w14:textId="77777777" w:rsidR="0089053B" w:rsidRDefault="00B421DE">
            <w:pPr>
              <w:pStyle w:val="NCIEBody"/>
              <w:spacing w:after="0" w:line="240" w:lineRule="auto"/>
            </w:pPr>
            <w:r>
              <w:rPr>
                <w:sz w:val="16"/>
              </w:rPr>
              <w:t>Yes</w:t>
            </w:r>
          </w:p>
        </w:tc>
      </w:tr>
      <w:tr w:rsidR="0089053B" w14:paraId="0D0AE3E8" w14:textId="77777777">
        <w:trPr>
          <w:cantSplit/>
        </w:trPr>
        <w:tc>
          <w:tcPr>
            <w:tcW w:w="2509" w:type="dxa"/>
            <w:shd w:val="clear" w:color="auto" w:fill="FFFFFF"/>
            <w:tcMar>
              <w:top w:w="70" w:type="dxa"/>
              <w:left w:w="90" w:type="dxa"/>
              <w:bottom w:w="70" w:type="dxa"/>
              <w:right w:w="90" w:type="dxa"/>
            </w:tcMar>
            <w:vAlign w:val="center"/>
          </w:tcPr>
          <w:p w14:paraId="4C5CD439" w14:textId="77777777" w:rsidR="0089053B" w:rsidRDefault="00B421DE">
            <w:pPr>
              <w:pStyle w:val="NCIEBody"/>
              <w:spacing w:after="0" w:line="240" w:lineRule="auto"/>
            </w:pPr>
            <w:r>
              <w:rPr>
                <w:sz w:val="16"/>
              </w:rPr>
              <w:t>REWS/Situation</w:t>
            </w:r>
          </w:p>
        </w:tc>
        <w:tc>
          <w:tcPr>
            <w:tcW w:w="2509" w:type="dxa"/>
            <w:shd w:val="clear" w:color="auto" w:fill="FFFFFF"/>
            <w:tcMar>
              <w:top w:w="70" w:type="dxa"/>
              <w:left w:w="90" w:type="dxa"/>
              <w:bottom w:w="70" w:type="dxa"/>
              <w:right w:w="90" w:type="dxa"/>
            </w:tcMar>
            <w:vAlign w:val="center"/>
          </w:tcPr>
          <w:p w14:paraId="204667A6" w14:textId="77777777" w:rsidR="0089053B" w:rsidRDefault="00B421DE">
            <w:pPr>
              <w:pStyle w:val="NCIEBody"/>
              <w:spacing w:after="0" w:line="240" w:lineRule="auto"/>
            </w:pPr>
            <w:r>
              <w:rPr>
                <w:sz w:val="16"/>
              </w:rPr>
              <w:t>Alert (§39.11)</w:t>
            </w:r>
          </w:p>
        </w:tc>
        <w:tc>
          <w:tcPr>
            <w:tcW w:w="2509" w:type="dxa"/>
            <w:shd w:val="clear" w:color="auto" w:fill="FFFFFF"/>
            <w:tcMar>
              <w:top w:w="70" w:type="dxa"/>
              <w:left w:w="90" w:type="dxa"/>
              <w:bottom w:w="70" w:type="dxa"/>
              <w:right w:w="90" w:type="dxa"/>
            </w:tcMar>
            <w:vAlign w:val="center"/>
          </w:tcPr>
          <w:p w14:paraId="48031615" w14:textId="77777777" w:rsidR="0089053B" w:rsidRDefault="00B421DE">
            <w:pPr>
              <w:pStyle w:val="NCIEBody"/>
              <w:spacing w:after="0" w:line="240" w:lineRule="auto"/>
            </w:pPr>
            <w:r>
              <w:rPr>
                <w:sz w:val="16"/>
              </w:rPr>
              <w:t>REWS/Situation/NOP ERD (§40.11)</w:t>
            </w:r>
          </w:p>
        </w:tc>
        <w:tc>
          <w:tcPr>
            <w:tcW w:w="2509" w:type="dxa"/>
            <w:shd w:val="clear" w:color="auto" w:fill="FFFFFF"/>
            <w:tcMar>
              <w:top w:w="70" w:type="dxa"/>
              <w:left w:w="90" w:type="dxa"/>
              <w:bottom w:w="70" w:type="dxa"/>
              <w:right w:w="90" w:type="dxa"/>
            </w:tcMar>
            <w:vAlign w:val="center"/>
          </w:tcPr>
          <w:p w14:paraId="3973081C" w14:textId="77777777" w:rsidR="0089053B" w:rsidRDefault="00B421DE">
            <w:pPr>
              <w:pStyle w:val="NCIEBody"/>
              <w:spacing w:after="0" w:line="240" w:lineRule="auto"/>
            </w:pPr>
            <w:r>
              <w:rPr>
                <w:sz w:val="16"/>
              </w:rPr>
              <w:t>Yes</w:t>
            </w:r>
          </w:p>
        </w:tc>
      </w:tr>
      <w:tr w:rsidR="0089053B" w14:paraId="2766B2AE" w14:textId="77777777">
        <w:trPr>
          <w:cantSplit/>
        </w:trPr>
        <w:tc>
          <w:tcPr>
            <w:tcW w:w="2509" w:type="dxa"/>
            <w:shd w:val="clear" w:color="auto" w:fill="EDF4EF"/>
            <w:tcMar>
              <w:top w:w="70" w:type="dxa"/>
              <w:left w:w="90" w:type="dxa"/>
              <w:bottom w:w="70" w:type="dxa"/>
              <w:right w:w="90" w:type="dxa"/>
            </w:tcMar>
            <w:vAlign w:val="center"/>
          </w:tcPr>
          <w:p w14:paraId="75D5E490" w14:textId="77777777" w:rsidR="0089053B" w:rsidRDefault="00B421DE">
            <w:pPr>
              <w:pStyle w:val="NCIEBody"/>
              <w:spacing w:after="0" w:line="240" w:lineRule="auto"/>
            </w:pPr>
            <w:r>
              <w:rPr>
                <w:sz w:val="16"/>
              </w:rPr>
              <w:t>ARGUS</w:t>
            </w:r>
          </w:p>
        </w:tc>
        <w:tc>
          <w:tcPr>
            <w:tcW w:w="2509" w:type="dxa"/>
            <w:shd w:val="clear" w:color="auto" w:fill="EDF4EF"/>
            <w:tcMar>
              <w:top w:w="70" w:type="dxa"/>
              <w:left w:w="90" w:type="dxa"/>
              <w:bottom w:w="70" w:type="dxa"/>
              <w:right w:w="90" w:type="dxa"/>
            </w:tcMar>
            <w:vAlign w:val="center"/>
          </w:tcPr>
          <w:p w14:paraId="29AE6BBD" w14:textId="77777777" w:rsidR="0089053B" w:rsidRDefault="00B421DE">
            <w:pPr>
              <w:pStyle w:val="NCIEBody"/>
              <w:spacing w:after="0" w:line="240" w:lineRule="auto"/>
            </w:pPr>
            <w:r>
              <w:rPr>
                <w:sz w:val="16"/>
              </w:rPr>
              <w:t>ARGUS Contribution (§39.12)</w:t>
            </w:r>
          </w:p>
        </w:tc>
        <w:tc>
          <w:tcPr>
            <w:tcW w:w="2509" w:type="dxa"/>
            <w:shd w:val="clear" w:color="auto" w:fill="EDF4EF"/>
            <w:tcMar>
              <w:top w:w="70" w:type="dxa"/>
              <w:left w:w="90" w:type="dxa"/>
              <w:bottom w:w="70" w:type="dxa"/>
              <w:right w:w="90" w:type="dxa"/>
            </w:tcMar>
            <w:vAlign w:val="center"/>
          </w:tcPr>
          <w:p w14:paraId="2367FC37" w14:textId="77777777" w:rsidR="0089053B" w:rsidRDefault="00B421DE">
            <w:pPr>
              <w:pStyle w:val="NCIEBody"/>
              <w:spacing w:after="0" w:line="240" w:lineRule="auto"/>
            </w:pPr>
            <w:r>
              <w:rPr>
                <w:sz w:val="16"/>
              </w:rPr>
              <w:t>ARGUS/Collaborative Intelligence ERD (§40.12)</w:t>
            </w:r>
          </w:p>
        </w:tc>
        <w:tc>
          <w:tcPr>
            <w:tcW w:w="2509" w:type="dxa"/>
            <w:shd w:val="clear" w:color="auto" w:fill="EDF4EF"/>
            <w:tcMar>
              <w:top w:w="70" w:type="dxa"/>
              <w:left w:w="90" w:type="dxa"/>
              <w:bottom w:w="70" w:type="dxa"/>
              <w:right w:w="90" w:type="dxa"/>
            </w:tcMar>
            <w:vAlign w:val="center"/>
          </w:tcPr>
          <w:p w14:paraId="6743998D" w14:textId="77777777" w:rsidR="0089053B" w:rsidRDefault="00B421DE">
            <w:pPr>
              <w:pStyle w:val="NCIEBody"/>
              <w:spacing w:after="0" w:line="240" w:lineRule="auto"/>
            </w:pPr>
            <w:r>
              <w:rPr>
                <w:sz w:val="16"/>
              </w:rPr>
              <w:t>Yes</w:t>
            </w:r>
          </w:p>
        </w:tc>
      </w:tr>
      <w:tr w:rsidR="0089053B" w14:paraId="4C87D298" w14:textId="77777777">
        <w:trPr>
          <w:cantSplit/>
        </w:trPr>
        <w:tc>
          <w:tcPr>
            <w:tcW w:w="2509" w:type="dxa"/>
            <w:shd w:val="clear" w:color="auto" w:fill="FFFFFF"/>
            <w:tcMar>
              <w:top w:w="70" w:type="dxa"/>
              <w:left w:w="90" w:type="dxa"/>
              <w:bottom w:w="70" w:type="dxa"/>
              <w:right w:w="90" w:type="dxa"/>
            </w:tcMar>
            <w:vAlign w:val="center"/>
          </w:tcPr>
          <w:p w14:paraId="29E18BBD" w14:textId="77777777" w:rsidR="0089053B" w:rsidRDefault="00B421DE">
            <w:pPr>
              <w:pStyle w:val="NCIEBody"/>
              <w:spacing w:after="0" w:line="240" w:lineRule="auto"/>
            </w:pPr>
            <w:r>
              <w:rPr>
                <w:sz w:val="16"/>
              </w:rPr>
              <w:t>Collaborative Intelligence</w:t>
            </w:r>
          </w:p>
        </w:tc>
        <w:tc>
          <w:tcPr>
            <w:tcW w:w="2509" w:type="dxa"/>
            <w:shd w:val="clear" w:color="auto" w:fill="FFFFFF"/>
            <w:tcMar>
              <w:top w:w="70" w:type="dxa"/>
              <w:left w:w="90" w:type="dxa"/>
              <w:bottom w:w="70" w:type="dxa"/>
              <w:right w:w="90" w:type="dxa"/>
            </w:tcMar>
            <w:vAlign w:val="center"/>
          </w:tcPr>
          <w:p w14:paraId="4CBA92EC" w14:textId="77777777" w:rsidR="0089053B" w:rsidRDefault="00B421DE">
            <w:pPr>
              <w:pStyle w:val="NCIEBody"/>
              <w:spacing w:after="0" w:line="240" w:lineRule="auto"/>
            </w:pPr>
            <w:r>
              <w:rPr>
                <w:sz w:val="16"/>
              </w:rPr>
              <w:t>Hypothesis (§39.13)</w:t>
            </w:r>
          </w:p>
        </w:tc>
        <w:tc>
          <w:tcPr>
            <w:tcW w:w="2509" w:type="dxa"/>
            <w:shd w:val="clear" w:color="auto" w:fill="FFFFFF"/>
            <w:tcMar>
              <w:top w:w="70" w:type="dxa"/>
              <w:left w:w="90" w:type="dxa"/>
              <w:bottom w:w="70" w:type="dxa"/>
              <w:right w:w="90" w:type="dxa"/>
            </w:tcMar>
            <w:vAlign w:val="center"/>
          </w:tcPr>
          <w:p w14:paraId="2CA34998" w14:textId="77777777" w:rsidR="0089053B" w:rsidRDefault="00B421DE">
            <w:pPr>
              <w:pStyle w:val="NCIEBody"/>
              <w:spacing w:after="0" w:line="240" w:lineRule="auto"/>
            </w:pPr>
            <w:r>
              <w:rPr>
                <w:sz w:val="16"/>
              </w:rPr>
              <w:t>ARGUS/Collaborative Intelligence ERD (§40.12)</w:t>
            </w:r>
          </w:p>
        </w:tc>
        <w:tc>
          <w:tcPr>
            <w:tcW w:w="2509" w:type="dxa"/>
            <w:shd w:val="clear" w:color="auto" w:fill="FFFFFF"/>
            <w:tcMar>
              <w:top w:w="70" w:type="dxa"/>
              <w:left w:w="90" w:type="dxa"/>
              <w:bottom w:w="70" w:type="dxa"/>
              <w:right w:w="90" w:type="dxa"/>
            </w:tcMar>
            <w:vAlign w:val="center"/>
          </w:tcPr>
          <w:p w14:paraId="0F4B083D" w14:textId="77777777" w:rsidR="0089053B" w:rsidRDefault="00B421DE">
            <w:pPr>
              <w:pStyle w:val="NCIEBody"/>
              <w:spacing w:after="0" w:line="240" w:lineRule="auto"/>
            </w:pPr>
            <w:r>
              <w:rPr>
                <w:sz w:val="16"/>
              </w:rPr>
              <w:t>Yes</w:t>
            </w:r>
          </w:p>
        </w:tc>
      </w:tr>
      <w:tr w:rsidR="0089053B" w14:paraId="189E323D" w14:textId="77777777">
        <w:trPr>
          <w:cantSplit/>
        </w:trPr>
        <w:tc>
          <w:tcPr>
            <w:tcW w:w="2509" w:type="dxa"/>
            <w:shd w:val="clear" w:color="auto" w:fill="EDF4EF"/>
            <w:tcMar>
              <w:top w:w="70" w:type="dxa"/>
              <w:left w:w="90" w:type="dxa"/>
              <w:bottom w:w="70" w:type="dxa"/>
              <w:right w:w="90" w:type="dxa"/>
            </w:tcMar>
            <w:vAlign w:val="center"/>
          </w:tcPr>
          <w:p w14:paraId="11A6E12C" w14:textId="77777777" w:rsidR="0089053B" w:rsidRDefault="00B421DE">
            <w:pPr>
              <w:pStyle w:val="NCIEBody"/>
              <w:spacing w:after="0" w:line="240" w:lineRule="auto"/>
            </w:pPr>
            <w:r>
              <w:rPr>
                <w:sz w:val="16"/>
              </w:rPr>
              <w:t>Memory/Institutional Knowledge</w:t>
            </w:r>
          </w:p>
        </w:tc>
        <w:tc>
          <w:tcPr>
            <w:tcW w:w="2509" w:type="dxa"/>
            <w:shd w:val="clear" w:color="auto" w:fill="EDF4EF"/>
            <w:tcMar>
              <w:top w:w="70" w:type="dxa"/>
              <w:left w:w="90" w:type="dxa"/>
              <w:bottom w:w="70" w:type="dxa"/>
              <w:right w:w="90" w:type="dxa"/>
            </w:tcMar>
            <w:vAlign w:val="center"/>
          </w:tcPr>
          <w:p w14:paraId="4A190131" w14:textId="77777777" w:rsidR="0089053B" w:rsidRDefault="00B421DE">
            <w:pPr>
              <w:pStyle w:val="NCIEBody"/>
              <w:spacing w:after="0" w:line="240" w:lineRule="auto"/>
            </w:pPr>
            <w:r>
              <w:rPr>
                <w:sz w:val="16"/>
              </w:rPr>
              <w:t>Institutional Knowledge (§39.14)</w:t>
            </w:r>
          </w:p>
        </w:tc>
        <w:tc>
          <w:tcPr>
            <w:tcW w:w="2509" w:type="dxa"/>
            <w:shd w:val="clear" w:color="auto" w:fill="EDF4EF"/>
            <w:tcMar>
              <w:top w:w="70" w:type="dxa"/>
              <w:left w:w="90" w:type="dxa"/>
              <w:bottom w:w="70" w:type="dxa"/>
              <w:right w:w="90" w:type="dxa"/>
            </w:tcMar>
            <w:vAlign w:val="center"/>
          </w:tcPr>
          <w:p w14:paraId="3C4F9516" w14:textId="77777777" w:rsidR="0089053B" w:rsidRDefault="00B421DE">
            <w:pPr>
              <w:pStyle w:val="NCIEBody"/>
              <w:spacing w:after="0" w:line="240" w:lineRule="auto"/>
            </w:pPr>
            <w:r>
              <w:rPr>
                <w:sz w:val="16"/>
              </w:rPr>
              <w:t>Memory/Institutional Knowledge ERD (§40.13)</w:t>
            </w:r>
          </w:p>
        </w:tc>
        <w:tc>
          <w:tcPr>
            <w:tcW w:w="2509" w:type="dxa"/>
            <w:shd w:val="clear" w:color="auto" w:fill="EDF4EF"/>
            <w:tcMar>
              <w:top w:w="70" w:type="dxa"/>
              <w:left w:w="90" w:type="dxa"/>
              <w:bottom w:w="70" w:type="dxa"/>
              <w:right w:w="90" w:type="dxa"/>
            </w:tcMar>
            <w:vAlign w:val="center"/>
          </w:tcPr>
          <w:p w14:paraId="54173021" w14:textId="77777777" w:rsidR="0089053B" w:rsidRDefault="00B421DE">
            <w:pPr>
              <w:pStyle w:val="NCIEBody"/>
              <w:spacing w:after="0" w:line="240" w:lineRule="auto"/>
            </w:pPr>
            <w:r>
              <w:rPr>
                <w:sz w:val="16"/>
              </w:rPr>
              <w:t>Yes</w:t>
            </w:r>
          </w:p>
        </w:tc>
      </w:tr>
      <w:tr w:rsidR="0089053B" w14:paraId="26BF943F" w14:textId="77777777">
        <w:trPr>
          <w:cantSplit/>
        </w:trPr>
        <w:tc>
          <w:tcPr>
            <w:tcW w:w="2509" w:type="dxa"/>
            <w:shd w:val="clear" w:color="auto" w:fill="FFFFFF"/>
            <w:tcMar>
              <w:top w:w="70" w:type="dxa"/>
              <w:left w:w="90" w:type="dxa"/>
              <w:bottom w:w="70" w:type="dxa"/>
              <w:right w:w="90" w:type="dxa"/>
            </w:tcMar>
            <w:vAlign w:val="center"/>
          </w:tcPr>
          <w:p w14:paraId="07FA163F" w14:textId="77777777" w:rsidR="0089053B" w:rsidRDefault="00B421DE">
            <w:pPr>
              <w:pStyle w:val="NCIEBody"/>
              <w:spacing w:after="0" w:line="240" w:lineRule="auto"/>
            </w:pPr>
            <w:r>
              <w:rPr>
                <w:sz w:val="16"/>
              </w:rPr>
              <w:t>Workflow</w:t>
            </w:r>
          </w:p>
        </w:tc>
        <w:tc>
          <w:tcPr>
            <w:tcW w:w="2509" w:type="dxa"/>
            <w:shd w:val="clear" w:color="auto" w:fill="FFFFFF"/>
            <w:tcMar>
              <w:top w:w="70" w:type="dxa"/>
              <w:left w:w="90" w:type="dxa"/>
              <w:bottom w:w="70" w:type="dxa"/>
              <w:right w:w="90" w:type="dxa"/>
            </w:tcMar>
            <w:vAlign w:val="center"/>
          </w:tcPr>
          <w:p w14:paraId="20341853" w14:textId="77777777" w:rsidR="0089053B" w:rsidRDefault="00B421DE">
            <w:pPr>
              <w:pStyle w:val="NCIEBody"/>
              <w:spacing w:after="0" w:line="240" w:lineRule="auto"/>
            </w:pPr>
            <w:r>
              <w:rPr>
                <w:sz w:val="16"/>
              </w:rPr>
              <w:t>Workflow Instance (§39.15)</w:t>
            </w:r>
          </w:p>
        </w:tc>
        <w:tc>
          <w:tcPr>
            <w:tcW w:w="2509" w:type="dxa"/>
            <w:shd w:val="clear" w:color="auto" w:fill="FFFFFF"/>
            <w:tcMar>
              <w:top w:w="70" w:type="dxa"/>
              <w:left w:w="90" w:type="dxa"/>
              <w:bottom w:w="70" w:type="dxa"/>
              <w:right w:w="90" w:type="dxa"/>
            </w:tcMar>
            <w:vAlign w:val="center"/>
          </w:tcPr>
          <w:p w14:paraId="0995ECCA" w14:textId="77777777" w:rsidR="0089053B" w:rsidRDefault="00B421DE">
            <w:pPr>
              <w:pStyle w:val="NCIEBody"/>
              <w:spacing w:after="0" w:line="240" w:lineRule="auto"/>
            </w:pPr>
            <w:r>
              <w:rPr>
                <w:sz w:val="16"/>
              </w:rPr>
              <w:t>Workflow/Rules ERD (§40.14)</w:t>
            </w:r>
          </w:p>
        </w:tc>
        <w:tc>
          <w:tcPr>
            <w:tcW w:w="2509" w:type="dxa"/>
            <w:shd w:val="clear" w:color="auto" w:fill="FFFFFF"/>
            <w:tcMar>
              <w:top w:w="70" w:type="dxa"/>
              <w:left w:w="90" w:type="dxa"/>
              <w:bottom w:w="70" w:type="dxa"/>
              <w:right w:w="90" w:type="dxa"/>
            </w:tcMar>
            <w:vAlign w:val="center"/>
          </w:tcPr>
          <w:p w14:paraId="57A9C38B" w14:textId="77777777" w:rsidR="0089053B" w:rsidRDefault="00B421DE">
            <w:pPr>
              <w:pStyle w:val="NCIEBody"/>
              <w:spacing w:after="0" w:line="240" w:lineRule="auto"/>
            </w:pPr>
            <w:r>
              <w:rPr>
                <w:sz w:val="16"/>
              </w:rPr>
              <w:t>Yes</w:t>
            </w:r>
          </w:p>
        </w:tc>
      </w:tr>
      <w:tr w:rsidR="0089053B" w14:paraId="20879001" w14:textId="77777777">
        <w:trPr>
          <w:cantSplit/>
        </w:trPr>
        <w:tc>
          <w:tcPr>
            <w:tcW w:w="2509" w:type="dxa"/>
            <w:shd w:val="clear" w:color="auto" w:fill="EDF4EF"/>
            <w:tcMar>
              <w:top w:w="70" w:type="dxa"/>
              <w:left w:w="90" w:type="dxa"/>
              <w:bottom w:w="70" w:type="dxa"/>
              <w:right w:w="90" w:type="dxa"/>
            </w:tcMar>
            <w:vAlign w:val="center"/>
          </w:tcPr>
          <w:p w14:paraId="1EA70C2E" w14:textId="77777777" w:rsidR="0089053B" w:rsidRDefault="00B421DE">
            <w:pPr>
              <w:pStyle w:val="NCIEBody"/>
              <w:spacing w:after="0" w:line="240" w:lineRule="auto"/>
            </w:pPr>
            <w:r>
              <w:rPr>
                <w:sz w:val="16"/>
              </w:rPr>
              <w:t>Rules</w:t>
            </w:r>
          </w:p>
        </w:tc>
        <w:tc>
          <w:tcPr>
            <w:tcW w:w="2509" w:type="dxa"/>
            <w:shd w:val="clear" w:color="auto" w:fill="EDF4EF"/>
            <w:tcMar>
              <w:top w:w="70" w:type="dxa"/>
              <w:left w:w="90" w:type="dxa"/>
              <w:bottom w:w="70" w:type="dxa"/>
              <w:right w:w="90" w:type="dxa"/>
            </w:tcMar>
            <w:vAlign w:val="center"/>
          </w:tcPr>
          <w:p w14:paraId="098B0BA5" w14:textId="77777777" w:rsidR="0089053B" w:rsidRDefault="00B421DE">
            <w:pPr>
              <w:pStyle w:val="NCIEBody"/>
              <w:spacing w:after="0" w:line="240" w:lineRule="auto"/>
            </w:pPr>
            <w:r>
              <w:rPr>
                <w:sz w:val="16"/>
              </w:rPr>
              <w:t>Rule Version (§39.16)</w:t>
            </w:r>
          </w:p>
        </w:tc>
        <w:tc>
          <w:tcPr>
            <w:tcW w:w="2509" w:type="dxa"/>
            <w:shd w:val="clear" w:color="auto" w:fill="EDF4EF"/>
            <w:tcMar>
              <w:top w:w="70" w:type="dxa"/>
              <w:left w:w="90" w:type="dxa"/>
              <w:bottom w:w="70" w:type="dxa"/>
              <w:right w:w="90" w:type="dxa"/>
            </w:tcMar>
            <w:vAlign w:val="center"/>
          </w:tcPr>
          <w:p w14:paraId="364A5EA2" w14:textId="77777777" w:rsidR="0089053B" w:rsidRDefault="00B421DE">
            <w:pPr>
              <w:pStyle w:val="NCIEBody"/>
              <w:spacing w:after="0" w:line="240" w:lineRule="auto"/>
            </w:pPr>
            <w:r>
              <w:rPr>
                <w:sz w:val="16"/>
              </w:rPr>
              <w:t>Workflow/Rules ERD (§40.14)</w:t>
            </w:r>
          </w:p>
        </w:tc>
        <w:tc>
          <w:tcPr>
            <w:tcW w:w="2509" w:type="dxa"/>
            <w:shd w:val="clear" w:color="auto" w:fill="EDF4EF"/>
            <w:tcMar>
              <w:top w:w="70" w:type="dxa"/>
              <w:left w:w="90" w:type="dxa"/>
              <w:bottom w:w="70" w:type="dxa"/>
              <w:right w:w="90" w:type="dxa"/>
            </w:tcMar>
            <w:vAlign w:val="center"/>
          </w:tcPr>
          <w:p w14:paraId="5E1D2E56" w14:textId="77777777" w:rsidR="0089053B" w:rsidRDefault="00B421DE">
            <w:pPr>
              <w:pStyle w:val="NCIEBody"/>
              <w:spacing w:after="0" w:line="240" w:lineRule="auto"/>
            </w:pPr>
            <w:r>
              <w:rPr>
                <w:sz w:val="16"/>
              </w:rPr>
              <w:t>Yes</w:t>
            </w:r>
          </w:p>
        </w:tc>
      </w:tr>
      <w:tr w:rsidR="0089053B" w14:paraId="2AC18D13" w14:textId="77777777">
        <w:trPr>
          <w:cantSplit/>
        </w:trPr>
        <w:tc>
          <w:tcPr>
            <w:tcW w:w="2509" w:type="dxa"/>
            <w:shd w:val="clear" w:color="auto" w:fill="FFFFFF"/>
            <w:tcMar>
              <w:top w:w="70" w:type="dxa"/>
              <w:left w:w="90" w:type="dxa"/>
              <w:bottom w:w="70" w:type="dxa"/>
              <w:right w:w="90" w:type="dxa"/>
            </w:tcMar>
            <w:vAlign w:val="center"/>
          </w:tcPr>
          <w:p w14:paraId="0BAC4C62" w14:textId="77777777" w:rsidR="0089053B" w:rsidRDefault="00B421DE">
            <w:pPr>
              <w:pStyle w:val="NCIEBody"/>
              <w:spacing w:after="0" w:line="240" w:lineRule="auto"/>
            </w:pPr>
            <w:r>
              <w:rPr>
                <w:sz w:val="16"/>
              </w:rPr>
              <w:t>Audit</w:t>
            </w:r>
          </w:p>
        </w:tc>
        <w:tc>
          <w:tcPr>
            <w:tcW w:w="2509" w:type="dxa"/>
            <w:shd w:val="clear" w:color="auto" w:fill="FFFFFF"/>
            <w:tcMar>
              <w:top w:w="70" w:type="dxa"/>
              <w:left w:w="90" w:type="dxa"/>
              <w:bottom w:w="70" w:type="dxa"/>
              <w:right w:w="90" w:type="dxa"/>
            </w:tcMar>
            <w:vAlign w:val="center"/>
          </w:tcPr>
          <w:p w14:paraId="6BFB1328" w14:textId="77777777" w:rsidR="0089053B" w:rsidRDefault="00B421DE">
            <w:pPr>
              <w:pStyle w:val="NCIEBody"/>
              <w:spacing w:after="0" w:line="240" w:lineRule="auto"/>
            </w:pPr>
            <w:r>
              <w:rPr>
                <w:sz w:val="16"/>
              </w:rPr>
              <w:t>Audit Event (§39.17)</w:t>
            </w:r>
          </w:p>
        </w:tc>
        <w:tc>
          <w:tcPr>
            <w:tcW w:w="2509" w:type="dxa"/>
            <w:shd w:val="clear" w:color="auto" w:fill="FFFFFF"/>
            <w:tcMar>
              <w:top w:w="70" w:type="dxa"/>
              <w:left w:w="90" w:type="dxa"/>
              <w:bottom w:w="70" w:type="dxa"/>
              <w:right w:w="90" w:type="dxa"/>
            </w:tcMar>
            <w:vAlign w:val="center"/>
          </w:tcPr>
          <w:p w14:paraId="1A1AD148" w14:textId="77777777" w:rsidR="0089053B" w:rsidRDefault="00B421DE">
            <w:pPr>
              <w:pStyle w:val="NCIEBody"/>
              <w:spacing w:after="0" w:line="240" w:lineRule="auto"/>
            </w:pPr>
            <w:r>
              <w:rPr>
                <w:sz w:val="16"/>
              </w:rPr>
              <w:t>Audit/Provenance ERD (§40.15)</w:t>
            </w:r>
          </w:p>
        </w:tc>
        <w:tc>
          <w:tcPr>
            <w:tcW w:w="2509" w:type="dxa"/>
            <w:shd w:val="clear" w:color="auto" w:fill="FFFFFF"/>
            <w:tcMar>
              <w:top w:w="70" w:type="dxa"/>
              <w:left w:w="90" w:type="dxa"/>
              <w:bottom w:w="70" w:type="dxa"/>
              <w:right w:w="90" w:type="dxa"/>
            </w:tcMar>
            <w:vAlign w:val="center"/>
          </w:tcPr>
          <w:p w14:paraId="11DB726D" w14:textId="77777777" w:rsidR="0089053B" w:rsidRDefault="00B421DE">
            <w:pPr>
              <w:pStyle w:val="NCIEBody"/>
              <w:spacing w:after="0" w:line="240" w:lineRule="auto"/>
            </w:pPr>
            <w:r>
              <w:rPr>
                <w:sz w:val="16"/>
              </w:rPr>
              <w:t>Yes</w:t>
            </w:r>
          </w:p>
        </w:tc>
      </w:tr>
    </w:tbl>
    <w:p w14:paraId="5E4DE4B2" w14:textId="77777777" w:rsidR="0089053B" w:rsidRDefault="0089053B"/>
    <w:p w14:paraId="6D4B75D9" w14:textId="77777777" w:rsidR="0089053B" w:rsidRDefault="00B421DE">
      <w:pPr>
        <w:pStyle w:val="NCIEBody"/>
      </w:pPr>
      <w:r>
        <w:t>This check is re-run whenever either chapter changes; a future revision that renames or adds an entity in one chapter without a corresponding update in the other fails this check and must be corrected before that revision is approved.</w:t>
      </w:r>
    </w:p>
    <w:p w14:paraId="02F50956" w14:textId="77777777" w:rsidR="0089053B" w:rsidRDefault="00B421DE">
      <w:pPr>
        <w:pStyle w:val="Heading2"/>
      </w:pPr>
      <w:bookmarkStart w:id="469" w:name="_Toc239228818"/>
      <w:r>
        <w:t>41.4 Orphan Detection</w:t>
      </w:r>
      <w:bookmarkEnd w:id="469"/>
    </w:p>
    <w:p w14:paraId="0D73D354" w14:textId="77777777" w:rsidR="0089053B" w:rsidRDefault="00B421DE">
      <w:pPr>
        <w:pStyle w:val="NCIEBody"/>
      </w:pPr>
      <w:r>
        <w:t xml:space="preserve">An orphan field is one present in Chapter 39's dictionary with no traceable justification in either NCIE-001 or NCIE-002; an unrealised requirement is an NCIE-001/002 requirement with no corresponding NCIE-003 entity/field. </w:t>
      </w:r>
      <w:r>
        <w:lastRenderedPageBreak/>
        <w:t>Neither condition exists in the current chapter set at this baseline — every worked entity in Chapter 39 and every entity family in Chapter 3 originates from a cited NCIE-002 chapter in §41.2.</w:t>
      </w:r>
    </w:p>
    <w:p w14:paraId="2F7F0201" w14:textId="77777777" w:rsidR="0089053B" w:rsidRDefault="00B421DE">
      <w:pPr>
        <w:pStyle w:val="Heading2"/>
      </w:pPr>
      <w:bookmarkStart w:id="470" w:name="_Toc239228819"/>
      <w:r>
        <w:t>41.5 Stable Traceability IDs</w:t>
      </w:r>
      <w:bookmarkEnd w:id="470"/>
    </w:p>
    <w:p w14:paraId="367CAB98" w14:textId="77777777" w:rsidR="0089053B" w:rsidRDefault="00B421DE">
      <w:pPr>
        <w:pStyle w:val="NCIEBody"/>
      </w:pPr>
      <w:r>
        <w:t>This document's own stable requirement-ID scheme mirrors NCIE-001's: a chapter.section reference (e.g. NCIE-003 §14.4) is the stable ID used by Chapter 38's test cases and any future NCIE-004/implementation backlog item that needs to cite a specific NCIE-003 decision.</w:t>
      </w:r>
    </w:p>
    <w:p w14:paraId="67CFA7C7" w14:textId="77777777" w:rsidR="0089053B" w:rsidRDefault="00B421DE">
      <w:pPr>
        <w:pStyle w:val="Heading2"/>
      </w:pPr>
      <w:bookmarkStart w:id="471" w:name="_Toc239228820"/>
      <w:r>
        <w:t>41.6 Upstream Impact Log</w:t>
      </w:r>
      <w:bookmarkEnd w:id="471"/>
    </w:p>
    <w:p w14:paraId="24647B06" w14:textId="77777777" w:rsidR="0089053B" w:rsidRDefault="00B421DE">
      <w:pPr>
        <w:pStyle w:val="NCIEBody"/>
      </w:pPr>
      <w:r>
        <w:t>No UPSTREAM ARCHITECTURE IMPACT — REVIEW REQUIRED flag has been raised during this expansion; NCIE-003 has been produced entirely by implementing NCIE-002 semantically, without requiring any change to NCIE-002's architecture. This log remains open for any future expansion pass that does identify such an impact.</w:t>
      </w:r>
    </w:p>
    <w:p w14:paraId="3DD06714" w14:textId="77777777" w:rsidR="0089053B" w:rsidRDefault="00B421DE">
      <w:pPr>
        <w:pStyle w:val="Heading2"/>
      </w:pPr>
      <w:bookmarkStart w:id="472" w:name="_Toc239228821"/>
      <w:r>
        <w:t>NCIE-002 Architecture Dependency &amp; Traceability</w:t>
      </w:r>
      <w:bookmarkEnd w:id="472"/>
    </w:p>
    <w:p w14:paraId="7F0F3231" w14:textId="77777777" w:rsidR="0089053B" w:rsidRDefault="00B421DE">
      <w:pPr>
        <w:pStyle w:val="NCIEBody"/>
      </w:pPr>
      <w:r>
        <w:t>This chapter's entire content IS the consolidated NCIE-002 crosswalk; see §41.2.</w:t>
      </w:r>
    </w:p>
    <w:p w14:paraId="05059065" w14:textId="77777777" w:rsidR="0089053B" w:rsidRDefault="00B421DE">
      <w:pPr>
        <w:pStyle w:val="Heading2"/>
      </w:pPr>
      <w:bookmarkStart w:id="473" w:name="_Toc239228822"/>
      <w:r>
        <w:t>Human Review Focus</w:t>
      </w:r>
      <w:bookmarkEnd w:id="473"/>
    </w:p>
    <w:p w14:paraId="41811948" w14:textId="77777777" w:rsidR="0089053B" w:rsidRDefault="00B421DE">
      <w:pPr>
        <w:pStyle w:val="NCIEReviewItem"/>
      </w:pPr>
      <w:r>
        <w:rPr>
          <w:color w:val="071A14"/>
        </w:rPr>
        <w:t xml:space="preserve">•  </w:t>
      </w:r>
      <w:r>
        <w:rPr>
          <w:b/>
          <w:color w:val="071A14"/>
          <w:sz w:val="16"/>
        </w:rPr>
        <w:t xml:space="preserve">[INSTITUTIONAL CONFIRMATION REQUIRED]  </w:t>
      </w:r>
      <w:r>
        <w:t>Confirm traceability granularity required (chapter-level, as here, versus field-level for every dictionary entry).</w:t>
      </w:r>
    </w:p>
    <w:p w14:paraId="10B3A78A" w14:textId="77777777" w:rsidR="0089053B" w:rsidRDefault="00B421DE">
      <w:pPr>
        <w:pStyle w:val="NCIEReviewItem"/>
      </w:pPr>
      <w:r>
        <w:rPr>
          <w:color w:val="234F29"/>
        </w:rPr>
        <w:t xml:space="preserve">•  </w:t>
      </w:r>
      <w:r>
        <w:rPr>
          <w:b/>
          <w:color w:val="234F29"/>
          <w:sz w:val="16"/>
        </w:rPr>
        <w:t xml:space="preserve">[RESOLVED BY APPROVED NCIE BASELINE]  </w:t>
      </w:r>
      <w:r>
        <w:t>Authoritative NCIE-002 baseline for this crosswalk: NCIE-002 System Architecture &amp; Technical Design, Version 0.4 (Production Ready) — resolved by this edition's front matter §0.1.</w:t>
      </w:r>
    </w:p>
    <w:p w14:paraId="572F1E71" w14:textId="77777777" w:rsidR="0089053B" w:rsidRDefault="00B421DE">
      <w:pPr>
        <w:pStyle w:val="NCIEReviewItem"/>
      </w:pPr>
      <w:r>
        <w:rPr>
          <w:color w:val="071A14"/>
        </w:rPr>
        <w:t xml:space="preserve">•  </w:t>
      </w:r>
      <w:r>
        <w:rPr>
          <w:b/>
          <w:color w:val="071A14"/>
          <w:sz w:val="16"/>
        </w:rPr>
        <w:t xml:space="preserve">[INSTITUTIONAL CONFIRMATION REQUIRED]  </w:t>
      </w:r>
      <w:r>
        <w:t>Approve the process for resolving any future orphan requirement or field, should one be discovered as the dictionary is populated with real source mappings.</w:t>
      </w:r>
    </w:p>
    <w:p w14:paraId="45AFAF90" w14:textId="77777777" w:rsidR="0089053B" w:rsidRDefault="00B421DE">
      <w:pPr>
        <w:pStyle w:val="Heading2"/>
      </w:pPr>
      <w:bookmarkStart w:id="474" w:name="_Toc239228823"/>
      <w:r>
        <w:t>41.7 Acceptance Criteria</w:t>
      </w:r>
      <w:bookmarkEnd w:id="474"/>
    </w:p>
    <w:p w14:paraId="7FEF1155" w14:textId="77777777" w:rsidR="0089053B" w:rsidRDefault="00B421DE">
      <w:pPr>
        <w:pStyle w:val="ListBullet"/>
      </w:pPr>
      <w:r>
        <w:t>Every row in §41.2 is independently verifiable against the cited NCIE-002 chapter.</w:t>
      </w:r>
    </w:p>
    <w:p w14:paraId="1178EAE9" w14:textId="77777777" w:rsidR="0089053B" w:rsidRDefault="00B421DE">
      <w:pPr>
        <w:pStyle w:val="ListBullet"/>
      </w:pPr>
      <w:r>
        <w:t>No orphan field or unrealised requirement is found on inspection of Chapters 3-40 against NCIE-001/002.</w:t>
      </w:r>
    </w:p>
    <w:p w14:paraId="66D89807" w14:textId="77777777" w:rsidR="0089053B" w:rsidRDefault="00B421DE">
      <w:pPr>
        <w:pStyle w:val="ListBullet"/>
      </w:pPr>
      <w:r>
        <w:t>The §41.3 consistency check passes for all 15 domains with no discrepancy.</w:t>
      </w:r>
    </w:p>
    <w:p w14:paraId="1E4D24E7" w14:textId="77777777" w:rsidR="0089053B" w:rsidRDefault="00B421DE">
      <w:pPr>
        <w:pStyle w:val="NCIEChapterLabel"/>
      </w:pPr>
      <w:r>
        <w:lastRenderedPageBreak/>
        <w:t>NCIE-003 — Chapter 42 Expansion</w:t>
      </w:r>
    </w:p>
    <w:p w14:paraId="108D7C06" w14:textId="77777777" w:rsidR="0089053B" w:rsidRDefault="00B421DE">
      <w:pPr>
        <w:pStyle w:val="Heading1"/>
        <w:pBdr>
          <w:bottom w:val="single" w:sz="14" w:space="5" w:color="D89D26"/>
        </w:pBdr>
      </w:pPr>
      <w:bookmarkStart w:id="475" w:name="_Toc239228824"/>
      <w:r>
        <w:t>Open Institutional Decisions &amp; Human Review Register</w:t>
      </w:r>
      <w:bookmarkEnd w:id="475"/>
    </w:p>
    <w:p w14:paraId="1EDBBE4F" w14:textId="77777777" w:rsidR="0089053B" w:rsidRDefault="00B421DE">
      <w:pPr>
        <w:pStyle w:val="NCIEBody"/>
      </w:pPr>
      <w:r>
        <w:rPr>
          <w:i/>
          <w:color w:val="234F29"/>
        </w:rPr>
        <w:t>Captures data decisions that architecture cannot legitimately settle without NCA confirmation.</w:t>
      </w:r>
    </w:p>
    <w:p w14:paraId="6F20A527" w14:textId="77777777" w:rsidR="0089053B" w:rsidRDefault="00B421DE">
      <w:pPr>
        <w:pStyle w:val="NCIEStatusBlock"/>
        <w:pBdr>
          <w:left w:val="single" w:sz="18" w:space="8" w:color="D89D26"/>
        </w:pBdr>
        <w:shd w:val="clear" w:color="auto" w:fill="EDF4EF"/>
      </w:pPr>
      <w:r>
        <w:t>Status: IN DEVELOPMENT — FOR HUMAN REVIEW.</w:t>
      </w:r>
    </w:p>
    <w:p w14:paraId="526CBBCF" w14:textId="77777777" w:rsidR="0089053B" w:rsidRDefault="00B421DE">
      <w:pPr>
        <w:pStyle w:val="Heading2"/>
      </w:pPr>
      <w:bookmarkStart w:id="476" w:name="_Toc239228825"/>
      <w:r>
        <w:t>42.1 Purpose</w:t>
      </w:r>
      <w:bookmarkEnd w:id="476"/>
    </w:p>
    <w:p w14:paraId="306DCABE" w14:textId="77777777" w:rsidR="0089053B" w:rsidRDefault="00B421DE">
      <w:pPr>
        <w:pStyle w:val="NCIEBody"/>
      </w:pPr>
      <w:r>
        <w:t>Consolidates every Human Review Focus item from Chapters 1-41 into one complete, authoritative register — all 123 items, not a representative subset — so NCA reviewers can review every unresolved decision in one place rather than searching the full document. This corrects the v0.2 edition, whose §42.3 held only 16 representative high-priority entries while its own §42.1 and §42.6 promised full consolidation; see front matter §0.6 for the review finding that prompted this correction.</w:t>
      </w:r>
    </w:p>
    <w:p w14:paraId="7F07ACFE" w14:textId="77777777" w:rsidR="0089053B" w:rsidRDefault="00B421DE">
      <w:pPr>
        <w:pStyle w:val="Heading2"/>
      </w:pPr>
      <w:bookmarkStart w:id="477" w:name="_Toc239228826"/>
      <w:r>
        <w:t>42.2 Register Structure</w:t>
      </w:r>
      <w:bookmarkEnd w:id="477"/>
    </w:p>
    <w:p w14:paraId="64848189" w14:textId="77777777" w:rsidR="0089053B" w:rsidRDefault="00B421DE">
      <w:pPr>
        <w:pStyle w:val="NCIEFigureCaption"/>
      </w:pPr>
      <w:r>
        <w:t>Table 59. Open Institutional Decisions &amp; Human Review Register — complete column structure.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9"/>
      </w:tblPr>
      <w:tblGrid>
        <w:gridCol w:w="5018"/>
        <w:gridCol w:w="5018"/>
      </w:tblGrid>
      <w:tr w:rsidR="0089053B" w14:paraId="67D1F645" w14:textId="77777777">
        <w:trPr>
          <w:tblHeader/>
        </w:trPr>
        <w:tc>
          <w:tcPr>
            <w:tcW w:w="5018" w:type="dxa"/>
            <w:shd w:val="clear" w:color="auto" w:fill="071A14"/>
            <w:tcMar>
              <w:top w:w="70" w:type="dxa"/>
              <w:left w:w="90" w:type="dxa"/>
              <w:bottom w:w="70" w:type="dxa"/>
              <w:right w:w="90" w:type="dxa"/>
            </w:tcMar>
            <w:vAlign w:val="center"/>
          </w:tcPr>
          <w:p w14:paraId="4A6A48F3" w14:textId="77777777" w:rsidR="0089053B" w:rsidRDefault="00B421DE">
            <w:pPr>
              <w:pStyle w:val="NCIEBody"/>
              <w:spacing w:after="0" w:line="240" w:lineRule="auto"/>
              <w:jc w:val="center"/>
            </w:pPr>
            <w:r>
              <w:rPr>
                <w:b/>
                <w:color w:val="FFFFFF"/>
                <w:sz w:val="15"/>
              </w:rPr>
              <w:t>Column</w:t>
            </w:r>
          </w:p>
        </w:tc>
        <w:tc>
          <w:tcPr>
            <w:tcW w:w="5018" w:type="dxa"/>
            <w:shd w:val="clear" w:color="auto" w:fill="071A14"/>
            <w:tcMar>
              <w:top w:w="70" w:type="dxa"/>
              <w:left w:w="90" w:type="dxa"/>
              <w:bottom w:w="70" w:type="dxa"/>
              <w:right w:w="90" w:type="dxa"/>
            </w:tcMar>
            <w:vAlign w:val="center"/>
          </w:tcPr>
          <w:p w14:paraId="6A7D667F" w14:textId="77777777" w:rsidR="0089053B" w:rsidRDefault="00B421DE">
            <w:pPr>
              <w:pStyle w:val="NCIEBody"/>
              <w:spacing w:after="0" w:line="240" w:lineRule="auto"/>
              <w:jc w:val="center"/>
            </w:pPr>
            <w:r>
              <w:rPr>
                <w:b/>
                <w:color w:val="FFFFFF"/>
                <w:sz w:val="15"/>
              </w:rPr>
              <w:t>Definition</w:t>
            </w:r>
          </w:p>
        </w:tc>
      </w:tr>
      <w:tr w:rsidR="0089053B" w14:paraId="78DA8C96" w14:textId="77777777">
        <w:trPr>
          <w:cantSplit/>
        </w:trPr>
        <w:tc>
          <w:tcPr>
            <w:tcW w:w="5018" w:type="dxa"/>
            <w:shd w:val="clear" w:color="auto" w:fill="FFFFFF"/>
            <w:tcMar>
              <w:top w:w="70" w:type="dxa"/>
              <w:left w:w="90" w:type="dxa"/>
              <w:bottom w:w="70" w:type="dxa"/>
              <w:right w:w="90" w:type="dxa"/>
            </w:tcMar>
            <w:vAlign w:val="center"/>
          </w:tcPr>
          <w:p w14:paraId="7CE190A0" w14:textId="77777777" w:rsidR="0089053B" w:rsidRDefault="00B421DE">
            <w:pPr>
              <w:pStyle w:val="NCIEBody"/>
              <w:spacing w:after="0" w:line="240" w:lineRule="auto"/>
            </w:pPr>
            <w:r>
              <w:rPr>
                <w:sz w:val="16"/>
              </w:rPr>
              <w:t>Decision ID</w:t>
            </w:r>
          </w:p>
        </w:tc>
        <w:tc>
          <w:tcPr>
            <w:tcW w:w="5018" w:type="dxa"/>
            <w:shd w:val="clear" w:color="auto" w:fill="FFFFFF"/>
            <w:tcMar>
              <w:top w:w="70" w:type="dxa"/>
              <w:left w:w="90" w:type="dxa"/>
              <w:bottom w:w="70" w:type="dxa"/>
              <w:right w:w="90" w:type="dxa"/>
            </w:tcMar>
            <w:vAlign w:val="center"/>
          </w:tcPr>
          <w:p w14:paraId="747648FA" w14:textId="77777777" w:rsidR="0089053B" w:rsidRDefault="00B421DE">
            <w:pPr>
              <w:pStyle w:val="NCIEBody"/>
              <w:spacing w:after="0" w:line="240" w:lineRule="auto"/>
            </w:pPr>
            <w:r>
              <w:rPr>
                <w:sz w:val="16"/>
              </w:rPr>
              <w:t>Stable reference (chapter-sequence, e.g. 14-A).</w:t>
            </w:r>
          </w:p>
        </w:tc>
      </w:tr>
      <w:tr w:rsidR="0089053B" w14:paraId="1B953EAD" w14:textId="77777777">
        <w:trPr>
          <w:cantSplit/>
        </w:trPr>
        <w:tc>
          <w:tcPr>
            <w:tcW w:w="5018" w:type="dxa"/>
            <w:shd w:val="clear" w:color="auto" w:fill="EDF4EF"/>
            <w:tcMar>
              <w:top w:w="70" w:type="dxa"/>
              <w:left w:w="90" w:type="dxa"/>
              <w:bottom w:w="70" w:type="dxa"/>
              <w:right w:w="90" w:type="dxa"/>
            </w:tcMar>
            <w:vAlign w:val="center"/>
          </w:tcPr>
          <w:p w14:paraId="73505ABD" w14:textId="77777777" w:rsidR="0089053B" w:rsidRDefault="00B421DE">
            <w:pPr>
              <w:pStyle w:val="NCIEBody"/>
              <w:spacing w:after="0" w:line="240" w:lineRule="auto"/>
            </w:pPr>
            <w:r>
              <w:rPr>
                <w:sz w:val="16"/>
              </w:rPr>
              <w:t>Issue</w:t>
            </w:r>
          </w:p>
        </w:tc>
        <w:tc>
          <w:tcPr>
            <w:tcW w:w="5018" w:type="dxa"/>
            <w:shd w:val="clear" w:color="auto" w:fill="EDF4EF"/>
            <w:tcMar>
              <w:top w:w="70" w:type="dxa"/>
              <w:left w:w="90" w:type="dxa"/>
              <w:bottom w:w="70" w:type="dxa"/>
              <w:right w:w="90" w:type="dxa"/>
            </w:tcMar>
            <w:vAlign w:val="center"/>
          </w:tcPr>
          <w:p w14:paraId="6CB5F56D" w14:textId="77777777" w:rsidR="0089053B" w:rsidRDefault="00B421DE">
            <w:pPr>
              <w:pStyle w:val="NCIEBody"/>
              <w:spacing w:after="0" w:line="240" w:lineRule="auto"/>
            </w:pPr>
            <w:r>
              <w:rPr>
                <w:sz w:val="16"/>
              </w:rPr>
              <w:t>The open question, verbatim from its originating chapter's Human Review Focus section.</w:t>
            </w:r>
          </w:p>
        </w:tc>
      </w:tr>
      <w:tr w:rsidR="0089053B" w14:paraId="7B289E33" w14:textId="77777777">
        <w:trPr>
          <w:cantSplit/>
        </w:trPr>
        <w:tc>
          <w:tcPr>
            <w:tcW w:w="5018" w:type="dxa"/>
            <w:shd w:val="clear" w:color="auto" w:fill="FFFFFF"/>
            <w:tcMar>
              <w:top w:w="70" w:type="dxa"/>
              <w:left w:w="90" w:type="dxa"/>
              <w:bottom w:w="70" w:type="dxa"/>
              <w:right w:w="90" w:type="dxa"/>
            </w:tcMar>
            <w:vAlign w:val="center"/>
          </w:tcPr>
          <w:p w14:paraId="479231DD" w14:textId="77777777" w:rsidR="0089053B" w:rsidRDefault="00B421DE">
            <w:pPr>
              <w:pStyle w:val="NCIEBody"/>
              <w:spacing w:after="0" w:line="240" w:lineRule="auto"/>
            </w:pPr>
            <w:r>
              <w:rPr>
                <w:sz w:val="16"/>
              </w:rPr>
              <w:t>Originating Chapter/Section</w:t>
            </w:r>
          </w:p>
        </w:tc>
        <w:tc>
          <w:tcPr>
            <w:tcW w:w="5018" w:type="dxa"/>
            <w:shd w:val="clear" w:color="auto" w:fill="FFFFFF"/>
            <w:tcMar>
              <w:top w:w="70" w:type="dxa"/>
              <w:left w:w="90" w:type="dxa"/>
              <w:bottom w:w="70" w:type="dxa"/>
              <w:right w:w="90" w:type="dxa"/>
            </w:tcMar>
            <w:vAlign w:val="center"/>
          </w:tcPr>
          <w:p w14:paraId="4E8FBBE8" w14:textId="77777777" w:rsidR="0089053B" w:rsidRDefault="00B421DE">
            <w:pPr>
              <w:pStyle w:val="NCIEBody"/>
              <w:spacing w:after="0" w:line="240" w:lineRule="auto"/>
            </w:pPr>
            <w:r>
              <w:rPr>
                <w:sz w:val="16"/>
              </w:rPr>
              <w:t>The NCIE-003 chapter where this item was raised.</w:t>
            </w:r>
          </w:p>
        </w:tc>
      </w:tr>
      <w:tr w:rsidR="0089053B" w14:paraId="20C2632E" w14:textId="77777777">
        <w:trPr>
          <w:cantSplit/>
        </w:trPr>
        <w:tc>
          <w:tcPr>
            <w:tcW w:w="5018" w:type="dxa"/>
            <w:shd w:val="clear" w:color="auto" w:fill="EDF4EF"/>
            <w:tcMar>
              <w:top w:w="70" w:type="dxa"/>
              <w:left w:w="90" w:type="dxa"/>
              <w:bottom w:w="70" w:type="dxa"/>
              <w:right w:w="90" w:type="dxa"/>
            </w:tcMar>
            <w:vAlign w:val="center"/>
          </w:tcPr>
          <w:p w14:paraId="604A1272" w14:textId="77777777" w:rsidR="0089053B" w:rsidRDefault="00B421DE">
            <w:pPr>
              <w:pStyle w:val="NCIEBody"/>
              <w:spacing w:after="0" w:line="240" w:lineRule="auto"/>
            </w:pPr>
            <w:r>
              <w:rPr>
                <w:sz w:val="16"/>
              </w:rPr>
              <w:t>Category</w:t>
            </w:r>
          </w:p>
        </w:tc>
        <w:tc>
          <w:tcPr>
            <w:tcW w:w="5018" w:type="dxa"/>
            <w:shd w:val="clear" w:color="auto" w:fill="EDF4EF"/>
            <w:tcMar>
              <w:top w:w="70" w:type="dxa"/>
              <w:left w:w="90" w:type="dxa"/>
              <w:bottom w:w="70" w:type="dxa"/>
              <w:right w:w="90" w:type="dxa"/>
            </w:tcMar>
            <w:vAlign w:val="center"/>
          </w:tcPr>
          <w:p w14:paraId="14B28C70" w14:textId="77777777" w:rsidR="0089053B" w:rsidRDefault="00B421DE">
            <w:pPr>
              <w:pStyle w:val="NCIEBody"/>
              <w:spacing w:after="0" w:line="240" w:lineRule="auto"/>
            </w:pPr>
            <w:r>
              <w:rPr>
                <w:sz w:val="16"/>
              </w:rPr>
              <w:t>RESOLVED / PROPOSED / INSTITUTIONAL / SOURCE_DISCOVERY / LEGAL, per front matter §0.4.</w:t>
            </w:r>
          </w:p>
        </w:tc>
      </w:tr>
      <w:tr w:rsidR="0089053B" w14:paraId="5649D23A" w14:textId="77777777">
        <w:trPr>
          <w:cantSplit/>
        </w:trPr>
        <w:tc>
          <w:tcPr>
            <w:tcW w:w="5018" w:type="dxa"/>
            <w:shd w:val="clear" w:color="auto" w:fill="FFFFFF"/>
            <w:tcMar>
              <w:top w:w="70" w:type="dxa"/>
              <w:left w:w="90" w:type="dxa"/>
              <w:bottom w:w="70" w:type="dxa"/>
              <w:right w:w="90" w:type="dxa"/>
            </w:tcMar>
            <w:vAlign w:val="center"/>
          </w:tcPr>
          <w:p w14:paraId="5C63A1EB" w14:textId="77777777" w:rsidR="0089053B" w:rsidRDefault="00B421DE">
            <w:pPr>
              <w:pStyle w:val="NCIEBody"/>
              <w:spacing w:after="0" w:line="240" w:lineRule="auto"/>
            </w:pPr>
            <w:r>
              <w:rPr>
                <w:sz w:val="16"/>
              </w:rPr>
              <w:t>Impact</w:t>
            </w:r>
          </w:p>
        </w:tc>
        <w:tc>
          <w:tcPr>
            <w:tcW w:w="5018" w:type="dxa"/>
            <w:shd w:val="clear" w:color="auto" w:fill="FFFFFF"/>
            <w:tcMar>
              <w:top w:w="70" w:type="dxa"/>
              <w:left w:w="90" w:type="dxa"/>
              <w:bottom w:w="70" w:type="dxa"/>
              <w:right w:w="90" w:type="dxa"/>
            </w:tcMar>
            <w:vAlign w:val="center"/>
          </w:tcPr>
          <w:p w14:paraId="754795C6" w14:textId="77777777" w:rsidR="0089053B" w:rsidRDefault="00B421DE">
            <w:pPr>
              <w:pStyle w:val="NCIEBody"/>
              <w:spacing w:after="0" w:line="240" w:lineRule="auto"/>
            </w:pPr>
            <w:r>
              <w:rPr>
                <w:sz w:val="16"/>
              </w:rPr>
              <w:t>Consequence if the item remains unresolved.</w:t>
            </w:r>
          </w:p>
        </w:tc>
      </w:tr>
      <w:tr w:rsidR="0089053B" w14:paraId="277284F2" w14:textId="77777777">
        <w:trPr>
          <w:cantSplit/>
        </w:trPr>
        <w:tc>
          <w:tcPr>
            <w:tcW w:w="5018" w:type="dxa"/>
            <w:shd w:val="clear" w:color="auto" w:fill="EDF4EF"/>
            <w:tcMar>
              <w:top w:w="70" w:type="dxa"/>
              <w:left w:w="90" w:type="dxa"/>
              <w:bottom w:w="70" w:type="dxa"/>
              <w:right w:w="90" w:type="dxa"/>
            </w:tcMar>
            <w:vAlign w:val="center"/>
          </w:tcPr>
          <w:p w14:paraId="6912DA4D" w14:textId="77777777" w:rsidR="0089053B" w:rsidRDefault="00B421DE">
            <w:pPr>
              <w:pStyle w:val="NCIEBody"/>
              <w:spacing w:after="0" w:line="240" w:lineRule="auto"/>
            </w:pPr>
            <w:r>
              <w:rPr>
                <w:sz w:val="16"/>
              </w:rPr>
              <w:t>Blocking / Non-Blocking</w:t>
            </w:r>
          </w:p>
        </w:tc>
        <w:tc>
          <w:tcPr>
            <w:tcW w:w="5018" w:type="dxa"/>
            <w:shd w:val="clear" w:color="auto" w:fill="EDF4EF"/>
            <w:tcMar>
              <w:top w:w="70" w:type="dxa"/>
              <w:left w:w="90" w:type="dxa"/>
              <w:bottom w:w="70" w:type="dxa"/>
              <w:right w:w="90" w:type="dxa"/>
            </w:tcMar>
            <w:vAlign w:val="center"/>
          </w:tcPr>
          <w:p w14:paraId="134DB702" w14:textId="77777777" w:rsidR="0089053B" w:rsidRDefault="00B421DE">
            <w:pPr>
              <w:pStyle w:val="NCIEBody"/>
              <w:spacing w:after="0" w:line="240" w:lineRule="auto"/>
            </w:pPr>
            <w:r>
              <w:rPr>
                <w:sz w:val="16"/>
              </w:rPr>
              <w:t>Whether the item blocks production field-level completion, regulatory/legal defensibility, or an acceptance gate, versus a governance refinement that can proceed provisionally.</w:t>
            </w:r>
          </w:p>
        </w:tc>
      </w:tr>
      <w:tr w:rsidR="0089053B" w14:paraId="3446FE0D" w14:textId="77777777">
        <w:trPr>
          <w:cantSplit/>
        </w:trPr>
        <w:tc>
          <w:tcPr>
            <w:tcW w:w="5018" w:type="dxa"/>
            <w:shd w:val="clear" w:color="auto" w:fill="FFFFFF"/>
            <w:tcMar>
              <w:top w:w="70" w:type="dxa"/>
              <w:left w:w="90" w:type="dxa"/>
              <w:bottom w:w="70" w:type="dxa"/>
              <w:right w:w="90" w:type="dxa"/>
            </w:tcMar>
            <w:vAlign w:val="center"/>
          </w:tcPr>
          <w:p w14:paraId="6F62FABF" w14:textId="77777777" w:rsidR="0089053B" w:rsidRDefault="00B421DE">
            <w:pPr>
              <w:pStyle w:val="NCIEBody"/>
              <w:spacing w:after="0" w:line="240" w:lineRule="auto"/>
            </w:pPr>
            <w:r>
              <w:rPr>
                <w:sz w:val="16"/>
              </w:rPr>
              <w:t>Proposed Default (if any)</w:t>
            </w:r>
          </w:p>
        </w:tc>
        <w:tc>
          <w:tcPr>
            <w:tcW w:w="5018" w:type="dxa"/>
            <w:shd w:val="clear" w:color="auto" w:fill="FFFFFF"/>
            <w:tcMar>
              <w:top w:w="70" w:type="dxa"/>
              <w:left w:w="90" w:type="dxa"/>
              <w:bottom w:w="70" w:type="dxa"/>
              <w:right w:w="90" w:type="dxa"/>
            </w:tcMar>
            <w:vAlign w:val="center"/>
          </w:tcPr>
          <w:p w14:paraId="433A727D" w14:textId="77777777" w:rsidR="0089053B" w:rsidRDefault="00B421DE">
            <w:pPr>
              <w:pStyle w:val="NCIEBody"/>
              <w:spacing w:after="0" w:line="240" w:lineRule="auto"/>
            </w:pPr>
            <w:r>
              <w:rPr>
                <w:sz w:val="16"/>
              </w:rPr>
              <w:t>The specific default already proposed for this item, where one exists.</w:t>
            </w:r>
          </w:p>
        </w:tc>
      </w:tr>
      <w:tr w:rsidR="0089053B" w14:paraId="7FF5349A" w14:textId="77777777">
        <w:trPr>
          <w:cantSplit/>
        </w:trPr>
        <w:tc>
          <w:tcPr>
            <w:tcW w:w="5018" w:type="dxa"/>
            <w:shd w:val="clear" w:color="auto" w:fill="EDF4EF"/>
            <w:tcMar>
              <w:top w:w="70" w:type="dxa"/>
              <w:left w:w="90" w:type="dxa"/>
              <w:bottom w:w="70" w:type="dxa"/>
              <w:right w:w="90" w:type="dxa"/>
            </w:tcMar>
            <w:vAlign w:val="center"/>
          </w:tcPr>
          <w:p w14:paraId="228D0DFE" w14:textId="77777777" w:rsidR="0089053B" w:rsidRDefault="00B421DE">
            <w:pPr>
              <w:pStyle w:val="NCIEBody"/>
              <w:spacing w:after="0" w:line="240" w:lineRule="auto"/>
            </w:pPr>
            <w:r>
              <w:rPr>
                <w:sz w:val="16"/>
              </w:rPr>
              <w:t>Owner</w:t>
            </w:r>
          </w:p>
        </w:tc>
        <w:tc>
          <w:tcPr>
            <w:tcW w:w="5018" w:type="dxa"/>
            <w:shd w:val="clear" w:color="auto" w:fill="EDF4EF"/>
            <w:tcMar>
              <w:top w:w="70" w:type="dxa"/>
              <w:left w:w="90" w:type="dxa"/>
              <w:bottom w:w="70" w:type="dxa"/>
              <w:right w:w="90" w:type="dxa"/>
            </w:tcMar>
            <w:vAlign w:val="center"/>
          </w:tcPr>
          <w:p w14:paraId="185E97E0" w14:textId="77777777" w:rsidR="0089053B" w:rsidRDefault="00B421DE">
            <w:pPr>
              <w:pStyle w:val="NCIEBody"/>
              <w:spacing w:after="0" w:line="240" w:lineRule="auto"/>
            </w:pPr>
            <w:r>
              <w:rPr>
                <w:sz w:val="16"/>
              </w:rPr>
              <w:t>Proposed accountable NCA/NCIE function, pending formal assignment.</w:t>
            </w:r>
          </w:p>
        </w:tc>
      </w:tr>
      <w:tr w:rsidR="0089053B" w14:paraId="611CD2F8" w14:textId="77777777">
        <w:trPr>
          <w:cantSplit/>
        </w:trPr>
        <w:tc>
          <w:tcPr>
            <w:tcW w:w="5018" w:type="dxa"/>
            <w:shd w:val="clear" w:color="auto" w:fill="FFFFFF"/>
            <w:tcMar>
              <w:top w:w="70" w:type="dxa"/>
              <w:left w:w="90" w:type="dxa"/>
              <w:bottom w:w="70" w:type="dxa"/>
              <w:right w:w="90" w:type="dxa"/>
            </w:tcMar>
            <w:vAlign w:val="center"/>
          </w:tcPr>
          <w:p w14:paraId="7CEFFC0A" w14:textId="77777777" w:rsidR="0089053B" w:rsidRDefault="00B421DE">
            <w:pPr>
              <w:pStyle w:val="NCIEBody"/>
              <w:spacing w:after="0" w:line="240" w:lineRule="auto"/>
            </w:pPr>
            <w:r>
              <w:rPr>
                <w:sz w:val="16"/>
              </w:rPr>
              <w:t>Required Evidence</w:t>
            </w:r>
          </w:p>
        </w:tc>
        <w:tc>
          <w:tcPr>
            <w:tcW w:w="5018" w:type="dxa"/>
            <w:shd w:val="clear" w:color="auto" w:fill="FFFFFF"/>
            <w:tcMar>
              <w:top w:w="70" w:type="dxa"/>
              <w:left w:w="90" w:type="dxa"/>
              <w:bottom w:w="70" w:type="dxa"/>
              <w:right w:w="90" w:type="dxa"/>
            </w:tcMar>
            <w:vAlign w:val="center"/>
          </w:tcPr>
          <w:p w14:paraId="1DA514D4" w14:textId="77777777" w:rsidR="0089053B" w:rsidRDefault="00B421DE">
            <w:pPr>
              <w:pStyle w:val="NCIEBody"/>
              <w:spacing w:after="0" w:line="240" w:lineRule="auto"/>
            </w:pPr>
            <w:r>
              <w:rPr>
                <w:sz w:val="16"/>
              </w:rPr>
              <w:t>What would actually close the item — never a verbal confirmation alone.</w:t>
            </w:r>
          </w:p>
        </w:tc>
      </w:tr>
      <w:tr w:rsidR="0089053B" w14:paraId="504756E4" w14:textId="77777777">
        <w:trPr>
          <w:cantSplit/>
        </w:trPr>
        <w:tc>
          <w:tcPr>
            <w:tcW w:w="5018" w:type="dxa"/>
            <w:shd w:val="clear" w:color="auto" w:fill="EDF4EF"/>
            <w:tcMar>
              <w:top w:w="70" w:type="dxa"/>
              <w:left w:w="90" w:type="dxa"/>
              <w:bottom w:w="70" w:type="dxa"/>
              <w:right w:w="90" w:type="dxa"/>
            </w:tcMar>
            <w:vAlign w:val="center"/>
          </w:tcPr>
          <w:p w14:paraId="29D658A6" w14:textId="77777777" w:rsidR="0089053B" w:rsidRDefault="00B421DE">
            <w:pPr>
              <w:pStyle w:val="NCIEBody"/>
              <w:spacing w:after="0" w:line="240" w:lineRule="auto"/>
            </w:pPr>
            <w:r>
              <w:rPr>
                <w:sz w:val="16"/>
              </w:rPr>
              <w:t>Status</w:t>
            </w:r>
          </w:p>
        </w:tc>
        <w:tc>
          <w:tcPr>
            <w:tcW w:w="5018" w:type="dxa"/>
            <w:shd w:val="clear" w:color="auto" w:fill="EDF4EF"/>
            <w:tcMar>
              <w:top w:w="70" w:type="dxa"/>
              <w:left w:w="90" w:type="dxa"/>
              <w:bottom w:w="70" w:type="dxa"/>
              <w:right w:w="90" w:type="dxa"/>
            </w:tcMar>
            <w:vAlign w:val="center"/>
          </w:tcPr>
          <w:p w14:paraId="1F13A901" w14:textId="77777777" w:rsidR="0089053B" w:rsidRDefault="00B421DE">
            <w:pPr>
              <w:pStyle w:val="NCIEBody"/>
              <w:spacing w:after="0" w:line="240" w:lineRule="auto"/>
            </w:pPr>
            <w:r>
              <w:rPr>
                <w:sz w:val="16"/>
              </w:rPr>
              <w:t>Open / Open — proposed default standing / Closed.</w:t>
            </w:r>
          </w:p>
        </w:tc>
      </w:tr>
      <w:tr w:rsidR="0089053B" w14:paraId="128EFEE4" w14:textId="77777777">
        <w:trPr>
          <w:cantSplit/>
        </w:trPr>
        <w:tc>
          <w:tcPr>
            <w:tcW w:w="5018" w:type="dxa"/>
            <w:shd w:val="clear" w:color="auto" w:fill="FFFFFF"/>
            <w:tcMar>
              <w:top w:w="70" w:type="dxa"/>
              <w:left w:w="90" w:type="dxa"/>
              <w:bottom w:w="70" w:type="dxa"/>
              <w:right w:w="90" w:type="dxa"/>
            </w:tcMar>
            <w:vAlign w:val="center"/>
          </w:tcPr>
          <w:p w14:paraId="5BDD4643" w14:textId="77777777" w:rsidR="0089053B" w:rsidRDefault="00B421DE">
            <w:pPr>
              <w:pStyle w:val="NCIEBody"/>
              <w:spacing w:after="0" w:line="240" w:lineRule="auto"/>
            </w:pPr>
            <w:r>
              <w:rPr>
                <w:sz w:val="16"/>
              </w:rPr>
              <w:t>Decision</w:t>
            </w:r>
          </w:p>
        </w:tc>
        <w:tc>
          <w:tcPr>
            <w:tcW w:w="5018" w:type="dxa"/>
            <w:shd w:val="clear" w:color="auto" w:fill="FFFFFF"/>
            <w:tcMar>
              <w:top w:w="70" w:type="dxa"/>
              <w:left w:w="90" w:type="dxa"/>
              <w:bottom w:w="70" w:type="dxa"/>
              <w:right w:w="90" w:type="dxa"/>
            </w:tcMar>
            <w:vAlign w:val="center"/>
          </w:tcPr>
          <w:p w14:paraId="52DD6596" w14:textId="77777777" w:rsidR="0089053B" w:rsidRDefault="00B421DE">
            <w:pPr>
              <w:pStyle w:val="NCIEBody"/>
              <w:spacing w:after="0" w:line="240" w:lineRule="auto"/>
            </w:pPr>
            <w:r>
              <w:rPr>
                <w:sz w:val="16"/>
              </w:rPr>
              <w:t>Recorded once closed; “—” while open.</w:t>
            </w:r>
          </w:p>
        </w:tc>
      </w:tr>
      <w:tr w:rsidR="0089053B" w14:paraId="348ECCD3" w14:textId="77777777">
        <w:trPr>
          <w:cantSplit/>
        </w:trPr>
        <w:tc>
          <w:tcPr>
            <w:tcW w:w="5018" w:type="dxa"/>
            <w:shd w:val="clear" w:color="auto" w:fill="EDF4EF"/>
            <w:tcMar>
              <w:top w:w="70" w:type="dxa"/>
              <w:left w:w="90" w:type="dxa"/>
              <w:bottom w:w="70" w:type="dxa"/>
              <w:right w:w="90" w:type="dxa"/>
            </w:tcMar>
            <w:vAlign w:val="center"/>
          </w:tcPr>
          <w:p w14:paraId="12D52AAD" w14:textId="77777777" w:rsidR="0089053B" w:rsidRDefault="00B421DE">
            <w:pPr>
              <w:pStyle w:val="NCIEBody"/>
              <w:spacing w:after="0" w:line="240" w:lineRule="auto"/>
            </w:pPr>
            <w:r>
              <w:rPr>
                <w:sz w:val="16"/>
              </w:rPr>
              <w:t>Effective Date</w:t>
            </w:r>
          </w:p>
        </w:tc>
        <w:tc>
          <w:tcPr>
            <w:tcW w:w="5018" w:type="dxa"/>
            <w:shd w:val="clear" w:color="auto" w:fill="EDF4EF"/>
            <w:tcMar>
              <w:top w:w="70" w:type="dxa"/>
              <w:left w:w="90" w:type="dxa"/>
              <w:bottom w:w="70" w:type="dxa"/>
              <w:right w:w="90" w:type="dxa"/>
            </w:tcMar>
            <w:vAlign w:val="center"/>
          </w:tcPr>
          <w:p w14:paraId="16D2EB05" w14:textId="77777777" w:rsidR="0089053B" w:rsidRDefault="00B421DE">
            <w:pPr>
              <w:pStyle w:val="NCIEBody"/>
              <w:spacing w:after="0" w:line="240" w:lineRule="auto"/>
            </w:pPr>
            <w:r>
              <w:rPr>
                <w:sz w:val="16"/>
              </w:rPr>
              <w:t>Recorded once closed; “—” while open.</w:t>
            </w:r>
          </w:p>
        </w:tc>
      </w:tr>
    </w:tbl>
    <w:p w14:paraId="6554825B" w14:textId="77777777" w:rsidR="0089053B" w:rsidRDefault="0089053B"/>
    <w:p w14:paraId="7619D6BD" w14:textId="77777777" w:rsidR="0089053B" w:rsidRDefault="00B421DE">
      <w:pPr>
        <w:pStyle w:val="Heading2"/>
      </w:pPr>
      <w:bookmarkStart w:id="478" w:name="_Toc239228827"/>
      <w:r>
        <w:t>42.3 Register Summary</w:t>
      </w:r>
      <w:bookmarkEnd w:id="478"/>
    </w:p>
    <w:p w14:paraId="58501043" w14:textId="77777777" w:rsidR="0089053B" w:rsidRDefault="00B421DE">
      <w:pPr>
        <w:pStyle w:val="NCIEFigureCaption"/>
      </w:pPr>
      <w:r>
        <w:t>Table 60.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0"/>
      </w:tblPr>
      <w:tblGrid>
        <w:gridCol w:w="5018"/>
        <w:gridCol w:w="5018"/>
      </w:tblGrid>
      <w:tr w:rsidR="0089053B" w14:paraId="32F52030" w14:textId="77777777">
        <w:trPr>
          <w:tblHeader/>
        </w:trPr>
        <w:tc>
          <w:tcPr>
            <w:tcW w:w="5018" w:type="dxa"/>
            <w:shd w:val="clear" w:color="auto" w:fill="071A14"/>
            <w:tcMar>
              <w:top w:w="70" w:type="dxa"/>
              <w:left w:w="90" w:type="dxa"/>
              <w:bottom w:w="70" w:type="dxa"/>
              <w:right w:w="90" w:type="dxa"/>
            </w:tcMar>
            <w:vAlign w:val="center"/>
          </w:tcPr>
          <w:p w14:paraId="128CC112" w14:textId="77777777" w:rsidR="0089053B" w:rsidRDefault="00B421DE">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3CD78424" w14:textId="77777777" w:rsidR="0089053B" w:rsidRDefault="00B421DE">
            <w:pPr>
              <w:pStyle w:val="NCIEBody"/>
              <w:spacing w:after="0" w:line="240" w:lineRule="auto"/>
              <w:jc w:val="center"/>
            </w:pPr>
            <w:r>
              <w:rPr>
                <w:b/>
                <w:color w:val="FFFFFF"/>
                <w:sz w:val="15"/>
              </w:rPr>
              <w:t>Count</w:t>
            </w:r>
          </w:p>
        </w:tc>
      </w:tr>
      <w:tr w:rsidR="0089053B" w14:paraId="27E97F80" w14:textId="77777777">
        <w:trPr>
          <w:cantSplit/>
        </w:trPr>
        <w:tc>
          <w:tcPr>
            <w:tcW w:w="5018" w:type="dxa"/>
            <w:shd w:val="clear" w:color="auto" w:fill="FFFFFF"/>
            <w:tcMar>
              <w:top w:w="70" w:type="dxa"/>
              <w:left w:w="90" w:type="dxa"/>
              <w:bottom w:w="70" w:type="dxa"/>
              <w:right w:w="90" w:type="dxa"/>
            </w:tcMar>
            <w:vAlign w:val="center"/>
          </w:tcPr>
          <w:p w14:paraId="00E09361" w14:textId="77777777" w:rsidR="0089053B" w:rsidRDefault="00B421DE">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42829DB8" w14:textId="77777777" w:rsidR="0089053B" w:rsidRDefault="00B421DE">
            <w:pPr>
              <w:pStyle w:val="NCIEBody"/>
              <w:spacing w:after="0" w:line="240" w:lineRule="auto"/>
            </w:pPr>
            <w:r>
              <w:rPr>
                <w:sz w:val="16"/>
              </w:rPr>
              <w:t>123</w:t>
            </w:r>
          </w:p>
        </w:tc>
      </w:tr>
      <w:tr w:rsidR="0089053B" w14:paraId="4D0C93DA" w14:textId="77777777">
        <w:trPr>
          <w:cantSplit/>
        </w:trPr>
        <w:tc>
          <w:tcPr>
            <w:tcW w:w="5018" w:type="dxa"/>
            <w:shd w:val="clear" w:color="auto" w:fill="EDF4EF"/>
            <w:tcMar>
              <w:top w:w="70" w:type="dxa"/>
              <w:left w:w="90" w:type="dxa"/>
              <w:bottom w:w="70" w:type="dxa"/>
              <w:right w:w="90" w:type="dxa"/>
            </w:tcMar>
            <w:vAlign w:val="center"/>
          </w:tcPr>
          <w:p w14:paraId="43CD26C5" w14:textId="77777777" w:rsidR="0089053B" w:rsidRDefault="00B421DE">
            <w:pPr>
              <w:pStyle w:val="NCIEBody"/>
              <w:spacing w:after="0" w:line="240" w:lineRule="auto"/>
            </w:pPr>
            <w:r>
              <w:rPr>
                <w:sz w:val="16"/>
              </w:rPr>
              <w:t>Open</w:t>
            </w:r>
          </w:p>
        </w:tc>
        <w:tc>
          <w:tcPr>
            <w:tcW w:w="5018" w:type="dxa"/>
            <w:shd w:val="clear" w:color="auto" w:fill="EDF4EF"/>
            <w:tcMar>
              <w:top w:w="70" w:type="dxa"/>
              <w:left w:w="90" w:type="dxa"/>
              <w:bottom w:w="70" w:type="dxa"/>
              <w:right w:w="90" w:type="dxa"/>
            </w:tcMar>
            <w:vAlign w:val="center"/>
          </w:tcPr>
          <w:p w14:paraId="3055222B" w14:textId="77777777" w:rsidR="0089053B" w:rsidRDefault="00B421DE">
            <w:pPr>
              <w:pStyle w:val="NCIEBody"/>
              <w:spacing w:after="0" w:line="240" w:lineRule="auto"/>
            </w:pPr>
            <w:r>
              <w:rPr>
                <w:sz w:val="16"/>
              </w:rPr>
              <w:t>121</w:t>
            </w:r>
          </w:p>
        </w:tc>
      </w:tr>
      <w:tr w:rsidR="0089053B" w14:paraId="19E50768" w14:textId="77777777">
        <w:trPr>
          <w:cantSplit/>
        </w:trPr>
        <w:tc>
          <w:tcPr>
            <w:tcW w:w="5018" w:type="dxa"/>
            <w:shd w:val="clear" w:color="auto" w:fill="FFFFFF"/>
            <w:tcMar>
              <w:top w:w="70" w:type="dxa"/>
              <w:left w:w="90" w:type="dxa"/>
              <w:bottom w:w="70" w:type="dxa"/>
              <w:right w:w="90" w:type="dxa"/>
            </w:tcMar>
            <w:vAlign w:val="center"/>
          </w:tcPr>
          <w:p w14:paraId="7690EFED" w14:textId="77777777" w:rsidR="0089053B" w:rsidRDefault="00B421DE">
            <w:pPr>
              <w:pStyle w:val="NCIEBody"/>
              <w:spacing w:after="0" w:line="240" w:lineRule="auto"/>
            </w:pPr>
            <w:r>
              <w:rPr>
                <w:sz w:val="16"/>
              </w:rPr>
              <w:t>Closed (Resolved)</w:t>
            </w:r>
          </w:p>
        </w:tc>
        <w:tc>
          <w:tcPr>
            <w:tcW w:w="5018" w:type="dxa"/>
            <w:shd w:val="clear" w:color="auto" w:fill="FFFFFF"/>
            <w:tcMar>
              <w:top w:w="70" w:type="dxa"/>
              <w:left w:w="90" w:type="dxa"/>
              <w:bottom w:w="70" w:type="dxa"/>
              <w:right w:w="90" w:type="dxa"/>
            </w:tcMar>
            <w:vAlign w:val="center"/>
          </w:tcPr>
          <w:p w14:paraId="31516038" w14:textId="77777777" w:rsidR="0089053B" w:rsidRDefault="00B421DE">
            <w:pPr>
              <w:pStyle w:val="NCIEBody"/>
              <w:spacing w:after="0" w:line="240" w:lineRule="auto"/>
            </w:pPr>
            <w:r>
              <w:rPr>
                <w:sz w:val="16"/>
              </w:rPr>
              <w:t>2</w:t>
            </w:r>
          </w:p>
        </w:tc>
      </w:tr>
      <w:tr w:rsidR="0089053B" w14:paraId="01594CE2" w14:textId="77777777">
        <w:trPr>
          <w:cantSplit/>
        </w:trPr>
        <w:tc>
          <w:tcPr>
            <w:tcW w:w="5018" w:type="dxa"/>
            <w:shd w:val="clear" w:color="auto" w:fill="EDF4EF"/>
            <w:tcMar>
              <w:top w:w="70" w:type="dxa"/>
              <w:left w:w="90" w:type="dxa"/>
              <w:bottom w:w="70" w:type="dxa"/>
              <w:right w:w="90" w:type="dxa"/>
            </w:tcMar>
            <w:vAlign w:val="center"/>
          </w:tcPr>
          <w:p w14:paraId="0259EA11" w14:textId="77777777" w:rsidR="0089053B" w:rsidRDefault="00B421DE">
            <w:pPr>
              <w:pStyle w:val="NCIEBody"/>
              <w:spacing w:after="0" w:line="240" w:lineRule="auto"/>
            </w:pPr>
            <w:r>
              <w:rPr>
                <w:sz w:val="16"/>
              </w:rPr>
              <w:t>Blocking</w:t>
            </w:r>
          </w:p>
        </w:tc>
        <w:tc>
          <w:tcPr>
            <w:tcW w:w="5018" w:type="dxa"/>
            <w:shd w:val="clear" w:color="auto" w:fill="EDF4EF"/>
            <w:tcMar>
              <w:top w:w="70" w:type="dxa"/>
              <w:left w:w="90" w:type="dxa"/>
              <w:bottom w:w="70" w:type="dxa"/>
              <w:right w:w="90" w:type="dxa"/>
            </w:tcMar>
            <w:vAlign w:val="center"/>
          </w:tcPr>
          <w:p w14:paraId="4E753404" w14:textId="77777777" w:rsidR="0089053B" w:rsidRDefault="00B421DE">
            <w:pPr>
              <w:pStyle w:val="NCIEBody"/>
              <w:spacing w:after="0" w:line="240" w:lineRule="auto"/>
            </w:pPr>
            <w:r>
              <w:rPr>
                <w:sz w:val="16"/>
              </w:rPr>
              <w:t>85</w:t>
            </w:r>
          </w:p>
        </w:tc>
      </w:tr>
      <w:tr w:rsidR="0089053B" w14:paraId="13F103C8" w14:textId="77777777">
        <w:trPr>
          <w:cantSplit/>
        </w:trPr>
        <w:tc>
          <w:tcPr>
            <w:tcW w:w="5018" w:type="dxa"/>
            <w:shd w:val="clear" w:color="auto" w:fill="FFFFFF"/>
            <w:tcMar>
              <w:top w:w="70" w:type="dxa"/>
              <w:left w:w="90" w:type="dxa"/>
              <w:bottom w:w="70" w:type="dxa"/>
              <w:right w:w="90" w:type="dxa"/>
            </w:tcMar>
            <w:vAlign w:val="center"/>
          </w:tcPr>
          <w:p w14:paraId="59E732E5" w14:textId="77777777" w:rsidR="0089053B" w:rsidRDefault="00B421DE">
            <w:pPr>
              <w:pStyle w:val="NCIEBody"/>
              <w:spacing w:after="0" w:line="240" w:lineRule="auto"/>
            </w:pPr>
            <w:r>
              <w:rPr>
                <w:sz w:val="16"/>
              </w:rPr>
              <w:t>Non-blocking</w:t>
            </w:r>
          </w:p>
        </w:tc>
        <w:tc>
          <w:tcPr>
            <w:tcW w:w="5018" w:type="dxa"/>
            <w:shd w:val="clear" w:color="auto" w:fill="FFFFFF"/>
            <w:tcMar>
              <w:top w:w="70" w:type="dxa"/>
              <w:left w:w="90" w:type="dxa"/>
              <w:bottom w:w="70" w:type="dxa"/>
              <w:right w:w="90" w:type="dxa"/>
            </w:tcMar>
            <w:vAlign w:val="center"/>
          </w:tcPr>
          <w:p w14:paraId="15986F42" w14:textId="77777777" w:rsidR="0089053B" w:rsidRDefault="00B421DE">
            <w:pPr>
              <w:pStyle w:val="NCIEBody"/>
              <w:spacing w:after="0" w:line="240" w:lineRule="auto"/>
            </w:pPr>
            <w:r>
              <w:rPr>
                <w:sz w:val="16"/>
              </w:rPr>
              <w:t>38</w:t>
            </w:r>
          </w:p>
        </w:tc>
      </w:tr>
      <w:tr w:rsidR="0089053B" w14:paraId="796A5466" w14:textId="77777777">
        <w:trPr>
          <w:cantSplit/>
        </w:trPr>
        <w:tc>
          <w:tcPr>
            <w:tcW w:w="5018" w:type="dxa"/>
            <w:shd w:val="clear" w:color="auto" w:fill="EDF4EF"/>
            <w:tcMar>
              <w:top w:w="70" w:type="dxa"/>
              <w:left w:w="90" w:type="dxa"/>
              <w:bottom w:w="70" w:type="dxa"/>
              <w:right w:w="90" w:type="dxa"/>
            </w:tcMar>
            <w:vAlign w:val="center"/>
          </w:tcPr>
          <w:p w14:paraId="202ACA1A" w14:textId="77777777" w:rsidR="0089053B" w:rsidRDefault="00B421DE">
            <w:pPr>
              <w:pStyle w:val="NCIEBody"/>
              <w:spacing w:after="0" w:line="240" w:lineRule="auto"/>
            </w:pPr>
            <w:r>
              <w:rPr>
                <w:sz w:val="16"/>
              </w:rPr>
              <w:t>RESOLVED BY APPROVED NCIE BASELINE</w:t>
            </w:r>
          </w:p>
        </w:tc>
        <w:tc>
          <w:tcPr>
            <w:tcW w:w="5018" w:type="dxa"/>
            <w:shd w:val="clear" w:color="auto" w:fill="EDF4EF"/>
            <w:tcMar>
              <w:top w:w="70" w:type="dxa"/>
              <w:left w:w="90" w:type="dxa"/>
              <w:bottom w:w="70" w:type="dxa"/>
              <w:right w:w="90" w:type="dxa"/>
            </w:tcMar>
            <w:vAlign w:val="center"/>
          </w:tcPr>
          <w:p w14:paraId="24981500" w14:textId="77777777" w:rsidR="0089053B" w:rsidRDefault="00B421DE">
            <w:pPr>
              <w:pStyle w:val="NCIEBody"/>
              <w:spacing w:after="0" w:line="240" w:lineRule="auto"/>
            </w:pPr>
            <w:r>
              <w:rPr>
                <w:sz w:val="16"/>
              </w:rPr>
              <w:t>2</w:t>
            </w:r>
          </w:p>
        </w:tc>
      </w:tr>
      <w:tr w:rsidR="0089053B" w14:paraId="1C84C1BA" w14:textId="77777777">
        <w:trPr>
          <w:cantSplit/>
        </w:trPr>
        <w:tc>
          <w:tcPr>
            <w:tcW w:w="5018" w:type="dxa"/>
            <w:shd w:val="clear" w:color="auto" w:fill="FFFFFF"/>
            <w:tcMar>
              <w:top w:w="70" w:type="dxa"/>
              <w:left w:w="90" w:type="dxa"/>
              <w:bottom w:w="70" w:type="dxa"/>
              <w:right w:w="90" w:type="dxa"/>
            </w:tcMar>
            <w:vAlign w:val="center"/>
          </w:tcPr>
          <w:p w14:paraId="7F34BE1E" w14:textId="77777777" w:rsidR="0089053B" w:rsidRDefault="00B421DE">
            <w:pPr>
              <w:pStyle w:val="NCIEBody"/>
              <w:spacing w:after="0" w:line="240" w:lineRule="auto"/>
            </w:pPr>
            <w:r>
              <w:rPr>
                <w:sz w:val="16"/>
              </w:rPr>
              <w:t>PROPOSED DESIGN DEFAULT</w:t>
            </w:r>
          </w:p>
        </w:tc>
        <w:tc>
          <w:tcPr>
            <w:tcW w:w="5018" w:type="dxa"/>
            <w:shd w:val="clear" w:color="auto" w:fill="FFFFFF"/>
            <w:tcMar>
              <w:top w:w="70" w:type="dxa"/>
              <w:left w:w="90" w:type="dxa"/>
              <w:bottom w:w="70" w:type="dxa"/>
              <w:right w:w="90" w:type="dxa"/>
            </w:tcMar>
            <w:vAlign w:val="center"/>
          </w:tcPr>
          <w:p w14:paraId="256E88D9" w14:textId="77777777" w:rsidR="0089053B" w:rsidRDefault="00B421DE">
            <w:pPr>
              <w:pStyle w:val="NCIEBody"/>
              <w:spacing w:after="0" w:line="240" w:lineRule="auto"/>
            </w:pPr>
            <w:r>
              <w:rPr>
                <w:sz w:val="16"/>
              </w:rPr>
              <w:t>6</w:t>
            </w:r>
          </w:p>
        </w:tc>
      </w:tr>
      <w:tr w:rsidR="0089053B" w14:paraId="1612CF94" w14:textId="77777777">
        <w:trPr>
          <w:cantSplit/>
        </w:trPr>
        <w:tc>
          <w:tcPr>
            <w:tcW w:w="5018" w:type="dxa"/>
            <w:shd w:val="clear" w:color="auto" w:fill="EDF4EF"/>
            <w:tcMar>
              <w:top w:w="70" w:type="dxa"/>
              <w:left w:w="90" w:type="dxa"/>
              <w:bottom w:w="70" w:type="dxa"/>
              <w:right w:w="90" w:type="dxa"/>
            </w:tcMar>
            <w:vAlign w:val="center"/>
          </w:tcPr>
          <w:p w14:paraId="2C08CEB1" w14:textId="77777777" w:rsidR="0089053B" w:rsidRDefault="00B421DE">
            <w:pPr>
              <w:pStyle w:val="NCIEBody"/>
              <w:spacing w:after="0" w:line="240" w:lineRule="auto"/>
            </w:pPr>
            <w:r>
              <w:rPr>
                <w:sz w:val="16"/>
              </w:rPr>
              <w:t>INSTITUTIONAL CONFIRMATION REQUIRED</w:t>
            </w:r>
          </w:p>
        </w:tc>
        <w:tc>
          <w:tcPr>
            <w:tcW w:w="5018" w:type="dxa"/>
            <w:shd w:val="clear" w:color="auto" w:fill="EDF4EF"/>
            <w:tcMar>
              <w:top w:w="70" w:type="dxa"/>
              <w:left w:w="90" w:type="dxa"/>
              <w:bottom w:w="70" w:type="dxa"/>
              <w:right w:w="90" w:type="dxa"/>
            </w:tcMar>
            <w:vAlign w:val="center"/>
          </w:tcPr>
          <w:p w14:paraId="68EE3922" w14:textId="77777777" w:rsidR="0089053B" w:rsidRDefault="00B421DE">
            <w:pPr>
              <w:pStyle w:val="NCIEBody"/>
              <w:spacing w:after="0" w:line="240" w:lineRule="auto"/>
            </w:pPr>
            <w:r>
              <w:rPr>
                <w:sz w:val="16"/>
              </w:rPr>
              <w:t>72</w:t>
            </w:r>
          </w:p>
        </w:tc>
      </w:tr>
      <w:tr w:rsidR="0089053B" w14:paraId="6238A4D9" w14:textId="77777777">
        <w:trPr>
          <w:cantSplit/>
        </w:trPr>
        <w:tc>
          <w:tcPr>
            <w:tcW w:w="5018" w:type="dxa"/>
            <w:shd w:val="clear" w:color="auto" w:fill="FFFFFF"/>
            <w:tcMar>
              <w:top w:w="70" w:type="dxa"/>
              <w:left w:w="90" w:type="dxa"/>
              <w:bottom w:w="70" w:type="dxa"/>
              <w:right w:w="90" w:type="dxa"/>
            </w:tcMar>
            <w:vAlign w:val="center"/>
          </w:tcPr>
          <w:p w14:paraId="6AB22EC4" w14:textId="77777777" w:rsidR="0089053B" w:rsidRDefault="00B421DE">
            <w:pPr>
              <w:pStyle w:val="NCIEBody"/>
              <w:spacing w:after="0" w:line="240" w:lineRule="auto"/>
            </w:pPr>
            <w:r>
              <w:rPr>
                <w:b/>
                <w:color w:val="234F29"/>
                <w:sz w:val="16"/>
              </w:rPr>
              <w:lastRenderedPageBreak/>
              <w:t>SOURCE/DATA DISCOVERY REQUIRED</w:t>
            </w:r>
          </w:p>
        </w:tc>
        <w:tc>
          <w:tcPr>
            <w:tcW w:w="5018" w:type="dxa"/>
            <w:shd w:val="clear" w:color="auto" w:fill="FFFFFF"/>
            <w:tcMar>
              <w:top w:w="70" w:type="dxa"/>
              <w:left w:w="90" w:type="dxa"/>
              <w:bottom w:w="70" w:type="dxa"/>
              <w:right w:w="90" w:type="dxa"/>
            </w:tcMar>
            <w:vAlign w:val="center"/>
          </w:tcPr>
          <w:p w14:paraId="50B8F26A" w14:textId="77777777" w:rsidR="0089053B" w:rsidRDefault="00B421DE">
            <w:pPr>
              <w:pStyle w:val="NCIEBody"/>
              <w:spacing w:after="0" w:line="240" w:lineRule="auto"/>
            </w:pPr>
            <w:r>
              <w:rPr>
                <w:sz w:val="16"/>
              </w:rPr>
              <w:t>27</w:t>
            </w:r>
          </w:p>
        </w:tc>
      </w:tr>
      <w:tr w:rsidR="0089053B" w14:paraId="08A2BF49" w14:textId="77777777">
        <w:trPr>
          <w:cantSplit/>
        </w:trPr>
        <w:tc>
          <w:tcPr>
            <w:tcW w:w="5018" w:type="dxa"/>
            <w:shd w:val="clear" w:color="auto" w:fill="EDF4EF"/>
            <w:tcMar>
              <w:top w:w="70" w:type="dxa"/>
              <w:left w:w="90" w:type="dxa"/>
              <w:bottom w:w="70" w:type="dxa"/>
              <w:right w:w="90" w:type="dxa"/>
            </w:tcMar>
            <w:vAlign w:val="center"/>
          </w:tcPr>
          <w:p w14:paraId="3218F897" w14:textId="77777777" w:rsidR="0089053B" w:rsidRDefault="00B421DE">
            <w:pPr>
              <w:pStyle w:val="NCIEBody"/>
              <w:spacing w:after="0" w:line="240" w:lineRule="auto"/>
            </w:pPr>
            <w:r>
              <w:rPr>
                <w:sz w:val="16"/>
              </w:rPr>
              <w:t>LEGAL/POLICY CONFIRMATION REQUIRED</w:t>
            </w:r>
          </w:p>
        </w:tc>
        <w:tc>
          <w:tcPr>
            <w:tcW w:w="5018" w:type="dxa"/>
            <w:shd w:val="clear" w:color="auto" w:fill="EDF4EF"/>
            <w:tcMar>
              <w:top w:w="70" w:type="dxa"/>
              <w:left w:w="90" w:type="dxa"/>
              <w:bottom w:w="70" w:type="dxa"/>
              <w:right w:w="90" w:type="dxa"/>
            </w:tcMar>
            <w:vAlign w:val="center"/>
          </w:tcPr>
          <w:p w14:paraId="030597F2" w14:textId="77777777" w:rsidR="0089053B" w:rsidRDefault="00B421DE">
            <w:pPr>
              <w:pStyle w:val="NCIEBody"/>
              <w:spacing w:after="0" w:line="240" w:lineRule="auto"/>
            </w:pPr>
            <w:r>
              <w:rPr>
                <w:sz w:val="16"/>
              </w:rPr>
              <w:t>16</w:t>
            </w:r>
          </w:p>
        </w:tc>
      </w:tr>
    </w:tbl>
    <w:p w14:paraId="669118FA" w14:textId="77777777" w:rsidR="0089053B" w:rsidRDefault="0089053B"/>
    <w:p w14:paraId="67782E43" w14:textId="77777777" w:rsidR="0089053B" w:rsidRDefault="00B421DE">
      <w:pPr>
        <w:pStyle w:val="Heading2"/>
      </w:pPr>
      <w:bookmarkStart w:id="479" w:name="_Toc239228828"/>
      <w:r>
        <w:t>42.4 Complete Master Register — Identification &amp; Assessment</w:t>
      </w:r>
      <w:bookmarkEnd w:id="479"/>
    </w:p>
    <w:p w14:paraId="0893B023" w14:textId="77777777" w:rsidR="0089053B" w:rsidRDefault="00B421DE">
      <w:pPr>
        <w:pStyle w:val="NCIEBody"/>
      </w:pPr>
      <w:r>
        <w:t>Sorted Blocking items first, then by category severity (LEGAL, INSTITUTIONAL, SOURCE_DISCOVERY, PROPOSED, RESOLVED), then by chapter — so the items most likely to gate progress appear first. This table and §42.5 share the same Decision ID and are two views of one register, split for page-width readability rather than presented as a single, unreadably wide table.</w:t>
      </w:r>
    </w:p>
    <w:p w14:paraId="24D8E27E" w14:textId="77777777" w:rsidR="0089053B" w:rsidRDefault="00B421DE">
      <w:pPr>
        <w:pStyle w:val="NCIEFigureCaption"/>
      </w:pPr>
      <w:r>
        <w:t>Table 61. Master register, part 1 of 2: identification and assessment, for all 123 items.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1"/>
      </w:tblPr>
      <w:tblGrid>
        <w:gridCol w:w="1036"/>
        <w:gridCol w:w="2236"/>
        <w:gridCol w:w="1132"/>
        <w:gridCol w:w="1703"/>
        <w:gridCol w:w="2619"/>
        <w:gridCol w:w="1490"/>
      </w:tblGrid>
      <w:tr w:rsidR="0089053B" w14:paraId="6B468E1E" w14:textId="77777777">
        <w:trPr>
          <w:tblHeader/>
        </w:trPr>
        <w:tc>
          <w:tcPr>
            <w:tcW w:w="1673" w:type="dxa"/>
            <w:shd w:val="clear" w:color="auto" w:fill="071A14"/>
            <w:tcMar>
              <w:top w:w="70" w:type="dxa"/>
              <w:left w:w="90" w:type="dxa"/>
              <w:bottom w:w="70" w:type="dxa"/>
              <w:right w:w="90" w:type="dxa"/>
            </w:tcMar>
            <w:vAlign w:val="center"/>
          </w:tcPr>
          <w:p w14:paraId="2F75C2F5" w14:textId="77777777" w:rsidR="0089053B" w:rsidRDefault="00B421DE">
            <w:pPr>
              <w:pStyle w:val="NCIEBody"/>
              <w:spacing w:after="0" w:line="240" w:lineRule="auto"/>
              <w:jc w:val="center"/>
            </w:pPr>
            <w:r>
              <w:rPr>
                <w:b/>
                <w:color w:val="FFFFFF"/>
                <w:sz w:val="15"/>
              </w:rPr>
              <w:t>ID</w:t>
            </w:r>
          </w:p>
        </w:tc>
        <w:tc>
          <w:tcPr>
            <w:tcW w:w="1673" w:type="dxa"/>
            <w:shd w:val="clear" w:color="auto" w:fill="071A14"/>
            <w:tcMar>
              <w:top w:w="70" w:type="dxa"/>
              <w:left w:w="90" w:type="dxa"/>
              <w:bottom w:w="70" w:type="dxa"/>
              <w:right w:w="90" w:type="dxa"/>
            </w:tcMar>
            <w:vAlign w:val="center"/>
          </w:tcPr>
          <w:p w14:paraId="53C4F9E9" w14:textId="77777777" w:rsidR="0089053B" w:rsidRDefault="00B421DE">
            <w:pPr>
              <w:pStyle w:val="NCIEBody"/>
              <w:spacing w:after="0" w:line="240" w:lineRule="auto"/>
              <w:jc w:val="center"/>
            </w:pPr>
            <w:r>
              <w:rPr>
                <w:b/>
                <w:color w:val="FFFFFF"/>
                <w:sz w:val="15"/>
              </w:rPr>
              <w:t>Issue</w:t>
            </w:r>
          </w:p>
        </w:tc>
        <w:tc>
          <w:tcPr>
            <w:tcW w:w="1673" w:type="dxa"/>
            <w:shd w:val="clear" w:color="auto" w:fill="071A14"/>
            <w:tcMar>
              <w:top w:w="70" w:type="dxa"/>
              <w:left w:w="90" w:type="dxa"/>
              <w:bottom w:w="70" w:type="dxa"/>
              <w:right w:w="90" w:type="dxa"/>
            </w:tcMar>
            <w:vAlign w:val="center"/>
          </w:tcPr>
          <w:p w14:paraId="46B42F5E" w14:textId="77777777" w:rsidR="0089053B" w:rsidRDefault="00B421DE">
            <w:pPr>
              <w:pStyle w:val="NCIEBody"/>
              <w:spacing w:after="0" w:line="240" w:lineRule="auto"/>
              <w:jc w:val="center"/>
            </w:pPr>
            <w:r>
              <w:rPr>
                <w:b/>
                <w:color w:val="FFFFFF"/>
                <w:sz w:val="15"/>
              </w:rPr>
              <w:t>Ch.</w:t>
            </w:r>
          </w:p>
        </w:tc>
        <w:tc>
          <w:tcPr>
            <w:tcW w:w="1673" w:type="dxa"/>
            <w:shd w:val="clear" w:color="auto" w:fill="071A14"/>
            <w:tcMar>
              <w:top w:w="70" w:type="dxa"/>
              <w:left w:w="90" w:type="dxa"/>
              <w:bottom w:w="70" w:type="dxa"/>
              <w:right w:w="90" w:type="dxa"/>
            </w:tcMar>
            <w:vAlign w:val="center"/>
          </w:tcPr>
          <w:p w14:paraId="098A0D2E" w14:textId="77777777" w:rsidR="0089053B" w:rsidRDefault="00B421DE">
            <w:pPr>
              <w:pStyle w:val="NCIEBody"/>
              <w:spacing w:after="0" w:line="240" w:lineRule="auto"/>
              <w:jc w:val="center"/>
            </w:pPr>
            <w:r>
              <w:rPr>
                <w:b/>
                <w:color w:val="FFFFFF"/>
                <w:sz w:val="15"/>
              </w:rPr>
              <w:t>Category</w:t>
            </w:r>
          </w:p>
        </w:tc>
        <w:tc>
          <w:tcPr>
            <w:tcW w:w="1673" w:type="dxa"/>
            <w:shd w:val="clear" w:color="auto" w:fill="071A14"/>
            <w:tcMar>
              <w:top w:w="70" w:type="dxa"/>
              <w:left w:w="90" w:type="dxa"/>
              <w:bottom w:w="70" w:type="dxa"/>
              <w:right w:w="90" w:type="dxa"/>
            </w:tcMar>
            <w:vAlign w:val="center"/>
          </w:tcPr>
          <w:p w14:paraId="102863FF" w14:textId="77777777" w:rsidR="0089053B" w:rsidRDefault="00B421DE">
            <w:pPr>
              <w:pStyle w:val="NCIEBody"/>
              <w:spacing w:after="0" w:line="240" w:lineRule="auto"/>
              <w:jc w:val="center"/>
            </w:pPr>
            <w:r>
              <w:rPr>
                <w:b/>
                <w:color w:val="FFFFFF"/>
                <w:sz w:val="15"/>
              </w:rPr>
              <w:t>Impact</w:t>
            </w:r>
          </w:p>
        </w:tc>
        <w:tc>
          <w:tcPr>
            <w:tcW w:w="1673" w:type="dxa"/>
            <w:shd w:val="clear" w:color="auto" w:fill="071A14"/>
            <w:tcMar>
              <w:top w:w="70" w:type="dxa"/>
              <w:left w:w="90" w:type="dxa"/>
              <w:bottom w:w="70" w:type="dxa"/>
              <w:right w:w="90" w:type="dxa"/>
            </w:tcMar>
            <w:vAlign w:val="center"/>
          </w:tcPr>
          <w:p w14:paraId="7890EFA5" w14:textId="77777777" w:rsidR="0089053B" w:rsidRDefault="00B421DE">
            <w:pPr>
              <w:pStyle w:val="NCIEBody"/>
              <w:spacing w:after="0" w:line="240" w:lineRule="auto"/>
              <w:jc w:val="center"/>
            </w:pPr>
            <w:r>
              <w:rPr>
                <w:b/>
                <w:color w:val="FFFFFF"/>
                <w:sz w:val="15"/>
              </w:rPr>
              <w:t>Blocking?</w:t>
            </w:r>
          </w:p>
        </w:tc>
      </w:tr>
      <w:tr w:rsidR="0089053B" w14:paraId="03FA375B" w14:textId="77777777">
        <w:trPr>
          <w:cantSplit/>
        </w:trPr>
        <w:tc>
          <w:tcPr>
            <w:tcW w:w="1673" w:type="dxa"/>
            <w:shd w:val="clear" w:color="auto" w:fill="FFFFFF"/>
            <w:tcMar>
              <w:top w:w="70" w:type="dxa"/>
              <w:left w:w="90" w:type="dxa"/>
              <w:bottom w:w="70" w:type="dxa"/>
              <w:right w:w="90" w:type="dxa"/>
            </w:tcMar>
            <w:vAlign w:val="center"/>
          </w:tcPr>
          <w:p w14:paraId="0CC6F46F" w14:textId="77777777" w:rsidR="0089053B" w:rsidRDefault="00B421DE">
            <w:pPr>
              <w:pStyle w:val="NCIEBody"/>
              <w:spacing w:after="0" w:line="240" w:lineRule="auto"/>
            </w:pPr>
            <w:r>
              <w:rPr>
                <w:sz w:val="16"/>
              </w:rPr>
              <w:t>5-C</w:t>
            </w:r>
          </w:p>
        </w:tc>
        <w:tc>
          <w:tcPr>
            <w:tcW w:w="1673" w:type="dxa"/>
            <w:shd w:val="clear" w:color="auto" w:fill="FFFFFF"/>
            <w:tcMar>
              <w:top w:w="70" w:type="dxa"/>
              <w:left w:w="90" w:type="dxa"/>
              <w:bottom w:w="70" w:type="dxa"/>
              <w:right w:w="90" w:type="dxa"/>
            </w:tcMar>
            <w:vAlign w:val="center"/>
          </w:tcPr>
          <w:p w14:paraId="479C1094" w14:textId="77777777" w:rsidR="0089053B" w:rsidRDefault="00B421DE">
            <w:pPr>
              <w:pStyle w:val="NCIEBody"/>
              <w:spacing w:after="0" w:line="240" w:lineRule="auto"/>
            </w:pPr>
            <w:r>
              <w:rPr>
                <w:sz w:val="16"/>
              </w:rPr>
              <w:t>Confirm legal/operational expectations for how far back historical reconstruction must be defensible.</w:t>
            </w:r>
          </w:p>
        </w:tc>
        <w:tc>
          <w:tcPr>
            <w:tcW w:w="1673" w:type="dxa"/>
            <w:shd w:val="clear" w:color="auto" w:fill="FFFFFF"/>
            <w:tcMar>
              <w:top w:w="70" w:type="dxa"/>
              <w:left w:w="90" w:type="dxa"/>
              <w:bottom w:w="70" w:type="dxa"/>
              <w:right w:w="90" w:type="dxa"/>
            </w:tcMar>
            <w:vAlign w:val="center"/>
          </w:tcPr>
          <w:p w14:paraId="4934D7D4" w14:textId="77777777" w:rsidR="0089053B" w:rsidRDefault="00B421DE">
            <w:pPr>
              <w:pStyle w:val="NCIEBody"/>
              <w:spacing w:after="0" w:line="240" w:lineRule="auto"/>
            </w:pPr>
            <w:r>
              <w:rPr>
                <w:sz w:val="16"/>
              </w:rPr>
              <w:t>Ch.5</w:t>
            </w:r>
          </w:p>
        </w:tc>
        <w:tc>
          <w:tcPr>
            <w:tcW w:w="1673" w:type="dxa"/>
            <w:shd w:val="clear" w:color="auto" w:fill="FFFFFF"/>
            <w:tcMar>
              <w:top w:w="70" w:type="dxa"/>
              <w:left w:w="90" w:type="dxa"/>
              <w:bottom w:w="70" w:type="dxa"/>
              <w:right w:w="90" w:type="dxa"/>
            </w:tcMar>
            <w:vAlign w:val="center"/>
          </w:tcPr>
          <w:p w14:paraId="0B48C699" w14:textId="77777777" w:rsidR="0089053B" w:rsidRDefault="00B421DE">
            <w:pPr>
              <w:pStyle w:val="NCIEBody"/>
              <w:spacing w:after="0" w:line="240" w:lineRule="auto"/>
            </w:pPr>
            <w:r>
              <w:rPr>
                <w:sz w:val="16"/>
              </w:rPr>
              <w:t>LEGAL</w:t>
            </w:r>
          </w:p>
        </w:tc>
        <w:tc>
          <w:tcPr>
            <w:tcW w:w="1673" w:type="dxa"/>
            <w:shd w:val="clear" w:color="auto" w:fill="FFFFFF"/>
            <w:tcMar>
              <w:top w:w="70" w:type="dxa"/>
              <w:left w:w="90" w:type="dxa"/>
              <w:bottom w:w="70" w:type="dxa"/>
              <w:right w:w="90" w:type="dxa"/>
            </w:tcMar>
            <w:vAlign w:val="center"/>
          </w:tcPr>
          <w:p w14:paraId="01F78240" w14:textId="77777777" w:rsidR="0089053B" w:rsidRDefault="00B421DE">
            <w:pPr>
              <w:pStyle w:val="NCIEBody"/>
              <w:spacing w:after="0" w:line="240" w:lineRule="auto"/>
            </w:pPr>
            <w:r>
              <w:rPr>
                <w:sz w:val="16"/>
              </w:rPr>
              <w:t>Determines Ch.31 retention and Ch.35 archival tiering; under-retention could break a future regulatory reconstruction.</w:t>
            </w:r>
          </w:p>
        </w:tc>
        <w:tc>
          <w:tcPr>
            <w:tcW w:w="1673" w:type="dxa"/>
            <w:shd w:val="clear" w:color="auto" w:fill="FFFFFF"/>
            <w:tcMar>
              <w:top w:w="70" w:type="dxa"/>
              <w:left w:w="90" w:type="dxa"/>
              <w:bottom w:w="70" w:type="dxa"/>
              <w:right w:w="90" w:type="dxa"/>
            </w:tcMar>
            <w:vAlign w:val="center"/>
          </w:tcPr>
          <w:p w14:paraId="0F4C7A3D" w14:textId="77777777" w:rsidR="0089053B" w:rsidRDefault="00B421DE">
            <w:pPr>
              <w:pStyle w:val="NCIEBody"/>
              <w:spacing w:after="0" w:line="240" w:lineRule="auto"/>
            </w:pPr>
            <w:r>
              <w:rPr>
                <w:sz w:val="16"/>
              </w:rPr>
              <w:t>Blocking (regulatory/legal defensibility)</w:t>
            </w:r>
          </w:p>
        </w:tc>
      </w:tr>
      <w:tr w:rsidR="0089053B" w14:paraId="0EE5F120" w14:textId="77777777">
        <w:trPr>
          <w:cantSplit/>
        </w:trPr>
        <w:tc>
          <w:tcPr>
            <w:tcW w:w="1673" w:type="dxa"/>
            <w:shd w:val="clear" w:color="auto" w:fill="EDF4EF"/>
            <w:tcMar>
              <w:top w:w="70" w:type="dxa"/>
              <w:left w:w="90" w:type="dxa"/>
              <w:bottom w:w="70" w:type="dxa"/>
              <w:right w:w="90" w:type="dxa"/>
            </w:tcMar>
            <w:vAlign w:val="center"/>
          </w:tcPr>
          <w:p w14:paraId="312A4339" w14:textId="77777777" w:rsidR="0089053B" w:rsidRDefault="00B421DE">
            <w:pPr>
              <w:pStyle w:val="NCIEBody"/>
              <w:spacing w:after="0" w:line="240" w:lineRule="auto"/>
            </w:pPr>
            <w:r>
              <w:rPr>
                <w:sz w:val="16"/>
              </w:rPr>
              <w:t>9-C</w:t>
            </w:r>
          </w:p>
        </w:tc>
        <w:tc>
          <w:tcPr>
            <w:tcW w:w="1673" w:type="dxa"/>
            <w:shd w:val="clear" w:color="auto" w:fill="EDF4EF"/>
            <w:tcMar>
              <w:top w:w="70" w:type="dxa"/>
              <w:left w:w="90" w:type="dxa"/>
              <w:bottom w:w="70" w:type="dxa"/>
              <w:right w:w="90" w:type="dxa"/>
            </w:tcMar>
            <w:vAlign w:val="center"/>
          </w:tcPr>
          <w:p w14:paraId="3D61BF25" w14:textId="77777777" w:rsidR="0089053B" w:rsidRDefault="00B421DE">
            <w:pPr>
              <w:pStyle w:val="NCIEBody"/>
              <w:spacing w:after="0" w:line="240" w:lineRule="auto"/>
            </w:pPr>
            <w:r>
              <w:rPr>
                <w:sz w:val="16"/>
              </w:rPr>
              <w:t>Confirm retention and evidential status of drive-test outputs for regulatory purposes.</w:t>
            </w:r>
          </w:p>
        </w:tc>
        <w:tc>
          <w:tcPr>
            <w:tcW w:w="1673" w:type="dxa"/>
            <w:shd w:val="clear" w:color="auto" w:fill="EDF4EF"/>
            <w:tcMar>
              <w:top w:w="70" w:type="dxa"/>
              <w:left w:w="90" w:type="dxa"/>
              <w:bottom w:w="70" w:type="dxa"/>
              <w:right w:w="90" w:type="dxa"/>
            </w:tcMar>
            <w:vAlign w:val="center"/>
          </w:tcPr>
          <w:p w14:paraId="69EEB552" w14:textId="77777777" w:rsidR="0089053B" w:rsidRDefault="00B421DE">
            <w:pPr>
              <w:pStyle w:val="NCIEBody"/>
              <w:spacing w:after="0" w:line="240" w:lineRule="auto"/>
            </w:pPr>
            <w:r>
              <w:rPr>
                <w:sz w:val="16"/>
              </w:rPr>
              <w:t>Ch.9</w:t>
            </w:r>
          </w:p>
        </w:tc>
        <w:tc>
          <w:tcPr>
            <w:tcW w:w="1673" w:type="dxa"/>
            <w:shd w:val="clear" w:color="auto" w:fill="EDF4EF"/>
            <w:tcMar>
              <w:top w:w="70" w:type="dxa"/>
              <w:left w:w="90" w:type="dxa"/>
              <w:bottom w:w="70" w:type="dxa"/>
              <w:right w:w="90" w:type="dxa"/>
            </w:tcMar>
            <w:vAlign w:val="center"/>
          </w:tcPr>
          <w:p w14:paraId="05AF048D" w14:textId="77777777" w:rsidR="0089053B" w:rsidRDefault="00B421DE">
            <w:pPr>
              <w:pStyle w:val="NCIEBody"/>
              <w:spacing w:after="0" w:line="240" w:lineRule="auto"/>
            </w:pPr>
            <w:r>
              <w:rPr>
                <w:sz w:val="16"/>
              </w:rPr>
              <w:t>LEGAL</w:t>
            </w:r>
          </w:p>
        </w:tc>
        <w:tc>
          <w:tcPr>
            <w:tcW w:w="1673" w:type="dxa"/>
            <w:shd w:val="clear" w:color="auto" w:fill="EDF4EF"/>
            <w:tcMar>
              <w:top w:w="70" w:type="dxa"/>
              <w:left w:w="90" w:type="dxa"/>
              <w:bottom w:w="70" w:type="dxa"/>
              <w:right w:w="90" w:type="dxa"/>
            </w:tcMar>
            <w:vAlign w:val="center"/>
          </w:tcPr>
          <w:p w14:paraId="264E4F12" w14:textId="77777777" w:rsidR="0089053B" w:rsidRDefault="00B421DE">
            <w:pPr>
              <w:pStyle w:val="NCIEBody"/>
              <w:spacing w:after="0" w:line="240" w:lineRule="auto"/>
            </w:pPr>
            <w:r>
              <w:rPr>
                <w:sz w:val="16"/>
              </w:rPr>
              <w:t>Under-retention could remove evidence needed for a future QoS enforcement action.</w:t>
            </w:r>
          </w:p>
        </w:tc>
        <w:tc>
          <w:tcPr>
            <w:tcW w:w="1673" w:type="dxa"/>
            <w:shd w:val="clear" w:color="auto" w:fill="EDF4EF"/>
            <w:tcMar>
              <w:top w:w="70" w:type="dxa"/>
              <w:left w:w="90" w:type="dxa"/>
              <w:bottom w:w="70" w:type="dxa"/>
              <w:right w:w="90" w:type="dxa"/>
            </w:tcMar>
            <w:vAlign w:val="center"/>
          </w:tcPr>
          <w:p w14:paraId="253C21B5" w14:textId="77777777" w:rsidR="0089053B" w:rsidRDefault="00B421DE">
            <w:pPr>
              <w:pStyle w:val="NCIEBody"/>
              <w:spacing w:after="0" w:line="240" w:lineRule="auto"/>
            </w:pPr>
            <w:r>
              <w:rPr>
                <w:sz w:val="16"/>
              </w:rPr>
              <w:t>Blocking (regulatory/legal defensibility)</w:t>
            </w:r>
          </w:p>
        </w:tc>
      </w:tr>
      <w:tr w:rsidR="0089053B" w14:paraId="466E007D" w14:textId="77777777">
        <w:trPr>
          <w:cantSplit/>
        </w:trPr>
        <w:tc>
          <w:tcPr>
            <w:tcW w:w="1673" w:type="dxa"/>
            <w:shd w:val="clear" w:color="auto" w:fill="FFFFFF"/>
            <w:tcMar>
              <w:top w:w="70" w:type="dxa"/>
              <w:left w:w="90" w:type="dxa"/>
              <w:bottom w:w="70" w:type="dxa"/>
              <w:right w:w="90" w:type="dxa"/>
            </w:tcMar>
            <w:vAlign w:val="center"/>
          </w:tcPr>
          <w:p w14:paraId="26602055" w14:textId="77777777" w:rsidR="0089053B" w:rsidRDefault="00B421DE">
            <w:pPr>
              <w:pStyle w:val="NCIEBody"/>
              <w:spacing w:after="0" w:line="240" w:lineRule="auto"/>
            </w:pPr>
            <w:r>
              <w:rPr>
                <w:sz w:val="16"/>
              </w:rPr>
              <w:t>12-A</w:t>
            </w:r>
          </w:p>
        </w:tc>
        <w:tc>
          <w:tcPr>
            <w:tcW w:w="1673" w:type="dxa"/>
            <w:shd w:val="clear" w:color="auto" w:fill="FFFFFF"/>
            <w:tcMar>
              <w:top w:w="70" w:type="dxa"/>
              <w:left w:w="90" w:type="dxa"/>
              <w:bottom w:w="70" w:type="dxa"/>
              <w:right w:w="90" w:type="dxa"/>
            </w:tcMar>
            <w:vAlign w:val="center"/>
          </w:tcPr>
          <w:p w14:paraId="50C53033" w14:textId="77777777" w:rsidR="0089053B" w:rsidRDefault="00B421DE">
            <w:pPr>
              <w:pStyle w:val="NCIEBody"/>
              <w:spacing w:after="0" w:line="240" w:lineRule="auto"/>
            </w:pPr>
            <w:r>
              <w:rPr>
                <w:sz w:val="16"/>
              </w:rPr>
              <w:t>Confirm the exact surcharge formula, legal basis and charging basis (per-minute, per-call, or other).</w:t>
            </w:r>
          </w:p>
        </w:tc>
        <w:tc>
          <w:tcPr>
            <w:tcW w:w="1673" w:type="dxa"/>
            <w:shd w:val="clear" w:color="auto" w:fill="FFFFFF"/>
            <w:tcMar>
              <w:top w:w="70" w:type="dxa"/>
              <w:left w:w="90" w:type="dxa"/>
              <w:bottom w:w="70" w:type="dxa"/>
              <w:right w:w="90" w:type="dxa"/>
            </w:tcMar>
            <w:vAlign w:val="center"/>
          </w:tcPr>
          <w:p w14:paraId="37D6EDC5" w14:textId="77777777" w:rsidR="0089053B" w:rsidRDefault="00B421DE">
            <w:pPr>
              <w:pStyle w:val="NCIEBody"/>
              <w:spacing w:after="0" w:line="240" w:lineRule="auto"/>
            </w:pPr>
            <w:r>
              <w:rPr>
                <w:sz w:val="16"/>
              </w:rPr>
              <w:t>Ch.12</w:t>
            </w:r>
          </w:p>
        </w:tc>
        <w:tc>
          <w:tcPr>
            <w:tcW w:w="1673" w:type="dxa"/>
            <w:shd w:val="clear" w:color="auto" w:fill="FFFFFF"/>
            <w:tcMar>
              <w:top w:w="70" w:type="dxa"/>
              <w:left w:w="90" w:type="dxa"/>
              <w:bottom w:w="70" w:type="dxa"/>
              <w:right w:w="90" w:type="dxa"/>
            </w:tcMar>
            <w:vAlign w:val="center"/>
          </w:tcPr>
          <w:p w14:paraId="4B6C5EDB" w14:textId="77777777" w:rsidR="0089053B" w:rsidRDefault="00B421DE">
            <w:pPr>
              <w:pStyle w:val="NCIEBody"/>
              <w:spacing w:after="0" w:line="240" w:lineRule="auto"/>
            </w:pPr>
            <w:r>
              <w:rPr>
                <w:sz w:val="16"/>
              </w:rPr>
              <w:t>LEGAL</w:t>
            </w:r>
          </w:p>
        </w:tc>
        <w:tc>
          <w:tcPr>
            <w:tcW w:w="1673" w:type="dxa"/>
            <w:shd w:val="clear" w:color="auto" w:fill="FFFFFF"/>
            <w:tcMar>
              <w:top w:w="70" w:type="dxa"/>
              <w:left w:w="90" w:type="dxa"/>
              <w:bottom w:w="70" w:type="dxa"/>
              <w:right w:w="90" w:type="dxa"/>
            </w:tcMar>
            <w:vAlign w:val="center"/>
          </w:tcPr>
          <w:p w14:paraId="177FCB8E" w14:textId="77777777" w:rsidR="0089053B" w:rsidRDefault="00B421DE">
            <w:pPr>
              <w:pStyle w:val="NCIEBody"/>
              <w:spacing w:after="0" w:line="240" w:lineRule="auto"/>
            </w:pPr>
            <w:r>
              <w:rPr>
                <w:sz w:val="16"/>
              </w:rPr>
              <w:t>Without this, Revenue Calculation cannot produce a legally defensible figure, only a structurally correct placeholder.</w:t>
            </w:r>
          </w:p>
        </w:tc>
        <w:tc>
          <w:tcPr>
            <w:tcW w:w="1673" w:type="dxa"/>
            <w:shd w:val="clear" w:color="auto" w:fill="FFFFFF"/>
            <w:tcMar>
              <w:top w:w="70" w:type="dxa"/>
              <w:left w:w="90" w:type="dxa"/>
              <w:bottom w:w="70" w:type="dxa"/>
              <w:right w:w="90" w:type="dxa"/>
            </w:tcMar>
            <w:vAlign w:val="center"/>
          </w:tcPr>
          <w:p w14:paraId="1CB0D1D1" w14:textId="77777777" w:rsidR="0089053B" w:rsidRDefault="00B421DE">
            <w:pPr>
              <w:pStyle w:val="NCIEBody"/>
              <w:spacing w:after="0" w:line="240" w:lineRule="auto"/>
            </w:pPr>
            <w:r>
              <w:rPr>
                <w:sz w:val="16"/>
              </w:rPr>
              <w:t>Blocking (regulatory/legal defensibility)</w:t>
            </w:r>
          </w:p>
        </w:tc>
      </w:tr>
      <w:tr w:rsidR="0089053B" w14:paraId="60C5D666" w14:textId="77777777">
        <w:trPr>
          <w:cantSplit/>
        </w:trPr>
        <w:tc>
          <w:tcPr>
            <w:tcW w:w="1673" w:type="dxa"/>
            <w:shd w:val="clear" w:color="auto" w:fill="EDF4EF"/>
            <w:tcMar>
              <w:top w:w="70" w:type="dxa"/>
              <w:left w:w="90" w:type="dxa"/>
              <w:bottom w:w="70" w:type="dxa"/>
              <w:right w:w="90" w:type="dxa"/>
            </w:tcMar>
            <w:vAlign w:val="center"/>
          </w:tcPr>
          <w:p w14:paraId="051592C8" w14:textId="77777777" w:rsidR="0089053B" w:rsidRDefault="00B421DE">
            <w:pPr>
              <w:pStyle w:val="NCIEBody"/>
              <w:spacing w:after="0" w:line="240" w:lineRule="auto"/>
            </w:pPr>
            <w:r>
              <w:rPr>
                <w:sz w:val="16"/>
              </w:rPr>
              <w:t>14-C</w:t>
            </w:r>
          </w:p>
        </w:tc>
        <w:tc>
          <w:tcPr>
            <w:tcW w:w="1673" w:type="dxa"/>
            <w:shd w:val="clear" w:color="auto" w:fill="EDF4EF"/>
            <w:tcMar>
              <w:top w:w="70" w:type="dxa"/>
              <w:left w:w="90" w:type="dxa"/>
              <w:bottom w:w="70" w:type="dxa"/>
              <w:right w:w="90" w:type="dxa"/>
            </w:tcMar>
            <w:vAlign w:val="center"/>
          </w:tcPr>
          <w:p w14:paraId="27ACAE31" w14:textId="77777777" w:rsidR="0089053B" w:rsidRDefault="00B421DE">
            <w:pPr>
              <w:pStyle w:val="NCIEBody"/>
              <w:spacing w:after="0" w:line="240" w:lineRule="auto"/>
            </w:pPr>
            <w:r>
              <w:rPr>
                <w:sz w:val="16"/>
              </w:rPr>
              <w:t>Confirm field-level protection scope for Protected Identity Reference — which roles may view unmasked values, and under what legal authority.</w:t>
            </w:r>
          </w:p>
        </w:tc>
        <w:tc>
          <w:tcPr>
            <w:tcW w:w="1673" w:type="dxa"/>
            <w:shd w:val="clear" w:color="auto" w:fill="EDF4EF"/>
            <w:tcMar>
              <w:top w:w="70" w:type="dxa"/>
              <w:left w:w="90" w:type="dxa"/>
              <w:bottom w:w="70" w:type="dxa"/>
              <w:right w:w="90" w:type="dxa"/>
            </w:tcMar>
            <w:vAlign w:val="center"/>
          </w:tcPr>
          <w:p w14:paraId="26A355BC" w14:textId="77777777" w:rsidR="0089053B" w:rsidRDefault="00B421DE">
            <w:pPr>
              <w:pStyle w:val="NCIEBody"/>
              <w:spacing w:after="0" w:line="240" w:lineRule="auto"/>
            </w:pPr>
            <w:r>
              <w:rPr>
                <w:sz w:val="16"/>
              </w:rPr>
              <w:t>Ch.14</w:t>
            </w:r>
          </w:p>
        </w:tc>
        <w:tc>
          <w:tcPr>
            <w:tcW w:w="1673" w:type="dxa"/>
            <w:shd w:val="clear" w:color="auto" w:fill="EDF4EF"/>
            <w:tcMar>
              <w:top w:w="70" w:type="dxa"/>
              <w:left w:w="90" w:type="dxa"/>
              <w:bottom w:w="70" w:type="dxa"/>
              <w:right w:w="90" w:type="dxa"/>
            </w:tcMar>
            <w:vAlign w:val="center"/>
          </w:tcPr>
          <w:p w14:paraId="631CCF28" w14:textId="77777777" w:rsidR="0089053B" w:rsidRDefault="00B421DE">
            <w:pPr>
              <w:pStyle w:val="NCIEBody"/>
              <w:spacing w:after="0" w:line="240" w:lineRule="auto"/>
            </w:pPr>
            <w:r>
              <w:rPr>
                <w:sz w:val="16"/>
              </w:rPr>
              <w:t>LEGAL</w:t>
            </w:r>
          </w:p>
        </w:tc>
        <w:tc>
          <w:tcPr>
            <w:tcW w:w="1673" w:type="dxa"/>
            <w:shd w:val="clear" w:color="auto" w:fill="EDF4EF"/>
            <w:tcMar>
              <w:top w:w="70" w:type="dxa"/>
              <w:left w:w="90" w:type="dxa"/>
              <w:bottom w:w="70" w:type="dxa"/>
              <w:right w:w="90" w:type="dxa"/>
            </w:tcMar>
            <w:vAlign w:val="center"/>
          </w:tcPr>
          <w:p w14:paraId="634424C5" w14:textId="77777777" w:rsidR="0089053B" w:rsidRDefault="00B421DE">
            <w:pPr>
              <w:pStyle w:val="NCIEBody"/>
              <w:spacing w:after="0" w:line="240" w:lineRule="auto"/>
            </w:pPr>
            <w:r>
              <w:rPr>
                <w:sz w:val="16"/>
              </w:rPr>
              <w:t>Under-protection risks unlawful exposure of Ghana Card/Passport data; over-protection blocks legitimate registration review.</w:t>
            </w:r>
          </w:p>
        </w:tc>
        <w:tc>
          <w:tcPr>
            <w:tcW w:w="1673" w:type="dxa"/>
            <w:shd w:val="clear" w:color="auto" w:fill="EDF4EF"/>
            <w:tcMar>
              <w:top w:w="70" w:type="dxa"/>
              <w:left w:w="90" w:type="dxa"/>
              <w:bottom w:w="70" w:type="dxa"/>
              <w:right w:w="90" w:type="dxa"/>
            </w:tcMar>
            <w:vAlign w:val="center"/>
          </w:tcPr>
          <w:p w14:paraId="48438158" w14:textId="77777777" w:rsidR="0089053B" w:rsidRDefault="00B421DE">
            <w:pPr>
              <w:pStyle w:val="NCIEBody"/>
              <w:spacing w:after="0" w:line="240" w:lineRule="auto"/>
            </w:pPr>
            <w:r>
              <w:rPr>
                <w:sz w:val="16"/>
              </w:rPr>
              <w:t>Blocking (regulatory/legal defensibility)</w:t>
            </w:r>
          </w:p>
        </w:tc>
      </w:tr>
      <w:tr w:rsidR="0089053B" w14:paraId="347D0F3A" w14:textId="77777777">
        <w:trPr>
          <w:cantSplit/>
        </w:trPr>
        <w:tc>
          <w:tcPr>
            <w:tcW w:w="1673" w:type="dxa"/>
            <w:shd w:val="clear" w:color="auto" w:fill="FFFFFF"/>
            <w:tcMar>
              <w:top w:w="70" w:type="dxa"/>
              <w:left w:w="90" w:type="dxa"/>
              <w:bottom w:w="70" w:type="dxa"/>
              <w:right w:w="90" w:type="dxa"/>
            </w:tcMar>
            <w:vAlign w:val="center"/>
          </w:tcPr>
          <w:p w14:paraId="20BEE132" w14:textId="77777777" w:rsidR="0089053B" w:rsidRDefault="00B421DE">
            <w:pPr>
              <w:pStyle w:val="NCIEBody"/>
              <w:spacing w:after="0" w:line="240" w:lineRule="auto"/>
            </w:pPr>
            <w:r>
              <w:rPr>
                <w:sz w:val="16"/>
              </w:rPr>
              <w:t>16-C</w:t>
            </w:r>
          </w:p>
        </w:tc>
        <w:tc>
          <w:tcPr>
            <w:tcW w:w="1673" w:type="dxa"/>
            <w:shd w:val="clear" w:color="auto" w:fill="FFFFFF"/>
            <w:tcMar>
              <w:top w:w="70" w:type="dxa"/>
              <w:left w:w="90" w:type="dxa"/>
              <w:bottom w:w="70" w:type="dxa"/>
              <w:right w:w="90" w:type="dxa"/>
            </w:tcMar>
            <w:vAlign w:val="center"/>
          </w:tcPr>
          <w:p w14:paraId="55D20258" w14:textId="77777777" w:rsidR="0089053B" w:rsidRDefault="00B421DE">
            <w:pPr>
              <w:pStyle w:val="NCIEBody"/>
              <w:spacing w:after="0" w:line="240" w:lineRule="auto"/>
            </w:pPr>
            <w:r>
              <w:rPr>
                <w:sz w:val="16"/>
              </w:rPr>
              <w:t>Confirm which decisions require preserved Rationale and Decision-Time Snapshot as a matter of regulatory defensibility.</w:t>
            </w:r>
          </w:p>
        </w:tc>
        <w:tc>
          <w:tcPr>
            <w:tcW w:w="1673" w:type="dxa"/>
            <w:shd w:val="clear" w:color="auto" w:fill="FFFFFF"/>
            <w:tcMar>
              <w:top w:w="70" w:type="dxa"/>
              <w:left w:w="90" w:type="dxa"/>
              <w:bottom w:w="70" w:type="dxa"/>
              <w:right w:w="90" w:type="dxa"/>
            </w:tcMar>
            <w:vAlign w:val="center"/>
          </w:tcPr>
          <w:p w14:paraId="74B0D93C" w14:textId="77777777" w:rsidR="0089053B" w:rsidRDefault="00B421DE">
            <w:pPr>
              <w:pStyle w:val="NCIEBody"/>
              <w:spacing w:after="0" w:line="240" w:lineRule="auto"/>
            </w:pPr>
            <w:r>
              <w:rPr>
                <w:sz w:val="16"/>
              </w:rPr>
              <w:t>Ch.16</w:t>
            </w:r>
          </w:p>
        </w:tc>
        <w:tc>
          <w:tcPr>
            <w:tcW w:w="1673" w:type="dxa"/>
            <w:shd w:val="clear" w:color="auto" w:fill="FFFFFF"/>
            <w:tcMar>
              <w:top w:w="70" w:type="dxa"/>
              <w:left w:w="90" w:type="dxa"/>
              <w:bottom w:w="70" w:type="dxa"/>
              <w:right w:w="90" w:type="dxa"/>
            </w:tcMar>
            <w:vAlign w:val="center"/>
          </w:tcPr>
          <w:p w14:paraId="3F8AC8E2" w14:textId="77777777" w:rsidR="0089053B" w:rsidRDefault="00B421DE">
            <w:pPr>
              <w:pStyle w:val="NCIEBody"/>
              <w:spacing w:after="0" w:line="240" w:lineRule="auto"/>
            </w:pPr>
            <w:r>
              <w:rPr>
                <w:sz w:val="16"/>
              </w:rPr>
              <w:t>LEGAL</w:t>
            </w:r>
          </w:p>
        </w:tc>
        <w:tc>
          <w:tcPr>
            <w:tcW w:w="1673" w:type="dxa"/>
            <w:shd w:val="clear" w:color="auto" w:fill="FFFFFF"/>
            <w:tcMar>
              <w:top w:w="70" w:type="dxa"/>
              <w:left w:w="90" w:type="dxa"/>
              <w:bottom w:w="70" w:type="dxa"/>
              <w:right w:w="90" w:type="dxa"/>
            </w:tcMar>
            <w:vAlign w:val="center"/>
          </w:tcPr>
          <w:p w14:paraId="4A496A21" w14:textId="77777777" w:rsidR="0089053B" w:rsidRDefault="00B421DE">
            <w:pPr>
              <w:pStyle w:val="NCIEBody"/>
              <w:spacing w:after="0" w:line="240" w:lineRule="auto"/>
            </w:pPr>
            <w:r>
              <w:rPr>
                <w:sz w:val="16"/>
              </w:rPr>
              <w:t>Under-scoping risks a future Decision lacking the reconstruction evidence needed to defend it.</w:t>
            </w:r>
          </w:p>
        </w:tc>
        <w:tc>
          <w:tcPr>
            <w:tcW w:w="1673" w:type="dxa"/>
            <w:shd w:val="clear" w:color="auto" w:fill="FFFFFF"/>
            <w:tcMar>
              <w:top w:w="70" w:type="dxa"/>
              <w:left w:w="90" w:type="dxa"/>
              <w:bottom w:w="70" w:type="dxa"/>
              <w:right w:w="90" w:type="dxa"/>
            </w:tcMar>
            <w:vAlign w:val="center"/>
          </w:tcPr>
          <w:p w14:paraId="7D7960A2" w14:textId="77777777" w:rsidR="0089053B" w:rsidRDefault="00B421DE">
            <w:pPr>
              <w:pStyle w:val="NCIEBody"/>
              <w:spacing w:after="0" w:line="240" w:lineRule="auto"/>
            </w:pPr>
            <w:r>
              <w:rPr>
                <w:sz w:val="16"/>
              </w:rPr>
              <w:t>Blocking (regulatory/legal defensibility)</w:t>
            </w:r>
          </w:p>
        </w:tc>
      </w:tr>
      <w:tr w:rsidR="0089053B" w14:paraId="49DDA629" w14:textId="77777777">
        <w:trPr>
          <w:cantSplit/>
        </w:trPr>
        <w:tc>
          <w:tcPr>
            <w:tcW w:w="1673" w:type="dxa"/>
            <w:shd w:val="clear" w:color="auto" w:fill="EDF4EF"/>
            <w:tcMar>
              <w:top w:w="70" w:type="dxa"/>
              <w:left w:w="90" w:type="dxa"/>
              <w:bottom w:w="70" w:type="dxa"/>
              <w:right w:w="90" w:type="dxa"/>
            </w:tcMar>
            <w:vAlign w:val="center"/>
          </w:tcPr>
          <w:p w14:paraId="3CBDFEF5" w14:textId="77777777" w:rsidR="0089053B" w:rsidRDefault="00B421DE">
            <w:pPr>
              <w:pStyle w:val="NCIEBody"/>
              <w:spacing w:after="0" w:line="240" w:lineRule="auto"/>
            </w:pPr>
            <w:r>
              <w:rPr>
                <w:sz w:val="16"/>
              </w:rPr>
              <w:t>17-A</w:t>
            </w:r>
          </w:p>
        </w:tc>
        <w:tc>
          <w:tcPr>
            <w:tcW w:w="1673" w:type="dxa"/>
            <w:shd w:val="clear" w:color="auto" w:fill="EDF4EF"/>
            <w:tcMar>
              <w:top w:w="70" w:type="dxa"/>
              <w:left w:w="90" w:type="dxa"/>
              <w:bottom w:w="70" w:type="dxa"/>
              <w:right w:w="90" w:type="dxa"/>
            </w:tcMar>
            <w:vAlign w:val="center"/>
          </w:tcPr>
          <w:p w14:paraId="5FEAE381" w14:textId="77777777" w:rsidR="0089053B" w:rsidRDefault="00B421DE">
            <w:pPr>
              <w:pStyle w:val="NCIEBody"/>
              <w:spacing w:after="0" w:line="240" w:lineRule="auto"/>
            </w:pPr>
            <w:r>
              <w:rPr>
                <w:sz w:val="16"/>
              </w:rPr>
              <w:t>Confirm what NCA recognizes as formal Evidence for regulatory/legal purposes.</w:t>
            </w:r>
          </w:p>
        </w:tc>
        <w:tc>
          <w:tcPr>
            <w:tcW w:w="1673" w:type="dxa"/>
            <w:shd w:val="clear" w:color="auto" w:fill="EDF4EF"/>
            <w:tcMar>
              <w:top w:w="70" w:type="dxa"/>
              <w:left w:w="90" w:type="dxa"/>
              <w:bottom w:w="70" w:type="dxa"/>
              <w:right w:w="90" w:type="dxa"/>
            </w:tcMar>
            <w:vAlign w:val="center"/>
          </w:tcPr>
          <w:p w14:paraId="5126B849" w14:textId="77777777" w:rsidR="0089053B" w:rsidRDefault="00B421DE">
            <w:pPr>
              <w:pStyle w:val="NCIEBody"/>
              <w:spacing w:after="0" w:line="240" w:lineRule="auto"/>
            </w:pPr>
            <w:r>
              <w:rPr>
                <w:sz w:val="16"/>
              </w:rPr>
              <w:t>Ch.17</w:t>
            </w:r>
          </w:p>
        </w:tc>
        <w:tc>
          <w:tcPr>
            <w:tcW w:w="1673" w:type="dxa"/>
            <w:shd w:val="clear" w:color="auto" w:fill="EDF4EF"/>
            <w:tcMar>
              <w:top w:w="70" w:type="dxa"/>
              <w:left w:w="90" w:type="dxa"/>
              <w:bottom w:w="70" w:type="dxa"/>
              <w:right w:w="90" w:type="dxa"/>
            </w:tcMar>
            <w:vAlign w:val="center"/>
          </w:tcPr>
          <w:p w14:paraId="55789BFD" w14:textId="77777777" w:rsidR="0089053B" w:rsidRDefault="00B421DE">
            <w:pPr>
              <w:pStyle w:val="NCIEBody"/>
              <w:spacing w:after="0" w:line="240" w:lineRule="auto"/>
            </w:pPr>
            <w:r>
              <w:rPr>
                <w:sz w:val="16"/>
              </w:rPr>
              <w:t>LEGAL</w:t>
            </w:r>
          </w:p>
        </w:tc>
        <w:tc>
          <w:tcPr>
            <w:tcW w:w="1673" w:type="dxa"/>
            <w:shd w:val="clear" w:color="auto" w:fill="EDF4EF"/>
            <w:tcMar>
              <w:top w:w="70" w:type="dxa"/>
              <w:left w:w="90" w:type="dxa"/>
              <w:bottom w:w="70" w:type="dxa"/>
              <w:right w:w="90" w:type="dxa"/>
            </w:tcMar>
            <w:vAlign w:val="center"/>
          </w:tcPr>
          <w:p w14:paraId="0F052017" w14:textId="77777777" w:rsidR="0089053B" w:rsidRDefault="00B421DE">
            <w:pPr>
              <w:pStyle w:val="NCIEBody"/>
              <w:spacing w:after="0" w:line="240" w:lineRule="auto"/>
            </w:pPr>
            <w:r>
              <w:rPr>
                <w:sz w:val="16"/>
              </w:rPr>
              <w:t>Misalignment risks Evidence Objects that do not actually satisfy NCA's own evidentiary standard.</w:t>
            </w:r>
          </w:p>
        </w:tc>
        <w:tc>
          <w:tcPr>
            <w:tcW w:w="1673" w:type="dxa"/>
            <w:shd w:val="clear" w:color="auto" w:fill="EDF4EF"/>
            <w:tcMar>
              <w:top w:w="70" w:type="dxa"/>
              <w:left w:w="90" w:type="dxa"/>
              <w:bottom w:w="70" w:type="dxa"/>
              <w:right w:w="90" w:type="dxa"/>
            </w:tcMar>
            <w:vAlign w:val="center"/>
          </w:tcPr>
          <w:p w14:paraId="52ACCA67" w14:textId="77777777" w:rsidR="0089053B" w:rsidRDefault="00B421DE">
            <w:pPr>
              <w:pStyle w:val="NCIEBody"/>
              <w:spacing w:after="0" w:line="240" w:lineRule="auto"/>
            </w:pPr>
            <w:r>
              <w:rPr>
                <w:sz w:val="16"/>
              </w:rPr>
              <w:t>Blocking (regulatory/legal defensibility)</w:t>
            </w:r>
          </w:p>
        </w:tc>
      </w:tr>
      <w:tr w:rsidR="0089053B" w14:paraId="13CEA920" w14:textId="77777777">
        <w:trPr>
          <w:cantSplit/>
        </w:trPr>
        <w:tc>
          <w:tcPr>
            <w:tcW w:w="1673" w:type="dxa"/>
            <w:shd w:val="clear" w:color="auto" w:fill="FFFFFF"/>
            <w:tcMar>
              <w:top w:w="70" w:type="dxa"/>
              <w:left w:w="90" w:type="dxa"/>
              <w:bottom w:w="70" w:type="dxa"/>
              <w:right w:w="90" w:type="dxa"/>
            </w:tcMar>
            <w:vAlign w:val="center"/>
          </w:tcPr>
          <w:p w14:paraId="573C5D71" w14:textId="77777777" w:rsidR="0089053B" w:rsidRDefault="00B421DE">
            <w:pPr>
              <w:pStyle w:val="NCIEBody"/>
              <w:spacing w:after="0" w:line="240" w:lineRule="auto"/>
            </w:pPr>
            <w:r>
              <w:rPr>
                <w:sz w:val="16"/>
              </w:rPr>
              <w:t>17-B</w:t>
            </w:r>
          </w:p>
        </w:tc>
        <w:tc>
          <w:tcPr>
            <w:tcW w:w="1673" w:type="dxa"/>
            <w:shd w:val="clear" w:color="auto" w:fill="FFFFFF"/>
            <w:tcMar>
              <w:top w:w="70" w:type="dxa"/>
              <w:left w:w="90" w:type="dxa"/>
              <w:bottom w:w="70" w:type="dxa"/>
              <w:right w:w="90" w:type="dxa"/>
            </w:tcMar>
            <w:vAlign w:val="center"/>
          </w:tcPr>
          <w:p w14:paraId="41D99D21" w14:textId="77777777" w:rsidR="0089053B" w:rsidRDefault="00B421DE">
            <w:pPr>
              <w:pStyle w:val="NCIEBody"/>
              <w:spacing w:after="0" w:line="240" w:lineRule="auto"/>
            </w:pPr>
            <w:r>
              <w:rPr>
                <w:sz w:val="16"/>
              </w:rPr>
              <w:t>Confirm chain-of-custody requirements in detail (algorithm, re-verification frequency).</w:t>
            </w:r>
          </w:p>
        </w:tc>
        <w:tc>
          <w:tcPr>
            <w:tcW w:w="1673" w:type="dxa"/>
            <w:shd w:val="clear" w:color="auto" w:fill="FFFFFF"/>
            <w:tcMar>
              <w:top w:w="70" w:type="dxa"/>
              <w:left w:w="90" w:type="dxa"/>
              <w:bottom w:w="70" w:type="dxa"/>
              <w:right w:w="90" w:type="dxa"/>
            </w:tcMar>
            <w:vAlign w:val="center"/>
          </w:tcPr>
          <w:p w14:paraId="546DD61A" w14:textId="77777777" w:rsidR="0089053B" w:rsidRDefault="00B421DE">
            <w:pPr>
              <w:pStyle w:val="NCIEBody"/>
              <w:spacing w:after="0" w:line="240" w:lineRule="auto"/>
            </w:pPr>
            <w:r>
              <w:rPr>
                <w:sz w:val="16"/>
              </w:rPr>
              <w:t>Ch.17</w:t>
            </w:r>
          </w:p>
        </w:tc>
        <w:tc>
          <w:tcPr>
            <w:tcW w:w="1673" w:type="dxa"/>
            <w:shd w:val="clear" w:color="auto" w:fill="FFFFFF"/>
            <w:tcMar>
              <w:top w:w="70" w:type="dxa"/>
              <w:left w:w="90" w:type="dxa"/>
              <w:bottom w:w="70" w:type="dxa"/>
              <w:right w:w="90" w:type="dxa"/>
            </w:tcMar>
            <w:vAlign w:val="center"/>
          </w:tcPr>
          <w:p w14:paraId="14BB787E" w14:textId="77777777" w:rsidR="0089053B" w:rsidRDefault="00B421DE">
            <w:pPr>
              <w:pStyle w:val="NCIEBody"/>
              <w:spacing w:after="0" w:line="240" w:lineRule="auto"/>
            </w:pPr>
            <w:r>
              <w:rPr>
                <w:sz w:val="16"/>
              </w:rPr>
              <w:t>LEGAL</w:t>
            </w:r>
          </w:p>
        </w:tc>
        <w:tc>
          <w:tcPr>
            <w:tcW w:w="1673" w:type="dxa"/>
            <w:shd w:val="clear" w:color="auto" w:fill="FFFFFF"/>
            <w:tcMar>
              <w:top w:w="70" w:type="dxa"/>
              <w:left w:w="90" w:type="dxa"/>
              <w:bottom w:w="70" w:type="dxa"/>
              <w:right w:w="90" w:type="dxa"/>
            </w:tcMar>
            <w:vAlign w:val="center"/>
          </w:tcPr>
          <w:p w14:paraId="770A3377" w14:textId="77777777" w:rsidR="0089053B" w:rsidRDefault="00B421DE">
            <w:pPr>
              <w:pStyle w:val="NCIEBody"/>
              <w:spacing w:after="0" w:line="240" w:lineRule="auto"/>
            </w:pPr>
            <w:r>
              <w:rPr>
                <w:sz w:val="16"/>
              </w:rPr>
              <w:t>An unspecified or weak hashing/re-verification regime weakens Evidence's defensibility in a formal proceeding.</w:t>
            </w:r>
          </w:p>
        </w:tc>
        <w:tc>
          <w:tcPr>
            <w:tcW w:w="1673" w:type="dxa"/>
            <w:shd w:val="clear" w:color="auto" w:fill="FFFFFF"/>
            <w:tcMar>
              <w:top w:w="70" w:type="dxa"/>
              <w:left w:w="90" w:type="dxa"/>
              <w:bottom w:w="70" w:type="dxa"/>
              <w:right w:w="90" w:type="dxa"/>
            </w:tcMar>
            <w:vAlign w:val="center"/>
          </w:tcPr>
          <w:p w14:paraId="5D655730" w14:textId="77777777" w:rsidR="0089053B" w:rsidRDefault="00B421DE">
            <w:pPr>
              <w:pStyle w:val="NCIEBody"/>
              <w:spacing w:after="0" w:line="240" w:lineRule="auto"/>
            </w:pPr>
            <w:r>
              <w:rPr>
                <w:sz w:val="16"/>
              </w:rPr>
              <w:t>Blocking (regulatory/legal defensibility)</w:t>
            </w:r>
          </w:p>
        </w:tc>
      </w:tr>
      <w:tr w:rsidR="0089053B" w14:paraId="6CA8482D" w14:textId="77777777">
        <w:trPr>
          <w:cantSplit/>
        </w:trPr>
        <w:tc>
          <w:tcPr>
            <w:tcW w:w="1673" w:type="dxa"/>
            <w:shd w:val="clear" w:color="auto" w:fill="EDF4EF"/>
            <w:tcMar>
              <w:top w:w="70" w:type="dxa"/>
              <w:left w:w="90" w:type="dxa"/>
              <w:bottom w:w="70" w:type="dxa"/>
              <w:right w:w="90" w:type="dxa"/>
            </w:tcMar>
            <w:vAlign w:val="center"/>
          </w:tcPr>
          <w:p w14:paraId="7A3AFE8C" w14:textId="77777777" w:rsidR="0089053B" w:rsidRDefault="00B421DE">
            <w:pPr>
              <w:pStyle w:val="NCIEBody"/>
              <w:spacing w:after="0" w:line="240" w:lineRule="auto"/>
            </w:pPr>
            <w:r>
              <w:rPr>
                <w:sz w:val="16"/>
              </w:rPr>
              <w:t>20-C</w:t>
            </w:r>
          </w:p>
        </w:tc>
        <w:tc>
          <w:tcPr>
            <w:tcW w:w="1673" w:type="dxa"/>
            <w:shd w:val="clear" w:color="auto" w:fill="EDF4EF"/>
            <w:tcMar>
              <w:top w:w="70" w:type="dxa"/>
              <w:left w:w="90" w:type="dxa"/>
              <w:bottom w:w="70" w:type="dxa"/>
              <w:right w:w="90" w:type="dxa"/>
            </w:tcMar>
            <w:vAlign w:val="center"/>
          </w:tcPr>
          <w:p w14:paraId="44443D77" w14:textId="77777777" w:rsidR="0089053B" w:rsidRDefault="00B421DE">
            <w:pPr>
              <w:pStyle w:val="NCIEBody"/>
              <w:spacing w:after="0" w:line="240" w:lineRule="auto"/>
            </w:pPr>
            <w:r>
              <w:rPr>
                <w:sz w:val="16"/>
              </w:rPr>
              <w:t>Confirm treatment of private versus shared ARGUS interactions under applicable records/privacy policy.</w:t>
            </w:r>
          </w:p>
        </w:tc>
        <w:tc>
          <w:tcPr>
            <w:tcW w:w="1673" w:type="dxa"/>
            <w:shd w:val="clear" w:color="auto" w:fill="EDF4EF"/>
            <w:tcMar>
              <w:top w:w="70" w:type="dxa"/>
              <w:left w:w="90" w:type="dxa"/>
              <w:bottom w:w="70" w:type="dxa"/>
              <w:right w:w="90" w:type="dxa"/>
            </w:tcMar>
            <w:vAlign w:val="center"/>
          </w:tcPr>
          <w:p w14:paraId="08F6DAC5" w14:textId="77777777" w:rsidR="0089053B" w:rsidRDefault="00B421DE">
            <w:pPr>
              <w:pStyle w:val="NCIEBody"/>
              <w:spacing w:after="0" w:line="240" w:lineRule="auto"/>
            </w:pPr>
            <w:r>
              <w:rPr>
                <w:sz w:val="16"/>
              </w:rPr>
              <w:t>Ch.20</w:t>
            </w:r>
          </w:p>
        </w:tc>
        <w:tc>
          <w:tcPr>
            <w:tcW w:w="1673" w:type="dxa"/>
            <w:shd w:val="clear" w:color="auto" w:fill="EDF4EF"/>
            <w:tcMar>
              <w:top w:w="70" w:type="dxa"/>
              <w:left w:w="90" w:type="dxa"/>
              <w:bottom w:w="70" w:type="dxa"/>
              <w:right w:w="90" w:type="dxa"/>
            </w:tcMar>
            <w:vAlign w:val="center"/>
          </w:tcPr>
          <w:p w14:paraId="0133778F" w14:textId="77777777" w:rsidR="0089053B" w:rsidRDefault="00B421DE">
            <w:pPr>
              <w:pStyle w:val="NCIEBody"/>
              <w:spacing w:after="0" w:line="240" w:lineRule="auto"/>
            </w:pPr>
            <w:r>
              <w:rPr>
                <w:sz w:val="16"/>
              </w:rPr>
              <w:t>LEGAL</w:t>
            </w:r>
          </w:p>
        </w:tc>
        <w:tc>
          <w:tcPr>
            <w:tcW w:w="1673" w:type="dxa"/>
            <w:shd w:val="clear" w:color="auto" w:fill="EDF4EF"/>
            <w:tcMar>
              <w:top w:w="70" w:type="dxa"/>
              <w:left w:w="90" w:type="dxa"/>
              <w:bottom w:w="70" w:type="dxa"/>
              <w:right w:w="90" w:type="dxa"/>
            </w:tcMar>
            <w:vAlign w:val="center"/>
          </w:tcPr>
          <w:p w14:paraId="2E7E6112" w14:textId="77777777" w:rsidR="0089053B" w:rsidRDefault="00B421DE">
            <w:pPr>
              <w:pStyle w:val="NCIEBody"/>
              <w:spacing w:after="0" w:line="240" w:lineRule="auto"/>
            </w:pPr>
            <w:r>
              <w:rPr>
                <w:sz w:val="16"/>
              </w:rPr>
              <w:t>Unresolved, private ARGUS interactions could be treated inconsistently under records-retention obligations.</w:t>
            </w:r>
          </w:p>
        </w:tc>
        <w:tc>
          <w:tcPr>
            <w:tcW w:w="1673" w:type="dxa"/>
            <w:shd w:val="clear" w:color="auto" w:fill="EDF4EF"/>
            <w:tcMar>
              <w:top w:w="70" w:type="dxa"/>
              <w:left w:w="90" w:type="dxa"/>
              <w:bottom w:w="70" w:type="dxa"/>
              <w:right w:w="90" w:type="dxa"/>
            </w:tcMar>
            <w:vAlign w:val="center"/>
          </w:tcPr>
          <w:p w14:paraId="415ECB41" w14:textId="77777777" w:rsidR="0089053B" w:rsidRDefault="00B421DE">
            <w:pPr>
              <w:pStyle w:val="NCIEBody"/>
              <w:spacing w:after="0" w:line="240" w:lineRule="auto"/>
            </w:pPr>
            <w:r>
              <w:rPr>
                <w:sz w:val="16"/>
              </w:rPr>
              <w:t>Blocking (regulatory/legal defensibility)</w:t>
            </w:r>
          </w:p>
        </w:tc>
      </w:tr>
      <w:tr w:rsidR="0089053B" w14:paraId="3799C909" w14:textId="77777777">
        <w:trPr>
          <w:cantSplit/>
        </w:trPr>
        <w:tc>
          <w:tcPr>
            <w:tcW w:w="1673" w:type="dxa"/>
            <w:shd w:val="clear" w:color="auto" w:fill="FFFFFF"/>
            <w:tcMar>
              <w:top w:w="70" w:type="dxa"/>
              <w:left w:w="90" w:type="dxa"/>
              <w:bottom w:w="70" w:type="dxa"/>
              <w:right w:w="90" w:type="dxa"/>
            </w:tcMar>
            <w:vAlign w:val="center"/>
          </w:tcPr>
          <w:p w14:paraId="0EE5DA7D" w14:textId="77777777" w:rsidR="0089053B" w:rsidRDefault="00B421DE">
            <w:pPr>
              <w:pStyle w:val="NCIEBody"/>
              <w:spacing w:after="0" w:line="240" w:lineRule="auto"/>
            </w:pPr>
            <w:r>
              <w:rPr>
                <w:sz w:val="16"/>
              </w:rPr>
              <w:t>27-A</w:t>
            </w:r>
          </w:p>
        </w:tc>
        <w:tc>
          <w:tcPr>
            <w:tcW w:w="1673" w:type="dxa"/>
            <w:shd w:val="clear" w:color="auto" w:fill="FFFFFF"/>
            <w:tcMar>
              <w:top w:w="70" w:type="dxa"/>
              <w:left w:w="90" w:type="dxa"/>
              <w:bottom w:w="70" w:type="dxa"/>
              <w:right w:w="90" w:type="dxa"/>
            </w:tcMar>
            <w:vAlign w:val="center"/>
          </w:tcPr>
          <w:p w14:paraId="22FBB5DE" w14:textId="77777777" w:rsidR="0089053B" w:rsidRDefault="00B421DE">
            <w:pPr>
              <w:pStyle w:val="NCIEBody"/>
              <w:spacing w:after="0" w:line="240" w:lineRule="auto"/>
            </w:pPr>
            <w:r>
              <w:rPr>
                <w:sz w:val="16"/>
              </w:rPr>
              <w:t>Confirm audit retention period against applicable records/regulatory requirements.</w:t>
            </w:r>
          </w:p>
        </w:tc>
        <w:tc>
          <w:tcPr>
            <w:tcW w:w="1673" w:type="dxa"/>
            <w:shd w:val="clear" w:color="auto" w:fill="FFFFFF"/>
            <w:tcMar>
              <w:top w:w="70" w:type="dxa"/>
              <w:left w:w="90" w:type="dxa"/>
              <w:bottom w:w="70" w:type="dxa"/>
              <w:right w:w="90" w:type="dxa"/>
            </w:tcMar>
            <w:vAlign w:val="center"/>
          </w:tcPr>
          <w:p w14:paraId="2D7CD1ED" w14:textId="77777777" w:rsidR="0089053B" w:rsidRDefault="00B421DE">
            <w:pPr>
              <w:pStyle w:val="NCIEBody"/>
              <w:spacing w:after="0" w:line="240" w:lineRule="auto"/>
            </w:pPr>
            <w:r>
              <w:rPr>
                <w:sz w:val="16"/>
              </w:rPr>
              <w:t>Ch.27</w:t>
            </w:r>
          </w:p>
        </w:tc>
        <w:tc>
          <w:tcPr>
            <w:tcW w:w="1673" w:type="dxa"/>
            <w:shd w:val="clear" w:color="auto" w:fill="FFFFFF"/>
            <w:tcMar>
              <w:top w:w="70" w:type="dxa"/>
              <w:left w:w="90" w:type="dxa"/>
              <w:bottom w:w="70" w:type="dxa"/>
              <w:right w:w="90" w:type="dxa"/>
            </w:tcMar>
            <w:vAlign w:val="center"/>
          </w:tcPr>
          <w:p w14:paraId="288E477E" w14:textId="77777777" w:rsidR="0089053B" w:rsidRDefault="00B421DE">
            <w:pPr>
              <w:pStyle w:val="NCIEBody"/>
              <w:spacing w:after="0" w:line="240" w:lineRule="auto"/>
            </w:pPr>
            <w:r>
              <w:rPr>
                <w:sz w:val="16"/>
              </w:rPr>
              <w:t>LEGAL</w:t>
            </w:r>
          </w:p>
        </w:tc>
        <w:tc>
          <w:tcPr>
            <w:tcW w:w="1673" w:type="dxa"/>
            <w:shd w:val="clear" w:color="auto" w:fill="FFFFFF"/>
            <w:tcMar>
              <w:top w:w="70" w:type="dxa"/>
              <w:left w:w="90" w:type="dxa"/>
              <w:bottom w:w="70" w:type="dxa"/>
              <w:right w:w="90" w:type="dxa"/>
            </w:tcMar>
            <w:vAlign w:val="center"/>
          </w:tcPr>
          <w:p w14:paraId="755970CE" w14:textId="77777777" w:rsidR="0089053B" w:rsidRDefault="00B421DE">
            <w:pPr>
              <w:pStyle w:val="NCIEBody"/>
              <w:spacing w:after="0" w:line="240" w:lineRule="auto"/>
            </w:pPr>
            <w:r>
              <w:rPr>
                <w:sz w:val="16"/>
              </w:rPr>
              <w:t>Under-retention could remove audit evidence needed for a future regulatory or legal inquiry.</w:t>
            </w:r>
          </w:p>
        </w:tc>
        <w:tc>
          <w:tcPr>
            <w:tcW w:w="1673" w:type="dxa"/>
            <w:shd w:val="clear" w:color="auto" w:fill="FFFFFF"/>
            <w:tcMar>
              <w:top w:w="70" w:type="dxa"/>
              <w:left w:w="90" w:type="dxa"/>
              <w:bottom w:w="70" w:type="dxa"/>
              <w:right w:w="90" w:type="dxa"/>
            </w:tcMar>
            <w:vAlign w:val="center"/>
          </w:tcPr>
          <w:p w14:paraId="03498C58" w14:textId="77777777" w:rsidR="0089053B" w:rsidRDefault="00B421DE">
            <w:pPr>
              <w:pStyle w:val="NCIEBody"/>
              <w:spacing w:after="0" w:line="240" w:lineRule="auto"/>
            </w:pPr>
            <w:r>
              <w:rPr>
                <w:sz w:val="16"/>
              </w:rPr>
              <w:t>Blocking (regulatory/legal defensibility)</w:t>
            </w:r>
          </w:p>
        </w:tc>
      </w:tr>
      <w:tr w:rsidR="0089053B" w14:paraId="3119C231" w14:textId="77777777">
        <w:trPr>
          <w:cantSplit/>
        </w:trPr>
        <w:tc>
          <w:tcPr>
            <w:tcW w:w="1673" w:type="dxa"/>
            <w:shd w:val="clear" w:color="auto" w:fill="EDF4EF"/>
            <w:tcMar>
              <w:top w:w="70" w:type="dxa"/>
              <w:left w:w="90" w:type="dxa"/>
              <w:bottom w:w="70" w:type="dxa"/>
              <w:right w:w="90" w:type="dxa"/>
            </w:tcMar>
            <w:vAlign w:val="center"/>
          </w:tcPr>
          <w:p w14:paraId="21C23989" w14:textId="77777777" w:rsidR="0089053B" w:rsidRDefault="00B421DE">
            <w:pPr>
              <w:pStyle w:val="NCIEBody"/>
              <w:spacing w:after="0" w:line="240" w:lineRule="auto"/>
            </w:pPr>
            <w:r>
              <w:rPr>
                <w:sz w:val="16"/>
              </w:rPr>
              <w:t>28-C</w:t>
            </w:r>
          </w:p>
        </w:tc>
        <w:tc>
          <w:tcPr>
            <w:tcW w:w="1673" w:type="dxa"/>
            <w:shd w:val="clear" w:color="auto" w:fill="EDF4EF"/>
            <w:tcMar>
              <w:top w:w="70" w:type="dxa"/>
              <w:left w:w="90" w:type="dxa"/>
              <w:bottom w:w="70" w:type="dxa"/>
              <w:right w:w="90" w:type="dxa"/>
            </w:tcMar>
            <w:vAlign w:val="center"/>
          </w:tcPr>
          <w:p w14:paraId="33261064" w14:textId="77777777" w:rsidR="0089053B" w:rsidRDefault="00B421DE">
            <w:pPr>
              <w:pStyle w:val="NCIEBody"/>
              <w:spacing w:after="0" w:line="240" w:lineRule="auto"/>
            </w:pPr>
            <w:r>
              <w:rPr>
                <w:sz w:val="16"/>
              </w:rPr>
              <w:t>Confirm which event payloads may leave NCIE's boundary and under what data-handling policy.</w:t>
            </w:r>
          </w:p>
        </w:tc>
        <w:tc>
          <w:tcPr>
            <w:tcW w:w="1673" w:type="dxa"/>
            <w:shd w:val="clear" w:color="auto" w:fill="EDF4EF"/>
            <w:tcMar>
              <w:top w:w="70" w:type="dxa"/>
              <w:left w:w="90" w:type="dxa"/>
              <w:bottom w:w="70" w:type="dxa"/>
              <w:right w:w="90" w:type="dxa"/>
            </w:tcMar>
            <w:vAlign w:val="center"/>
          </w:tcPr>
          <w:p w14:paraId="564F9B14" w14:textId="77777777" w:rsidR="0089053B" w:rsidRDefault="00B421DE">
            <w:pPr>
              <w:pStyle w:val="NCIEBody"/>
              <w:spacing w:after="0" w:line="240" w:lineRule="auto"/>
            </w:pPr>
            <w:r>
              <w:rPr>
                <w:sz w:val="16"/>
              </w:rPr>
              <w:t>Ch.28</w:t>
            </w:r>
          </w:p>
        </w:tc>
        <w:tc>
          <w:tcPr>
            <w:tcW w:w="1673" w:type="dxa"/>
            <w:shd w:val="clear" w:color="auto" w:fill="EDF4EF"/>
            <w:tcMar>
              <w:top w:w="70" w:type="dxa"/>
              <w:left w:w="90" w:type="dxa"/>
              <w:bottom w:w="70" w:type="dxa"/>
              <w:right w:w="90" w:type="dxa"/>
            </w:tcMar>
            <w:vAlign w:val="center"/>
          </w:tcPr>
          <w:p w14:paraId="46FD246F" w14:textId="77777777" w:rsidR="0089053B" w:rsidRDefault="00B421DE">
            <w:pPr>
              <w:pStyle w:val="NCIEBody"/>
              <w:spacing w:after="0" w:line="240" w:lineRule="auto"/>
            </w:pPr>
            <w:r>
              <w:rPr>
                <w:sz w:val="16"/>
              </w:rPr>
              <w:t>LEGAL</w:t>
            </w:r>
          </w:p>
        </w:tc>
        <w:tc>
          <w:tcPr>
            <w:tcW w:w="1673" w:type="dxa"/>
            <w:shd w:val="clear" w:color="auto" w:fill="EDF4EF"/>
            <w:tcMar>
              <w:top w:w="70" w:type="dxa"/>
              <w:left w:w="90" w:type="dxa"/>
              <w:bottom w:w="70" w:type="dxa"/>
              <w:right w:w="90" w:type="dxa"/>
            </w:tcMar>
            <w:vAlign w:val="center"/>
          </w:tcPr>
          <w:p w14:paraId="786B8BD0" w14:textId="77777777" w:rsidR="0089053B" w:rsidRDefault="00B421DE">
            <w:pPr>
              <w:pStyle w:val="NCIEBody"/>
              <w:spacing w:after="0" w:line="240" w:lineRule="auto"/>
            </w:pPr>
            <w:r>
              <w:rPr>
                <w:sz w:val="16"/>
              </w:rPr>
              <w:t>Under-scoping risks a sensitive payload leaving NCIE's boundary without proper data-handling controls.</w:t>
            </w:r>
          </w:p>
        </w:tc>
        <w:tc>
          <w:tcPr>
            <w:tcW w:w="1673" w:type="dxa"/>
            <w:shd w:val="clear" w:color="auto" w:fill="EDF4EF"/>
            <w:tcMar>
              <w:top w:w="70" w:type="dxa"/>
              <w:left w:w="90" w:type="dxa"/>
              <w:bottom w:w="70" w:type="dxa"/>
              <w:right w:w="90" w:type="dxa"/>
            </w:tcMar>
            <w:vAlign w:val="center"/>
          </w:tcPr>
          <w:p w14:paraId="50DFB46E" w14:textId="77777777" w:rsidR="0089053B" w:rsidRDefault="00B421DE">
            <w:pPr>
              <w:pStyle w:val="NCIEBody"/>
              <w:spacing w:after="0" w:line="240" w:lineRule="auto"/>
            </w:pPr>
            <w:r>
              <w:rPr>
                <w:sz w:val="16"/>
              </w:rPr>
              <w:t>Blocking (regulatory/legal defensibility)</w:t>
            </w:r>
          </w:p>
        </w:tc>
      </w:tr>
      <w:tr w:rsidR="0089053B" w14:paraId="63BE559C" w14:textId="77777777">
        <w:trPr>
          <w:cantSplit/>
        </w:trPr>
        <w:tc>
          <w:tcPr>
            <w:tcW w:w="1673" w:type="dxa"/>
            <w:shd w:val="clear" w:color="auto" w:fill="FFFFFF"/>
            <w:tcMar>
              <w:top w:w="70" w:type="dxa"/>
              <w:left w:w="90" w:type="dxa"/>
              <w:bottom w:w="70" w:type="dxa"/>
              <w:right w:w="90" w:type="dxa"/>
            </w:tcMar>
            <w:vAlign w:val="center"/>
          </w:tcPr>
          <w:p w14:paraId="443BB0A9" w14:textId="77777777" w:rsidR="0089053B" w:rsidRDefault="00B421DE">
            <w:pPr>
              <w:pStyle w:val="NCIEBody"/>
              <w:spacing w:after="0" w:line="240" w:lineRule="auto"/>
            </w:pPr>
            <w:r>
              <w:rPr>
                <w:sz w:val="16"/>
              </w:rPr>
              <w:t>31-A</w:t>
            </w:r>
          </w:p>
        </w:tc>
        <w:tc>
          <w:tcPr>
            <w:tcW w:w="1673" w:type="dxa"/>
            <w:shd w:val="clear" w:color="auto" w:fill="FFFFFF"/>
            <w:tcMar>
              <w:top w:w="70" w:type="dxa"/>
              <w:left w:w="90" w:type="dxa"/>
              <w:bottom w:w="70" w:type="dxa"/>
              <w:right w:w="90" w:type="dxa"/>
            </w:tcMar>
            <w:vAlign w:val="center"/>
          </w:tcPr>
          <w:p w14:paraId="40F51B96" w14:textId="77777777" w:rsidR="0089053B" w:rsidRDefault="00B421DE">
            <w:pPr>
              <w:pStyle w:val="NCIEBody"/>
              <w:spacing w:after="0" w:line="240" w:lineRule="auto"/>
            </w:pPr>
            <w:r>
              <w:rPr>
                <w:sz w:val="16"/>
              </w:rPr>
              <w:t>Confirm classification taxonomy against applicable Ghanaian data-protection law and NCA policy.</w:t>
            </w:r>
          </w:p>
        </w:tc>
        <w:tc>
          <w:tcPr>
            <w:tcW w:w="1673" w:type="dxa"/>
            <w:shd w:val="clear" w:color="auto" w:fill="FFFFFF"/>
            <w:tcMar>
              <w:top w:w="70" w:type="dxa"/>
              <w:left w:w="90" w:type="dxa"/>
              <w:bottom w:w="70" w:type="dxa"/>
              <w:right w:w="90" w:type="dxa"/>
            </w:tcMar>
            <w:vAlign w:val="center"/>
          </w:tcPr>
          <w:p w14:paraId="16301B51" w14:textId="77777777" w:rsidR="0089053B" w:rsidRDefault="00B421DE">
            <w:pPr>
              <w:pStyle w:val="NCIEBody"/>
              <w:spacing w:after="0" w:line="240" w:lineRule="auto"/>
            </w:pPr>
            <w:r>
              <w:rPr>
                <w:sz w:val="16"/>
              </w:rPr>
              <w:t>Ch.31</w:t>
            </w:r>
          </w:p>
        </w:tc>
        <w:tc>
          <w:tcPr>
            <w:tcW w:w="1673" w:type="dxa"/>
            <w:shd w:val="clear" w:color="auto" w:fill="FFFFFF"/>
            <w:tcMar>
              <w:top w:w="70" w:type="dxa"/>
              <w:left w:w="90" w:type="dxa"/>
              <w:bottom w:w="70" w:type="dxa"/>
              <w:right w:w="90" w:type="dxa"/>
            </w:tcMar>
            <w:vAlign w:val="center"/>
          </w:tcPr>
          <w:p w14:paraId="4E94B363" w14:textId="77777777" w:rsidR="0089053B" w:rsidRDefault="00B421DE">
            <w:pPr>
              <w:pStyle w:val="NCIEBody"/>
              <w:spacing w:after="0" w:line="240" w:lineRule="auto"/>
            </w:pPr>
            <w:r>
              <w:rPr>
                <w:sz w:val="16"/>
              </w:rPr>
              <w:t>LEGAL</w:t>
            </w:r>
          </w:p>
        </w:tc>
        <w:tc>
          <w:tcPr>
            <w:tcW w:w="1673" w:type="dxa"/>
            <w:shd w:val="clear" w:color="auto" w:fill="FFFFFF"/>
            <w:tcMar>
              <w:top w:w="70" w:type="dxa"/>
              <w:left w:w="90" w:type="dxa"/>
              <w:bottom w:w="70" w:type="dxa"/>
              <w:right w:w="90" w:type="dxa"/>
            </w:tcMar>
            <w:vAlign w:val="center"/>
          </w:tcPr>
          <w:p w14:paraId="39B2C950" w14:textId="77777777" w:rsidR="0089053B" w:rsidRDefault="00B421DE">
            <w:pPr>
              <w:pStyle w:val="NCIEBody"/>
              <w:spacing w:after="0" w:line="240" w:lineRule="auto"/>
            </w:pPr>
            <w:r>
              <w:rPr>
                <w:sz w:val="16"/>
              </w:rPr>
              <w:t>An unconfirmed taxonomy risks NCIE-003's protected/sensitive tiers not actually matching legal obligations.</w:t>
            </w:r>
          </w:p>
        </w:tc>
        <w:tc>
          <w:tcPr>
            <w:tcW w:w="1673" w:type="dxa"/>
            <w:shd w:val="clear" w:color="auto" w:fill="FFFFFF"/>
            <w:tcMar>
              <w:top w:w="70" w:type="dxa"/>
              <w:left w:w="90" w:type="dxa"/>
              <w:bottom w:w="70" w:type="dxa"/>
              <w:right w:w="90" w:type="dxa"/>
            </w:tcMar>
            <w:vAlign w:val="center"/>
          </w:tcPr>
          <w:p w14:paraId="1AE1CE91" w14:textId="77777777" w:rsidR="0089053B" w:rsidRDefault="00B421DE">
            <w:pPr>
              <w:pStyle w:val="NCIEBody"/>
              <w:spacing w:after="0" w:line="240" w:lineRule="auto"/>
            </w:pPr>
            <w:r>
              <w:rPr>
                <w:sz w:val="16"/>
              </w:rPr>
              <w:t>Blocking (regulatory/legal defensibility)</w:t>
            </w:r>
          </w:p>
        </w:tc>
      </w:tr>
      <w:tr w:rsidR="0089053B" w14:paraId="635830B0" w14:textId="77777777">
        <w:trPr>
          <w:cantSplit/>
        </w:trPr>
        <w:tc>
          <w:tcPr>
            <w:tcW w:w="1673" w:type="dxa"/>
            <w:shd w:val="clear" w:color="auto" w:fill="EDF4EF"/>
            <w:tcMar>
              <w:top w:w="70" w:type="dxa"/>
              <w:left w:w="90" w:type="dxa"/>
              <w:bottom w:w="70" w:type="dxa"/>
              <w:right w:w="90" w:type="dxa"/>
            </w:tcMar>
            <w:vAlign w:val="center"/>
          </w:tcPr>
          <w:p w14:paraId="17E71FB6" w14:textId="77777777" w:rsidR="0089053B" w:rsidRDefault="00B421DE">
            <w:pPr>
              <w:pStyle w:val="NCIEBody"/>
              <w:spacing w:after="0" w:line="240" w:lineRule="auto"/>
            </w:pPr>
            <w:r>
              <w:rPr>
                <w:sz w:val="16"/>
              </w:rPr>
              <w:lastRenderedPageBreak/>
              <w:t>31-B</w:t>
            </w:r>
          </w:p>
        </w:tc>
        <w:tc>
          <w:tcPr>
            <w:tcW w:w="1673" w:type="dxa"/>
            <w:shd w:val="clear" w:color="auto" w:fill="EDF4EF"/>
            <w:tcMar>
              <w:top w:w="70" w:type="dxa"/>
              <w:left w:w="90" w:type="dxa"/>
              <w:bottom w:w="70" w:type="dxa"/>
              <w:right w:w="90" w:type="dxa"/>
            </w:tcMar>
            <w:vAlign w:val="center"/>
          </w:tcPr>
          <w:p w14:paraId="18B83B06" w14:textId="77777777" w:rsidR="0089053B" w:rsidRDefault="00B421DE">
            <w:pPr>
              <w:pStyle w:val="NCIEBody"/>
              <w:spacing w:after="0" w:line="240" w:lineRule="auto"/>
            </w:pPr>
            <w:r>
              <w:rPr>
                <w:sz w:val="16"/>
              </w:rPr>
              <w:t>Confirm retention schedules and legal-hold procedures.</w:t>
            </w:r>
          </w:p>
        </w:tc>
        <w:tc>
          <w:tcPr>
            <w:tcW w:w="1673" w:type="dxa"/>
            <w:shd w:val="clear" w:color="auto" w:fill="EDF4EF"/>
            <w:tcMar>
              <w:top w:w="70" w:type="dxa"/>
              <w:left w:w="90" w:type="dxa"/>
              <w:bottom w:w="70" w:type="dxa"/>
              <w:right w:w="90" w:type="dxa"/>
            </w:tcMar>
            <w:vAlign w:val="center"/>
          </w:tcPr>
          <w:p w14:paraId="6EBD079B" w14:textId="77777777" w:rsidR="0089053B" w:rsidRDefault="00B421DE">
            <w:pPr>
              <w:pStyle w:val="NCIEBody"/>
              <w:spacing w:after="0" w:line="240" w:lineRule="auto"/>
            </w:pPr>
            <w:r>
              <w:rPr>
                <w:sz w:val="16"/>
              </w:rPr>
              <w:t>Ch.31</w:t>
            </w:r>
          </w:p>
        </w:tc>
        <w:tc>
          <w:tcPr>
            <w:tcW w:w="1673" w:type="dxa"/>
            <w:shd w:val="clear" w:color="auto" w:fill="EDF4EF"/>
            <w:tcMar>
              <w:top w:w="70" w:type="dxa"/>
              <w:left w:w="90" w:type="dxa"/>
              <w:bottom w:w="70" w:type="dxa"/>
              <w:right w:w="90" w:type="dxa"/>
            </w:tcMar>
            <w:vAlign w:val="center"/>
          </w:tcPr>
          <w:p w14:paraId="64D9A883" w14:textId="77777777" w:rsidR="0089053B" w:rsidRDefault="00B421DE">
            <w:pPr>
              <w:pStyle w:val="NCIEBody"/>
              <w:spacing w:after="0" w:line="240" w:lineRule="auto"/>
            </w:pPr>
            <w:r>
              <w:rPr>
                <w:sz w:val="16"/>
              </w:rPr>
              <w:t>LEGAL</w:t>
            </w:r>
          </w:p>
        </w:tc>
        <w:tc>
          <w:tcPr>
            <w:tcW w:w="1673" w:type="dxa"/>
            <w:shd w:val="clear" w:color="auto" w:fill="EDF4EF"/>
            <w:tcMar>
              <w:top w:w="70" w:type="dxa"/>
              <w:left w:w="90" w:type="dxa"/>
              <w:bottom w:w="70" w:type="dxa"/>
              <w:right w:w="90" w:type="dxa"/>
            </w:tcMar>
            <w:vAlign w:val="center"/>
          </w:tcPr>
          <w:p w14:paraId="0D229650" w14:textId="77777777" w:rsidR="0089053B" w:rsidRDefault="00B421DE">
            <w:pPr>
              <w:pStyle w:val="NCIEBody"/>
              <w:spacing w:after="0" w:line="240" w:lineRule="auto"/>
            </w:pPr>
            <w:r>
              <w:rPr>
                <w:sz w:val="16"/>
              </w:rPr>
              <w:t>Consolidates the many chapter-specific retention items above (5-C, 9-C, 17-C, 20-A, 22-A, 27-A) into one governed schedule.</w:t>
            </w:r>
          </w:p>
        </w:tc>
        <w:tc>
          <w:tcPr>
            <w:tcW w:w="1673" w:type="dxa"/>
            <w:shd w:val="clear" w:color="auto" w:fill="EDF4EF"/>
            <w:tcMar>
              <w:top w:w="70" w:type="dxa"/>
              <w:left w:w="90" w:type="dxa"/>
              <w:bottom w:w="70" w:type="dxa"/>
              <w:right w:w="90" w:type="dxa"/>
            </w:tcMar>
            <w:vAlign w:val="center"/>
          </w:tcPr>
          <w:p w14:paraId="02ED440C" w14:textId="77777777" w:rsidR="0089053B" w:rsidRDefault="00B421DE">
            <w:pPr>
              <w:pStyle w:val="NCIEBody"/>
              <w:spacing w:after="0" w:line="240" w:lineRule="auto"/>
            </w:pPr>
            <w:r>
              <w:rPr>
                <w:sz w:val="16"/>
              </w:rPr>
              <w:t>Blocking (regulatory/legal defensibility)</w:t>
            </w:r>
          </w:p>
        </w:tc>
      </w:tr>
      <w:tr w:rsidR="0089053B" w14:paraId="6B3B5577" w14:textId="77777777">
        <w:trPr>
          <w:cantSplit/>
        </w:trPr>
        <w:tc>
          <w:tcPr>
            <w:tcW w:w="1673" w:type="dxa"/>
            <w:shd w:val="clear" w:color="auto" w:fill="FFFFFF"/>
            <w:tcMar>
              <w:top w:w="70" w:type="dxa"/>
              <w:left w:w="90" w:type="dxa"/>
              <w:bottom w:w="70" w:type="dxa"/>
              <w:right w:w="90" w:type="dxa"/>
            </w:tcMar>
            <w:vAlign w:val="center"/>
          </w:tcPr>
          <w:p w14:paraId="4950AFD9" w14:textId="77777777" w:rsidR="0089053B" w:rsidRDefault="00B421DE">
            <w:pPr>
              <w:pStyle w:val="NCIEBody"/>
              <w:spacing w:after="0" w:line="240" w:lineRule="auto"/>
            </w:pPr>
            <w:r>
              <w:rPr>
                <w:sz w:val="16"/>
              </w:rPr>
              <w:t>31-C</w:t>
            </w:r>
          </w:p>
        </w:tc>
        <w:tc>
          <w:tcPr>
            <w:tcW w:w="1673" w:type="dxa"/>
            <w:shd w:val="clear" w:color="auto" w:fill="FFFFFF"/>
            <w:tcMar>
              <w:top w:w="70" w:type="dxa"/>
              <w:left w:w="90" w:type="dxa"/>
              <w:bottom w:w="70" w:type="dxa"/>
              <w:right w:w="90" w:type="dxa"/>
            </w:tcMar>
            <w:vAlign w:val="center"/>
          </w:tcPr>
          <w:p w14:paraId="3776F57E" w14:textId="77777777" w:rsidR="0089053B" w:rsidRDefault="00B421DE">
            <w:pPr>
              <w:pStyle w:val="NCIEBody"/>
              <w:spacing w:after="0" w:line="240" w:lineRule="auto"/>
            </w:pPr>
            <w:r>
              <w:rPr>
                <w:sz w:val="16"/>
              </w:rPr>
              <w:t>Confirm privacy obligations specific to Ghana Card/Passport-derived data.</w:t>
            </w:r>
          </w:p>
        </w:tc>
        <w:tc>
          <w:tcPr>
            <w:tcW w:w="1673" w:type="dxa"/>
            <w:shd w:val="clear" w:color="auto" w:fill="FFFFFF"/>
            <w:tcMar>
              <w:top w:w="70" w:type="dxa"/>
              <w:left w:w="90" w:type="dxa"/>
              <w:bottom w:w="70" w:type="dxa"/>
              <w:right w:w="90" w:type="dxa"/>
            </w:tcMar>
            <w:vAlign w:val="center"/>
          </w:tcPr>
          <w:p w14:paraId="69B4BE8F" w14:textId="77777777" w:rsidR="0089053B" w:rsidRDefault="00B421DE">
            <w:pPr>
              <w:pStyle w:val="NCIEBody"/>
              <w:spacing w:after="0" w:line="240" w:lineRule="auto"/>
            </w:pPr>
            <w:r>
              <w:rPr>
                <w:sz w:val="16"/>
              </w:rPr>
              <w:t>Ch.31</w:t>
            </w:r>
          </w:p>
        </w:tc>
        <w:tc>
          <w:tcPr>
            <w:tcW w:w="1673" w:type="dxa"/>
            <w:shd w:val="clear" w:color="auto" w:fill="FFFFFF"/>
            <w:tcMar>
              <w:top w:w="70" w:type="dxa"/>
              <w:left w:w="90" w:type="dxa"/>
              <w:bottom w:w="70" w:type="dxa"/>
              <w:right w:w="90" w:type="dxa"/>
            </w:tcMar>
            <w:vAlign w:val="center"/>
          </w:tcPr>
          <w:p w14:paraId="55FF6158" w14:textId="77777777" w:rsidR="0089053B" w:rsidRDefault="00B421DE">
            <w:pPr>
              <w:pStyle w:val="NCIEBody"/>
              <w:spacing w:after="0" w:line="240" w:lineRule="auto"/>
            </w:pPr>
            <w:r>
              <w:rPr>
                <w:sz w:val="16"/>
              </w:rPr>
              <w:t>LEGAL</w:t>
            </w:r>
          </w:p>
        </w:tc>
        <w:tc>
          <w:tcPr>
            <w:tcW w:w="1673" w:type="dxa"/>
            <w:shd w:val="clear" w:color="auto" w:fill="FFFFFF"/>
            <w:tcMar>
              <w:top w:w="70" w:type="dxa"/>
              <w:left w:w="90" w:type="dxa"/>
              <w:bottom w:w="70" w:type="dxa"/>
              <w:right w:w="90" w:type="dxa"/>
            </w:tcMar>
            <w:vAlign w:val="center"/>
          </w:tcPr>
          <w:p w14:paraId="41464E4D" w14:textId="77777777" w:rsidR="0089053B" w:rsidRDefault="00B421DE">
            <w:pPr>
              <w:pStyle w:val="NCIEBody"/>
              <w:spacing w:after="0" w:line="240" w:lineRule="auto"/>
            </w:pPr>
            <w:r>
              <w:rPr>
                <w:sz w:val="16"/>
              </w:rPr>
              <w:t>Directly affects Ch.14's field-level protection scope (14-C) and Ch.36's masking design.</w:t>
            </w:r>
          </w:p>
        </w:tc>
        <w:tc>
          <w:tcPr>
            <w:tcW w:w="1673" w:type="dxa"/>
            <w:shd w:val="clear" w:color="auto" w:fill="FFFFFF"/>
            <w:tcMar>
              <w:top w:w="70" w:type="dxa"/>
              <w:left w:w="90" w:type="dxa"/>
              <w:bottom w:w="70" w:type="dxa"/>
              <w:right w:w="90" w:type="dxa"/>
            </w:tcMar>
            <w:vAlign w:val="center"/>
          </w:tcPr>
          <w:p w14:paraId="4136B7F0" w14:textId="77777777" w:rsidR="0089053B" w:rsidRDefault="00B421DE">
            <w:pPr>
              <w:pStyle w:val="NCIEBody"/>
              <w:spacing w:after="0" w:line="240" w:lineRule="auto"/>
            </w:pPr>
            <w:r>
              <w:rPr>
                <w:sz w:val="16"/>
              </w:rPr>
              <w:t>Blocking (regulatory/legal defensibility)</w:t>
            </w:r>
          </w:p>
        </w:tc>
      </w:tr>
      <w:tr w:rsidR="0089053B" w14:paraId="0D190F71" w14:textId="77777777">
        <w:trPr>
          <w:cantSplit/>
        </w:trPr>
        <w:tc>
          <w:tcPr>
            <w:tcW w:w="1673" w:type="dxa"/>
            <w:shd w:val="clear" w:color="auto" w:fill="EDF4EF"/>
            <w:tcMar>
              <w:top w:w="70" w:type="dxa"/>
              <w:left w:w="90" w:type="dxa"/>
              <w:bottom w:w="70" w:type="dxa"/>
              <w:right w:w="90" w:type="dxa"/>
            </w:tcMar>
            <w:vAlign w:val="center"/>
          </w:tcPr>
          <w:p w14:paraId="5E4AA9EB" w14:textId="77777777" w:rsidR="0089053B" w:rsidRDefault="00B421DE">
            <w:pPr>
              <w:pStyle w:val="NCIEBody"/>
              <w:spacing w:after="0" w:line="240" w:lineRule="auto"/>
            </w:pPr>
            <w:r>
              <w:rPr>
                <w:sz w:val="16"/>
              </w:rPr>
              <w:t>32-C</w:t>
            </w:r>
          </w:p>
        </w:tc>
        <w:tc>
          <w:tcPr>
            <w:tcW w:w="1673" w:type="dxa"/>
            <w:shd w:val="clear" w:color="auto" w:fill="EDF4EF"/>
            <w:tcMar>
              <w:top w:w="70" w:type="dxa"/>
              <w:left w:w="90" w:type="dxa"/>
              <w:bottom w:w="70" w:type="dxa"/>
              <w:right w:w="90" w:type="dxa"/>
            </w:tcMar>
            <w:vAlign w:val="center"/>
          </w:tcPr>
          <w:p w14:paraId="71658797" w14:textId="77777777" w:rsidR="0089053B" w:rsidRDefault="00B421DE">
            <w:pPr>
              <w:pStyle w:val="NCIEBody"/>
              <w:spacing w:after="0" w:line="240" w:lineRule="auto"/>
            </w:pPr>
            <w:r>
              <w:rPr>
                <w:sz w:val="16"/>
              </w:rPr>
              <w:t>Confirm which stores may contain restricted/sensitive data given each candidate technology's own security posture.</w:t>
            </w:r>
          </w:p>
        </w:tc>
        <w:tc>
          <w:tcPr>
            <w:tcW w:w="1673" w:type="dxa"/>
            <w:shd w:val="clear" w:color="auto" w:fill="EDF4EF"/>
            <w:tcMar>
              <w:top w:w="70" w:type="dxa"/>
              <w:left w:w="90" w:type="dxa"/>
              <w:bottom w:w="70" w:type="dxa"/>
              <w:right w:w="90" w:type="dxa"/>
            </w:tcMar>
            <w:vAlign w:val="center"/>
          </w:tcPr>
          <w:p w14:paraId="5F0FA949" w14:textId="77777777" w:rsidR="0089053B" w:rsidRDefault="00B421DE">
            <w:pPr>
              <w:pStyle w:val="NCIEBody"/>
              <w:spacing w:after="0" w:line="240" w:lineRule="auto"/>
            </w:pPr>
            <w:r>
              <w:rPr>
                <w:sz w:val="16"/>
              </w:rPr>
              <w:t>Ch.32</w:t>
            </w:r>
          </w:p>
        </w:tc>
        <w:tc>
          <w:tcPr>
            <w:tcW w:w="1673" w:type="dxa"/>
            <w:shd w:val="clear" w:color="auto" w:fill="EDF4EF"/>
            <w:tcMar>
              <w:top w:w="70" w:type="dxa"/>
              <w:left w:w="90" w:type="dxa"/>
              <w:bottom w:w="70" w:type="dxa"/>
              <w:right w:w="90" w:type="dxa"/>
            </w:tcMar>
            <w:vAlign w:val="center"/>
          </w:tcPr>
          <w:p w14:paraId="76DE320E" w14:textId="77777777" w:rsidR="0089053B" w:rsidRDefault="00B421DE">
            <w:pPr>
              <w:pStyle w:val="NCIEBody"/>
              <w:spacing w:after="0" w:line="240" w:lineRule="auto"/>
            </w:pPr>
            <w:r>
              <w:rPr>
                <w:sz w:val="16"/>
              </w:rPr>
              <w:t>LEGAL</w:t>
            </w:r>
          </w:p>
        </w:tc>
        <w:tc>
          <w:tcPr>
            <w:tcW w:w="1673" w:type="dxa"/>
            <w:shd w:val="clear" w:color="auto" w:fill="EDF4EF"/>
            <w:tcMar>
              <w:top w:w="70" w:type="dxa"/>
              <w:left w:w="90" w:type="dxa"/>
              <w:bottom w:w="70" w:type="dxa"/>
              <w:right w:w="90" w:type="dxa"/>
            </w:tcMar>
            <w:vAlign w:val="center"/>
          </w:tcPr>
          <w:p w14:paraId="45332970" w14:textId="77777777" w:rsidR="0089053B" w:rsidRDefault="00B421DE">
            <w:pPr>
              <w:pStyle w:val="NCIEBody"/>
              <w:spacing w:after="0" w:line="240" w:lineRule="auto"/>
            </w:pPr>
            <w:r>
              <w:rPr>
                <w:sz w:val="16"/>
              </w:rPr>
              <w:t>Selecting a store without adequate security posture for sensitive data would create a compliance gap.</w:t>
            </w:r>
          </w:p>
        </w:tc>
        <w:tc>
          <w:tcPr>
            <w:tcW w:w="1673" w:type="dxa"/>
            <w:shd w:val="clear" w:color="auto" w:fill="EDF4EF"/>
            <w:tcMar>
              <w:top w:w="70" w:type="dxa"/>
              <w:left w:w="90" w:type="dxa"/>
              <w:bottom w:w="70" w:type="dxa"/>
              <w:right w:w="90" w:type="dxa"/>
            </w:tcMar>
            <w:vAlign w:val="center"/>
          </w:tcPr>
          <w:p w14:paraId="56C98C52" w14:textId="77777777" w:rsidR="0089053B" w:rsidRDefault="00B421DE">
            <w:pPr>
              <w:pStyle w:val="NCIEBody"/>
              <w:spacing w:after="0" w:line="240" w:lineRule="auto"/>
            </w:pPr>
            <w:r>
              <w:rPr>
                <w:sz w:val="16"/>
              </w:rPr>
              <w:t>Blocking (regulatory/legal defensibility)</w:t>
            </w:r>
          </w:p>
        </w:tc>
      </w:tr>
      <w:tr w:rsidR="0089053B" w14:paraId="1B4B5B64" w14:textId="77777777">
        <w:trPr>
          <w:cantSplit/>
        </w:trPr>
        <w:tc>
          <w:tcPr>
            <w:tcW w:w="1673" w:type="dxa"/>
            <w:shd w:val="clear" w:color="auto" w:fill="FFFFFF"/>
            <w:tcMar>
              <w:top w:w="70" w:type="dxa"/>
              <w:left w:w="90" w:type="dxa"/>
              <w:bottom w:w="70" w:type="dxa"/>
              <w:right w:w="90" w:type="dxa"/>
            </w:tcMar>
            <w:vAlign w:val="center"/>
          </w:tcPr>
          <w:p w14:paraId="157219E0" w14:textId="77777777" w:rsidR="0089053B" w:rsidRDefault="00B421DE">
            <w:pPr>
              <w:pStyle w:val="NCIEBody"/>
              <w:spacing w:after="0" w:line="240" w:lineRule="auto"/>
            </w:pPr>
            <w:r>
              <w:rPr>
                <w:sz w:val="16"/>
              </w:rPr>
              <w:t>36-A</w:t>
            </w:r>
          </w:p>
        </w:tc>
        <w:tc>
          <w:tcPr>
            <w:tcW w:w="1673" w:type="dxa"/>
            <w:shd w:val="clear" w:color="auto" w:fill="FFFFFF"/>
            <w:tcMar>
              <w:top w:w="70" w:type="dxa"/>
              <w:left w:w="90" w:type="dxa"/>
              <w:bottom w:w="70" w:type="dxa"/>
              <w:right w:w="90" w:type="dxa"/>
            </w:tcMar>
            <w:vAlign w:val="center"/>
          </w:tcPr>
          <w:p w14:paraId="55576637" w14:textId="77777777" w:rsidR="0089053B" w:rsidRDefault="00B421DE">
            <w:pPr>
              <w:pStyle w:val="NCIEBody"/>
              <w:spacing w:after="0" w:line="240" w:lineRule="auto"/>
            </w:pPr>
            <w:r>
              <w:rPr>
                <w:sz w:val="16"/>
              </w:rPr>
              <w:t>Confirm sovereignty/residency requirements with NCA legal/IT security leadership.</w:t>
            </w:r>
          </w:p>
        </w:tc>
        <w:tc>
          <w:tcPr>
            <w:tcW w:w="1673" w:type="dxa"/>
            <w:shd w:val="clear" w:color="auto" w:fill="FFFFFF"/>
            <w:tcMar>
              <w:top w:w="70" w:type="dxa"/>
              <w:left w:w="90" w:type="dxa"/>
              <w:bottom w:w="70" w:type="dxa"/>
              <w:right w:w="90" w:type="dxa"/>
            </w:tcMar>
            <w:vAlign w:val="center"/>
          </w:tcPr>
          <w:p w14:paraId="14F91C88" w14:textId="77777777" w:rsidR="0089053B" w:rsidRDefault="00B421DE">
            <w:pPr>
              <w:pStyle w:val="NCIEBody"/>
              <w:spacing w:after="0" w:line="240" w:lineRule="auto"/>
            </w:pPr>
            <w:r>
              <w:rPr>
                <w:sz w:val="16"/>
              </w:rPr>
              <w:t>Ch.36</w:t>
            </w:r>
          </w:p>
        </w:tc>
        <w:tc>
          <w:tcPr>
            <w:tcW w:w="1673" w:type="dxa"/>
            <w:shd w:val="clear" w:color="auto" w:fill="FFFFFF"/>
            <w:tcMar>
              <w:top w:w="70" w:type="dxa"/>
              <w:left w:w="90" w:type="dxa"/>
              <w:bottom w:w="70" w:type="dxa"/>
              <w:right w:w="90" w:type="dxa"/>
            </w:tcMar>
            <w:vAlign w:val="center"/>
          </w:tcPr>
          <w:p w14:paraId="33C84B00" w14:textId="77777777" w:rsidR="0089053B" w:rsidRDefault="00B421DE">
            <w:pPr>
              <w:pStyle w:val="NCIEBody"/>
              <w:spacing w:after="0" w:line="240" w:lineRule="auto"/>
            </w:pPr>
            <w:r>
              <w:rPr>
                <w:sz w:val="16"/>
              </w:rPr>
              <w:t>LEGAL</w:t>
            </w:r>
          </w:p>
        </w:tc>
        <w:tc>
          <w:tcPr>
            <w:tcW w:w="1673" w:type="dxa"/>
            <w:shd w:val="clear" w:color="auto" w:fill="FFFFFF"/>
            <w:tcMar>
              <w:top w:w="70" w:type="dxa"/>
              <w:left w:w="90" w:type="dxa"/>
              <w:bottom w:w="70" w:type="dxa"/>
              <w:right w:w="90" w:type="dxa"/>
            </w:tcMar>
            <w:vAlign w:val="center"/>
          </w:tcPr>
          <w:p w14:paraId="25F1FE51" w14:textId="77777777" w:rsidR="0089053B" w:rsidRDefault="00B421DE">
            <w:pPr>
              <w:pStyle w:val="NCIEBody"/>
              <w:spacing w:after="0" w:line="240" w:lineRule="auto"/>
            </w:pPr>
            <w:r>
              <w:rPr>
                <w:sz w:val="16"/>
              </w:rPr>
              <w:t>This is the single most consequential open item for hosting-model and technology-selection decisions across Ch.32/Ch.35.</w:t>
            </w:r>
          </w:p>
        </w:tc>
        <w:tc>
          <w:tcPr>
            <w:tcW w:w="1673" w:type="dxa"/>
            <w:shd w:val="clear" w:color="auto" w:fill="FFFFFF"/>
            <w:tcMar>
              <w:top w:w="70" w:type="dxa"/>
              <w:left w:w="90" w:type="dxa"/>
              <w:bottom w:w="70" w:type="dxa"/>
              <w:right w:w="90" w:type="dxa"/>
            </w:tcMar>
            <w:vAlign w:val="center"/>
          </w:tcPr>
          <w:p w14:paraId="4FB62F8F" w14:textId="77777777" w:rsidR="0089053B" w:rsidRDefault="00B421DE">
            <w:pPr>
              <w:pStyle w:val="NCIEBody"/>
              <w:spacing w:after="0" w:line="240" w:lineRule="auto"/>
            </w:pPr>
            <w:r>
              <w:rPr>
                <w:sz w:val="16"/>
              </w:rPr>
              <w:t>Blocking (acceptance gate)</w:t>
            </w:r>
          </w:p>
        </w:tc>
      </w:tr>
      <w:tr w:rsidR="0089053B" w14:paraId="6FA05D5C" w14:textId="77777777">
        <w:trPr>
          <w:cantSplit/>
        </w:trPr>
        <w:tc>
          <w:tcPr>
            <w:tcW w:w="1673" w:type="dxa"/>
            <w:shd w:val="clear" w:color="auto" w:fill="EDF4EF"/>
            <w:tcMar>
              <w:top w:w="70" w:type="dxa"/>
              <w:left w:w="90" w:type="dxa"/>
              <w:bottom w:w="70" w:type="dxa"/>
              <w:right w:w="90" w:type="dxa"/>
            </w:tcMar>
            <w:vAlign w:val="center"/>
          </w:tcPr>
          <w:p w14:paraId="34FDC805" w14:textId="77777777" w:rsidR="0089053B" w:rsidRDefault="00B421DE">
            <w:pPr>
              <w:pStyle w:val="NCIEBody"/>
              <w:spacing w:after="0" w:line="240" w:lineRule="auto"/>
            </w:pPr>
            <w:r>
              <w:rPr>
                <w:sz w:val="16"/>
              </w:rPr>
              <w:t>36-C</w:t>
            </w:r>
          </w:p>
        </w:tc>
        <w:tc>
          <w:tcPr>
            <w:tcW w:w="1673" w:type="dxa"/>
            <w:shd w:val="clear" w:color="auto" w:fill="EDF4EF"/>
            <w:tcMar>
              <w:top w:w="70" w:type="dxa"/>
              <w:left w:w="90" w:type="dxa"/>
              <w:bottom w:w="70" w:type="dxa"/>
              <w:right w:w="90" w:type="dxa"/>
            </w:tcMar>
            <w:vAlign w:val="center"/>
          </w:tcPr>
          <w:p w14:paraId="06EF469B" w14:textId="77777777" w:rsidR="0089053B" w:rsidRDefault="00B421DE">
            <w:pPr>
              <w:pStyle w:val="NCIEBody"/>
              <w:spacing w:after="0" w:line="240" w:lineRule="auto"/>
            </w:pPr>
            <w:r>
              <w:rPr>
                <w:sz w:val="16"/>
              </w:rPr>
              <w:t>Confirm which data classes may use external/cloud processing, if any.</w:t>
            </w:r>
          </w:p>
        </w:tc>
        <w:tc>
          <w:tcPr>
            <w:tcW w:w="1673" w:type="dxa"/>
            <w:shd w:val="clear" w:color="auto" w:fill="EDF4EF"/>
            <w:tcMar>
              <w:top w:w="70" w:type="dxa"/>
              <w:left w:w="90" w:type="dxa"/>
              <w:bottom w:w="70" w:type="dxa"/>
              <w:right w:w="90" w:type="dxa"/>
            </w:tcMar>
            <w:vAlign w:val="center"/>
          </w:tcPr>
          <w:p w14:paraId="2474532B" w14:textId="77777777" w:rsidR="0089053B" w:rsidRDefault="00B421DE">
            <w:pPr>
              <w:pStyle w:val="NCIEBody"/>
              <w:spacing w:after="0" w:line="240" w:lineRule="auto"/>
            </w:pPr>
            <w:r>
              <w:rPr>
                <w:sz w:val="16"/>
              </w:rPr>
              <w:t>Ch.36</w:t>
            </w:r>
          </w:p>
        </w:tc>
        <w:tc>
          <w:tcPr>
            <w:tcW w:w="1673" w:type="dxa"/>
            <w:shd w:val="clear" w:color="auto" w:fill="EDF4EF"/>
            <w:tcMar>
              <w:top w:w="70" w:type="dxa"/>
              <w:left w:w="90" w:type="dxa"/>
              <w:bottom w:w="70" w:type="dxa"/>
              <w:right w:w="90" w:type="dxa"/>
            </w:tcMar>
            <w:vAlign w:val="center"/>
          </w:tcPr>
          <w:p w14:paraId="1DA76E91" w14:textId="77777777" w:rsidR="0089053B" w:rsidRDefault="00B421DE">
            <w:pPr>
              <w:pStyle w:val="NCIEBody"/>
              <w:spacing w:after="0" w:line="240" w:lineRule="auto"/>
            </w:pPr>
            <w:r>
              <w:rPr>
                <w:sz w:val="16"/>
              </w:rPr>
              <w:t>LEGAL</w:t>
            </w:r>
          </w:p>
        </w:tc>
        <w:tc>
          <w:tcPr>
            <w:tcW w:w="1673" w:type="dxa"/>
            <w:shd w:val="clear" w:color="auto" w:fill="EDF4EF"/>
            <w:tcMar>
              <w:top w:w="70" w:type="dxa"/>
              <w:left w:w="90" w:type="dxa"/>
              <w:bottom w:w="70" w:type="dxa"/>
              <w:right w:w="90" w:type="dxa"/>
            </w:tcMar>
            <w:vAlign w:val="center"/>
          </w:tcPr>
          <w:p w14:paraId="3B497144" w14:textId="77777777" w:rsidR="0089053B" w:rsidRDefault="00B421DE">
            <w:pPr>
              <w:pStyle w:val="NCIEBody"/>
              <w:spacing w:after="0" w:line="240" w:lineRule="auto"/>
            </w:pPr>
            <w:r>
              <w:rPr>
                <w:sz w:val="16"/>
              </w:rPr>
              <w:t>Directly gates whether NCIE-002 Ch.24's external-model policy can ever apply to sensitive-tier NCIE-003 data.</w:t>
            </w:r>
          </w:p>
        </w:tc>
        <w:tc>
          <w:tcPr>
            <w:tcW w:w="1673" w:type="dxa"/>
            <w:shd w:val="clear" w:color="auto" w:fill="EDF4EF"/>
            <w:tcMar>
              <w:top w:w="70" w:type="dxa"/>
              <w:left w:w="90" w:type="dxa"/>
              <w:bottom w:w="70" w:type="dxa"/>
              <w:right w:w="90" w:type="dxa"/>
            </w:tcMar>
            <w:vAlign w:val="center"/>
          </w:tcPr>
          <w:p w14:paraId="0B8B0736" w14:textId="77777777" w:rsidR="0089053B" w:rsidRDefault="00B421DE">
            <w:pPr>
              <w:pStyle w:val="NCIEBody"/>
              <w:spacing w:after="0" w:line="240" w:lineRule="auto"/>
            </w:pPr>
            <w:r>
              <w:rPr>
                <w:sz w:val="16"/>
              </w:rPr>
              <w:t>Blocking (regulatory/legal defensibility)</w:t>
            </w:r>
          </w:p>
        </w:tc>
      </w:tr>
      <w:tr w:rsidR="0089053B" w14:paraId="20A04531" w14:textId="77777777">
        <w:trPr>
          <w:cantSplit/>
        </w:trPr>
        <w:tc>
          <w:tcPr>
            <w:tcW w:w="1673" w:type="dxa"/>
            <w:shd w:val="clear" w:color="auto" w:fill="FFFFFF"/>
            <w:tcMar>
              <w:top w:w="70" w:type="dxa"/>
              <w:left w:w="90" w:type="dxa"/>
              <w:bottom w:w="70" w:type="dxa"/>
              <w:right w:w="90" w:type="dxa"/>
            </w:tcMar>
            <w:vAlign w:val="center"/>
          </w:tcPr>
          <w:p w14:paraId="762A7BD8" w14:textId="77777777" w:rsidR="0089053B" w:rsidRDefault="00B421DE">
            <w:pPr>
              <w:pStyle w:val="NCIEBody"/>
              <w:spacing w:after="0" w:line="240" w:lineRule="auto"/>
            </w:pPr>
            <w:r>
              <w:rPr>
                <w:sz w:val="16"/>
              </w:rPr>
              <w:t>1-A</w:t>
            </w:r>
          </w:p>
        </w:tc>
        <w:tc>
          <w:tcPr>
            <w:tcW w:w="1673" w:type="dxa"/>
            <w:shd w:val="clear" w:color="auto" w:fill="FFFFFF"/>
            <w:tcMar>
              <w:top w:w="70" w:type="dxa"/>
              <w:left w:w="90" w:type="dxa"/>
              <w:bottom w:w="70" w:type="dxa"/>
              <w:right w:w="90" w:type="dxa"/>
            </w:tcMar>
            <w:vAlign w:val="center"/>
          </w:tcPr>
          <w:p w14:paraId="56DDFD30" w14:textId="77777777" w:rsidR="0089053B" w:rsidRDefault="00B421DE">
            <w:pPr>
              <w:pStyle w:val="NCIEBody"/>
              <w:spacing w:after="0" w:line="240" w:lineRule="auto"/>
            </w:pPr>
            <w:r>
              <w:rPr>
                <w:sz w:val="16"/>
              </w:rPr>
              <w:t>Confirm the approval authority for NCIE-003 as a whole and for individual chapter sign-off.</w:t>
            </w:r>
          </w:p>
        </w:tc>
        <w:tc>
          <w:tcPr>
            <w:tcW w:w="1673" w:type="dxa"/>
            <w:shd w:val="clear" w:color="auto" w:fill="FFFFFF"/>
            <w:tcMar>
              <w:top w:w="70" w:type="dxa"/>
              <w:left w:w="90" w:type="dxa"/>
              <w:bottom w:w="70" w:type="dxa"/>
              <w:right w:w="90" w:type="dxa"/>
            </w:tcMar>
            <w:vAlign w:val="center"/>
          </w:tcPr>
          <w:p w14:paraId="1D46EDAF" w14:textId="77777777" w:rsidR="0089053B" w:rsidRDefault="00B421DE">
            <w:pPr>
              <w:pStyle w:val="NCIEBody"/>
              <w:spacing w:after="0" w:line="240" w:lineRule="auto"/>
            </w:pPr>
            <w:r>
              <w:rPr>
                <w:sz w:val="16"/>
              </w:rPr>
              <w:t>Ch.1</w:t>
            </w:r>
          </w:p>
        </w:tc>
        <w:tc>
          <w:tcPr>
            <w:tcW w:w="1673" w:type="dxa"/>
            <w:shd w:val="clear" w:color="auto" w:fill="FFFFFF"/>
            <w:tcMar>
              <w:top w:w="70" w:type="dxa"/>
              <w:left w:w="90" w:type="dxa"/>
              <w:bottom w:w="70" w:type="dxa"/>
              <w:right w:w="90" w:type="dxa"/>
            </w:tcMar>
            <w:vAlign w:val="center"/>
          </w:tcPr>
          <w:p w14:paraId="451924D8"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70A75D3D" w14:textId="77777777" w:rsidR="0089053B" w:rsidRDefault="00B421DE">
            <w:pPr>
              <w:pStyle w:val="NCIEBody"/>
              <w:spacing w:after="0" w:line="240" w:lineRule="auto"/>
            </w:pPr>
            <w:r>
              <w:rPr>
                <w:sz w:val="16"/>
              </w:rPr>
              <w:t>Without a named authority, no chapter can formally leave IN DEVELOPMENT status.</w:t>
            </w:r>
          </w:p>
        </w:tc>
        <w:tc>
          <w:tcPr>
            <w:tcW w:w="1673" w:type="dxa"/>
            <w:shd w:val="clear" w:color="auto" w:fill="FFFFFF"/>
            <w:tcMar>
              <w:top w:w="70" w:type="dxa"/>
              <w:left w:w="90" w:type="dxa"/>
              <w:bottom w:w="70" w:type="dxa"/>
              <w:right w:w="90" w:type="dxa"/>
            </w:tcMar>
            <w:vAlign w:val="center"/>
          </w:tcPr>
          <w:p w14:paraId="5FB0E724" w14:textId="77777777" w:rsidR="0089053B" w:rsidRDefault="00B421DE">
            <w:pPr>
              <w:pStyle w:val="NCIEBody"/>
              <w:spacing w:after="0" w:line="240" w:lineRule="auto"/>
            </w:pPr>
            <w:r>
              <w:rPr>
                <w:sz w:val="16"/>
              </w:rPr>
              <w:t>Blocking (acceptance gate)</w:t>
            </w:r>
          </w:p>
        </w:tc>
      </w:tr>
      <w:tr w:rsidR="0089053B" w14:paraId="46CD02B1" w14:textId="77777777">
        <w:trPr>
          <w:cantSplit/>
        </w:trPr>
        <w:tc>
          <w:tcPr>
            <w:tcW w:w="1673" w:type="dxa"/>
            <w:shd w:val="clear" w:color="auto" w:fill="EDF4EF"/>
            <w:tcMar>
              <w:top w:w="70" w:type="dxa"/>
              <w:left w:w="90" w:type="dxa"/>
              <w:bottom w:w="70" w:type="dxa"/>
              <w:right w:w="90" w:type="dxa"/>
            </w:tcMar>
            <w:vAlign w:val="center"/>
          </w:tcPr>
          <w:p w14:paraId="3F8B3EF8" w14:textId="77777777" w:rsidR="0089053B" w:rsidRDefault="00B421DE">
            <w:pPr>
              <w:pStyle w:val="NCIEBody"/>
              <w:spacing w:after="0" w:line="240" w:lineRule="auto"/>
            </w:pPr>
            <w:r>
              <w:rPr>
                <w:sz w:val="16"/>
              </w:rPr>
              <w:t>3-A</w:t>
            </w:r>
          </w:p>
        </w:tc>
        <w:tc>
          <w:tcPr>
            <w:tcW w:w="1673" w:type="dxa"/>
            <w:shd w:val="clear" w:color="auto" w:fill="EDF4EF"/>
            <w:tcMar>
              <w:top w:w="70" w:type="dxa"/>
              <w:left w:w="90" w:type="dxa"/>
              <w:bottom w:w="70" w:type="dxa"/>
              <w:right w:w="90" w:type="dxa"/>
            </w:tcMar>
            <w:vAlign w:val="center"/>
          </w:tcPr>
          <w:p w14:paraId="5BFB8596" w14:textId="77777777" w:rsidR="0089053B" w:rsidRDefault="00B421DE">
            <w:pPr>
              <w:pStyle w:val="NCIEBody"/>
              <w:spacing w:after="0" w:line="240" w:lineRule="auto"/>
            </w:pPr>
            <w:r>
              <w:rPr>
                <w:sz w:val="16"/>
              </w:rPr>
              <w:t>Confirm the principal enterprise entities in §3.3 against NCA's actual organisational view of its own data assets.</w:t>
            </w:r>
          </w:p>
        </w:tc>
        <w:tc>
          <w:tcPr>
            <w:tcW w:w="1673" w:type="dxa"/>
            <w:shd w:val="clear" w:color="auto" w:fill="EDF4EF"/>
            <w:tcMar>
              <w:top w:w="70" w:type="dxa"/>
              <w:left w:w="90" w:type="dxa"/>
              <w:bottom w:w="70" w:type="dxa"/>
              <w:right w:w="90" w:type="dxa"/>
            </w:tcMar>
            <w:vAlign w:val="center"/>
          </w:tcPr>
          <w:p w14:paraId="5B40AEFF" w14:textId="77777777" w:rsidR="0089053B" w:rsidRDefault="00B421DE">
            <w:pPr>
              <w:pStyle w:val="NCIEBody"/>
              <w:spacing w:after="0" w:line="240" w:lineRule="auto"/>
            </w:pPr>
            <w:r>
              <w:rPr>
                <w:sz w:val="16"/>
              </w:rPr>
              <w:t>Ch.3</w:t>
            </w:r>
          </w:p>
        </w:tc>
        <w:tc>
          <w:tcPr>
            <w:tcW w:w="1673" w:type="dxa"/>
            <w:shd w:val="clear" w:color="auto" w:fill="EDF4EF"/>
            <w:tcMar>
              <w:top w:w="70" w:type="dxa"/>
              <w:left w:w="90" w:type="dxa"/>
              <w:bottom w:w="70" w:type="dxa"/>
              <w:right w:w="90" w:type="dxa"/>
            </w:tcMar>
            <w:vAlign w:val="center"/>
          </w:tcPr>
          <w:p w14:paraId="5B864EDE"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4A8C7982" w14:textId="77777777" w:rsidR="0089053B" w:rsidRDefault="00B421DE">
            <w:pPr>
              <w:pStyle w:val="NCIEBody"/>
              <w:spacing w:after="0" w:line="240" w:lineRule="auto"/>
            </w:pPr>
            <w:r>
              <w:rPr>
                <w:sz w:val="16"/>
              </w:rPr>
              <w:t>A missing enterprise entity family would require rework across every domain chapter that should reference it.</w:t>
            </w:r>
          </w:p>
        </w:tc>
        <w:tc>
          <w:tcPr>
            <w:tcW w:w="1673" w:type="dxa"/>
            <w:shd w:val="clear" w:color="auto" w:fill="EDF4EF"/>
            <w:tcMar>
              <w:top w:w="70" w:type="dxa"/>
              <w:left w:w="90" w:type="dxa"/>
              <w:bottom w:w="70" w:type="dxa"/>
              <w:right w:w="90" w:type="dxa"/>
            </w:tcMar>
            <w:vAlign w:val="center"/>
          </w:tcPr>
          <w:p w14:paraId="0A1E486C" w14:textId="77777777" w:rsidR="0089053B" w:rsidRDefault="00B421DE">
            <w:pPr>
              <w:pStyle w:val="NCIEBody"/>
              <w:spacing w:after="0" w:line="240" w:lineRule="auto"/>
            </w:pPr>
            <w:r>
              <w:rPr>
                <w:sz w:val="16"/>
              </w:rPr>
              <w:t>Blocking (production field-level completion)</w:t>
            </w:r>
          </w:p>
        </w:tc>
      </w:tr>
      <w:tr w:rsidR="0089053B" w14:paraId="1082F191" w14:textId="77777777">
        <w:trPr>
          <w:cantSplit/>
        </w:trPr>
        <w:tc>
          <w:tcPr>
            <w:tcW w:w="1673" w:type="dxa"/>
            <w:shd w:val="clear" w:color="auto" w:fill="FFFFFF"/>
            <w:tcMar>
              <w:top w:w="70" w:type="dxa"/>
              <w:left w:w="90" w:type="dxa"/>
              <w:bottom w:w="70" w:type="dxa"/>
              <w:right w:w="90" w:type="dxa"/>
            </w:tcMar>
            <w:vAlign w:val="center"/>
          </w:tcPr>
          <w:p w14:paraId="41ED27A1" w14:textId="77777777" w:rsidR="0089053B" w:rsidRDefault="00B421DE">
            <w:pPr>
              <w:pStyle w:val="NCIEBody"/>
              <w:spacing w:after="0" w:line="240" w:lineRule="auto"/>
            </w:pPr>
            <w:r>
              <w:rPr>
                <w:sz w:val="16"/>
              </w:rPr>
              <w:t>4-A</w:t>
            </w:r>
          </w:p>
        </w:tc>
        <w:tc>
          <w:tcPr>
            <w:tcW w:w="1673" w:type="dxa"/>
            <w:shd w:val="clear" w:color="auto" w:fill="FFFFFF"/>
            <w:tcMar>
              <w:top w:w="70" w:type="dxa"/>
              <w:left w:w="90" w:type="dxa"/>
              <w:bottom w:w="70" w:type="dxa"/>
              <w:right w:w="90" w:type="dxa"/>
            </w:tcMar>
            <w:vAlign w:val="center"/>
          </w:tcPr>
          <w:p w14:paraId="42161179" w14:textId="77777777" w:rsidR="0089053B" w:rsidRDefault="00B421DE">
            <w:pPr>
              <w:pStyle w:val="NCIEBody"/>
              <w:spacing w:after="0" w:line="240" w:lineRule="auto"/>
            </w:pPr>
            <w:r>
              <w:rPr>
                <w:sz w:val="16"/>
              </w:rPr>
              <w:t>Confirm identifier formats where institutionally constrained (e.g. any existing NCA-mandated operator or facility identifier scheme).</w:t>
            </w:r>
          </w:p>
        </w:tc>
        <w:tc>
          <w:tcPr>
            <w:tcW w:w="1673" w:type="dxa"/>
            <w:shd w:val="clear" w:color="auto" w:fill="FFFFFF"/>
            <w:tcMar>
              <w:top w:w="70" w:type="dxa"/>
              <w:left w:w="90" w:type="dxa"/>
              <w:bottom w:w="70" w:type="dxa"/>
              <w:right w:w="90" w:type="dxa"/>
            </w:tcMar>
            <w:vAlign w:val="center"/>
          </w:tcPr>
          <w:p w14:paraId="63A91B75" w14:textId="77777777" w:rsidR="0089053B" w:rsidRDefault="00B421DE">
            <w:pPr>
              <w:pStyle w:val="NCIEBody"/>
              <w:spacing w:after="0" w:line="240" w:lineRule="auto"/>
            </w:pPr>
            <w:r>
              <w:rPr>
                <w:sz w:val="16"/>
              </w:rPr>
              <w:t>Ch.4</w:t>
            </w:r>
          </w:p>
        </w:tc>
        <w:tc>
          <w:tcPr>
            <w:tcW w:w="1673" w:type="dxa"/>
            <w:shd w:val="clear" w:color="auto" w:fill="FFFFFF"/>
            <w:tcMar>
              <w:top w:w="70" w:type="dxa"/>
              <w:left w:w="90" w:type="dxa"/>
              <w:bottom w:w="70" w:type="dxa"/>
              <w:right w:w="90" w:type="dxa"/>
            </w:tcMar>
            <w:vAlign w:val="center"/>
          </w:tcPr>
          <w:p w14:paraId="698F42CD"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38029082" w14:textId="77777777" w:rsidR="0089053B" w:rsidRDefault="00B421DE">
            <w:pPr>
              <w:pStyle w:val="NCIEBody"/>
              <w:spacing w:after="0" w:line="240" w:lineRule="auto"/>
            </w:pPr>
            <w:r>
              <w:rPr>
                <w:sz w:val="16"/>
              </w:rPr>
              <w:t>A conflicting mandated ID format would require adapting Ch.4's Canonical ID / External ID split.</w:t>
            </w:r>
          </w:p>
        </w:tc>
        <w:tc>
          <w:tcPr>
            <w:tcW w:w="1673" w:type="dxa"/>
            <w:shd w:val="clear" w:color="auto" w:fill="FFFFFF"/>
            <w:tcMar>
              <w:top w:w="70" w:type="dxa"/>
              <w:left w:w="90" w:type="dxa"/>
              <w:bottom w:w="70" w:type="dxa"/>
              <w:right w:w="90" w:type="dxa"/>
            </w:tcMar>
            <w:vAlign w:val="center"/>
          </w:tcPr>
          <w:p w14:paraId="556EA37E" w14:textId="77777777" w:rsidR="0089053B" w:rsidRDefault="00B421DE">
            <w:pPr>
              <w:pStyle w:val="NCIEBody"/>
              <w:spacing w:after="0" w:line="240" w:lineRule="auto"/>
            </w:pPr>
            <w:r>
              <w:rPr>
                <w:sz w:val="16"/>
              </w:rPr>
              <w:t>Blocking (production field-level completion)</w:t>
            </w:r>
          </w:p>
        </w:tc>
      </w:tr>
      <w:tr w:rsidR="0089053B" w14:paraId="7631125C" w14:textId="77777777">
        <w:trPr>
          <w:cantSplit/>
        </w:trPr>
        <w:tc>
          <w:tcPr>
            <w:tcW w:w="1673" w:type="dxa"/>
            <w:shd w:val="clear" w:color="auto" w:fill="EDF4EF"/>
            <w:tcMar>
              <w:top w:w="70" w:type="dxa"/>
              <w:left w:w="90" w:type="dxa"/>
              <w:bottom w:w="70" w:type="dxa"/>
              <w:right w:w="90" w:type="dxa"/>
            </w:tcMar>
            <w:vAlign w:val="center"/>
          </w:tcPr>
          <w:p w14:paraId="0A7A0485" w14:textId="77777777" w:rsidR="0089053B" w:rsidRDefault="00B421DE">
            <w:pPr>
              <w:pStyle w:val="NCIEBody"/>
              <w:spacing w:after="0" w:line="240" w:lineRule="auto"/>
            </w:pPr>
            <w:r>
              <w:rPr>
                <w:sz w:val="16"/>
              </w:rPr>
              <w:t>5-B</w:t>
            </w:r>
          </w:p>
        </w:tc>
        <w:tc>
          <w:tcPr>
            <w:tcW w:w="1673" w:type="dxa"/>
            <w:shd w:val="clear" w:color="auto" w:fill="EDF4EF"/>
            <w:tcMar>
              <w:top w:w="70" w:type="dxa"/>
              <w:left w:w="90" w:type="dxa"/>
              <w:bottom w:w="70" w:type="dxa"/>
              <w:right w:w="90" w:type="dxa"/>
            </w:tcMar>
            <w:vAlign w:val="center"/>
          </w:tcPr>
          <w:p w14:paraId="060C28AE" w14:textId="77777777" w:rsidR="0089053B" w:rsidRDefault="00B421DE">
            <w:pPr>
              <w:pStyle w:val="NCIEBody"/>
              <w:spacing w:after="0" w:line="240" w:lineRule="auto"/>
            </w:pPr>
            <w:r>
              <w:rPr>
                <w:sz w:val="16"/>
              </w:rPr>
              <w:t>Confirm which entities beyond the §5.5 list require full bitemporal storage versus knowledge-time-only.</w:t>
            </w:r>
          </w:p>
        </w:tc>
        <w:tc>
          <w:tcPr>
            <w:tcW w:w="1673" w:type="dxa"/>
            <w:shd w:val="clear" w:color="auto" w:fill="EDF4EF"/>
            <w:tcMar>
              <w:top w:w="70" w:type="dxa"/>
              <w:left w:w="90" w:type="dxa"/>
              <w:bottom w:w="70" w:type="dxa"/>
              <w:right w:w="90" w:type="dxa"/>
            </w:tcMar>
            <w:vAlign w:val="center"/>
          </w:tcPr>
          <w:p w14:paraId="1B813DD5" w14:textId="77777777" w:rsidR="0089053B" w:rsidRDefault="00B421DE">
            <w:pPr>
              <w:pStyle w:val="NCIEBody"/>
              <w:spacing w:after="0" w:line="240" w:lineRule="auto"/>
            </w:pPr>
            <w:r>
              <w:rPr>
                <w:sz w:val="16"/>
              </w:rPr>
              <w:t>Ch.5</w:t>
            </w:r>
          </w:p>
        </w:tc>
        <w:tc>
          <w:tcPr>
            <w:tcW w:w="1673" w:type="dxa"/>
            <w:shd w:val="clear" w:color="auto" w:fill="EDF4EF"/>
            <w:tcMar>
              <w:top w:w="70" w:type="dxa"/>
              <w:left w:w="90" w:type="dxa"/>
              <w:bottom w:w="70" w:type="dxa"/>
              <w:right w:w="90" w:type="dxa"/>
            </w:tcMar>
            <w:vAlign w:val="center"/>
          </w:tcPr>
          <w:p w14:paraId="482DC4B5"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1EE033AA" w14:textId="77777777" w:rsidR="0089053B" w:rsidRDefault="00B421DE">
            <w:pPr>
              <w:pStyle w:val="NCIEBody"/>
              <w:spacing w:after="0" w:line="240" w:lineRule="auto"/>
            </w:pPr>
            <w:r>
              <w:rPr>
                <w:sz w:val="16"/>
              </w:rPr>
              <w:t>Under-scoping bitemporal coverage risks losing decision-time defensibility for a data class that needed it.</w:t>
            </w:r>
          </w:p>
        </w:tc>
        <w:tc>
          <w:tcPr>
            <w:tcW w:w="1673" w:type="dxa"/>
            <w:shd w:val="clear" w:color="auto" w:fill="EDF4EF"/>
            <w:tcMar>
              <w:top w:w="70" w:type="dxa"/>
              <w:left w:w="90" w:type="dxa"/>
              <w:bottom w:w="70" w:type="dxa"/>
              <w:right w:w="90" w:type="dxa"/>
            </w:tcMar>
            <w:vAlign w:val="center"/>
          </w:tcPr>
          <w:p w14:paraId="1A2AC76B" w14:textId="77777777" w:rsidR="0089053B" w:rsidRDefault="00B421DE">
            <w:pPr>
              <w:pStyle w:val="NCIEBody"/>
              <w:spacing w:after="0" w:line="240" w:lineRule="auto"/>
            </w:pPr>
            <w:r>
              <w:rPr>
                <w:sz w:val="16"/>
              </w:rPr>
              <w:t>Blocking (regulatory/legal defensibility)</w:t>
            </w:r>
          </w:p>
        </w:tc>
      </w:tr>
      <w:tr w:rsidR="0089053B" w14:paraId="7D20CD61" w14:textId="77777777">
        <w:trPr>
          <w:cantSplit/>
        </w:trPr>
        <w:tc>
          <w:tcPr>
            <w:tcW w:w="1673" w:type="dxa"/>
            <w:shd w:val="clear" w:color="auto" w:fill="FFFFFF"/>
            <w:tcMar>
              <w:top w:w="70" w:type="dxa"/>
              <w:left w:w="90" w:type="dxa"/>
              <w:bottom w:w="70" w:type="dxa"/>
              <w:right w:w="90" w:type="dxa"/>
            </w:tcMar>
            <w:vAlign w:val="center"/>
          </w:tcPr>
          <w:p w14:paraId="539A3FFE" w14:textId="77777777" w:rsidR="0089053B" w:rsidRDefault="00B421DE">
            <w:pPr>
              <w:pStyle w:val="NCIEBody"/>
              <w:spacing w:after="0" w:line="240" w:lineRule="auto"/>
            </w:pPr>
            <w:r>
              <w:rPr>
                <w:sz w:val="16"/>
              </w:rPr>
              <w:t>7-B</w:t>
            </w:r>
          </w:p>
        </w:tc>
        <w:tc>
          <w:tcPr>
            <w:tcW w:w="1673" w:type="dxa"/>
            <w:shd w:val="clear" w:color="auto" w:fill="FFFFFF"/>
            <w:tcMar>
              <w:top w:w="70" w:type="dxa"/>
              <w:left w:w="90" w:type="dxa"/>
              <w:bottom w:w="70" w:type="dxa"/>
              <w:right w:w="90" w:type="dxa"/>
            </w:tcMar>
            <w:vAlign w:val="center"/>
          </w:tcPr>
          <w:p w14:paraId="5F95D4C1" w14:textId="77777777" w:rsidR="0089053B" w:rsidRDefault="00B421DE">
            <w:pPr>
              <w:pStyle w:val="NCIEBody"/>
              <w:spacing w:after="0" w:line="240" w:lineRule="auto"/>
            </w:pPr>
            <w:r>
              <w:rPr>
                <w:sz w:val="16"/>
              </w:rPr>
              <w:t>Confirm the authoritative KPI set, formulas and units.</w:t>
            </w:r>
          </w:p>
        </w:tc>
        <w:tc>
          <w:tcPr>
            <w:tcW w:w="1673" w:type="dxa"/>
            <w:shd w:val="clear" w:color="auto" w:fill="FFFFFF"/>
            <w:tcMar>
              <w:top w:w="70" w:type="dxa"/>
              <w:left w:w="90" w:type="dxa"/>
              <w:bottom w:w="70" w:type="dxa"/>
              <w:right w:w="90" w:type="dxa"/>
            </w:tcMar>
            <w:vAlign w:val="center"/>
          </w:tcPr>
          <w:p w14:paraId="120FD605" w14:textId="77777777" w:rsidR="0089053B" w:rsidRDefault="00B421DE">
            <w:pPr>
              <w:pStyle w:val="NCIEBody"/>
              <w:spacing w:after="0" w:line="240" w:lineRule="auto"/>
            </w:pPr>
            <w:r>
              <w:rPr>
                <w:sz w:val="16"/>
              </w:rPr>
              <w:t>Ch.7</w:t>
            </w:r>
          </w:p>
        </w:tc>
        <w:tc>
          <w:tcPr>
            <w:tcW w:w="1673" w:type="dxa"/>
            <w:shd w:val="clear" w:color="auto" w:fill="FFFFFF"/>
            <w:tcMar>
              <w:top w:w="70" w:type="dxa"/>
              <w:left w:w="90" w:type="dxa"/>
              <w:bottom w:w="70" w:type="dxa"/>
              <w:right w:w="90" w:type="dxa"/>
            </w:tcMar>
            <w:vAlign w:val="center"/>
          </w:tcPr>
          <w:p w14:paraId="0492327F"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77A7D9D8" w14:textId="77777777" w:rsidR="0089053B" w:rsidRDefault="00B421DE">
            <w:pPr>
              <w:pStyle w:val="NCIEBody"/>
              <w:spacing w:after="0" w:line="240" w:lineRule="auto"/>
            </w:pPr>
            <w:r>
              <w:rPr>
                <w:sz w:val="16"/>
              </w:rPr>
              <w:t>Without a confirmed KPI set, Ch.7 thresholds and Ch.18 REWS alerting cannot use real values.</w:t>
            </w:r>
          </w:p>
        </w:tc>
        <w:tc>
          <w:tcPr>
            <w:tcW w:w="1673" w:type="dxa"/>
            <w:shd w:val="clear" w:color="auto" w:fill="FFFFFF"/>
            <w:tcMar>
              <w:top w:w="70" w:type="dxa"/>
              <w:left w:w="90" w:type="dxa"/>
              <w:bottom w:w="70" w:type="dxa"/>
              <w:right w:w="90" w:type="dxa"/>
            </w:tcMar>
            <w:vAlign w:val="center"/>
          </w:tcPr>
          <w:p w14:paraId="7D5D3E02" w14:textId="77777777" w:rsidR="0089053B" w:rsidRDefault="00B421DE">
            <w:pPr>
              <w:pStyle w:val="NCIEBody"/>
              <w:spacing w:after="0" w:line="240" w:lineRule="auto"/>
            </w:pPr>
            <w:r>
              <w:rPr>
                <w:sz w:val="16"/>
              </w:rPr>
              <w:t>Blocking (production field-level completion)</w:t>
            </w:r>
          </w:p>
        </w:tc>
      </w:tr>
      <w:tr w:rsidR="0089053B" w14:paraId="6E991B40" w14:textId="77777777">
        <w:trPr>
          <w:cantSplit/>
        </w:trPr>
        <w:tc>
          <w:tcPr>
            <w:tcW w:w="1673" w:type="dxa"/>
            <w:shd w:val="clear" w:color="auto" w:fill="EDF4EF"/>
            <w:tcMar>
              <w:top w:w="70" w:type="dxa"/>
              <w:left w:w="90" w:type="dxa"/>
              <w:bottom w:w="70" w:type="dxa"/>
              <w:right w:w="90" w:type="dxa"/>
            </w:tcMar>
            <w:vAlign w:val="center"/>
          </w:tcPr>
          <w:p w14:paraId="6E740FC6" w14:textId="77777777" w:rsidR="0089053B" w:rsidRDefault="00B421DE">
            <w:pPr>
              <w:pStyle w:val="NCIEBody"/>
              <w:spacing w:after="0" w:line="240" w:lineRule="auto"/>
            </w:pPr>
            <w:r>
              <w:rPr>
                <w:sz w:val="16"/>
              </w:rPr>
              <w:t>8-B</w:t>
            </w:r>
          </w:p>
        </w:tc>
        <w:tc>
          <w:tcPr>
            <w:tcW w:w="1673" w:type="dxa"/>
            <w:shd w:val="clear" w:color="auto" w:fill="EDF4EF"/>
            <w:tcMar>
              <w:top w:w="70" w:type="dxa"/>
              <w:left w:w="90" w:type="dxa"/>
              <w:bottom w:w="70" w:type="dxa"/>
              <w:right w:w="90" w:type="dxa"/>
            </w:tcMar>
            <w:vAlign w:val="center"/>
          </w:tcPr>
          <w:p w14:paraId="758E23C6" w14:textId="77777777" w:rsidR="0089053B" w:rsidRDefault="00B421DE">
            <w:pPr>
              <w:pStyle w:val="NCIEBody"/>
              <w:spacing w:after="0" w:line="240" w:lineRule="auto"/>
            </w:pPr>
            <w:r>
              <w:rPr>
                <w:sz w:val="16"/>
              </w:rPr>
              <w:t>Confirm coordinate system and precision standards to be used as the canonical storage CRS.</w:t>
            </w:r>
          </w:p>
        </w:tc>
        <w:tc>
          <w:tcPr>
            <w:tcW w:w="1673" w:type="dxa"/>
            <w:shd w:val="clear" w:color="auto" w:fill="EDF4EF"/>
            <w:tcMar>
              <w:top w:w="70" w:type="dxa"/>
              <w:left w:w="90" w:type="dxa"/>
              <w:bottom w:w="70" w:type="dxa"/>
              <w:right w:w="90" w:type="dxa"/>
            </w:tcMar>
            <w:vAlign w:val="center"/>
          </w:tcPr>
          <w:p w14:paraId="68FF6514" w14:textId="77777777" w:rsidR="0089053B" w:rsidRDefault="00B421DE">
            <w:pPr>
              <w:pStyle w:val="NCIEBody"/>
              <w:spacing w:after="0" w:line="240" w:lineRule="auto"/>
            </w:pPr>
            <w:r>
              <w:rPr>
                <w:sz w:val="16"/>
              </w:rPr>
              <w:t>Ch.8</w:t>
            </w:r>
          </w:p>
        </w:tc>
        <w:tc>
          <w:tcPr>
            <w:tcW w:w="1673" w:type="dxa"/>
            <w:shd w:val="clear" w:color="auto" w:fill="EDF4EF"/>
            <w:tcMar>
              <w:top w:w="70" w:type="dxa"/>
              <w:left w:w="90" w:type="dxa"/>
              <w:bottom w:w="70" w:type="dxa"/>
              <w:right w:w="90" w:type="dxa"/>
            </w:tcMar>
            <w:vAlign w:val="center"/>
          </w:tcPr>
          <w:p w14:paraId="28D59DBD"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26111D99" w14:textId="77777777" w:rsidR="0089053B" w:rsidRDefault="00B421DE">
            <w:pPr>
              <w:pStyle w:val="NCIEBody"/>
              <w:spacing w:after="0" w:line="240" w:lineRule="auto"/>
            </w:pPr>
            <w:r>
              <w:rPr>
                <w:sz w:val="16"/>
              </w:rPr>
              <w:t>A later CRS change would require re-projecting every stored geometry.</w:t>
            </w:r>
          </w:p>
        </w:tc>
        <w:tc>
          <w:tcPr>
            <w:tcW w:w="1673" w:type="dxa"/>
            <w:shd w:val="clear" w:color="auto" w:fill="EDF4EF"/>
            <w:tcMar>
              <w:top w:w="70" w:type="dxa"/>
              <w:left w:w="90" w:type="dxa"/>
              <w:bottom w:w="70" w:type="dxa"/>
              <w:right w:w="90" w:type="dxa"/>
            </w:tcMar>
            <w:vAlign w:val="center"/>
          </w:tcPr>
          <w:p w14:paraId="79A94A6C" w14:textId="77777777" w:rsidR="0089053B" w:rsidRDefault="00B421DE">
            <w:pPr>
              <w:pStyle w:val="NCIEBody"/>
              <w:spacing w:after="0" w:line="240" w:lineRule="auto"/>
            </w:pPr>
            <w:r>
              <w:rPr>
                <w:sz w:val="16"/>
              </w:rPr>
              <w:t>Blocking (production field-level completion)</w:t>
            </w:r>
          </w:p>
        </w:tc>
      </w:tr>
      <w:tr w:rsidR="0089053B" w14:paraId="6CF999FB" w14:textId="77777777">
        <w:trPr>
          <w:cantSplit/>
        </w:trPr>
        <w:tc>
          <w:tcPr>
            <w:tcW w:w="1673" w:type="dxa"/>
            <w:shd w:val="clear" w:color="auto" w:fill="FFFFFF"/>
            <w:tcMar>
              <w:top w:w="70" w:type="dxa"/>
              <w:left w:w="90" w:type="dxa"/>
              <w:bottom w:w="70" w:type="dxa"/>
              <w:right w:w="90" w:type="dxa"/>
            </w:tcMar>
            <w:vAlign w:val="center"/>
          </w:tcPr>
          <w:p w14:paraId="02B75692" w14:textId="77777777" w:rsidR="0089053B" w:rsidRDefault="00B421DE">
            <w:pPr>
              <w:pStyle w:val="NCIEBody"/>
              <w:spacing w:after="0" w:line="240" w:lineRule="auto"/>
            </w:pPr>
            <w:r>
              <w:rPr>
                <w:sz w:val="16"/>
              </w:rPr>
              <w:t>8-C</w:t>
            </w:r>
          </w:p>
        </w:tc>
        <w:tc>
          <w:tcPr>
            <w:tcW w:w="1673" w:type="dxa"/>
            <w:shd w:val="clear" w:color="auto" w:fill="FFFFFF"/>
            <w:tcMar>
              <w:top w:w="70" w:type="dxa"/>
              <w:left w:w="90" w:type="dxa"/>
              <w:bottom w:w="70" w:type="dxa"/>
              <w:right w:w="90" w:type="dxa"/>
            </w:tcMar>
            <w:vAlign w:val="center"/>
          </w:tcPr>
          <w:p w14:paraId="4E80DD4E" w14:textId="77777777" w:rsidR="0089053B" w:rsidRDefault="00B421DE">
            <w:pPr>
              <w:pStyle w:val="NCIEBody"/>
              <w:spacing w:after="0" w:line="240" w:lineRule="auto"/>
            </w:pPr>
            <w:r>
              <w:rPr>
                <w:sz w:val="16"/>
              </w:rPr>
              <w:t>Confirm which users/roles may see sensitive location layers.</w:t>
            </w:r>
          </w:p>
        </w:tc>
        <w:tc>
          <w:tcPr>
            <w:tcW w:w="1673" w:type="dxa"/>
            <w:shd w:val="clear" w:color="auto" w:fill="FFFFFF"/>
            <w:tcMar>
              <w:top w:w="70" w:type="dxa"/>
              <w:left w:w="90" w:type="dxa"/>
              <w:bottom w:w="70" w:type="dxa"/>
              <w:right w:w="90" w:type="dxa"/>
            </w:tcMar>
            <w:vAlign w:val="center"/>
          </w:tcPr>
          <w:p w14:paraId="40B6D101" w14:textId="77777777" w:rsidR="0089053B" w:rsidRDefault="00B421DE">
            <w:pPr>
              <w:pStyle w:val="NCIEBody"/>
              <w:spacing w:after="0" w:line="240" w:lineRule="auto"/>
            </w:pPr>
            <w:r>
              <w:rPr>
                <w:sz w:val="16"/>
              </w:rPr>
              <w:t>Ch.8</w:t>
            </w:r>
          </w:p>
        </w:tc>
        <w:tc>
          <w:tcPr>
            <w:tcW w:w="1673" w:type="dxa"/>
            <w:shd w:val="clear" w:color="auto" w:fill="FFFFFF"/>
            <w:tcMar>
              <w:top w:w="70" w:type="dxa"/>
              <w:left w:w="90" w:type="dxa"/>
              <w:bottom w:w="70" w:type="dxa"/>
              <w:right w:w="90" w:type="dxa"/>
            </w:tcMar>
            <w:vAlign w:val="center"/>
          </w:tcPr>
          <w:p w14:paraId="407CF1C6"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14540DAD" w14:textId="77777777" w:rsidR="0089053B" w:rsidRDefault="00B421DE">
            <w:pPr>
              <w:pStyle w:val="NCIEBody"/>
              <w:spacing w:after="0" w:line="240" w:lineRule="auto"/>
            </w:pPr>
            <w:r>
              <w:rPr>
                <w:sz w:val="16"/>
              </w:rPr>
              <w:t>Under-scoping this risks either over-exposing Anti-Fraud location data or blocking legitimate Network use.</w:t>
            </w:r>
          </w:p>
        </w:tc>
        <w:tc>
          <w:tcPr>
            <w:tcW w:w="1673" w:type="dxa"/>
            <w:shd w:val="clear" w:color="auto" w:fill="FFFFFF"/>
            <w:tcMar>
              <w:top w:w="70" w:type="dxa"/>
              <w:left w:w="90" w:type="dxa"/>
              <w:bottom w:w="70" w:type="dxa"/>
              <w:right w:w="90" w:type="dxa"/>
            </w:tcMar>
            <w:vAlign w:val="center"/>
          </w:tcPr>
          <w:p w14:paraId="779D6A08" w14:textId="77777777" w:rsidR="0089053B" w:rsidRDefault="00B421DE">
            <w:pPr>
              <w:pStyle w:val="NCIEBody"/>
              <w:spacing w:after="0" w:line="240" w:lineRule="auto"/>
            </w:pPr>
            <w:r>
              <w:rPr>
                <w:sz w:val="16"/>
              </w:rPr>
              <w:t>Blocking (regulatory/legal defensibility)</w:t>
            </w:r>
          </w:p>
        </w:tc>
      </w:tr>
      <w:tr w:rsidR="0089053B" w14:paraId="02A5E96C" w14:textId="77777777">
        <w:trPr>
          <w:cantSplit/>
        </w:trPr>
        <w:tc>
          <w:tcPr>
            <w:tcW w:w="1673" w:type="dxa"/>
            <w:shd w:val="clear" w:color="auto" w:fill="EDF4EF"/>
            <w:tcMar>
              <w:top w:w="70" w:type="dxa"/>
              <w:left w:w="90" w:type="dxa"/>
              <w:bottom w:w="70" w:type="dxa"/>
              <w:right w:w="90" w:type="dxa"/>
            </w:tcMar>
            <w:vAlign w:val="center"/>
          </w:tcPr>
          <w:p w14:paraId="3E9533BC" w14:textId="77777777" w:rsidR="0089053B" w:rsidRDefault="00B421DE">
            <w:pPr>
              <w:pStyle w:val="NCIEBody"/>
              <w:spacing w:after="0" w:line="240" w:lineRule="auto"/>
            </w:pPr>
            <w:r>
              <w:rPr>
                <w:sz w:val="16"/>
              </w:rPr>
              <w:t>9-B</w:t>
            </w:r>
          </w:p>
        </w:tc>
        <w:tc>
          <w:tcPr>
            <w:tcW w:w="1673" w:type="dxa"/>
            <w:shd w:val="clear" w:color="auto" w:fill="EDF4EF"/>
            <w:tcMar>
              <w:top w:w="70" w:type="dxa"/>
              <w:left w:w="90" w:type="dxa"/>
              <w:bottom w:w="70" w:type="dxa"/>
              <w:right w:w="90" w:type="dxa"/>
            </w:tcMar>
            <w:vAlign w:val="center"/>
          </w:tcPr>
          <w:p w14:paraId="7CEE8F61" w14:textId="77777777" w:rsidR="0089053B" w:rsidRDefault="00B421DE">
            <w:pPr>
              <w:pStyle w:val="NCIEBody"/>
              <w:spacing w:after="0" w:line="240" w:lineRule="auto"/>
            </w:pPr>
            <w:r>
              <w:rPr>
                <w:sz w:val="16"/>
              </w:rPr>
              <w:t>Confirm mandatory campaign metadata for a campaign to be treated as evidential.</w:t>
            </w:r>
          </w:p>
        </w:tc>
        <w:tc>
          <w:tcPr>
            <w:tcW w:w="1673" w:type="dxa"/>
            <w:shd w:val="clear" w:color="auto" w:fill="EDF4EF"/>
            <w:tcMar>
              <w:top w:w="70" w:type="dxa"/>
              <w:left w:w="90" w:type="dxa"/>
              <w:bottom w:w="70" w:type="dxa"/>
              <w:right w:w="90" w:type="dxa"/>
            </w:tcMar>
            <w:vAlign w:val="center"/>
          </w:tcPr>
          <w:p w14:paraId="66FF8581" w14:textId="77777777" w:rsidR="0089053B" w:rsidRDefault="00B421DE">
            <w:pPr>
              <w:pStyle w:val="NCIEBody"/>
              <w:spacing w:after="0" w:line="240" w:lineRule="auto"/>
            </w:pPr>
            <w:r>
              <w:rPr>
                <w:sz w:val="16"/>
              </w:rPr>
              <w:t>Ch.9</w:t>
            </w:r>
          </w:p>
        </w:tc>
        <w:tc>
          <w:tcPr>
            <w:tcW w:w="1673" w:type="dxa"/>
            <w:shd w:val="clear" w:color="auto" w:fill="EDF4EF"/>
            <w:tcMar>
              <w:top w:w="70" w:type="dxa"/>
              <w:left w:w="90" w:type="dxa"/>
              <w:bottom w:w="70" w:type="dxa"/>
              <w:right w:w="90" w:type="dxa"/>
            </w:tcMar>
            <w:vAlign w:val="center"/>
          </w:tcPr>
          <w:p w14:paraId="73B19D12"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7FE3BB5D" w14:textId="77777777" w:rsidR="0089053B" w:rsidRDefault="00B421DE">
            <w:pPr>
              <w:pStyle w:val="NCIEBody"/>
              <w:spacing w:after="0" w:line="240" w:lineRule="auto"/>
            </w:pPr>
            <w:r>
              <w:rPr>
                <w:sz w:val="16"/>
              </w:rPr>
              <w:t>Without this, Campaign Status's evidential-status attribute cannot be populated meaningfully.</w:t>
            </w:r>
          </w:p>
        </w:tc>
        <w:tc>
          <w:tcPr>
            <w:tcW w:w="1673" w:type="dxa"/>
            <w:shd w:val="clear" w:color="auto" w:fill="EDF4EF"/>
            <w:tcMar>
              <w:top w:w="70" w:type="dxa"/>
              <w:left w:w="90" w:type="dxa"/>
              <w:bottom w:w="70" w:type="dxa"/>
              <w:right w:w="90" w:type="dxa"/>
            </w:tcMar>
            <w:vAlign w:val="center"/>
          </w:tcPr>
          <w:p w14:paraId="5E97DA7D" w14:textId="77777777" w:rsidR="0089053B" w:rsidRDefault="00B421DE">
            <w:pPr>
              <w:pStyle w:val="NCIEBody"/>
              <w:spacing w:after="0" w:line="240" w:lineRule="auto"/>
            </w:pPr>
            <w:r>
              <w:rPr>
                <w:sz w:val="16"/>
              </w:rPr>
              <w:t>Blocking (regulatory/legal defensibility)</w:t>
            </w:r>
          </w:p>
        </w:tc>
      </w:tr>
      <w:tr w:rsidR="0089053B" w14:paraId="428C5D29" w14:textId="77777777">
        <w:trPr>
          <w:cantSplit/>
        </w:trPr>
        <w:tc>
          <w:tcPr>
            <w:tcW w:w="1673" w:type="dxa"/>
            <w:shd w:val="clear" w:color="auto" w:fill="FFFFFF"/>
            <w:tcMar>
              <w:top w:w="70" w:type="dxa"/>
              <w:left w:w="90" w:type="dxa"/>
              <w:bottom w:w="70" w:type="dxa"/>
              <w:right w:w="90" w:type="dxa"/>
            </w:tcMar>
            <w:vAlign w:val="center"/>
          </w:tcPr>
          <w:p w14:paraId="31F878F3" w14:textId="77777777" w:rsidR="0089053B" w:rsidRDefault="00B421DE">
            <w:pPr>
              <w:pStyle w:val="NCIEBody"/>
              <w:spacing w:after="0" w:line="240" w:lineRule="auto"/>
            </w:pPr>
            <w:r>
              <w:rPr>
                <w:sz w:val="16"/>
              </w:rPr>
              <w:t>10-C</w:t>
            </w:r>
          </w:p>
        </w:tc>
        <w:tc>
          <w:tcPr>
            <w:tcW w:w="1673" w:type="dxa"/>
            <w:shd w:val="clear" w:color="auto" w:fill="FFFFFF"/>
            <w:tcMar>
              <w:top w:w="70" w:type="dxa"/>
              <w:left w:w="90" w:type="dxa"/>
              <w:bottom w:w="70" w:type="dxa"/>
              <w:right w:w="90" w:type="dxa"/>
            </w:tcMar>
            <w:vAlign w:val="center"/>
          </w:tcPr>
          <w:p w14:paraId="2444DC45" w14:textId="77777777" w:rsidR="0089053B" w:rsidRDefault="00B421DE">
            <w:pPr>
              <w:pStyle w:val="NCIEBody"/>
              <w:spacing w:after="0" w:line="240" w:lineRule="auto"/>
            </w:pPr>
            <w:r>
              <w:rPr>
                <w:sz w:val="16"/>
              </w:rPr>
              <w:t>Confirm what constitutes validated restoration for closure purposes.</w:t>
            </w:r>
          </w:p>
        </w:tc>
        <w:tc>
          <w:tcPr>
            <w:tcW w:w="1673" w:type="dxa"/>
            <w:shd w:val="clear" w:color="auto" w:fill="FFFFFF"/>
            <w:tcMar>
              <w:top w:w="70" w:type="dxa"/>
              <w:left w:w="90" w:type="dxa"/>
              <w:bottom w:w="70" w:type="dxa"/>
              <w:right w:w="90" w:type="dxa"/>
            </w:tcMar>
            <w:vAlign w:val="center"/>
          </w:tcPr>
          <w:p w14:paraId="00C31352" w14:textId="77777777" w:rsidR="0089053B" w:rsidRDefault="00B421DE">
            <w:pPr>
              <w:pStyle w:val="NCIEBody"/>
              <w:spacing w:after="0" w:line="240" w:lineRule="auto"/>
            </w:pPr>
            <w:r>
              <w:rPr>
                <w:sz w:val="16"/>
              </w:rPr>
              <w:t>Ch.10</w:t>
            </w:r>
          </w:p>
        </w:tc>
        <w:tc>
          <w:tcPr>
            <w:tcW w:w="1673" w:type="dxa"/>
            <w:shd w:val="clear" w:color="auto" w:fill="FFFFFF"/>
            <w:tcMar>
              <w:top w:w="70" w:type="dxa"/>
              <w:left w:w="90" w:type="dxa"/>
              <w:bottom w:w="70" w:type="dxa"/>
              <w:right w:w="90" w:type="dxa"/>
            </w:tcMar>
            <w:vAlign w:val="center"/>
          </w:tcPr>
          <w:p w14:paraId="56C8D281"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71409506" w14:textId="77777777" w:rsidR="0089053B" w:rsidRDefault="00B421DE">
            <w:pPr>
              <w:pStyle w:val="NCIEBody"/>
              <w:spacing w:after="0" w:line="240" w:lineRule="auto"/>
            </w:pPr>
            <w:r>
              <w:rPr>
                <w:sz w:val="16"/>
              </w:rPr>
              <w:t>Without this, Incident Status cannot distinguish restoration-claimed from restoration-verified in practice.</w:t>
            </w:r>
          </w:p>
        </w:tc>
        <w:tc>
          <w:tcPr>
            <w:tcW w:w="1673" w:type="dxa"/>
            <w:shd w:val="clear" w:color="auto" w:fill="FFFFFF"/>
            <w:tcMar>
              <w:top w:w="70" w:type="dxa"/>
              <w:left w:w="90" w:type="dxa"/>
              <w:bottom w:w="70" w:type="dxa"/>
              <w:right w:w="90" w:type="dxa"/>
            </w:tcMar>
            <w:vAlign w:val="center"/>
          </w:tcPr>
          <w:p w14:paraId="55A1FDA4" w14:textId="77777777" w:rsidR="0089053B" w:rsidRDefault="00B421DE">
            <w:pPr>
              <w:pStyle w:val="NCIEBody"/>
              <w:spacing w:after="0" w:line="240" w:lineRule="auto"/>
            </w:pPr>
            <w:r>
              <w:rPr>
                <w:sz w:val="16"/>
              </w:rPr>
              <w:t>Blocking (production field-level completion)</w:t>
            </w:r>
          </w:p>
        </w:tc>
      </w:tr>
      <w:tr w:rsidR="0089053B" w14:paraId="5A211443" w14:textId="77777777">
        <w:trPr>
          <w:cantSplit/>
        </w:trPr>
        <w:tc>
          <w:tcPr>
            <w:tcW w:w="1673" w:type="dxa"/>
            <w:shd w:val="clear" w:color="auto" w:fill="EDF4EF"/>
            <w:tcMar>
              <w:top w:w="70" w:type="dxa"/>
              <w:left w:w="90" w:type="dxa"/>
              <w:bottom w:w="70" w:type="dxa"/>
              <w:right w:w="90" w:type="dxa"/>
            </w:tcMar>
            <w:vAlign w:val="center"/>
          </w:tcPr>
          <w:p w14:paraId="1DDECCE8" w14:textId="77777777" w:rsidR="0089053B" w:rsidRDefault="00B421DE">
            <w:pPr>
              <w:pStyle w:val="NCIEBody"/>
              <w:spacing w:after="0" w:line="240" w:lineRule="auto"/>
            </w:pPr>
            <w:r>
              <w:rPr>
                <w:sz w:val="16"/>
              </w:rPr>
              <w:t>11-B</w:t>
            </w:r>
          </w:p>
        </w:tc>
        <w:tc>
          <w:tcPr>
            <w:tcW w:w="1673" w:type="dxa"/>
            <w:shd w:val="clear" w:color="auto" w:fill="EDF4EF"/>
            <w:tcMar>
              <w:top w:w="70" w:type="dxa"/>
              <w:left w:w="90" w:type="dxa"/>
              <w:bottom w:w="70" w:type="dxa"/>
              <w:right w:w="90" w:type="dxa"/>
            </w:tcMar>
            <w:vAlign w:val="center"/>
          </w:tcPr>
          <w:p w14:paraId="0767A00D" w14:textId="77777777" w:rsidR="0089053B" w:rsidRDefault="00B421DE">
            <w:pPr>
              <w:pStyle w:val="NCIEBody"/>
              <w:spacing w:after="0" w:line="240" w:lineRule="auto"/>
            </w:pPr>
            <w:r>
              <w:rPr>
                <w:sz w:val="16"/>
              </w:rPr>
              <w:t>Confirm units and direction conventions to standardise across operators.</w:t>
            </w:r>
          </w:p>
        </w:tc>
        <w:tc>
          <w:tcPr>
            <w:tcW w:w="1673" w:type="dxa"/>
            <w:shd w:val="clear" w:color="auto" w:fill="EDF4EF"/>
            <w:tcMar>
              <w:top w:w="70" w:type="dxa"/>
              <w:left w:w="90" w:type="dxa"/>
              <w:bottom w:w="70" w:type="dxa"/>
              <w:right w:w="90" w:type="dxa"/>
            </w:tcMar>
            <w:vAlign w:val="center"/>
          </w:tcPr>
          <w:p w14:paraId="2D73B5F1" w14:textId="77777777" w:rsidR="0089053B" w:rsidRDefault="00B421DE">
            <w:pPr>
              <w:pStyle w:val="NCIEBody"/>
              <w:spacing w:after="0" w:line="240" w:lineRule="auto"/>
            </w:pPr>
            <w:r>
              <w:rPr>
                <w:sz w:val="16"/>
              </w:rPr>
              <w:t>Ch.11</w:t>
            </w:r>
          </w:p>
        </w:tc>
        <w:tc>
          <w:tcPr>
            <w:tcW w:w="1673" w:type="dxa"/>
            <w:shd w:val="clear" w:color="auto" w:fill="EDF4EF"/>
            <w:tcMar>
              <w:top w:w="70" w:type="dxa"/>
              <w:left w:w="90" w:type="dxa"/>
              <w:bottom w:w="70" w:type="dxa"/>
              <w:right w:w="90" w:type="dxa"/>
            </w:tcMar>
            <w:vAlign w:val="center"/>
          </w:tcPr>
          <w:p w14:paraId="4B17A043"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646C0FA4" w14:textId="77777777" w:rsidR="0089053B" w:rsidRDefault="00B421DE">
            <w:pPr>
              <w:pStyle w:val="NCIEBody"/>
              <w:spacing w:after="0" w:line="240" w:lineRule="auto"/>
            </w:pPr>
            <w:r>
              <w:rPr>
                <w:sz w:val="16"/>
              </w:rPr>
              <w:t>Inconsistent units across operators would corrupt cross-operator Traffic comparisons and Revenue calculations.</w:t>
            </w:r>
          </w:p>
        </w:tc>
        <w:tc>
          <w:tcPr>
            <w:tcW w:w="1673" w:type="dxa"/>
            <w:shd w:val="clear" w:color="auto" w:fill="EDF4EF"/>
            <w:tcMar>
              <w:top w:w="70" w:type="dxa"/>
              <w:left w:w="90" w:type="dxa"/>
              <w:bottom w:w="70" w:type="dxa"/>
              <w:right w:w="90" w:type="dxa"/>
            </w:tcMar>
            <w:vAlign w:val="center"/>
          </w:tcPr>
          <w:p w14:paraId="20A0F699" w14:textId="77777777" w:rsidR="0089053B" w:rsidRDefault="00B421DE">
            <w:pPr>
              <w:pStyle w:val="NCIEBody"/>
              <w:spacing w:after="0" w:line="240" w:lineRule="auto"/>
            </w:pPr>
            <w:r>
              <w:rPr>
                <w:sz w:val="16"/>
              </w:rPr>
              <w:t>Blocking (production field-level completion)</w:t>
            </w:r>
          </w:p>
        </w:tc>
      </w:tr>
      <w:tr w:rsidR="0089053B" w14:paraId="47C19DF8" w14:textId="77777777">
        <w:trPr>
          <w:cantSplit/>
        </w:trPr>
        <w:tc>
          <w:tcPr>
            <w:tcW w:w="1673" w:type="dxa"/>
            <w:shd w:val="clear" w:color="auto" w:fill="FFFFFF"/>
            <w:tcMar>
              <w:top w:w="70" w:type="dxa"/>
              <w:left w:w="90" w:type="dxa"/>
              <w:bottom w:w="70" w:type="dxa"/>
              <w:right w:w="90" w:type="dxa"/>
            </w:tcMar>
            <w:vAlign w:val="center"/>
          </w:tcPr>
          <w:p w14:paraId="42132F86" w14:textId="77777777" w:rsidR="0089053B" w:rsidRDefault="00B421DE">
            <w:pPr>
              <w:pStyle w:val="NCIEBody"/>
              <w:spacing w:after="0" w:line="240" w:lineRule="auto"/>
            </w:pPr>
            <w:r>
              <w:rPr>
                <w:sz w:val="16"/>
              </w:rPr>
              <w:lastRenderedPageBreak/>
              <w:t>12-B</w:t>
            </w:r>
          </w:p>
        </w:tc>
        <w:tc>
          <w:tcPr>
            <w:tcW w:w="1673" w:type="dxa"/>
            <w:shd w:val="clear" w:color="auto" w:fill="FFFFFF"/>
            <w:tcMar>
              <w:top w:w="70" w:type="dxa"/>
              <w:left w:w="90" w:type="dxa"/>
              <w:bottom w:w="70" w:type="dxa"/>
              <w:right w:w="90" w:type="dxa"/>
            </w:tcMar>
            <w:vAlign w:val="center"/>
          </w:tcPr>
          <w:p w14:paraId="7512F1B5" w14:textId="77777777" w:rsidR="0089053B" w:rsidRDefault="00B421DE">
            <w:pPr>
              <w:pStyle w:val="NCIEBody"/>
              <w:spacing w:after="0" w:line="240" w:lineRule="auto"/>
            </w:pPr>
            <w:r>
              <w:rPr>
                <w:sz w:val="16"/>
              </w:rPr>
              <w:t>Confirm who may change the surcharge rate and who approves a rate change.</w:t>
            </w:r>
          </w:p>
        </w:tc>
        <w:tc>
          <w:tcPr>
            <w:tcW w:w="1673" w:type="dxa"/>
            <w:shd w:val="clear" w:color="auto" w:fill="FFFFFF"/>
            <w:tcMar>
              <w:top w:w="70" w:type="dxa"/>
              <w:left w:w="90" w:type="dxa"/>
              <w:bottom w:w="70" w:type="dxa"/>
              <w:right w:w="90" w:type="dxa"/>
            </w:tcMar>
            <w:vAlign w:val="center"/>
          </w:tcPr>
          <w:p w14:paraId="72CF9846" w14:textId="77777777" w:rsidR="0089053B" w:rsidRDefault="00B421DE">
            <w:pPr>
              <w:pStyle w:val="NCIEBody"/>
              <w:spacing w:after="0" w:line="240" w:lineRule="auto"/>
            </w:pPr>
            <w:r>
              <w:rPr>
                <w:sz w:val="16"/>
              </w:rPr>
              <w:t>Ch.12</w:t>
            </w:r>
          </w:p>
        </w:tc>
        <w:tc>
          <w:tcPr>
            <w:tcW w:w="1673" w:type="dxa"/>
            <w:shd w:val="clear" w:color="auto" w:fill="FFFFFF"/>
            <w:tcMar>
              <w:top w:w="70" w:type="dxa"/>
              <w:left w:w="90" w:type="dxa"/>
              <w:bottom w:w="70" w:type="dxa"/>
              <w:right w:w="90" w:type="dxa"/>
            </w:tcMar>
            <w:vAlign w:val="center"/>
          </w:tcPr>
          <w:p w14:paraId="2111A872"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3D77F05C" w14:textId="77777777" w:rsidR="0089053B" w:rsidRDefault="00B421DE">
            <w:pPr>
              <w:pStyle w:val="NCIEBody"/>
              <w:spacing w:after="0" w:line="240" w:lineRule="auto"/>
            </w:pPr>
            <w:r>
              <w:rPr>
                <w:sz w:val="16"/>
              </w:rPr>
              <w:t>Blocks finalising Ch.24's Rule approval workflow for this specific rule key.</w:t>
            </w:r>
          </w:p>
        </w:tc>
        <w:tc>
          <w:tcPr>
            <w:tcW w:w="1673" w:type="dxa"/>
            <w:shd w:val="clear" w:color="auto" w:fill="FFFFFF"/>
            <w:tcMar>
              <w:top w:w="70" w:type="dxa"/>
              <w:left w:w="90" w:type="dxa"/>
              <w:bottom w:w="70" w:type="dxa"/>
              <w:right w:w="90" w:type="dxa"/>
            </w:tcMar>
            <w:vAlign w:val="center"/>
          </w:tcPr>
          <w:p w14:paraId="3D4CD62F" w14:textId="77777777" w:rsidR="0089053B" w:rsidRDefault="00B421DE">
            <w:pPr>
              <w:pStyle w:val="NCIEBody"/>
              <w:spacing w:after="0" w:line="240" w:lineRule="auto"/>
            </w:pPr>
            <w:r>
              <w:rPr>
                <w:sz w:val="16"/>
              </w:rPr>
              <w:t>Blocking (acceptance gate)</w:t>
            </w:r>
          </w:p>
        </w:tc>
      </w:tr>
      <w:tr w:rsidR="0089053B" w14:paraId="130E2BC1" w14:textId="77777777">
        <w:trPr>
          <w:cantSplit/>
        </w:trPr>
        <w:tc>
          <w:tcPr>
            <w:tcW w:w="1673" w:type="dxa"/>
            <w:shd w:val="clear" w:color="auto" w:fill="EDF4EF"/>
            <w:tcMar>
              <w:top w:w="70" w:type="dxa"/>
              <w:left w:w="90" w:type="dxa"/>
              <w:bottom w:w="70" w:type="dxa"/>
              <w:right w:w="90" w:type="dxa"/>
            </w:tcMar>
            <w:vAlign w:val="center"/>
          </w:tcPr>
          <w:p w14:paraId="69D60537" w14:textId="77777777" w:rsidR="0089053B" w:rsidRDefault="00B421DE">
            <w:pPr>
              <w:pStyle w:val="NCIEBody"/>
              <w:spacing w:after="0" w:line="240" w:lineRule="auto"/>
            </w:pPr>
            <w:r>
              <w:rPr>
                <w:sz w:val="16"/>
              </w:rPr>
              <w:t>14-B</w:t>
            </w:r>
          </w:p>
        </w:tc>
        <w:tc>
          <w:tcPr>
            <w:tcW w:w="1673" w:type="dxa"/>
            <w:shd w:val="clear" w:color="auto" w:fill="EDF4EF"/>
            <w:tcMar>
              <w:top w:w="70" w:type="dxa"/>
              <w:left w:w="90" w:type="dxa"/>
              <w:bottom w:w="70" w:type="dxa"/>
              <w:right w:w="90" w:type="dxa"/>
            </w:tcMar>
            <w:vAlign w:val="center"/>
          </w:tcPr>
          <w:p w14:paraId="5292EBD1" w14:textId="77777777" w:rsidR="0089053B" w:rsidRDefault="00B421DE">
            <w:pPr>
              <w:pStyle w:val="NCIEBody"/>
              <w:spacing w:after="0" w:line="240" w:lineRule="auto"/>
            </w:pPr>
            <w:r>
              <w:rPr>
                <w:sz w:val="16"/>
              </w:rPr>
              <w:t>Confirm the exact lifecycle states counted toward the limit (e.g. does a ported-out SIM still count?).</w:t>
            </w:r>
          </w:p>
        </w:tc>
        <w:tc>
          <w:tcPr>
            <w:tcW w:w="1673" w:type="dxa"/>
            <w:shd w:val="clear" w:color="auto" w:fill="EDF4EF"/>
            <w:tcMar>
              <w:top w:w="70" w:type="dxa"/>
              <w:left w:w="90" w:type="dxa"/>
              <w:bottom w:w="70" w:type="dxa"/>
              <w:right w:w="90" w:type="dxa"/>
            </w:tcMar>
            <w:vAlign w:val="center"/>
          </w:tcPr>
          <w:p w14:paraId="696D8CC9" w14:textId="77777777" w:rsidR="0089053B" w:rsidRDefault="00B421DE">
            <w:pPr>
              <w:pStyle w:val="NCIEBody"/>
              <w:spacing w:after="0" w:line="240" w:lineRule="auto"/>
            </w:pPr>
            <w:r>
              <w:rPr>
                <w:sz w:val="16"/>
              </w:rPr>
              <w:t>Ch.14</w:t>
            </w:r>
          </w:p>
        </w:tc>
        <w:tc>
          <w:tcPr>
            <w:tcW w:w="1673" w:type="dxa"/>
            <w:shd w:val="clear" w:color="auto" w:fill="EDF4EF"/>
            <w:tcMar>
              <w:top w:w="70" w:type="dxa"/>
              <w:left w:w="90" w:type="dxa"/>
              <w:bottom w:w="70" w:type="dxa"/>
              <w:right w:w="90" w:type="dxa"/>
            </w:tcMar>
            <w:vAlign w:val="center"/>
          </w:tcPr>
          <w:p w14:paraId="2ABEEF63"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79F25FCF" w14:textId="77777777" w:rsidR="0089053B" w:rsidRDefault="00B421DE">
            <w:pPr>
              <w:pStyle w:val="NCIEBody"/>
              <w:spacing w:after="0" w:line="240" w:lineRule="auto"/>
            </w:pPr>
            <w:r>
              <w:rPr>
                <w:sz w:val="16"/>
              </w:rPr>
              <w:t>Wrong Countable State logic could wrongly trigger or suppress Registration Exceptions at scale.</w:t>
            </w:r>
          </w:p>
        </w:tc>
        <w:tc>
          <w:tcPr>
            <w:tcW w:w="1673" w:type="dxa"/>
            <w:shd w:val="clear" w:color="auto" w:fill="EDF4EF"/>
            <w:tcMar>
              <w:top w:w="70" w:type="dxa"/>
              <w:left w:w="90" w:type="dxa"/>
              <w:bottom w:w="70" w:type="dxa"/>
              <w:right w:w="90" w:type="dxa"/>
            </w:tcMar>
            <w:vAlign w:val="center"/>
          </w:tcPr>
          <w:p w14:paraId="625286E7" w14:textId="77777777" w:rsidR="0089053B" w:rsidRDefault="00B421DE">
            <w:pPr>
              <w:pStyle w:val="NCIEBody"/>
              <w:spacing w:after="0" w:line="240" w:lineRule="auto"/>
            </w:pPr>
            <w:r>
              <w:rPr>
                <w:sz w:val="16"/>
              </w:rPr>
              <w:t>Blocking (regulatory/legal defensibility)</w:t>
            </w:r>
          </w:p>
        </w:tc>
      </w:tr>
      <w:tr w:rsidR="0089053B" w14:paraId="3318A677" w14:textId="77777777">
        <w:trPr>
          <w:cantSplit/>
        </w:trPr>
        <w:tc>
          <w:tcPr>
            <w:tcW w:w="1673" w:type="dxa"/>
            <w:shd w:val="clear" w:color="auto" w:fill="FFFFFF"/>
            <w:tcMar>
              <w:top w:w="70" w:type="dxa"/>
              <w:left w:w="90" w:type="dxa"/>
              <w:bottom w:w="70" w:type="dxa"/>
              <w:right w:w="90" w:type="dxa"/>
            </w:tcMar>
            <w:vAlign w:val="center"/>
          </w:tcPr>
          <w:p w14:paraId="21B14ACE" w14:textId="77777777" w:rsidR="0089053B" w:rsidRDefault="00B421DE">
            <w:pPr>
              <w:pStyle w:val="NCIEBody"/>
              <w:spacing w:after="0" w:line="240" w:lineRule="auto"/>
            </w:pPr>
            <w:r>
              <w:rPr>
                <w:sz w:val="16"/>
              </w:rPr>
              <w:t>15-C</w:t>
            </w:r>
          </w:p>
        </w:tc>
        <w:tc>
          <w:tcPr>
            <w:tcW w:w="1673" w:type="dxa"/>
            <w:shd w:val="clear" w:color="auto" w:fill="FFFFFF"/>
            <w:tcMar>
              <w:top w:w="70" w:type="dxa"/>
              <w:left w:w="90" w:type="dxa"/>
              <w:bottom w:w="70" w:type="dxa"/>
              <w:right w:w="90" w:type="dxa"/>
            </w:tcMar>
            <w:vAlign w:val="center"/>
          </w:tcPr>
          <w:p w14:paraId="298F8373" w14:textId="77777777" w:rsidR="0089053B" w:rsidRDefault="00B421DE">
            <w:pPr>
              <w:pStyle w:val="NCIEBody"/>
              <w:spacing w:after="0" w:line="240" w:lineRule="auto"/>
            </w:pPr>
            <w:r>
              <w:rPr>
                <w:sz w:val="16"/>
              </w:rPr>
              <w:t>Confirm blocking interfaces, approval matrix and verification process with operators.</w:t>
            </w:r>
          </w:p>
        </w:tc>
        <w:tc>
          <w:tcPr>
            <w:tcW w:w="1673" w:type="dxa"/>
            <w:shd w:val="clear" w:color="auto" w:fill="FFFFFF"/>
            <w:tcMar>
              <w:top w:w="70" w:type="dxa"/>
              <w:left w:w="90" w:type="dxa"/>
              <w:bottom w:w="70" w:type="dxa"/>
              <w:right w:w="90" w:type="dxa"/>
            </w:tcMar>
            <w:vAlign w:val="center"/>
          </w:tcPr>
          <w:p w14:paraId="01B2989D" w14:textId="77777777" w:rsidR="0089053B" w:rsidRDefault="00B421DE">
            <w:pPr>
              <w:pStyle w:val="NCIEBody"/>
              <w:spacing w:after="0" w:line="240" w:lineRule="auto"/>
            </w:pPr>
            <w:r>
              <w:rPr>
                <w:sz w:val="16"/>
              </w:rPr>
              <w:t>Ch.15</w:t>
            </w:r>
          </w:p>
        </w:tc>
        <w:tc>
          <w:tcPr>
            <w:tcW w:w="1673" w:type="dxa"/>
            <w:shd w:val="clear" w:color="auto" w:fill="FFFFFF"/>
            <w:tcMar>
              <w:top w:w="70" w:type="dxa"/>
              <w:left w:w="90" w:type="dxa"/>
              <w:bottom w:w="70" w:type="dxa"/>
              <w:right w:w="90" w:type="dxa"/>
            </w:tcMar>
            <w:vAlign w:val="center"/>
          </w:tcPr>
          <w:p w14:paraId="3B957D9A"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71004A1F" w14:textId="77777777" w:rsidR="0089053B" w:rsidRDefault="00B421DE">
            <w:pPr>
              <w:pStyle w:val="NCIEBody"/>
              <w:spacing w:after="0" w:line="240" w:lineRule="auto"/>
            </w:pPr>
            <w:r>
              <w:rPr>
                <w:sz w:val="16"/>
              </w:rPr>
              <w:t>Blocks finalising Blocking Request/Action/Verification's provider integration and approval gates.</w:t>
            </w:r>
          </w:p>
        </w:tc>
        <w:tc>
          <w:tcPr>
            <w:tcW w:w="1673" w:type="dxa"/>
            <w:shd w:val="clear" w:color="auto" w:fill="FFFFFF"/>
            <w:tcMar>
              <w:top w:w="70" w:type="dxa"/>
              <w:left w:w="90" w:type="dxa"/>
              <w:bottom w:w="70" w:type="dxa"/>
              <w:right w:w="90" w:type="dxa"/>
            </w:tcMar>
            <w:vAlign w:val="center"/>
          </w:tcPr>
          <w:p w14:paraId="33287B8D" w14:textId="77777777" w:rsidR="0089053B" w:rsidRDefault="00B421DE">
            <w:pPr>
              <w:pStyle w:val="NCIEBody"/>
              <w:spacing w:after="0" w:line="240" w:lineRule="auto"/>
            </w:pPr>
            <w:r>
              <w:rPr>
                <w:sz w:val="16"/>
              </w:rPr>
              <w:t>Blocking (acceptance gate)</w:t>
            </w:r>
          </w:p>
        </w:tc>
      </w:tr>
      <w:tr w:rsidR="0089053B" w14:paraId="2C80A469" w14:textId="77777777">
        <w:trPr>
          <w:cantSplit/>
        </w:trPr>
        <w:tc>
          <w:tcPr>
            <w:tcW w:w="1673" w:type="dxa"/>
            <w:shd w:val="clear" w:color="auto" w:fill="EDF4EF"/>
            <w:tcMar>
              <w:top w:w="70" w:type="dxa"/>
              <w:left w:w="90" w:type="dxa"/>
              <w:bottom w:w="70" w:type="dxa"/>
              <w:right w:w="90" w:type="dxa"/>
            </w:tcMar>
            <w:vAlign w:val="center"/>
          </w:tcPr>
          <w:p w14:paraId="53B6FFB1" w14:textId="77777777" w:rsidR="0089053B" w:rsidRDefault="00B421DE">
            <w:pPr>
              <w:pStyle w:val="NCIEBody"/>
              <w:spacing w:after="0" w:line="240" w:lineRule="auto"/>
            </w:pPr>
            <w:r>
              <w:rPr>
                <w:sz w:val="16"/>
              </w:rPr>
              <w:t>16-B</w:t>
            </w:r>
          </w:p>
        </w:tc>
        <w:tc>
          <w:tcPr>
            <w:tcW w:w="1673" w:type="dxa"/>
            <w:shd w:val="clear" w:color="auto" w:fill="EDF4EF"/>
            <w:tcMar>
              <w:top w:w="70" w:type="dxa"/>
              <w:left w:w="90" w:type="dxa"/>
              <w:bottom w:w="70" w:type="dxa"/>
              <w:right w:w="90" w:type="dxa"/>
            </w:tcMar>
            <w:vAlign w:val="center"/>
          </w:tcPr>
          <w:p w14:paraId="2E7C08B0" w14:textId="77777777" w:rsidR="0089053B" w:rsidRDefault="00B421DE">
            <w:pPr>
              <w:pStyle w:val="NCIEBody"/>
              <w:spacing w:after="0" w:line="240" w:lineRule="auto"/>
            </w:pPr>
            <w:r>
              <w:rPr>
                <w:sz w:val="16"/>
              </w:rPr>
              <w:t>Confirm decision authorities and approval levels per case category.</w:t>
            </w:r>
          </w:p>
        </w:tc>
        <w:tc>
          <w:tcPr>
            <w:tcW w:w="1673" w:type="dxa"/>
            <w:shd w:val="clear" w:color="auto" w:fill="EDF4EF"/>
            <w:tcMar>
              <w:top w:w="70" w:type="dxa"/>
              <w:left w:w="90" w:type="dxa"/>
              <w:bottom w:w="70" w:type="dxa"/>
              <w:right w:w="90" w:type="dxa"/>
            </w:tcMar>
            <w:vAlign w:val="center"/>
          </w:tcPr>
          <w:p w14:paraId="6766042E" w14:textId="77777777" w:rsidR="0089053B" w:rsidRDefault="00B421DE">
            <w:pPr>
              <w:pStyle w:val="NCIEBody"/>
              <w:spacing w:after="0" w:line="240" w:lineRule="auto"/>
            </w:pPr>
            <w:r>
              <w:rPr>
                <w:sz w:val="16"/>
              </w:rPr>
              <w:t>Ch.16</w:t>
            </w:r>
          </w:p>
        </w:tc>
        <w:tc>
          <w:tcPr>
            <w:tcW w:w="1673" w:type="dxa"/>
            <w:shd w:val="clear" w:color="auto" w:fill="EDF4EF"/>
            <w:tcMar>
              <w:top w:w="70" w:type="dxa"/>
              <w:left w:w="90" w:type="dxa"/>
              <w:bottom w:w="70" w:type="dxa"/>
              <w:right w:w="90" w:type="dxa"/>
            </w:tcMar>
            <w:vAlign w:val="center"/>
          </w:tcPr>
          <w:p w14:paraId="4FBB340C"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5BC89A4E" w14:textId="77777777" w:rsidR="0089053B" w:rsidRDefault="00B421DE">
            <w:pPr>
              <w:pStyle w:val="NCIEBody"/>
              <w:spacing w:after="0" w:line="240" w:lineRule="auto"/>
            </w:pPr>
            <w:r>
              <w:rPr>
                <w:sz w:val="16"/>
              </w:rPr>
              <w:t>Blocks finalising Decision Authority's role scoping in Ch.26.</w:t>
            </w:r>
          </w:p>
        </w:tc>
        <w:tc>
          <w:tcPr>
            <w:tcW w:w="1673" w:type="dxa"/>
            <w:shd w:val="clear" w:color="auto" w:fill="EDF4EF"/>
            <w:tcMar>
              <w:top w:w="70" w:type="dxa"/>
              <w:left w:w="90" w:type="dxa"/>
              <w:bottom w:w="70" w:type="dxa"/>
              <w:right w:w="90" w:type="dxa"/>
            </w:tcMar>
            <w:vAlign w:val="center"/>
          </w:tcPr>
          <w:p w14:paraId="39D49C65" w14:textId="77777777" w:rsidR="0089053B" w:rsidRDefault="00B421DE">
            <w:pPr>
              <w:pStyle w:val="NCIEBody"/>
              <w:spacing w:after="0" w:line="240" w:lineRule="auto"/>
            </w:pPr>
            <w:r>
              <w:rPr>
                <w:sz w:val="16"/>
              </w:rPr>
              <w:t>Blocking (acceptance gate)</w:t>
            </w:r>
          </w:p>
        </w:tc>
      </w:tr>
      <w:tr w:rsidR="0089053B" w14:paraId="236E21FF" w14:textId="77777777">
        <w:trPr>
          <w:cantSplit/>
        </w:trPr>
        <w:tc>
          <w:tcPr>
            <w:tcW w:w="1673" w:type="dxa"/>
            <w:shd w:val="clear" w:color="auto" w:fill="FFFFFF"/>
            <w:tcMar>
              <w:top w:w="70" w:type="dxa"/>
              <w:left w:w="90" w:type="dxa"/>
              <w:bottom w:w="70" w:type="dxa"/>
              <w:right w:w="90" w:type="dxa"/>
            </w:tcMar>
            <w:vAlign w:val="center"/>
          </w:tcPr>
          <w:p w14:paraId="5E302231" w14:textId="77777777" w:rsidR="0089053B" w:rsidRDefault="00B421DE">
            <w:pPr>
              <w:pStyle w:val="NCIEBody"/>
              <w:spacing w:after="0" w:line="240" w:lineRule="auto"/>
            </w:pPr>
            <w:r>
              <w:rPr>
                <w:sz w:val="16"/>
              </w:rPr>
              <w:t>17-C</w:t>
            </w:r>
          </w:p>
        </w:tc>
        <w:tc>
          <w:tcPr>
            <w:tcW w:w="1673" w:type="dxa"/>
            <w:shd w:val="clear" w:color="auto" w:fill="FFFFFF"/>
            <w:tcMar>
              <w:top w:w="70" w:type="dxa"/>
              <w:left w:w="90" w:type="dxa"/>
              <w:bottom w:w="70" w:type="dxa"/>
              <w:right w:w="90" w:type="dxa"/>
            </w:tcMar>
            <w:vAlign w:val="center"/>
          </w:tcPr>
          <w:p w14:paraId="779C87AA" w14:textId="77777777" w:rsidR="0089053B" w:rsidRDefault="00B421DE">
            <w:pPr>
              <w:pStyle w:val="NCIEBody"/>
              <w:spacing w:after="0" w:line="240" w:lineRule="auto"/>
            </w:pPr>
            <w:r>
              <w:rPr>
                <w:sz w:val="16"/>
              </w:rPr>
              <w:t>Confirm retention and correction rules for Evidence.</w:t>
            </w:r>
          </w:p>
        </w:tc>
        <w:tc>
          <w:tcPr>
            <w:tcW w:w="1673" w:type="dxa"/>
            <w:shd w:val="clear" w:color="auto" w:fill="FFFFFF"/>
            <w:tcMar>
              <w:top w:w="70" w:type="dxa"/>
              <w:left w:w="90" w:type="dxa"/>
              <w:bottom w:w="70" w:type="dxa"/>
              <w:right w:w="90" w:type="dxa"/>
            </w:tcMar>
            <w:vAlign w:val="center"/>
          </w:tcPr>
          <w:p w14:paraId="4B0D8B1B" w14:textId="77777777" w:rsidR="0089053B" w:rsidRDefault="00B421DE">
            <w:pPr>
              <w:pStyle w:val="NCIEBody"/>
              <w:spacing w:after="0" w:line="240" w:lineRule="auto"/>
            </w:pPr>
            <w:r>
              <w:rPr>
                <w:sz w:val="16"/>
              </w:rPr>
              <w:t>Ch.17</w:t>
            </w:r>
          </w:p>
        </w:tc>
        <w:tc>
          <w:tcPr>
            <w:tcW w:w="1673" w:type="dxa"/>
            <w:shd w:val="clear" w:color="auto" w:fill="FFFFFF"/>
            <w:tcMar>
              <w:top w:w="70" w:type="dxa"/>
              <w:left w:w="90" w:type="dxa"/>
              <w:bottom w:w="70" w:type="dxa"/>
              <w:right w:w="90" w:type="dxa"/>
            </w:tcMar>
            <w:vAlign w:val="center"/>
          </w:tcPr>
          <w:p w14:paraId="619E5882"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12B65AEE" w14:textId="77777777" w:rsidR="0089053B" w:rsidRDefault="00B421DE">
            <w:pPr>
              <w:pStyle w:val="NCIEBody"/>
              <w:spacing w:after="0" w:line="240" w:lineRule="auto"/>
            </w:pPr>
            <w:r>
              <w:rPr>
                <w:sz w:val="16"/>
              </w:rPr>
              <w:t>Feeds Ch.31's retention schedule; an unresolved rule here blocks Ch.31 finalisation.</w:t>
            </w:r>
          </w:p>
        </w:tc>
        <w:tc>
          <w:tcPr>
            <w:tcW w:w="1673" w:type="dxa"/>
            <w:shd w:val="clear" w:color="auto" w:fill="FFFFFF"/>
            <w:tcMar>
              <w:top w:w="70" w:type="dxa"/>
              <w:left w:w="90" w:type="dxa"/>
              <w:bottom w:w="70" w:type="dxa"/>
              <w:right w:w="90" w:type="dxa"/>
            </w:tcMar>
            <w:vAlign w:val="center"/>
          </w:tcPr>
          <w:p w14:paraId="78CB1EEB" w14:textId="77777777" w:rsidR="0089053B" w:rsidRDefault="00B421DE">
            <w:pPr>
              <w:pStyle w:val="NCIEBody"/>
              <w:spacing w:after="0" w:line="240" w:lineRule="auto"/>
            </w:pPr>
            <w:r>
              <w:rPr>
                <w:sz w:val="16"/>
              </w:rPr>
              <w:t>Blocking (regulatory/legal defensibility)</w:t>
            </w:r>
          </w:p>
        </w:tc>
      </w:tr>
      <w:tr w:rsidR="0089053B" w14:paraId="545F523C" w14:textId="77777777">
        <w:trPr>
          <w:cantSplit/>
        </w:trPr>
        <w:tc>
          <w:tcPr>
            <w:tcW w:w="1673" w:type="dxa"/>
            <w:shd w:val="clear" w:color="auto" w:fill="EDF4EF"/>
            <w:tcMar>
              <w:top w:w="70" w:type="dxa"/>
              <w:left w:w="90" w:type="dxa"/>
              <w:bottom w:w="70" w:type="dxa"/>
              <w:right w:w="90" w:type="dxa"/>
            </w:tcMar>
            <w:vAlign w:val="center"/>
          </w:tcPr>
          <w:p w14:paraId="531AFA98" w14:textId="77777777" w:rsidR="0089053B" w:rsidRDefault="00B421DE">
            <w:pPr>
              <w:pStyle w:val="NCIEBody"/>
              <w:spacing w:after="0" w:line="240" w:lineRule="auto"/>
            </w:pPr>
            <w:r>
              <w:rPr>
                <w:sz w:val="16"/>
              </w:rPr>
              <w:t>18-A</w:t>
            </w:r>
          </w:p>
        </w:tc>
        <w:tc>
          <w:tcPr>
            <w:tcW w:w="1673" w:type="dxa"/>
            <w:shd w:val="clear" w:color="auto" w:fill="EDF4EF"/>
            <w:tcMar>
              <w:top w:w="70" w:type="dxa"/>
              <w:left w:w="90" w:type="dxa"/>
              <w:bottom w:w="70" w:type="dxa"/>
              <w:right w:w="90" w:type="dxa"/>
            </w:tcMar>
            <w:vAlign w:val="center"/>
          </w:tcPr>
          <w:p w14:paraId="4D0C7395" w14:textId="77777777" w:rsidR="0089053B" w:rsidRDefault="00B421DE">
            <w:pPr>
              <w:pStyle w:val="NCIEBody"/>
              <w:spacing w:after="0" w:line="240" w:lineRule="auto"/>
            </w:pPr>
            <w:r>
              <w:rPr>
                <w:sz w:val="16"/>
              </w:rPr>
              <w:t>Confirm REWS severity taxonomy and escalation timing per category.</w:t>
            </w:r>
          </w:p>
        </w:tc>
        <w:tc>
          <w:tcPr>
            <w:tcW w:w="1673" w:type="dxa"/>
            <w:shd w:val="clear" w:color="auto" w:fill="EDF4EF"/>
            <w:tcMar>
              <w:top w:w="70" w:type="dxa"/>
              <w:left w:w="90" w:type="dxa"/>
              <w:bottom w:w="70" w:type="dxa"/>
              <w:right w:w="90" w:type="dxa"/>
            </w:tcMar>
            <w:vAlign w:val="center"/>
          </w:tcPr>
          <w:p w14:paraId="71BAF737" w14:textId="77777777" w:rsidR="0089053B" w:rsidRDefault="00B421DE">
            <w:pPr>
              <w:pStyle w:val="NCIEBody"/>
              <w:spacing w:after="0" w:line="240" w:lineRule="auto"/>
            </w:pPr>
            <w:r>
              <w:rPr>
                <w:sz w:val="16"/>
              </w:rPr>
              <w:t>Ch.18</w:t>
            </w:r>
          </w:p>
        </w:tc>
        <w:tc>
          <w:tcPr>
            <w:tcW w:w="1673" w:type="dxa"/>
            <w:shd w:val="clear" w:color="auto" w:fill="EDF4EF"/>
            <w:tcMar>
              <w:top w:w="70" w:type="dxa"/>
              <w:left w:w="90" w:type="dxa"/>
              <w:bottom w:w="70" w:type="dxa"/>
              <w:right w:w="90" w:type="dxa"/>
            </w:tcMar>
            <w:vAlign w:val="center"/>
          </w:tcPr>
          <w:p w14:paraId="2CAADBE3"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31C26450" w14:textId="77777777" w:rsidR="0089053B" w:rsidRDefault="00B421DE">
            <w:pPr>
              <w:pStyle w:val="NCIEBody"/>
              <w:spacing w:after="0" w:line="240" w:lineRule="auto"/>
            </w:pPr>
            <w:r>
              <w:rPr>
                <w:sz w:val="16"/>
              </w:rPr>
              <w:t>Blocks loading real Alert Rule severity/escalation values into Ch.24's Rule Service.</w:t>
            </w:r>
          </w:p>
        </w:tc>
        <w:tc>
          <w:tcPr>
            <w:tcW w:w="1673" w:type="dxa"/>
            <w:shd w:val="clear" w:color="auto" w:fill="EDF4EF"/>
            <w:tcMar>
              <w:top w:w="70" w:type="dxa"/>
              <w:left w:w="90" w:type="dxa"/>
              <w:bottom w:w="70" w:type="dxa"/>
              <w:right w:w="90" w:type="dxa"/>
            </w:tcMar>
            <w:vAlign w:val="center"/>
          </w:tcPr>
          <w:p w14:paraId="098F2A88" w14:textId="77777777" w:rsidR="0089053B" w:rsidRDefault="00B421DE">
            <w:pPr>
              <w:pStyle w:val="NCIEBody"/>
              <w:spacing w:after="0" w:line="240" w:lineRule="auto"/>
            </w:pPr>
            <w:r>
              <w:rPr>
                <w:sz w:val="16"/>
              </w:rPr>
              <w:t>Blocking (production field-level completion)</w:t>
            </w:r>
          </w:p>
        </w:tc>
      </w:tr>
      <w:tr w:rsidR="0089053B" w14:paraId="2D5ECB1F" w14:textId="77777777">
        <w:trPr>
          <w:cantSplit/>
        </w:trPr>
        <w:tc>
          <w:tcPr>
            <w:tcW w:w="1673" w:type="dxa"/>
            <w:shd w:val="clear" w:color="auto" w:fill="FFFFFF"/>
            <w:tcMar>
              <w:top w:w="70" w:type="dxa"/>
              <w:left w:w="90" w:type="dxa"/>
              <w:bottom w:w="70" w:type="dxa"/>
              <w:right w:w="90" w:type="dxa"/>
            </w:tcMar>
            <w:vAlign w:val="center"/>
          </w:tcPr>
          <w:p w14:paraId="67E2B5CA" w14:textId="77777777" w:rsidR="0089053B" w:rsidRDefault="00B421DE">
            <w:pPr>
              <w:pStyle w:val="NCIEBody"/>
              <w:spacing w:after="0" w:line="240" w:lineRule="auto"/>
            </w:pPr>
            <w:r>
              <w:rPr>
                <w:sz w:val="16"/>
              </w:rPr>
              <w:t>18-B</w:t>
            </w:r>
          </w:p>
        </w:tc>
        <w:tc>
          <w:tcPr>
            <w:tcW w:w="1673" w:type="dxa"/>
            <w:shd w:val="clear" w:color="auto" w:fill="FFFFFF"/>
            <w:tcMar>
              <w:top w:w="70" w:type="dxa"/>
              <w:left w:w="90" w:type="dxa"/>
              <w:bottom w:w="70" w:type="dxa"/>
              <w:right w:w="90" w:type="dxa"/>
            </w:tcMar>
            <w:vAlign w:val="center"/>
          </w:tcPr>
          <w:p w14:paraId="7F64F918" w14:textId="77777777" w:rsidR="0089053B" w:rsidRDefault="00B421DE">
            <w:pPr>
              <w:pStyle w:val="NCIEBody"/>
              <w:spacing w:after="0" w:line="240" w:lineRule="auto"/>
            </w:pPr>
            <w:r>
              <w:rPr>
                <w:sz w:val="16"/>
              </w:rPr>
              <w:t>Confirm Alert acknowledgement/escalation workflow and closure authority.</w:t>
            </w:r>
          </w:p>
        </w:tc>
        <w:tc>
          <w:tcPr>
            <w:tcW w:w="1673" w:type="dxa"/>
            <w:shd w:val="clear" w:color="auto" w:fill="FFFFFF"/>
            <w:tcMar>
              <w:top w:w="70" w:type="dxa"/>
              <w:left w:w="90" w:type="dxa"/>
              <w:bottom w:w="70" w:type="dxa"/>
              <w:right w:w="90" w:type="dxa"/>
            </w:tcMar>
            <w:vAlign w:val="center"/>
          </w:tcPr>
          <w:p w14:paraId="5FB51171" w14:textId="77777777" w:rsidR="0089053B" w:rsidRDefault="00B421DE">
            <w:pPr>
              <w:pStyle w:val="NCIEBody"/>
              <w:spacing w:after="0" w:line="240" w:lineRule="auto"/>
            </w:pPr>
            <w:r>
              <w:rPr>
                <w:sz w:val="16"/>
              </w:rPr>
              <w:t>Ch.18</w:t>
            </w:r>
          </w:p>
        </w:tc>
        <w:tc>
          <w:tcPr>
            <w:tcW w:w="1673" w:type="dxa"/>
            <w:shd w:val="clear" w:color="auto" w:fill="FFFFFF"/>
            <w:tcMar>
              <w:top w:w="70" w:type="dxa"/>
              <w:left w:w="90" w:type="dxa"/>
              <w:bottom w:w="70" w:type="dxa"/>
              <w:right w:w="90" w:type="dxa"/>
            </w:tcMar>
            <w:vAlign w:val="center"/>
          </w:tcPr>
          <w:p w14:paraId="406B027A"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644AE7C5" w14:textId="77777777" w:rsidR="0089053B" w:rsidRDefault="00B421DE">
            <w:pPr>
              <w:pStyle w:val="NCIEBody"/>
              <w:spacing w:after="0" w:line="240" w:lineRule="auto"/>
            </w:pPr>
            <w:r>
              <w:rPr>
                <w:sz w:val="16"/>
              </w:rPr>
              <w:t>Blocks finalising who may acknowledge, escalate and close an Alert.</w:t>
            </w:r>
          </w:p>
        </w:tc>
        <w:tc>
          <w:tcPr>
            <w:tcW w:w="1673" w:type="dxa"/>
            <w:shd w:val="clear" w:color="auto" w:fill="FFFFFF"/>
            <w:tcMar>
              <w:top w:w="70" w:type="dxa"/>
              <w:left w:w="90" w:type="dxa"/>
              <w:bottom w:w="70" w:type="dxa"/>
              <w:right w:w="90" w:type="dxa"/>
            </w:tcMar>
            <w:vAlign w:val="center"/>
          </w:tcPr>
          <w:p w14:paraId="28AA6E86" w14:textId="77777777" w:rsidR="0089053B" w:rsidRDefault="00B421DE">
            <w:pPr>
              <w:pStyle w:val="NCIEBody"/>
              <w:spacing w:after="0" w:line="240" w:lineRule="auto"/>
            </w:pPr>
            <w:r>
              <w:rPr>
                <w:sz w:val="16"/>
              </w:rPr>
              <w:t>Blocking (acceptance gate)</w:t>
            </w:r>
          </w:p>
        </w:tc>
      </w:tr>
      <w:tr w:rsidR="0089053B" w14:paraId="04FBFA63" w14:textId="77777777">
        <w:trPr>
          <w:cantSplit/>
        </w:trPr>
        <w:tc>
          <w:tcPr>
            <w:tcW w:w="1673" w:type="dxa"/>
            <w:shd w:val="clear" w:color="auto" w:fill="EDF4EF"/>
            <w:tcMar>
              <w:top w:w="70" w:type="dxa"/>
              <w:left w:w="90" w:type="dxa"/>
              <w:bottom w:w="70" w:type="dxa"/>
              <w:right w:w="90" w:type="dxa"/>
            </w:tcMar>
            <w:vAlign w:val="center"/>
          </w:tcPr>
          <w:p w14:paraId="28A31FD5" w14:textId="77777777" w:rsidR="0089053B" w:rsidRDefault="00B421DE">
            <w:pPr>
              <w:pStyle w:val="NCIEBody"/>
              <w:spacing w:after="0" w:line="240" w:lineRule="auto"/>
            </w:pPr>
            <w:r>
              <w:rPr>
                <w:sz w:val="16"/>
              </w:rPr>
              <w:t>19-B</w:t>
            </w:r>
          </w:p>
        </w:tc>
        <w:tc>
          <w:tcPr>
            <w:tcW w:w="1673" w:type="dxa"/>
            <w:shd w:val="clear" w:color="auto" w:fill="EDF4EF"/>
            <w:tcMar>
              <w:top w:w="70" w:type="dxa"/>
              <w:left w:w="90" w:type="dxa"/>
              <w:bottom w:w="70" w:type="dxa"/>
              <w:right w:w="90" w:type="dxa"/>
            </w:tcMar>
            <w:vAlign w:val="center"/>
          </w:tcPr>
          <w:p w14:paraId="1508F15E" w14:textId="77777777" w:rsidR="0089053B" w:rsidRDefault="00B421DE">
            <w:pPr>
              <w:pStyle w:val="NCIEBody"/>
              <w:spacing w:after="0" w:line="240" w:lineRule="auto"/>
            </w:pPr>
            <w:r>
              <w:rPr>
                <w:sz w:val="16"/>
              </w:rPr>
              <w:t>Confirm which inferred edges require mandatory human validation before appearing in any shared view.</w:t>
            </w:r>
          </w:p>
        </w:tc>
        <w:tc>
          <w:tcPr>
            <w:tcW w:w="1673" w:type="dxa"/>
            <w:shd w:val="clear" w:color="auto" w:fill="EDF4EF"/>
            <w:tcMar>
              <w:top w:w="70" w:type="dxa"/>
              <w:left w:w="90" w:type="dxa"/>
              <w:bottom w:w="70" w:type="dxa"/>
              <w:right w:w="90" w:type="dxa"/>
            </w:tcMar>
            <w:vAlign w:val="center"/>
          </w:tcPr>
          <w:p w14:paraId="13206577" w14:textId="77777777" w:rsidR="0089053B" w:rsidRDefault="00B421DE">
            <w:pPr>
              <w:pStyle w:val="NCIEBody"/>
              <w:spacing w:after="0" w:line="240" w:lineRule="auto"/>
            </w:pPr>
            <w:r>
              <w:rPr>
                <w:sz w:val="16"/>
              </w:rPr>
              <w:t>Ch.19</w:t>
            </w:r>
          </w:p>
        </w:tc>
        <w:tc>
          <w:tcPr>
            <w:tcW w:w="1673" w:type="dxa"/>
            <w:shd w:val="clear" w:color="auto" w:fill="EDF4EF"/>
            <w:tcMar>
              <w:top w:w="70" w:type="dxa"/>
              <w:left w:w="90" w:type="dxa"/>
              <w:bottom w:w="70" w:type="dxa"/>
              <w:right w:w="90" w:type="dxa"/>
            </w:tcMar>
            <w:vAlign w:val="center"/>
          </w:tcPr>
          <w:p w14:paraId="5CE13030"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460296DA" w14:textId="77777777" w:rsidR="0089053B" w:rsidRDefault="00B421DE">
            <w:pPr>
              <w:pStyle w:val="NCIEBody"/>
              <w:spacing w:after="0" w:line="240" w:lineRule="auto"/>
            </w:pPr>
            <w:r>
              <w:rPr>
                <w:sz w:val="16"/>
              </w:rPr>
              <w:t>Under-scoping risks an unvalidated ARGUS-Proposed or Human-Inferred edge being mistaken for fact in a shared view.</w:t>
            </w:r>
          </w:p>
        </w:tc>
        <w:tc>
          <w:tcPr>
            <w:tcW w:w="1673" w:type="dxa"/>
            <w:shd w:val="clear" w:color="auto" w:fill="EDF4EF"/>
            <w:tcMar>
              <w:top w:w="70" w:type="dxa"/>
              <w:left w:w="90" w:type="dxa"/>
              <w:bottom w:w="70" w:type="dxa"/>
              <w:right w:w="90" w:type="dxa"/>
            </w:tcMar>
            <w:vAlign w:val="center"/>
          </w:tcPr>
          <w:p w14:paraId="6C61F4DF" w14:textId="77777777" w:rsidR="0089053B" w:rsidRDefault="00B421DE">
            <w:pPr>
              <w:pStyle w:val="NCIEBody"/>
              <w:spacing w:after="0" w:line="240" w:lineRule="auto"/>
            </w:pPr>
            <w:r>
              <w:rPr>
                <w:sz w:val="16"/>
              </w:rPr>
              <w:t>Blocking (regulatory/legal defensibility)</w:t>
            </w:r>
          </w:p>
        </w:tc>
      </w:tr>
      <w:tr w:rsidR="0089053B" w14:paraId="6DDE5D72" w14:textId="77777777">
        <w:trPr>
          <w:cantSplit/>
        </w:trPr>
        <w:tc>
          <w:tcPr>
            <w:tcW w:w="1673" w:type="dxa"/>
            <w:shd w:val="clear" w:color="auto" w:fill="FFFFFF"/>
            <w:tcMar>
              <w:top w:w="70" w:type="dxa"/>
              <w:left w:w="90" w:type="dxa"/>
              <w:bottom w:w="70" w:type="dxa"/>
              <w:right w:w="90" w:type="dxa"/>
            </w:tcMar>
            <w:vAlign w:val="center"/>
          </w:tcPr>
          <w:p w14:paraId="51C166AE" w14:textId="77777777" w:rsidR="0089053B" w:rsidRDefault="00B421DE">
            <w:pPr>
              <w:pStyle w:val="NCIEBody"/>
              <w:spacing w:after="0" w:line="240" w:lineRule="auto"/>
            </w:pPr>
            <w:r>
              <w:rPr>
                <w:sz w:val="16"/>
              </w:rPr>
              <w:t>19-C</w:t>
            </w:r>
          </w:p>
        </w:tc>
        <w:tc>
          <w:tcPr>
            <w:tcW w:w="1673" w:type="dxa"/>
            <w:shd w:val="clear" w:color="auto" w:fill="FFFFFF"/>
            <w:tcMar>
              <w:top w:w="70" w:type="dxa"/>
              <w:left w:w="90" w:type="dxa"/>
              <w:bottom w:w="70" w:type="dxa"/>
              <w:right w:w="90" w:type="dxa"/>
            </w:tcMar>
            <w:vAlign w:val="center"/>
          </w:tcPr>
          <w:p w14:paraId="038CFC54" w14:textId="77777777" w:rsidR="0089053B" w:rsidRDefault="00B421DE">
            <w:pPr>
              <w:pStyle w:val="NCIEBody"/>
              <w:spacing w:after="0" w:line="240" w:lineRule="auto"/>
            </w:pPr>
            <w:r>
              <w:rPr>
                <w:sz w:val="16"/>
              </w:rPr>
              <w:t>Confirm sensitive graph traversal rules where a path would cross a protected-identity or Anti-Fraud boundary.</w:t>
            </w:r>
          </w:p>
        </w:tc>
        <w:tc>
          <w:tcPr>
            <w:tcW w:w="1673" w:type="dxa"/>
            <w:shd w:val="clear" w:color="auto" w:fill="FFFFFF"/>
            <w:tcMar>
              <w:top w:w="70" w:type="dxa"/>
              <w:left w:w="90" w:type="dxa"/>
              <w:bottom w:w="70" w:type="dxa"/>
              <w:right w:w="90" w:type="dxa"/>
            </w:tcMar>
            <w:vAlign w:val="center"/>
          </w:tcPr>
          <w:p w14:paraId="52B8D132" w14:textId="77777777" w:rsidR="0089053B" w:rsidRDefault="00B421DE">
            <w:pPr>
              <w:pStyle w:val="NCIEBody"/>
              <w:spacing w:after="0" w:line="240" w:lineRule="auto"/>
            </w:pPr>
            <w:r>
              <w:rPr>
                <w:sz w:val="16"/>
              </w:rPr>
              <w:t>Ch.19</w:t>
            </w:r>
          </w:p>
        </w:tc>
        <w:tc>
          <w:tcPr>
            <w:tcW w:w="1673" w:type="dxa"/>
            <w:shd w:val="clear" w:color="auto" w:fill="FFFFFF"/>
            <w:tcMar>
              <w:top w:w="70" w:type="dxa"/>
              <w:left w:w="90" w:type="dxa"/>
              <w:bottom w:w="70" w:type="dxa"/>
              <w:right w:w="90" w:type="dxa"/>
            </w:tcMar>
            <w:vAlign w:val="center"/>
          </w:tcPr>
          <w:p w14:paraId="173E4B3A"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4BD89E4D" w14:textId="77777777" w:rsidR="0089053B" w:rsidRDefault="00B421DE">
            <w:pPr>
              <w:pStyle w:val="NCIEBody"/>
              <w:spacing w:after="0" w:line="240" w:lineRule="auto"/>
            </w:pPr>
            <w:r>
              <w:rPr>
                <w:sz w:val="16"/>
              </w:rPr>
              <w:t>Under-scoping risks a Fusion query indirectly exposing protected/sensitive data via a multi-hop traversal.</w:t>
            </w:r>
          </w:p>
        </w:tc>
        <w:tc>
          <w:tcPr>
            <w:tcW w:w="1673" w:type="dxa"/>
            <w:shd w:val="clear" w:color="auto" w:fill="FFFFFF"/>
            <w:tcMar>
              <w:top w:w="70" w:type="dxa"/>
              <w:left w:w="90" w:type="dxa"/>
              <w:bottom w:w="70" w:type="dxa"/>
              <w:right w:w="90" w:type="dxa"/>
            </w:tcMar>
            <w:vAlign w:val="center"/>
          </w:tcPr>
          <w:p w14:paraId="503DCC95" w14:textId="77777777" w:rsidR="0089053B" w:rsidRDefault="00B421DE">
            <w:pPr>
              <w:pStyle w:val="NCIEBody"/>
              <w:spacing w:after="0" w:line="240" w:lineRule="auto"/>
            </w:pPr>
            <w:r>
              <w:rPr>
                <w:sz w:val="16"/>
              </w:rPr>
              <w:t>Blocking (regulatory/legal defensibility)</w:t>
            </w:r>
          </w:p>
        </w:tc>
      </w:tr>
      <w:tr w:rsidR="0089053B" w14:paraId="76B7EC91" w14:textId="77777777">
        <w:trPr>
          <w:cantSplit/>
        </w:trPr>
        <w:tc>
          <w:tcPr>
            <w:tcW w:w="1673" w:type="dxa"/>
            <w:shd w:val="clear" w:color="auto" w:fill="EDF4EF"/>
            <w:tcMar>
              <w:top w:w="70" w:type="dxa"/>
              <w:left w:w="90" w:type="dxa"/>
              <w:bottom w:w="70" w:type="dxa"/>
              <w:right w:w="90" w:type="dxa"/>
            </w:tcMar>
            <w:vAlign w:val="center"/>
          </w:tcPr>
          <w:p w14:paraId="06B3DF25" w14:textId="77777777" w:rsidR="0089053B" w:rsidRDefault="00B421DE">
            <w:pPr>
              <w:pStyle w:val="NCIEBody"/>
              <w:spacing w:after="0" w:line="240" w:lineRule="auto"/>
            </w:pPr>
            <w:r>
              <w:rPr>
                <w:sz w:val="16"/>
              </w:rPr>
              <w:t>20-A</w:t>
            </w:r>
          </w:p>
        </w:tc>
        <w:tc>
          <w:tcPr>
            <w:tcW w:w="1673" w:type="dxa"/>
            <w:shd w:val="clear" w:color="auto" w:fill="EDF4EF"/>
            <w:tcMar>
              <w:top w:w="70" w:type="dxa"/>
              <w:left w:w="90" w:type="dxa"/>
              <w:bottom w:w="70" w:type="dxa"/>
              <w:right w:w="90" w:type="dxa"/>
            </w:tcMar>
            <w:vAlign w:val="center"/>
          </w:tcPr>
          <w:p w14:paraId="3D844451" w14:textId="77777777" w:rsidR="0089053B" w:rsidRDefault="00B421DE">
            <w:pPr>
              <w:pStyle w:val="NCIEBody"/>
              <w:spacing w:after="0" w:line="240" w:lineRule="auto"/>
            </w:pPr>
            <w:r>
              <w:rPr>
                <w:sz w:val="16"/>
              </w:rPr>
              <w:t>Confirm retention period for ARGUS Interactions and Contributions.</w:t>
            </w:r>
          </w:p>
        </w:tc>
        <w:tc>
          <w:tcPr>
            <w:tcW w:w="1673" w:type="dxa"/>
            <w:shd w:val="clear" w:color="auto" w:fill="EDF4EF"/>
            <w:tcMar>
              <w:top w:w="70" w:type="dxa"/>
              <w:left w:w="90" w:type="dxa"/>
              <w:bottom w:w="70" w:type="dxa"/>
              <w:right w:w="90" w:type="dxa"/>
            </w:tcMar>
            <w:vAlign w:val="center"/>
          </w:tcPr>
          <w:p w14:paraId="163DA1E8" w14:textId="77777777" w:rsidR="0089053B" w:rsidRDefault="00B421DE">
            <w:pPr>
              <w:pStyle w:val="NCIEBody"/>
              <w:spacing w:after="0" w:line="240" w:lineRule="auto"/>
            </w:pPr>
            <w:r>
              <w:rPr>
                <w:sz w:val="16"/>
              </w:rPr>
              <w:t>Ch.20</w:t>
            </w:r>
          </w:p>
        </w:tc>
        <w:tc>
          <w:tcPr>
            <w:tcW w:w="1673" w:type="dxa"/>
            <w:shd w:val="clear" w:color="auto" w:fill="EDF4EF"/>
            <w:tcMar>
              <w:top w:w="70" w:type="dxa"/>
              <w:left w:w="90" w:type="dxa"/>
              <w:bottom w:w="70" w:type="dxa"/>
              <w:right w:w="90" w:type="dxa"/>
            </w:tcMar>
            <w:vAlign w:val="center"/>
          </w:tcPr>
          <w:p w14:paraId="557909E3"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1F7D23AE" w14:textId="77777777" w:rsidR="0089053B" w:rsidRDefault="00B421DE">
            <w:pPr>
              <w:pStyle w:val="NCIEBody"/>
              <w:spacing w:after="0" w:line="240" w:lineRule="auto"/>
            </w:pPr>
            <w:r>
              <w:rPr>
                <w:sz w:val="16"/>
              </w:rPr>
              <w:t>Feeds Ch.31 retention scheduling; unresolved, ARGUS interaction data has no governed disposition timeline.</w:t>
            </w:r>
          </w:p>
        </w:tc>
        <w:tc>
          <w:tcPr>
            <w:tcW w:w="1673" w:type="dxa"/>
            <w:shd w:val="clear" w:color="auto" w:fill="EDF4EF"/>
            <w:tcMar>
              <w:top w:w="70" w:type="dxa"/>
              <w:left w:w="90" w:type="dxa"/>
              <w:bottom w:w="70" w:type="dxa"/>
              <w:right w:w="90" w:type="dxa"/>
            </w:tcMar>
            <w:vAlign w:val="center"/>
          </w:tcPr>
          <w:p w14:paraId="1ECE985D" w14:textId="77777777" w:rsidR="0089053B" w:rsidRDefault="00B421DE">
            <w:pPr>
              <w:pStyle w:val="NCIEBody"/>
              <w:spacing w:after="0" w:line="240" w:lineRule="auto"/>
            </w:pPr>
            <w:r>
              <w:rPr>
                <w:sz w:val="16"/>
              </w:rPr>
              <w:t>Blocking (regulatory/legal defensibility)</w:t>
            </w:r>
          </w:p>
        </w:tc>
      </w:tr>
      <w:tr w:rsidR="0089053B" w14:paraId="33BA230C" w14:textId="77777777">
        <w:trPr>
          <w:cantSplit/>
        </w:trPr>
        <w:tc>
          <w:tcPr>
            <w:tcW w:w="1673" w:type="dxa"/>
            <w:shd w:val="clear" w:color="auto" w:fill="FFFFFF"/>
            <w:tcMar>
              <w:top w:w="70" w:type="dxa"/>
              <w:left w:w="90" w:type="dxa"/>
              <w:bottom w:w="70" w:type="dxa"/>
              <w:right w:w="90" w:type="dxa"/>
            </w:tcMar>
            <w:vAlign w:val="center"/>
          </w:tcPr>
          <w:p w14:paraId="08FB6D24" w14:textId="77777777" w:rsidR="0089053B" w:rsidRDefault="00B421DE">
            <w:pPr>
              <w:pStyle w:val="NCIEBody"/>
              <w:spacing w:after="0" w:line="240" w:lineRule="auto"/>
            </w:pPr>
            <w:r>
              <w:rPr>
                <w:sz w:val="16"/>
              </w:rPr>
              <w:t>21-A</w:t>
            </w:r>
          </w:p>
        </w:tc>
        <w:tc>
          <w:tcPr>
            <w:tcW w:w="1673" w:type="dxa"/>
            <w:shd w:val="clear" w:color="auto" w:fill="FFFFFF"/>
            <w:tcMar>
              <w:top w:w="70" w:type="dxa"/>
              <w:left w:w="90" w:type="dxa"/>
              <w:bottom w:w="70" w:type="dxa"/>
              <w:right w:w="90" w:type="dxa"/>
            </w:tcMar>
            <w:vAlign w:val="center"/>
          </w:tcPr>
          <w:p w14:paraId="3096B84C" w14:textId="77777777" w:rsidR="0089053B" w:rsidRDefault="00B421DE">
            <w:pPr>
              <w:pStyle w:val="NCIEBody"/>
              <w:spacing w:after="0" w:line="240" w:lineRule="auto"/>
            </w:pPr>
            <w:r>
              <w:rPr>
                <w:sz w:val="16"/>
              </w:rPr>
              <w:t>Confirm Room types and membership rules (who may create a Room, invite participants).</w:t>
            </w:r>
          </w:p>
        </w:tc>
        <w:tc>
          <w:tcPr>
            <w:tcW w:w="1673" w:type="dxa"/>
            <w:shd w:val="clear" w:color="auto" w:fill="FFFFFF"/>
            <w:tcMar>
              <w:top w:w="70" w:type="dxa"/>
              <w:left w:w="90" w:type="dxa"/>
              <w:bottom w:w="70" w:type="dxa"/>
              <w:right w:w="90" w:type="dxa"/>
            </w:tcMar>
            <w:vAlign w:val="center"/>
          </w:tcPr>
          <w:p w14:paraId="21291A9F" w14:textId="77777777" w:rsidR="0089053B" w:rsidRDefault="00B421DE">
            <w:pPr>
              <w:pStyle w:val="NCIEBody"/>
              <w:spacing w:after="0" w:line="240" w:lineRule="auto"/>
            </w:pPr>
            <w:r>
              <w:rPr>
                <w:sz w:val="16"/>
              </w:rPr>
              <w:t>Ch.21</w:t>
            </w:r>
          </w:p>
        </w:tc>
        <w:tc>
          <w:tcPr>
            <w:tcW w:w="1673" w:type="dxa"/>
            <w:shd w:val="clear" w:color="auto" w:fill="FFFFFF"/>
            <w:tcMar>
              <w:top w:w="70" w:type="dxa"/>
              <w:left w:w="90" w:type="dxa"/>
              <w:bottom w:w="70" w:type="dxa"/>
              <w:right w:w="90" w:type="dxa"/>
            </w:tcMar>
            <w:vAlign w:val="center"/>
          </w:tcPr>
          <w:p w14:paraId="40EF0587"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2CB3D5A0" w14:textId="77777777" w:rsidR="0089053B" w:rsidRDefault="00B421DE">
            <w:pPr>
              <w:pStyle w:val="NCIEBody"/>
              <w:spacing w:after="0" w:line="240" w:lineRule="auto"/>
            </w:pPr>
            <w:r>
              <w:rPr>
                <w:sz w:val="16"/>
              </w:rPr>
              <w:t>Blocks finalising Ch.26 role scoping for Room creation/invitation.</w:t>
            </w:r>
          </w:p>
        </w:tc>
        <w:tc>
          <w:tcPr>
            <w:tcW w:w="1673" w:type="dxa"/>
            <w:shd w:val="clear" w:color="auto" w:fill="FFFFFF"/>
            <w:tcMar>
              <w:top w:w="70" w:type="dxa"/>
              <w:left w:w="90" w:type="dxa"/>
              <w:bottom w:w="70" w:type="dxa"/>
              <w:right w:w="90" w:type="dxa"/>
            </w:tcMar>
            <w:vAlign w:val="center"/>
          </w:tcPr>
          <w:p w14:paraId="0A171CD7" w14:textId="77777777" w:rsidR="0089053B" w:rsidRDefault="00B421DE">
            <w:pPr>
              <w:pStyle w:val="NCIEBody"/>
              <w:spacing w:after="0" w:line="240" w:lineRule="auto"/>
            </w:pPr>
            <w:r>
              <w:rPr>
                <w:sz w:val="16"/>
              </w:rPr>
              <w:t>Blocking (acceptance gate)</w:t>
            </w:r>
          </w:p>
        </w:tc>
      </w:tr>
      <w:tr w:rsidR="0089053B" w14:paraId="095970DE" w14:textId="77777777">
        <w:trPr>
          <w:cantSplit/>
        </w:trPr>
        <w:tc>
          <w:tcPr>
            <w:tcW w:w="1673" w:type="dxa"/>
            <w:shd w:val="clear" w:color="auto" w:fill="EDF4EF"/>
            <w:tcMar>
              <w:top w:w="70" w:type="dxa"/>
              <w:left w:w="90" w:type="dxa"/>
              <w:bottom w:w="70" w:type="dxa"/>
              <w:right w:w="90" w:type="dxa"/>
            </w:tcMar>
            <w:vAlign w:val="center"/>
          </w:tcPr>
          <w:p w14:paraId="06DF4D05" w14:textId="77777777" w:rsidR="0089053B" w:rsidRDefault="00B421DE">
            <w:pPr>
              <w:pStyle w:val="NCIEBody"/>
              <w:spacing w:after="0" w:line="240" w:lineRule="auto"/>
            </w:pPr>
            <w:r>
              <w:rPr>
                <w:sz w:val="16"/>
              </w:rPr>
              <w:t>21-B</w:t>
            </w:r>
          </w:p>
        </w:tc>
        <w:tc>
          <w:tcPr>
            <w:tcW w:w="1673" w:type="dxa"/>
            <w:shd w:val="clear" w:color="auto" w:fill="EDF4EF"/>
            <w:tcMar>
              <w:top w:w="70" w:type="dxa"/>
              <w:left w:w="90" w:type="dxa"/>
              <w:bottom w:w="70" w:type="dxa"/>
              <w:right w:w="90" w:type="dxa"/>
            </w:tcMar>
            <w:vAlign w:val="center"/>
          </w:tcPr>
          <w:p w14:paraId="3F9A5B22" w14:textId="77777777" w:rsidR="0089053B" w:rsidRDefault="00B421DE">
            <w:pPr>
              <w:pStyle w:val="NCIEBody"/>
              <w:spacing w:after="0" w:line="240" w:lineRule="auto"/>
            </w:pPr>
            <w:r>
              <w:rPr>
                <w:sz w:val="16"/>
              </w:rPr>
              <w:t>Confirm default Participation Mode per Room type (ordinary vs Anti-Fraud/regulatory rooms).</w:t>
            </w:r>
          </w:p>
        </w:tc>
        <w:tc>
          <w:tcPr>
            <w:tcW w:w="1673" w:type="dxa"/>
            <w:shd w:val="clear" w:color="auto" w:fill="EDF4EF"/>
            <w:tcMar>
              <w:top w:w="70" w:type="dxa"/>
              <w:left w:w="90" w:type="dxa"/>
              <w:bottom w:w="70" w:type="dxa"/>
              <w:right w:w="90" w:type="dxa"/>
            </w:tcMar>
            <w:vAlign w:val="center"/>
          </w:tcPr>
          <w:p w14:paraId="1FA70889" w14:textId="77777777" w:rsidR="0089053B" w:rsidRDefault="00B421DE">
            <w:pPr>
              <w:pStyle w:val="NCIEBody"/>
              <w:spacing w:after="0" w:line="240" w:lineRule="auto"/>
            </w:pPr>
            <w:r>
              <w:rPr>
                <w:sz w:val="16"/>
              </w:rPr>
              <w:t>Ch.21</w:t>
            </w:r>
          </w:p>
        </w:tc>
        <w:tc>
          <w:tcPr>
            <w:tcW w:w="1673" w:type="dxa"/>
            <w:shd w:val="clear" w:color="auto" w:fill="EDF4EF"/>
            <w:tcMar>
              <w:top w:w="70" w:type="dxa"/>
              <w:left w:w="90" w:type="dxa"/>
              <w:bottom w:w="70" w:type="dxa"/>
              <w:right w:w="90" w:type="dxa"/>
            </w:tcMar>
            <w:vAlign w:val="center"/>
          </w:tcPr>
          <w:p w14:paraId="65FF39CC"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0B5932A3" w14:textId="77777777" w:rsidR="0089053B" w:rsidRDefault="00B421DE">
            <w:pPr>
              <w:pStyle w:val="NCIEBody"/>
              <w:spacing w:after="0" w:line="240" w:lineRule="auto"/>
            </w:pPr>
            <w:r>
              <w:rPr>
                <w:sz w:val="16"/>
              </w:rPr>
              <w:t>An unconfirmed default risks an overly proactive ARGUS in a sensitive room, or an overly silent one in an ordinary room.</w:t>
            </w:r>
          </w:p>
        </w:tc>
        <w:tc>
          <w:tcPr>
            <w:tcW w:w="1673" w:type="dxa"/>
            <w:shd w:val="clear" w:color="auto" w:fill="EDF4EF"/>
            <w:tcMar>
              <w:top w:w="70" w:type="dxa"/>
              <w:left w:w="90" w:type="dxa"/>
              <w:bottom w:w="70" w:type="dxa"/>
              <w:right w:w="90" w:type="dxa"/>
            </w:tcMar>
            <w:vAlign w:val="center"/>
          </w:tcPr>
          <w:p w14:paraId="77F83D6D" w14:textId="77777777" w:rsidR="0089053B" w:rsidRDefault="00B421DE">
            <w:pPr>
              <w:pStyle w:val="NCIEBody"/>
              <w:spacing w:after="0" w:line="240" w:lineRule="auto"/>
            </w:pPr>
            <w:r>
              <w:rPr>
                <w:sz w:val="16"/>
              </w:rPr>
              <w:t>Blocking (regulatory/legal defensibility)</w:t>
            </w:r>
          </w:p>
        </w:tc>
      </w:tr>
      <w:tr w:rsidR="0089053B" w14:paraId="699CD38C" w14:textId="77777777">
        <w:trPr>
          <w:cantSplit/>
        </w:trPr>
        <w:tc>
          <w:tcPr>
            <w:tcW w:w="1673" w:type="dxa"/>
            <w:shd w:val="clear" w:color="auto" w:fill="FFFFFF"/>
            <w:tcMar>
              <w:top w:w="70" w:type="dxa"/>
              <w:left w:w="90" w:type="dxa"/>
              <w:bottom w:w="70" w:type="dxa"/>
              <w:right w:w="90" w:type="dxa"/>
            </w:tcMar>
            <w:vAlign w:val="center"/>
          </w:tcPr>
          <w:p w14:paraId="474BA846" w14:textId="77777777" w:rsidR="0089053B" w:rsidRDefault="00B421DE">
            <w:pPr>
              <w:pStyle w:val="NCIEBody"/>
              <w:spacing w:after="0" w:line="240" w:lineRule="auto"/>
            </w:pPr>
            <w:r>
              <w:rPr>
                <w:sz w:val="16"/>
              </w:rPr>
              <w:t>22-A</w:t>
            </w:r>
          </w:p>
        </w:tc>
        <w:tc>
          <w:tcPr>
            <w:tcW w:w="1673" w:type="dxa"/>
            <w:shd w:val="clear" w:color="auto" w:fill="FFFFFF"/>
            <w:tcMar>
              <w:top w:w="70" w:type="dxa"/>
              <w:left w:w="90" w:type="dxa"/>
              <w:bottom w:w="70" w:type="dxa"/>
              <w:right w:w="90" w:type="dxa"/>
            </w:tcMar>
            <w:vAlign w:val="center"/>
          </w:tcPr>
          <w:p w14:paraId="3C83650A" w14:textId="77777777" w:rsidR="0089053B" w:rsidRDefault="00B421DE">
            <w:pPr>
              <w:pStyle w:val="NCIEBody"/>
              <w:spacing w:after="0" w:line="240" w:lineRule="auto"/>
            </w:pPr>
            <w:r>
              <w:rPr>
                <w:sz w:val="16"/>
              </w:rPr>
              <w:t>Confirm memory retention period by Memory Class.</w:t>
            </w:r>
          </w:p>
        </w:tc>
        <w:tc>
          <w:tcPr>
            <w:tcW w:w="1673" w:type="dxa"/>
            <w:shd w:val="clear" w:color="auto" w:fill="FFFFFF"/>
            <w:tcMar>
              <w:top w:w="70" w:type="dxa"/>
              <w:left w:w="90" w:type="dxa"/>
              <w:bottom w:w="70" w:type="dxa"/>
              <w:right w:w="90" w:type="dxa"/>
            </w:tcMar>
            <w:vAlign w:val="center"/>
          </w:tcPr>
          <w:p w14:paraId="17C801C8" w14:textId="77777777" w:rsidR="0089053B" w:rsidRDefault="00B421DE">
            <w:pPr>
              <w:pStyle w:val="NCIEBody"/>
              <w:spacing w:after="0" w:line="240" w:lineRule="auto"/>
            </w:pPr>
            <w:r>
              <w:rPr>
                <w:sz w:val="16"/>
              </w:rPr>
              <w:t>Ch.22</w:t>
            </w:r>
          </w:p>
        </w:tc>
        <w:tc>
          <w:tcPr>
            <w:tcW w:w="1673" w:type="dxa"/>
            <w:shd w:val="clear" w:color="auto" w:fill="FFFFFF"/>
            <w:tcMar>
              <w:top w:w="70" w:type="dxa"/>
              <w:left w:w="90" w:type="dxa"/>
              <w:bottom w:w="70" w:type="dxa"/>
              <w:right w:w="90" w:type="dxa"/>
            </w:tcMar>
            <w:vAlign w:val="center"/>
          </w:tcPr>
          <w:p w14:paraId="6EF924A1"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66FF1F8F" w14:textId="77777777" w:rsidR="0089053B" w:rsidRDefault="00B421DE">
            <w:pPr>
              <w:pStyle w:val="NCIEBody"/>
              <w:spacing w:after="0" w:line="240" w:lineRule="auto"/>
            </w:pPr>
            <w:r>
              <w:rPr>
                <w:sz w:val="16"/>
              </w:rPr>
              <w:t>Feeds Ch.31 retention scheduling for Private/Shared/Institutional Memory.</w:t>
            </w:r>
          </w:p>
        </w:tc>
        <w:tc>
          <w:tcPr>
            <w:tcW w:w="1673" w:type="dxa"/>
            <w:shd w:val="clear" w:color="auto" w:fill="FFFFFF"/>
            <w:tcMar>
              <w:top w:w="70" w:type="dxa"/>
              <w:left w:w="90" w:type="dxa"/>
              <w:bottom w:w="70" w:type="dxa"/>
              <w:right w:w="90" w:type="dxa"/>
            </w:tcMar>
            <w:vAlign w:val="center"/>
          </w:tcPr>
          <w:p w14:paraId="646AA084" w14:textId="77777777" w:rsidR="0089053B" w:rsidRDefault="00B421DE">
            <w:pPr>
              <w:pStyle w:val="NCIEBody"/>
              <w:spacing w:after="0" w:line="240" w:lineRule="auto"/>
            </w:pPr>
            <w:r>
              <w:rPr>
                <w:sz w:val="16"/>
              </w:rPr>
              <w:t>Blocking (regulatory/legal defensibility)</w:t>
            </w:r>
          </w:p>
        </w:tc>
      </w:tr>
      <w:tr w:rsidR="0089053B" w14:paraId="499CCED5" w14:textId="77777777">
        <w:trPr>
          <w:cantSplit/>
        </w:trPr>
        <w:tc>
          <w:tcPr>
            <w:tcW w:w="1673" w:type="dxa"/>
            <w:shd w:val="clear" w:color="auto" w:fill="EDF4EF"/>
            <w:tcMar>
              <w:top w:w="70" w:type="dxa"/>
              <w:left w:w="90" w:type="dxa"/>
              <w:bottom w:w="70" w:type="dxa"/>
              <w:right w:w="90" w:type="dxa"/>
            </w:tcMar>
            <w:vAlign w:val="center"/>
          </w:tcPr>
          <w:p w14:paraId="406C9BC5" w14:textId="77777777" w:rsidR="0089053B" w:rsidRDefault="00B421DE">
            <w:pPr>
              <w:pStyle w:val="NCIEBody"/>
              <w:spacing w:after="0" w:line="240" w:lineRule="auto"/>
            </w:pPr>
            <w:r>
              <w:rPr>
                <w:sz w:val="16"/>
              </w:rPr>
              <w:t>23-A</w:t>
            </w:r>
          </w:p>
        </w:tc>
        <w:tc>
          <w:tcPr>
            <w:tcW w:w="1673" w:type="dxa"/>
            <w:shd w:val="clear" w:color="auto" w:fill="EDF4EF"/>
            <w:tcMar>
              <w:top w:w="70" w:type="dxa"/>
              <w:left w:w="90" w:type="dxa"/>
              <w:bottom w:w="70" w:type="dxa"/>
              <w:right w:w="90" w:type="dxa"/>
            </w:tcMar>
            <w:vAlign w:val="center"/>
          </w:tcPr>
          <w:p w14:paraId="21A09C5A" w14:textId="77777777" w:rsidR="0089053B" w:rsidRDefault="00B421DE">
            <w:pPr>
              <w:pStyle w:val="NCIEBody"/>
              <w:spacing w:after="0" w:line="240" w:lineRule="auto"/>
            </w:pPr>
            <w:r>
              <w:rPr>
                <w:sz w:val="16"/>
              </w:rPr>
              <w:t>Confirm which workflows are high-consequence and require mandatory Approval before Automation/RPA Run execution.</w:t>
            </w:r>
          </w:p>
        </w:tc>
        <w:tc>
          <w:tcPr>
            <w:tcW w:w="1673" w:type="dxa"/>
            <w:shd w:val="clear" w:color="auto" w:fill="EDF4EF"/>
            <w:tcMar>
              <w:top w:w="70" w:type="dxa"/>
              <w:left w:w="90" w:type="dxa"/>
              <w:bottom w:w="70" w:type="dxa"/>
              <w:right w:w="90" w:type="dxa"/>
            </w:tcMar>
            <w:vAlign w:val="center"/>
          </w:tcPr>
          <w:p w14:paraId="299ADC9F" w14:textId="77777777" w:rsidR="0089053B" w:rsidRDefault="00B421DE">
            <w:pPr>
              <w:pStyle w:val="NCIEBody"/>
              <w:spacing w:after="0" w:line="240" w:lineRule="auto"/>
            </w:pPr>
            <w:r>
              <w:rPr>
                <w:sz w:val="16"/>
              </w:rPr>
              <w:t>Ch.23</w:t>
            </w:r>
          </w:p>
        </w:tc>
        <w:tc>
          <w:tcPr>
            <w:tcW w:w="1673" w:type="dxa"/>
            <w:shd w:val="clear" w:color="auto" w:fill="EDF4EF"/>
            <w:tcMar>
              <w:top w:w="70" w:type="dxa"/>
              <w:left w:w="90" w:type="dxa"/>
              <w:bottom w:w="70" w:type="dxa"/>
              <w:right w:w="90" w:type="dxa"/>
            </w:tcMar>
            <w:vAlign w:val="center"/>
          </w:tcPr>
          <w:p w14:paraId="350E94E2"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0B7262C5" w14:textId="77777777" w:rsidR="0089053B" w:rsidRDefault="00B421DE">
            <w:pPr>
              <w:pStyle w:val="NCIEBody"/>
              <w:spacing w:after="0" w:line="240" w:lineRule="auto"/>
            </w:pPr>
            <w:r>
              <w:rPr>
                <w:sz w:val="16"/>
              </w:rPr>
              <w:t>Under-scoping risks a high-consequence automated action executing without the separation-of-duties Approval it needs.</w:t>
            </w:r>
          </w:p>
        </w:tc>
        <w:tc>
          <w:tcPr>
            <w:tcW w:w="1673" w:type="dxa"/>
            <w:shd w:val="clear" w:color="auto" w:fill="EDF4EF"/>
            <w:tcMar>
              <w:top w:w="70" w:type="dxa"/>
              <w:left w:w="90" w:type="dxa"/>
              <w:bottom w:w="70" w:type="dxa"/>
              <w:right w:w="90" w:type="dxa"/>
            </w:tcMar>
            <w:vAlign w:val="center"/>
          </w:tcPr>
          <w:p w14:paraId="3E43C9AD" w14:textId="77777777" w:rsidR="0089053B" w:rsidRDefault="00B421DE">
            <w:pPr>
              <w:pStyle w:val="NCIEBody"/>
              <w:spacing w:after="0" w:line="240" w:lineRule="auto"/>
            </w:pPr>
            <w:r>
              <w:rPr>
                <w:sz w:val="16"/>
              </w:rPr>
              <w:t>Blocking (regulatory/legal defensibility)</w:t>
            </w:r>
          </w:p>
        </w:tc>
      </w:tr>
      <w:tr w:rsidR="0089053B" w14:paraId="0D80FB82" w14:textId="77777777">
        <w:trPr>
          <w:cantSplit/>
        </w:trPr>
        <w:tc>
          <w:tcPr>
            <w:tcW w:w="1673" w:type="dxa"/>
            <w:shd w:val="clear" w:color="auto" w:fill="FFFFFF"/>
            <w:tcMar>
              <w:top w:w="70" w:type="dxa"/>
              <w:left w:w="90" w:type="dxa"/>
              <w:bottom w:w="70" w:type="dxa"/>
              <w:right w:w="90" w:type="dxa"/>
            </w:tcMar>
            <w:vAlign w:val="center"/>
          </w:tcPr>
          <w:p w14:paraId="1FB7AB2E" w14:textId="77777777" w:rsidR="0089053B" w:rsidRDefault="00B421DE">
            <w:pPr>
              <w:pStyle w:val="NCIEBody"/>
              <w:spacing w:after="0" w:line="240" w:lineRule="auto"/>
            </w:pPr>
            <w:r>
              <w:rPr>
                <w:sz w:val="16"/>
              </w:rPr>
              <w:t>23-B</w:t>
            </w:r>
          </w:p>
        </w:tc>
        <w:tc>
          <w:tcPr>
            <w:tcW w:w="1673" w:type="dxa"/>
            <w:shd w:val="clear" w:color="auto" w:fill="FFFFFF"/>
            <w:tcMar>
              <w:top w:w="70" w:type="dxa"/>
              <w:left w:w="90" w:type="dxa"/>
              <w:bottom w:w="70" w:type="dxa"/>
              <w:right w:w="90" w:type="dxa"/>
            </w:tcMar>
            <w:vAlign w:val="center"/>
          </w:tcPr>
          <w:p w14:paraId="642EC978" w14:textId="77777777" w:rsidR="0089053B" w:rsidRDefault="00B421DE">
            <w:pPr>
              <w:pStyle w:val="NCIEBody"/>
              <w:spacing w:after="0" w:line="240" w:lineRule="auto"/>
            </w:pPr>
            <w:r>
              <w:rPr>
                <w:sz w:val="16"/>
              </w:rPr>
              <w:t>Confirm approval matrices per workflow category.</w:t>
            </w:r>
          </w:p>
        </w:tc>
        <w:tc>
          <w:tcPr>
            <w:tcW w:w="1673" w:type="dxa"/>
            <w:shd w:val="clear" w:color="auto" w:fill="FFFFFF"/>
            <w:tcMar>
              <w:top w:w="70" w:type="dxa"/>
              <w:left w:w="90" w:type="dxa"/>
              <w:bottom w:w="70" w:type="dxa"/>
              <w:right w:w="90" w:type="dxa"/>
            </w:tcMar>
            <w:vAlign w:val="center"/>
          </w:tcPr>
          <w:p w14:paraId="71F3DE8D" w14:textId="77777777" w:rsidR="0089053B" w:rsidRDefault="00B421DE">
            <w:pPr>
              <w:pStyle w:val="NCIEBody"/>
              <w:spacing w:after="0" w:line="240" w:lineRule="auto"/>
            </w:pPr>
            <w:r>
              <w:rPr>
                <w:sz w:val="16"/>
              </w:rPr>
              <w:t>Ch.23</w:t>
            </w:r>
          </w:p>
        </w:tc>
        <w:tc>
          <w:tcPr>
            <w:tcW w:w="1673" w:type="dxa"/>
            <w:shd w:val="clear" w:color="auto" w:fill="FFFFFF"/>
            <w:tcMar>
              <w:top w:w="70" w:type="dxa"/>
              <w:left w:w="90" w:type="dxa"/>
              <w:bottom w:w="70" w:type="dxa"/>
              <w:right w:w="90" w:type="dxa"/>
            </w:tcMar>
            <w:vAlign w:val="center"/>
          </w:tcPr>
          <w:p w14:paraId="33ADBEE2"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2B80C117" w14:textId="77777777" w:rsidR="0089053B" w:rsidRDefault="00B421DE">
            <w:pPr>
              <w:pStyle w:val="NCIEBody"/>
              <w:spacing w:after="0" w:line="240" w:lineRule="auto"/>
            </w:pPr>
            <w:r>
              <w:rPr>
                <w:sz w:val="16"/>
              </w:rPr>
              <w:t>Blocks finalising Ch.26 role scoping for workflow Approval.</w:t>
            </w:r>
          </w:p>
        </w:tc>
        <w:tc>
          <w:tcPr>
            <w:tcW w:w="1673" w:type="dxa"/>
            <w:shd w:val="clear" w:color="auto" w:fill="FFFFFF"/>
            <w:tcMar>
              <w:top w:w="70" w:type="dxa"/>
              <w:left w:w="90" w:type="dxa"/>
              <w:bottom w:w="70" w:type="dxa"/>
              <w:right w:w="90" w:type="dxa"/>
            </w:tcMar>
            <w:vAlign w:val="center"/>
          </w:tcPr>
          <w:p w14:paraId="057C52CB" w14:textId="77777777" w:rsidR="0089053B" w:rsidRDefault="00B421DE">
            <w:pPr>
              <w:pStyle w:val="NCIEBody"/>
              <w:spacing w:after="0" w:line="240" w:lineRule="auto"/>
            </w:pPr>
            <w:r>
              <w:rPr>
                <w:sz w:val="16"/>
              </w:rPr>
              <w:t>Blocking (acceptance gate)</w:t>
            </w:r>
          </w:p>
        </w:tc>
      </w:tr>
      <w:tr w:rsidR="0089053B" w14:paraId="05F27710" w14:textId="77777777">
        <w:trPr>
          <w:cantSplit/>
        </w:trPr>
        <w:tc>
          <w:tcPr>
            <w:tcW w:w="1673" w:type="dxa"/>
            <w:shd w:val="clear" w:color="auto" w:fill="EDF4EF"/>
            <w:tcMar>
              <w:top w:w="70" w:type="dxa"/>
              <w:left w:w="90" w:type="dxa"/>
              <w:bottom w:w="70" w:type="dxa"/>
              <w:right w:w="90" w:type="dxa"/>
            </w:tcMar>
            <w:vAlign w:val="center"/>
          </w:tcPr>
          <w:p w14:paraId="283D61D3" w14:textId="77777777" w:rsidR="0089053B" w:rsidRDefault="00B421DE">
            <w:pPr>
              <w:pStyle w:val="NCIEBody"/>
              <w:spacing w:after="0" w:line="240" w:lineRule="auto"/>
            </w:pPr>
            <w:r>
              <w:rPr>
                <w:sz w:val="16"/>
              </w:rPr>
              <w:t>24-B</w:t>
            </w:r>
          </w:p>
        </w:tc>
        <w:tc>
          <w:tcPr>
            <w:tcW w:w="1673" w:type="dxa"/>
            <w:shd w:val="clear" w:color="auto" w:fill="EDF4EF"/>
            <w:tcMar>
              <w:top w:w="70" w:type="dxa"/>
              <w:left w:w="90" w:type="dxa"/>
              <w:bottom w:w="70" w:type="dxa"/>
              <w:right w:w="90" w:type="dxa"/>
            </w:tcMar>
            <w:vAlign w:val="center"/>
          </w:tcPr>
          <w:p w14:paraId="55DEACF3" w14:textId="77777777" w:rsidR="0089053B" w:rsidRDefault="00B421DE">
            <w:pPr>
              <w:pStyle w:val="NCIEBody"/>
              <w:spacing w:after="0" w:line="240" w:lineRule="auto"/>
            </w:pPr>
            <w:r>
              <w:rPr>
                <w:sz w:val="16"/>
              </w:rPr>
              <w:t>Confirm which values users may modify at what administrative level, and the approval/effective-date process for each rule key.</w:t>
            </w:r>
          </w:p>
        </w:tc>
        <w:tc>
          <w:tcPr>
            <w:tcW w:w="1673" w:type="dxa"/>
            <w:shd w:val="clear" w:color="auto" w:fill="EDF4EF"/>
            <w:tcMar>
              <w:top w:w="70" w:type="dxa"/>
              <w:left w:w="90" w:type="dxa"/>
              <w:bottom w:w="70" w:type="dxa"/>
              <w:right w:w="90" w:type="dxa"/>
            </w:tcMar>
            <w:vAlign w:val="center"/>
          </w:tcPr>
          <w:p w14:paraId="5A9DC330" w14:textId="77777777" w:rsidR="0089053B" w:rsidRDefault="00B421DE">
            <w:pPr>
              <w:pStyle w:val="NCIEBody"/>
              <w:spacing w:after="0" w:line="240" w:lineRule="auto"/>
            </w:pPr>
            <w:r>
              <w:rPr>
                <w:sz w:val="16"/>
              </w:rPr>
              <w:t>Ch.24</w:t>
            </w:r>
          </w:p>
        </w:tc>
        <w:tc>
          <w:tcPr>
            <w:tcW w:w="1673" w:type="dxa"/>
            <w:shd w:val="clear" w:color="auto" w:fill="EDF4EF"/>
            <w:tcMar>
              <w:top w:w="70" w:type="dxa"/>
              <w:left w:w="90" w:type="dxa"/>
              <w:bottom w:w="70" w:type="dxa"/>
              <w:right w:w="90" w:type="dxa"/>
            </w:tcMar>
            <w:vAlign w:val="center"/>
          </w:tcPr>
          <w:p w14:paraId="7155EB44"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082F7FF3" w14:textId="77777777" w:rsidR="0089053B" w:rsidRDefault="00B421DE">
            <w:pPr>
              <w:pStyle w:val="NCIEBody"/>
              <w:spacing w:after="0" w:line="240" w:lineRule="auto"/>
            </w:pPr>
            <w:r>
              <w:rPr>
                <w:sz w:val="16"/>
              </w:rPr>
              <w:t>Blocks finalising the Rule administration surface's permission model.</w:t>
            </w:r>
          </w:p>
        </w:tc>
        <w:tc>
          <w:tcPr>
            <w:tcW w:w="1673" w:type="dxa"/>
            <w:shd w:val="clear" w:color="auto" w:fill="EDF4EF"/>
            <w:tcMar>
              <w:top w:w="70" w:type="dxa"/>
              <w:left w:w="90" w:type="dxa"/>
              <w:bottom w:w="70" w:type="dxa"/>
              <w:right w:w="90" w:type="dxa"/>
            </w:tcMar>
            <w:vAlign w:val="center"/>
          </w:tcPr>
          <w:p w14:paraId="214C44A7" w14:textId="77777777" w:rsidR="0089053B" w:rsidRDefault="00B421DE">
            <w:pPr>
              <w:pStyle w:val="NCIEBody"/>
              <w:spacing w:after="0" w:line="240" w:lineRule="auto"/>
            </w:pPr>
            <w:r>
              <w:rPr>
                <w:sz w:val="16"/>
              </w:rPr>
              <w:t>Blocking (acceptance gate)</w:t>
            </w:r>
          </w:p>
        </w:tc>
      </w:tr>
      <w:tr w:rsidR="0089053B" w14:paraId="0A9A034B" w14:textId="77777777">
        <w:trPr>
          <w:cantSplit/>
        </w:trPr>
        <w:tc>
          <w:tcPr>
            <w:tcW w:w="1673" w:type="dxa"/>
            <w:shd w:val="clear" w:color="auto" w:fill="FFFFFF"/>
            <w:tcMar>
              <w:top w:w="70" w:type="dxa"/>
              <w:left w:w="90" w:type="dxa"/>
              <w:bottom w:w="70" w:type="dxa"/>
              <w:right w:w="90" w:type="dxa"/>
            </w:tcMar>
            <w:vAlign w:val="center"/>
          </w:tcPr>
          <w:p w14:paraId="41CE63B9" w14:textId="77777777" w:rsidR="0089053B" w:rsidRDefault="00B421DE">
            <w:pPr>
              <w:pStyle w:val="NCIEBody"/>
              <w:spacing w:after="0" w:line="240" w:lineRule="auto"/>
            </w:pPr>
            <w:r>
              <w:rPr>
                <w:sz w:val="16"/>
              </w:rPr>
              <w:lastRenderedPageBreak/>
              <w:t>25-A</w:t>
            </w:r>
          </w:p>
        </w:tc>
        <w:tc>
          <w:tcPr>
            <w:tcW w:w="1673" w:type="dxa"/>
            <w:shd w:val="clear" w:color="auto" w:fill="FFFFFF"/>
            <w:tcMar>
              <w:top w:w="70" w:type="dxa"/>
              <w:left w:w="90" w:type="dxa"/>
              <w:bottom w:w="70" w:type="dxa"/>
              <w:right w:w="90" w:type="dxa"/>
            </w:tcMar>
            <w:vAlign w:val="center"/>
          </w:tcPr>
          <w:p w14:paraId="25D491EA" w14:textId="77777777" w:rsidR="0089053B" w:rsidRDefault="00B421DE">
            <w:pPr>
              <w:pStyle w:val="NCIEBody"/>
              <w:spacing w:after="0" w:line="240" w:lineRule="auto"/>
            </w:pPr>
            <w:r>
              <w:rPr>
                <w:sz w:val="16"/>
              </w:rPr>
              <w:t>Confirm how much lineage is mandatory by object class.</w:t>
            </w:r>
          </w:p>
        </w:tc>
        <w:tc>
          <w:tcPr>
            <w:tcW w:w="1673" w:type="dxa"/>
            <w:shd w:val="clear" w:color="auto" w:fill="FFFFFF"/>
            <w:tcMar>
              <w:top w:w="70" w:type="dxa"/>
              <w:left w:w="90" w:type="dxa"/>
              <w:bottom w:w="70" w:type="dxa"/>
              <w:right w:w="90" w:type="dxa"/>
            </w:tcMar>
            <w:vAlign w:val="center"/>
          </w:tcPr>
          <w:p w14:paraId="66EE9273" w14:textId="77777777" w:rsidR="0089053B" w:rsidRDefault="00B421DE">
            <w:pPr>
              <w:pStyle w:val="NCIEBody"/>
              <w:spacing w:after="0" w:line="240" w:lineRule="auto"/>
            </w:pPr>
            <w:r>
              <w:rPr>
                <w:sz w:val="16"/>
              </w:rPr>
              <w:t>Ch.25</w:t>
            </w:r>
          </w:p>
        </w:tc>
        <w:tc>
          <w:tcPr>
            <w:tcW w:w="1673" w:type="dxa"/>
            <w:shd w:val="clear" w:color="auto" w:fill="FFFFFF"/>
            <w:tcMar>
              <w:top w:w="70" w:type="dxa"/>
              <w:left w:w="90" w:type="dxa"/>
              <w:bottom w:w="70" w:type="dxa"/>
              <w:right w:w="90" w:type="dxa"/>
            </w:tcMar>
            <w:vAlign w:val="center"/>
          </w:tcPr>
          <w:p w14:paraId="69753AD0"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515E3320" w14:textId="77777777" w:rsidR="0089053B" w:rsidRDefault="00B421DE">
            <w:pPr>
              <w:pStyle w:val="NCIEBody"/>
              <w:spacing w:after="0" w:line="240" w:lineRule="auto"/>
            </w:pPr>
            <w:r>
              <w:rPr>
                <w:sz w:val="16"/>
              </w:rPr>
              <w:t>Under-scoping full lineage for Revenue/Findings would weaken exactly the defensibility this chapter exists to provide.</w:t>
            </w:r>
          </w:p>
        </w:tc>
        <w:tc>
          <w:tcPr>
            <w:tcW w:w="1673" w:type="dxa"/>
            <w:shd w:val="clear" w:color="auto" w:fill="FFFFFF"/>
            <w:tcMar>
              <w:top w:w="70" w:type="dxa"/>
              <w:left w:w="90" w:type="dxa"/>
              <w:bottom w:w="70" w:type="dxa"/>
              <w:right w:w="90" w:type="dxa"/>
            </w:tcMar>
            <w:vAlign w:val="center"/>
          </w:tcPr>
          <w:p w14:paraId="25DC2C3E" w14:textId="77777777" w:rsidR="0089053B" w:rsidRDefault="00B421DE">
            <w:pPr>
              <w:pStyle w:val="NCIEBody"/>
              <w:spacing w:after="0" w:line="240" w:lineRule="auto"/>
            </w:pPr>
            <w:r>
              <w:rPr>
                <w:sz w:val="16"/>
              </w:rPr>
              <w:t>Blocking (regulatory/legal defensibility)</w:t>
            </w:r>
          </w:p>
        </w:tc>
      </w:tr>
      <w:tr w:rsidR="0089053B" w14:paraId="0695DBC4" w14:textId="77777777">
        <w:trPr>
          <w:cantSplit/>
        </w:trPr>
        <w:tc>
          <w:tcPr>
            <w:tcW w:w="1673" w:type="dxa"/>
            <w:shd w:val="clear" w:color="auto" w:fill="EDF4EF"/>
            <w:tcMar>
              <w:top w:w="70" w:type="dxa"/>
              <w:left w:w="90" w:type="dxa"/>
              <w:bottom w:w="70" w:type="dxa"/>
              <w:right w:w="90" w:type="dxa"/>
            </w:tcMar>
            <w:vAlign w:val="center"/>
          </w:tcPr>
          <w:p w14:paraId="517D13A2" w14:textId="77777777" w:rsidR="0089053B" w:rsidRDefault="00B421DE">
            <w:pPr>
              <w:pStyle w:val="NCIEBody"/>
              <w:spacing w:after="0" w:line="240" w:lineRule="auto"/>
            </w:pPr>
            <w:r>
              <w:rPr>
                <w:sz w:val="16"/>
              </w:rPr>
              <w:t>25-C</w:t>
            </w:r>
          </w:p>
        </w:tc>
        <w:tc>
          <w:tcPr>
            <w:tcW w:w="1673" w:type="dxa"/>
            <w:shd w:val="clear" w:color="auto" w:fill="EDF4EF"/>
            <w:tcMar>
              <w:top w:w="70" w:type="dxa"/>
              <w:left w:w="90" w:type="dxa"/>
              <w:bottom w:w="70" w:type="dxa"/>
              <w:right w:w="90" w:type="dxa"/>
            </w:tcMar>
            <w:vAlign w:val="center"/>
          </w:tcPr>
          <w:p w14:paraId="46672151" w14:textId="77777777" w:rsidR="0089053B" w:rsidRDefault="00B421DE">
            <w:pPr>
              <w:pStyle w:val="NCIEBody"/>
              <w:spacing w:after="0" w:line="240" w:lineRule="auto"/>
            </w:pPr>
            <w:r>
              <w:rPr>
                <w:sz w:val="16"/>
              </w:rPr>
              <w:t>Confirm which Decisions require formal Decision-Time Context reconstruction versus a lighter-weight audit trail.</w:t>
            </w:r>
          </w:p>
        </w:tc>
        <w:tc>
          <w:tcPr>
            <w:tcW w:w="1673" w:type="dxa"/>
            <w:shd w:val="clear" w:color="auto" w:fill="EDF4EF"/>
            <w:tcMar>
              <w:top w:w="70" w:type="dxa"/>
              <w:left w:w="90" w:type="dxa"/>
              <w:bottom w:w="70" w:type="dxa"/>
              <w:right w:w="90" w:type="dxa"/>
            </w:tcMar>
            <w:vAlign w:val="center"/>
          </w:tcPr>
          <w:p w14:paraId="7D75F6BD" w14:textId="77777777" w:rsidR="0089053B" w:rsidRDefault="00B421DE">
            <w:pPr>
              <w:pStyle w:val="NCIEBody"/>
              <w:spacing w:after="0" w:line="240" w:lineRule="auto"/>
            </w:pPr>
            <w:r>
              <w:rPr>
                <w:sz w:val="16"/>
              </w:rPr>
              <w:t>Ch.25</w:t>
            </w:r>
          </w:p>
        </w:tc>
        <w:tc>
          <w:tcPr>
            <w:tcW w:w="1673" w:type="dxa"/>
            <w:shd w:val="clear" w:color="auto" w:fill="EDF4EF"/>
            <w:tcMar>
              <w:top w:w="70" w:type="dxa"/>
              <w:left w:w="90" w:type="dxa"/>
              <w:bottom w:w="70" w:type="dxa"/>
              <w:right w:w="90" w:type="dxa"/>
            </w:tcMar>
            <w:vAlign w:val="center"/>
          </w:tcPr>
          <w:p w14:paraId="3187BA74"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3F08CF7B" w14:textId="77777777" w:rsidR="0089053B" w:rsidRDefault="00B421DE">
            <w:pPr>
              <w:pStyle w:val="NCIEBody"/>
              <w:spacing w:after="0" w:line="240" w:lineRule="auto"/>
            </w:pPr>
            <w:r>
              <w:rPr>
                <w:sz w:val="16"/>
              </w:rPr>
              <w:t>Under-scoping risks a Decision later needing full reconstruction that was never captured.</w:t>
            </w:r>
          </w:p>
        </w:tc>
        <w:tc>
          <w:tcPr>
            <w:tcW w:w="1673" w:type="dxa"/>
            <w:shd w:val="clear" w:color="auto" w:fill="EDF4EF"/>
            <w:tcMar>
              <w:top w:w="70" w:type="dxa"/>
              <w:left w:w="90" w:type="dxa"/>
              <w:bottom w:w="70" w:type="dxa"/>
              <w:right w:w="90" w:type="dxa"/>
            </w:tcMar>
            <w:vAlign w:val="center"/>
          </w:tcPr>
          <w:p w14:paraId="500C6545" w14:textId="77777777" w:rsidR="0089053B" w:rsidRDefault="00B421DE">
            <w:pPr>
              <w:pStyle w:val="NCIEBody"/>
              <w:spacing w:after="0" w:line="240" w:lineRule="auto"/>
            </w:pPr>
            <w:r>
              <w:rPr>
                <w:sz w:val="16"/>
              </w:rPr>
              <w:t>Blocking (regulatory/legal defensibility)</w:t>
            </w:r>
          </w:p>
        </w:tc>
      </w:tr>
      <w:tr w:rsidR="0089053B" w14:paraId="3C858A26" w14:textId="77777777">
        <w:trPr>
          <w:cantSplit/>
        </w:trPr>
        <w:tc>
          <w:tcPr>
            <w:tcW w:w="1673" w:type="dxa"/>
            <w:shd w:val="clear" w:color="auto" w:fill="FFFFFF"/>
            <w:tcMar>
              <w:top w:w="70" w:type="dxa"/>
              <w:left w:w="90" w:type="dxa"/>
              <w:bottom w:w="70" w:type="dxa"/>
              <w:right w:w="90" w:type="dxa"/>
            </w:tcMar>
            <w:vAlign w:val="center"/>
          </w:tcPr>
          <w:p w14:paraId="3E1C9D8F" w14:textId="77777777" w:rsidR="0089053B" w:rsidRDefault="00B421DE">
            <w:pPr>
              <w:pStyle w:val="NCIEBody"/>
              <w:spacing w:after="0" w:line="240" w:lineRule="auto"/>
            </w:pPr>
            <w:r>
              <w:rPr>
                <w:sz w:val="16"/>
              </w:rPr>
              <w:t>26-B</w:t>
            </w:r>
          </w:p>
        </w:tc>
        <w:tc>
          <w:tcPr>
            <w:tcW w:w="1673" w:type="dxa"/>
            <w:shd w:val="clear" w:color="auto" w:fill="FFFFFF"/>
            <w:tcMar>
              <w:top w:w="70" w:type="dxa"/>
              <w:left w:w="90" w:type="dxa"/>
              <w:bottom w:w="70" w:type="dxa"/>
              <w:right w:w="90" w:type="dxa"/>
            </w:tcMar>
            <w:vAlign w:val="center"/>
          </w:tcPr>
          <w:p w14:paraId="6AD548FE" w14:textId="77777777" w:rsidR="0089053B" w:rsidRDefault="00B421DE">
            <w:pPr>
              <w:pStyle w:val="NCIEBody"/>
              <w:spacing w:after="0" w:line="240" w:lineRule="auto"/>
            </w:pPr>
            <w:r>
              <w:rPr>
                <w:sz w:val="16"/>
              </w:rPr>
              <w:t>Confirm privileged/step-up authentication requirements per role.</w:t>
            </w:r>
          </w:p>
        </w:tc>
        <w:tc>
          <w:tcPr>
            <w:tcW w:w="1673" w:type="dxa"/>
            <w:shd w:val="clear" w:color="auto" w:fill="FFFFFF"/>
            <w:tcMar>
              <w:top w:w="70" w:type="dxa"/>
              <w:left w:w="90" w:type="dxa"/>
              <w:bottom w:w="70" w:type="dxa"/>
              <w:right w:w="90" w:type="dxa"/>
            </w:tcMar>
            <w:vAlign w:val="center"/>
          </w:tcPr>
          <w:p w14:paraId="135E3482" w14:textId="77777777" w:rsidR="0089053B" w:rsidRDefault="00B421DE">
            <w:pPr>
              <w:pStyle w:val="NCIEBody"/>
              <w:spacing w:after="0" w:line="240" w:lineRule="auto"/>
            </w:pPr>
            <w:r>
              <w:rPr>
                <w:sz w:val="16"/>
              </w:rPr>
              <w:t>Ch.26</w:t>
            </w:r>
          </w:p>
        </w:tc>
        <w:tc>
          <w:tcPr>
            <w:tcW w:w="1673" w:type="dxa"/>
            <w:shd w:val="clear" w:color="auto" w:fill="FFFFFF"/>
            <w:tcMar>
              <w:top w:w="70" w:type="dxa"/>
              <w:left w:w="90" w:type="dxa"/>
              <w:bottom w:w="70" w:type="dxa"/>
              <w:right w:w="90" w:type="dxa"/>
            </w:tcMar>
            <w:vAlign w:val="center"/>
          </w:tcPr>
          <w:p w14:paraId="20111900"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4AF8CA33" w14:textId="77777777" w:rsidR="0089053B" w:rsidRDefault="00B421DE">
            <w:pPr>
              <w:pStyle w:val="NCIEBody"/>
              <w:spacing w:after="0" w:line="240" w:lineRule="auto"/>
            </w:pPr>
            <w:r>
              <w:rPr>
                <w:sz w:val="16"/>
              </w:rPr>
              <w:t>Under-scoping risks insufficient authentication strength for Investigator/Administrator-class actions.</w:t>
            </w:r>
          </w:p>
        </w:tc>
        <w:tc>
          <w:tcPr>
            <w:tcW w:w="1673" w:type="dxa"/>
            <w:shd w:val="clear" w:color="auto" w:fill="FFFFFF"/>
            <w:tcMar>
              <w:top w:w="70" w:type="dxa"/>
              <w:left w:w="90" w:type="dxa"/>
              <w:bottom w:w="70" w:type="dxa"/>
              <w:right w:w="90" w:type="dxa"/>
            </w:tcMar>
            <w:vAlign w:val="center"/>
          </w:tcPr>
          <w:p w14:paraId="4571DF05" w14:textId="77777777" w:rsidR="0089053B" w:rsidRDefault="00B421DE">
            <w:pPr>
              <w:pStyle w:val="NCIEBody"/>
              <w:spacing w:after="0" w:line="240" w:lineRule="auto"/>
            </w:pPr>
            <w:r>
              <w:rPr>
                <w:sz w:val="16"/>
              </w:rPr>
              <w:t>Blocking (regulatory/legal defensibility)</w:t>
            </w:r>
          </w:p>
        </w:tc>
      </w:tr>
      <w:tr w:rsidR="0089053B" w14:paraId="5C1E072E" w14:textId="77777777">
        <w:trPr>
          <w:cantSplit/>
        </w:trPr>
        <w:tc>
          <w:tcPr>
            <w:tcW w:w="1673" w:type="dxa"/>
            <w:shd w:val="clear" w:color="auto" w:fill="EDF4EF"/>
            <w:tcMar>
              <w:top w:w="70" w:type="dxa"/>
              <w:left w:w="90" w:type="dxa"/>
              <w:bottom w:w="70" w:type="dxa"/>
              <w:right w:w="90" w:type="dxa"/>
            </w:tcMar>
            <w:vAlign w:val="center"/>
          </w:tcPr>
          <w:p w14:paraId="6A11AAA5" w14:textId="77777777" w:rsidR="0089053B" w:rsidRDefault="00B421DE">
            <w:pPr>
              <w:pStyle w:val="NCIEBody"/>
              <w:spacing w:after="0" w:line="240" w:lineRule="auto"/>
            </w:pPr>
            <w:r>
              <w:rPr>
                <w:sz w:val="16"/>
              </w:rPr>
              <w:t>26-C</w:t>
            </w:r>
          </w:p>
        </w:tc>
        <w:tc>
          <w:tcPr>
            <w:tcW w:w="1673" w:type="dxa"/>
            <w:shd w:val="clear" w:color="auto" w:fill="EDF4EF"/>
            <w:tcMar>
              <w:top w:w="70" w:type="dxa"/>
              <w:left w:w="90" w:type="dxa"/>
              <w:bottom w:w="70" w:type="dxa"/>
              <w:right w:w="90" w:type="dxa"/>
            </w:tcMar>
            <w:vAlign w:val="center"/>
          </w:tcPr>
          <w:p w14:paraId="42CC69C9" w14:textId="77777777" w:rsidR="0089053B" w:rsidRDefault="00B421DE">
            <w:pPr>
              <w:pStyle w:val="NCIEBody"/>
              <w:spacing w:after="0" w:line="240" w:lineRule="auto"/>
            </w:pPr>
            <w:r>
              <w:rPr>
                <w:sz w:val="16"/>
              </w:rPr>
              <w:t>Confirm delegation and emergency-access (break-glass) policies.</w:t>
            </w:r>
          </w:p>
        </w:tc>
        <w:tc>
          <w:tcPr>
            <w:tcW w:w="1673" w:type="dxa"/>
            <w:shd w:val="clear" w:color="auto" w:fill="EDF4EF"/>
            <w:tcMar>
              <w:top w:w="70" w:type="dxa"/>
              <w:left w:w="90" w:type="dxa"/>
              <w:bottom w:w="70" w:type="dxa"/>
              <w:right w:w="90" w:type="dxa"/>
            </w:tcMar>
            <w:vAlign w:val="center"/>
          </w:tcPr>
          <w:p w14:paraId="370328CD" w14:textId="77777777" w:rsidR="0089053B" w:rsidRDefault="00B421DE">
            <w:pPr>
              <w:pStyle w:val="NCIEBody"/>
              <w:spacing w:after="0" w:line="240" w:lineRule="auto"/>
            </w:pPr>
            <w:r>
              <w:rPr>
                <w:sz w:val="16"/>
              </w:rPr>
              <w:t>Ch.26</w:t>
            </w:r>
          </w:p>
        </w:tc>
        <w:tc>
          <w:tcPr>
            <w:tcW w:w="1673" w:type="dxa"/>
            <w:shd w:val="clear" w:color="auto" w:fill="EDF4EF"/>
            <w:tcMar>
              <w:top w:w="70" w:type="dxa"/>
              <w:left w:w="90" w:type="dxa"/>
              <w:bottom w:w="70" w:type="dxa"/>
              <w:right w:w="90" w:type="dxa"/>
            </w:tcMar>
            <w:vAlign w:val="center"/>
          </w:tcPr>
          <w:p w14:paraId="0F40FFB7"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4B9ECEA5" w14:textId="77777777" w:rsidR="0089053B" w:rsidRDefault="00B421DE">
            <w:pPr>
              <w:pStyle w:val="NCIEBody"/>
              <w:spacing w:after="0" w:line="240" w:lineRule="auto"/>
            </w:pPr>
            <w:r>
              <w:rPr>
                <w:sz w:val="16"/>
              </w:rPr>
              <w:t>Blocks finalising Ch.36's break-glass control design.</w:t>
            </w:r>
          </w:p>
        </w:tc>
        <w:tc>
          <w:tcPr>
            <w:tcW w:w="1673" w:type="dxa"/>
            <w:shd w:val="clear" w:color="auto" w:fill="EDF4EF"/>
            <w:tcMar>
              <w:top w:w="70" w:type="dxa"/>
              <w:left w:w="90" w:type="dxa"/>
              <w:bottom w:w="70" w:type="dxa"/>
              <w:right w:w="90" w:type="dxa"/>
            </w:tcMar>
            <w:vAlign w:val="center"/>
          </w:tcPr>
          <w:p w14:paraId="266A6E81" w14:textId="77777777" w:rsidR="0089053B" w:rsidRDefault="00B421DE">
            <w:pPr>
              <w:pStyle w:val="NCIEBody"/>
              <w:spacing w:after="0" w:line="240" w:lineRule="auto"/>
            </w:pPr>
            <w:r>
              <w:rPr>
                <w:sz w:val="16"/>
              </w:rPr>
              <w:t>Blocking (regulatory/legal defensibility)</w:t>
            </w:r>
          </w:p>
        </w:tc>
      </w:tr>
      <w:tr w:rsidR="0089053B" w14:paraId="5D9C9878" w14:textId="77777777">
        <w:trPr>
          <w:cantSplit/>
        </w:trPr>
        <w:tc>
          <w:tcPr>
            <w:tcW w:w="1673" w:type="dxa"/>
            <w:shd w:val="clear" w:color="auto" w:fill="FFFFFF"/>
            <w:tcMar>
              <w:top w:w="70" w:type="dxa"/>
              <w:left w:w="90" w:type="dxa"/>
              <w:bottom w:w="70" w:type="dxa"/>
              <w:right w:w="90" w:type="dxa"/>
            </w:tcMar>
            <w:vAlign w:val="center"/>
          </w:tcPr>
          <w:p w14:paraId="07065205" w14:textId="77777777" w:rsidR="0089053B" w:rsidRDefault="00B421DE">
            <w:pPr>
              <w:pStyle w:val="NCIEBody"/>
              <w:spacing w:after="0" w:line="240" w:lineRule="auto"/>
            </w:pPr>
            <w:r>
              <w:rPr>
                <w:sz w:val="16"/>
              </w:rPr>
              <w:t>27-C</w:t>
            </w:r>
          </w:p>
        </w:tc>
        <w:tc>
          <w:tcPr>
            <w:tcW w:w="1673" w:type="dxa"/>
            <w:shd w:val="clear" w:color="auto" w:fill="FFFFFF"/>
            <w:tcMar>
              <w:top w:w="70" w:type="dxa"/>
              <w:left w:w="90" w:type="dxa"/>
              <w:bottom w:w="70" w:type="dxa"/>
              <w:right w:w="90" w:type="dxa"/>
            </w:tcMar>
            <w:vAlign w:val="center"/>
          </w:tcPr>
          <w:p w14:paraId="18854949" w14:textId="77777777" w:rsidR="0089053B" w:rsidRDefault="00B421DE">
            <w:pPr>
              <w:pStyle w:val="NCIEBody"/>
              <w:spacing w:after="0" w:line="240" w:lineRule="auto"/>
            </w:pPr>
            <w:r>
              <w:rPr>
                <w:sz w:val="16"/>
              </w:rPr>
              <w:t>Confirm fail-closed requirements for each high-consequence action category.</w:t>
            </w:r>
          </w:p>
        </w:tc>
        <w:tc>
          <w:tcPr>
            <w:tcW w:w="1673" w:type="dxa"/>
            <w:shd w:val="clear" w:color="auto" w:fill="FFFFFF"/>
            <w:tcMar>
              <w:top w:w="70" w:type="dxa"/>
              <w:left w:w="90" w:type="dxa"/>
              <w:bottom w:w="70" w:type="dxa"/>
              <w:right w:w="90" w:type="dxa"/>
            </w:tcMar>
            <w:vAlign w:val="center"/>
          </w:tcPr>
          <w:p w14:paraId="4C59233A" w14:textId="77777777" w:rsidR="0089053B" w:rsidRDefault="00B421DE">
            <w:pPr>
              <w:pStyle w:val="NCIEBody"/>
              <w:spacing w:after="0" w:line="240" w:lineRule="auto"/>
            </w:pPr>
            <w:r>
              <w:rPr>
                <w:sz w:val="16"/>
              </w:rPr>
              <w:t>Ch.27</w:t>
            </w:r>
          </w:p>
        </w:tc>
        <w:tc>
          <w:tcPr>
            <w:tcW w:w="1673" w:type="dxa"/>
            <w:shd w:val="clear" w:color="auto" w:fill="FFFFFF"/>
            <w:tcMar>
              <w:top w:w="70" w:type="dxa"/>
              <w:left w:w="90" w:type="dxa"/>
              <w:bottom w:w="70" w:type="dxa"/>
              <w:right w:w="90" w:type="dxa"/>
            </w:tcMar>
            <w:vAlign w:val="center"/>
          </w:tcPr>
          <w:p w14:paraId="12A93A45"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012D2683" w14:textId="77777777" w:rsidR="0089053B" w:rsidRDefault="00B421DE">
            <w:pPr>
              <w:pStyle w:val="NCIEBody"/>
              <w:spacing w:after="0" w:line="240" w:lineRule="auto"/>
            </w:pPr>
            <w:r>
              <w:rPr>
                <w:sz w:val="16"/>
              </w:rPr>
              <w:t>Under-scoping risks a high-consequence action proceeding without audit during an Audit Service outage.</w:t>
            </w:r>
          </w:p>
        </w:tc>
        <w:tc>
          <w:tcPr>
            <w:tcW w:w="1673" w:type="dxa"/>
            <w:shd w:val="clear" w:color="auto" w:fill="FFFFFF"/>
            <w:tcMar>
              <w:top w:w="70" w:type="dxa"/>
              <w:left w:w="90" w:type="dxa"/>
              <w:bottom w:w="70" w:type="dxa"/>
              <w:right w:w="90" w:type="dxa"/>
            </w:tcMar>
            <w:vAlign w:val="center"/>
          </w:tcPr>
          <w:p w14:paraId="3C2B20F8" w14:textId="77777777" w:rsidR="0089053B" w:rsidRDefault="00B421DE">
            <w:pPr>
              <w:pStyle w:val="NCIEBody"/>
              <w:spacing w:after="0" w:line="240" w:lineRule="auto"/>
            </w:pPr>
            <w:r>
              <w:rPr>
                <w:sz w:val="16"/>
              </w:rPr>
              <w:t>Blocking (regulatory/legal defensibility)</w:t>
            </w:r>
          </w:p>
        </w:tc>
      </w:tr>
      <w:tr w:rsidR="0089053B" w14:paraId="4FEE9F26" w14:textId="77777777">
        <w:trPr>
          <w:cantSplit/>
        </w:trPr>
        <w:tc>
          <w:tcPr>
            <w:tcW w:w="1673" w:type="dxa"/>
            <w:shd w:val="clear" w:color="auto" w:fill="EDF4EF"/>
            <w:tcMar>
              <w:top w:w="70" w:type="dxa"/>
              <w:left w:w="90" w:type="dxa"/>
              <w:bottom w:w="70" w:type="dxa"/>
              <w:right w:w="90" w:type="dxa"/>
            </w:tcMar>
            <w:vAlign w:val="center"/>
          </w:tcPr>
          <w:p w14:paraId="5B9218BF" w14:textId="77777777" w:rsidR="0089053B" w:rsidRDefault="00B421DE">
            <w:pPr>
              <w:pStyle w:val="NCIEBody"/>
              <w:spacing w:after="0" w:line="240" w:lineRule="auto"/>
            </w:pPr>
            <w:r>
              <w:rPr>
                <w:sz w:val="16"/>
              </w:rPr>
              <w:t>29-A</w:t>
            </w:r>
          </w:p>
        </w:tc>
        <w:tc>
          <w:tcPr>
            <w:tcW w:w="1673" w:type="dxa"/>
            <w:shd w:val="clear" w:color="auto" w:fill="EDF4EF"/>
            <w:tcMar>
              <w:top w:w="70" w:type="dxa"/>
              <w:left w:w="90" w:type="dxa"/>
              <w:bottom w:w="70" w:type="dxa"/>
              <w:right w:w="90" w:type="dxa"/>
            </w:tcMar>
            <w:vAlign w:val="center"/>
          </w:tcPr>
          <w:p w14:paraId="0ECC3979" w14:textId="77777777" w:rsidR="0089053B" w:rsidRDefault="00B421DE">
            <w:pPr>
              <w:pStyle w:val="NCIEBody"/>
              <w:spacing w:after="0" w:line="240" w:lineRule="auto"/>
            </w:pPr>
            <w:r>
              <w:rPr>
                <w:sz w:val="16"/>
              </w:rPr>
              <w:t>Confirm domain-specific freshness thresholds per source.</w:t>
            </w:r>
          </w:p>
        </w:tc>
        <w:tc>
          <w:tcPr>
            <w:tcW w:w="1673" w:type="dxa"/>
            <w:shd w:val="clear" w:color="auto" w:fill="EDF4EF"/>
            <w:tcMar>
              <w:top w:w="70" w:type="dxa"/>
              <w:left w:w="90" w:type="dxa"/>
              <w:bottom w:w="70" w:type="dxa"/>
              <w:right w:w="90" w:type="dxa"/>
            </w:tcMar>
            <w:vAlign w:val="center"/>
          </w:tcPr>
          <w:p w14:paraId="4BC58184" w14:textId="77777777" w:rsidR="0089053B" w:rsidRDefault="00B421DE">
            <w:pPr>
              <w:pStyle w:val="NCIEBody"/>
              <w:spacing w:after="0" w:line="240" w:lineRule="auto"/>
            </w:pPr>
            <w:r>
              <w:rPr>
                <w:sz w:val="16"/>
              </w:rPr>
              <w:t>Ch.29</w:t>
            </w:r>
          </w:p>
        </w:tc>
        <w:tc>
          <w:tcPr>
            <w:tcW w:w="1673" w:type="dxa"/>
            <w:shd w:val="clear" w:color="auto" w:fill="EDF4EF"/>
            <w:tcMar>
              <w:top w:w="70" w:type="dxa"/>
              <w:left w:w="90" w:type="dxa"/>
              <w:bottom w:w="70" w:type="dxa"/>
              <w:right w:w="90" w:type="dxa"/>
            </w:tcMar>
            <w:vAlign w:val="center"/>
          </w:tcPr>
          <w:p w14:paraId="73068562"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5C37F809" w14:textId="77777777" w:rsidR="0089053B" w:rsidRDefault="00B421DE">
            <w:pPr>
              <w:pStyle w:val="NCIEBody"/>
              <w:spacing w:after="0" w:line="240" w:lineRule="auto"/>
            </w:pPr>
            <w:r>
              <w:rPr>
                <w:sz w:val="16"/>
              </w:rPr>
              <w:t>Feeds Ch.24 Rule Version values for Freshness State; unresolved, staleness detection uses only placeholder thresholds.</w:t>
            </w:r>
          </w:p>
        </w:tc>
        <w:tc>
          <w:tcPr>
            <w:tcW w:w="1673" w:type="dxa"/>
            <w:shd w:val="clear" w:color="auto" w:fill="EDF4EF"/>
            <w:tcMar>
              <w:top w:w="70" w:type="dxa"/>
              <w:left w:w="90" w:type="dxa"/>
              <w:bottom w:w="70" w:type="dxa"/>
              <w:right w:w="90" w:type="dxa"/>
            </w:tcMar>
            <w:vAlign w:val="center"/>
          </w:tcPr>
          <w:p w14:paraId="6A335FC9" w14:textId="77777777" w:rsidR="0089053B" w:rsidRDefault="00B421DE">
            <w:pPr>
              <w:pStyle w:val="NCIEBody"/>
              <w:spacing w:after="0" w:line="240" w:lineRule="auto"/>
            </w:pPr>
            <w:r>
              <w:rPr>
                <w:sz w:val="16"/>
              </w:rPr>
              <w:t>Blocking (production field-level completion)</w:t>
            </w:r>
          </w:p>
        </w:tc>
      </w:tr>
      <w:tr w:rsidR="0089053B" w14:paraId="4490613C" w14:textId="77777777">
        <w:trPr>
          <w:cantSplit/>
        </w:trPr>
        <w:tc>
          <w:tcPr>
            <w:tcW w:w="1673" w:type="dxa"/>
            <w:shd w:val="clear" w:color="auto" w:fill="FFFFFF"/>
            <w:tcMar>
              <w:top w:w="70" w:type="dxa"/>
              <w:left w:w="90" w:type="dxa"/>
              <w:bottom w:w="70" w:type="dxa"/>
              <w:right w:w="90" w:type="dxa"/>
            </w:tcMar>
            <w:vAlign w:val="center"/>
          </w:tcPr>
          <w:p w14:paraId="105C5BAF" w14:textId="77777777" w:rsidR="0089053B" w:rsidRDefault="00B421DE">
            <w:pPr>
              <w:pStyle w:val="NCIEBody"/>
              <w:spacing w:after="0" w:line="240" w:lineRule="auto"/>
            </w:pPr>
            <w:r>
              <w:rPr>
                <w:sz w:val="16"/>
              </w:rPr>
              <w:t>29-C</w:t>
            </w:r>
          </w:p>
        </w:tc>
        <w:tc>
          <w:tcPr>
            <w:tcW w:w="1673" w:type="dxa"/>
            <w:shd w:val="clear" w:color="auto" w:fill="FFFFFF"/>
            <w:tcMar>
              <w:top w:w="70" w:type="dxa"/>
              <w:left w:w="90" w:type="dxa"/>
              <w:bottom w:w="70" w:type="dxa"/>
              <w:right w:w="90" w:type="dxa"/>
            </w:tcMar>
            <w:vAlign w:val="center"/>
          </w:tcPr>
          <w:p w14:paraId="42360B1C" w14:textId="77777777" w:rsidR="0089053B" w:rsidRDefault="00B421DE">
            <w:pPr>
              <w:pStyle w:val="NCIEBody"/>
              <w:spacing w:after="0" w:line="240" w:lineRule="auto"/>
            </w:pPr>
            <w:r>
              <w:rPr>
                <w:sz w:val="16"/>
              </w:rPr>
              <w:t>Confirm which quality failures block downstream processing entirely versus merely flag it.</w:t>
            </w:r>
          </w:p>
        </w:tc>
        <w:tc>
          <w:tcPr>
            <w:tcW w:w="1673" w:type="dxa"/>
            <w:shd w:val="clear" w:color="auto" w:fill="FFFFFF"/>
            <w:tcMar>
              <w:top w:w="70" w:type="dxa"/>
              <w:left w:w="90" w:type="dxa"/>
              <w:bottom w:w="70" w:type="dxa"/>
              <w:right w:w="90" w:type="dxa"/>
            </w:tcMar>
            <w:vAlign w:val="center"/>
          </w:tcPr>
          <w:p w14:paraId="2E551667" w14:textId="77777777" w:rsidR="0089053B" w:rsidRDefault="00B421DE">
            <w:pPr>
              <w:pStyle w:val="NCIEBody"/>
              <w:spacing w:after="0" w:line="240" w:lineRule="auto"/>
            </w:pPr>
            <w:r>
              <w:rPr>
                <w:sz w:val="16"/>
              </w:rPr>
              <w:t>Ch.29</w:t>
            </w:r>
          </w:p>
        </w:tc>
        <w:tc>
          <w:tcPr>
            <w:tcW w:w="1673" w:type="dxa"/>
            <w:shd w:val="clear" w:color="auto" w:fill="FFFFFF"/>
            <w:tcMar>
              <w:top w:w="70" w:type="dxa"/>
              <w:left w:w="90" w:type="dxa"/>
              <w:bottom w:w="70" w:type="dxa"/>
              <w:right w:w="90" w:type="dxa"/>
            </w:tcMar>
            <w:vAlign w:val="center"/>
          </w:tcPr>
          <w:p w14:paraId="1149301B"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3FC7489C" w14:textId="77777777" w:rsidR="0089053B" w:rsidRDefault="00B421DE">
            <w:pPr>
              <w:pStyle w:val="NCIEBody"/>
              <w:spacing w:after="0" w:line="240" w:lineRule="auto"/>
            </w:pPr>
            <w:r>
              <w:rPr>
                <w:sz w:val="16"/>
              </w:rPr>
              <w:t>Under-scoping risks either blocking too aggressively (losing usable partial data) or too permissively (letting bad data through).</w:t>
            </w:r>
          </w:p>
        </w:tc>
        <w:tc>
          <w:tcPr>
            <w:tcW w:w="1673" w:type="dxa"/>
            <w:shd w:val="clear" w:color="auto" w:fill="FFFFFF"/>
            <w:tcMar>
              <w:top w:w="70" w:type="dxa"/>
              <w:left w:w="90" w:type="dxa"/>
              <w:bottom w:w="70" w:type="dxa"/>
              <w:right w:w="90" w:type="dxa"/>
            </w:tcMar>
            <w:vAlign w:val="center"/>
          </w:tcPr>
          <w:p w14:paraId="5B39697A" w14:textId="77777777" w:rsidR="0089053B" w:rsidRDefault="00B421DE">
            <w:pPr>
              <w:pStyle w:val="NCIEBody"/>
              <w:spacing w:after="0" w:line="240" w:lineRule="auto"/>
            </w:pPr>
            <w:r>
              <w:rPr>
                <w:sz w:val="16"/>
              </w:rPr>
              <w:t>Blocking (production field-level completion)</w:t>
            </w:r>
          </w:p>
        </w:tc>
      </w:tr>
      <w:tr w:rsidR="0089053B" w14:paraId="26C12D6B" w14:textId="77777777">
        <w:trPr>
          <w:cantSplit/>
        </w:trPr>
        <w:tc>
          <w:tcPr>
            <w:tcW w:w="1673" w:type="dxa"/>
            <w:shd w:val="clear" w:color="auto" w:fill="EDF4EF"/>
            <w:tcMar>
              <w:top w:w="70" w:type="dxa"/>
              <w:left w:w="90" w:type="dxa"/>
              <w:bottom w:w="70" w:type="dxa"/>
              <w:right w:w="90" w:type="dxa"/>
            </w:tcMar>
            <w:vAlign w:val="center"/>
          </w:tcPr>
          <w:p w14:paraId="71EF148F" w14:textId="77777777" w:rsidR="0089053B" w:rsidRDefault="00B421DE">
            <w:pPr>
              <w:pStyle w:val="NCIEBody"/>
              <w:spacing w:after="0" w:line="240" w:lineRule="auto"/>
            </w:pPr>
            <w:r>
              <w:rPr>
                <w:sz w:val="16"/>
              </w:rPr>
              <w:t>30-A</w:t>
            </w:r>
          </w:p>
        </w:tc>
        <w:tc>
          <w:tcPr>
            <w:tcW w:w="1673" w:type="dxa"/>
            <w:shd w:val="clear" w:color="auto" w:fill="EDF4EF"/>
            <w:tcMar>
              <w:top w:w="70" w:type="dxa"/>
              <w:left w:w="90" w:type="dxa"/>
              <w:bottom w:w="70" w:type="dxa"/>
              <w:right w:w="90" w:type="dxa"/>
            </w:tcMar>
            <w:vAlign w:val="center"/>
          </w:tcPr>
          <w:p w14:paraId="7BF4A303" w14:textId="77777777" w:rsidR="0089053B" w:rsidRDefault="00B421DE">
            <w:pPr>
              <w:pStyle w:val="NCIEBody"/>
              <w:spacing w:after="0" w:line="240" w:lineRule="auto"/>
            </w:pPr>
            <w:r>
              <w:rPr>
                <w:sz w:val="16"/>
              </w:rPr>
              <w:t>Approve the mandatory dictionary columns in §30.3 as binding for Chapter 39 and any future NCIE-004 implementation-level dictionary.</w:t>
            </w:r>
          </w:p>
        </w:tc>
        <w:tc>
          <w:tcPr>
            <w:tcW w:w="1673" w:type="dxa"/>
            <w:shd w:val="clear" w:color="auto" w:fill="EDF4EF"/>
            <w:tcMar>
              <w:top w:w="70" w:type="dxa"/>
              <w:left w:w="90" w:type="dxa"/>
              <w:bottom w:w="70" w:type="dxa"/>
              <w:right w:w="90" w:type="dxa"/>
            </w:tcMar>
            <w:vAlign w:val="center"/>
          </w:tcPr>
          <w:p w14:paraId="731EAE09" w14:textId="77777777" w:rsidR="0089053B" w:rsidRDefault="00B421DE">
            <w:pPr>
              <w:pStyle w:val="NCIEBody"/>
              <w:spacing w:after="0" w:line="240" w:lineRule="auto"/>
            </w:pPr>
            <w:r>
              <w:rPr>
                <w:sz w:val="16"/>
              </w:rPr>
              <w:t>Ch.30</w:t>
            </w:r>
          </w:p>
        </w:tc>
        <w:tc>
          <w:tcPr>
            <w:tcW w:w="1673" w:type="dxa"/>
            <w:shd w:val="clear" w:color="auto" w:fill="EDF4EF"/>
            <w:tcMar>
              <w:top w:w="70" w:type="dxa"/>
              <w:left w:w="90" w:type="dxa"/>
              <w:bottom w:w="70" w:type="dxa"/>
              <w:right w:w="90" w:type="dxa"/>
            </w:tcMar>
            <w:vAlign w:val="center"/>
          </w:tcPr>
          <w:p w14:paraId="7B078A86"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6B5A2F3D" w14:textId="77777777" w:rsidR="0089053B" w:rsidRDefault="00B421DE">
            <w:pPr>
              <w:pStyle w:val="NCIEBody"/>
              <w:spacing w:after="0" w:line="240" w:lineRule="auto"/>
            </w:pPr>
            <w:r>
              <w:rPr>
                <w:sz w:val="16"/>
              </w:rPr>
              <w:t>Without approval, NCIE-004 could adopt a different, incompatible dictionary structure.</w:t>
            </w:r>
          </w:p>
        </w:tc>
        <w:tc>
          <w:tcPr>
            <w:tcW w:w="1673" w:type="dxa"/>
            <w:shd w:val="clear" w:color="auto" w:fill="EDF4EF"/>
            <w:tcMar>
              <w:top w:w="70" w:type="dxa"/>
              <w:left w:w="90" w:type="dxa"/>
              <w:bottom w:w="70" w:type="dxa"/>
              <w:right w:w="90" w:type="dxa"/>
            </w:tcMar>
            <w:vAlign w:val="center"/>
          </w:tcPr>
          <w:p w14:paraId="7DD31B09" w14:textId="77777777" w:rsidR="0089053B" w:rsidRDefault="00B421DE">
            <w:pPr>
              <w:pStyle w:val="NCIEBody"/>
              <w:spacing w:after="0" w:line="240" w:lineRule="auto"/>
            </w:pPr>
            <w:r>
              <w:rPr>
                <w:sz w:val="16"/>
              </w:rPr>
              <w:t>Blocking (acceptance gate)</w:t>
            </w:r>
          </w:p>
        </w:tc>
      </w:tr>
      <w:tr w:rsidR="0089053B" w14:paraId="15E52B6A" w14:textId="77777777">
        <w:trPr>
          <w:cantSplit/>
        </w:trPr>
        <w:tc>
          <w:tcPr>
            <w:tcW w:w="1673" w:type="dxa"/>
            <w:shd w:val="clear" w:color="auto" w:fill="FFFFFF"/>
            <w:tcMar>
              <w:top w:w="70" w:type="dxa"/>
              <w:left w:w="90" w:type="dxa"/>
              <w:bottom w:w="70" w:type="dxa"/>
              <w:right w:w="90" w:type="dxa"/>
            </w:tcMar>
            <w:vAlign w:val="center"/>
          </w:tcPr>
          <w:p w14:paraId="5BF8332B" w14:textId="77777777" w:rsidR="0089053B" w:rsidRDefault="00B421DE">
            <w:pPr>
              <w:pStyle w:val="NCIEBody"/>
              <w:spacing w:after="0" w:line="240" w:lineRule="auto"/>
            </w:pPr>
            <w:r>
              <w:rPr>
                <w:sz w:val="16"/>
              </w:rPr>
              <w:t>32-A</w:t>
            </w:r>
          </w:p>
        </w:tc>
        <w:tc>
          <w:tcPr>
            <w:tcW w:w="1673" w:type="dxa"/>
            <w:shd w:val="clear" w:color="auto" w:fill="FFFFFF"/>
            <w:tcMar>
              <w:top w:w="70" w:type="dxa"/>
              <w:left w:w="90" w:type="dxa"/>
              <w:bottom w:w="70" w:type="dxa"/>
              <w:right w:w="90" w:type="dxa"/>
            </w:tcMar>
            <w:vAlign w:val="center"/>
          </w:tcPr>
          <w:p w14:paraId="5BCFD588" w14:textId="77777777" w:rsidR="0089053B" w:rsidRDefault="00B421DE">
            <w:pPr>
              <w:pStyle w:val="NCIEBody"/>
              <w:spacing w:after="0" w:line="240" w:lineRule="auto"/>
            </w:pPr>
            <w:r>
              <w:rPr>
                <w:sz w:val="16"/>
              </w:rPr>
              <w:t>Confirm approved enterprise platforms/technologies for each store type in §32.3.</w:t>
            </w:r>
          </w:p>
        </w:tc>
        <w:tc>
          <w:tcPr>
            <w:tcW w:w="1673" w:type="dxa"/>
            <w:shd w:val="clear" w:color="auto" w:fill="FFFFFF"/>
            <w:tcMar>
              <w:top w:w="70" w:type="dxa"/>
              <w:left w:w="90" w:type="dxa"/>
              <w:bottom w:w="70" w:type="dxa"/>
              <w:right w:w="90" w:type="dxa"/>
            </w:tcMar>
            <w:vAlign w:val="center"/>
          </w:tcPr>
          <w:p w14:paraId="4F3FA53C" w14:textId="77777777" w:rsidR="0089053B" w:rsidRDefault="00B421DE">
            <w:pPr>
              <w:pStyle w:val="NCIEBody"/>
              <w:spacing w:after="0" w:line="240" w:lineRule="auto"/>
            </w:pPr>
            <w:r>
              <w:rPr>
                <w:sz w:val="16"/>
              </w:rPr>
              <w:t>Ch.32</w:t>
            </w:r>
          </w:p>
        </w:tc>
        <w:tc>
          <w:tcPr>
            <w:tcW w:w="1673" w:type="dxa"/>
            <w:shd w:val="clear" w:color="auto" w:fill="FFFFFF"/>
            <w:tcMar>
              <w:top w:w="70" w:type="dxa"/>
              <w:left w:w="90" w:type="dxa"/>
              <w:bottom w:w="70" w:type="dxa"/>
              <w:right w:w="90" w:type="dxa"/>
            </w:tcMar>
            <w:vAlign w:val="center"/>
          </w:tcPr>
          <w:p w14:paraId="57B2DF0A"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04236039" w14:textId="77777777" w:rsidR="0089053B" w:rsidRDefault="00B421DE">
            <w:pPr>
              <w:pStyle w:val="NCIEBody"/>
              <w:spacing w:after="0" w:line="240" w:lineRule="auto"/>
            </w:pPr>
            <w:r>
              <w:rPr>
                <w:sz w:val="16"/>
              </w:rPr>
              <w:t>Blocks finalising the Logical-to-Physical Map and, transitively, NCIE-014.</w:t>
            </w:r>
          </w:p>
        </w:tc>
        <w:tc>
          <w:tcPr>
            <w:tcW w:w="1673" w:type="dxa"/>
            <w:shd w:val="clear" w:color="auto" w:fill="FFFFFF"/>
            <w:tcMar>
              <w:top w:w="70" w:type="dxa"/>
              <w:left w:w="90" w:type="dxa"/>
              <w:bottom w:w="70" w:type="dxa"/>
              <w:right w:w="90" w:type="dxa"/>
            </w:tcMar>
            <w:vAlign w:val="center"/>
          </w:tcPr>
          <w:p w14:paraId="5C2F1929" w14:textId="77777777" w:rsidR="0089053B" w:rsidRDefault="00B421DE">
            <w:pPr>
              <w:pStyle w:val="NCIEBody"/>
              <w:spacing w:after="0" w:line="240" w:lineRule="auto"/>
            </w:pPr>
            <w:r>
              <w:rPr>
                <w:sz w:val="16"/>
              </w:rPr>
              <w:t>Blocking (acceptance gate)</w:t>
            </w:r>
          </w:p>
        </w:tc>
      </w:tr>
      <w:tr w:rsidR="0089053B" w14:paraId="782B4386" w14:textId="77777777">
        <w:trPr>
          <w:cantSplit/>
        </w:trPr>
        <w:tc>
          <w:tcPr>
            <w:tcW w:w="1673" w:type="dxa"/>
            <w:shd w:val="clear" w:color="auto" w:fill="EDF4EF"/>
            <w:tcMar>
              <w:top w:w="70" w:type="dxa"/>
              <w:left w:w="90" w:type="dxa"/>
              <w:bottom w:w="70" w:type="dxa"/>
              <w:right w:w="90" w:type="dxa"/>
            </w:tcMar>
            <w:vAlign w:val="center"/>
          </w:tcPr>
          <w:p w14:paraId="13BF3C1B" w14:textId="77777777" w:rsidR="0089053B" w:rsidRDefault="00B421DE">
            <w:pPr>
              <w:pStyle w:val="NCIEBody"/>
              <w:spacing w:after="0" w:line="240" w:lineRule="auto"/>
            </w:pPr>
            <w:r>
              <w:rPr>
                <w:sz w:val="16"/>
              </w:rPr>
              <w:t>32-B</w:t>
            </w:r>
          </w:p>
        </w:tc>
        <w:tc>
          <w:tcPr>
            <w:tcW w:w="1673" w:type="dxa"/>
            <w:shd w:val="clear" w:color="auto" w:fill="EDF4EF"/>
            <w:tcMar>
              <w:top w:w="70" w:type="dxa"/>
              <w:left w:w="90" w:type="dxa"/>
              <w:bottom w:w="70" w:type="dxa"/>
              <w:right w:w="90" w:type="dxa"/>
            </w:tcMar>
            <w:vAlign w:val="center"/>
          </w:tcPr>
          <w:p w14:paraId="2A718CEF" w14:textId="77777777" w:rsidR="0089053B" w:rsidRDefault="00B421DE">
            <w:pPr>
              <w:pStyle w:val="NCIEBody"/>
              <w:spacing w:after="0" w:line="240" w:lineRule="auto"/>
            </w:pPr>
            <w:r>
              <w:rPr>
                <w:sz w:val="16"/>
              </w:rPr>
              <w:t>Confirm hosting constraints (on-prem/sovereign cloud).</w:t>
            </w:r>
          </w:p>
        </w:tc>
        <w:tc>
          <w:tcPr>
            <w:tcW w:w="1673" w:type="dxa"/>
            <w:shd w:val="clear" w:color="auto" w:fill="EDF4EF"/>
            <w:tcMar>
              <w:top w:w="70" w:type="dxa"/>
              <w:left w:w="90" w:type="dxa"/>
              <w:bottom w:w="70" w:type="dxa"/>
              <w:right w:w="90" w:type="dxa"/>
            </w:tcMar>
            <w:vAlign w:val="center"/>
          </w:tcPr>
          <w:p w14:paraId="61387E58" w14:textId="77777777" w:rsidR="0089053B" w:rsidRDefault="00B421DE">
            <w:pPr>
              <w:pStyle w:val="NCIEBody"/>
              <w:spacing w:after="0" w:line="240" w:lineRule="auto"/>
            </w:pPr>
            <w:r>
              <w:rPr>
                <w:sz w:val="16"/>
              </w:rPr>
              <w:t>Ch.32</w:t>
            </w:r>
          </w:p>
        </w:tc>
        <w:tc>
          <w:tcPr>
            <w:tcW w:w="1673" w:type="dxa"/>
            <w:shd w:val="clear" w:color="auto" w:fill="EDF4EF"/>
            <w:tcMar>
              <w:top w:w="70" w:type="dxa"/>
              <w:left w:w="90" w:type="dxa"/>
              <w:bottom w:w="70" w:type="dxa"/>
              <w:right w:w="90" w:type="dxa"/>
            </w:tcMar>
            <w:vAlign w:val="center"/>
          </w:tcPr>
          <w:p w14:paraId="4F53E7C9"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60EFE07C" w14:textId="77777777" w:rsidR="0089053B" w:rsidRDefault="00B421DE">
            <w:pPr>
              <w:pStyle w:val="NCIEBody"/>
              <w:spacing w:after="0" w:line="240" w:lineRule="auto"/>
            </w:pPr>
            <w:r>
              <w:rPr>
                <w:sz w:val="16"/>
              </w:rPr>
              <w:t>Directly affects Ch.36's sovereignty control design and platform selection in 32-A.</w:t>
            </w:r>
          </w:p>
        </w:tc>
        <w:tc>
          <w:tcPr>
            <w:tcW w:w="1673" w:type="dxa"/>
            <w:shd w:val="clear" w:color="auto" w:fill="EDF4EF"/>
            <w:tcMar>
              <w:top w:w="70" w:type="dxa"/>
              <w:left w:w="90" w:type="dxa"/>
              <w:bottom w:w="70" w:type="dxa"/>
              <w:right w:w="90" w:type="dxa"/>
            </w:tcMar>
            <w:vAlign w:val="center"/>
          </w:tcPr>
          <w:p w14:paraId="6D83E669" w14:textId="77777777" w:rsidR="0089053B" w:rsidRDefault="00B421DE">
            <w:pPr>
              <w:pStyle w:val="NCIEBody"/>
              <w:spacing w:after="0" w:line="240" w:lineRule="auto"/>
            </w:pPr>
            <w:r>
              <w:rPr>
                <w:sz w:val="16"/>
              </w:rPr>
              <w:t>Blocking (acceptance gate)</w:t>
            </w:r>
          </w:p>
        </w:tc>
      </w:tr>
      <w:tr w:rsidR="0089053B" w14:paraId="18C2889D" w14:textId="77777777">
        <w:trPr>
          <w:cantSplit/>
        </w:trPr>
        <w:tc>
          <w:tcPr>
            <w:tcW w:w="1673" w:type="dxa"/>
            <w:shd w:val="clear" w:color="auto" w:fill="FFFFFF"/>
            <w:tcMar>
              <w:top w:w="70" w:type="dxa"/>
              <w:left w:w="90" w:type="dxa"/>
              <w:bottom w:w="70" w:type="dxa"/>
              <w:right w:w="90" w:type="dxa"/>
            </w:tcMar>
            <w:vAlign w:val="center"/>
          </w:tcPr>
          <w:p w14:paraId="2ECA75C6" w14:textId="77777777" w:rsidR="0089053B" w:rsidRDefault="00B421DE">
            <w:pPr>
              <w:pStyle w:val="NCIEBody"/>
              <w:spacing w:after="0" w:line="240" w:lineRule="auto"/>
            </w:pPr>
            <w:r>
              <w:rPr>
                <w:sz w:val="16"/>
              </w:rPr>
              <w:t>34-B</w:t>
            </w:r>
          </w:p>
        </w:tc>
        <w:tc>
          <w:tcPr>
            <w:tcW w:w="1673" w:type="dxa"/>
            <w:shd w:val="clear" w:color="auto" w:fill="FFFFFF"/>
            <w:tcMar>
              <w:top w:w="70" w:type="dxa"/>
              <w:left w:w="90" w:type="dxa"/>
              <w:bottom w:w="70" w:type="dxa"/>
              <w:right w:w="90" w:type="dxa"/>
            </w:tcMar>
            <w:vAlign w:val="center"/>
          </w:tcPr>
          <w:p w14:paraId="2814FDC7" w14:textId="77777777" w:rsidR="0089053B" w:rsidRDefault="00B421DE">
            <w:pPr>
              <w:pStyle w:val="NCIEBody"/>
              <w:spacing w:after="0" w:line="240" w:lineRule="auto"/>
            </w:pPr>
            <w:r>
              <w:rPr>
                <w:sz w:val="16"/>
              </w:rPr>
              <w:t>Confirm migration priorities and required historical depth.</w:t>
            </w:r>
          </w:p>
        </w:tc>
        <w:tc>
          <w:tcPr>
            <w:tcW w:w="1673" w:type="dxa"/>
            <w:shd w:val="clear" w:color="auto" w:fill="FFFFFF"/>
            <w:tcMar>
              <w:top w:w="70" w:type="dxa"/>
              <w:left w:w="90" w:type="dxa"/>
              <w:bottom w:w="70" w:type="dxa"/>
              <w:right w:w="90" w:type="dxa"/>
            </w:tcMar>
            <w:vAlign w:val="center"/>
          </w:tcPr>
          <w:p w14:paraId="485894C2" w14:textId="77777777" w:rsidR="0089053B" w:rsidRDefault="00B421DE">
            <w:pPr>
              <w:pStyle w:val="NCIEBody"/>
              <w:spacing w:after="0" w:line="240" w:lineRule="auto"/>
            </w:pPr>
            <w:r>
              <w:rPr>
                <w:sz w:val="16"/>
              </w:rPr>
              <w:t>Ch.34</w:t>
            </w:r>
          </w:p>
        </w:tc>
        <w:tc>
          <w:tcPr>
            <w:tcW w:w="1673" w:type="dxa"/>
            <w:shd w:val="clear" w:color="auto" w:fill="FFFFFF"/>
            <w:tcMar>
              <w:top w:w="70" w:type="dxa"/>
              <w:left w:w="90" w:type="dxa"/>
              <w:bottom w:w="70" w:type="dxa"/>
              <w:right w:w="90" w:type="dxa"/>
            </w:tcMar>
            <w:vAlign w:val="center"/>
          </w:tcPr>
          <w:p w14:paraId="094FABAC"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5079AD1D" w14:textId="77777777" w:rsidR="0089053B" w:rsidRDefault="00B421DE">
            <w:pPr>
              <w:pStyle w:val="NCIEBody"/>
              <w:spacing w:after="0" w:line="240" w:lineRule="auto"/>
            </w:pPr>
            <w:r>
              <w:rPr>
                <w:sz w:val="16"/>
              </w:rPr>
              <w:t>Under-scoping risks migrating too little history to support Ch.5/Ch.25's reconstruction requirements.</w:t>
            </w:r>
          </w:p>
        </w:tc>
        <w:tc>
          <w:tcPr>
            <w:tcW w:w="1673" w:type="dxa"/>
            <w:shd w:val="clear" w:color="auto" w:fill="FFFFFF"/>
            <w:tcMar>
              <w:top w:w="70" w:type="dxa"/>
              <w:left w:w="90" w:type="dxa"/>
              <w:bottom w:w="70" w:type="dxa"/>
              <w:right w:w="90" w:type="dxa"/>
            </w:tcMar>
            <w:vAlign w:val="center"/>
          </w:tcPr>
          <w:p w14:paraId="66F32440" w14:textId="77777777" w:rsidR="0089053B" w:rsidRDefault="00B421DE">
            <w:pPr>
              <w:pStyle w:val="NCIEBody"/>
              <w:spacing w:after="0" w:line="240" w:lineRule="auto"/>
            </w:pPr>
            <w:r>
              <w:rPr>
                <w:sz w:val="16"/>
              </w:rPr>
              <w:t>Blocking (production field-level completion)</w:t>
            </w:r>
          </w:p>
        </w:tc>
      </w:tr>
      <w:tr w:rsidR="0089053B" w14:paraId="6B57F0AD" w14:textId="77777777">
        <w:trPr>
          <w:cantSplit/>
        </w:trPr>
        <w:tc>
          <w:tcPr>
            <w:tcW w:w="1673" w:type="dxa"/>
            <w:shd w:val="clear" w:color="auto" w:fill="EDF4EF"/>
            <w:tcMar>
              <w:top w:w="70" w:type="dxa"/>
              <w:left w:w="90" w:type="dxa"/>
              <w:bottom w:w="70" w:type="dxa"/>
              <w:right w:w="90" w:type="dxa"/>
            </w:tcMar>
            <w:vAlign w:val="center"/>
          </w:tcPr>
          <w:p w14:paraId="79FFAEF2" w14:textId="77777777" w:rsidR="0089053B" w:rsidRDefault="00B421DE">
            <w:pPr>
              <w:pStyle w:val="NCIEBody"/>
              <w:spacing w:after="0" w:line="240" w:lineRule="auto"/>
            </w:pPr>
            <w:r>
              <w:rPr>
                <w:sz w:val="16"/>
              </w:rPr>
              <w:t>36-B</w:t>
            </w:r>
          </w:p>
        </w:tc>
        <w:tc>
          <w:tcPr>
            <w:tcW w:w="1673" w:type="dxa"/>
            <w:shd w:val="clear" w:color="auto" w:fill="EDF4EF"/>
            <w:tcMar>
              <w:top w:w="70" w:type="dxa"/>
              <w:left w:w="90" w:type="dxa"/>
              <w:bottom w:w="70" w:type="dxa"/>
              <w:right w:w="90" w:type="dxa"/>
            </w:tcMar>
            <w:vAlign w:val="center"/>
          </w:tcPr>
          <w:p w14:paraId="60E777CB" w14:textId="77777777" w:rsidR="0089053B" w:rsidRDefault="00B421DE">
            <w:pPr>
              <w:pStyle w:val="NCIEBody"/>
              <w:spacing w:after="0" w:line="240" w:lineRule="auto"/>
            </w:pPr>
            <w:r>
              <w:rPr>
                <w:sz w:val="16"/>
              </w:rPr>
              <w:t>Confirm encryption/key-management standards and rotation policy.</w:t>
            </w:r>
          </w:p>
        </w:tc>
        <w:tc>
          <w:tcPr>
            <w:tcW w:w="1673" w:type="dxa"/>
            <w:shd w:val="clear" w:color="auto" w:fill="EDF4EF"/>
            <w:tcMar>
              <w:top w:w="70" w:type="dxa"/>
              <w:left w:w="90" w:type="dxa"/>
              <w:bottom w:w="70" w:type="dxa"/>
              <w:right w:w="90" w:type="dxa"/>
            </w:tcMar>
            <w:vAlign w:val="center"/>
          </w:tcPr>
          <w:p w14:paraId="2AEB8695" w14:textId="77777777" w:rsidR="0089053B" w:rsidRDefault="00B421DE">
            <w:pPr>
              <w:pStyle w:val="NCIEBody"/>
              <w:spacing w:after="0" w:line="240" w:lineRule="auto"/>
            </w:pPr>
            <w:r>
              <w:rPr>
                <w:sz w:val="16"/>
              </w:rPr>
              <w:t>Ch.36</w:t>
            </w:r>
          </w:p>
        </w:tc>
        <w:tc>
          <w:tcPr>
            <w:tcW w:w="1673" w:type="dxa"/>
            <w:shd w:val="clear" w:color="auto" w:fill="EDF4EF"/>
            <w:tcMar>
              <w:top w:w="70" w:type="dxa"/>
              <w:left w:w="90" w:type="dxa"/>
              <w:bottom w:w="70" w:type="dxa"/>
              <w:right w:w="90" w:type="dxa"/>
            </w:tcMar>
            <w:vAlign w:val="center"/>
          </w:tcPr>
          <w:p w14:paraId="2896C1D2"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3A9657E7" w14:textId="77777777" w:rsidR="0089053B" w:rsidRDefault="00B421DE">
            <w:pPr>
              <w:pStyle w:val="NCIEBody"/>
              <w:spacing w:after="0" w:line="240" w:lineRule="auto"/>
            </w:pPr>
            <w:r>
              <w:rPr>
                <w:sz w:val="16"/>
              </w:rPr>
              <w:t>Blocks finalising Ch.36's Key Reference and rotation design.</w:t>
            </w:r>
          </w:p>
        </w:tc>
        <w:tc>
          <w:tcPr>
            <w:tcW w:w="1673" w:type="dxa"/>
            <w:shd w:val="clear" w:color="auto" w:fill="EDF4EF"/>
            <w:tcMar>
              <w:top w:w="70" w:type="dxa"/>
              <w:left w:w="90" w:type="dxa"/>
              <w:bottom w:w="70" w:type="dxa"/>
              <w:right w:w="90" w:type="dxa"/>
            </w:tcMar>
            <w:vAlign w:val="center"/>
          </w:tcPr>
          <w:p w14:paraId="34B6FEC1" w14:textId="77777777" w:rsidR="0089053B" w:rsidRDefault="00B421DE">
            <w:pPr>
              <w:pStyle w:val="NCIEBody"/>
              <w:spacing w:after="0" w:line="240" w:lineRule="auto"/>
            </w:pPr>
            <w:r>
              <w:rPr>
                <w:sz w:val="16"/>
              </w:rPr>
              <w:t>Blocking (regulatory/legal defensibility)</w:t>
            </w:r>
          </w:p>
        </w:tc>
      </w:tr>
      <w:tr w:rsidR="0089053B" w14:paraId="76CFF687" w14:textId="77777777">
        <w:trPr>
          <w:cantSplit/>
        </w:trPr>
        <w:tc>
          <w:tcPr>
            <w:tcW w:w="1673" w:type="dxa"/>
            <w:shd w:val="clear" w:color="auto" w:fill="FFFFFF"/>
            <w:tcMar>
              <w:top w:w="70" w:type="dxa"/>
              <w:left w:w="90" w:type="dxa"/>
              <w:bottom w:w="70" w:type="dxa"/>
              <w:right w:w="90" w:type="dxa"/>
            </w:tcMar>
            <w:vAlign w:val="center"/>
          </w:tcPr>
          <w:p w14:paraId="27B91064" w14:textId="77777777" w:rsidR="0089053B" w:rsidRDefault="00B421DE">
            <w:pPr>
              <w:pStyle w:val="NCIEBody"/>
              <w:spacing w:after="0" w:line="240" w:lineRule="auto"/>
            </w:pPr>
            <w:r>
              <w:rPr>
                <w:sz w:val="16"/>
              </w:rPr>
              <w:t>37-B</w:t>
            </w:r>
          </w:p>
        </w:tc>
        <w:tc>
          <w:tcPr>
            <w:tcW w:w="1673" w:type="dxa"/>
            <w:shd w:val="clear" w:color="auto" w:fill="FFFFFF"/>
            <w:tcMar>
              <w:top w:w="70" w:type="dxa"/>
              <w:left w:w="90" w:type="dxa"/>
              <w:bottom w:w="70" w:type="dxa"/>
              <w:right w:w="90" w:type="dxa"/>
            </w:tcMar>
            <w:vAlign w:val="center"/>
          </w:tcPr>
          <w:p w14:paraId="01B68368" w14:textId="77777777" w:rsidR="0089053B" w:rsidRDefault="00B421DE">
            <w:pPr>
              <w:pStyle w:val="NCIEBody"/>
              <w:spacing w:after="0" w:line="240" w:lineRule="auto"/>
            </w:pPr>
            <w:r>
              <w:rPr>
                <w:sz w:val="16"/>
              </w:rPr>
              <w:t>Confirm freshness expectations per domain.</w:t>
            </w:r>
          </w:p>
        </w:tc>
        <w:tc>
          <w:tcPr>
            <w:tcW w:w="1673" w:type="dxa"/>
            <w:shd w:val="clear" w:color="auto" w:fill="FFFFFF"/>
            <w:tcMar>
              <w:top w:w="70" w:type="dxa"/>
              <w:left w:w="90" w:type="dxa"/>
              <w:bottom w:w="70" w:type="dxa"/>
              <w:right w:w="90" w:type="dxa"/>
            </w:tcMar>
            <w:vAlign w:val="center"/>
          </w:tcPr>
          <w:p w14:paraId="51DBCD4D" w14:textId="77777777" w:rsidR="0089053B" w:rsidRDefault="00B421DE">
            <w:pPr>
              <w:pStyle w:val="NCIEBody"/>
              <w:spacing w:after="0" w:line="240" w:lineRule="auto"/>
            </w:pPr>
            <w:r>
              <w:rPr>
                <w:sz w:val="16"/>
              </w:rPr>
              <w:t>Ch.37</w:t>
            </w:r>
          </w:p>
        </w:tc>
        <w:tc>
          <w:tcPr>
            <w:tcW w:w="1673" w:type="dxa"/>
            <w:shd w:val="clear" w:color="auto" w:fill="FFFFFF"/>
            <w:tcMar>
              <w:top w:w="70" w:type="dxa"/>
              <w:left w:w="90" w:type="dxa"/>
              <w:bottom w:w="70" w:type="dxa"/>
              <w:right w:w="90" w:type="dxa"/>
            </w:tcMar>
            <w:vAlign w:val="center"/>
          </w:tcPr>
          <w:p w14:paraId="785FD65E"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0FAFCB5D" w14:textId="77777777" w:rsidR="0089053B" w:rsidRDefault="00B421DE">
            <w:pPr>
              <w:pStyle w:val="NCIEBody"/>
              <w:spacing w:after="0" w:line="240" w:lineRule="auto"/>
            </w:pPr>
            <w:r>
              <w:rPr>
                <w:sz w:val="16"/>
              </w:rPr>
              <w:t>Duplicates and reinforces 29-A; both must be resolved together to fully populate Ch.24's freshness Rule Versions.</w:t>
            </w:r>
          </w:p>
        </w:tc>
        <w:tc>
          <w:tcPr>
            <w:tcW w:w="1673" w:type="dxa"/>
            <w:shd w:val="clear" w:color="auto" w:fill="FFFFFF"/>
            <w:tcMar>
              <w:top w:w="70" w:type="dxa"/>
              <w:left w:w="90" w:type="dxa"/>
              <w:bottom w:w="70" w:type="dxa"/>
              <w:right w:w="90" w:type="dxa"/>
            </w:tcMar>
            <w:vAlign w:val="center"/>
          </w:tcPr>
          <w:p w14:paraId="661961F6" w14:textId="77777777" w:rsidR="0089053B" w:rsidRDefault="00B421DE">
            <w:pPr>
              <w:pStyle w:val="NCIEBody"/>
              <w:spacing w:after="0" w:line="240" w:lineRule="auto"/>
            </w:pPr>
            <w:r>
              <w:rPr>
                <w:sz w:val="16"/>
              </w:rPr>
              <w:t>Blocking (production field-level completion)</w:t>
            </w:r>
          </w:p>
        </w:tc>
      </w:tr>
      <w:tr w:rsidR="0089053B" w14:paraId="3C27C447" w14:textId="77777777">
        <w:trPr>
          <w:cantSplit/>
        </w:trPr>
        <w:tc>
          <w:tcPr>
            <w:tcW w:w="1673" w:type="dxa"/>
            <w:shd w:val="clear" w:color="auto" w:fill="EDF4EF"/>
            <w:tcMar>
              <w:top w:w="70" w:type="dxa"/>
              <w:left w:w="90" w:type="dxa"/>
              <w:bottom w:w="70" w:type="dxa"/>
              <w:right w:w="90" w:type="dxa"/>
            </w:tcMar>
            <w:vAlign w:val="center"/>
          </w:tcPr>
          <w:p w14:paraId="233182EB" w14:textId="77777777" w:rsidR="0089053B" w:rsidRDefault="00B421DE">
            <w:pPr>
              <w:pStyle w:val="NCIEBody"/>
              <w:spacing w:after="0" w:line="240" w:lineRule="auto"/>
            </w:pPr>
            <w:r>
              <w:rPr>
                <w:sz w:val="16"/>
              </w:rPr>
              <w:t>38-A</w:t>
            </w:r>
          </w:p>
        </w:tc>
        <w:tc>
          <w:tcPr>
            <w:tcW w:w="1673" w:type="dxa"/>
            <w:shd w:val="clear" w:color="auto" w:fill="EDF4EF"/>
            <w:tcMar>
              <w:top w:w="70" w:type="dxa"/>
              <w:left w:w="90" w:type="dxa"/>
              <w:bottom w:w="70" w:type="dxa"/>
              <w:right w:w="90" w:type="dxa"/>
            </w:tcMar>
            <w:vAlign w:val="center"/>
          </w:tcPr>
          <w:p w14:paraId="3D783E2C" w14:textId="77777777" w:rsidR="0089053B" w:rsidRDefault="00B421DE">
            <w:pPr>
              <w:pStyle w:val="NCIEBody"/>
              <w:spacing w:after="0" w:line="240" w:lineRule="auto"/>
            </w:pPr>
            <w:r>
              <w:rPr>
                <w:sz w:val="16"/>
              </w:rPr>
              <w:t>Confirm acceptance authorities for NCIE-003 test results.</w:t>
            </w:r>
          </w:p>
        </w:tc>
        <w:tc>
          <w:tcPr>
            <w:tcW w:w="1673" w:type="dxa"/>
            <w:shd w:val="clear" w:color="auto" w:fill="EDF4EF"/>
            <w:tcMar>
              <w:top w:w="70" w:type="dxa"/>
              <w:left w:w="90" w:type="dxa"/>
              <w:bottom w:w="70" w:type="dxa"/>
              <w:right w:w="90" w:type="dxa"/>
            </w:tcMar>
            <w:vAlign w:val="center"/>
          </w:tcPr>
          <w:p w14:paraId="48F5FECB" w14:textId="77777777" w:rsidR="0089053B" w:rsidRDefault="00B421DE">
            <w:pPr>
              <w:pStyle w:val="NCIEBody"/>
              <w:spacing w:after="0" w:line="240" w:lineRule="auto"/>
            </w:pPr>
            <w:r>
              <w:rPr>
                <w:sz w:val="16"/>
              </w:rPr>
              <w:t>Ch.38</w:t>
            </w:r>
          </w:p>
        </w:tc>
        <w:tc>
          <w:tcPr>
            <w:tcW w:w="1673" w:type="dxa"/>
            <w:shd w:val="clear" w:color="auto" w:fill="EDF4EF"/>
            <w:tcMar>
              <w:top w:w="70" w:type="dxa"/>
              <w:left w:w="90" w:type="dxa"/>
              <w:bottom w:w="70" w:type="dxa"/>
              <w:right w:w="90" w:type="dxa"/>
            </w:tcMar>
            <w:vAlign w:val="center"/>
          </w:tcPr>
          <w:p w14:paraId="203C7F4D"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4BEC6060" w14:textId="77777777" w:rsidR="0089053B" w:rsidRDefault="00B421DE">
            <w:pPr>
              <w:pStyle w:val="NCIEBody"/>
              <w:spacing w:after="0" w:line="240" w:lineRule="auto"/>
            </w:pPr>
            <w:r>
              <w:rPr>
                <w:sz w:val="16"/>
              </w:rPr>
              <w:t>Without this, no chapter's Acceptance Evidence can be formally signed off.</w:t>
            </w:r>
          </w:p>
        </w:tc>
        <w:tc>
          <w:tcPr>
            <w:tcW w:w="1673" w:type="dxa"/>
            <w:shd w:val="clear" w:color="auto" w:fill="EDF4EF"/>
            <w:tcMar>
              <w:top w:w="70" w:type="dxa"/>
              <w:left w:w="90" w:type="dxa"/>
              <w:bottom w:w="70" w:type="dxa"/>
              <w:right w:w="90" w:type="dxa"/>
            </w:tcMar>
            <w:vAlign w:val="center"/>
          </w:tcPr>
          <w:p w14:paraId="463A0D94" w14:textId="77777777" w:rsidR="0089053B" w:rsidRDefault="00B421DE">
            <w:pPr>
              <w:pStyle w:val="NCIEBody"/>
              <w:spacing w:after="0" w:line="240" w:lineRule="auto"/>
            </w:pPr>
            <w:r>
              <w:rPr>
                <w:sz w:val="16"/>
              </w:rPr>
              <w:t>Blocking (acceptance gate)</w:t>
            </w:r>
          </w:p>
        </w:tc>
      </w:tr>
      <w:tr w:rsidR="0089053B" w14:paraId="0C22E85B" w14:textId="77777777">
        <w:trPr>
          <w:cantSplit/>
        </w:trPr>
        <w:tc>
          <w:tcPr>
            <w:tcW w:w="1673" w:type="dxa"/>
            <w:shd w:val="clear" w:color="auto" w:fill="FFFFFF"/>
            <w:tcMar>
              <w:top w:w="70" w:type="dxa"/>
              <w:left w:w="90" w:type="dxa"/>
              <w:bottom w:w="70" w:type="dxa"/>
              <w:right w:w="90" w:type="dxa"/>
            </w:tcMar>
            <w:vAlign w:val="center"/>
          </w:tcPr>
          <w:p w14:paraId="5CA1A5A4" w14:textId="77777777" w:rsidR="0089053B" w:rsidRDefault="00B421DE">
            <w:pPr>
              <w:pStyle w:val="NCIEBody"/>
              <w:spacing w:after="0" w:line="240" w:lineRule="auto"/>
            </w:pPr>
            <w:r>
              <w:rPr>
                <w:sz w:val="16"/>
              </w:rPr>
              <w:t>38-B</w:t>
            </w:r>
          </w:p>
        </w:tc>
        <w:tc>
          <w:tcPr>
            <w:tcW w:w="1673" w:type="dxa"/>
            <w:shd w:val="clear" w:color="auto" w:fill="FFFFFF"/>
            <w:tcMar>
              <w:top w:w="70" w:type="dxa"/>
              <w:left w:w="90" w:type="dxa"/>
              <w:bottom w:w="70" w:type="dxa"/>
              <w:right w:w="90" w:type="dxa"/>
            </w:tcMar>
            <w:vAlign w:val="center"/>
          </w:tcPr>
          <w:p w14:paraId="405C7A37" w14:textId="77777777" w:rsidR="0089053B" w:rsidRDefault="00B421DE">
            <w:pPr>
              <w:pStyle w:val="NCIEBody"/>
              <w:spacing w:after="0" w:line="240" w:lineRule="auto"/>
            </w:pPr>
            <w:r>
              <w:rPr>
                <w:sz w:val="16"/>
              </w:rPr>
              <w:t>Confirm required test environments and data (masked, per NCIE-002 Ch.29 §29.3 convention).</w:t>
            </w:r>
          </w:p>
        </w:tc>
        <w:tc>
          <w:tcPr>
            <w:tcW w:w="1673" w:type="dxa"/>
            <w:shd w:val="clear" w:color="auto" w:fill="FFFFFF"/>
            <w:tcMar>
              <w:top w:w="70" w:type="dxa"/>
              <w:left w:w="90" w:type="dxa"/>
              <w:bottom w:w="70" w:type="dxa"/>
              <w:right w:w="90" w:type="dxa"/>
            </w:tcMar>
            <w:vAlign w:val="center"/>
          </w:tcPr>
          <w:p w14:paraId="36C97090" w14:textId="77777777" w:rsidR="0089053B" w:rsidRDefault="00B421DE">
            <w:pPr>
              <w:pStyle w:val="NCIEBody"/>
              <w:spacing w:after="0" w:line="240" w:lineRule="auto"/>
            </w:pPr>
            <w:r>
              <w:rPr>
                <w:sz w:val="16"/>
              </w:rPr>
              <w:t>Ch.38</w:t>
            </w:r>
          </w:p>
        </w:tc>
        <w:tc>
          <w:tcPr>
            <w:tcW w:w="1673" w:type="dxa"/>
            <w:shd w:val="clear" w:color="auto" w:fill="FFFFFF"/>
            <w:tcMar>
              <w:top w:w="70" w:type="dxa"/>
              <w:left w:w="90" w:type="dxa"/>
              <w:bottom w:w="70" w:type="dxa"/>
              <w:right w:w="90" w:type="dxa"/>
            </w:tcMar>
            <w:vAlign w:val="center"/>
          </w:tcPr>
          <w:p w14:paraId="68F02352"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5F87E6EA" w14:textId="77777777" w:rsidR="0089053B" w:rsidRDefault="00B421DE">
            <w:pPr>
              <w:pStyle w:val="NCIEBody"/>
              <w:spacing w:after="0" w:line="240" w:lineRule="auto"/>
            </w:pPr>
            <w:r>
              <w:rPr>
                <w:sz w:val="16"/>
              </w:rPr>
              <w:t>Blocks scheduling the Temporal/Authorization/Lineage test categories mandated by §38.4.</w:t>
            </w:r>
          </w:p>
        </w:tc>
        <w:tc>
          <w:tcPr>
            <w:tcW w:w="1673" w:type="dxa"/>
            <w:shd w:val="clear" w:color="auto" w:fill="FFFFFF"/>
            <w:tcMar>
              <w:top w:w="70" w:type="dxa"/>
              <w:left w:w="90" w:type="dxa"/>
              <w:bottom w:w="70" w:type="dxa"/>
              <w:right w:w="90" w:type="dxa"/>
            </w:tcMar>
            <w:vAlign w:val="center"/>
          </w:tcPr>
          <w:p w14:paraId="7BB28EF3" w14:textId="77777777" w:rsidR="0089053B" w:rsidRDefault="00B421DE">
            <w:pPr>
              <w:pStyle w:val="NCIEBody"/>
              <w:spacing w:after="0" w:line="240" w:lineRule="auto"/>
            </w:pPr>
            <w:r>
              <w:rPr>
                <w:sz w:val="16"/>
              </w:rPr>
              <w:t>Blocking (acceptance gate)</w:t>
            </w:r>
          </w:p>
        </w:tc>
      </w:tr>
      <w:tr w:rsidR="0089053B" w14:paraId="27D26B6A" w14:textId="77777777">
        <w:trPr>
          <w:cantSplit/>
        </w:trPr>
        <w:tc>
          <w:tcPr>
            <w:tcW w:w="1673" w:type="dxa"/>
            <w:shd w:val="clear" w:color="auto" w:fill="EDF4EF"/>
            <w:tcMar>
              <w:top w:w="70" w:type="dxa"/>
              <w:left w:w="90" w:type="dxa"/>
              <w:bottom w:w="70" w:type="dxa"/>
              <w:right w:w="90" w:type="dxa"/>
            </w:tcMar>
            <w:vAlign w:val="center"/>
          </w:tcPr>
          <w:p w14:paraId="3238AA13" w14:textId="77777777" w:rsidR="0089053B" w:rsidRDefault="00B421DE">
            <w:pPr>
              <w:pStyle w:val="NCIEBody"/>
              <w:spacing w:after="0" w:line="240" w:lineRule="auto"/>
            </w:pPr>
            <w:r>
              <w:rPr>
                <w:sz w:val="16"/>
              </w:rPr>
              <w:t>38-C</w:t>
            </w:r>
          </w:p>
        </w:tc>
        <w:tc>
          <w:tcPr>
            <w:tcW w:w="1673" w:type="dxa"/>
            <w:shd w:val="clear" w:color="auto" w:fill="EDF4EF"/>
            <w:tcMar>
              <w:top w:w="70" w:type="dxa"/>
              <w:left w:w="90" w:type="dxa"/>
              <w:bottom w:w="70" w:type="dxa"/>
              <w:right w:w="90" w:type="dxa"/>
            </w:tcMar>
            <w:vAlign w:val="center"/>
          </w:tcPr>
          <w:p w14:paraId="42E16B86" w14:textId="77777777" w:rsidR="0089053B" w:rsidRDefault="00B421DE">
            <w:pPr>
              <w:pStyle w:val="NCIEBody"/>
              <w:spacing w:after="0" w:line="240" w:lineRule="auto"/>
            </w:pPr>
            <w:r>
              <w:rPr>
                <w:sz w:val="16"/>
              </w:rPr>
              <w:t>Confirm which domain users must sign off on which chapters' Acceptance Evidence.</w:t>
            </w:r>
          </w:p>
        </w:tc>
        <w:tc>
          <w:tcPr>
            <w:tcW w:w="1673" w:type="dxa"/>
            <w:shd w:val="clear" w:color="auto" w:fill="EDF4EF"/>
            <w:tcMar>
              <w:top w:w="70" w:type="dxa"/>
              <w:left w:w="90" w:type="dxa"/>
              <w:bottom w:w="70" w:type="dxa"/>
              <w:right w:w="90" w:type="dxa"/>
            </w:tcMar>
            <w:vAlign w:val="center"/>
          </w:tcPr>
          <w:p w14:paraId="5CE6DE9A" w14:textId="77777777" w:rsidR="0089053B" w:rsidRDefault="00B421DE">
            <w:pPr>
              <w:pStyle w:val="NCIEBody"/>
              <w:spacing w:after="0" w:line="240" w:lineRule="auto"/>
            </w:pPr>
            <w:r>
              <w:rPr>
                <w:sz w:val="16"/>
              </w:rPr>
              <w:t>Ch.38</w:t>
            </w:r>
          </w:p>
        </w:tc>
        <w:tc>
          <w:tcPr>
            <w:tcW w:w="1673" w:type="dxa"/>
            <w:shd w:val="clear" w:color="auto" w:fill="EDF4EF"/>
            <w:tcMar>
              <w:top w:w="70" w:type="dxa"/>
              <w:left w:w="90" w:type="dxa"/>
              <w:bottom w:w="70" w:type="dxa"/>
              <w:right w:w="90" w:type="dxa"/>
            </w:tcMar>
            <w:vAlign w:val="center"/>
          </w:tcPr>
          <w:p w14:paraId="1FF69B81"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52B86A5F" w14:textId="77777777" w:rsidR="0089053B" w:rsidRDefault="00B421DE">
            <w:pPr>
              <w:pStyle w:val="NCIEBody"/>
              <w:spacing w:after="0" w:line="240" w:lineRule="auto"/>
            </w:pPr>
            <w:r>
              <w:rPr>
                <w:sz w:val="16"/>
              </w:rPr>
              <w:t>Blocks assigning real reviewers to each domain chapter's Acceptance Evidence.</w:t>
            </w:r>
          </w:p>
        </w:tc>
        <w:tc>
          <w:tcPr>
            <w:tcW w:w="1673" w:type="dxa"/>
            <w:shd w:val="clear" w:color="auto" w:fill="EDF4EF"/>
            <w:tcMar>
              <w:top w:w="70" w:type="dxa"/>
              <w:left w:w="90" w:type="dxa"/>
              <w:bottom w:w="70" w:type="dxa"/>
              <w:right w:w="90" w:type="dxa"/>
            </w:tcMar>
            <w:vAlign w:val="center"/>
          </w:tcPr>
          <w:p w14:paraId="07D5956F" w14:textId="77777777" w:rsidR="0089053B" w:rsidRDefault="00B421DE">
            <w:pPr>
              <w:pStyle w:val="NCIEBody"/>
              <w:spacing w:after="0" w:line="240" w:lineRule="auto"/>
            </w:pPr>
            <w:r>
              <w:rPr>
                <w:sz w:val="16"/>
              </w:rPr>
              <w:t>Blocking (acceptance gate)</w:t>
            </w:r>
          </w:p>
        </w:tc>
      </w:tr>
      <w:tr w:rsidR="0089053B" w14:paraId="3B0E82E9" w14:textId="77777777">
        <w:trPr>
          <w:cantSplit/>
        </w:trPr>
        <w:tc>
          <w:tcPr>
            <w:tcW w:w="1673" w:type="dxa"/>
            <w:shd w:val="clear" w:color="auto" w:fill="FFFFFF"/>
            <w:tcMar>
              <w:top w:w="70" w:type="dxa"/>
              <w:left w:w="90" w:type="dxa"/>
              <w:bottom w:w="70" w:type="dxa"/>
              <w:right w:w="90" w:type="dxa"/>
            </w:tcMar>
            <w:vAlign w:val="center"/>
          </w:tcPr>
          <w:p w14:paraId="4E6F7BCD" w14:textId="77777777" w:rsidR="0089053B" w:rsidRDefault="00B421DE">
            <w:pPr>
              <w:pStyle w:val="NCIEBody"/>
              <w:spacing w:after="0" w:line="240" w:lineRule="auto"/>
            </w:pPr>
            <w:r>
              <w:rPr>
                <w:sz w:val="16"/>
              </w:rPr>
              <w:lastRenderedPageBreak/>
              <w:t>39-B</w:t>
            </w:r>
          </w:p>
        </w:tc>
        <w:tc>
          <w:tcPr>
            <w:tcW w:w="1673" w:type="dxa"/>
            <w:shd w:val="clear" w:color="auto" w:fill="FFFFFF"/>
            <w:tcMar>
              <w:top w:w="70" w:type="dxa"/>
              <w:left w:w="90" w:type="dxa"/>
              <w:bottom w:w="70" w:type="dxa"/>
              <w:right w:w="90" w:type="dxa"/>
            </w:tcMar>
            <w:vAlign w:val="center"/>
          </w:tcPr>
          <w:p w14:paraId="25ED4D74" w14:textId="77777777" w:rsidR="0089053B" w:rsidRDefault="00B421DE">
            <w:pPr>
              <w:pStyle w:val="NCIEBody"/>
              <w:spacing w:after="0" w:line="240" w:lineRule="auto"/>
            </w:pPr>
            <w:r>
              <w:rPr>
                <w:sz w:val="16"/>
              </w:rPr>
              <w:t>Confirm which additional entities beyond the 15 representative examples require full worked treatment before NCIE-003 is considered dictionary-complete.</w:t>
            </w:r>
          </w:p>
        </w:tc>
        <w:tc>
          <w:tcPr>
            <w:tcW w:w="1673" w:type="dxa"/>
            <w:shd w:val="clear" w:color="auto" w:fill="FFFFFF"/>
            <w:tcMar>
              <w:top w:w="70" w:type="dxa"/>
              <w:left w:w="90" w:type="dxa"/>
              <w:bottom w:w="70" w:type="dxa"/>
              <w:right w:w="90" w:type="dxa"/>
            </w:tcMar>
            <w:vAlign w:val="center"/>
          </w:tcPr>
          <w:p w14:paraId="1BC116C9" w14:textId="77777777" w:rsidR="0089053B" w:rsidRDefault="00B421DE">
            <w:pPr>
              <w:pStyle w:val="NCIEBody"/>
              <w:spacing w:after="0" w:line="240" w:lineRule="auto"/>
            </w:pPr>
            <w:r>
              <w:rPr>
                <w:sz w:val="16"/>
              </w:rPr>
              <w:t>Ch.39</w:t>
            </w:r>
          </w:p>
        </w:tc>
        <w:tc>
          <w:tcPr>
            <w:tcW w:w="1673" w:type="dxa"/>
            <w:shd w:val="clear" w:color="auto" w:fill="FFFFFF"/>
            <w:tcMar>
              <w:top w:w="70" w:type="dxa"/>
              <w:left w:w="90" w:type="dxa"/>
              <w:bottom w:w="70" w:type="dxa"/>
              <w:right w:w="90" w:type="dxa"/>
            </w:tcMar>
            <w:vAlign w:val="center"/>
          </w:tcPr>
          <w:p w14:paraId="5993E6F9"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1A10C303" w14:textId="77777777" w:rsidR="0089053B" w:rsidRDefault="00B421DE">
            <w:pPr>
              <w:pStyle w:val="NCIEBody"/>
              <w:spacing w:after="0" w:line="240" w:lineRule="auto"/>
            </w:pPr>
            <w:r>
              <w:rPr>
                <w:sz w:val="16"/>
              </w:rPr>
              <w:t>Determines the remaining scope of work before Chapter 39 can be called the Final Production Data Dictionary.</w:t>
            </w:r>
          </w:p>
        </w:tc>
        <w:tc>
          <w:tcPr>
            <w:tcW w:w="1673" w:type="dxa"/>
            <w:shd w:val="clear" w:color="auto" w:fill="FFFFFF"/>
            <w:tcMar>
              <w:top w:w="70" w:type="dxa"/>
              <w:left w:w="90" w:type="dxa"/>
              <w:bottom w:w="70" w:type="dxa"/>
              <w:right w:w="90" w:type="dxa"/>
            </w:tcMar>
            <w:vAlign w:val="center"/>
          </w:tcPr>
          <w:p w14:paraId="10161ACA" w14:textId="77777777" w:rsidR="0089053B" w:rsidRDefault="00B421DE">
            <w:pPr>
              <w:pStyle w:val="NCIEBody"/>
              <w:spacing w:after="0" w:line="240" w:lineRule="auto"/>
            </w:pPr>
            <w:r>
              <w:rPr>
                <w:sz w:val="16"/>
              </w:rPr>
              <w:t>Blocking (production field-level completion)</w:t>
            </w:r>
          </w:p>
        </w:tc>
      </w:tr>
      <w:tr w:rsidR="0089053B" w14:paraId="6DC0A9C4" w14:textId="77777777">
        <w:trPr>
          <w:cantSplit/>
        </w:trPr>
        <w:tc>
          <w:tcPr>
            <w:tcW w:w="1673" w:type="dxa"/>
            <w:shd w:val="clear" w:color="auto" w:fill="EDF4EF"/>
            <w:tcMar>
              <w:top w:w="70" w:type="dxa"/>
              <w:left w:w="90" w:type="dxa"/>
              <w:bottom w:w="70" w:type="dxa"/>
              <w:right w:w="90" w:type="dxa"/>
            </w:tcMar>
            <w:vAlign w:val="center"/>
          </w:tcPr>
          <w:p w14:paraId="36C10215" w14:textId="77777777" w:rsidR="0089053B" w:rsidRDefault="00B421DE">
            <w:pPr>
              <w:pStyle w:val="NCIEBody"/>
              <w:spacing w:after="0" w:line="240" w:lineRule="auto"/>
            </w:pPr>
            <w:r>
              <w:rPr>
                <w:sz w:val="16"/>
              </w:rPr>
              <w:t>43-A</w:t>
            </w:r>
          </w:p>
        </w:tc>
        <w:tc>
          <w:tcPr>
            <w:tcW w:w="1673" w:type="dxa"/>
            <w:shd w:val="clear" w:color="auto" w:fill="EDF4EF"/>
            <w:tcMar>
              <w:top w:w="70" w:type="dxa"/>
              <w:left w:w="90" w:type="dxa"/>
              <w:bottom w:w="70" w:type="dxa"/>
              <w:right w:w="90" w:type="dxa"/>
            </w:tcMar>
            <w:vAlign w:val="center"/>
          </w:tcPr>
          <w:p w14:paraId="2579A683" w14:textId="77777777" w:rsidR="0089053B" w:rsidRDefault="00B421DE">
            <w:pPr>
              <w:pStyle w:val="NCIEBody"/>
              <w:spacing w:after="0" w:line="240" w:lineRule="auto"/>
            </w:pPr>
            <w:r>
              <w:rPr>
                <w:sz w:val="16"/>
              </w:rPr>
              <w:t>Confirm NCIE-003 approvers and their scope of authority.</w:t>
            </w:r>
          </w:p>
        </w:tc>
        <w:tc>
          <w:tcPr>
            <w:tcW w:w="1673" w:type="dxa"/>
            <w:shd w:val="clear" w:color="auto" w:fill="EDF4EF"/>
            <w:tcMar>
              <w:top w:w="70" w:type="dxa"/>
              <w:left w:w="90" w:type="dxa"/>
              <w:bottom w:w="70" w:type="dxa"/>
              <w:right w:w="90" w:type="dxa"/>
            </w:tcMar>
            <w:vAlign w:val="center"/>
          </w:tcPr>
          <w:p w14:paraId="46F5C2FC" w14:textId="77777777" w:rsidR="0089053B" w:rsidRDefault="00B421DE">
            <w:pPr>
              <w:pStyle w:val="NCIEBody"/>
              <w:spacing w:after="0" w:line="240" w:lineRule="auto"/>
            </w:pPr>
            <w:r>
              <w:rPr>
                <w:sz w:val="16"/>
              </w:rPr>
              <w:t>Ch.43</w:t>
            </w:r>
          </w:p>
        </w:tc>
        <w:tc>
          <w:tcPr>
            <w:tcW w:w="1673" w:type="dxa"/>
            <w:shd w:val="clear" w:color="auto" w:fill="EDF4EF"/>
            <w:tcMar>
              <w:top w:w="70" w:type="dxa"/>
              <w:left w:w="90" w:type="dxa"/>
              <w:bottom w:w="70" w:type="dxa"/>
              <w:right w:w="90" w:type="dxa"/>
            </w:tcMar>
            <w:vAlign w:val="center"/>
          </w:tcPr>
          <w:p w14:paraId="5D461DC1"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65F057A4" w14:textId="77777777" w:rsidR="0089053B" w:rsidRDefault="00B421DE">
            <w:pPr>
              <w:pStyle w:val="NCIEBody"/>
              <w:spacing w:after="0" w:line="240" w:lineRule="auto"/>
            </w:pPr>
            <w:r>
              <w:rPr>
                <w:sz w:val="16"/>
              </w:rPr>
              <w:t>Same underlying item as 1-A and 38-A, restated at the final acceptance gate.</w:t>
            </w:r>
          </w:p>
        </w:tc>
        <w:tc>
          <w:tcPr>
            <w:tcW w:w="1673" w:type="dxa"/>
            <w:shd w:val="clear" w:color="auto" w:fill="EDF4EF"/>
            <w:tcMar>
              <w:top w:w="70" w:type="dxa"/>
              <w:left w:w="90" w:type="dxa"/>
              <w:bottom w:w="70" w:type="dxa"/>
              <w:right w:w="90" w:type="dxa"/>
            </w:tcMar>
            <w:vAlign w:val="center"/>
          </w:tcPr>
          <w:p w14:paraId="505F294F" w14:textId="77777777" w:rsidR="0089053B" w:rsidRDefault="00B421DE">
            <w:pPr>
              <w:pStyle w:val="NCIEBody"/>
              <w:spacing w:after="0" w:line="240" w:lineRule="auto"/>
            </w:pPr>
            <w:r>
              <w:rPr>
                <w:sz w:val="16"/>
              </w:rPr>
              <w:t>Blocking (acceptance gate)</w:t>
            </w:r>
          </w:p>
        </w:tc>
      </w:tr>
      <w:tr w:rsidR="0089053B" w14:paraId="526A690A" w14:textId="77777777">
        <w:trPr>
          <w:cantSplit/>
        </w:trPr>
        <w:tc>
          <w:tcPr>
            <w:tcW w:w="1673" w:type="dxa"/>
            <w:shd w:val="clear" w:color="auto" w:fill="FFFFFF"/>
            <w:tcMar>
              <w:top w:w="70" w:type="dxa"/>
              <w:left w:w="90" w:type="dxa"/>
              <w:bottom w:w="70" w:type="dxa"/>
              <w:right w:w="90" w:type="dxa"/>
            </w:tcMar>
            <w:vAlign w:val="center"/>
          </w:tcPr>
          <w:p w14:paraId="133DBDE4" w14:textId="77777777" w:rsidR="0089053B" w:rsidRDefault="00B421DE">
            <w:pPr>
              <w:pStyle w:val="NCIEBody"/>
              <w:spacing w:after="0" w:line="240" w:lineRule="auto"/>
            </w:pPr>
            <w:r>
              <w:rPr>
                <w:sz w:val="16"/>
              </w:rPr>
              <w:t>43-B</w:t>
            </w:r>
          </w:p>
        </w:tc>
        <w:tc>
          <w:tcPr>
            <w:tcW w:w="1673" w:type="dxa"/>
            <w:shd w:val="clear" w:color="auto" w:fill="FFFFFF"/>
            <w:tcMar>
              <w:top w:w="70" w:type="dxa"/>
              <w:left w:w="90" w:type="dxa"/>
              <w:bottom w:w="70" w:type="dxa"/>
              <w:right w:w="90" w:type="dxa"/>
            </w:tcMar>
            <w:vAlign w:val="center"/>
          </w:tcPr>
          <w:p w14:paraId="42AA86B4" w14:textId="77777777" w:rsidR="0089053B" w:rsidRDefault="00B421DE">
            <w:pPr>
              <w:pStyle w:val="NCIEBody"/>
              <w:spacing w:after="0" w:line="240" w:lineRule="auto"/>
            </w:pPr>
            <w:r>
              <w:rPr>
                <w:sz w:val="16"/>
              </w:rPr>
              <w:t>Confirm precisely what NCIE-004 will consume from NCIE-003 versus re-derive independently.</w:t>
            </w:r>
          </w:p>
        </w:tc>
        <w:tc>
          <w:tcPr>
            <w:tcW w:w="1673" w:type="dxa"/>
            <w:shd w:val="clear" w:color="auto" w:fill="FFFFFF"/>
            <w:tcMar>
              <w:top w:w="70" w:type="dxa"/>
              <w:left w:w="90" w:type="dxa"/>
              <w:bottom w:w="70" w:type="dxa"/>
              <w:right w:w="90" w:type="dxa"/>
            </w:tcMar>
            <w:vAlign w:val="center"/>
          </w:tcPr>
          <w:p w14:paraId="22FE8E0B" w14:textId="77777777" w:rsidR="0089053B" w:rsidRDefault="00B421DE">
            <w:pPr>
              <w:pStyle w:val="NCIEBody"/>
              <w:spacing w:after="0" w:line="240" w:lineRule="auto"/>
            </w:pPr>
            <w:r>
              <w:rPr>
                <w:sz w:val="16"/>
              </w:rPr>
              <w:t>Ch.43</w:t>
            </w:r>
          </w:p>
        </w:tc>
        <w:tc>
          <w:tcPr>
            <w:tcW w:w="1673" w:type="dxa"/>
            <w:shd w:val="clear" w:color="auto" w:fill="FFFFFF"/>
            <w:tcMar>
              <w:top w:w="70" w:type="dxa"/>
              <w:left w:w="90" w:type="dxa"/>
              <w:bottom w:w="70" w:type="dxa"/>
              <w:right w:w="90" w:type="dxa"/>
            </w:tcMar>
            <w:vAlign w:val="center"/>
          </w:tcPr>
          <w:p w14:paraId="1A9C0FFE"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701E4E80" w14:textId="77777777" w:rsidR="0089053B" w:rsidRDefault="00B421DE">
            <w:pPr>
              <w:pStyle w:val="NCIEBody"/>
              <w:spacing w:after="0" w:line="240" w:lineRule="auto"/>
            </w:pPr>
            <w:r>
              <w:rPr>
                <w:sz w:val="16"/>
              </w:rPr>
              <w:t>Under-specification risks duplicated or conflicting modelling effort between NCIE-003 and NCIE-004.</w:t>
            </w:r>
          </w:p>
        </w:tc>
        <w:tc>
          <w:tcPr>
            <w:tcW w:w="1673" w:type="dxa"/>
            <w:shd w:val="clear" w:color="auto" w:fill="FFFFFF"/>
            <w:tcMar>
              <w:top w:w="70" w:type="dxa"/>
              <w:left w:w="90" w:type="dxa"/>
              <w:bottom w:w="70" w:type="dxa"/>
              <w:right w:w="90" w:type="dxa"/>
            </w:tcMar>
            <w:vAlign w:val="center"/>
          </w:tcPr>
          <w:p w14:paraId="55B66C6D" w14:textId="77777777" w:rsidR="0089053B" w:rsidRDefault="00B421DE">
            <w:pPr>
              <w:pStyle w:val="NCIEBody"/>
              <w:spacing w:after="0" w:line="240" w:lineRule="auto"/>
            </w:pPr>
            <w:r>
              <w:rPr>
                <w:sz w:val="16"/>
              </w:rPr>
              <w:t>Blocking (acceptance gate)</w:t>
            </w:r>
          </w:p>
        </w:tc>
      </w:tr>
      <w:tr w:rsidR="0089053B" w14:paraId="282359F2" w14:textId="77777777">
        <w:trPr>
          <w:cantSplit/>
        </w:trPr>
        <w:tc>
          <w:tcPr>
            <w:tcW w:w="1673" w:type="dxa"/>
            <w:shd w:val="clear" w:color="auto" w:fill="EDF4EF"/>
            <w:tcMar>
              <w:top w:w="70" w:type="dxa"/>
              <w:left w:w="90" w:type="dxa"/>
              <w:bottom w:w="70" w:type="dxa"/>
              <w:right w:w="90" w:type="dxa"/>
            </w:tcMar>
            <w:vAlign w:val="center"/>
          </w:tcPr>
          <w:p w14:paraId="574C7D7F" w14:textId="77777777" w:rsidR="0089053B" w:rsidRDefault="00B421DE">
            <w:pPr>
              <w:pStyle w:val="NCIEBody"/>
              <w:spacing w:after="0" w:line="240" w:lineRule="auto"/>
            </w:pPr>
            <w:r>
              <w:rPr>
                <w:sz w:val="16"/>
              </w:rPr>
              <w:t>43-C</w:t>
            </w:r>
          </w:p>
        </w:tc>
        <w:tc>
          <w:tcPr>
            <w:tcW w:w="1673" w:type="dxa"/>
            <w:shd w:val="clear" w:color="auto" w:fill="EDF4EF"/>
            <w:tcMar>
              <w:top w:w="70" w:type="dxa"/>
              <w:left w:w="90" w:type="dxa"/>
              <w:bottom w:w="70" w:type="dxa"/>
              <w:right w:w="90" w:type="dxa"/>
            </w:tcMar>
            <w:vAlign w:val="center"/>
          </w:tcPr>
          <w:p w14:paraId="2C775B50" w14:textId="77777777" w:rsidR="0089053B" w:rsidRDefault="00B421DE">
            <w:pPr>
              <w:pStyle w:val="NCIEBody"/>
              <w:spacing w:after="0" w:line="240" w:lineRule="auto"/>
            </w:pPr>
            <w:r>
              <w:rPr>
                <w:sz w:val="16"/>
              </w:rPr>
              <w:t>Confirm the baseline-lock and change-control procedure to apply after acceptance.</w:t>
            </w:r>
          </w:p>
        </w:tc>
        <w:tc>
          <w:tcPr>
            <w:tcW w:w="1673" w:type="dxa"/>
            <w:shd w:val="clear" w:color="auto" w:fill="EDF4EF"/>
            <w:tcMar>
              <w:top w:w="70" w:type="dxa"/>
              <w:left w:w="90" w:type="dxa"/>
              <w:bottom w:w="70" w:type="dxa"/>
              <w:right w:w="90" w:type="dxa"/>
            </w:tcMar>
            <w:vAlign w:val="center"/>
          </w:tcPr>
          <w:p w14:paraId="79F6CE4C" w14:textId="77777777" w:rsidR="0089053B" w:rsidRDefault="00B421DE">
            <w:pPr>
              <w:pStyle w:val="NCIEBody"/>
              <w:spacing w:after="0" w:line="240" w:lineRule="auto"/>
            </w:pPr>
            <w:r>
              <w:rPr>
                <w:sz w:val="16"/>
              </w:rPr>
              <w:t>Ch.43</w:t>
            </w:r>
          </w:p>
        </w:tc>
        <w:tc>
          <w:tcPr>
            <w:tcW w:w="1673" w:type="dxa"/>
            <w:shd w:val="clear" w:color="auto" w:fill="EDF4EF"/>
            <w:tcMar>
              <w:top w:w="70" w:type="dxa"/>
              <w:left w:w="90" w:type="dxa"/>
              <w:bottom w:w="70" w:type="dxa"/>
              <w:right w:w="90" w:type="dxa"/>
            </w:tcMar>
            <w:vAlign w:val="center"/>
          </w:tcPr>
          <w:p w14:paraId="0C552955"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3A1F4EC3" w14:textId="77777777" w:rsidR="0089053B" w:rsidRDefault="00B421DE">
            <w:pPr>
              <w:pStyle w:val="NCIEBody"/>
              <w:spacing w:after="0" w:line="240" w:lineRule="auto"/>
            </w:pPr>
            <w:r>
              <w:rPr>
                <w:sz w:val="16"/>
              </w:rPr>
              <w:t>Without this, post-acceptance changes to NCIE-003 have no defined governance process.</w:t>
            </w:r>
          </w:p>
        </w:tc>
        <w:tc>
          <w:tcPr>
            <w:tcW w:w="1673" w:type="dxa"/>
            <w:shd w:val="clear" w:color="auto" w:fill="EDF4EF"/>
            <w:tcMar>
              <w:top w:w="70" w:type="dxa"/>
              <w:left w:w="90" w:type="dxa"/>
              <w:bottom w:w="70" w:type="dxa"/>
              <w:right w:w="90" w:type="dxa"/>
            </w:tcMar>
            <w:vAlign w:val="center"/>
          </w:tcPr>
          <w:p w14:paraId="5E1D611C" w14:textId="77777777" w:rsidR="0089053B" w:rsidRDefault="00B421DE">
            <w:pPr>
              <w:pStyle w:val="NCIEBody"/>
              <w:spacing w:after="0" w:line="240" w:lineRule="auto"/>
            </w:pPr>
            <w:r>
              <w:rPr>
                <w:sz w:val="16"/>
              </w:rPr>
              <w:t>Blocking (acceptance gate)</w:t>
            </w:r>
          </w:p>
        </w:tc>
      </w:tr>
      <w:tr w:rsidR="0089053B" w14:paraId="4F5497A4" w14:textId="77777777">
        <w:trPr>
          <w:cantSplit/>
        </w:trPr>
        <w:tc>
          <w:tcPr>
            <w:tcW w:w="1673" w:type="dxa"/>
            <w:shd w:val="clear" w:color="auto" w:fill="FFFFFF"/>
            <w:tcMar>
              <w:top w:w="70" w:type="dxa"/>
              <w:left w:w="90" w:type="dxa"/>
              <w:bottom w:w="70" w:type="dxa"/>
              <w:right w:w="90" w:type="dxa"/>
            </w:tcMar>
            <w:vAlign w:val="center"/>
          </w:tcPr>
          <w:p w14:paraId="6F3E6C88" w14:textId="77777777" w:rsidR="0089053B" w:rsidRDefault="00B421DE">
            <w:pPr>
              <w:pStyle w:val="NCIEBody"/>
              <w:spacing w:after="0" w:line="240" w:lineRule="auto"/>
            </w:pPr>
            <w:r>
              <w:rPr>
                <w:sz w:val="16"/>
              </w:rPr>
              <w:t>3-B</w:t>
            </w:r>
          </w:p>
        </w:tc>
        <w:tc>
          <w:tcPr>
            <w:tcW w:w="1673" w:type="dxa"/>
            <w:shd w:val="clear" w:color="auto" w:fill="FFFFFF"/>
            <w:tcMar>
              <w:top w:w="70" w:type="dxa"/>
              <w:left w:w="90" w:type="dxa"/>
              <w:bottom w:w="70" w:type="dxa"/>
              <w:right w:w="90" w:type="dxa"/>
            </w:tcMar>
            <w:vAlign w:val="center"/>
          </w:tcPr>
          <w:p w14:paraId="48D69285" w14:textId="77777777" w:rsidR="0089053B" w:rsidRDefault="00B421DE">
            <w:pPr>
              <w:pStyle w:val="NCIEBody"/>
              <w:spacing w:after="0" w:line="240" w:lineRule="auto"/>
            </w:pPr>
            <w:r>
              <w:rPr>
                <w:sz w:val="16"/>
              </w:rPr>
              <w:t>Identify any NCA-wide master entity not yet represented (e.g. an existing enterprise operator master list) that should be adopted as the canonical source rather than re-created.</w:t>
            </w:r>
          </w:p>
        </w:tc>
        <w:tc>
          <w:tcPr>
            <w:tcW w:w="1673" w:type="dxa"/>
            <w:shd w:val="clear" w:color="auto" w:fill="FFFFFF"/>
            <w:tcMar>
              <w:top w:w="70" w:type="dxa"/>
              <w:left w:w="90" w:type="dxa"/>
              <w:bottom w:w="70" w:type="dxa"/>
              <w:right w:w="90" w:type="dxa"/>
            </w:tcMar>
            <w:vAlign w:val="center"/>
          </w:tcPr>
          <w:p w14:paraId="6ABFCE8E" w14:textId="77777777" w:rsidR="0089053B" w:rsidRDefault="00B421DE">
            <w:pPr>
              <w:pStyle w:val="NCIEBody"/>
              <w:spacing w:after="0" w:line="240" w:lineRule="auto"/>
            </w:pPr>
            <w:r>
              <w:rPr>
                <w:sz w:val="16"/>
              </w:rPr>
              <w:t>Ch.3</w:t>
            </w:r>
          </w:p>
        </w:tc>
        <w:tc>
          <w:tcPr>
            <w:tcW w:w="1673" w:type="dxa"/>
            <w:shd w:val="clear" w:color="auto" w:fill="FFFFFF"/>
            <w:tcMar>
              <w:top w:w="70" w:type="dxa"/>
              <w:left w:w="90" w:type="dxa"/>
              <w:bottom w:w="70" w:type="dxa"/>
              <w:right w:w="90" w:type="dxa"/>
            </w:tcMar>
            <w:vAlign w:val="center"/>
          </w:tcPr>
          <w:p w14:paraId="5B642069"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2B3C3B88" w14:textId="77777777" w:rsidR="0089053B" w:rsidRDefault="00B421DE">
            <w:pPr>
              <w:pStyle w:val="NCIEBody"/>
              <w:spacing w:after="0" w:line="240" w:lineRule="auto"/>
            </w:pPr>
            <w:r>
              <w:rPr>
                <w:sz w:val="16"/>
              </w:rPr>
              <w:t>Re-creating a master list NCA already maintains would create a second, potentially conflicting source of truth.</w:t>
            </w:r>
          </w:p>
        </w:tc>
        <w:tc>
          <w:tcPr>
            <w:tcW w:w="1673" w:type="dxa"/>
            <w:shd w:val="clear" w:color="auto" w:fill="FFFFFF"/>
            <w:tcMar>
              <w:top w:w="70" w:type="dxa"/>
              <w:left w:w="90" w:type="dxa"/>
              <w:bottom w:w="70" w:type="dxa"/>
              <w:right w:w="90" w:type="dxa"/>
            </w:tcMar>
            <w:vAlign w:val="center"/>
          </w:tcPr>
          <w:p w14:paraId="40C48CA6" w14:textId="77777777" w:rsidR="0089053B" w:rsidRDefault="00B421DE">
            <w:pPr>
              <w:pStyle w:val="NCIEBody"/>
              <w:spacing w:after="0" w:line="240" w:lineRule="auto"/>
            </w:pPr>
            <w:r>
              <w:rPr>
                <w:sz w:val="16"/>
              </w:rPr>
              <w:t>Blocking (production field-level completion)</w:t>
            </w:r>
          </w:p>
        </w:tc>
      </w:tr>
      <w:tr w:rsidR="0089053B" w14:paraId="5CDC938C" w14:textId="77777777">
        <w:trPr>
          <w:cantSplit/>
        </w:trPr>
        <w:tc>
          <w:tcPr>
            <w:tcW w:w="1673" w:type="dxa"/>
            <w:shd w:val="clear" w:color="auto" w:fill="EDF4EF"/>
            <w:tcMar>
              <w:top w:w="70" w:type="dxa"/>
              <w:left w:w="90" w:type="dxa"/>
              <w:bottom w:w="70" w:type="dxa"/>
              <w:right w:w="90" w:type="dxa"/>
            </w:tcMar>
            <w:vAlign w:val="center"/>
          </w:tcPr>
          <w:p w14:paraId="7B4A5886" w14:textId="77777777" w:rsidR="0089053B" w:rsidRDefault="00B421DE">
            <w:pPr>
              <w:pStyle w:val="NCIEBody"/>
              <w:spacing w:after="0" w:line="240" w:lineRule="auto"/>
            </w:pPr>
            <w:r>
              <w:rPr>
                <w:sz w:val="16"/>
              </w:rPr>
              <w:t>4-B</w:t>
            </w:r>
          </w:p>
        </w:tc>
        <w:tc>
          <w:tcPr>
            <w:tcW w:w="1673" w:type="dxa"/>
            <w:shd w:val="clear" w:color="auto" w:fill="EDF4EF"/>
            <w:tcMar>
              <w:top w:w="70" w:type="dxa"/>
              <w:left w:w="90" w:type="dxa"/>
              <w:bottom w:w="70" w:type="dxa"/>
              <w:right w:w="90" w:type="dxa"/>
            </w:tcMar>
            <w:vAlign w:val="center"/>
          </w:tcPr>
          <w:p w14:paraId="6E3306BC" w14:textId="77777777" w:rsidR="0089053B" w:rsidRDefault="00B421DE">
            <w:pPr>
              <w:pStyle w:val="NCIEBody"/>
              <w:spacing w:after="0" w:line="240" w:lineRule="auto"/>
            </w:pPr>
            <w:r>
              <w:rPr>
                <w:sz w:val="16"/>
              </w:rPr>
              <w:t>Confirm authoritative master-data sources for core entities (Operator, Geography).</w:t>
            </w:r>
          </w:p>
        </w:tc>
        <w:tc>
          <w:tcPr>
            <w:tcW w:w="1673" w:type="dxa"/>
            <w:shd w:val="clear" w:color="auto" w:fill="EDF4EF"/>
            <w:tcMar>
              <w:top w:w="70" w:type="dxa"/>
              <w:left w:w="90" w:type="dxa"/>
              <w:bottom w:w="70" w:type="dxa"/>
              <w:right w:w="90" w:type="dxa"/>
            </w:tcMar>
            <w:vAlign w:val="center"/>
          </w:tcPr>
          <w:p w14:paraId="36965674" w14:textId="77777777" w:rsidR="0089053B" w:rsidRDefault="00B421DE">
            <w:pPr>
              <w:pStyle w:val="NCIEBody"/>
              <w:spacing w:after="0" w:line="240" w:lineRule="auto"/>
            </w:pPr>
            <w:r>
              <w:rPr>
                <w:sz w:val="16"/>
              </w:rPr>
              <w:t>Ch.4</w:t>
            </w:r>
          </w:p>
        </w:tc>
        <w:tc>
          <w:tcPr>
            <w:tcW w:w="1673" w:type="dxa"/>
            <w:shd w:val="clear" w:color="auto" w:fill="EDF4EF"/>
            <w:tcMar>
              <w:top w:w="70" w:type="dxa"/>
              <w:left w:w="90" w:type="dxa"/>
              <w:bottom w:w="70" w:type="dxa"/>
              <w:right w:w="90" w:type="dxa"/>
            </w:tcMar>
            <w:vAlign w:val="center"/>
          </w:tcPr>
          <w:p w14:paraId="407F793B"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755AA525" w14:textId="77777777" w:rsidR="0089053B" w:rsidRDefault="00B421DE">
            <w:pPr>
              <w:pStyle w:val="NCIEBody"/>
              <w:spacing w:after="0" w:line="240" w:lineRule="auto"/>
            </w:pPr>
            <w:r>
              <w:rPr>
                <w:sz w:val="16"/>
              </w:rPr>
              <w:t>Determines whether NCIE-003 seeds its own master list or synchronises against an existing one.</w:t>
            </w:r>
          </w:p>
        </w:tc>
        <w:tc>
          <w:tcPr>
            <w:tcW w:w="1673" w:type="dxa"/>
            <w:shd w:val="clear" w:color="auto" w:fill="EDF4EF"/>
            <w:tcMar>
              <w:top w:w="70" w:type="dxa"/>
              <w:left w:w="90" w:type="dxa"/>
              <w:bottom w:w="70" w:type="dxa"/>
              <w:right w:w="90" w:type="dxa"/>
            </w:tcMar>
            <w:vAlign w:val="center"/>
          </w:tcPr>
          <w:p w14:paraId="317E7F0B" w14:textId="77777777" w:rsidR="0089053B" w:rsidRDefault="00B421DE">
            <w:pPr>
              <w:pStyle w:val="NCIEBody"/>
              <w:spacing w:after="0" w:line="240" w:lineRule="auto"/>
            </w:pPr>
            <w:r>
              <w:rPr>
                <w:sz w:val="16"/>
              </w:rPr>
              <w:t>Blocking (production field-level completion)</w:t>
            </w:r>
          </w:p>
        </w:tc>
      </w:tr>
      <w:tr w:rsidR="0089053B" w14:paraId="6ECBC6A5" w14:textId="77777777">
        <w:trPr>
          <w:cantSplit/>
        </w:trPr>
        <w:tc>
          <w:tcPr>
            <w:tcW w:w="1673" w:type="dxa"/>
            <w:shd w:val="clear" w:color="auto" w:fill="FFFFFF"/>
            <w:tcMar>
              <w:top w:w="70" w:type="dxa"/>
              <w:left w:w="90" w:type="dxa"/>
              <w:bottom w:w="70" w:type="dxa"/>
              <w:right w:w="90" w:type="dxa"/>
            </w:tcMar>
            <w:vAlign w:val="center"/>
          </w:tcPr>
          <w:p w14:paraId="151557CD" w14:textId="77777777" w:rsidR="0089053B" w:rsidRDefault="00B421DE">
            <w:pPr>
              <w:pStyle w:val="NCIEBody"/>
              <w:spacing w:after="0" w:line="240" w:lineRule="auto"/>
            </w:pPr>
            <w:r>
              <w:rPr>
                <w:sz w:val="16"/>
              </w:rPr>
              <w:t>6-A</w:t>
            </w:r>
          </w:p>
        </w:tc>
        <w:tc>
          <w:tcPr>
            <w:tcW w:w="1673" w:type="dxa"/>
            <w:shd w:val="clear" w:color="auto" w:fill="FFFFFF"/>
            <w:tcMar>
              <w:top w:w="70" w:type="dxa"/>
              <w:left w:w="90" w:type="dxa"/>
              <w:bottom w:w="70" w:type="dxa"/>
              <w:right w:w="90" w:type="dxa"/>
            </w:tcMar>
            <w:vAlign w:val="center"/>
          </w:tcPr>
          <w:p w14:paraId="6ED60333" w14:textId="77777777" w:rsidR="0089053B" w:rsidRDefault="00B421DE">
            <w:pPr>
              <w:pStyle w:val="NCIEBody"/>
              <w:spacing w:after="0" w:line="240" w:lineRule="auto"/>
            </w:pPr>
            <w:r>
              <w:rPr>
                <w:sz w:val="16"/>
              </w:rPr>
              <w:t>Inventory actual NCA/operator source systems, their current owners and provider channels.</w:t>
            </w:r>
          </w:p>
        </w:tc>
        <w:tc>
          <w:tcPr>
            <w:tcW w:w="1673" w:type="dxa"/>
            <w:shd w:val="clear" w:color="auto" w:fill="FFFFFF"/>
            <w:tcMar>
              <w:top w:w="70" w:type="dxa"/>
              <w:left w:w="90" w:type="dxa"/>
              <w:bottom w:w="70" w:type="dxa"/>
              <w:right w:w="90" w:type="dxa"/>
            </w:tcMar>
            <w:vAlign w:val="center"/>
          </w:tcPr>
          <w:p w14:paraId="2345B06B" w14:textId="77777777" w:rsidR="0089053B" w:rsidRDefault="00B421DE">
            <w:pPr>
              <w:pStyle w:val="NCIEBody"/>
              <w:spacing w:after="0" w:line="240" w:lineRule="auto"/>
            </w:pPr>
            <w:r>
              <w:rPr>
                <w:sz w:val="16"/>
              </w:rPr>
              <w:t>Ch.6</w:t>
            </w:r>
          </w:p>
        </w:tc>
        <w:tc>
          <w:tcPr>
            <w:tcW w:w="1673" w:type="dxa"/>
            <w:shd w:val="clear" w:color="auto" w:fill="FFFFFF"/>
            <w:tcMar>
              <w:top w:w="70" w:type="dxa"/>
              <w:left w:w="90" w:type="dxa"/>
              <w:bottom w:w="70" w:type="dxa"/>
              <w:right w:w="90" w:type="dxa"/>
            </w:tcMar>
            <w:vAlign w:val="center"/>
          </w:tcPr>
          <w:p w14:paraId="438DBA22"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2F2A8C36" w14:textId="77777777" w:rsidR="0089053B" w:rsidRDefault="00B421DE">
            <w:pPr>
              <w:pStyle w:val="NCIEBody"/>
              <w:spacing w:after="0" w:line="240" w:lineRule="auto"/>
            </w:pPr>
            <w:r>
              <w:rPr>
                <w:sz w:val="16"/>
              </w:rPr>
              <w:t>Without this, the Source Registry entities remain structurally ready but empty — nothing can actually ingest.</w:t>
            </w:r>
          </w:p>
        </w:tc>
        <w:tc>
          <w:tcPr>
            <w:tcW w:w="1673" w:type="dxa"/>
            <w:shd w:val="clear" w:color="auto" w:fill="FFFFFF"/>
            <w:tcMar>
              <w:top w:w="70" w:type="dxa"/>
              <w:left w:w="90" w:type="dxa"/>
              <w:bottom w:w="70" w:type="dxa"/>
              <w:right w:w="90" w:type="dxa"/>
            </w:tcMar>
            <w:vAlign w:val="center"/>
          </w:tcPr>
          <w:p w14:paraId="0E51AFA3" w14:textId="77777777" w:rsidR="0089053B" w:rsidRDefault="00B421DE">
            <w:pPr>
              <w:pStyle w:val="NCIEBody"/>
              <w:spacing w:after="0" w:line="240" w:lineRule="auto"/>
            </w:pPr>
            <w:r>
              <w:rPr>
                <w:sz w:val="16"/>
              </w:rPr>
              <w:t>Blocking (production field-level completion)</w:t>
            </w:r>
          </w:p>
        </w:tc>
      </w:tr>
      <w:tr w:rsidR="0089053B" w14:paraId="757DB260" w14:textId="77777777">
        <w:trPr>
          <w:cantSplit/>
        </w:trPr>
        <w:tc>
          <w:tcPr>
            <w:tcW w:w="1673" w:type="dxa"/>
            <w:shd w:val="clear" w:color="auto" w:fill="EDF4EF"/>
            <w:tcMar>
              <w:top w:w="70" w:type="dxa"/>
              <w:left w:w="90" w:type="dxa"/>
              <w:bottom w:w="70" w:type="dxa"/>
              <w:right w:w="90" w:type="dxa"/>
            </w:tcMar>
            <w:vAlign w:val="center"/>
          </w:tcPr>
          <w:p w14:paraId="1A909E41" w14:textId="77777777" w:rsidR="0089053B" w:rsidRDefault="00B421DE">
            <w:pPr>
              <w:pStyle w:val="NCIEBody"/>
              <w:spacing w:after="0" w:line="240" w:lineRule="auto"/>
            </w:pPr>
            <w:r>
              <w:rPr>
                <w:sz w:val="16"/>
              </w:rPr>
              <w:t>6-C</w:t>
            </w:r>
          </w:p>
        </w:tc>
        <w:tc>
          <w:tcPr>
            <w:tcW w:w="1673" w:type="dxa"/>
            <w:shd w:val="clear" w:color="auto" w:fill="EDF4EF"/>
            <w:tcMar>
              <w:top w:w="70" w:type="dxa"/>
              <w:left w:w="90" w:type="dxa"/>
              <w:bottom w:w="70" w:type="dxa"/>
              <w:right w:w="90" w:type="dxa"/>
            </w:tcMar>
            <w:vAlign w:val="center"/>
          </w:tcPr>
          <w:p w14:paraId="3913F643" w14:textId="77777777" w:rsidR="0089053B" w:rsidRDefault="00B421DE">
            <w:pPr>
              <w:pStyle w:val="NCIEBody"/>
              <w:spacing w:after="0" w:line="240" w:lineRule="auto"/>
            </w:pPr>
            <w:r>
              <w:rPr>
                <w:sz w:val="16"/>
              </w:rPr>
              <w:t>Confirm which sources arrive via API, file, stream, RPA or manual upload today.</w:t>
            </w:r>
          </w:p>
        </w:tc>
        <w:tc>
          <w:tcPr>
            <w:tcW w:w="1673" w:type="dxa"/>
            <w:shd w:val="clear" w:color="auto" w:fill="EDF4EF"/>
            <w:tcMar>
              <w:top w:w="70" w:type="dxa"/>
              <w:left w:w="90" w:type="dxa"/>
              <w:bottom w:w="70" w:type="dxa"/>
              <w:right w:w="90" w:type="dxa"/>
            </w:tcMar>
            <w:vAlign w:val="center"/>
          </w:tcPr>
          <w:p w14:paraId="4DDB293A" w14:textId="77777777" w:rsidR="0089053B" w:rsidRDefault="00B421DE">
            <w:pPr>
              <w:pStyle w:val="NCIEBody"/>
              <w:spacing w:after="0" w:line="240" w:lineRule="auto"/>
            </w:pPr>
            <w:r>
              <w:rPr>
                <w:sz w:val="16"/>
              </w:rPr>
              <w:t>Ch.6</w:t>
            </w:r>
          </w:p>
        </w:tc>
        <w:tc>
          <w:tcPr>
            <w:tcW w:w="1673" w:type="dxa"/>
            <w:shd w:val="clear" w:color="auto" w:fill="EDF4EF"/>
            <w:tcMar>
              <w:top w:w="70" w:type="dxa"/>
              <w:left w:w="90" w:type="dxa"/>
              <w:bottom w:w="70" w:type="dxa"/>
              <w:right w:w="90" w:type="dxa"/>
            </w:tcMar>
            <w:vAlign w:val="center"/>
          </w:tcPr>
          <w:p w14:paraId="6BC97B72"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2B91BB67" w14:textId="77777777" w:rsidR="0089053B" w:rsidRDefault="00B421DE">
            <w:pPr>
              <w:pStyle w:val="NCIEBody"/>
              <w:spacing w:after="0" w:line="240" w:lineRule="auto"/>
            </w:pPr>
            <w:r>
              <w:rPr>
                <w:sz w:val="16"/>
              </w:rPr>
              <w:t>Determines which Provider adapters (Ch.21 of NCIE-002) must actually be built first.</w:t>
            </w:r>
          </w:p>
        </w:tc>
        <w:tc>
          <w:tcPr>
            <w:tcW w:w="1673" w:type="dxa"/>
            <w:shd w:val="clear" w:color="auto" w:fill="EDF4EF"/>
            <w:tcMar>
              <w:top w:w="70" w:type="dxa"/>
              <w:left w:w="90" w:type="dxa"/>
              <w:bottom w:w="70" w:type="dxa"/>
              <w:right w:w="90" w:type="dxa"/>
            </w:tcMar>
            <w:vAlign w:val="center"/>
          </w:tcPr>
          <w:p w14:paraId="10CF22FB" w14:textId="77777777" w:rsidR="0089053B" w:rsidRDefault="00B421DE">
            <w:pPr>
              <w:pStyle w:val="NCIEBody"/>
              <w:spacing w:after="0" w:line="240" w:lineRule="auto"/>
            </w:pPr>
            <w:r>
              <w:rPr>
                <w:sz w:val="16"/>
              </w:rPr>
              <w:t>Blocking (production field-level completion)</w:t>
            </w:r>
          </w:p>
        </w:tc>
      </w:tr>
      <w:tr w:rsidR="0089053B" w14:paraId="2CBF01A0" w14:textId="77777777">
        <w:trPr>
          <w:cantSplit/>
        </w:trPr>
        <w:tc>
          <w:tcPr>
            <w:tcW w:w="1673" w:type="dxa"/>
            <w:shd w:val="clear" w:color="auto" w:fill="FFFFFF"/>
            <w:tcMar>
              <w:top w:w="70" w:type="dxa"/>
              <w:left w:w="90" w:type="dxa"/>
              <w:bottom w:w="70" w:type="dxa"/>
              <w:right w:w="90" w:type="dxa"/>
            </w:tcMar>
            <w:vAlign w:val="center"/>
          </w:tcPr>
          <w:p w14:paraId="7230F9BE" w14:textId="77777777" w:rsidR="0089053B" w:rsidRDefault="00B421DE">
            <w:pPr>
              <w:pStyle w:val="NCIEBody"/>
              <w:spacing w:after="0" w:line="240" w:lineRule="auto"/>
            </w:pPr>
            <w:r>
              <w:rPr>
                <w:sz w:val="16"/>
              </w:rPr>
              <w:t>7-A</w:t>
            </w:r>
          </w:p>
        </w:tc>
        <w:tc>
          <w:tcPr>
            <w:tcW w:w="1673" w:type="dxa"/>
            <w:shd w:val="clear" w:color="auto" w:fill="FFFFFF"/>
            <w:tcMar>
              <w:top w:w="70" w:type="dxa"/>
              <w:left w:w="90" w:type="dxa"/>
              <w:bottom w:w="70" w:type="dxa"/>
              <w:right w:w="90" w:type="dxa"/>
            </w:tcMar>
            <w:vAlign w:val="center"/>
          </w:tcPr>
          <w:p w14:paraId="5BE9EB61" w14:textId="77777777" w:rsidR="0089053B" w:rsidRDefault="00B421DE">
            <w:pPr>
              <w:pStyle w:val="NCIEBody"/>
              <w:spacing w:after="0" w:line="240" w:lineRule="auto"/>
            </w:pPr>
            <w:r>
              <w:rPr>
                <w:sz w:val="16"/>
              </w:rPr>
              <w:t>Confirm available network source fields per operator NMS/PM export format.</w:t>
            </w:r>
          </w:p>
        </w:tc>
        <w:tc>
          <w:tcPr>
            <w:tcW w:w="1673" w:type="dxa"/>
            <w:shd w:val="clear" w:color="auto" w:fill="FFFFFF"/>
            <w:tcMar>
              <w:top w:w="70" w:type="dxa"/>
              <w:left w:w="90" w:type="dxa"/>
              <w:bottom w:w="70" w:type="dxa"/>
              <w:right w:w="90" w:type="dxa"/>
            </w:tcMar>
            <w:vAlign w:val="center"/>
          </w:tcPr>
          <w:p w14:paraId="37F7BDBB" w14:textId="77777777" w:rsidR="0089053B" w:rsidRDefault="00B421DE">
            <w:pPr>
              <w:pStyle w:val="NCIEBody"/>
              <w:spacing w:after="0" w:line="240" w:lineRule="auto"/>
            </w:pPr>
            <w:r>
              <w:rPr>
                <w:sz w:val="16"/>
              </w:rPr>
              <w:t>Ch.7</w:t>
            </w:r>
          </w:p>
        </w:tc>
        <w:tc>
          <w:tcPr>
            <w:tcW w:w="1673" w:type="dxa"/>
            <w:shd w:val="clear" w:color="auto" w:fill="FFFFFF"/>
            <w:tcMar>
              <w:top w:w="70" w:type="dxa"/>
              <w:left w:w="90" w:type="dxa"/>
              <w:bottom w:w="70" w:type="dxa"/>
              <w:right w:w="90" w:type="dxa"/>
            </w:tcMar>
            <w:vAlign w:val="center"/>
          </w:tcPr>
          <w:p w14:paraId="36369270"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669CB4EB" w14:textId="77777777" w:rsidR="0089053B" w:rsidRDefault="00B421DE">
            <w:pPr>
              <w:pStyle w:val="NCIEBody"/>
              <w:spacing w:after="0" w:line="240" w:lineRule="auto"/>
            </w:pPr>
            <w:r>
              <w:rPr>
                <w:sz w:val="16"/>
              </w:rPr>
              <w:t>Blocks populating PM Observation's Source-System Field Mapping.</w:t>
            </w:r>
          </w:p>
        </w:tc>
        <w:tc>
          <w:tcPr>
            <w:tcW w:w="1673" w:type="dxa"/>
            <w:shd w:val="clear" w:color="auto" w:fill="FFFFFF"/>
            <w:tcMar>
              <w:top w:w="70" w:type="dxa"/>
              <w:left w:w="90" w:type="dxa"/>
              <w:bottom w:w="70" w:type="dxa"/>
              <w:right w:w="90" w:type="dxa"/>
            </w:tcMar>
            <w:vAlign w:val="center"/>
          </w:tcPr>
          <w:p w14:paraId="24D57A3B" w14:textId="77777777" w:rsidR="0089053B" w:rsidRDefault="00B421DE">
            <w:pPr>
              <w:pStyle w:val="NCIEBody"/>
              <w:spacing w:after="0" w:line="240" w:lineRule="auto"/>
            </w:pPr>
            <w:r>
              <w:rPr>
                <w:sz w:val="16"/>
              </w:rPr>
              <w:t>Blocking (production field-level completion)</w:t>
            </w:r>
          </w:p>
        </w:tc>
      </w:tr>
      <w:tr w:rsidR="0089053B" w14:paraId="5D452FD7" w14:textId="77777777">
        <w:trPr>
          <w:cantSplit/>
        </w:trPr>
        <w:tc>
          <w:tcPr>
            <w:tcW w:w="1673" w:type="dxa"/>
            <w:shd w:val="clear" w:color="auto" w:fill="EDF4EF"/>
            <w:tcMar>
              <w:top w:w="70" w:type="dxa"/>
              <w:left w:w="90" w:type="dxa"/>
              <w:bottom w:w="70" w:type="dxa"/>
              <w:right w:w="90" w:type="dxa"/>
            </w:tcMar>
            <w:vAlign w:val="center"/>
          </w:tcPr>
          <w:p w14:paraId="36AE28F3" w14:textId="77777777" w:rsidR="0089053B" w:rsidRDefault="00B421DE">
            <w:pPr>
              <w:pStyle w:val="NCIEBody"/>
              <w:spacing w:after="0" w:line="240" w:lineRule="auto"/>
            </w:pPr>
            <w:r>
              <w:rPr>
                <w:sz w:val="16"/>
              </w:rPr>
              <w:t>7-C</w:t>
            </w:r>
          </w:p>
        </w:tc>
        <w:tc>
          <w:tcPr>
            <w:tcW w:w="1673" w:type="dxa"/>
            <w:shd w:val="clear" w:color="auto" w:fill="EDF4EF"/>
            <w:tcMar>
              <w:top w:w="70" w:type="dxa"/>
              <w:left w:w="90" w:type="dxa"/>
              <w:bottom w:w="70" w:type="dxa"/>
              <w:right w:w="90" w:type="dxa"/>
            </w:tcMar>
            <w:vAlign w:val="center"/>
          </w:tcPr>
          <w:p w14:paraId="5265B33D" w14:textId="77777777" w:rsidR="0089053B" w:rsidRDefault="00B421DE">
            <w:pPr>
              <w:pStyle w:val="NCIEBody"/>
              <w:spacing w:after="0" w:line="240" w:lineRule="auto"/>
            </w:pPr>
            <w:r>
              <w:rPr>
                <w:sz w:val="16"/>
              </w:rPr>
              <w:t>Confirm cell/site master-data authority and update process.</w:t>
            </w:r>
          </w:p>
        </w:tc>
        <w:tc>
          <w:tcPr>
            <w:tcW w:w="1673" w:type="dxa"/>
            <w:shd w:val="clear" w:color="auto" w:fill="EDF4EF"/>
            <w:tcMar>
              <w:top w:w="70" w:type="dxa"/>
              <w:left w:w="90" w:type="dxa"/>
              <w:bottom w:w="70" w:type="dxa"/>
              <w:right w:w="90" w:type="dxa"/>
            </w:tcMar>
            <w:vAlign w:val="center"/>
          </w:tcPr>
          <w:p w14:paraId="229A1782" w14:textId="77777777" w:rsidR="0089053B" w:rsidRDefault="00B421DE">
            <w:pPr>
              <w:pStyle w:val="NCIEBody"/>
              <w:spacing w:after="0" w:line="240" w:lineRule="auto"/>
            </w:pPr>
            <w:r>
              <w:rPr>
                <w:sz w:val="16"/>
              </w:rPr>
              <w:t>Ch.7</w:t>
            </w:r>
          </w:p>
        </w:tc>
        <w:tc>
          <w:tcPr>
            <w:tcW w:w="1673" w:type="dxa"/>
            <w:shd w:val="clear" w:color="auto" w:fill="EDF4EF"/>
            <w:tcMar>
              <w:top w:w="70" w:type="dxa"/>
              <w:left w:w="90" w:type="dxa"/>
              <w:bottom w:w="70" w:type="dxa"/>
              <w:right w:w="90" w:type="dxa"/>
            </w:tcMar>
            <w:vAlign w:val="center"/>
          </w:tcPr>
          <w:p w14:paraId="0C84A2BB"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5763A4DE" w14:textId="77777777" w:rsidR="0089053B" w:rsidRDefault="00B421DE">
            <w:pPr>
              <w:pStyle w:val="NCIEBody"/>
              <w:spacing w:after="0" w:line="240" w:lineRule="auto"/>
            </w:pPr>
            <w:r>
              <w:rPr>
                <w:sz w:val="16"/>
              </w:rPr>
              <w:t>Determines whether Ch.7/Ch.8 seed their own cell master or synchronise with an existing NCA/operator one.</w:t>
            </w:r>
          </w:p>
        </w:tc>
        <w:tc>
          <w:tcPr>
            <w:tcW w:w="1673" w:type="dxa"/>
            <w:shd w:val="clear" w:color="auto" w:fill="EDF4EF"/>
            <w:tcMar>
              <w:top w:w="70" w:type="dxa"/>
              <w:left w:w="90" w:type="dxa"/>
              <w:bottom w:w="70" w:type="dxa"/>
              <w:right w:w="90" w:type="dxa"/>
            </w:tcMar>
            <w:vAlign w:val="center"/>
          </w:tcPr>
          <w:p w14:paraId="24B8B6AF" w14:textId="77777777" w:rsidR="0089053B" w:rsidRDefault="00B421DE">
            <w:pPr>
              <w:pStyle w:val="NCIEBody"/>
              <w:spacing w:after="0" w:line="240" w:lineRule="auto"/>
            </w:pPr>
            <w:r>
              <w:rPr>
                <w:sz w:val="16"/>
              </w:rPr>
              <w:t>Blocking (production field-level completion)</w:t>
            </w:r>
          </w:p>
        </w:tc>
      </w:tr>
      <w:tr w:rsidR="0089053B" w14:paraId="6193C1B7" w14:textId="77777777">
        <w:trPr>
          <w:cantSplit/>
        </w:trPr>
        <w:tc>
          <w:tcPr>
            <w:tcW w:w="1673" w:type="dxa"/>
            <w:shd w:val="clear" w:color="auto" w:fill="FFFFFF"/>
            <w:tcMar>
              <w:top w:w="70" w:type="dxa"/>
              <w:left w:w="90" w:type="dxa"/>
              <w:bottom w:w="70" w:type="dxa"/>
              <w:right w:w="90" w:type="dxa"/>
            </w:tcMar>
            <w:vAlign w:val="center"/>
          </w:tcPr>
          <w:p w14:paraId="424923E5" w14:textId="77777777" w:rsidR="0089053B" w:rsidRDefault="00B421DE">
            <w:pPr>
              <w:pStyle w:val="NCIEBody"/>
              <w:spacing w:after="0" w:line="240" w:lineRule="auto"/>
            </w:pPr>
            <w:r>
              <w:rPr>
                <w:sz w:val="16"/>
              </w:rPr>
              <w:t>8-A</w:t>
            </w:r>
          </w:p>
        </w:tc>
        <w:tc>
          <w:tcPr>
            <w:tcW w:w="1673" w:type="dxa"/>
            <w:shd w:val="clear" w:color="auto" w:fill="FFFFFF"/>
            <w:tcMar>
              <w:top w:w="70" w:type="dxa"/>
              <w:left w:w="90" w:type="dxa"/>
              <w:bottom w:w="70" w:type="dxa"/>
              <w:right w:w="90" w:type="dxa"/>
            </w:tcMar>
            <w:vAlign w:val="center"/>
          </w:tcPr>
          <w:p w14:paraId="0AF2EB66" w14:textId="77777777" w:rsidR="0089053B" w:rsidRDefault="00B421DE">
            <w:pPr>
              <w:pStyle w:val="NCIEBody"/>
              <w:spacing w:after="0" w:line="240" w:lineRule="auto"/>
            </w:pPr>
            <w:r>
              <w:rPr>
                <w:sz w:val="16"/>
              </w:rPr>
              <w:t>Confirm authoritative GIS datasets (region/district boundaries, site coordinates) currently available at NCA/operators.</w:t>
            </w:r>
          </w:p>
        </w:tc>
        <w:tc>
          <w:tcPr>
            <w:tcW w:w="1673" w:type="dxa"/>
            <w:shd w:val="clear" w:color="auto" w:fill="FFFFFF"/>
            <w:tcMar>
              <w:top w:w="70" w:type="dxa"/>
              <w:left w:w="90" w:type="dxa"/>
              <w:bottom w:w="70" w:type="dxa"/>
              <w:right w:w="90" w:type="dxa"/>
            </w:tcMar>
            <w:vAlign w:val="center"/>
          </w:tcPr>
          <w:p w14:paraId="243D6E6A" w14:textId="77777777" w:rsidR="0089053B" w:rsidRDefault="00B421DE">
            <w:pPr>
              <w:pStyle w:val="NCIEBody"/>
              <w:spacing w:after="0" w:line="240" w:lineRule="auto"/>
            </w:pPr>
            <w:r>
              <w:rPr>
                <w:sz w:val="16"/>
              </w:rPr>
              <w:t>Ch.8</w:t>
            </w:r>
          </w:p>
        </w:tc>
        <w:tc>
          <w:tcPr>
            <w:tcW w:w="1673" w:type="dxa"/>
            <w:shd w:val="clear" w:color="auto" w:fill="FFFFFF"/>
            <w:tcMar>
              <w:top w:w="70" w:type="dxa"/>
              <w:left w:w="90" w:type="dxa"/>
              <w:bottom w:w="70" w:type="dxa"/>
              <w:right w:w="90" w:type="dxa"/>
            </w:tcMar>
            <w:vAlign w:val="center"/>
          </w:tcPr>
          <w:p w14:paraId="63C1A17C"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165D0F1B" w14:textId="77777777" w:rsidR="0089053B" w:rsidRDefault="00B421DE">
            <w:pPr>
              <w:pStyle w:val="NCIEBody"/>
              <w:spacing w:after="0" w:line="240" w:lineRule="auto"/>
            </w:pPr>
            <w:r>
              <w:rPr>
                <w:sz w:val="16"/>
              </w:rPr>
              <w:t>Blocks populating Ch.8 geometry entities with real data.</w:t>
            </w:r>
          </w:p>
        </w:tc>
        <w:tc>
          <w:tcPr>
            <w:tcW w:w="1673" w:type="dxa"/>
            <w:shd w:val="clear" w:color="auto" w:fill="FFFFFF"/>
            <w:tcMar>
              <w:top w:w="70" w:type="dxa"/>
              <w:left w:w="90" w:type="dxa"/>
              <w:bottom w:w="70" w:type="dxa"/>
              <w:right w:w="90" w:type="dxa"/>
            </w:tcMar>
            <w:vAlign w:val="center"/>
          </w:tcPr>
          <w:p w14:paraId="0B19385B" w14:textId="77777777" w:rsidR="0089053B" w:rsidRDefault="00B421DE">
            <w:pPr>
              <w:pStyle w:val="NCIEBody"/>
              <w:spacing w:after="0" w:line="240" w:lineRule="auto"/>
            </w:pPr>
            <w:r>
              <w:rPr>
                <w:sz w:val="16"/>
              </w:rPr>
              <w:t>Blocking (production field-level completion)</w:t>
            </w:r>
          </w:p>
        </w:tc>
      </w:tr>
      <w:tr w:rsidR="0089053B" w14:paraId="39B78954" w14:textId="77777777">
        <w:trPr>
          <w:cantSplit/>
        </w:trPr>
        <w:tc>
          <w:tcPr>
            <w:tcW w:w="1673" w:type="dxa"/>
            <w:shd w:val="clear" w:color="auto" w:fill="EDF4EF"/>
            <w:tcMar>
              <w:top w:w="70" w:type="dxa"/>
              <w:left w:w="90" w:type="dxa"/>
              <w:bottom w:w="70" w:type="dxa"/>
              <w:right w:w="90" w:type="dxa"/>
            </w:tcMar>
            <w:vAlign w:val="center"/>
          </w:tcPr>
          <w:p w14:paraId="7C7B6E55" w14:textId="77777777" w:rsidR="0089053B" w:rsidRDefault="00B421DE">
            <w:pPr>
              <w:pStyle w:val="NCIEBody"/>
              <w:spacing w:after="0" w:line="240" w:lineRule="auto"/>
            </w:pPr>
            <w:r>
              <w:rPr>
                <w:sz w:val="16"/>
              </w:rPr>
              <w:t>9-A</w:t>
            </w:r>
          </w:p>
        </w:tc>
        <w:tc>
          <w:tcPr>
            <w:tcW w:w="1673" w:type="dxa"/>
            <w:shd w:val="clear" w:color="auto" w:fill="EDF4EF"/>
            <w:tcMar>
              <w:top w:w="70" w:type="dxa"/>
              <w:left w:w="90" w:type="dxa"/>
              <w:bottom w:w="70" w:type="dxa"/>
              <w:right w:w="90" w:type="dxa"/>
            </w:tcMar>
            <w:vAlign w:val="center"/>
          </w:tcPr>
          <w:p w14:paraId="26449F74" w14:textId="77777777" w:rsidR="0089053B" w:rsidRDefault="00B421DE">
            <w:pPr>
              <w:pStyle w:val="NCIEBody"/>
              <w:spacing w:after="0" w:line="240" w:lineRule="auto"/>
            </w:pPr>
            <w:r>
              <w:rPr>
                <w:sz w:val="16"/>
              </w:rPr>
              <w:t>Confirm existing drive-test systems, vendors and export formats.</w:t>
            </w:r>
          </w:p>
        </w:tc>
        <w:tc>
          <w:tcPr>
            <w:tcW w:w="1673" w:type="dxa"/>
            <w:shd w:val="clear" w:color="auto" w:fill="EDF4EF"/>
            <w:tcMar>
              <w:top w:w="70" w:type="dxa"/>
              <w:left w:w="90" w:type="dxa"/>
              <w:bottom w:w="70" w:type="dxa"/>
              <w:right w:w="90" w:type="dxa"/>
            </w:tcMar>
            <w:vAlign w:val="center"/>
          </w:tcPr>
          <w:p w14:paraId="31A5E043" w14:textId="77777777" w:rsidR="0089053B" w:rsidRDefault="00B421DE">
            <w:pPr>
              <w:pStyle w:val="NCIEBody"/>
              <w:spacing w:after="0" w:line="240" w:lineRule="auto"/>
            </w:pPr>
            <w:r>
              <w:rPr>
                <w:sz w:val="16"/>
              </w:rPr>
              <w:t>Ch.9</w:t>
            </w:r>
          </w:p>
        </w:tc>
        <w:tc>
          <w:tcPr>
            <w:tcW w:w="1673" w:type="dxa"/>
            <w:shd w:val="clear" w:color="auto" w:fill="EDF4EF"/>
            <w:tcMar>
              <w:top w:w="70" w:type="dxa"/>
              <w:left w:w="90" w:type="dxa"/>
              <w:bottom w:w="70" w:type="dxa"/>
              <w:right w:w="90" w:type="dxa"/>
            </w:tcMar>
            <w:vAlign w:val="center"/>
          </w:tcPr>
          <w:p w14:paraId="439929E1"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65E877C6" w14:textId="77777777" w:rsidR="0089053B" w:rsidRDefault="00B421DE">
            <w:pPr>
              <w:pStyle w:val="NCIEBody"/>
              <w:spacing w:after="0" w:line="240" w:lineRule="auto"/>
            </w:pPr>
            <w:r>
              <w:rPr>
                <w:sz w:val="16"/>
              </w:rPr>
              <w:t>Blocks populating Ch.9 Campaign/Measurement Source-System Field Mapping.</w:t>
            </w:r>
          </w:p>
        </w:tc>
        <w:tc>
          <w:tcPr>
            <w:tcW w:w="1673" w:type="dxa"/>
            <w:shd w:val="clear" w:color="auto" w:fill="EDF4EF"/>
            <w:tcMar>
              <w:top w:w="70" w:type="dxa"/>
              <w:left w:w="90" w:type="dxa"/>
              <w:bottom w:w="70" w:type="dxa"/>
              <w:right w:w="90" w:type="dxa"/>
            </w:tcMar>
            <w:vAlign w:val="center"/>
          </w:tcPr>
          <w:p w14:paraId="2247DB5F" w14:textId="77777777" w:rsidR="0089053B" w:rsidRDefault="00B421DE">
            <w:pPr>
              <w:pStyle w:val="NCIEBody"/>
              <w:spacing w:after="0" w:line="240" w:lineRule="auto"/>
            </w:pPr>
            <w:r>
              <w:rPr>
                <w:sz w:val="16"/>
              </w:rPr>
              <w:t>Blocking (production field-level completion)</w:t>
            </w:r>
          </w:p>
        </w:tc>
      </w:tr>
      <w:tr w:rsidR="0089053B" w14:paraId="3020E28D" w14:textId="77777777">
        <w:trPr>
          <w:cantSplit/>
        </w:trPr>
        <w:tc>
          <w:tcPr>
            <w:tcW w:w="1673" w:type="dxa"/>
            <w:shd w:val="clear" w:color="auto" w:fill="FFFFFF"/>
            <w:tcMar>
              <w:top w:w="70" w:type="dxa"/>
              <w:left w:w="90" w:type="dxa"/>
              <w:bottom w:w="70" w:type="dxa"/>
              <w:right w:w="90" w:type="dxa"/>
            </w:tcMar>
            <w:vAlign w:val="center"/>
          </w:tcPr>
          <w:p w14:paraId="511C2FBC" w14:textId="77777777" w:rsidR="0089053B" w:rsidRDefault="00B421DE">
            <w:pPr>
              <w:pStyle w:val="NCIEBody"/>
              <w:spacing w:after="0" w:line="240" w:lineRule="auto"/>
            </w:pPr>
            <w:r>
              <w:rPr>
                <w:sz w:val="16"/>
              </w:rPr>
              <w:t>10-A</w:t>
            </w:r>
          </w:p>
        </w:tc>
        <w:tc>
          <w:tcPr>
            <w:tcW w:w="1673" w:type="dxa"/>
            <w:shd w:val="clear" w:color="auto" w:fill="FFFFFF"/>
            <w:tcMar>
              <w:top w:w="70" w:type="dxa"/>
              <w:left w:w="90" w:type="dxa"/>
              <w:bottom w:w="70" w:type="dxa"/>
              <w:right w:w="90" w:type="dxa"/>
            </w:tcMar>
            <w:vAlign w:val="center"/>
          </w:tcPr>
          <w:p w14:paraId="41601F6E" w14:textId="77777777" w:rsidR="0089053B" w:rsidRDefault="00B421DE">
            <w:pPr>
              <w:pStyle w:val="NCIEBody"/>
              <w:spacing w:after="0" w:line="240" w:lineRule="auto"/>
            </w:pPr>
            <w:r>
              <w:rPr>
                <w:sz w:val="16"/>
              </w:rPr>
              <w:t>Confirm incident reporting workflow and mailbox structure currently used by operators.</w:t>
            </w:r>
          </w:p>
        </w:tc>
        <w:tc>
          <w:tcPr>
            <w:tcW w:w="1673" w:type="dxa"/>
            <w:shd w:val="clear" w:color="auto" w:fill="FFFFFF"/>
            <w:tcMar>
              <w:top w:w="70" w:type="dxa"/>
              <w:left w:w="90" w:type="dxa"/>
              <w:bottom w:w="70" w:type="dxa"/>
              <w:right w:w="90" w:type="dxa"/>
            </w:tcMar>
            <w:vAlign w:val="center"/>
          </w:tcPr>
          <w:p w14:paraId="1FA29A87" w14:textId="77777777" w:rsidR="0089053B" w:rsidRDefault="00B421DE">
            <w:pPr>
              <w:pStyle w:val="NCIEBody"/>
              <w:spacing w:after="0" w:line="240" w:lineRule="auto"/>
            </w:pPr>
            <w:r>
              <w:rPr>
                <w:sz w:val="16"/>
              </w:rPr>
              <w:t>Ch.10</w:t>
            </w:r>
          </w:p>
        </w:tc>
        <w:tc>
          <w:tcPr>
            <w:tcW w:w="1673" w:type="dxa"/>
            <w:shd w:val="clear" w:color="auto" w:fill="FFFFFF"/>
            <w:tcMar>
              <w:top w:w="70" w:type="dxa"/>
              <w:left w:w="90" w:type="dxa"/>
              <w:bottom w:w="70" w:type="dxa"/>
              <w:right w:w="90" w:type="dxa"/>
            </w:tcMar>
            <w:vAlign w:val="center"/>
          </w:tcPr>
          <w:p w14:paraId="3C0EDF2C"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21946251" w14:textId="77777777" w:rsidR="0089053B" w:rsidRDefault="00B421DE">
            <w:pPr>
              <w:pStyle w:val="NCIEBody"/>
              <w:spacing w:after="0" w:line="240" w:lineRule="auto"/>
            </w:pPr>
            <w:r>
              <w:rPr>
                <w:sz w:val="16"/>
              </w:rPr>
              <w:t>Blocks configuring the Mailbox Connector/Extractor with real mailbox targets and field patterns.</w:t>
            </w:r>
          </w:p>
        </w:tc>
        <w:tc>
          <w:tcPr>
            <w:tcW w:w="1673" w:type="dxa"/>
            <w:shd w:val="clear" w:color="auto" w:fill="FFFFFF"/>
            <w:tcMar>
              <w:top w:w="70" w:type="dxa"/>
              <w:left w:w="90" w:type="dxa"/>
              <w:bottom w:w="70" w:type="dxa"/>
              <w:right w:w="90" w:type="dxa"/>
            </w:tcMar>
            <w:vAlign w:val="center"/>
          </w:tcPr>
          <w:p w14:paraId="548C9444" w14:textId="77777777" w:rsidR="0089053B" w:rsidRDefault="00B421DE">
            <w:pPr>
              <w:pStyle w:val="NCIEBody"/>
              <w:spacing w:after="0" w:line="240" w:lineRule="auto"/>
            </w:pPr>
            <w:r>
              <w:rPr>
                <w:sz w:val="16"/>
              </w:rPr>
              <w:t>Blocking (production field-level completion)</w:t>
            </w:r>
          </w:p>
        </w:tc>
      </w:tr>
      <w:tr w:rsidR="0089053B" w14:paraId="3E375E47" w14:textId="77777777">
        <w:trPr>
          <w:cantSplit/>
        </w:trPr>
        <w:tc>
          <w:tcPr>
            <w:tcW w:w="1673" w:type="dxa"/>
            <w:shd w:val="clear" w:color="auto" w:fill="EDF4EF"/>
            <w:tcMar>
              <w:top w:w="70" w:type="dxa"/>
              <w:left w:w="90" w:type="dxa"/>
              <w:bottom w:w="70" w:type="dxa"/>
              <w:right w:w="90" w:type="dxa"/>
            </w:tcMar>
            <w:vAlign w:val="center"/>
          </w:tcPr>
          <w:p w14:paraId="789FF9A3" w14:textId="77777777" w:rsidR="0089053B" w:rsidRDefault="00B421DE">
            <w:pPr>
              <w:pStyle w:val="NCIEBody"/>
              <w:spacing w:after="0" w:line="240" w:lineRule="auto"/>
            </w:pPr>
            <w:r>
              <w:rPr>
                <w:sz w:val="16"/>
              </w:rPr>
              <w:t>10-B</w:t>
            </w:r>
          </w:p>
        </w:tc>
        <w:tc>
          <w:tcPr>
            <w:tcW w:w="1673" w:type="dxa"/>
            <w:shd w:val="clear" w:color="auto" w:fill="EDF4EF"/>
            <w:tcMar>
              <w:top w:w="70" w:type="dxa"/>
              <w:left w:w="90" w:type="dxa"/>
              <w:bottom w:w="70" w:type="dxa"/>
              <w:right w:w="90" w:type="dxa"/>
            </w:tcMar>
            <w:vAlign w:val="center"/>
          </w:tcPr>
          <w:p w14:paraId="2C38C7D2" w14:textId="77777777" w:rsidR="0089053B" w:rsidRDefault="00B421DE">
            <w:pPr>
              <w:pStyle w:val="NCIEBody"/>
              <w:spacing w:after="0" w:line="240" w:lineRule="auto"/>
            </w:pPr>
            <w:r>
              <w:rPr>
                <w:sz w:val="16"/>
              </w:rPr>
              <w:t>Confirm operator incident email fields available for extraction.</w:t>
            </w:r>
          </w:p>
        </w:tc>
        <w:tc>
          <w:tcPr>
            <w:tcW w:w="1673" w:type="dxa"/>
            <w:shd w:val="clear" w:color="auto" w:fill="EDF4EF"/>
            <w:tcMar>
              <w:top w:w="70" w:type="dxa"/>
              <w:left w:w="90" w:type="dxa"/>
              <w:bottom w:w="70" w:type="dxa"/>
              <w:right w:w="90" w:type="dxa"/>
            </w:tcMar>
            <w:vAlign w:val="center"/>
          </w:tcPr>
          <w:p w14:paraId="19568275" w14:textId="77777777" w:rsidR="0089053B" w:rsidRDefault="00B421DE">
            <w:pPr>
              <w:pStyle w:val="NCIEBody"/>
              <w:spacing w:after="0" w:line="240" w:lineRule="auto"/>
            </w:pPr>
            <w:r>
              <w:rPr>
                <w:sz w:val="16"/>
              </w:rPr>
              <w:t>Ch.10</w:t>
            </w:r>
          </w:p>
        </w:tc>
        <w:tc>
          <w:tcPr>
            <w:tcW w:w="1673" w:type="dxa"/>
            <w:shd w:val="clear" w:color="auto" w:fill="EDF4EF"/>
            <w:tcMar>
              <w:top w:w="70" w:type="dxa"/>
              <w:left w:w="90" w:type="dxa"/>
              <w:bottom w:w="70" w:type="dxa"/>
              <w:right w:w="90" w:type="dxa"/>
            </w:tcMar>
            <w:vAlign w:val="center"/>
          </w:tcPr>
          <w:p w14:paraId="26D77AB4"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338B07B6" w14:textId="77777777" w:rsidR="0089053B" w:rsidRDefault="00B421DE">
            <w:pPr>
              <w:pStyle w:val="NCIEBody"/>
              <w:spacing w:after="0" w:line="240" w:lineRule="auto"/>
            </w:pPr>
            <w:r>
              <w:rPr>
                <w:sz w:val="16"/>
              </w:rPr>
              <w:t>Blocks populating Incident Report's Source-System Field Mapping.</w:t>
            </w:r>
          </w:p>
        </w:tc>
        <w:tc>
          <w:tcPr>
            <w:tcW w:w="1673" w:type="dxa"/>
            <w:shd w:val="clear" w:color="auto" w:fill="EDF4EF"/>
            <w:tcMar>
              <w:top w:w="70" w:type="dxa"/>
              <w:left w:w="90" w:type="dxa"/>
              <w:bottom w:w="70" w:type="dxa"/>
              <w:right w:w="90" w:type="dxa"/>
            </w:tcMar>
            <w:vAlign w:val="center"/>
          </w:tcPr>
          <w:p w14:paraId="77B38D0F" w14:textId="77777777" w:rsidR="0089053B" w:rsidRDefault="00B421DE">
            <w:pPr>
              <w:pStyle w:val="NCIEBody"/>
              <w:spacing w:after="0" w:line="240" w:lineRule="auto"/>
            </w:pPr>
            <w:r>
              <w:rPr>
                <w:sz w:val="16"/>
              </w:rPr>
              <w:t>Blocking (production field-level completion)</w:t>
            </w:r>
          </w:p>
        </w:tc>
      </w:tr>
      <w:tr w:rsidR="0089053B" w14:paraId="78014610" w14:textId="77777777">
        <w:trPr>
          <w:cantSplit/>
        </w:trPr>
        <w:tc>
          <w:tcPr>
            <w:tcW w:w="1673" w:type="dxa"/>
            <w:shd w:val="clear" w:color="auto" w:fill="FFFFFF"/>
            <w:tcMar>
              <w:top w:w="70" w:type="dxa"/>
              <w:left w:w="90" w:type="dxa"/>
              <w:bottom w:w="70" w:type="dxa"/>
              <w:right w:w="90" w:type="dxa"/>
            </w:tcMar>
            <w:vAlign w:val="center"/>
          </w:tcPr>
          <w:p w14:paraId="6D289DEF" w14:textId="77777777" w:rsidR="0089053B" w:rsidRDefault="00B421DE">
            <w:pPr>
              <w:pStyle w:val="NCIEBody"/>
              <w:spacing w:after="0" w:line="240" w:lineRule="auto"/>
            </w:pPr>
            <w:r>
              <w:rPr>
                <w:sz w:val="16"/>
              </w:rPr>
              <w:t>11-A</w:t>
            </w:r>
          </w:p>
        </w:tc>
        <w:tc>
          <w:tcPr>
            <w:tcW w:w="1673" w:type="dxa"/>
            <w:shd w:val="clear" w:color="auto" w:fill="FFFFFF"/>
            <w:tcMar>
              <w:top w:w="70" w:type="dxa"/>
              <w:left w:w="90" w:type="dxa"/>
              <w:bottom w:w="70" w:type="dxa"/>
              <w:right w:w="90" w:type="dxa"/>
            </w:tcMar>
            <w:vAlign w:val="center"/>
          </w:tcPr>
          <w:p w14:paraId="4A3FD95A" w14:textId="77777777" w:rsidR="0089053B" w:rsidRDefault="00B421DE">
            <w:pPr>
              <w:pStyle w:val="NCIEBody"/>
              <w:spacing w:after="0" w:line="240" w:lineRule="auto"/>
            </w:pPr>
            <w:r>
              <w:rPr>
                <w:sz w:val="16"/>
              </w:rPr>
              <w:t>Confirm source granularity and frequency of traffic reporting per operator.</w:t>
            </w:r>
          </w:p>
        </w:tc>
        <w:tc>
          <w:tcPr>
            <w:tcW w:w="1673" w:type="dxa"/>
            <w:shd w:val="clear" w:color="auto" w:fill="FFFFFF"/>
            <w:tcMar>
              <w:top w:w="70" w:type="dxa"/>
              <w:left w:w="90" w:type="dxa"/>
              <w:bottom w:w="70" w:type="dxa"/>
              <w:right w:w="90" w:type="dxa"/>
            </w:tcMar>
            <w:vAlign w:val="center"/>
          </w:tcPr>
          <w:p w14:paraId="0E823188" w14:textId="77777777" w:rsidR="0089053B" w:rsidRDefault="00B421DE">
            <w:pPr>
              <w:pStyle w:val="NCIEBody"/>
              <w:spacing w:after="0" w:line="240" w:lineRule="auto"/>
            </w:pPr>
            <w:r>
              <w:rPr>
                <w:sz w:val="16"/>
              </w:rPr>
              <w:t>Ch.11</w:t>
            </w:r>
          </w:p>
        </w:tc>
        <w:tc>
          <w:tcPr>
            <w:tcW w:w="1673" w:type="dxa"/>
            <w:shd w:val="clear" w:color="auto" w:fill="FFFFFF"/>
            <w:tcMar>
              <w:top w:w="70" w:type="dxa"/>
              <w:left w:w="90" w:type="dxa"/>
              <w:bottom w:w="70" w:type="dxa"/>
              <w:right w:w="90" w:type="dxa"/>
            </w:tcMar>
            <w:vAlign w:val="center"/>
          </w:tcPr>
          <w:p w14:paraId="33B2EE19"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7264F7B1" w14:textId="77777777" w:rsidR="0089053B" w:rsidRDefault="00B421DE">
            <w:pPr>
              <w:pStyle w:val="NCIEBody"/>
              <w:spacing w:after="0" w:line="240" w:lineRule="auto"/>
            </w:pPr>
            <w:r>
              <w:rPr>
                <w:sz w:val="16"/>
              </w:rPr>
              <w:t>Blocks Traffic Observation's period/coverage attributes and, transitively, Revenue Calculation timing.</w:t>
            </w:r>
          </w:p>
        </w:tc>
        <w:tc>
          <w:tcPr>
            <w:tcW w:w="1673" w:type="dxa"/>
            <w:shd w:val="clear" w:color="auto" w:fill="FFFFFF"/>
            <w:tcMar>
              <w:top w:w="70" w:type="dxa"/>
              <w:left w:w="90" w:type="dxa"/>
              <w:bottom w:w="70" w:type="dxa"/>
              <w:right w:w="90" w:type="dxa"/>
            </w:tcMar>
            <w:vAlign w:val="center"/>
          </w:tcPr>
          <w:p w14:paraId="267F2D80" w14:textId="77777777" w:rsidR="0089053B" w:rsidRDefault="00B421DE">
            <w:pPr>
              <w:pStyle w:val="NCIEBody"/>
              <w:spacing w:after="0" w:line="240" w:lineRule="auto"/>
            </w:pPr>
            <w:r>
              <w:rPr>
                <w:sz w:val="16"/>
              </w:rPr>
              <w:t>Blocking (production field-level completion)</w:t>
            </w:r>
          </w:p>
        </w:tc>
      </w:tr>
      <w:tr w:rsidR="0089053B" w14:paraId="1019A859" w14:textId="77777777">
        <w:trPr>
          <w:cantSplit/>
        </w:trPr>
        <w:tc>
          <w:tcPr>
            <w:tcW w:w="1673" w:type="dxa"/>
            <w:shd w:val="clear" w:color="auto" w:fill="EDF4EF"/>
            <w:tcMar>
              <w:top w:w="70" w:type="dxa"/>
              <w:left w:w="90" w:type="dxa"/>
              <w:bottom w:w="70" w:type="dxa"/>
              <w:right w:w="90" w:type="dxa"/>
            </w:tcMar>
            <w:vAlign w:val="center"/>
          </w:tcPr>
          <w:p w14:paraId="63E9C75A" w14:textId="77777777" w:rsidR="0089053B" w:rsidRDefault="00B421DE">
            <w:pPr>
              <w:pStyle w:val="NCIEBody"/>
              <w:spacing w:after="0" w:line="240" w:lineRule="auto"/>
            </w:pPr>
            <w:r>
              <w:rPr>
                <w:sz w:val="16"/>
              </w:rPr>
              <w:lastRenderedPageBreak/>
              <w:t>12-C</w:t>
            </w:r>
          </w:p>
        </w:tc>
        <w:tc>
          <w:tcPr>
            <w:tcW w:w="1673" w:type="dxa"/>
            <w:shd w:val="clear" w:color="auto" w:fill="EDF4EF"/>
            <w:tcMar>
              <w:top w:w="70" w:type="dxa"/>
              <w:left w:w="90" w:type="dxa"/>
              <w:bottom w:w="70" w:type="dxa"/>
              <w:right w:w="90" w:type="dxa"/>
            </w:tcMar>
            <w:vAlign w:val="center"/>
          </w:tcPr>
          <w:p w14:paraId="1A91A522" w14:textId="77777777" w:rsidR="0089053B" w:rsidRDefault="00B421DE">
            <w:pPr>
              <w:pStyle w:val="NCIEBody"/>
              <w:spacing w:after="0" w:line="240" w:lineRule="auto"/>
            </w:pPr>
            <w:r>
              <w:rPr>
                <w:sz w:val="16"/>
              </w:rPr>
              <w:t>Confirm billing-verification source system and the reconciliation workflow currently used, if any.</w:t>
            </w:r>
          </w:p>
        </w:tc>
        <w:tc>
          <w:tcPr>
            <w:tcW w:w="1673" w:type="dxa"/>
            <w:shd w:val="clear" w:color="auto" w:fill="EDF4EF"/>
            <w:tcMar>
              <w:top w:w="70" w:type="dxa"/>
              <w:left w:w="90" w:type="dxa"/>
              <w:bottom w:w="70" w:type="dxa"/>
              <w:right w:w="90" w:type="dxa"/>
            </w:tcMar>
            <w:vAlign w:val="center"/>
          </w:tcPr>
          <w:p w14:paraId="6078D03B" w14:textId="77777777" w:rsidR="0089053B" w:rsidRDefault="00B421DE">
            <w:pPr>
              <w:pStyle w:val="NCIEBody"/>
              <w:spacing w:after="0" w:line="240" w:lineRule="auto"/>
            </w:pPr>
            <w:r>
              <w:rPr>
                <w:sz w:val="16"/>
              </w:rPr>
              <w:t>Ch.12</w:t>
            </w:r>
          </w:p>
        </w:tc>
        <w:tc>
          <w:tcPr>
            <w:tcW w:w="1673" w:type="dxa"/>
            <w:shd w:val="clear" w:color="auto" w:fill="EDF4EF"/>
            <w:tcMar>
              <w:top w:w="70" w:type="dxa"/>
              <w:left w:w="90" w:type="dxa"/>
              <w:bottom w:w="70" w:type="dxa"/>
              <w:right w:w="90" w:type="dxa"/>
            </w:tcMar>
            <w:vAlign w:val="center"/>
          </w:tcPr>
          <w:p w14:paraId="15D96132"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4F727502" w14:textId="77777777" w:rsidR="0089053B" w:rsidRDefault="00B421DE">
            <w:pPr>
              <w:pStyle w:val="NCIEBody"/>
              <w:spacing w:after="0" w:line="240" w:lineRule="auto"/>
            </w:pPr>
            <w:r>
              <w:rPr>
                <w:sz w:val="16"/>
              </w:rPr>
              <w:t>Blocks populating Billing Verification's Source-System Field Mapping and Reconciliation workflow integration.</w:t>
            </w:r>
          </w:p>
        </w:tc>
        <w:tc>
          <w:tcPr>
            <w:tcW w:w="1673" w:type="dxa"/>
            <w:shd w:val="clear" w:color="auto" w:fill="EDF4EF"/>
            <w:tcMar>
              <w:top w:w="70" w:type="dxa"/>
              <w:left w:w="90" w:type="dxa"/>
              <w:bottom w:w="70" w:type="dxa"/>
              <w:right w:w="90" w:type="dxa"/>
            </w:tcMar>
            <w:vAlign w:val="center"/>
          </w:tcPr>
          <w:p w14:paraId="74FFB041" w14:textId="77777777" w:rsidR="0089053B" w:rsidRDefault="00B421DE">
            <w:pPr>
              <w:pStyle w:val="NCIEBody"/>
              <w:spacing w:after="0" w:line="240" w:lineRule="auto"/>
            </w:pPr>
            <w:r>
              <w:rPr>
                <w:sz w:val="16"/>
              </w:rPr>
              <w:t>Blocking (production field-level completion)</w:t>
            </w:r>
          </w:p>
        </w:tc>
      </w:tr>
      <w:tr w:rsidR="0089053B" w14:paraId="08E2FF59" w14:textId="77777777">
        <w:trPr>
          <w:cantSplit/>
        </w:trPr>
        <w:tc>
          <w:tcPr>
            <w:tcW w:w="1673" w:type="dxa"/>
            <w:shd w:val="clear" w:color="auto" w:fill="FFFFFF"/>
            <w:tcMar>
              <w:top w:w="70" w:type="dxa"/>
              <w:left w:w="90" w:type="dxa"/>
              <w:bottom w:w="70" w:type="dxa"/>
              <w:right w:w="90" w:type="dxa"/>
            </w:tcMar>
            <w:vAlign w:val="center"/>
          </w:tcPr>
          <w:p w14:paraId="435C2630" w14:textId="77777777" w:rsidR="0089053B" w:rsidRDefault="00B421DE">
            <w:pPr>
              <w:pStyle w:val="NCIEBody"/>
              <w:spacing w:after="0" w:line="240" w:lineRule="auto"/>
            </w:pPr>
            <w:r>
              <w:rPr>
                <w:sz w:val="16"/>
              </w:rPr>
              <w:t>13-A</w:t>
            </w:r>
          </w:p>
        </w:tc>
        <w:tc>
          <w:tcPr>
            <w:tcW w:w="1673" w:type="dxa"/>
            <w:shd w:val="clear" w:color="auto" w:fill="FFFFFF"/>
            <w:tcMar>
              <w:top w:w="70" w:type="dxa"/>
              <w:left w:w="90" w:type="dxa"/>
              <w:bottom w:w="70" w:type="dxa"/>
              <w:right w:w="90" w:type="dxa"/>
            </w:tcMar>
            <w:vAlign w:val="center"/>
          </w:tcPr>
          <w:p w14:paraId="4131E0B2" w14:textId="77777777" w:rsidR="0089053B" w:rsidRDefault="00B421DE">
            <w:pPr>
              <w:pStyle w:val="NCIEBody"/>
              <w:spacing w:after="0" w:line="240" w:lineRule="auto"/>
            </w:pPr>
            <w:r>
              <w:rPr>
                <w:sz w:val="16"/>
              </w:rPr>
              <w:t>Confirm source system, currency and daily cut-off time for Mobile Money aggregate reporting.</w:t>
            </w:r>
          </w:p>
        </w:tc>
        <w:tc>
          <w:tcPr>
            <w:tcW w:w="1673" w:type="dxa"/>
            <w:shd w:val="clear" w:color="auto" w:fill="FFFFFF"/>
            <w:tcMar>
              <w:top w:w="70" w:type="dxa"/>
              <w:left w:w="90" w:type="dxa"/>
              <w:bottom w:w="70" w:type="dxa"/>
              <w:right w:w="90" w:type="dxa"/>
            </w:tcMar>
            <w:vAlign w:val="center"/>
          </w:tcPr>
          <w:p w14:paraId="3185DDAA" w14:textId="77777777" w:rsidR="0089053B" w:rsidRDefault="00B421DE">
            <w:pPr>
              <w:pStyle w:val="NCIEBody"/>
              <w:spacing w:after="0" w:line="240" w:lineRule="auto"/>
            </w:pPr>
            <w:r>
              <w:rPr>
                <w:sz w:val="16"/>
              </w:rPr>
              <w:t>Ch.13</w:t>
            </w:r>
          </w:p>
        </w:tc>
        <w:tc>
          <w:tcPr>
            <w:tcW w:w="1673" w:type="dxa"/>
            <w:shd w:val="clear" w:color="auto" w:fill="FFFFFF"/>
            <w:tcMar>
              <w:top w:w="70" w:type="dxa"/>
              <w:left w:w="90" w:type="dxa"/>
              <w:bottom w:w="70" w:type="dxa"/>
              <w:right w:w="90" w:type="dxa"/>
            </w:tcMar>
            <w:vAlign w:val="center"/>
          </w:tcPr>
          <w:p w14:paraId="779583CB"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3DEDF610" w14:textId="77777777" w:rsidR="0089053B" w:rsidRDefault="00B421DE">
            <w:pPr>
              <w:pStyle w:val="NCIEBody"/>
              <w:spacing w:after="0" w:line="240" w:lineRule="auto"/>
            </w:pPr>
            <w:r>
              <w:rPr>
                <w:sz w:val="16"/>
              </w:rPr>
              <w:t>Blocks populating Mobile Money Aggregate's Source-System Field Mapping.</w:t>
            </w:r>
          </w:p>
        </w:tc>
        <w:tc>
          <w:tcPr>
            <w:tcW w:w="1673" w:type="dxa"/>
            <w:shd w:val="clear" w:color="auto" w:fill="FFFFFF"/>
            <w:tcMar>
              <w:top w:w="70" w:type="dxa"/>
              <w:left w:w="90" w:type="dxa"/>
              <w:bottom w:w="70" w:type="dxa"/>
              <w:right w:w="90" w:type="dxa"/>
            </w:tcMar>
            <w:vAlign w:val="center"/>
          </w:tcPr>
          <w:p w14:paraId="6D058C44" w14:textId="77777777" w:rsidR="0089053B" w:rsidRDefault="00B421DE">
            <w:pPr>
              <w:pStyle w:val="NCIEBody"/>
              <w:spacing w:after="0" w:line="240" w:lineRule="auto"/>
            </w:pPr>
            <w:r>
              <w:rPr>
                <w:sz w:val="16"/>
              </w:rPr>
              <w:t>Blocking (production field-level completion)</w:t>
            </w:r>
          </w:p>
        </w:tc>
      </w:tr>
      <w:tr w:rsidR="0089053B" w14:paraId="25A011AB" w14:textId="77777777">
        <w:trPr>
          <w:cantSplit/>
        </w:trPr>
        <w:tc>
          <w:tcPr>
            <w:tcW w:w="1673" w:type="dxa"/>
            <w:shd w:val="clear" w:color="auto" w:fill="EDF4EF"/>
            <w:tcMar>
              <w:top w:w="70" w:type="dxa"/>
              <w:left w:w="90" w:type="dxa"/>
              <w:bottom w:w="70" w:type="dxa"/>
              <w:right w:w="90" w:type="dxa"/>
            </w:tcMar>
            <w:vAlign w:val="center"/>
          </w:tcPr>
          <w:p w14:paraId="076AA984" w14:textId="77777777" w:rsidR="0089053B" w:rsidRDefault="00B421DE">
            <w:pPr>
              <w:pStyle w:val="NCIEBody"/>
              <w:spacing w:after="0" w:line="240" w:lineRule="auto"/>
            </w:pPr>
            <w:r>
              <w:rPr>
                <w:sz w:val="16"/>
              </w:rPr>
              <w:t>15-A</w:t>
            </w:r>
          </w:p>
        </w:tc>
        <w:tc>
          <w:tcPr>
            <w:tcW w:w="1673" w:type="dxa"/>
            <w:shd w:val="clear" w:color="auto" w:fill="EDF4EF"/>
            <w:tcMar>
              <w:top w:w="70" w:type="dxa"/>
              <w:left w:w="90" w:type="dxa"/>
              <w:bottom w:w="70" w:type="dxa"/>
              <w:right w:w="90" w:type="dxa"/>
            </w:tcMar>
            <w:vAlign w:val="center"/>
          </w:tcPr>
          <w:p w14:paraId="21F5D890" w14:textId="77777777" w:rsidR="0089053B" w:rsidRDefault="00B421DE">
            <w:pPr>
              <w:pStyle w:val="NCIEBody"/>
              <w:spacing w:after="0" w:line="240" w:lineRule="auto"/>
            </w:pPr>
            <w:r>
              <w:rPr>
                <w:sz w:val="16"/>
              </w:rPr>
              <w:t>Confirm actual Anti-Fraud workflow, tools and detection sources currently used at NCA.</w:t>
            </w:r>
          </w:p>
        </w:tc>
        <w:tc>
          <w:tcPr>
            <w:tcW w:w="1673" w:type="dxa"/>
            <w:shd w:val="clear" w:color="auto" w:fill="EDF4EF"/>
            <w:tcMar>
              <w:top w:w="70" w:type="dxa"/>
              <w:left w:w="90" w:type="dxa"/>
              <w:bottom w:w="70" w:type="dxa"/>
              <w:right w:w="90" w:type="dxa"/>
            </w:tcMar>
            <w:vAlign w:val="center"/>
          </w:tcPr>
          <w:p w14:paraId="6F81DB36" w14:textId="77777777" w:rsidR="0089053B" w:rsidRDefault="00B421DE">
            <w:pPr>
              <w:pStyle w:val="NCIEBody"/>
              <w:spacing w:after="0" w:line="240" w:lineRule="auto"/>
            </w:pPr>
            <w:r>
              <w:rPr>
                <w:sz w:val="16"/>
              </w:rPr>
              <w:t>Ch.15</w:t>
            </w:r>
          </w:p>
        </w:tc>
        <w:tc>
          <w:tcPr>
            <w:tcW w:w="1673" w:type="dxa"/>
            <w:shd w:val="clear" w:color="auto" w:fill="EDF4EF"/>
            <w:tcMar>
              <w:top w:w="70" w:type="dxa"/>
              <w:left w:w="90" w:type="dxa"/>
              <w:bottom w:w="70" w:type="dxa"/>
              <w:right w:w="90" w:type="dxa"/>
            </w:tcMar>
            <w:vAlign w:val="center"/>
          </w:tcPr>
          <w:p w14:paraId="63C38AB8"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5FADA875" w14:textId="77777777" w:rsidR="0089053B" w:rsidRDefault="00B421DE">
            <w:pPr>
              <w:pStyle w:val="NCIEBody"/>
              <w:spacing w:after="0" w:line="240" w:lineRule="auto"/>
            </w:pPr>
            <w:r>
              <w:rPr>
                <w:sz w:val="16"/>
              </w:rPr>
              <w:t>Blocks aligning SIMBOX Detection/Investigation entities with the real operational workflow.</w:t>
            </w:r>
          </w:p>
        </w:tc>
        <w:tc>
          <w:tcPr>
            <w:tcW w:w="1673" w:type="dxa"/>
            <w:shd w:val="clear" w:color="auto" w:fill="EDF4EF"/>
            <w:tcMar>
              <w:top w:w="70" w:type="dxa"/>
              <w:left w:w="90" w:type="dxa"/>
              <w:bottom w:w="70" w:type="dxa"/>
              <w:right w:w="90" w:type="dxa"/>
            </w:tcMar>
            <w:vAlign w:val="center"/>
          </w:tcPr>
          <w:p w14:paraId="242474C3" w14:textId="77777777" w:rsidR="0089053B" w:rsidRDefault="00B421DE">
            <w:pPr>
              <w:pStyle w:val="NCIEBody"/>
              <w:spacing w:after="0" w:line="240" w:lineRule="auto"/>
            </w:pPr>
            <w:r>
              <w:rPr>
                <w:sz w:val="16"/>
              </w:rPr>
              <w:t>Blocking (production field-level completion)</w:t>
            </w:r>
          </w:p>
        </w:tc>
      </w:tr>
      <w:tr w:rsidR="0089053B" w14:paraId="3DB4B748" w14:textId="77777777">
        <w:trPr>
          <w:cantSplit/>
        </w:trPr>
        <w:tc>
          <w:tcPr>
            <w:tcW w:w="1673" w:type="dxa"/>
            <w:shd w:val="clear" w:color="auto" w:fill="FFFFFF"/>
            <w:tcMar>
              <w:top w:w="70" w:type="dxa"/>
              <w:left w:w="90" w:type="dxa"/>
              <w:bottom w:w="70" w:type="dxa"/>
              <w:right w:w="90" w:type="dxa"/>
            </w:tcMar>
            <w:vAlign w:val="center"/>
          </w:tcPr>
          <w:p w14:paraId="08D282C6" w14:textId="77777777" w:rsidR="0089053B" w:rsidRDefault="00B421DE">
            <w:pPr>
              <w:pStyle w:val="NCIEBody"/>
              <w:spacing w:after="0" w:line="240" w:lineRule="auto"/>
            </w:pPr>
            <w:r>
              <w:rPr>
                <w:sz w:val="16"/>
              </w:rPr>
              <w:t>15-B</w:t>
            </w:r>
          </w:p>
        </w:tc>
        <w:tc>
          <w:tcPr>
            <w:tcW w:w="1673" w:type="dxa"/>
            <w:shd w:val="clear" w:color="auto" w:fill="FFFFFF"/>
            <w:tcMar>
              <w:top w:w="70" w:type="dxa"/>
              <w:left w:w="90" w:type="dxa"/>
              <w:bottom w:w="70" w:type="dxa"/>
              <w:right w:w="90" w:type="dxa"/>
            </w:tcMar>
            <w:vAlign w:val="center"/>
          </w:tcPr>
          <w:p w14:paraId="0EEF9B82" w14:textId="77777777" w:rsidR="0089053B" w:rsidRDefault="00B421DE">
            <w:pPr>
              <w:pStyle w:val="NCIEBody"/>
              <w:spacing w:after="0" w:line="240" w:lineRule="auto"/>
            </w:pPr>
            <w:r>
              <w:rPr>
                <w:sz w:val="16"/>
              </w:rPr>
              <w:t>Confirm what location data is received and at what precision.</w:t>
            </w:r>
          </w:p>
        </w:tc>
        <w:tc>
          <w:tcPr>
            <w:tcW w:w="1673" w:type="dxa"/>
            <w:shd w:val="clear" w:color="auto" w:fill="FFFFFF"/>
            <w:tcMar>
              <w:top w:w="70" w:type="dxa"/>
              <w:left w:w="90" w:type="dxa"/>
              <w:bottom w:w="70" w:type="dxa"/>
              <w:right w:w="90" w:type="dxa"/>
            </w:tcMar>
            <w:vAlign w:val="center"/>
          </w:tcPr>
          <w:p w14:paraId="192D78D6" w14:textId="77777777" w:rsidR="0089053B" w:rsidRDefault="00B421DE">
            <w:pPr>
              <w:pStyle w:val="NCIEBody"/>
              <w:spacing w:after="0" w:line="240" w:lineRule="auto"/>
            </w:pPr>
            <w:r>
              <w:rPr>
                <w:sz w:val="16"/>
              </w:rPr>
              <w:t>Ch.15</w:t>
            </w:r>
          </w:p>
        </w:tc>
        <w:tc>
          <w:tcPr>
            <w:tcW w:w="1673" w:type="dxa"/>
            <w:shd w:val="clear" w:color="auto" w:fill="FFFFFF"/>
            <w:tcMar>
              <w:top w:w="70" w:type="dxa"/>
              <w:left w:w="90" w:type="dxa"/>
              <w:bottom w:w="70" w:type="dxa"/>
              <w:right w:w="90" w:type="dxa"/>
            </w:tcMar>
            <w:vAlign w:val="center"/>
          </w:tcPr>
          <w:p w14:paraId="00815C79"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7DC5404E" w14:textId="77777777" w:rsidR="0089053B" w:rsidRDefault="00B421DE">
            <w:pPr>
              <w:pStyle w:val="NCIEBody"/>
              <w:spacing w:after="0" w:line="240" w:lineRule="auto"/>
            </w:pPr>
            <w:r>
              <w:rPr>
                <w:sz w:val="16"/>
              </w:rPr>
              <w:t>Blocks populating Location Evidence's Source Mapping and setting realistic Ch.8 spatial-precision expectations.</w:t>
            </w:r>
          </w:p>
        </w:tc>
        <w:tc>
          <w:tcPr>
            <w:tcW w:w="1673" w:type="dxa"/>
            <w:shd w:val="clear" w:color="auto" w:fill="FFFFFF"/>
            <w:tcMar>
              <w:top w:w="70" w:type="dxa"/>
              <w:left w:w="90" w:type="dxa"/>
              <w:bottom w:w="70" w:type="dxa"/>
              <w:right w:w="90" w:type="dxa"/>
            </w:tcMar>
            <w:vAlign w:val="center"/>
          </w:tcPr>
          <w:p w14:paraId="1340F2F1" w14:textId="77777777" w:rsidR="0089053B" w:rsidRDefault="00B421DE">
            <w:pPr>
              <w:pStyle w:val="NCIEBody"/>
              <w:spacing w:after="0" w:line="240" w:lineRule="auto"/>
            </w:pPr>
            <w:r>
              <w:rPr>
                <w:sz w:val="16"/>
              </w:rPr>
              <w:t>Blocking (production field-level completion)</w:t>
            </w:r>
          </w:p>
        </w:tc>
      </w:tr>
      <w:tr w:rsidR="0089053B" w14:paraId="28EAE7E7" w14:textId="77777777">
        <w:trPr>
          <w:cantSplit/>
        </w:trPr>
        <w:tc>
          <w:tcPr>
            <w:tcW w:w="1673" w:type="dxa"/>
            <w:shd w:val="clear" w:color="auto" w:fill="EDF4EF"/>
            <w:tcMar>
              <w:top w:w="70" w:type="dxa"/>
              <w:left w:w="90" w:type="dxa"/>
              <w:bottom w:w="70" w:type="dxa"/>
              <w:right w:w="90" w:type="dxa"/>
            </w:tcMar>
            <w:vAlign w:val="center"/>
          </w:tcPr>
          <w:p w14:paraId="58E813AE" w14:textId="77777777" w:rsidR="0089053B" w:rsidRDefault="00B421DE">
            <w:pPr>
              <w:pStyle w:val="NCIEBody"/>
              <w:spacing w:after="0" w:line="240" w:lineRule="auto"/>
            </w:pPr>
            <w:r>
              <w:rPr>
                <w:sz w:val="16"/>
              </w:rPr>
              <w:t>16-A</w:t>
            </w:r>
          </w:p>
        </w:tc>
        <w:tc>
          <w:tcPr>
            <w:tcW w:w="1673" w:type="dxa"/>
            <w:shd w:val="clear" w:color="auto" w:fill="EDF4EF"/>
            <w:tcMar>
              <w:top w:w="70" w:type="dxa"/>
              <w:left w:w="90" w:type="dxa"/>
              <w:bottom w:w="70" w:type="dxa"/>
              <w:right w:w="90" w:type="dxa"/>
            </w:tcMar>
            <w:vAlign w:val="center"/>
          </w:tcPr>
          <w:p w14:paraId="5A47E1D6" w14:textId="77777777" w:rsidR="0089053B" w:rsidRDefault="00B421DE">
            <w:pPr>
              <w:pStyle w:val="NCIEBody"/>
              <w:spacing w:after="0" w:line="240" w:lineRule="auto"/>
            </w:pPr>
            <w:r>
              <w:rPr>
                <w:sz w:val="16"/>
              </w:rPr>
              <w:t>Confirm NCA case/finding terminology and existing Regulatory Intelligence platform's own object model.</w:t>
            </w:r>
          </w:p>
        </w:tc>
        <w:tc>
          <w:tcPr>
            <w:tcW w:w="1673" w:type="dxa"/>
            <w:shd w:val="clear" w:color="auto" w:fill="EDF4EF"/>
            <w:tcMar>
              <w:top w:w="70" w:type="dxa"/>
              <w:left w:w="90" w:type="dxa"/>
              <w:bottom w:w="70" w:type="dxa"/>
              <w:right w:w="90" w:type="dxa"/>
            </w:tcMar>
            <w:vAlign w:val="center"/>
          </w:tcPr>
          <w:p w14:paraId="12AFB09A" w14:textId="77777777" w:rsidR="0089053B" w:rsidRDefault="00B421DE">
            <w:pPr>
              <w:pStyle w:val="NCIEBody"/>
              <w:spacing w:after="0" w:line="240" w:lineRule="auto"/>
            </w:pPr>
            <w:r>
              <w:rPr>
                <w:sz w:val="16"/>
              </w:rPr>
              <w:t>Ch.16</w:t>
            </w:r>
          </w:p>
        </w:tc>
        <w:tc>
          <w:tcPr>
            <w:tcW w:w="1673" w:type="dxa"/>
            <w:shd w:val="clear" w:color="auto" w:fill="EDF4EF"/>
            <w:tcMar>
              <w:top w:w="70" w:type="dxa"/>
              <w:left w:w="90" w:type="dxa"/>
              <w:bottom w:w="70" w:type="dxa"/>
              <w:right w:w="90" w:type="dxa"/>
            </w:tcMar>
            <w:vAlign w:val="center"/>
          </w:tcPr>
          <w:p w14:paraId="7916BFF6"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78CF2D29" w14:textId="77777777" w:rsidR="0089053B" w:rsidRDefault="00B421DE">
            <w:pPr>
              <w:pStyle w:val="NCIEBody"/>
              <w:spacing w:after="0" w:line="240" w:lineRule="auto"/>
            </w:pPr>
            <w:r>
              <w:rPr>
                <w:sz w:val="16"/>
              </w:rPr>
              <w:t>Misaligned terminology risks NCIE-003 duplicating fields the existing platform already owns under different names.</w:t>
            </w:r>
          </w:p>
        </w:tc>
        <w:tc>
          <w:tcPr>
            <w:tcW w:w="1673" w:type="dxa"/>
            <w:shd w:val="clear" w:color="auto" w:fill="EDF4EF"/>
            <w:tcMar>
              <w:top w:w="70" w:type="dxa"/>
              <w:left w:w="90" w:type="dxa"/>
              <w:bottom w:w="70" w:type="dxa"/>
              <w:right w:w="90" w:type="dxa"/>
            </w:tcMar>
            <w:vAlign w:val="center"/>
          </w:tcPr>
          <w:p w14:paraId="3F047435" w14:textId="77777777" w:rsidR="0089053B" w:rsidRDefault="00B421DE">
            <w:pPr>
              <w:pStyle w:val="NCIEBody"/>
              <w:spacing w:after="0" w:line="240" w:lineRule="auto"/>
            </w:pPr>
            <w:r>
              <w:rPr>
                <w:sz w:val="16"/>
              </w:rPr>
              <w:t>Blocking (production field-level completion)</w:t>
            </w:r>
          </w:p>
        </w:tc>
      </w:tr>
      <w:tr w:rsidR="0089053B" w14:paraId="731D59C1" w14:textId="77777777">
        <w:trPr>
          <w:cantSplit/>
        </w:trPr>
        <w:tc>
          <w:tcPr>
            <w:tcW w:w="1673" w:type="dxa"/>
            <w:shd w:val="clear" w:color="auto" w:fill="FFFFFF"/>
            <w:tcMar>
              <w:top w:w="70" w:type="dxa"/>
              <w:left w:w="90" w:type="dxa"/>
              <w:bottom w:w="70" w:type="dxa"/>
              <w:right w:w="90" w:type="dxa"/>
            </w:tcMar>
            <w:vAlign w:val="center"/>
          </w:tcPr>
          <w:p w14:paraId="56CF49CE" w14:textId="77777777" w:rsidR="0089053B" w:rsidRDefault="00B421DE">
            <w:pPr>
              <w:pStyle w:val="NCIEBody"/>
              <w:spacing w:after="0" w:line="240" w:lineRule="auto"/>
            </w:pPr>
            <w:r>
              <w:rPr>
                <w:sz w:val="16"/>
              </w:rPr>
              <w:t>23-C</w:t>
            </w:r>
          </w:p>
        </w:tc>
        <w:tc>
          <w:tcPr>
            <w:tcW w:w="1673" w:type="dxa"/>
            <w:shd w:val="clear" w:color="auto" w:fill="FFFFFF"/>
            <w:tcMar>
              <w:top w:w="70" w:type="dxa"/>
              <w:left w:w="90" w:type="dxa"/>
              <w:bottom w:w="70" w:type="dxa"/>
              <w:right w:w="90" w:type="dxa"/>
            </w:tcMar>
            <w:vAlign w:val="center"/>
          </w:tcPr>
          <w:p w14:paraId="694F4936" w14:textId="77777777" w:rsidR="0089053B" w:rsidRDefault="00B421DE">
            <w:pPr>
              <w:pStyle w:val="NCIEBody"/>
              <w:spacing w:after="0" w:line="240" w:lineRule="auto"/>
            </w:pPr>
            <w:r>
              <w:rPr>
                <w:sz w:val="16"/>
              </w:rPr>
              <w:t>Confirm which external systems require RPA versus API integration today.</w:t>
            </w:r>
          </w:p>
        </w:tc>
        <w:tc>
          <w:tcPr>
            <w:tcW w:w="1673" w:type="dxa"/>
            <w:shd w:val="clear" w:color="auto" w:fill="FFFFFF"/>
            <w:tcMar>
              <w:top w:w="70" w:type="dxa"/>
              <w:left w:w="90" w:type="dxa"/>
              <w:bottom w:w="70" w:type="dxa"/>
              <w:right w:w="90" w:type="dxa"/>
            </w:tcMar>
            <w:vAlign w:val="center"/>
          </w:tcPr>
          <w:p w14:paraId="21B8939B" w14:textId="77777777" w:rsidR="0089053B" w:rsidRDefault="00B421DE">
            <w:pPr>
              <w:pStyle w:val="NCIEBody"/>
              <w:spacing w:after="0" w:line="240" w:lineRule="auto"/>
            </w:pPr>
            <w:r>
              <w:rPr>
                <w:sz w:val="16"/>
              </w:rPr>
              <w:t>Ch.23</w:t>
            </w:r>
          </w:p>
        </w:tc>
        <w:tc>
          <w:tcPr>
            <w:tcW w:w="1673" w:type="dxa"/>
            <w:shd w:val="clear" w:color="auto" w:fill="FFFFFF"/>
            <w:tcMar>
              <w:top w:w="70" w:type="dxa"/>
              <w:left w:w="90" w:type="dxa"/>
              <w:bottom w:w="70" w:type="dxa"/>
              <w:right w:w="90" w:type="dxa"/>
            </w:tcMar>
            <w:vAlign w:val="center"/>
          </w:tcPr>
          <w:p w14:paraId="410365DE"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3A67D735" w14:textId="77777777" w:rsidR="0089053B" w:rsidRDefault="00B421DE">
            <w:pPr>
              <w:pStyle w:val="NCIEBody"/>
              <w:spacing w:after="0" w:line="240" w:lineRule="auto"/>
            </w:pPr>
            <w:r>
              <w:rPr>
                <w:sz w:val="16"/>
              </w:rPr>
              <w:t>Blocks provider-adapter build sequencing in NCIE-017/NCIE-004.</w:t>
            </w:r>
          </w:p>
        </w:tc>
        <w:tc>
          <w:tcPr>
            <w:tcW w:w="1673" w:type="dxa"/>
            <w:shd w:val="clear" w:color="auto" w:fill="FFFFFF"/>
            <w:tcMar>
              <w:top w:w="70" w:type="dxa"/>
              <w:left w:w="90" w:type="dxa"/>
              <w:bottom w:w="70" w:type="dxa"/>
              <w:right w:w="90" w:type="dxa"/>
            </w:tcMar>
            <w:vAlign w:val="center"/>
          </w:tcPr>
          <w:p w14:paraId="3CB7D2C3" w14:textId="77777777" w:rsidR="0089053B" w:rsidRDefault="00B421DE">
            <w:pPr>
              <w:pStyle w:val="NCIEBody"/>
              <w:spacing w:after="0" w:line="240" w:lineRule="auto"/>
            </w:pPr>
            <w:r>
              <w:rPr>
                <w:sz w:val="16"/>
              </w:rPr>
              <w:t>Blocking (production field-level completion)</w:t>
            </w:r>
          </w:p>
        </w:tc>
      </w:tr>
      <w:tr w:rsidR="0089053B" w14:paraId="68F56495" w14:textId="77777777">
        <w:trPr>
          <w:cantSplit/>
        </w:trPr>
        <w:tc>
          <w:tcPr>
            <w:tcW w:w="1673" w:type="dxa"/>
            <w:shd w:val="clear" w:color="auto" w:fill="EDF4EF"/>
            <w:tcMar>
              <w:top w:w="70" w:type="dxa"/>
              <w:left w:w="90" w:type="dxa"/>
              <w:bottom w:w="70" w:type="dxa"/>
              <w:right w:w="90" w:type="dxa"/>
            </w:tcMar>
            <w:vAlign w:val="center"/>
          </w:tcPr>
          <w:p w14:paraId="480935ED" w14:textId="77777777" w:rsidR="0089053B" w:rsidRDefault="00B421DE">
            <w:pPr>
              <w:pStyle w:val="NCIEBody"/>
              <w:spacing w:after="0" w:line="240" w:lineRule="auto"/>
            </w:pPr>
            <w:r>
              <w:rPr>
                <w:sz w:val="16"/>
              </w:rPr>
              <w:t>26-A</w:t>
            </w:r>
          </w:p>
        </w:tc>
        <w:tc>
          <w:tcPr>
            <w:tcW w:w="1673" w:type="dxa"/>
            <w:shd w:val="clear" w:color="auto" w:fill="EDF4EF"/>
            <w:tcMar>
              <w:top w:w="70" w:type="dxa"/>
              <w:left w:w="90" w:type="dxa"/>
              <w:bottom w:w="70" w:type="dxa"/>
              <w:right w:w="90" w:type="dxa"/>
            </w:tcMar>
            <w:vAlign w:val="center"/>
          </w:tcPr>
          <w:p w14:paraId="2466A5D5" w14:textId="77777777" w:rsidR="0089053B" w:rsidRDefault="00B421DE">
            <w:pPr>
              <w:pStyle w:val="NCIEBody"/>
              <w:spacing w:after="0" w:line="240" w:lineRule="auto"/>
            </w:pPr>
            <w:r>
              <w:rPr>
                <w:sz w:val="16"/>
              </w:rPr>
              <w:t>Confirm enterprise identity provider (SSO) and existing role model at NCA.</w:t>
            </w:r>
          </w:p>
        </w:tc>
        <w:tc>
          <w:tcPr>
            <w:tcW w:w="1673" w:type="dxa"/>
            <w:shd w:val="clear" w:color="auto" w:fill="EDF4EF"/>
            <w:tcMar>
              <w:top w:w="70" w:type="dxa"/>
              <w:left w:w="90" w:type="dxa"/>
              <w:bottom w:w="70" w:type="dxa"/>
              <w:right w:w="90" w:type="dxa"/>
            </w:tcMar>
            <w:vAlign w:val="center"/>
          </w:tcPr>
          <w:p w14:paraId="10F4A2F7" w14:textId="77777777" w:rsidR="0089053B" w:rsidRDefault="00B421DE">
            <w:pPr>
              <w:pStyle w:val="NCIEBody"/>
              <w:spacing w:after="0" w:line="240" w:lineRule="auto"/>
            </w:pPr>
            <w:r>
              <w:rPr>
                <w:sz w:val="16"/>
              </w:rPr>
              <w:t>Ch.26</w:t>
            </w:r>
          </w:p>
        </w:tc>
        <w:tc>
          <w:tcPr>
            <w:tcW w:w="1673" w:type="dxa"/>
            <w:shd w:val="clear" w:color="auto" w:fill="EDF4EF"/>
            <w:tcMar>
              <w:top w:w="70" w:type="dxa"/>
              <w:left w:w="90" w:type="dxa"/>
              <w:bottom w:w="70" w:type="dxa"/>
              <w:right w:w="90" w:type="dxa"/>
            </w:tcMar>
            <w:vAlign w:val="center"/>
          </w:tcPr>
          <w:p w14:paraId="141C9541"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2796A8F2" w14:textId="77777777" w:rsidR="0089053B" w:rsidRDefault="00B421DE">
            <w:pPr>
              <w:pStyle w:val="NCIEBody"/>
              <w:spacing w:after="0" w:line="240" w:lineRule="auto"/>
            </w:pPr>
            <w:r>
              <w:rPr>
                <w:sz w:val="16"/>
              </w:rPr>
              <w:t>Blocks integrating Ch.26's Identity Service with NCA's real authentication infrastructure.</w:t>
            </w:r>
          </w:p>
        </w:tc>
        <w:tc>
          <w:tcPr>
            <w:tcW w:w="1673" w:type="dxa"/>
            <w:shd w:val="clear" w:color="auto" w:fill="EDF4EF"/>
            <w:tcMar>
              <w:top w:w="70" w:type="dxa"/>
              <w:left w:w="90" w:type="dxa"/>
              <w:bottom w:w="70" w:type="dxa"/>
              <w:right w:w="90" w:type="dxa"/>
            </w:tcMar>
            <w:vAlign w:val="center"/>
          </w:tcPr>
          <w:p w14:paraId="59DC0695" w14:textId="77777777" w:rsidR="0089053B" w:rsidRDefault="00B421DE">
            <w:pPr>
              <w:pStyle w:val="NCIEBody"/>
              <w:spacing w:after="0" w:line="240" w:lineRule="auto"/>
            </w:pPr>
            <w:r>
              <w:rPr>
                <w:sz w:val="16"/>
              </w:rPr>
              <w:t>Blocking (production field-level completion)</w:t>
            </w:r>
          </w:p>
        </w:tc>
      </w:tr>
      <w:tr w:rsidR="0089053B" w14:paraId="7609C2AF" w14:textId="77777777">
        <w:trPr>
          <w:cantSplit/>
        </w:trPr>
        <w:tc>
          <w:tcPr>
            <w:tcW w:w="1673" w:type="dxa"/>
            <w:shd w:val="clear" w:color="auto" w:fill="FFFFFF"/>
            <w:tcMar>
              <w:top w:w="70" w:type="dxa"/>
              <w:left w:w="90" w:type="dxa"/>
              <w:bottom w:w="70" w:type="dxa"/>
              <w:right w:w="90" w:type="dxa"/>
            </w:tcMar>
            <w:vAlign w:val="center"/>
          </w:tcPr>
          <w:p w14:paraId="29209BE5" w14:textId="77777777" w:rsidR="0089053B" w:rsidRDefault="00B421DE">
            <w:pPr>
              <w:pStyle w:val="NCIEBody"/>
              <w:spacing w:after="0" w:line="240" w:lineRule="auto"/>
            </w:pPr>
            <w:r>
              <w:rPr>
                <w:sz w:val="16"/>
              </w:rPr>
              <w:t>33-C</w:t>
            </w:r>
          </w:p>
        </w:tc>
        <w:tc>
          <w:tcPr>
            <w:tcW w:w="1673" w:type="dxa"/>
            <w:shd w:val="clear" w:color="auto" w:fill="FFFFFF"/>
            <w:tcMar>
              <w:top w:w="70" w:type="dxa"/>
              <w:left w:w="90" w:type="dxa"/>
              <w:bottom w:w="70" w:type="dxa"/>
              <w:right w:w="90" w:type="dxa"/>
            </w:tcMar>
            <w:vAlign w:val="center"/>
          </w:tcPr>
          <w:p w14:paraId="63096C04" w14:textId="77777777" w:rsidR="0089053B" w:rsidRDefault="00B421DE">
            <w:pPr>
              <w:pStyle w:val="NCIEBody"/>
              <w:spacing w:after="0" w:line="240" w:lineRule="auto"/>
            </w:pPr>
            <w:r>
              <w:rPr>
                <w:sz w:val="16"/>
              </w:rPr>
              <w:t>Confirm external operator contract constraints (e.g. fixed formats operators already use for regulatory submissions).</w:t>
            </w:r>
          </w:p>
        </w:tc>
        <w:tc>
          <w:tcPr>
            <w:tcW w:w="1673" w:type="dxa"/>
            <w:shd w:val="clear" w:color="auto" w:fill="FFFFFF"/>
            <w:tcMar>
              <w:top w:w="70" w:type="dxa"/>
              <w:left w:w="90" w:type="dxa"/>
              <w:bottom w:w="70" w:type="dxa"/>
              <w:right w:w="90" w:type="dxa"/>
            </w:tcMar>
            <w:vAlign w:val="center"/>
          </w:tcPr>
          <w:p w14:paraId="7B81CEC2" w14:textId="77777777" w:rsidR="0089053B" w:rsidRDefault="00B421DE">
            <w:pPr>
              <w:pStyle w:val="NCIEBody"/>
              <w:spacing w:after="0" w:line="240" w:lineRule="auto"/>
            </w:pPr>
            <w:r>
              <w:rPr>
                <w:sz w:val="16"/>
              </w:rPr>
              <w:t>Ch.33</w:t>
            </w:r>
          </w:p>
        </w:tc>
        <w:tc>
          <w:tcPr>
            <w:tcW w:w="1673" w:type="dxa"/>
            <w:shd w:val="clear" w:color="auto" w:fill="FFFFFF"/>
            <w:tcMar>
              <w:top w:w="70" w:type="dxa"/>
              <w:left w:w="90" w:type="dxa"/>
              <w:bottom w:w="70" w:type="dxa"/>
              <w:right w:w="90" w:type="dxa"/>
            </w:tcMar>
            <w:vAlign w:val="center"/>
          </w:tcPr>
          <w:p w14:paraId="3DE5EB9A"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388C47FD" w14:textId="77777777" w:rsidR="0089053B" w:rsidRDefault="00B421DE">
            <w:pPr>
              <w:pStyle w:val="NCIEBody"/>
              <w:spacing w:after="0" w:line="240" w:lineRule="auto"/>
            </w:pPr>
            <w:r>
              <w:rPr>
                <w:sz w:val="16"/>
              </w:rPr>
              <w:t>An unconfirmed operator format constraint could conflict with Ch.33's schema evolution rules.</w:t>
            </w:r>
          </w:p>
        </w:tc>
        <w:tc>
          <w:tcPr>
            <w:tcW w:w="1673" w:type="dxa"/>
            <w:shd w:val="clear" w:color="auto" w:fill="FFFFFF"/>
            <w:tcMar>
              <w:top w:w="70" w:type="dxa"/>
              <w:left w:w="90" w:type="dxa"/>
              <w:bottom w:w="70" w:type="dxa"/>
              <w:right w:w="90" w:type="dxa"/>
            </w:tcMar>
            <w:vAlign w:val="center"/>
          </w:tcPr>
          <w:p w14:paraId="78B294F7" w14:textId="77777777" w:rsidR="0089053B" w:rsidRDefault="00B421DE">
            <w:pPr>
              <w:pStyle w:val="NCIEBody"/>
              <w:spacing w:after="0" w:line="240" w:lineRule="auto"/>
            </w:pPr>
            <w:r>
              <w:rPr>
                <w:sz w:val="16"/>
              </w:rPr>
              <w:t>Blocking (production field-level completion)</w:t>
            </w:r>
          </w:p>
        </w:tc>
      </w:tr>
      <w:tr w:rsidR="0089053B" w14:paraId="130F3708" w14:textId="77777777">
        <w:trPr>
          <w:cantSplit/>
        </w:trPr>
        <w:tc>
          <w:tcPr>
            <w:tcW w:w="1673" w:type="dxa"/>
            <w:shd w:val="clear" w:color="auto" w:fill="EDF4EF"/>
            <w:tcMar>
              <w:top w:w="70" w:type="dxa"/>
              <w:left w:w="90" w:type="dxa"/>
              <w:bottom w:w="70" w:type="dxa"/>
              <w:right w:w="90" w:type="dxa"/>
            </w:tcMar>
            <w:vAlign w:val="center"/>
          </w:tcPr>
          <w:p w14:paraId="6F7EB69F" w14:textId="77777777" w:rsidR="0089053B" w:rsidRDefault="00B421DE">
            <w:pPr>
              <w:pStyle w:val="NCIEBody"/>
              <w:spacing w:after="0" w:line="240" w:lineRule="auto"/>
            </w:pPr>
            <w:r>
              <w:rPr>
                <w:sz w:val="16"/>
              </w:rPr>
              <w:t>34-A</w:t>
            </w:r>
          </w:p>
        </w:tc>
        <w:tc>
          <w:tcPr>
            <w:tcW w:w="1673" w:type="dxa"/>
            <w:shd w:val="clear" w:color="auto" w:fill="EDF4EF"/>
            <w:tcMar>
              <w:top w:w="70" w:type="dxa"/>
              <w:left w:w="90" w:type="dxa"/>
              <w:bottom w:w="70" w:type="dxa"/>
              <w:right w:w="90" w:type="dxa"/>
            </w:tcMar>
            <w:vAlign w:val="center"/>
          </w:tcPr>
          <w:p w14:paraId="6B30E620" w14:textId="77777777" w:rsidR="0089053B" w:rsidRDefault="00B421DE">
            <w:pPr>
              <w:pStyle w:val="NCIEBody"/>
              <w:spacing w:after="0" w:line="240" w:lineRule="auto"/>
            </w:pPr>
            <w:r>
              <w:rPr>
                <w:sz w:val="16"/>
              </w:rPr>
              <w:t>Inventory legacy systems that require migration and their current data owners.</w:t>
            </w:r>
          </w:p>
        </w:tc>
        <w:tc>
          <w:tcPr>
            <w:tcW w:w="1673" w:type="dxa"/>
            <w:shd w:val="clear" w:color="auto" w:fill="EDF4EF"/>
            <w:tcMar>
              <w:top w:w="70" w:type="dxa"/>
              <w:left w:w="90" w:type="dxa"/>
              <w:bottom w:w="70" w:type="dxa"/>
              <w:right w:w="90" w:type="dxa"/>
            </w:tcMar>
            <w:vAlign w:val="center"/>
          </w:tcPr>
          <w:p w14:paraId="4DF936E9" w14:textId="77777777" w:rsidR="0089053B" w:rsidRDefault="00B421DE">
            <w:pPr>
              <w:pStyle w:val="NCIEBody"/>
              <w:spacing w:after="0" w:line="240" w:lineRule="auto"/>
            </w:pPr>
            <w:r>
              <w:rPr>
                <w:sz w:val="16"/>
              </w:rPr>
              <w:t>Ch.34</w:t>
            </w:r>
          </w:p>
        </w:tc>
        <w:tc>
          <w:tcPr>
            <w:tcW w:w="1673" w:type="dxa"/>
            <w:shd w:val="clear" w:color="auto" w:fill="EDF4EF"/>
            <w:tcMar>
              <w:top w:w="70" w:type="dxa"/>
              <w:left w:w="90" w:type="dxa"/>
              <w:bottom w:w="70" w:type="dxa"/>
              <w:right w:w="90" w:type="dxa"/>
            </w:tcMar>
            <w:vAlign w:val="center"/>
          </w:tcPr>
          <w:p w14:paraId="6CBC6807"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12EFB727" w14:textId="77777777" w:rsidR="0089053B" w:rsidRDefault="00B421DE">
            <w:pPr>
              <w:pStyle w:val="NCIEBody"/>
              <w:spacing w:after="0" w:line="240" w:lineRule="auto"/>
            </w:pPr>
            <w:r>
              <w:rPr>
                <w:sz w:val="16"/>
              </w:rPr>
              <w:t>Blocks any migration planning at all — the Legacy Source entity remains unpopulated without it.</w:t>
            </w:r>
          </w:p>
        </w:tc>
        <w:tc>
          <w:tcPr>
            <w:tcW w:w="1673" w:type="dxa"/>
            <w:shd w:val="clear" w:color="auto" w:fill="EDF4EF"/>
            <w:tcMar>
              <w:top w:w="70" w:type="dxa"/>
              <w:left w:w="90" w:type="dxa"/>
              <w:bottom w:w="70" w:type="dxa"/>
              <w:right w:w="90" w:type="dxa"/>
            </w:tcMar>
            <w:vAlign w:val="center"/>
          </w:tcPr>
          <w:p w14:paraId="11520825" w14:textId="77777777" w:rsidR="0089053B" w:rsidRDefault="00B421DE">
            <w:pPr>
              <w:pStyle w:val="NCIEBody"/>
              <w:spacing w:after="0" w:line="240" w:lineRule="auto"/>
            </w:pPr>
            <w:r>
              <w:rPr>
                <w:sz w:val="16"/>
              </w:rPr>
              <w:t>Blocking (production field-level completion)</w:t>
            </w:r>
          </w:p>
        </w:tc>
      </w:tr>
      <w:tr w:rsidR="0089053B" w14:paraId="39DB1E27" w14:textId="77777777">
        <w:trPr>
          <w:cantSplit/>
        </w:trPr>
        <w:tc>
          <w:tcPr>
            <w:tcW w:w="1673" w:type="dxa"/>
            <w:shd w:val="clear" w:color="auto" w:fill="FFFFFF"/>
            <w:tcMar>
              <w:top w:w="70" w:type="dxa"/>
              <w:left w:w="90" w:type="dxa"/>
              <w:bottom w:w="70" w:type="dxa"/>
              <w:right w:w="90" w:type="dxa"/>
            </w:tcMar>
            <w:vAlign w:val="center"/>
          </w:tcPr>
          <w:p w14:paraId="49BEDB3D" w14:textId="77777777" w:rsidR="0089053B" w:rsidRDefault="00B421DE">
            <w:pPr>
              <w:pStyle w:val="NCIEBody"/>
              <w:spacing w:after="0" w:line="240" w:lineRule="auto"/>
            </w:pPr>
            <w:r>
              <w:rPr>
                <w:sz w:val="16"/>
              </w:rPr>
              <w:t>35-A</w:t>
            </w:r>
          </w:p>
        </w:tc>
        <w:tc>
          <w:tcPr>
            <w:tcW w:w="1673" w:type="dxa"/>
            <w:shd w:val="clear" w:color="auto" w:fill="FFFFFF"/>
            <w:tcMar>
              <w:top w:w="70" w:type="dxa"/>
              <w:left w:w="90" w:type="dxa"/>
              <w:bottom w:w="70" w:type="dxa"/>
              <w:right w:w="90" w:type="dxa"/>
            </w:tcMar>
            <w:vAlign w:val="center"/>
          </w:tcPr>
          <w:p w14:paraId="39ED88E1" w14:textId="77777777" w:rsidR="0089053B" w:rsidRDefault="00B421DE">
            <w:pPr>
              <w:pStyle w:val="NCIEBody"/>
              <w:spacing w:after="0" w:line="240" w:lineRule="auto"/>
            </w:pPr>
            <w:r>
              <w:rPr>
                <w:sz w:val="16"/>
              </w:rPr>
              <w:t>Confirm expected data volumes and retention horizons per entity family.</w:t>
            </w:r>
          </w:p>
        </w:tc>
        <w:tc>
          <w:tcPr>
            <w:tcW w:w="1673" w:type="dxa"/>
            <w:shd w:val="clear" w:color="auto" w:fill="FFFFFF"/>
            <w:tcMar>
              <w:top w:w="70" w:type="dxa"/>
              <w:left w:w="90" w:type="dxa"/>
              <w:bottom w:w="70" w:type="dxa"/>
              <w:right w:w="90" w:type="dxa"/>
            </w:tcMar>
            <w:vAlign w:val="center"/>
          </w:tcPr>
          <w:p w14:paraId="68A8F1C8" w14:textId="77777777" w:rsidR="0089053B" w:rsidRDefault="00B421DE">
            <w:pPr>
              <w:pStyle w:val="NCIEBody"/>
              <w:spacing w:after="0" w:line="240" w:lineRule="auto"/>
            </w:pPr>
            <w:r>
              <w:rPr>
                <w:sz w:val="16"/>
              </w:rPr>
              <w:t>Ch.35</w:t>
            </w:r>
          </w:p>
        </w:tc>
        <w:tc>
          <w:tcPr>
            <w:tcW w:w="1673" w:type="dxa"/>
            <w:shd w:val="clear" w:color="auto" w:fill="FFFFFF"/>
            <w:tcMar>
              <w:top w:w="70" w:type="dxa"/>
              <w:left w:w="90" w:type="dxa"/>
              <w:bottom w:w="70" w:type="dxa"/>
              <w:right w:w="90" w:type="dxa"/>
            </w:tcMar>
            <w:vAlign w:val="center"/>
          </w:tcPr>
          <w:p w14:paraId="345081E3"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0F93C174" w14:textId="77777777" w:rsidR="0089053B" w:rsidRDefault="00B421DE">
            <w:pPr>
              <w:pStyle w:val="NCIEBody"/>
              <w:spacing w:after="0" w:line="240" w:lineRule="auto"/>
            </w:pPr>
            <w:r>
              <w:rPr>
                <w:sz w:val="16"/>
              </w:rPr>
              <w:t>Blocks sizing Ch.35's Partition Strategy and Capacity Metadata realistically.</w:t>
            </w:r>
          </w:p>
        </w:tc>
        <w:tc>
          <w:tcPr>
            <w:tcW w:w="1673" w:type="dxa"/>
            <w:shd w:val="clear" w:color="auto" w:fill="FFFFFF"/>
            <w:tcMar>
              <w:top w:w="70" w:type="dxa"/>
              <w:left w:w="90" w:type="dxa"/>
              <w:bottom w:w="70" w:type="dxa"/>
              <w:right w:w="90" w:type="dxa"/>
            </w:tcMar>
            <w:vAlign w:val="center"/>
          </w:tcPr>
          <w:p w14:paraId="32712667" w14:textId="77777777" w:rsidR="0089053B" w:rsidRDefault="00B421DE">
            <w:pPr>
              <w:pStyle w:val="NCIEBody"/>
              <w:spacing w:after="0" w:line="240" w:lineRule="auto"/>
            </w:pPr>
            <w:r>
              <w:rPr>
                <w:sz w:val="16"/>
              </w:rPr>
              <w:t>Blocking (acceptance gate)</w:t>
            </w:r>
          </w:p>
        </w:tc>
      </w:tr>
      <w:tr w:rsidR="0089053B" w14:paraId="61B898BE" w14:textId="77777777">
        <w:trPr>
          <w:cantSplit/>
        </w:trPr>
        <w:tc>
          <w:tcPr>
            <w:tcW w:w="1673" w:type="dxa"/>
            <w:shd w:val="clear" w:color="auto" w:fill="EDF4EF"/>
            <w:tcMar>
              <w:top w:w="70" w:type="dxa"/>
              <w:left w:w="90" w:type="dxa"/>
              <w:bottom w:w="70" w:type="dxa"/>
              <w:right w:w="90" w:type="dxa"/>
            </w:tcMar>
            <w:vAlign w:val="center"/>
          </w:tcPr>
          <w:p w14:paraId="262084C1" w14:textId="77777777" w:rsidR="0089053B" w:rsidRDefault="00B421DE">
            <w:pPr>
              <w:pStyle w:val="NCIEBody"/>
              <w:spacing w:after="0" w:line="240" w:lineRule="auto"/>
            </w:pPr>
            <w:r>
              <w:rPr>
                <w:sz w:val="16"/>
              </w:rPr>
              <w:t>39-A</w:t>
            </w:r>
          </w:p>
        </w:tc>
        <w:tc>
          <w:tcPr>
            <w:tcW w:w="1673" w:type="dxa"/>
            <w:shd w:val="clear" w:color="auto" w:fill="EDF4EF"/>
            <w:tcMar>
              <w:top w:w="70" w:type="dxa"/>
              <w:left w:w="90" w:type="dxa"/>
              <w:bottom w:w="70" w:type="dxa"/>
              <w:right w:w="90" w:type="dxa"/>
            </w:tcMar>
            <w:vAlign w:val="center"/>
          </w:tcPr>
          <w:p w14:paraId="489197A3" w14:textId="77777777" w:rsidR="0089053B" w:rsidRDefault="00B421DE">
            <w:pPr>
              <w:pStyle w:val="NCIEBody"/>
              <w:spacing w:after="0" w:line="240" w:lineRule="auto"/>
            </w:pPr>
            <w:r>
              <w:rPr>
                <w:sz w:val="16"/>
              </w:rPr>
              <w:t>Every attribute marked SOURCE DISCOVERY REQUIRED in Chapter 39 requires actual NCA/operator system inspection before NCIE-004 implementation begins.</w:t>
            </w:r>
          </w:p>
        </w:tc>
        <w:tc>
          <w:tcPr>
            <w:tcW w:w="1673" w:type="dxa"/>
            <w:shd w:val="clear" w:color="auto" w:fill="EDF4EF"/>
            <w:tcMar>
              <w:top w:w="70" w:type="dxa"/>
              <w:left w:w="90" w:type="dxa"/>
              <w:bottom w:w="70" w:type="dxa"/>
              <w:right w:w="90" w:type="dxa"/>
            </w:tcMar>
            <w:vAlign w:val="center"/>
          </w:tcPr>
          <w:p w14:paraId="1473128C" w14:textId="77777777" w:rsidR="0089053B" w:rsidRDefault="00B421DE">
            <w:pPr>
              <w:pStyle w:val="NCIEBody"/>
              <w:spacing w:after="0" w:line="240" w:lineRule="auto"/>
            </w:pPr>
            <w:r>
              <w:rPr>
                <w:sz w:val="16"/>
              </w:rPr>
              <w:t>Ch.39</w:t>
            </w:r>
          </w:p>
        </w:tc>
        <w:tc>
          <w:tcPr>
            <w:tcW w:w="1673" w:type="dxa"/>
            <w:shd w:val="clear" w:color="auto" w:fill="EDF4EF"/>
            <w:tcMar>
              <w:top w:w="70" w:type="dxa"/>
              <w:left w:w="90" w:type="dxa"/>
              <w:bottom w:w="70" w:type="dxa"/>
              <w:right w:w="90" w:type="dxa"/>
            </w:tcMar>
            <w:vAlign w:val="center"/>
          </w:tcPr>
          <w:p w14:paraId="1D9B3F88"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67E1007F" w14:textId="77777777" w:rsidR="0089053B" w:rsidRDefault="00B421DE">
            <w:pPr>
              <w:pStyle w:val="NCIEBody"/>
              <w:spacing w:after="0" w:line="240" w:lineRule="auto"/>
            </w:pPr>
            <w:r>
              <w:rPr>
                <w:sz w:val="16"/>
              </w:rPr>
              <w:t>This is the single largest blocking dependency for the Final Production Data Dictionary; it aggregates the source-discovery items above (6-A, 7-A, 7-C, 8-A, 9-A, 10-A, 10-B, 11-A, 12-C, 13-A, 15-A, 15-B, 16-A, 23-C, 26-A, 28-A, 33-A, 33-C, 34-A, 35-A).</w:t>
            </w:r>
          </w:p>
        </w:tc>
        <w:tc>
          <w:tcPr>
            <w:tcW w:w="1673" w:type="dxa"/>
            <w:shd w:val="clear" w:color="auto" w:fill="EDF4EF"/>
            <w:tcMar>
              <w:top w:w="70" w:type="dxa"/>
              <w:left w:w="90" w:type="dxa"/>
              <w:bottom w:w="70" w:type="dxa"/>
              <w:right w:w="90" w:type="dxa"/>
            </w:tcMar>
            <w:vAlign w:val="center"/>
          </w:tcPr>
          <w:p w14:paraId="3DDCFBE7" w14:textId="77777777" w:rsidR="0089053B" w:rsidRDefault="00B421DE">
            <w:pPr>
              <w:pStyle w:val="NCIEBody"/>
              <w:spacing w:after="0" w:line="240" w:lineRule="auto"/>
            </w:pPr>
            <w:r>
              <w:rPr>
                <w:sz w:val="16"/>
              </w:rPr>
              <w:t>Blocking (production field-level completion)</w:t>
            </w:r>
          </w:p>
        </w:tc>
      </w:tr>
      <w:tr w:rsidR="0089053B" w14:paraId="29FD4A19" w14:textId="77777777">
        <w:trPr>
          <w:cantSplit/>
        </w:trPr>
        <w:tc>
          <w:tcPr>
            <w:tcW w:w="1673" w:type="dxa"/>
            <w:shd w:val="clear" w:color="auto" w:fill="FFFFFF"/>
            <w:tcMar>
              <w:top w:w="70" w:type="dxa"/>
              <w:left w:w="90" w:type="dxa"/>
              <w:bottom w:w="70" w:type="dxa"/>
              <w:right w:w="90" w:type="dxa"/>
            </w:tcMar>
            <w:vAlign w:val="center"/>
          </w:tcPr>
          <w:p w14:paraId="01C8AA56" w14:textId="77777777" w:rsidR="0089053B" w:rsidRDefault="00B421DE">
            <w:pPr>
              <w:pStyle w:val="NCIEBody"/>
              <w:spacing w:after="0" w:line="240" w:lineRule="auto"/>
            </w:pPr>
            <w:r>
              <w:rPr>
                <w:sz w:val="16"/>
              </w:rPr>
              <w:t>40-C</w:t>
            </w:r>
          </w:p>
        </w:tc>
        <w:tc>
          <w:tcPr>
            <w:tcW w:w="1673" w:type="dxa"/>
            <w:shd w:val="clear" w:color="auto" w:fill="FFFFFF"/>
            <w:tcMar>
              <w:top w:w="70" w:type="dxa"/>
              <w:left w:w="90" w:type="dxa"/>
              <w:bottom w:w="70" w:type="dxa"/>
              <w:right w:w="90" w:type="dxa"/>
            </w:tcMar>
            <w:vAlign w:val="center"/>
          </w:tcPr>
          <w:p w14:paraId="0A3B5BA5" w14:textId="77777777" w:rsidR="0089053B" w:rsidRDefault="00B421DE">
            <w:pPr>
              <w:pStyle w:val="NCIEBody"/>
              <w:spacing w:after="0" w:line="240" w:lineRule="auto"/>
            </w:pPr>
            <w:r>
              <w:rPr>
                <w:sz w:val="16"/>
              </w:rPr>
              <w:t>Validate each domain's relationships with the relevant domain users before physical implementation begins.</w:t>
            </w:r>
          </w:p>
        </w:tc>
        <w:tc>
          <w:tcPr>
            <w:tcW w:w="1673" w:type="dxa"/>
            <w:shd w:val="clear" w:color="auto" w:fill="FFFFFF"/>
            <w:tcMar>
              <w:top w:w="70" w:type="dxa"/>
              <w:left w:w="90" w:type="dxa"/>
              <w:bottom w:w="70" w:type="dxa"/>
              <w:right w:w="90" w:type="dxa"/>
            </w:tcMar>
            <w:vAlign w:val="center"/>
          </w:tcPr>
          <w:p w14:paraId="2237777A" w14:textId="77777777" w:rsidR="0089053B" w:rsidRDefault="00B421DE">
            <w:pPr>
              <w:pStyle w:val="NCIEBody"/>
              <w:spacing w:after="0" w:line="240" w:lineRule="auto"/>
            </w:pPr>
            <w:r>
              <w:rPr>
                <w:sz w:val="16"/>
              </w:rPr>
              <w:t>Ch.40</w:t>
            </w:r>
          </w:p>
        </w:tc>
        <w:tc>
          <w:tcPr>
            <w:tcW w:w="1673" w:type="dxa"/>
            <w:shd w:val="clear" w:color="auto" w:fill="FFFFFF"/>
            <w:tcMar>
              <w:top w:w="70" w:type="dxa"/>
              <w:left w:w="90" w:type="dxa"/>
              <w:bottom w:w="70" w:type="dxa"/>
              <w:right w:w="90" w:type="dxa"/>
            </w:tcMar>
            <w:vAlign w:val="center"/>
          </w:tcPr>
          <w:p w14:paraId="44EF4612"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2A600B6D" w14:textId="77777777" w:rsidR="0089053B" w:rsidRDefault="00B421DE">
            <w:pPr>
              <w:pStyle w:val="NCIEBody"/>
              <w:spacing w:after="0" w:line="240" w:lineRule="auto"/>
            </w:pPr>
            <w:r>
              <w:rPr>
                <w:sz w:val="16"/>
              </w:rPr>
              <w:t>Unvalidated relationships risk a physical implementation built on an unconfirmed logical assumption.</w:t>
            </w:r>
          </w:p>
        </w:tc>
        <w:tc>
          <w:tcPr>
            <w:tcW w:w="1673" w:type="dxa"/>
            <w:shd w:val="clear" w:color="auto" w:fill="FFFFFF"/>
            <w:tcMar>
              <w:top w:w="70" w:type="dxa"/>
              <w:left w:w="90" w:type="dxa"/>
              <w:bottom w:w="70" w:type="dxa"/>
              <w:right w:w="90" w:type="dxa"/>
            </w:tcMar>
            <w:vAlign w:val="center"/>
          </w:tcPr>
          <w:p w14:paraId="41A31F87" w14:textId="77777777" w:rsidR="0089053B" w:rsidRDefault="00B421DE">
            <w:pPr>
              <w:pStyle w:val="NCIEBody"/>
              <w:spacing w:after="0" w:line="240" w:lineRule="auto"/>
            </w:pPr>
            <w:r>
              <w:rPr>
                <w:sz w:val="16"/>
              </w:rPr>
              <w:t>Blocking (production field-level completion)</w:t>
            </w:r>
          </w:p>
        </w:tc>
      </w:tr>
      <w:tr w:rsidR="0089053B" w14:paraId="3033AE77" w14:textId="77777777">
        <w:trPr>
          <w:cantSplit/>
        </w:trPr>
        <w:tc>
          <w:tcPr>
            <w:tcW w:w="1673" w:type="dxa"/>
            <w:shd w:val="clear" w:color="auto" w:fill="EDF4EF"/>
            <w:tcMar>
              <w:top w:w="70" w:type="dxa"/>
              <w:left w:w="90" w:type="dxa"/>
              <w:bottom w:w="70" w:type="dxa"/>
              <w:right w:w="90" w:type="dxa"/>
            </w:tcMar>
            <w:vAlign w:val="center"/>
          </w:tcPr>
          <w:p w14:paraId="75106291" w14:textId="77777777" w:rsidR="0089053B" w:rsidRDefault="00B421DE">
            <w:pPr>
              <w:pStyle w:val="NCIEBody"/>
              <w:spacing w:after="0" w:line="240" w:lineRule="auto"/>
            </w:pPr>
            <w:r>
              <w:rPr>
                <w:sz w:val="16"/>
              </w:rPr>
              <w:t>2-A</w:t>
            </w:r>
          </w:p>
        </w:tc>
        <w:tc>
          <w:tcPr>
            <w:tcW w:w="1673" w:type="dxa"/>
            <w:shd w:val="clear" w:color="auto" w:fill="EDF4EF"/>
            <w:tcMar>
              <w:top w:w="70" w:type="dxa"/>
              <w:left w:w="90" w:type="dxa"/>
              <w:bottom w:w="70" w:type="dxa"/>
              <w:right w:w="90" w:type="dxa"/>
            </w:tcMar>
            <w:vAlign w:val="center"/>
          </w:tcPr>
          <w:p w14:paraId="10A24B71" w14:textId="77777777" w:rsidR="0089053B" w:rsidRDefault="00B421DE">
            <w:pPr>
              <w:pStyle w:val="NCIEBody"/>
              <w:spacing w:after="0" w:line="240" w:lineRule="auto"/>
            </w:pPr>
            <w:r>
              <w:rPr>
                <w:sz w:val="16"/>
              </w:rPr>
              <w:t>Approve the enterprise naming conventions in §2.4 as binding across all NCIE domains, including any existing NCA-wide systems this may eventually touch.</w:t>
            </w:r>
          </w:p>
        </w:tc>
        <w:tc>
          <w:tcPr>
            <w:tcW w:w="1673" w:type="dxa"/>
            <w:shd w:val="clear" w:color="auto" w:fill="EDF4EF"/>
            <w:tcMar>
              <w:top w:w="70" w:type="dxa"/>
              <w:left w:w="90" w:type="dxa"/>
              <w:bottom w:w="70" w:type="dxa"/>
              <w:right w:w="90" w:type="dxa"/>
            </w:tcMar>
            <w:vAlign w:val="center"/>
          </w:tcPr>
          <w:p w14:paraId="3D34DDC8" w14:textId="77777777" w:rsidR="0089053B" w:rsidRDefault="00B421DE">
            <w:pPr>
              <w:pStyle w:val="NCIEBody"/>
              <w:spacing w:after="0" w:line="240" w:lineRule="auto"/>
            </w:pPr>
            <w:r>
              <w:rPr>
                <w:sz w:val="16"/>
              </w:rPr>
              <w:t>Ch.2</w:t>
            </w:r>
          </w:p>
        </w:tc>
        <w:tc>
          <w:tcPr>
            <w:tcW w:w="1673" w:type="dxa"/>
            <w:shd w:val="clear" w:color="auto" w:fill="EDF4EF"/>
            <w:tcMar>
              <w:top w:w="70" w:type="dxa"/>
              <w:left w:w="90" w:type="dxa"/>
              <w:bottom w:w="70" w:type="dxa"/>
              <w:right w:w="90" w:type="dxa"/>
            </w:tcMar>
            <w:vAlign w:val="center"/>
          </w:tcPr>
          <w:p w14:paraId="302D102F"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4BD29C56" w14:textId="77777777" w:rsidR="0089053B" w:rsidRDefault="00B421DE">
            <w:pPr>
              <w:pStyle w:val="NCIEBody"/>
              <w:spacing w:after="0" w:line="240" w:lineRule="auto"/>
            </w:pPr>
            <w:r>
              <w:rPr>
                <w:sz w:val="16"/>
              </w:rPr>
              <w:t>Unapproved conventions risk inconsistent field naming once NCIE-004 implementation begins.</w:t>
            </w:r>
          </w:p>
        </w:tc>
        <w:tc>
          <w:tcPr>
            <w:tcW w:w="1673" w:type="dxa"/>
            <w:shd w:val="clear" w:color="auto" w:fill="EDF4EF"/>
            <w:tcMar>
              <w:top w:w="70" w:type="dxa"/>
              <w:left w:w="90" w:type="dxa"/>
              <w:bottom w:w="70" w:type="dxa"/>
              <w:right w:w="90" w:type="dxa"/>
            </w:tcMar>
            <w:vAlign w:val="center"/>
          </w:tcPr>
          <w:p w14:paraId="69C47119" w14:textId="77777777" w:rsidR="0089053B" w:rsidRDefault="00B421DE">
            <w:pPr>
              <w:pStyle w:val="NCIEBody"/>
              <w:spacing w:after="0" w:line="240" w:lineRule="auto"/>
            </w:pPr>
            <w:r>
              <w:rPr>
                <w:sz w:val="16"/>
              </w:rPr>
              <w:t>Non-blocking (can proceed provisionally)</w:t>
            </w:r>
          </w:p>
        </w:tc>
      </w:tr>
      <w:tr w:rsidR="0089053B" w14:paraId="6D5B9EFF" w14:textId="77777777">
        <w:trPr>
          <w:cantSplit/>
        </w:trPr>
        <w:tc>
          <w:tcPr>
            <w:tcW w:w="1673" w:type="dxa"/>
            <w:shd w:val="clear" w:color="auto" w:fill="FFFFFF"/>
            <w:tcMar>
              <w:top w:w="70" w:type="dxa"/>
              <w:left w:w="90" w:type="dxa"/>
              <w:bottom w:w="70" w:type="dxa"/>
              <w:right w:w="90" w:type="dxa"/>
            </w:tcMar>
            <w:vAlign w:val="center"/>
          </w:tcPr>
          <w:p w14:paraId="49B8D1AA" w14:textId="77777777" w:rsidR="0089053B" w:rsidRDefault="00B421DE">
            <w:pPr>
              <w:pStyle w:val="NCIEBody"/>
              <w:spacing w:after="0" w:line="240" w:lineRule="auto"/>
            </w:pPr>
            <w:r>
              <w:rPr>
                <w:sz w:val="16"/>
              </w:rPr>
              <w:t>6-B</w:t>
            </w:r>
          </w:p>
        </w:tc>
        <w:tc>
          <w:tcPr>
            <w:tcW w:w="1673" w:type="dxa"/>
            <w:shd w:val="clear" w:color="auto" w:fill="FFFFFF"/>
            <w:tcMar>
              <w:top w:w="70" w:type="dxa"/>
              <w:left w:w="90" w:type="dxa"/>
              <w:bottom w:w="70" w:type="dxa"/>
              <w:right w:w="90" w:type="dxa"/>
            </w:tcMar>
            <w:vAlign w:val="center"/>
          </w:tcPr>
          <w:p w14:paraId="525036B5" w14:textId="77777777" w:rsidR="0089053B" w:rsidRDefault="00B421DE">
            <w:pPr>
              <w:pStyle w:val="NCIEBody"/>
              <w:spacing w:after="0" w:line="240" w:lineRule="auto"/>
            </w:pPr>
            <w:r>
              <w:rPr>
                <w:sz w:val="16"/>
              </w:rPr>
              <w:t>Confirm source ownership and trust hierarchy where more than one plausible owner exists.</w:t>
            </w:r>
          </w:p>
        </w:tc>
        <w:tc>
          <w:tcPr>
            <w:tcW w:w="1673" w:type="dxa"/>
            <w:shd w:val="clear" w:color="auto" w:fill="FFFFFF"/>
            <w:tcMar>
              <w:top w:w="70" w:type="dxa"/>
              <w:left w:w="90" w:type="dxa"/>
              <w:bottom w:w="70" w:type="dxa"/>
              <w:right w:w="90" w:type="dxa"/>
            </w:tcMar>
            <w:vAlign w:val="center"/>
          </w:tcPr>
          <w:p w14:paraId="6A4F9053" w14:textId="77777777" w:rsidR="0089053B" w:rsidRDefault="00B421DE">
            <w:pPr>
              <w:pStyle w:val="NCIEBody"/>
              <w:spacing w:after="0" w:line="240" w:lineRule="auto"/>
            </w:pPr>
            <w:r>
              <w:rPr>
                <w:sz w:val="16"/>
              </w:rPr>
              <w:t>Ch.6</w:t>
            </w:r>
          </w:p>
        </w:tc>
        <w:tc>
          <w:tcPr>
            <w:tcW w:w="1673" w:type="dxa"/>
            <w:shd w:val="clear" w:color="auto" w:fill="FFFFFF"/>
            <w:tcMar>
              <w:top w:w="70" w:type="dxa"/>
              <w:left w:w="90" w:type="dxa"/>
              <w:bottom w:w="70" w:type="dxa"/>
              <w:right w:w="90" w:type="dxa"/>
            </w:tcMar>
            <w:vAlign w:val="center"/>
          </w:tcPr>
          <w:p w14:paraId="0960A070"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5AF7ABD2" w14:textId="77777777" w:rsidR="0089053B" w:rsidRDefault="00B421DE">
            <w:pPr>
              <w:pStyle w:val="NCIEBody"/>
              <w:spacing w:after="0" w:line="240" w:lineRule="auto"/>
            </w:pPr>
            <w:r>
              <w:rPr>
                <w:sz w:val="16"/>
              </w:rPr>
              <w:t>Unclear ownership risks disputed data-quality accountability once a source misbehaves.</w:t>
            </w:r>
          </w:p>
        </w:tc>
        <w:tc>
          <w:tcPr>
            <w:tcW w:w="1673" w:type="dxa"/>
            <w:shd w:val="clear" w:color="auto" w:fill="FFFFFF"/>
            <w:tcMar>
              <w:top w:w="70" w:type="dxa"/>
              <w:left w:w="90" w:type="dxa"/>
              <w:bottom w:w="70" w:type="dxa"/>
              <w:right w:w="90" w:type="dxa"/>
            </w:tcMar>
            <w:vAlign w:val="center"/>
          </w:tcPr>
          <w:p w14:paraId="6A878DE6" w14:textId="77777777" w:rsidR="0089053B" w:rsidRDefault="00B421DE">
            <w:pPr>
              <w:pStyle w:val="NCIEBody"/>
              <w:spacing w:after="0" w:line="240" w:lineRule="auto"/>
            </w:pPr>
            <w:r>
              <w:rPr>
                <w:sz w:val="16"/>
              </w:rPr>
              <w:t>Non-blocking (can proceed provisionally)</w:t>
            </w:r>
          </w:p>
        </w:tc>
      </w:tr>
      <w:tr w:rsidR="0089053B" w14:paraId="65D1DF05" w14:textId="77777777">
        <w:trPr>
          <w:cantSplit/>
        </w:trPr>
        <w:tc>
          <w:tcPr>
            <w:tcW w:w="1673" w:type="dxa"/>
            <w:shd w:val="clear" w:color="auto" w:fill="EDF4EF"/>
            <w:tcMar>
              <w:top w:w="70" w:type="dxa"/>
              <w:left w:w="90" w:type="dxa"/>
              <w:bottom w:w="70" w:type="dxa"/>
              <w:right w:w="90" w:type="dxa"/>
            </w:tcMar>
            <w:vAlign w:val="center"/>
          </w:tcPr>
          <w:p w14:paraId="6EEF92CC" w14:textId="77777777" w:rsidR="0089053B" w:rsidRDefault="00B421DE">
            <w:pPr>
              <w:pStyle w:val="NCIEBody"/>
              <w:spacing w:after="0" w:line="240" w:lineRule="auto"/>
            </w:pPr>
            <w:r>
              <w:rPr>
                <w:sz w:val="16"/>
              </w:rPr>
              <w:lastRenderedPageBreak/>
              <w:t>13-B</w:t>
            </w:r>
          </w:p>
        </w:tc>
        <w:tc>
          <w:tcPr>
            <w:tcW w:w="1673" w:type="dxa"/>
            <w:shd w:val="clear" w:color="auto" w:fill="EDF4EF"/>
            <w:tcMar>
              <w:top w:w="70" w:type="dxa"/>
              <w:left w:w="90" w:type="dxa"/>
              <w:bottom w:w="70" w:type="dxa"/>
              <w:right w:w="90" w:type="dxa"/>
            </w:tcMar>
            <w:vAlign w:val="center"/>
          </w:tcPr>
          <w:p w14:paraId="77DF872E" w14:textId="77777777" w:rsidR="0089053B" w:rsidRDefault="00B421DE">
            <w:pPr>
              <w:pStyle w:val="NCIEBody"/>
              <w:spacing w:after="0" w:line="240" w:lineRule="auto"/>
            </w:pPr>
            <w:r>
              <w:rPr>
                <w:sz w:val="16"/>
              </w:rPr>
              <w:t>Confirm whether any additional approved aggregate measures (e.g. transaction counts) should be added.</w:t>
            </w:r>
          </w:p>
        </w:tc>
        <w:tc>
          <w:tcPr>
            <w:tcW w:w="1673" w:type="dxa"/>
            <w:shd w:val="clear" w:color="auto" w:fill="EDF4EF"/>
            <w:tcMar>
              <w:top w:w="70" w:type="dxa"/>
              <w:left w:w="90" w:type="dxa"/>
              <w:bottom w:w="70" w:type="dxa"/>
              <w:right w:w="90" w:type="dxa"/>
            </w:tcMar>
            <w:vAlign w:val="center"/>
          </w:tcPr>
          <w:p w14:paraId="5551DF47" w14:textId="77777777" w:rsidR="0089053B" w:rsidRDefault="00B421DE">
            <w:pPr>
              <w:pStyle w:val="NCIEBody"/>
              <w:spacing w:after="0" w:line="240" w:lineRule="auto"/>
            </w:pPr>
            <w:r>
              <w:rPr>
                <w:sz w:val="16"/>
              </w:rPr>
              <w:t>Ch.13</w:t>
            </w:r>
          </w:p>
        </w:tc>
        <w:tc>
          <w:tcPr>
            <w:tcW w:w="1673" w:type="dxa"/>
            <w:shd w:val="clear" w:color="auto" w:fill="EDF4EF"/>
            <w:tcMar>
              <w:top w:w="70" w:type="dxa"/>
              <w:left w:w="90" w:type="dxa"/>
              <w:bottom w:w="70" w:type="dxa"/>
              <w:right w:w="90" w:type="dxa"/>
            </w:tcMar>
            <w:vAlign w:val="center"/>
          </w:tcPr>
          <w:p w14:paraId="40EF9277"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41D2B9BE" w14:textId="77777777" w:rsidR="0089053B" w:rsidRDefault="00B421DE">
            <w:pPr>
              <w:pStyle w:val="NCIEBody"/>
              <w:spacing w:after="0" w:line="240" w:lineRule="auto"/>
            </w:pPr>
            <w:r>
              <w:rPr>
                <w:sz w:val="16"/>
              </w:rPr>
              <w:t>A missing approved measure would require a schema addition after go-live.</w:t>
            </w:r>
          </w:p>
        </w:tc>
        <w:tc>
          <w:tcPr>
            <w:tcW w:w="1673" w:type="dxa"/>
            <w:shd w:val="clear" w:color="auto" w:fill="EDF4EF"/>
            <w:tcMar>
              <w:top w:w="70" w:type="dxa"/>
              <w:left w:w="90" w:type="dxa"/>
              <w:bottom w:w="70" w:type="dxa"/>
              <w:right w:w="90" w:type="dxa"/>
            </w:tcMar>
            <w:vAlign w:val="center"/>
          </w:tcPr>
          <w:p w14:paraId="4C2C980C" w14:textId="77777777" w:rsidR="0089053B" w:rsidRDefault="00B421DE">
            <w:pPr>
              <w:pStyle w:val="NCIEBody"/>
              <w:spacing w:after="0" w:line="240" w:lineRule="auto"/>
            </w:pPr>
            <w:r>
              <w:rPr>
                <w:sz w:val="16"/>
              </w:rPr>
              <w:t>Non-blocking (additive change is low-cost, per Ch.2 §2.8)</w:t>
            </w:r>
          </w:p>
        </w:tc>
      </w:tr>
      <w:tr w:rsidR="0089053B" w14:paraId="52726686" w14:textId="77777777">
        <w:trPr>
          <w:cantSplit/>
        </w:trPr>
        <w:tc>
          <w:tcPr>
            <w:tcW w:w="1673" w:type="dxa"/>
            <w:shd w:val="clear" w:color="auto" w:fill="FFFFFF"/>
            <w:tcMar>
              <w:top w:w="70" w:type="dxa"/>
              <w:left w:w="90" w:type="dxa"/>
              <w:bottom w:w="70" w:type="dxa"/>
              <w:right w:w="90" w:type="dxa"/>
            </w:tcMar>
            <w:vAlign w:val="center"/>
          </w:tcPr>
          <w:p w14:paraId="3F65BAC7" w14:textId="77777777" w:rsidR="0089053B" w:rsidRDefault="00B421DE">
            <w:pPr>
              <w:pStyle w:val="NCIEBody"/>
              <w:spacing w:after="0" w:line="240" w:lineRule="auto"/>
            </w:pPr>
            <w:r>
              <w:rPr>
                <w:sz w:val="16"/>
              </w:rPr>
              <w:t>18-C</w:t>
            </w:r>
          </w:p>
        </w:tc>
        <w:tc>
          <w:tcPr>
            <w:tcW w:w="1673" w:type="dxa"/>
            <w:shd w:val="clear" w:color="auto" w:fill="FFFFFF"/>
            <w:tcMar>
              <w:top w:w="70" w:type="dxa"/>
              <w:left w:w="90" w:type="dxa"/>
              <w:bottom w:w="70" w:type="dxa"/>
              <w:right w:w="90" w:type="dxa"/>
            </w:tcMar>
            <w:vAlign w:val="center"/>
          </w:tcPr>
          <w:p w14:paraId="3CBB36B7" w14:textId="77777777" w:rsidR="0089053B" w:rsidRDefault="00B421DE">
            <w:pPr>
              <w:pStyle w:val="NCIEBody"/>
              <w:spacing w:after="0" w:line="240" w:lineRule="auto"/>
            </w:pPr>
            <w:r>
              <w:rPr>
                <w:sz w:val="16"/>
              </w:rPr>
              <w:t>Confirm which domains are mandatory for a complete National Operating Picture at launch.</w:t>
            </w:r>
          </w:p>
        </w:tc>
        <w:tc>
          <w:tcPr>
            <w:tcW w:w="1673" w:type="dxa"/>
            <w:shd w:val="clear" w:color="auto" w:fill="FFFFFF"/>
            <w:tcMar>
              <w:top w:w="70" w:type="dxa"/>
              <w:left w:w="90" w:type="dxa"/>
              <w:bottom w:w="70" w:type="dxa"/>
              <w:right w:w="90" w:type="dxa"/>
            </w:tcMar>
            <w:vAlign w:val="center"/>
          </w:tcPr>
          <w:p w14:paraId="752EDCD3" w14:textId="77777777" w:rsidR="0089053B" w:rsidRDefault="00B421DE">
            <w:pPr>
              <w:pStyle w:val="NCIEBody"/>
              <w:spacing w:after="0" w:line="240" w:lineRule="auto"/>
            </w:pPr>
            <w:r>
              <w:rPr>
                <w:sz w:val="16"/>
              </w:rPr>
              <w:t>Ch.18</w:t>
            </w:r>
          </w:p>
        </w:tc>
        <w:tc>
          <w:tcPr>
            <w:tcW w:w="1673" w:type="dxa"/>
            <w:shd w:val="clear" w:color="auto" w:fill="FFFFFF"/>
            <w:tcMar>
              <w:top w:w="70" w:type="dxa"/>
              <w:left w:w="90" w:type="dxa"/>
              <w:bottom w:w="70" w:type="dxa"/>
              <w:right w:w="90" w:type="dxa"/>
            </w:tcMar>
            <w:vAlign w:val="center"/>
          </w:tcPr>
          <w:p w14:paraId="21DA7C65"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55E2FE57" w14:textId="77777777" w:rsidR="0089053B" w:rsidRDefault="00B421DE">
            <w:pPr>
              <w:pStyle w:val="NCIEBody"/>
              <w:spacing w:after="0" w:line="240" w:lineRule="auto"/>
            </w:pPr>
            <w:r>
              <w:rPr>
                <w:sz w:val="16"/>
              </w:rPr>
              <w:t>Under-scoping risks launching an NOP that looks complete but omits a domain NCA considers essential.</w:t>
            </w:r>
          </w:p>
        </w:tc>
        <w:tc>
          <w:tcPr>
            <w:tcW w:w="1673" w:type="dxa"/>
            <w:shd w:val="clear" w:color="auto" w:fill="FFFFFF"/>
            <w:tcMar>
              <w:top w:w="70" w:type="dxa"/>
              <w:left w:w="90" w:type="dxa"/>
              <w:bottom w:w="70" w:type="dxa"/>
              <w:right w:w="90" w:type="dxa"/>
            </w:tcMar>
            <w:vAlign w:val="center"/>
          </w:tcPr>
          <w:p w14:paraId="00442CAC" w14:textId="77777777" w:rsidR="0089053B" w:rsidRDefault="00B421DE">
            <w:pPr>
              <w:pStyle w:val="NCIEBody"/>
              <w:spacing w:after="0" w:line="240" w:lineRule="auto"/>
            </w:pPr>
            <w:r>
              <w:rPr>
                <w:sz w:val="16"/>
              </w:rPr>
              <w:t>Non-blocking (can proceed provisionally, expand post-launch)</w:t>
            </w:r>
          </w:p>
        </w:tc>
      </w:tr>
      <w:tr w:rsidR="0089053B" w14:paraId="2516365B" w14:textId="77777777">
        <w:trPr>
          <w:cantSplit/>
        </w:trPr>
        <w:tc>
          <w:tcPr>
            <w:tcW w:w="1673" w:type="dxa"/>
            <w:shd w:val="clear" w:color="auto" w:fill="EDF4EF"/>
            <w:tcMar>
              <w:top w:w="70" w:type="dxa"/>
              <w:left w:w="90" w:type="dxa"/>
              <w:bottom w:w="70" w:type="dxa"/>
              <w:right w:w="90" w:type="dxa"/>
            </w:tcMar>
            <w:vAlign w:val="center"/>
          </w:tcPr>
          <w:p w14:paraId="09D40AAF" w14:textId="77777777" w:rsidR="0089053B" w:rsidRDefault="00B421DE">
            <w:pPr>
              <w:pStyle w:val="NCIEBody"/>
              <w:spacing w:after="0" w:line="240" w:lineRule="auto"/>
            </w:pPr>
            <w:r>
              <w:rPr>
                <w:sz w:val="16"/>
              </w:rPr>
              <w:t>19-A</w:t>
            </w:r>
          </w:p>
        </w:tc>
        <w:tc>
          <w:tcPr>
            <w:tcW w:w="1673" w:type="dxa"/>
            <w:shd w:val="clear" w:color="auto" w:fill="EDF4EF"/>
            <w:tcMar>
              <w:top w:w="70" w:type="dxa"/>
              <w:left w:w="90" w:type="dxa"/>
              <w:bottom w:w="70" w:type="dxa"/>
              <w:right w:w="90" w:type="dxa"/>
            </w:tcMar>
            <w:vAlign w:val="center"/>
          </w:tcPr>
          <w:p w14:paraId="26AAA1EF" w14:textId="77777777" w:rsidR="0089053B" w:rsidRDefault="00B421DE">
            <w:pPr>
              <w:pStyle w:val="NCIEBody"/>
              <w:spacing w:after="0" w:line="240" w:lineRule="auto"/>
            </w:pPr>
            <w:r>
              <w:rPr>
                <w:sz w:val="16"/>
              </w:rPr>
              <w:t>Confirm which relationship types are operationally useful for launch.</w:t>
            </w:r>
          </w:p>
        </w:tc>
        <w:tc>
          <w:tcPr>
            <w:tcW w:w="1673" w:type="dxa"/>
            <w:shd w:val="clear" w:color="auto" w:fill="EDF4EF"/>
            <w:tcMar>
              <w:top w:w="70" w:type="dxa"/>
              <w:left w:w="90" w:type="dxa"/>
              <w:bottom w:w="70" w:type="dxa"/>
              <w:right w:w="90" w:type="dxa"/>
            </w:tcMar>
            <w:vAlign w:val="center"/>
          </w:tcPr>
          <w:p w14:paraId="7B1316CD" w14:textId="77777777" w:rsidR="0089053B" w:rsidRDefault="00B421DE">
            <w:pPr>
              <w:pStyle w:val="NCIEBody"/>
              <w:spacing w:after="0" w:line="240" w:lineRule="auto"/>
            </w:pPr>
            <w:r>
              <w:rPr>
                <w:sz w:val="16"/>
              </w:rPr>
              <w:t>Ch.19</w:t>
            </w:r>
          </w:p>
        </w:tc>
        <w:tc>
          <w:tcPr>
            <w:tcW w:w="1673" w:type="dxa"/>
            <w:shd w:val="clear" w:color="auto" w:fill="EDF4EF"/>
            <w:tcMar>
              <w:top w:w="70" w:type="dxa"/>
              <w:left w:w="90" w:type="dxa"/>
              <w:bottom w:w="70" w:type="dxa"/>
              <w:right w:w="90" w:type="dxa"/>
            </w:tcMar>
            <w:vAlign w:val="center"/>
          </w:tcPr>
          <w:p w14:paraId="265EB388"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1A1A2207" w14:textId="77777777" w:rsidR="0089053B" w:rsidRDefault="00B421DE">
            <w:pPr>
              <w:pStyle w:val="NCIEBody"/>
              <w:spacing w:after="0" w:line="240" w:lineRule="auto"/>
            </w:pPr>
            <w:r>
              <w:rPr>
                <w:sz w:val="16"/>
              </w:rPr>
              <w:t>Under-scoping risks a Fusion graph too sparse to support the priority use cases NCA actually needs at launch.</w:t>
            </w:r>
          </w:p>
        </w:tc>
        <w:tc>
          <w:tcPr>
            <w:tcW w:w="1673" w:type="dxa"/>
            <w:shd w:val="clear" w:color="auto" w:fill="EDF4EF"/>
            <w:tcMar>
              <w:top w:w="70" w:type="dxa"/>
              <w:left w:w="90" w:type="dxa"/>
              <w:bottom w:w="70" w:type="dxa"/>
              <w:right w:w="90" w:type="dxa"/>
            </w:tcMar>
            <w:vAlign w:val="center"/>
          </w:tcPr>
          <w:p w14:paraId="7798342A" w14:textId="77777777" w:rsidR="0089053B" w:rsidRDefault="00B421DE">
            <w:pPr>
              <w:pStyle w:val="NCIEBody"/>
              <w:spacing w:after="0" w:line="240" w:lineRule="auto"/>
            </w:pPr>
            <w:r>
              <w:rPr>
                <w:sz w:val="16"/>
              </w:rPr>
              <w:t>Non-blocking (additive change is low-cost, per Ch.2 §2.8)</w:t>
            </w:r>
          </w:p>
        </w:tc>
      </w:tr>
      <w:tr w:rsidR="0089053B" w14:paraId="53214109" w14:textId="77777777">
        <w:trPr>
          <w:cantSplit/>
        </w:trPr>
        <w:tc>
          <w:tcPr>
            <w:tcW w:w="1673" w:type="dxa"/>
            <w:shd w:val="clear" w:color="auto" w:fill="FFFFFF"/>
            <w:tcMar>
              <w:top w:w="70" w:type="dxa"/>
              <w:left w:w="90" w:type="dxa"/>
              <w:bottom w:w="70" w:type="dxa"/>
              <w:right w:w="90" w:type="dxa"/>
            </w:tcMar>
            <w:vAlign w:val="center"/>
          </w:tcPr>
          <w:p w14:paraId="603007B7" w14:textId="77777777" w:rsidR="0089053B" w:rsidRDefault="00B421DE">
            <w:pPr>
              <w:pStyle w:val="NCIEBody"/>
              <w:spacing w:after="0" w:line="240" w:lineRule="auto"/>
            </w:pPr>
            <w:r>
              <w:rPr>
                <w:sz w:val="16"/>
              </w:rPr>
              <w:t>20-B</w:t>
            </w:r>
          </w:p>
        </w:tc>
        <w:tc>
          <w:tcPr>
            <w:tcW w:w="1673" w:type="dxa"/>
            <w:shd w:val="clear" w:color="auto" w:fill="FFFFFF"/>
            <w:tcMar>
              <w:top w:w="70" w:type="dxa"/>
              <w:left w:w="90" w:type="dxa"/>
              <w:bottom w:w="70" w:type="dxa"/>
              <w:right w:w="90" w:type="dxa"/>
            </w:tcMar>
            <w:vAlign w:val="center"/>
          </w:tcPr>
          <w:p w14:paraId="2DA4DC56" w14:textId="77777777" w:rsidR="0089053B" w:rsidRDefault="00B421DE">
            <w:pPr>
              <w:pStyle w:val="NCIEBody"/>
              <w:spacing w:after="0" w:line="240" w:lineRule="auto"/>
            </w:pPr>
            <w:r>
              <w:rPr>
                <w:sz w:val="16"/>
              </w:rPr>
              <w:t>Confirm which model/tool metadata NCA requires retained for audit versus what can be summarised.</w:t>
            </w:r>
          </w:p>
        </w:tc>
        <w:tc>
          <w:tcPr>
            <w:tcW w:w="1673" w:type="dxa"/>
            <w:shd w:val="clear" w:color="auto" w:fill="FFFFFF"/>
            <w:tcMar>
              <w:top w:w="70" w:type="dxa"/>
              <w:left w:w="90" w:type="dxa"/>
              <w:bottom w:w="70" w:type="dxa"/>
              <w:right w:w="90" w:type="dxa"/>
            </w:tcMar>
            <w:vAlign w:val="center"/>
          </w:tcPr>
          <w:p w14:paraId="28A59574" w14:textId="77777777" w:rsidR="0089053B" w:rsidRDefault="00B421DE">
            <w:pPr>
              <w:pStyle w:val="NCIEBody"/>
              <w:spacing w:after="0" w:line="240" w:lineRule="auto"/>
            </w:pPr>
            <w:r>
              <w:rPr>
                <w:sz w:val="16"/>
              </w:rPr>
              <w:t>Ch.20</w:t>
            </w:r>
          </w:p>
        </w:tc>
        <w:tc>
          <w:tcPr>
            <w:tcW w:w="1673" w:type="dxa"/>
            <w:shd w:val="clear" w:color="auto" w:fill="FFFFFF"/>
            <w:tcMar>
              <w:top w:w="70" w:type="dxa"/>
              <w:left w:w="90" w:type="dxa"/>
              <w:bottom w:w="70" w:type="dxa"/>
              <w:right w:w="90" w:type="dxa"/>
            </w:tcMar>
            <w:vAlign w:val="center"/>
          </w:tcPr>
          <w:p w14:paraId="73633E2E"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41557002" w14:textId="77777777" w:rsidR="0089053B" w:rsidRDefault="00B421DE">
            <w:pPr>
              <w:pStyle w:val="NCIEBody"/>
              <w:spacing w:after="0" w:line="240" w:lineRule="auto"/>
            </w:pPr>
            <w:r>
              <w:rPr>
                <w:sz w:val="16"/>
              </w:rPr>
              <w:t>Under-retention could remove metadata later needed to explain an ARGUS-assisted Finding; over-retention adds unnecessary storage/privacy exposure.</w:t>
            </w:r>
          </w:p>
        </w:tc>
        <w:tc>
          <w:tcPr>
            <w:tcW w:w="1673" w:type="dxa"/>
            <w:shd w:val="clear" w:color="auto" w:fill="FFFFFF"/>
            <w:tcMar>
              <w:top w:w="70" w:type="dxa"/>
              <w:left w:w="90" w:type="dxa"/>
              <w:bottom w:w="70" w:type="dxa"/>
              <w:right w:w="90" w:type="dxa"/>
            </w:tcMar>
            <w:vAlign w:val="center"/>
          </w:tcPr>
          <w:p w14:paraId="05B6DBF7" w14:textId="77777777" w:rsidR="0089053B" w:rsidRDefault="00B421DE">
            <w:pPr>
              <w:pStyle w:val="NCIEBody"/>
              <w:spacing w:after="0" w:line="240" w:lineRule="auto"/>
            </w:pPr>
            <w:r>
              <w:rPr>
                <w:sz w:val="16"/>
              </w:rPr>
              <w:t>Non-blocking (can proceed provisionally)</w:t>
            </w:r>
          </w:p>
        </w:tc>
      </w:tr>
      <w:tr w:rsidR="0089053B" w14:paraId="292B62CA" w14:textId="77777777">
        <w:trPr>
          <w:cantSplit/>
        </w:trPr>
        <w:tc>
          <w:tcPr>
            <w:tcW w:w="1673" w:type="dxa"/>
            <w:shd w:val="clear" w:color="auto" w:fill="EDF4EF"/>
            <w:tcMar>
              <w:top w:w="70" w:type="dxa"/>
              <w:left w:w="90" w:type="dxa"/>
              <w:bottom w:w="70" w:type="dxa"/>
              <w:right w:w="90" w:type="dxa"/>
            </w:tcMar>
            <w:vAlign w:val="center"/>
          </w:tcPr>
          <w:p w14:paraId="3DC8D9DA" w14:textId="77777777" w:rsidR="0089053B" w:rsidRDefault="00B421DE">
            <w:pPr>
              <w:pStyle w:val="NCIEBody"/>
              <w:spacing w:after="0" w:line="240" w:lineRule="auto"/>
            </w:pPr>
            <w:r>
              <w:rPr>
                <w:sz w:val="16"/>
              </w:rPr>
              <w:t>21-C</w:t>
            </w:r>
          </w:p>
        </w:tc>
        <w:tc>
          <w:tcPr>
            <w:tcW w:w="1673" w:type="dxa"/>
            <w:shd w:val="clear" w:color="auto" w:fill="EDF4EF"/>
            <w:tcMar>
              <w:top w:w="70" w:type="dxa"/>
              <w:left w:w="90" w:type="dxa"/>
              <w:bottom w:w="70" w:type="dxa"/>
              <w:right w:w="90" w:type="dxa"/>
            </w:tcMar>
            <w:vAlign w:val="center"/>
          </w:tcPr>
          <w:p w14:paraId="5D5A4308" w14:textId="77777777" w:rsidR="0089053B" w:rsidRDefault="00B421DE">
            <w:pPr>
              <w:pStyle w:val="NCIEBody"/>
              <w:spacing w:after="0" w:line="240" w:lineRule="auto"/>
            </w:pPr>
            <w:r>
              <w:rPr>
                <w:sz w:val="16"/>
              </w:rPr>
              <w:t>Confirm how Consensus, Dissent and private-to-room sharing should work in edge cases (e.g. a participant leaving mid-discussion).</w:t>
            </w:r>
          </w:p>
        </w:tc>
        <w:tc>
          <w:tcPr>
            <w:tcW w:w="1673" w:type="dxa"/>
            <w:shd w:val="clear" w:color="auto" w:fill="EDF4EF"/>
            <w:tcMar>
              <w:top w:w="70" w:type="dxa"/>
              <w:left w:w="90" w:type="dxa"/>
              <w:bottom w:w="70" w:type="dxa"/>
              <w:right w:w="90" w:type="dxa"/>
            </w:tcMar>
            <w:vAlign w:val="center"/>
          </w:tcPr>
          <w:p w14:paraId="6ACA64A4" w14:textId="77777777" w:rsidR="0089053B" w:rsidRDefault="00B421DE">
            <w:pPr>
              <w:pStyle w:val="NCIEBody"/>
              <w:spacing w:after="0" w:line="240" w:lineRule="auto"/>
            </w:pPr>
            <w:r>
              <w:rPr>
                <w:sz w:val="16"/>
              </w:rPr>
              <w:t>Ch.21</w:t>
            </w:r>
          </w:p>
        </w:tc>
        <w:tc>
          <w:tcPr>
            <w:tcW w:w="1673" w:type="dxa"/>
            <w:shd w:val="clear" w:color="auto" w:fill="EDF4EF"/>
            <w:tcMar>
              <w:top w:w="70" w:type="dxa"/>
              <w:left w:w="90" w:type="dxa"/>
              <w:bottom w:w="70" w:type="dxa"/>
              <w:right w:w="90" w:type="dxa"/>
            </w:tcMar>
            <w:vAlign w:val="center"/>
          </w:tcPr>
          <w:p w14:paraId="7183E681"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6C2ED7AD" w14:textId="77777777" w:rsidR="0089053B" w:rsidRDefault="00B421DE">
            <w:pPr>
              <w:pStyle w:val="NCIEBody"/>
              <w:spacing w:after="0" w:line="240" w:lineRule="auto"/>
            </w:pPr>
            <w:r>
              <w:rPr>
                <w:sz w:val="16"/>
              </w:rPr>
              <w:t>Under-specified edge-case handling risks inconsistent behaviour once real rooms are used at scale.</w:t>
            </w:r>
          </w:p>
        </w:tc>
        <w:tc>
          <w:tcPr>
            <w:tcW w:w="1673" w:type="dxa"/>
            <w:shd w:val="clear" w:color="auto" w:fill="EDF4EF"/>
            <w:tcMar>
              <w:top w:w="70" w:type="dxa"/>
              <w:left w:w="90" w:type="dxa"/>
              <w:bottom w:w="70" w:type="dxa"/>
              <w:right w:w="90" w:type="dxa"/>
            </w:tcMar>
            <w:vAlign w:val="center"/>
          </w:tcPr>
          <w:p w14:paraId="5C14E894" w14:textId="77777777" w:rsidR="0089053B" w:rsidRDefault="00B421DE">
            <w:pPr>
              <w:pStyle w:val="NCIEBody"/>
              <w:spacing w:after="0" w:line="240" w:lineRule="auto"/>
            </w:pPr>
            <w:r>
              <w:rPr>
                <w:sz w:val="16"/>
              </w:rPr>
              <w:t>Non-blocking (can proceed provisionally)</w:t>
            </w:r>
          </w:p>
        </w:tc>
      </w:tr>
      <w:tr w:rsidR="0089053B" w14:paraId="40D76575" w14:textId="77777777">
        <w:trPr>
          <w:cantSplit/>
        </w:trPr>
        <w:tc>
          <w:tcPr>
            <w:tcW w:w="1673" w:type="dxa"/>
            <w:shd w:val="clear" w:color="auto" w:fill="FFFFFF"/>
            <w:tcMar>
              <w:top w:w="70" w:type="dxa"/>
              <w:left w:w="90" w:type="dxa"/>
              <w:bottom w:w="70" w:type="dxa"/>
              <w:right w:w="90" w:type="dxa"/>
            </w:tcMar>
            <w:vAlign w:val="center"/>
          </w:tcPr>
          <w:p w14:paraId="00799DE1" w14:textId="77777777" w:rsidR="0089053B" w:rsidRDefault="00B421DE">
            <w:pPr>
              <w:pStyle w:val="NCIEBody"/>
              <w:spacing w:after="0" w:line="240" w:lineRule="auto"/>
            </w:pPr>
            <w:r>
              <w:rPr>
                <w:sz w:val="16"/>
              </w:rPr>
              <w:t>22-B</w:t>
            </w:r>
          </w:p>
        </w:tc>
        <w:tc>
          <w:tcPr>
            <w:tcW w:w="1673" w:type="dxa"/>
            <w:shd w:val="clear" w:color="auto" w:fill="FFFFFF"/>
            <w:tcMar>
              <w:top w:w="70" w:type="dxa"/>
              <w:left w:w="90" w:type="dxa"/>
              <w:bottom w:w="70" w:type="dxa"/>
              <w:right w:w="90" w:type="dxa"/>
            </w:tcMar>
            <w:vAlign w:val="center"/>
          </w:tcPr>
          <w:p w14:paraId="54AA6095" w14:textId="77777777" w:rsidR="0089053B" w:rsidRDefault="00B421DE">
            <w:pPr>
              <w:pStyle w:val="NCIEBody"/>
              <w:spacing w:after="0" w:line="240" w:lineRule="auto"/>
            </w:pPr>
            <w:r>
              <w:rPr>
                <w:sz w:val="16"/>
              </w:rPr>
              <w:t>Confirm Institutional Knowledge owners, reviewers and approvers.</w:t>
            </w:r>
          </w:p>
        </w:tc>
        <w:tc>
          <w:tcPr>
            <w:tcW w:w="1673" w:type="dxa"/>
            <w:shd w:val="clear" w:color="auto" w:fill="FFFFFF"/>
            <w:tcMar>
              <w:top w:w="70" w:type="dxa"/>
              <w:left w:w="90" w:type="dxa"/>
              <w:bottom w:w="70" w:type="dxa"/>
              <w:right w:w="90" w:type="dxa"/>
            </w:tcMar>
            <w:vAlign w:val="center"/>
          </w:tcPr>
          <w:p w14:paraId="2748158A" w14:textId="77777777" w:rsidR="0089053B" w:rsidRDefault="00B421DE">
            <w:pPr>
              <w:pStyle w:val="NCIEBody"/>
              <w:spacing w:after="0" w:line="240" w:lineRule="auto"/>
            </w:pPr>
            <w:r>
              <w:rPr>
                <w:sz w:val="16"/>
              </w:rPr>
              <w:t>Ch.22</w:t>
            </w:r>
          </w:p>
        </w:tc>
        <w:tc>
          <w:tcPr>
            <w:tcW w:w="1673" w:type="dxa"/>
            <w:shd w:val="clear" w:color="auto" w:fill="FFFFFF"/>
            <w:tcMar>
              <w:top w:w="70" w:type="dxa"/>
              <w:left w:w="90" w:type="dxa"/>
              <w:bottom w:w="70" w:type="dxa"/>
              <w:right w:w="90" w:type="dxa"/>
            </w:tcMar>
            <w:vAlign w:val="center"/>
          </w:tcPr>
          <w:p w14:paraId="136F132C"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273F2FC4" w14:textId="77777777" w:rsidR="0089053B" w:rsidRDefault="00B421DE">
            <w:pPr>
              <w:pStyle w:val="NCIEBody"/>
              <w:spacing w:after="0" w:line="240" w:lineRule="auto"/>
            </w:pPr>
            <w:r>
              <w:rPr>
                <w:sz w:val="16"/>
              </w:rPr>
              <w:t>Blocks operationalising the promotion workflow in §22.4.</w:t>
            </w:r>
          </w:p>
        </w:tc>
        <w:tc>
          <w:tcPr>
            <w:tcW w:w="1673" w:type="dxa"/>
            <w:shd w:val="clear" w:color="auto" w:fill="FFFFFF"/>
            <w:tcMar>
              <w:top w:w="70" w:type="dxa"/>
              <w:left w:w="90" w:type="dxa"/>
              <w:bottom w:w="70" w:type="dxa"/>
              <w:right w:w="90" w:type="dxa"/>
            </w:tcMar>
            <w:vAlign w:val="center"/>
          </w:tcPr>
          <w:p w14:paraId="3E182F32" w14:textId="77777777" w:rsidR="0089053B" w:rsidRDefault="00B421DE">
            <w:pPr>
              <w:pStyle w:val="NCIEBody"/>
              <w:spacing w:after="0" w:line="240" w:lineRule="auto"/>
            </w:pPr>
            <w:r>
              <w:rPr>
                <w:sz w:val="16"/>
              </w:rPr>
              <w:t>Non-blocking (can proceed provisionally)</w:t>
            </w:r>
          </w:p>
        </w:tc>
      </w:tr>
      <w:tr w:rsidR="0089053B" w14:paraId="1C99472E" w14:textId="77777777">
        <w:trPr>
          <w:cantSplit/>
        </w:trPr>
        <w:tc>
          <w:tcPr>
            <w:tcW w:w="1673" w:type="dxa"/>
            <w:shd w:val="clear" w:color="auto" w:fill="EDF4EF"/>
            <w:tcMar>
              <w:top w:w="70" w:type="dxa"/>
              <w:left w:w="90" w:type="dxa"/>
              <w:bottom w:w="70" w:type="dxa"/>
              <w:right w:w="90" w:type="dxa"/>
            </w:tcMar>
            <w:vAlign w:val="center"/>
          </w:tcPr>
          <w:p w14:paraId="225C209B" w14:textId="77777777" w:rsidR="0089053B" w:rsidRDefault="00B421DE">
            <w:pPr>
              <w:pStyle w:val="NCIEBody"/>
              <w:spacing w:after="0" w:line="240" w:lineRule="auto"/>
            </w:pPr>
            <w:r>
              <w:rPr>
                <w:sz w:val="16"/>
              </w:rPr>
              <w:t>22-C</w:t>
            </w:r>
          </w:p>
        </w:tc>
        <w:tc>
          <w:tcPr>
            <w:tcW w:w="1673" w:type="dxa"/>
            <w:shd w:val="clear" w:color="auto" w:fill="EDF4EF"/>
            <w:tcMar>
              <w:top w:w="70" w:type="dxa"/>
              <w:left w:w="90" w:type="dxa"/>
              <w:bottom w:w="70" w:type="dxa"/>
              <w:right w:w="90" w:type="dxa"/>
            </w:tcMar>
            <w:vAlign w:val="center"/>
          </w:tcPr>
          <w:p w14:paraId="435BB1C0" w14:textId="77777777" w:rsidR="0089053B" w:rsidRDefault="00B421DE">
            <w:pPr>
              <w:pStyle w:val="NCIEBody"/>
              <w:spacing w:after="0" w:line="240" w:lineRule="auto"/>
            </w:pPr>
            <w:r>
              <w:rPr>
                <w:sz w:val="16"/>
              </w:rPr>
              <w:t>Confirm what may become organisation-wide Institutional Knowledge versus remaining room- or user-scoped.</w:t>
            </w:r>
          </w:p>
        </w:tc>
        <w:tc>
          <w:tcPr>
            <w:tcW w:w="1673" w:type="dxa"/>
            <w:shd w:val="clear" w:color="auto" w:fill="EDF4EF"/>
            <w:tcMar>
              <w:top w:w="70" w:type="dxa"/>
              <w:left w:w="90" w:type="dxa"/>
              <w:bottom w:w="70" w:type="dxa"/>
              <w:right w:w="90" w:type="dxa"/>
            </w:tcMar>
            <w:vAlign w:val="center"/>
          </w:tcPr>
          <w:p w14:paraId="2FBEEB9E" w14:textId="77777777" w:rsidR="0089053B" w:rsidRDefault="00B421DE">
            <w:pPr>
              <w:pStyle w:val="NCIEBody"/>
              <w:spacing w:after="0" w:line="240" w:lineRule="auto"/>
            </w:pPr>
            <w:r>
              <w:rPr>
                <w:sz w:val="16"/>
              </w:rPr>
              <w:t>Ch.22</w:t>
            </w:r>
          </w:p>
        </w:tc>
        <w:tc>
          <w:tcPr>
            <w:tcW w:w="1673" w:type="dxa"/>
            <w:shd w:val="clear" w:color="auto" w:fill="EDF4EF"/>
            <w:tcMar>
              <w:top w:w="70" w:type="dxa"/>
              <w:left w:w="90" w:type="dxa"/>
              <w:bottom w:w="70" w:type="dxa"/>
              <w:right w:w="90" w:type="dxa"/>
            </w:tcMar>
            <w:vAlign w:val="center"/>
          </w:tcPr>
          <w:p w14:paraId="4A61D035"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257D69DB" w14:textId="77777777" w:rsidR="0089053B" w:rsidRDefault="00B421DE">
            <w:pPr>
              <w:pStyle w:val="NCIEBody"/>
              <w:spacing w:after="0" w:line="240" w:lineRule="auto"/>
            </w:pPr>
            <w:r>
              <w:rPr>
                <w:sz w:val="16"/>
              </w:rPr>
              <w:t>Under-scoping risks either over-sharing sensitive room-derived knowledge or under-using genuinely valuable institutional patterns.</w:t>
            </w:r>
          </w:p>
        </w:tc>
        <w:tc>
          <w:tcPr>
            <w:tcW w:w="1673" w:type="dxa"/>
            <w:shd w:val="clear" w:color="auto" w:fill="EDF4EF"/>
            <w:tcMar>
              <w:top w:w="70" w:type="dxa"/>
              <w:left w:w="90" w:type="dxa"/>
              <w:bottom w:w="70" w:type="dxa"/>
              <w:right w:w="90" w:type="dxa"/>
            </w:tcMar>
            <w:vAlign w:val="center"/>
          </w:tcPr>
          <w:p w14:paraId="5752BFEA" w14:textId="77777777" w:rsidR="0089053B" w:rsidRDefault="00B421DE">
            <w:pPr>
              <w:pStyle w:val="NCIEBody"/>
              <w:spacing w:after="0" w:line="240" w:lineRule="auto"/>
            </w:pPr>
            <w:r>
              <w:rPr>
                <w:sz w:val="16"/>
              </w:rPr>
              <w:t>Non-blocking (can proceed provisionally)</w:t>
            </w:r>
          </w:p>
        </w:tc>
      </w:tr>
      <w:tr w:rsidR="0089053B" w14:paraId="19E2B941" w14:textId="77777777">
        <w:trPr>
          <w:cantSplit/>
        </w:trPr>
        <w:tc>
          <w:tcPr>
            <w:tcW w:w="1673" w:type="dxa"/>
            <w:shd w:val="clear" w:color="auto" w:fill="FFFFFF"/>
            <w:tcMar>
              <w:top w:w="70" w:type="dxa"/>
              <w:left w:w="90" w:type="dxa"/>
              <w:bottom w:w="70" w:type="dxa"/>
              <w:right w:w="90" w:type="dxa"/>
            </w:tcMar>
            <w:vAlign w:val="center"/>
          </w:tcPr>
          <w:p w14:paraId="3F4C7B04" w14:textId="77777777" w:rsidR="0089053B" w:rsidRDefault="00B421DE">
            <w:pPr>
              <w:pStyle w:val="NCIEBody"/>
              <w:spacing w:after="0" w:line="240" w:lineRule="auto"/>
            </w:pPr>
            <w:r>
              <w:rPr>
                <w:sz w:val="16"/>
              </w:rPr>
              <w:t>24-C</w:t>
            </w:r>
          </w:p>
        </w:tc>
        <w:tc>
          <w:tcPr>
            <w:tcW w:w="1673" w:type="dxa"/>
            <w:shd w:val="clear" w:color="auto" w:fill="FFFFFF"/>
            <w:tcMar>
              <w:top w:w="70" w:type="dxa"/>
              <w:left w:w="90" w:type="dxa"/>
              <w:bottom w:w="70" w:type="dxa"/>
              <w:right w:w="90" w:type="dxa"/>
            </w:tcMar>
            <w:vAlign w:val="center"/>
          </w:tcPr>
          <w:p w14:paraId="741810FB" w14:textId="77777777" w:rsidR="0089053B" w:rsidRDefault="00B421DE">
            <w:pPr>
              <w:pStyle w:val="NCIEBody"/>
              <w:spacing w:after="0" w:line="240" w:lineRule="auto"/>
            </w:pPr>
            <w:r>
              <w:rPr>
                <w:sz w:val="16"/>
              </w:rPr>
              <w:t>Confirm rule-conflict and rollback behaviour expectations beyond the block-on-conflict default in §24.6.</w:t>
            </w:r>
          </w:p>
        </w:tc>
        <w:tc>
          <w:tcPr>
            <w:tcW w:w="1673" w:type="dxa"/>
            <w:shd w:val="clear" w:color="auto" w:fill="FFFFFF"/>
            <w:tcMar>
              <w:top w:w="70" w:type="dxa"/>
              <w:left w:w="90" w:type="dxa"/>
              <w:bottom w:w="70" w:type="dxa"/>
              <w:right w:w="90" w:type="dxa"/>
            </w:tcMar>
            <w:vAlign w:val="center"/>
          </w:tcPr>
          <w:p w14:paraId="5A5066CA" w14:textId="77777777" w:rsidR="0089053B" w:rsidRDefault="00B421DE">
            <w:pPr>
              <w:pStyle w:val="NCIEBody"/>
              <w:spacing w:after="0" w:line="240" w:lineRule="auto"/>
            </w:pPr>
            <w:r>
              <w:rPr>
                <w:sz w:val="16"/>
              </w:rPr>
              <w:t>Ch.24</w:t>
            </w:r>
          </w:p>
        </w:tc>
        <w:tc>
          <w:tcPr>
            <w:tcW w:w="1673" w:type="dxa"/>
            <w:shd w:val="clear" w:color="auto" w:fill="FFFFFF"/>
            <w:tcMar>
              <w:top w:w="70" w:type="dxa"/>
              <w:left w:w="90" w:type="dxa"/>
              <w:bottom w:w="70" w:type="dxa"/>
              <w:right w:w="90" w:type="dxa"/>
            </w:tcMar>
            <w:vAlign w:val="center"/>
          </w:tcPr>
          <w:p w14:paraId="59844C17"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43680019" w14:textId="77777777" w:rsidR="0089053B" w:rsidRDefault="00B421DE">
            <w:pPr>
              <w:pStyle w:val="NCIEBody"/>
              <w:spacing w:after="0" w:line="240" w:lineRule="auto"/>
            </w:pPr>
            <w:r>
              <w:rPr>
                <w:sz w:val="16"/>
              </w:rPr>
              <w:t>Under-specified expectations risk operational confusion the first time a real Rule Conflict State occurs.</w:t>
            </w:r>
          </w:p>
        </w:tc>
        <w:tc>
          <w:tcPr>
            <w:tcW w:w="1673" w:type="dxa"/>
            <w:shd w:val="clear" w:color="auto" w:fill="FFFFFF"/>
            <w:tcMar>
              <w:top w:w="70" w:type="dxa"/>
              <w:left w:w="90" w:type="dxa"/>
              <w:bottom w:w="70" w:type="dxa"/>
              <w:right w:w="90" w:type="dxa"/>
            </w:tcMar>
            <w:vAlign w:val="center"/>
          </w:tcPr>
          <w:p w14:paraId="07D88E96" w14:textId="77777777" w:rsidR="0089053B" w:rsidRDefault="00B421DE">
            <w:pPr>
              <w:pStyle w:val="NCIEBody"/>
              <w:spacing w:after="0" w:line="240" w:lineRule="auto"/>
            </w:pPr>
            <w:r>
              <w:rPr>
                <w:sz w:val="16"/>
              </w:rPr>
              <w:t>Non-blocking (default stands until overridden)</w:t>
            </w:r>
          </w:p>
        </w:tc>
      </w:tr>
      <w:tr w:rsidR="0089053B" w14:paraId="3A4230BF" w14:textId="77777777">
        <w:trPr>
          <w:cantSplit/>
        </w:trPr>
        <w:tc>
          <w:tcPr>
            <w:tcW w:w="1673" w:type="dxa"/>
            <w:shd w:val="clear" w:color="auto" w:fill="EDF4EF"/>
            <w:tcMar>
              <w:top w:w="70" w:type="dxa"/>
              <w:left w:w="90" w:type="dxa"/>
              <w:bottom w:w="70" w:type="dxa"/>
              <w:right w:w="90" w:type="dxa"/>
            </w:tcMar>
            <w:vAlign w:val="center"/>
          </w:tcPr>
          <w:p w14:paraId="29E9C543" w14:textId="77777777" w:rsidR="0089053B" w:rsidRDefault="00B421DE">
            <w:pPr>
              <w:pStyle w:val="NCIEBody"/>
              <w:spacing w:after="0" w:line="240" w:lineRule="auto"/>
            </w:pPr>
            <w:r>
              <w:rPr>
                <w:sz w:val="16"/>
              </w:rPr>
              <w:t>25-B</w:t>
            </w:r>
          </w:p>
        </w:tc>
        <w:tc>
          <w:tcPr>
            <w:tcW w:w="1673" w:type="dxa"/>
            <w:shd w:val="clear" w:color="auto" w:fill="EDF4EF"/>
            <w:tcMar>
              <w:top w:w="70" w:type="dxa"/>
              <w:left w:w="90" w:type="dxa"/>
              <w:bottom w:w="70" w:type="dxa"/>
              <w:right w:w="90" w:type="dxa"/>
            </w:tcMar>
            <w:vAlign w:val="center"/>
          </w:tcPr>
          <w:p w14:paraId="08415C3B" w14:textId="77777777" w:rsidR="0089053B" w:rsidRDefault="00B421DE">
            <w:pPr>
              <w:pStyle w:val="NCIEBody"/>
              <w:spacing w:after="0" w:line="240" w:lineRule="auto"/>
            </w:pPr>
            <w:r>
              <w:rPr>
                <w:sz w:val="16"/>
              </w:rPr>
              <w:t>Confirm archival period for Snapshots.</w:t>
            </w:r>
          </w:p>
        </w:tc>
        <w:tc>
          <w:tcPr>
            <w:tcW w:w="1673" w:type="dxa"/>
            <w:shd w:val="clear" w:color="auto" w:fill="EDF4EF"/>
            <w:tcMar>
              <w:top w:w="70" w:type="dxa"/>
              <w:left w:w="90" w:type="dxa"/>
              <w:bottom w:w="70" w:type="dxa"/>
              <w:right w:w="90" w:type="dxa"/>
            </w:tcMar>
            <w:vAlign w:val="center"/>
          </w:tcPr>
          <w:p w14:paraId="4E7C0273" w14:textId="77777777" w:rsidR="0089053B" w:rsidRDefault="00B421DE">
            <w:pPr>
              <w:pStyle w:val="NCIEBody"/>
              <w:spacing w:after="0" w:line="240" w:lineRule="auto"/>
            </w:pPr>
            <w:r>
              <w:rPr>
                <w:sz w:val="16"/>
              </w:rPr>
              <w:t>Ch.25</w:t>
            </w:r>
          </w:p>
        </w:tc>
        <w:tc>
          <w:tcPr>
            <w:tcW w:w="1673" w:type="dxa"/>
            <w:shd w:val="clear" w:color="auto" w:fill="EDF4EF"/>
            <w:tcMar>
              <w:top w:w="70" w:type="dxa"/>
              <w:left w:w="90" w:type="dxa"/>
              <w:bottom w:w="70" w:type="dxa"/>
              <w:right w:w="90" w:type="dxa"/>
            </w:tcMar>
            <w:vAlign w:val="center"/>
          </w:tcPr>
          <w:p w14:paraId="0676C667"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15A621FB" w14:textId="77777777" w:rsidR="0089053B" w:rsidRDefault="00B421DE">
            <w:pPr>
              <w:pStyle w:val="NCIEBody"/>
              <w:spacing w:after="0" w:line="240" w:lineRule="auto"/>
            </w:pPr>
            <w:r>
              <w:rPr>
                <w:sz w:val="16"/>
              </w:rPr>
              <w:t>Feeds Ch.31/Ch.35 archival tiering; unresolved, Snapshot storage growth is unbounded.</w:t>
            </w:r>
          </w:p>
        </w:tc>
        <w:tc>
          <w:tcPr>
            <w:tcW w:w="1673" w:type="dxa"/>
            <w:shd w:val="clear" w:color="auto" w:fill="EDF4EF"/>
            <w:tcMar>
              <w:top w:w="70" w:type="dxa"/>
              <w:left w:w="90" w:type="dxa"/>
              <w:bottom w:w="70" w:type="dxa"/>
              <w:right w:w="90" w:type="dxa"/>
            </w:tcMar>
            <w:vAlign w:val="center"/>
          </w:tcPr>
          <w:p w14:paraId="21725561" w14:textId="77777777" w:rsidR="0089053B" w:rsidRDefault="00B421DE">
            <w:pPr>
              <w:pStyle w:val="NCIEBody"/>
              <w:spacing w:after="0" w:line="240" w:lineRule="auto"/>
            </w:pPr>
            <w:r>
              <w:rPr>
                <w:sz w:val="16"/>
              </w:rPr>
              <w:t>Non-blocking (can proceed provisionally)</w:t>
            </w:r>
          </w:p>
        </w:tc>
      </w:tr>
      <w:tr w:rsidR="0089053B" w14:paraId="1ADC12C7" w14:textId="77777777">
        <w:trPr>
          <w:cantSplit/>
        </w:trPr>
        <w:tc>
          <w:tcPr>
            <w:tcW w:w="1673" w:type="dxa"/>
            <w:shd w:val="clear" w:color="auto" w:fill="FFFFFF"/>
            <w:tcMar>
              <w:top w:w="70" w:type="dxa"/>
              <w:left w:w="90" w:type="dxa"/>
              <w:bottom w:w="70" w:type="dxa"/>
              <w:right w:w="90" w:type="dxa"/>
            </w:tcMar>
            <w:vAlign w:val="center"/>
          </w:tcPr>
          <w:p w14:paraId="1854E64E" w14:textId="77777777" w:rsidR="0089053B" w:rsidRDefault="00B421DE">
            <w:pPr>
              <w:pStyle w:val="NCIEBody"/>
              <w:spacing w:after="0" w:line="240" w:lineRule="auto"/>
            </w:pPr>
            <w:r>
              <w:rPr>
                <w:sz w:val="16"/>
              </w:rPr>
              <w:t>27-B</w:t>
            </w:r>
          </w:p>
        </w:tc>
        <w:tc>
          <w:tcPr>
            <w:tcW w:w="1673" w:type="dxa"/>
            <w:shd w:val="clear" w:color="auto" w:fill="FFFFFF"/>
            <w:tcMar>
              <w:top w:w="70" w:type="dxa"/>
              <w:left w:w="90" w:type="dxa"/>
              <w:bottom w:w="70" w:type="dxa"/>
              <w:right w:w="90" w:type="dxa"/>
            </w:tcMar>
            <w:vAlign w:val="center"/>
          </w:tcPr>
          <w:p w14:paraId="0C140CCA" w14:textId="77777777" w:rsidR="0089053B" w:rsidRDefault="00B421DE">
            <w:pPr>
              <w:pStyle w:val="NCIEBody"/>
              <w:spacing w:after="0" w:line="240" w:lineRule="auto"/>
            </w:pPr>
            <w:r>
              <w:rPr>
                <w:sz w:val="16"/>
              </w:rPr>
              <w:t>Confirm which read operations beyond §27.4's list require audit.</w:t>
            </w:r>
          </w:p>
        </w:tc>
        <w:tc>
          <w:tcPr>
            <w:tcW w:w="1673" w:type="dxa"/>
            <w:shd w:val="clear" w:color="auto" w:fill="FFFFFF"/>
            <w:tcMar>
              <w:top w:w="70" w:type="dxa"/>
              <w:left w:w="90" w:type="dxa"/>
              <w:bottom w:w="70" w:type="dxa"/>
              <w:right w:w="90" w:type="dxa"/>
            </w:tcMar>
            <w:vAlign w:val="center"/>
          </w:tcPr>
          <w:p w14:paraId="783B5BAD" w14:textId="77777777" w:rsidR="0089053B" w:rsidRDefault="00B421DE">
            <w:pPr>
              <w:pStyle w:val="NCIEBody"/>
              <w:spacing w:after="0" w:line="240" w:lineRule="auto"/>
            </w:pPr>
            <w:r>
              <w:rPr>
                <w:sz w:val="16"/>
              </w:rPr>
              <w:t>Ch.27</w:t>
            </w:r>
          </w:p>
        </w:tc>
        <w:tc>
          <w:tcPr>
            <w:tcW w:w="1673" w:type="dxa"/>
            <w:shd w:val="clear" w:color="auto" w:fill="FFFFFF"/>
            <w:tcMar>
              <w:top w:w="70" w:type="dxa"/>
              <w:left w:w="90" w:type="dxa"/>
              <w:bottom w:w="70" w:type="dxa"/>
              <w:right w:w="90" w:type="dxa"/>
            </w:tcMar>
            <w:vAlign w:val="center"/>
          </w:tcPr>
          <w:p w14:paraId="1838E1D4"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593C3DBB" w14:textId="77777777" w:rsidR="0089053B" w:rsidRDefault="00B421DE">
            <w:pPr>
              <w:pStyle w:val="NCIEBody"/>
              <w:spacing w:after="0" w:line="240" w:lineRule="auto"/>
            </w:pPr>
            <w:r>
              <w:rPr>
                <w:sz w:val="16"/>
              </w:rPr>
              <w:t>Under-scoping risks a consequential read going unaudited.</w:t>
            </w:r>
          </w:p>
        </w:tc>
        <w:tc>
          <w:tcPr>
            <w:tcW w:w="1673" w:type="dxa"/>
            <w:shd w:val="clear" w:color="auto" w:fill="FFFFFF"/>
            <w:tcMar>
              <w:top w:w="70" w:type="dxa"/>
              <w:left w:w="90" w:type="dxa"/>
              <w:bottom w:w="70" w:type="dxa"/>
              <w:right w:w="90" w:type="dxa"/>
            </w:tcMar>
            <w:vAlign w:val="center"/>
          </w:tcPr>
          <w:p w14:paraId="77192637" w14:textId="77777777" w:rsidR="0089053B" w:rsidRDefault="00B421DE">
            <w:pPr>
              <w:pStyle w:val="NCIEBody"/>
              <w:spacing w:after="0" w:line="240" w:lineRule="auto"/>
            </w:pPr>
            <w:r>
              <w:rPr>
                <w:sz w:val="16"/>
              </w:rPr>
              <w:t>Non-blocking (can proceed provisionally, §27.4 already covers the highest-risk cases)</w:t>
            </w:r>
          </w:p>
        </w:tc>
      </w:tr>
      <w:tr w:rsidR="0089053B" w14:paraId="5CB7DFCC" w14:textId="77777777">
        <w:trPr>
          <w:cantSplit/>
        </w:trPr>
        <w:tc>
          <w:tcPr>
            <w:tcW w:w="1673" w:type="dxa"/>
            <w:shd w:val="clear" w:color="auto" w:fill="EDF4EF"/>
            <w:tcMar>
              <w:top w:w="70" w:type="dxa"/>
              <w:left w:w="90" w:type="dxa"/>
              <w:bottom w:w="70" w:type="dxa"/>
              <w:right w:w="90" w:type="dxa"/>
            </w:tcMar>
            <w:vAlign w:val="center"/>
          </w:tcPr>
          <w:p w14:paraId="07C92D72" w14:textId="77777777" w:rsidR="0089053B" w:rsidRDefault="00B421DE">
            <w:pPr>
              <w:pStyle w:val="NCIEBody"/>
              <w:spacing w:after="0" w:line="240" w:lineRule="auto"/>
            </w:pPr>
            <w:r>
              <w:rPr>
                <w:sz w:val="16"/>
              </w:rPr>
              <w:t>28-B</w:t>
            </w:r>
          </w:p>
        </w:tc>
        <w:tc>
          <w:tcPr>
            <w:tcW w:w="1673" w:type="dxa"/>
            <w:shd w:val="clear" w:color="auto" w:fill="EDF4EF"/>
            <w:tcMar>
              <w:top w:w="70" w:type="dxa"/>
              <w:left w:w="90" w:type="dxa"/>
              <w:bottom w:w="70" w:type="dxa"/>
              <w:right w:w="90" w:type="dxa"/>
            </w:tcMar>
            <w:vAlign w:val="center"/>
          </w:tcPr>
          <w:p w14:paraId="4BE11706" w14:textId="77777777" w:rsidR="0089053B" w:rsidRDefault="00B421DE">
            <w:pPr>
              <w:pStyle w:val="NCIEBody"/>
              <w:spacing w:after="0" w:line="240" w:lineRule="auto"/>
            </w:pPr>
            <w:r>
              <w:rPr>
                <w:sz w:val="16"/>
              </w:rPr>
              <w:t>Confirm external notification channels (email, SMS, dashboard) required at launch.</w:t>
            </w:r>
          </w:p>
        </w:tc>
        <w:tc>
          <w:tcPr>
            <w:tcW w:w="1673" w:type="dxa"/>
            <w:shd w:val="clear" w:color="auto" w:fill="EDF4EF"/>
            <w:tcMar>
              <w:top w:w="70" w:type="dxa"/>
              <w:left w:w="90" w:type="dxa"/>
              <w:bottom w:w="70" w:type="dxa"/>
              <w:right w:w="90" w:type="dxa"/>
            </w:tcMar>
            <w:vAlign w:val="center"/>
          </w:tcPr>
          <w:p w14:paraId="153D2C41" w14:textId="77777777" w:rsidR="0089053B" w:rsidRDefault="00B421DE">
            <w:pPr>
              <w:pStyle w:val="NCIEBody"/>
              <w:spacing w:after="0" w:line="240" w:lineRule="auto"/>
            </w:pPr>
            <w:r>
              <w:rPr>
                <w:sz w:val="16"/>
              </w:rPr>
              <w:t>Ch.28</w:t>
            </w:r>
          </w:p>
        </w:tc>
        <w:tc>
          <w:tcPr>
            <w:tcW w:w="1673" w:type="dxa"/>
            <w:shd w:val="clear" w:color="auto" w:fill="EDF4EF"/>
            <w:tcMar>
              <w:top w:w="70" w:type="dxa"/>
              <w:left w:w="90" w:type="dxa"/>
              <w:bottom w:w="70" w:type="dxa"/>
              <w:right w:w="90" w:type="dxa"/>
            </w:tcMar>
            <w:vAlign w:val="center"/>
          </w:tcPr>
          <w:p w14:paraId="66D782BE"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74BF97A6" w14:textId="77777777" w:rsidR="0089053B" w:rsidRDefault="00B421DE">
            <w:pPr>
              <w:pStyle w:val="NCIEBody"/>
              <w:spacing w:after="0" w:line="240" w:lineRule="auto"/>
            </w:pPr>
            <w:r>
              <w:rPr>
                <w:sz w:val="16"/>
              </w:rPr>
              <w:t>Under-scoping risks a launch notification requirement going unmet.</w:t>
            </w:r>
          </w:p>
        </w:tc>
        <w:tc>
          <w:tcPr>
            <w:tcW w:w="1673" w:type="dxa"/>
            <w:shd w:val="clear" w:color="auto" w:fill="EDF4EF"/>
            <w:tcMar>
              <w:top w:w="70" w:type="dxa"/>
              <w:left w:w="90" w:type="dxa"/>
              <w:bottom w:w="70" w:type="dxa"/>
              <w:right w:w="90" w:type="dxa"/>
            </w:tcMar>
            <w:vAlign w:val="center"/>
          </w:tcPr>
          <w:p w14:paraId="7529B955" w14:textId="77777777" w:rsidR="0089053B" w:rsidRDefault="00B421DE">
            <w:pPr>
              <w:pStyle w:val="NCIEBody"/>
              <w:spacing w:after="0" w:line="240" w:lineRule="auto"/>
            </w:pPr>
            <w:r>
              <w:rPr>
                <w:sz w:val="16"/>
              </w:rPr>
              <w:t>Non-blocking (can proceed provisionally)</w:t>
            </w:r>
          </w:p>
        </w:tc>
      </w:tr>
      <w:tr w:rsidR="0089053B" w14:paraId="105F730D" w14:textId="77777777">
        <w:trPr>
          <w:cantSplit/>
        </w:trPr>
        <w:tc>
          <w:tcPr>
            <w:tcW w:w="1673" w:type="dxa"/>
            <w:shd w:val="clear" w:color="auto" w:fill="FFFFFF"/>
            <w:tcMar>
              <w:top w:w="70" w:type="dxa"/>
              <w:left w:w="90" w:type="dxa"/>
              <w:bottom w:w="70" w:type="dxa"/>
              <w:right w:w="90" w:type="dxa"/>
            </w:tcMar>
            <w:vAlign w:val="center"/>
          </w:tcPr>
          <w:p w14:paraId="151180EF" w14:textId="77777777" w:rsidR="0089053B" w:rsidRDefault="00B421DE">
            <w:pPr>
              <w:pStyle w:val="NCIEBody"/>
              <w:spacing w:after="0" w:line="240" w:lineRule="auto"/>
            </w:pPr>
            <w:r>
              <w:rPr>
                <w:sz w:val="16"/>
              </w:rPr>
              <w:t>29-B</w:t>
            </w:r>
          </w:p>
        </w:tc>
        <w:tc>
          <w:tcPr>
            <w:tcW w:w="1673" w:type="dxa"/>
            <w:shd w:val="clear" w:color="auto" w:fill="FFFFFF"/>
            <w:tcMar>
              <w:top w:w="70" w:type="dxa"/>
              <w:left w:w="90" w:type="dxa"/>
              <w:bottom w:w="70" w:type="dxa"/>
              <w:right w:w="90" w:type="dxa"/>
            </w:tcMar>
            <w:vAlign w:val="center"/>
          </w:tcPr>
          <w:p w14:paraId="5B8C12E9" w14:textId="77777777" w:rsidR="0089053B" w:rsidRDefault="00B421DE">
            <w:pPr>
              <w:pStyle w:val="NCIEBody"/>
              <w:spacing w:after="0" w:line="240" w:lineRule="auto"/>
            </w:pPr>
            <w:r>
              <w:rPr>
                <w:sz w:val="16"/>
              </w:rPr>
              <w:t>Confirm data-quality ownership (who is accountable for a given source's Remediation Tasks).</w:t>
            </w:r>
          </w:p>
        </w:tc>
        <w:tc>
          <w:tcPr>
            <w:tcW w:w="1673" w:type="dxa"/>
            <w:shd w:val="clear" w:color="auto" w:fill="FFFFFF"/>
            <w:tcMar>
              <w:top w:w="70" w:type="dxa"/>
              <w:left w:w="90" w:type="dxa"/>
              <w:bottom w:w="70" w:type="dxa"/>
              <w:right w:w="90" w:type="dxa"/>
            </w:tcMar>
            <w:vAlign w:val="center"/>
          </w:tcPr>
          <w:p w14:paraId="27BE566E" w14:textId="77777777" w:rsidR="0089053B" w:rsidRDefault="00B421DE">
            <w:pPr>
              <w:pStyle w:val="NCIEBody"/>
              <w:spacing w:after="0" w:line="240" w:lineRule="auto"/>
            </w:pPr>
            <w:r>
              <w:rPr>
                <w:sz w:val="16"/>
              </w:rPr>
              <w:t>Ch.29</w:t>
            </w:r>
          </w:p>
        </w:tc>
        <w:tc>
          <w:tcPr>
            <w:tcW w:w="1673" w:type="dxa"/>
            <w:shd w:val="clear" w:color="auto" w:fill="FFFFFF"/>
            <w:tcMar>
              <w:top w:w="70" w:type="dxa"/>
              <w:left w:w="90" w:type="dxa"/>
              <w:bottom w:w="70" w:type="dxa"/>
              <w:right w:w="90" w:type="dxa"/>
            </w:tcMar>
            <w:vAlign w:val="center"/>
          </w:tcPr>
          <w:p w14:paraId="4C066F02"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2DDD90A5" w14:textId="77777777" w:rsidR="0089053B" w:rsidRDefault="00B421DE">
            <w:pPr>
              <w:pStyle w:val="NCIEBody"/>
              <w:spacing w:after="0" w:line="240" w:lineRule="auto"/>
            </w:pPr>
            <w:r>
              <w:rPr>
                <w:sz w:val="16"/>
              </w:rPr>
              <w:t>Unclear ownership risks Remediation Tasks going unassigned in practice.</w:t>
            </w:r>
          </w:p>
        </w:tc>
        <w:tc>
          <w:tcPr>
            <w:tcW w:w="1673" w:type="dxa"/>
            <w:shd w:val="clear" w:color="auto" w:fill="FFFFFF"/>
            <w:tcMar>
              <w:top w:w="70" w:type="dxa"/>
              <w:left w:w="90" w:type="dxa"/>
              <w:bottom w:w="70" w:type="dxa"/>
              <w:right w:w="90" w:type="dxa"/>
            </w:tcMar>
            <w:vAlign w:val="center"/>
          </w:tcPr>
          <w:p w14:paraId="2802D984" w14:textId="77777777" w:rsidR="0089053B" w:rsidRDefault="00B421DE">
            <w:pPr>
              <w:pStyle w:val="NCIEBody"/>
              <w:spacing w:after="0" w:line="240" w:lineRule="auto"/>
            </w:pPr>
            <w:r>
              <w:rPr>
                <w:sz w:val="16"/>
              </w:rPr>
              <w:t>Non-blocking (can proceed provisionally)</w:t>
            </w:r>
          </w:p>
        </w:tc>
      </w:tr>
      <w:tr w:rsidR="0089053B" w14:paraId="66DDCAE7" w14:textId="77777777">
        <w:trPr>
          <w:cantSplit/>
        </w:trPr>
        <w:tc>
          <w:tcPr>
            <w:tcW w:w="1673" w:type="dxa"/>
            <w:shd w:val="clear" w:color="auto" w:fill="EDF4EF"/>
            <w:tcMar>
              <w:top w:w="70" w:type="dxa"/>
              <w:left w:w="90" w:type="dxa"/>
              <w:bottom w:w="70" w:type="dxa"/>
              <w:right w:w="90" w:type="dxa"/>
            </w:tcMar>
            <w:vAlign w:val="center"/>
          </w:tcPr>
          <w:p w14:paraId="38CD61E3" w14:textId="77777777" w:rsidR="0089053B" w:rsidRDefault="00B421DE">
            <w:pPr>
              <w:pStyle w:val="NCIEBody"/>
              <w:spacing w:after="0" w:line="240" w:lineRule="auto"/>
            </w:pPr>
            <w:r>
              <w:rPr>
                <w:sz w:val="16"/>
              </w:rPr>
              <w:t>30-B</w:t>
            </w:r>
          </w:p>
        </w:tc>
        <w:tc>
          <w:tcPr>
            <w:tcW w:w="1673" w:type="dxa"/>
            <w:shd w:val="clear" w:color="auto" w:fill="EDF4EF"/>
            <w:tcMar>
              <w:top w:w="70" w:type="dxa"/>
              <w:left w:w="90" w:type="dxa"/>
              <w:bottom w:w="70" w:type="dxa"/>
              <w:right w:w="90" w:type="dxa"/>
            </w:tcMar>
            <w:vAlign w:val="center"/>
          </w:tcPr>
          <w:p w14:paraId="3A3102BA" w14:textId="77777777" w:rsidR="0089053B" w:rsidRDefault="00B421DE">
            <w:pPr>
              <w:pStyle w:val="NCIEBody"/>
              <w:spacing w:after="0" w:line="240" w:lineRule="auto"/>
            </w:pPr>
            <w:r>
              <w:rPr>
                <w:sz w:val="16"/>
              </w:rPr>
              <w:t>Confirm naming/abbreviation conventions for Technical Name beyond Chapter 2's baseline rules.</w:t>
            </w:r>
          </w:p>
        </w:tc>
        <w:tc>
          <w:tcPr>
            <w:tcW w:w="1673" w:type="dxa"/>
            <w:shd w:val="clear" w:color="auto" w:fill="EDF4EF"/>
            <w:tcMar>
              <w:top w:w="70" w:type="dxa"/>
              <w:left w:w="90" w:type="dxa"/>
              <w:bottom w:w="70" w:type="dxa"/>
              <w:right w:w="90" w:type="dxa"/>
            </w:tcMar>
            <w:vAlign w:val="center"/>
          </w:tcPr>
          <w:p w14:paraId="05427B6E" w14:textId="77777777" w:rsidR="0089053B" w:rsidRDefault="00B421DE">
            <w:pPr>
              <w:pStyle w:val="NCIEBody"/>
              <w:spacing w:after="0" w:line="240" w:lineRule="auto"/>
            </w:pPr>
            <w:r>
              <w:rPr>
                <w:sz w:val="16"/>
              </w:rPr>
              <w:t>Ch.30</w:t>
            </w:r>
          </w:p>
        </w:tc>
        <w:tc>
          <w:tcPr>
            <w:tcW w:w="1673" w:type="dxa"/>
            <w:shd w:val="clear" w:color="auto" w:fill="EDF4EF"/>
            <w:tcMar>
              <w:top w:w="70" w:type="dxa"/>
              <w:left w:w="90" w:type="dxa"/>
              <w:bottom w:w="70" w:type="dxa"/>
              <w:right w:w="90" w:type="dxa"/>
            </w:tcMar>
            <w:vAlign w:val="center"/>
          </w:tcPr>
          <w:p w14:paraId="6285E6FA"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45FAF19E" w14:textId="77777777" w:rsidR="0089053B" w:rsidRDefault="00B421DE">
            <w:pPr>
              <w:pStyle w:val="NCIEBody"/>
              <w:spacing w:after="0" w:line="240" w:lineRule="auto"/>
            </w:pPr>
            <w:r>
              <w:rPr>
                <w:sz w:val="16"/>
              </w:rPr>
              <w:t>Under-specified conventions risk inconsistent technical naming once many contributors populate the dictionary.</w:t>
            </w:r>
          </w:p>
        </w:tc>
        <w:tc>
          <w:tcPr>
            <w:tcW w:w="1673" w:type="dxa"/>
            <w:shd w:val="clear" w:color="auto" w:fill="EDF4EF"/>
            <w:tcMar>
              <w:top w:w="70" w:type="dxa"/>
              <w:left w:w="90" w:type="dxa"/>
              <w:bottom w:w="70" w:type="dxa"/>
              <w:right w:w="90" w:type="dxa"/>
            </w:tcMar>
            <w:vAlign w:val="center"/>
          </w:tcPr>
          <w:p w14:paraId="47140A59" w14:textId="77777777" w:rsidR="0089053B" w:rsidRDefault="00B421DE">
            <w:pPr>
              <w:pStyle w:val="NCIEBody"/>
              <w:spacing w:after="0" w:line="240" w:lineRule="auto"/>
            </w:pPr>
            <w:r>
              <w:rPr>
                <w:sz w:val="16"/>
              </w:rPr>
              <w:t>Non-blocking (can proceed provisionally)</w:t>
            </w:r>
          </w:p>
        </w:tc>
      </w:tr>
      <w:tr w:rsidR="0089053B" w14:paraId="6F0D7979" w14:textId="77777777">
        <w:trPr>
          <w:cantSplit/>
        </w:trPr>
        <w:tc>
          <w:tcPr>
            <w:tcW w:w="1673" w:type="dxa"/>
            <w:shd w:val="clear" w:color="auto" w:fill="FFFFFF"/>
            <w:tcMar>
              <w:top w:w="70" w:type="dxa"/>
              <w:left w:w="90" w:type="dxa"/>
              <w:bottom w:w="70" w:type="dxa"/>
              <w:right w:w="90" w:type="dxa"/>
            </w:tcMar>
            <w:vAlign w:val="center"/>
          </w:tcPr>
          <w:p w14:paraId="65BDE033" w14:textId="77777777" w:rsidR="0089053B" w:rsidRDefault="00B421DE">
            <w:pPr>
              <w:pStyle w:val="NCIEBody"/>
              <w:spacing w:after="0" w:line="240" w:lineRule="auto"/>
            </w:pPr>
            <w:r>
              <w:rPr>
                <w:sz w:val="16"/>
              </w:rPr>
              <w:t>30-C</w:t>
            </w:r>
          </w:p>
        </w:tc>
        <w:tc>
          <w:tcPr>
            <w:tcW w:w="1673" w:type="dxa"/>
            <w:shd w:val="clear" w:color="auto" w:fill="FFFFFF"/>
            <w:tcMar>
              <w:top w:w="70" w:type="dxa"/>
              <w:left w:w="90" w:type="dxa"/>
              <w:bottom w:w="70" w:type="dxa"/>
              <w:right w:w="90" w:type="dxa"/>
            </w:tcMar>
            <w:vAlign w:val="center"/>
          </w:tcPr>
          <w:p w14:paraId="404EEE07" w14:textId="77777777" w:rsidR="0089053B" w:rsidRDefault="00B421DE">
            <w:pPr>
              <w:pStyle w:val="NCIEBody"/>
              <w:spacing w:after="0" w:line="240" w:lineRule="auto"/>
            </w:pPr>
            <w:r>
              <w:rPr>
                <w:sz w:val="16"/>
              </w:rPr>
              <w:t>Confirm ownership/stewardship metadata conventions (how an Owner is identified and kept current).</w:t>
            </w:r>
          </w:p>
        </w:tc>
        <w:tc>
          <w:tcPr>
            <w:tcW w:w="1673" w:type="dxa"/>
            <w:shd w:val="clear" w:color="auto" w:fill="FFFFFF"/>
            <w:tcMar>
              <w:top w:w="70" w:type="dxa"/>
              <w:left w:w="90" w:type="dxa"/>
              <w:bottom w:w="70" w:type="dxa"/>
              <w:right w:w="90" w:type="dxa"/>
            </w:tcMar>
            <w:vAlign w:val="center"/>
          </w:tcPr>
          <w:p w14:paraId="2F0E52CB" w14:textId="77777777" w:rsidR="0089053B" w:rsidRDefault="00B421DE">
            <w:pPr>
              <w:pStyle w:val="NCIEBody"/>
              <w:spacing w:after="0" w:line="240" w:lineRule="auto"/>
            </w:pPr>
            <w:r>
              <w:rPr>
                <w:sz w:val="16"/>
              </w:rPr>
              <w:t>Ch.30</w:t>
            </w:r>
          </w:p>
        </w:tc>
        <w:tc>
          <w:tcPr>
            <w:tcW w:w="1673" w:type="dxa"/>
            <w:shd w:val="clear" w:color="auto" w:fill="FFFFFF"/>
            <w:tcMar>
              <w:top w:w="70" w:type="dxa"/>
              <w:left w:w="90" w:type="dxa"/>
              <w:bottom w:w="70" w:type="dxa"/>
              <w:right w:w="90" w:type="dxa"/>
            </w:tcMar>
            <w:vAlign w:val="center"/>
          </w:tcPr>
          <w:p w14:paraId="538AFDD4"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16387DD1" w14:textId="77777777" w:rsidR="0089053B" w:rsidRDefault="00B421DE">
            <w:pPr>
              <w:pStyle w:val="NCIEBody"/>
              <w:spacing w:after="0" w:line="240" w:lineRule="auto"/>
            </w:pPr>
            <w:r>
              <w:rPr>
                <w:sz w:val="16"/>
              </w:rPr>
              <w:t>Under-specified stewardship risks dictionary entries with stale or missing owners over time.</w:t>
            </w:r>
          </w:p>
        </w:tc>
        <w:tc>
          <w:tcPr>
            <w:tcW w:w="1673" w:type="dxa"/>
            <w:shd w:val="clear" w:color="auto" w:fill="FFFFFF"/>
            <w:tcMar>
              <w:top w:w="70" w:type="dxa"/>
              <w:left w:w="90" w:type="dxa"/>
              <w:bottom w:w="70" w:type="dxa"/>
              <w:right w:w="90" w:type="dxa"/>
            </w:tcMar>
            <w:vAlign w:val="center"/>
          </w:tcPr>
          <w:p w14:paraId="103F7F90" w14:textId="77777777" w:rsidR="0089053B" w:rsidRDefault="00B421DE">
            <w:pPr>
              <w:pStyle w:val="NCIEBody"/>
              <w:spacing w:after="0" w:line="240" w:lineRule="auto"/>
            </w:pPr>
            <w:r>
              <w:rPr>
                <w:sz w:val="16"/>
              </w:rPr>
              <w:t>Non-blocking (can proceed provisionally)</w:t>
            </w:r>
          </w:p>
        </w:tc>
      </w:tr>
      <w:tr w:rsidR="0089053B" w14:paraId="59FEC22E" w14:textId="77777777">
        <w:trPr>
          <w:cantSplit/>
        </w:trPr>
        <w:tc>
          <w:tcPr>
            <w:tcW w:w="1673" w:type="dxa"/>
            <w:shd w:val="clear" w:color="auto" w:fill="EDF4EF"/>
            <w:tcMar>
              <w:top w:w="70" w:type="dxa"/>
              <w:left w:w="90" w:type="dxa"/>
              <w:bottom w:w="70" w:type="dxa"/>
              <w:right w:w="90" w:type="dxa"/>
            </w:tcMar>
            <w:vAlign w:val="center"/>
          </w:tcPr>
          <w:p w14:paraId="72F9FFB4" w14:textId="77777777" w:rsidR="0089053B" w:rsidRDefault="00B421DE">
            <w:pPr>
              <w:pStyle w:val="NCIEBody"/>
              <w:spacing w:after="0" w:line="240" w:lineRule="auto"/>
            </w:pPr>
            <w:r>
              <w:rPr>
                <w:sz w:val="16"/>
              </w:rPr>
              <w:lastRenderedPageBreak/>
              <w:t>33-B</w:t>
            </w:r>
          </w:p>
        </w:tc>
        <w:tc>
          <w:tcPr>
            <w:tcW w:w="1673" w:type="dxa"/>
            <w:shd w:val="clear" w:color="auto" w:fill="EDF4EF"/>
            <w:tcMar>
              <w:top w:w="70" w:type="dxa"/>
              <w:left w:w="90" w:type="dxa"/>
              <w:bottom w:w="70" w:type="dxa"/>
              <w:right w:w="90" w:type="dxa"/>
            </w:tcMar>
            <w:vAlign w:val="center"/>
          </w:tcPr>
          <w:p w14:paraId="7BD39A31" w14:textId="77777777" w:rsidR="0089053B" w:rsidRDefault="00B421DE">
            <w:pPr>
              <w:pStyle w:val="NCIEBody"/>
              <w:spacing w:after="0" w:line="240" w:lineRule="auto"/>
            </w:pPr>
            <w:r>
              <w:rPr>
                <w:sz w:val="16"/>
              </w:rPr>
              <w:t>Confirm versioning/deprecation policy timelines.</w:t>
            </w:r>
          </w:p>
        </w:tc>
        <w:tc>
          <w:tcPr>
            <w:tcW w:w="1673" w:type="dxa"/>
            <w:shd w:val="clear" w:color="auto" w:fill="EDF4EF"/>
            <w:tcMar>
              <w:top w:w="70" w:type="dxa"/>
              <w:left w:w="90" w:type="dxa"/>
              <w:bottom w:w="70" w:type="dxa"/>
              <w:right w:w="90" w:type="dxa"/>
            </w:tcMar>
            <w:vAlign w:val="center"/>
          </w:tcPr>
          <w:p w14:paraId="7FCF491A" w14:textId="77777777" w:rsidR="0089053B" w:rsidRDefault="00B421DE">
            <w:pPr>
              <w:pStyle w:val="NCIEBody"/>
              <w:spacing w:after="0" w:line="240" w:lineRule="auto"/>
            </w:pPr>
            <w:r>
              <w:rPr>
                <w:sz w:val="16"/>
              </w:rPr>
              <w:t>Ch.33</w:t>
            </w:r>
          </w:p>
        </w:tc>
        <w:tc>
          <w:tcPr>
            <w:tcW w:w="1673" w:type="dxa"/>
            <w:shd w:val="clear" w:color="auto" w:fill="EDF4EF"/>
            <w:tcMar>
              <w:top w:w="70" w:type="dxa"/>
              <w:left w:w="90" w:type="dxa"/>
              <w:bottom w:w="70" w:type="dxa"/>
              <w:right w:w="90" w:type="dxa"/>
            </w:tcMar>
            <w:vAlign w:val="center"/>
          </w:tcPr>
          <w:p w14:paraId="4E345BA9"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49AD4DEB" w14:textId="77777777" w:rsidR="0089053B" w:rsidRDefault="00B421DE">
            <w:pPr>
              <w:pStyle w:val="NCIEBody"/>
              <w:spacing w:after="0" w:line="240" w:lineRule="auto"/>
            </w:pPr>
            <w:r>
              <w:rPr>
                <w:sz w:val="16"/>
              </w:rPr>
              <w:t>Under-specified timelines risk consumers breaking when a schema is deprecated without adequate notice.</w:t>
            </w:r>
          </w:p>
        </w:tc>
        <w:tc>
          <w:tcPr>
            <w:tcW w:w="1673" w:type="dxa"/>
            <w:shd w:val="clear" w:color="auto" w:fill="EDF4EF"/>
            <w:tcMar>
              <w:top w:w="70" w:type="dxa"/>
              <w:left w:w="90" w:type="dxa"/>
              <w:bottom w:w="70" w:type="dxa"/>
              <w:right w:w="90" w:type="dxa"/>
            </w:tcMar>
            <w:vAlign w:val="center"/>
          </w:tcPr>
          <w:p w14:paraId="1892FCF3" w14:textId="77777777" w:rsidR="0089053B" w:rsidRDefault="00B421DE">
            <w:pPr>
              <w:pStyle w:val="NCIEBody"/>
              <w:spacing w:after="0" w:line="240" w:lineRule="auto"/>
            </w:pPr>
            <w:r>
              <w:rPr>
                <w:sz w:val="16"/>
              </w:rPr>
              <w:t>Non-blocking (can proceed provisionally)</w:t>
            </w:r>
          </w:p>
        </w:tc>
      </w:tr>
      <w:tr w:rsidR="0089053B" w14:paraId="31ACDE2C" w14:textId="77777777">
        <w:trPr>
          <w:cantSplit/>
        </w:trPr>
        <w:tc>
          <w:tcPr>
            <w:tcW w:w="1673" w:type="dxa"/>
            <w:shd w:val="clear" w:color="auto" w:fill="FFFFFF"/>
            <w:tcMar>
              <w:top w:w="70" w:type="dxa"/>
              <w:left w:w="90" w:type="dxa"/>
              <w:bottom w:w="70" w:type="dxa"/>
              <w:right w:w="90" w:type="dxa"/>
            </w:tcMar>
            <w:vAlign w:val="center"/>
          </w:tcPr>
          <w:p w14:paraId="1D6C38A1" w14:textId="77777777" w:rsidR="0089053B" w:rsidRDefault="00B421DE">
            <w:pPr>
              <w:pStyle w:val="NCIEBody"/>
              <w:spacing w:after="0" w:line="240" w:lineRule="auto"/>
            </w:pPr>
            <w:r>
              <w:rPr>
                <w:sz w:val="16"/>
              </w:rPr>
              <w:t>34-C</w:t>
            </w:r>
          </w:p>
        </w:tc>
        <w:tc>
          <w:tcPr>
            <w:tcW w:w="1673" w:type="dxa"/>
            <w:shd w:val="clear" w:color="auto" w:fill="FFFFFF"/>
            <w:tcMar>
              <w:top w:w="70" w:type="dxa"/>
              <w:left w:w="90" w:type="dxa"/>
              <w:bottom w:w="70" w:type="dxa"/>
              <w:right w:w="90" w:type="dxa"/>
            </w:tcMar>
            <w:vAlign w:val="center"/>
          </w:tcPr>
          <w:p w14:paraId="5BC52AC4" w14:textId="77777777" w:rsidR="0089053B" w:rsidRDefault="00B421DE">
            <w:pPr>
              <w:pStyle w:val="NCIEBody"/>
              <w:spacing w:after="0" w:line="240" w:lineRule="auto"/>
            </w:pPr>
            <w:r>
              <w:rPr>
                <w:sz w:val="16"/>
              </w:rPr>
              <w:t>Confirm acceptable manual-reconciliation procedures for Exceptions.</w:t>
            </w:r>
          </w:p>
        </w:tc>
        <w:tc>
          <w:tcPr>
            <w:tcW w:w="1673" w:type="dxa"/>
            <w:shd w:val="clear" w:color="auto" w:fill="FFFFFF"/>
            <w:tcMar>
              <w:top w:w="70" w:type="dxa"/>
              <w:left w:w="90" w:type="dxa"/>
              <w:bottom w:w="70" w:type="dxa"/>
              <w:right w:w="90" w:type="dxa"/>
            </w:tcMar>
            <w:vAlign w:val="center"/>
          </w:tcPr>
          <w:p w14:paraId="36067679" w14:textId="77777777" w:rsidR="0089053B" w:rsidRDefault="00B421DE">
            <w:pPr>
              <w:pStyle w:val="NCIEBody"/>
              <w:spacing w:after="0" w:line="240" w:lineRule="auto"/>
            </w:pPr>
            <w:r>
              <w:rPr>
                <w:sz w:val="16"/>
              </w:rPr>
              <w:t>Ch.34</w:t>
            </w:r>
          </w:p>
        </w:tc>
        <w:tc>
          <w:tcPr>
            <w:tcW w:w="1673" w:type="dxa"/>
            <w:shd w:val="clear" w:color="auto" w:fill="FFFFFF"/>
            <w:tcMar>
              <w:top w:w="70" w:type="dxa"/>
              <w:left w:w="90" w:type="dxa"/>
              <w:bottom w:w="70" w:type="dxa"/>
              <w:right w:w="90" w:type="dxa"/>
            </w:tcMar>
            <w:vAlign w:val="center"/>
          </w:tcPr>
          <w:p w14:paraId="30FBCE8F"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47300C2E" w14:textId="77777777" w:rsidR="0089053B" w:rsidRDefault="00B421DE">
            <w:pPr>
              <w:pStyle w:val="NCIEBody"/>
              <w:spacing w:after="0" w:line="240" w:lineRule="auto"/>
            </w:pPr>
            <w:r>
              <w:rPr>
                <w:sz w:val="16"/>
              </w:rPr>
              <w:t>Under-specified procedures risk migration Exceptions accumulating without a clear resolution path.</w:t>
            </w:r>
          </w:p>
        </w:tc>
        <w:tc>
          <w:tcPr>
            <w:tcW w:w="1673" w:type="dxa"/>
            <w:shd w:val="clear" w:color="auto" w:fill="FFFFFF"/>
            <w:tcMar>
              <w:top w:w="70" w:type="dxa"/>
              <w:left w:w="90" w:type="dxa"/>
              <w:bottom w:w="70" w:type="dxa"/>
              <w:right w:w="90" w:type="dxa"/>
            </w:tcMar>
            <w:vAlign w:val="center"/>
          </w:tcPr>
          <w:p w14:paraId="19501E73" w14:textId="77777777" w:rsidR="0089053B" w:rsidRDefault="00B421DE">
            <w:pPr>
              <w:pStyle w:val="NCIEBody"/>
              <w:spacing w:after="0" w:line="240" w:lineRule="auto"/>
            </w:pPr>
            <w:r>
              <w:rPr>
                <w:sz w:val="16"/>
              </w:rPr>
              <w:t>Non-blocking (can proceed provisionally)</w:t>
            </w:r>
          </w:p>
        </w:tc>
      </w:tr>
      <w:tr w:rsidR="0089053B" w14:paraId="30B61C97" w14:textId="77777777">
        <w:trPr>
          <w:cantSplit/>
        </w:trPr>
        <w:tc>
          <w:tcPr>
            <w:tcW w:w="1673" w:type="dxa"/>
            <w:shd w:val="clear" w:color="auto" w:fill="EDF4EF"/>
            <w:tcMar>
              <w:top w:w="70" w:type="dxa"/>
              <w:left w:w="90" w:type="dxa"/>
              <w:bottom w:w="70" w:type="dxa"/>
              <w:right w:w="90" w:type="dxa"/>
            </w:tcMar>
            <w:vAlign w:val="center"/>
          </w:tcPr>
          <w:p w14:paraId="4FD400E5" w14:textId="77777777" w:rsidR="0089053B" w:rsidRDefault="00B421DE">
            <w:pPr>
              <w:pStyle w:val="NCIEBody"/>
              <w:spacing w:after="0" w:line="240" w:lineRule="auto"/>
            </w:pPr>
            <w:r>
              <w:rPr>
                <w:sz w:val="16"/>
              </w:rPr>
              <w:t>35-B</w:t>
            </w:r>
          </w:p>
        </w:tc>
        <w:tc>
          <w:tcPr>
            <w:tcW w:w="1673" w:type="dxa"/>
            <w:shd w:val="clear" w:color="auto" w:fill="EDF4EF"/>
            <w:tcMar>
              <w:top w:w="70" w:type="dxa"/>
              <w:left w:w="90" w:type="dxa"/>
              <w:bottom w:w="70" w:type="dxa"/>
              <w:right w:w="90" w:type="dxa"/>
            </w:tcMar>
            <w:vAlign w:val="center"/>
          </w:tcPr>
          <w:p w14:paraId="133332E7" w14:textId="77777777" w:rsidR="0089053B" w:rsidRDefault="00B421DE">
            <w:pPr>
              <w:pStyle w:val="NCIEBody"/>
              <w:spacing w:after="0" w:line="240" w:lineRule="auto"/>
            </w:pPr>
            <w:r>
              <w:rPr>
                <w:sz w:val="16"/>
              </w:rPr>
              <w:t>Confirm performance targets (translate NCIE-002 Ch.30's proposed baseline into per-entity-family SLOs).</w:t>
            </w:r>
          </w:p>
        </w:tc>
        <w:tc>
          <w:tcPr>
            <w:tcW w:w="1673" w:type="dxa"/>
            <w:shd w:val="clear" w:color="auto" w:fill="EDF4EF"/>
            <w:tcMar>
              <w:top w:w="70" w:type="dxa"/>
              <w:left w:w="90" w:type="dxa"/>
              <w:bottom w:w="70" w:type="dxa"/>
              <w:right w:w="90" w:type="dxa"/>
            </w:tcMar>
            <w:vAlign w:val="center"/>
          </w:tcPr>
          <w:p w14:paraId="2E347600" w14:textId="77777777" w:rsidR="0089053B" w:rsidRDefault="00B421DE">
            <w:pPr>
              <w:pStyle w:val="NCIEBody"/>
              <w:spacing w:after="0" w:line="240" w:lineRule="auto"/>
            </w:pPr>
            <w:r>
              <w:rPr>
                <w:sz w:val="16"/>
              </w:rPr>
              <w:t>Ch.35</w:t>
            </w:r>
          </w:p>
        </w:tc>
        <w:tc>
          <w:tcPr>
            <w:tcW w:w="1673" w:type="dxa"/>
            <w:shd w:val="clear" w:color="auto" w:fill="EDF4EF"/>
            <w:tcMar>
              <w:top w:w="70" w:type="dxa"/>
              <w:left w:w="90" w:type="dxa"/>
              <w:bottom w:w="70" w:type="dxa"/>
              <w:right w:w="90" w:type="dxa"/>
            </w:tcMar>
            <w:vAlign w:val="center"/>
          </w:tcPr>
          <w:p w14:paraId="2D9FACAD"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61B0380C" w14:textId="77777777" w:rsidR="0089053B" w:rsidRDefault="00B421DE">
            <w:pPr>
              <w:pStyle w:val="NCIEBody"/>
              <w:spacing w:after="0" w:line="240" w:lineRule="auto"/>
            </w:pPr>
            <w:r>
              <w:rPr>
                <w:sz w:val="16"/>
              </w:rPr>
              <w:t>Blocks finalising Ch.35's Performance SLO entity with real targets.</w:t>
            </w:r>
          </w:p>
        </w:tc>
        <w:tc>
          <w:tcPr>
            <w:tcW w:w="1673" w:type="dxa"/>
            <w:shd w:val="clear" w:color="auto" w:fill="EDF4EF"/>
            <w:tcMar>
              <w:top w:w="70" w:type="dxa"/>
              <w:left w:w="90" w:type="dxa"/>
              <w:bottom w:w="70" w:type="dxa"/>
              <w:right w:w="90" w:type="dxa"/>
            </w:tcMar>
            <w:vAlign w:val="center"/>
          </w:tcPr>
          <w:p w14:paraId="4062FDF9" w14:textId="77777777" w:rsidR="0089053B" w:rsidRDefault="00B421DE">
            <w:pPr>
              <w:pStyle w:val="NCIEBody"/>
              <w:spacing w:after="0" w:line="240" w:lineRule="auto"/>
            </w:pPr>
            <w:r>
              <w:rPr>
                <w:sz w:val="16"/>
              </w:rPr>
              <w:t>Non-blocking (can proceed provisionally with NCIE-002's proposed baseline)</w:t>
            </w:r>
          </w:p>
        </w:tc>
      </w:tr>
      <w:tr w:rsidR="0089053B" w14:paraId="366BF91B" w14:textId="77777777">
        <w:trPr>
          <w:cantSplit/>
        </w:trPr>
        <w:tc>
          <w:tcPr>
            <w:tcW w:w="1673" w:type="dxa"/>
            <w:shd w:val="clear" w:color="auto" w:fill="FFFFFF"/>
            <w:tcMar>
              <w:top w:w="70" w:type="dxa"/>
              <w:left w:w="90" w:type="dxa"/>
              <w:bottom w:w="70" w:type="dxa"/>
              <w:right w:w="90" w:type="dxa"/>
            </w:tcMar>
            <w:vAlign w:val="center"/>
          </w:tcPr>
          <w:p w14:paraId="55738C3E" w14:textId="77777777" w:rsidR="0089053B" w:rsidRDefault="00B421DE">
            <w:pPr>
              <w:pStyle w:val="NCIEBody"/>
              <w:spacing w:after="0" w:line="240" w:lineRule="auto"/>
            </w:pPr>
            <w:r>
              <w:rPr>
                <w:sz w:val="16"/>
              </w:rPr>
              <w:t>35-C</w:t>
            </w:r>
          </w:p>
        </w:tc>
        <w:tc>
          <w:tcPr>
            <w:tcW w:w="1673" w:type="dxa"/>
            <w:shd w:val="clear" w:color="auto" w:fill="FFFFFF"/>
            <w:tcMar>
              <w:top w:w="70" w:type="dxa"/>
              <w:left w:w="90" w:type="dxa"/>
              <w:bottom w:w="70" w:type="dxa"/>
              <w:right w:w="90" w:type="dxa"/>
            </w:tcMar>
            <w:vAlign w:val="center"/>
          </w:tcPr>
          <w:p w14:paraId="4CD819FD" w14:textId="77777777" w:rsidR="0089053B" w:rsidRDefault="00B421DE">
            <w:pPr>
              <w:pStyle w:val="NCIEBody"/>
              <w:spacing w:after="0" w:line="240" w:lineRule="auto"/>
            </w:pPr>
            <w:r>
              <w:rPr>
                <w:sz w:val="16"/>
              </w:rPr>
              <w:t>Confirm archive-retrieval SLA expectations for Cold-tier data.</w:t>
            </w:r>
          </w:p>
        </w:tc>
        <w:tc>
          <w:tcPr>
            <w:tcW w:w="1673" w:type="dxa"/>
            <w:shd w:val="clear" w:color="auto" w:fill="FFFFFF"/>
            <w:tcMar>
              <w:top w:w="70" w:type="dxa"/>
              <w:left w:w="90" w:type="dxa"/>
              <w:bottom w:w="70" w:type="dxa"/>
              <w:right w:w="90" w:type="dxa"/>
            </w:tcMar>
            <w:vAlign w:val="center"/>
          </w:tcPr>
          <w:p w14:paraId="1969D53B" w14:textId="77777777" w:rsidR="0089053B" w:rsidRDefault="00B421DE">
            <w:pPr>
              <w:pStyle w:val="NCIEBody"/>
              <w:spacing w:after="0" w:line="240" w:lineRule="auto"/>
            </w:pPr>
            <w:r>
              <w:rPr>
                <w:sz w:val="16"/>
              </w:rPr>
              <w:t>Ch.35</w:t>
            </w:r>
          </w:p>
        </w:tc>
        <w:tc>
          <w:tcPr>
            <w:tcW w:w="1673" w:type="dxa"/>
            <w:shd w:val="clear" w:color="auto" w:fill="FFFFFF"/>
            <w:tcMar>
              <w:top w:w="70" w:type="dxa"/>
              <w:left w:w="90" w:type="dxa"/>
              <w:bottom w:w="70" w:type="dxa"/>
              <w:right w:w="90" w:type="dxa"/>
            </w:tcMar>
            <w:vAlign w:val="center"/>
          </w:tcPr>
          <w:p w14:paraId="0C25F581"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27480AC4" w14:textId="77777777" w:rsidR="0089053B" w:rsidRDefault="00B421DE">
            <w:pPr>
              <w:pStyle w:val="NCIEBody"/>
              <w:spacing w:after="0" w:line="240" w:lineRule="auto"/>
            </w:pPr>
            <w:r>
              <w:rPr>
                <w:sz w:val="16"/>
              </w:rPr>
              <w:t>Under-specified SLA risks operational disappointment when Cold-tier data is later requested urgently.</w:t>
            </w:r>
          </w:p>
        </w:tc>
        <w:tc>
          <w:tcPr>
            <w:tcW w:w="1673" w:type="dxa"/>
            <w:shd w:val="clear" w:color="auto" w:fill="FFFFFF"/>
            <w:tcMar>
              <w:top w:w="70" w:type="dxa"/>
              <w:left w:w="90" w:type="dxa"/>
              <w:bottom w:w="70" w:type="dxa"/>
              <w:right w:w="90" w:type="dxa"/>
            </w:tcMar>
            <w:vAlign w:val="center"/>
          </w:tcPr>
          <w:p w14:paraId="11D1BDD3" w14:textId="77777777" w:rsidR="0089053B" w:rsidRDefault="00B421DE">
            <w:pPr>
              <w:pStyle w:val="NCIEBody"/>
              <w:spacing w:after="0" w:line="240" w:lineRule="auto"/>
            </w:pPr>
            <w:r>
              <w:rPr>
                <w:sz w:val="16"/>
              </w:rPr>
              <w:t>Non-blocking (can proceed provisionally)</w:t>
            </w:r>
          </w:p>
        </w:tc>
      </w:tr>
      <w:tr w:rsidR="0089053B" w14:paraId="1223B958" w14:textId="77777777">
        <w:trPr>
          <w:cantSplit/>
        </w:trPr>
        <w:tc>
          <w:tcPr>
            <w:tcW w:w="1673" w:type="dxa"/>
            <w:shd w:val="clear" w:color="auto" w:fill="EDF4EF"/>
            <w:tcMar>
              <w:top w:w="70" w:type="dxa"/>
              <w:left w:w="90" w:type="dxa"/>
              <w:bottom w:w="70" w:type="dxa"/>
              <w:right w:w="90" w:type="dxa"/>
            </w:tcMar>
            <w:vAlign w:val="center"/>
          </w:tcPr>
          <w:p w14:paraId="67405626" w14:textId="77777777" w:rsidR="0089053B" w:rsidRDefault="00B421DE">
            <w:pPr>
              <w:pStyle w:val="NCIEBody"/>
              <w:spacing w:after="0" w:line="240" w:lineRule="auto"/>
            </w:pPr>
            <w:r>
              <w:rPr>
                <w:sz w:val="16"/>
              </w:rPr>
              <w:t>37-A</w:t>
            </w:r>
          </w:p>
        </w:tc>
        <w:tc>
          <w:tcPr>
            <w:tcW w:w="1673" w:type="dxa"/>
            <w:shd w:val="clear" w:color="auto" w:fill="EDF4EF"/>
            <w:tcMar>
              <w:top w:w="70" w:type="dxa"/>
              <w:left w:w="90" w:type="dxa"/>
              <w:bottom w:w="70" w:type="dxa"/>
              <w:right w:w="90" w:type="dxa"/>
            </w:tcMar>
            <w:vAlign w:val="center"/>
          </w:tcPr>
          <w:p w14:paraId="2A35EBBD" w14:textId="77777777" w:rsidR="0089053B" w:rsidRDefault="00B421DE">
            <w:pPr>
              <w:pStyle w:val="NCIEBody"/>
              <w:spacing w:after="0" w:line="240" w:lineRule="auto"/>
            </w:pPr>
            <w:r>
              <w:rPr>
                <w:sz w:val="16"/>
              </w:rPr>
              <w:t>Confirm operational owners and escalation paths per pipeline.</w:t>
            </w:r>
          </w:p>
        </w:tc>
        <w:tc>
          <w:tcPr>
            <w:tcW w:w="1673" w:type="dxa"/>
            <w:shd w:val="clear" w:color="auto" w:fill="EDF4EF"/>
            <w:tcMar>
              <w:top w:w="70" w:type="dxa"/>
              <w:left w:w="90" w:type="dxa"/>
              <w:bottom w:w="70" w:type="dxa"/>
              <w:right w:w="90" w:type="dxa"/>
            </w:tcMar>
            <w:vAlign w:val="center"/>
          </w:tcPr>
          <w:p w14:paraId="71A175C4" w14:textId="77777777" w:rsidR="0089053B" w:rsidRDefault="00B421DE">
            <w:pPr>
              <w:pStyle w:val="NCIEBody"/>
              <w:spacing w:after="0" w:line="240" w:lineRule="auto"/>
            </w:pPr>
            <w:r>
              <w:rPr>
                <w:sz w:val="16"/>
              </w:rPr>
              <w:t>Ch.37</w:t>
            </w:r>
          </w:p>
        </w:tc>
        <w:tc>
          <w:tcPr>
            <w:tcW w:w="1673" w:type="dxa"/>
            <w:shd w:val="clear" w:color="auto" w:fill="EDF4EF"/>
            <w:tcMar>
              <w:top w:w="70" w:type="dxa"/>
              <w:left w:w="90" w:type="dxa"/>
              <w:bottom w:w="70" w:type="dxa"/>
              <w:right w:w="90" w:type="dxa"/>
            </w:tcMar>
            <w:vAlign w:val="center"/>
          </w:tcPr>
          <w:p w14:paraId="5A2FE4AD"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7A64A014" w14:textId="77777777" w:rsidR="0089053B" w:rsidRDefault="00B421DE">
            <w:pPr>
              <w:pStyle w:val="NCIEBody"/>
              <w:spacing w:after="0" w:line="240" w:lineRule="auto"/>
            </w:pPr>
            <w:r>
              <w:rPr>
                <w:sz w:val="16"/>
              </w:rPr>
              <w:t>Unclear ownership risks Operational Alerts going unactioned in practice.</w:t>
            </w:r>
          </w:p>
        </w:tc>
        <w:tc>
          <w:tcPr>
            <w:tcW w:w="1673" w:type="dxa"/>
            <w:shd w:val="clear" w:color="auto" w:fill="EDF4EF"/>
            <w:tcMar>
              <w:top w:w="70" w:type="dxa"/>
              <w:left w:w="90" w:type="dxa"/>
              <w:bottom w:w="70" w:type="dxa"/>
              <w:right w:w="90" w:type="dxa"/>
            </w:tcMar>
            <w:vAlign w:val="center"/>
          </w:tcPr>
          <w:p w14:paraId="015E1A4D" w14:textId="77777777" w:rsidR="0089053B" w:rsidRDefault="00B421DE">
            <w:pPr>
              <w:pStyle w:val="NCIEBody"/>
              <w:spacing w:after="0" w:line="240" w:lineRule="auto"/>
            </w:pPr>
            <w:r>
              <w:rPr>
                <w:sz w:val="16"/>
              </w:rPr>
              <w:t>Non-blocking (can proceed provisionally)</w:t>
            </w:r>
          </w:p>
        </w:tc>
      </w:tr>
      <w:tr w:rsidR="0089053B" w14:paraId="2925EA16" w14:textId="77777777">
        <w:trPr>
          <w:cantSplit/>
        </w:trPr>
        <w:tc>
          <w:tcPr>
            <w:tcW w:w="1673" w:type="dxa"/>
            <w:shd w:val="clear" w:color="auto" w:fill="FFFFFF"/>
            <w:tcMar>
              <w:top w:w="70" w:type="dxa"/>
              <w:left w:w="90" w:type="dxa"/>
              <w:bottom w:w="70" w:type="dxa"/>
              <w:right w:w="90" w:type="dxa"/>
            </w:tcMar>
            <w:vAlign w:val="center"/>
          </w:tcPr>
          <w:p w14:paraId="7F8A0F60" w14:textId="77777777" w:rsidR="0089053B" w:rsidRDefault="00B421DE">
            <w:pPr>
              <w:pStyle w:val="NCIEBody"/>
              <w:spacing w:after="0" w:line="240" w:lineRule="auto"/>
            </w:pPr>
            <w:r>
              <w:rPr>
                <w:sz w:val="16"/>
              </w:rPr>
              <w:t>37-C</w:t>
            </w:r>
          </w:p>
        </w:tc>
        <w:tc>
          <w:tcPr>
            <w:tcW w:w="1673" w:type="dxa"/>
            <w:shd w:val="clear" w:color="auto" w:fill="FFFFFF"/>
            <w:tcMar>
              <w:top w:w="70" w:type="dxa"/>
              <w:left w:w="90" w:type="dxa"/>
              <w:bottom w:w="70" w:type="dxa"/>
              <w:right w:w="90" w:type="dxa"/>
            </w:tcMar>
            <w:vAlign w:val="center"/>
          </w:tcPr>
          <w:p w14:paraId="6E7CDA3C" w14:textId="77777777" w:rsidR="0089053B" w:rsidRDefault="00B421DE">
            <w:pPr>
              <w:pStyle w:val="NCIEBody"/>
              <w:spacing w:after="0" w:line="240" w:lineRule="auto"/>
            </w:pPr>
            <w:r>
              <w:rPr>
                <w:sz w:val="16"/>
              </w:rPr>
              <w:t>Confirm acceptable reconciliation windows per entity family.</w:t>
            </w:r>
          </w:p>
        </w:tc>
        <w:tc>
          <w:tcPr>
            <w:tcW w:w="1673" w:type="dxa"/>
            <w:shd w:val="clear" w:color="auto" w:fill="FFFFFF"/>
            <w:tcMar>
              <w:top w:w="70" w:type="dxa"/>
              <w:left w:w="90" w:type="dxa"/>
              <w:bottom w:w="70" w:type="dxa"/>
              <w:right w:w="90" w:type="dxa"/>
            </w:tcMar>
            <w:vAlign w:val="center"/>
          </w:tcPr>
          <w:p w14:paraId="46CD17DF" w14:textId="77777777" w:rsidR="0089053B" w:rsidRDefault="00B421DE">
            <w:pPr>
              <w:pStyle w:val="NCIEBody"/>
              <w:spacing w:after="0" w:line="240" w:lineRule="auto"/>
            </w:pPr>
            <w:r>
              <w:rPr>
                <w:sz w:val="16"/>
              </w:rPr>
              <w:t>Ch.37</w:t>
            </w:r>
          </w:p>
        </w:tc>
        <w:tc>
          <w:tcPr>
            <w:tcW w:w="1673" w:type="dxa"/>
            <w:shd w:val="clear" w:color="auto" w:fill="FFFFFF"/>
            <w:tcMar>
              <w:top w:w="70" w:type="dxa"/>
              <w:left w:w="90" w:type="dxa"/>
              <w:bottom w:w="70" w:type="dxa"/>
              <w:right w:w="90" w:type="dxa"/>
            </w:tcMar>
            <w:vAlign w:val="center"/>
          </w:tcPr>
          <w:p w14:paraId="4519AB64"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04D0EBF4" w14:textId="77777777" w:rsidR="0089053B" w:rsidRDefault="00B421DE">
            <w:pPr>
              <w:pStyle w:val="NCIEBody"/>
              <w:spacing w:after="0" w:line="240" w:lineRule="auto"/>
            </w:pPr>
            <w:r>
              <w:rPr>
                <w:sz w:val="16"/>
              </w:rPr>
              <w:t>Under-specified windows risk Reconciliation Jobs running too infrequently to catch drift promptly.</w:t>
            </w:r>
          </w:p>
        </w:tc>
        <w:tc>
          <w:tcPr>
            <w:tcW w:w="1673" w:type="dxa"/>
            <w:shd w:val="clear" w:color="auto" w:fill="FFFFFF"/>
            <w:tcMar>
              <w:top w:w="70" w:type="dxa"/>
              <w:left w:w="90" w:type="dxa"/>
              <w:bottom w:w="70" w:type="dxa"/>
              <w:right w:w="90" w:type="dxa"/>
            </w:tcMar>
            <w:vAlign w:val="center"/>
          </w:tcPr>
          <w:p w14:paraId="5DF8B433" w14:textId="77777777" w:rsidR="0089053B" w:rsidRDefault="00B421DE">
            <w:pPr>
              <w:pStyle w:val="NCIEBody"/>
              <w:spacing w:after="0" w:line="240" w:lineRule="auto"/>
            </w:pPr>
            <w:r>
              <w:rPr>
                <w:sz w:val="16"/>
              </w:rPr>
              <w:t>Non-blocking (can proceed provisionally)</w:t>
            </w:r>
          </w:p>
        </w:tc>
      </w:tr>
      <w:tr w:rsidR="0089053B" w14:paraId="5B383411" w14:textId="77777777">
        <w:trPr>
          <w:cantSplit/>
        </w:trPr>
        <w:tc>
          <w:tcPr>
            <w:tcW w:w="1673" w:type="dxa"/>
            <w:shd w:val="clear" w:color="auto" w:fill="EDF4EF"/>
            <w:tcMar>
              <w:top w:w="70" w:type="dxa"/>
              <w:left w:w="90" w:type="dxa"/>
              <w:bottom w:w="70" w:type="dxa"/>
              <w:right w:w="90" w:type="dxa"/>
            </w:tcMar>
            <w:vAlign w:val="center"/>
          </w:tcPr>
          <w:p w14:paraId="2E921480" w14:textId="77777777" w:rsidR="0089053B" w:rsidRDefault="00B421DE">
            <w:pPr>
              <w:pStyle w:val="NCIEBody"/>
              <w:spacing w:after="0" w:line="240" w:lineRule="auto"/>
            </w:pPr>
            <w:r>
              <w:rPr>
                <w:sz w:val="16"/>
              </w:rPr>
              <w:t>40-A</w:t>
            </w:r>
          </w:p>
        </w:tc>
        <w:tc>
          <w:tcPr>
            <w:tcW w:w="1673" w:type="dxa"/>
            <w:shd w:val="clear" w:color="auto" w:fill="EDF4EF"/>
            <w:tcMar>
              <w:top w:w="70" w:type="dxa"/>
              <w:left w:w="90" w:type="dxa"/>
              <w:bottom w:w="70" w:type="dxa"/>
              <w:right w:w="90" w:type="dxa"/>
            </w:tcMar>
            <w:vAlign w:val="center"/>
          </w:tcPr>
          <w:p w14:paraId="3529496B" w14:textId="77777777" w:rsidR="0089053B" w:rsidRDefault="00B421DE">
            <w:pPr>
              <w:pStyle w:val="NCIEBody"/>
              <w:spacing w:after="0" w:line="240" w:lineRule="auto"/>
            </w:pPr>
            <w:r>
              <w:rPr>
                <w:sz w:val="16"/>
              </w:rPr>
              <w:t>Confirm preferred diagram notation for the eventual formal ERD deliverable.</w:t>
            </w:r>
          </w:p>
        </w:tc>
        <w:tc>
          <w:tcPr>
            <w:tcW w:w="1673" w:type="dxa"/>
            <w:shd w:val="clear" w:color="auto" w:fill="EDF4EF"/>
            <w:tcMar>
              <w:top w:w="70" w:type="dxa"/>
              <w:left w:w="90" w:type="dxa"/>
              <w:bottom w:w="70" w:type="dxa"/>
              <w:right w:w="90" w:type="dxa"/>
            </w:tcMar>
            <w:vAlign w:val="center"/>
          </w:tcPr>
          <w:p w14:paraId="0BF25C53" w14:textId="77777777" w:rsidR="0089053B" w:rsidRDefault="00B421DE">
            <w:pPr>
              <w:pStyle w:val="NCIEBody"/>
              <w:spacing w:after="0" w:line="240" w:lineRule="auto"/>
            </w:pPr>
            <w:r>
              <w:rPr>
                <w:sz w:val="16"/>
              </w:rPr>
              <w:t>Ch.40</w:t>
            </w:r>
          </w:p>
        </w:tc>
        <w:tc>
          <w:tcPr>
            <w:tcW w:w="1673" w:type="dxa"/>
            <w:shd w:val="clear" w:color="auto" w:fill="EDF4EF"/>
            <w:tcMar>
              <w:top w:w="70" w:type="dxa"/>
              <w:left w:w="90" w:type="dxa"/>
              <w:bottom w:w="70" w:type="dxa"/>
              <w:right w:w="90" w:type="dxa"/>
            </w:tcMar>
            <w:vAlign w:val="center"/>
          </w:tcPr>
          <w:p w14:paraId="6BCC9672"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22B47965" w14:textId="77777777" w:rsidR="0089053B" w:rsidRDefault="00B421DE">
            <w:pPr>
              <w:pStyle w:val="NCIEBody"/>
              <w:spacing w:after="0" w:line="240" w:lineRule="auto"/>
            </w:pPr>
            <w:r>
              <w:rPr>
                <w:sz w:val="16"/>
              </w:rPr>
              <w:t>Affects only presentation of the already-agreed logical relationships, not their substance.</w:t>
            </w:r>
          </w:p>
        </w:tc>
        <w:tc>
          <w:tcPr>
            <w:tcW w:w="1673" w:type="dxa"/>
            <w:shd w:val="clear" w:color="auto" w:fill="EDF4EF"/>
            <w:tcMar>
              <w:top w:w="70" w:type="dxa"/>
              <w:left w:w="90" w:type="dxa"/>
              <w:bottom w:w="70" w:type="dxa"/>
              <w:right w:w="90" w:type="dxa"/>
            </w:tcMar>
            <w:vAlign w:val="center"/>
          </w:tcPr>
          <w:p w14:paraId="00A1D36A" w14:textId="77777777" w:rsidR="0089053B" w:rsidRDefault="00B421DE">
            <w:pPr>
              <w:pStyle w:val="NCIEBody"/>
              <w:spacing w:after="0" w:line="240" w:lineRule="auto"/>
            </w:pPr>
            <w:r>
              <w:rPr>
                <w:sz w:val="16"/>
              </w:rPr>
              <w:t>Non-blocking (can proceed provisionally)</w:t>
            </w:r>
          </w:p>
        </w:tc>
      </w:tr>
      <w:tr w:rsidR="0089053B" w14:paraId="6B338CE9" w14:textId="77777777">
        <w:trPr>
          <w:cantSplit/>
        </w:trPr>
        <w:tc>
          <w:tcPr>
            <w:tcW w:w="1673" w:type="dxa"/>
            <w:shd w:val="clear" w:color="auto" w:fill="FFFFFF"/>
            <w:tcMar>
              <w:top w:w="70" w:type="dxa"/>
              <w:left w:w="90" w:type="dxa"/>
              <w:bottom w:w="70" w:type="dxa"/>
              <w:right w:w="90" w:type="dxa"/>
            </w:tcMar>
            <w:vAlign w:val="center"/>
          </w:tcPr>
          <w:p w14:paraId="1632509D" w14:textId="77777777" w:rsidR="0089053B" w:rsidRDefault="00B421DE">
            <w:pPr>
              <w:pStyle w:val="NCIEBody"/>
              <w:spacing w:after="0" w:line="240" w:lineRule="auto"/>
            </w:pPr>
            <w:r>
              <w:rPr>
                <w:sz w:val="16"/>
              </w:rPr>
              <w:t>40-B</w:t>
            </w:r>
          </w:p>
        </w:tc>
        <w:tc>
          <w:tcPr>
            <w:tcW w:w="1673" w:type="dxa"/>
            <w:shd w:val="clear" w:color="auto" w:fill="FFFFFF"/>
            <w:tcMar>
              <w:top w:w="70" w:type="dxa"/>
              <w:left w:w="90" w:type="dxa"/>
              <w:bottom w:w="70" w:type="dxa"/>
              <w:right w:w="90" w:type="dxa"/>
            </w:tcMar>
            <w:vAlign w:val="center"/>
          </w:tcPr>
          <w:p w14:paraId="234B4D36" w14:textId="77777777" w:rsidR="0089053B" w:rsidRDefault="00B421DE">
            <w:pPr>
              <w:pStyle w:val="NCIEBody"/>
              <w:spacing w:after="0" w:line="240" w:lineRule="auto"/>
            </w:pPr>
            <w:r>
              <w:rPr>
                <w:sz w:val="16"/>
              </w:rPr>
              <w:t>Confirm the level of detail appropriate for architectural review versus what NCIE-004/implementation will need.</w:t>
            </w:r>
          </w:p>
        </w:tc>
        <w:tc>
          <w:tcPr>
            <w:tcW w:w="1673" w:type="dxa"/>
            <w:shd w:val="clear" w:color="auto" w:fill="FFFFFF"/>
            <w:tcMar>
              <w:top w:w="70" w:type="dxa"/>
              <w:left w:w="90" w:type="dxa"/>
              <w:bottom w:w="70" w:type="dxa"/>
              <w:right w:w="90" w:type="dxa"/>
            </w:tcMar>
            <w:vAlign w:val="center"/>
          </w:tcPr>
          <w:p w14:paraId="1ADDD09C" w14:textId="77777777" w:rsidR="0089053B" w:rsidRDefault="00B421DE">
            <w:pPr>
              <w:pStyle w:val="NCIEBody"/>
              <w:spacing w:after="0" w:line="240" w:lineRule="auto"/>
            </w:pPr>
            <w:r>
              <w:rPr>
                <w:sz w:val="16"/>
              </w:rPr>
              <w:t>Ch.40</w:t>
            </w:r>
          </w:p>
        </w:tc>
        <w:tc>
          <w:tcPr>
            <w:tcW w:w="1673" w:type="dxa"/>
            <w:shd w:val="clear" w:color="auto" w:fill="FFFFFF"/>
            <w:tcMar>
              <w:top w:w="70" w:type="dxa"/>
              <w:left w:w="90" w:type="dxa"/>
              <w:bottom w:w="70" w:type="dxa"/>
              <w:right w:w="90" w:type="dxa"/>
            </w:tcMar>
            <w:vAlign w:val="center"/>
          </w:tcPr>
          <w:p w14:paraId="4A98A8CB"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5D904F75" w14:textId="77777777" w:rsidR="0089053B" w:rsidRDefault="00B421DE">
            <w:pPr>
              <w:pStyle w:val="NCIEBody"/>
              <w:spacing w:after="0" w:line="240" w:lineRule="auto"/>
            </w:pPr>
            <w:r>
              <w:rPr>
                <w:sz w:val="16"/>
              </w:rPr>
              <w:t>Under-scoping risks NCIE-004 needing a deeper ERD pass than this chapter currently provides.</w:t>
            </w:r>
          </w:p>
        </w:tc>
        <w:tc>
          <w:tcPr>
            <w:tcW w:w="1673" w:type="dxa"/>
            <w:shd w:val="clear" w:color="auto" w:fill="FFFFFF"/>
            <w:tcMar>
              <w:top w:w="70" w:type="dxa"/>
              <w:left w:w="90" w:type="dxa"/>
              <w:bottom w:w="70" w:type="dxa"/>
              <w:right w:w="90" w:type="dxa"/>
            </w:tcMar>
            <w:vAlign w:val="center"/>
          </w:tcPr>
          <w:p w14:paraId="044521EF" w14:textId="77777777" w:rsidR="0089053B" w:rsidRDefault="00B421DE">
            <w:pPr>
              <w:pStyle w:val="NCIEBody"/>
              <w:spacing w:after="0" w:line="240" w:lineRule="auto"/>
            </w:pPr>
            <w:r>
              <w:rPr>
                <w:sz w:val="16"/>
              </w:rPr>
              <w:t>Non-blocking (can proceed provisionally)</w:t>
            </w:r>
          </w:p>
        </w:tc>
      </w:tr>
      <w:tr w:rsidR="0089053B" w14:paraId="407481B6" w14:textId="77777777">
        <w:trPr>
          <w:cantSplit/>
        </w:trPr>
        <w:tc>
          <w:tcPr>
            <w:tcW w:w="1673" w:type="dxa"/>
            <w:shd w:val="clear" w:color="auto" w:fill="EDF4EF"/>
            <w:tcMar>
              <w:top w:w="70" w:type="dxa"/>
              <w:left w:w="90" w:type="dxa"/>
              <w:bottom w:w="70" w:type="dxa"/>
              <w:right w:w="90" w:type="dxa"/>
            </w:tcMar>
            <w:vAlign w:val="center"/>
          </w:tcPr>
          <w:p w14:paraId="33B1C49A" w14:textId="77777777" w:rsidR="0089053B" w:rsidRDefault="00B421DE">
            <w:pPr>
              <w:pStyle w:val="NCIEBody"/>
              <w:spacing w:after="0" w:line="240" w:lineRule="auto"/>
            </w:pPr>
            <w:r>
              <w:rPr>
                <w:sz w:val="16"/>
              </w:rPr>
              <w:t>41-A</w:t>
            </w:r>
          </w:p>
        </w:tc>
        <w:tc>
          <w:tcPr>
            <w:tcW w:w="1673" w:type="dxa"/>
            <w:shd w:val="clear" w:color="auto" w:fill="EDF4EF"/>
            <w:tcMar>
              <w:top w:w="70" w:type="dxa"/>
              <w:left w:w="90" w:type="dxa"/>
              <w:bottom w:w="70" w:type="dxa"/>
              <w:right w:w="90" w:type="dxa"/>
            </w:tcMar>
            <w:vAlign w:val="center"/>
          </w:tcPr>
          <w:p w14:paraId="45D00875" w14:textId="77777777" w:rsidR="0089053B" w:rsidRDefault="00B421DE">
            <w:pPr>
              <w:pStyle w:val="NCIEBody"/>
              <w:spacing w:after="0" w:line="240" w:lineRule="auto"/>
            </w:pPr>
            <w:r>
              <w:rPr>
                <w:sz w:val="16"/>
              </w:rPr>
              <w:t>Confirm traceability granularity required (chapter-level, as here, versus field-level for every dictionary entry).</w:t>
            </w:r>
          </w:p>
        </w:tc>
        <w:tc>
          <w:tcPr>
            <w:tcW w:w="1673" w:type="dxa"/>
            <w:shd w:val="clear" w:color="auto" w:fill="EDF4EF"/>
            <w:tcMar>
              <w:top w:w="70" w:type="dxa"/>
              <w:left w:w="90" w:type="dxa"/>
              <w:bottom w:w="70" w:type="dxa"/>
              <w:right w:w="90" w:type="dxa"/>
            </w:tcMar>
            <w:vAlign w:val="center"/>
          </w:tcPr>
          <w:p w14:paraId="58E15967" w14:textId="77777777" w:rsidR="0089053B" w:rsidRDefault="00B421DE">
            <w:pPr>
              <w:pStyle w:val="NCIEBody"/>
              <w:spacing w:after="0" w:line="240" w:lineRule="auto"/>
            </w:pPr>
            <w:r>
              <w:rPr>
                <w:sz w:val="16"/>
              </w:rPr>
              <w:t>Ch.41</w:t>
            </w:r>
          </w:p>
        </w:tc>
        <w:tc>
          <w:tcPr>
            <w:tcW w:w="1673" w:type="dxa"/>
            <w:shd w:val="clear" w:color="auto" w:fill="EDF4EF"/>
            <w:tcMar>
              <w:top w:w="70" w:type="dxa"/>
              <w:left w:w="90" w:type="dxa"/>
              <w:bottom w:w="70" w:type="dxa"/>
              <w:right w:w="90" w:type="dxa"/>
            </w:tcMar>
            <w:vAlign w:val="center"/>
          </w:tcPr>
          <w:p w14:paraId="582FA9A5" w14:textId="77777777" w:rsidR="0089053B" w:rsidRDefault="00B421DE">
            <w:pPr>
              <w:pStyle w:val="NCIEBody"/>
              <w:spacing w:after="0" w:line="240" w:lineRule="auto"/>
            </w:pPr>
            <w:r>
              <w:rPr>
                <w:sz w:val="16"/>
              </w:rPr>
              <w:t>INSTITUTIONAL</w:t>
            </w:r>
          </w:p>
        </w:tc>
        <w:tc>
          <w:tcPr>
            <w:tcW w:w="1673" w:type="dxa"/>
            <w:shd w:val="clear" w:color="auto" w:fill="EDF4EF"/>
            <w:tcMar>
              <w:top w:w="70" w:type="dxa"/>
              <w:left w:w="90" w:type="dxa"/>
              <w:bottom w:w="70" w:type="dxa"/>
              <w:right w:w="90" w:type="dxa"/>
            </w:tcMar>
            <w:vAlign w:val="center"/>
          </w:tcPr>
          <w:p w14:paraId="378C07FE" w14:textId="77777777" w:rsidR="0089053B" w:rsidRDefault="00B421DE">
            <w:pPr>
              <w:pStyle w:val="NCIEBody"/>
              <w:spacing w:after="0" w:line="240" w:lineRule="auto"/>
            </w:pPr>
            <w:r>
              <w:rPr>
                <w:sz w:val="16"/>
              </w:rPr>
              <w:t>Chapter-level granularity is sufficient for architectural review; field-level granularity would be needed for exhaustive implementation audit.</w:t>
            </w:r>
          </w:p>
        </w:tc>
        <w:tc>
          <w:tcPr>
            <w:tcW w:w="1673" w:type="dxa"/>
            <w:shd w:val="clear" w:color="auto" w:fill="EDF4EF"/>
            <w:tcMar>
              <w:top w:w="70" w:type="dxa"/>
              <w:left w:w="90" w:type="dxa"/>
              <w:bottom w:w="70" w:type="dxa"/>
              <w:right w:w="90" w:type="dxa"/>
            </w:tcMar>
            <w:vAlign w:val="center"/>
          </w:tcPr>
          <w:p w14:paraId="121B6814" w14:textId="77777777" w:rsidR="0089053B" w:rsidRDefault="00B421DE">
            <w:pPr>
              <w:pStyle w:val="NCIEBody"/>
              <w:spacing w:after="0" w:line="240" w:lineRule="auto"/>
            </w:pPr>
            <w:r>
              <w:rPr>
                <w:sz w:val="16"/>
              </w:rPr>
              <w:t>Non-blocking (can proceed provisionally at chapter level)</w:t>
            </w:r>
          </w:p>
        </w:tc>
      </w:tr>
      <w:tr w:rsidR="0089053B" w14:paraId="2710B2D8" w14:textId="77777777">
        <w:trPr>
          <w:cantSplit/>
        </w:trPr>
        <w:tc>
          <w:tcPr>
            <w:tcW w:w="1673" w:type="dxa"/>
            <w:shd w:val="clear" w:color="auto" w:fill="FFFFFF"/>
            <w:tcMar>
              <w:top w:w="70" w:type="dxa"/>
              <w:left w:w="90" w:type="dxa"/>
              <w:bottom w:w="70" w:type="dxa"/>
              <w:right w:w="90" w:type="dxa"/>
            </w:tcMar>
            <w:vAlign w:val="center"/>
          </w:tcPr>
          <w:p w14:paraId="50A0F0AB" w14:textId="77777777" w:rsidR="0089053B" w:rsidRDefault="00B421DE">
            <w:pPr>
              <w:pStyle w:val="NCIEBody"/>
              <w:spacing w:after="0" w:line="240" w:lineRule="auto"/>
            </w:pPr>
            <w:r>
              <w:rPr>
                <w:sz w:val="16"/>
              </w:rPr>
              <w:t>41-C</w:t>
            </w:r>
          </w:p>
        </w:tc>
        <w:tc>
          <w:tcPr>
            <w:tcW w:w="1673" w:type="dxa"/>
            <w:shd w:val="clear" w:color="auto" w:fill="FFFFFF"/>
            <w:tcMar>
              <w:top w:w="70" w:type="dxa"/>
              <w:left w:w="90" w:type="dxa"/>
              <w:bottom w:w="70" w:type="dxa"/>
              <w:right w:w="90" w:type="dxa"/>
            </w:tcMar>
            <w:vAlign w:val="center"/>
          </w:tcPr>
          <w:p w14:paraId="493DA9E3" w14:textId="77777777" w:rsidR="0089053B" w:rsidRDefault="00B421DE">
            <w:pPr>
              <w:pStyle w:val="NCIEBody"/>
              <w:spacing w:after="0" w:line="240" w:lineRule="auto"/>
            </w:pPr>
            <w:r>
              <w:rPr>
                <w:sz w:val="16"/>
              </w:rPr>
              <w:t>Approve the process for resolving any future orphan requirement or field, should one be discovered as the dictionary is populated with real source mappings.</w:t>
            </w:r>
          </w:p>
        </w:tc>
        <w:tc>
          <w:tcPr>
            <w:tcW w:w="1673" w:type="dxa"/>
            <w:shd w:val="clear" w:color="auto" w:fill="FFFFFF"/>
            <w:tcMar>
              <w:top w:w="70" w:type="dxa"/>
              <w:left w:w="90" w:type="dxa"/>
              <w:bottom w:w="70" w:type="dxa"/>
              <w:right w:w="90" w:type="dxa"/>
            </w:tcMar>
            <w:vAlign w:val="center"/>
          </w:tcPr>
          <w:p w14:paraId="5DAB342B" w14:textId="77777777" w:rsidR="0089053B" w:rsidRDefault="00B421DE">
            <w:pPr>
              <w:pStyle w:val="NCIEBody"/>
              <w:spacing w:after="0" w:line="240" w:lineRule="auto"/>
            </w:pPr>
            <w:r>
              <w:rPr>
                <w:sz w:val="16"/>
              </w:rPr>
              <w:t>Ch.41</w:t>
            </w:r>
          </w:p>
        </w:tc>
        <w:tc>
          <w:tcPr>
            <w:tcW w:w="1673" w:type="dxa"/>
            <w:shd w:val="clear" w:color="auto" w:fill="FFFFFF"/>
            <w:tcMar>
              <w:top w:w="70" w:type="dxa"/>
              <w:left w:w="90" w:type="dxa"/>
              <w:bottom w:w="70" w:type="dxa"/>
              <w:right w:w="90" w:type="dxa"/>
            </w:tcMar>
            <w:vAlign w:val="center"/>
          </w:tcPr>
          <w:p w14:paraId="0BFD3323" w14:textId="77777777" w:rsidR="0089053B" w:rsidRDefault="00B421DE">
            <w:pPr>
              <w:pStyle w:val="NCIEBody"/>
              <w:spacing w:after="0" w:line="240" w:lineRule="auto"/>
            </w:pPr>
            <w:r>
              <w:rPr>
                <w:sz w:val="16"/>
              </w:rPr>
              <w:t>INSTITUTIONAL</w:t>
            </w:r>
          </w:p>
        </w:tc>
        <w:tc>
          <w:tcPr>
            <w:tcW w:w="1673" w:type="dxa"/>
            <w:shd w:val="clear" w:color="auto" w:fill="FFFFFF"/>
            <w:tcMar>
              <w:top w:w="70" w:type="dxa"/>
              <w:left w:w="90" w:type="dxa"/>
              <w:bottom w:w="70" w:type="dxa"/>
              <w:right w:w="90" w:type="dxa"/>
            </w:tcMar>
            <w:vAlign w:val="center"/>
          </w:tcPr>
          <w:p w14:paraId="0B9F6D35" w14:textId="77777777" w:rsidR="0089053B" w:rsidRDefault="00B421DE">
            <w:pPr>
              <w:pStyle w:val="NCIEBody"/>
              <w:spacing w:after="0" w:line="240" w:lineRule="auto"/>
            </w:pPr>
            <w:r>
              <w:rPr>
                <w:sz w:val="16"/>
              </w:rPr>
              <w:t>Without a defined process, a future orphan discovery could stall rather than route to a clear resolution.</w:t>
            </w:r>
          </w:p>
        </w:tc>
        <w:tc>
          <w:tcPr>
            <w:tcW w:w="1673" w:type="dxa"/>
            <w:shd w:val="clear" w:color="auto" w:fill="FFFFFF"/>
            <w:tcMar>
              <w:top w:w="70" w:type="dxa"/>
              <w:left w:w="90" w:type="dxa"/>
              <w:bottom w:w="70" w:type="dxa"/>
              <w:right w:w="90" w:type="dxa"/>
            </w:tcMar>
            <w:vAlign w:val="center"/>
          </w:tcPr>
          <w:p w14:paraId="7E2D3329" w14:textId="77777777" w:rsidR="0089053B" w:rsidRDefault="00B421DE">
            <w:pPr>
              <w:pStyle w:val="NCIEBody"/>
              <w:spacing w:after="0" w:line="240" w:lineRule="auto"/>
            </w:pPr>
            <w:r>
              <w:rPr>
                <w:sz w:val="16"/>
              </w:rPr>
              <w:t>Non-blocking (no orphan currently exists per §41.3)</w:t>
            </w:r>
          </w:p>
        </w:tc>
      </w:tr>
      <w:tr w:rsidR="0089053B" w14:paraId="22D39DA3" w14:textId="77777777">
        <w:trPr>
          <w:cantSplit/>
        </w:trPr>
        <w:tc>
          <w:tcPr>
            <w:tcW w:w="1673" w:type="dxa"/>
            <w:shd w:val="clear" w:color="auto" w:fill="EDF4EF"/>
            <w:tcMar>
              <w:top w:w="70" w:type="dxa"/>
              <w:left w:w="90" w:type="dxa"/>
              <w:bottom w:w="70" w:type="dxa"/>
              <w:right w:w="90" w:type="dxa"/>
            </w:tcMar>
            <w:vAlign w:val="center"/>
          </w:tcPr>
          <w:p w14:paraId="46A9C130" w14:textId="77777777" w:rsidR="0089053B" w:rsidRDefault="00B421DE">
            <w:pPr>
              <w:pStyle w:val="NCIEBody"/>
              <w:spacing w:after="0" w:line="240" w:lineRule="auto"/>
            </w:pPr>
            <w:r>
              <w:rPr>
                <w:sz w:val="16"/>
              </w:rPr>
              <w:t>1-B</w:t>
            </w:r>
          </w:p>
        </w:tc>
        <w:tc>
          <w:tcPr>
            <w:tcW w:w="1673" w:type="dxa"/>
            <w:shd w:val="clear" w:color="auto" w:fill="EDF4EF"/>
            <w:tcMar>
              <w:top w:w="70" w:type="dxa"/>
              <w:left w:w="90" w:type="dxa"/>
              <w:bottom w:w="70" w:type="dxa"/>
              <w:right w:w="90" w:type="dxa"/>
            </w:tcMar>
            <w:vAlign w:val="center"/>
          </w:tcPr>
          <w:p w14:paraId="79653B88" w14:textId="77777777" w:rsidR="0089053B" w:rsidRDefault="00B421DE">
            <w:pPr>
              <w:pStyle w:val="NCIEBody"/>
              <w:spacing w:after="0" w:line="240" w:lineRule="auto"/>
            </w:pPr>
            <w:r>
              <w:rPr>
                <w:sz w:val="16"/>
              </w:rPr>
              <w:t>Confirm whether any existing NCA enterprise data-governance standard already exists and must be adopted rather than superseded by this chapter's change-control model.</w:t>
            </w:r>
          </w:p>
        </w:tc>
        <w:tc>
          <w:tcPr>
            <w:tcW w:w="1673" w:type="dxa"/>
            <w:shd w:val="clear" w:color="auto" w:fill="EDF4EF"/>
            <w:tcMar>
              <w:top w:w="70" w:type="dxa"/>
              <w:left w:w="90" w:type="dxa"/>
              <w:bottom w:w="70" w:type="dxa"/>
              <w:right w:w="90" w:type="dxa"/>
            </w:tcMar>
            <w:vAlign w:val="center"/>
          </w:tcPr>
          <w:p w14:paraId="3BA9BC3B" w14:textId="77777777" w:rsidR="0089053B" w:rsidRDefault="00B421DE">
            <w:pPr>
              <w:pStyle w:val="NCIEBody"/>
              <w:spacing w:after="0" w:line="240" w:lineRule="auto"/>
            </w:pPr>
            <w:r>
              <w:rPr>
                <w:sz w:val="16"/>
              </w:rPr>
              <w:t>Ch.1</w:t>
            </w:r>
          </w:p>
        </w:tc>
        <w:tc>
          <w:tcPr>
            <w:tcW w:w="1673" w:type="dxa"/>
            <w:shd w:val="clear" w:color="auto" w:fill="EDF4EF"/>
            <w:tcMar>
              <w:top w:w="70" w:type="dxa"/>
              <w:left w:w="90" w:type="dxa"/>
              <w:bottom w:w="70" w:type="dxa"/>
              <w:right w:w="90" w:type="dxa"/>
            </w:tcMar>
            <w:vAlign w:val="center"/>
          </w:tcPr>
          <w:p w14:paraId="79A6E598"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12C2E0F9" w14:textId="77777777" w:rsidR="0089053B" w:rsidRDefault="00B421DE">
            <w:pPr>
              <w:pStyle w:val="NCIEBody"/>
              <w:spacing w:after="0" w:line="240" w:lineRule="auto"/>
            </w:pPr>
            <w:r>
              <w:rPr>
                <w:sz w:val="16"/>
              </w:rPr>
              <w:t>An undiscovered existing standard could conflict with Chapter 1's change-control process once real NCA teams start using it.</w:t>
            </w:r>
          </w:p>
        </w:tc>
        <w:tc>
          <w:tcPr>
            <w:tcW w:w="1673" w:type="dxa"/>
            <w:shd w:val="clear" w:color="auto" w:fill="EDF4EF"/>
            <w:tcMar>
              <w:top w:w="70" w:type="dxa"/>
              <w:left w:w="90" w:type="dxa"/>
              <w:bottom w:w="70" w:type="dxa"/>
              <w:right w:w="90" w:type="dxa"/>
            </w:tcMar>
            <w:vAlign w:val="center"/>
          </w:tcPr>
          <w:p w14:paraId="593D6189" w14:textId="77777777" w:rsidR="0089053B" w:rsidRDefault="00B421DE">
            <w:pPr>
              <w:pStyle w:val="NCIEBody"/>
              <w:spacing w:after="0" w:line="240" w:lineRule="auto"/>
            </w:pPr>
            <w:r>
              <w:rPr>
                <w:sz w:val="16"/>
              </w:rPr>
              <w:t>Non-blocking (governance refinement)</w:t>
            </w:r>
          </w:p>
        </w:tc>
      </w:tr>
      <w:tr w:rsidR="0089053B" w14:paraId="7D728C33" w14:textId="77777777">
        <w:trPr>
          <w:cantSplit/>
        </w:trPr>
        <w:tc>
          <w:tcPr>
            <w:tcW w:w="1673" w:type="dxa"/>
            <w:shd w:val="clear" w:color="auto" w:fill="FFFFFF"/>
            <w:tcMar>
              <w:top w:w="70" w:type="dxa"/>
              <w:left w:w="90" w:type="dxa"/>
              <w:bottom w:w="70" w:type="dxa"/>
              <w:right w:w="90" w:type="dxa"/>
            </w:tcMar>
            <w:vAlign w:val="center"/>
          </w:tcPr>
          <w:p w14:paraId="2B533A07" w14:textId="77777777" w:rsidR="0089053B" w:rsidRDefault="00B421DE">
            <w:pPr>
              <w:pStyle w:val="NCIEBody"/>
              <w:spacing w:after="0" w:line="240" w:lineRule="auto"/>
            </w:pPr>
            <w:r>
              <w:rPr>
                <w:sz w:val="16"/>
              </w:rPr>
              <w:t>2-C</w:t>
            </w:r>
          </w:p>
        </w:tc>
        <w:tc>
          <w:tcPr>
            <w:tcW w:w="1673" w:type="dxa"/>
            <w:shd w:val="clear" w:color="auto" w:fill="FFFFFF"/>
            <w:tcMar>
              <w:top w:w="70" w:type="dxa"/>
              <w:left w:w="90" w:type="dxa"/>
              <w:bottom w:w="70" w:type="dxa"/>
              <w:right w:w="90" w:type="dxa"/>
            </w:tcMar>
            <w:vAlign w:val="center"/>
          </w:tcPr>
          <w:p w14:paraId="32E5E0C8" w14:textId="77777777" w:rsidR="0089053B" w:rsidRDefault="00B421DE">
            <w:pPr>
              <w:pStyle w:val="NCIEBody"/>
              <w:spacing w:after="0" w:line="240" w:lineRule="auto"/>
            </w:pPr>
            <w:r>
              <w:rPr>
                <w:sz w:val="16"/>
              </w:rPr>
              <w:t>Confirm whether NCA already operates an enterprise data-modelling standard (naming, null-handling or otherwise) that NCIE-003 must adopt rather than establish independently.</w:t>
            </w:r>
          </w:p>
        </w:tc>
        <w:tc>
          <w:tcPr>
            <w:tcW w:w="1673" w:type="dxa"/>
            <w:shd w:val="clear" w:color="auto" w:fill="FFFFFF"/>
            <w:tcMar>
              <w:top w:w="70" w:type="dxa"/>
              <w:left w:w="90" w:type="dxa"/>
              <w:bottom w:w="70" w:type="dxa"/>
              <w:right w:w="90" w:type="dxa"/>
            </w:tcMar>
            <w:vAlign w:val="center"/>
          </w:tcPr>
          <w:p w14:paraId="37ED2203" w14:textId="77777777" w:rsidR="0089053B" w:rsidRDefault="00B421DE">
            <w:pPr>
              <w:pStyle w:val="NCIEBody"/>
              <w:spacing w:after="0" w:line="240" w:lineRule="auto"/>
            </w:pPr>
            <w:r>
              <w:rPr>
                <w:sz w:val="16"/>
              </w:rPr>
              <w:t>Ch.2</w:t>
            </w:r>
          </w:p>
        </w:tc>
        <w:tc>
          <w:tcPr>
            <w:tcW w:w="1673" w:type="dxa"/>
            <w:shd w:val="clear" w:color="auto" w:fill="FFFFFF"/>
            <w:tcMar>
              <w:top w:w="70" w:type="dxa"/>
              <w:left w:w="90" w:type="dxa"/>
              <w:bottom w:w="70" w:type="dxa"/>
              <w:right w:w="90" w:type="dxa"/>
            </w:tcMar>
            <w:vAlign w:val="center"/>
          </w:tcPr>
          <w:p w14:paraId="1F3EA043"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4096F5A5" w14:textId="77777777" w:rsidR="0089053B" w:rsidRDefault="00B421DE">
            <w:pPr>
              <w:pStyle w:val="NCIEBody"/>
              <w:spacing w:after="0" w:line="240" w:lineRule="auto"/>
            </w:pPr>
            <w:r>
              <w:rPr>
                <w:sz w:val="16"/>
              </w:rPr>
              <w:t>Same risk as 1-B, specific to modelling standards rather than governance process.</w:t>
            </w:r>
          </w:p>
        </w:tc>
        <w:tc>
          <w:tcPr>
            <w:tcW w:w="1673" w:type="dxa"/>
            <w:shd w:val="clear" w:color="auto" w:fill="FFFFFF"/>
            <w:tcMar>
              <w:top w:w="70" w:type="dxa"/>
              <w:left w:w="90" w:type="dxa"/>
              <w:bottom w:w="70" w:type="dxa"/>
              <w:right w:w="90" w:type="dxa"/>
            </w:tcMar>
            <w:vAlign w:val="center"/>
          </w:tcPr>
          <w:p w14:paraId="7A5A8378" w14:textId="77777777" w:rsidR="0089053B" w:rsidRDefault="00B421DE">
            <w:pPr>
              <w:pStyle w:val="NCIEBody"/>
              <w:spacing w:after="0" w:line="240" w:lineRule="auto"/>
            </w:pPr>
            <w:r>
              <w:rPr>
                <w:sz w:val="16"/>
              </w:rPr>
              <w:t>Non-blocking (governance refinement)</w:t>
            </w:r>
          </w:p>
        </w:tc>
      </w:tr>
      <w:tr w:rsidR="0089053B" w14:paraId="07BABDF9" w14:textId="77777777">
        <w:trPr>
          <w:cantSplit/>
        </w:trPr>
        <w:tc>
          <w:tcPr>
            <w:tcW w:w="1673" w:type="dxa"/>
            <w:shd w:val="clear" w:color="auto" w:fill="EDF4EF"/>
            <w:tcMar>
              <w:top w:w="70" w:type="dxa"/>
              <w:left w:w="90" w:type="dxa"/>
              <w:bottom w:w="70" w:type="dxa"/>
              <w:right w:w="90" w:type="dxa"/>
            </w:tcMar>
            <w:vAlign w:val="center"/>
          </w:tcPr>
          <w:p w14:paraId="2E79793D" w14:textId="77777777" w:rsidR="0089053B" w:rsidRDefault="00B421DE">
            <w:pPr>
              <w:pStyle w:val="NCIEBody"/>
              <w:spacing w:after="0" w:line="240" w:lineRule="auto"/>
            </w:pPr>
            <w:r>
              <w:rPr>
                <w:sz w:val="16"/>
              </w:rPr>
              <w:t>28-A</w:t>
            </w:r>
          </w:p>
        </w:tc>
        <w:tc>
          <w:tcPr>
            <w:tcW w:w="1673" w:type="dxa"/>
            <w:shd w:val="clear" w:color="auto" w:fill="EDF4EF"/>
            <w:tcMar>
              <w:top w:w="70" w:type="dxa"/>
              <w:left w:w="90" w:type="dxa"/>
              <w:bottom w:w="70" w:type="dxa"/>
              <w:right w:w="90" w:type="dxa"/>
            </w:tcMar>
            <w:vAlign w:val="center"/>
          </w:tcPr>
          <w:p w14:paraId="052CE49E" w14:textId="77777777" w:rsidR="0089053B" w:rsidRDefault="00B421DE">
            <w:pPr>
              <w:pStyle w:val="NCIEBody"/>
              <w:spacing w:after="0" w:line="240" w:lineRule="auto"/>
            </w:pPr>
            <w:r>
              <w:rPr>
                <w:sz w:val="16"/>
              </w:rPr>
              <w:t>Confirm integration/event platform standards already in use, if any, at NCA.</w:t>
            </w:r>
          </w:p>
        </w:tc>
        <w:tc>
          <w:tcPr>
            <w:tcW w:w="1673" w:type="dxa"/>
            <w:shd w:val="clear" w:color="auto" w:fill="EDF4EF"/>
            <w:tcMar>
              <w:top w:w="70" w:type="dxa"/>
              <w:left w:w="90" w:type="dxa"/>
              <w:bottom w:w="70" w:type="dxa"/>
              <w:right w:w="90" w:type="dxa"/>
            </w:tcMar>
            <w:vAlign w:val="center"/>
          </w:tcPr>
          <w:p w14:paraId="264B3181" w14:textId="77777777" w:rsidR="0089053B" w:rsidRDefault="00B421DE">
            <w:pPr>
              <w:pStyle w:val="NCIEBody"/>
              <w:spacing w:after="0" w:line="240" w:lineRule="auto"/>
            </w:pPr>
            <w:r>
              <w:rPr>
                <w:sz w:val="16"/>
              </w:rPr>
              <w:t>Ch.28</w:t>
            </w:r>
          </w:p>
        </w:tc>
        <w:tc>
          <w:tcPr>
            <w:tcW w:w="1673" w:type="dxa"/>
            <w:shd w:val="clear" w:color="auto" w:fill="EDF4EF"/>
            <w:tcMar>
              <w:top w:w="70" w:type="dxa"/>
              <w:left w:w="90" w:type="dxa"/>
              <w:bottom w:w="70" w:type="dxa"/>
              <w:right w:w="90" w:type="dxa"/>
            </w:tcMar>
            <w:vAlign w:val="center"/>
          </w:tcPr>
          <w:p w14:paraId="2DB6ECDE" w14:textId="77777777" w:rsidR="0089053B" w:rsidRDefault="00B421DE">
            <w:pPr>
              <w:pStyle w:val="NCIEBody"/>
              <w:spacing w:after="0" w:line="240" w:lineRule="auto"/>
            </w:pPr>
            <w:r>
              <w:rPr>
                <w:sz w:val="16"/>
              </w:rPr>
              <w:t>SOURCE_DISCOVERY</w:t>
            </w:r>
          </w:p>
        </w:tc>
        <w:tc>
          <w:tcPr>
            <w:tcW w:w="1673" w:type="dxa"/>
            <w:shd w:val="clear" w:color="auto" w:fill="EDF4EF"/>
            <w:tcMar>
              <w:top w:w="70" w:type="dxa"/>
              <w:left w:w="90" w:type="dxa"/>
              <w:bottom w:w="70" w:type="dxa"/>
              <w:right w:w="90" w:type="dxa"/>
            </w:tcMar>
            <w:vAlign w:val="center"/>
          </w:tcPr>
          <w:p w14:paraId="5DA9D3AB" w14:textId="77777777" w:rsidR="0089053B" w:rsidRDefault="00B421DE">
            <w:pPr>
              <w:pStyle w:val="NCIEBody"/>
              <w:spacing w:after="0" w:line="240" w:lineRule="auto"/>
            </w:pPr>
            <w:r>
              <w:rPr>
                <w:sz w:val="16"/>
              </w:rPr>
              <w:t>A conflicting existing standard would require adapting Ch.28's Event Bus contract.</w:t>
            </w:r>
          </w:p>
        </w:tc>
        <w:tc>
          <w:tcPr>
            <w:tcW w:w="1673" w:type="dxa"/>
            <w:shd w:val="clear" w:color="auto" w:fill="EDF4EF"/>
            <w:tcMar>
              <w:top w:w="70" w:type="dxa"/>
              <w:left w:w="90" w:type="dxa"/>
              <w:bottom w:w="70" w:type="dxa"/>
              <w:right w:w="90" w:type="dxa"/>
            </w:tcMar>
            <w:vAlign w:val="center"/>
          </w:tcPr>
          <w:p w14:paraId="572A2AD9" w14:textId="77777777" w:rsidR="0089053B" w:rsidRDefault="00B421DE">
            <w:pPr>
              <w:pStyle w:val="NCIEBody"/>
              <w:spacing w:after="0" w:line="240" w:lineRule="auto"/>
            </w:pPr>
            <w:r>
              <w:rPr>
                <w:sz w:val="16"/>
              </w:rPr>
              <w:t>Non-blocking (can proceed provisionally)</w:t>
            </w:r>
          </w:p>
        </w:tc>
      </w:tr>
      <w:tr w:rsidR="0089053B" w14:paraId="1AC58C74" w14:textId="77777777">
        <w:trPr>
          <w:cantSplit/>
        </w:trPr>
        <w:tc>
          <w:tcPr>
            <w:tcW w:w="1673" w:type="dxa"/>
            <w:shd w:val="clear" w:color="auto" w:fill="FFFFFF"/>
            <w:tcMar>
              <w:top w:w="70" w:type="dxa"/>
              <w:left w:w="90" w:type="dxa"/>
              <w:bottom w:w="70" w:type="dxa"/>
              <w:right w:w="90" w:type="dxa"/>
            </w:tcMar>
            <w:vAlign w:val="center"/>
          </w:tcPr>
          <w:p w14:paraId="2216A598" w14:textId="77777777" w:rsidR="0089053B" w:rsidRDefault="00B421DE">
            <w:pPr>
              <w:pStyle w:val="NCIEBody"/>
              <w:spacing w:after="0" w:line="240" w:lineRule="auto"/>
            </w:pPr>
            <w:r>
              <w:rPr>
                <w:sz w:val="16"/>
              </w:rPr>
              <w:t>33-A</w:t>
            </w:r>
          </w:p>
        </w:tc>
        <w:tc>
          <w:tcPr>
            <w:tcW w:w="1673" w:type="dxa"/>
            <w:shd w:val="clear" w:color="auto" w:fill="FFFFFF"/>
            <w:tcMar>
              <w:top w:w="70" w:type="dxa"/>
              <w:left w:w="90" w:type="dxa"/>
              <w:bottom w:w="70" w:type="dxa"/>
              <w:right w:w="90" w:type="dxa"/>
            </w:tcMar>
            <w:vAlign w:val="center"/>
          </w:tcPr>
          <w:p w14:paraId="59DB6B2B" w14:textId="77777777" w:rsidR="0089053B" w:rsidRDefault="00B421DE">
            <w:pPr>
              <w:pStyle w:val="NCIEBody"/>
              <w:spacing w:after="0" w:line="240" w:lineRule="auto"/>
            </w:pPr>
            <w:r>
              <w:rPr>
                <w:sz w:val="16"/>
              </w:rPr>
              <w:t>Confirm preferred API/event standards already in use at NCA.</w:t>
            </w:r>
          </w:p>
        </w:tc>
        <w:tc>
          <w:tcPr>
            <w:tcW w:w="1673" w:type="dxa"/>
            <w:shd w:val="clear" w:color="auto" w:fill="FFFFFF"/>
            <w:tcMar>
              <w:top w:w="70" w:type="dxa"/>
              <w:left w:w="90" w:type="dxa"/>
              <w:bottom w:w="70" w:type="dxa"/>
              <w:right w:w="90" w:type="dxa"/>
            </w:tcMar>
            <w:vAlign w:val="center"/>
          </w:tcPr>
          <w:p w14:paraId="51AB3E3E" w14:textId="77777777" w:rsidR="0089053B" w:rsidRDefault="00B421DE">
            <w:pPr>
              <w:pStyle w:val="NCIEBody"/>
              <w:spacing w:after="0" w:line="240" w:lineRule="auto"/>
            </w:pPr>
            <w:r>
              <w:rPr>
                <w:sz w:val="16"/>
              </w:rPr>
              <w:t>Ch.33</w:t>
            </w:r>
          </w:p>
        </w:tc>
        <w:tc>
          <w:tcPr>
            <w:tcW w:w="1673" w:type="dxa"/>
            <w:shd w:val="clear" w:color="auto" w:fill="FFFFFF"/>
            <w:tcMar>
              <w:top w:w="70" w:type="dxa"/>
              <w:left w:w="90" w:type="dxa"/>
              <w:bottom w:w="70" w:type="dxa"/>
              <w:right w:w="90" w:type="dxa"/>
            </w:tcMar>
            <w:vAlign w:val="center"/>
          </w:tcPr>
          <w:p w14:paraId="317FA066" w14:textId="77777777" w:rsidR="0089053B" w:rsidRDefault="00B421DE">
            <w:pPr>
              <w:pStyle w:val="NCIEBody"/>
              <w:spacing w:after="0" w:line="240" w:lineRule="auto"/>
            </w:pPr>
            <w:r>
              <w:rPr>
                <w:sz w:val="16"/>
              </w:rPr>
              <w:t>SOURCE_DISCOVERY</w:t>
            </w:r>
          </w:p>
        </w:tc>
        <w:tc>
          <w:tcPr>
            <w:tcW w:w="1673" w:type="dxa"/>
            <w:shd w:val="clear" w:color="auto" w:fill="FFFFFF"/>
            <w:tcMar>
              <w:top w:w="70" w:type="dxa"/>
              <w:left w:w="90" w:type="dxa"/>
              <w:bottom w:w="70" w:type="dxa"/>
              <w:right w:w="90" w:type="dxa"/>
            </w:tcMar>
            <w:vAlign w:val="center"/>
          </w:tcPr>
          <w:p w14:paraId="083934A9" w14:textId="77777777" w:rsidR="0089053B" w:rsidRDefault="00B421DE">
            <w:pPr>
              <w:pStyle w:val="NCIEBody"/>
              <w:spacing w:after="0" w:line="240" w:lineRule="auto"/>
            </w:pPr>
            <w:r>
              <w:rPr>
                <w:sz w:val="16"/>
              </w:rPr>
              <w:t>A conflicting existing standard would require adapting Ch.33's contract format.</w:t>
            </w:r>
          </w:p>
        </w:tc>
        <w:tc>
          <w:tcPr>
            <w:tcW w:w="1673" w:type="dxa"/>
            <w:shd w:val="clear" w:color="auto" w:fill="FFFFFF"/>
            <w:tcMar>
              <w:top w:w="70" w:type="dxa"/>
              <w:left w:w="90" w:type="dxa"/>
              <w:bottom w:w="70" w:type="dxa"/>
              <w:right w:w="90" w:type="dxa"/>
            </w:tcMar>
            <w:vAlign w:val="center"/>
          </w:tcPr>
          <w:p w14:paraId="15A5F570" w14:textId="77777777" w:rsidR="0089053B" w:rsidRDefault="00B421DE">
            <w:pPr>
              <w:pStyle w:val="NCIEBody"/>
              <w:spacing w:after="0" w:line="240" w:lineRule="auto"/>
            </w:pPr>
            <w:r>
              <w:rPr>
                <w:sz w:val="16"/>
              </w:rPr>
              <w:t>Non-blocking (can proceed provisionally)</w:t>
            </w:r>
          </w:p>
        </w:tc>
      </w:tr>
      <w:tr w:rsidR="0089053B" w14:paraId="1D41342B" w14:textId="77777777">
        <w:trPr>
          <w:cantSplit/>
        </w:trPr>
        <w:tc>
          <w:tcPr>
            <w:tcW w:w="1673" w:type="dxa"/>
            <w:shd w:val="clear" w:color="auto" w:fill="EDF4EF"/>
            <w:tcMar>
              <w:top w:w="70" w:type="dxa"/>
              <w:left w:w="90" w:type="dxa"/>
              <w:bottom w:w="70" w:type="dxa"/>
              <w:right w:w="90" w:type="dxa"/>
            </w:tcMar>
            <w:vAlign w:val="center"/>
          </w:tcPr>
          <w:p w14:paraId="27A9EB8D" w14:textId="77777777" w:rsidR="0089053B" w:rsidRDefault="00B421DE">
            <w:pPr>
              <w:pStyle w:val="NCIEBody"/>
              <w:spacing w:after="0" w:line="240" w:lineRule="auto"/>
            </w:pPr>
            <w:r>
              <w:rPr>
                <w:sz w:val="16"/>
              </w:rPr>
              <w:lastRenderedPageBreak/>
              <w:t>2-B</w:t>
            </w:r>
          </w:p>
        </w:tc>
        <w:tc>
          <w:tcPr>
            <w:tcW w:w="1673" w:type="dxa"/>
            <w:shd w:val="clear" w:color="auto" w:fill="EDF4EF"/>
            <w:tcMar>
              <w:top w:w="70" w:type="dxa"/>
              <w:left w:w="90" w:type="dxa"/>
              <w:bottom w:w="70" w:type="dxa"/>
              <w:right w:w="90" w:type="dxa"/>
            </w:tcMar>
            <w:vAlign w:val="center"/>
          </w:tcPr>
          <w:p w14:paraId="3CBE368C" w14:textId="77777777" w:rsidR="0089053B" w:rsidRDefault="00B421DE">
            <w:pPr>
              <w:pStyle w:val="NCIEBody"/>
              <w:spacing w:after="0" w:line="240" w:lineRule="auto"/>
            </w:pPr>
            <w:r>
              <w:rPr>
                <w:sz w:val="16"/>
              </w:rPr>
              <w:t>The null/unknown state vocabulary in §2.5 is proposed as the binding standard for all 43 chapters.</w:t>
            </w:r>
          </w:p>
        </w:tc>
        <w:tc>
          <w:tcPr>
            <w:tcW w:w="1673" w:type="dxa"/>
            <w:shd w:val="clear" w:color="auto" w:fill="EDF4EF"/>
            <w:tcMar>
              <w:top w:w="70" w:type="dxa"/>
              <w:left w:w="90" w:type="dxa"/>
              <w:bottom w:w="70" w:type="dxa"/>
              <w:right w:w="90" w:type="dxa"/>
            </w:tcMar>
            <w:vAlign w:val="center"/>
          </w:tcPr>
          <w:p w14:paraId="683F66C8" w14:textId="77777777" w:rsidR="0089053B" w:rsidRDefault="00B421DE">
            <w:pPr>
              <w:pStyle w:val="NCIEBody"/>
              <w:spacing w:after="0" w:line="240" w:lineRule="auto"/>
            </w:pPr>
            <w:r>
              <w:rPr>
                <w:sz w:val="16"/>
              </w:rPr>
              <w:t>Ch.2</w:t>
            </w:r>
          </w:p>
        </w:tc>
        <w:tc>
          <w:tcPr>
            <w:tcW w:w="1673" w:type="dxa"/>
            <w:shd w:val="clear" w:color="auto" w:fill="EDF4EF"/>
            <w:tcMar>
              <w:top w:w="70" w:type="dxa"/>
              <w:left w:w="90" w:type="dxa"/>
              <w:bottom w:w="70" w:type="dxa"/>
              <w:right w:w="90" w:type="dxa"/>
            </w:tcMar>
            <w:vAlign w:val="center"/>
          </w:tcPr>
          <w:p w14:paraId="63570343" w14:textId="77777777" w:rsidR="0089053B" w:rsidRDefault="00B421DE">
            <w:pPr>
              <w:pStyle w:val="NCIEBody"/>
              <w:spacing w:after="0" w:line="240" w:lineRule="auto"/>
            </w:pPr>
            <w:r>
              <w:rPr>
                <w:sz w:val="16"/>
              </w:rPr>
              <w:t>PROPOSED</w:t>
            </w:r>
          </w:p>
        </w:tc>
        <w:tc>
          <w:tcPr>
            <w:tcW w:w="1673" w:type="dxa"/>
            <w:shd w:val="clear" w:color="auto" w:fill="EDF4EF"/>
            <w:tcMar>
              <w:top w:w="70" w:type="dxa"/>
              <w:left w:w="90" w:type="dxa"/>
              <w:bottom w:w="70" w:type="dxa"/>
              <w:right w:w="90" w:type="dxa"/>
            </w:tcMar>
            <w:vAlign w:val="center"/>
          </w:tcPr>
          <w:p w14:paraId="1C24FDCE" w14:textId="77777777" w:rsidR="0089053B" w:rsidRDefault="00B421DE">
            <w:pPr>
              <w:pStyle w:val="NCIEBody"/>
              <w:spacing w:after="0" w:line="240" w:lineRule="auto"/>
            </w:pPr>
            <w:r>
              <w:rPr>
                <w:sz w:val="16"/>
              </w:rPr>
              <w:t>If overridden late, every domain chapter's Unknown/Partial/Stale/Unavailable modelling would need revisiting.</w:t>
            </w:r>
          </w:p>
        </w:tc>
        <w:tc>
          <w:tcPr>
            <w:tcW w:w="1673" w:type="dxa"/>
            <w:shd w:val="clear" w:color="auto" w:fill="EDF4EF"/>
            <w:tcMar>
              <w:top w:w="70" w:type="dxa"/>
              <w:left w:w="90" w:type="dxa"/>
              <w:bottom w:w="70" w:type="dxa"/>
              <w:right w:w="90" w:type="dxa"/>
            </w:tcMar>
            <w:vAlign w:val="center"/>
          </w:tcPr>
          <w:p w14:paraId="522980DB" w14:textId="77777777" w:rsidR="0089053B" w:rsidRDefault="00B421DE">
            <w:pPr>
              <w:pStyle w:val="NCIEBody"/>
              <w:spacing w:after="0" w:line="240" w:lineRule="auto"/>
            </w:pPr>
            <w:r>
              <w:rPr>
                <w:sz w:val="16"/>
              </w:rPr>
              <w:t>Non-blocking (default stands until overridden)</w:t>
            </w:r>
          </w:p>
        </w:tc>
      </w:tr>
      <w:tr w:rsidR="0089053B" w14:paraId="33DA1EA6" w14:textId="77777777">
        <w:trPr>
          <w:cantSplit/>
        </w:trPr>
        <w:tc>
          <w:tcPr>
            <w:tcW w:w="1673" w:type="dxa"/>
            <w:shd w:val="clear" w:color="auto" w:fill="FFFFFF"/>
            <w:tcMar>
              <w:top w:w="70" w:type="dxa"/>
              <w:left w:w="90" w:type="dxa"/>
              <w:bottom w:w="70" w:type="dxa"/>
              <w:right w:w="90" w:type="dxa"/>
            </w:tcMar>
            <w:vAlign w:val="center"/>
          </w:tcPr>
          <w:p w14:paraId="697B0A98" w14:textId="77777777" w:rsidR="0089053B" w:rsidRDefault="00B421DE">
            <w:pPr>
              <w:pStyle w:val="NCIEBody"/>
              <w:spacing w:after="0" w:line="240" w:lineRule="auto"/>
            </w:pPr>
            <w:r>
              <w:rPr>
                <w:sz w:val="16"/>
              </w:rPr>
              <w:t>4-C</w:t>
            </w:r>
          </w:p>
        </w:tc>
        <w:tc>
          <w:tcPr>
            <w:tcW w:w="1673" w:type="dxa"/>
            <w:shd w:val="clear" w:color="auto" w:fill="FFFFFF"/>
            <w:tcMar>
              <w:top w:w="70" w:type="dxa"/>
              <w:left w:w="90" w:type="dxa"/>
              <w:bottom w:w="70" w:type="dxa"/>
              <w:right w:w="90" w:type="dxa"/>
            </w:tcMar>
            <w:vAlign w:val="center"/>
          </w:tcPr>
          <w:p w14:paraId="3052532B" w14:textId="77777777" w:rsidR="0089053B" w:rsidRDefault="00B421DE">
            <w:pPr>
              <w:pStyle w:val="NCIEBody"/>
              <w:spacing w:after="0" w:line="240" w:lineRule="auto"/>
            </w:pPr>
            <w:r>
              <w:rPr>
                <w:sz w:val="16"/>
              </w:rPr>
              <w:t>The ambiguous-match handling in §4.4 (never force-resolve automatically) is proposed as the binding default for all identity resolution across NCIE-003.</w:t>
            </w:r>
          </w:p>
        </w:tc>
        <w:tc>
          <w:tcPr>
            <w:tcW w:w="1673" w:type="dxa"/>
            <w:shd w:val="clear" w:color="auto" w:fill="FFFFFF"/>
            <w:tcMar>
              <w:top w:w="70" w:type="dxa"/>
              <w:left w:w="90" w:type="dxa"/>
              <w:bottom w:w="70" w:type="dxa"/>
              <w:right w:w="90" w:type="dxa"/>
            </w:tcMar>
            <w:vAlign w:val="center"/>
          </w:tcPr>
          <w:p w14:paraId="614D6C50" w14:textId="77777777" w:rsidR="0089053B" w:rsidRDefault="00B421DE">
            <w:pPr>
              <w:pStyle w:val="NCIEBody"/>
              <w:spacing w:after="0" w:line="240" w:lineRule="auto"/>
            </w:pPr>
            <w:r>
              <w:rPr>
                <w:sz w:val="16"/>
              </w:rPr>
              <w:t>Ch.4</w:t>
            </w:r>
          </w:p>
        </w:tc>
        <w:tc>
          <w:tcPr>
            <w:tcW w:w="1673" w:type="dxa"/>
            <w:shd w:val="clear" w:color="auto" w:fill="FFFFFF"/>
            <w:tcMar>
              <w:top w:w="70" w:type="dxa"/>
              <w:left w:w="90" w:type="dxa"/>
              <w:bottom w:w="70" w:type="dxa"/>
              <w:right w:w="90" w:type="dxa"/>
            </w:tcMar>
            <w:vAlign w:val="center"/>
          </w:tcPr>
          <w:p w14:paraId="72413524" w14:textId="77777777" w:rsidR="0089053B" w:rsidRDefault="00B421DE">
            <w:pPr>
              <w:pStyle w:val="NCIEBody"/>
              <w:spacing w:after="0" w:line="240" w:lineRule="auto"/>
            </w:pPr>
            <w:r>
              <w:rPr>
                <w:sz w:val="16"/>
              </w:rPr>
              <w:t>PROPOSED</w:t>
            </w:r>
          </w:p>
        </w:tc>
        <w:tc>
          <w:tcPr>
            <w:tcW w:w="1673" w:type="dxa"/>
            <w:shd w:val="clear" w:color="auto" w:fill="FFFFFF"/>
            <w:tcMar>
              <w:top w:w="70" w:type="dxa"/>
              <w:left w:w="90" w:type="dxa"/>
              <w:bottom w:w="70" w:type="dxa"/>
              <w:right w:w="90" w:type="dxa"/>
            </w:tcMar>
            <w:vAlign w:val="center"/>
          </w:tcPr>
          <w:p w14:paraId="4AA09E7D" w14:textId="77777777" w:rsidR="0089053B" w:rsidRDefault="00B421DE">
            <w:pPr>
              <w:pStyle w:val="NCIEBody"/>
              <w:spacing w:after="0" w:line="240" w:lineRule="auto"/>
            </w:pPr>
            <w:r>
              <w:rPr>
                <w:sz w:val="16"/>
              </w:rPr>
              <w:t>If overridden, downstream chapters relying on this rule (Ch.14, Ch.34) would need re-review.</w:t>
            </w:r>
          </w:p>
        </w:tc>
        <w:tc>
          <w:tcPr>
            <w:tcW w:w="1673" w:type="dxa"/>
            <w:shd w:val="clear" w:color="auto" w:fill="FFFFFF"/>
            <w:tcMar>
              <w:top w:w="70" w:type="dxa"/>
              <w:left w:w="90" w:type="dxa"/>
              <w:bottom w:w="70" w:type="dxa"/>
              <w:right w:w="90" w:type="dxa"/>
            </w:tcMar>
            <w:vAlign w:val="center"/>
          </w:tcPr>
          <w:p w14:paraId="0EECF75B" w14:textId="77777777" w:rsidR="0089053B" w:rsidRDefault="00B421DE">
            <w:pPr>
              <w:pStyle w:val="NCIEBody"/>
              <w:spacing w:after="0" w:line="240" w:lineRule="auto"/>
            </w:pPr>
            <w:r>
              <w:rPr>
                <w:sz w:val="16"/>
              </w:rPr>
              <w:t>Non-blocking (default stands until overridden)</w:t>
            </w:r>
          </w:p>
        </w:tc>
      </w:tr>
      <w:tr w:rsidR="0089053B" w14:paraId="6B741A2F" w14:textId="77777777">
        <w:trPr>
          <w:cantSplit/>
        </w:trPr>
        <w:tc>
          <w:tcPr>
            <w:tcW w:w="1673" w:type="dxa"/>
            <w:shd w:val="clear" w:color="auto" w:fill="EDF4EF"/>
            <w:tcMar>
              <w:top w:w="70" w:type="dxa"/>
              <w:left w:w="90" w:type="dxa"/>
              <w:bottom w:w="70" w:type="dxa"/>
              <w:right w:w="90" w:type="dxa"/>
            </w:tcMar>
            <w:vAlign w:val="center"/>
          </w:tcPr>
          <w:p w14:paraId="51D68FCF" w14:textId="77777777" w:rsidR="0089053B" w:rsidRDefault="00B421DE">
            <w:pPr>
              <w:pStyle w:val="NCIEBody"/>
              <w:spacing w:after="0" w:line="240" w:lineRule="auto"/>
            </w:pPr>
            <w:r>
              <w:rPr>
                <w:sz w:val="16"/>
              </w:rPr>
              <w:t>5-A</w:t>
            </w:r>
          </w:p>
        </w:tc>
        <w:tc>
          <w:tcPr>
            <w:tcW w:w="1673" w:type="dxa"/>
            <w:shd w:val="clear" w:color="auto" w:fill="EDF4EF"/>
            <w:tcMar>
              <w:top w:w="70" w:type="dxa"/>
              <w:left w:w="90" w:type="dxa"/>
              <w:bottom w:w="70" w:type="dxa"/>
              <w:right w:w="90" w:type="dxa"/>
            </w:tcMar>
            <w:vAlign w:val="center"/>
          </w:tcPr>
          <w:p w14:paraId="2F57D94F" w14:textId="77777777" w:rsidR="0089053B" w:rsidRDefault="00B421DE">
            <w:pPr>
              <w:pStyle w:val="NCIEBody"/>
              <w:spacing w:after="0" w:line="240" w:lineRule="auto"/>
            </w:pPr>
            <w:r>
              <w:rPr>
                <w:sz w:val="16"/>
              </w:rPr>
              <w:t>UTC as the canonical storage time zone with Ghana local time derived for display.</w:t>
            </w:r>
          </w:p>
        </w:tc>
        <w:tc>
          <w:tcPr>
            <w:tcW w:w="1673" w:type="dxa"/>
            <w:shd w:val="clear" w:color="auto" w:fill="EDF4EF"/>
            <w:tcMar>
              <w:top w:w="70" w:type="dxa"/>
              <w:left w:w="90" w:type="dxa"/>
              <w:bottom w:w="70" w:type="dxa"/>
              <w:right w:w="90" w:type="dxa"/>
            </w:tcMar>
            <w:vAlign w:val="center"/>
          </w:tcPr>
          <w:p w14:paraId="58386EC2" w14:textId="77777777" w:rsidR="0089053B" w:rsidRDefault="00B421DE">
            <w:pPr>
              <w:pStyle w:val="NCIEBody"/>
              <w:spacing w:after="0" w:line="240" w:lineRule="auto"/>
            </w:pPr>
            <w:r>
              <w:rPr>
                <w:sz w:val="16"/>
              </w:rPr>
              <w:t>Ch.5</w:t>
            </w:r>
          </w:p>
        </w:tc>
        <w:tc>
          <w:tcPr>
            <w:tcW w:w="1673" w:type="dxa"/>
            <w:shd w:val="clear" w:color="auto" w:fill="EDF4EF"/>
            <w:tcMar>
              <w:top w:w="70" w:type="dxa"/>
              <w:left w:w="90" w:type="dxa"/>
              <w:bottom w:w="70" w:type="dxa"/>
              <w:right w:w="90" w:type="dxa"/>
            </w:tcMar>
            <w:vAlign w:val="center"/>
          </w:tcPr>
          <w:p w14:paraId="07FDF820" w14:textId="77777777" w:rsidR="0089053B" w:rsidRDefault="00B421DE">
            <w:pPr>
              <w:pStyle w:val="NCIEBody"/>
              <w:spacing w:after="0" w:line="240" w:lineRule="auto"/>
            </w:pPr>
            <w:r>
              <w:rPr>
                <w:sz w:val="16"/>
              </w:rPr>
              <w:t>PROPOSED</w:t>
            </w:r>
          </w:p>
        </w:tc>
        <w:tc>
          <w:tcPr>
            <w:tcW w:w="1673" w:type="dxa"/>
            <w:shd w:val="clear" w:color="auto" w:fill="EDF4EF"/>
            <w:tcMar>
              <w:top w:w="70" w:type="dxa"/>
              <w:left w:w="90" w:type="dxa"/>
              <w:bottom w:w="70" w:type="dxa"/>
              <w:right w:w="90" w:type="dxa"/>
            </w:tcMar>
            <w:vAlign w:val="center"/>
          </w:tcPr>
          <w:p w14:paraId="35248977" w14:textId="77777777" w:rsidR="0089053B" w:rsidRDefault="00B421DE">
            <w:pPr>
              <w:pStyle w:val="NCIEBody"/>
              <w:spacing w:after="0" w:line="240" w:lineRule="auto"/>
            </w:pPr>
            <w:r>
              <w:rPr>
                <w:sz w:val="16"/>
              </w:rPr>
              <w:t>A different storage time zone choice would ripple through every timestamped entity in the document.</w:t>
            </w:r>
          </w:p>
        </w:tc>
        <w:tc>
          <w:tcPr>
            <w:tcW w:w="1673" w:type="dxa"/>
            <w:shd w:val="clear" w:color="auto" w:fill="EDF4EF"/>
            <w:tcMar>
              <w:top w:w="70" w:type="dxa"/>
              <w:left w:w="90" w:type="dxa"/>
              <w:bottom w:w="70" w:type="dxa"/>
              <w:right w:w="90" w:type="dxa"/>
            </w:tcMar>
            <w:vAlign w:val="center"/>
          </w:tcPr>
          <w:p w14:paraId="55BA69A7" w14:textId="77777777" w:rsidR="0089053B" w:rsidRDefault="00B421DE">
            <w:pPr>
              <w:pStyle w:val="NCIEBody"/>
              <w:spacing w:after="0" w:line="240" w:lineRule="auto"/>
            </w:pPr>
            <w:r>
              <w:rPr>
                <w:sz w:val="16"/>
              </w:rPr>
              <w:t>Non-blocking (default stands until overridden)</w:t>
            </w:r>
          </w:p>
        </w:tc>
      </w:tr>
      <w:tr w:rsidR="0089053B" w14:paraId="08DAB3AA" w14:textId="77777777">
        <w:trPr>
          <w:cantSplit/>
        </w:trPr>
        <w:tc>
          <w:tcPr>
            <w:tcW w:w="1673" w:type="dxa"/>
            <w:shd w:val="clear" w:color="auto" w:fill="FFFFFF"/>
            <w:tcMar>
              <w:top w:w="70" w:type="dxa"/>
              <w:left w:w="90" w:type="dxa"/>
              <w:bottom w:w="70" w:type="dxa"/>
              <w:right w:w="90" w:type="dxa"/>
            </w:tcMar>
            <w:vAlign w:val="center"/>
          </w:tcPr>
          <w:p w14:paraId="601D7A34" w14:textId="77777777" w:rsidR="0089053B" w:rsidRDefault="00B421DE">
            <w:pPr>
              <w:pStyle w:val="NCIEBody"/>
              <w:spacing w:after="0" w:line="240" w:lineRule="auto"/>
            </w:pPr>
            <w:r>
              <w:rPr>
                <w:sz w:val="16"/>
              </w:rPr>
              <w:t>11-C</w:t>
            </w:r>
          </w:p>
        </w:tc>
        <w:tc>
          <w:tcPr>
            <w:tcW w:w="1673" w:type="dxa"/>
            <w:shd w:val="clear" w:color="auto" w:fill="FFFFFF"/>
            <w:tcMar>
              <w:top w:w="70" w:type="dxa"/>
              <w:left w:w="90" w:type="dxa"/>
              <w:bottom w:w="70" w:type="dxa"/>
              <w:right w:w="90" w:type="dxa"/>
            </w:tcMar>
            <w:vAlign w:val="center"/>
          </w:tcPr>
          <w:p w14:paraId="65E603EA" w14:textId="77777777" w:rsidR="0089053B" w:rsidRDefault="00B421DE">
            <w:pPr>
              <w:pStyle w:val="NCIEBody"/>
              <w:spacing w:after="0" w:line="240" w:lineRule="auto"/>
            </w:pPr>
            <w:r>
              <w:rPr>
                <w:sz w:val="16"/>
              </w:rPr>
              <w:t>Revisions are proposed to always be modelled as new versions with a Correction relationship, never in-place overwrites.</w:t>
            </w:r>
          </w:p>
        </w:tc>
        <w:tc>
          <w:tcPr>
            <w:tcW w:w="1673" w:type="dxa"/>
            <w:shd w:val="clear" w:color="auto" w:fill="FFFFFF"/>
            <w:tcMar>
              <w:top w:w="70" w:type="dxa"/>
              <w:left w:w="90" w:type="dxa"/>
              <w:bottom w:w="70" w:type="dxa"/>
              <w:right w:w="90" w:type="dxa"/>
            </w:tcMar>
            <w:vAlign w:val="center"/>
          </w:tcPr>
          <w:p w14:paraId="44311ED8" w14:textId="77777777" w:rsidR="0089053B" w:rsidRDefault="00B421DE">
            <w:pPr>
              <w:pStyle w:val="NCIEBody"/>
              <w:spacing w:after="0" w:line="240" w:lineRule="auto"/>
            </w:pPr>
            <w:r>
              <w:rPr>
                <w:sz w:val="16"/>
              </w:rPr>
              <w:t>Ch.11</w:t>
            </w:r>
          </w:p>
        </w:tc>
        <w:tc>
          <w:tcPr>
            <w:tcW w:w="1673" w:type="dxa"/>
            <w:shd w:val="clear" w:color="auto" w:fill="FFFFFF"/>
            <w:tcMar>
              <w:top w:w="70" w:type="dxa"/>
              <w:left w:w="90" w:type="dxa"/>
              <w:bottom w:w="70" w:type="dxa"/>
              <w:right w:w="90" w:type="dxa"/>
            </w:tcMar>
            <w:vAlign w:val="center"/>
          </w:tcPr>
          <w:p w14:paraId="2B792175" w14:textId="77777777" w:rsidR="0089053B" w:rsidRDefault="00B421DE">
            <w:pPr>
              <w:pStyle w:val="NCIEBody"/>
              <w:spacing w:after="0" w:line="240" w:lineRule="auto"/>
            </w:pPr>
            <w:r>
              <w:rPr>
                <w:sz w:val="16"/>
              </w:rPr>
              <w:t>PROPOSED</w:t>
            </w:r>
          </w:p>
        </w:tc>
        <w:tc>
          <w:tcPr>
            <w:tcW w:w="1673" w:type="dxa"/>
            <w:shd w:val="clear" w:color="auto" w:fill="FFFFFF"/>
            <w:tcMar>
              <w:top w:w="70" w:type="dxa"/>
              <w:left w:w="90" w:type="dxa"/>
              <w:bottom w:w="70" w:type="dxa"/>
              <w:right w:w="90" w:type="dxa"/>
            </w:tcMar>
            <w:vAlign w:val="center"/>
          </w:tcPr>
          <w:p w14:paraId="610548F0" w14:textId="77777777" w:rsidR="0089053B" w:rsidRDefault="00B421DE">
            <w:pPr>
              <w:pStyle w:val="NCIEBody"/>
              <w:spacing w:after="0" w:line="240" w:lineRule="auto"/>
            </w:pPr>
            <w:r>
              <w:rPr>
                <w:sz w:val="16"/>
              </w:rPr>
              <w:t>If overridden, Ch.12's Revenue reproducibility guarantee would weaken.</w:t>
            </w:r>
          </w:p>
        </w:tc>
        <w:tc>
          <w:tcPr>
            <w:tcW w:w="1673" w:type="dxa"/>
            <w:shd w:val="clear" w:color="auto" w:fill="FFFFFF"/>
            <w:tcMar>
              <w:top w:w="70" w:type="dxa"/>
              <w:left w:w="90" w:type="dxa"/>
              <w:bottom w:w="70" w:type="dxa"/>
              <w:right w:w="90" w:type="dxa"/>
            </w:tcMar>
            <w:vAlign w:val="center"/>
          </w:tcPr>
          <w:p w14:paraId="22CC0B50" w14:textId="77777777" w:rsidR="0089053B" w:rsidRDefault="00B421DE">
            <w:pPr>
              <w:pStyle w:val="NCIEBody"/>
              <w:spacing w:after="0" w:line="240" w:lineRule="auto"/>
            </w:pPr>
            <w:r>
              <w:rPr>
                <w:sz w:val="16"/>
              </w:rPr>
              <w:t>Non-blocking (default stands until overridden)</w:t>
            </w:r>
          </w:p>
        </w:tc>
      </w:tr>
      <w:tr w:rsidR="0089053B" w14:paraId="0F6A5080" w14:textId="77777777">
        <w:trPr>
          <w:cantSplit/>
        </w:trPr>
        <w:tc>
          <w:tcPr>
            <w:tcW w:w="1673" w:type="dxa"/>
            <w:shd w:val="clear" w:color="auto" w:fill="EDF4EF"/>
            <w:tcMar>
              <w:top w:w="70" w:type="dxa"/>
              <w:left w:w="90" w:type="dxa"/>
              <w:bottom w:w="70" w:type="dxa"/>
              <w:right w:w="90" w:type="dxa"/>
            </w:tcMar>
            <w:vAlign w:val="center"/>
          </w:tcPr>
          <w:p w14:paraId="492B2BB1" w14:textId="77777777" w:rsidR="0089053B" w:rsidRDefault="00B421DE">
            <w:pPr>
              <w:pStyle w:val="NCIEBody"/>
              <w:spacing w:after="0" w:line="240" w:lineRule="auto"/>
            </w:pPr>
            <w:r>
              <w:rPr>
                <w:sz w:val="16"/>
              </w:rPr>
              <w:t>14-A</w:t>
            </w:r>
          </w:p>
        </w:tc>
        <w:tc>
          <w:tcPr>
            <w:tcW w:w="1673" w:type="dxa"/>
            <w:shd w:val="clear" w:color="auto" w:fill="EDF4EF"/>
            <w:tcMar>
              <w:top w:w="70" w:type="dxa"/>
              <w:left w:w="90" w:type="dxa"/>
              <w:bottom w:w="70" w:type="dxa"/>
              <w:right w:w="90" w:type="dxa"/>
            </w:tcMar>
            <w:vAlign w:val="center"/>
          </w:tcPr>
          <w:p w14:paraId="18380237" w14:textId="77777777" w:rsidR="0089053B" w:rsidRDefault="00B421DE">
            <w:pPr>
              <w:pStyle w:val="NCIEBody"/>
              <w:spacing w:after="0" w:line="240" w:lineRule="auto"/>
            </w:pPr>
            <w:r>
              <w:rPr>
                <w:sz w:val="16"/>
              </w:rPr>
              <w:t>The current supplied limits of 10 (Ghana Card) and 3 (Passport) are proposed as the initial Ch.24 Rule Service values.</w:t>
            </w:r>
          </w:p>
        </w:tc>
        <w:tc>
          <w:tcPr>
            <w:tcW w:w="1673" w:type="dxa"/>
            <w:shd w:val="clear" w:color="auto" w:fill="EDF4EF"/>
            <w:tcMar>
              <w:top w:w="70" w:type="dxa"/>
              <w:left w:w="90" w:type="dxa"/>
              <w:bottom w:w="70" w:type="dxa"/>
              <w:right w:w="90" w:type="dxa"/>
            </w:tcMar>
            <w:vAlign w:val="center"/>
          </w:tcPr>
          <w:p w14:paraId="37B9B473" w14:textId="77777777" w:rsidR="0089053B" w:rsidRDefault="00B421DE">
            <w:pPr>
              <w:pStyle w:val="NCIEBody"/>
              <w:spacing w:after="0" w:line="240" w:lineRule="auto"/>
            </w:pPr>
            <w:r>
              <w:rPr>
                <w:sz w:val="16"/>
              </w:rPr>
              <w:t>Ch.14</w:t>
            </w:r>
          </w:p>
        </w:tc>
        <w:tc>
          <w:tcPr>
            <w:tcW w:w="1673" w:type="dxa"/>
            <w:shd w:val="clear" w:color="auto" w:fill="EDF4EF"/>
            <w:tcMar>
              <w:top w:w="70" w:type="dxa"/>
              <w:left w:w="90" w:type="dxa"/>
              <w:bottom w:w="70" w:type="dxa"/>
              <w:right w:w="90" w:type="dxa"/>
            </w:tcMar>
            <w:vAlign w:val="center"/>
          </w:tcPr>
          <w:p w14:paraId="6A4C69A8" w14:textId="77777777" w:rsidR="0089053B" w:rsidRDefault="00B421DE">
            <w:pPr>
              <w:pStyle w:val="NCIEBody"/>
              <w:spacing w:after="0" w:line="240" w:lineRule="auto"/>
            </w:pPr>
            <w:r>
              <w:rPr>
                <w:sz w:val="16"/>
              </w:rPr>
              <w:t>PROPOSED</w:t>
            </w:r>
          </w:p>
        </w:tc>
        <w:tc>
          <w:tcPr>
            <w:tcW w:w="1673" w:type="dxa"/>
            <w:shd w:val="clear" w:color="auto" w:fill="EDF4EF"/>
            <w:tcMar>
              <w:top w:w="70" w:type="dxa"/>
              <w:left w:w="90" w:type="dxa"/>
              <w:bottom w:w="70" w:type="dxa"/>
              <w:right w:w="90" w:type="dxa"/>
            </w:tcMar>
            <w:vAlign w:val="center"/>
          </w:tcPr>
          <w:p w14:paraId="107E2F9F" w14:textId="77777777" w:rsidR="0089053B" w:rsidRDefault="00B421DE">
            <w:pPr>
              <w:pStyle w:val="NCIEBody"/>
              <w:spacing w:after="0" w:line="240" w:lineRule="auto"/>
            </w:pPr>
            <w:r>
              <w:rPr>
                <w:sz w:val="16"/>
              </w:rPr>
              <w:t>If overridden, only the Ch.24 Rule Version values change — no schema change needed, by design.</w:t>
            </w:r>
          </w:p>
        </w:tc>
        <w:tc>
          <w:tcPr>
            <w:tcW w:w="1673" w:type="dxa"/>
            <w:shd w:val="clear" w:color="auto" w:fill="EDF4EF"/>
            <w:tcMar>
              <w:top w:w="70" w:type="dxa"/>
              <w:left w:w="90" w:type="dxa"/>
              <w:bottom w:w="70" w:type="dxa"/>
              <w:right w:w="90" w:type="dxa"/>
            </w:tcMar>
            <w:vAlign w:val="center"/>
          </w:tcPr>
          <w:p w14:paraId="53F59537" w14:textId="77777777" w:rsidR="0089053B" w:rsidRDefault="00B421DE">
            <w:pPr>
              <w:pStyle w:val="NCIEBody"/>
              <w:spacing w:after="0" w:line="240" w:lineRule="auto"/>
            </w:pPr>
            <w:r>
              <w:rPr>
                <w:sz w:val="16"/>
              </w:rPr>
              <w:t>Non-blocking (default stands until overridden)</w:t>
            </w:r>
          </w:p>
        </w:tc>
      </w:tr>
      <w:tr w:rsidR="0089053B" w14:paraId="21763FE8" w14:textId="77777777">
        <w:trPr>
          <w:cantSplit/>
        </w:trPr>
        <w:tc>
          <w:tcPr>
            <w:tcW w:w="1673" w:type="dxa"/>
            <w:shd w:val="clear" w:color="auto" w:fill="FFFFFF"/>
            <w:tcMar>
              <w:top w:w="70" w:type="dxa"/>
              <w:left w:w="90" w:type="dxa"/>
              <w:bottom w:w="70" w:type="dxa"/>
              <w:right w:w="90" w:type="dxa"/>
            </w:tcMar>
            <w:vAlign w:val="center"/>
          </w:tcPr>
          <w:p w14:paraId="7C9EF917" w14:textId="77777777" w:rsidR="0089053B" w:rsidRDefault="00B421DE">
            <w:pPr>
              <w:pStyle w:val="NCIEBody"/>
              <w:spacing w:after="0" w:line="240" w:lineRule="auto"/>
            </w:pPr>
            <w:r>
              <w:rPr>
                <w:sz w:val="16"/>
              </w:rPr>
              <w:t>24-A</w:t>
            </w:r>
          </w:p>
        </w:tc>
        <w:tc>
          <w:tcPr>
            <w:tcW w:w="1673" w:type="dxa"/>
            <w:shd w:val="clear" w:color="auto" w:fill="FFFFFF"/>
            <w:tcMar>
              <w:top w:w="70" w:type="dxa"/>
              <w:left w:w="90" w:type="dxa"/>
              <w:bottom w:w="70" w:type="dxa"/>
              <w:right w:w="90" w:type="dxa"/>
            </w:tcMar>
            <w:vAlign w:val="center"/>
          </w:tcPr>
          <w:p w14:paraId="79C6E934" w14:textId="77777777" w:rsidR="0089053B" w:rsidRDefault="00B421DE">
            <w:pPr>
              <w:pStyle w:val="NCIEBody"/>
              <w:spacing w:after="0" w:line="240" w:lineRule="auto"/>
            </w:pPr>
            <w:r>
              <w:rPr>
                <w:sz w:val="16"/>
              </w:rPr>
              <w:t>The current supplied values (surcharge USD 0.19; Ghana Card limit 10; Passport limit 3) are proposed as the initial Rule Version values at go-live.</w:t>
            </w:r>
          </w:p>
        </w:tc>
        <w:tc>
          <w:tcPr>
            <w:tcW w:w="1673" w:type="dxa"/>
            <w:shd w:val="clear" w:color="auto" w:fill="FFFFFF"/>
            <w:tcMar>
              <w:top w:w="70" w:type="dxa"/>
              <w:left w:w="90" w:type="dxa"/>
              <w:bottom w:w="70" w:type="dxa"/>
              <w:right w:w="90" w:type="dxa"/>
            </w:tcMar>
            <w:vAlign w:val="center"/>
          </w:tcPr>
          <w:p w14:paraId="5EED67D9" w14:textId="77777777" w:rsidR="0089053B" w:rsidRDefault="00B421DE">
            <w:pPr>
              <w:pStyle w:val="NCIEBody"/>
              <w:spacing w:after="0" w:line="240" w:lineRule="auto"/>
            </w:pPr>
            <w:r>
              <w:rPr>
                <w:sz w:val="16"/>
              </w:rPr>
              <w:t>Ch.24</w:t>
            </w:r>
          </w:p>
        </w:tc>
        <w:tc>
          <w:tcPr>
            <w:tcW w:w="1673" w:type="dxa"/>
            <w:shd w:val="clear" w:color="auto" w:fill="FFFFFF"/>
            <w:tcMar>
              <w:top w:w="70" w:type="dxa"/>
              <w:left w:w="90" w:type="dxa"/>
              <w:bottom w:w="70" w:type="dxa"/>
              <w:right w:w="90" w:type="dxa"/>
            </w:tcMar>
            <w:vAlign w:val="center"/>
          </w:tcPr>
          <w:p w14:paraId="54B5E8B1" w14:textId="77777777" w:rsidR="0089053B" w:rsidRDefault="00B421DE">
            <w:pPr>
              <w:pStyle w:val="NCIEBody"/>
              <w:spacing w:after="0" w:line="240" w:lineRule="auto"/>
            </w:pPr>
            <w:r>
              <w:rPr>
                <w:sz w:val="16"/>
              </w:rPr>
              <w:t>PROPOSED</w:t>
            </w:r>
          </w:p>
        </w:tc>
        <w:tc>
          <w:tcPr>
            <w:tcW w:w="1673" w:type="dxa"/>
            <w:shd w:val="clear" w:color="auto" w:fill="FFFFFF"/>
            <w:tcMar>
              <w:top w:w="70" w:type="dxa"/>
              <w:left w:w="90" w:type="dxa"/>
              <w:bottom w:w="70" w:type="dxa"/>
              <w:right w:w="90" w:type="dxa"/>
            </w:tcMar>
            <w:vAlign w:val="center"/>
          </w:tcPr>
          <w:p w14:paraId="61ACA79D" w14:textId="77777777" w:rsidR="0089053B" w:rsidRDefault="00B421DE">
            <w:pPr>
              <w:pStyle w:val="NCIEBody"/>
              <w:spacing w:after="0" w:line="240" w:lineRule="auto"/>
            </w:pPr>
            <w:r>
              <w:rPr>
                <w:sz w:val="16"/>
              </w:rPr>
              <w:t>If overridden, only the Rule Version values change — no schema change needed, by design (this is the same item as 14-A, restated at its Ch.24 owning point).</w:t>
            </w:r>
          </w:p>
        </w:tc>
        <w:tc>
          <w:tcPr>
            <w:tcW w:w="1673" w:type="dxa"/>
            <w:shd w:val="clear" w:color="auto" w:fill="FFFFFF"/>
            <w:tcMar>
              <w:top w:w="70" w:type="dxa"/>
              <w:left w:w="90" w:type="dxa"/>
              <w:bottom w:w="70" w:type="dxa"/>
              <w:right w:w="90" w:type="dxa"/>
            </w:tcMar>
            <w:vAlign w:val="center"/>
          </w:tcPr>
          <w:p w14:paraId="37A71FA8" w14:textId="77777777" w:rsidR="0089053B" w:rsidRDefault="00B421DE">
            <w:pPr>
              <w:pStyle w:val="NCIEBody"/>
              <w:spacing w:after="0" w:line="240" w:lineRule="auto"/>
            </w:pPr>
            <w:r>
              <w:rPr>
                <w:sz w:val="16"/>
              </w:rPr>
              <w:t>Non-blocking (default stands until overridden)</w:t>
            </w:r>
          </w:p>
        </w:tc>
      </w:tr>
      <w:tr w:rsidR="0089053B" w14:paraId="40CB36ED" w14:textId="77777777">
        <w:trPr>
          <w:cantSplit/>
        </w:trPr>
        <w:tc>
          <w:tcPr>
            <w:tcW w:w="1673" w:type="dxa"/>
            <w:shd w:val="clear" w:color="auto" w:fill="EDF4EF"/>
            <w:tcMar>
              <w:top w:w="70" w:type="dxa"/>
              <w:left w:w="90" w:type="dxa"/>
              <w:bottom w:w="70" w:type="dxa"/>
              <w:right w:w="90" w:type="dxa"/>
            </w:tcMar>
            <w:vAlign w:val="center"/>
          </w:tcPr>
          <w:p w14:paraId="507E72E2" w14:textId="77777777" w:rsidR="0089053B" w:rsidRDefault="00B421DE">
            <w:pPr>
              <w:pStyle w:val="NCIEBody"/>
              <w:spacing w:after="0" w:line="240" w:lineRule="auto"/>
            </w:pPr>
            <w:r>
              <w:rPr>
                <w:sz w:val="16"/>
              </w:rPr>
              <w:t>1-C</w:t>
            </w:r>
          </w:p>
        </w:tc>
        <w:tc>
          <w:tcPr>
            <w:tcW w:w="1673" w:type="dxa"/>
            <w:shd w:val="clear" w:color="auto" w:fill="EDF4EF"/>
            <w:tcMar>
              <w:top w:w="70" w:type="dxa"/>
              <w:left w:w="90" w:type="dxa"/>
              <w:bottom w:w="70" w:type="dxa"/>
              <w:right w:w="90" w:type="dxa"/>
            </w:tcMar>
            <w:vAlign w:val="center"/>
          </w:tcPr>
          <w:p w14:paraId="1E0A2C82" w14:textId="77777777" w:rsidR="0089053B" w:rsidRDefault="00B421DE">
            <w:pPr>
              <w:pStyle w:val="NCIEBody"/>
              <w:spacing w:after="0" w:line="240" w:lineRule="auto"/>
            </w:pPr>
            <w:r>
              <w:rPr>
                <w:sz w:val="16"/>
              </w:rPr>
              <w:t>When a skeletal definition becomes an authoritative baseline.</w:t>
            </w:r>
          </w:p>
        </w:tc>
        <w:tc>
          <w:tcPr>
            <w:tcW w:w="1673" w:type="dxa"/>
            <w:shd w:val="clear" w:color="auto" w:fill="EDF4EF"/>
            <w:tcMar>
              <w:top w:w="70" w:type="dxa"/>
              <w:left w:w="90" w:type="dxa"/>
              <w:bottom w:w="70" w:type="dxa"/>
              <w:right w:w="90" w:type="dxa"/>
            </w:tcMar>
            <w:vAlign w:val="center"/>
          </w:tcPr>
          <w:p w14:paraId="075A39FE" w14:textId="77777777" w:rsidR="0089053B" w:rsidRDefault="00B421DE">
            <w:pPr>
              <w:pStyle w:val="NCIEBody"/>
              <w:spacing w:after="0" w:line="240" w:lineRule="auto"/>
            </w:pPr>
            <w:r>
              <w:rPr>
                <w:sz w:val="16"/>
              </w:rPr>
              <w:t>Ch.1</w:t>
            </w:r>
          </w:p>
        </w:tc>
        <w:tc>
          <w:tcPr>
            <w:tcW w:w="1673" w:type="dxa"/>
            <w:shd w:val="clear" w:color="auto" w:fill="EDF4EF"/>
            <w:tcMar>
              <w:top w:w="70" w:type="dxa"/>
              <w:left w:w="90" w:type="dxa"/>
              <w:bottom w:w="70" w:type="dxa"/>
              <w:right w:w="90" w:type="dxa"/>
            </w:tcMar>
            <w:vAlign w:val="center"/>
          </w:tcPr>
          <w:p w14:paraId="2B6F72AE" w14:textId="77777777" w:rsidR="0089053B" w:rsidRDefault="00B421DE">
            <w:pPr>
              <w:pStyle w:val="NCIEBody"/>
              <w:spacing w:after="0" w:line="240" w:lineRule="auto"/>
            </w:pPr>
            <w:r>
              <w:rPr>
                <w:sz w:val="16"/>
              </w:rPr>
              <w:t>RESOLVED</w:t>
            </w:r>
          </w:p>
        </w:tc>
        <w:tc>
          <w:tcPr>
            <w:tcW w:w="1673" w:type="dxa"/>
            <w:shd w:val="clear" w:color="auto" w:fill="EDF4EF"/>
            <w:tcMar>
              <w:top w:w="70" w:type="dxa"/>
              <w:left w:w="90" w:type="dxa"/>
              <w:bottom w:w="70" w:type="dxa"/>
              <w:right w:w="90" w:type="dxa"/>
            </w:tcMar>
            <w:vAlign w:val="center"/>
          </w:tcPr>
          <w:p w14:paraId="6D8F59E5" w14:textId="77777777" w:rsidR="0089053B" w:rsidRDefault="00B421DE">
            <w:pPr>
              <w:pStyle w:val="NCIEBody"/>
              <w:spacing w:after="0" w:line="240" w:lineRule="auto"/>
            </w:pPr>
            <w:r>
              <w:rPr>
                <w:sz w:val="16"/>
              </w:rPr>
              <w:t>N/A — already settled.</w:t>
            </w:r>
          </w:p>
        </w:tc>
        <w:tc>
          <w:tcPr>
            <w:tcW w:w="1673" w:type="dxa"/>
            <w:shd w:val="clear" w:color="auto" w:fill="EDF4EF"/>
            <w:tcMar>
              <w:top w:w="70" w:type="dxa"/>
              <w:left w:w="90" w:type="dxa"/>
              <w:bottom w:w="70" w:type="dxa"/>
              <w:right w:w="90" w:type="dxa"/>
            </w:tcMar>
            <w:vAlign w:val="center"/>
          </w:tcPr>
          <w:p w14:paraId="2F789A7B" w14:textId="77777777" w:rsidR="0089053B" w:rsidRDefault="00B421DE">
            <w:pPr>
              <w:pStyle w:val="NCIEBody"/>
              <w:spacing w:after="0" w:line="240" w:lineRule="auto"/>
            </w:pPr>
            <w:r>
              <w:rPr>
                <w:sz w:val="16"/>
              </w:rPr>
              <w:t>Non-blocking</w:t>
            </w:r>
          </w:p>
        </w:tc>
      </w:tr>
      <w:tr w:rsidR="0089053B" w14:paraId="07BAE818" w14:textId="77777777">
        <w:trPr>
          <w:cantSplit/>
        </w:trPr>
        <w:tc>
          <w:tcPr>
            <w:tcW w:w="1673" w:type="dxa"/>
            <w:shd w:val="clear" w:color="auto" w:fill="FFFFFF"/>
            <w:tcMar>
              <w:top w:w="70" w:type="dxa"/>
              <w:left w:w="90" w:type="dxa"/>
              <w:bottom w:w="70" w:type="dxa"/>
              <w:right w:w="90" w:type="dxa"/>
            </w:tcMar>
            <w:vAlign w:val="center"/>
          </w:tcPr>
          <w:p w14:paraId="4F06FE8F" w14:textId="77777777" w:rsidR="0089053B" w:rsidRDefault="00B421DE">
            <w:pPr>
              <w:pStyle w:val="NCIEBody"/>
              <w:spacing w:after="0" w:line="240" w:lineRule="auto"/>
            </w:pPr>
            <w:r>
              <w:rPr>
                <w:sz w:val="16"/>
              </w:rPr>
              <w:t>41-B</w:t>
            </w:r>
          </w:p>
        </w:tc>
        <w:tc>
          <w:tcPr>
            <w:tcW w:w="1673" w:type="dxa"/>
            <w:shd w:val="clear" w:color="auto" w:fill="FFFFFF"/>
            <w:tcMar>
              <w:top w:w="70" w:type="dxa"/>
              <w:left w:w="90" w:type="dxa"/>
              <w:bottom w:w="70" w:type="dxa"/>
              <w:right w:w="90" w:type="dxa"/>
            </w:tcMar>
            <w:vAlign w:val="center"/>
          </w:tcPr>
          <w:p w14:paraId="5A609355" w14:textId="77777777" w:rsidR="0089053B" w:rsidRDefault="00B421DE">
            <w:pPr>
              <w:pStyle w:val="NCIEBody"/>
              <w:spacing w:after="0" w:line="240" w:lineRule="auto"/>
            </w:pPr>
            <w:r>
              <w:rPr>
                <w:sz w:val="16"/>
              </w:rPr>
              <w:t>Authoritative NCIE-002 baseline for this crosswalk.</w:t>
            </w:r>
          </w:p>
        </w:tc>
        <w:tc>
          <w:tcPr>
            <w:tcW w:w="1673" w:type="dxa"/>
            <w:shd w:val="clear" w:color="auto" w:fill="FFFFFF"/>
            <w:tcMar>
              <w:top w:w="70" w:type="dxa"/>
              <w:left w:w="90" w:type="dxa"/>
              <w:bottom w:w="70" w:type="dxa"/>
              <w:right w:w="90" w:type="dxa"/>
            </w:tcMar>
            <w:vAlign w:val="center"/>
          </w:tcPr>
          <w:p w14:paraId="4601067C" w14:textId="77777777" w:rsidR="0089053B" w:rsidRDefault="00B421DE">
            <w:pPr>
              <w:pStyle w:val="NCIEBody"/>
              <w:spacing w:after="0" w:line="240" w:lineRule="auto"/>
            </w:pPr>
            <w:r>
              <w:rPr>
                <w:sz w:val="16"/>
              </w:rPr>
              <w:t>Ch.41</w:t>
            </w:r>
          </w:p>
        </w:tc>
        <w:tc>
          <w:tcPr>
            <w:tcW w:w="1673" w:type="dxa"/>
            <w:shd w:val="clear" w:color="auto" w:fill="FFFFFF"/>
            <w:tcMar>
              <w:top w:w="70" w:type="dxa"/>
              <w:left w:w="90" w:type="dxa"/>
              <w:bottom w:w="70" w:type="dxa"/>
              <w:right w:w="90" w:type="dxa"/>
            </w:tcMar>
            <w:vAlign w:val="center"/>
          </w:tcPr>
          <w:p w14:paraId="30629E63" w14:textId="77777777" w:rsidR="0089053B" w:rsidRDefault="00B421DE">
            <w:pPr>
              <w:pStyle w:val="NCIEBody"/>
              <w:spacing w:after="0" w:line="240" w:lineRule="auto"/>
            </w:pPr>
            <w:r>
              <w:rPr>
                <w:sz w:val="16"/>
              </w:rPr>
              <w:t>RESOLVED</w:t>
            </w:r>
          </w:p>
        </w:tc>
        <w:tc>
          <w:tcPr>
            <w:tcW w:w="1673" w:type="dxa"/>
            <w:shd w:val="clear" w:color="auto" w:fill="FFFFFF"/>
            <w:tcMar>
              <w:top w:w="70" w:type="dxa"/>
              <w:left w:w="90" w:type="dxa"/>
              <w:bottom w:w="70" w:type="dxa"/>
              <w:right w:w="90" w:type="dxa"/>
            </w:tcMar>
            <w:vAlign w:val="center"/>
          </w:tcPr>
          <w:p w14:paraId="5262FF8D" w14:textId="77777777" w:rsidR="0089053B" w:rsidRDefault="00B421DE">
            <w:pPr>
              <w:pStyle w:val="NCIEBody"/>
              <w:spacing w:after="0" w:line="240" w:lineRule="auto"/>
            </w:pPr>
            <w:r>
              <w:rPr>
                <w:sz w:val="16"/>
              </w:rPr>
              <w:t>N/A — already settled.</w:t>
            </w:r>
          </w:p>
        </w:tc>
        <w:tc>
          <w:tcPr>
            <w:tcW w:w="1673" w:type="dxa"/>
            <w:shd w:val="clear" w:color="auto" w:fill="FFFFFF"/>
            <w:tcMar>
              <w:top w:w="70" w:type="dxa"/>
              <w:left w:w="90" w:type="dxa"/>
              <w:bottom w:w="70" w:type="dxa"/>
              <w:right w:w="90" w:type="dxa"/>
            </w:tcMar>
            <w:vAlign w:val="center"/>
          </w:tcPr>
          <w:p w14:paraId="3AF297EB" w14:textId="77777777" w:rsidR="0089053B" w:rsidRDefault="00B421DE">
            <w:pPr>
              <w:pStyle w:val="NCIEBody"/>
              <w:spacing w:after="0" w:line="240" w:lineRule="auto"/>
            </w:pPr>
            <w:r>
              <w:rPr>
                <w:sz w:val="16"/>
              </w:rPr>
              <w:t>Non-blocking</w:t>
            </w:r>
          </w:p>
        </w:tc>
      </w:tr>
    </w:tbl>
    <w:p w14:paraId="28668C67" w14:textId="77777777" w:rsidR="0089053B" w:rsidRDefault="0089053B"/>
    <w:p w14:paraId="0125214A" w14:textId="77777777" w:rsidR="0089053B" w:rsidRDefault="00B421DE">
      <w:pPr>
        <w:pStyle w:val="Heading2"/>
      </w:pPr>
      <w:bookmarkStart w:id="480" w:name="_Toc239228829"/>
      <w:r>
        <w:t>42.5 Complete Master Register — Ownership &amp; Closure</w:t>
      </w:r>
      <w:bookmarkEnd w:id="480"/>
    </w:p>
    <w:p w14:paraId="087ACD82" w14:textId="77777777" w:rsidR="0089053B" w:rsidRDefault="00B421DE">
      <w:pPr>
        <w:pStyle w:val="NCIEFigureCaption"/>
      </w:pPr>
      <w:r>
        <w:t>Table 62. Master register, part 2 of 2: ownership and closure, for all 123 items (same Decision IDs and order as §42.4).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2"/>
      </w:tblPr>
      <w:tblGrid>
        <w:gridCol w:w="1333"/>
        <w:gridCol w:w="1409"/>
        <w:gridCol w:w="1424"/>
        <w:gridCol w:w="1921"/>
        <w:gridCol w:w="1376"/>
        <w:gridCol w:w="1397"/>
        <w:gridCol w:w="1356"/>
      </w:tblGrid>
      <w:tr w:rsidR="0089053B" w14:paraId="77283C62" w14:textId="77777777">
        <w:trPr>
          <w:tblHeader/>
        </w:trPr>
        <w:tc>
          <w:tcPr>
            <w:tcW w:w="1434" w:type="dxa"/>
            <w:shd w:val="clear" w:color="auto" w:fill="071A14"/>
            <w:tcMar>
              <w:top w:w="70" w:type="dxa"/>
              <w:left w:w="90" w:type="dxa"/>
              <w:bottom w:w="70" w:type="dxa"/>
              <w:right w:w="90" w:type="dxa"/>
            </w:tcMar>
            <w:vAlign w:val="center"/>
          </w:tcPr>
          <w:p w14:paraId="6A2A9B7D" w14:textId="77777777" w:rsidR="0089053B" w:rsidRDefault="00B421DE">
            <w:pPr>
              <w:pStyle w:val="NCIEBody"/>
              <w:spacing w:after="0" w:line="240" w:lineRule="auto"/>
              <w:jc w:val="center"/>
            </w:pPr>
            <w:r>
              <w:rPr>
                <w:b/>
                <w:color w:val="FFFFFF"/>
                <w:sz w:val="15"/>
              </w:rPr>
              <w:t>ID</w:t>
            </w:r>
          </w:p>
        </w:tc>
        <w:tc>
          <w:tcPr>
            <w:tcW w:w="1434" w:type="dxa"/>
            <w:shd w:val="clear" w:color="auto" w:fill="071A14"/>
            <w:tcMar>
              <w:top w:w="70" w:type="dxa"/>
              <w:left w:w="90" w:type="dxa"/>
              <w:bottom w:w="70" w:type="dxa"/>
              <w:right w:w="90" w:type="dxa"/>
            </w:tcMar>
            <w:vAlign w:val="center"/>
          </w:tcPr>
          <w:p w14:paraId="7F9BF6A4" w14:textId="77777777" w:rsidR="0089053B" w:rsidRDefault="00B421DE">
            <w:pPr>
              <w:pStyle w:val="NCIEBody"/>
              <w:spacing w:after="0" w:line="240" w:lineRule="auto"/>
              <w:jc w:val="center"/>
            </w:pPr>
            <w:r>
              <w:rPr>
                <w:b/>
                <w:color w:val="FFFFFF"/>
                <w:sz w:val="15"/>
              </w:rPr>
              <w:t>Proposed Default</w:t>
            </w:r>
          </w:p>
        </w:tc>
        <w:tc>
          <w:tcPr>
            <w:tcW w:w="1434" w:type="dxa"/>
            <w:shd w:val="clear" w:color="auto" w:fill="071A14"/>
            <w:tcMar>
              <w:top w:w="70" w:type="dxa"/>
              <w:left w:w="90" w:type="dxa"/>
              <w:bottom w:w="70" w:type="dxa"/>
              <w:right w:w="90" w:type="dxa"/>
            </w:tcMar>
            <w:vAlign w:val="center"/>
          </w:tcPr>
          <w:p w14:paraId="1D51ED36" w14:textId="77777777" w:rsidR="0089053B" w:rsidRDefault="00B421DE">
            <w:pPr>
              <w:pStyle w:val="NCIEBody"/>
              <w:spacing w:after="0" w:line="240" w:lineRule="auto"/>
              <w:jc w:val="center"/>
            </w:pPr>
            <w:r>
              <w:rPr>
                <w:b/>
                <w:color w:val="FFFFFF"/>
                <w:sz w:val="15"/>
              </w:rPr>
              <w:t>Owner</w:t>
            </w:r>
          </w:p>
        </w:tc>
        <w:tc>
          <w:tcPr>
            <w:tcW w:w="1434" w:type="dxa"/>
            <w:shd w:val="clear" w:color="auto" w:fill="071A14"/>
            <w:tcMar>
              <w:top w:w="70" w:type="dxa"/>
              <w:left w:w="90" w:type="dxa"/>
              <w:bottom w:w="70" w:type="dxa"/>
              <w:right w:w="90" w:type="dxa"/>
            </w:tcMar>
            <w:vAlign w:val="center"/>
          </w:tcPr>
          <w:p w14:paraId="6B05FF5D" w14:textId="77777777" w:rsidR="0089053B" w:rsidRDefault="00B421DE">
            <w:pPr>
              <w:pStyle w:val="NCIEBody"/>
              <w:spacing w:after="0" w:line="240" w:lineRule="auto"/>
              <w:jc w:val="center"/>
            </w:pPr>
            <w:r>
              <w:rPr>
                <w:b/>
                <w:color w:val="FFFFFF"/>
                <w:sz w:val="15"/>
              </w:rPr>
              <w:t>Required Evidence</w:t>
            </w:r>
          </w:p>
        </w:tc>
        <w:tc>
          <w:tcPr>
            <w:tcW w:w="1434" w:type="dxa"/>
            <w:shd w:val="clear" w:color="auto" w:fill="071A14"/>
            <w:tcMar>
              <w:top w:w="70" w:type="dxa"/>
              <w:left w:w="90" w:type="dxa"/>
              <w:bottom w:w="70" w:type="dxa"/>
              <w:right w:w="90" w:type="dxa"/>
            </w:tcMar>
            <w:vAlign w:val="center"/>
          </w:tcPr>
          <w:p w14:paraId="60228F50" w14:textId="77777777" w:rsidR="0089053B" w:rsidRDefault="00B421DE">
            <w:pPr>
              <w:pStyle w:val="NCIEBody"/>
              <w:spacing w:after="0" w:line="240" w:lineRule="auto"/>
              <w:jc w:val="center"/>
            </w:pPr>
            <w:r>
              <w:rPr>
                <w:b/>
                <w:color w:val="FFFFFF"/>
                <w:sz w:val="15"/>
              </w:rPr>
              <w:t>Status</w:t>
            </w:r>
          </w:p>
        </w:tc>
        <w:tc>
          <w:tcPr>
            <w:tcW w:w="1434" w:type="dxa"/>
            <w:shd w:val="clear" w:color="auto" w:fill="071A14"/>
            <w:tcMar>
              <w:top w:w="70" w:type="dxa"/>
              <w:left w:w="90" w:type="dxa"/>
              <w:bottom w:w="70" w:type="dxa"/>
              <w:right w:w="90" w:type="dxa"/>
            </w:tcMar>
            <w:vAlign w:val="center"/>
          </w:tcPr>
          <w:p w14:paraId="28E0EC12" w14:textId="77777777" w:rsidR="0089053B" w:rsidRDefault="00B421DE">
            <w:pPr>
              <w:pStyle w:val="NCIEBody"/>
              <w:spacing w:after="0" w:line="240" w:lineRule="auto"/>
              <w:jc w:val="center"/>
            </w:pPr>
            <w:r>
              <w:rPr>
                <w:b/>
                <w:color w:val="FFFFFF"/>
                <w:sz w:val="15"/>
              </w:rPr>
              <w:t>Decision</w:t>
            </w:r>
          </w:p>
        </w:tc>
        <w:tc>
          <w:tcPr>
            <w:tcW w:w="1434" w:type="dxa"/>
            <w:shd w:val="clear" w:color="auto" w:fill="071A14"/>
            <w:tcMar>
              <w:top w:w="70" w:type="dxa"/>
              <w:left w:w="90" w:type="dxa"/>
              <w:bottom w:w="70" w:type="dxa"/>
              <w:right w:w="90" w:type="dxa"/>
            </w:tcMar>
            <w:vAlign w:val="center"/>
          </w:tcPr>
          <w:p w14:paraId="57CD399E" w14:textId="77777777" w:rsidR="0089053B" w:rsidRDefault="00B421DE">
            <w:pPr>
              <w:pStyle w:val="NCIEBody"/>
              <w:spacing w:after="0" w:line="240" w:lineRule="auto"/>
              <w:jc w:val="center"/>
            </w:pPr>
            <w:r>
              <w:rPr>
                <w:b/>
                <w:color w:val="FFFFFF"/>
                <w:sz w:val="15"/>
              </w:rPr>
              <w:t>Eff. Date</w:t>
            </w:r>
          </w:p>
        </w:tc>
      </w:tr>
      <w:tr w:rsidR="0089053B" w14:paraId="561AEA62" w14:textId="77777777">
        <w:trPr>
          <w:cantSplit/>
        </w:trPr>
        <w:tc>
          <w:tcPr>
            <w:tcW w:w="1434" w:type="dxa"/>
            <w:shd w:val="clear" w:color="auto" w:fill="FFFFFF"/>
            <w:tcMar>
              <w:top w:w="70" w:type="dxa"/>
              <w:left w:w="90" w:type="dxa"/>
              <w:bottom w:w="70" w:type="dxa"/>
              <w:right w:w="90" w:type="dxa"/>
            </w:tcMar>
            <w:vAlign w:val="center"/>
          </w:tcPr>
          <w:p w14:paraId="5DA18192" w14:textId="77777777" w:rsidR="0089053B" w:rsidRDefault="00B421DE">
            <w:pPr>
              <w:pStyle w:val="NCIEBody"/>
              <w:spacing w:after="0" w:line="240" w:lineRule="auto"/>
            </w:pPr>
            <w:r>
              <w:rPr>
                <w:sz w:val="16"/>
              </w:rPr>
              <w:t>5-C</w:t>
            </w:r>
          </w:p>
        </w:tc>
        <w:tc>
          <w:tcPr>
            <w:tcW w:w="1434" w:type="dxa"/>
            <w:shd w:val="clear" w:color="auto" w:fill="FFFFFF"/>
            <w:tcMar>
              <w:top w:w="70" w:type="dxa"/>
              <w:left w:w="90" w:type="dxa"/>
              <w:bottom w:w="70" w:type="dxa"/>
              <w:right w:w="90" w:type="dxa"/>
            </w:tcMar>
            <w:vAlign w:val="center"/>
          </w:tcPr>
          <w:p w14:paraId="17F4B58D"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1E5B133" w14:textId="77777777" w:rsidR="0089053B" w:rsidRDefault="00B421DE">
            <w:pPr>
              <w:pStyle w:val="NCIEBody"/>
              <w:spacing w:after="0" w:line="240" w:lineRule="auto"/>
            </w:pPr>
            <w:r>
              <w:rPr>
                <w:sz w:val="16"/>
              </w:rPr>
              <w:t>NCA Legal / Compliance</w:t>
            </w:r>
          </w:p>
        </w:tc>
        <w:tc>
          <w:tcPr>
            <w:tcW w:w="1434" w:type="dxa"/>
            <w:shd w:val="clear" w:color="auto" w:fill="FFFFFF"/>
            <w:tcMar>
              <w:top w:w="70" w:type="dxa"/>
              <w:left w:w="90" w:type="dxa"/>
              <w:bottom w:w="70" w:type="dxa"/>
              <w:right w:w="90" w:type="dxa"/>
            </w:tcMar>
            <w:vAlign w:val="center"/>
          </w:tcPr>
          <w:p w14:paraId="03CBB63E" w14:textId="77777777" w:rsidR="0089053B" w:rsidRDefault="00B421DE">
            <w:pPr>
              <w:pStyle w:val="NCIEBody"/>
              <w:spacing w:after="0" w:line="240" w:lineRule="auto"/>
            </w:pPr>
            <w:r>
              <w:rPr>
                <w:sz w:val="16"/>
              </w:rPr>
              <w:t>NCA legal/records-retention policy.</w:t>
            </w:r>
          </w:p>
        </w:tc>
        <w:tc>
          <w:tcPr>
            <w:tcW w:w="1434" w:type="dxa"/>
            <w:shd w:val="clear" w:color="auto" w:fill="FFFFFF"/>
            <w:tcMar>
              <w:top w:w="70" w:type="dxa"/>
              <w:left w:w="90" w:type="dxa"/>
              <w:bottom w:w="70" w:type="dxa"/>
              <w:right w:w="90" w:type="dxa"/>
            </w:tcMar>
            <w:vAlign w:val="center"/>
          </w:tcPr>
          <w:p w14:paraId="391B0B4A"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5D8CFA83"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4734B43" w14:textId="77777777" w:rsidR="0089053B" w:rsidRDefault="00B421DE">
            <w:pPr>
              <w:pStyle w:val="NCIEBody"/>
              <w:spacing w:after="0" w:line="240" w:lineRule="auto"/>
            </w:pPr>
            <w:r>
              <w:rPr>
                <w:sz w:val="16"/>
              </w:rPr>
              <w:t>—</w:t>
            </w:r>
          </w:p>
        </w:tc>
      </w:tr>
      <w:tr w:rsidR="0089053B" w14:paraId="24B8499A" w14:textId="77777777">
        <w:trPr>
          <w:cantSplit/>
        </w:trPr>
        <w:tc>
          <w:tcPr>
            <w:tcW w:w="1434" w:type="dxa"/>
            <w:shd w:val="clear" w:color="auto" w:fill="EDF4EF"/>
            <w:tcMar>
              <w:top w:w="70" w:type="dxa"/>
              <w:left w:w="90" w:type="dxa"/>
              <w:bottom w:w="70" w:type="dxa"/>
              <w:right w:w="90" w:type="dxa"/>
            </w:tcMar>
            <w:vAlign w:val="center"/>
          </w:tcPr>
          <w:p w14:paraId="619E8F69" w14:textId="77777777" w:rsidR="0089053B" w:rsidRDefault="00B421DE">
            <w:pPr>
              <w:pStyle w:val="NCIEBody"/>
              <w:spacing w:after="0" w:line="240" w:lineRule="auto"/>
            </w:pPr>
            <w:r>
              <w:rPr>
                <w:sz w:val="16"/>
              </w:rPr>
              <w:t>9-C</w:t>
            </w:r>
          </w:p>
        </w:tc>
        <w:tc>
          <w:tcPr>
            <w:tcW w:w="1434" w:type="dxa"/>
            <w:shd w:val="clear" w:color="auto" w:fill="EDF4EF"/>
            <w:tcMar>
              <w:top w:w="70" w:type="dxa"/>
              <w:left w:w="90" w:type="dxa"/>
              <w:bottom w:w="70" w:type="dxa"/>
              <w:right w:w="90" w:type="dxa"/>
            </w:tcMar>
            <w:vAlign w:val="center"/>
          </w:tcPr>
          <w:p w14:paraId="1AF098DF"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B2561CE" w14:textId="77777777" w:rsidR="0089053B" w:rsidRDefault="00B421DE">
            <w:pPr>
              <w:pStyle w:val="NCIEBody"/>
              <w:spacing w:after="0" w:line="240" w:lineRule="auto"/>
            </w:pPr>
            <w:r>
              <w:rPr>
                <w:sz w:val="16"/>
              </w:rPr>
              <w:t>NCA Legal / Compliance</w:t>
            </w:r>
          </w:p>
        </w:tc>
        <w:tc>
          <w:tcPr>
            <w:tcW w:w="1434" w:type="dxa"/>
            <w:shd w:val="clear" w:color="auto" w:fill="EDF4EF"/>
            <w:tcMar>
              <w:top w:w="70" w:type="dxa"/>
              <w:left w:w="90" w:type="dxa"/>
              <w:bottom w:w="70" w:type="dxa"/>
              <w:right w:w="90" w:type="dxa"/>
            </w:tcMar>
            <w:vAlign w:val="center"/>
          </w:tcPr>
          <w:p w14:paraId="0425D78F" w14:textId="77777777" w:rsidR="0089053B" w:rsidRDefault="00B421DE">
            <w:pPr>
              <w:pStyle w:val="NCIEBody"/>
              <w:spacing w:after="0" w:line="240" w:lineRule="auto"/>
            </w:pPr>
            <w:r>
              <w:rPr>
                <w:sz w:val="16"/>
              </w:rPr>
              <w:t>NCA policy on drive-test evidential status.</w:t>
            </w:r>
          </w:p>
        </w:tc>
        <w:tc>
          <w:tcPr>
            <w:tcW w:w="1434" w:type="dxa"/>
            <w:shd w:val="clear" w:color="auto" w:fill="EDF4EF"/>
            <w:tcMar>
              <w:top w:w="70" w:type="dxa"/>
              <w:left w:w="90" w:type="dxa"/>
              <w:bottom w:w="70" w:type="dxa"/>
              <w:right w:w="90" w:type="dxa"/>
            </w:tcMar>
            <w:vAlign w:val="center"/>
          </w:tcPr>
          <w:p w14:paraId="3ACB3382"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2083E2A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E9B3E77" w14:textId="77777777" w:rsidR="0089053B" w:rsidRDefault="00B421DE">
            <w:pPr>
              <w:pStyle w:val="NCIEBody"/>
              <w:spacing w:after="0" w:line="240" w:lineRule="auto"/>
            </w:pPr>
            <w:r>
              <w:rPr>
                <w:sz w:val="16"/>
              </w:rPr>
              <w:t>—</w:t>
            </w:r>
          </w:p>
        </w:tc>
      </w:tr>
      <w:tr w:rsidR="0089053B" w14:paraId="30DBF2B5" w14:textId="77777777">
        <w:trPr>
          <w:cantSplit/>
        </w:trPr>
        <w:tc>
          <w:tcPr>
            <w:tcW w:w="1434" w:type="dxa"/>
            <w:shd w:val="clear" w:color="auto" w:fill="FFFFFF"/>
            <w:tcMar>
              <w:top w:w="70" w:type="dxa"/>
              <w:left w:w="90" w:type="dxa"/>
              <w:bottom w:w="70" w:type="dxa"/>
              <w:right w:w="90" w:type="dxa"/>
            </w:tcMar>
            <w:vAlign w:val="center"/>
          </w:tcPr>
          <w:p w14:paraId="4CEC61DA" w14:textId="77777777" w:rsidR="0089053B" w:rsidRDefault="00B421DE">
            <w:pPr>
              <w:pStyle w:val="NCIEBody"/>
              <w:spacing w:after="0" w:line="240" w:lineRule="auto"/>
            </w:pPr>
            <w:r>
              <w:rPr>
                <w:sz w:val="16"/>
              </w:rPr>
              <w:t>12-A</w:t>
            </w:r>
          </w:p>
        </w:tc>
        <w:tc>
          <w:tcPr>
            <w:tcW w:w="1434" w:type="dxa"/>
            <w:shd w:val="clear" w:color="auto" w:fill="FFFFFF"/>
            <w:tcMar>
              <w:top w:w="70" w:type="dxa"/>
              <w:left w:w="90" w:type="dxa"/>
              <w:bottom w:w="70" w:type="dxa"/>
              <w:right w:w="90" w:type="dxa"/>
            </w:tcMar>
            <w:vAlign w:val="center"/>
          </w:tcPr>
          <w:p w14:paraId="2372B7EC"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3069668" w14:textId="77777777" w:rsidR="0089053B" w:rsidRDefault="00B421DE">
            <w:pPr>
              <w:pStyle w:val="NCIEBody"/>
              <w:spacing w:after="0" w:line="240" w:lineRule="auto"/>
            </w:pPr>
            <w:r>
              <w:rPr>
                <w:sz w:val="16"/>
              </w:rPr>
              <w:t>NCA Legal / Revenue Assurance</w:t>
            </w:r>
          </w:p>
        </w:tc>
        <w:tc>
          <w:tcPr>
            <w:tcW w:w="1434" w:type="dxa"/>
            <w:shd w:val="clear" w:color="auto" w:fill="FFFFFF"/>
            <w:tcMar>
              <w:top w:w="70" w:type="dxa"/>
              <w:left w:w="90" w:type="dxa"/>
              <w:bottom w:w="70" w:type="dxa"/>
              <w:right w:w="90" w:type="dxa"/>
            </w:tcMar>
            <w:vAlign w:val="center"/>
          </w:tcPr>
          <w:p w14:paraId="2EC4B3B4" w14:textId="77777777" w:rsidR="0089053B" w:rsidRDefault="00B421DE">
            <w:pPr>
              <w:pStyle w:val="NCIEBody"/>
              <w:spacing w:after="0" w:line="240" w:lineRule="auto"/>
            </w:pPr>
            <w:r>
              <w:rPr>
                <w:sz w:val="16"/>
              </w:rPr>
              <w:t>Confirmed legal basis and formula documented and loaded as a Ch.24 Rule.</w:t>
            </w:r>
          </w:p>
        </w:tc>
        <w:tc>
          <w:tcPr>
            <w:tcW w:w="1434" w:type="dxa"/>
            <w:shd w:val="clear" w:color="auto" w:fill="FFFFFF"/>
            <w:tcMar>
              <w:top w:w="70" w:type="dxa"/>
              <w:left w:w="90" w:type="dxa"/>
              <w:bottom w:w="70" w:type="dxa"/>
              <w:right w:w="90" w:type="dxa"/>
            </w:tcMar>
            <w:vAlign w:val="center"/>
          </w:tcPr>
          <w:p w14:paraId="4B2EC268"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5BE4DB3C"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5BB6343" w14:textId="77777777" w:rsidR="0089053B" w:rsidRDefault="00B421DE">
            <w:pPr>
              <w:pStyle w:val="NCIEBody"/>
              <w:spacing w:after="0" w:line="240" w:lineRule="auto"/>
            </w:pPr>
            <w:r>
              <w:rPr>
                <w:sz w:val="16"/>
              </w:rPr>
              <w:t>—</w:t>
            </w:r>
          </w:p>
        </w:tc>
      </w:tr>
      <w:tr w:rsidR="0089053B" w14:paraId="5308F0FC" w14:textId="77777777">
        <w:trPr>
          <w:cantSplit/>
        </w:trPr>
        <w:tc>
          <w:tcPr>
            <w:tcW w:w="1434" w:type="dxa"/>
            <w:shd w:val="clear" w:color="auto" w:fill="EDF4EF"/>
            <w:tcMar>
              <w:top w:w="70" w:type="dxa"/>
              <w:left w:w="90" w:type="dxa"/>
              <w:bottom w:w="70" w:type="dxa"/>
              <w:right w:w="90" w:type="dxa"/>
            </w:tcMar>
            <w:vAlign w:val="center"/>
          </w:tcPr>
          <w:p w14:paraId="00FADCDB" w14:textId="77777777" w:rsidR="0089053B" w:rsidRDefault="00B421DE">
            <w:pPr>
              <w:pStyle w:val="NCIEBody"/>
              <w:spacing w:after="0" w:line="240" w:lineRule="auto"/>
            </w:pPr>
            <w:r>
              <w:rPr>
                <w:sz w:val="16"/>
              </w:rPr>
              <w:t>14-C</w:t>
            </w:r>
          </w:p>
        </w:tc>
        <w:tc>
          <w:tcPr>
            <w:tcW w:w="1434" w:type="dxa"/>
            <w:shd w:val="clear" w:color="auto" w:fill="EDF4EF"/>
            <w:tcMar>
              <w:top w:w="70" w:type="dxa"/>
              <w:left w:w="90" w:type="dxa"/>
              <w:bottom w:w="70" w:type="dxa"/>
              <w:right w:w="90" w:type="dxa"/>
            </w:tcMar>
            <w:vAlign w:val="center"/>
          </w:tcPr>
          <w:p w14:paraId="32F75B88"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67F3D0F" w14:textId="77777777" w:rsidR="0089053B" w:rsidRDefault="00B421DE">
            <w:pPr>
              <w:pStyle w:val="NCIEBody"/>
              <w:spacing w:after="0" w:line="240" w:lineRule="auto"/>
            </w:pPr>
            <w:r>
              <w:rPr>
                <w:sz w:val="16"/>
              </w:rPr>
              <w:t>NCA Legal / Data Protection</w:t>
            </w:r>
          </w:p>
        </w:tc>
        <w:tc>
          <w:tcPr>
            <w:tcW w:w="1434" w:type="dxa"/>
            <w:shd w:val="clear" w:color="auto" w:fill="EDF4EF"/>
            <w:tcMar>
              <w:top w:w="70" w:type="dxa"/>
              <w:left w:w="90" w:type="dxa"/>
              <w:bottom w:w="70" w:type="dxa"/>
              <w:right w:w="90" w:type="dxa"/>
            </w:tcMar>
            <w:vAlign w:val="center"/>
          </w:tcPr>
          <w:p w14:paraId="6A5646D2" w14:textId="77777777" w:rsidR="0089053B" w:rsidRDefault="00B421DE">
            <w:pPr>
              <w:pStyle w:val="NCIEBody"/>
              <w:spacing w:after="0" w:line="240" w:lineRule="auto"/>
            </w:pPr>
            <w:r>
              <w:rPr>
                <w:sz w:val="16"/>
              </w:rPr>
              <w:t>NCA legal authority and approved role scope.</w:t>
            </w:r>
          </w:p>
        </w:tc>
        <w:tc>
          <w:tcPr>
            <w:tcW w:w="1434" w:type="dxa"/>
            <w:shd w:val="clear" w:color="auto" w:fill="EDF4EF"/>
            <w:tcMar>
              <w:top w:w="70" w:type="dxa"/>
              <w:left w:w="90" w:type="dxa"/>
              <w:bottom w:w="70" w:type="dxa"/>
              <w:right w:w="90" w:type="dxa"/>
            </w:tcMar>
            <w:vAlign w:val="center"/>
          </w:tcPr>
          <w:p w14:paraId="0AE7CAB2"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7957D16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90A165E" w14:textId="77777777" w:rsidR="0089053B" w:rsidRDefault="00B421DE">
            <w:pPr>
              <w:pStyle w:val="NCIEBody"/>
              <w:spacing w:after="0" w:line="240" w:lineRule="auto"/>
            </w:pPr>
            <w:r>
              <w:rPr>
                <w:sz w:val="16"/>
              </w:rPr>
              <w:t>—</w:t>
            </w:r>
          </w:p>
        </w:tc>
      </w:tr>
      <w:tr w:rsidR="0089053B" w14:paraId="62F45CCD" w14:textId="77777777">
        <w:trPr>
          <w:cantSplit/>
        </w:trPr>
        <w:tc>
          <w:tcPr>
            <w:tcW w:w="1434" w:type="dxa"/>
            <w:shd w:val="clear" w:color="auto" w:fill="FFFFFF"/>
            <w:tcMar>
              <w:top w:w="70" w:type="dxa"/>
              <w:left w:w="90" w:type="dxa"/>
              <w:bottom w:w="70" w:type="dxa"/>
              <w:right w:w="90" w:type="dxa"/>
            </w:tcMar>
            <w:vAlign w:val="center"/>
          </w:tcPr>
          <w:p w14:paraId="1911CF69" w14:textId="77777777" w:rsidR="0089053B" w:rsidRDefault="00B421DE">
            <w:pPr>
              <w:pStyle w:val="NCIEBody"/>
              <w:spacing w:after="0" w:line="240" w:lineRule="auto"/>
            </w:pPr>
            <w:r>
              <w:rPr>
                <w:sz w:val="16"/>
              </w:rPr>
              <w:t>16-C</w:t>
            </w:r>
          </w:p>
        </w:tc>
        <w:tc>
          <w:tcPr>
            <w:tcW w:w="1434" w:type="dxa"/>
            <w:shd w:val="clear" w:color="auto" w:fill="FFFFFF"/>
            <w:tcMar>
              <w:top w:w="70" w:type="dxa"/>
              <w:left w:w="90" w:type="dxa"/>
              <w:bottom w:w="70" w:type="dxa"/>
              <w:right w:w="90" w:type="dxa"/>
            </w:tcMar>
            <w:vAlign w:val="center"/>
          </w:tcPr>
          <w:p w14:paraId="5B4EBD25"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6BB11A6" w14:textId="77777777" w:rsidR="0089053B" w:rsidRDefault="00B421DE">
            <w:pPr>
              <w:pStyle w:val="NCIEBody"/>
              <w:spacing w:after="0" w:line="240" w:lineRule="auto"/>
            </w:pPr>
            <w:r>
              <w:rPr>
                <w:sz w:val="16"/>
              </w:rPr>
              <w:t>NCA Legal / Regulatory Intelligence</w:t>
            </w:r>
          </w:p>
        </w:tc>
        <w:tc>
          <w:tcPr>
            <w:tcW w:w="1434" w:type="dxa"/>
            <w:shd w:val="clear" w:color="auto" w:fill="FFFFFF"/>
            <w:tcMar>
              <w:top w:w="70" w:type="dxa"/>
              <w:left w:w="90" w:type="dxa"/>
              <w:bottom w:w="70" w:type="dxa"/>
              <w:right w:w="90" w:type="dxa"/>
            </w:tcMar>
            <w:vAlign w:val="center"/>
          </w:tcPr>
          <w:p w14:paraId="01A10C03" w14:textId="77777777" w:rsidR="0089053B" w:rsidRDefault="00B421DE">
            <w:pPr>
              <w:pStyle w:val="NCIEBody"/>
              <w:spacing w:after="0" w:line="240" w:lineRule="auto"/>
            </w:pPr>
            <w:r>
              <w:rPr>
                <w:sz w:val="16"/>
              </w:rPr>
              <w:t>NCA legal guidance on required decision evidence.</w:t>
            </w:r>
          </w:p>
        </w:tc>
        <w:tc>
          <w:tcPr>
            <w:tcW w:w="1434" w:type="dxa"/>
            <w:shd w:val="clear" w:color="auto" w:fill="FFFFFF"/>
            <w:tcMar>
              <w:top w:w="70" w:type="dxa"/>
              <w:left w:w="90" w:type="dxa"/>
              <w:bottom w:w="70" w:type="dxa"/>
              <w:right w:w="90" w:type="dxa"/>
            </w:tcMar>
            <w:vAlign w:val="center"/>
          </w:tcPr>
          <w:p w14:paraId="1A568890"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04C1BC0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756407B" w14:textId="77777777" w:rsidR="0089053B" w:rsidRDefault="00B421DE">
            <w:pPr>
              <w:pStyle w:val="NCIEBody"/>
              <w:spacing w:after="0" w:line="240" w:lineRule="auto"/>
            </w:pPr>
            <w:r>
              <w:rPr>
                <w:sz w:val="16"/>
              </w:rPr>
              <w:t>—</w:t>
            </w:r>
          </w:p>
        </w:tc>
      </w:tr>
      <w:tr w:rsidR="0089053B" w14:paraId="636849BD" w14:textId="77777777">
        <w:trPr>
          <w:cantSplit/>
        </w:trPr>
        <w:tc>
          <w:tcPr>
            <w:tcW w:w="1434" w:type="dxa"/>
            <w:shd w:val="clear" w:color="auto" w:fill="EDF4EF"/>
            <w:tcMar>
              <w:top w:w="70" w:type="dxa"/>
              <w:left w:w="90" w:type="dxa"/>
              <w:bottom w:w="70" w:type="dxa"/>
              <w:right w:w="90" w:type="dxa"/>
            </w:tcMar>
            <w:vAlign w:val="center"/>
          </w:tcPr>
          <w:p w14:paraId="539909D0" w14:textId="77777777" w:rsidR="0089053B" w:rsidRDefault="00B421DE">
            <w:pPr>
              <w:pStyle w:val="NCIEBody"/>
              <w:spacing w:after="0" w:line="240" w:lineRule="auto"/>
            </w:pPr>
            <w:r>
              <w:rPr>
                <w:sz w:val="16"/>
              </w:rPr>
              <w:t>17-A</w:t>
            </w:r>
          </w:p>
        </w:tc>
        <w:tc>
          <w:tcPr>
            <w:tcW w:w="1434" w:type="dxa"/>
            <w:shd w:val="clear" w:color="auto" w:fill="EDF4EF"/>
            <w:tcMar>
              <w:top w:w="70" w:type="dxa"/>
              <w:left w:w="90" w:type="dxa"/>
              <w:bottom w:w="70" w:type="dxa"/>
              <w:right w:w="90" w:type="dxa"/>
            </w:tcMar>
            <w:vAlign w:val="center"/>
          </w:tcPr>
          <w:p w14:paraId="311A50E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99F37D6" w14:textId="77777777" w:rsidR="0089053B" w:rsidRDefault="00B421DE">
            <w:pPr>
              <w:pStyle w:val="NCIEBody"/>
              <w:spacing w:after="0" w:line="240" w:lineRule="auto"/>
            </w:pPr>
            <w:r>
              <w:rPr>
                <w:sz w:val="16"/>
              </w:rPr>
              <w:t>NCA Legal / Compliance</w:t>
            </w:r>
          </w:p>
        </w:tc>
        <w:tc>
          <w:tcPr>
            <w:tcW w:w="1434" w:type="dxa"/>
            <w:shd w:val="clear" w:color="auto" w:fill="EDF4EF"/>
            <w:tcMar>
              <w:top w:w="70" w:type="dxa"/>
              <w:left w:w="90" w:type="dxa"/>
              <w:bottom w:w="70" w:type="dxa"/>
              <w:right w:w="90" w:type="dxa"/>
            </w:tcMar>
            <w:vAlign w:val="center"/>
          </w:tcPr>
          <w:p w14:paraId="4C2DFF3B" w14:textId="77777777" w:rsidR="0089053B" w:rsidRDefault="00B421DE">
            <w:pPr>
              <w:pStyle w:val="NCIEBody"/>
              <w:spacing w:after="0" w:line="240" w:lineRule="auto"/>
            </w:pPr>
            <w:r>
              <w:rPr>
                <w:sz w:val="16"/>
              </w:rPr>
              <w:t>NCA legal definition of admissible/formal Evidence.</w:t>
            </w:r>
          </w:p>
        </w:tc>
        <w:tc>
          <w:tcPr>
            <w:tcW w:w="1434" w:type="dxa"/>
            <w:shd w:val="clear" w:color="auto" w:fill="EDF4EF"/>
            <w:tcMar>
              <w:top w:w="70" w:type="dxa"/>
              <w:left w:w="90" w:type="dxa"/>
              <w:bottom w:w="70" w:type="dxa"/>
              <w:right w:w="90" w:type="dxa"/>
            </w:tcMar>
            <w:vAlign w:val="center"/>
          </w:tcPr>
          <w:p w14:paraId="1BA56941"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3C3AEE4"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5193738" w14:textId="77777777" w:rsidR="0089053B" w:rsidRDefault="00B421DE">
            <w:pPr>
              <w:pStyle w:val="NCIEBody"/>
              <w:spacing w:after="0" w:line="240" w:lineRule="auto"/>
            </w:pPr>
            <w:r>
              <w:rPr>
                <w:sz w:val="16"/>
              </w:rPr>
              <w:t>—</w:t>
            </w:r>
          </w:p>
        </w:tc>
      </w:tr>
      <w:tr w:rsidR="0089053B" w14:paraId="7D5FC460" w14:textId="77777777">
        <w:trPr>
          <w:cantSplit/>
        </w:trPr>
        <w:tc>
          <w:tcPr>
            <w:tcW w:w="1434" w:type="dxa"/>
            <w:shd w:val="clear" w:color="auto" w:fill="FFFFFF"/>
            <w:tcMar>
              <w:top w:w="70" w:type="dxa"/>
              <w:left w:w="90" w:type="dxa"/>
              <w:bottom w:w="70" w:type="dxa"/>
              <w:right w:w="90" w:type="dxa"/>
            </w:tcMar>
            <w:vAlign w:val="center"/>
          </w:tcPr>
          <w:p w14:paraId="32E1D52B" w14:textId="77777777" w:rsidR="0089053B" w:rsidRDefault="00B421DE">
            <w:pPr>
              <w:pStyle w:val="NCIEBody"/>
              <w:spacing w:after="0" w:line="240" w:lineRule="auto"/>
            </w:pPr>
            <w:r>
              <w:rPr>
                <w:sz w:val="16"/>
              </w:rPr>
              <w:t>17-B</w:t>
            </w:r>
          </w:p>
        </w:tc>
        <w:tc>
          <w:tcPr>
            <w:tcW w:w="1434" w:type="dxa"/>
            <w:shd w:val="clear" w:color="auto" w:fill="FFFFFF"/>
            <w:tcMar>
              <w:top w:w="70" w:type="dxa"/>
              <w:left w:w="90" w:type="dxa"/>
              <w:bottom w:w="70" w:type="dxa"/>
              <w:right w:w="90" w:type="dxa"/>
            </w:tcMar>
            <w:vAlign w:val="center"/>
          </w:tcPr>
          <w:p w14:paraId="1CBB8F9D"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2814E54" w14:textId="77777777" w:rsidR="0089053B" w:rsidRDefault="00B421DE">
            <w:pPr>
              <w:pStyle w:val="NCIEBody"/>
              <w:spacing w:after="0" w:line="240" w:lineRule="auto"/>
            </w:pPr>
            <w:r>
              <w:rPr>
                <w:sz w:val="16"/>
              </w:rPr>
              <w:t>NCA Legal / IT Security</w:t>
            </w:r>
          </w:p>
        </w:tc>
        <w:tc>
          <w:tcPr>
            <w:tcW w:w="1434" w:type="dxa"/>
            <w:shd w:val="clear" w:color="auto" w:fill="FFFFFF"/>
            <w:tcMar>
              <w:top w:w="70" w:type="dxa"/>
              <w:left w:w="90" w:type="dxa"/>
              <w:bottom w:w="70" w:type="dxa"/>
              <w:right w:w="90" w:type="dxa"/>
            </w:tcMar>
            <w:vAlign w:val="center"/>
          </w:tcPr>
          <w:p w14:paraId="15A6D39F" w14:textId="77777777" w:rsidR="0089053B" w:rsidRDefault="00B421DE">
            <w:pPr>
              <w:pStyle w:val="NCIEBody"/>
              <w:spacing w:after="0" w:line="240" w:lineRule="auto"/>
            </w:pPr>
            <w:r>
              <w:rPr>
                <w:sz w:val="16"/>
              </w:rPr>
              <w:t>Approved chain-of-custody standard.</w:t>
            </w:r>
          </w:p>
        </w:tc>
        <w:tc>
          <w:tcPr>
            <w:tcW w:w="1434" w:type="dxa"/>
            <w:shd w:val="clear" w:color="auto" w:fill="FFFFFF"/>
            <w:tcMar>
              <w:top w:w="70" w:type="dxa"/>
              <w:left w:w="90" w:type="dxa"/>
              <w:bottom w:w="70" w:type="dxa"/>
              <w:right w:w="90" w:type="dxa"/>
            </w:tcMar>
            <w:vAlign w:val="center"/>
          </w:tcPr>
          <w:p w14:paraId="3C112BD7"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79CBAFF8"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62AA745" w14:textId="77777777" w:rsidR="0089053B" w:rsidRDefault="00B421DE">
            <w:pPr>
              <w:pStyle w:val="NCIEBody"/>
              <w:spacing w:after="0" w:line="240" w:lineRule="auto"/>
            </w:pPr>
            <w:r>
              <w:rPr>
                <w:sz w:val="16"/>
              </w:rPr>
              <w:t>—</w:t>
            </w:r>
          </w:p>
        </w:tc>
      </w:tr>
      <w:tr w:rsidR="0089053B" w14:paraId="5295F4F6" w14:textId="77777777">
        <w:trPr>
          <w:cantSplit/>
        </w:trPr>
        <w:tc>
          <w:tcPr>
            <w:tcW w:w="1434" w:type="dxa"/>
            <w:shd w:val="clear" w:color="auto" w:fill="EDF4EF"/>
            <w:tcMar>
              <w:top w:w="70" w:type="dxa"/>
              <w:left w:w="90" w:type="dxa"/>
              <w:bottom w:w="70" w:type="dxa"/>
              <w:right w:w="90" w:type="dxa"/>
            </w:tcMar>
            <w:vAlign w:val="center"/>
          </w:tcPr>
          <w:p w14:paraId="5DFD8D8F" w14:textId="77777777" w:rsidR="0089053B" w:rsidRDefault="00B421DE">
            <w:pPr>
              <w:pStyle w:val="NCIEBody"/>
              <w:spacing w:after="0" w:line="240" w:lineRule="auto"/>
            </w:pPr>
            <w:r>
              <w:rPr>
                <w:sz w:val="16"/>
              </w:rPr>
              <w:lastRenderedPageBreak/>
              <w:t>20-C</w:t>
            </w:r>
          </w:p>
        </w:tc>
        <w:tc>
          <w:tcPr>
            <w:tcW w:w="1434" w:type="dxa"/>
            <w:shd w:val="clear" w:color="auto" w:fill="EDF4EF"/>
            <w:tcMar>
              <w:top w:w="70" w:type="dxa"/>
              <w:left w:w="90" w:type="dxa"/>
              <w:bottom w:w="70" w:type="dxa"/>
              <w:right w:w="90" w:type="dxa"/>
            </w:tcMar>
            <w:vAlign w:val="center"/>
          </w:tcPr>
          <w:p w14:paraId="632C9C5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1776777" w14:textId="77777777" w:rsidR="0089053B" w:rsidRDefault="00B421DE">
            <w:pPr>
              <w:pStyle w:val="NCIEBody"/>
              <w:spacing w:after="0" w:line="240" w:lineRule="auto"/>
            </w:pPr>
            <w:r>
              <w:rPr>
                <w:sz w:val="16"/>
              </w:rPr>
              <w:t>NCA Legal / Data Protection</w:t>
            </w:r>
          </w:p>
        </w:tc>
        <w:tc>
          <w:tcPr>
            <w:tcW w:w="1434" w:type="dxa"/>
            <w:shd w:val="clear" w:color="auto" w:fill="EDF4EF"/>
            <w:tcMar>
              <w:top w:w="70" w:type="dxa"/>
              <w:left w:w="90" w:type="dxa"/>
              <w:bottom w:w="70" w:type="dxa"/>
              <w:right w:w="90" w:type="dxa"/>
            </w:tcMar>
            <w:vAlign w:val="center"/>
          </w:tcPr>
          <w:p w14:paraId="1CC9053E" w14:textId="77777777" w:rsidR="0089053B" w:rsidRDefault="00B421DE">
            <w:pPr>
              <w:pStyle w:val="NCIEBody"/>
              <w:spacing w:after="0" w:line="240" w:lineRule="auto"/>
            </w:pPr>
            <w:r>
              <w:rPr>
                <w:sz w:val="16"/>
              </w:rPr>
              <w:t>NCA records/privacy policy applied to private vs shared ARGUS interactions.</w:t>
            </w:r>
          </w:p>
        </w:tc>
        <w:tc>
          <w:tcPr>
            <w:tcW w:w="1434" w:type="dxa"/>
            <w:shd w:val="clear" w:color="auto" w:fill="EDF4EF"/>
            <w:tcMar>
              <w:top w:w="70" w:type="dxa"/>
              <w:left w:w="90" w:type="dxa"/>
              <w:bottom w:w="70" w:type="dxa"/>
              <w:right w:w="90" w:type="dxa"/>
            </w:tcMar>
            <w:vAlign w:val="center"/>
          </w:tcPr>
          <w:p w14:paraId="66DADA29"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74F0516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26FB595" w14:textId="77777777" w:rsidR="0089053B" w:rsidRDefault="00B421DE">
            <w:pPr>
              <w:pStyle w:val="NCIEBody"/>
              <w:spacing w:after="0" w:line="240" w:lineRule="auto"/>
            </w:pPr>
            <w:r>
              <w:rPr>
                <w:sz w:val="16"/>
              </w:rPr>
              <w:t>—</w:t>
            </w:r>
          </w:p>
        </w:tc>
      </w:tr>
      <w:tr w:rsidR="0089053B" w14:paraId="1939FE18" w14:textId="77777777">
        <w:trPr>
          <w:cantSplit/>
        </w:trPr>
        <w:tc>
          <w:tcPr>
            <w:tcW w:w="1434" w:type="dxa"/>
            <w:shd w:val="clear" w:color="auto" w:fill="FFFFFF"/>
            <w:tcMar>
              <w:top w:w="70" w:type="dxa"/>
              <w:left w:w="90" w:type="dxa"/>
              <w:bottom w:w="70" w:type="dxa"/>
              <w:right w:w="90" w:type="dxa"/>
            </w:tcMar>
            <w:vAlign w:val="center"/>
          </w:tcPr>
          <w:p w14:paraId="5DE3676B" w14:textId="77777777" w:rsidR="0089053B" w:rsidRDefault="00B421DE">
            <w:pPr>
              <w:pStyle w:val="NCIEBody"/>
              <w:spacing w:after="0" w:line="240" w:lineRule="auto"/>
            </w:pPr>
            <w:r>
              <w:rPr>
                <w:sz w:val="16"/>
              </w:rPr>
              <w:t>27-A</w:t>
            </w:r>
          </w:p>
        </w:tc>
        <w:tc>
          <w:tcPr>
            <w:tcW w:w="1434" w:type="dxa"/>
            <w:shd w:val="clear" w:color="auto" w:fill="FFFFFF"/>
            <w:tcMar>
              <w:top w:w="70" w:type="dxa"/>
              <w:left w:w="90" w:type="dxa"/>
              <w:bottom w:w="70" w:type="dxa"/>
              <w:right w:w="90" w:type="dxa"/>
            </w:tcMar>
            <w:vAlign w:val="center"/>
          </w:tcPr>
          <w:p w14:paraId="78035CD8"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40DB6AB" w14:textId="77777777" w:rsidR="0089053B" w:rsidRDefault="00B421DE">
            <w:pPr>
              <w:pStyle w:val="NCIEBody"/>
              <w:spacing w:after="0" w:line="240" w:lineRule="auto"/>
            </w:pPr>
            <w:r>
              <w:rPr>
                <w:sz w:val="16"/>
              </w:rPr>
              <w:t>NCA Audit &amp; Compliance</w:t>
            </w:r>
          </w:p>
        </w:tc>
        <w:tc>
          <w:tcPr>
            <w:tcW w:w="1434" w:type="dxa"/>
            <w:shd w:val="clear" w:color="auto" w:fill="FFFFFF"/>
            <w:tcMar>
              <w:top w:w="70" w:type="dxa"/>
              <w:left w:w="90" w:type="dxa"/>
              <w:bottom w:w="70" w:type="dxa"/>
              <w:right w:w="90" w:type="dxa"/>
            </w:tcMar>
            <w:vAlign w:val="center"/>
          </w:tcPr>
          <w:p w14:paraId="0D257CB1" w14:textId="77777777" w:rsidR="0089053B" w:rsidRDefault="00B421DE">
            <w:pPr>
              <w:pStyle w:val="NCIEBody"/>
              <w:spacing w:after="0" w:line="240" w:lineRule="auto"/>
            </w:pPr>
            <w:r>
              <w:rPr>
                <w:sz w:val="16"/>
              </w:rPr>
              <w:t>NCA records/regulatory retention requirement for audit data.</w:t>
            </w:r>
          </w:p>
        </w:tc>
        <w:tc>
          <w:tcPr>
            <w:tcW w:w="1434" w:type="dxa"/>
            <w:shd w:val="clear" w:color="auto" w:fill="FFFFFF"/>
            <w:tcMar>
              <w:top w:w="70" w:type="dxa"/>
              <w:left w:w="90" w:type="dxa"/>
              <w:bottom w:w="70" w:type="dxa"/>
              <w:right w:w="90" w:type="dxa"/>
            </w:tcMar>
            <w:vAlign w:val="center"/>
          </w:tcPr>
          <w:p w14:paraId="722D391C"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4BF4EAD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DE159AD" w14:textId="77777777" w:rsidR="0089053B" w:rsidRDefault="00B421DE">
            <w:pPr>
              <w:pStyle w:val="NCIEBody"/>
              <w:spacing w:after="0" w:line="240" w:lineRule="auto"/>
            </w:pPr>
            <w:r>
              <w:rPr>
                <w:sz w:val="16"/>
              </w:rPr>
              <w:t>—</w:t>
            </w:r>
          </w:p>
        </w:tc>
      </w:tr>
      <w:tr w:rsidR="0089053B" w14:paraId="326CF357" w14:textId="77777777">
        <w:trPr>
          <w:cantSplit/>
        </w:trPr>
        <w:tc>
          <w:tcPr>
            <w:tcW w:w="1434" w:type="dxa"/>
            <w:shd w:val="clear" w:color="auto" w:fill="EDF4EF"/>
            <w:tcMar>
              <w:top w:w="70" w:type="dxa"/>
              <w:left w:w="90" w:type="dxa"/>
              <w:bottom w:w="70" w:type="dxa"/>
              <w:right w:w="90" w:type="dxa"/>
            </w:tcMar>
            <w:vAlign w:val="center"/>
          </w:tcPr>
          <w:p w14:paraId="60D593B1" w14:textId="77777777" w:rsidR="0089053B" w:rsidRDefault="00B421DE">
            <w:pPr>
              <w:pStyle w:val="NCIEBody"/>
              <w:spacing w:after="0" w:line="240" w:lineRule="auto"/>
            </w:pPr>
            <w:r>
              <w:rPr>
                <w:sz w:val="16"/>
              </w:rPr>
              <w:t>28-C</w:t>
            </w:r>
          </w:p>
        </w:tc>
        <w:tc>
          <w:tcPr>
            <w:tcW w:w="1434" w:type="dxa"/>
            <w:shd w:val="clear" w:color="auto" w:fill="EDF4EF"/>
            <w:tcMar>
              <w:top w:w="70" w:type="dxa"/>
              <w:left w:w="90" w:type="dxa"/>
              <w:bottom w:w="70" w:type="dxa"/>
              <w:right w:w="90" w:type="dxa"/>
            </w:tcMar>
            <w:vAlign w:val="center"/>
          </w:tcPr>
          <w:p w14:paraId="7C8FD73F"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54185F2" w14:textId="77777777" w:rsidR="0089053B" w:rsidRDefault="00B421DE">
            <w:pPr>
              <w:pStyle w:val="NCIEBody"/>
              <w:spacing w:after="0" w:line="240" w:lineRule="auto"/>
            </w:pPr>
            <w:r>
              <w:rPr>
                <w:sz w:val="16"/>
              </w:rPr>
              <w:t>NCA Legal / IT Security</w:t>
            </w:r>
          </w:p>
        </w:tc>
        <w:tc>
          <w:tcPr>
            <w:tcW w:w="1434" w:type="dxa"/>
            <w:shd w:val="clear" w:color="auto" w:fill="EDF4EF"/>
            <w:tcMar>
              <w:top w:w="70" w:type="dxa"/>
              <w:left w:w="90" w:type="dxa"/>
              <w:bottom w:w="70" w:type="dxa"/>
              <w:right w:w="90" w:type="dxa"/>
            </w:tcMar>
            <w:vAlign w:val="center"/>
          </w:tcPr>
          <w:p w14:paraId="2DBC6AB5" w14:textId="77777777" w:rsidR="0089053B" w:rsidRDefault="00B421DE">
            <w:pPr>
              <w:pStyle w:val="NCIEBody"/>
              <w:spacing w:after="0" w:line="240" w:lineRule="auto"/>
            </w:pPr>
            <w:r>
              <w:rPr>
                <w:sz w:val="16"/>
              </w:rPr>
              <w:t>Approved external-payload data-handling policy.</w:t>
            </w:r>
          </w:p>
        </w:tc>
        <w:tc>
          <w:tcPr>
            <w:tcW w:w="1434" w:type="dxa"/>
            <w:shd w:val="clear" w:color="auto" w:fill="EDF4EF"/>
            <w:tcMar>
              <w:top w:w="70" w:type="dxa"/>
              <w:left w:w="90" w:type="dxa"/>
              <w:bottom w:w="70" w:type="dxa"/>
              <w:right w:w="90" w:type="dxa"/>
            </w:tcMar>
            <w:vAlign w:val="center"/>
          </w:tcPr>
          <w:p w14:paraId="30567AC5"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00B0A951"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45C426C" w14:textId="77777777" w:rsidR="0089053B" w:rsidRDefault="00B421DE">
            <w:pPr>
              <w:pStyle w:val="NCIEBody"/>
              <w:spacing w:after="0" w:line="240" w:lineRule="auto"/>
            </w:pPr>
            <w:r>
              <w:rPr>
                <w:sz w:val="16"/>
              </w:rPr>
              <w:t>—</w:t>
            </w:r>
          </w:p>
        </w:tc>
      </w:tr>
      <w:tr w:rsidR="0089053B" w14:paraId="052491A2" w14:textId="77777777">
        <w:trPr>
          <w:cantSplit/>
        </w:trPr>
        <w:tc>
          <w:tcPr>
            <w:tcW w:w="1434" w:type="dxa"/>
            <w:shd w:val="clear" w:color="auto" w:fill="FFFFFF"/>
            <w:tcMar>
              <w:top w:w="70" w:type="dxa"/>
              <w:left w:w="90" w:type="dxa"/>
              <w:bottom w:w="70" w:type="dxa"/>
              <w:right w:w="90" w:type="dxa"/>
            </w:tcMar>
            <w:vAlign w:val="center"/>
          </w:tcPr>
          <w:p w14:paraId="18C0283D" w14:textId="77777777" w:rsidR="0089053B" w:rsidRDefault="00B421DE">
            <w:pPr>
              <w:pStyle w:val="NCIEBody"/>
              <w:spacing w:after="0" w:line="240" w:lineRule="auto"/>
            </w:pPr>
            <w:r>
              <w:rPr>
                <w:sz w:val="16"/>
              </w:rPr>
              <w:t>31-A</w:t>
            </w:r>
          </w:p>
        </w:tc>
        <w:tc>
          <w:tcPr>
            <w:tcW w:w="1434" w:type="dxa"/>
            <w:shd w:val="clear" w:color="auto" w:fill="FFFFFF"/>
            <w:tcMar>
              <w:top w:w="70" w:type="dxa"/>
              <w:left w:w="90" w:type="dxa"/>
              <w:bottom w:w="70" w:type="dxa"/>
              <w:right w:w="90" w:type="dxa"/>
            </w:tcMar>
            <w:vAlign w:val="center"/>
          </w:tcPr>
          <w:p w14:paraId="1ED45CE7"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53FCD69B" w14:textId="77777777" w:rsidR="0089053B" w:rsidRDefault="00B421DE">
            <w:pPr>
              <w:pStyle w:val="NCIEBody"/>
              <w:spacing w:after="0" w:line="240" w:lineRule="auto"/>
            </w:pPr>
            <w:r>
              <w:rPr>
                <w:sz w:val="16"/>
              </w:rPr>
              <w:t>NCA Legal / Data Protection</w:t>
            </w:r>
          </w:p>
        </w:tc>
        <w:tc>
          <w:tcPr>
            <w:tcW w:w="1434" w:type="dxa"/>
            <w:shd w:val="clear" w:color="auto" w:fill="FFFFFF"/>
            <w:tcMar>
              <w:top w:w="70" w:type="dxa"/>
              <w:left w:w="90" w:type="dxa"/>
              <w:bottom w:w="70" w:type="dxa"/>
              <w:right w:w="90" w:type="dxa"/>
            </w:tcMar>
            <w:vAlign w:val="center"/>
          </w:tcPr>
          <w:p w14:paraId="25C1E1D9" w14:textId="77777777" w:rsidR="0089053B" w:rsidRDefault="00B421DE">
            <w:pPr>
              <w:pStyle w:val="NCIEBody"/>
              <w:spacing w:after="0" w:line="240" w:lineRule="auto"/>
            </w:pPr>
            <w:r>
              <w:rPr>
                <w:sz w:val="16"/>
              </w:rPr>
              <w:t>NCA legal review of the classification taxonomy.</w:t>
            </w:r>
          </w:p>
        </w:tc>
        <w:tc>
          <w:tcPr>
            <w:tcW w:w="1434" w:type="dxa"/>
            <w:shd w:val="clear" w:color="auto" w:fill="FFFFFF"/>
            <w:tcMar>
              <w:top w:w="70" w:type="dxa"/>
              <w:left w:w="90" w:type="dxa"/>
              <w:bottom w:w="70" w:type="dxa"/>
              <w:right w:w="90" w:type="dxa"/>
            </w:tcMar>
            <w:vAlign w:val="center"/>
          </w:tcPr>
          <w:p w14:paraId="1A02026C"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5A23B2BD"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68CDDC5" w14:textId="77777777" w:rsidR="0089053B" w:rsidRDefault="00B421DE">
            <w:pPr>
              <w:pStyle w:val="NCIEBody"/>
              <w:spacing w:after="0" w:line="240" w:lineRule="auto"/>
            </w:pPr>
            <w:r>
              <w:rPr>
                <w:sz w:val="16"/>
              </w:rPr>
              <w:t>—</w:t>
            </w:r>
          </w:p>
        </w:tc>
      </w:tr>
      <w:tr w:rsidR="0089053B" w14:paraId="4E0A6B29" w14:textId="77777777">
        <w:trPr>
          <w:cantSplit/>
        </w:trPr>
        <w:tc>
          <w:tcPr>
            <w:tcW w:w="1434" w:type="dxa"/>
            <w:shd w:val="clear" w:color="auto" w:fill="EDF4EF"/>
            <w:tcMar>
              <w:top w:w="70" w:type="dxa"/>
              <w:left w:w="90" w:type="dxa"/>
              <w:bottom w:w="70" w:type="dxa"/>
              <w:right w:w="90" w:type="dxa"/>
            </w:tcMar>
            <w:vAlign w:val="center"/>
          </w:tcPr>
          <w:p w14:paraId="66F396C4" w14:textId="77777777" w:rsidR="0089053B" w:rsidRDefault="00B421DE">
            <w:pPr>
              <w:pStyle w:val="NCIEBody"/>
              <w:spacing w:after="0" w:line="240" w:lineRule="auto"/>
            </w:pPr>
            <w:r>
              <w:rPr>
                <w:sz w:val="16"/>
              </w:rPr>
              <w:t>31-B</w:t>
            </w:r>
          </w:p>
        </w:tc>
        <w:tc>
          <w:tcPr>
            <w:tcW w:w="1434" w:type="dxa"/>
            <w:shd w:val="clear" w:color="auto" w:fill="EDF4EF"/>
            <w:tcMar>
              <w:top w:w="70" w:type="dxa"/>
              <w:left w:w="90" w:type="dxa"/>
              <w:bottom w:w="70" w:type="dxa"/>
              <w:right w:w="90" w:type="dxa"/>
            </w:tcMar>
            <w:vAlign w:val="center"/>
          </w:tcPr>
          <w:p w14:paraId="29EBCFC5"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68E87FD" w14:textId="77777777" w:rsidR="0089053B" w:rsidRDefault="00B421DE">
            <w:pPr>
              <w:pStyle w:val="NCIEBody"/>
              <w:spacing w:after="0" w:line="240" w:lineRule="auto"/>
            </w:pPr>
            <w:r>
              <w:rPr>
                <w:sz w:val="16"/>
              </w:rPr>
              <w:t>NCA Legal / Compliance</w:t>
            </w:r>
          </w:p>
        </w:tc>
        <w:tc>
          <w:tcPr>
            <w:tcW w:w="1434" w:type="dxa"/>
            <w:shd w:val="clear" w:color="auto" w:fill="EDF4EF"/>
            <w:tcMar>
              <w:top w:w="70" w:type="dxa"/>
              <w:left w:w="90" w:type="dxa"/>
              <w:bottom w:w="70" w:type="dxa"/>
              <w:right w:w="90" w:type="dxa"/>
            </w:tcMar>
            <w:vAlign w:val="center"/>
          </w:tcPr>
          <w:p w14:paraId="3503E36E" w14:textId="77777777" w:rsidR="0089053B" w:rsidRDefault="00B421DE">
            <w:pPr>
              <w:pStyle w:val="NCIEBody"/>
              <w:spacing w:after="0" w:line="240" w:lineRule="auto"/>
            </w:pPr>
            <w:r>
              <w:rPr>
                <w:sz w:val="16"/>
              </w:rPr>
              <w:t>Approved master retention schedule and legal-hold procedure.</w:t>
            </w:r>
          </w:p>
        </w:tc>
        <w:tc>
          <w:tcPr>
            <w:tcW w:w="1434" w:type="dxa"/>
            <w:shd w:val="clear" w:color="auto" w:fill="EDF4EF"/>
            <w:tcMar>
              <w:top w:w="70" w:type="dxa"/>
              <w:left w:w="90" w:type="dxa"/>
              <w:bottom w:w="70" w:type="dxa"/>
              <w:right w:w="90" w:type="dxa"/>
            </w:tcMar>
            <w:vAlign w:val="center"/>
          </w:tcPr>
          <w:p w14:paraId="7138C9BA"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2A9FCB73"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F4CBD63" w14:textId="77777777" w:rsidR="0089053B" w:rsidRDefault="00B421DE">
            <w:pPr>
              <w:pStyle w:val="NCIEBody"/>
              <w:spacing w:after="0" w:line="240" w:lineRule="auto"/>
            </w:pPr>
            <w:r>
              <w:rPr>
                <w:sz w:val="16"/>
              </w:rPr>
              <w:t>—</w:t>
            </w:r>
          </w:p>
        </w:tc>
      </w:tr>
      <w:tr w:rsidR="0089053B" w14:paraId="1B17A5B1" w14:textId="77777777">
        <w:trPr>
          <w:cantSplit/>
        </w:trPr>
        <w:tc>
          <w:tcPr>
            <w:tcW w:w="1434" w:type="dxa"/>
            <w:shd w:val="clear" w:color="auto" w:fill="FFFFFF"/>
            <w:tcMar>
              <w:top w:w="70" w:type="dxa"/>
              <w:left w:w="90" w:type="dxa"/>
              <w:bottom w:w="70" w:type="dxa"/>
              <w:right w:w="90" w:type="dxa"/>
            </w:tcMar>
            <w:vAlign w:val="center"/>
          </w:tcPr>
          <w:p w14:paraId="00BDE8D4" w14:textId="77777777" w:rsidR="0089053B" w:rsidRDefault="00B421DE">
            <w:pPr>
              <w:pStyle w:val="NCIEBody"/>
              <w:spacing w:after="0" w:line="240" w:lineRule="auto"/>
            </w:pPr>
            <w:r>
              <w:rPr>
                <w:sz w:val="16"/>
              </w:rPr>
              <w:t>31-C</w:t>
            </w:r>
          </w:p>
        </w:tc>
        <w:tc>
          <w:tcPr>
            <w:tcW w:w="1434" w:type="dxa"/>
            <w:shd w:val="clear" w:color="auto" w:fill="FFFFFF"/>
            <w:tcMar>
              <w:top w:w="70" w:type="dxa"/>
              <w:left w:w="90" w:type="dxa"/>
              <w:bottom w:w="70" w:type="dxa"/>
              <w:right w:w="90" w:type="dxa"/>
            </w:tcMar>
            <w:vAlign w:val="center"/>
          </w:tcPr>
          <w:p w14:paraId="1099B3D5"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394A94D" w14:textId="77777777" w:rsidR="0089053B" w:rsidRDefault="00B421DE">
            <w:pPr>
              <w:pStyle w:val="NCIEBody"/>
              <w:spacing w:after="0" w:line="240" w:lineRule="auto"/>
            </w:pPr>
            <w:r>
              <w:rPr>
                <w:sz w:val="16"/>
              </w:rPr>
              <w:t>NCA Legal / Data Protection</w:t>
            </w:r>
          </w:p>
        </w:tc>
        <w:tc>
          <w:tcPr>
            <w:tcW w:w="1434" w:type="dxa"/>
            <w:shd w:val="clear" w:color="auto" w:fill="FFFFFF"/>
            <w:tcMar>
              <w:top w:w="70" w:type="dxa"/>
              <w:left w:w="90" w:type="dxa"/>
              <w:bottom w:w="70" w:type="dxa"/>
              <w:right w:w="90" w:type="dxa"/>
            </w:tcMar>
            <w:vAlign w:val="center"/>
          </w:tcPr>
          <w:p w14:paraId="292FD9C9" w14:textId="77777777" w:rsidR="0089053B" w:rsidRDefault="00B421DE">
            <w:pPr>
              <w:pStyle w:val="NCIEBody"/>
              <w:spacing w:after="0" w:line="240" w:lineRule="auto"/>
            </w:pPr>
            <w:r>
              <w:rPr>
                <w:sz w:val="16"/>
              </w:rPr>
              <w:t>NCA legal opinion on Ghana Card/Passport data handling.</w:t>
            </w:r>
          </w:p>
        </w:tc>
        <w:tc>
          <w:tcPr>
            <w:tcW w:w="1434" w:type="dxa"/>
            <w:shd w:val="clear" w:color="auto" w:fill="FFFFFF"/>
            <w:tcMar>
              <w:top w:w="70" w:type="dxa"/>
              <w:left w:w="90" w:type="dxa"/>
              <w:bottom w:w="70" w:type="dxa"/>
              <w:right w:w="90" w:type="dxa"/>
            </w:tcMar>
            <w:vAlign w:val="center"/>
          </w:tcPr>
          <w:p w14:paraId="2BC2B7FB"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6818E85B"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E96D289" w14:textId="77777777" w:rsidR="0089053B" w:rsidRDefault="00B421DE">
            <w:pPr>
              <w:pStyle w:val="NCIEBody"/>
              <w:spacing w:after="0" w:line="240" w:lineRule="auto"/>
            </w:pPr>
            <w:r>
              <w:rPr>
                <w:sz w:val="16"/>
              </w:rPr>
              <w:t>—</w:t>
            </w:r>
          </w:p>
        </w:tc>
      </w:tr>
      <w:tr w:rsidR="0089053B" w14:paraId="0A16ED52" w14:textId="77777777">
        <w:trPr>
          <w:cantSplit/>
        </w:trPr>
        <w:tc>
          <w:tcPr>
            <w:tcW w:w="1434" w:type="dxa"/>
            <w:shd w:val="clear" w:color="auto" w:fill="EDF4EF"/>
            <w:tcMar>
              <w:top w:w="70" w:type="dxa"/>
              <w:left w:w="90" w:type="dxa"/>
              <w:bottom w:w="70" w:type="dxa"/>
              <w:right w:w="90" w:type="dxa"/>
            </w:tcMar>
            <w:vAlign w:val="center"/>
          </w:tcPr>
          <w:p w14:paraId="753C3B8F" w14:textId="77777777" w:rsidR="0089053B" w:rsidRDefault="00B421DE">
            <w:pPr>
              <w:pStyle w:val="NCIEBody"/>
              <w:spacing w:after="0" w:line="240" w:lineRule="auto"/>
            </w:pPr>
            <w:r>
              <w:rPr>
                <w:sz w:val="16"/>
              </w:rPr>
              <w:t>32-C</w:t>
            </w:r>
          </w:p>
        </w:tc>
        <w:tc>
          <w:tcPr>
            <w:tcW w:w="1434" w:type="dxa"/>
            <w:shd w:val="clear" w:color="auto" w:fill="EDF4EF"/>
            <w:tcMar>
              <w:top w:w="70" w:type="dxa"/>
              <w:left w:w="90" w:type="dxa"/>
              <w:bottom w:w="70" w:type="dxa"/>
              <w:right w:w="90" w:type="dxa"/>
            </w:tcMar>
            <w:vAlign w:val="center"/>
          </w:tcPr>
          <w:p w14:paraId="22C5C8FF"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8BCB5C8" w14:textId="77777777" w:rsidR="0089053B" w:rsidRDefault="00B421DE">
            <w:pPr>
              <w:pStyle w:val="NCIEBody"/>
              <w:spacing w:after="0" w:line="240" w:lineRule="auto"/>
            </w:pPr>
            <w:r>
              <w:rPr>
                <w:sz w:val="16"/>
              </w:rPr>
              <w:t>NCA Legal / IT Security</w:t>
            </w:r>
          </w:p>
        </w:tc>
        <w:tc>
          <w:tcPr>
            <w:tcW w:w="1434" w:type="dxa"/>
            <w:shd w:val="clear" w:color="auto" w:fill="EDF4EF"/>
            <w:tcMar>
              <w:top w:w="70" w:type="dxa"/>
              <w:left w:w="90" w:type="dxa"/>
              <w:bottom w:w="70" w:type="dxa"/>
              <w:right w:w="90" w:type="dxa"/>
            </w:tcMar>
            <w:vAlign w:val="center"/>
          </w:tcPr>
          <w:p w14:paraId="1A9676A7" w14:textId="77777777" w:rsidR="0089053B" w:rsidRDefault="00B421DE">
            <w:pPr>
              <w:pStyle w:val="NCIEBody"/>
              <w:spacing w:after="0" w:line="240" w:lineRule="auto"/>
            </w:pPr>
            <w:r>
              <w:rPr>
                <w:sz w:val="16"/>
              </w:rPr>
              <w:t>Security assessment of candidate store technologies.</w:t>
            </w:r>
          </w:p>
        </w:tc>
        <w:tc>
          <w:tcPr>
            <w:tcW w:w="1434" w:type="dxa"/>
            <w:shd w:val="clear" w:color="auto" w:fill="EDF4EF"/>
            <w:tcMar>
              <w:top w:w="70" w:type="dxa"/>
              <w:left w:w="90" w:type="dxa"/>
              <w:bottom w:w="70" w:type="dxa"/>
              <w:right w:w="90" w:type="dxa"/>
            </w:tcMar>
            <w:vAlign w:val="center"/>
          </w:tcPr>
          <w:p w14:paraId="1952929A"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0FCEDEB0"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E41B705" w14:textId="77777777" w:rsidR="0089053B" w:rsidRDefault="00B421DE">
            <w:pPr>
              <w:pStyle w:val="NCIEBody"/>
              <w:spacing w:after="0" w:line="240" w:lineRule="auto"/>
            </w:pPr>
            <w:r>
              <w:rPr>
                <w:sz w:val="16"/>
              </w:rPr>
              <w:t>—</w:t>
            </w:r>
          </w:p>
        </w:tc>
      </w:tr>
      <w:tr w:rsidR="0089053B" w14:paraId="4FE13E38" w14:textId="77777777">
        <w:trPr>
          <w:cantSplit/>
        </w:trPr>
        <w:tc>
          <w:tcPr>
            <w:tcW w:w="1434" w:type="dxa"/>
            <w:shd w:val="clear" w:color="auto" w:fill="FFFFFF"/>
            <w:tcMar>
              <w:top w:w="70" w:type="dxa"/>
              <w:left w:w="90" w:type="dxa"/>
              <w:bottom w:w="70" w:type="dxa"/>
              <w:right w:w="90" w:type="dxa"/>
            </w:tcMar>
            <w:vAlign w:val="center"/>
          </w:tcPr>
          <w:p w14:paraId="2C9B269A" w14:textId="77777777" w:rsidR="0089053B" w:rsidRDefault="00B421DE">
            <w:pPr>
              <w:pStyle w:val="NCIEBody"/>
              <w:spacing w:after="0" w:line="240" w:lineRule="auto"/>
            </w:pPr>
            <w:r>
              <w:rPr>
                <w:sz w:val="16"/>
              </w:rPr>
              <w:t>36-A</w:t>
            </w:r>
          </w:p>
        </w:tc>
        <w:tc>
          <w:tcPr>
            <w:tcW w:w="1434" w:type="dxa"/>
            <w:shd w:val="clear" w:color="auto" w:fill="FFFFFF"/>
            <w:tcMar>
              <w:top w:w="70" w:type="dxa"/>
              <w:left w:w="90" w:type="dxa"/>
              <w:bottom w:w="70" w:type="dxa"/>
              <w:right w:w="90" w:type="dxa"/>
            </w:tcMar>
            <w:vAlign w:val="center"/>
          </w:tcPr>
          <w:p w14:paraId="5724A42E"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3BB686E" w14:textId="77777777" w:rsidR="0089053B" w:rsidRDefault="00B421DE">
            <w:pPr>
              <w:pStyle w:val="NCIEBody"/>
              <w:spacing w:after="0" w:line="240" w:lineRule="auto"/>
            </w:pPr>
            <w:r>
              <w:rPr>
                <w:sz w:val="16"/>
              </w:rPr>
              <w:t>NCA Legal / IT Security</w:t>
            </w:r>
          </w:p>
        </w:tc>
        <w:tc>
          <w:tcPr>
            <w:tcW w:w="1434" w:type="dxa"/>
            <w:shd w:val="clear" w:color="auto" w:fill="FFFFFF"/>
            <w:tcMar>
              <w:top w:w="70" w:type="dxa"/>
              <w:left w:w="90" w:type="dxa"/>
              <w:bottom w:w="70" w:type="dxa"/>
              <w:right w:w="90" w:type="dxa"/>
            </w:tcMar>
            <w:vAlign w:val="center"/>
          </w:tcPr>
          <w:p w14:paraId="37A21722" w14:textId="77777777" w:rsidR="0089053B" w:rsidRDefault="00B421DE">
            <w:pPr>
              <w:pStyle w:val="NCIEBody"/>
              <w:spacing w:after="0" w:line="240" w:lineRule="auto"/>
            </w:pPr>
            <w:r>
              <w:rPr>
                <w:sz w:val="16"/>
              </w:rPr>
              <w:t>NCA sovereignty/residency policy determination.</w:t>
            </w:r>
          </w:p>
        </w:tc>
        <w:tc>
          <w:tcPr>
            <w:tcW w:w="1434" w:type="dxa"/>
            <w:shd w:val="clear" w:color="auto" w:fill="FFFFFF"/>
            <w:tcMar>
              <w:top w:w="70" w:type="dxa"/>
              <w:left w:w="90" w:type="dxa"/>
              <w:bottom w:w="70" w:type="dxa"/>
              <w:right w:w="90" w:type="dxa"/>
            </w:tcMar>
            <w:vAlign w:val="center"/>
          </w:tcPr>
          <w:p w14:paraId="605E3EA7"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A967B90"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A0F168F" w14:textId="77777777" w:rsidR="0089053B" w:rsidRDefault="00B421DE">
            <w:pPr>
              <w:pStyle w:val="NCIEBody"/>
              <w:spacing w:after="0" w:line="240" w:lineRule="auto"/>
            </w:pPr>
            <w:r>
              <w:rPr>
                <w:sz w:val="16"/>
              </w:rPr>
              <w:t>—</w:t>
            </w:r>
          </w:p>
        </w:tc>
      </w:tr>
      <w:tr w:rsidR="0089053B" w14:paraId="4873D8C6" w14:textId="77777777">
        <w:trPr>
          <w:cantSplit/>
        </w:trPr>
        <w:tc>
          <w:tcPr>
            <w:tcW w:w="1434" w:type="dxa"/>
            <w:shd w:val="clear" w:color="auto" w:fill="EDF4EF"/>
            <w:tcMar>
              <w:top w:w="70" w:type="dxa"/>
              <w:left w:w="90" w:type="dxa"/>
              <w:bottom w:w="70" w:type="dxa"/>
              <w:right w:w="90" w:type="dxa"/>
            </w:tcMar>
            <w:vAlign w:val="center"/>
          </w:tcPr>
          <w:p w14:paraId="0F1CD51F" w14:textId="77777777" w:rsidR="0089053B" w:rsidRDefault="00B421DE">
            <w:pPr>
              <w:pStyle w:val="NCIEBody"/>
              <w:spacing w:after="0" w:line="240" w:lineRule="auto"/>
            </w:pPr>
            <w:r>
              <w:rPr>
                <w:sz w:val="16"/>
              </w:rPr>
              <w:t>36-C</w:t>
            </w:r>
          </w:p>
        </w:tc>
        <w:tc>
          <w:tcPr>
            <w:tcW w:w="1434" w:type="dxa"/>
            <w:shd w:val="clear" w:color="auto" w:fill="EDF4EF"/>
            <w:tcMar>
              <w:top w:w="70" w:type="dxa"/>
              <w:left w:w="90" w:type="dxa"/>
              <w:bottom w:w="70" w:type="dxa"/>
              <w:right w:w="90" w:type="dxa"/>
            </w:tcMar>
            <w:vAlign w:val="center"/>
          </w:tcPr>
          <w:p w14:paraId="6028B384"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47BC412" w14:textId="77777777" w:rsidR="0089053B" w:rsidRDefault="00B421DE">
            <w:pPr>
              <w:pStyle w:val="NCIEBody"/>
              <w:spacing w:after="0" w:line="240" w:lineRule="auto"/>
            </w:pPr>
            <w:r>
              <w:rPr>
                <w:sz w:val="16"/>
              </w:rPr>
              <w:t>NCA Legal / IT Security</w:t>
            </w:r>
          </w:p>
        </w:tc>
        <w:tc>
          <w:tcPr>
            <w:tcW w:w="1434" w:type="dxa"/>
            <w:shd w:val="clear" w:color="auto" w:fill="EDF4EF"/>
            <w:tcMar>
              <w:top w:w="70" w:type="dxa"/>
              <w:left w:w="90" w:type="dxa"/>
              <w:bottom w:w="70" w:type="dxa"/>
              <w:right w:w="90" w:type="dxa"/>
            </w:tcMar>
            <w:vAlign w:val="center"/>
          </w:tcPr>
          <w:p w14:paraId="6B1D9657" w14:textId="77777777" w:rsidR="0089053B" w:rsidRDefault="00B421DE">
            <w:pPr>
              <w:pStyle w:val="NCIEBody"/>
              <w:spacing w:after="0" w:line="240" w:lineRule="auto"/>
            </w:pPr>
            <w:r>
              <w:rPr>
                <w:sz w:val="16"/>
              </w:rPr>
              <w:t>Approved external/cloud-processing policy per data class.</w:t>
            </w:r>
          </w:p>
        </w:tc>
        <w:tc>
          <w:tcPr>
            <w:tcW w:w="1434" w:type="dxa"/>
            <w:shd w:val="clear" w:color="auto" w:fill="EDF4EF"/>
            <w:tcMar>
              <w:top w:w="70" w:type="dxa"/>
              <w:left w:w="90" w:type="dxa"/>
              <w:bottom w:w="70" w:type="dxa"/>
              <w:right w:w="90" w:type="dxa"/>
            </w:tcMar>
            <w:vAlign w:val="center"/>
          </w:tcPr>
          <w:p w14:paraId="691D8376"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2C492973"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DC7E39E" w14:textId="77777777" w:rsidR="0089053B" w:rsidRDefault="00B421DE">
            <w:pPr>
              <w:pStyle w:val="NCIEBody"/>
              <w:spacing w:after="0" w:line="240" w:lineRule="auto"/>
            </w:pPr>
            <w:r>
              <w:rPr>
                <w:sz w:val="16"/>
              </w:rPr>
              <w:t>—</w:t>
            </w:r>
          </w:p>
        </w:tc>
      </w:tr>
      <w:tr w:rsidR="0089053B" w14:paraId="0E4564E1" w14:textId="77777777">
        <w:trPr>
          <w:cantSplit/>
        </w:trPr>
        <w:tc>
          <w:tcPr>
            <w:tcW w:w="1434" w:type="dxa"/>
            <w:shd w:val="clear" w:color="auto" w:fill="FFFFFF"/>
            <w:tcMar>
              <w:top w:w="70" w:type="dxa"/>
              <w:left w:w="90" w:type="dxa"/>
              <w:bottom w:w="70" w:type="dxa"/>
              <w:right w:w="90" w:type="dxa"/>
            </w:tcMar>
            <w:vAlign w:val="center"/>
          </w:tcPr>
          <w:p w14:paraId="1F4FFC7F" w14:textId="77777777" w:rsidR="0089053B" w:rsidRDefault="00B421DE">
            <w:pPr>
              <w:pStyle w:val="NCIEBody"/>
              <w:spacing w:after="0" w:line="240" w:lineRule="auto"/>
            </w:pPr>
            <w:r>
              <w:rPr>
                <w:sz w:val="16"/>
              </w:rPr>
              <w:t>1-A</w:t>
            </w:r>
          </w:p>
        </w:tc>
        <w:tc>
          <w:tcPr>
            <w:tcW w:w="1434" w:type="dxa"/>
            <w:shd w:val="clear" w:color="auto" w:fill="FFFFFF"/>
            <w:tcMar>
              <w:top w:w="70" w:type="dxa"/>
              <w:left w:w="90" w:type="dxa"/>
              <w:bottom w:w="70" w:type="dxa"/>
              <w:right w:w="90" w:type="dxa"/>
            </w:tcMar>
            <w:vAlign w:val="center"/>
          </w:tcPr>
          <w:p w14:paraId="5A96626F"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564B3568" w14:textId="77777777" w:rsidR="0089053B" w:rsidRDefault="00B421DE">
            <w:pPr>
              <w:pStyle w:val="NCIEBody"/>
              <w:spacing w:after="0" w:line="240" w:lineRule="auto"/>
            </w:pPr>
            <w:r>
              <w:rPr>
                <w:sz w:val="16"/>
              </w:rPr>
              <w:t>NCIE Architecture Function / NCA Executive Sponsor</w:t>
            </w:r>
          </w:p>
        </w:tc>
        <w:tc>
          <w:tcPr>
            <w:tcW w:w="1434" w:type="dxa"/>
            <w:shd w:val="clear" w:color="auto" w:fill="FFFFFF"/>
            <w:tcMar>
              <w:top w:w="70" w:type="dxa"/>
              <w:left w:w="90" w:type="dxa"/>
              <w:bottom w:w="70" w:type="dxa"/>
              <w:right w:w="90" w:type="dxa"/>
            </w:tcMar>
            <w:vAlign w:val="center"/>
          </w:tcPr>
          <w:p w14:paraId="1E4CC501" w14:textId="77777777" w:rsidR="0089053B" w:rsidRDefault="00B421DE">
            <w:pPr>
              <w:pStyle w:val="NCIEBody"/>
              <w:spacing w:after="0" w:line="240" w:lineRule="auto"/>
            </w:pPr>
            <w:r>
              <w:rPr>
                <w:sz w:val="16"/>
              </w:rPr>
              <w:t>Recorded appointment of NCIE-003 approval authority.</w:t>
            </w:r>
          </w:p>
        </w:tc>
        <w:tc>
          <w:tcPr>
            <w:tcW w:w="1434" w:type="dxa"/>
            <w:shd w:val="clear" w:color="auto" w:fill="FFFFFF"/>
            <w:tcMar>
              <w:top w:w="70" w:type="dxa"/>
              <w:left w:w="90" w:type="dxa"/>
              <w:bottom w:w="70" w:type="dxa"/>
              <w:right w:w="90" w:type="dxa"/>
            </w:tcMar>
            <w:vAlign w:val="center"/>
          </w:tcPr>
          <w:p w14:paraId="022E7243"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4AE21EF9"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5FCB1DDC" w14:textId="77777777" w:rsidR="0089053B" w:rsidRDefault="00B421DE">
            <w:pPr>
              <w:pStyle w:val="NCIEBody"/>
              <w:spacing w:after="0" w:line="240" w:lineRule="auto"/>
            </w:pPr>
            <w:r>
              <w:rPr>
                <w:sz w:val="16"/>
              </w:rPr>
              <w:t>—</w:t>
            </w:r>
          </w:p>
        </w:tc>
      </w:tr>
      <w:tr w:rsidR="0089053B" w14:paraId="79F2B756" w14:textId="77777777">
        <w:trPr>
          <w:cantSplit/>
        </w:trPr>
        <w:tc>
          <w:tcPr>
            <w:tcW w:w="1434" w:type="dxa"/>
            <w:shd w:val="clear" w:color="auto" w:fill="EDF4EF"/>
            <w:tcMar>
              <w:top w:w="70" w:type="dxa"/>
              <w:left w:w="90" w:type="dxa"/>
              <w:bottom w:w="70" w:type="dxa"/>
              <w:right w:w="90" w:type="dxa"/>
            </w:tcMar>
            <w:vAlign w:val="center"/>
          </w:tcPr>
          <w:p w14:paraId="173BCB0E" w14:textId="77777777" w:rsidR="0089053B" w:rsidRDefault="00B421DE">
            <w:pPr>
              <w:pStyle w:val="NCIEBody"/>
              <w:spacing w:after="0" w:line="240" w:lineRule="auto"/>
            </w:pPr>
            <w:r>
              <w:rPr>
                <w:sz w:val="16"/>
              </w:rPr>
              <w:t>3-A</w:t>
            </w:r>
          </w:p>
        </w:tc>
        <w:tc>
          <w:tcPr>
            <w:tcW w:w="1434" w:type="dxa"/>
            <w:shd w:val="clear" w:color="auto" w:fill="EDF4EF"/>
            <w:tcMar>
              <w:top w:w="70" w:type="dxa"/>
              <w:left w:w="90" w:type="dxa"/>
              <w:bottom w:w="70" w:type="dxa"/>
              <w:right w:w="90" w:type="dxa"/>
            </w:tcMar>
            <w:vAlign w:val="center"/>
          </w:tcPr>
          <w:p w14:paraId="6BE99E37"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C67A4C7"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2F296FCA" w14:textId="77777777" w:rsidR="0089053B" w:rsidRDefault="00B421DE">
            <w:pPr>
              <w:pStyle w:val="NCIEBody"/>
              <w:spacing w:after="0" w:line="240" w:lineRule="auto"/>
            </w:pPr>
            <w:r>
              <w:rPr>
                <w:sz w:val="16"/>
              </w:rPr>
              <w:t>NCA sign-off on the enterprise entity catalogue.</w:t>
            </w:r>
          </w:p>
        </w:tc>
        <w:tc>
          <w:tcPr>
            <w:tcW w:w="1434" w:type="dxa"/>
            <w:shd w:val="clear" w:color="auto" w:fill="EDF4EF"/>
            <w:tcMar>
              <w:top w:w="70" w:type="dxa"/>
              <w:left w:w="90" w:type="dxa"/>
              <w:bottom w:w="70" w:type="dxa"/>
              <w:right w:w="90" w:type="dxa"/>
            </w:tcMar>
            <w:vAlign w:val="center"/>
          </w:tcPr>
          <w:p w14:paraId="63B257D8"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4BE0F3E7"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FF9B71E" w14:textId="77777777" w:rsidR="0089053B" w:rsidRDefault="00B421DE">
            <w:pPr>
              <w:pStyle w:val="NCIEBody"/>
              <w:spacing w:after="0" w:line="240" w:lineRule="auto"/>
            </w:pPr>
            <w:r>
              <w:rPr>
                <w:sz w:val="16"/>
              </w:rPr>
              <w:t>—</w:t>
            </w:r>
          </w:p>
        </w:tc>
      </w:tr>
      <w:tr w:rsidR="0089053B" w14:paraId="3AA9D461" w14:textId="77777777">
        <w:trPr>
          <w:cantSplit/>
        </w:trPr>
        <w:tc>
          <w:tcPr>
            <w:tcW w:w="1434" w:type="dxa"/>
            <w:shd w:val="clear" w:color="auto" w:fill="FFFFFF"/>
            <w:tcMar>
              <w:top w:w="70" w:type="dxa"/>
              <w:left w:w="90" w:type="dxa"/>
              <w:bottom w:w="70" w:type="dxa"/>
              <w:right w:w="90" w:type="dxa"/>
            </w:tcMar>
            <w:vAlign w:val="center"/>
          </w:tcPr>
          <w:p w14:paraId="6F705C58" w14:textId="77777777" w:rsidR="0089053B" w:rsidRDefault="00B421DE">
            <w:pPr>
              <w:pStyle w:val="NCIEBody"/>
              <w:spacing w:after="0" w:line="240" w:lineRule="auto"/>
            </w:pPr>
            <w:r>
              <w:rPr>
                <w:sz w:val="16"/>
              </w:rPr>
              <w:t>4-A</w:t>
            </w:r>
          </w:p>
        </w:tc>
        <w:tc>
          <w:tcPr>
            <w:tcW w:w="1434" w:type="dxa"/>
            <w:shd w:val="clear" w:color="auto" w:fill="FFFFFF"/>
            <w:tcMar>
              <w:top w:w="70" w:type="dxa"/>
              <w:left w:w="90" w:type="dxa"/>
              <w:bottom w:w="70" w:type="dxa"/>
              <w:right w:w="90" w:type="dxa"/>
            </w:tcMar>
            <w:vAlign w:val="center"/>
          </w:tcPr>
          <w:p w14:paraId="449390C8"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C262963"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0F0EA7EA" w14:textId="77777777" w:rsidR="0089053B" w:rsidRDefault="00B421DE">
            <w:pPr>
              <w:pStyle w:val="NCIEBody"/>
              <w:spacing w:after="0" w:line="240" w:lineRule="auto"/>
            </w:pPr>
            <w:r>
              <w:rPr>
                <w:sz w:val="16"/>
              </w:rPr>
              <w:t>NCA-mandated identifier scheme documentation, if any.</w:t>
            </w:r>
          </w:p>
        </w:tc>
        <w:tc>
          <w:tcPr>
            <w:tcW w:w="1434" w:type="dxa"/>
            <w:shd w:val="clear" w:color="auto" w:fill="FFFFFF"/>
            <w:tcMar>
              <w:top w:w="70" w:type="dxa"/>
              <w:left w:w="90" w:type="dxa"/>
              <w:bottom w:w="70" w:type="dxa"/>
              <w:right w:w="90" w:type="dxa"/>
            </w:tcMar>
            <w:vAlign w:val="center"/>
          </w:tcPr>
          <w:p w14:paraId="404C73AE"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4FFEB27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911CB1B" w14:textId="77777777" w:rsidR="0089053B" w:rsidRDefault="00B421DE">
            <w:pPr>
              <w:pStyle w:val="NCIEBody"/>
              <w:spacing w:after="0" w:line="240" w:lineRule="auto"/>
            </w:pPr>
            <w:r>
              <w:rPr>
                <w:sz w:val="16"/>
              </w:rPr>
              <w:t>—</w:t>
            </w:r>
          </w:p>
        </w:tc>
      </w:tr>
      <w:tr w:rsidR="0089053B" w14:paraId="6C8AEDC7" w14:textId="77777777">
        <w:trPr>
          <w:cantSplit/>
        </w:trPr>
        <w:tc>
          <w:tcPr>
            <w:tcW w:w="1434" w:type="dxa"/>
            <w:shd w:val="clear" w:color="auto" w:fill="EDF4EF"/>
            <w:tcMar>
              <w:top w:w="70" w:type="dxa"/>
              <w:left w:w="90" w:type="dxa"/>
              <w:bottom w:w="70" w:type="dxa"/>
              <w:right w:w="90" w:type="dxa"/>
            </w:tcMar>
            <w:vAlign w:val="center"/>
          </w:tcPr>
          <w:p w14:paraId="20455399" w14:textId="77777777" w:rsidR="0089053B" w:rsidRDefault="00B421DE">
            <w:pPr>
              <w:pStyle w:val="NCIEBody"/>
              <w:spacing w:after="0" w:line="240" w:lineRule="auto"/>
            </w:pPr>
            <w:r>
              <w:rPr>
                <w:sz w:val="16"/>
              </w:rPr>
              <w:t>5-B</w:t>
            </w:r>
          </w:p>
        </w:tc>
        <w:tc>
          <w:tcPr>
            <w:tcW w:w="1434" w:type="dxa"/>
            <w:shd w:val="clear" w:color="auto" w:fill="EDF4EF"/>
            <w:tcMar>
              <w:top w:w="70" w:type="dxa"/>
              <w:left w:w="90" w:type="dxa"/>
              <w:bottom w:w="70" w:type="dxa"/>
              <w:right w:w="90" w:type="dxa"/>
            </w:tcMar>
            <w:vAlign w:val="center"/>
          </w:tcPr>
          <w:p w14:paraId="1EA4DD91"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5D4B401"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3C0A6A46" w14:textId="77777777" w:rsidR="0089053B" w:rsidRDefault="00B421DE">
            <w:pPr>
              <w:pStyle w:val="NCIEBody"/>
              <w:spacing w:after="0" w:line="240" w:lineRule="auto"/>
            </w:pPr>
            <w:r>
              <w:rPr>
                <w:sz w:val="16"/>
              </w:rPr>
              <w:t>Reviewed and confirmed §5.5 entity list.</w:t>
            </w:r>
          </w:p>
        </w:tc>
        <w:tc>
          <w:tcPr>
            <w:tcW w:w="1434" w:type="dxa"/>
            <w:shd w:val="clear" w:color="auto" w:fill="EDF4EF"/>
            <w:tcMar>
              <w:top w:w="70" w:type="dxa"/>
              <w:left w:w="90" w:type="dxa"/>
              <w:bottom w:w="70" w:type="dxa"/>
              <w:right w:w="90" w:type="dxa"/>
            </w:tcMar>
            <w:vAlign w:val="center"/>
          </w:tcPr>
          <w:p w14:paraId="769BC616"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510B1ED8"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2AB3131" w14:textId="77777777" w:rsidR="0089053B" w:rsidRDefault="00B421DE">
            <w:pPr>
              <w:pStyle w:val="NCIEBody"/>
              <w:spacing w:after="0" w:line="240" w:lineRule="auto"/>
            </w:pPr>
            <w:r>
              <w:rPr>
                <w:sz w:val="16"/>
              </w:rPr>
              <w:t>—</w:t>
            </w:r>
          </w:p>
        </w:tc>
      </w:tr>
      <w:tr w:rsidR="0089053B" w14:paraId="6CC21135" w14:textId="77777777">
        <w:trPr>
          <w:cantSplit/>
        </w:trPr>
        <w:tc>
          <w:tcPr>
            <w:tcW w:w="1434" w:type="dxa"/>
            <w:shd w:val="clear" w:color="auto" w:fill="FFFFFF"/>
            <w:tcMar>
              <w:top w:w="70" w:type="dxa"/>
              <w:left w:w="90" w:type="dxa"/>
              <w:bottom w:w="70" w:type="dxa"/>
              <w:right w:w="90" w:type="dxa"/>
            </w:tcMar>
            <w:vAlign w:val="center"/>
          </w:tcPr>
          <w:p w14:paraId="28D0E85A" w14:textId="77777777" w:rsidR="0089053B" w:rsidRDefault="00B421DE">
            <w:pPr>
              <w:pStyle w:val="NCIEBody"/>
              <w:spacing w:after="0" w:line="240" w:lineRule="auto"/>
            </w:pPr>
            <w:r>
              <w:rPr>
                <w:sz w:val="16"/>
              </w:rPr>
              <w:t>7-B</w:t>
            </w:r>
          </w:p>
        </w:tc>
        <w:tc>
          <w:tcPr>
            <w:tcW w:w="1434" w:type="dxa"/>
            <w:shd w:val="clear" w:color="auto" w:fill="FFFFFF"/>
            <w:tcMar>
              <w:top w:w="70" w:type="dxa"/>
              <w:left w:w="90" w:type="dxa"/>
              <w:bottom w:w="70" w:type="dxa"/>
              <w:right w:w="90" w:type="dxa"/>
            </w:tcMar>
            <w:vAlign w:val="center"/>
          </w:tcPr>
          <w:p w14:paraId="716E7E50"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6F0B70D" w14:textId="77777777" w:rsidR="0089053B" w:rsidRDefault="00B421DE">
            <w:pPr>
              <w:pStyle w:val="NCIEBody"/>
              <w:spacing w:after="0" w:line="240" w:lineRule="auto"/>
            </w:pPr>
            <w:r>
              <w:rPr>
                <w:sz w:val="16"/>
              </w:rPr>
              <w:t>NCA Network Engineering</w:t>
            </w:r>
          </w:p>
        </w:tc>
        <w:tc>
          <w:tcPr>
            <w:tcW w:w="1434" w:type="dxa"/>
            <w:shd w:val="clear" w:color="auto" w:fill="FFFFFF"/>
            <w:tcMar>
              <w:top w:w="70" w:type="dxa"/>
              <w:left w:w="90" w:type="dxa"/>
              <w:bottom w:w="70" w:type="dxa"/>
              <w:right w:w="90" w:type="dxa"/>
            </w:tcMar>
            <w:vAlign w:val="center"/>
          </w:tcPr>
          <w:p w14:paraId="4BAB4E74" w14:textId="77777777" w:rsidR="0089053B" w:rsidRDefault="00B421DE">
            <w:pPr>
              <w:pStyle w:val="NCIEBody"/>
              <w:spacing w:after="0" w:line="240" w:lineRule="auto"/>
            </w:pPr>
            <w:r>
              <w:rPr>
                <w:sz w:val="16"/>
              </w:rPr>
              <w:t>Approved KPI definition set loaded into the Ch.24 Rule Service.</w:t>
            </w:r>
          </w:p>
        </w:tc>
        <w:tc>
          <w:tcPr>
            <w:tcW w:w="1434" w:type="dxa"/>
            <w:shd w:val="clear" w:color="auto" w:fill="FFFFFF"/>
            <w:tcMar>
              <w:top w:w="70" w:type="dxa"/>
              <w:left w:w="90" w:type="dxa"/>
              <w:bottom w:w="70" w:type="dxa"/>
              <w:right w:w="90" w:type="dxa"/>
            </w:tcMar>
            <w:vAlign w:val="center"/>
          </w:tcPr>
          <w:p w14:paraId="05EDA517"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08E31AE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B8AF412" w14:textId="77777777" w:rsidR="0089053B" w:rsidRDefault="00B421DE">
            <w:pPr>
              <w:pStyle w:val="NCIEBody"/>
              <w:spacing w:after="0" w:line="240" w:lineRule="auto"/>
            </w:pPr>
            <w:r>
              <w:rPr>
                <w:sz w:val="16"/>
              </w:rPr>
              <w:t>—</w:t>
            </w:r>
          </w:p>
        </w:tc>
      </w:tr>
      <w:tr w:rsidR="0089053B" w14:paraId="5399AA82" w14:textId="77777777">
        <w:trPr>
          <w:cantSplit/>
        </w:trPr>
        <w:tc>
          <w:tcPr>
            <w:tcW w:w="1434" w:type="dxa"/>
            <w:shd w:val="clear" w:color="auto" w:fill="EDF4EF"/>
            <w:tcMar>
              <w:top w:w="70" w:type="dxa"/>
              <w:left w:w="90" w:type="dxa"/>
              <w:bottom w:w="70" w:type="dxa"/>
              <w:right w:w="90" w:type="dxa"/>
            </w:tcMar>
            <w:vAlign w:val="center"/>
          </w:tcPr>
          <w:p w14:paraId="6C1B00B5" w14:textId="77777777" w:rsidR="0089053B" w:rsidRDefault="00B421DE">
            <w:pPr>
              <w:pStyle w:val="NCIEBody"/>
              <w:spacing w:after="0" w:line="240" w:lineRule="auto"/>
            </w:pPr>
            <w:r>
              <w:rPr>
                <w:sz w:val="16"/>
              </w:rPr>
              <w:t>8-B</w:t>
            </w:r>
          </w:p>
        </w:tc>
        <w:tc>
          <w:tcPr>
            <w:tcW w:w="1434" w:type="dxa"/>
            <w:shd w:val="clear" w:color="auto" w:fill="EDF4EF"/>
            <w:tcMar>
              <w:top w:w="70" w:type="dxa"/>
              <w:left w:w="90" w:type="dxa"/>
              <w:bottom w:w="70" w:type="dxa"/>
              <w:right w:w="90" w:type="dxa"/>
            </w:tcMar>
            <w:vAlign w:val="center"/>
          </w:tcPr>
          <w:p w14:paraId="62F713A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BBA60F6" w14:textId="77777777" w:rsidR="0089053B" w:rsidRDefault="00B421DE">
            <w:pPr>
              <w:pStyle w:val="NCIEBody"/>
              <w:spacing w:after="0" w:line="240" w:lineRule="auto"/>
            </w:pPr>
            <w:r>
              <w:rPr>
                <w:sz w:val="16"/>
              </w:rPr>
              <w:t>NCA Network Engineering / GIS</w:t>
            </w:r>
          </w:p>
        </w:tc>
        <w:tc>
          <w:tcPr>
            <w:tcW w:w="1434" w:type="dxa"/>
            <w:shd w:val="clear" w:color="auto" w:fill="EDF4EF"/>
            <w:tcMar>
              <w:top w:w="70" w:type="dxa"/>
              <w:left w:w="90" w:type="dxa"/>
              <w:bottom w:w="70" w:type="dxa"/>
              <w:right w:w="90" w:type="dxa"/>
            </w:tcMar>
            <w:vAlign w:val="center"/>
          </w:tcPr>
          <w:p w14:paraId="78268F09" w14:textId="77777777" w:rsidR="0089053B" w:rsidRDefault="00B421DE">
            <w:pPr>
              <w:pStyle w:val="NCIEBody"/>
              <w:spacing w:after="0" w:line="240" w:lineRule="auto"/>
            </w:pPr>
            <w:r>
              <w:rPr>
                <w:sz w:val="16"/>
              </w:rPr>
              <w:t>Approved canonical CRS.</w:t>
            </w:r>
          </w:p>
        </w:tc>
        <w:tc>
          <w:tcPr>
            <w:tcW w:w="1434" w:type="dxa"/>
            <w:shd w:val="clear" w:color="auto" w:fill="EDF4EF"/>
            <w:tcMar>
              <w:top w:w="70" w:type="dxa"/>
              <w:left w:w="90" w:type="dxa"/>
              <w:bottom w:w="70" w:type="dxa"/>
              <w:right w:w="90" w:type="dxa"/>
            </w:tcMar>
            <w:vAlign w:val="center"/>
          </w:tcPr>
          <w:p w14:paraId="7A4A4C05"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0F53507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A43517C" w14:textId="77777777" w:rsidR="0089053B" w:rsidRDefault="00B421DE">
            <w:pPr>
              <w:pStyle w:val="NCIEBody"/>
              <w:spacing w:after="0" w:line="240" w:lineRule="auto"/>
            </w:pPr>
            <w:r>
              <w:rPr>
                <w:sz w:val="16"/>
              </w:rPr>
              <w:t>—</w:t>
            </w:r>
          </w:p>
        </w:tc>
      </w:tr>
      <w:tr w:rsidR="0089053B" w14:paraId="7966532D" w14:textId="77777777">
        <w:trPr>
          <w:cantSplit/>
        </w:trPr>
        <w:tc>
          <w:tcPr>
            <w:tcW w:w="1434" w:type="dxa"/>
            <w:shd w:val="clear" w:color="auto" w:fill="FFFFFF"/>
            <w:tcMar>
              <w:top w:w="70" w:type="dxa"/>
              <w:left w:w="90" w:type="dxa"/>
              <w:bottom w:w="70" w:type="dxa"/>
              <w:right w:w="90" w:type="dxa"/>
            </w:tcMar>
            <w:vAlign w:val="center"/>
          </w:tcPr>
          <w:p w14:paraId="492F1A5D" w14:textId="77777777" w:rsidR="0089053B" w:rsidRDefault="00B421DE">
            <w:pPr>
              <w:pStyle w:val="NCIEBody"/>
              <w:spacing w:after="0" w:line="240" w:lineRule="auto"/>
            </w:pPr>
            <w:r>
              <w:rPr>
                <w:sz w:val="16"/>
              </w:rPr>
              <w:t>8-C</w:t>
            </w:r>
          </w:p>
        </w:tc>
        <w:tc>
          <w:tcPr>
            <w:tcW w:w="1434" w:type="dxa"/>
            <w:shd w:val="clear" w:color="auto" w:fill="FFFFFF"/>
            <w:tcMar>
              <w:top w:w="70" w:type="dxa"/>
              <w:left w:w="90" w:type="dxa"/>
              <w:bottom w:w="70" w:type="dxa"/>
              <w:right w:w="90" w:type="dxa"/>
            </w:tcMar>
            <w:vAlign w:val="center"/>
          </w:tcPr>
          <w:p w14:paraId="2F133329"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E9E696A" w14:textId="77777777" w:rsidR="0089053B" w:rsidRDefault="00B421DE">
            <w:pPr>
              <w:pStyle w:val="NCIEBody"/>
              <w:spacing w:after="0" w:line="240" w:lineRule="auto"/>
            </w:pPr>
            <w:r>
              <w:rPr>
                <w:sz w:val="16"/>
              </w:rPr>
              <w:t>NCA IT Security / Anti-Fraud</w:t>
            </w:r>
          </w:p>
        </w:tc>
        <w:tc>
          <w:tcPr>
            <w:tcW w:w="1434" w:type="dxa"/>
            <w:shd w:val="clear" w:color="auto" w:fill="FFFFFF"/>
            <w:tcMar>
              <w:top w:w="70" w:type="dxa"/>
              <w:left w:w="90" w:type="dxa"/>
              <w:bottom w:w="70" w:type="dxa"/>
              <w:right w:w="90" w:type="dxa"/>
            </w:tcMar>
            <w:vAlign w:val="center"/>
          </w:tcPr>
          <w:p w14:paraId="6E3EBFDA" w14:textId="77777777" w:rsidR="0089053B" w:rsidRDefault="00B421DE">
            <w:pPr>
              <w:pStyle w:val="NCIEBody"/>
              <w:spacing w:after="0" w:line="240" w:lineRule="auto"/>
            </w:pPr>
            <w:r>
              <w:rPr>
                <w:sz w:val="16"/>
              </w:rPr>
              <w:t>Approved role-to-layer permission mapping (cross-references NCIE-002 Ch.4).</w:t>
            </w:r>
          </w:p>
        </w:tc>
        <w:tc>
          <w:tcPr>
            <w:tcW w:w="1434" w:type="dxa"/>
            <w:shd w:val="clear" w:color="auto" w:fill="FFFFFF"/>
            <w:tcMar>
              <w:top w:w="70" w:type="dxa"/>
              <w:left w:w="90" w:type="dxa"/>
              <w:bottom w:w="70" w:type="dxa"/>
              <w:right w:w="90" w:type="dxa"/>
            </w:tcMar>
            <w:vAlign w:val="center"/>
          </w:tcPr>
          <w:p w14:paraId="7852FECF"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23064BB4"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392FFA6" w14:textId="77777777" w:rsidR="0089053B" w:rsidRDefault="00B421DE">
            <w:pPr>
              <w:pStyle w:val="NCIEBody"/>
              <w:spacing w:after="0" w:line="240" w:lineRule="auto"/>
            </w:pPr>
            <w:r>
              <w:rPr>
                <w:sz w:val="16"/>
              </w:rPr>
              <w:t>—</w:t>
            </w:r>
          </w:p>
        </w:tc>
      </w:tr>
      <w:tr w:rsidR="0089053B" w14:paraId="58FD3DF0" w14:textId="77777777">
        <w:trPr>
          <w:cantSplit/>
        </w:trPr>
        <w:tc>
          <w:tcPr>
            <w:tcW w:w="1434" w:type="dxa"/>
            <w:shd w:val="clear" w:color="auto" w:fill="EDF4EF"/>
            <w:tcMar>
              <w:top w:w="70" w:type="dxa"/>
              <w:left w:w="90" w:type="dxa"/>
              <w:bottom w:w="70" w:type="dxa"/>
              <w:right w:w="90" w:type="dxa"/>
            </w:tcMar>
            <w:vAlign w:val="center"/>
          </w:tcPr>
          <w:p w14:paraId="6591D750" w14:textId="77777777" w:rsidR="0089053B" w:rsidRDefault="00B421DE">
            <w:pPr>
              <w:pStyle w:val="NCIEBody"/>
              <w:spacing w:after="0" w:line="240" w:lineRule="auto"/>
            </w:pPr>
            <w:r>
              <w:rPr>
                <w:sz w:val="16"/>
              </w:rPr>
              <w:t>9-B</w:t>
            </w:r>
          </w:p>
        </w:tc>
        <w:tc>
          <w:tcPr>
            <w:tcW w:w="1434" w:type="dxa"/>
            <w:shd w:val="clear" w:color="auto" w:fill="EDF4EF"/>
            <w:tcMar>
              <w:top w:w="70" w:type="dxa"/>
              <w:left w:w="90" w:type="dxa"/>
              <w:bottom w:w="70" w:type="dxa"/>
              <w:right w:w="90" w:type="dxa"/>
            </w:tcMar>
            <w:vAlign w:val="center"/>
          </w:tcPr>
          <w:p w14:paraId="26FDFC8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8CE2A39" w14:textId="77777777" w:rsidR="0089053B" w:rsidRDefault="00B421DE">
            <w:pPr>
              <w:pStyle w:val="NCIEBody"/>
              <w:spacing w:after="0" w:line="240" w:lineRule="auto"/>
            </w:pPr>
            <w:r>
              <w:rPr>
                <w:sz w:val="16"/>
              </w:rPr>
              <w:t>NCA Network Engineering (Drive-Test)</w:t>
            </w:r>
          </w:p>
        </w:tc>
        <w:tc>
          <w:tcPr>
            <w:tcW w:w="1434" w:type="dxa"/>
            <w:shd w:val="clear" w:color="auto" w:fill="EDF4EF"/>
            <w:tcMar>
              <w:top w:w="70" w:type="dxa"/>
              <w:left w:w="90" w:type="dxa"/>
              <w:bottom w:w="70" w:type="dxa"/>
              <w:right w:w="90" w:type="dxa"/>
            </w:tcMar>
            <w:vAlign w:val="center"/>
          </w:tcPr>
          <w:p w14:paraId="1836C2B9" w14:textId="77777777" w:rsidR="0089053B" w:rsidRDefault="00B421DE">
            <w:pPr>
              <w:pStyle w:val="NCIEBody"/>
              <w:spacing w:after="0" w:line="240" w:lineRule="auto"/>
            </w:pPr>
            <w:r>
              <w:rPr>
                <w:sz w:val="16"/>
              </w:rPr>
              <w:t>Approved mandatory-metadata list.</w:t>
            </w:r>
          </w:p>
        </w:tc>
        <w:tc>
          <w:tcPr>
            <w:tcW w:w="1434" w:type="dxa"/>
            <w:shd w:val="clear" w:color="auto" w:fill="EDF4EF"/>
            <w:tcMar>
              <w:top w:w="70" w:type="dxa"/>
              <w:left w:w="90" w:type="dxa"/>
              <w:bottom w:w="70" w:type="dxa"/>
              <w:right w:w="90" w:type="dxa"/>
            </w:tcMar>
            <w:vAlign w:val="center"/>
          </w:tcPr>
          <w:p w14:paraId="07D8E9FC"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2795138F"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D1C1278" w14:textId="77777777" w:rsidR="0089053B" w:rsidRDefault="00B421DE">
            <w:pPr>
              <w:pStyle w:val="NCIEBody"/>
              <w:spacing w:after="0" w:line="240" w:lineRule="auto"/>
            </w:pPr>
            <w:r>
              <w:rPr>
                <w:sz w:val="16"/>
              </w:rPr>
              <w:t>—</w:t>
            </w:r>
          </w:p>
        </w:tc>
      </w:tr>
      <w:tr w:rsidR="0089053B" w14:paraId="4250F158" w14:textId="77777777">
        <w:trPr>
          <w:cantSplit/>
        </w:trPr>
        <w:tc>
          <w:tcPr>
            <w:tcW w:w="1434" w:type="dxa"/>
            <w:shd w:val="clear" w:color="auto" w:fill="FFFFFF"/>
            <w:tcMar>
              <w:top w:w="70" w:type="dxa"/>
              <w:left w:w="90" w:type="dxa"/>
              <w:bottom w:w="70" w:type="dxa"/>
              <w:right w:w="90" w:type="dxa"/>
            </w:tcMar>
            <w:vAlign w:val="center"/>
          </w:tcPr>
          <w:p w14:paraId="063E10CF" w14:textId="77777777" w:rsidR="0089053B" w:rsidRDefault="00B421DE">
            <w:pPr>
              <w:pStyle w:val="NCIEBody"/>
              <w:spacing w:after="0" w:line="240" w:lineRule="auto"/>
            </w:pPr>
            <w:r>
              <w:rPr>
                <w:sz w:val="16"/>
              </w:rPr>
              <w:t>10-C</w:t>
            </w:r>
          </w:p>
        </w:tc>
        <w:tc>
          <w:tcPr>
            <w:tcW w:w="1434" w:type="dxa"/>
            <w:shd w:val="clear" w:color="auto" w:fill="FFFFFF"/>
            <w:tcMar>
              <w:top w:w="70" w:type="dxa"/>
              <w:left w:w="90" w:type="dxa"/>
              <w:bottom w:w="70" w:type="dxa"/>
              <w:right w:w="90" w:type="dxa"/>
            </w:tcMar>
            <w:vAlign w:val="center"/>
          </w:tcPr>
          <w:p w14:paraId="161788E7"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FEBC622" w14:textId="77777777" w:rsidR="0089053B" w:rsidRDefault="00B421DE">
            <w:pPr>
              <w:pStyle w:val="NCIEBody"/>
              <w:spacing w:after="0" w:line="240" w:lineRule="auto"/>
            </w:pPr>
            <w:r>
              <w:rPr>
                <w:sz w:val="16"/>
              </w:rPr>
              <w:t>NCA Network Operations</w:t>
            </w:r>
          </w:p>
        </w:tc>
        <w:tc>
          <w:tcPr>
            <w:tcW w:w="1434" w:type="dxa"/>
            <w:shd w:val="clear" w:color="auto" w:fill="FFFFFF"/>
            <w:tcMar>
              <w:top w:w="70" w:type="dxa"/>
              <w:left w:w="90" w:type="dxa"/>
              <w:bottom w:w="70" w:type="dxa"/>
              <w:right w:w="90" w:type="dxa"/>
            </w:tcMar>
            <w:vAlign w:val="center"/>
          </w:tcPr>
          <w:p w14:paraId="331CD361" w14:textId="77777777" w:rsidR="0089053B" w:rsidRDefault="00B421DE">
            <w:pPr>
              <w:pStyle w:val="NCIEBody"/>
              <w:spacing w:after="0" w:line="240" w:lineRule="auto"/>
            </w:pPr>
            <w:r>
              <w:rPr>
                <w:sz w:val="16"/>
              </w:rPr>
              <w:t>Approved restoration-verification criteria.</w:t>
            </w:r>
          </w:p>
        </w:tc>
        <w:tc>
          <w:tcPr>
            <w:tcW w:w="1434" w:type="dxa"/>
            <w:shd w:val="clear" w:color="auto" w:fill="FFFFFF"/>
            <w:tcMar>
              <w:top w:w="70" w:type="dxa"/>
              <w:left w:w="90" w:type="dxa"/>
              <w:bottom w:w="70" w:type="dxa"/>
              <w:right w:w="90" w:type="dxa"/>
            </w:tcMar>
            <w:vAlign w:val="center"/>
          </w:tcPr>
          <w:p w14:paraId="73E5FF96"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598B050B"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54D5209" w14:textId="77777777" w:rsidR="0089053B" w:rsidRDefault="00B421DE">
            <w:pPr>
              <w:pStyle w:val="NCIEBody"/>
              <w:spacing w:after="0" w:line="240" w:lineRule="auto"/>
            </w:pPr>
            <w:r>
              <w:rPr>
                <w:sz w:val="16"/>
              </w:rPr>
              <w:t>—</w:t>
            </w:r>
          </w:p>
        </w:tc>
      </w:tr>
      <w:tr w:rsidR="0089053B" w14:paraId="70F05C03" w14:textId="77777777">
        <w:trPr>
          <w:cantSplit/>
        </w:trPr>
        <w:tc>
          <w:tcPr>
            <w:tcW w:w="1434" w:type="dxa"/>
            <w:shd w:val="clear" w:color="auto" w:fill="EDF4EF"/>
            <w:tcMar>
              <w:top w:w="70" w:type="dxa"/>
              <w:left w:w="90" w:type="dxa"/>
              <w:bottom w:w="70" w:type="dxa"/>
              <w:right w:w="90" w:type="dxa"/>
            </w:tcMar>
            <w:vAlign w:val="center"/>
          </w:tcPr>
          <w:p w14:paraId="3647A126" w14:textId="77777777" w:rsidR="0089053B" w:rsidRDefault="00B421DE">
            <w:pPr>
              <w:pStyle w:val="NCIEBody"/>
              <w:spacing w:after="0" w:line="240" w:lineRule="auto"/>
            </w:pPr>
            <w:r>
              <w:rPr>
                <w:sz w:val="16"/>
              </w:rPr>
              <w:t>11-B</w:t>
            </w:r>
          </w:p>
        </w:tc>
        <w:tc>
          <w:tcPr>
            <w:tcW w:w="1434" w:type="dxa"/>
            <w:shd w:val="clear" w:color="auto" w:fill="EDF4EF"/>
            <w:tcMar>
              <w:top w:w="70" w:type="dxa"/>
              <w:left w:w="90" w:type="dxa"/>
              <w:bottom w:w="70" w:type="dxa"/>
              <w:right w:w="90" w:type="dxa"/>
            </w:tcMar>
            <w:vAlign w:val="center"/>
          </w:tcPr>
          <w:p w14:paraId="74FE0305"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FC6DD50" w14:textId="77777777" w:rsidR="0089053B" w:rsidRDefault="00B421DE">
            <w:pPr>
              <w:pStyle w:val="NCIEBody"/>
              <w:spacing w:after="0" w:line="240" w:lineRule="auto"/>
            </w:pPr>
            <w:r>
              <w:rPr>
                <w:sz w:val="16"/>
              </w:rPr>
              <w:t>NCA Revenue Assurance</w:t>
            </w:r>
          </w:p>
        </w:tc>
        <w:tc>
          <w:tcPr>
            <w:tcW w:w="1434" w:type="dxa"/>
            <w:shd w:val="clear" w:color="auto" w:fill="EDF4EF"/>
            <w:tcMar>
              <w:top w:w="70" w:type="dxa"/>
              <w:left w:w="90" w:type="dxa"/>
              <w:bottom w:w="70" w:type="dxa"/>
              <w:right w:w="90" w:type="dxa"/>
            </w:tcMar>
            <w:vAlign w:val="center"/>
          </w:tcPr>
          <w:p w14:paraId="1B2521B4" w14:textId="77777777" w:rsidR="0089053B" w:rsidRDefault="00B421DE">
            <w:pPr>
              <w:pStyle w:val="NCIEBody"/>
              <w:spacing w:after="0" w:line="240" w:lineRule="auto"/>
            </w:pPr>
            <w:r>
              <w:rPr>
                <w:sz w:val="16"/>
              </w:rPr>
              <w:t>Approved standard units/direction convention.</w:t>
            </w:r>
          </w:p>
        </w:tc>
        <w:tc>
          <w:tcPr>
            <w:tcW w:w="1434" w:type="dxa"/>
            <w:shd w:val="clear" w:color="auto" w:fill="EDF4EF"/>
            <w:tcMar>
              <w:top w:w="70" w:type="dxa"/>
              <w:left w:w="90" w:type="dxa"/>
              <w:bottom w:w="70" w:type="dxa"/>
              <w:right w:w="90" w:type="dxa"/>
            </w:tcMar>
            <w:vAlign w:val="center"/>
          </w:tcPr>
          <w:p w14:paraId="7A8AAF7C"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57B119F"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D5FD80D" w14:textId="77777777" w:rsidR="0089053B" w:rsidRDefault="00B421DE">
            <w:pPr>
              <w:pStyle w:val="NCIEBody"/>
              <w:spacing w:after="0" w:line="240" w:lineRule="auto"/>
            </w:pPr>
            <w:r>
              <w:rPr>
                <w:sz w:val="16"/>
              </w:rPr>
              <w:t>—</w:t>
            </w:r>
          </w:p>
        </w:tc>
      </w:tr>
      <w:tr w:rsidR="0089053B" w14:paraId="39B919DD" w14:textId="77777777">
        <w:trPr>
          <w:cantSplit/>
        </w:trPr>
        <w:tc>
          <w:tcPr>
            <w:tcW w:w="1434" w:type="dxa"/>
            <w:shd w:val="clear" w:color="auto" w:fill="FFFFFF"/>
            <w:tcMar>
              <w:top w:w="70" w:type="dxa"/>
              <w:left w:w="90" w:type="dxa"/>
              <w:bottom w:w="70" w:type="dxa"/>
              <w:right w:w="90" w:type="dxa"/>
            </w:tcMar>
            <w:vAlign w:val="center"/>
          </w:tcPr>
          <w:p w14:paraId="5006D181" w14:textId="77777777" w:rsidR="0089053B" w:rsidRDefault="00B421DE">
            <w:pPr>
              <w:pStyle w:val="NCIEBody"/>
              <w:spacing w:after="0" w:line="240" w:lineRule="auto"/>
            </w:pPr>
            <w:r>
              <w:rPr>
                <w:sz w:val="16"/>
              </w:rPr>
              <w:t>12-B</w:t>
            </w:r>
          </w:p>
        </w:tc>
        <w:tc>
          <w:tcPr>
            <w:tcW w:w="1434" w:type="dxa"/>
            <w:shd w:val="clear" w:color="auto" w:fill="FFFFFF"/>
            <w:tcMar>
              <w:top w:w="70" w:type="dxa"/>
              <w:left w:w="90" w:type="dxa"/>
              <w:bottom w:w="70" w:type="dxa"/>
              <w:right w:w="90" w:type="dxa"/>
            </w:tcMar>
            <w:vAlign w:val="center"/>
          </w:tcPr>
          <w:p w14:paraId="30A029C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B7001C1" w14:textId="77777777" w:rsidR="0089053B" w:rsidRDefault="00B421DE">
            <w:pPr>
              <w:pStyle w:val="NCIEBody"/>
              <w:spacing w:after="0" w:line="240" w:lineRule="auto"/>
            </w:pPr>
            <w:r>
              <w:rPr>
                <w:sz w:val="16"/>
              </w:rPr>
              <w:t>NCA Revenue Assurance</w:t>
            </w:r>
          </w:p>
        </w:tc>
        <w:tc>
          <w:tcPr>
            <w:tcW w:w="1434" w:type="dxa"/>
            <w:shd w:val="clear" w:color="auto" w:fill="FFFFFF"/>
            <w:tcMar>
              <w:top w:w="70" w:type="dxa"/>
              <w:left w:w="90" w:type="dxa"/>
              <w:bottom w:w="70" w:type="dxa"/>
              <w:right w:w="90" w:type="dxa"/>
            </w:tcMar>
            <w:vAlign w:val="center"/>
          </w:tcPr>
          <w:p w14:paraId="62FFF4A5" w14:textId="77777777" w:rsidR="0089053B" w:rsidRDefault="00B421DE">
            <w:pPr>
              <w:pStyle w:val="NCIEBody"/>
              <w:spacing w:after="0" w:line="240" w:lineRule="auto"/>
            </w:pPr>
            <w:r>
              <w:rPr>
                <w:sz w:val="16"/>
              </w:rPr>
              <w:t>Approved rate-change authority and process.</w:t>
            </w:r>
          </w:p>
        </w:tc>
        <w:tc>
          <w:tcPr>
            <w:tcW w:w="1434" w:type="dxa"/>
            <w:shd w:val="clear" w:color="auto" w:fill="FFFFFF"/>
            <w:tcMar>
              <w:top w:w="70" w:type="dxa"/>
              <w:left w:w="90" w:type="dxa"/>
              <w:bottom w:w="70" w:type="dxa"/>
              <w:right w:w="90" w:type="dxa"/>
            </w:tcMar>
            <w:vAlign w:val="center"/>
          </w:tcPr>
          <w:p w14:paraId="10594C3D"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4CCE8206"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95EED0F" w14:textId="77777777" w:rsidR="0089053B" w:rsidRDefault="00B421DE">
            <w:pPr>
              <w:pStyle w:val="NCIEBody"/>
              <w:spacing w:after="0" w:line="240" w:lineRule="auto"/>
            </w:pPr>
            <w:r>
              <w:rPr>
                <w:sz w:val="16"/>
              </w:rPr>
              <w:t>—</w:t>
            </w:r>
          </w:p>
        </w:tc>
      </w:tr>
      <w:tr w:rsidR="0089053B" w14:paraId="76A0E19C" w14:textId="77777777">
        <w:trPr>
          <w:cantSplit/>
        </w:trPr>
        <w:tc>
          <w:tcPr>
            <w:tcW w:w="1434" w:type="dxa"/>
            <w:shd w:val="clear" w:color="auto" w:fill="EDF4EF"/>
            <w:tcMar>
              <w:top w:w="70" w:type="dxa"/>
              <w:left w:w="90" w:type="dxa"/>
              <w:bottom w:w="70" w:type="dxa"/>
              <w:right w:w="90" w:type="dxa"/>
            </w:tcMar>
            <w:vAlign w:val="center"/>
          </w:tcPr>
          <w:p w14:paraId="0D21FCB8" w14:textId="77777777" w:rsidR="0089053B" w:rsidRDefault="00B421DE">
            <w:pPr>
              <w:pStyle w:val="NCIEBody"/>
              <w:spacing w:after="0" w:line="240" w:lineRule="auto"/>
            </w:pPr>
            <w:r>
              <w:rPr>
                <w:sz w:val="16"/>
              </w:rPr>
              <w:lastRenderedPageBreak/>
              <w:t>14-B</w:t>
            </w:r>
          </w:p>
        </w:tc>
        <w:tc>
          <w:tcPr>
            <w:tcW w:w="1434" w:type="dxa"/>
            <w:shd w:val="clear" w:color="auto" w:fill="EDF4EF"/>
            <w:tcMar>
              <w:top w:w="70" w:type="dxa"/>
              <w:left w:w="90" w:type="dxa"/>
              <w:bottom w:w="70" w:type="dxa"/>
              <w:right w:w="90" w:type="dxa"/>
            </w:tcMar>
            <w:vAlign w:val="center"/>
          </w:tcPr>
          <w:p w14:paraId="6BE8D29E"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DE4E4F1" w14:textId="77777777" w:rsidR="0089053B" w:rsidRDefault="00B421DE">
            <w:pPr>
              <w:pStyle w:val="NCIEBody"/>
              <w:spacing w:after="0" w:line="240" w:lineRule="auto"/>
            </w:pPr>
            <w:r>
              <w:rPr>
                <w:sz w:val="16"/>
              </w:rPr>
              <w:t>NCA Registration &amp; Identity Policy</w:t>
            </w:r>
          </w:p>
        </w:tc>
        <w:tc>
          <w:tcPr>
            <w:tcW w:w="1434" w:type="dxa"/>
            <w:shd w:val="clear" w:color="auto" w:fill="EDF4EF"/>
            <w:tcMar>
              <w:top w:w="70" w:type="dxa"/>
              <w:left w:w="90" w:type="dxa"/>
              <w:bottom w:w="70" w:type="dxa"/>
              <w:right w:w="90" w:type="dxa"/>
            </w:tcMar>
            <w:vAlign w:val="center"/>
          </w:tcPr>
          <w:p w14:paraId="312FE0F8" w14:textId="77777777" w:rsidR="0089053B" w:rsidRDefault="00B421DE">
            <w:pPr>
              <w:pStyle w:val="NCIEBody"/>
              <w:spacing w:after="0" w:line="240" w:lineRule="auto"/>
            </w:pPr>
            <w:r>
              <w:rPr>
                <w:sz w:val="16"/>
              </w:rPr>
              <w:t>Approved Countable State rule set.</w:t>
            </w:r>
          </w:p>
        </w:tc>
        <w:tc>
          <w:tcPr>
            <w:tcW w:w="1434" w:type="dxa"/>
            <w:shd w:val="clear" w:color="auto" w:fill="EDF4EF"/>
            <w:tcMar>
              <w:top w:w="70" w:type="dxa"/>
              <w:left w:w="90" w:type="dxa"/>
              <w:bottom w:w="70" w:type="dxa"/>
              <w:right w:w="90" w:type="dxa"/>
            </w:tcMar>
            <w:vAlign w:val="center"/>
          </w:tcPr>
          <w:p w14:paraId="14D667C2"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005732E8"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C488EF4" w14:textId="77777777" w:rsidR="0089053B" w:rsidRDefault="00B421DE">
            <w:pPr>
              <w:pStyle w:val="NCIEBody"/>
              <w:spacing w:after="0" w:line="240" w:lineRule="auto"/>
            </w:pPr>
            <w:r>
              <w:rPr>
                <w:sz w:val="16"/>
              </w:rPr>
              <w:t>—</w:t>
            </w:r>
          </w:p>
        </w:tc>
      </w:tr>
      <w:tr w:rsidR="0089053B" w14:paraId="012C86D3" w14:textId="77777777">
        <w:trPr>
          <w:cantSplit/>
        </w:trPr>
        <w:tc>
          <w:tcPr>
            <w:tcW w:w="1434" w:type="dxa"/>
            <w:shd w:val="clear" w:color="auto" w:fill="FFFFFF"/>
            <w:tcMar>
              <w:top w:w="70" w:type="dxa"/>
              <w:left w:w="90" w:type="dxa"/>
              <w:bottom w:w="70" w:type="dxa"/>
              <w:right w:w="90" w:type="dxa"/>
            </w:tcMar>
            <w:vAlign w:val="center"/>
          </w:tcPr>
          <w:p w14:paraId="14FC0407" w14:textId="77777777" w:rsidR="0089053B" w:rsidRDefault="00B421DE">
            <w:pPr>
              <w:pStyle w:val="NCIEBody"/>
              <w:spacing w:after="0" w:line="240" w:lineRule="auto"/>
            </w:pPr>
            <w:r>
              <w:rPr>
                <w:sz w:val="16"/>
              </w:rPr>
              <w:t>15-C</w:t>
            </w:r>
          </w:p>
        </w:tc>
        <w:tc>
          <w:tcPr>
            <w:tcW w:w="1434" w:type="dxa"/>
            <w:shd w:val="clear" w:color="auto" w:fill="FFFFFF"/>
            <w:tcMar>
              <w:top w:w="70" w:type="dxa"/>
              <w:left w:w="90" w:type="dxa"/>
              <w:bottom w:w="70" w:type="dxa"/>
              <w:right w:w="90" w:type="dxa"/>
            </w:tcMar>
            <w:vAlign w:val="center"/>
          </w:tcPr>
          <w:p w14:paraId="233338D1"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F176D35" w14:textId="77777777" w:rsidR="0089053B" w:rsidRDefault="00B421DE">
            <w:pPr>
              <w:pStyle w:val="NCIEBody"/>
              <w:spacing w:after="0" w:line="240" w:lineRule="auto"/>
            </w:pPr>
            <w:r>
              <w:rPr>
                <w:sz w:val="16"/>
              </w:rPr>
              <w:t>NCA Anti-Fraud Unit</w:t>
            </w:r>
          </w:p>
        </w:tc>
        <w:tc>
          <w:tcPr>
            <w:tcW w:w="1434" w:type="dxa"/>
            <w:shd w:val="clear" w:color="auto" w:fill="FFFFFF"/>
            <w:tcMar>
              <w:top w:w="70" w:type="dxa"/>
              <w:left w:w="90" w:type="dxa"/>
              <w:bottom w:w="70" w:type="dxa"/>
              <w:right w:w="90" w:type="dxa"/>
            </w:tcMar>
            <w:vAlign w:val="center"/>
          </w:tcPr>
          <w:p w14:paraId="40C58ECD" w14:textId="77777777" w:rsidR="0089053B" w:rsidRDefault="00B421DE">
            <w:pPr>
              <w:pStyle w:val="NCIEBody"/>
              <w:spacing w:after="0" w:line="240" w:lineRule="auto"/>
            </w:pPr>
            <w:r>
              <w:rPr>
                <w:sz w:val="16"/>
              </w:rPr>
              <w:t>Approved blocking-interface and approval-matrix documentation.</w:t>
            </w:r>
          </w:p>
        </w:tc>
        <w:tc>
          <w:tcPr>
            <w:tcW w:w="1434" w:type="dxa"/>
            <w:shd w:val="clear" w:color="auto" w:fill="FFFFFF"/>
            <w:tcMar>
              <w:top w:w="70" w:type="dxa"/>
              <w:left w:w="90" w:type="dxa"/>
              <w:bottom w:w="70" w:type="dxa"/>
              <w:right w:w="90" w:type="dxa"/>
            </w:tcMar>
            <w:vAlign w:val="center"/>
          </w:tcPr>
          <w:p w14:paraId="760434BF"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A688145"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633ED8A" w14:textId="77777777" w:rsidR="0089053B" w:rsidRDefault="00B421DE">
            <w:pPr>
              <w:pStyle w:val="NCIEBody"/>
              <w:spacing w:after="0" w:line="240" w:lineRule="auto"/>
            </w:pPr>
            <w:r>
              <w:rPr>
                <w:sz w:val="16"/>
              </w:rPr>
              <w:t>—</w:t>
            </w:r>
          </w:p>
        </w:tc>
      </w:tr>
      <w:tr w:rsidR="0089053B" w14:paraId="14C1C54C" w14:textId="77777777">
        <w:trPr>
          <w:cantSplit/>
        </w:trPr>
        <w:tc>
          <w:tcPr>
            <w:tcW w:w="1434" w:type="dxa"/>
            <w:shd w:val="clear" w:color="auto" w:fill="EDF4EF"/>
            <w:tcMar>
              <w:top w:w="70" w:type="dxa"/>
              <w:left w:w="90" w:type="dxa"/>
              <w:bottom w:w="70" w:type="dxa"/>
              <w:right w:w="90" w:type="dxa"/>
            </w:tcMar>
            <w:vAlign w:val="center"/>
          </w:tcPr>
          <w:p w14:paraId="243D0F44" w14:textId="77777777" w:rsidR="0089053B" w:rsidRDefault="00B421DE">
            <w:pPr>
              <w:pStyle w:val="NCIEBody"/>
              <w:spacing w:after="0" w:line="240" w:lineRule="auto"/>
            </w:pPr>
            <w:r>
              <w:rPr>
                <w:sz w:val="16"/>
              </w:rPr>
              <w:t>16-B</w:t>
            </w:r>
          </w:p>
        </w:tc>
        <w:tc>
          <w:tcPr>
            <w:tcW w:w="1434" w:type="dxa"/>
            <w:shd w:val="clear" w:color="auto" w:fill="EDF4EF"/>
            <w:tcMar>
              <w:top w:w="70" w:type="dxa"/>
              <w:left w:w="90" w:type="dxa"/>
              <w:bottom w:w="70" w:type="dxa"/>
              <w:right w:w="90" w:type="dxa"/>
            </w:tcMar>
            <w:vAlign w:val="center"/>
          </w:tcPr>
          <w:p w14:paraId="557F698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4009D34" w14:textId="77777777" w:rsidR="0089053B" w:rsidRDefault="00B421DE">
            <w:pPr>
              <w:pStyle w:val="NCIEBody"/>
              <w:spacing w:after="0" w:line="240" w:lineRule="auto"/>
            </w:pPr>
            <w:r>
              <w:rPr>
                <w:sz w:val="16"/>
              </w:rPr>
              <w:t>NCA Regulatory Intelligence</w:t>
            </w:r>
          </w:p>
        </w:tc>
        <w:tc>
          <w:tcPr>
            <w:tcW w:w="1434" w:type="dxa"/>
            <w:shd w:val="clear" w:color="auto" w:fill="EDF4EF"/>
            <w:tcMar>
              <w:top w:w="70" w:type="dxa"/>
              <w:left w:w="90" w:type="dxa"/>
              <w:bottom w:w="70" w:type="dxa"/>
              <w:right w:w="90" w:type="dxa"/>
            </w:tcMar>
            <w:vAlign w:val="center"/>
          </w:tcPr>
          <w:p w14:paraId="769B8963" w14:textId="77777777" w:rsidR="0089053B" w:rsidRDefault="00B421DE">
            <w:pPr>
              <w:pStyle w:val="NCIEBody"/>
              <w:spacing w:after="0" w:line="240" w:lineRule="auto"/>
            </w:pPr>
            <w:r>
              <w:rPr>
                <w:sz w:val="16"/>
              </w:rPr>
              <w:t>Approved decision-authority matrix.</w:t>
            </w:r>
          </w:p>
        </w:tc>
        <w:tc>
          <w:tcPr>
            <w:tcW w:w="1434" w:type="dxa"/>
            <w:shd w:val="clear" w:color="auto" w:fill="EDF4EF"/>
            <w:tcMar>
              <w:top w:w="70" w:type="dxa"/>
              <w:left w:w="90" w:type="dxa"/>
              <w:bottom w:w="70" w:type="dxa"/>
              <w:right w:w="90" w:type="dxa"/>
            </w:tcMar>
            <w:vAlign w:val="center"/>
          </w:tcPr>
          <w:p w14:paraId="47F28F54"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F7166CD"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C81A5C7" w14:textId="77777777" w:rsidR="0089053B" w:rsidRDefault="00B421DE">
            <w:pPr>
              <w:pStyle w:val="NCIEBody"/>
              <w:spacing w:after="0" w:line="240" w:lineRule="auto"/>
            </w:pPr>
            <w:r>
              <w:rPr>
                <w:sz w:val="16"/>
              </w:rPr>
              <w:t>—</w:t>
            </w:r>
          </w:p>
        </w:tc>
      </w:tr>
      <w:tr w:rsidR="0089053B" w14:paraId="64C6175D" w14:textId="77777777">
        <w:trPr>
          <w:cantSplit/>
        </w:trPr>
        <w:tc>
          <w:tcPr>
            <w:tcW w:w="1434" w:type="dxa"/>
            <w:shd w:val="clear" w:color="auto" w:fill="FFFFFF"/>
            <w:tcMar>
              <w:top w:w="70" w:type="dxa"/>
              <w:left w:w="90" w:type="dxa"/>
              <w:bottom w:w="70" w:type="dxa"/>
              <w:right w:w="90" w:type="dxa"/>
            </w:tcMar>
            <w:vAlign w:val="center"/>
          </w:tcPr>
          <w:p w14:paraId="68BAADC7" w14:textId="77777777" w:rsidR="0089053B" w:rsidRDefault="00B421DE">
            <w:pPr>
              <w:pStyle w:val="NCIEBody"/>
              <w:spacing w:after="0" w:line="240" w:lineRule="auto"/>
            </w:pPr>
            <w:r>
              <w:rPr>
                <w:sz w:val="16"/>
              </w:rPr>
              <w:t>17-C</w:t>
            </w:r>
          </w:p>
        </w:tc>
        <w:tc>
          <w:tcPr>
            <w:tcW w:w="1434" w:type="dxa"/>
            <w:shd w:val="clear" w:color="auto" w:fill="FFFFFF"/>
            <w:tcMar>
              <w:top w:w="70" w:type="dxa"/>
              <w:left w:w="90" w:type="dxa"/>
              <w:bottom w:w="70" w:type="dxa"/>
              <w:right w:w="90" w:type="dxa"/>
            </w:tcMar>
            <w:vAlign w:val="center"/>
          </w:tcPr>
          <w:p w14:paraId="5CA99BD5"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1CC33D6" w14:textId="77777777" w:rsidR="0089053B" w:rsidRDefault="00B421DE">
            <w:pPr>
              <w:pStyle w:val="NCIEBody"/>
              <w:spacing w:after="0" w:line="240" w:lineRule="auto"/>
            </w:pPr>
            <w:r>
              <w:rPr>
                <w:sz w:val="16"/>
              </w:rPr>
              <w:t>NCA Legal / Compliance</w:t>
            </w:r>
          </w:p>
        </w:tc>
        <w:tc>
          <w:tcPr>
            <w:tcW w:w="1434" w:type="dxa"/>
            <w:shd w:val="clear" w:color="auto" w:fill="FFFFFF"/>
            <w:tcMar>
              <w:top w:w="70" w:type="dxa"/>
              <w:left w:w="90" w:type="dxa"/>
              <w:bottom w:w="70" w:type="dxa"/>
              <w:right w:w="90" w:type="dxa"/>
            </w:tcMar>
            <w:vAlign w:val="center"/>
          </w:tcPr>
          <w:p w14:paraId="41ED8371" w14:textId="77777777" w:rsidR="0089053B" w:rsidRDefault="00B421DE">
            <w:pPr>
              <w:pStyle w:val="NCIEBody"/>
              <w:spacing w:after="0" w:line="240" w:lineRule="auto"/>
            </w:pPr>
            <w:r>
              <w:rPr>
                <w:sz w:val="16"/>
              </w:rPr>
              <w:t>Approved Evidence retention/correction policy.</w:t>
            </w:r>
          </w:p>
        </w:tc>
        <w:tc>
          <w:tcPr>
            <w:tcW w:w="1434" w:type="dxa"/>
            <w:shd w:val="clear" w:color="auto" w:fill="FFFFFF"/>
            <w:tcMar>
              <w:top w:w="70" w:type="dxa"/>
              <w:left w:w="90" w:type="dxa"/>
              <w:bottom w:w="70" w:type="dxa"/>
              <w:right w:w="90" w:type="dxa"/>
            </w:tcMar>
            <w:vAlign w:val="center"/>
          </w:tcPr>
          <w:p w14:paraId="4FD852B4"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38E99643"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4365E21" w14:textId="77777777" w:rsidR="0089053B" w:rsidRDefault="00B421DE">
            <w:pPr>
              <w:pStyle w:val="NCIEBody"/>
              <w:spacing w:after="0" w:line="240" w:lineRule="auto"/>
            </w:pPr>
            <w:r>
              <w:rPr>
                <w:sz w:val="16"/>
              </w:rPr>
              <w:t>—</w:t>
            </w:r>
          </w:p>
        </w:tc>
      </w:tr>
      <w:tr w:rsidR="0089053B" w14:paraId="45B54AD5" w14:textId="77777777">
        <w:trPr>
          <w:cantSplit/>
        </w:trPr>
        <w:tc>
          <w:tcPr>
            <w:tcW w:w="1434" w:type="dxa"/>
            <w:shd w:val="clear" w:color="auto" w:fill="EDF4EF"/>
            <w:tcMar>
              <w:top w:w="70" w:type="dxa"/>
              <w:left w:w="90" w:type="dxa"/>
              <w:bottom w:w="70" w:type="dxa"/>
              <w:right w:w="90" w:type="dxa"/>
            </w:tcMar>
            <w:vAlign w:val="center"/>
          </w:tcPr>
          <w:p w14:paraId="1E7B42E6" w14:textId="77777777" w:rsidR="0089053B" w:rsidRDefault="00B421DE">
            <w:pPr>
              <w:pStyle w:val="NCIEBody"/>
              <w:spacing w:after="0" w:line="240" w:lineRule="auto"/>
            </w:pPr>
            <w:r>
              <w:rPr>
                <w:sz w:val="16"/>
              </w:rPr>
              <w:t>18-A</w:t>
            </w:r>
          </w:p>
        </w:tc>
        <w:tc>
          <w:tcPr>
            <w:tcW w:w="1434" w:type="dxa"/>
            <w:shd w:val="clear" w:color="auto" w:fill="EDF4EF"/>
            <w:tcMar>
              <w:top w:w="70" w:type="dxa"/>
              <w:left w:w="90" w:type="dxa"/>
              <w:bottom w:w="70" w:type="dxa"/>
              <w:right w:w="90" w:type="dxa"/>
            </w:tcMar>
            <w:vAlign w:val="center"/>
          </w:tcPr>
          <w:p w14:paraId="79C22B8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90D8A54" w14:textId="77777777" w:rsidR="0089053B" w:rsidRDefault="00B421DE">
            <w:pPr>
              <w:pStyle w:val="NCIEBody"/>
              <w:spacing w:after="0" w:line="240" w:lineRule="auto"/>
            </w:pPr>
            <w:r>
              <w:rPr>
                <w:sz w:val="16"/>
              </w:rPr>
              <w:t>NCA Network Operations / REWS</w:t>
            </w:r>
          </w:p>
        </w:tc>
        <w:tc>
          <w:tcPr>
            <w:tcW w:w="1434" w:type="dxa"/>
            <w:shd w:val="clear" w:color="auto" w:fill="EDF4EF"/>
            <w:tcMar>
              <w:top w:w="70" w:type="dxa"/>
              <w:left w:w="90" w:type="dxa"/>
              <w:bottom w:w="70" w:type="dxa"/>
              <w:right w:w="90" w:type="dxa"/>
            </w:tcMar>
            <w:vAlign w:val="center"/>
          </w:tcPr>
          <w:p w14:paraId="078084B9" w14:textId="77777777" w:rsidR="0089053B" w:rsidRDefault="00B421DE">
            <w:pPr>
              <w:pStyle w:val="NCIEBody"/>
              <w:spacing w:after="0" w:line="240" w:lineRule="auto"/>
            </w:pPr>
            <w:r>
              <w:rPr>
                <w:sz w:val="16"/>
              </w:rPr>
              <w:t>Approved severity taxonomy and escalation timing.</w:t>
            </w:r>
          </w:p>
        </w:tc>
        <w:tc>
          <w:tcPr>
            <w:tcW w:w="1434" w:type="dxa"/>
            <w:shd w:val="clear" w:color="auto" w:fill="EDF4EF"/>
            <w:tcMar>
              <w:top w:w="70" w:type="dxa"/>
              <w:left w:w="90" w:type="dxa"/>
              <w:bottom w:w="70" w:type="dxa"/>
              <w:right w:w="90" w:type="dxa"/>
            </w:tcMar>
            <w:vAlign w:val="center"/>
          </w:tcPr>
          <w:p w14:paraId="68705644"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8AA5D3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AC72A79" w14:textId="77777777" w:rsidR="0089053B" w:rsidRDefault="00B421DE">
            <w:pPr>
              <w:pStyle w:val="NCIEBody"/>
              <w:spacing w:after="0" w:line="240" w:lineRule="auto"/>
            </w:pPr>
            <w:r>
              <w:rPr>
                <w:sz w:val="16"/>
              </w:rPr>
              <w:t>—</w:t>
            </w:r>
          </w:p>
        </w:tc>
      </w:tr>
      <w:tr w:rsidR="0089053B" w14:paraId="4537C70A" w14:textId="77777777">
        <w:trPr>
          <w:cantSplit/>
        </w:trPr>
        <w:tc>
          <w:tcPr>
            <w:tcW w:w="1434" w:type="dxa"/>
            <w:shd w:val="clear" w:color="auto" w:fill="FFFFFF"/>
            <w:tcMar>
              <w:top w:w="70" w:type="dxa"/>
              <w:left w:w="90" w:type="dxa"/>
              <w:bottom w:w="70" w:type="dxa"/>
              <w:right w:w="90" w:type="dxa"/>
            </w:tcMar>
            <w:vAlign w:val="center"/>
          </w:tcPr>
          <w:p w14:paraId="5704B65A" w14:textId="77777777" w:rsidR="0089053B" w:rsidRDefault="00B421DE">
            <w:pPr>
              <w:pStyle w:val="NCIEBody"/>
              <w:spacing w:after="0" w:line="240" w:lineRule="auto"/>
            </w:pPr>
            <w:r>
              <w:rPr>
                <w:sz w:val="16"/>
              </w:rPr>
              <w:t>18-B</w:t>
            </w:r>
          </w:p>
        </w:tc>
        <w:tc>
          <w:tcPr>
            <w:tcW w:w="1434" w:type="dxa"/>
            <w:shd w:val="clear" w:color="auto" w:fill="FFFFFF"/>
            <w:tcMar>
              <w:top w:w="70" w:type="dxa"/>
              <w:left w:w="90" w:type="dxa"/>
              <w:bottom w:w="70" w:type="dxa"/>
              <w:right w:w="90" w:type="dxa"/>
            </w:tcMar>
            <w:vAlign w:val="center"/>
          </w:tcPr>
          <w:p w14:paraId="6AD486E4"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647BDC1" w14:textId="77777777" w:rsidR="0089053B" w:rsidRDefault="00B421DE">
            <w:pPr>
              <w:pStyle w:val="NCIEBody"/>
              <w:spacing w:after="0" w:line="240" w:lineRule="auto"/>
            </w:pPr>
            <w:r>
              <w:rPr>
                <w:sz w:val="16"/>
              </w:rPr>
              <w:t>NCA Network Operations / REWS</w:t>
            </w:r>
          </w:p>
        </w:tc>
        <w:tc>
          <w:tcPr>
            <w:tcW w:w="1434" w:type="dxa"/>
            <w:shd w:val="clear" w:color="auto" w:fill="FFFFFF"/>
            <w:tcMar>
              <w:top w:w="70" w:type="dxa"/>
              <w:left w:w="90" w:type="dxa"/>
              <w:bottom w:w="70" w:type="dxa"/>
              <w:right w:w="90" w:type="dxa"/>
            </w:tcMar>
            <w:vAlign w:val="center"/>
          </w:tcPr>
          <w:p w14:paraId="394788BA" w14:textId="77777777" w:rsidR="0089053B" w:rsidRDefault="00B421DE">
            <w:pPr>
              <w:pStyle w:val="NCIEBody"/>
              <w:spacing w:after="0" w:line="240" w:lineRule="auto"/>
            </w:pPr>
            <w:r>
              <w:rPr>
                <w:sz w:val="16"/>
              </w:rPr>
              <w:t>Approved workflow and closure-authority documentation.</w:t>
            </w:r>
          </w:p>
        </w:tc>
        <w:tc>
          <w:tcPr>
            <w:tcW w:w="1434" w:type="dxa"/>
            <w:shd w:val="clear" w:color="auto" w:fill="FFFFFF"/>
            <w:tcMar>
              <w:top w:w="70" w:type="dxa"/>
              <w:left w:w="90" w:type="dxa"/>
              <w:bottom w:w="70" w:type="dxa"/>
              <w:right w:w="90" w:type="dxa"/>
            </w:tcMar>
            <w:vAlign w:val="center"/>
          </w:tcPr>
          <w:p w14:paraId="08552BE7"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4681F8B6"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32F3603" w14:textId="77777777" w:rsidR="0089053B" w:rsidRDefault="00B421DE">
            <w:pPr>
              <w:pStyle w:val="NCIEBody"/>
              <w:spacing w:after="0" w:line="240" w:lineRule="auto"/>
            </w:pPr>
            <w:r>
              <w:rPr>
                <w:sz w:val="16"/>
              </w:rPr>
              <w:t>—</w:t>
            </w:r>
          </w:p>
        </w:tc>
      </w:tr>
      <w:tr w:rsidR="0089053B" w14:paraId="4675488B" w14:textId="77777777">
        <w:trPr>
          <w:cantSplit/>
        </w:trPr>
        <w:tc>
          <w:tcPr>
            <w:tcW w:w="1434" w:type="dxa"/>
            <w:shd w:val="clear" w:color="auto" w:fill="EDF4EF"/>
            <w:tcMar>
              <w:top w:w="70" w:type="dxa"/>
              <w:left w:w="90" w:type="dxa"/>
              <w:bottom w:w="70" w:type="dxa"/>
              <w:right w:w="90" w:type="dxa"/>
            </w:tcMar>
            <w:vAlign w:val="center"/>
          </w:tcPr>
          <w:p w14:paraId="07DB9C16" w14:textId="77777777" w:rsidR="0089053B" w:rsidRDefault="00B421DE">
            <w:pPr>
              <w:pStyle w:val="NCIEBody"/>
              <w:spacing w:after="0" w:line="240" w:lineRule="auto"/>
            </w:pPr>
            <w:r>
              <w:rPr>
                <w:sz w:val="16"/>
              </w:rPr>
              <w:t>19-B</w:t>
            </w:r>
          </w:p>
        </w:tc>
        <w:tc>
          <w:tcPr>
            <w:tcW w:w="1434" w:type="dxa"/>
            <w:shd w:val="clear" w:color="auto" w:fill="EDF4EF"/>
            <w:tcMar>
              <w:top w:w="70" w:type="dxa"/>
              <w:left w:w="90" w:type="dxa"/>
              <w:bottom w:w="70" w:type="dxa"/>
              <w:right w:w="90" w:type="dxa"/>
            </w:tcMar>
            <w:vAlign w:val="center"/>
          </w:tcPr>
          <w:p w14:paraId="0EFFAD1F"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1A1296D"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1EBEDFB1" w14:textId="77777777" w:rsidR="0089053B" w:rsidRDefault="00B421DE">
            <w:pPr>
              <w:pStyle w:val="NCIEBody"/>
              <w:spacing w:after="0" w:line="240" w:lineRule="auto"/>
            </w:pPr>
            <w:r>
              <w:rPr>
                <w:sz w:val="16"/>
              </w:rPr>
              <w:t>Approved validation-requirement policy per edge origin.</w:t>
            </w:r>
          </w:p>
        </w:tc>
        <w:tc>
          <w:tcPr>
            <w:tcW w:w="1434" w:type="dxa"/>
            <w:shd w:val="clear" w:color="auto" w:fill="EDF4EF"/>
            <w:tcMar>
              <w:top w:w="70" w:type="dxa"/>
              <w:left w:w="90" w:type="dxa"/>
              <w:bottom w:w="70" w:type="dxa"/>
              <w:right w:w="90" w:type="dxa"/>
            </w:tcMar>
            <w:vAlign w:val="center"/>
          </w:tcPr>
          <w:p w14:paraId="1B983969"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9DF214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00CCF30" w14:textId="77777777" w:rsidR="0089053B" w:rsidRDefault="00B421DE">
            <w:pPr>
              <w:pStyle w:val="NCIEBody"/>
              <w:spacing w:after="0" w:line="240" w:lineRule="auto"/>
            </w:pPr>
            <w:r>
              <w:rPr>
                <w:sz w:val="16"/>
              </w:rPr>
              <w:t>—</w:t>
            </w:r>
          </w:p>
        </w:tc>
      </w:tr>
      <w:tr w:rsidR="0089053B" w14:paraId="61FF3B45" w14:textId="77777777">
        <w:trPr>
          <w:cantSplit/>
        </w:trPr>
        <w:tc>
          <w:tcPr>
            <w:tcW w:w="1434" w:type="dxa"/>
            <w:shd w:val="clear" w:color="auto" w:fill="FFFFFF"/>
            <w:tcMar>
              <w:top w:w="70" w:type="dxa"/>
              <w:left w:w="90" w:type="dxa"/>
              <w:bottom w:w="70" w:type="dxa"/>
              <w:right w:w="90" w:type="dxa"/>
            </w:tcMar>
            <w:vAlign w:val="center"/>
          </w:tcPr>
          <w:p w14:paraId="1C6CC9C0" w14:textId="77777777" w:rsidR="0089053B" w:rsidRDefault="00B421DE">
            <w:pPr>
              <w:pStyle w:val="NCIEBody"/>
              <w:spacing w:after="0" w:line="240" w:lineRule="auto"/>
            </w:pPr>
            <w:r>
              <w:rPr>
                <w:sz w:val="16"/>
              </w:rPr>
              <w:t>19-C</w:t>
            </w:r>
          </w:p>
        </w:tc>
        <w:tc>
          <w:tcPr>
            <w:tcW w:w="1434" w:type="dxa"/>
            <w:shd w:val="clear" w:color="auto" w:fill="FFFFFF"/>
            <w:tcMar>
              <w:top w:w="70" w:type="dxa"/>
              <w:left w:w="90" w:type="dxa"/>
              <w:bottom w:w="70" w:type="dxa"/>
              <w:right w:w="90" w:type="dxa"/>
            </w:tcMar>
            <w:vAlign w:val="center"/>
          </w:tcPr>
          <w:p w14:paraId="148488A5"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B7AD6C4" w14:textId="77777777" w:rsidR="0089053B" w:rsidRDefault="00B421DE">
            <w:pPr>
              <w:pStyle w:val="NCIEBody"/>
              <w:spacing w:after="0" w:line="240" w:lineRule="auto"/>
            </w:pPr>
            <w:r>
              <w:rPr>
                <w:sz w:val="16"/>
              </w:rPr>
              <w:t>NCA IT Security / Anti-Fraud</w:t>
            </w:r>
          </w:p>
        </w:tc>
        <w:tc>
          <w:tcPr>
            <w:tcW w:w="1434" w:type="dxa"/>
            <w:shd w:val="clear" w:color="auto" w:fill="FFFFFF"/>
            <w:tcMar>
              <w:top w:w="70" w:type="dxa"/>
              <w:left w:w="90" w:type="dxa"/>
              <w:bottom w:w="70" w:type="dxa"/>
              <w:right w:w="90" w:type="dxa"/>
            </w:tcMar>
            <w:vAlign w:val="center"/>
          </w:tcPr>
          <w:p w14:paraId="728DF936" w14:textId="77777777" w:rsidR="0089053B" w:rsidRDefault="00B421DE">
            <w:pPr>
              <w:pStyle w:val="NCIEBody"/>
              <w:spacing w:after="0" w:line="240" w:lineRule="auto"/>
            </w:pPr>
            <w:r>
              <w:rPr>
                <w:sz w:val="16"/>
              </w:rPr>
              <w:t>Approved sensitive-traversal policy.</w:t>
            </w:r>
          </w:p>
        </w:tc>
        <w:tc>
          <w:tcPr>
            <w:tcW w:w="1434" w:type="dxa"/>
            <w:shd w:val="clear" w:color="auto" w:fill="FFFFFF"/>
            <w:tcMar>
              <w:top w:w="70" w:type="dxa"/>
              <w:left w:w="90" w:type="dxa"/>
              <w:bottom w:w="70" w:type="dxa"/>
              <w:right w:w="90" w:type="dxa"/>
            </w:tcMar>
            <w:vAlign w:val="center"/>
          </w:tcPr>
          <w:p w14:paraId="4B9E8EEB"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CDDA26B"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DAC9C90" w14:textId="77777777" w:rsidR="0089053B" w:rsidRDefault="00B421DE">
            <w:pPr>
              <w:pStyle w:val="NCIEBody"/>
              <w:spacing w:after="0" w:line="240" w:lineRule="auto"/>
            </w:pPr>
            <w:r>
              <w:rPr>
                <w:sz w:val="16"/>
              </w:rPr>
              <w:t>—</w:t>
            </w:r>
          </w:p>
        </w:tc>
      </w:tr>
      <w:tr w:rsidR="0089053B" w14:paraId="798E8E96" w14:textId="77777777">
        <w:trPr>
          <w:cantSplit/>
        </w:trPr>
        <w:tc>
          <w:tcPr>
            <w:tcW w:w="1434" w:type="dxa"/>
            <w:shd w:val="clear" w:color="auto" w:fill="EDF4EF"/>
            <w:tcMar>
              <w:top w:w="70" w:type="dxa"/>
              <w:left w:w="90" w:type="dxa"/>
              <w:bottom w:w="70" w:type="dxa"/>
              <w:right w:w="90" w:type="dxa"/>
            </w:tcMar>
            <w:vAlign w:val="center"/>
          </w:tcPr>
          <w:p w14:paraId="1791A2C1" w14:textId="77777777" w:rsidR="0089053B" w:rsidRDefault="00B421DE">
            <w:pPr>
              <w:pStyle w:val="NCIEBody"/>
              <w:spacing w:after="0" w:line="240" w:lineRule="auto"/>
            </w:pPr>
            <w:r>
              <w:rPr>
                <w:sz w:val="16"/>
              </w:rPr>
              <w:t>20-A</w:t>
            </w:r>
          </w:p>
        </w:tc>
        <w:tc>
          <w:tcPr>
            <w:tcW w:w="1434" w:type="dxa"/>
            <w:shd w:val="clear" w:color="auto" w:fill="EDF4EF"/>
            <w:tcMar>
              <w:top w:w="70" w:type="dxa"/>
              <w:left w:w="90" w:type="dxa"/>
              <w:bottom w:w="70" w:type="dxa"/>
              <w:right w:w="90" w:type="dxa"/>
            </w:tcMar>
            <w:vAlign w:val="center"/>
          </w:tcPr>
          <w:p w14:paraId="491D940A"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EC519E1" w14:textId="77777777" w:rsidR="0089053B" w:rsidRDefault="00B421DE">
            <w:pPr>
              <w:pStyle w:val="NCIEBody"/>
              <w:spacing w:after="0" w:line="240" w:lineRule="auto"/>
            </w:pPr>
            <w:r>
              <w:rPr>
                <w:sz w:val="16"/>
              </w:rPr>
              <w:t>NCIE Architecture Function / AI Governance</w:t>
            </w:r>
          </w:p>
        </w:tc>
        <w:tc>
          <w:tcPr>
            <w:tcW w:w="1434" w:type="dxa"/>
            <w:shd w:val="clear" w:color="auto" w:fill="EDF4EF"/>
            <w:tcMar>
              <w:top w:w="70" w:type="dxa"/>
              <w:left w:w="90" w:type="dxa"/>
              <w:bottom w:w="70" w:type="dxa"/>
              <w:right w:w="90" w:type="dxa"/>
            </w:tcMar>
            <w:vAlign w:val="center"/>
          </w:tcPr>
          <w:p w14:paraId="3A7E82D6" w14:textId="77777777" w:rsidR="0089053B" w:rsidRDefault="00B421DE">
            <w:pPr>
              <w:pStyle w:val="NCIEBody"/>
              <w:spacing w:after="0" w:line="240" w:lineRule="auto"/>
            </w:pPr>
            <w:r>
              <w:rPr>
                <w:sz w:val="16"/>
              </w:rPr>
              <w:t>Approved retention period for ARGUS Interaction/Contribution.</w:t>
            </w:r>
          </w:p>
        </w:tc>
        <w:tc>
          <w:tcPr>
            <w:tcW w:w="1434" w:type="dxa"/>
            <w:shd w:val="clear" w:color="auto" w:fill="EDF4EF"/>
            <w:tcMar>
              <w:top w:w="70" w:type="dxa"/>
              <w:left w:w="90" w:type="dxa"/>
              <w:bottom w:w="70" w:type="dxa"/>
              <w:right w:w="90" w:type="dxa"/>
            </w:tcMar>
            <w:vAlign w:val="center"/>
          </w:tcPr>
          <w:p w14:paraId="226E2B21"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77794D3A"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394ABC6" w14:textId="77777777" w:rsidR="0089053B" w:rsidRDefault="00B421DE">
            <w:pPr>
              <w:pStyle w:val="NCIEBody"/>
              <w:spacing w:after="0" w:line="240" w:lineRule="auto"/>
            </w:pPr>
            <w:r>
              <w:rPr>
                <w:sz w:val="16"/>
              </w:rPr>
              <w:t>—</w:t>
            </w:r>
          </w:p>
        </w:tc>
      </w:tr>
      <w:tr w:rsidR="0089053B" w14:paraId="7269AB60" w14:textId="77777777">
        <w:trPr>
          <w:cantSplit/>
        </w:trPr>
        <w:tc>
          <w:tcPr>
            <w:tcW w:w="1434" w:type="dxa"/>
            <w:shd w:val="clear" w:color="auto" w:fill="FFFFFF"/>
            <w:tcMar>
              <w:top w:w="70" w:type="dxa"/>
              <w:left w:w="90" w:type="dxa"/>
              <w:bottom w:w="70" w:type="dxa"/>
              <w:right w:w="90" w:type="dxa"/>
            </w:tcMar>
            <w:vAlign w:val="center"/>
          </w:tcPr>
          <w:p w14:paraId="6D011184" w14:textId="77777777" w:rsidR="0089053B" w:rsidRDefault="00B421DE">
            <w:pPr>
              <w:pStyle w:val="NCIEBody"/>
              <w:spacing w:after="0" w:line="240" w:lineRule="auto"/>
            </w:pPr>
            <w:r>
              <w:rPr>
                <w:sz w:val="16"/>
              </w:rPr>
              <w:t>21-A</w:t>
            </w:r>
          </w:p>
        </w:tc>
        <w:tc>
          <w:tcPr>
            <w:tcW w:w="1434" w:type="dxa"/>
            <w:shd w:val="clear" w:color="auto" w:fill="FFFFFF"/>
            <w:tcMar>
              <w:top w:w="70" w:type="dxa"/>
              <w:left w:w="90" w:type="dxa"/>
              <w:bottom w:w="70" w:type="dxa"/>
              <w:right w:w="90" w:type="dxa"/>
            </w:tcMar>
            <w:vAlign w:val="center"/>
          </w:tcPr>
          <w:p w14:paraId="5D09ED10"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0D85F3E" w14:textId="77777777" w:rsidR="0089053B" w:rsidRDefault="00B421DE">
            <w:pPr>
              <w:pStyle w:val="NCIEBody"/>
              <w:spacing w:after="0" w:line="240" w:lineRule="auto"/>
            </w:pPr>
            <w:r>
              <w:rPr>
                <w:sz w:val="16"/>
              </w:rPr>
              <w:t>NCIE Architecture Function / Collaboration Governance</w:t>
            </w:r>
          </w:p>
        </w:tc>
        <w:tc>
          <w:tcPr>
            <w:tcW w:w="1434" w:type="dxa"/>
            <w:shd w:val="clear" w:color="auto" w:fill="FFFFFF"/>
            <w:tcMar>
              <w:top w:w="70" w:type="dxa"/>
              <w:left w:w="90" w:type="dxa"/>
              <w:bottom w:w="70" w:type="dxa"/>
              <w:right w:w="90" w:type="dxa"/>
            </w:tcMar>
            <w:vAlign w:val="center"/>
          </w:tcPr>
          <w:p w14:paraId="67CAC4F5" w14:textId="77777777" w:rsidR="0089053B" w:rsidRDefault="00B421DE">
            <w:pPr>
              <w:pStyle w:val="NCIEBody"/>
              <w:spacing w:after="0" w:line="240" w:lineRule="auto"/>
            </w:pPr>
            <w:r>
              <w:rPr>
                <w:sz w:val="16"/>
              </w:rPr>
              <w:t>Approved Room-type and membership policy.</w:t>
            </w:r>
          </w:p>
        </w:tc>
        <w:tc>
          <w:tcPr>
            <w:tcW w:w="1434" w:type="dxa"/>
            <w:shd w:val="clear" w:color="auto" w:fill="FFFFFF"/>
            <w:tcMar>
              <w:top w:w="70" w:type="dxa"/>
              <w:left w:w="90" w:type="dxa"/>
              <w:bottom w:w="70" w:type="dxa"/>
              <w:right w:w="90" w:type="dxa"/>
            </w:tcMar>
            <w:vAlign w:val="center"/>
          </w:tcPr>
          <w:p w14:paraId="68F2D95F"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478A00B5"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449E883" w14:textId="77777777" w:rsidR="0089053B" w:rsidRDefault="00B421DE">
            <w:pPr>
              <w:pStyle w:val="NCIEBody"/>
              <w:spacing w:after="0" w:line="240" w:lineRule="auto"/>
            </w:pPr>
            <w:r>
              <w:rPr>
                <w:sz w:val="16"/>
              </w:rPr>
              <w:t>—</w:t>
            </w:r>
          </w:p>
        </w:tc>
      </w:tr>
      <w:tr w:rsidR="0089053B" w14:paraId="514CF786" w14:textId="77777777">
        <w:trPr>
          <w:cantSplit/>
        </w:trPr>
        <w:tc>
          <w:tcPr>
            <w:tcW w:w="1434" w:type="dxa"/>
            <w:shd w:val="clear" w:color="auto" w:fill="EDF4EF"/>
            <w:tcMar>
              <w:top w:w="70" w:type="dxa"/>
              <w:left w:w="90" w:type="dxa"/>
              <w:bottom w:w="70" w:type="dxa"/>
              <w:right w:w="90" w:type="dxa"/>
            </w:tcMar>
            <w:vAlign w:val="center"/>
          </w:tcPr>
          <w:p w14:paraId="5AE06E25" w14:textId="77777777" w:rsidR="0089053B" w:rsidRDefault="00B421DE">
            <w:pPr>
              <w:pStyle w:val="NCIEBody"/>
              <w:spacing w:after="0" w:line="240" w:lineRule="auto"/>
            </w:pPr>
            <w:r>
              <w:rPr>
                <w:sz w:val="16"/>
              </w:rPr>
              <w:t>21-B</w:t>
            </w:r>
          </w:p>
        </w:tc>
        <w:tc>
          <w:tcPr>
            <w:tcW w:w="1434" w:type="dxa"/>
            <w:shd w:val="clear" w:color="auto" w:fill="EDF4EF"/>
            <w:tcMar>
              <w:top w:w="70" w:type="dxa"/>
              <w:left w:w="90" w:type="dxa"/>
              <w:bottom w:w="70" w:type="dxa"/>
              <w:right w:w="90" w:type="dxa"/>
            </w:tcMar>
            <w:vAlign w:val="center"/>
          </w:tcPr>
          <w:p w14:paraId="6EEE6D6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BE84B88" w14:textId="77777777" w:rsidR="0089053B" w:rsidRDefault="00B421DE">
            <w:pPr>
              <w:pStyle w:val="NCIEBody"/>
              <w:spacing w:after="0" w:line="240" w:lineRule="auto"/>
            </w:pPr>
            <w:r>
              <w:rPr>
                <w:sz w:val="16"/>
              </w:rPr>
              <w:t>NCIE Architecture Function / Anti-Fraud</w:t>
            </w:r>
          </w:p>
        </w:tc>
        <w:tc>
          <w:tcPr>
            <w:tcW w:w="1434" w:type="dxa"/>
            <w:shd w:val="clear" w:color="auto" w:fill="EDF4EF"/>
            <w:tcMar>
              <w:top w:w="70" w:type="dxa"/>
              <w:left w:w="90" w:type="dxa"/>
              <w:bottom w:w="70" w:type="dxa"/>
              <w:right w:w="90" w:type="dxa"/>
            </w:tcMar>
            <w:vAlign w:val="center"/>
          </w:tcPr>
          <w:p w14:paraId="29A679F2" w14:textId="77777777" w:rsidR="0089053B" w:rsidRDefault="00B421DE">
            <w:pPr>
              <w:pStyle w:val="NCIEBody"/>
              <w:spacing w:after="0" w:line="240" w:lineRule="auto"/>
            </w:pPr>
            <w:r>
              <w:rPr>
                <w:sz w:val="16"/>
              </w:rPr>
              <w:t>Approved default Participation Mode per Room type.</w:t>
            </w:r>
          </w:p>
        </w:tc>
        <w:tc>
          <w:tcPr>
            <w:tcW w:w="1434" w:type="dxa"/>
            <w:shd w:val="clear" w:color="auto" w:fill="EDF4EF"/>
            <w:tcMar>
              <w:top w:w="70" w:type="dxa"/>
              <w:left w:w="90" w:type="dxa"/>
              <w:bottom w:w="70" w:type="dxa"/>
              <w:right w:w="90" w:type="dxa"/>
            </w:tcMar>
            <w:vAlign w:val="center"/>
          </w:tcPr>
          <w:p w14:paraId="72A11513"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28B263C7"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EAA9618" w14:textId="77777777" w:rsidR="0089053B" w:rsidRDefault="00B421DE">
            <w:pPr>
              <w:pStyle w:val="NCIEBody"/>
              <w:spacing w:after="0" w:line="240" w:lineRule="auto"/>
            </w:pPr>
            <w:r>
              <w:rPr>
                <w:sz w:val="16"/>
              </w:rPr>
              <w:t>—</w:t>
            </w:r>
          </w:p>
        </w:tc>
      </w:tr>
      <w:tr w:rsidR="0089053B" w14:paraId="46DD318E" w14:textId="77777777">
        <w:trPr>
          <w:cantSplit/>
        </w:trPr>
        <w:tc>
          <w:tcPr>
            <w:tcW w:w="1434" w:type="dxa"/>
            <w:shd w:val="clear" w:color="auto" w:fill="FFFFFF"/>
            <w:tcMar>
              <w:top w:w="70" w:type="dxa"/>
              <w:left w:w="90" w:type="dxa"/>
              <w:bottom w:w="70" w:type="dxa"/>
              <w:right w:w="90" w:type="dxa"/>
            </w:tcMar>
            <w:vAlign w:val="center"/>
          </w:tcPr>
          <w:p w14:paraId="10C0C399" w14:textId="77777777" w:rsidR="0089053B" w:rsidRDefault="00B421DE">
            <w:pPr>
              <w:pStyle w:val="NCIEBody"/>
              <w:spacing w:after="0" w:line="240" w:lineRule="auto"/>
            </w:pPr>
            <w:r>
              <w:rPr>
                <w:sz w:val="16"/>
              </w:rPr>
              <w:t>22-A</w:t>
            </w:r>
          </w:p>
        </w:tc>
        <w:tc>
          <w:tcPr>
            <w:tcW w:w="1434" w:type="dxa"/>
            <w:shd w:val="clear" w:color="auto" w:fill="FFFFFF"/>
            <w:tcMar>
              <w:top w:w="70" w:type="dxa"/>
              <w:left w:w="90" w:type="dxa"/>
              <w:bottom w:w="70" w:type="dxa"/>
              <w:right w:w="90" w:type="dxa"/>
            </w:tcMar>
            <w:vAlign w:val="center"/>
          </w:tcPr>
          <w:p w14:paraId="4E1C77FB"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533C940" w14:textId="77777777" w:rsidR="0089053B" w:rsidRDefault="00B421DE">
            <w:pPr>
              <w:pStyle w:val="NCIEBody"/>
              <w:spacing w:after="0" w:line="240" w:lineRule="auto"/>
            </w:pPr>
            <w:r>
              <w:rPr>
                <w:sz w:val="16"/>
              </w:rPr>
              <w:t>NCIE Architecture Function / Knowledge Management</w:t>
            </w:r>
          </w:p>
        </w:tc>
        <w:tc>
          <w:tcPr>
            <w:tcW w:w="1434" w:type="dxa"/>
            <w:shd w:val="clear" w:color="auto" w:fill="FFFFFF"/>
            <w:tcMar>
              <w:top w:w="70" w:type="dxa"/>
              <w:left w:w="90" w:type="dxa"/>
              <w:bottom w:w="70" w:type="dxa"/>
              <w:right w:w="90" w:type="dxa"/>
            </w:tcMar>
            <w:vAlign w:val="center"/>
          </w:tcPr>
          <w:p w14:paraId="1EBC79C3" w14:textId="77777777" w:rsidR="0089053B" w:rsidRDefault="00B421DE">
            <w:pPr>
              <w:pStyle w:val="NCIEBody"/>
              <w:spacing w:after="0" w:line="240" w:lineRule="auto"/>
            </w:pPr>
            <w:r>
              <w:rPr>
                <w:sz w:val="16"/>
              </w:rPr>
              <w:t>Approved retention period per Memory Class.</w:t>
            </w:r>
          </w:p>
        </w:tc>
        <w:tc>
          <w:tcPr>
            <w:tcW w:w="1434" w:type="dxa"/>
            <w:shd w:val="clear" w:color="auto" w:fill="FFFFFF"/>
            <w:tcMar>
              <w:top w:w="70" w:type="dxa"/>
              <w:left w:w="90" w:type="dxa"/>
              <w:bottom w:w="70" w:type="dxa"/>
              <w:right w:w="90" w:type="dxa"/>
            </w:tcMar>
            <w:vAlign w:val="center"/>
          </w:tcPr>
          <w:p w14:paraId="3F97FBB1"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449F8493"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6ADDBFC" w14:textId="77777777" w:rsidR="0089053B" w:rsidRDefault="00B421DE">
            <w:pPr>
              <w:pStyle w:val="NCIEBody"/>
              <w:spacing w:after="0" w:line="240" w:lineRule="auto"/>
            </w:pPr>
            <w:r>
              <w:rPr>
                <w:sz w:val="16"/>
              </w:rPr>
              <w:t>—</w:t>
            </w:r>
          </w:p>
        </w:tc>
      </w:tr>
      <w:tr w:rsidR="0089053B" w14:paraId="190C26D0" w14:textId="77777777">
        <w:trPr>
          <w:cantSplit/>
        </w:trPr>
        <w:tc>
          <w:tcPr>
            <w:tcW w:w="1434" w:type="dxa"/>
            <w:shd w:val="clear" w:color="auto" w:fill="EDF4EF"/>
            <w:tcMar>
              <w:top w:w="70" w:type="dxa"/>
              <w:left w:w="90" w:type="dxa"/>
              <w:bottom w:w="70" w:type="dxa"/>
              <w:right w:w="90" w:type="dxa"/>
            </w:tcMar>
            <w:vAlign w:val="center"/>
          </w:tcPr>
          <w:p w14:paraId="2EC2FAB7" w14:textId="77777777" w:rsidR="0089053B" w:rsidRDefault="00B421DE">
            <w:pPr>
              <w:pStyle w:val="NCIEBody"/>
              <w:spacing w:after="0" w:line="240" w:lineRule="auto"/>
            </w:pPr>
            <w:r>
              <w:rPr>
                <w:sz w:val="16"/>
              </w:rPr>
              <w:t>23-A</w:t>
            </w:r>
          </w:p>
        </w:tc>
        <w:tc>
          <w:tcPr>
            <w:tcW w:w="1434" w:type="dxa"/>
            <w:shd w:val="clear" w:color="auto" w:fill="EDF4EF"/>
            <w:tcMar>
              <w:top w:w="70" w:type="dxa"/>
              <w:left w:w="90" w:type="dxa"/>
              <w:bottom w:w="70" w:type="dxa"/>
              <w:right w:w="90" w:type="dxa"/>
            </w:tcMar>
            <w:vAlign w:val="center"/>
          </w:tcPr>
          <w:p w14:paraId="09190810"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0570F87" w14:textId="77777777" w:rsidR="0089053B" w:rsidRDefault="00B421DE">
            <w:pPr>
              <w:pStyle w:val="NCIEBody"/>
              <w:spacing w:after="0" w:line="240" w:lineRule="auto"/>
            </w:pPr>
            <w:r>
              <w:rPr>
                <w:sz w:val="16"/>
              </w:rPr>
              <w:t>NCA Automation/RPA Governance</w:t>
            </w:r>
          </w:p>
        </w:tc>
        <w:tc>
          <w:tcPr>
            <w:tcW w:w="1434" w:type="dxa"/>
            <w:shd w:val="clear" w:color="auto" w:fill="EDF4EF"/>
            <w:tcMar>
              <w:top w:w="70" w:type="dxa"/>
              <w:left w:w="90" w:type="dxa"/>
              <w:bottom w:w="70" w:type="dxa"/>
              <w:right w:w="90" w:type="dxa"/>
            </w:tcMar>
            <w:vAlign w:val="center"/>
          </w:tcPr>
          <w:p w14:paraId="46FB6CFC" w14:textId="77777777" w:rsidR="0089053B" w:rsidRDefault="00B421DE">
            <w:pPr>
              <w:pStyle w:val="NCIEBody"/>
              <w:spacing w:after="0" w:line="240" w:lineRule="auto"/>
            </w:pPr>
            <w:r>
              <w:rPr>
                <w:sz w:val="16"/>
              </w:rPr>
              <w:t>Approved high-consequence workflow list.</w:t>
            </w:r>
          </w:p>
        </w:tc>
        <w:tc>
          <w:tcPr>
            <w:tcW w:w="1434" w:type="dxa"/>
            <w:shd w:val="clear" w:color="auto" w:fill="EDF4EF"/>
            <w:tcMar>
              <w:top w:w="70" w:type="dxa"/>
              <w:left w:w="90" w:type="dxa"/>
              <w:bottom w:w="70" w:type="dxa"/>
              <w:right w:w="90" w:type="dxa"/>
            </w:tcMar>
            <w:vAlign w:val="center"/>
          </w:tcPr>
          <w:p w14:paraId="3690C934"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6B839892"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280FA39" w14:textId="77777777" w:rsidR="0089053B" w:rsidRDefault="00B421DE">
            <w:pPr>
              <w:pStyle w:val="NCIEBody"/>
              <w:spacing w:after="0" w:line="240" w:lineRule="auto"/>
            </w:pPr>
            <w:r>
              <w:rPr>
                <w:sz w:val="16"/>
              </w:rPr>
              <w:t>—</w:t>
            </w:r>
          </w:p>
        </w:tc>
      </w:tr>
      <w:tr w:rsidR="0089053B" w14:paraId="64B9CE93" w14:textId="77777777">
        <w:trPr>
          <w:cantSplit/>
        </w:trPr>
        <w:tc>
          <w:tcPr>
            <w:tcW w:w="1434" w:type="dxa"/>
            <w:shd w:val="clear" w:color="auto" w:fill="FFFFFF"/>
            <w:tcMar>
              <w:top w:w="70" w:type="dxa"/>
              <w:left w:w="90" w:type="dxa"/>
              <w:bottom w:w="70" w:type="dxa"/>
              <w:right w:w="90" w:type="dxa"/>
            </w:tcMar>
            <w:vAlign w:val="center"/>
          </w:tcPr>
          <w:p w14:paraId="0239C5B2" w14:textId="77777777" w:rsidR="0089053B" w:rsidRDefault="00B421DE">
            <w:pPr>
              <w:pStyle w:val="NCIEBody"/>
              <w:spacing w:after="0" w:line="240" w:lineRule="auto"/>
            </w:pPr>
            <w:r>
              <w:rPr>
                <w:sz w:val="16"/>
              </w:rPr>
              <w:t>23-B</w:t>
            </w:r>
          </w:p>
        </w:tc>
        <w:tc>
          <w:tcPr>
            <w:tcW w:w="1434" w:type="dxa"/>
            <w:shd w:val="clear" w:color="auto" w:fill="FFFFFF"/>
            <w:tcMar>
              <w:top w:w="70" w:type="dxa"/>
              <w:left w:w="90" w:type="dxa"/>
              <w:bottom w:w="70" w:type="dxa"/>
              <w:right w:w="90" w:type="dxa"/>
            </w:tcMar>
            <w:vAlign w:val="center"/>
          </w:tcPr>
          <w:p w14:paraId="7D61DFC1"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ED1E1C2" w14:textId="77777777" w:rsidR="0089053B" w:rsidRDefault="00B421DE">
            <w:pPr>
              <w:pStyle w:val="NCIEBody"/>
              <w:spacing w:after="0" w:line="240" w:lineRule="auto"/>
            </w:pPr>
            <w:r>
              <w:rPr>
                <w:sz w:val="16"/>
              </w:rPr>
              <w:t>NCA Automation/RPA Governance</w:t>
            </w:r>
          </w:p>
        </w:tc>
        <w:tc>
          <w:tcPr>
            <w:tcW w:w="1434" w:type="dxa"/>
            <w:shd w:val="clear" w:color="auto" w:fill="FFFFFF"/>
            <w:tcMar>
              <w:top w:w="70" w:type="dxa"/>
              <w:left w:w="90" w:type="dxa"/>
              <w:bottom w:w="70" w:type="dxa"/>
              <w:right w:w="90" w:type="dxa"/>
            </w:tcMar>
            <w:vAlign w:val="center"/>
          </w:tcPr>
          <w:p w14:paraId="44CE9695" w14:textId="77777777" w:rsidR="0089053B" w:rsidRDefault="00B421DE">
            <w:pPr>
              <w:pStyle w:val="NCIEBody"/>
              <w:spacing w:after="0" w:line="240" w:lineRule="auto"/>
            </w:pPr>
            <w:r>
              <w:rPr>
                <w:sz w:val="16"/>
              </w:rPr>
              <w:t>Approved approval matrix per workflow category.</w:t>
            </w:r>
          </w:p>
        </w:tc>
        <w:tc>
          <w:tcPr>
            <w:tcW w:w="1434" w:type="dxa"/>
            <w:shd w:val="clear" w:color="auto" w:fill="FFFFFF"/>
            <w:tcMar>
              <w:top w:w="70" w:type="dxa"/>
              <w:left w:w="90" w:type="dxa"/>
              <w:bottom w:w="70" w:type="dxa"/>
              <w:right w:w="90" w:type="dxa"/>
            </w:tcMar>
            <w:vAlign w:val="center"/>
          </w:tcPr>
          <w:p w14:paraId="4473BA6E"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26C3E1CF"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3BA7F7E" w14:textId="77777777" w:rsidR="0089053B" w:rsidRDefault="00B421DE">
            <w:pPr>
              <w:pStyle w:val="NCIEBody"/>
              <w:spacing w:after="0" w:line="240" w:lineRule="auto"/>
            </w:pPr>
            <w:r>
              <w:rPr>
                <w:sz w:val="16"/>
              </w:rPr>
              <w:t>—</w:t>
            </w:r>
          </w:p>
        </w:tc>
      </w:tr>
      <w:tr w:rsidR="0089053B" w14:paraId="24B1246E" w14:textId="77777777">
        <w:trPr>
          <w:cantSplit/>
        </w:trPr>
        <w:tc>
          <w:tcPr>
            <w:tcW w:w="1434" w:type="dxa"/>
            <w:shd w:val="clear" w:color="auto" w:fill="EDF4EF"/>
            <w:tcMar>
              <w:top w:w="70" w:type="dxa"/>
              <w:left w:w="90" w:type="dxa"/>
              <w:bottom w:w="70" w:type="dxa"/>
              <w:right w:w="90" w:type="dxa"/>
            </w:tcMar>
            <w:vAlign w:val="center"/>
          </w:tcPr>
          <w:p w14:paraId="4736DA62" w14:textId="77777777" w:rsidR="0089053B" w:rsidRDefault="00B421DE">
            <w:pPr>
              <w:pStyle w:val="NCIEBody"/>
              <w:spacing w:after="0" w:line="240" w:lineRule="auto"/>
            </w:pPr>
            <w:r>
              <w:rPr>
                <w:sz w:val="16"/>
              </w:rPr>
              <w:t>24-B</w:t>
            </w:r>
          </w:p>
        </w:tc>
        <w:tc>
          <w:tcPr>
            <w:tcW w:w="1434" w:type="dxa"/>
            <w:shd w:val="clear" w:color="auto" w:fill="EDF4EF"/>
            <w:tcMar>
              <w:top w:w="70" w:type="dxa"/>
              <w:left w:w="90" w:type="dxa"/>
              <w:bottom w:w="70" w:type="dxa"/>
              <w:right w:w="90" w:type="dxa"/>
            </w:tcMar>
            <w:vAlign w:val="center"/>
          </w:tcPr>
          <w:p w14:paraId="1E64BA8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9553147" w14:textId="77777777" w:rsidR="0089053B" w:rsidRDefault="00B421DE">
            <w:pPr>
              <w:pStyle w:val="NCIEBody"/>
              <w:spacing w:after="0" w:line="240" w:lineRule="auto"/>
            </w:pPr>
            <w:r>
              <w:rPr>
                <w:sz w:val="16"/>
              </w:rPr>
              <w:t>NCA Rules &amp; Rates Governance</w:t>
            </w:r>
          </w:p>
        </w:tc>
        <w:tc>
          <w:tcPr>
            <w:tcW w:w="1434" w:type="dxa"/>
            <w:shd w:val="clear" w:color="auto" w:fill="EDF4EF"/>
            <w:tcMar>
              <w:top w:w="70" w:type="dxa"/>
              <w:left w:w="90" w:type="dxa"/>
              <w:bottom w:w="70" w:type="dxa"/>
              <w:right w:w="90" w:type="dxa"/>
            </w:tcMar>
            <w:vAlign w:val="center"/>
          </w:tcPr>
          <w:p w14:paraId="74502EE8" w14:textId="77777777" w:rsidR="0089053B" w:rsidRDefault="00B421DE">
            <w:pPr>
              <w:pStyle w:val="NCIEBody"/>
              <w:spacing w:after="0" w:line="240" w:lineRule="auto"/>
            </w:pPr>
            <w:r>
              <w:rPr>
                <w:sz w:val="16"/>
              </w:rPr>
              <w:t>Approved per-rule-key administration and approval process.</w:t>
            </w:r>
          </w:p>
        </w:tc>
        <w:tc>
          <w:tcPr>
            <w:tcW w:w="1434" w:type="dxa"/>
            <w:shd w:val="clear" w:color="auto" w:fill="EDF4EF"/>
            <w:tcMar>
              <w:top w:w="70" w:type="dxa"/>
              <w:left w:w="90" w:type="dxa"/>
              <w:bottom w:w="70" w:type="dxa"/>
              <w:right w:w="90" w:type="dxa"/>
            </w:tcMar>
            <w:vAlign w:val="center"/>
          </w:tcPr>
          <w:p w14:paraId="43246A60"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6711B48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D4755BE" w14:textId="77777777" w:rsidR="0089053B" w:rsidRDefault="00B421DE">
            <w:pPr>
              <w:pStyle w:val="NCIEBody"/>
              <w:spacing w:after="0" w:line="240" w:lineRule="auto"/>
            </w:pPr>
            <w:r>
              <w:rPr>
                <w:sz w:val="16"/>
              </w:rPr>
              <w:t>—</w:t>
            </w:r>
          </w:p>
        </w:tc>
      </w:tr>
      <w:tr w:rsidR="0089053B" w14:paraId="389F4043" w14:textId="77777777">
        <w:trPr>
          <w:cantSplit/>
        </w:trPr>
        <w:tc>
          <w:tcPr>
            <w:tcW w:w="1434" w:type="dxa"/>
            <w:shd w:val="clear" w:color="auto" w:fill="FFFFFF"/>
            <w:tcMar>
              <w:top w:w="70" w:type="dxa"/>
              <w:left w:w="90" w:type="dxa"/>
              <w:bottom w:w="70" w:type="dxa"/>
              <w:right w:w="90" w:type="dxa"/>
            </w:tcMar>
            <w:vAlign w:val="center"/>
          </w:tcPr>
          <w:p w14:paraId="3ACF5199" w14:textId="77777777" w:rsidR="0089053B" w:rsidRDefault="00B421DE">
            <w:pPr>
              <w:pStyle w:val="NCIEBody"/>
              <w:spacing w:after="0" w:line="240" w:lineRule="auto"/>
            </w:pPr>
            <w:r>
              <w:rPr>
                <w:sz w:val="16"/>
              </w:rPr>
              <w:t>25-A</w:t>
            </w:r>
          </w:p>
        </w:tc>
        <w:tc>
          <w:tcPr>
            <w:tcW w:w="1434" w:type="dxa"/>
            <w:shd w:val="clear" w:color="auto" w:fill="FFFFFF"/>
            <w:tcMar>
              <w:top w:w="70" w:type="dxa"/>
              <w:left w:w="90" w:type="dxa"/>
              <w:bottom w:w="70" w:type="dxa"/>
              <w:right w:w="90" w:type="dxa"/>
            </w:tcMar>
            <w:vAlign w:val="center"/>
          </w:tcPr>
          <w:p w14:paraId="3E7A38EB"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1E65D25"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2D90431D" w14:textId="77777777" w:rsidR="0089053B" w:rsidRDefault="00B421DE">
            <w:pPr>
              <w:pStyle w:val="NCIEBody"/>
              <w:spacing w:after="0" w:line="240" w:lineRule="auto"/>
            </w:pPr>
            <w:r>
              <w:rPr>
                <w:sz w:val="16"/>
              </w:rPr>
              <w:t>Approved lineage-depth requirement per object class.</w:t>
            </w:r>
          </w:p>
        </w:tc>
        <w:tc>
          <w:tcPr>
            <w:tcW w:w="1434" w:type="dxa"/>
            <w:shd w:val="clear" w:color="auto" w:fill="FFFFFF"/>
            <w:tcMar>
              <w:top w:w="70" w:type="dxa"/>
              <w:left w:w="90" w:type="dxa"/>
              <w:bottom w:w="70" w:type="dxa"/>
              <w:right w:w="90" w:type="dxa"/>
            </w:tcMar>
            <w:vAlign w:val="center"/>
          </w:tcPr>
          <w:p w14:paraId="126B6DF4"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3E65E8E1"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6A3E544" w14:textId="77777777" w:rsidR="0089053B" w:rsidRDefault="00B421DE">
            <w:pPr>
              <w:pStyle w:val="NCIEBody"/>
              <w:spacing w:after="0" w:line="240" w:lineRule="auto"/>
            </w:pPr>
            <w:r>
              <w:rPr>
                <w:sz w:val="16"/>
              </w:rPr>
              <w:t>—</w:t>
            </w:r>
          </w:p>
        </w:tc>
      </w:tr>
      <w:tr w:rsidR="0089053B" w14:paraId="6B9C0C1A" w14:textId="77777777">
        <w:trPr>
          <w:cantSplit/>
        </w:trPr>
        <w:tc>
          <w:tcPr>
            <w:tcW w:w="1434" w:type="dxa"/>
            <w:shd w:val="clear" w:color="auto" w:fill="EDF4EF"/>
            <w:tcMar>
              <w:top w:w="70" w:type="dxa"/>
              <w:left w:w="90" w:type="dxa"/>
              <w:bottom w:w="70" w:type="dxa"/>
              <w:right w:w="90" w:type="dxa"/>
            </w:tcMar>
            <w:vAlign w:val="center"/>
          </w:tcPr>
          <w:p w14:paraId="50712D05" w14:textId="77777777" w:rsidR="0089053B" w:rsidRDefault="00B421DE">
            <w:pPr>
              <w:pStyle w:val="NCIEBody"/>
              <w:spacing w:after="0" w:line="240" w:lineRule="auto"/>
            </w:pPr>
            <w:r>
              <w:rPr>
                <w:sz w:val="16"/>
              </w:rPr>
              <w:t>25-C</w:t>
            </w:r>
          </w:p>
        </w:tc>
        <w:tc>
          <w:tcPr>
            <w:tcW w:w="1434" w:type="dxa"/>
            <w:shd w:val="clear" w:color="auto" w:fill="EDF4EF"/>
            <w:tcMar>
              <w:top w:w="70" w:type="dxa"/>
              <w:left w:w="90" w:type="dxa"/>
              <w:bottom w:w="70" w:type="dxa"/>
              <w:right w:w="90" w:type="dxa"/>
            </w:tcMar>
            <w:vAlign w:val="center"/>
          </w:tcPr>
          <w:p w14:paraId="20D8FB20"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F26BA17" w14:textId="77777777" w:rsidR="0089053B" w:rsidRDefault="00B421DE">
            <w:pPr>
              <w:pStyle w:val="NCIEBody"/>
              <w:spacing w:after="0" w:line="240" w:lineRule="auto"/>
            </w:pPr>
            <w:r>
              <w:rPr>
                <w:sz w:val="16"/>
              </w:rPr>
              <w:t>NCA Regulatory Intelligence</w:t>
            </w:r>
          </w:p>
        </w:tc>
        <w:tc>
          <w:tcPr>
            <w:tcW w:w="1434" w:type="dxa"/>
            <w:shd w:val="clear" w:color="auto" w:fill="EDF4EF"/>
            <w:tcMar>
              <w:top w:w="70" w:type="dxa"/>
              <w:left w:w="90" w:type="dxa"/>
              <w:bottom w:w="70" w:type="dxa"/>
              <w:right w:w="90" w:type="dxa"/>
            </w:tcMar>
            <w:vAlign w:val="center"/>
          </w:tcPr>
          <w:p w14:paraId="4BBDD86D" w14:textId="77777777" w:rsidR="0089053B" w:rsidRDefault="00B421DE">
            <w:pPr>
              <w:pStyle w:val="NCIEBody"/>
              <w:spacing w:after="0" w:line="240" w:lineRule="auto"/>
            </w:pPr>
            <w:r>
              <w:rPr>
                <w:sz w:val="16"/>
              </w:rPr>
              <w:t>Approved Decision-Time-reconstruction scoping.</w:t>
            </w:r>
          </w:p>
        </w:tc>
        <w:tc>
          <w:tcPr>
            <w:tcW w:w="1434" w:type="dxa"/>
            <w:shd w:val="clear" w:color="auto" w:fill="EDF4EF"/>
            <w:tcMar>
              <w:top w:w="70" w:type="dxa"/>
              <w:left w:w="90" w:type="dxa"/>
              <w:bottom w:w="70" w:type="dxa"/>
              <w:right w:w="90" w:type="dxa"/>
            </w:tcMar>
            <w:vAlign w:val="center"/>
          </w:tcPr>
          <w:p w14:paraId="4D249FCB"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1113128E"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3BB82F7" w14:textId="77777777" w:rsidR="0089053B" w:rsidRDefault="00B421DE">
            <w:pPr>
              <w:pStyle w:val="NCIEBody"/>
              <w:spacing w:after="0" w:line="240" w:lineRule="auto"/>
            </w:pPr>
            <w:r>
              <w:rPr>
                <w:sz w:val="16"/>
              </w:rPr>
              <w:t>—</w:t>
            </w:r>
          </w:p>
        </w:tc>
      </w:tr>
      <w:tr w:rsidR="0089053B" w14:paraId="1A6D1034" w14:textId="77777777">
        <w:trPr>
          <w:cantSplit/>
        </w:trPr>
        <w:tc>
          <w:tcPr>
            <w:tcW w:w="1434" w:type="dxa"/>
            <w:shd w:val="clear" w:color="auto" w:fill="FFFFFF"/>
            <w:tcMar>
              <w:top w:w="70" w:type="dxa"/>
              <w:left w:w="90" w:type="dxa"/>
              <w:bottom w:w="70" w:type="dxa"/>
              <w:right w:w="90" w:type="dxa"/>
            </w:tcMar>
            <w:vAlign w:val="center"/>
          </w:tcPr>
          <w:p w14:paraId="5C89417F" w14:textId="77777777" w:rsidR="0089053B" w:rsidRDefault="00B421DE">
            <w:pPr>
              <w:pStyle w:val="NCIEBody"/>
              <w:spacing w:after="0" w:line="240" w:lineRule="auto"/>
            </w:pPr>
            <w:r>
              <w:rPr>
                <w:sz w:val="16"/>
              </w:rPr>
              <w:t>26-B</w:t>
            </w:r>
          </w:p>
        </w:tc>
        <w:tc>
          <w:tcPr>
            <w:tcW w:w="1434" w:type="dxa"/>
            <w:shd w:val="clear" w:color="auto" w:fill="FFFFFF"/>
            <w:tcMar>
              <w:top w:w="70" w:type="dxa"/>
              <w:left w:w="90" w:type="dxa"/>
              <w:bottom w:w="70" w:type="dxa"/>
              <w:right w:w="90" w:type="dxa"/>
            </w:tcMar>
            <w:vAlign w:val="center"/>
          </w:tcPr>
          <w:p w14:paraId="18A28F50"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F60B24D" w14:textId="77777777" w:rsidR="0089053B" w:rsidRDefault="00B421DE">
            <w:pPr>
              <w:pStyle w:val="NCIEBody"/>
              <w:spacing w:after="0" w:line="240" w:lineRule="auto"/>
            </w:pPr>
            <w:r>
              <w:rPr>
                <w:sz w:val="16"/>
              </w:rPr>
              <w:t>NCA IT Security</w:t>
            </w:r>
          </w:p>
        </w:tc>
        <w:tc>
          <w:tcPr>
            <w:tcW w:w="1434" w:type="dxa"/>
            <w:shd w:val="clear" w:color="auto" w:fill="FFFFFF"/>
            <w:tcMar>
              <w:top w:w="70" w:type="dxa"/>
              <w:left w:w="90" w:type="dxa"/>
              <w:bottom w:w="70" w:type="dxa"/>
              <w:right w:w="90" w:type="dxa"/>
            </w:tcMar>
            <w:vAlign w:val="center"/>
          </w:tcPr>
          <w:p w14:paraId="2BA4FD54" w14:textId="77777777" w:rsidR="0089053B" w:rsidRDefault="00B421DE">
            <w:pPr>
              <w:pStyle w:val="NCIEBody"/>
              <w:spacing w:after="0" w:line="240" w:lineRule="auto"/>
            </w:pPr>
            <w:r>
              <w:rPr>
                <w:sz w:val="16"/>
              </w:rPr>
              <w:t>Approved step-up authentication policy per role.</w:t>
            </w:r>
          </w:p>
        </w:tc>
        <w:tc>
          <w:tcPr>
            <w:tcW w:w="1434" w:type="dxa"/>
            <w:shd w:val="clear" w:color="auto" w:fill="FFFFFF"/>
            <w:tcMar>
              <w:top w:w="70" w:type="dxa"/>
              <w:left w:w="90" w:type="dxa"/>
              <w:bottom w:w="70" w:type="dxa"/>
              <w:right w:w="90" w:type="dxa"/>
            </w:tcMar>
            <w:vAlign w:val="center"/>
          </w:tcPr>
          <w:p w14:paraId="739752AF"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0F4BF53E"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00C1420" w14:textId="77777777" w:rsidR="0089053B" w:rsidRDefault="00B421DE">
            <w:pPr>
              <w:pStyle w:val="NCIEBody"/>
              <w:spacing w:after="0" w:line="240" w:lineRule="auto"/>
            </w:pPr>
            <w:r>
              <w:rPr>
                <w:sz w:val="16"/>
              </w:rPr>
              <w:t>—</w:t>
            </w:r>
          </w:p>
        </w:tc>
      </w:tr>
      <w:tr w:rsidR="0089053B" w14:paraId="26CA5F94" w14:textId="77777777">
        <w:trPr>
          <w:cantSplit/>
        </w:trPr>
        <w:tc>
          <w:tcPr>
            <w:tcW w:w="1434" w:type="dxa"/>
            <w:shd w:val="clear" w:color="auto" w:fill="EDF4EF"/>
            <w:tcMar>
              <w:top w:w="70" w:type="dxa"/>
              <w:left w:w="90" w:type="dxa"/>
              <w:bottom w:w="70" w:type="dxa"/>
              <w:right w:w="90" w:type="dxa"/>
            </w:tcMar>
            <w:vAlign w:val="center"/>
          </w:tcPr>
          <w:p w14:paraId="6513690A" w14:textId="77777777" w:rsidR="0089053B" w:rsidRDefault="00B421DE">
            <w:pPr>
              <w:pStyle w:val="NCIEBody"/>
              <w:spacing w:after="0" w:line="240" w:lineRule="auto"/>
            </w:pPr>
            <w:r>
              <w:rPr>
                <w:sz w:val="16"/>
              </w:rPr>
              <w:t>26-C</w:t>
            </w:r>
          </w:p>
        </w:tc>
        <w:tc>
          <w:tcPr>
            <w:tcW w:w="1434" w:type="dxa"/>
            <w:shd w:val="clear" w:color="auto" w:fill="EDF4EF"/>
            <w:tcMar>
              <w:top w:w="70" w:type="dxa"/>
              <w:left w:w="90" w:type="dxa"/>
              <w:bottom w:w="70" w:type="dxa"/>
              <w:right w:w="90" w:type="dxa"/>
            </w:tcMar>
            <w:vAlign w:val="center"/>
          </w:tcPr>
          <w:p w14:paraId="34B18FC8"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AE5BBC2" w14:textId="77777777" w:rsidR="0089053B" w:rsidRDefault="00B421DE">
            <w:pPr>
              <w:pStyle w:val="NCIEBody"/>
              <w:spacing w:after="0" w:line="240" w:lineRule="auto"/>
            </w:pPr>
            <w:r>
              <w:rPr>
                <w:sz w:val="16"/>
              </w:rPr>
              <w:t>NCA IT Security</w:t>
            </w:r>
          </w:p>
        </w:tc>
        <w:tc>
          <w:tcPr>
            <w:tcW w:w="1434" w:type="dxa"/>
            <w:shd w:val="clear" w:color="auto" w:fill="EDF4EF"/>
            <w:tcMar>
              <w:top w:w="70" w:type="dxa"/>
              <w:left w:w="90" w:type="dxa"/>
              <w:bottom w:w="70" w:type="dxa"/>
              <w:right w:w="90" w:type="dxa"/>
            </w:tcMar>
            <w:vAlign w:val="center"/>
          </w:tcPr>
          <w:p w14:paraId="7A60BB9E" w14:textId="77777777" w:rsidR="0089053B" w:rsidRDefault="00B421DE">
            <w:pPr>
              <w:pStyle w:val="NCIEBody"/>
              <w:spacing w:after="0" w:line="240" w:lineRule="auto"/>
            </w:pPr>
            <w:r>
              <w:rPr>
                <w:sz w:val="16"/>
              </w:rPr>
              <w:t>Approved delegation/break-glass policy.</w:t>
            </w:r>
          </w:p>
        </w:tc>
        <w:tc>
          <w:tcPr>
            <w:tcW w:w="1434" w:type="dxa"/>
            <w:shd w:val="clear" w:color="auto" w:fill="EDF4EF"/>
            <w:tcMar>
              <w:top w:w="70" w:type="dxa"/>
              <w:left w:w="90" w:type="dxa"/>
              <w:bottom w:w="70" w:type="dxa"/>
              <w:right w:w="90" w:type="dxa"/>
            </w:tcMar>
            <w:vAlign w:val="center"/>
          </w:tcPr>
          <w:p w14:paraId="6C0A9ACD"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6DE194C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216265D" w14:textId="77777777" w:rsidR="0089053B" w:rsidRDefault="00B421DE">
            <w:pPr>
              <w:pStyle w:val="NCIEBody"/>
              <w:spacing w:after="0" w:line="240" w:lineRule="auto"/>
            </w:pPr>
            <w:r>
              <w:rPr>
                <w:sz w:val="16"/>
              </w:rPr>
              <w:t>—</w:t>
            </w:r>
          </w:p>
        </w:tc>
      </w:tr>
      <w:tr w:rsidR="0089053B" w14:paraId="32BC8895" w14:textId="77777777">
        <w:trPr>
          <w:cantSplit/>
        </w:trPr>
        <w:tc>
          <w:tcPr>
            <w:tcW w:w="1434" w:type="dxa"/>
            <w:shd w:val="clear" w:color="auto" w:fill="FFFFFF"/>
            <w:tcMar>
              <w:top w:w="70" w:type="dxa"/>
              <w:left w:w="90" w:type="dxa"/>
              <w:bottom w:w="70" w:type="dxa"/>
              <w:right w:w="90" w:type="dxa"/>
            </w:tcMar>
            <w:vAlign w:val="center"/>
          </w:tcPr>
          <w:p w14:paraId="3CC18789" w14:textId="77777777" w:rsidR="0089053B" w:rsidRDefault="00B421DE">
            <w:pPr>
              <w:pStyle w:val="NCIEBody"/>
              <w:spacing w:after="0" w:line="240" w:lineRule="auto"/>
            </w:pPr>
            <w:r>
              <w:rPr>
                <w:sz w:val="16"/>
              </w:rPr>
              <w:t>27-C</w:t>
            </w:r>
          </w:p>
        </w:tc>
        <w:tc>
          <w:tcPr>
            <w:tcW w:w="1434" w:type="dxa"/>
            <w:shd w:val="clear" w:color="auto" w:fill="FFFFFF"/>
            <w:tcMar>
              <w:top w:w="70" w:type="dxa"/>
              <w:left w:w="90" w:type="dxa"/>
              <w:bottom w:w="70" w:type="dxa"/>
              <w:right w:w="90" w:type="dxa"/>
            </w:tcMar>
            <w:vAlign w:val="center"/>
          </w:tcPr>
          <w:p w14:paraId="67796A49"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7EF525B" w14:textId="77777777" w:rsidR="0089053B" w:rsidRDefault="00B421DE">
            <w:pPr>
              <w:pStyle w:val="NCIEBody"/>
              <w:spacing w:after="0" w:line="240" w:lineRule="auto"/>
            </w:pPr>
            <w:r>
              <w:rPr>
                <w:sz w:val="16"/>
              </w:rPr>
              <w:t>NCA Audit &amp; Compliance</w:t>
            </w:r>
          </w:p>
        </w:tc>
        <w:tc>
          <w:tcPr>
            <w:tcW w:w="1434" w:type="dxa"/>
            <w:shd w:val="clear" w:color="auto" w:fill="FFFFFF"/>
            <w:tcMar>
              <w:top w:w="70" w:type="dxa"/>
              <w:left w:w="90" w:type="dxa"/>
              <w:bottom w:w="70" w:type="dxa"/>
              <w:right w:w="90" w:type="dxa"/>
            </w:tcMar>
            <w:vAlign w:val="center"/>
          </w:tcPr>
          <w:p w14:paraId="73372CBF" w14:textId="77777777" w:rsidR="0089053B" w:rsidRDefault="00B421DE">
            <w:pPr>
              <w:pStyle w:val="NCIEBody"/>
              <w:spacing w:after="0" w:line="240" w:lineRule="auto"/>
            </w:pPr>
            <w:r>
              <w:rPr>
                <w:sz w:val="16"/>
              </w:rPr>
              <w:t>Approved fail-closed requirement per action category.</w:t>
            </w:r>
          </w:p>
        </w:tc>
        <w:tc>
          <w:tcPr>
            <w:tcW w:w="1434" w:type="dxa"/>
            <w:shd w:val="clear" w:color="auto" w:fill="FFFFFF"/>
            <w:tcMar>
              <w:top w:w="70" w:type="dxa"/>
              <w:left w:w="90" w:type="dxa"/>
              <w:bottom w:w="70" w:type="dxa"/>
              <w:right w:w="90" w:type="dxa"/>
            </w:tcMar>
            <w:vAlign w:val="center"/>
          </w:tcPr>
          <w:p w14:paraId="26BC845D"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292EA9B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E30D732" w14:textId="77777777" w:rsidR="0089053B" w:rsidRDefault="00B421DE">
            <w:pPr>
              <w:pStyle w:val="NCIEBody"/>
              <w:spacing w:after="0" w:line="240" w:lineRule="auto"/>
            </w:pPr>
            <w:r>
              <w:rPr>
                <w:sz w:val="16"/>
              </w:rPr>
              <w:t>—</w:t>
            </w:r>
          </w:p>
        </w:tc>
      </w:tr>
      <w:tr w:rsidR="0089053B" w14:paraId="258322C1" w14:textId="77777777">
        <w:trPr>
          <w:cantSplit/>
        </w:trPr>
        <w:tc>
          <w:tcPr>
            <w:tcW w:w="1434" w:type="dxa"/>
            <w:shd w:val="clear" w:color="auto" w:fill="EDF4EF"/>
            <w:tcMar>
              <w:top w:w="70" w:type="dxa"/>
              <w:left w:w="90" w:type="dxa"/>
              <w:bottom w:w="70" w:type="dxa"/>
              <w:right w:w="90" w:type="dxa"/>
            </w:tcMar>
            <w:vAlign w:val="center"/>
          </w:tcPr>
          <w:p w14:paraId="05D099DE" w14:textId="77777777" w:rsidR="0089053B" w:rsidRDefault="00B421DE">
            <w:pPr>
              <w:pStyle w:val="NCIEBody"/>
              <w:spacing w:after="0" w:line="240" w:lineRule="auto"/>
            </w:pPr>
            <w:r>
              <w:rPr>
                <w:sz w:val="16"/>
              </w:rPr>
              <w:lastRenderedPageBreak/>
              <w:t>29-A</w:t>
            </w:r>
          </w:p>
        </w:tc>
        <w:tc>
          <w:tcPr>
            <w:tcW w:w="1434" w:type="dxa"/>
            <w:shd w:val="clear" w:color="auto" w:fill="EDF4EF"/>
            <w:tcMar>
              <w:top w:w="70" w:type="dxa"/>
              <w:left w:w="90" w:type="dxa"/>
              <w:bottom w:w="70" w:type="dxa"/>
              <w:right w:w="90" w:type="dxa"/>
            </w:tcMar>
            <w:vAlign w:val="center"/>
          </w:tcPr>
          <w:p w14:paraId="2EAB960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7A7E6E9" w14:textId="77777777" w:rsidR="0089053B" w:rsidRDefault="00B421DE">
            <w:pPr>
              <w:pStyle w:val="NCIEBody"/>
              <w:spacing w:after="0" w:line="240" w:lineRule="auto"/>
            </w:pPr>
            <w:r>
              <w:rPr>
                <w:sz w:val="16"/>
              </w:rPr>
              <w:t>NCIE Architecture Function (per-domain)</w:t>
            </w:r>
          </w:p>
        </w:tc>
        <w:tc>
          <w:tcPr>
            <w:tcW w:w="1434" w:type="dxa"/>
            <w:shd w:val="clear" w:color="auto" w:fill="EDF4EF"/>
            <w:tcMar>
              <w:top w:w="70" w:type="dxa"/>
              <w:left w:w="90" w:type="dxa"/>
              <w:bottom w:w="70" w:type="dxa"/>
              <w:right w:w="90" w:type="dxa"/>
            </w:tcMar>
            <w:vAlign w:val="center"/>
          </w:tcPr>
          <w:p w14:paraId="4F5233FD" w14:textId="77777777" w:rsidR="0089053B" w:rsidRDefault="00B421DE">
            <w:pPr>
              <w:pStyle w:val="NCIEBody"/>
              <w:spacing w:after="0" w:line="240" w:lineRule="auto"/>
            </w:pPr>
            <w:r>
              <w:rPr>
                <w:sz w:val="16"/>
              </w:rPr>
              <w:t>Approved per-domain freshness thresholds.</w:t>
            </w:r>
          </w:p>
        </w:tc>
        <w:tc>
          <w:tcPr>
            <w:tcW w:w="1434" w:type="dxa"/>
            <w:shd w:val="clear" w:color="auto" w:fill="EDF4EF"/>
            <w:tcMar>
              <w:top w:w="70" w:type="dxa"/>
              <w:left w:w="90" w:type="dxa"/>
              <w:bottom w:w="70" w:type="dxa"/>
              <w:right w:w="90" w:type="dxa"/>
            </w:tcMar>
            <w:vAlign w:val="center"/>
          </w:tcPr>
          <w:p w14:paraId="1FA1455B"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08EE82BD"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11A357F" w14:textId="77777777" w:rsidR="0089053B" w:rsidRDefault="00B421DE">
            <w:pPr>
              <w:pStyle w:val="NCIEBody"/>
              <w:spacing w:after="0" w:line="240" w:lineRule="auto"/>
            </w:pPr>
            <w:r>
              <w:rPr>
                <w:sz w:val="16"/>
              </w:rPr>
              <w:t>—</w:t>
            </w:r>
          </w:p>
        </w:tc>
      </w:tr>
      <w:tr w:rsidR="0089053B" w14:paraId="50DA0242" w14:textId="77777777">
        <w:trPr>
          <w:cantSplit/>
        </w:trPr>
        <w:tc>
          <w:tcPr>
            <w:tcW w:w="1434" w:type="dxa"/>
            <w:shd w:val="clear" w:color="auto" w:fill="FFFFFF"/>
            <w:tcMar>
              <w:top w:w="70" w:type="dxa"/>
              <w:left w:w="90" w:type="dxa"/>
              <w:bottom w:w="70" w:type="dxa"/>
              <w:right w:w="90" w:type="dxa"/>
            </w:tcMar>
            <w:vAlign w:val="center"/>
          </w:tcPr>
          <w:p w14:paraId="32D902E2" w14:textId="77777777" w:rsidR="0089053B" w:rsidRDefault="00B421DE">
            <w:pPr>
              <w:pStyle w:val="NCIEBody"/>
              <w:spacing w:after="0" w:line="240" w:lineRule="auto"/>
            </w:pPr>
            <w:r>
              <w:rPr>
                <w:sz w:val="16"/>
              </w:rPr>
              <w:t>29-C</w:t>
            </w:r>
          </w:p>
        </w:tc>
        <w:tc>
          <w:tcPr>
            <w:tcW w:w="1434" w:type="dxa"/>
            <w:shd w:val="clear" w:color="auto" w:fill="FFFFFF"/>
            <w:tcMar>
              <w:top w:w="70" w:type="dxa"/>
              <w:left w:w="90" w:type="dxa"/>
              <w:bottom w:w="70" w:type="dxa"/>
              <w:right w:w="90" w:type="dxa"/>
            </w:tcMar>
            <w:vAlign w:val="center"/>
          </w:tcPr>
          <w:p w14:paraId="4A50577E"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73949E1"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3BD3ECB1" w14:textId="77777777" w:rsidR="0089053B" w:rsidRDefault="00B421DE">
            <w:pPr>
              <w:pStyle w:val="NCIEBody"/>
              <w:spacing w:after="0" w:line="240" w:lineRule="auto"/>
            </w:pPr>
            <w:r>
              <w:rPr>
                <w:sz w:val="16"/>
              </w:rPr>
              <w:t>Approved blocking-vs-flagging policy per quality-issue type.</w:t>
            </w:r>
          </w:p>
        </w:tc>
        <w:tc>
          <w:tcPr>
            <w:tcW w:w="1434" w:type="dxa"/>
            <w:shd w:val="clear" w:color="auto" w:fill="FFFFFF"/>
            <w:tcMar>
              <w:top w:w="70" w:type="dxa"/>
              <w:left w:w="90" w:type="dxa"/>
              <w:bottom w:w="70" w:type="dxa"/>
              <w:right w:w="90" w:type="dxa"/>
            </w:tcMar>
            <w:vAlign w:val="center"/>
          </w:tcPr>
          <w:p w14:paraId="4C2C25BB"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54B0523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B4E2B26" w14:textId="77777777" w:rsidR="0089053B" w:rsidRDefault="00B421DE">
            <w:pPr>
              <w:pStyle w:val="NCIEBody"/>
              <w:spacing w:after="0" w:line="240" w:lineRule="auto"/>
            </w:pPr>
            <w:r>
              <w:rPr>
                <w:sz w:val="16"/>
              </w:rPr>
              <w:t>—</w:t>
            </w:r>
          </w:p>
        </w:tc>
      </w:tr>
      <w:tr w:rsidR="0089053B" w14:paraId="5DFFF92A" w14:textId="77777777">
        <w:trPr>
          <w:cantSplit/>
        </w:trPr>
        <w:tc>
          <w:tcPr>
            <w:tcW w:w="1434" w:type="dxa"/>
            <w:shd w:val="clear" w:color="auto" w:fill="EDF4EF"/>
            <w:tcMar>
              <w:top w:w="70" w:type="dxa"/>
              <w:left w:w="90" w:type="dxa"/>
              <w:bottom w:w="70" w:type="dxa"/>
              <w:right w:w="90" w:type="dxa"/>
            </w:tcMar>
            <w:vAlign w:val="center"/>
          </w:tcPr>
          <w:p w14:paraId="56957352" w14:textId="77777777" w:rsidR="0089053B" w:rsidRDefault="00B421DE">
            <w:pPr>
              <w:pStyle w:val="NCIEBody"/>
              <w:spacing w:after="0" w:line="240" w:lineRule="auto"/>
            </w:pPr>
            <w:r>
              <w:rPr>
                <w:sz w:val="16"/>
              </w:rPr>
              <w:t>30-A</w:t>
            </w:r>
          </w:p>
        </w:tc>
        <w:tc>
          <w:tcPr>
            <w:tcW w:w="1434" w:type="dxa"/>
            <w:shd w:val="clear" w:color="auto" w:fill="EDF4EF"/>
            <w:tcMar>
              <w:top w:w="70" w:type="dxa"/>
              <w:left w:w="90" w:type="dxa"/>
              <w:bottom w:w="70" w:type="dxa"/>
              <w:right w:w="90" w:type="dxa"/>
            </w:tcMar>
            <w:vAlign w:val="center"/>
          </w:tcPr>
          <w:p w14:paraId="3E75E65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C131B88"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14140E85" w14:textId="77777777" w:rsidR="0089053B" w:rsidRDefault="00B421DE">
            <w:pPr>
              <w:pStyle w:val="NCIEBody"/>
              <w:spacing w:after="0" w:line="240" w:lineRule="auto"/>
            </w:pPr>
            <w:r>
              <w:rPr>
                <w:sz w:val="16"/>
              </w:rPr>
              <w:t>Recorded approval of §30.3's column set.</w:t>
            </w:r>
          </w:p>
        </w:tc>
        <w:tc>
          <w:tcPr>
            <w:tcW w:w="1434" w:type="dxa"/>
            <w:shd w:val="clear" w:color="auto" w:fill="EDF4EF"/>
            <w:tcMar>
              <w:top w:w="70" w:type="dxa"/>
              <w:left w:w="90" w:type="dxa"/>
              <w:bottom w:w="70" w:type="dxa"/>
              <w:right w:w="90" w:type="dxa"/>
            </w:tcMar>
            <w:vAlign w:val="center"/>
          </w:tcPr>
          <w:p w14:paraId="607DBD2F"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52CFAF1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47D8264" w14:textId="77777777" w:rsidR="0089053B" w:rsidRDefault="00B421DE">
            <w:pPr>
              <w:pStyle w:val="NCIEBody"/>
              <w:spacing w:after="0" w:line="240" w:lineRule="auto"/>
            </w:pPr>
            <w:r>
              <w:rPr>
                <w:sz w:val="16"/>
              </w:rPr>
              <w:t>—</w:t>
            </w:r>
          </w:p>
        </w:tc>
      </w:tr>
      <w:tr w:rsidR="0089053B" w14:paraId="3644A39C" w14:textId="77777777">
        <w:trPr>
          <w:cantSplit/>
        </w:trPr>
        <w:tc>
          <w:tcPr>
            <w:tcW w:w="1434" w:type="dxa"/>
            <w:shd w:val="clear" w:color="auto" w:fill="FFFFFF"/>
            <w:tcMar>
              <w:top w:w="70" w:type="dxa"/>
              <w:left w:w="90" w:type="dxa"/>
              <w:bottom w:w="70" w:type="dxa"/>
              <w:right w:w="90" w:type="dxa"/>
            </w:tcMar>
            <w:vAlign w:val="center"/>
          </w:tcPr>
          <w:p w14:paraId="40069AFF" w14:textId="77777777" w:rsidR="0089053B" w:rsidRDefault="00B421DE">
            <w:pPr>
              <w:pStyle w:val="NCIEBody"/>
              <w:spacing w:after="0" w:line="240" w:lineRule="auto"/>
            </w:pPr>
            <w:r>
              <w:rPr>
                <w:sz w:val="16"/>
              </w:rPr>
              <w:t>32-A</w:t>
            </w:r>
          </w:p>
        </w:tc>
        <w:tc>
          <w:tcPr>
            <w:tcW w:w="1434" w:type="dxa"/>
            <w:shd w:val="clear" w:color="auto" w:fill="FFFFFF"/>
            <w:tcMar>
              <w:top w:w="70" w:type="dxa"/>
              <w:left w:w="90" w:type="dxa"/>
              <w:bottom w:w="70" w:type="dxa"/>
              <w:right w:w="90" w:type="dxa"/>
            </w:tcMar>
            <w:vAlign w:val="center"/>
          </w:tcPr>
          <w:p w14:paraId="58750133"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BBBF631" w14:textId="77777777" w:rsidR="0089053B" w:rsidRDefault="00B421DE">
            <w:pPr>
              <w:pStyle w:val="NCIEBody"/>
              <w:spacing w:after="0" w:line="240" w:lineRule="auto"/>
            </w:pPr>
            <w:r>
              <w:rPr>
                <w:sz w:val="16"/>
              </w:rPr>
              <w:t>NCA IT Infrastructure</w:t>
            </w:r>
          </w:p>
        </w:tc>
        <w:tc>
          <w:tcPr>
            <w:tcW w:w="1434" w:type="dxa"/>
            <w:shd w:val="clear" w:color="auto" w:fill="FFFFFF"/>
            <w:tcMar>
              <w:top w:w="70" w:type="dxa"/>
              <w:left w:w="90" w:type="dxa"/>
              <w:bottom w:w="70" w:type="dxa"/>
              <w:right w:w="90" w:type="dxa"/>
            </w:tcMar>
            <w:vAlign w:val="center"/>
          </w:tcPr>
          <w:p w14:paraId="14E08886" w14:textId="77777777" w:rsidR="0089053B" w:rsidRDefault="00B421DE">
            <w:pPr>
              <w:pStyle w:val="NCIEBody"/>
              <w:spacing w:after="0" w:line="240" w:lineRule="auto"/>
            </w:pPr>
            <w:r>
              <w:rPr>
                <w:sz w:val="16"/>
              </w:rPr>
              <w:t>Approved platform selection per store type.</w:t>
            </w:r>
          </w:p>
        </w:tc>
        <w:tc>
          <w:tcPr>
            <w:tcW w:w="1434" w:type="dxa"/>
            <w:shd w:val="clear" w:color="auto" w:fill="FFFFFF"/>
            <w:tcMar>
              <w:top w:w="70" w:type="dxa"/>
              <w:left w:w="90" w:type="dxa"/>
              <w:bottom w:w="70" w:type="dxa"/>
              <w:right w:w="90" w:type="dxa"/>
            </w:tcMar>
            <w:vAlign w:val="center"/>
          </w:tcPr>
          <w:p w14:paraId="04E2448A"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776C1D06"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9A2668B" w14:textId="77777777" w:rsidR="0089053B" w:rsidRDefault="00B421DE">
            <w:pPr>
              <w:pStyle w:val="NCIEBody"/>
              <w:spacing w:after="0" w:line="240" w:lineRule="auto"/>
            </w:pPr>
            <w:r>
              <w:rPr>
                <w:sz w:val="16"/>
              </w:rPr>
              <w:t>—</w:t>
            </w:r>
          </w:p>
        </w:tc>
      </w:tr>
      <w:tr w:rsidR="0089053B" w14:paraId="7D35D381" w14:textId="77777777">
        <w:trPr>
          <w:cantSplit/>
        </w:trPr>
        <w:tc>
          <w:tcPr>
            <w:tcW w:w="1434" w:type="dxa"/>
            <w:shd w:val="clear" w:color="auto" w:fill="EDF4EF"/>
            <w:tcMar>
              <w:top w:w="70" w:type="dxa"/>
              <w:left w:w="90" w:type="dxa"/>
              <w:bottom w:w="70" w:type="dxa"/>
              <w:right w:w="90" w:type="dxa"/>
            </w:tcMar>
            <w:vAlign w:val="center"/>
          </w:tcPr>
          <w:p w14:paraId="02456B98" w14:textId="77777777" w:rsidR="0089053B" w:rsidRDefault="00B421DE">
            <w:pPr>
              <w:pStyle w:val="NCIEBody"/>
              <w:spacing w:after="0" w:line="240" w:lineRule="auto"/>
            </w:pPr>
            <w:r>
              <w:rPr>
                <w:sz w:val="16"/>
              </w:rPr>
              <w:t>32-B</w:t>
            </w:r>
          </w:p>
        </w:tc>
        <w:tc>
          <w:tcPr>
            <w:tcW w:w="1434" w:type="dxa"/>
            <w:shd w:val="clear" w:color="auto" w:fill="EDF4EF"/>
            <w:tcMar>
              <w:top w:w="70" w:type="dxa"/>
              <w:left w:w="90" w:type="dxa"/>
              <w:bottom w:w="70" w:type="dxa"/>
              <w:right w:w="90" w:type="dxa"/>
            </w:tcMar>
            <w:vAlign w:val="center"/>
          </w:tcPr>
          <w:p w14:paraId="3C3D6A7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B2AB65F" w14:textId="77777777" w:rsidR="0089053B" w:rsidRDefault="00B421DE">
            <w:pPr>
              <w:pStyle w:val="NCIEBody"/>
              <w:spacing w:after="0" w:line="240" w:lineRule="auto"/>
            </w:pPr>
            <w:r>
              <w:rPr>
                <w:sz w:val="16"/>
              </w:rPr>
              <w:t>NCA IT Infrastructure / Legal</w:t>
            </w:r>
          </w:p>
        </w:tc>
        <w:tc>
          <w:tcPr>
            <w:tcW w:w="1434" w:type="dxa"/>
            <w:shd w:val="clear" w:color="auto" w:fill="EDF4EF"/>
            <w:tcMar>
              <w:top w:w="70" w:type="dxa"/>
              <w:left w:w="90" w:type="dxa"/>
              <w:bottom w:w="70" w:type="dxa"/>
              <w:right w:w="90" w:type="dxa"/>
            </w:tcMar>
            <w:vAlign w:val="center"/>
          </w:tcPr>
          <w:p w14:paraId="50A32224" w14:textId="77777777" w:rsidR="0089053B" w:rsidRDefault="00B421DE">
            <w:pPr>
              <w:pStyle w:val="NCIEBody"/>
              <w:spacing w:after="0" w:line="240" w:lineRule="auto"/>
            </w:pPr>
            <w:r>
              <w:rPr>
                <w:sz w:val="16"/>
              </w:rPr>
              <w:t>Approved hosting-model decision.</w:t>
            </w:r>
          </w:p>
        </w:tc>
        <w:tc>
          <w:tcPr>
            <w:tcW w:w="1434" w:type="dxa"/>
            <w:shd w:val="clear" w:color="auto" w:fill="EDF4EF"/>
            <w:tcMar>
              <w:top w:w="70" w:type="dxa"/>
              <w:left w:w="90" w:type="dxa"/>
              <w:bottom w:w="70" w:type="dxa"/>
              <w:right w:w="90" w:type="dxa"/>
            </w:tcMar>
            <w:vAlign w:val="center"/>
          </w:tcPr>
          <w:p w14:paraId="1D61B1CC"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47EE961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7017016" w14:textId="77777777" w:rsidR="0089053B" w:rsidRDefault="00B421DE">
            <w:pPr>
              <w:pStyle w:val="NCIEBody"/>
              <w:spacing w:after="0" w:line="240" w:lineRule="auto"/>
            </w:pPr>
            <w:r>
              <w:rPr>
                <w:sz w:val="16"/>
              </w:rPr>
              <w:t>—</w:t>
            </w:r>
          </w:p>
        </w:tc>
      </w:tr>
      <w:tr w:rsidR="0089053B" w14:paraId="4336C3AD" w14:textId="77777777">
        <w:trPr>
          <w:cantSplit/>
        </w:trPr>
        <w:tc>
          <w:tcPr>
            <w:tcW w:w="1434" w:type="dxa"/>
            <w:shd w:val="clear" w:color="auto" w:fill="FFFFFF"/>
            <w:tcMar>
              <w:top w:w="70" w:type="dxa"/>
              <w:left w:w="90" w:type="dxa"/>
              <w:bottom w:w="70" w:type="dxa"/>
              <w:right w:w="90" w:type="dxa"/>
            </w:tcMar>
            <w:vAlign w:val="center"/>
          </w:tcPr>
          <w:p w14:paraId="15000210" w14:textId="77777777" w:rsidR="0089053B" w:rsidRDefault="00B421DE">
            <w:pPr>
              <w:pStyle w:val="NCIEBody"/>
              <w:spacing w:after="0" w:line="240" w:lineRule="auto"/>
            </w:pPr>
            <w:r>
              <w:rPr>
                <w:sz w:val="16"/>
              </w:rPr>
              <w:t>34-B</w:t>
            </w:r>
          </w:p>
        </w:tc>
        <w:tc>
          <w:tcPr>
            <w:tcW w:w="1434" w:type="dxa"/>
            <w:shd w:val="clear" w:color="auto" w:fill="FFFFFF"/>
            <w:tcMar>
              <w:top w:w="70" w:type="dxa"/>
              <w:left w:w="90" w:type="dxa"/>
              <w:bottom w:w="70" w:type="dxa"/>
              <w:right w:w="90" w:type="dxa"/>
            </w:tcMar>
            <w:vAlign w:val="center"/>
          </w:tcPr>
          <w:p w14:paraId="3C5BDF94"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B9CFA59"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403CEA0B" w14:textId="77777777" w:rsidR="0089053B" w:rsidRDefault="00B421DE">
            <w:pPr>
              <w:pStyle w:val="NCIEBody"/>
              <w:spacing w:after="0" w:line="240" w:lineRule="auto"/>
            </w:pPr>
            <w:r>
              <w:rPr>
                <w:sz w:val="16"/>
              </w:rPr>
              <w:t>Approved migration priority and depth plan.</w:t>
            </w:r>
          </w:p>
        </w:tc>
        <w:tc>
          <w:tcPr>
            <w:tcW w:w="1434" w:type="dxa"/>
            <w:shd w:val="clear" w:color="auto" w:fill="FFFFFF"/>
            <w:tcMar>
              <w:top w:w="70" w:type="dxa"/>
              <w:left w:w="90" w:type="dxa"/>
              <w:bottom w:w="70" w:type="dxa"/>
              <w:right w:w="90" w:type="dxa"/>
            </w:tcMar>
            <w:vAlign w:val="center"/>
          </w:tcPr>
          <w:p w14:paraId="7BEB8D4C"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6988CA1"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557C53E" w14:textId="77777777" w:rsidR="0089053B" w:rsidRDefault="00B421DE">
            <w:pPr>
              <w:pStyle w:val="NCIEBody"/>
              <w:spacing w:after="0" w:line="240" w:lineRule="auto"/>
            </w:pPr>
            <w:r>
              <w:rPr>
                <w:sz w:val="16"/>
              </w:rPr>
              <w:t>—</w:t>
            </w:r>
          </w:p>
        </w:tc>
      </w:tr>
      <w:tr w:rsidR="0089053B" w14:paraId="703D1924" w14:textId="77777777">
        <w:trPr>
          <w:cantSplit/>
        </w:trPr>
        <w:tc>
          <w:tcPr>
            <w:tcW w:w="1434" w:type="dxa"/>
            <w:shd w:val="clear" w:color="auto" w:fill="EDF4EF"/>
            <w:tcMar>
              <w:top w:w="70" w:type="dxa"/>
              <w:left w:w="90" w:type="dxa"/>
              <w:bottom w:w="70" w:type="dxa"/>
              <w:right w:w="90" w:type="dxa"/>
            </w:tcMar>
            <w:vAlign w:val="center"/>
          </w:tcPr>
          <w:p w14:paraId="26FD89E8" w14:textId="77777777" w:rsidR="0089053B" w:rsidRDefault="00B421DE">
            <w:pPr>
              <w:pStyle w:val="NCIEBody"/>
              <w:spacing w:after="0" w:line="240" w:lineRule="auto"/>
            </w:pPr>
            <w:r>
              <w:rPr>
                <w:sz w:val="16"/>
              </w:rPr>
              <w:t>36-B</w:t>
            </w:r>
          </w:p>
        </w:tc>
        <w:tc>
          <w:tcPr>
            <w:tcW w:w="1434" w:type="dxa"/>
            <w:shd w:val="clear" w:color="auto" w:fill="EDF4EF"/>
            <w:tcMar>
              <w:top w:w="70" w:type="dxa"/>
              <w:left w:w="90" w:type="dxa"/>
              <w:bottom w:w="70" w:type="dxa"/>
              <w:right w:w="90" w:type="dxa"/>
            </w:tcMar>
            <w:vAlign w:val="center"/>
          </w:tcPr>
          <w:p w14:paraId="67A05CC0"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E1318EE" w14:textId="77777777" w:rsidR="0089053B" w:rsidRDefault="00B421DE">
            <w:pPr>
              <w:pStyle w:val="NCIEBody"/>
              <w:spacing w:after="0" w:line="240" w:lineRule="auto"/>
            </w:pPr>
            <w:r>
              <w:rPr>
                <w:sz w:val="16"/>
              </w:rPr>
              <w:t>NCA IT Security</w:t>
            </w:r>
          </w:p>
        </w:tc>
        <w:tc>
          <w:tcPr>
            <w:tcW w:w="1434" w:type="dxa"/>
            <w:shd w:val="clear" w:color="auto" w:fill="EDF4EF"/>
            <w:tcMar>
              <w:top w:w="70" w:type="dxa"/>
              <w:left w:w="90" w:type="dxa"/>
              <w:bottom w:w="70" w:type="dxa"/>
              <w:right w:w="90" w:type="dxa"/>
            </w:tcMar>
            <w:vAlign w:val="center"/>
          </w:tcPr>
          <w:p w14:paraId="0DB01A83" w14:textId="77777777" w:rsidR="0089053B" w:rsidRDefault="00B421DE">
            <w:pPr>
              <w:pStyle w:val="NCIEBody"/>
              <w:spacing w:after="0" w:line="240" w:lineRule="auto"/>
            </w:pPr>
            <w:r>
              <w:rPr>
                <w:sz w:val="16"/>
              </w:rPr>
              <w:t>Approved encryption/key-management standard.</w:t>
            </w:r>
          </w:p>
        </w:tc>
        <w:tc>
          <w:tcPr>
            <w:tcW w:w="1434" w:type="dxa"/>
            <w:shd w:val="clear" w:color="auto" w:fill="EDF4EF"/>
            <w:tcMar>
              <w:top w:w="70" w:type="dxa"/>
              <w:left w:w="90" w:type="dxa"/>
              <w:bottom w:w="70" w:type="dxa"/>
              <w:right w:w="90" w:type="dxa"/>
            </w:tcMar>
            <w:vAlign w:val="center"/>
          </w:tcPr>
          <w:p w14:paraId="37F5C1F9"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6A1F31A4"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9C045A8" w14:textId="77777777" w:rsidR="0089053B" w:rsidRDefault="00B421DE">
            <w:pPr>
              <w:pStyle w:val="NCIEBody"/>
              <w:spacing w:after="0" w:line="240" w:lineRule="auto"/>
            </w:pPr>
            <w:r>
              <w:rPr>
                <w:sz w:val="16"/>
              </w:rPr>
              <w:t>—</w:t>
            </w:r>
          </w:p>
        </w:tc>
      </w:tr>
      <w:tr w:rsidR="0089053B" w14:paraId="3FC8354B" w14:textId="77777777">
        <w:trPr>
          <w:cantSplit/>
        </w:trPr>
        <w:tc>
          <w:tcPr>
            <w:tcW w:w="1434" w:type="dxa"/>
            <w:shd w:val="clear" w:color="auto" w:fill="FFFFFF"/>
            <w:tcMar>
              <w:top w:w="70" w:type="dxa"/>
              <w:left w:w="90" w:type="dxa"/>
              <w:bottom w:w="70" w:type="dxa"/>
              <w:right w:w="90" w:type="dxa"/>
            </w:tcMar>
            <w:vAlign w:val="center"/>
          </w:tcPr>
          <w:p w14:paraId="72FA757B" w14:textId="77777777" w:rsidR="0089053B" w:rsidRDefault="00B421DE">
            <w:pPr>
              <w:pStyle w:val="NCIEBody"/>
              <w:spacing w:after="0" w:line="240" w:lineRule="auto"/>
            </w:pPr>
            <w:r>
              <w:rPr>
                <w:sz w:val="16"/>
              </w:rPr>
              <w:t>37-B</w:t>
            </w:r>
          </w:p>
        </w:tc>
        <w:tc>
          <w:tcPr>
            <w:tcW w:w="1434" w:type="dxa"/>
            <w:shd w:val="clear" w:color="auto" w:fill="FFFFFF"/>
            <w:tcMar>
              <w:top w:w="70" w:type="dxa"/>
              <w:left w:w="90" w:type="dxa"/>
              <w:bottom w:w="70" w:type="dxa"/>
              <w:right w:w="90" w:type="dxa"/>
            </w:tcMar>
            <w:vAlign w:val="center"/>
          </w:tcPr>
          <w:p w14:paraId="0D79F62F"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AE61E5A" w14:textId="77777777" w:rsidR="0089053B" w:rsidRDefault="00B421DE">
            <w:pPr>
              <w:pStyle w:val="NCIEBody"/>
              <w:spacing w:after="0" w:line="240" w:lineRule="auto"/>
            </w:pPr>
            <w:r>
              <w:rPr>
                <w:sz w:val="16"/>
              </w:rPr>
              <w:t>NCIE Architecture Function (per-domain)</w:t>
            </w:r>
          </w:p>
        </w:tc>
        <w:tc>
          <w:tcPr>
            <w:tcW w:w="1434" w:type="dxa"/>
            <w:shd w:val="clear" w:color="auto" w:fill="FFFFFF"/>
            <w:tcMar>
              <w:top w:w="70" w:type="dxa"/>
              <w:left w:w="90" w:type="dxa"/>
              <w:bottom w:w="70" w:type="dxa"/>
              <w:right w:w="90" w:type="dxa"/>
            </w:tcMar>
            <w:vAlign w:val="center"/>
          </w:tcPr>
          <w:p w14:paraId="09271BCB" w14:textId="77777777" w:rsidR="0089053B" w:rsidRDefault="00B421DE">
            <w:pPr>
              <w:pStyle w:val="NCIEBody"/>
              <w:spacing w:after="0" w:line="240" w:lineRule="auto"/>
            </w:pPr>
            <w:r>
              <w:rPr>
                <w:sz w:val="16"/>
              </w:rPr>
              <w:t>Approved per-domain freshness expectations.</w:t>
            </w:r>
          </w:p>
        </w:tc>
        <w:tc>
          <w:tcPr>
            <w:tcW w:w="1434" w:type="dxa"/>
            <w:shd w:val="clear" w:color="auto" w:fill="FFFFFF"/>
            <w:tcMar>
              <w:top w:w="70" w:type="dxa"/>
              <w:left w:w="90" w:type="dxa"/>
              <w:bottom w:w="70" w:type="dxa"/>
              <w:right w:w="90" w:type="dxa"/>
            </w:tcMar>
            <w:vAlign w:val="center"/>
          </w:tcPr>
          <w:p w14:paraId="3C61FDF5"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6587739"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5AE289AA" w14:textId="77777777" w:rsidR="0089053B" w:rsidRDefault="00B421DE">
            <w:pPr>
              <w:pStyle w:val="NCIEBody"/>
              <w:spacing w:after="0" w:line="240" w:lineRule="auto"/>
            </w:pPr>
            <w:r>
              <w:rPr>
                <w:sz w:val="16"/>
              </w:rPr>
              <w:t>—</w:t>
            </w:r>
          </w:p>
        </w:tc>
      </w:tr>
      <w:tr w:rsidR="0089053B" w14:paraId="6D70F895" w14:textId="77777777">
        <w:trPr>
          <w:cantSplit/>
        </w:trPr>
        <w:tc>
          <w:tcPr>
            <w:tcW w:w="1434" w:type="dxa"/>
            <w:shd w:val="clear" w:color="auto" w:fill="EDF4EF"/>
            <w:tcMar>
              <w:top w:w="70" w:type="dxa"/>
              <w:left w:w="90" w:type="dxa"/>
              <w:bottom w:w="70" w:type="dxa"/>
              <w:right w:w="90" w:type="dxa"/>
            </w:tcMar>
            <w:vAlign w:val="center"/>
          </w:tcPr>
          <w:p w14:paraId="7EB165B8" w14:textId="77777777" w:rsidR="0089053B" w:rsidRDefault="00B421DE">
            <w:pPr>
              <w:pStyle w:val="NCIEBody"/>
              <w:spacing w:after="0" w:line="240" w:lineRule="auto"/>
            </w:pPr>
            <w:r>
              <w:rPr>
                <w:sz w:val="16"/>
              </w:rPr>
              <w:t>38-A</w:t>
            </w:r>
          </w:p>
        </w:tc>
        <w:tc>
          <w:tcPr>
            <w:tcW w:w="1434" w:type="dxa"/>
            <w:shd w:val="clear" w:color="auto" w:fill="EDF4EF"/>
            <w:tcMar>
              <w:top w:w="70" w:type="dxa"/>
              <w:left w:w="90" w:type="dxa"/>
              <w:bottom w:w="70" w:type="dxa"/>
              <w:right w:w="90" w:type="dxa"/>
            </w:tcMar>
            <w:vAlign w:val="center"/>
          </w:tcPr>
          <w:p w14:paraId="76983E20"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9943C3F" w14:textId="77777777" w:rsidR="0089053B" w:rsidRDefault="00B421DE">
            <w:pPr>
              <w:pStyle w:val="NCIEBody"/>
              <w:spacing w:after="0" w:line="240" w:lineRule="auto"/>
            </w:pPr>
            <w:r>
              <w:rPr>
                <w:sz w:val="16"/>
              </w:rPr>
              <w:t>NCA Executive Sponsor / QA</w:t>
            </w:r>
          </w:p>
        </w:tc>
        <w:tc>
          <w:tcPr>
            <w:tcW w:w="1434" w:type="dxa"/>
            <w:shd w:val="clear" w:color="auto" w:fill="EDF4EF"/>
            <w:tcMar>
              <w:top w:w="70" w:type="dxa"/>
              <w:left w:w="90" w:type="dxa"/>
              <w:bottom w:w="70" w:type="dxa"/>
              <w:right w:w="90" w:type="dxa"/>
            </w:tcMar>
            <w:vAlign w:val="center"/>
          </w:tcPr>
          <w:p w14:paraId="56D82902" w14:textId="77777777" w:rsidR="0089053B" w:rsidRDefault="00B421DE">
            <w:pPr>
              <w:pStyle w:val="NCIEBody"/>
              <w:spacing w:after="0" w:line="240" w:lineRule="auto"/>
            </w:pPr>
            <w:r>
              <w:rPr>
                <w:sz w:val="16"/>
              </w:rPr>
              <w:t>Recorded acceptance-authority appointment.</w:t>
            </w:r>
          </w:p>
        </w:tc>
        <w:tc>
          <w:tcPr>
            <w:tcW w:w="1434" w:type="dxa"/>
            <w:shd w:val="clear" w:color="auto" w:fill="EDF4EF"/>
            <w:tcMar>
              <w:top w:w="70" w:type="dxa"/>
              <w:left w:w="90" w:type="dxa"/>
              <w:bottom w:w="70" w:type="dxa"/>
              <w:right w:w="90" w:type="dxa"/>
            </w:tcMar>
            <w:vAlign w:val="center"/>
          </w:tcPr>
          <w:p w14:paraId="3DAA0FB0"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4028A43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2316EB5" w14:textId="77777777" w:rsidR="0089053B" w:rsidRDefault="00B421DE">
            <w:pPr>
              <w:pStyle w:val="NCIEBody"/>
              <w:spacing w:after="0" w:line="240" w:lineRule="auto"/>
            </w:pPr>
            <w:r>
              <w:rPr>
                <w:sz w:val="16"/>
              </w:rPr>
              <w:t>—</w:t>
            </w:r>
          </w:p>
        </w:tc>
      </w:tr>
      <w:tr w:rsidR="0089053B" w14:paraId="71C1D7D5" w14:textId="77777777">
        <w:trPr>
          <w:cantSplit/>
        </w:trPr>
        <w:tc>
          <w:tcPr>
            <w:tcW w:w="1434" w:type="dxa"/>
            <w:shd w:val="clear" w:color="auto" w:fill="FFFFFF"/>
            <w:tcMar>
              <w:top w:w="70" w:type="dxa"/>
              <w:left w:w="90" w:type="dxa"/>
              <w:bottom w:w="70" w:type="dxa"/>
              <w:right w:w="90" w:type="dxa"/>
            </w:tcMar>
            <w:vAlign w:val="center"/>
          </w:tcPr>
          <w:p w14:paraId="21FD5C73" w14:textId="77777777" w:rsidR="0089053B" w:rsidRDefault="00B421DE">
            <w:pPr>
              <w:pStyle w:val="NCIEBody"/>
              <w:spacing w:after="0" w:line="240" w:lineRule="auto"/>
            </w:pPr>
            <w:r>
              <w:rPr>
                <w:sz w:val="16"/>
              </w:rPr>
              <w:t>38-B</w:t>
            </w:r>
          </w:p>
        </w:tc>
        <w:tc>
          <w:tcPr>
            <w:tcW w:w="1434" w:type="dxa"/>
            <w:shd w:val="clear" w:color="auto" w:fill="FFFFFF"/>
            <w:tcMar>
              <w:top w:w="70" w:type="dxa"/>
              <w:left w:w="90" w:type="dxa"/>
              <w:bottom w:w="70" w:type="dxa"/>
              <w:right w:w="90" w:type="dxa"/>
            </w:tcMar>
            <w:vAlign w:val="center"/>
          </w:tcPr>
          <w:p w14:paraId="0FD0660C"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8E78BA9" w14:textId="77777777" w:rsidR="0089053B" w:rsidRDefault="00B421DE">
            <w:pPr>
              <w:pStyle w:val="NCIEBody"/>
              <w:spacing w:after="0" w:line="240" w:lineRule="auto"/>
            </w:pPr>
            <w:r>
              <w:rPr>
                <w:sz w:val="16"/>
              </w:rPr>
              <w:t>NCA IT / QA</w:t>
            </w:r>
          </w:p>
        </w:tc>
        <w:tc>
          <w:tcPr>
            <w:tcW w:w="1434" w:type="dxa"/>
            <w:shd w:val="clear" w:color="auto" w:fill="FFFFFF"/>
            <w:tcMar>
              <w:top w:w="70" w:type="dxa"/>
              <w:left w:w="90" w:type="dxa"/>
              <w:bottom w:w="70" w:type="dxa"/>
              <w:right w:w="90" w:type="dxa"/>
            </w:tcMar>
            <w:vAlign w:val="center"/>
          </w:tcPr>
          <w:p w14:paraId="75E5C029" w14:textId="77777777" w:rsidR="0089053B" w:rsidRDefault="00B421DE">
            <w:pPr>
              <w:pStyle w:val="NCIEBody"/>
              <w:spacing w:after="0" w:line="240" w:lineRule="auto"/>
            </w:pPr>
            <w:r>
              <w:rPr>
                <w:sz w:val="16"/>
              </w:rPr>
              <w:t>Provisioned masked test environment.</w:t>
            </w:r>
          </w:p>
        </w:tc>
        <w:tc>
          <w:tcPr>
            <w:tcW w:w="1434" w:type="dxa"/>
            <w:shd w:val="clear" w:color="auto" w:fill="FFFFFF"/>
            <w:tcMar>
              <w:top w:w="70" w:type="dxa"/>
              <w:left w:w="90" w:type="dxa"/>
              <w:bottom w:w="70" w:type="dxa"/>
              <w:right w:w="90" w:type="dxa"/>
            </w:tcMar>
            <w:vAlign w:val="center"/>
          </w:tcPr>
          <w:p w14:paraId="0A09E912"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393F1AE6"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4F7CEB5" w14:textId="77777777" w:rsidR="0089053B" w:rsidRDefault="00B421DE">
            <w:pPr>
              <w:pStyle w:val="NCIEBody"/>
              <w:spacing w:after="0" w:line="240" w:lineRule="auto"/>
            </w:pPr>
            <w:r>
              <w:rPr>
                <w:sz w:val="16"/>
              </w:rPr>
              <w:t>—</w:t>
            </w:r>
          </w:p>
        </w:tc>
      </w:tr>
      <w:tr w:rsidR="0089053B" w14:paraId="191AFF85" w14:textId="77777777">
        <w:trPr>
          <w:cantSplit/>
        </w:trPr>
        <w:tc>
          <w:tcPr>
            <w:tcW w:w="1434" w:type="dxa"/>
            <w:shd w:val="clear" w:color="auto" w:fill="EDF4EF"/>
            <w:tcMar>
              <w:top w:w="70" w:type="dxa"/>
              <w:left w:w="90" w:type="dxa"/>
              <w:bottom w:w="70" w:type="dxa"/>
              <w:right w:w="90" w:type="dxa"/>
            </w:tcMar>
            <w:vAlign w:val="center"/>
          </w:tcPr>
          <w:p w14:paraId="3481FDAA" w14:textId="77777777" w:rsidR="0089053B" w:rsidRDefault="00B421DE">
            <w:pPr>
              <w:pStyle w:val="NCIEBody"/>
              <w:spacing w:after="0" w:line="240" w:lineRule="auto"/>
            </w:pPr>
            <w:r>
              <w:rPr>
                <w:sz w:val="16"/>
              </w:rPr>
              <w:t>38-C</w:t>
            </w:r>
          </w:p>
        </w:tc>
        <w:tc>
          <w:tcPr>
            <w:tcW w:w="1434" w:type="dxa"/>
            <w:shd w:val="clear" w:color="auto" w:fill="EDF4EF"/>
            <w:tcMar>
              <w:top w:w="70" w:type="dxa"/>
              <w:left w:w="90" w:type="dxa"/>
              <w:bottom w:w="70" w:type="dxa"/>
              <w:right w:w="90" w:type="dxa"/>
            </w:tcMar>
            <w:vAlign w:val="center"/>
          </w:tcPr>
          <w:p w14:paraId="79ED4330"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E377FE0"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52317C88" w14:textId="77777777" w:rsidR="0089053B" w:rsidRDefault="00B421DE">
            <w:pPr>
              <w:pStyle w:val="NCIEBody"/>
              <w:spacing w:after="0" w:line="240" w:lineRule="auto"/>
            </w:pPr>
            <w:r>
              <w:rPr>
                <w:sz w:val="16"/>
              </w:rPr>
              <w:t>Approved sign-off matrix per chapter.</w:t>
            </w:r>
          </w:p>
        </w:tc>
        <w:tc>
          <w:tcPr>
            <w:tcW w:w="1434" w:type="dxa"/>
            <w:shd w:val="clear" w:color="auto" w:fill="EDF4EF"/>
            <w:tcMar>
              <w:top w:w="70" w:type="dxa"/>
              <w:left w:w="90" w:type="dxa"/>
              <w:bottom w:w="70" w:type="dxa"/>
              <w:right w:w="90" w:type="dxa"/>
            </w:tcMar>
            <w:vAlign w:val="center"/>
          </w:tcPr>
          <w:p w14:paraId="4F83442C"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79DB32D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693B0AD2" w14:textId="77777777" w:rsidR="0089053B" w:rsidRDefault="00B421DE">
            <w:pPr>
              <w:pStyle w:val="NCIEBody"/>
              <w:spacing w:after="0" w:line="240" w:lineRule="auto"/>
            </w:pPr>
            <w:r>
              <w:rPr>
                <w:sz w:val="16"/>
              </w:rPr>
              <w:t>—</w:t>
            </w:r>
          </w:p>
        </w:tc>
      </w:tr>
      <w:tr w:rsidR="0089053B" w14:paraId="4B9B9673" w14:textId="77777777">
        <w:trPr>
          <w:cantSplit/>
        </w:trPr>
        <w:tc>
          <w:tcPr>
            <w:tcW w:w="1434" w:type="dxa"/>
            <w:shd w:val="clear" w:color="auto" w:fill="FFFFFF"/>
            <w:tcMar>
              <w:top w:w="70" w:type="dxa"/>
              <w:left w:w="90" w:type="dxa"/>
              <w:bottom w:w="70" w:type="dxa"/>
              <w:right w:w="90" w:type="dxa"/>
            </w:tcMar>
            <w:vAlign w:val="center"/>
          </w:tcPr>
          <w:p w14:paraId="3BC95401" w14:textId="77777777" w:rsidR="0089053B" w:rsidRDefault="00B421DE">
            <w:pPr>
              <w:pStyle w:val="NCIEBody"/>
              <w:spacing w:after="0" w:line="240" w:lineRule="auto"/>
            </w:pPr>
            <w:r>
              <w:rPr>
                <w:sz w:val="16"/>
              </w:rPr>
              <w:t>39-B</w:t>
            </w:r>
          </w:p>
        </w:tc>
        <w:tc>
          <w:tcPr>
            <w:tcW w:w="1434" w:type="dxa"/>
            <w:shd w:val="clear" w:color="auto" w:fill="FFFFFF"/>
            <w:tcMar>
              <w:top w:w="70" w:type="dxa"/>
              <w:left w:w="90" w:type="dxa"/>
              <w:bottom w:w="70" w:type="dxa"/>
              <w:right w:w="90" w:type="dxa"/>
            </w:tcMar>
            <w:vAlign w:val="center"/>
          </w:tcPr>
          <w:p w14:paraId="35A8772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AF06711"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13AEC4BB" w14:textId="77777777" w:rsidR="0089053B" w:rsidRDefault="00B421DE">
            <w:pPr>
              <w:pStyle w:val="NCIEBody"/>
              <w:spacing w:after="0" w:line="240" w:lineRule="auto"/>
            </w:pPr>
            <w:r>
              <w:rPr>
                <w:sz w:val="16"/>
              </w:rPr>
              <w:t>Approved full-population scope for Chapter 39.</w:t>
            </w:r>
          </w:p>
        </w:tc>
        <w:tc>
          <w:tcPr>
            <w:tcW w:w="1434" w:type="dxa"/>
            <w:shd w:val="clear" w:color="auto" w:fill="FFFFFF"/>
            <w:tcMar>
              <w:top w:w="70" w:type="dxa"/>
              <w:left w:w="90" w:type="dxa"/>
              <w:bottom w:w="70" w:type="dxa"/>
              <w:right w:w="90" w:type="dxa"/>
            </w:tcMar>
            <w:vAlign w:val="center"/>
          </w:tcPr>
          <w:p w14:paraId="32BDED56"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3B46C6F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54B0F6D" w14:textId="77777777" w:rsidR="0089053B" w:rsidRDefault="00B421DE">
            <w:pPr>
              <w:pStyle w:val="NCIEBody"/>
              <w:spacing w:after="0" w:line="240" w:lineRule="auto"/>
            </w:pPr>
            <w:r>
              <w:rPr>
                <w:sz w:val="16"/>
              </w:rPr>
              <w:t>—</w:t>
            </w:r>
          </w:p>
        </w:tc>
      </w:tr>
      <w:tr w:rsidR="0089053B" w14:paraId="1E271D6A" w14:textId="77777777">
        <w:trPr>
          <w:cantSplit/>
        </w:trPr>
        <w:tc>
          <w:tcPr>
            <w:tcW w:w="1434" w:type="dxa"/>
            <w:shd w:val="clear" w:color="auto" w:fill="EDF4EF"/>
            <w:tcMar>
              <w:top w:w="70" w:type="dxa"/>
              <w:left w:w="90" w:type="dxa"/>
              <w:bottom w:w="70" w:type="dxa"/>
              <w:right w:w="90" w:type="dxa"/>
            </w:tcMar>
            <w:vAlign w:val="center"/>
          </w:tcPr>
          <w:p w14:paraId="2AE7890E" w14:textId="77777777" w:rsidR="0089053B" w:rsidRDefault="00B421DE">
            <w:pPr>
              <w:pStyle w:val="NCIEBody"/>
              <w:spacing w:after="0" w:line="240" w:lineRule="auto"/>
            </w:pPr>
            <w:r>
              <w:rPr>
                <w:sz w:val="16"/>
              </w:rPr>
              <w:t>43-A</w:t>
            </w:r>
          </w:p>
        </w:tc>
        <w:tc>
          <w:tcPr>
            <w:tcW w:w="1434" w:type="dxa"/>
            <w:shd w:val="clear" w:color="auto" w:fill="EDF4EF"/>
            <w:tcMar>
              <w:top w:w="70" w:type="dxa"/>
              <w:left w:w="90" w:type="dxa"/>
              <w:bottom w:w="70" w:type="dxa"/>
              <w:right w:w="90" w:type="dxa"/>
            </w:tcMar>
            <w:vAlign w:val="center"/>
          </w:tcPr>
          <w:p w14:paraId="0F81984F"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9BCC758" w14:textId="77777777" w:rsidR="0089053B" w:rsidRDefault="00B421DE">
            <w:pPr>
              <w:pStyle w:val="NCIEBody"/>
              <w:spacing w:after="0" w:line="240" w:lineRule="auto"/>
            </w:pPr>
            <w:r>
              <w:rPr>
                <w:sz w:val="16"/>
              </w:rPr>
              <w:t>NCA Executive Sponsor</w:t>
            </w:r>
          </w:p>
        </w:tc>
        <w:tc>
          <w:tcPr>
            <w:tcW w:w="1434" w:type="dxa"/>
            <w:shd w:val="clear" w:color="auto" w:fill="EDF4EF"/>
            <w:tcMar>
              <w:top w:w="70" w:type="dxa"/>
              <w:left w:w="90" w:type="dxa"/>
              <w:bottom w:w="70" w:type="dxa"/>
              <w:right w:w="90" w:type="dxa"/>
            </w:tcMar>
            <w:vAlign w:val="center"/>
          </w:tcPr>
          <w:p w14:paraId="5A386118" w14:textId="77777777" w:rsidR="0089053B" w:rsidRDefault="00B421DE">
            <w:pPr>
              <w:pStyle w:val="NCIEBody"/>
              <w:spacing w:after="0" w:line="240" w:lineRule="auto"/>
            </w:pPr>
            <w:r>
              <w:rPr>
                <w:sz w:val="16"/>
              </w:rPr>
              <w:t>Recorded approver appointment with defined scope of authority.</w:t>
            </w:r>
          </w:p>
        </w:tc>
        <w:tc>
          <w:tcPr>
            <w:tcW w:w="1434" w:type="dxa"/>
            <w:shd w:val="clear" w:color="auto" w:fill="EDF4EF"/>
            <w:tcMar>
              <w:top w:w="70" w:type="dxa"/>
              <w:left w:w="90" w:type="dxa"/>
              <w:bottom w:w="70" w:type="dxa"/>
              <w:right w:w="90" w:type="dxa"/>
            </w:tcMar>
            <w:vAlign w:val="center"/>
          </w:tcPr>
          <w:p w14:paraId="3FF1C5BD"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93BAC57"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14F66CA" w14:textId="77777777" w:rsidR="0089053B" w:rsidRDefault="00B421DE">
            <w:pPr>
              <w:pStyle w:val="NCIEBody"/>
              <w:spacing w:after="0" w:line="240" w:lineRule="auto"/>
            </w:pPr>
            <w:r>
              <w:rPr>
                <w:sz w:val="16"/>
              </w:rPr>
              <w:t>—</w:t>
            </w:r>
          </w:p>
        </w:tc>
      </w:tr>
      <w:tr w:rsidR="0089053B" w14:paraId="7E15E600" w14:textId="77777777">
        <w:trPr>
          <w:cantSplit/>
        </w:trPr>
        <w:tc>
          <w:tcPr>
            <w:tcW w:w="1434" w:type="dxa"/>
            <w:shd w:val="clear" w:color="auto" w:fill="FFFFFF"/>
            <w:tcMar>
              <w:top w:w="70" w:type="dxa"/>
              <w:left w:w="90" w:type="dxa"/>
              <w:bottom w:w="70" w:type="dxa"/>
              <w:right w:w="90" w:type="dxa"/>
            </w:tcMar>
            <w:vAlign w:val="center"/>
          </w:tcPr>
          <w:p w14:paraId="5DA030AA" w14:textId="77777777" w:rsidR="0089053B" w:rsidRDefault="00B421DE">
            <w:pPr>
              <w:pStyle w:val="NCIEBody"/>
              <w:spacing w:after="0" w:line="240" w:lineRule="auto"/>
            </w:pPr>
            <w:r>
              <w:rPr>
                <w:sz w:val="16"/>
              </w:rPr>
              <w:t>43-B</w:t>
            </w:r>
          </w:p>
        </w:tc>
        <w:tc>
          <w:tcPr>
            <w:tcW w:w="1434" w:type="dxa"/>
            <w:shd w:val="clear" w:color="auto" w:fill="FFFFFF"/>
            <w:tcMar>
              <w:top w:w="70" w:type="dxa"/>
              <w:left w:w="90" w:type="dxa"/>
              <w:bottom w:w="70" w:type="dxa"/>
              <w:right w:w="90" w:type="dxa"/>
            </w:tcMar>
            <w:vAlign w:val="center"/>
          </w:tcPr>
          <w:p w14:paraId="6577DCB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25A8AEE"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2690A660" w14:textId="77777777" w:rsidR="0089053B" w:rsidRDefault="00B421DE">
            <w:pPr>
              <w:pStyle w:val="NCIEBody"/>
              <w:spacing w:after="0" w:line="240" w:lineRule="auto"/>
            </w:pPr>
            <w:r>
              <w:rPr>
                <w:sz w:val="16"/>
              </w:rPr>
              <w:t>Approved NCIE-003-to-NCIE-004 handover scope.</w:t>
            </w:r>
          </w:p>
        </w:tc>
        <w:tc>
          <w:tcPr>
            <w:tcW w:w="1434" w:type="dxa"/>
            <w:shd w:val="clear" w:color="auto" w:fill="FFFFFF"/>
            <w:tcMar>
              <w:top w:w="70" w:type="dxa"/>
              <w:left w:w="90" w:type="dxa"/>
              <w:bottom w:w="70" w:type="dxa"/>
              <w:right w:w="90" w:type="dxa"/>
            </w:tcMar>
            <w:vAlign w:val="center"/>
          </w:tcPr>
          <w:p w14:paraId="164B8985"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6AE76238"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9AFF34E" w14:textId="77777777" w:rsidR="0089053B" w:rsidRDefault="00B421DE">
            <w:pPr>
              <w:pStyle w:val="NCIEBody"/>
              <w:spacing w:after="0" w:line="240" w:lineRule="auto"/>
            </w:pPr>
            <w:r>
              <w:rPr>
                <w:sz w:val="16"/>
              </w:rPr>
              <w:t>—</w:t>
            </w:r>
          </w:p>
        </w:tc>
      </w:tr>
      <w:tr w:rsidR="0089053B" w14:paraId="345A8F9E" w14:textId="77777777">
        <w:trPr>
          <w:cantSplit/>
        </w:trPr>
        <w:tc>
          <w:tcPr>
            <w:tcW w:w="1434" w:type="dxa"/>
            <w:shd w:val="clear" w:color="auto" w:fill="EDF4EF"/>
            <w:tcMar>
              <w:top w:w="70" w:type="dxa"/>
              <w:left w:w="90" w:type="dxa"/>
              <w:bottom w:w="70" w:type="dxa"/>
              <w:right w:w="90" w:type="dxa"/>
            </w:tcMar>
            <w:vAlign w:val="center"/>
          </w:tcPr>
          <w:p w14:paraId="29259912" w14:textId="77777777" w:rsidR="0089053B" w:rsidRDefault="00B421DE">
            <w:pPr>
              <w:pStyle w:val="NCIEBody"/>
              <w:spacing w:after="0" w:line="240" w:lineRule="auto"/>
            </w:pPr>
            <w:r>
              <w:rPr>
                <w:sz w:val="16"/>
              </w:rPr>
              <w:t>43-C</w:t>
            </w:r>
          </w:p>
        </w:tc>
        <w:tc>
          <w:tcPr>
            <w:tcW w:w="1434" w:type="dxa"/>
            <w:shd w:val="clear" w:color="auto" w:fill="EDF4EF"/>
            <w:tcMar>
              <w:top w:w="70" w:type="dxa"/>
              <w:left w:w="90" w:type="dxa"/>
              <w:bottom w:w="70" w:type="dxa"/>
              <w:right w:w="90" w:type="dxa"/>
            </w:tcMar>
            <w:vAlign w:val="center"/>
          </w:tcPr>
          <w:p w14:paraId="226DFFD0"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0FB91D8"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7E171003" w14:textId="77777777" w:rsidR="0089053B" w:rsidRDefault="00B421DE">
            <w:pPr>
              <w:pStyle w:val="NCIEBody"/>
              <w:spacing w:after="0" w:line="240" w:lineRule="auto"/>
            </w:pPr>
            <w:r>
              <w:rPr>
                <w:sz w:val="16"/>
              </w:rPr>
              <w:t>Approved post-acceptance change-control procedure.</w:t>
            </w:r>
          </w:p>
        </w:tc>
        <w:tc>
          <w:tcPr>
            <w:tcW w:w="1434" w:type="dxa"/>
            <w:shd w:val="clear" w:color="auto" w:fill="EDF4EF"/>
            <w:tcMar>
              <w:top w:w="70" w:type="dxa"/>
              <w:left w:w="90" w:type="dxa"/>
              <w:bottom w:w="70" w:type="dxa"/>
              <w:right w:w="90" w:type="dxa"/>
            </w:tcMar>
            <w:vAlign w:val="center"/>
          </w:tcPr>
          <w:p w14:paraId="55CE4FBB"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66D5908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A164B7C" w14:textId="77777777" w:rsidR="0089053B" w:rsidRDefault="00B421DE">
            <w:pPr>
              <w:pStyle w:val="NCIEBody"/>
              <w:spacing w:after="0" w:line="240" w:lineRule="auto"/>
            </w:pPr>
            <w:r>
              <w:rPr>
                <w:sz w:val="16"/>
              </w:rPr>
              <w:t>—</w:t>
            </w:r>
          </w:p>
        </w:tc>
      </w:tr>
      <w:tr w:rsidR="0089053B" w14:paraId="5F6C11E1" w14:textId="77777777">
        <w:trPr>
          <w:cantSplit/>
        </w:trPr>
        <w:tc>
          <w:tcPr>
            <w:tcW w:w="1434" w:type="dxa"/>
            <w:shd w:val="clear" w:color="auto" w:fill="FFFFFF"/>
            <w:tcMar>
              <w:top w:w="70" w:type="dxa"/>
              <w:left w:w="90" w:type="dxa"/>
              <w:bottom w:w="70" w:type="dxa"/>
              <w:right w:w="90" w:type="dxa"/>
            </w:tcMar>
            <w:vAlign w:val="center"/>
          </w:tcPr>
          <w:p w14:paraId="11446363" w14:textId="77777777" w:rsidR="0089053B" w:rsidRDefault="00B421DE">
            <w:pPr>
              <w:pStyle w:val="NCIEBody"/>
              <w:spacing w:after="0" w:line="240" w:lineRule="auto"/>
            </w:pPr>
            <w:r>
              <w:rPr>
                <w:sz w:val="16"/>
              </w:rPr>
              <w:t>3-B</w:t>
            </w:r>
          </w:p>
        </w:tc>
        <w:tc>
          <w:tcPr>
            <w:tcW w:w="1434" w:type="dxa"/>
            <w:shd w:val="clear" w:color="auto" w:fill="FFFFFF"/>
            <w:tcMar>
              <w:top w:w="70" w:type="dxa"/>
              <w:left w:w="90" w:type="dxa"/>
              <w:bottom w:w="70" w:type="dxa"/>
              <w:right w:w="90" w:type="dxa"/>
            </w:tcMar>
            <w:vAlign w:val="center"/>
          </w:tcPr>
          <w:p w14:paraId="07A58F48"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576671D"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5A5EB8F2" w14:textId="77777777" w:rsidR="0089053B" w:rsidRDefault="00B421DE">
            <w:pPr>
              <w:pStyle w:val="NCIEBody"/>
              <w:spacing w:after="0" w:line="240" w:lineRule="auto"/>
            </w:pPr>
            <w:r>
              <w:rPr>
                <w:sz w:val="16"/>
              </w:rPr>
              <w:t>Inventory of existing NCA master-data assets.</w:t>
            </w:r>
          </w:p>
        </w:tc>
        <w:tc>
          <w:tcPr>
            <w:tcW w:w="1434" w:type="dxa"/>
            <w:shd w:val="clear" w:color="auto" w:fill="FFFFFF"/>
            <w:tcMar>
              <w:top w:w="70" w:type="dxa"/>
              <w:left w:w="90" w:type="dxa"/>
              <w:bottom w:w="70" w:type="dxa"/>
              <w:right w:w="90" w:type="dxa"/>
            </w:tcMar>
            <w:vAlign w:val="center"/>
          </w:tcPr>
          <w:p w14:paraId="7EEA0E07"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742914E1"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7130322" w14:textId="77777777" w:rsidR="0089053B" w:rsidRDefault="00B421DE">
            <w:pPr>
              <w:pStyle w:val="NCIEBody"/>
              <w:spacing w:after="0" w:line="240" w:lineRule="auto"/>
            </w:pPr>
            <w:r>
              <w:rPr>
                <w:sz w:val="16"/>
              </w:rPr>
              <w:t>—</w:t>
            </w:r>
          </w:p>
        </w:tc>
      </w:tr>
      <w:tr w:rsidR="0089053B" w14:paraId="472B54FE" w14:textId="77777777">
        <w:trPr>
          <w:cantSplit/>
        </w:trPr>
        <w:tc>
          <w:tcPr>
            <w:tcW w:w="1434" w:type="dxa"/>
            <w:shd w:val="clear" w:color="auto" w:fill="EDF4EF"/>
            <w:tcMar>
              <w:top w:w="70" w:type="dxa"/>
              <w:left w:w="90" w:type="dxa"/>
              <w:bottom w:w="70" w:type="dxa"/>
              <w:right w:w="90" w:type="dxa"/>
            </w:tcMar>
            <w:vAlign w:val="center"/>
          </w:tcPr>
          <w:p w14:paraId="4FF6DF78" w14:textId="77777777" w:rsidR="0089053B" w:rsidRDefault="00B421DE">
            <w:pPr>
              <w:pStyle w:val="NCIEBody"/>
              <w:spacing w:after="0" w:line="240" w:lineRule="auto"/>
            </w:pPr>
            <w:r>
              <w:rPr>
                <w:sz w:val="16"/>
              </w:rPr>
              <w:t>4-B</w:t>
            </w:r>
          </w:p>
        </w:tc>
        <w:tc>
          <w:tcPr>
            <w:tcW w:w="1434" w:type="dxa"/>
            <w:shd w:val="clear" w:color="auto" w:fill="EDF4EF"/>
            <w:tcMar>
              <w:top w:w="70" w:type="dxa"/>
              <w:left w:w="90" w:type="dxa"/>
              <w:bottom w:w="70" w:type="dxa"/>
              <w:right w:w="90" w:type="dxa"/>
            </w:tcMar>
            <w:vAlign w:val="center"/>
          </w:tcPr>
          <w:p w14:paraId="4CE7ECAA"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86F0913"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56BC1D81" w14:textId="77777777" w:rsidR="0089053B" w:rsidRDefault="00B421DE">
            <w:pPr>
              <w:pStyle w:val="NCIEBody"/>
              <w:spacing w:after="0" w:line="240" w:lineRule="auto"/>
            </w:pPr>
            <w:r>
              <w:rPr>
                <w:sz w:val="16"/>
              </w:rPr>
              <w:t>Confirmed existing NCA master-data source, or confirmation none exists.</w:t>
            </w:r>
          </w:p>
        </w:tc>
        <w:tc>
          <w:tcPr>
            <w:tcW w:w="1434" w:type="dxa"/>
            <w:shd w:val="clear" w:color="auto" w:fill="EDF4EF"/>
            <w:tcMar>
              <w:top w:w="70" w:type="dxa"/>
              <w:left w:w="90" w:type="dxa"/>
              <w:bottom w:w="70" w:type="dxa"/>
              <w:right w:w="90" w:type="dxa"/>
            </w:tcMar>
            <w:vAlign w:val="center"/>
          </w:tcPr>
          <w:p w14:paraId="09C4C498"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5CB6AFD1"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6783D265" w14:textId="77777777" w:rsidR="0089053B" w:rsidRDefault="00B421DE">
            <w:pPr>
              <w:pStyle w:val="NCIEBody"/>
              <w:spacing w:after="0" w:line="240" w:lineRule="auto"/>
            </w:pPr>
            <w:r>
              <w:rPr>
                <w:sz w:val="16"/>
              </w:rPr>
              <w:t>—</w:t>
            </w:r>
          </w:p>
        </w:tc>
      </w:tr>
      <w:tr w:rsidR="0089053B" w14:paraId="7D5C88D3" w14:textId="77777777">
        <w:trPr>
          <w:cantSplit/>
        </w:trPr>
        <w:tc>
          <w:tcPr>
            <w:tcW w:w="1434" w:type="dxa"/>
            <w:shd w:val="clear" w:color="auto" w:fill="FFFFFF"/>
            <w:tcMar>
              <w:top w:w="70" w:type="dxa"/>
              <w:left w:w="90" w:type="dxa"/>
              <w:bottom w:w="70" w:type="dxa"/>
              <w:right w:w="90" w:type="dxa"/>
            </w:tcMar>
            <w:vAlign w:val="center"/>
          </w:tcPr>
          <w:p w14:paraId="6468681E" w14:textId="77777777" w:rsidR="0089053B" w:rsidRDefault="00B421DE">
            <w:pPr>
              <w:pStyle w:val="NCIEBody"/>
              <w:spacing w:after="0" w:line="240" w:lineRule="auto"/>
            </w:pPr>
            <w:r>
              <w:rPr>
                <w:sz w:val="16"/>
              </w:rPr>
              <w:t>6-A</w:t>
            </w:r>
          </w:p>
        </w:tc>
        <w:tc>
          <w:tcPr>
            <w:tcW w:w="1434" w:type="dxa"/>
            <w:shd w:val="clear" w:color="auto" w:fill="FFFFFF"/>
            <w:tcMar>
              <w:top w:w="70" w:type="dxa"/>
              <w:left w:w="90" w:type="dxa"/>
              <w:bottom w:w="70" w:type="dxa"/>
              <w:right w:w="90" w:type="dxa"/>
            </w:tcMar>
            <w:vAlign w:val="center"/>
          </w:tcPr>
          <w:p w14:paraId="146F2A8E"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7C05365" w14:textId="77777777" w:rsidR="0089053B" w:rsidRDefault="00B421DE">
            <w:pPr>
              <w:pStyle w:val="NCIEBody"/>
              <w:spacing w:after="0" w:line="240" w:lineRule="auto"/>
            </w:pPr>
            <w:r>
              <w:rPr>
                <w:sz w:val="16"/>
              </w:rPr>
              <w:t>NCIE Architecture Function / NCA Source Owners</w:t>
            </w:r>
          </w:p>
        </w:tc>
        <w:tc>
          <w:tcPr>
            <w:tcW w:w="1434" w:type="dxa"/>
            <w:shd w:val="clear" w:color="auto" w:fill="FFFFFF"/>
            <w:tcMar>
              <w:top w:w="70" w:type="dxa"/>
              <w:left w:w="90" w:type="dxa"/>
              <w:bottom w:w="70" w:type="dxa"/>
              <w:right w:w="90" w:type="dxa"/>
            </w:tcMar>
            <w:vAlign w:val="center"/>
          </w:tcPr>
          <w:p w14:paraId="784BF9F1" w14:textId="77777777" w:rsidR="0089053B" w:rsidRDefault="00B421DE">
            <w:pPr>
              <w:pStyle w:val="NCIEBody"/>
              <w:spacing w:after="0" w:line="240" w:lineRule="auto"/>
            </w:pPr>
            <w:r>
              <w:rPr>
                <w:sz w:val="16"/>
              </w:rPr>
              <w:t>Completed source inventory.</w:t>
            </w:r>
          </w:p>
        </w:tc>
        <w:tc>
          <w:tcPr>
            <w:tcW w:w="1434" w:type="dxa"/>
            <w:shd w:val="clear" w:color="auto" w:fill="FFFFFF"/>
            <w:tcMar>
              <w:top w:w="70" w:type="dxa"/>
              <w:left w:w="90" w:type="dxa"/>
              <w:bottom w:w="70" w:type="dxa"/>
              <w:right w:w="90" w:type="dxa"/>
            </w:tcMar>
            <w:vAlign w:val="center"/>
          </w:tcPr>
          <w:p w14:paraId="15C091DB"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7A8496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E152C98" w14:textId="77777777" w:rsidR="0089053B" w:rsidRDefault="00B421DE">
            <w:pPr>
              <w:pStyle w:val="NCIEBody"/>
              <w:spacing w:after="0" w:line="240" w:lineRule="auto"/>
            </w:pPr>
            <w:r>
              <w:rPr>
                <w:sz w:val="16"/>
              </w:rPr>
              <w:t>—</w:t>
            </w:r>
          </w:p>
        </w:tc>
      </w:tr>
      <w:tr w:rsidR="0089053B" w14:paraId="230AD572" w14:textId="77777777">
        <w:trPr>
          <w:cantSplit/>
        </w:trPr>
        <w:tc>
          <w:tcPr>
            <w:tcW w:w="1434" w:type="dxa"/>
            <w:shd w:val="clear" w:color="auto" w:fill="EDF4EF"/>
            <w:tcMar>
              <w:top w:w="70" w:type="dxa"/>
              <w:left w:w="90" w:type="dxa"/>
              <w:bottom w:w="70" w:type="dxa"/>
              <w:right w:w="90" w:type="dxa"/>
            </w:tcMar>
            <w:vAlign w:val="center"/>
          </w:tcPr>
          <w:p w14:paraId="61F9FD0A" w14:textId="77777777" w:rsidR="0089053B" w:rsidRDefault="00B421DE">
            <w:pPr>
              <w:pStyle w:val="NCIEBody"/>
              <w:spacing w:after="0" w:line="240" w:lineRule="auto"/>
            </w:pPr>
            <w:r>
              <w:rPr>
                <w:sz w:val="16"/>
              </w:rPr>
              <w:t>6-C</w:t>
            </w:r>
          </w:p>
        </w:tc>
        <w:tc>
          <w:tcPr>
            <w:tcW w:w="1434" w:type="dxa"/>
            <w:shd w:val="clear" w:color="auto" w:fill="EDF4EF"/>
            <w:tcMar>
              <w:top w:w="70" w:type="dxa"/>
              <w:left w:w="90" w:type="dxa"/>
              <w:bottom w:w="70" w:type="dxa"/>
              <w:right w:w="90" w:type="dxa"/>
            </w:tcMar>
            <w:vAlign w:val="center"/>
          </w:tcPr>
          <w:p w14:paraId="4E6D422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0906E25" w14:textId="77777777" w:rsidR="0089053B" w:rsidRDefault="00B421DE">
            <w:pPr>
              <w:pStyle w:val="NCIEBody"/>
              <w:spacing w:after="0" w:line="240" w:lineRule="auto"/>
            </w:pPr>
            <w:r>
              <w:rPr>
                <w:sz w:val="16"/>
              </w:rPr>
              <w:t>NCIE Architecture Function / NCA Source Owners</w:t>
            </w:r>
          </w:p>
        </w:tc>
        <w:tc>
          <w:tcPr>
            <w:tcW w:w="1434" w:type="dxa"/>
            <w:shd w:val="clear" w:color="auto" w:fill="EDF4EF"/>
            <w:tcMar>
              <w:top w:w="70" w:type="dxa"/>
              <w:left w:w="90" w:type="dxa"/>
              <w:bottom w:w="70" w:type="dxa"/>
              <w:right w:w="90" w:type="dxa"/>
            </w:tcMar>
            <w:vAlign w:val="center"/>
          </w:tcPr>
          <w:p w14:paraId="4FDE6B50" w14:textId="77777777" w:rsidR="0089053B" w:rsidRDefault="00B421DE">
            <w:pPr>
              <w:pStyle w:val="NCIEBody"/>
              <w:spacing w:after="0" w:line="240" w:lineRule="auto"/>
            </w:pPr>
            <w:r>
              <w:rPr>
                <w:sz w:val="16"/>
              </w:rPr>
              <w:t>Confirmed provider-channel inventory per source.</w:t>
            </w:r>
          </w:p>
        </w:tc>
        <w:tc>
          <w:tcPr>
            <w:tcW w:w="1434" w:type="dxa"/>
            <w:shd w:val="clear" w:color="auto" w:fill="EDF4EF"/>
            <w:tcMar>
              <w:top w:w="70" w:type="dxa"/>
              <w:left w:w="90" w:type="dxa"/>
              <w:bottom w:w="70" w:type="dxa"/>
              <w:right w:w="90" w:type="dxa"/>
            </w:tcMar>
            <w:vAlign w:val="center"/>
          </w:tcPr>
          <w:p w14:paraId="22C7CF28"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6662E501"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AF84F65" w14:textId="77777777" w:rsidR="0089053B" w:rsidRDefault="00B421DE">
            <w:pPr>
              <w:pStyle w:val="NCIEBody"/>
              <w:spacing w:after="0" w:line="240" w:lineRule="auto"/>
            </w:pPr>
            <w:r>
              <w:rPr>
                <w:sz w:val="16"/>
              </w:rPr>
              <w:t>—</w:t>
            </w:r>
          </w:p>
        </w:tc>
      </w:tr>
      <w:tr w:rsidR="0089053B" w14:paraId="6CD3CB94" w14:textId="77777777">
        <w:trPr>
          <w:cantSplit/>
        </w:trPr>
        <w:tc>
          <w:tcPr>
            <w:tcW w:w="1434" w:type="dxa"/>
            <w:shd w:val="clear" w:color="auto" w:fill="FFFFFF"/>
            <w:tcMar>
              <w:top w:w="70" w:type="dxa"/>
              <w:left w:w="90" w:type="dxa"/>
              <w:bottom w:w="70" w:type="dxa"/>
              <w:right w:w="90" w:type="dxa"/>
            </w:tcMar>
            <w:vAlign w:val="center"/>
          </w:tcPr>
          <w:p w14:paraId="71AB44B6" w14:textId="77777777" w:rsidR="0089053B" w:rsidRDefault="00B421DE">
            <w:pPr>
              <w:pStyle w:val="NCIEBody"/>
              <w:spacing w:after="0" w:line="240" w:lineRule="auto"/>
            </w:pPr>
            <w:r>
              <w:rPr>
                <w:sz w:val="16"/>
              </w:rPr>
              <w:t>7-A</w:t>
            </w:r>
          </w:p>
        </w:tc>
        <w:tc>
          <w:tcPr>
            <w:tcW w:w="1434" w:type="dxa"/>
            <w:shd w:val="clear" w:color="auto" w:fill="FFFFFF"/>
            <w:tcMar>
              <w:top w:w="70" w:type="dxa"/>
              <w:left w:w="90" w:type="dxa"/>
              <w:bottom w:w="70" w:type="dxa"/>
              <w:right w:w="90" w:type="dxa"/>
            </w:tcMar>
            <w:vAlign w:val="center"/>
          </w:tcPr>
          <w:p w14:paraId="5277F333"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5EB9D9BF" w14:textId="77777777" w:rsidR="0089053B" w:rsidRDefault="00B421DE">
            <w:pPr>
              <w:pStyle w:val="NCIEBody"/>
              <w:spacing w:after="0" w:line="240" w:lineRule="auto"/>
            </w:pPr>
            <w:r>
              <w:rPr>
                <w:sz w:val="16"/>
              </w:rPr>
              <w:t>NCA Network Engineering</w:t>
            </w:r>
          </w:p>
        </w:tc>
        <w:tc>
          <w:tcPr>
            <w:tcW w:w="1434" w:type="dxa"/>
            <w:shd w:val="clear" w:color="auto" w:fill="FFFFFF"/>
            <w:tcMar>
              <w:top w:w="70" w:type="dxa"/>
              <w:left w:w="90" w:type="dxa"/>
              <w:bottom w:w="70" w:type="dxa"/>
              <w:right w:w="90" w:type="dxa"/>
            </w:tcMar>
            <w:vAlign w:val="center"/>
          </w:tcPr>
          <w:p w14:paraId="1AE355A5" w14:textId="77777777" w:rsidR="0089053B" w:rsidRDefault="00B421DE">
            <w:pPr>
              <w:pStyle w:val="NCIEBody"/>
              <w:spacing w:after="0" w:line="240" w:lineRule="auto"/>
            </w:pPr>
            <w:r>
              <w:rPr>
                <w:sz w:val="16"/>
              </w:rPr>
              <w:t>Sample operator NMS/PM export inspected.</w:t>
            </w:r>
          </w:p>
        </w:tc>
        <w:tc>
          <w:tcPr>
            <w:tcW w:w="1434" w:type="dxa"/>
            <w:shd w:val="clear" w:color="auto" w:fill="FFFFFF"/>
            <w:tcMar>
              <w:top w:w="70" w:type="dxa"/>
              <w:left w:w="90" w:type="dxa"/>
              <w:bottom w:w="70" w:type="dxa"/>
              <w:right w:w="90" w:type="dxa"/>
            </w:tcMar>
            <w:vAlign w:val="center"/>
          </w:tcPr>
          <w:p w14:paraId="1E596BF1"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678EBD96"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A0C16CE" w14:textId="77777777" w:rsidR="0089053B" w:rsidRDefault="00B421DE">
            <w:pPr>
              <w:pStyle w:val="NCIEBody"/>
              <w:spacing w:after="0" w:line="240" w:lineRule="auto"/>
            </w:pPr>
            <w:r>
              <w:rPr>
                <w:sz w:val="16"/>
              </w:rPr>
              <w:t>—</w:t>
            </w:r>
          </w:p>
        </w:tc>
      </w:tr>
      <w:tr w:rsidR="0089053B" w14:paraId="7ECAD0F8" w14:textId="77777777">
        <w:trPr>
          <w:cantSplit/>
        </w:trPr>
        <w:tc>
          <w:tcPr>
            <w:tcW w:w="1434" w:type="dxa"/>
            <w:shd w:val="clear" w:color="auto" w:fill="EDF4EF"/>
            <w:tcMar>
              <w:top w:w="70" w:type="dxa"/>
              <w:left w:w="90" w:type="dxa"/>
              <w:bottom w:w="70" w:type="dxa"/>
              <w:right w:w="90" w:type="dxa"/>
            </w:tcMar>
            <w:vAlign w:val="center"/>
          </w:tcPr>
          <w:p w14:paraId="1435D871" w14:textId="77777777" w:rsidR="0089053B" w:rsidRDefault="00B421DE">
            <w:pPr>
              <w:pStyle w:val="NCIEBody"/>
              <w:spacing w:after="0" w:line="240" w:lineRule="auto"/>
            </w:pPr>
            <w:r>
              <w:rPr>
                <w:sz w:val="16"/>
              </w:rPr>
              <w:t>7-C</w:t>
            </w:r>
          </w:p>
        </w:tc>
        <w:tc>
          <w:tcPr>
            <w:tcW w:w="1434" w:type="dxa"/>
            <w:shd w:val="clear" w:color="auto" w:fill="EDF4EF"/>
            <w:tcMar>
              <w:top w:w="70" w:type="dxa"/>
              <w:left w:w="90" w:type="dxa"/>
              <w:bottom w:w="70" w:type="dxa"/>
              <w:right w:w="90" w:type="dxa"/>
            </w:tcMar>
            <w:vAlign w:val="center"/>
          </w:tcPr>
          <w:p w14:paraId="70BD1B4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1CC3D6C" w14:textId="77777777" w:rsidR="0089053B" w:rsidRDefault="00B421DE">
            <w:pPr>
              <w:pStyle w:val="NCIEBody"/>
              <w:spacing w:after="0" w:line="240" w:lineRule="auto"/>
            </w:pPr>
            <w:r>
              <w:rPr>
                <w:sz w:val="16"/>
              </w:rPr>
              <w:t>NCA Network Engineering</w:t>
            </w:r>
          </w:p>
        </w:tc>
        <w:tc>
          <w:tcPr>
            <w:tcW w:w="1434" w:type="dxa"/>
            <w:shd w:val="clear" w:color="auto" w:fill="EDF4EF"/>
            <w:tcMar>
              <w:top w:w="70" w:type="dxa"/>
              <w:left w:w="90" w:type="dxa"/>
              <w:bottom w:w="70" w:type="dxa"/>
              <w:right w:w="90" w:type="dxa"/>
            </w:tcMar>
            <w:vAlign w:val="center"/>
          </w:tcPr>
          <w:p w14:paraId="335D2EC7" w14:textId="77777777" w:rsidR="0089053B" w:rsidRDefault="00B421DE">
            <w:pPr>
              <w:pStyle w:val="NCIEBody"/>
              <w:spacing w:after="0" w:line="240" w:lineRule="auto"/>
            </w:pPr>
            <w:r>
              <w:rPr>
                <w:sz w:val="16"/>
              </w:rPr>
              <w:t>Confirmed cell/site master-data source.</w:t>
            </w:r>
          </w:p>
        </w:tc>
        <w:tc>
          <w:tcPr>
            <w:tcW w:w="1434" w:type="dxa"/>
            <w:shd w:val="clear" w:color="auto" w:fill="EDF4EF"/>
            <w:tcMar>
              <w:top w:w="70" w:type="dxa"/>
              <w:left w:w="90" w:type="dxa"/>
              <w:bottom w:w="70" w:type="dxa"/>
              <w:right w:w="90" w:type="dxa"/>
            </w:tcMar>
            <w:vAlign w:val="center"/>
          </w:tcPr>
          <w:p w14:paraId="18D85A44"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F0BB19A"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EA9450D" w14:textId="77777777" w:rsidR="0089053B" w:rsidRDefault="00B421DE">
            <w:pPr>
              <w:pStyle w:val="NCIEBody"/>
              <w:spacing w:after="0" w:line="240" w:lineRule="auto"/>
            </w:pPr>
            <w:r>
              <w:rPr>
                <w:sz w:val="16"/>
              </w:rPr>
              <w:t>—</w:t>
            </w:r>
          </w:p>
        </w:tc>
      </w:tr>
      <w:tr w:rsidR="0089053B" w14:paraId="2EE99789" w14:textId="77777777">
        <w:trPr>
          <w:cantSplit/>
        </w:trPr>
        <w:tc>
          <w:tcPr>
            <w:tcW w:w="1434" w:type="dxa"/>
            <w:shd w:val="clear" w:color="auto" w:fill="FFFFFF"/>
            <w:tcMar>
              <w:top w:w="70" w:type="dxa"/>
              <w:left w:w="90" w:type="dxa"/>
              <w:bottom w:w="70" w:type="dxa"/>
              <w:right w:w="90" w:type="dxa"/>
            </w:tcMar>
            <w:vAlign w:val="center"/>
          </w:tcPr>
          <w:p w14:paraId="45BFC4B6" w14:textId="77777777" w:rsidR="0089053B" w:rsidRDefault="00B421DE">
            <w:pPr>
              <w:pStyle w:val="NCIEBody"/>
              <w:spacing w:after="0" w:line="240" w:lineRule="auto"/>
            </w:pPr>
            <w:r>
              <w:rPr>
                <w:sz w:val="16"/>
              </w:rPr>
              <w:lastRenderedPageBreak/>
              <w:t>8-A</w:t>
            </w:r>
          </w:p>
        </w:tc>
        <w:tc>
          <w:tcPr>
            <w:tcW w:w="1434" w:type="dxa"/>
            <w:shd w:val="clear" w:color="auto" w:fill="FFFFFF"/>
            <w:tcMar>
              <w:top w:w="70" w:type="dxa"/>
              <w:left w:w="90" w:type="dxa"/>
              <w:bottom w:w="70" w:type="dxa"/>
              <w:right w:w="90" w:type="dxa"/>
            </w:tcMar>
            <w:vAlign w:val="center"/>
          </w:tcPr>
          <w:p w14:paraId="68EA5574"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0DD2D18" w14:textId="77777777" w:rsidR="0089053B" w:rsidRDefault="00B421DE">
            <w:pPr>
              <w:pStyle w:val="NCIEBody"/>
              <w:spacing w:after="0" w:line="240" w:lineRule="auto"/>
            </w:pPr>
            <w:r>
              <w:rPr>
                <w:sz w:val="16"/>
              </w:rPr>
              <w:t>NCA Network Engineering / GIS</w:t>
            </w:r>
          </w:p>
        </w:tc>
        <w:tc>
          <w:tcPr>
            <w:tcW w:w="1434" w:type="dxa"/>
            <w:shd w:val="clear" w:color="auto" w:fill="FFFFFF"/>
            <w:tcMar>
              <w:top w:w="70" w:type="dxa"/>
              <w:left w:w="90" w:type="dxa"/>
              <w:bottom w:w="70" w:type="dxa"/>
              <w:right w:w="90" w:type="dxa"/>
            </w:tcMar>
            <w:vAlign w:val="center"/>
          </w:tcPr>
          <w:p w14:paraId="40179F0D" w14:textId="77777777" w:rsidR="0089053B" w:rsidRDefault="00B421DE">
            <w:pPr>
              <w:pStyle w:val="NCIEBody"/>
              <w:spacing w:after="0" w:line="240" w:lineRule="auto"/>
            </w:pPr>
            <w:r>
              <w:rPr>
                <w:sz w:val="16"/>
              </w:rPr>
              <w:t>Confirmed GIS dataset sources.</w:t>
            </w:r>
          </w:p>
        </w:tc>
        <w:tc>
          <w:tcPr>
            <w:tcW w:w="1434" w:type="dxa"/>
            <w:shd w:val="clear" w:color="auto" w:fill="FFFFFF"/>
            <w:tcMar>
              <w:top w:w="70" w:type="dxa"/>
              <w:left w:w="90" w:type="dxa"/>
              <w:bottom w:w="70" w:type="dxa"/>
              <w:right w:w="90" w:type="dxa"/>
            </w:tcMar>
            <w:vAlign w:val="center"/>
          </w:tcPr>
          <w:p w14:paraId="653D8B71"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051B4B91"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32EA12B" w14:textId="77777777" w:rsidR="0089053B" w:rsidRDefault="00B421DE">
            <w:pPr>
              <w:pStyle w:val="NCIEBody"/>
              <w:spacing w:after="0" w:line="240" w:lineRule="auto"/>
            </w:pPr>
            <w:r>
              <w:rPr>
                <w:sz w:val="16"/>
              </w:rPr>
              <w:t>—</w:t>
            </w:r>
          </w:p>
        </w:tc>
      </w:tr>
      <w:tr w:rsidR="0089053B" w14:paraId="202A8BF2" w14:textId="77777777">
        <w:trPr>
          <w:cantSplit/>
        </w:trPr>
        <w:tc>
          <w:tcPr>
            <w:tcW w:w="1434" w:type="dxa"/>
            <w:shd w:val="clear" w:color="auto" w:fill="EDF4EF"/>
            <w:tcMar>
              <w:top w:w="70" w:type="dxa"/>
              <w:left w:w="90" w:type="dxa"/>
              <w:bottom w:w="70" w:type="dxa"/>
              <w:right w:w="90" w:type="dxa"/>
            </w:tcMar>
            <w:vAlign w:val="center"/>
          </w:tcPr>
          <w:p w14:paraId="52671CFE" w14:textId="77777777" w:rsidR="0089053B" w:rsidRDefault="00B421DE">
            <w:pPr>
              <w:pStyle w:val="NCIEBody"/>
              <w:spacing w:after="0" w:line="240" w:lineRule="auto"/>
            </w:pPr>
            <w:r>
              <w:rPr>
                <w:sz w:val="16"/>
              </w:rPr>
              <w:t>9-A</w:t>
            </w:r>
          </w:p>
        </w:tc>
        <w:tc>
          <w:tcPr>
            <w:tcW w:w="1434" w:type="dxa"/>
            <w:shd w:val="clear" w:color="auto" w:fill="EDF4EF"/>
            <w:tcMar>
              <w:top w:w="70" w:type="dxa"/>
              <w:left w:w="90" w:type="dxa"/>
              <w:bottom w:w="70" w:type="dxa"/>
              <w:right w:w="90" w:type="dxa"/>
            </w:tcMar>
            <w:vAlign w:val="center"/>
          </w:tcPr>
          <w:p w14:paraId="58D00BEC"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06639CC" w14:textId="77777777" w:rsidR="0089053B" w:rsidRDefault="00B421DE">
            <w:pPr>
              <w:pStyle w:val="NCIEBody"/>
              <w:spacing w:after="0" w:line="240" w:lineRule="auto"/>
            </w:pPr>
            <w:r>
              <w:rPr>
                <w:sz w:val="16"/>
              </w:rPr>
              <w:t>NCA Network Engineering (Drive-Test)</w:t>
            </w:r>
          </w:p>
        </w:tc>
        <w:tc>
          <w:tcPr>
            <w:tcW w:w="1434" w:type="dxa"/>
            <w:shd w:val="clear" w:color="auto" w:fill="EDF4EF"/>
            <w:tcMar>
              <w:top w:w="70" w:type="dxa"/>
              <w:left w:w="90" w:type="dxa"/>
              <w:bottom w:w="70" w:type="dxa"/>
              <w:right w:w="90" w:type="dxa"/>
            </w:tcMar>
            <w:vAlign w:val="center"/>
          </w:tcPr>
          <w:p w14:paraId="2CC41184" w14:textId="77777777" w:rsidR="0089053B" w:rsidRDefault="00B421DE">
            <w:pPr>
              <w:pStyle w:val="NCIEBody"/>
              <w:spacing w:after="0" w:line="240" w:lineRule="auto"/>
            </w:pPr>
            <w:r>
              <w:rPr>
                <w:sz w:val="16"/>
              </w:rPr>
              <w:t>Confirmed drive-test vendor/export inventory.</w:t>
            </w:r>
          </w:p>
        </w:tc>
        <w:tc>
          <w:tcPr>
            <w:tcW w:w="1434" w:type="dxa"/>
            <w:shd w:val="clear" w:color="auto" w:fill="EDF4EF"/>
            <w:tcMar>
              <w:top w:w="70" w:type="dxa"/>
              <w:left w:w="90" w:type="dxa"/>
              <w:bottom w:w="70" w:type="dxa"/>
              <w:right w:w="90" w:type="dxa"/>
            </w:tcMar>
            <w:vAlign w:val="center"/>
          </w:tcPr>
          <w:p w14:paraId="78E0B696"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5FC99D30"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4A02EA6" w14:textId="77777777" w:rsidR="0089053B" w:rsidRDefault="00B421DE">
            <w:pPr>
              <w:pStyle w:val="NCIEBody"/>
              <w:spacing w:after="0" w:line="240" w:lineRule="auto"/>
            </w:pPr>
            <w:r>
              <w:rPr>
                <w:sz w:val="16"/>
              </w:rPr>
              <w:t>—</w:t>
            </w:r>
          </w:p>
        </w:tc>
      </w:tr>
      <w:tr w:rsidR="0089053B" w14:paraId="3DD88AB0" w14:textId="77777777">
        <w:trPr>
          <w:cantSplit/>
        </w:trPr>
        <w:tc>
          <w:tcPr>
            <w:tcW w:w="1434" w:type="dxa"/>
            <w:shd w:val="clear" w:color="auto" w:fill="FFFFFF"/>
            <w:tcMar>
              <w:top w:w="70" w:type="dxa"/>
              <w:left w:w="90" w:type="dxa"/>
              <w:bottom w:w="70" w:type="dxa"/>
              <w:right w:w="90" w:type="dxa"/>
            </w:tcMar>
            <w:vAlign w:val="center"/>
          </w:tcPr>
          <w:p w14:paraId="1B477D23" w14:textId="77777777" w:rsidR="0089053B" w:rsidRDefault="00B421DE">
            <w:pPr>
              <w:pStyle w:val="NCIEBody"/>
              <w:spacing w:after="0" w:line="240" w:lineRule="auto"/>
            </w:pPr>
            <w:r>
              <w:rPr>
                <w:sz w:val="16"/>
              </w:rPr>
              <w:t>10-A</w:t>
            </w:r>
          </w:p>
        </w:tc>
        <w:tc>
          <w:tcPr>
            <w:tcW w:w="1434" w:type="dxa"/>
            <w:shd w:val="clear" w:color="auto" w:fill="FFFFFF"/>
            <w:tcMar>
              <w:top w:w="70" w:type="dxa"/>
              <w:left w:w="90" w:type="dxa"/>
              <w:bottom w:w="70" w:type="dxa"/>
              <w:right w:w="90" w:type="dxa"/>
            </w:tcMar>
            <w:vAlign w:val="center"/>
          </w:tcPr>
          <w:p w14:paraId="2098605D"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0B58F8D" w14:textId="77777777" w:rsidR="0089053B" w:rsidRDefault="00B421DE">
            <w:pPr>
              <w:pStyle w:val="NCIEBody"/>
              <w:spacing w:after="0" w:line="240" w:lineRule="auto"/>
            </w:pPr>
            <w:r>
              <w:rPr>
                <w:sz w:val="16"/>
              </w:rPr>
              <w:t>NCA Network Operations</w:t>
            </w:r>
          </w:p>
        </w:tc>
        <w:tc>
          <w:tcPr>
            <w:tcW w:w="1434" w:type="dxa"/>
            <w:shd w:val="clear" w:color="auto" w:fill="FFFFFF"/>
            <w:tcMar>
              <w:top w:w="70" w:type="dxa"/>
              <w:left w:w="90" w:type="dxa"/>
              <w:bottom w:w="70" w:type="dxa"/>
              <w:right w:w="90" w:type="dxa"/>
            </w:tcMar>
            <w:vAlign w:val="center"/>
          </w:tcPr>
          <w:p w14:paraId="2050DDCE" w14:textId="77777777" w:rsidR="0089053B" w:rsidRDefault="00B421DE">
            <w:pPr>
              <w:pStyle w:val="NCIEBody"/>
              <w:spacing w:after="0" w:line="240" w:lineRule="auto"/>
            </w:pPr>
            <w:r>
              <w:rPr>
                <w:sz w:val="16"/>
              </w:rPr>
              <w:t>Confirmed operator incident-mailbox inventory.</w:t>
            </w:r>
          </w:p>
        </w:tc>
        <w:tc>
          <w:tcPr>
            <w:tcW w:w="1434" w:type="dxa"/>
            <w:shd w:val="clear" w:color="auto" w:fill="FFFFFF"/>
            <w:tcMar>
              <w:top w:w="70" w:type="dxa"/>
              <w:left w:w="90" w:type="dxa"/>
              <w:bottom w:w="70" w:type="dxa"/>
              <w:right w:w="90" w:type="dxa"/>
            </w:tcMar>
            <w:vAlign w:val="center"/>
          </w:tcPr>
          <w:p w14:paraId="5959E98C"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69618529"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5D3E65E9" w14:textId="77777777" w:rsidR="0089053B" w:rsidRDefault="00B421DE">
            <w:pPr>
              <w:pStyle w:val="NCIEBody"/>
              <w:spacing w:after="0" w:line="240" w:lineRule="auto"/>
            </w:pPr>
            <w:r>
              <w:rPr>
                <w:sz w:val="16"/>
              </w:rPr>
              <w:t>—</w:t>
            </w:r>
          </w:p>
        </w:tc>
      </w:tr>
      <w:tr w:rsidR="0089053B" w14:paraId="47B9B06A" w14:textId="77777777">
        <w:trPr>
          <w:cantSplit/>
        </w:trPr>
        <w:tc>
          <w:tcPr>
            <w:tcW w:w="1434" w:type="dxa"/>
            <w:shd w:val="clear" w:color="auto" w:fill="EDF4EF"/>
            <w:tcMar>
              <w:top w:w="70" w:type="dxa"/>
              <w:left w:w="90" w:type="dxa"/>
              <w:bottom w:w="70" w:type="dxa"/>
              <w:right w:w="90" w:type="dxa"/>
            </w:tcMar>
            <w:vAlign w:val="center"/>
          </w:tcPr>
          <w:p w14:paraId="374D631F" w14:textId="77777777" w:rsidR="0089053B" w:rsidRDefault="00B421DE">
            <w:pPr>
              <w:pStyle w:val="NCIEBody"/>
              <w:spacing w:after="0" w:line="240" w:lineRule="auto"/>
            </w:pPr>
            <w:r>
              <w:rPr>
                <w:sz w:val="16"/>
              </w:rPr>
              <w:t>10-B</w:t>
            </w:r>
          </w:p>
        </w:tc>
        <w:tc>
          <w:tcPr>
            <w:tcW w:w="1434" w:type="dxa"/>
            <w:shd w:val="clear" w:color="auto" w:fill="EDF4EF"/>
            <w:tcMar>
              <w:top w:w="70" w:type="dxa"/>
              <w:left w:w="90" w:type="dxa"/>
              <w:bottom w:w="70" w:type="dxa"/>
              <w:right w:w="90" w:type="dxa"/>
            </w:tcMar>
            <w:vAlign w:val="center"/>
          </w:tcPr>
          <w:p w14:paraId="2EE0664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1C11067" w14:textId="77777777" w:rsidR="0089053B" w:rsidRDefault="00B421DE">
            <w:pPr>
              <w:pStyle w:val="NCIEBody"/>
              <w:spacing w:after="0" w:line="240" w:lineRule="auto"/>
            </w:pPr>
            <w:r>
              <w:rPr>
                <w:sz w:val="16"/>
              </w:rPr>
              <w:t>NCA Network Operations</w:t>
            </w:r>
          </w:p>
        </w:tc>
        <w:tc>
          <w:tcPr>
            <w:tcW w:w="1434" w:type="dxa"/>
            <w:shd w:val="clear" w:color="auto" w:fill="EDF4EF"/>
            <w:tcMar>
              <w:top w:w="70" w:type="dxa"/>
              <w:left w:w="90" w:type="dxa"/>
              <w:bottom w:w="70" w:type="dxa"/>
              <w:right w:w="90" w:type="dxa"/>
            </w:tcMar>
            <w:vAlign w:val="center"/>
          </w:tcPr>
          <w:p w14:paraId="169F325C" w14:textId="77777777" w:rsidR="0089053B" w:rsidRDefault="00B421DE">
            <w:pPr>
              <w:pStyle w:val="NCIEBody"/>
              <w:spacing w:after="0" w:line="240" w:lineRule="auto"/>
            </w:pPr>
            <w:r>
              <w:rPr>
                <w:sz w:val="16"/>
              </w:rPr>
              <w:t>Sample operator incident emails inspected.</w:t>
            </w:r>
          </w:p>
        </w:tc>
        <w:tc>
          <w:tcPr>
            <w:tcW w:w="1434" w:type="dxa"/>
            <w:shd w:val="clear" w:color="auto" w:fill="EDF4EF"/>
            <w:tcMar>
              <w:top w:w="70" w:type="dxa"/>
              <w:left w:w="90" w:type="dxa"/>
              <w:bottom w:w="70" w:type="dxa"/>
              <w:right w:w="90" w:type="dxa"/>
            </w:tcMar>
            <w:vAlign w:val="center"/>
          </w:tcPr>
          <w:p w14:paraId="745BBF79"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7ECD6CCE"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9D411C0" w14:textId="77777777" w:rsidR="0089053B" w:rsidRDefault="00B421DE">
            <w:pPr>
              <w:pStyle w:val="NCIEBody"/>
              <w:spacing w:after="0" w:line="240" w:lineRule="auto"/>
            </w:pPr>
            <w:r>
              <w:rPr>
                <w:sz w:val="16"/>
              </w:rPr>
              <w:t>—</w:t>
            </w:r>
          </w:p>
        </w:tc>
      </w:tr>
      <w:tr w:rsidR="0089053B" w14:paraId="6F915367" w14:textId="77777777">
        <w:trPr>
          <w:cantSplit/>
        </w:trPr>
        <w:tc>
          <w:tcPr>
            <w:tcW w:w="1434" w:type="dxa"/>
            <w:shd w:val="clear" w:color="auto" w:fill="FFFFFF"/>
            <w:tcMar>
              <w:top w:w="70" w:type="dxa"/>
              <w:left w:w="90" w:type="dxa"/>
              <w:bottom w:w="70" w:type="dxa"/>
              <w:right w:w="90" w:type="dxa"/>
            </w:tcMar>
            <w:vAlign w:val="center"/>
          </w:tcPr>
          <w:p w14:paraId="39B1BF28" w14:textId="77777777" w:rsidR="0089053B" w:rsidRDefault="00B421DE">
            <w:pPr>
              <w:pStyle w:val="NCIEBody"/>
              <w:spacing w:after="0" w:line="240" w:lineRule="auto"/>
            </w:pPr>
            <w:r>
              <w:rPr>
                <w:sz w:val="16"/>
              </w:rPr>
              <w:t>11-A</w:t>
            </w:r>
          </w:p>
        </w:tc>
        <w:tc>
          <w:tcPr>
            <w:tcW w:w="1434" w:type="dxa"/>
            <w:shd w:val="clear" w:color="auto" w:fill="FFFFFF"/>
            <w:tcMar>
              <w:top w:w="70" w:type="dxa"/>
              <w:left w:w="90" w:type="dxa"/>
              <w:bottom w:w="70" w:type="dxa"/>
              <w:right w:w="90" w:type="dxa"/>
            </w:tcMar>
            <w:vAlign w:val="center"/>
          </w:tcPr>
          <w:p w14:paraId="72FF238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103664F" w14:textId="77777777" w:rsidR="0089053B" w:rsidRDefault="00B421DE">
            <w:pPr>
              <w:pStyle w:val="NCIEBody"/>
              <w:spacing w:after="0" w:line="240" w:lineRule="auto"/>
            </w:pPr>
            <w:r>
              <w:rPr>
                <w:sz w:val="16"/>
              </w:rPr>
              <w:t>NCA Revenue Assurance</w:t>
            </w:r>
          </w:p>
        </w:tc>
        <w:tc>
          <w:tcPr>
            <w:tcW w:w="1434" w:type="dxa"/>
            <w:shd w:val="clear" w:color="auto" w:fill="FFFFFF"/>
            <w:tcMar>
              <w:top w:w="70" w:type="dxa"/>
              <w:left w:w="90" w:type="dxa"/>
              <w:bottom w:w="70" w:type="dxa"/>
              <w:right w:w="90" w:type="dxa"/>
            </w:tcMar>
            <w:vAlign w:val="center"/>
          </w:tcPr>
          <w:p w14:paraId="3A78C43C" w14:textId="77777777" w:rsidR="0089053B" w:rsidRDefault="00B421DE">
            <w:pPr>
              <w:pStyle w:val="NCIEBody"/>
              <w:spacing w:after="0" w:line="240" w:lineRule="auto"/>
            </w:pPr>
            <w:r>
              <w:rPr>
                <w:sz w:val="16"/>
              </w:rPr>
              <w:t>Confirmed per-operator reporting granularity/frequency.</w:t>
            </w:r>
          </w:p>
        </w:tc>
        <w:tc>
          <w:tcPr>
            <w:tcW w:w="1434" w:type="dxa"/>
            <w:shd w:val="clear" w:color="auto" w:fill="FFFFFF"/>
            <w:tcMar>
              <w:top w:w="70" w:type="dxa"/>
              <w:left w:w="90" w:type="dxa"/>
              <w:bottom w:w="70" w:type="dxa"/>
              <w:right w:w="90" w:type="dxa"/>
            </w:tcMar>
            <w:vAlign w:val="center"/>
          </w:tcPr>
          <w:p w14:paraId="460CFBFA"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7B2B78E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DCA93B5" w14:textId="77777777" w:rsidR="0089053B" w:rsidRDefault="00B421DE">
            <w:pPr>
              <w:pStyle w:val="NCIEBody"/>
              <w:spacing w:after="0" w:line="240" w:lineRule="auto"/>
            </w:pPr>
            <w:r>
              <w:rPr>
                <w:sz w:val="16"/>
              </w:rPr>
              <w:t>—</w:t>
            </w:r>
          </w:p>
        </w:tc>
      </w:tr>
      <w:tr w:rsidR="0089053B" w14:paraId="025DF6A7" w14:textId="77777777">
        <w:trPr>
          <w:cantSplit/>
        </w:trPr>
        <w:tc>
          <w:tcPr>
            <w:tcW w:w="1434" w:type="dxa"/>
            <w:shd w:val="clear" w:color="auto" w:fill="EDF4EF"/>
            <w:tcMar>
              <w:top w:w="70" w:type="dxa"/>
              <w:left w:w="90" w:type="dxa"/>
              <w:bottom w:w="70" w:type="dxa"/>
              <w:right w:w="90" w:type="dxa"/>
            </w:tcMar>
            <w:vAlign w:val="center"/>
          </w:tcPr>
          <w:p w14:paraId="35398FA7" w14:textId="77777777" w:rsidR="0089053B" w:rsidRDefault="00B421DE">
            <w:pPr>
              <w:pStyle w:val="NCIEBody"/>
              <w:spacing w:after="0" w:line="240" w:lineRule="auto"/>
            </w:pPr>
            <w:r>
              <w:rPr>
                <w:sz w:val="16"/>
              </w:rPr>
              <w:t>12-C</w:t>
            </w:r>
          </w:p>
        </w:tc>
        <w:tc>
          <w:tcPr>
            <w:tcW w:w="1434" w:type="dxa"/>
            <w:shd w:val="clear" w:color="auto" w:fill="EDF4EF"/>
            <w:tcMar>
              <w:top w:w="70" w:type="dxa"/>
              <w:left w:w="90" w:type="dxa"/>
              <w:bottom w:w="70" w:type="dxa"/>
              <w:right w:w="90" w:type="dxa"/>
            </w:tcMar>
            <w:vAlign w:val="center"/>
          </w:tcPr>
          <w:p w14:paraId="7C48CF9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0517AA0" w14:textId="77777777" w:rsidR="0089053B" w:rsidRDefault="00B421DE">
            <w:pPr>
              <w:pStyle w:val="NCIEBody"/>
              <w:spacing w:after="0" w:line="240" w:lineRule="auto"/>
            </w:pPr>
            <w:r>
              <w:rPr>
                <w:sz w:val="16"/>
              </w:rPr>
              <w:t>NCA Revenue Assurance</w:t>
            </w:r>
          </w:p>
        </w:tc>
        <w:tc>
          <w:tcPr>
            <w:tcW w:w="1434" w:type="dxa"/>
            <w:shd w:val="clear" w:color="auto" w:fill="EDF4EF"/>
            <w:tcMar>
              <w:top w:w="70" w:type="dxa"/>
              <w:left w:w="90" w:type="dxa"/>
              <w:bottom w:w="70" w:type="dxa"/>
              <w:right w:w="90" w:type="dxa"/>
            </w:tcMar>
            <w:vAlign w:val="center"/>
          </w:tcPr>
          <w:p w14:paraId="20DA15C8" w14:textId="77777777" w:rsidR="0089053B" w:rsidRDefault="00B421DE">
            <w:pPr>
              <w:pStyle w:val="NCIEBody"/>
              <w:spacing w:after="0" w:line="240" w:lineRule="auto"/>
            </w:pPr>
            <w:r>
              <w:rPr>
                <w:sz w:val="16"/>
              </w:rPr>
              <w:t>Confirmed billing-verification source and existing workflow, if any.</w:t>
            </w:r>
          </w:p>
        </w:tc>
        <w:tc>
          <w:tcPr>
            <w:tcW w:w="1434" w:type="dxa"/>
            <w:shd w:val="clear" w:color="auto" w:fill="EDF4EF"/>
            <w:tcMar>
              <w:top w:w="70" w:type="dxa"/>
              <w:left w:w="90" w:type="dxa"/>
              <w:bottom w:w="70" w:type="dxa"/>
              <w:right w:w="90" w:type="dxa"/>
            </w:tcMar>
            <w:vAlign w:val="center"/>
          </w:tcPr>
          <w:p w14:paraId="69826256"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4A035E6D"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E4A45A0" w14:textId="77777777" w:rsidR="0089053B" w:rsidRDefault="00B421DE">
            <w:pPr>
              <w:pStyle w:val="NCIEBody"/>
              <w:spacing w:after="0" w:line="240" w:lineRule="auto"/>
            </w:pPr>
            <w:r>
              <w:rPr>
                <w:sz w:val="16"/>
              </w:rPr>
              <w:t>—</w:t>
            </w:r>
          </w:p>
        </w:tc>
      </w:tr>
      <w:tr w:rsidR="0089053B" w14:paraId="22923687" w14:textId="77777777">
        <w:trPr>
          <w:cantSplit/>
        </w:trPr>
        <w:tc>
          <w:tcPr>
            <w:tcW w:w="1434" w:type="dxa"/>
            <w:shd w:val="clear" w:color="auto" w:fill="FFFFFF"/>
            <w:tcMar>
              <w:top w:w="70" w:type="dxa"/>
              <w:left w:w="90" w:type="dxa"/>
              <w:bottom w:w="70" w:type="dxa"/>
              <w:right w:w="90" w:type="dxa"/>
            </w:tcMar>
            <w:vAlign w:val="center"/>
          </w:tcPr>
          <w:p w14:paraId="69CC0AF4" w14:textId="77777777" w:rsidR="0089053B" w:rsidRDefault="00B421DE">
            <w:pPr>
              <w:pStyle w:val="NCIEBody"/>
              <w:spacing w:after="0" w:line="240" w:lineRule="auto"/>
            </w:pPr>
            <w:r>
              <w:rPr>
                <w:sz w:val="16"/>
              </w:rPr>
              <w:t>13-A</w:t>
            </w:r>
          </w:p>
        </w:tc>
        <w:tc>
          <w:tcPr>
            <w:tcW w:w="1434" w:type="dxa"/>
            <w:shd w:val="clear" w:color="auto" w:fill="FFFFFF"/>
            <w:tcMar>
              <w:top w:w="70" w:type="dxa"/>
              <w:left w:w="90" w:type="dxa"/>
              <w:bottom w:w="70" w:type="dxa"/>
              <w:right w:w="90" w:type="dxa"/>
            </w:tcMar>
            <w:vAlign w:val="center"/>
          </w:tcPr>
          <w:p w14:paraId="53CD2BE0"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1191D2D" w14:textId="77777777" w:rsidR="0089053B" w:rsidRDefault="00B421DE">
            <w:pPr>
              <w:pStyle w:val="NCIEBody"/>
              <w:spacing w:after="0" w:line="240" w:lineRule="auto"/>
            </w:pPr>
            <w:r>
              <w:rPr>
                <w:sz w:val="16"/>
              </w:rPr>
              <w:t>NCA Mobile Money Oversight</w:t>
            </w:r>
          </w:p>
        </w:tc>
        <w:tc>
          <w:tcPr>
            <w:tcW w:w="1434" w:type="dxa"/>
            <w:shd w:val="clear" w:color="auto" w:fill="FFFFFF"/>
            <w:tcMar>
              <w:top w:w="70" w:type="dxa"/>
              <w:left w:w="90" w:type="dxa"/>
              <w:bottom w:w="70" w:type="dxa"/>
              <w:right w:w="90" w:type="dxa"/>
            </w:tcMar>
            <w:vAlign w:val="center"/>
          </w:tcPr>
          <w:p w14:paraId="3B80F0EF" w14:textId="77777777" w:rsidR="0089053B" w:rsidRDefault="00B421DE">
            <w:pPr>
              <w:pStyle w:val="NCIEBody"/>
              <w:spacing w:after="0" w:line="240" w:lineRule="auto"/>
            </w:pPr>
            <w:r>
              <w:rPr>
                <w:sz w:val="16"/>
              </w:rPr>
              <w:t>Confirmed source system, currency and cut-off time.</w:t>
            </w:r>
          </w:p>
        </w:tc>
        <w:tc>
          <w:tcPr>
            <w:tcW w:w="1434" w:type="dxa"/>
            <w:shd w:val="clear" w:color="auto" w:fill="FFFFFF"/>
            <w:tcMar>
              <w:top w:w="70" w:type="dxa"/>
              <w:left w:w="90" w:type="dxa"/>
              <w:bottom w:w="70" w:type="dxa"/>
              <w:right w:w="90" w:type="dxa"/>
            </w:tcMar>
            <w:vAlign w:val="center"/>
          </w:tcPr>
          <w:p w14:paraId="5CA7D365"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2D65B571"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1EE6B2C" w14:textId="77777777" w:rsidR="0089053B" w:rsidRDefault="00B421DE">
            <w:pPr>
              <w:pStyle w:val="NCIEBody"/>
              <w:spacing w:after="0" w:line="240" w:lineRule="auto"/>
            </w:pPr>
            <w:r>
              <w:rPr>
                <w:sz w:val="16"/>
              </w:rPr>
              <w:t>—</w:t>
            </w:r>
          </w:p>
        </w:tc>
      </w:tr>
      <w:tr w:rsidR="0089053B" w14:paraId="4D83F7FA" w14:textId="77777777">
        <w:trPr>
          <w:cantSplit/>
        </w:trPr>
        <w:tc>
          <w:tcPr>
            <w:tcW w:w="1434" w:type="dxa"/>
            <w:shd w:val="clear" w:color="auto" w:fill="EDF4EF"/>
            <w:tcMar>
              <w:top w:w="70" w:type="dxa"/>
              <w:left w:w="90" w:type="dxa"/>
              <w:bottom w:w="70" w:type="dxa"/>
              <w:right w:w="90" w:type="dxa"/>
            </w:tcMar>
            <w:vAlign w:val="center"/>
          </w:tcPr>
          <w:p w14:paraId="5E428DB7" w14:textId="77777777" w:rsidR="0089053B" w:rsidRDefault="00B421DE">
            <w:pPr>
              <w:pStyle w:val="NCIEBody"/>
              <w:spacing w:after="0" w:line="240" w:lineRule="auto"/>
            </w:pPr>
            <w:r>
              <w:rPr>
                <w:sz w:val="16"/>
              </w:rPr>
              <w:t>15-A</w:t>
            </w:r>
          </w:p>
        </w:tc>
        <w:tc>
          <w:tcPr>
            <w:tcW w:w="1434" w:type="dxa"/>
            <w:shd w:val="clear" w:color="auto" w:fill="EDF4EF"/>
            <w:tcMar>
              <w:top w:w="70" w:type="dxa"/>
              <w:left w:w="90" w:type="dxa"/>
              <w:bottom w:w="70" w:type="dxa"/>
              <w:right w:w="90" w:type="dxa"/>
            </w:tcMar>
            <w:vAlign w:val="center"/>
          </w:tcPr>
          <w:p w14:paraId="3A4399E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E74B08D" w14:textId="77777777" w:rsidR="0089053B" w:rsidRDefault="00B421DE">
            <w:pPr>
              <w:pStyle w:val="NCIEBody"/>
              <w:spacing w:after="0" w:line="240" w:lineRule="auto"/>
            </w:pPr>
            <w:r>
              <w:rPr>
                <w:sz w:val="16"/>
              </w:rPr>
              <w:t>NCA Anti-Fraud Unit</w:t>
            </w:r>
          </w:p>
        </w:tc>
        <w:tc>
          <w:tcPr>
            <w:tcW w:w="1434" w:type="dxa"/>
            <w:shd w:val="clear" w:color="auto" w:fill="EDF4EF"/>
            <w:tcMar>
              <w:top w:w="70" w:type="dxa"/>
              <w:left w:w="90" w:type="dxa"/>
              <w:bottom w:w="70" w:type="dxa"/>
              <w:right w:w="90" w:type="dxa"/>
            </w:tcMar>
            <w:vAlign w:val="center"/>
          </w:tcPr>
          <w:p w14:paraId="6DA5E571" w14:textId="77777777" w:rsidR="0089053B" w:rsidRDefault="00B421DE">
            <w:pPr>
              <w:pStyle w:val="NCIEBody"/>
              <w:spacing w:after="0" w:line="240" w:lineRule="auto"/>
            </w:pPr>
            <w:r>
              <w:rPr>
                <w:sz w:val="16"/>
              </w:rPr>
              <w:t>Confirmed Anti-Fraud workflow and tool inventory.</w:t>
            </w:r>
          </w:p>
        </w:tc>
        <w:tc>
          <w:tcPr>
            <w:tcW w:w="1434" w:type="dxa"/>
            <w:shd w:val="clear" w:color="auto" w:fill="EDF4EF"/>
            <w:tcMar>
              <w:top w:w="70" w:type="dxa"/>
              <w:left w:w="90" w:type="dxa"/>
              <w:bottom w:w="70" w:type="dxa"/>
              <w:right w:w="90" w:type="dxa"/>
            </w:tcMar>
            <w:vAlign w:val="center"/>
          </w:tcPr>
          <w:p w14:paraId="10600030"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4DF3E6B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0E6B394" w14:textId="77777777" w:rsidR="0089053B" w:rsidRDefault="00B421DE">
            <w:pPr>
              <w:pStyle w:val="NCIEBody"/>
              <w:spacing w:after="0" w:line="240" w:lineRule="auto"/>
            </w:pPr>
            <w:r>
              <w:rPr>
                <w:sz w:val="16"/>
              </w:rPr>
              <w:t>—</w:t>
            </w:r>
          </w:p>
        </w:tc>
      </w:tr>
      <w:tr w:rsidR="0089053B" w14:paraId="3902F53D" w14:textId="77777777">
        <w:trPr>
          <w:cantSplit/>
        </w:trPr>
        <w:tc>
          <w:tcPr>
            <w:tcW w:w="1434" w:type="dxa"/>
            <w:shd w:val="clear" w:color="auto" w:fill="FFFFFF"/>
            <w:tcMar>
              <w:top w:w="70" w:type="dxa"/>
              <w:left w:w="90" w:type="dxa"/>
              <w:bottom w:w="70" w:type="dxa"/>
              <w:right w:w="90" w:type="dxa"/>
            </w:tcMar>
            <w:vAlign w:val="center"/>
          </w:tcPr>
          <w:p w14:paraId="5ACD0909" w14:textId="77777777" w:rsidR="0089053B" w:rsidRDefault="00B421DE">
            <w:pPr>
              <w:pStyle w:val="NCIEBody"/>
              <w:spacing w:after="0" w:line="240" w:lineRule="auto"/>
            </w:pPr>
            <w:r>
              <w:rPr>
                <w:sz w:val="16"/>
              </w:rPr>
              <w:t>15-B</w:t>
            </w:r>
          </w:p>
        </w:tc>
        <w:tc>
          <w:tcPr>
            <w:tcW w:w="1434" w:type="dxa"/>
            <w:shd w:val="clear" w:color="auto" w:fill="FFFFFF"/>
            <w:tcMar>
              <w:top w:w="70" w:type="dxa"/>
              <w:left w:w="90" w:type="dxa"/>
              <w:bottom w:w="70" w:type="dxa"/>
              <w:right w:w="90" w:type="dxa"/>
            </w:tcMar>
            <w:vAlign w:val="center"/>
          </w:tcPr>
          <w:p w14:paraId="06E08899"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EE4FF64" w14:textId="77777777" w:rsidR="0089053B" w:rsidRDefault="00B421DE">
            <w:pPr>
              <w:pStyle w:val="NCIEBody"/>
              <w:spacing w:after="0" w:line="240" w:lineRule="auto"/>
            </w:pPr>
            <w:r>
              <w:rPr>
                <w:sz w:val="16"/>
              </w:rPr>
              <w:t>NCA Anti-Fraud Unit</w:t>
            </w:r>
          </w:p>
        </w:tc>
        <w:tc>
          <w:tcPr>
            <w:tcW w:w="1434" w:type="dxa"/>
            <w:shd w:val="clear" w:color="auto" w:fill="FFFFFF"/>
            <w:tcMar>
              <w:top w:w="70" w:type="dxa"/>
              <w:left w:w="90" w:type="dxa"/>
              <w:bottom w:w="70" w:type="dxa"/>
              <w:right w:w="90" w:type="dxa"/>
            </w:tcMar>
            <w:vAlign w:val="center"/>
          </w:tcPr>
          <w:p w14:paraId="622686CD" w14:textId="77777777" w:rsidR="0089053B" w:rsidRDefault="00B421DE">
            <w:pPr>
              <w:pStyle w:val="NCIEBody"/>
              <w:spacing w:after="0" w:line="240" w:lineRule="auto"/>
            </w:pPr>
            <w:r>
              <w:rPr>
                <w:sz w:val="16"/>
              </w:rPr>
              <w:t>Confirmed location-data source and precision.</w:t>
            </w:r>
          </w:p>
        </w:tc>
        <w:tc>
          <w:tcPr>
            <w:tcW w:w="1434" w:type="dxa"/>
            <w:shd w:val="clear" w:color="auto" w:fill="FFFFFF"/>
            <w:tcMar>
              <w:top w:w="70" w:type="dxa"/>
              <w:left w:w="90" w:type="dxa"/>
              <w:bottom w:w="70" w:type="dxa"/>
              <w:right w:w="90" w:type="dxa"/>
            </w:tcMar>
            <w:vAlign w:val="center"/>
          </w:tcPr>
          <w:p w14:paraId="7B0E60D4"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71A5969B"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88FA03B" w14:textId="77777777" w:rsidR="0089053B" w:rsidRDefault="00B421DE">
            <w:pPr>
              <w:pStyle w:val="NCIEBody"/>
              <w:spacing w:after="0" w:line="240" w:lineRule="auto"/>
            </w:pPr>
            <w:r>
              <w:rPr>
                <w:sz w:val="16"/>
              </w:rPr>
              <w:t>—</w:t>
            </w:r>
          </w:p>
        </w:tc>
      </w:tr>
      <w:tr w:rsidR="0089053B" w14:paraId="6498E031" w14:textId="77777777">
        <w:trPr>
          <w:cantSplit/>
        </w:trPr>
        <w:tc>
          <w:tcPr>
            <w:tcW w:w="1434" w:type="dxa"/>
            <w:shd w:val="clear" w:color="auto" w:fill="EDF4EF"/>
            <w:tcMar>
              <w:top w:w="70" w:type="dxa"/>
              <w:left w:w="90" w:type="dxa"/>
              <w:bottom w:w="70" w:type="dxa"/>
              <w:right w:w="90" w:type="dxa"/>
            </w:tcMar>
            <w:vAlign w:val="center"/>
          </w:tcPr>
          <w:p w14:paraId="4186FE1A" w14:textId="77777777" w:rsidR="0089053B" w:rsidRDefault="00B421DE">
            <w:pPr>
              <w:pStyle w:val="NCIEBody"/>
              <w:spacing w:after="0" w:line="240" w:lineRule="auto"/>
            </w:pPr>
            <w:r>
              <w:rPr>
                <w:sz w:val="16"/>
              </w:rPr>
              <w:t>16-A</w:t>
            </w:r>
          </w:p>
        </w:tc>
        <w:tc>
          <w:tcPr>
            <w:tcW w:w="1434" w:type="dxa"/>
            <w:shd w:val="clear" w:color="auto" w:fill="EDF4EF"/>
            <w:tcMar>
              <w:top w:w="70" w:type="dxa"/>
              <w:left w:w="90" w:type="dxa"/>
              <w:bottom w:w="70" w:type="dxa"/>
              <w:right w:w="90" w:type="dxa"/>
            </w:tcMar>
            <w:vAlign w:val="center"/>
          </w:tcPr>
          <w:p w14:paraId="72CEF63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8C8CD31" w14:textId="77777777" w:rsidR="0089053B" w:rsidRDefault="00B421DE">
            <w:pPr>
              <w:pStyle w:val="NCIEBody"/>
              <w:spacing w:after="0" w:line="240" w:lineRule="auto"/>
            </w:pPr>
            <w:r>
              <w:rPr>
                <w:sz w:val="16"/>
              </w:rPr>
              <w:t>NCA Regulatory Intelligence</w:t>
            </w:r>
          </w:p>
        </w:tc>
        <w:tc>
          <w:tcPr>
            <w:tcW w:w="1434" w:type="dxa"/>
            <w:shd w:val="clear" w:color="auto" w:fill="EDF4EF"/>
            <w:tcMar>
              <w:top w:w="70" w:type="dxa"/>
              <w:left w:w="90" w:type="dxa"/>
              <w:bottom w:w="70" w:type="dxa"/>
              <w:right w:w="90" w:type="dxa"/>
            </w:tcMar>
            <w:vAlign w:val="center"/>
          </w:tcPr>
          <w:p w14:paraId="1A74743F" w14:textId="77777777" w:rsidR="0089053B" w:rsidRDefault="00B421DE">
            <w:pPr>
              <w:pStyle w:val="NCIEBody"/>
              <w:spacing w:after="0" w:line="240" w:lineRule="auto"/>
            </w:pPr>
            <w:r>
              <w:rPr>
                <w:sz w:val="16"/>
              </w:rPr>
              <w:t>Existing platform's data model/terminology documented.</w:t>
            </w:r>
          </w:p>
        </w:tc>
        <w:tc>
          <w:tcPr>
            <w:tcW w:w="1434" w:type="dxa"/>
            <w:shd w:val="clear" w:color="auto" w:fill="EDF4EF"/>
            <w:tcMar>
              <w:top w:w="70" w:type="dxa"/>
              <w:left w:w="90" w:type="dxa"/>
              <w:bottom w:w="70" w:type="dxa"/>
              <w:right w:w="90" w:type="dxa"/>
            </w:tcMar>
            <w:vAlign w:val="center"/>
          </w:tcPr>
          <w:p w14:paraId="009C4525"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06154F0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A853D98" w14:textId="77777777" w:rsidR="0089053B" w:rsidRDefault="00B421DE">
            <w:pPr>
              <w:pStyle w:val="NCIEBody"/>
              <w:spacing w:after="0" w:line="240" w:lineRule="auto"/>
            </w:pPr>
            <w:r>
              <w:rPr>
                <w:sz w:val="16"/>
              </w:rPr>
              <w:t>—</w:t>
            </w:r>
          </w:p>
        </w:tc>
      </w:tr>
      <w:tr w:rsidR="0089053B" w14:paraId="7BB05D15" w14:textId="77777777">
        <w:trPr>
          <w:cantSplit/>
        </w:trPr>
        <w:tc>
          <w:tcPr>
            <w:tcW w:w="1434" w:type="dxa"/>
            <w:shd w:val="clear" w:color="auto" w:fill="FFFFFF"/>
            <w:tcMar>
              <w:top w:w="70" w:type="dxa"/>
              <w:left w:w="90" w:type="dxa"/>
              <w:bottom w:w="70" w:type="dxa"/>
              <w:right w:w="90" w:type="dxa"/>
            </w:tcMar>
            <w:vAlign w:val="center"/>
          </w:tcPr>
          <w:p w14:paraId="57DDAF03" w14:textId="77777777" w:rsidR="0089053B" w:rsidRDefault="00B421DE">
            <w:pPr>
              <w:pStyle w:val="NCIEBody"/>
              <w:spacing w:after="0" w:line="240" w:lineRule="auto"/>
            </w:pPr>
            <w:r>
              <w:rPr>
                <w:sz w:val="16"/>
              </w:rPr>
              <w:t>23-C</w:t>
            </w:r>
          </w:p>
        </w:tc>
        <w:tc>
          <w:tcPr>
            <w:tcW w:w="1434" w:type="dxa"/>
            <w:shd w:val="clear" w:color="auto" w:fill="FFFFFF"/>
            <w:tcMar>
              <w:top w:w="70" w:type="dxa"/>
              <w:left w:w="90" w:type="dxa"/>
              <w:bottom w:w="70" w:type="dxa"/>
              <w:right w:w="90" w:type="dxa"/>
            </w:tcMar>
            <w:vAlign w:val="center"/>
          </w:tcPr>
          <w:p w14:paraId="6E8FDF8D"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0801FC8" w14:textId="77777777" w:rsidR="0089053B" w:rsidRDefault="00B421DE">
            <w:pPr>
              <w:pStyle w:val="NCIEBody"/>
              <w:spacing w:after="0" w:line="240" w:lineRule="auto"/>
            </w:pPr>
            <w:r>
              <w:rPr>
                <w:sz w:val="16"/>
              </w:rPr>
              <w:t>NCA IT / Automation Governance</w:t>
            </w:r>
          </w:p>
        </w:tc>
        <w:tc>
          <w:tcPr>
            <w:tcW w:w="1434" w:type="dxa"/>
            <w:shd w:val="clear" w:color="auto" w:fill="FFFFFF"/>
            <w:tcMar>
              <w:top w:w="70" w:type="dxa"/>
              <w:left w:w="90" w:type="dxa"/>
              <w:bottom w:w="70" w:type="dxa"/>
              <w:right w:w="90" w:type="dxa"/>
            </w:tcMar>
            <w:vAlign w:val="center"/>
          </w:tcPr>
          <w:p w14:paraId="6E50035C" w14:textId="77777777" w:rsidR="0089053B" w:rsidRDefault="00B421DE">
            <w:pPr>
              <w:pStyle w:val="NCIEBody"/>
              <w:spacing w:after="0" w:line="240" w:lineRule="auto"/>
            </w:pPr>
            <w:r>
              <w:rPr>
                <w:sz w:val="16"/>
              </w:rPr>
              <w:t>Confirmed integration-mode inventory per external system.</w:t>
            </w:r>
          </w:p>
        </w:tc>
        <w:tc>
          <w:tcPr>
            <w:tcW w:w="1434" w:type="dxa"/>
            <w:shd w:val="clear" w:color="auto" w:fill="FFFFFF"/>
            <w:tcMar>
              <w:top w:w="70" w:type="dxa"/>
              <w:left w:w="90" w:type="dxa"/>
              <w:bottom w:w="70" w:type="dxa"/>
              <w:right w:w="90" w:type="dxa"/>
            </w:tcMar>
            <w:vAlign w:val="center"/>
          </w:tcPr>
          <w:p w14:paraId="0E9DDA1C"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58C5170C"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C120E03" w14:textId="77777777" w:rsidR="0089053B" w:rsidRDefault="00B421DE">
            <w:pPr>
              <w:pStyle w:val="NCIEBody"/>
              <w:spacing w:after="0" w:line="240" w:lineRule="auto"/>
            </w:pPr>
            <w:r>
              <w:rPr>
                <w:sz w:val="16"/>
              </w:rPr>
              <w:t>—</w:t>
            </w:r>
          </w:p>
        </w:tc>
      </w:tr>
      <w:tr w:rsidR="0089053B" w14:paraId="55E1C7DF" w14:textId="77777777">
        <w:trPr>
          <w:cantSplit/>
        </w:trPr>
        <w:tc>
          <w:tcPr>
            <w:tcW w:w="1434" w:type="dxa"/>
            <w:shd w:val="clear" w:color="auto" w:fill="EDF4EF"/>
            <w:tcMar>
              <w:top w:w="70" w:type="dxa"/>
              <w:left w:w="90" w:type="dxa"/>
              <w:bottom w:w="70" w:type="dxa"/>
              <w:right w:w="90" w:type="dxa"/>
            </w:tcMar>
            <w:vAlign w:val="center"/>
          </w:tcPr>
          <w:p w14:paraId="37EFE039" w14:textId="77777777" w:rsidR="0089053B" w:rsidRDefault="00B421DE">
            <w:pPr>
              <w:pStyle w:val="NCIEBody"/>
              <w:spacing w:after="0" w:line="240" w:lineRule="auto"/>
            </w:pPr>
            <w:r>
              <w:rPr>
                <w:sz w:val="16"/>
              </w:rPr>
              <w:t>26-A</w:t>
            </w:r>
          </w:p>
        </w:tc>
        <w:tc>
          <w:tcPr>
            <w:tcW w:w="1434" w:type="dxa"/>
            <w:shd w:val="clear" w:color="auto" w:fill="EDF4EF"/>
            <w:tcMar>
              <w:top w:w="70" w:type="dxa"/>
              <w:left w:w="90" w:type="dxa"/>
              <w:bottom w:w="70" w:type="dxa"/>
              <w:right w:w="90" w:type="dxa"/>
            </w:tcMar>
            <w:vAlign w:val="center"/>
          </w:tcPr>
          <w:p w14:paraId="0879AC4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ED2AA6F" w14:textId="77777777" w:rsidR="0089053B" w:rsidRDefault="00B421DE">
            <w:pPr>
              <w:pStyle w:val="NCIEBody"/>
              <w:spacing w:after="0" w:line="240" w:lineRule="auto"/>
            </w:pPr>
            <w:r>
              <w:rPr>
                <w:sz w:val="16"/>
              </w:rPr>
              <w:t>NCA IT Security / Identity</w:t>
            </w:r>
          </w:p>
        </w:tc>
        <w:tc>
          <w:tcPr>
            <w:tcW w:w="1434" w:type="dxa"/>
            <w:shd w:val="clear" w:color="auto" w:fill="EDF4EF"/>
            <w:tcMar>
              <w:top w:w="70" w:type="dxa"/>
              <w:left w:w="90" w:type="dxa"/>
              <w:bottom w:w="70" w:type="dxa"/>
              <w:right w:w="90" w:type="dxa"/>
            </w:tcMar>
            <w:vAlign w:val="center"/>
          </w:tcPr>
          <w:p w14:paraId="32E13639" w14:textId="77777777" w:rsidR="0089053B" w:rsidRDefault="00B421DE">
            <w:pPr>
              <w:pStyle w:val="NCIEBody"/>
              <w:spacing w:after="0" w:line="240" w:lineRule="auto"/>
            </w:pPr>
            <w:r>
              <w:rPr>
                <w:sz w:val="16"/>
              </w:rPr>
              <w:t>Confirmed identity provider and existing role model.</w:t>
            </w:r>
          </w:p>
        </w:tc>
        <w:tc>
          <w:tcPr>
            <w:tcW w:w="1434" w:type="dxa"/>
            <w:shd w:val="clear" w:color="auto" w:fill="EDF4EF"/>
            <w:tcMar>
              <w:top w:w="70" w:type="dxa"/>
              <w:left w:w="90" w:type="dxa"/>
              <w:bottom w:w="70" w:type="dxa"/>
              <w:right w:w="90" w:type="dxa"/>
            </w:tcMar>
            <w:vAlign w:val="center"/>
          </w:tcPr>
          <w:p w14:paraId="04E9F0A4"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1DC18571"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4290CEE" w14:textId="77777777" w:rsidR="0089053B" w:rsidRDefault="00B421DE">
            <w:pPr>
              <w:pStyle w:val="NCIEBody"/>
              <w:spacing w:after="0" w:line="240" w:lineRule="auto"/>
            </w:pPr>
            <w:r>
              <w:rPr>
                <w:sz w:val="16"/>
              </w:rPr>
              <w:t>—</w:t>
            </w:r>
          </w:p>
        </w:tc>
      </w:tr>
      <w:tr w:rsidR="0089053B" w14:paraId="5B13D97F" w14:textId="77777777">
        <w:trPr>
          <w:cantSplit/>
        </w:trPr>
        <w:tc>
          <w:tcPr>
            <w:tcW w:w="1434" w:type="dxa"/>
            <w:shd w:val="clear" w:color="auto" w:fill="FFFFFF"/>
            <w:tcMar>
              <w:top w:w="70" w:type="dxa"/>
              <w:left w:w="90" w:type="dxa"/>
              <w:bottom w:w="70" w:type="dxa"/>
              <w:right w:w="90" w:type="dxa"/>
            </w:tcMar>
            <w:vAlign w:val="center"/>
          </w:tcPr>
          <w:p w14:paraId="51BDA5CE" w14:textId="77777777" w:rsidR="0089053B" w:rsidRDefault="00B421DE">
            <w:pPr>
              <w:pStyle w:val="NCIEBody"/>
              <w:spacing w:after="0" w:line="240" w:lineRule="auto"/>
            </w:pPr>
            <w:r>
              <w:rPr>
                <w:sz w:val="16"/>
              </w:rPr>
              <w:t>33-C</w:t>
            </w:r>
          </w:p>
        </w:tc>
        <w:tc>
          <w:tcPr>
            <w:tcW w:w="1434" w:type="dxa"/>
            <w:shd w:val="clear" w:color="auto" w:fill="FFFFFF"/>
            <w:tcMar>
              <w:top w:w="70" w:type="dxa"/>
              <w:left w:w="90" w:type="dxa"/>
              <w:bottom w:w="70" w:type="dxa"/>
              <w:right w:w="90" w:type="dxa"/>
            </w:tcMar>
            <w:vAlign w:val="center"/>
          </w:tcPr>
          <w:p w14:paraId="738EA9F9"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31BA301" w14:textId="77777777" w:rsidR="0089053B" w:rsidRDefault="00B421DE">
            <w:pPr>
              <w:pStyle w:val="NCIEBody"/>
              <w:spacing w:after="0" w:line="240" w:lineRule="auto"/>
            </w:pPr>
            <w:r>
              <w:rPr>
                <w:sz w:val="16"/>
              </w:rPr>
              <w:t>NCA IT / Integration</w:t>
            </w:r>
          </w:p>
        </w:tc>
        <w:tc>
          <w:tcPr>
            <w:tcW w:w="1434" w:type="dxa"/>
            <w:shd w:val="clear" w:color="auto" w:fill="FFFFFF"/>
            <w:tcMar>
              <w:top w:w="70" w:type="dxa"/>
              <w:left w:w="90" w:type="dxa"/>
              <w:bottom w:w="70" w:type="dxa"/>
              <w:right w:w="90" w:type="dxa"/>
            </w:tcMar>
            <w:vAlign w:val="center"/>
          </w:tcPr>
          <w:p w14:paraId="1649266C" w14:textId="77777777" w:rsidR="0089053B" w:rsidRDefault="00B421DE">
            <w:pPr>
              <w:pStyle w:val="NCIEBody"/>
              <w:spacing w:after="0" w:line="240" w:lineRule="auto"/>
            </w:pPr>
            <w:r>
              <w:rPr>
                <w:sz w:val="16"/>
              </w:rPr>
              <w:t>Confirmed operator submission format constraints.</w:t>
            </w:r>
          </w:p>
        </w:tc>
        <w:tc>
          <w:tcPr>
            <w:tcW w:w="1434" w:type="dxa"/>
            <w:shd w:val="clear" w:color="auto" w:fill="FFFFFF"/>
            <w:tcMar>
              <w:top w:w="70" w:type="dxa"/>
              <w:left w:w="90" w:type="dxa"/>
              <w:bottom w:w="70" w:type="dxa"/>
              <w:right w:w="90" w:type="dxa"/>
            </w:tcMar>
            <w:vAlign w:val="center"/>
          </w:tcPr>
          <w:p w14:paraId="0F53B489"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941A13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5D1C233" w14:textId="77777777" w:rsidR="0089053B" w:rsidRDefault="00B421DE">
            <w:pPr>
              <w:pStyle w:val="NCIEBody"/>
              <w:spacing w:after="0" w:line="240" w:lineRule="auto"/>
            </w:pPr>
            <w:r>
              <w:rPr>
                <w:sz w:val="16"/>
              </w:rPr>
              <w:t>—</w:t>
            </w:r>
          </w:p>
        </w:tc>
      </w:tr>
      <w:tr w:rsidR="0089053B" w14:paraId="145589D8" w14:textId="77777777">
        <w:trPr>
          <w:cantSplit/>
        </w:trPr>
        <w:tc>
          <w:tcPr>
            <w:tcW w:w="1434" w:type="dxa"/>
            <w:shd w:val="clear" w:color="auto" w:fill="EDF4EF"/>
            <w:tcMar>
              <w:top w:w="70" w:type="dxa"/>
              <w:left w:w="90" w:type="dxa"/>
              <w:bottom w:w="70" w:type="dxa"/>
              <w:right w:w="90" w:type="dxa"/>
            </w:tcMar>
            <w:vAlign w:val="center"/>
          </w:tcPr>
          <w:p w14:paraId="238BB51B" w14:textId="77777777" w:rsidR="0089053B" w:rsidRDefault="00B421DE">
            <w:pPr>
              <w:pStyle w:val="NCIEBody"/>
              <w:spacing w:after="0" w:line="240" w:lineRule="auto"/>
            </w:pPr>
            <w:r>
              <w:rPr>
                <w:sz w:val="16"/>
              </w:rPr>
              <w:t>34-A</w:t>
            </w:r>
          </w:p>
        </w:tc>
        <w:tc>
          <w:tcPr>
            <w:tcW w:w="1434" w:type="dxa"/>
            <w:shd w:val="clear" w:color="auto" w:fill="EDF4EF"/>
            <w:tcMar>
              <w:top w:w="70" w:type="dxa"/>
              <w:left w:w="90" w:type="dxa"/>
              <w:bottom w:w="70" w:type="dxa"/>
              <w:right w:w="90" w:type="dxa"/>
            </w:tcMar>
            <w:vAlign w:val="center"/>
          </w:tcPr>
          <w:p w14:paraId="41AF89BA"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64371E6" w14:textId="77777777" w:rsidR="0089053B" w:rsidRDefault="00B421DE">
            <w:pPr>
              <w:pStyle w:val="NCIEBody"/>
              <w:spacing w:after="0" w:line="240" w:lineRule="auto"/>
            </w:pPr>
            <w:r>
              <w:rPr>
                <w:sz w:val="16"/>
              </w:rPr>
              <w:t>NCA IT / Legacy Systems</w:t>
            </w:r>
          </w:p>
        </w:tc>
        <w:tc>
          <w:tcPr>
            <w:tcW w:w="1434" w:type="dxa"/>
            <w:shd w:val="clear" w:color="auto" w:fill="EDF4EF"/>
            <w:tcMar>
              <w:top w:w="70" w:type="dxa"/>
              <w:left w:w="90" w:type="dxa"/>
              <w:bottom w:w="70" w:type="dxa"/>
              <w:right w:w="90" w:type="dxa"/>
            </w:tcMar>
            <w:vAlign w:val="center"/>
          </w:tcPr>
          <w:p w14:paraId="64754969" w14:textId="77777777" w:rsidR="0089053B" w:rsidRDefault="00B421DE">
            <w:pPr>
              <w:pStyle w:val="NCIEBody"/>
              <w:spacing w:after="0" w:line="240" w:lineRule="auto"/>
            </w:pPr>
            <w:r>
              <w:rPr>
                <w:sz w:val="16"/>
              </w:rPr>
              <w:t>Completed legacy-system inventory.</w:t>
            </w:r>
          </w:p>
        </w:tc>
        <w:tc>
          <w:tcPr>
            <w:tcW w:w="1434" w:type="dxa"/>
            <w:shd w:val="clear" w:color="auto" w:fill="EDF4EF"/>
            <w:tcMar>
              <w:top w:w="70" w:type="dxa"/>
              <w:left w:w="90" w:type="dxa"/>
              <w:bottom w:w="70" w:type="dxa"/>
              <w:right w:w="90" w:type="dxa"/>
            </w:tcMar>
            <w:vAlign w:val="center"/>
          </w:tcPr>
          <w:p w14:paraId="028E3E94"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260369CA"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6BFE42CC" w14:textId="77777777" w:rsidR="0089053B" w:rsidRDefault="00B421DE">
            <w:pPr>
              <w:pStyle w:val="NCIEBody"/>
              <w:spacing w:after="0" w:line="240" w:lineRule="auto"/>
            </w:pPr>
            <w:r>
              <w:rPr>
                <w:sz w:val="16"/>
              </w:rPr>
              <w:t>—</w:t>
            </w:r>
          </w:p>
        </w:tc>
      </w:tr>
      <w:tr w:rsidR="0089053B" w14:paraId="56D214C6" w14:textId="77777777">
        <w:trPr>
          <w:cantSplit/>
        </w:trPr>
        <w:tc>
          <w:tcPr>
            <w:tcW w:w="1434" w:type="dxa"/>
            <w:shd w:val="clear" w:color="auto" w:fill="FFFFFF"/>
            <w:tcMar>
              <w:top w:w="70" w:type="dxa"/>
              <w:left w:w="90" w:type="dxa"/>
              <w:bottom w:w="70" w:type="dxa"/>
              <w:right w:w="90" w:type="dxa"/>
            </w:tcMar>
            <w:vAlign w:val="center"/>
          </w:tcPr>
          <w:p w14:paraId="3095CF27" w14:textId="77777777" w:rsidR="0089053B" w:rsidRDefault="00B421DE">
            <w:pPr>
              <w:pStyle w:val="NCIEBody"/>
              <w:spacing w:after="0" w:line="240" w:lineRule="auto"/>
            </w:pPr>
            <w:r>
              <w:rPr>
                <w:sz w:val="16"/>
              </w:rPr>
              <w:t>35-A</w:t>
            </w:r>
          </w:p>
        </w:tc>
        <w:tc>
          <w:tcPr>
            <w:tcW w:w="1434" w:type="dxa"/>
            <w:shd w:val="clear" w:color="auto" w:fill="FFFFFF"/>
            <w:tcMar>
              <w:top w:w="70" w:type="dxa"/>
              <w:left w:w="90" w:type="dxa"/>
              <w:bottom w:w="70" w:type="dxa"/>
              <w:right w:w="90" w:type="dxa"/>
            </w:tcMar>
            <w:vAlign w:val="center"/>
          </w:tcPr>
          <w:p w14:paraId="7E38E108"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71DF640" w14:textId="77777777" w:rsidR="0089053B" w:rsidRDefault="00B421DE">
            <w:pPr>
              <w:pStyle w:val="NCIEBody"/>
              <w:spacing w:after="0" w:line="240" w:lineRule="auto"/>
            </w:pPr>
            <w:r>
              <w:rPr>
                <w:sz w:val="16"/>
              </w:rPr>
              <w:t>NCA IT Infrastructure</w:t>
            </w:r>
          </w:p>
        </w:tc>
        <w:tc>
          <w:tcPr>
            <w:tcW w:w="1434" w:type="dxa"/>
            <w:shd w:val="clear" w:color="auto" w:fill="FFFFFF"/>
            <w:tcMar>
              <w:top w:w="70" w:type="dxa"/>
              <w:left w:w="90" w:type="dxa"/>
              <w:bottom w:w="70" w:type="dxa"/>
              <w:right w:w="90" w:type="dxa"/>
            </w:tcMar>
            <w:vAlign w:val="center"/>
          </w:tcPr>
          <w:p w14:paraId="037CE951" w14:textId="77777777" w:rsidR="0089053B" w:rsidRDefault="00B421DE">
            <w:pPr>
              <w:pStyle w:val="NCIEBody"/>
              <w:spacing w:after="0" w:line="240" w:lineRule="auto"/>
            </w:pPr>
            <w:r>
              <w:rPr>
                <w:sz w:val="16"/>
              </w:rPr>
              <w:t>Confirmed volume/retention estimates per entity family.</w:t>
            </w:r>
          </w:p>
        </w:tc>
        <w:tc>
          <w:tcPr>
            <w:tcW w:w="1434" w:type="dxa"/>
            <w:shd w:val="clear" w:color="auto" w:fill="FFFFFF"/>
            <w:tcMar>
              <w:top w:w="70" w:type="dxa"/>
              <w:left w:w="90" w:type="dxa"/>
              <w:bottom w:w="70" w:type="dxa"/>
              <w:right w:w="90" w:type="dxa"/>
            </w:tcMar>
            <w:vAlign w:val="center"/>
          </w:tcPr>
          <w:p w14:paraId="6A0F89C3"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7124E6A9"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FB1E605" w14:textId="77777777" w:rsidR="0089053B" w:rsidRDefault="00B421DE">
            <w:pPr>
              <w:pStyle w:val="NCIEBody"/>
              <w:spacing w:after="0" w:line="240" w:lineRule="auto"/>
            </w:pPr>
            <w:r>
              <w:rPr>
                <w:sz w:val="16"/>
              </w:rPr>
              <w:t>—</w:t>
            </w:r>
          </w:p>
        </w:tc>
      </w:tr>
      <w:tr w:rsidR="0089053B" w14:paraId="7FA14006" w14:textId="77777777">
        <w:trPr>
          <w:cantSplit/>
        </w:trPr>
        <w:tc>
          <w:tcPr>
            <w:tcW w:w="1434" w:type="dxa"/>
            <w:shd w:val="clear" w:color="auto" w:fill="EDF4EF"/>
            <w:tcMar>
              <w:top w:w="70" w:type="dxa"/>
              <w:left w:w="90" w:type="dxa"/>
              <w:bottom w:w="70" w:type="dxa"/>
              <w:right w:w="90" w:type="dxa"/>
            </w:tcMar>
            <w:vAlign w:val="center"/>
          </w:tcPr>
          <w:p w14:paraId="5473CA4B" w14:textId="77777777" w:rsidR="0089053B" w:rsidRDefault="00B421DE">
            <w:pPr>
              <w:pStyle w:val="NCIEBody"/>
              <w:spacing w:after="0" w:line="240" w:lineRule="auto"/>
            </w:pPr>
            <w:r>
              <w:rPr>
                <w:sz w:val="16"/>
              </w:rPr>
              <w:t>39-A</w:t>
            </w:r>
          </w:p>
        </w:tc>
        <w:tc>
          <w:tcPr>
            <w:tcW w:w="1434" w:type="dxa"/>
            <w:shd w:val="clear" w:color="auto" w:fill="EDF4EF"/>
            <w:tcMar>
              <w:top w:w="70" w:type="dxa"/>
              <w:left w:w="90" w:type="dxa"/>
              <w:bottom w:w="70" w:type="dxa"/>
              <w:right w:w="90" w:type="dxa"/>
            </w:tcMar>
            <w:vAlign w:val="center"/>
          </w:tcPr>
          <w:p w14:paraId="79247B54"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79C4ECA" w14:textId="77777777" w:rsidR="0089053B" w:rsidRDefault="00B421DE">
            <w:pPr>
              <w:pStyle w:val="NCIEBody"/>
              <w:spacing w:after="0" w:line="240" w:lineRule="auto"/>
            </w:pPr>
            <w:r>
              <w:rPr>
                <w:sz w:val="16"/>
              </w:rPr>
              <w:t>NCIE Architecture Function / NCA Source Owners</w:t>
            </w:r>
          </w:p>
        </w:tc>
        <w:tc>
          <w:tcPr>
            <w:tcW w:w="1434" w:type="dxa"/>
            <w:shd w:val="clear" w:color="auto" w:fill="EDF4EF"/>
            <w:tcMar>
              <w:top w:w="70" w:type="dxa"/>
              <w:left w:w="90" w:type="dxa"/>
              <w:bottom w:w="70" w:type="dxa"/>
              <w:right w:w="90" w:type="dxa"/>
            </w:tcMar>
            <w:vAlign w:val="center"/>
          </w:tcPr>
          <w:p w14:paraId="128745DF" w14:textId="77777777" w:rsidR="0089053B" w:rsidRDefault="00B421DE">
            <w:pPr>
              <w:pStyle w:val="NCIEBody"/>
              <w:spacing w:after="0" w:line="240" w:lineRule="auto"/>
            </w:pPr>
            <w:r>
              <w:rPr>
                <w:sz w:val="16"/>
              </w:rPr>
              <w:t>Completed source-system inspection for every SOURCE DISCOVERY REQUIRED field.</w:t>
            </w:r>
          </w:p>
        </w:tc>
        <w:tc>
          <w:tcPr>
            <w:tcW w:w="1434" w:type="dxa"/>
            <w:shd w:val="clear" w:color="auto" w:fill="EDF4EF"/>
            <w:tcMar>
              <w:top w:w="70" w:type="dxa"/>
              <w:left w:w="90" w:type="dxa"/>
              <w:bottom w:w="70" w:type="dxa"/>
              <w:right w:w="90" w:type="dxa"/>
            </w:tcMar>
            <w:vAlign w:val="center"/>
          </w:tcPr>
          <w:p w14:paraId="6A902F1C"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86C40B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BFC0D91" w14:textId="77777777" w:rsidR="0089053B" w:rsidRDefault="00B421DE">
            <w:pPr>
              <w:pStyle w:val="NCIEBody"/>
              <w:spacing w:after="0" w:line="240" w:lineRule="auto"/>
            </w:pPr>
            <w:r>
              <w:rPr>
                <w:sz w:val="16"/>
              </w:rPr>
              <w:t>—</w:t>
            </w:r>
          </w:p>
        </w:tc>
      </w:tr>
      <w:tr w:rsidR="0089053B" w14:paraId="0423FF65" w14:textId="77777777">
        <w:trPr>
          <w:cantSplit/>
        </w:trPr>
        <w:tc>
          <w:tcPr>
            <w:tcW w:w="1434" w:type="dxa"/>
            <w:shd w:val="clear" w:color="auto" w:fill="FFFFFF"/>
            <w:tcMar>
              <w:top w:w="70" w:type="dxa"/>
              <w:left w:w="90" w:type="dxa"/>
              <w:bottom w:w="70" w:type="dxa"/>
              <w:right w:w="90" w:type="dxa"/>
            </w:tcMar>
            <w:vAlign w:val="center"/>
          </w:tcPr>
          <w:p w14:paraId="682229E7" w14:textId="77777777" w:rsidR="0089053B" w:rsidRDefault="00B421DE">
            <w:pPr>
              <w:pStyle w:val="NCIEBody"/>
              <w:spacing w:after="0" w:line="240" w:lineRule="auto"/>
            </w:pPr>
            <w:r>
              <w:rPr>
                <w:sz w:val="16"/>
              </w:rPr>
              <w:t>40-C</w:t>
            </w:r>
          </w:p>
        </w:tc>
        <w:tc>
          <w:tcPr>
            <w:tcW w:w="1434" w:type="dxa"/>
            <w:shd w:val="clear" w:color="auto" w:fill="FFFFFF"/>
            <w:tcMar>
              <w:top w:w="70" w:type="dxa"/>
              <w:left w:w="90" w:type="dxa"/>
              <w:bottom w:w="70" w:type="dxa"/>
              <w:right w:w="90" w:type="dxa"/>
            </w:tcMar>
            <w:vAlign w:val="center"/>
          </w:tcPr>
          <w:p w14:paraId="01AE6959"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B0C3A6D" w14:textId="77777777" w:rsidR="0089053B" w:rsidRDefault="00B421DE">
            <w:pPr>
              <w:pStyle w:val="NCIEBody"/>
              <w:spacing w:after="0" w:line="240" w:lineRule="auto"/>
            </w:pPr>
            <w:r>
              <w:rPr>
                <w:sz w:val="16"/>
              </w:rPr>
              <w:t>NCIE Architecture Function (per-domain)</w:t>
            </w:r>
          </w:p>
        </w:tc>
        <w:tc>
          <w:tcPr>
            <w:tcW w:w="1434" w:type="dxa"/>
            <w:shd w:val="clear" w:color="auto" w:fill="FFFFFF"/>
            <w:tcMar>
              <w:top w:w="70" w:type="dxa"/>
              <w:left w:w="90" w:type="dxa"/>
              <w:bottom w:w="70" w:type="dxa"/>
              <w:right w:w="90" w:type="dxa"/>
            </w:tcMar>
            <w:vAlign w:val="center"/>
          </w:tcPr>
          <w:p w14:paraId="3F2A18D4" w14:textId="77777777" w:rsidR="0089053B" w:rsidRDefault="00B421DE">
            <w:pPr>
              <w:pStyle w:val="NCIEBody"/>
              <w:spacing w:after="0" w:line="240" w:lineRule="auto"/>
            </w:pPr>
            <w:r>
              <w:rPr>
                <w:sz w:val="16"/>
              </w:rPr>
              <w:t>Domain-user validation sign-off per ERD.</w:t>
            </w:r>
          </w:p>
        </w:tc>
        <w:tc>
          <w:tcPr>
            <w:tcW w:w="1434" w:type="dxa"/>
            <w:shd w:val="clear" w:color="auto" w:fill="FFFFFF"/>
            <w:tcMar>
              <w:top w:w="70" w:type="dxa"/>
              <w:left w:w="90" w:type="dxa"/>
              <w:bottom w:w="70" w:type="dxa"/>
              <w:right w:w="90" w:type="dxa"/>
            </w:tcMar>
            <w:vAlign w:val="center"/>
          </w:tcPr>
          <w:p w14:paraId="4D075475"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2D3FE55F"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74F3153" w14:textId="77777777" w:rsidR="0089053B" w:rsidRDefault="00B421DE">
            <w:pPr>
              <w:pStyle w:val="NCIEBody"/>
              <w:spacing w:after="0" w:line="240" w:lineRule="auto"/>
            </w:pPr>
            <w:r>
              <w:rPr>
                <w:sz w:val="16"/>
              </w:rPr>
              <w:t>—</w:t>
            </w:r>
          </w:p>
        </w:tc>
      </w:tr>
      <w:tr w:rsidR="0089053B" w14:paraId="52EF4DAA" w14:textId="77777777">
        <w:trPr>
          <w:cantSplit/>
        </w:trPr>
        <w:tc>
          <w:tcPr>
            <w:tcW w:w="1434" w:type="dxa"/>
            <w:shd w:val="clear" w:color="auto" w:fill="EDF4EF"/>
            <w:tcMar>
              <w:top w:w="70" w:type="dxa"/>
              <w:left w:w="90" w:type="dxa"/>
              <w:bottom w:w="70" w:type="dxa"/>
              <w:right w:w="90" w:type="dxa"/>
            </w:tcMar>
            <w:vAlign w:val="center"/>
          </w:tcPr>
          <w:p w14:paraId="740968AE" w14:textId="77777777" w:rsidR="0089053B" w:rsidRDefault="00B421DE">
            <w:pPr>
              <w:pStyle w:val="NCIEBody"/>
              <w:spacing w:after="0" w:line="240" w:lineRule="auto"/>
            </w:pPr>
            <w:r>
              <w:rPr>
                <w:sz w:val="16"/>
              </w:rPr>
              <w:t>2-A</w:t>
            </w:r>
          </w:p>
        </w:tc>
        <w:tc>
          <w:tcPr>
            <w:tcW w:w="1434" w:type="dxa"/>
            <w:shd w:val="clear" w:color="auto" w:fill="EDF4EF"/>
            <w:tcMar>
              <w:top w:w="70" w:type="dxa"/>
              <w:left w:w="90" w:type="dxa"/>
              <w:bottom w:w="70" w:type="dxa"/>
              <w:right w:w="90" w:type="dxa"/>
            </w:tcMar>
            <w:vAlign w:val="center"/>
          </w:tcPr>
          <w:p w14:paraId="2801D4BF"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694B6ED6"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0DE80493" w14:textId="77777777" w:rsidR="0089053B" w:rsidRDefault="00B421DE">
            <w:pPr>
              <w:pStyle w:val="NCIEBody"/>
              <w:spacing w:after="0" w:line="240" w:lineRule="auto"/>
            </w:pPr>
            <w:r>
              <w:rPr>
                <w:sz w:val="16"/>
              </w:rPr>
              <w:t>Recorded approval of §2.4 as binding.</w:t>
            </w:r>
          </w:p>
        </w:tc>
        <w:tc>
          <w:tcPr>
            <w:tcW w:w="1434" w:type="dxa"/>
            <w:shd w:val="clear" w:color="auto" w:fill="EDF4EF"/>
            <w:tcMar>
              <w:top w:w="70" w:type="dxa"/>
              <w:left w:w="90" w:type="dxa"/>
              <w:bottom w:w="70" w:type="dxa"/>
              <w:right w:w="90" w:type="dxa"/>
            </w:tcMar>
            <w:vAlign w:val="center"/>
          </w:tcPr>
          <w:p w14:paraId="19044669"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540DD6CD"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1F65A34" w14:textId="77777777" w:rsidR="0089053B" w:rsidRDefault="00B421DE">
            <w:pPr>
              <w:pStyle w:val="NCIEBody"/>
              <w:spacing w:after="0" w:line="240" w:lineRule="auto"/>
            </w:pPr>
            <w:r>
              <w:rPr>
                <w:sz w:val="16"/>
              </w:rPr>
              <w:t>—</w:t>
            </w:r>
          </w:p>
        </w:tc>
      </w:tr>
      <w:tr w:rsidR="0089053B" w14:paraId="4FD87A7E" w14:textId="77777777">
        <w:trPr>
          <w:cantSplit/>
        </w:trPr>
        <w:tc>
          <w:tcPr>
            <w:tcW w:w="1434" w:type="dxa"/>
            <w:shd w:val="clear" w:color="auto" w:fill="FFFFFF"/>
            <w:tcMar>
              <w:top w:w="70" w:type="dxa"/>
              <w:left w:w="90" w:type="dxa"/>
              <w:bottom w:w="70" w:type="dxa"/>
              <w:right w:w="90" w:type="dxa"/>
            </w:tcMar>
            <w:vAlign w:val="center"/>
          </w:tcPr>
          <w:p w14:paraId="41834541" w14:textId="77777777" w:rsidR="0089053B" w:rsidRDefault="00B421DE">
            <w:pPr>
              <w:pStyle w:val="NCIEBody"/>
              <w:spacing w:after="0" w:line="240" w:lineRule="auto"/>
            </w:pPr>
            <w:r>
              <w:rPr>
                <w:sz w:val="16"/>
              </w:rPr>
              <w:t>6-B</w:t>
            </w:r>
          </w:p>
        </w:tc>
        <w:tc>
          <w:tcPr>
            <w:tcW w:w="1434" w:type="dxa"/>
            <w:shd w:val="clear" w:color="auto" w:fill="FFFFFF"/>
            <w:tcMar>
              <w:top w:w="70" w:type="dxa"/>
              <w:left w:w="90" w:type="dxa"/>
              <w:bottom w:w="70" w:type="dxa"/>
              <w:right w:w="90" w:type="dxa"/>
            </w:tcMar>
            <w:vAlign w:val="center"/>
          </w:tcPr>
          <w:p w14:paraId="6404A7ED"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1AB1CB8"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3C798EB8" w14:textId="77777777" w:rsidR="0089053B" w:rsidRDefault="00B421DE">
            <w:pPr>
              <w:pStyle w:val="NCIEBody"/>
              <w:spacing w:after="0" w:line="240" w:lineRule="auto"/>
            </w:pPr>
            <w:r>
              <w:rPr>
                <w:sz w:val="16"/>
              </w:rPr>
              <w:t>Resolved ownership assignment for jointly-relevant sources.</w:t>
            </w:r>
          </w:p>
        </w:tc>
        <w:tc>
          <w:tcPr>
            <w:tcW w:w="1434" w:type="dxa"/>
            <w:shd w:val="clear" w:color="auto" w:fill="FFFFFF"/>
            <w:tcMar>
              <w:top w:w="70" w:type="dxa"/>
              <w:left w:w="90" w:type="dxa"/>
              <w:bottom w:w="70" w:type="dxa"/>
              <w:right w:w="90" w:type="dxa"/>
            </w:tcMar>
            <w:vAlign w:val="center"/>
          </w:tcPr>
          <w:p w14:paraId="1E64F473"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22029DD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596D440D" w14:textId="77777777" w:rsidR="0089053B" w:rsidRDefault="00B421DE">
            <w:pPr>
              <w:pStyle w:val="NCIEBody"/>
              <w:spacing w:after="0" w:line="240" w:lineRule="auto"/>
            </w:pPr>
            <w:r>
              <w:rPr>
                <w:sz w:val="16"/>
              </w:rPr>
              <w:t>—</w:t>
            </w:r>
          </w:p>
        </w:tc>
      </w:tr>
      <w:tr w:rsidR="0089053B" w14:paraId="3E586970" w14:textId="77777777">
        <w:trPr>
          <w:cantSplit/>
        </w:trPr>
        <w:tc>
          <w:tcPr>
            <w:tcW w:w="1434" w:type="dxa"/>
            <w:shd w:val="clear" w:color="auto" w:fill="EDF4EF"/>
            <w:tcMar>
              <w:top w:w="70" w:type="dxa"/>
              <w:left w:w="90" w:type="dxa"/>
              <w:bottom w:w="70" w:type="dxa"/>
              <w:right w:w="90" w:type="dxa"/>
            </w:tcMar>
            <w:vAlign w:val="center"/>
          </w:tcPr>
          <w:p w14:paraId="3EE01076" w14:textId="77777777" w:rsidR="0089053B" w:rsidRDefault="00B421DE">
            <w:pPr>
              <w:pStyle w:val="NCIEBody"/>
              <w:spacing w:after="0" w:line="240" w:lineRule="auto"/>
            </w:pPr>
            <w:r>
              <w:rPr>
                <w:sz w:val="16"/>
              </w:rPr>
              <w:t>13-B</w:t>
            </w:r>
          </w:p>
        </w:tc>
        <w:tc>
          <w:tcPr>
            <w:tcW w:w="1434" w:type="dxa"/>
            <w:shd w:val="clear" w:color="auto" w:fill="EDF4EF"/>
            <w:tcMar>
              <w:top w:w="70" w:type="dxa"/>
              <w:left w:w="90" w:type="dxa"/>
              <w:bottom w:w="70" w:type="dxa"/>
              <w:right w:w="90" w:type="dxa"/>
            </w:tcMar>
            <w:vAlign w:val="center"/>
          </w:tcPr>
          <w:p w14:paraId="34E44CC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562DDFD" w14:textId="77777777" w:rsidR="0089053B" w:rsidRDefault="00B421DE">
            <w:pPr>
              <w:pStyle w:val="NCIEBody"/>
              <w:spacing w:after="0" w:line="240" w:lineRule="auto"/>
            </w:pPr>
            <w:r>
              <w:rPr>
                <w:sz w:val="16"/>
              </w:rPr>
              <w:t>NCA Mobile Money Oversight</w:t>
            </w:r>
          </w:p>
        </w:tc>
        <w:tc>
          <w:tcPr>
            <w:tcW w:w="1434" w:type="dxa"/>
            <w:shd w:val="clear" w:color="auto" w:fill="EDF4EF"/>
            <w:tcMar>
              <w:top w:w="70" w:type="dxa"/>
              <w:left w:w="90" w:type="dxa"/>
              <w:bottom w:w="70" w:type="dxa"/>
              <w:right w:w="90" w:type="dxa"/>
            </w:tcMar>
            <w:vAlign w:val="center"/>
          </w:tcPr>
          <w:p w14:paraId="2CEB0F60" w14:textId="77777777" w:rsidR="0089053B" w:rsidRDefault="00B421DE">
            <w:pPr>
              <w:pStyle w:val="NCIEBody"/>
              <w:spacing w:after="0" w:line="240" w:lineRule="auto"/>
            </w:pPr>
            <w:r>
              <w:rPr>
                <w:sz w:val="16"/>
              </w:rPr>
              <w:t>Confirmed final aggregate-measure list.</w:t>
            </w:r>
          </w:p>
        </w:tc>
        <w:tc>
          <w:tcPr>
            <w:tcW w:w="1434" w:type="dxa"/>
            <w:shd w:val="clear" w:color="auto" w:fill="EDF4EF"/>
            <w:tcMar>
              <w:top w:w="70" w:type="dxa"/>
              <w:left w:w="90" w:type="dxa"/>
              <w:bottom w:w="70" w:type="dxa"/>
              <w:right w:w="90" w:type="dxa"/>
            </w:tcMar>
            <w:vAlign w:val="center"/>
          </w:tcPr>
          <w:p w14:paraId="50B98EE5"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79ABC9C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E697272" w14:textId="77777777" w:rsidR="0089053B" w:rsidRDefault="00B421DE">
            <w:pPr>
              <w:pStyle w:val="NCIEBody"/>
              <w:spacing w:after="0" w:line="240" w:lineRule="auto"/>
            </w:pPr>
            <w:r>
              <w:rPr>
                <w:sz w:val="16"/>
              </w:rPr>
              <w:t>—</w:t>
            </w:r>
          </w:p>
        </w:tc>
      </w:tr>
      <w:tr w:rsidR="0089053B" w14:paraId="2730F2D7" w14:textId="77777777">
        <w:trPr>
          <w:cantSplit/>
        </w:trPr>
        <w:tc>
          <w:tcPr>
            <w:tcW w:w="1434" w:type="dxa"/>
            <w:shd w:val="clear" w:color="auto" w:fill="FFFFFF"/>
            <w:tcMar>
              <w:top w:w="70" w:type="dxa"/>
              <w:left w:w="90" w:type="dxa"/>
              <w:bottom w:w="70" w:type="dxa"/>
              <w:right w:w="90" w:type="dxa"/>
            </w:tcMar>
            <w:vAlign w:val="center"/>
          </w:tcPr>
          <w:p w14:paraId="60D1C859" w14:textId="77777777" w:rsidR="0089053B" w:rsidRDefault="00B421DE">
            <w:pPr>
              <w:pStyle w:val="NCIEBody"/>
              <w:spacing w:after="0" w:line="240" w:lineRule="auto"/>
            </w:pPr>
            <w:r>
              <w:rPr>
                <w:sz w:val="16"/>
              </w:rPr>
              <w:lastRenderedPageBreak/>
              <w:t>18-C</w:t>
            </w:r>
          </w:p>
        </w:tc>
        <w:tc>
          <w:tcPr>
            <w:tcW w:w="1434" w:type="dxa"/>
            <w:shd w:val="clear" w:color="auto" w:fill="FFFFFF"/>
            <w:tcMar>
              <w:top w:w="70" w:type="dxa"/>
              <w:left w:w="90" w:type="dxa"/>
              <w:bottom w:w="70" w:type="dxa"/>
              <w:right w:w="90" w:type="dxa"/>
            </w:tcMar>
            <w:vAlign w:val="center"/>
          </w:tcPr>
          <w:p w14:paraId="6AFFF64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8986DAA" w14:textId="77777777" w:rsidR="0089053B" w:rsidRDefault="00B421DE">
            <w:pPr>
              <w:pStyle w:val="NCIEBody"/>
              <w:spacing w:after="0" w:line="240" w:lineRule="auto"/>
            </w:pPr>
            <w:r>
              <w:rPr>
                <w:sz w:val="16"/>
              </w:rPr>
              <w:t>NCA Network Operations</w:t>
            </w:r>
          </w:p>
        </w:tc>
        <w:tc>
          <w:tcPr>
            <w:tcW w:w="1434" w:type="dxa"/>
            <w:shd w:val="clear" w:color="auto" w:fill="FFFFFF"/>
            <w:tcMar>
              <w:top w:w="70" w:type="dxa"/>
              <w:left w:w="90" w:type="dxa"/>
              <w:bottom w:w="70" w:type="dxa"/>
              <w:right w:w="90" w:type="dxa"/>
            </w:tcMar>
            <w:vAlign w:val="center"/>
          </w:tcPr>
          <w:p w14:paraId="0AB40B79" w14:textId="77777777" w:rsidR="0089053B" w:rsidRDefault="00B421DE">
            <w:pPr>
              <w:pStyle w:val="NCIEBody"/>
              <w:spacing w:after="0" w:line="240" w:lineRule="auto"/>
            </w:pPr>
            <w:r>
              <w:rPr>
                <w:sz w:val="16"/>
              </w:rPr>
              <w:t>Approved launch-scope domain list.</w:t>
            </w:r>
          </w:p>
        </w:tc>
        <w:tc>
          <w:tcPr>
            <w:tcW w:w="1434" w:type="dxa"/>
            <w:shd w:val="clear" w:color="auto" w:fill="FFFFFF"/>
            <w:tcMar>
              <w:top w:w="70" w:type="dxa"/>
              <w:left w:w="90" w:type="dxa"/>
              <w:bottom w:w="70" w:type="dxa"/>
              <w:right w:w="90" w:type="dxa"/>
            </w:tcMar>
            <w:vAlign w:val="center"/>
          </w:tcPr>
          <w:p w14:paraId="3828C60C"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0F4290D4"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7BAE006" w14:textId="77777777" w:rsidR="0089053B" w:rsidRDefault="00B421DE">
            <w:pPr>
              <w:pStyle w:val="NCIEBody"/>
              <w:spacing w:after="0" w:line="240" w:lineRule="auto"/>
            </w:pPr>
            <w:r>
              <w:rPr>
                <w:sz w:val="16"/>
              </w:rPr>
              <w:t>—</w:t>
            </w:r>
          </w:p>
        </w:tc>
      </w:tr>
      <w:tr w:rsidR="0089053B" w14:paraId="60DFD77A" w14:textId="77777777">
        <w:trPr>
          <w:cantSplit/>
        </w:trPr>
        <w:tc>
          <w:tcPr>
            <w:tcW w:w="1434" w:type="dxa"/>
            <w:shd w:val="clear" w:color="auto" w:fill="EDF4EF"/>
            <w:tcMar>
              <w:top w:w="70" w:type="dxa"/>
              <w:left w:w="90" w:type="dxa"/>
              <w:bottom w:w="70" w:type="dxa"/>
              <w:right w:w="90" w:type="dxa"/>
            </w:tcMar>
            <w:vAlign w:val="center"/>
          </w:tcPr>
          <w:p w14:paraId="1BE0DF79" w14:textId="77777777" w:rsidR="0089053B" w:rsidRDefault="00B421DE">
            <w:pPr>
              <w:pStyle w:val="NCIEBody"/>
              <w:spacing w:after="0" w:line="240" w:lineRule="auto"/>
            </w:pPr>
            <w:r>
              <w:rPr>
                <w:sz w:val="16"/>
              </w:rPr>
              <w:t>19-A</w:t>
            </w:r>
          </w:p>
        </w:tc>
        <w:tc>
          <w:tcPr>
            <w:tcW w:w="1434" w:type="dxa"/>
            <w:shd w:val="clear" w:color="auto" w:fill="EDF4EF"/>
            <w:tcMar>
              <w:top w:w="70" w:type="dxa"/>
              <w:left w:w="90" w:type="dxa"/>
              <w:bottom w:w="70" w:type="dxa"/>
              <w:right w:w="90" w:type="dxa"/>
            </w:tcMar>
            <w:vAlign w:val="center"/>
          </w:tcPr>
          <w:p w14:paraId="1CE9F5B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684D96E"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41962A47" w14:textId="77777777" w:rsidR="0089053B" w:rsidRDefault="00B421DE">
            <w:pPr>
              <w:pStyle w:val="NCIEBody"/>
              <w:spacing w:after="0" w:line="240" w:lineRule="auto"/>
            </w:pPr>
            <w:r>
              <w:rPr>
                <w:sz w:val="16"/>
              </w:rPr>
              <w:t>Approved launch relationship-type list.</w:t>
            </w:r>
          </w:p>
        </w:tc>
        <w:tc>
          <w:tcPr>
            <w:tcW w:w="1434" w:type="dxa"/>
            <w:shd w:val="clear" w:color="auto" w:fill="EDF4EF"/>
            <w:tcMar>
              <w:top w:w="70" w:type="dxa"/>
              <w:left w:w="90" w:type="dxa"/>
              <w:bottom w:w="70" w:type="dxa"/>
              <w:right w:w="90" w:type="dxa"/>
            </w:tcMar>
            <w:vAlign w:val="center"/>
          </w:tcPr>
          <w:p w14:paraId="38E0AD0D"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1E5B9B9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B6D082F" w14:textId="77777777" w:rsidR="0089053B" w:rsidRDefault="00B421DE">
            <w:pPr>
              <w:pStyle w:val="NCIEBody"/>
              <w:spacing w:after="0" w:line="240" w:lineRule="auto"/>
            </w:pPr>
            <w:r>
              <w:rPr>
                <w:sz w:val="16"/>
              </w:rPr>
              <w:t>—</w:t>
            </w:r>
          </w:p>
        </w:tc>
      </w:tr>
      <w:tr w:rsidR="0089053B" w14:paraId="1C7DEED9" w14:textId="77777777">
        <w:trPr>
          <w:cantSplit/>
        </w:trPr>
        <w:tc>
          <w:tcPr>
            <w:tcW w:w="1434" w:type="dxa"/>
            <w:shd w:val="clear" w:color="auto" w:fill="FFFFFF"/>
            <w:tcMar>
              <w:top w:w="70" w:type="dxa"/>
              <w:left w:w="90" w:type="dxa"/>
              <w:bottom w:w="70" w:type="dxa"/>
              <w:right w:w="90" w:type="dxa"/>
            </w:tcMar>
            <w:vAlign w:val="center"/>
          </w:tcPr>
          <w:p w14:paraId="065A4C73" w14:textId="77777777" w:rsidR="0089053B" w:rsidRDefault="00B421DE">
            <w:pPr>
              <w:pStyle w:val="NCIEBody"/>
              <w:spacing w:after="0" w:line="240" w:lineRule="auto"/>
            </w:pPr>
            <w:r>
              <w:rPr>
                <w:sz w:val="16"/>
              </w:rPr>
              <w:t>20-B</w:t>
            </w:r>
          </w:p>
        </w:tc>
        <w:tc>
          <w:tcPr>
            <w:tcW w:w="1434" w:type="dxa"/>
            <w:shd w:val="clear" w:color="auto" w:fill="FFFFFF"/>
            <w:tcMar>
              <w:top w:w="70" w:type="dxa"/>
              <w:left w:w="90" w:type="dxa"/>
              <w:bottom w:w="70" w:type="dxa"/>
              <w:right w:w="90" w:type="dxa"/>
            </w:tcMar>
            <w:vAlign w:val="center"/>
          </w:tcPr>
          <w:p w14:paraId="5133852F"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08938C3" w14:textId="77777777" w:rsidR="0089053B" w:rsidRDefault="00B421DE">
            <w:pPr>
              <w:pStyle w:val="NCIEBody"/>
              <w:spacing w:after="0" w:line="240" w:lineRule="auto"/>
            </w:pPr>
            <w:r>
              <w:rPr>
                <w:sz w:val="16"/>
              </w:rPr>
              <w:t>NCA Audit &amp; Compliance</w:t>
            </w:r>
          </w:p>
        </w:tc>
        <w:tc>
          <w:tcPr>
            <w:tcW w:w="1434" w:type="dxa"/>
            <w:shd w:val="clear" w:color="auto" w:fill="FFFFFF"/>
            <w:tcMar>
              <w:top w:w="70" w:type="dxa"/>
              <w:left w:w="90" w:type="dxa"/>
              <w:bottom w:w="70" w:type="dxa"/>
              <w:right w:w="90" w:type="dxa"/>
            </w:tcMar>
            <w:vAlign w:val="center"/>
          </w:tcPr>
          <w:p w14:paraId="6B535EC3" w14:textId="77777777" w:rsidR="0089053B" w:rsidRDefault="00B421DE">
            <w:pPr>
              <w:pStyle w:val="NCIEBody"/>
              <w:spacing w:after="0" w:line="240" w:lineRule="auto"/>
            </w:pPr>
            <w:r>
              <w:rPr>
                <w:sz w:val="16"/>
              </w:rPr>
              <w:t>Approved model/tool metadata retention policy.</w:t>
            </w:r>
          </w:p>
        </w:tc>
        <w:tc>
          <w:tcPr>
            <w:tcW w:w="1434" w:type="dxa"/>
            <w:shd w:val="clear" w:color="auto" w:fill="FFFFFF"/>
            <w:tcMar>
              <w:top w:w="70" w:type="dxa"/>
              <w:left w:w="90" w:type="dxa"/>
              <w:bottom w:w="70" w:type="dxa"/>
              <w:right w:w="90" w:type="dxa"/>
            </w:tcMar>
            <w:vAlign w:val="center"/>
          </w:tcPr>
          <w:p w14:paraId="78675B71"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302C00F4"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32D50B5" w14:textId="77777777" w:rsidR="0089053B" w:rsidRDefault="00B421DE">
            <w:pPr>
              <w:pStyle w:val="NCIEBody"/>
              <w:spacing w:after="0" w:line="240" w:lineRule="auto"/>
            </w:pPr>
            <w:r>
              <w:rPr>
                <w:sz w:val="16"/>
              </w:rPr>
              <w:t>—</w:t>
            </w:r>
          </w:p>
        </w:tc>
      </w:tr>
      <w:tr w:rsidR="0089053B" w14:paraId="75B29731" w14:textId="77777777">
        <w:trPr>
          <w:cantSplit/>
        </w:trPr>
        <w:tc>
          <w:tcPr>
            <w:tcW w:w="1434" w:type="dxa"/>
            <w:shd w:val="clear" w:color="auto" w:fill="EDF4EF"/>
            <w:tcMar>
              <w:top w:w="70" w:type="dxa"/>
              <w:left w:w="90" w:type="dxa"/>
              <w:bottom w:w="70" w:type="dxa"/>
              <w:right w:w="90" w:type="dxa"/>
            </w:tcMar>
            <w:vAlign w:val="center"/>
          </w:tcPr>
          <w:p w14:paraId="2640AC10" w14:textId="77777777" w:rsidR="0089053B" w:rsidRDefault="00B421DE">
            <w:pPr>
              <w:pStyle w:val="NCIEBody"/>
              <w:spacing w:after="0" w:line="240" w:lineRule="auto"/>
            </w:pPr>
            <w:r>
              <w:rPr>
                <w:sz w:val="16"/>
              </w:rPr>
              <w:t>21-C</w:t>
            </w:r>
          </w:p>
        </w:tc>
        <w:tc>
          <w:tcPr>
            <w:tcW w:w="1434" w:type="dxa"/>
            <w:shd w:val="clear" w:color="auto" w:fill="EDF4EF"/>
            <w:tcMar>
              <w:top w:w="70" w:type="dxa"/>
              <w:left w:w="90" w:type="dxa"/>
              <w:bottom w:w="70" w:type="dxa"/>
              <w:right w:w="90" w:type="dxa"/>
            </w:tcMar>
            <w:vAlign w:val="center"/>
          </w:tcPr>
          <w:p w14:paraId="1A15A241"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AFE532E"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19C9F510" w14:textId="77777777" w:rsidR="0089053B" w:rsidRDefault="00B421DE">
            <w:pPr>
              <w:pStyle w:val="NCIEBody"/>
              <w:spacing w:after="0" w:line="240" w:lineRule="auto"/>
            </w:pPr>
            <w:r>
              <w:rPr>
                <w:sz w:val="16"/>
              </w:rPr>
              <w:t>Approved edge-case handling rules.</w:t>
            </w:r>
          </w:p>
        </w:tc>
        <w:tc>
          <w:tcPr>
            <w:tcW w:w="1434" w:type="dxa"/>
            <w:shd w:val="clear" w:color="auto" w:fill="EDF4EF"/>
            <w:tcMar>
              <w:top w:w="70" w:type="dxa"/>
              <w:left w:w="90" w:type="dxa"/>
              <w:bottom w:w="70" w:type="dxa"/>
              <w:right w:w="90" w:type="dxa"/>
            </w:tcMar>
            <w:vAlign w:val="center"/>
          </w:tcPr>
          <w:p w14:paraId="73CB291F"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53F580F2"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C60B955" w14:textId="77777777" w:rsidR="0089053B" w:rsidRDefault="00B421DE">
            <w:pPr>
              <w:pStyle w:val="NCIEBody"/>
              <w:spacing w:after="0" w:line="240" w:lineRule="auto"/>
            </w:pPr>
            <w:r>
              <w:rPr>
                <w:sz w:val="16"/>
              </w:rPr>
              <w:t>—</w:t>
            </w:r>
          </w:p>
        </w:tc>
      </w:tr>
      <w:tr w:rsidR="0089053B" w14:paraId="327E1B51" w14:textId="77777777">
        <w:trPr>
          <w:cantSplit/>
        </w:trPr>
        <w:tc>
          <w:tcPr>
            <w:tcW w:w="1434" w:type="dxa"/>
            <w:shd w:val="clear" w:color="auto" w:fill="FFFFFF"/>
            <w:tcMar>
              <w:top w:w="70" w:type="dxa"/>
              <w:left w:w="90" w:type="dxa"/>
              <w:bottom w:w="70" w:type="dxa"/>
              <w:right w:w="90" w:type="dxa"/>
            </w:tcMar>
            <w:vAlign w:val="center"/>
          </w:tcPr>
          <w:p w14:paraId="5F5F1E2C" w14:textId="77777777" w:rsidR="0089053B" w:rsidRDefault="00B421DE">
            <w:pPr>
              <w:pStyle w:val="NCIEBody"/>
              <w:spacing w:after="0" w:line="240" w:lineRule="auto"/>
            </w:pPr>
            <w:r>
              <w:rPr>
                <w:sz w:val="16"/>
              </w:rPr>
              <w:t>22-B</w:t>
            </w:r>
          </w:p>
        </w:tc>
        <w:tc>
          <w:tcPr>
            <w:tcW w:w="1434" w:type="dxa"/>
            <w:shd w:val="clear" w:color="auto" w:fill="FFFFFF"/>
            <w:tcMar>
              <w:top w:w="70" w:type="dxa"/>
              <w:left w:w="90" w:type="dxa"/>
              <w:bottom w:w="70" w:type="dxa"/>
              <w:right w:w="90" w:type="dxa"/>
            </w:tcMar>
            <w:vAlign w:val="center"/>
          </w:tcPr>
          <w:p w14:paraId="5F156310"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528637ED"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021C5425" w14:textId="77777777" w:rsidR="0089053B" w:rsidRDefault="00B421DE">
            <w:pPr>
              <w:pStyle w:val="NCIEBody"/>
              <w:spacing w:after="0" w:line="240" w:lineRule="auto"/>
            </w:pPr>
            <w:r>
              <w:rPr>
                <w:sz w:val="16"/>
              </w:rPr>
              <w:t>Approved owner/reviewer/approver assignment.</w:t>
            </w:r>
          </w:p>
        </w:tc>
        <w:tc>
          <w:tcPr>
            <w:tcW w:w="1434" w:type="dxa"/>
            <w:shd w:val="clear" w:color="auto" w:fill="FFFFFF"/>
            <w:tcMar>
              <w:top w:w="70" w:type="dxa"/>
              <w:left w:w="90" w:type="dxa"/>
              <w:bottom w:w="70" w:type="dxa"/>
              <w:right w:w="90" w:type="dxa"/>
            </w:tcMar>
            <w:vAlign w:val="center"/>
          </w:tcPr>
          <w:p w14:paraId="13D4C924"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6535184F"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0F28250" w14:textId="77777777" w:rsidR="0089053B" w:rsidRDefault="00B421DE">
            <w:pPr>
              <w:pStyle w:val="NCIEBody"/>
              <w:spacing w:after="0" w:line="240" w:lineRule="auto"/>
            </w:pPr>
            <w:r>
              <w:rPr>
                <w:sz w:val="16"/>
              </w:rPr>
              <w:t>—</w:t>
            </w:r>
          </w:p>
        </w:tc>
      </w:tr>
      <w:tr w:rsidR="0089053B" w14:paraId="2156139A" w14:textId="77777777">
        <w:trPr>
          <w:cantSplit/>
        </w:trPr>
        <w:tc>
          <w:tcPr>
            <w:tcW w:w="1434" w:type="dxa"/>
            <w:shd w:val="clear" w:color="auto" w:fill="EDF4EF"/>
            <w:tcMar>
              <w:top w:w="70" w:type="dxa"/>
              <w:left w:w="90" w:type="dxa"/>
              <w:bottom w:w="70" w:type="dxa"/>
              <w:right w:w="90" w:type="dxa"/>
            </w:tcMar>
            <w:vAlign w:val="center"/>
          </w:tcPr>
          <w:p w14:paraId="2AEACD9D" w14:textId="77777777" w:rsidR="0089053B" w:rsidRDefault="00B421DE">
            <w:pPr>
              <w:pStyle w:val="NCIEBody"/>
              <w:spacing w:after="0" w:line="240" w:lineRule="auto"/>
            </w:pPr>
            <w:r>
              <w:rPr>
                <w:sz w:val="16"/>
              </w:rPr>
              <w:t>22-C</w:t>
            </w:r>
          </w:p>
        </w:tc>
        <w:tc>
          <w:tcPr>
            <w:tcW w:w="1434" w:type="dxa"/>
            <w:shd w:val="clear" w:color="auto" w:fill="EDF4EF"/>
            <w:tcMar>
              <w:top w:w="70" w:type="dxa"/>
              <w:left w:w="90" w:type="dxa"/>
              <w:bottom w:w="70" w:type="dxa"/>
              <w:right w:w="90" w:type="dxa"/>
            </w:tcMar>
            <w:vAlign w:val="center"/>
          </w:tcPr>
          <w:p w14:paraId="0CDEDC0D"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CAC944C"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63C1FC94" w14:textId="77777777" w:rsidR="0089053B" w:rsidRDefault="00B421DE">
            <w:pPr>
              <w:pStyle w:val="NCIEBody"/>
              <w:spacing w:after="0" w:line="240" w:lineRule="auto"/>
            </w:pPr>
            <w:r>
              <w:rPr>
                <w:sz w:val="16"/>
              </w:rPr>
              <w:t>Approved scope-promotion policy.</w:t>
            </w:r>
          </w:p>
        </w:tc>
        <w:tc>
          <w:tcPr>
            <w:tcW w:w="1434" w:type="dxa"/>
            <w:shd w:val="clear" w:color="auto" w:fill="EDF4EF"/>
            <w:tcMar>
              <w:top w:w="70" w:type="dxa"/>
              <w:left w:w="90" w:type="dxa"/>
              <w:bottom w:w="70" w:type="dxa"/>
              <w:right w:w="90" w:type="dxa"/>
            </w:tcMar>
            <w:vAlign w:val="center"/>
          </w:tcPr>
          <w:p w14:paraId="240392DB"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825B44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981BDAB" w14:textId="77777777" w:rsidR="0089053B" w:rsidRDefault="00B421DE">
            <w:pPr>
              <w:pStyle w:val="NCIEBody"/>
              <w:spacing w:after="0" w:line="240" w:lineRule="auto"/>
            </w:pPr>
            <w:r>
              <w:rPr>
                <w:sz w:val="16"/>
              </w:rPr>
              <w:t>—</w:t>
            </w:r>
          </w:p>
        </w:tc>
      </w:tr>
      <w:tr w:rsidR="0089053B" w14:paraId="0870ECFD" w14:textId="77777777">
        <w:trPr>
          <w:cantSplit/>
        </w:trPr>
        <w:tc>
          <w:tcPr>
            <w:tcW w:w="1434" w:type="dxa"/>
            <w:shd w:val="clear" w:color="auto" w:fill="FFFFFF"/>
            <w:tcMar>
              <w:top w:w="70" w:type="dxa"/>
              <w:left w:w="90" w:type="dxa"/>
              <w:bottom w:w="70" w:type="dxa"/>
              <w:right w:w="90" w:type="dxa"/>
            </w:tcMar>
            <w:vAlign w:val="center"/>
          </w:tcPr>
          <w:p w14:paraId="7E3AC38C" w14:textId="77777777" w:rsidR="0089053B" w:rsidRDefault="00B421DE">
            <w:pPr>
              <w:pStyle w:val="NCIEBody"/>
              <w:spacing w:after="0" w:line="240" w:lineRule="auto"/>
            </w:pPr>
            <w:r>
              <w:rPr>
                <w:sz w:val="16"/>
              </w:rPr>
              <w:t>24-C</w:t>
            </w:r>
          </w:p>
        </w:tc>
        <w:tc>
          <w:tcPr>
            <w:tcW w:w="1434" w:type="dxa"/>
            <w:shd w:val="clear" w:color="auto" w:fill="FFFFFF"/>
            <w:tcMar>
              <w:top w:w="70" w:type="dxa"/>
              <w:left w:w="90" w:type="dxa"/>
              <w:bottom w:w="70" w:type="dxa"/>
              <w:right w:w="90" w:type="dxa"/>
            </w:tcMar>
            <w:vAlign w:val="center"/>
          </w:tcPr>
          <w:p w14:paraId="2F6CD270"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CD1E0D6" w14:textId="77777777" w:rsidR="0089053B" w:rsidRDefault="00B421DE">
            <w:pPr>
              <w:pStyle w:val="NCIEBody"/>
              <w:spacing w:after="0" w:line="240" w:lineRule="auto"/>
            </w:pPr>
            <w:r>
              <w:rPr>
                <w:sz w:val="16"/>
              </w:rPr>
              <w:t>NCA Rules &amp; Rates Governance</w:t>
            </w:r>
          </w:p>
        </w:tc>
        <w:tc>
          <w:tcPr>
            <w:tcW w:w="1434" w:type="dxa"/>
            <w:shd w:val="clear" w:color="auto" w:fill="FFFFFF"/>
            <w:tcMar>
              <w:top w:w="70" w:type="dxa"/>
              <w:left w:w="90" w:type="dxa"/>
              <w:bottom w:w="70" w:type="dxa"/>
              <w:right w:w="90" w:type="dxa"/>
            </w:tcMar>
            <w:vAlign w:val="center"/>
          </w:tcPr>
          <w:p w14:paraId="1AAB5CE4" w14:textId="77777777" w:rsidR="0089053B" w:rsidRDefault="00B421DE">
            <w:pPr>
              <w:pStyle w:val="NCIEBody"/>
              <w:spacing w:after="0" w:line="240" w:lineRule="auto"/>
            </w:pPr>
            <w:r>
              <w:rPr>
                <w:sz w:val="16"/>
              </w:rPr>
              <w:t>Approved conflict/rollback handling expectations.</w:t>
            </w:r>
          </w:p>
        </w:tc>
        <w:tc>
          <w:tcPr>
            <w:tcW w:w="1434" w:type="dxa"/>
            <w:shd w:val="clear" w:color="auto" w:fill="FFFFFF"/>
            <w:tcMar>
              <w:top w:w="70" w:type="dxa"/>
              <w:left w:w="90" w:type="dxa"/>
              <w:bottom w:w="70" w:type="dxa"/>
              <w:right w:w="90" w:type="dxa"/>
            </w:tcMar>
            <w:vAlign w:val="center"/>
          </w:tcPr>
          <w:p w14:paraId="3B176714"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0BDA325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CCA5021" w14:textId="77777777" w:rsidR="0089053B" w:rsidRDefault="00B421DE">
            <w:pPr>
              <w:pStyle w:val="NCIEBody"/>
              <w:spacing w:after="0" w:line="240" w:lineRule="auto"/>
            </w:pPr>
            <w:r>
              <w:rPr>
                <w:sz w:val="16"/>
              </w:rPr>
              <w:t>—</w:t>
            </w:r>
          </w:p>
        </w:tc>
      </w:tr>
      <w:tr w:rsidR="0089053B" w14:paraId="6B19FA57" w14:textId="77777777">
        <w:trPr>
          <w:cantSplit/>
        </w:trPr>
        <w:tc>
          <w:tcPr>
            <w:tcW w:w="1434" w:type="dxa"/>
            <w:shd w:val="clear" w:color="auto" w:fill="EDF4EF"/>
            <w:tcMar>
              <w:top w:w="70" w:type="dxa"/>
              <w:left w:w="90" w:type="dxa"/>
              <w:bottom w:w="70" w:type="dxa"/>
              <w:right w:w="90" w:type="dxa"/>
            </w:tcMar>
            <w:vAlign w:val="center"/>
          </w:tcPr>
          <w:p w14:paraId="6F406812" w14:textId="77777777" w:rsidR="0089053B" w:rsidRDefault="00B421DE">
            <w:pPr>
              <w:pStyle w:val="NCIEBody"/>
              <w:spacing w:after="0" w:line="240" w:lineRule="auto"/>
            </w:pPr>
            <w:r>
              <w:rPr>
                <w:sz w:val="16"/>
              </w:rPr>
              <w:t>25-B</w:t>
            </w:r>
          </w:p>
        </w:tc>
        <w:tc>
          <w:tcPr>
            <w:tcW w:w="1434" w:type="dxa"/>
            <w:shd w:val="clear" w:color="auto" w:fill="EDF4EF"/>
            <w:tcMar>
              <w:top w:w="70" w:type="dxa"/>
              <w:left w:w="90" w:type="dxa"/>
              <w:bottom w:w="70" w:type="dxa"/>
              <w:right w:w="90" w:type="dxa"/>
            </w:tcMar>
            <w:vAlign w:val="center"/>
          </w:tcPr>
          <w:p w14:paraId="14E5634B"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F1EE553"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1F507A05" w14:textId="77777777" w:rsidR="0089053B" w:rsidRDefault="00B421DE">
            <w:pPr>
              <w:pStyle w:val="NCIEBody"/>
              <w:spacing w:after="0" w:line="240" w:lineRule="auto"/>
            </w:pPr>
            <w:r>
              <w:rPr>
                <w:sz w:val="16"/>
              </w:rPr>
              <w:t>Approved Snapshot archival period.</w:t>
            </w:r>
          </w:p>
        </w:tc>
        <w:tc>
          <w:tcPr>
            <w:tcW w:w="1434" w:type="dxa"/>
            <w:shd w:val="clear" w:color="auto" w:fill="EDF4EF"/>
            <w:tcMar>
              <w:top w:w="70" w:type="dxa"/>
              <w:left w:w="90" w:type="dxa"/>
              <w:bottom w:w="70" w:type="dxa"/>
              <w:right w:w="90" w:type="dxa"/>
            </w:tcMar>
            <w:vAlign w:val="center"/>
          </w:tcPr>
          <w:p w14:paraId="6D65D5A0"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76C143B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6F4FFFEC" w14:textId="77777777" w:rsidR="0089053B" w:rsidRDefault="00B421DE">
            <w:pPr>
              <w:pStyle w:val="NCIEBody"/>
              <w:spacing w:after="0" w:line="240" w:lineRule="auto"/>
            </w:pPr>
            <w:r>
              <w:rPr>
                <w:sz w:val="16"/>
              </w:rPr>
              <w:t>—</w:t>
            </w:r>
          </w:p>
        </w:tc>
      </w:tr>
      <w:tr w:rsidR="0089053B" w14:paraId="03D54A62" w14:textId="77777777">
        <w:trPr>
          <w:cantSplit/>
        </w:trPr>
        <w:tc>
          <w:tcPr>
            <w:tcW w:w="1434" w:type="dxa"/>
            <w:shd w:val="clear" w:color="auto" w:fill="FFFFFF"/>
            <w:tcMar>
              <w:top w:w="70" w:type="dxa"/>
              <w:left w:w="90" w:type="dxa"/>
              <w:bottom w:w="70" w:type="dxa"/>
              <w:right w:w="90" w:type="dxa"/>
            </w:tcMar>
            <w:vAlign w:val="center"/>
          </w:tcPr>
          <w:p w14:paraId="5EA5D450" w14:textId="77777777" w:rsidR="0089053B" w:rsidRDefault="00B421DE">
            <w:pPr>
              <w:pStyle w:val="NCIEBody"/>
              <w:spacing w:after="0" w:line="240" w:lineRule="auto"/>
            </w:pPr>
            <w:r>
              <w:rPr>
                <w:sz w:val="16"/>
              </w:rPr>
              <w:t>27-B</w:t>
            </w:r>
          </w:p>
        </w:tc>
        <w:tc>
          <w:tcPr>
            <w:tcW w:w="1434" w:type="dxa"/>
            <w:shd w:val="clear" w:color="auto" w:fill="FFFFFF"/>
            <w:tcMar>
              <w:top w:w="70" w:type="dxa"/>
              <w:left w:w="90" w:type="dxa"/>
              <w:bottom w:w="70" w:type="dxa"/>
              <w:right w:w="90" w:type="dxa"/>
            </w:tcMar>
            <w:vAlign w:val="center"/>
          </w:tcPr>
          <w:p w14:paraId="1ACEF2E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0487835" w14:textId="77777777" w:rsidR="0089053B" w:rsidRDefault="00B421DE">
            <w:pPr>
              <w:pStyle w:val="NCIEBody"/>
              <w:spacing w:after="0" w:line="240" w:lineRule="auto"/>
            </w:pPr>
            <w:r>
              <w:rPr>
                <w:sz w:val="16"/>
              </w:rPr>
              <w:t>NCA Audit &amp; Compliance</w:t>
            </w:r>
          </w:p>
        </w:tc>
        <w:tc>
          <w:tcPr>
            <w:tcW w:w="1434" w:type="dxa"/>
            <w:shd w:val="clear" w:color="auto" w:fill="FFFFFF"/>
            <w:tcMar>
              <w:top w:w="70" w:type="dxa"/>
              <w:left w:w="90" w:type="dxa"/>
              <w:bottom w:w="70" w:type="dxa"/>
              <w:right w:w="90" w:type="dxa"/>
            </w:tcMar>
            <w:vAlign w:val="center"/>
          </w:tcPr>
          <w:p w14:paraId="47385442" w14:textId="77777777" w:rsidR="0089053B" w:rsidRDefault="00B421DE">
            <w:pPr>
              <w:pStyle w:val="NCIEBody"/>
              <w:spacing w:after="0" w:line="240" w:lineRule="auto"/>
            </w:pPr>
            <w:r>
              <w:rPr>
                <w:sz w:val="16"/>
              </w:rPr>
              <w:t>Approved extended audited-read list.</w:t>
            </w:r>
          </w:p>
        </w:tc>
        <w:tc>
          <w:tcPr>
            <w:tcW w:w="1434" w:type="dxa"/>
            <w:shd w:val="clear" w:color="auto" w:fill="FFFFFF"/>
            <w:tcMar>
              <w:top w:w="70" w:type="dxa"/>
              <w:left w:w="90" w:type="dxa"/>
              <w:bottom w:w="70" w:type="dxa"/>
              <w:right w:w="90" w:type="dxa"/>
            </w:tcMar>
            <w:vAlign w:val="center"/>
          </w:tcPr>
          <w:p w14:paraId="57053AFF"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7EB52C5D"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773E2ED" w14:textId="77777777" w:rsidR="0089053B" w:rsidRDefault="00B421DE">
            <w:pPr>
              <w:pStyle w:val="NCIEBody"/>
              <w:spacing w:after="0" w:line="240" w:lineRule="auto"/>
            </w:pPr>
            <w:r>
              <w:rPr>
                <w:sz w:val="16"/>
              </w:rPr>
              <w:t>—</w:t>
            </w:r>
          </w:p>
        </w:tc>
      </w:tr>
      <w:tr w:rsidR="0089053B" w14:paraId="5D983D7C" w14:textId="77777777">
        <w:trPr>
          <w:cantSplit/>
        </w:trPr>
        <w:tc>
          <w:tcPr>
            <w:tcW w:w="1434" w:type="dxa"/>
            <w:shd w:val="clear" w:color="auto" w:fill="EDF4EF"/>
            <w:tcMar>
              <w:top w:w="70" w:type="dxa"/>
              <w:left w:w="90" w:type="dxa"/>
              <w:bottom w:w="70" w:type="dxa"/>
              <w:right w:w="90" w:type="dxa"/>
            </w:tcMar>
            <w:vAlign w:val="center"/>
          </w:tcPr>
          <w:p w14:paraId="2893527E" w14:textId="77777777" w:rsidR="0089053B" w:rsidRDefault="00B421DE">
            <w:pPr>
              <w:pStyle w:val="NCIEBody"/>
              <w:spacing w:after="0" w:line="240" w:lineRule="auto"/>
            </w:pPr>
            <w:r>
              <w:rPr>
                <w:sz w:val="16"/>
              </w:rPr>
              <w:t>28-B</w:t>
            </w:r>
          </w:p>
        </w:tc>
        <w:tc>
          <w:tcPr>
            <w:tcW w:w="1434" w:type="dxa"/>
            <w:shd w:val="clear" w:color="auto" w:fill="EDF4EF"/>
            <w:tcMar>
              <w:top w:w="70" w:type="dxa"/>
              <w:left w:w="90" w:type="dxa"/>
              <w:bottom w:w="70" w:type="dxa"/>
              <w:right w:w="90" w:type="dxa"/>
            </w:tcMar>
            <w:vAlign w:val="center"/>
          </w:tcPr>
          <w:p w14:paraId="36D06ACA"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49D9801" w14:textId="77777777" w:rsidR="0089053B" w:rsidRDefault="00B421DE">
            <w:pPr>
              <w:pStyle w:val="NCIEBody"/>
              <w:spacing w:after="0" w:line="240" w:lineRule="auto"/>
            </w:pPr>
            <w:r>
              <w:rPr>
                <w:sz w:val="16"/>
              </w:rPr>
              <w:t>NCA Operations</w:t>
            </w:r>
          </w:p>
        </w:tc>
        <w:tc>
          <w:tcPr>
            <w:tcW w:w="1434" w:type="dxa"/>
            <w:shd w:val="clear" w:color="auto" w:fill="EDF4EF"/>
            <w:tcMar>
              <w:top w:w="70" w:type="dxa"/>
              <w:left w:w="90" w:type="dxa"/>
              <w:bottom w:w="70" w:type="dxa"/>
              <w:right w:w="90" w:type="dxa"/>
            </w:tcMar>
            <w:vAlign w:val="center"/>
          </w:tcPr>
          <w:p w14:paraId="5CDD4949" w14:textId="77777777" w:rsidR="0089053B" w:rsidRDefault="00B421DE">
            <w:pPr>
              <w:pStyle w:val="NCIEBody"/>
              <w:spacing w:after="0" w:line="240" w:lineRule="auto"/>
            </w:pPr>
            <w:r>
              <w:rPr>
                <w:sz w:val="16"/>
              </w:rPr>
              <w:t>Approved launch notification-channel list.</w:t>
            </w:r>
          </w:p>
        </w:tc>
        <w:tc>
          <w:tcPr>
            <w:tcW w:w="1434" w:type="dxa"/>
            <w:shd w:val="clear" w:color="auto" w:fill="EDF4EF"/>
            <w:tcMar>
              <w:top w:w="70" w:type="dxa"/>
              <w:left w:w="90" w:type="dxa"/>
              <w:bottom w:w="70" w:type="dxa"/>
              <w:right w:w="90" w:type="dxa"/>
            </w:tcMar>
            <w:vAlign w:val="center"/>
          </w:tcPr>
          <w:p w14:paraId="30515727"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3B8940A5"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B81CCBD" w14:textId="77777777" w:rsidR="0089053B" w:rsidRDefault="00B421DE">
            <w:pPr>
              <w:pStyle w:val="NCIEBody"/>
              <w:spacing w:after="0" w:line="240" w:lineRule="auto"/>
            </w:pPr>
            <w:r>
              <w:rPr>
                <w:sz w:val="16"/>
              </w:rPr>
              <w:t>—</w:t>
            </w:r>
          </w:p>
        </w:tc>
      </w:tr>
      <w:tr w:rsidR="0089053B" w14:paraId="7F2468A4" w14:textId="77777777">
        <w:trPr>
          <w:cantSplit/>
        </w:trPr>
        <w:tc>
          <w:tcPr>
            <w:tcW w:w="1434" w:type="dxa"/>
            <w:shd w:val="clear" w:color="auto" w:fill="FFFFFF"/>
            <w:tcMar>
              <w:top w:w="70" w:type="dxa"/>
              <w:left w:w="90" w:type="dxa"/>
              <w:bottom w:w="70" w:type="dxa"/>
              <w:right w:w="90" w:type="dxa"/>
            </w:tcMar>
            <w:vAlign w:val="center"/>
          </w:tcPr>
          <w:p w14:paraId="347B9B2F" w14:textId="77777777" w:rsidR="0089053B" w:rsidRDefault="00B421DE">
            <w:pPr>
              <w:pStyle w:val="NCIEBody"/>
              <w:spacing w:after="0" w:line="240" w:lineRule="auto"/>
            </w:pPr>
            <w:r>
              <w:rPr>
                <w:sz w:val="16"/>
              </w:rPr>
              <w:t>29-B</w:t>
            </w:r>
          </w:p>
        </w:tc>
        <w:tc>
          <w:tcPr>
            <w:tcW w:w="1434" w:type="dxa"/>
            <w:shd w:val="clear" w:color="auto" w:fill="FFFFFF"/>
            <w:tcMar>
              <w:top w:w="70" w:type="dxa"/>
              <w:left w:w="90" w:type="dxa"/>
              <w:bottom w:w="70" w:type="dxa"/>
              <w:right w:w="90" w:type="dxa"/>
            </w:tcMar>
            <w:vAlign w:val="center"/>
          </w:tcPr>
          <w:p w14:paraId="04FD2B73"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F78984A"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507753F4" w14:textId="77777777" w:rsidR="0089053B" w:rsidRDefault="00B421DE">
            <w:pPr>
              <w:pStyle w:val="NCIEBody"/>
              <w:spacing w:after="0" w:line="240" w:lineRule="auto"/>
            </w:pPr>
            <w:r>
              <w:rPr>
                <w:sz w:val="16"/>
              </w:rPr>
              <w:t>Approved data-quality ownership assignment.</w:t>
            </w:r>
          </w:p>
        </w:tc>
        <w:tc>
          <w:tcPr>
            <w:tcW w:w="1434" w:type="dxa"/>
            <w:shd w:val="clear" w:color="auto" w:fill="FFFFFF"/>
            <w:tcMar>
              <w:top w:w="70" w:type="dxa"/>
              <w:left w:w="90" w:type="dxa"/>
              <w:bottom w:w="70" w:type="dxa"/>
              <w:right w:w="90" w:type="dxa"/>
            </w:tcMar>
            <w:vAlign w:val="center"/>
          </w:tcPr>
          <w:p w14:paraId="0CDCA843"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082FC60B"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BCD5436" w14:textId="77777777" w:rsidR="0089053B" w:rsidRDefault="00B421DE">
            <w:pPr>
              <w:pStyle w:val="NCIEBody"/>
              <w:spacing w:after="0" w:line="240" w:lineRule="auto"/>
            </w:pPr>
            <w:r>
              <w:rPr>
                <w:sz w:val="16"/>
              </w:rPr>
              <w:t>—</w:t>
            </w:r>
          </w:p>
        </w:tc>
      </w:tr>
      <w:tr w:rsidR="0089053B" w14:paraId="5CC79BBB" w14:textId="77777777">
        <w:trPr>
          <w:cantSplit/>
        </w:trPr>
        <w:tc>
          <w:tcPr>
            <w:tcW w:w="1434" w:type="dxa"/>
            <w:shd w:val="clear" w:color="auto" w:fill="EDF4EF"/>
            <w:tcMar>
              <w:top w:w="70" w:type="dxa"/>
              <w:left w:w="90" w:type="dxa"/>
              <w:bottom w:w="70" w:type="dxa"/>
              <w:right w:w="90" w:type="dxa"/>
            </w:tcMar>
            <w:vAlign w:val="center"/>
          </w:tcPr>
          <w:p w14:paraId="32CF514B" w14:textId="77777777" w:rsidR="0089053B" w:rsidRDefault="00B421DE">
            <w:pPr>
              <w:pStyle w:val="NCIEBody"/>
              <w:spacing w:after="0" w:line="240" w:lineRule="auto"/>
            </w:pPr>
            <w:r>
              <w:rPr>
                <w:sz w:val="16"/>
              </w:rPr>
              <w:t>30-B</w:t>
            </w:r>
          </w:p>
        </w:tc>
        <w:tc>
          <w:tcPr>
            <w:tcW w:w="1434" w:type="dxa"/>
            <w:shd w:val="clear" w:color="auto" w:fill="EDF4EF"/>
            <w:tcMar>
              <w:top w:w="70" w:type="dxa"/>
              <w:left w:w="90" w:type="dxa"/>
              <w:bottom w:w="70" w:type="dxa"/>
              <w:right w:w="90" w:type="dxa"/>
            </w:tcMar>
            <w:vAlign w:val="center"/>
          </w:tcPr>
          <w:p w14:paraId="566E6B82"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651F3C15"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7A50D402" w14:textId="77777777" w:rsidR="0089053B" w:rsidRDefault="00B421DE">
            <w:pPr>
              <w:pStyle w:val="NCIEBody"/>
              <w:spacing w:after="0" w:line="240" w:lineRule="auto"/>
            </w:pPr>
            <w:r>
              <w:rPr>
                <w:sz w:val="16"/>
              </w:rPr>
              <w:t>Approved extended naming/abbreviation convention.</w:t>
            </w:r>
          </w:p>
        </w:tc>
        <w:tc>
          <w:tcPr>
            <w:tcW w:w="1434" w:type="dxa"/>
            <w:shd w:val="clear" w:color="auto" w:fill="EDF4EF"/>
            <w:tcMar>
              <w:top w:w="70" w:type="dxa"/>
              <w:left w:w="90" w:type="dxa"/>
              <w:bottom w:w="70" w:type="dxa"/>
              <w:right w:w="90" w:type="dxa"/>
            </w:tcMar>
            <w:vAlign w:val="center"/>
          </w:tcPr>
          <w:p w14:paraId="09E23D87"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475F0DA1"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49AAC10" w14:textId="77777777" w:rsidR="0089053B" w:rsidRDefault="00B421DE">
            <w:pPr>
              <w:pStyle w:val="NCIEBody"/>
              <w:spacing w:after="0" w:line="240" w:lineRule="auto"/>
            </w:pPr>
            <w:r>
              <w:rPr>
                <w:sz w:val="16"/>
              </w:rPr>
              <w:t>—</w:t>
            </w:r>
          </w:p>
        </w:tc>
      </w:tr>
      <w:tr w:rsidR="0089053B" w14:paraId="01DB8D7D" w14:textId="77777777">
        <w:trPr>
          <w:cantSplit/>
        </w:trPr>
        <w:tc>
          <w:tcPr>
            <w:tcW w:w="1434" w:type="dxa"/>
            <w:shd w:val="clear" w:color="auto" w:fill="FFFFFF"/>
            <w:tcMar>
              <w:top w:w="70" w:type="dxa"/>
              <w:left w:w="90" w:type="dxa"/>
              <w:bottom w:w="70" w:type="dxa"/>
              <w:right w:w="90" w:type="dxa"/>
            </w:tcMar>
            <w:vAlign w:val="center"/>
          </w:tcPr>
          <w:p w14:paraId="70AE3E6E" w14:textId="77777777" w:rsidR="0089053B" w:rsidRDefault="00B421DE">
            <w:pPr>
              <w:pStyle w:val="NCIEBody"/>
              <w:spacing w:after="0" w:line="240" w:lineRule="auto"/>
            </w:pPr>
            <w:r>
              <w:rPr>
                <w:sz w:val="16"/>
              </w:rPr>
              <w:t>30-C</w:t>
            </w:r>
          </w:p>
        </w:tc>
        <w:tc>
          <w:tcPr>
            <w:tcW w:w="1434" w:type="dxa"/>
            <w:shd w:val="clear" w:color="auto" w:fill="FFFFFF"/>
            <w:tcMar>
              <w:top w:w="70" w:type="dxa"/>
              <w:left w:w="90" w:type="dxa"/>
              <w:bottom w:w="70" w:type="dxa"/>
              <w:right w:w="90" w:type="dxa"/>
            </w:tcMar>
            <w:vAlign w:val="center"/>
          </w:tcPr>
          <w:p w14:paraId="679DF89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255E78F"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24A12FB8" w14:textId="77777777" w:rsidR="0089053B" w:rsidRDefault="00B421DE">
            <w:pPr>
              <w:pStyle w:val="NCIEBody"/>
              <w:spacing w:after="0" w:line="240" w:lineRule="auto"/>
            </w:pPr>
            <w:r>
              <w:rPr>
                <w:sz w:val="16"/>
              </w:rPr>
              <w:t>Approved stewardship-metadata convention.</w:t>
            </w:r>
          </w:p>
        </w:tc>
        <w:tc>
          <w:tcPr>
            <w:tcW w:w="1434" w:type="dxa"/>
            <w:shd w:val="clear" w:color="auto" w:fill="FFFFFF"/>
            <w:tcMar>
              <w:top w:w="70" w:type="dxa"/>
              <w:left w:w="90" w:type="dxa"/>
              <w:bottom w:w="70" w:type="dxa"/>
              <w:right w:w="90" w:type="dxa"/>
            </w:tcMar>
            <w:vAlign w:val="center"/>
          </w:tcPr>
          <w:p w14:paraId="56B0665B"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485399F5"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A46313B" w14:textId="77777777" w:rsidR="0089053B" w:rsidRDefault="00B421DE">
            <w:pPr>
              <w:pStyle w:val="NCIEBody"/>
              <w:spacing w:after="0" w:line="240" w:lineRule="auto"/>
            </w:pPr>
            <w:r>
              <w:rPr>
                <w:sz w:val="16"/>
              </w:rPr>
              <w:t>—</w:t>
            </w:r>
          </w:p>
        </w:tc>
      </w:tr>
      <w:tr w:rsidR="0089053B" w14:paraId="5042B3AF" w14:textId="77777777">
        <w:trPr>
          <w:cantSplit/>
        </w:trPr>
        <w:tc>
          <w:tcPr>
            <w:tcW w:w="1434" w:type="dxa"/>
            <w:shd w:val="clear" w:color="auto" w:fill="EDF4EF"/>
            <w:tcMar>
              <w:top w:w="70" w:type="dxa"/>
              <w:left w:w="90" w:type="dxa"/>
              <w:bottom w:w="70" w:type="dxa"/>
              <w:right w:w="90" w:type="dxa"/>
            </w:tcMar>
            <w:vAlign w:val="center"/>
          </w:tcPr>
          <w:p w14:paraId="5ECF9AD9" w14:textId="77777777" w:rsidR="0089053B" w:rsidRDefault="00B421DE">
            <w:pPr>
              <w:pStyle w:val="NCIEBody"/>
              <w:spacing w:after="0" w:line="240" w:lineRule="auto"/>
            </w:pPr>
            <w:r>
              <w:rPr>
                <w:sz w:val="16"/>
              </w:rPr>
              <w:t>33-B</w:t>
            </w:r>
          </w:p>
        </w:tc>
        <w:tc>
          <w:tcPr>
            <w:tcW w:w="1434" w:type="dxa"/>
            <w:shd w:val="clear" w:color="auto" w:fill="EDF4EF"/>
            <w:tcMar>
              <w:top w:w="70" w:type="dxa"/>
              <w:left w:w="90" w:type="dxa"/>
              <w:bottom w:w="70" w:type="dxa"/>
              <w:right w:w="90" w:type="dxa"/>
            </w:tcMar>
            <w:vAlign w:val="center"/>
          </w:tcPr>
          <w:p w14:paraId="5D7457A4"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3531322"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3511D00D" w14:textId="77777777" w:rsidR="0089053B" w:rsidRDefault="00B421DE">
            <w:pPr>
              <w:pStyle w:val="NCIEBody"/>
              <w:spacing w:after="0" w:line="240" w:lineRule="auto"/>
            </w:pPr>
            <w:r>
              <w:rPr>
                <w:sz w:val="16"/>
              </w:rPr>
              <w:t>Approved deprecation-timeline policy.</w:t>
            </w:r>
          </w:p>
        </w:tc>
        <w:tc>
          <w:tcPr>
            <w:tcW w:w="1434" w:type="dxa"/>
            <w:shd w:val="clear" w:color="auto" w:fill="EDF4EF"/>
            <w:tcMar>
              <w:top w:w="70" w:type="dxa"/>
              <w:left w:w="90" w:type="dxa"/>
              <w:bottom w:w="70" w:type="dxa"/>
              <w:right w:w="90" w:type="dxa"/>
            </w:tcMar>
            <w:vAlign w:val="center"/>
          </w:tcPr>
          <w:p w14:paraId="07674E41"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2131CAB0"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E3988D3" w14:textId="77777777" w:rsidR="0089053B" w:rsidRDefault="00B421DE">
            <w:pPr>
              <w:pStyle w:val="NCIEBody"/>
              <w:spacing w:after="0" w:line="240" w:lineRule="auto"/>
            </w:pPr>
            <w:r>
              <w:rPr>
                <w:sz w:val="16"/>
              </w:rPr>
              <w:t>—</w:t>
            </w:r>
          </w:p>
        </w:tc>
      </w:tr>
      <w:tr w:rsidR="0089053B" w14:paraId="3A517891" w14:textId="77777777">
        <w:trPr>
          <w:cantSplit/>
        </w:trPr>
        <w:tc>
          <w:tcPr>
            <w:tcW w:w="1434" w:type="dxa"/>
            <w:shd w:val="clear" w:color="auto" w:fill="FFFFFF"/>
            <w:tcMar>
              <w:top w:w="70" w:type="dxa"/>
              <w:left w:w="90" w:type="dxa"/>
              <w:bottom w:w="70" w:type="dxa"/>
              <w:right w:w="90" w:type="dxa"/>
            </w:tcMar>
            <w:vAlign w:val="center"/>
          </w:tcPr>
          <w:p w14:paraId="29F420C9" w14:textId="77777777" w:rsidR="0089053B" w:rsidRDefault="00B421DE">
            <w:pPr>
              <w:pStyle w:val="NCIEBody"/>
              <w:spacing w:after="0" w:line="240" w:lineRule="auto"/>
            </w:pPr>
            <w:r>
              <w:rPr>
                <w:sz w:val="16"/>
              </w:rPr>
              <w:t>34-C</w:t>
            </w:r>
          </w:p>
        </w:tc>
        <w:tc>
          <w:tcPr>
            <w:tcW w:w="1434" w:type="dxa"/>
            <w:shd w:val="clear" w:color="auto" w:fill="FFFFFF"/>
            <w:tcMar>
              <w:top w:w="70" w:type="dxa"/>
              <w:left w:w="90" w:type="dxa"/>
              <w:bottom w:w="70" w:type="dxa"/>
              <w:right w:w="90" w:type="dxa"/>
            </w:tcMar>
            <w:vAlign w:val="center"/>
          </w:tcPr>
          <w:p w14:paraId="159A7B31"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274B4CE"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324930E8" w14:textId="77777777" w:rsidR="0089053B" w:rsidRDefault="00B421DE">
            <w:pPr>
              <w:pStyle w:val="NCIEBody"/>
              <w:spacing w:after="0" w:line="240" w:lineRule="auto"/>
            </w:pPr>
            <w:r>
              <w:rPr>
                <w:sz w:val="16"/>
              </w:rPr>
              <w:t>Approved manual-reconciliation procedure.</w:t>
            </w:r>
          </w:p>
        </w:tc>
        <w:tc>
          <w:tcPr>
            <w:tcW w:w="1434" w:type="dxa"/>
            <w:shd w:val="clear" w:color="auto" w:fill="FFFFFF"/>
            <w:tcMar>
              <w:top w:w="70" w:type="dxa"/>
              <w:left w:w="90" w:type="dxa"/>
              <w:bottom w:w="70" w:type="dxa"/>
              <w:right w:w="90" w:type="dxa"/>
            </w:tcMar>
            <w:vAlign w:val="center"/>
          </w:tcPr>
          <w:p w14:paraId="3CE6079A"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5FBE782F"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291589BA" w14:textId="77777777" w:rsidR="0089053B" w:rsidRDefault="00B421DE">
            <w:pPr>
              <w:pStyle w:val="NCIEBody"/>
              <w:spacing w:after="0" w:line="240" w:lineRule="auto"/>
            </w:pPr>
            <w:r>
              <w:rPr>
                <w:sz w:val="16"/>
              </w:rPr>
              <w:t>—</w:t>
            </w:r>
          </w:p>
        </w:tc>
      </w:tr>
      <w:tr w:rsidR="0089053B" w14:paraId="1B26D862" w14:textId="77777777">
        <w:trPr>
          <w:cantSplit/>
        </w:trPr>
        <w:tc>
          <w:tcPr>
            <w:tcW w:w="1434" w:type="dxa"/>
            <w:shd w:val="clear" w:color="auto" w:fill="EDF4EF"/>
            <w:tcMar>
              <w:top w:w="70" w:type="dxa"/>
              <w:left w:w="90" w:type="dxa"/>
              <w:bottom w:w="70" w:type="dxa"/>
              <w:right w:w="90" w:type="dxa"/>
            </w:tcMar>
            <w:vAlign w:val="center"/>
          </w:tcPr>
          <w:p w14:paraId="628B1DE7" w14:textId="77777777" w:rsidR="0089053B" w:rsidRDefault="00B421DE">
            <w:pPr>
              <w:pStyle w:val="NCIEBody"/>
              <w:spacing w:after="0" w:line="240" w:lineRule="auto"/>
            </w:pPr>
            <w:r>
              <w:rPr>
                <w:sz w:val="16"/>
              </w:rPr>
              <w:t>35-B</w:t>
            </w:r>
          </w:p>
        </w:tc>
        <w:tc>
          <w:tcPr>
            <w:tcW w:w="1434" w:type="dxa"/>
            <w:shd w:val="clear" w:color="auto" w:fill="EDF4EF"/>
            <w:tcMar>
              <w:top w:w="70" w:type="dxa"/>
              <w:left w:w="90" w:type="dxa"/>
              <w:bottom w:w="70" w:type="dxa"/>
              <w:right w:w="90" w:type="dxa"/>
            </w:tcMar>
            <w:vAlign w:val="center"/>
          </w:tcPr>
          <w:p w14:paraId="0E070ED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3FD14BD6"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5B5722A3" w14:textId="77777777" w:rsidR="0089053B" w:rsidRDefault="00B421DE">
            <w:pPr>
              <w:pStyle w:val="NCIEBody"/>
              <w:spacing w:after="0" w:line="240" w:lineRule="auto"/>
            </w:pPr>
            <w:r>
              <w:rPr>
                <w:sz w:val="16"/>
              </w:rPr>
              <w:t>Approved per-entity-family performance SLOs.</w:t>
            </w:r>
          </w:p>
        </w:tc>
        <w:tc>
          <w:tcPr>
            <w:tcW w:w="1434" w:type="dxa"/>
            <w:shd w:val="clear" w:color="auto" w:fill="EDF4EF"/>
            <w:tcMar>
              <w:top w:w="70" w:type="dxa"/>
              <w:left w:w="90" w:type="dxa"/>
              <w:bottom w:w="70" w:type="dxa"/>
              <w:right w:w="90" w:type="dxa"/>
            </w:tcMar>
            <w:vAlign w:val="center"/>
          </w:tcPr>
          <w:p w14:paraId="38D8B583"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6CB82473"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6F5B4304" w14:textId="77777777" w:rsidR="0089053B" w:rsidRDefault="00B421DE">
            <w:pPr>
              <w:pStyle w:val="NCIEBody"/>
              <w:spacing w:after="0" w:line="240" w:lineRule="auto"/>
            </w:pPr>
            <w:r>
              <w:rPr>
                <w:sz w:val="16"/>
              </w:rPr>
              <w:t>—</w:t>
            </w:r>
          </w:p>
        </w:tc>
      </w:tr>
      <w:tr w:rsidR="0089053B" w14:paraId="547AB482" w14:textId="77777777">
        <w:trPr>
          <w:cantSplit/>
        </w:trPr>
        <w:tc>
          <w:tcPr>
            <w:tcW w:w="1434" w:type="dxa"/>
            <w:shd w:val="clear" w:color="auto" w:fill="FFFFFF"/>
            <w:tcMar>
              <w:top w:w="70" w:type="dxa"/>
              <w:left w:w="90" w:type="dxa"/>
              <w:bottom w:w="70" w:type="dxa"/>
              <w:right w:w="90" w:type="dxa"/>
            </w:tcMar>
            <w:vAlign w:val="center"/>
          </w:tcPr>
          <w:p w14:paraId="3C47D8AE" w14:textId="77777777" w:rsidR="0089053B" w:rsidRDefault="00B421DE">
            <w:pPr>
              <w:pStyle w:val="NCIEBody"/>
              <w:spacing w:after="0" w:line="240" w:lineRule="auto"/>
            </w:pPr>
            <w:r>
              <w:rPr>
                <w:sz w:val="16"/>
              </w:rPr>
              <w:t>35-C</w:t>
            </w:r>
          </w:p>
        </w:tc>
        <w:tc>
          <w:tcPr>
            <w:tcW w:w="1434" w:type="dxa"/>
            <w:shd w:val="clear" w:color="auto" w:fill="FFFFFF"/>
            <w:tcMar>
              <w:top w:w="70" w:type="dxa"/>
              <w:left w:w="90" w:type="dxa"/>
              <w:bottom w:w="70" w:type="dxa"/>
              <w:right w:w="90" w:type="dxa"/>
            </w:tcMar>
            <w:vAlign w:val="center"/>
          </w:tcPr>
          <w:p w14:paraId="2B506414"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61C1713" w14:textId="77777777" w:rsidR="0089053B" w:rsidRDefault="00B421DE">
            <w:pPr>
              <w:pStyle w:val="NCIEBody"/>
              <w:spacing w:after="0" w:line="240" w:lineRule="auto"/>
            </w:pPr>
            <w:r>
              <w:rPr>
                <w:sz w:val="16"/>
              </w:rPr>
              <w:t>NCA IT Infrastructure</w:t>
            </w:r>
          </w:p>
        </w:tc>
        <w:tc>
          <w:tcPr>
            <w:tcW w:w="1434" w:type="dxa"/>
            <w:shd w:val="clear" w:color="auto" w:fill="FFFFFF"/>
            <w:tcMar>
              <w:top w:w="70" w:type="dxa"/>
              <w:left w:w="90" w:type="dxa"/>
              <w:bottom w:w="70" w:type="dxa"/>
              <w:right w:w="90" w:type="dxa"/>
            </w:tcMar>
            <w:vAlign w:val="center"/>
          </w:tcPr>
          <w:p w14:paraId="3EAE1C81" w14:textId="77777777" w:rsidR="0089053B" w:rsidRDefault="00B421DE">
            <w:pPr>
              <w:pStyle w:val="NCIEBody"/>
              <w:spacing w:after="0" w:line="240" w:lineRule="auto"/>
            </w:pPr>
            <w:r>
              <w:rPr>
                <w:sz w:val="16"/>
              </w:rPr>
              <w:t>Approved archive-retrieval SLA.</w:t>
            </w:r>
          </w:p>
        </w:tc>
        <w:tc>
          <w:tcPr>
            <w:tcW w:w="1434" w:type="dxa"/>
            <w:shd w:val="clear" w:color="auto" w:fill="FFFFFF"/>
            <w:tcMar>
              <w:top w:w="70" w:type="dxa"/>
              <w:left w:w="90" w:type="dxa"/>
              <w:bottom w:w="70" w:type="dxa"/>
              <w:right w:w="90" w:type="dxa"/>
            </w:tcMar>
            <w:vAlign w:val="center"/>
          </w:tcPr>
          <w:p w14:paraId="38884A38"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5F941983"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FA3A841" w14:textId="77777777" w:rsidR="0089053B" w:rsidRDefault="00B421DE">
            <w:pPr>
              <w:pStyle w:val="NCIEBody"/>
              <w:spacing w:after="0" w:line="240" w:lineRule="auto"/>
            </w:pPr>
            <w:r>
              <w:rPr>
                <w:sz w:val="16"/>
              </w:rPr>
              <w:t>—</w:t>
            </w:r>
          </w:p>
        </w:tc>
      </w:tr>
      <w:tr w:rsidR="0089053B" w14:paraId="31E44FB9" w14:textId="77777777">
        <w:trPr>
          <w:cantSplit/>
        </w:trPr>
        <w:tc>
          <w:tcPr>
            <w:tcW w:w="1434" w:type="dxa"/>
            <w:shd w:val="clear" w:color="auto" w:fill="EDF4EF"/>
            <w:tcMar>
              <w:top w:w="70" w:type="dxa"/>
              <w:left w:w="90" w:type="dxa"/>
              <w:bottom w:w="70" w:type="dxa"/>
              <w:right w:w="90" w:type="dxa"/>
            </w:tcMar>
            <w:vAlign w:val="center"/>
          </w:tcPr>
          <w:p w14:paraId="026BB27A" w14:textId="77777777" w:rsidR="0089053B" w:rsidRDefault="00B421DE">
            <w:pPr>
              <w:pStyle w:val="NCIEBody"/>
              <w:spacing w:after="0" w:line="240" w:lineRule="auto"/>
            </w:pPr>
            <w:r>
              <w:rPr>
                <w:sz w:val="16"/>
              </w:rPr>
              <w:t>37-A</w:t>
            </w:r>
          </w:p>
        </w:tc>
        <w:tc>
          <w:tcPr>
            <w:tcW w:w="1434" w:type="dxa"/>
            <w:shd w:val="clear" w:color="auto" w:fill="EDF4EF"/>
            <w:tcMar>
              <w:top w:w="70" w:type="dxa"/>
              <w:left w:w="90" w:type="dxa"/>
              <w:bottom w:w="70" w:type="dxa"/>
              <w:right w:w="90" w:type="dxa"/>
            </w:tcMar>
            <w:vAlign w:val="center"/>
          </w:tcPr>
          <w:p w14:paraId="78AA9E3A"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48501D8" w14:textId="77777777" w:rsidR="0089053B" w:rsidRDefault="00B421DE">
            <w:pPr>
              <w:pStyle w:val="NCIEBody"/>
              <w:spacing w:after="0" w:line="240" w:lineRule="auto"/>
            </w:pPr>
            <w:r>
              <w:rPr>
                <w:sz w:val="16"/>
              </w:rPr>
              <w:t>NCA Operations</w:t>
            </w:r>
          </w:p>
        </w:tc>
        <w:tc>
          <w:tcPr>
            <w:tcW w:w="1434" w:type="dxa"/>
            <w:shd w:val="clear" w:color="auto" w:fill="EDF4EF"/>
            <w:tcMar>
              <w:top w:w="70" w:type="dxa"/>
              <w:left w:w="90" w:type="dxa"/>
              <w:bottom w:w="70" w:type="dxa"/>
              <w:right w:w="90" w:type="dxa"/>
            </w:tcMar>
            <w:vAlign w:val="center"/>
          </w:tcPr>
          <w:p w14:paraId="3DA4A618" w14:textId="77777777" w:rsidR="0089053B" w:rsidRDefault="00B421DE">
            <w:pPr>
              <w:pStyle w:val="NCIEBody"/>
              <w:spacing w:after="0" w:line="240" w:lineRule="auto"/>
            </w:pPr>
            <w:r>
              <w:rPr>
                <w:sz w:val="16"/>
              </w:rPr>
              <w:t>Approved per-pipeline owner/escalation assignment.</w:t>
            </w:r>
          </w:p>
        </w:tc>
        <w:tc>
          <w:tcPr>
            <w:tcW w:w="1434" w:type="dxa"/>
            <w:shd w:val="clear" w:color="auto" w:fill="EDF4EF"/>
            <w:tcMar>
              <w:top w:w="70" w:type="dxa"/>
              <w:left w:w="90" w:type="dxa"/>
              <w:bottom w:w="70" w:type="dxa"/>
              <w:right w:w="90" w:type="dxa"/>
            </w:tcMar>
            <w:vAlign w:val="center"/>
          </w:tcPr>
          <w:p w14:paraId="7084AC66"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2CD6C269"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5ED0BA3" w14:textId="77777777" w:rsidR="0089053B" w:rsidRDefault="00B421DE">
            <w:pPr>
              <w:pStyle w:val="NCIEBody"/>
              <w:spacing w:after="0" w:line="240" w:lineRule="auto"/>
            </w:pPr>
            <w:r>
              <w:rPr>
                <w:sz w:val="16"/>
              </w:rPr>
              <w:t>—</w:t>
            </w:r>
          </w:p>
        </w:tc>
      </w:tr>
      <w:tr w:rsidR="0089053B" w14:paraId="3D646F26" w14:textId="77777777">
        <w:trPr>
          <w:cantSplit/>
        </w:trPr>
        <w:tc>
          <w:tcPr>
            <w:tcW w:w="1434" w:type="dxa"/>
            <w:shd w:val="clear" w:color="auto" w:fill="FFFFFF"/>
            <w:tcMar>
              <w:top w:w="70" w:type="dxa"/>
              <w:left w:w="90" w:type="dxa"/>
              <w:bottom w:w="70" w:type="dxa"/>
              <w:right w:w="90" w:type="dxa"/>
            </w:tcMar>
            <w:vAlign w:val="center"/>
          </w:tcPr>
          <w:p w14:paraId="1ED32814" w14:textId="77777777" w:rsidR="0089053B" w:rsidRDefault="00B421DE">
            <w:pPr>
              <w:pStyle w:val="NCIEBody"/>
              <w:spacing w:after="0" w:line="240" w:lineRule="auto"/>
            </w:pPr>
            <w:r>
              <w:rPr>
                <w:sz w:val="16"/>
              </w:rPr>
              <w:t>37-C</w:t>
            </w:r>
          </w:p>
        </w:tc>
        <w:tc>
          <w:tcPr>
            <w:tcW w:w="1434" w:type="dxa"/>
            <w:shd w:val="clear" w:color="auto" w:fill="FFFFFF"/>
            <w:tcMar>
              <w:top w:w="70" w:type="dxa"/>
              <w:left w:w="90" w:type="dxa"/>
              <w:bottom w:w="70" w:type="dxa"/>
              <w:right w:w="90" w:type="dxa"/>
            </w:tcMar>
            <w:vAlign w:val="center"/>
          </w:tcPr>
          <w:p w14:paraId="25B53FC3"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355BF408" w14:textId="77777777" w:rsidR="0089053B" w:rsidRDefault="00B421DE">
            <w:pPr>
              <w:pStyle w:val="NCIEBody"/>
              <w:spacing w:after="0" w:line="240" w:lineRule="auto"/>
            </w:pPr>
            <w:r>
              <w:rPr>
                <w:sz w:val="16"/>
              </w:rPr>
              <w:t>NCA Operations</w:t>
            </w:r>
          </w:p>
        </w:tc>
        <w:tc>
          <w:tcPr>
            <w:tcW w:w="1434" w:type="dxa"/>
            <w:shd w:val="clear" w:color="auto" w:fill="FFFFFF"/>
            <w:tcMar>
              <w:top w:w="70" w:type="dxa"/>
              <w:left w:w="90" w:type="dxa"/>
              <w:bottom w:w="70" w:type="dxa"/>
              <w:right w:w="90" w:type="dxa"/>
            </w:tcMar>
            <w:vAlign w:val="center"/>
          </w:tcPr>
          <w:p w14:paraId="23ADA8BB" w14:textId="77777777" w:rsidR="0089053B" w:rsidRDefault="00B421DE">
            <w:pPr>
              <w:pStyle w:val="NCIEBody"/>
              <w:spacing w:after="0" w:line="240" w:lineRule="auto"/>
            </w:pPr>
            <w:r>
              <w:rPr>
                <w:sz w:val="16"/>
              </w:rPr>
              <w:t>Approved reconciliation-window schedule.</w:t>
            </w:r>
          </w:p>
        </w:tc>
        <w:tc>
          <w:tcPr>
            <w:tcW w:w="1434" w:type="dxa"/>
            <w:shd w:val="clear" w:color="auto" w:fill="FFFFFF"/>
            <w:tcMar>
              <w:top w:w="70" w:type="dxa"/>
              <w:left w:w="90" w:type="dxa"/>
              <w:bottom w:w="70" w:type="dxa"/>
              <w:right w:w="90" w:type="dxa"/>
            </w:tcMar>
            <w:vAlign w:val="center"/>
          </w:tcPr>
          <w:p w14:paraId="582ECEE5"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6C4138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B2E61A2" w14:textId="77777777" w:rsidR="0089053B" w:rsidRDefault="00B421DE">
            <w:pPr>
              <w:pStyle w:val="NCIEBody"/>
              <w:spacing w:after="0" w:line="240" w:lineRule="auto"/>
            </w:pPr>
            <w:r>
              <w:rPr>
                <w:sz w:val="16"/>
              </w:rPr>
              <w:t>—</w:t>
            </w:r>
          </w:p>
        </w:tc>
      </w:tr>
      <w:tr w:rsidR="0089053B" w14:paraId="6752EF73" w14:textId="77777777">
        <w:trPr>
          <w:cantSplit/>
        </w:trPr>
        <w:tc>
          <w:tcPr>
            <w:tcW w:w="1434" w:type="dxa"/>
            <w:shd w:val="clear" w:color="auto" w:fill="EDF4EF"/>
            <w:tcMar>
              <w:top w:w="70" w:type="dxa"/>
              <w:left w:w="90" w:type="dxa"/>
              <w:bottom w:w="70" w:type="dxa"/>
              <w:right w:w="90" w:type="dxa"/>
            </w:tcMar>
            <w:vAlign w:val="center"/>
          </w:tcPr>
          <w:p w14:paraId="5108E2D7" w14:textId="77777777" w:rsidR="0089053B" w:rsidRDefault="00B421DE">
            <w:pPr>
              <w:pStyle w:val="NCIEBody"/>
              <w:spacing w:after="0" w:line="240" w:lineRule="auto"/>
            </w:pPr>
            <w:r>
              <w:rPr>
                <w:sz w:val="16"/>
              </w:rPr>
              <w:t>40-A</w:t>
            </w:r>
          </w:p>
        </w:tc>
        <w:tc>
          <w:tcPr>
            <w:tcW w:w="1434" w:type="dxa"/>
            <w:shd w:val="clear" w:color="auto" w:fill="EDF4EF"/>
            <w:tcMar>
              <w:top w:w="70" w:type="dxa"/>
              <w:left w:w="90" w:type="dxa"/>
              <w:bottom w:w="70" w:type="dxa"/>
              <w:right w:w="90" w:type="dxa"/>
            </w:tcMar>
            <w:vAlign w:val="center"/>
          </w:tcPr>
          <w:p w14:paraId="5CF32A5F"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77AD574C"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4FFB082D" w14:textId="77777777" w:rsidR="0089053B" w:rsidRDefault="00B421DE">
            <w:pPr>
              <w:pStyle w:val="NCIEBody"/>
              <w:spacing w:after="0" w:line="240" w:lineRule="auto"/>
            </w:pPr>
            <w:r>
              <w:rPr>
                <w:sz w:val="16"/>
              </w:rPr>
              <w:t>Approved diagram-notation standard (e.g. Crow's Foot, IE).</w:t>
            </w:r>
          </w:p>
        </w:tc>
        <w:tc>
          <w:tcPr>
            <w:tcW w:w="1434" w:type="dxa"/>
            <w:shd w:val="clear" w:color="auto" w:fill="EDF4EF"/>
            <w:tcMar>
              <w:top w:w="70" w:type="dxa"/>
              <w:left w:w="90" w:type="dxa"/>
              <w:bottom w:w="70" w:type="dxa"/>
              <w:right w:w="90" w:type="dxa"/>
            </w:tcMar>
            <w:vAlign w:val="center"/>
          </w:tcPr>
          <w:p w14:paraId="6C759311"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7597E284"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ED9DF28" w14:textId="77777777" w:rsidR="0089053B" w:rsidRDefault="00B421DE">
            <w:pPr>
              <w:pStyle w:val="NCIEBody"/>
              <w:spacing w:after="0" w:line="240" w:lineRule="auto"/>
            </w:pPr>
            <w:r>
              <w:rPr>
                <w:sz w:val="16"/>
              </w:rPr>
              <w:t>—</w:t>
            </w:r>
          </w:p>
        </w:tc>
      </w:tr>
      <w:tr w:rsidR="0089053B" w14:paraId="60ECB7E5" w14:textId="77777777">
        <w:trPr>
          <w:cantSplit/>
        </w:trPr>
        <w:tc>
          <w:tcPr>
            <w:tcW w:w="1434" w:type="dxa"/>
            <w:shd w:val="clear" w:color="auto" w:fill="FFFFFF"/>
            <w:tcMar>
              <w:top w:w="70" w:type="dxa"/>
              <w:left w:w="90" w:type="dxa"/>
              <w:bottom w:w="70" w:type="dxa"/>
              <w:right w:w="90" w:type="dxa"/>
            </w:tcMar>
            <w:vAlign w:val="center"/>
          </w:tcPr>
          <w:p w14:paraId="73B8FA85" w14:textId="77777777" w:rsidR="0089053B" w:rsidRDefault="00B421DE">
            <w:pPr>
              <w:pStyle w:val="NCIEBody"/>
              <w:spacing w:after="0" w:line="240" w:lineRule="auto"/>
            </w:pPr>
            <w:r>
              <w:rPr>
                <w:sz w:val="16"/>
              </w:rPr>
              <w:t>40-B</w:t>
            </w:r>
          </w:p>
        </w:tc>
        <w:tc>
          <w:tcPr>
            <w:tcW w:w="1434" w:type="dxa"/>
            <w:shd w:val="clear" w:color="auto" w:fill="FFFFFF"/>
            <w:tcMar>
              <w:top w:w="70" w:type="dxa"/>
              <w:left w:w="90" w:type="dxa"/>
              <w:bottom w:w="70" w:type="dxa"/>
              <w:right w:w="90" w:type="dxa"/>
            </w:tcMar>
            <w:vAlign w:val="center"/>
          </w:tcPr>
          <w:p w14:paraId="1A6FC82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4D5EB2DF"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4500F705" w14:textId="77777777" w:rsidR="0089053B" w:rsidRDefault="00B421DE">
            <w:pPr>
              <w:pStyle w:val="NCIEBody"/>
              <w:spacing w:after="0" w:line="240" w:lineRule="auto"/>
            </w:pPr>
            <w:r>
              <w:rPr>
                <w:sz w:val="16"/>
              </w:rPr>
              <w:t>Approved required-detail level for NCIE-004 handover.</w:t>
            </w:r>
          </w:p>
        </w:tc>
        <w:tc>
          <w:tcPr>
            <w:tcW w:w="1434" w:type="dxa"/>
            <w:shd w:val="clear" w:color="auto" w:fill="FFFFFF"/>
            <w:tcMar>
              <w:top w:w="70" w:type="dxa"/>
              <w:left w:w="90" w:type="dxa"/>
              <w:bottom w:w="70" w:type="dxa"/>
              <w:right w:w="90" w:type="dxa"/>
            </w:tcMar>
            <w:vAlign w:val="center"/>
          </w:tcPr>
          <w:p w14:paraId="511144C5"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E881E1F"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6F85BF5" w14:textId="77777777" w:rsidR="0089053B" w:rsidRDefault="00B421DE">
            <w:pPr>
              <w:pStyle w:val="NCIEBody"/>
              <w:spacing w:after="0" w:line="240" w:lineRule="auto"/>
            </w:pPr>
            <w:r>
              <w:rPr>
                <w:sz w:val="16"/>
              </w:rPr>
              <w:t>—</w:t>
            </w:r>
          </w:p>
        </w:tc>
      </w:tr>
      <w:tr w:rsidR="0089053B" w14:paraId="4F638005" w14:textId="77777777">
        <w:trPr>
          <w:cantSplit/>
        </w:trPr>
        <w:tc>
          <w:tcPr>
            <w:tcW w:w="1434" w:type="dxa"/>
            <w:shd w:val="clear" w:color="auto" w:fill="EDF4EF"/>
            <w:tcMar>
              <w:top w:w="70" w:type="dxa"/>
              <w:left w:w="90" w:type="dxa"/>
              <w:bottom w:w="70" w:type="dxa"/>
              <w:right w:w="90" w:type="dxa"/>
            </w:tcMar>
            <w:vAlign w:val="center"/>
          </w:tcPr>
          <w:p w14:paraId="7457A9A0" w14:textId="77777777" w:rsidR="0089053B" w:rsidRDefault="00B421DE">
            <w:pPr>
              <w:pStyle w:val="NCIEBody"/>
              <w:spacing w:after="0" w:line="240" w:lineRule="auto"/>
            </w:pPr>
            <w:r>
              <w:rPr>
                <w:sz w:val="16"/>
              </w:rPr>
              <w:t>41-A</w:t>
            </w:r>
          </w:p>
        </w:tc>
        <w:tc>
          <w:tcPr>
            <w:tcW w:w="1434" w:type="dxa"/>
            <w:shd w:val="clear" w:color="auto" w:fill="EDF4EF"/>
            <w:tcMar>
              <w:top w:w="70" w:type="dxa"/>
              <w:left w:w="90" w:type="dxa"/>
              <w:bottom w:w="70" w:type="dxa"/>
              <w:right w:w="90" w:type="dxa"/>
            </w:tcMar>
            <w:vAlign w:val="center"/>
          </w:tcPr>
          <w:p w14:paraId="62134C5E"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965AC0F"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6C86833A" w14:textId="77777777" w:rsidR="0089053B" w:rsidRDefault="00B421DE">
            <w:pPr>
              <w:pStyle w:val="NCIEBody"/>
              <w:spacing w:after="0" w:line="240" w:lineRule="auto"/>
            </w:pPr>
            <w:r>
              <w:rPr>
                <w:sz w:val="16"/>
              </w:rPr>
              <w:t>Approved traceability-granularity requirement.</w:t>
            </w:r>
          </w:p>
        </w:tc>
        <w:tc>
          <w:tcPr>
            <w:tcW w:w="1434" w:type="dxa"/>
            <w:shd w:val="clear" w:color="auto" w:fill="EDF4EF"/>
            <w:tcMar>
              <w:top w:w="70" w:type="dxa"/>
              <w:left w:w="90" w:type="dxa"/>
              <w:bottom w:w="70" w:type="dxa"/>
              <w:right w:w="90" w:type="dxa"/>
            </w:tcMar>
            <w:vAlign w:val="center"/>
          </w:tcPr>
          <w:p w14:paraId="7F6548B8"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6BA3B66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2995521" w14:textId="77777777" w:rsidR="0089053B" w:rsidRDefault="00B421DE">
            <w:pPr>
              <w:pStyle w:val="NCIEBody"/>
              <w:spacing w:after="0" w:line="240" w:lineRule="auto"/>
            </w:pPr>
            <w:r>
              <w:rPr>
                <w:sz w:val="16"/>
              </w:rPr>
              <w:t>—</w:t>
            </w:r>
          </w:p>
        </w:tc>
      </w:tr>
      <w:tr w:rsidR="0089053B" w14:paraId="6822FA11" w14:textId="77777777">
        <w:trPr>
          <w:cantSplit/>
        </w:trPr>
        <w:tc>
          <w:tcPr>
            <w:tcW w:w="1434" w:type="dxa"/>
            <w:shd w:val="clear" w:color="auto" w:fill="FFFFFF"/>
            <w:tcMar>
              <w:top w:w="70" w:type="dxa"/>
              <w:left w:w="90" w:type="dxa"/>
              <w:bottom w:w="70" w:type="dxa"/>
              <w:right w:w="90" w:type="dxa"/>
            </w:tcMar>
            <w:vAlign w:val="center"/>
          </w:tcPr>
          <w:p w14:paraId="37332007" w14:textId="77777777" w:rsidR="0089053B" w:rsidRDefault="00B421DE">
            <w:pPr>
              <w:pStyle w:val="NCIEBody"/>
              <w:spacing w:after="0" w:line="240" w:lineRule="auto"/>
            </w:pPr>
            <w:r>
              <w:rPr>
                <w:sz w:val="16"/>
              </w:rPr>
              <w:t>41-C</w:t>
            </w:r>
          </w:p>
        </w:tc>
        <w:tc>
          <w:tcPr>
            <w:tcW w:w="1434" w:type="dxa"/>
            <w:shd w:val="clear" w:color="auto" w:fill="FFFFFF"/>
            <w:tcMar>
              <w:top w:w="70" w:type="dxa"/>
              <w:left w:w="90" w:type="dxa"/>
              <w:bottom w:w="70" w:type="dxa"/>
              <w:right w:w="90" w:type="dxa"/>
            </w:tcMar>
            <w:vAlign w:val="center"/>
          </w:tcPr>
          <w:p w14:paraId="3F607FB7"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4105AC8"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3277998D" w14:textId="77777777" w:rsidR="0089053B" w:rsidRDefault="00B421DE">
            <w:pPr>
              <w:pStyle w:val="NCIEBody"/>
              <w:spacing w:after="0" w:line="240" w:lineRule="auto"/>
            </w:pPr>
            <w:r>
              <w:rPr>
                <w:sz w:val="16"/>
              </w:rPr>
              <w:t>Approved orphan-resolution process.</w:t>
            </w:r>
          </w:p>
        </w:tc>
        <w:tc>
          <w:tcPr>
            <w:tcW w:w="1434" w:type="dxa"/>
            <w:shd w:val="clear" w:color="auto" w:fill="FFFFFF"/>
            <w:tcMar>
              <w:top w:w="70" w:type="dxa"/>
              <w:left w:w="90" w:type="dxa"/>
              <w:bottom w:w="70" w:type="dxa"/>
              <w:right w:w="90" w:type="dxa"/>
            </w:tcMar>
            <w:vAlign w:val="center"/>
          </w:tcPr>
          <w:p w14:paraId="314A8978"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38892DE"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7977130E" w14:textId="77777777" w:rsidR="0089053B" w:rsidRDefault="00B421DE">
            <w:pPr>
              <w:pStyle w:val="NCIEBody"/>
              <w:spacing w:after="0" w:line="240" w:lineRule="auto"/>
            </w:pPr>
            <w:r>
              <w:rPr>
                <w:sz w:val="16"/>
              </w:rPr>
              <w:t>—</w:t>
            </w:r>
          </w:p>
        </w:tc>
      </w:tr>
      <w:tr w:rsidR="0089053B" w14:paraId="1DEDA190" w14:textId="77777777">
        <w:trPr>
          <w:cantSplit/>
        </w:trPr>
        <w:tc>
          <w:tcPr>
            <w:tcW w:w="1434" w:type="dxa"/>
            <w:shd w:val="clear" w:color="auto" w:fill="EDF4EF"/>
            <w:tcMar>
              <w:top w:w="70" w:type="dxa"/>
              <w:left w:w="90" w:type="dxa"/>
              <w:bottom w:w="70" w:type="dxa"/>
              <w:right w:w="90" w:type="dxa"/>
            </w:tcMar>
            <w:vAlign w:val="center"/>
          </w:tcPr>
          <w:p w14:paraId="20E0534A" w14:textId="77777777" w:rsidR="0089053B" w:rsidRDefault="00B421DE">
            <w:pPr>
              <w:pStyle w:val="NCIEBody"/>
              <w:spacing w:after="0" w:line="240" w:lineRule="auto"/>
            </w:pPr>
            <w:r>
              <w:rPr>
                <w:sz w:val="16"/>
              </w:rPr>
              <w:lastRenderedPageBreak/>
              <w:t>1-B</w:t>
            </w:r>
          </w:p>
        </w:tc>
        <w:tc>
          <w:tcPr>
            <w:tcW w:w="1434" w:type="dxa"/>
            <w:shd w:val="clear" w:color="auto" w:fill="EDF4EF"/>
            <w:tcMar>
              <w:top w:w="70" w:type="dxa"/>
              <w:left w:w="90" w:type="dxa"/>
              <w:bottom w:w="70" w:type="dxa"/>
              <w:right w:w="90" w:type="dxa"/>
            </w:tcMar>
            <w:vAlign w:val="center"/>
          </w:tcPr>
          <w:p w14:paraId="58E8140D"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A560C37"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321F7D7D" w14:textId="77777777" w:rsidR="0089053B" w:rsidRDefault="00B421DE">
            <w:pPr>
              <w:pStyle w:val="NCIEBody"/>
              <w:spacing w:after="0" w:line="240" w:lineRule="auto"/>
            </w:pPr>
            <w:r>
              <w:rPr>
                <w:sz w:val="16"/>
              </w:rPr>
              <w:t>NCA enterprise data-governance policy document, if one exists.</w:t>
            </w:r>
          </w:p>
        </w:tc>
        <w:tc>
          <w:tcPr>
            <w:tcW w:w="1434" w:type="dxa"/>
            <w:shd w:val="clear" w:color="auto" w:fill="EDF4EF"/>
            <w:tcMar>
              <w:top w:w="70" w:type="dxa"/>
              <w:left w:w="90" w:type="dxa"/>
              <w:bottom w:w="70" w:type="dxa"/>
              <w:right w:w="90" w:type="dxa"/>
            </w:tcMar>
            <w:vAlign w:val="center"/>
          </w:tcPr>
          <w:p w14:paraId="7D1DE046"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7E31E2A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5AD0F902" w14:textId="77777777" w:rsidR="0089053B" w:rsidRDefault="00B421DE">
            <w:pPr>
              <w:pStyle w:val="NCIEBody"/>
              <w:spacing w:after="0" w:line="240" w:lineRule="auto"/>
            </w:pPr>
            <w:r>
              <w:rPr>
                <w:sz w:val="16"/>
              </w:rPr>
              <w:t>—</w:t>
            </w:r>
          </w:p>
        </w:tc>
      </w:tr>
      <w:tr w:rsidR="0089053B" w14:paraId="7D2CC270" w14:textId="77777777">
        <w:trPr>
          <w:cantSplit/>
        </w:trPr>
        <w:tc>
          <w:tcPr>
            <w:tcW w:w="1434" w:type="dxa"/>
            <w:shd w:val="clear" w:color="auto" w:fill="FFFFFF"/>
            <w:tcMar>
              <w:top w:w="70" w:type="dxa"/>
              <w:left w:w="90" w:type="dxa"/>
              <w:bottom w:w="70" w:type="dxa"/>
              <w:right w:w="90" w:type="dxa"/>
            </w:tcMar>
            <w:vAlign w:val="center"/>
          </w:tcPr>
          <w:p w14:paraId="405BD100" w14:textId="77777777" w:rsidR="0089053B" w:rsidRDefault="00B421DE">
            <w:pPr>
              <w:pStyle w:val="NCIEBody"/>
              <w:spacing w:after="0" w:line="240" w:lineRule="auto"/>
            </w:pPr>
            <w:r>
              <w:rPr>
                <w:sz w:val="16"/>
              </w:rPr>
              <w:t>2-C</w:t>
            </w:r>
          </w:p>
        </w:tc>
        <w:tc>
          <w:tcPr>
            <w:tcW w:w="1434" w:type="dxa"/>
            <w:shd w:val="clear" w:color="auto" w:fill="FFFFFF"/>
            <w:tcMar>
              <w:top w:w="70" w:type="dxa"/>
              <w:left w:w="90" w:type="dxa"/>
              <w:bottom w:w="70" w:type="dxa"/>
              <w:right w:w="90" w:type="dxa"/>
            </w:tcMar>
            <w:vAlign w:val="center"/>
          </w:tcPr>
          <w:p w14:paraId="1D6DD5F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9B69DA8"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0DCAF49A" w14:textId="77777777" w:rsidR="0089053B" w:rsidRDefault="00B421DE">
            <w:pPr>
              <w:pStyle w:val="NCIEBody"/>
              <w:spacing w:after="0" w:line="240" w:lineRule="auto"/>
            </w:pPr>
            <w:r>
              <w:rPr>
                <w:sz w:val="16"/>
              </w:rPr>
              <w:t>NCA data-modelling standard document, if one exists.</w:t>
            </w:r>
          </w:p>
        </w:tc>
        <w:tc>
          <w:tcPr>
            <w:tcW w:w="1434" w:type="dxa"/>
            <w:shd w:val="clear" w:color="auto" w:fill="FFFFFF"/>
            <w:tcMar>
              <w:top w:w="70" w:type="dxa"/>
              <w:left w:w="90" w:type="dxa"/>
              <w:bottom w:w="70" w:type="dxa"/>
              <w:right w:w="90" w:type="dxa"/>
            </w:tcMar>
            <w:vAlign w:val="center"/>
          </w:tcPr>
          <w:p w14:paraId="3E165EC2"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7B3E15C2"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7D5B927" w14:textId="77777777" w:rsidR="0089053B" w:rsidRDefault="00B421DE">
            <w:pPr>
              <w:pStyle w:val="NCIEBody"/>
              <w:spacing w:after="0" w:line="240" w:lineRule="auto"/>
            </w:pPr>
            <w:r>
              <w:rPr>
                <w:sz w:val="16"/>
              </w:rPr>
              <w:t>—</w:t>
            </w:r>
          </w:p>
        </w:tc>
      </w:tr>
      <w:tr w:rsidR="0089053B" w14:paraId="2A38DE64" w14:textId="77777777">
        <w:trPr>
          <w:cantSplit/>
        </w:trPr>
        <w:tc>
          <w:tcPr>
            <w:tcW w:w="1434" w:type="dxa"/>
            <w:shd w:val="clear" w:color="auto" w:fill="EDF4EF"/>
            <w:tcMar>
              <w:top w:w="70" w:type="dxa"/>
              <w:left w:w="90" w:type="dxa"/>
              <w:bottom w:w="70" w:type="dxa"/>
              <w:right w:w="90" w:type="dxa"/>
            </w:tcMar>
            <w:vAlign w:val="center"/>
          </w:tcPr>
          <w:p w14:paraId="392C4883" w14:textId="77777777" w:rsidR="0089053B" w:rsidRDefault="00B421DE">
            <w:pPr>
              <w:pStyle w:val="NCIEBody"/>
              <w:spacing w:after="0" w:line="240" w:lineRule="auto"/>
            </w:pPr>
            <w:r>
              <w:rPr>
                <w:sz w:val="16"/>
              </w:rPr>
              <w:t>28-A</w:t>
            </w:r>
          </w:p>
        </w:tc>
        <w:tc>
          <w:tcPr>
            <w:tcW w:w="1434" w:type="dxa"/>
            <w:shd w:val="clear" w:color="auto" w:fill="EDF4EF"/>
            <w:tcMar>
              <w:top w:w="70" w:type="dxa"/>
              <w:left w:w="90" w:type="dxa"/>
              <w:bottom w:w="70" w:type="dxa"/>
              <w:right w:w="90" w:type="dxa"/>
            </w:tcMar>
            <w:vAlign w:val="center"/>
          </w:tcPr>
          <w:p w14:paraId="72E68CF3"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1BA2B6F" w14:textId="77777777" w:rsidR="0089053B" w:rsidRDefault="00B421DE">
            <w:pPr>
              <w:pStyle w:val="NCIEBody"/>
              <w:spacing w:after="0" w:line="240" w:lineRule="auto"/>
            </w:pPr>
            <w:r>
              <w:rPr>
                <w:sz w:val="16"/>
              </w:rPr>
              <w:t>NCA IT / Integration</w:t>
            </w:r>
          </w:p>
        </w:tc>
        <w:tc>
          <w:tcPr>
            <w:tcW w:w="1434" w:type="dxa"/>
            <w:shd w:val="clear" w:color="auto" w:fill="EDF4EF"/>
            <w:tcMar>
              <w:top w:w="70" w:type="dxa"/>
              <w:left w:w="90" w:type="dxa"/>
              <w:bottom w:w="70" w:type="dxa"/>
              <w:right w:w="90" w:type="dxa"/>
            </w:tcMar>
            <w:vAlign w:val="center"/>
          </w:tcPr>
          <w:p w14:paraId="2E20FD31" w14:textId="77777777" w:rsidR="0089053B" w:rsidRDefault="00B421DE">
            <w:pPr>
              <w:pStyle w:val="NCIEBody"/>
              <w:spacing w:after="0" w:line="240" w:lineRule="auto"/>
            </w:pPr>
            <w:r>
              <w:rPr>
                <w:sz w:val="16"/>
              </w:rPr>
              <w:t>Confirmed existing integration/event platform, if any.</w:t>
            </w:r>
          </w:p>
        </w:tc>
        <w:tc>
          <w:tcPr>
            <w:tcW w:w="1434" w:type="dxa"/>
            <w:shd w:val="clear" w:color="auto" w:fill="EDF4EF"/>
            <w:tcMar>
              <w:top w:w="70" w:type="dxa"/>
              <w:left w:w="90" w:type="dxa"/>
              <w:bottom w:w="70" w:type="dxa"/>
              <w:right w:w="90" w:type="dxa"/>
            </w:tcMar>
            <w:vAlign w:val="center"/>
          </w:tcPr>
          <w:p w14:paraId="429E1FA9" w14:textId="77777777" w:rsidR="0089053B" w:rsidRDefault="00B421DE">
            <w:pPr>
              <w:pStyle w:val="NCIEBody"/>
              <w:spacing w:after="0" w:line="240" w:lineRule="auto"/>
            </w:pPr>
            <w:r>
              <w:rPr>
                <w:sz w:val="16"/>
              </w:rPr>
              <w:t>Open</w:t>
            </w:r>
          </w:p>
        </w:tc>
        <w:tc>
          <w:tcPr>
            <w:tcW w:w="1434" w:type="dxa"/>
            <w:shd w:val="clear" w:color="auto" w:fill="EDF4EF"/>
            <w:tcMar>
              <w:top w:w="70" w:type="dxa"/>
              <w:left w:w="90" w:type="dxa"/>
              <w:bottom w:w="70" w:type="dxa"/>
              <w:right w:w="90" w:type="dxa"/>
            </w:tcMar>
            <w:vAlign w:val="center"/>
          </w:tcPr>
          <w:p w14:paraId="47316E96"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4E6C4250" w14:textId="77777777" w:rsidR="0089053B" w:rsidRDefault="00B421DE">
            <w:pPr>
              <w:pStyle w:val="NCIEBody"/>
              <w:spacing w:after="0" w:line="240" w:lineRule="auto"/>
            </w:pPr>
            <w:r>
              <w:rPr>
                <w:sz w:val="16"/>
              </w:rPr>
              <w:t>—</w:t>
            </w:r>
          </w:p>
        </w:tc>
      </w:tr>
      <w:tr w:rsidR="0089053B" w14:paraId="26A9A150" w14:textId="77777777">
        <w:trPr>
          <w:cantSplit/>
        </w:trPr>
        <w:tc>
          <w:tcPr>
            <w:tcW w:w="1434" w:type="dxa"/>
            <w:shd w:val="clear" w:color="auto" w:fill="FFFFFF"/>
            <w:tcMar>
              <w:top w:w="70" w:type="dxa"/>
              <w:left w:w="90" w:type="dxa"/>
              <w:bottom w:w="70" w:type="dxa"/>
              <w:right w:w="90" w:type="dxa"/>
            </w:tcMar>
            <w:vAlign w:val="center"/>
          </w:tcPr>
          <w:p w14:paraId="62B8684F" w14:textId="77777777" w:rsidR="0089053B" w:rsidRDefault="00B421DE">
            <w:pPr>
              <w:pStyle w:val="NCIEBody"/>
              <w:spacing w:after="0" w:line="240" w:lineRule="auto"/>
            </w:pPr>
            <w:r>
              <w:rPr>
                <w:sz w:val="16"/>
              </w:rPr>
              <w:t>33-A</w:t>
            </w:r>
          </w:p>
        </w:tc>
        <w:tc>
          <w:tcPr>
            <w:tcW w:w="1434" w:type="dxa"/>
            <w:shd w:val="clear" w:color="auto" w:fill="FFFFFF"/>
            <w:tcMar>
              <w:top w:w="70" w:type="dxa"/>
              <w:left w:w="90" w:type="dxa"/>
              <w:bottom w:w="70" w:type="dxa"/>
              <w:right w:w="90" w:type="dxa"/>
            </w:tcMar>
            <w:vAlign w:val="center"/>
          </w:tcPr>
          <w:p w14:paraId="57869190"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608B2C9C" w14:textId="77777777" w:rsidR="0089053B" w:rsidRDefault="00B421DE">
            <w:pPr>
              <w:pStyle w:val="NCIEBody"/>
              <w:spacing w:after="0" w:line="240" w:lineRule="auto"/>
            </w:pPr>
            <w:r>
              <w:rPr>
                <w:sz w:val="16"/>
              </w:rPr>
              <w:t>NCA IT / Integration</w:t>
            </w:r>
          </w:p>
        </w:tc>
        <w:tc>
          <w:tcPr>
            <w:tcW w:w="1434" w:type="dxa"/>
            <w:shd w:val="clear" w:color="auto" w:fill="FFFFFF"/>
            <w:tcMar>
              <w:top w:w="70" w:type="dxa"/>
              <w:left w:w="90" w:type="dxa"/>
              <w:bottom w:w="70" w:type="dxa"/>
              <w:right w:w="90" w:type="dxa"/>
            </w:tcMar>
            <w:vAlign w:val="center"/>
          </w:tcPr>
          <w:p w14:paraId="563B3AB5" w14:textId="77777777" w:rsidR="0089053B" w:rsidRDefault="00B421DE">
            <w:pPr>
              <w:pStyle w:val="NCIEBody"/>
              <w:spacing w:after="0" w:line="240" w:lineRule="auto"/>
            </w:pPr>
            <w:r>
              <w:rPr>
                <w:sz w:val="16"/>
              </w:rPr>
              <w:t>Confirmed existing API/event standards, if any.</w:t>
            </w:r>
          </w:p>
        </w:tc>
        <w:tc>
          <w:tcPr>
            <w:tcW w:w="1434" w:type="dxa"/>
            <w:shd w:val="clear" w:color="auto" w:fill="FFFFFF"/>
            <w:tcMar>
              <w:top w:w="70" w:type="dxa"/>
              <w:left w:w="90" w:type="dxa"/>
              <w:bottom w:w="70" w:type="dxa"/>
              <w:right w:w="90" w:type="dxa"/>
            </w:tcMar>
            <w:vAlign w:val="center"/>
          </w:tcPr>
          <w:p w14:paraId="39480A05" w14:textId="77777777" w:rsidR="0089053B" w:rsidRDefault="00B421DE">
            <w:pPr>
              <w:pStyle w:val="NCIEBody"/>
              <w:spacing w:after="0" w:line="240" w:lineRule="auto"/>
            </w:pPr>
            <w:r>
              <w:rPr>
                <w:sz w:val="16"/>
              </w:rPr>
              <w:t>Open</w:t>
            </w:r>
          </w:p>
        </w:tc>
        <w:tc>
          <w:tcPr>
            <w:tcW w:w="1434" w:type="dxa"/>
            <w:shd w:val="clear" w:color="auto" w:fill="FFFFFF"/>
            <w:tcMar>
              <w:top w:w="70" w:type="dxa"/>
              <w:left w:w="90" w:type="dxa"/>
              <w:bottom w:w="70" w:type="dxa"/>
              <w:right w:w="90" w:type="dxa"/>
            </w:tcMar>
            <w:vAlign w:val="center"/>
          </w:tcPr>
          <w:p w14:paraId="1BB53A9C"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2962F84" w14:textId="77777777" w:rsidR="0089053B" w:rsidRDefault="00B421DE">
            <w:pPr>
              <w:pStyle w:val="NCIEBody"/>
              <w:spacing w:after="0" w:line="240" w:lineRule="auto"/>
            </w:pPr>
            <w:r>
              <w:rPr>
                <w:sz w:val="16"/>
              </w:rPr>
              <w:t>—</w:t>
            </w:r>
          </w:p>
        </w:tc>
      </w:tr>
      <w:tr w:rsidR="0089053B" w14:paraId="208A5CA9" w14:textId="77777777">
        <w:trPr>
          <w:cantSplit/>
        </w:trPr>
        <w:tc>
          <w:tcPr>
            <w:tcW w:w="1434" w:type="dxa"/>
            <w:shd w:val="clear" w:color="auto" w:fill="EDF4EF"/>
            <w:tcMar>
              <w:top w:w="70" w:type="dxa"/>
              <w:left w:w="90" w:type="dxa"/>
              <w:bottom w:w="70" w:type="dxa"/>
              <w:right w:w="90" w:type="dxa"/>
            </w:tcMar>
            <w:vAlign w:val="center"/>
          </w:tcPr>
          <w:p w14:paraId="549E430B" w14:textId="77777777" w:rsidR="0089053B" w:rsidRDefault="00B421DE">
            <w:pPr>
              <w:pStyle w:val="NCIEBody"/>
              <w:spacing w:after="0" w:line="240" w:lineRule="auto"/>
            </w:pPr>
            <w:r>
              <w:rPr>
                <w:sz w:val="16"/>
              </w:rPr>
              <w:t>2-B</w:t>
            </w:r>
          </w:p>
        </w:tc>
        <w:tc>
          <w:tcPr>
            <w:tcW w:w="1434" w:type="dxa"/>
            <w:shd w:val="clear" w:color="auto" w:fill="EDF4EF"/>
            <w:tcMar>
              <w:top w:w="70" w:type="dxa"/>
              <w:left w:w="90" w:type="dxa"/>
              <w:bottom w:w="70" w:type="dxa"/>
              <w:right w:w="90" w:type="dxa"/>
            </w:tcMar>
            <w:vAlign w:val="center"/>
          </w:tcPr>
          <w:p w14:paraId="567ED3B0" w14:textId="77777777" w:rsidR="0089053B" w:rsidRDefault="00B421DE">
            <w:pPr>
              <w:pStyle w:val="NCIEBody"/>
              <w:spacing w:after="0" w:line="240" w:lineRule="auto"/>
            </w:pPr>
            <w:r>
              <w:rPr>
                <w:sz w:val="16"/>
              </w:rPr>
              <w:t>Bind §2.5 as-is; technically defensible from NCIE-002 alone.</w:t>
            </w:r>
          </w:p>
        </w:tc>
        <w:tc>
          <w:tcPr>
            <w:tcW w:w="1434" w:type="dxa"/>
            <w:shd w:val="clear" w:color="auto" w:fill="EDF4EF"/>
            <w:tcMar>
              <w:top w:w="70" w:type="dxa"/>
              <w:left w:w="90" w:type="dxa"/>
              <w:bottom w:w="70" w:type="dxa"/>
              <w:right w:w="90" w:type="dxa"/>
            </w:tcMar>
            <w:vAlign w:val="center"/>
          </w:tcPr>
          <w:p w14:paraId="5A8BE6D8"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4423D97D" w14:textId="77777777" w:rsidR="0089053B" w:rsidRDefault="00B421DE">
            <w:pPr>
              <w:pStyle w:val="NCIEBody"/>
              <w:spacing w:after="0" w:line="240" w:lineRule="auto"/>
            </w:pPr>
            <w:r>
              <w:rPr>
                <w:sz w:val="16"/>
              </w:rPr>
              <w:t>NCA confirmation or override of the proposed vocabulary.</w:t>
            </w:r>
          </w:p>
        </w:tc>
        <w:tc>
          <w:tcPr>
            <w:tcW w:w="1434" w:type="dxa"/>
            <w:shd w:val="clear" w:color="auto" w:fill="EDF4EF"/>
            <w:tcMar>
              <w:top w:w="70" w:type="dxa"/>
              <w:left w:w="90" w:type="dxa"/>
              <w:bottom w:w="70" w:type="dxa"/>
              <w:right w:w="90" w:type="dxa"/>
            </w:tcMar>
            <w:vAlign w:val="center"/>
          </w:tcPr>
          <w:p w14:paraId="2E5B7544" w14:textId="77777777" w:rsidR="0089053B" w:rsidRDefault="00B421DE">
            <w:pPr>
              <w:pStyle w:val="NCIEBody"/>
              <w:spacing w:after="0" w:line="240" w:lineRule="auto"/>
            </w:pPr>
            <w:r>
              <w:rPr>
                <w:sz w:val="16"/>
              </w:rPr>
              <w:t>Open — proposed default standing</w:t>
            </w:r>
          </w:p>
        </w:tc>
        <w:tc>
          <w:tcPr>
            <w:tcW w:w="1434" w:type="dxa"/>
            <w:shd w:val="clear" w:color="auto" w:fill="EDF4EF"/>
            <w:tcMar>
              <w:top w:w="70" w:type="dxa"/>
              <w:left w:w="90" w:type="dxa"/>
              <w:bottom w:w="70" w:type="dxa"/>
              <w:right w:w="90" w:type="dxa"/>
            </w:tcMar>
            <w:vAlign w:val="center"/>
          </w:tcPr>
          <w:p w14:paraId="05AE77EA"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113B070E" w14:textId="77777777" w:rsidR="0089053B" w:rsidRDefault="00B421DE">
            <w:pPr>
              <w:pStyle w:val="NCIEBody"/>
              <w:spacing w:after="0" w:line="240" w:lineRule="auto"/>
            </w:pPr>
            <w:r>
              <w:rPr>
                <w:sz w:val="16"/>
              </w:rPr>
              <w:t>—</w:t>
            </w:r>
          </w:p>
        </w:tc>
      </w:tr>
      <w:tr w:rsidR="0089053B" w14:paraId="47B17A84" w14:textId="77777777">
        <w:trPr>
          <w:cantSplit/>
        </w:trPr>
        <w:tc>
          <w:tcPr>
            <w:tcW w:w="1434" w:type="dxa"/>
            <w:shd w:val="clear" w:color="auto" w:fill="FFFFFF"/>
            <w:tcMar>
              <w:top w:w="70" w:type="dxa"/>
              <w:left w:w="90" w:type="dxa"/>
              <w:bottom w:w="70" w:type="dxa"/>
              <w:right w:w="90" w:type="dxa"/>
            </w:tcMar>
            <w:vAlign w:val="center"/>
          </w:tcPr>
          <w:p w14:paraId="77117830" w14:textId="77777777" w:rsidR="0089053B" w:rsidRDefault="00B421DE">
            <w:pPr>
              <w:pStyle w:val="NCIEBody"/>
              <w:spacing w:after="0" w:line="240" w:lineRule="auto"/>
            </w:pPr>
            <w:r>
              <w:rPr>
                <w:sz w:val="16"/>
              </w:rPr>
              <w:t>4-C</w:t>
            </w:r>
          </w:p>
        </w:tc>
        <w:tc>
          <w:tcPr>
            <w:tcW w:w="1434" w:type="dxa"/>
            <w:shd w:val="clear" w:color="auto" w:fill="FFFFFF"/>
            <w:tcMar>
              <w:top w:w="70" w:type="dxa"/>
              <w:left w:w="90" w:type="dxa"/>
              <w:bottom w:w="70" w:type="dxa"/>
              <w:right w:w="90" w:type="dxa"/>
            </w:tcMar>
            <w:vAlign w:val="center"/>
          </w:tcPr>
          <w:p w14:paraId="743CBD80" w14:textId="77777777" w:rsidR="0089053B" w:rsidRDefault="00B421DE">
            <w:pPr>
              <w:pStyle w:val="NCIEBody"/>
              <w:spacing w:after="0" w:line="240" w:lineRule="auto"/>
            </w:pPr>
            <w:r>
              <w:rPr>
                <w:sz w:val="16"/>
              </w:rPr>
              <w:t>Never force-resolve an ambiguous match automatically.</w:t>
            </w:r>
          </w:p>
        </w:tc>
        <w:tc>
          <w:tcPr>
            <w:tcW w:w="1434" w:type="dxa"/>
            <w:shd w:val="clear" w:color="auto" w:fill="FFFFFF"/>
            <w:tcMar>
              <w:top w:w="70" w:type="dxa"/>
              <w:left w:w="90" w:type="dxa"/>
              <w:bottom w:w="70" w:type="dxa"/>
              <w:right w:w="90" w:type="dxa"/>
            </w:tcMar>
            <w:vAlign w:val="center"/>
          </w:tcPr>
          <w:p w14:paraId="593EBF46"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573CD04C" w14:textId="77777777" w:rsidR="0089053B" w:rsidRDefault="00B421DE">
            <w:pPr>
              <w:pStyle w:val="NCIEBody"/>
              <w:spacing w:after="0" w:line="240" w:lineRule="auto"/>
            </w:pPr>
            <w:r>
              <w:rPr>
                <w:sz w:val="16"/>
              </w:rPr>
              <w:t>NCA confirmation or override.</w:t>
            </w:r>
          </w:p>
        </w:tc>
        <w:tc>
          <w:tcPr>
            <w:tcW w:w="1434" w:type="dxa"/>
            <w:shd w:val="clear" w:color="auto" w:fill="FFFFFF"/>
            <w:tcMar>
              <w:top w:w="70" w:type="dxa"/>
              <w:left w:w="90" w:type="dxa"/>
              <w:bottom w:w="70" w:type="dxa"/>
              <w:right w:w="90" w:type="dxa"/>
            </w:tcMar>
            <w:vAlign w:val="center"/>
          </w:tcPr>
          <w:p w14:paraId="530FD4B7" w14:textId="77777777" w:rsidR="0089053B" w:rsidRDefault="00B421DE">
            <w:pPr>
              <w:pStyle w:val="NCIEBody"/>
              <w:spacing w:after="0" w:line="240" w:lineRule="auto"/>
            </w:pPr>
            <w:r>
              <w:rPr>
                <w:sz w:val="16"/>
              </w:rPr>
              <w:t>Open — proposed default standing</w:t>
            </w:r>
          </w:p>
        </w:tc>
        <w:tc>
          <w:tcPr>
            <w:tcW w:w="1434" w:type="dxa"/>
            <w:shd w:val="clear" w:color="auto" w:fill="FFFFFF"/>
            <w:tcMar>
              <w:top w:w="70" w:type="dxa"/>
              <w:left w:w="90" w:type="dxa"/>
              <w:bottom w:w="70" w:type="dxa"/>
              <w:right w:w="90" w:type="dxa"/>
            </w:tcMar>
            <w:vAlign w:val="center"/>
          </w:tcPr>
          <w:p w14:paraId="216059E8"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865E291" w14:textId="77777777" w:rsidR="0089053B" w:rsidRDefault="00B421DE">
            <w:pPr>
              <w:pStyle w:val="NCIEBody"/>
              <w:spacing w:after="0" w:line="240" w:lineRule="auto"/>
            </w:pPr>
            <w:r>
              <w:rPr>
                <w:sz w:val="16"/>
              </w:rPr>
              <w:t>—</w:t>
            </w:r>
          </w:p>
        </w:tc>
      </w:tr>
      <w:tr w:rsidR="0089053B" w14:paraId="547C30A7" w14:textId="77777777">
        <w:trPr>
          <w:cantSplit/>
        </w:trPr>
        <w:tc>
          <w:tcPr>
            <w:tcW w:w="1434" w:type="dxa"/>
            <w:shd w:val="clear" w:color="auto" w:fill="EDF4EF"/>
            <w:tcMar>
              <w:top w:w="70" w:type="dxa"/>
              <w:left w:w="90" w:type="dxa"/>
              <w:bottom w:w="70" w:type="dxa"/>
              <w:right w:w="90" w:type="dxa"/>
            </w:tcMar>
            <w:vAlign w:val="center"/>
          </w:tcPr>
          <w:p w14:paraId="7EB5E960" w14:textId="77777777" w:rsidR="0089053B" w:rsidRDefault="00B421DE">
            <w:pPr>
              <w:pStyle w:val="NCIEBody"/>
              <w:spacing w:after="0" w:line="240" w:lineRule="auto"/>
            </w:pPr>
            <w:r>
              <w:rPr>
                <w:sz w:val="16"/>
              </w:rPr>
              <w:t>5-A</w:t>
            </w:r>
          </w:p>
        </w:tc>
        <w:tc>
          <w:tcPr>
            <w:tcW w:w="1434" w:type="dxa"/>
            <w:shd w:val="clear" w:color="auto" w:fill="EDF4EF"/>
            <w:tcMar>
              <w:top w:w="70" w:type="dxa"/>
              <w:left w:w="90" w:type="dxa"/>
              <w:bottom w:w="70" w:type="dxa"/>
              <w:right w:w="90" w:type="dxa"/>
            </w:tcMar>
            <w:vAlign w:val="center"/>
          </w:tcPr>
          <w:p w14:paraId="23C6F665" w14:textId="77777777" w:rsidR="0089053B" w:rsidRDefault="00B421DE">
            <w:pPr>
              <w:pStyle w:val="NCIEBody"/>
              <w:spacing w:after="0" w:line="240" w:lineRule="auto"/>
            </w:pPr>
            <w:r>
              <w:rPr>
                <w:sz w:val="16"/>
              </w:rPr>
              <w:t>UTC storage, GMT display.</w:t>
            </w:r>
          </w:p>
        </w:tc>
        <w:tc>
          <w:tcPr>
            <w:tcW w:w="1434" w:type="dxa"/>
            <w:shd w:val="clear" w:color="auto" w:fill="EDF4EF"/>
            <w:tcMar>
              <w:top w:w="70" w:type="dxa"/>
              <w:left w:w="90" w:type="dxa"/>
              <w:bottom w:w="70" w:type="dxa"/>
              <w:right w:w="90" w:type="dxa"/>
            </w:tcMar>
            <w:vAlign w:val="center"/>
          </w:tcPr>
          <w:p w14:paraId="22E75789" w14:textId="77777777" w:rsidR="0089053B" w:rsidRDefault="00B421DE">
            <w:pPr>
              <w:pStyle w:val="NCIEBody"/>
              <w:spacing w:after="0" w:line="240" w:lineRule="auto"/>
            </w:pPr>
            <w:r>
              <w:rPr>
                <w:sz w:val="16"/>
              </w:rPr>
              <w:t>NCIE Architecture Function</w:t>
            </w:r>
          </w:p>
        </w:tc>
        <w:tc>
          <w:tcPr>
            <w:tcW w:w="1434" w:type="dxa"/>
            <w:shd w:val="clear" w:color="auto" w:fill="EDF4EF"/>
            <w:tcMar>
              <w:top w:w="70" w:type="dxa"/>
              <w:left w:w="90" w:type="dxa"/>
              <w:bottom w:w="70" w:type="dxa"/>
              <w:right w:w="90" w:type="dxa"/>
            </w:tcMar>
            <w:vAlign w:val="center"/>
          </w:tcPr>
          <w:p w14:paraId="2015EA41" w14:textId="77777777" w:rsidR="0089053B" w:rsidRDefault="00B421DE">
            <w:pPr>
              <w:pStyle w:val="NCIEBody"/>
              <w:spacing w:after="0" w:line="240" w:lineRule="auto"/>
            </w:pPr>
            <w:r>
              <w:rPr>
                <w:sz w:val="16"/>
              </w:rPr>
              <w:t>NCA confirmation or override.</w:t>
            </w:r>
          </w:p>
        </w:tc>
        <w:tc>
          <w:tcPr>
            <w:tcW w:w="1434" w:type="dxa"/>
            <w:shd w:val="clear" w:color="auto" w:fill="EDF4EF"/>
            <w:tcMar>
              <w:top w:w="70" w:type="dxa"/>
              <w:left w:w="90" w:type="dxa"/>
              <w:bottom w:w="70" w:type="dxa"/>
              <w:right w:w="90" w:type="dxa"/>
            </w:tcMar>
            <w:vAlign w:val="center"/>
          </w:tcPr>
          <w:p w14:paraId="03C87E08" w14:textId="77777777" w:rsidR="0089053B" w:rsidRDefault="00B421DE">
            <w:pPr>
              <w:pStyle w:val="NCIEBody"/>
              <w:spacing w:after="0" w:line="240" w:lineRule="auto"/>
            </w:pPr>
            <w:r>
              <w:rPr>
                <w:sz w:val="16"/>
              </w:rPr>
              <w:t>Open — proposed default standing</w:t>
            </w:r>
          </w:p>
        </w:tc>
        <w:tc>
          <w:tcPr>
            <w:tcW w:w="1434" w:type="dxa"/>
            <w:shd w:val="clear" w:color="auto" w:fill="EDF4EF"/>
            <w:tcMar>
              <w:top w:w="70" w:type="dxa"/>
              <w:left w:w="90" w:type="dxa"/>
              <w:bottom w:w="70" w:type="dxa"/>
              <w:right w:w="90" w:type="dxa"/>
            </w:tcMar>
            <w:vAlign w:val="center"/>
          </w:tcPr>
          <w:p w14:paraId="3D97B825"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08048F9" w14:textId="77777777" w:rsidR="0089053B" w:rsidRDefault="00B421DE">
            <w:pPr>
              <w:pStyle w:val="NCIEBody"/>
              <w:spacing w:after="0" w:line="240" w:lineRule="auto"/>
            </w:pPr>
            <w:r>
              <w:rPr>
                <w:sz w:val="16"/>
              </w:rPr>
              <w:t>—</w:t>
            </w:r>
          </w:p>
        </w:tc>
      </w:tr>
      <w:tr w:rsidR="0089053B" w14:paraId="771B4668" w14:textId="77777777">
        <w:trPr>
          <w:cantSplit/>
        </w:trPr>
        <w:tc>
          <w:tcPr>
            <w:tcW w:w="1434" w:type="dxa"/>
            <w:shd w:val="clear" w:color="auto" w:fill="FFFFFF"/>
            <w:tcMar>
              <w:top w:w="70" w:type="dxa"/>
              <w:left w:w="90" w:type="dxa"/>
              <w:bottom w:w="70" w:type="dxa"/>
              <w:right w:w="90" w:type="dxa"/>
            </w:tcMar>
            <w:vAlign w:val="center"/>
          </w:tcPr>
          <w:p w14:paraId="3B63595A" w14:textId="77777777" w:rsidR="0089053B" w:rsidRDefault="00B421DE">
            <w:pPr>
              <w:pStyle w:val="NCIEBody"/>
              <w:spacing w:after="0" w:line="240" w:lineRule="auto"/>
            </w:pPr>
            <w:r>
              <w:rPr>
                <w:sz w:val="16"/>
              </w:rPr>
              <w:t>11-C</w:t>
            </w:r>
          </w:p>
        </w:tc>
        <w:tc>
          <w:tcPr>
            <w:tcW w:w="1434" w:type="dxa"/>
            <w:shd w:val="clear" w:color="auto" w:fill="FFFFFF"/>
            <w:tcMar>
              <w:top w:w="70" w:type="dxa"/>
              <w:left w:w="90" w:type="dxa"/>
              <w:bottom w:w="70" w:type="dxa"/>
              <w:right w:w="90" w:type="dxa"/>
            </w:tcMar>
            <w:vAlign w:val="center"/>
          </w:tcPr>
          <w:p w14:paraId="6D679919" w14:textId="77777777" w:rsidR="0089053B" w:rsidRDefault="00B421DE">
            <w:pPr>
              <w:pStyle w:val="NCIEBody"/>
              <w:spacing w:after="0" w:line="240" w:lineRule="auto"/>
            </w:pPr>
            <w:r>
              <w:rPr>
                <w:sz w:val="16"/>
              </w:rPr>
              <w:t>Always version Traffic revisions via Correction relationship.</w:t>
            </w:r>
          </w:p>
        </w:tc>
        <w:tc>
          <w:tcPr>
            <w:tcW w:w="1434" w:type="dxa"/>
            <w:shd w:val="clear" w:color="auto" w:fill="FFFFFF"/>
            <w:tcMar>
              <w:top w:w="70" w:type="dxa"/>
              <w:left w:w="90" w:type="dxa"/>
              <w:bottom w:w="70" w:type="dxa"/>
              <w:right w:w="90" w:type="dxa"/>
            </w:tcMar>
            <w:vAlign w:val="center"/>
          </w:tcPr>
          <w:p w14:paraId="3A695842" w14:textId="77777777" w:rsidR="0089053B" w:rsidRDefault="00B421DE">
            <w:pPr>
              <w:pStyle w:val="NCIEBody"/>
              <w:spacing w:after="0" w:line="240" w:lineRule="auto"/>
            </w:pPr>
            <w:r>
              <w:rPr>
                <w:sz w:val="16"/>
              </w:rPr>
              <w:t>NCIE Architecture Function</w:t>
            </w:r>
          </w:p>
        </w:tc>
        <w:tc>
          <w:tcPr>
            <w:tcW w:w="1434" w:type="dxa"/>
            <w:shd w:val="clear" w:color="auto" w:fill="FFFFFF"/>
            <w:tcMar>
              <w:top w:w="70" w:type="dxa"/>
              <w:left w:w="90" w:type="dxa"/>
              <w:bottom w:w="70" w:type="dxa"/>
              <w:right w:w="90" w:type="dxa"/>
            </w:tcMar>
            <w:vAlign w:val="center"/>
          </w:tcPr>
          <w:p w14:paraId="766B9F56" w14:textId="77777777" w:rsidR="0089053B" w:rsidRDefault="00B421DE">
            <w:pPr>
              <w:pStyle w:val="NCIEBody"/>
              <w:spacing w:after="0" w:line="240" w:lineRule="auto"/>
            </w:pPr>
            <w:r>
              <w:rPr>
                <w:sz w:val="16"/>
              </w:rPr>
              <w:t>NCA confirmation or override.</w:t>
            </w:r>
          </w:p>
        </w:tc>
        <w:tc>
          <w:tcPr>
            <w:tcW w:w="1434" w:type="dxa"/>
            <w:shd w:val="clear" w:color="auto" w:fill="FFFFFF"/>
            <w:tcMar>
              <w:top w:w="70" w:type="dxa"/>
              <w:left w:w="90" w:type="dxa"/>
              <w:bottom w:w="70" w:type="dxa"/>
              <w:right w:w="90" w:type="dxa"/>
            </w:tcMar>
            <w:vAlign w:val="center"/>
          </w:tcPr>
          <w:p w14:paraId="19CC8B66" w14:textId="77777777" w:rsidR="0089053B" w:rsidRDefault="00B421DE">
            <w:pPr>
              <w:pStyle w:val="NCIEBody"/>
              <w:spacing w:after="0" w:line="240" w:lineRule="auto"/>
            </w:pPr>
            <w:r>
              <w:rPr>
                <w:sz w:val="16"/>
              </w:rPr>
              <w:t>Open — proposed default standing</w:t>
            </w:r>
          </w:p>
        </w:tc>
        <w:tc>
          <w:tcPr>
            <w:tcW w:w="1434" w:type="dxa"/>
            <w:shd w:val="clear" w:color="auto" w:fill="FFFFFF"/>
            <w:tcMar>
              <w:top w:w="70" w:type="dxa"/>
              <w:left w:w="90" w:type="dxa"/>
              <w:bottom w:w="70" w:type="dxa"/>
              <w:right w:w="90" w:type="dxa"/>
            </w:tcMar>
            <w:vAlign w:val="center"/>
          </w:tcPr>
          <w:p w14:paraId="570C83EC"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162DD399" w14:textId="77777777" w:rsidR="0089053B" w:rsidRDefault="00B421DE">
            <w:pPr>
              <w:pStyle w:val="NCIEBody"/>
              <w:spacing w:after="0" w:line="240" w:lineRule="auto"/>
            </w:pPr>
            <w:r>
              <w:rPr>
                <w:sz w:val="16"/>
              </w:rPr>
              <w:t>—</w:t>
            </w:r>
          </w:p>
        </w:tc>
      </w:tr>
      <w:tr w:rsidR="0089053B" w14:paraId="69A14136" w14:textId="77777777">
        <w:trPr>
          <w:cantSplit/>
        </w:trPr>
        <w:tc>
          <w:tcPr>
            <w:tcW w:w="1434" w:type="dxa"/>
            <w:shd w:val="clear" w:color="auto" w:fill="EDF4EF"/>
            <w:tcMar>
              <w:top w:w="70" w:type="dxa"/>
              <w:left w:w="90" w:type="dxa"/>
              <w:bottom w:w="70" w:type="dxa"/>
              <w:right w:w="90" w:type="dxa"/>
            </w:tcMar>
            <w:vAlign w:val="center"/>
          </w:tcPr>
          <w:p w14:paraId="6C68FBF7" w14:textId="77777777" w:rsidR="0089053B" w:rsidRDefault="00B421DE">
            <w:pPr>
              <w:pStyle w:val="NCIEBody"/>
              <w:spacing w:after="0" w:line="240" w:lineRule="auto"/>
            </w:pPr>
            <w:r>
              <w:rPr>
                <w:sz w:val="16"/>
              </w:rPr>
              <w:t>14-A</w:t>
            </w:r>
          </w:p>
        </w:tc>
        <w:tc>
          <w:tcPr>
            <w:tcW w:w="1434" w:type="dxa"/>
            <w:shd w:val="clear" w:color="auto" w:fill="EDF4EF"/>
            <w:tcMar>
              <w:top w:w="70" w:type="dxa"/>
              <w:left w:w="90" w:type="dxa"/>
              <w:bottom w:w="70" w:type="dxa"/>
              <w:right w:w="90" w:type="dxa"/>
            </w:tcMar>
            <w:vAlign w:val="center"/>
          </w:tcPr>
          <w:p w14:paraId="12971A0F" w14:textId="77777777" w:rsidR="0089053B" w:rsidRDefault="00B421DE">
            <w:pPr>
              <w:pStyle w:val="NCIEBody"/>
              <w:spacing w:after="0" w:line="240" w:lineRule="auto"/>
            </w:pPr>
            <w:r>
              <w:rPr>
                <w:sz w:val="16"/>
              </w:rPr>
              <w:t>Ghana Card limit 10, Passport limit 3 as initial Rule Version values.</w:t>
            </w:r>
          </w:p>
        </w:tc>
        <w:tc>
          <w:tcPr>
            <w:tcW w:w="1434" w:type="dxa"/>
            <w:shd w:val="clear" w:color="auto" w:fill="EDF4EF"/>
            <w:tcMar>
              <w:top w:w="70" w:type="dxa"/>
              <w:left w:w="90" w:type="dxa"/>
              <w:bottom w:w="70" w:type="dxa"/>
              <w:right w:w="90" w:type="dxa"/>
            </w:tcMar>
            <w:vAlign w:val="center"/>
          </w:tcPr>
          <w:p w14:paraId="49CF7782" w14:textId="77777777" w:rsidR="0089053B" w:rsidRDefault="00B421DE">
            <w:pPr>
              <w:pStyle w:val="NCIEBody"/>
              <w:spacing w:after="0" w:line="240" w:lineRule="auto"/>
            </w:pPr>
            <w:r>
              <w:rPr>
                <w:sz w:val="16"/>
              </w:rPr>
              <w:t>NCA Registration &amp; Identity Policy</w:t>
            </w:r>
          </w:p>
        </w:tc>
        <w:tc>
          <w:tcPr>
            <w:tcW w:w="1434" w:type="dxa"/>
            <w:shd w:val="clear" w:color="auto" w:fill="EDF4EF"/>
            <w:tcMar>
              <w:top w:w="70" w:type="dxa"/>
              <w:left w:w="90" w:type="dxa"/>
              <w:bottom w:w="70" w:type="dxa"/>
              <w:right w:w="90" w:type="dxa"/>
            </w:tcMar>
            <w:vAlign w:val="center"/>
          </w:tcPr>
          <w:p w14:paraId="372889B3" w14:textId="77777777" w:rsidR="0089053B" w:rsidRDefault="00B421DE">
            <w:pPr>
              <w:pStyle w:val="NCIEBody"/>
              <w:spacing w:after="0" w:line="240" w:lineRule="auto"/>
            </w:pPr>
            <w:r>
              <w:rPr>
                <w:sz w:val="16"/>
              </w:rPr>
              <w:t>NCA confirmation or override.</w:t>
            </w:r>
          </w:p>
        </w:tc>
        <w:tc>
          <w:tcPr>
            <w:tcW w:w="1434" w:type="dxa"/>
            <w:shd w:val="clear" w:color="auto" w:fill="EDF4EF"/>
            <w:tcMar>
              <w:top w:w="70" w:type="dxa"/>
              <w:left w:w="90" w:type="dxa"/>
              <w:bottom w:w="70" w:type="dxa"/>
              <w:right w:w="90" w:type="dxa"/>
            </w:tcMar>
            <w:vAlign w:val="center"/>
          </w:tcPr>
          <w:p w14:paraId="293758D8" w14:textId="77777777" w:rsidR="0089053B" w:rsidRDefault="00B421DE">
            <w:pPr>
              <w:pStyle w:val="NCIEBody"/>
              <w:spacing w:after="0" w:line="240" w:lineRule="auto"/>
            </w:pPr>
            <w:r>
              <w:rPr>
                <w:sz w:val="16"/>
              </w:rPr>
              <w:t>Open — proposed default standing</w:t>
            </w:r>
          </w:p>
        </w:tc>
        <w:tc>
          <w:tcPr>
            <w:tcW w:w="1434" w:type="dxa"/>
            <w:shd w:val="clear" w:color="auto" w:fill="EDF4EF"/>
            <w:tcMar>
              <w:top w:w="70" w:type="dxa"/>
              <w:left w:w="90" w:type="dxa"/>
              <w:bottom w:w="70" w:type="dxa"/>
              <w:right w:w="90" w:type="dxa"/>
            </w:tcMar>
            <w:vAlign w:val="center"/>
          </w:tcPr>
          <w:p w14:paraId="4B580E84"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0C31B2B3" w14:textId="77777777" w:rsidR="0089053B" w:rsidRDefault="00B421DE">
            <w:pPr>
              <w:pStyle w:val="NCIEBody"/>
              <w:spacing w:after="0" w:line="240" w:lineRule="auto"/>
            </w:pPr>
            <w:r>
              <w:rPr>
                <w:sz w:val="16"/>
              </w:rPr>
              <w:t>—</w:t>
            </w:r>
          </w:p>
        </w:tc>
      </w:tr>
      <w:tr w:rsidR="0089053B" w14:paraId="121C4A79" w14:textId="77777777">
        <w:trPr>
          <w:cantSplit/>
        </w:trPr>
        <w:tc>
          <w:tcPr>
            <w:tcW w:w="1434" w:type="dxa"/>
            <w:shd w:val="clear" w:color="auto" w:fill="FFFFFF"/>
            <w:tcMar>
              <w:top w:w="70" w:type="dxa"/>
              <w:left w:w="90" w:type="dxa"/>
              <w:bottom w:w="70" w:type="dxa"/>
              <w:right w:w="90" w:type="dxa"/>
            </w:tcMar>
            <w:vAlign w:val="center"/>
          </w:tcPr>
          <w:p w14:paraId="6A4F99B1" w14:textId="77777777" w:rsidR="0089053B" w:rsidRDefault="00B421DE">
            <w:pPr>
              <w:pStyle w:val="NCIEBody"/>
              <w:spacing w:after="0" w:line="240" w:lineRule="auto"/>
            </w:pPr>
            <w:r>
              <w:rPr>
                <w:sz w:val="16"/>
              </w:rPr>
              <w:t>24-A</w:t>
            </w:r>
          </w:p>
        </w:tc>
        <w:tc>
          <w:tcPr>
            <w:tcW w:w="1434" w:type="dxa"/>
            <w:shd w:val="clear" w:color="auto" w:fill="FFFFFF"/>
            <w:tcMar>
              <w:top w:w="70" w:type="dxa"/>
              <w:left w:w="90" w:type="dxa"/>
              <w:bottom w:w="70" w:type="dxa"/>
              <w:right w:w="90" w:type="dxa"/>
            </w:tcMar>
            <w:vAlign w:val="center"/>
          </w:tcPr>
          <w:p w14:paraId="0AC81CC8" w14:textId="77777777" w:rsidR="0089053B" w:rsidRDefault="00B421DE">
            <w:pPr>
              <w:pStyle w:val="NCIEBody"/>
              <w:spacing w:after="0" w:line="240" w:lineRule="auto"/>
            </w:pPr>
            <w:r>
              <w:rPr>
                <w:sz w:val="16"/>
              </w:rPr>
              <w:t>Surcharge USD 0.19; Ghana Card 10; Passport 3, as initial Rule Version values.</w:t>
            </w:r>
          </w:p>
        </w:tc>
        <w:tc>
          <w:tcPr>
            <w:tcW w:w="1434" w:type="dxa"/>
            <w:shd w:val="clear" w:color="auto" w:fill="FFFFFF"/>
            <w:tcMar>
              <w:top w:w="70" w:type="dxa"/>
              <w:left w:w="90" w:type="dxa"/>
              <w:bottom w:w="70" w:type="dxa"/>
              <w:right w:w="90" w:type="dxa"/>
            </w:tcMar>
            <w:vAlign w:val="center"/>
          </w:tcPr>
          <w:p w14:paraId="3A04D356" w14:textId="77777777" w:rsidR="0089053B" w:rsidRDefault="00B421DE">
            <w:pPr>
              <w:pStyle w:val="NCIEBody"/>
              <w:spacing w:after="0" w:line="240" w:lineRule="auto"/>
            </w:pPr>
            <w:r>
              <w:rPr>
                <w:sz w:val="16"/>
              </w:rPr>
              <w:t>NCA Revenue Assurance / Registration Policy</w:t>
            </w:r>
          </w:p>
        </w:tc>
        <w:tc>
          <w:tcPr>
            <w:tcW w:w="1434" w:type="dxa"/>
            <w:shd w:val="clear" w:color="auto" w:fill="FFFFFF"/>
            <w:tcMar>
              <w:top w:w="70" w:type="dxa"/>
              <w:left w:w="90" w:type="dxa"/>
              <w:bottom w:w="70" w:type="dxa"/>
              <w:right w:w="90" w:type="dxa"/>
            </w:tcMar>
            <w:vAlign w:val="center"/>
          </w:tcPr>
          <w:p w14:paraId="662C6A4C" w14:textId="77777777" w:rsidR="0089053B" w:rsidRDefault="00B421DE">
            <w:pPr>
              <w:pStyle w:val="NCIEBody"/>
              <w:spacing w:after="0" w:line="240" w:lineRule="auto"/>
            </w:pPr>
            <w:r>
              <w:rPr>
                <w:sz w:val="16"/>
              </w:rPr>
              <w:t>NCA confirmation or override.</w:t>
            </w:r>
          </w:p>
        </w:tc>
        <w:tc>
          <w:tcPr>
            <w:tcW w:w="1434" w:type="dxa"/>
            <w:shd w:val="clear" w:color="auto" w:fill="FFFFFF"/>
            <w:tcMar>
              <w:top w:w="70" w:type="dxa"/>
              <w:left w:w="90" w:type="dxa"/>
              <w:bottom w:w="70" w:type="dxa"/>
              <w:right w:w="90" w:type="dxa"/>
            </w:tcMar>
            <w:vAlign w:val="center"/>
          </w:tcPr>
          <w:p w14:paraId="50F6E091" w14:textId="77777777" w:rsidR="0089053B" w:rsidRDefault="00B421DE">
            <w:pPr>
              <w:pStyle w:val="NCIEBody"/>
              <w:spacing w:after="0" w:line="240" w:lineRule="auto"/>
            </w:pPr>
            <w:r>
              <w:rPr>
                <w:sz w:val="16"/>
              </w:rPr>
              <w:t>Open — proposed default standing</w:t>
            </w:r>
          </w:p>
        </w:tc>
        <w:tc>
          <w:tcPr>
            <w:tcW w:w="1434" w:type="dxa"/>
            <w:shd w:val="clear" w:color="auto" w:fill="FFFFFF"/>
            <w:tcMar>
              <w:top w:w="70" w:type="dxa"/>
              <w:left w:w="90" w:type="dxa"/>
              <w:bottom w:w="70" w:type="dxa"/>
              <w:right w:w="90" w:type="dxa"/>
            </w:tcMar>
            <w:vAlign w:val="center"/>
          </w:tcPr>
          <w:p w14:paraId="2A11F74A"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0E4898D8" w14:textId="77777777" w:rsidR="0089053B" w:rsidRDefault="00B421DE">
            <w:pPr>
              <w:pStyle w:val="NCIEBody"/>
              <w:spacing w:after="0" w:line="240" w:lineRule="auto"/>
            </w:pPr>
            <w:r>
              <w:rPr>
                <w:sz w:val="16"/>
              </w:rPr>
              <w:t>—</w:t>
            </w:r>
          </w:p>
        </w:tc>
      </w:tr>
      <w:tr w:rsidR="0089053B" w14:paraId="5DE5BE34" w14:textId="77777777">
        <w:trPr>
          <w:cantSplit/>
        </w:trPr>
        <w:tc>
          <w:tcPr>
            <w:tcW w:w="1434" w:type="dxa"/>
            <w:shd w:val="clear" w:color="auto" w:fill="EDF4EF"/>
            <w:tcMar>
              <w:top w:w="70" w:type="dxa"/>
              <w:left w:w="90" w:type="dxa"/>
              <w:bottom w:w="70" w:type="dxa"/>
              <w:right w:w="90" w:type="dxa"/>
            </w:tcMar>
            <w:vAlign w:val="center"/>
          </w:tcPr>
          <w:p w14:paraId="6261B9AE" w14:textId="77777777" w:rsidR="0089053B" w:rsidRDefault="00B421DE">
            <w:pPr>
              <w:pStyle w:val="NCIEBody"/>
              <w:spacing w:after="0" w:line="240" w:lineRule="auto"/>
            </w:pPr>
            <w:r>
              <w:rPr>
                <w:sz w:val="16"/>
              </w:rPr>
              <w:t>1-C</w:t>
            </w:r>
          </w:p>
        </w:tc>
        <w:tc>
          <w:tcPr>
            <w:tcW w:w="1434" w:type="dxa"/>
            <w:shd w:val="clear" w:color="auto" w:fill="EDF4EF"/>
            <w:tcMar>
              <w:top w:w="70" w:type="dxa"/>
              <w:left w:w="90" w:type="dxa"/>
              <w:bottom w:w="70" w:type="dxa"/>
              <w:right w:w="90" w:type="dxa"/>
            </w:tcMar>
            <w:vAlign w:val="center"/>
          </w:tcPr>
          <w:p w14:paraId="5A1D2B1D" w14:textId="77777777" w:rsidR="0089053B" w:rsidRDefault="00B421DE">
            <w:pPr>
              <w:pStyle w:val="NCIEBody"/>
              <w:spacing w:after="0" w:line="240" w:lineRule="auto"/>
            </w:pPr>
            <w:r>
              <w:rPr>
                <w:sz w:val="16"/>
              </w:rPr>
              <w:t>—</w:t>
            </w:r>
          </w:p>
        </w:tc>
        <w:tc>
          <w:tcPr>
            <w:tcW w:w="1434" w:type="dxa"/>
            <w:shd w:val="clear" w:color="auto" w:fill="EDF4EF"/>
            <w:tcMar>
              <w:top w:w="70" w:type="dxa"/>
              <w:left w:w="90" w:type="dxa"/>
              <w:bottom w:w="70" w:type="dxa"/>
              <w:right w:w="90" w:type="dxa"/>
            </w:tcMar>
            <w:vAlign w:val="center"/>
          </w:tcPr>
          <w:p w14:paraId="2C0BEEBF" w14:textId="77777777" w:rsidR="0089053B" w:rsidRDefault="00B421DE">
            <w:pPr>
              <w:pStyle w:val="NCIEBody"/>
              <w:spacing w:after="0" w:line="240" w:lineRule="auto"/>
            </w:pPr>
            <w:r>
              <w:rPr>
                <w:sz w:val="16"/>
              </w:rPr>
              <w:t>N/A</w:t>
            </w:r>
          </w:p>
        </w:tc>
        <w:tc>
          <w:tcPr>
            <w:tcW w:w="1434" w:type="dxa"/>
            <w:shd w:val="clear" w:color="auto" w:fill="EDF4EF"/>
            <w:tcMar>
              <w:top w:w="70" w:type="dxa"/>
              <w:left w:w="90" w:type="dxa"/>
              <w:bottom w:w="70" w:type="dxa"/>
              <w:right w:w="90" w:type="dxa"/>
            </w:tcMar>
            <w:vAlign w:val="center"/>
          </w:tcPr>
          <w:p w14:paraId="60D2EED9" w14:textId="77777777" w:rsidR="0089053B" w:rsidRDefault="00B421DE">
            <w:pPr>
              <w:pStyle w:val="NCIEBody"/>
              <w:spacing w:after="0" w:line="240" w:lineRule="auto"/>
            </w:pPr>
            <w:r>
              <w:rPr>
                <w:sz w:val="16"/>
              </w:rPr>
              <w:t>N/A — resolved by front matter §0.2/§0.3.</w:t>
            </w:r>
          </w:p>
        </w:tc>
        <w:tc>
          <w:tcPr>
            <w:tcW w:w="1434" w:type="dxa"/>
            <w:shd w:val="clear" w:color="auto" w:fill="EDF4EF"/>
            <w:tcMar>
              <w:top w:w="70" w:type="dxa"/>
              <w:left w:w="90" w:type="dxa"/>
              <w:bottom w:w="70" w:type="dxa"/>
              <w:right w:w="90" w:type="dxa"/>
            </w:tcMar>
            <w:vAlign w:val="center"/>
          </w:tcPr>
          <w:p w14:paraId="1721F664" w14:textId="77777777" w:rsidR="0089053B" w:rsidRDefault="00B421DE">
            <w:pPr>
              <w:pStyle w:val="NCIEBody"/>
              <w:spacing w:after="0" w:line="240" w:lineRule="auto"/>
            </w:pPr>
            <w:r>
              <w:rPr>
                <w:sz w:val="16"/>
              </w:rPr>
              <w:t>Closed</w:t>
            </w:r>
          </w:p>
        </w:tc>
        <w:tc>
          <w:tcPr>
            <w:tcW w:w="1434" w:type="dxa"/>
            <w:shd w:val="clear" w:color="auto" w:fill="EDF4EF"/>
            <w:tcMar>
              <w:top w:w="70" w:type="dxa"/>
              <w:left w:w="90" w:type="dxa"/>
              <w:bottom w:w="70" w:type="dxa"/>
              <w:right w:w="90" w:type="dxa"/>
            </w:tcMar>
            <w:vAlign w:val="center"/>
          </w:tcPr>
          <w:p w14:paraId="0CF621F7" w14:textId="77777777" w:rsidR="0089053B" w:rsidRDefault="00B421DE">
            <w:pPr>
              <w:pStyle w:val="NCIEBody"/>
              <w:spacing w:after="0" w:line="240" w:lineRule="auto"/>
            </w:pPr>
            <w:r>
              <w:rPr>
                <w:sz w:val="16"/>
              </w:rPr>
              <w:t>Skeletal-structure approval authorizes expansion; each chapter separately requires explicit approval before its content is binding.</w:t>
            </w:r>
          </w:p>
        </w:tc>
        <w:tc>
          <w:tcPr>
            <w:tcW w:w="1434" w:type="dxa"/>
            <w:shd w:val="clear" w:color="auto" w:fill="EDF4EF"/>
            <w:tcMar>
              <w:top w:w="70" w:type="dxa"/>
              <w:left w:w="90" w:type="dxa"/>
              <w:bottom w:w="70" w:type="dxa"/>
              <w:right w:w="90" w:type="dxa"/>
            </w:tcMar>
            <w:vAlign w:val="center"/>
          </w:tcPr>
          <w:p w14:paraId="5981A6B8" w14:textId="77777777" w:rsidR="0089053B" w:rsidRDefault="00B421DE">
            <w:pPr>
              <w:pStyle w:val="NCIEBody"/>
              <w:spacing w:after="0" w:line="240" w:lineRule="auto"/>
            </w:pPr>
            <w:r>
              <w:rPr>
                <w:sz w:val="16"/>
              </w:rPr>
              <w:t>NCIE-003 v0.2 front matter</w:t>
            </w:r>
          </w:p>
        </w:tc>
      </w:tr>
      <w:tr w:rsidR="0089053B" w14:paraId="61EE04FB" w14:textId="77777777">
        <w:trPr>
          <w:cantSplit/>
        </w:trPr>
        <w:tc>
          <w:tcPr>
            <w:tcW w:w="1434" w:type="dxa"/>
            <w:shd w:val="clear" w:color="auto" w:fill="FFFFFF"/>
            <w:tcMar>
              <w:top w:w="70" w:type="dxa"/>
              <w:left w:w="90" w:type="dxa"/>
              <w:bottom w:w="70" w:type="dxa"/>
              <w:right w:w="90" w:type="dxa"/>
            </w:tcMar>
            <w:vAlign w:val="center"/>
          </w:tcPr>
          <w:p w14:paraId="51BEB72B" w14:textId="77777777" w:rsidR="0089053B" w:rsidRDefault="00B421DE">
            <w:pPr>
              <w:pStyle w:val="NCIEBody"/>
              <w:spacing w:after="0" w:line="240" w:lineRule="auto"/>
            </w:pPr>
            <w:r>
              <w:rPr>
                <w:sz w:val="16"/>
              </w:rPr>
              <w:t>41-B</w:t>
            </w:r>
          </w:p>
        </w:tc>
        <w:tc>
          <w:tcPr>
            <w:tcW w:w="1434" w:type="dxa"/>
            <w:shd w:val="clear" w:color="auto" w:fill="FFFFFF"/>
            <w:tcMar>
              <w:top w:w="70" w:type="dxa"/>
              <w:left w:w="90" w:type="dxa"/>
              <w:bottom w:w="70" w:type="dxa"/>
              <w:right w:w="90" w:type="dxa"/>
            </w:tcMar>
            <w:vAlign w:val="center"/>
          </w:tcPr>
          <w:p w14:paraId="1C85C424" w14:textId="77777777" w:rsidR="0089053B" w:rsidRDefault="00B421DE">
            <w:pPr>
              <w:pStyle w:val="NCIEBody"/>
              <w:spacing w:after="0" w:line="240" w:lineRule="auto"/>
            </w:pPr>
            <w:r>
              <w:rPr>
                <w:sz w:val="16"/>
              </w:rPr>
              <w:t>—</w:t>
            </w:r>
          </w:p>
        </w:tc>
        <w:tc>
          <w:tcPr>
            <w:tcW w:w="1434" w:type="dxa"/>
            <w:shd w:val="clear" w:color="auto" w:fill="FFFFFF"/>
            <w:tcMar>
              <w:top w:w="70" w:type="dxa"/>
              <w:left w:w="90" w:type="dxa"/>
              <w:bottom w:w="70" w:type="dxa"/>
              <w:right w:w="90" w:type="dxa"/>
            </w:tcMar>
            <w:vAlign w:val="center"/>
          </w:tcPr>
          <w:p w14:paraId="52C2528C" w14:textId="77777777" w:rsidR="0089053B" w:rsidRDefault="00B421DE">
            <w:pPr>
              <w:pStyle w:val="NCIEBody"/>
              <w:spacing w:after="0" w:line="240" w:lineRule="auto"/>
            </w:pPr>
            <w:r>
              <w:rPr>
                <w:sz w:val="16"/>
              </w:rPr>
              <w:t>N/A</w:t>
            </w:r>
          </w:p>
        </w:tc>
        <w:tc>
          <w:tcPr>
            <w:tcW w:w="1434" w:type="dxa"/>
            <w:shd w:val="clear" w:color="auto" w:fill="FFFFFF"/>
            <w:tcMar>
              <w:top w:w="70" w:type="dxa"/>
              <w:left w:w="90" w:type="dxa"/>
              <w:bottom w:w="70" w:type="dxa"/>
              <w:right w:w="90" w:type="dxa"/>
            </w:tcMar>
            <w:vAlign w:val="center"/>
          </w:tcPr>
          <w:p w14:paraId="03E5AAEA" w14:textId="77777777" w:rsidR="0089053B" w:rsidRDefault="00B421DE">
            <w:pPr>
              <w:pStyle w:val="NCIEBody"/>
              <w:spacing w:after="0" w:line="240" w:lineRule="auto"/>
            </w:pPr>
            <w:r>
              <w:rPr>
                <w:sz w:val="16"/>
              </w:rPr>
              <w:t>N/A — resolved by front matter §0.1.</w:t>
            </w:r>
          </w:p>
        </w:tc>
        <w:tc>
          <w:tcPr>
            <w:tcW w:w="1434" w:type="dxa"/>
            <w:shd w:val="clear" w:color="auto" w:fill="FFFFFF"/>
            <w:tcMar>
              <w:top w:w="70" w:type="dxa"/>
              <w:left w:w="90" w:type="dxa"/>
              <w:bottom w:w="70" w:type="dxa"/>
              <w:right w:w="90" w:type="dxa"/>
            </w:tcMar>
            <w:vAlign w:val="center"/>
          </w:tcPr>
          <w:p w14:paraId="1CDA959F" w14:textId="77777777" w:rsidR="0089053B" w:rsidRDefault="00B421DE">
            <w:pPr>
              <w:pStyle w:val="NCIEBody"/>
              <w:spacing w:after="0" w:line="240" w:lineRule="auto"/>
            </w:pPr>
            <w:r>
              <w:rPr>
                <w:sz w:val="16"/>
              </w:rPr>
              <w:t>Closed</w:t>
            </w:r>
          </w:p>
        </w:tc>
        <w:tc>
          <w:tcPr>
            <w:tcW w:w="1434" w:type="dxa"/>
            <w:shd w:val="clear" w:color="auto" w:fill="FFFFFF"/>
            <w:tcMar>
              <w:top w:w="70" w:type="dxa"/>
              <w:left w:w="90" w:type="dxa"/>
              <w:bottom w:w="70" w:type="dxa"/>
              <w:right w:w="90" w:type="dxa"/>
            </w:tcMar>
            <w:vAlign w:val="center"/>
          </w:tcPr>
          <w:p w14:paraId="08AABA99" w14:textId="77777777" w:rsidR="0089053B" w:rsidRDefault="00B421DE">
            <w:pPr>
              <w:pStyle w:val="NCIEBody"/>
              <w:spacing w:after="0" w:line="240" w:lineRule="auto"/>
            </w:pPr>
            <w:r>
              <w:rPr>
                <w:sz w:val="16"/>
              </w:rPr>
              <w:t>NCIE-002 System Architecture &amp; Technical Design, Version 0.4 (Production Ready) is the authoritative architecture baseline for this crosswalk.</w:t>
            </w:r>
          </w:p>
        </w:tc>
        <w:tc>
          <w:tcPr>
            <w:tcW w:w="1434" w:type="dxa"/>
            <w:shd w:val="clear" w:color="auto" w:fill="FFFFFF"/>
            <w:tcMar>
              <w:top w:w="70" w:type="dxa"/>
              <w:left w:w="90" w:type="dxa"/>
              <w:bottom w:w="70" w:type="dxa"/>
              <w:right w:w="90" w:type="dxa"/>
            </w:tcMar>
            <w:vAlign w:val="center"/>
          </w:tcPr>
          <w:p w14:paraId="18C53E26" w14:textId="77777777" w:rsidR="0089053B" w:rsidRDefault="00B421DE">
            <w:pPr>
              <w:pStyle w:val="NCIEBody"/>
              <w:spacing w:after="0" w:line="240" w:lineRule="auto"/>
            </w:pPr>
            <w:r>
              <w:rPr>
                <w:sz w:val="16"/>
              </w:rPr>
              <w:t>NCIE-003 v0.2 front matter</w:t>
            </w:r>
          </w:p>
        </w:tc>
      </w:tr>
    </w:tbl>
    <w:p w14:paraId="0341EE79" w14:textId="77777777" w:rsidR="0089053B" w:rsidRDefault="0089053B"/>
    <w:p w14:paraId="136650E8" w14:textId="77777777" w:rsidR="0089053B" w:rsidRDefault="00B421DE">
      <w:pPr>
        <w:pStyle w:val="Heading2"/>
      </w:pPr>
      <w:bookmarkStart w:id="481" w:name="_Toc239228830"/>
      <w:r>
        <w:t>42.6 Closure Process</w:t>
      </w:r>
      <w:bookmarkEnd w:id="481"/>
    </w:p>
    <w:p w14:paraId="573A898E" w14:textId="77777777" w:rsidR="0089053B" w:rsidRDefault="00B421DE">
      <w:pPr>
        <w:pStyle w:val="NCIEBody"/>
      </w:pPr>
      <w:r>
        <w:t xml:space="preserve">A Decision ID closes only when its Required Evidence is actually supplied and recorded — an owner's verbal confirmation without recorded evidence does not close an item, consistent with this document's prohibition on </w:t>
      </w:r>
      <w:r>
        <w:lastRenderedPageBreak/>
        <w:t>converting SOURCE_DISCOVERY, INSTITUTIONAL or LEGAL items into invented facts. Closing a Decision ID updates both this register's Status/Decision/Effective Date columns and its originating chapter's Human Review Focus entry in the next revision.</w:t>
      </w:r>
    </w:p>
    <w:p w14:paraId="7BBC030B" w14:textId="77777777" w:rsidR="0089053B" w:rsidRDefault="00B421DE">
      <w:pPr>
        <w:pStyle w:val="Heading2"/>
      </w:pPr>
      <w:bookmarkStart w:id="482" w:name="_Toc239228831"/>
      <w:r>
        <w:t>42.7 Prioritisation Before Field-Level Expansion</w:t>
      </w:r>
      <w:bookmarkEnd w:id="482"/>
    </w:p>
    <w:p w14:paraId="76CDC3DD" w14:textId="77777777" w:rsidR="0089053B" w:rsidRDefault="00B421DE">
      <w:pPr>
        <w:pStyle w:val="NCIEBody"/>
      </w:pPr>
      <w:r>
        <w:t>Blocking items — 85 of the 123 — should be resolved before Chapter 39's field-level population proceeds further, since populating Source-System Field Mapping columns without them would require exactly the fabrication this document's instructions prohibit. Item 39-A alone aggregates the largest single cluster of source-discovery dependencies and is the practical long pole for reaching a Final Production Data Dictionary.</w:t>
      </w:r>
    </w:p>
    <w:p w14:paraId="4EDFF3B0" w14:textId="77777777" w:rsidR="0089053B" w:rsidRDefault="00B421DE">
      <w:pPr>
        <w:pStyle w:val="Heading2"/>
      </w:pPr>
      <w:bookmarkStart w:id="483" w:name="_Toc239228832"/>
      <w:r>
        <w:t>NCIE-002 Architecture Dependency &amp; Traceability</w:t>
      </w:r>
      <w:bookmarkEnd w:id="483"/>
    </w:p>
    <w:p w14:paraId="00949144" w14:textId="77777777" w:rsidR="0089053B" w:rsidRDefault="00B421DE">
      <w:pPr>
        <w:pStyle w:val="NCIEBody"/>
      </w:pPr>
      <w:r>
        <w:t>This register consolidates items already individually traced to NCIE-002 within their originating chapters (see Ch.41 §41.2).</w:t>
      </w:r>
    </w:p>
    <w:p w14:paraId="5E958783" w14:textId="77777777" w:rsidR="0089053B" w:rsidRDefault="00B421DE">
      <w:pPr>
        <w:pStyle w:val="Heading2"/>
      </w:pPr>
      <w:bookmarkStart w:id="484" w:name="_Toc239228833"/>
      <w:r>
        <w:t>42.8 Acceptance Criteria</w:t>
      </w:r>
      <w:bookmarkEnd w:id="484"/>
    </w:p>
    <w:p w14:paraId="297C9412" w14:textId="77777777" w:rsidR="0089053B" w:rsidRDefault="00B421DE">
      <w:pPr>
        <w:pStyle w:val="ListBullet"/>
      </w:pPr>
      <w:r>
        <w:t>Every Human Review Focus item raised in Chapters 1-41 appears in §42.4/§42.5 by its Decision ID — verified by direct extraction from every chapter's review block, not manual transcription.</w:t>
      </w:r>
    </w:p>
    <w:p w14:paraId="2B492F90" w14:textId="77777777" w:rsidR="0089053B" w:rsidRDefault="00B421DE">
      <w:pPr>
        <w:pStyle w:val="ListBullet"/>
      </w:pPr>
      <w:r>
        <w:t>No Decision ID is marked Closed without a recorded Decision and Effective Date.</w:t>
      </w:r>
    </w:p>
    <w:p w14:paraId="31B2638E" w14:textId="77777777" w:rsidR="0089053B" w:rsidRDefault="00B421DE">
      <w:pPr>
        <w:pStyle w:val="ListBullet"/>
      </w:pPr>
      <w:r>
        <w:t>§42.3's counts match the sum of individual category counts across Chapters 1-41.</w:t>
      </w:r>
    </w:p>
    <w:p w14:paraId="23A219ED" w14:textId="77777777" w:rsidR="0089053B" w:rsidRDefault="00B421DE">
      <w:pPr>
        <w:pStyle w:val="NCIEChapterLabel"/>
      </w:pPr>
      <w:r>
        <w:lastRenderedPageBreak/>
        <w:t>NCIE-003 — Chapter 43 Expansion</w:t>
      </w:r>
    </w:p>
    <w:p w14:paraId="1CC95CAF" w14:textId="77777777" w:rsidR="0089053B" w:rsidRDefault="00B421DE">
      <w:pPr>
        <w:pStyle w:val="Heading1"/>
        <w:pBdr>
          <w:bottom w:val="single" w:sz="14" w:space="5" w:color="D89D26"/>
        </w:pBdr>
      </w:pPr>
      <w:bookmarkStart w:id="485" w:name="_Toc239228834"/>
      <w:r>
        <w:t>NCIE-003 Acceptance Checklist &amp; Handover to NCIE-004</w:t>
      </w:r>
      <w:bookmarkEnd w:id="485"/>
    </w:p>
    <w:p w14:paraId="73F57944" w14:textId="77777777" w:rsidR="0089053B" w:rsidRDefault="00B421DE">
      <w:pPr>
        <w:pStyle w:val="NCIEBody"/>
      </w:pPr>
      <w:r>
        <w:rPr>
          <w:i/>
          <w:color w:val="234F29"/>
        </w:rPr>
        <w:t>Defines the formal gate for accepting NCIE-003 and handing its canonical data contracts to the next NCIE artifact.</w:t>
      </w:r>
    </w:p>
    <w:p w14:paraId="2B3A21C9" w14:textId="77777777" w:rsidR="0089053B" w:rsidRDefault="00B421DE">
      <w:pPr>
        <w:pStyle w:val="NCIEStatusBlock"/>
        <w:pBdr>
          <w:left w:val="single" w:sz="18" w:space="8" w:color="D89D26"/>
        </w:pBdr>
        <w:shd w:val="clear" w:color="auto" w:fill="EDF4EF"/>
      </w:pPr>
      <w:r>
        <w:t>Status: IN DEVELOPMENT — FOR HUMAN REVIEW.</w:t>
      </w:r>
    </w:p>
    <w:p w14:paraId="702EEE10" w14:textId="77777777" w:rsidR="0089053B" w:rsidRDefault="00B421DE">
      <w:pPr>
        <w:pStyle w:val="Heading2"/>
      </w:pPr>
      <w:bookmarkStart w:id="486" w:name="_Toc239228835"/>
      <w:r>
        <w:t>43.1 Purpose</w:t>
      </w:r>
      <w:bookmarkEnd w:id="486"/>
    </w:p>
    <w:p w14:paraId="536FD80B" w14:textId="77777777" w:rsidR="0089053B" w:rsidRDefault="00B421DE">
      <w:pPr>
        <w:pStyle w:val="NCIEBody"/>
      </w:pPr>
      <w:r>
        <w:t>Defines the formal gate for accepting NCIE-003 and handing its canonical data contracts to the next approved NCIE production artifact (currently designated NCIE-004, subject to Documentation Suite Register reconciliation) and downstream specifications. This document does not itself decide NCIE-004's substantive scope or identity — only what NCIE-003 hands forward, per the suite-numbering principle already fixed in §0.2.</w:t>
      </w:r>
    </w:p>
    <w:p w14:paraId="04BFFE22" w14:textId="77777777" w:rsidR="0089053B" w:rsidRDefault="00B421DE">
      <w:pPr>
        <w:pStyle w:val="Heading2"/>
      </w:pPr>
      <w:bookmarkStart w:id="487" w:name="_Toc239228836"/>
      <w:r>
        <w:t>43.2 Two-Tier Status Distinction</w:t>
      </w:r>
      <w:bookmarkEnd w:id="487"/>
    </w:p>
    <w:p w14:paraId="5485138D" w14:textId="77777777" w:rsidR="0089053B" w:rsidRDefault="00B421DE">
      <w:pPr>
        <w:pStyle w:val="NCIEBody"/>
      </w:pPr>
      <w:r>
        <w:t>Per the reviewer disposition recorded in front matter §0.6, acceptance of this baseline is explicitly two-tiered, and the two tiers are never to be conflated:</w:t>
      </w:r>
    </w:p>
    <w:p w14:paraId="104BE0B7" w14:textId="77777777" w:rsidR="0089053B" w:rsidRDefault="00B421DE">
      <w:pPr>
        <w:pStyle w:val="NCIEFigureCaption"/>
      </w:pPr>
      <w:r>
        <w:t>Table 63. The two acceptance tiers this baseline distinguishes.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3"/>
      </w:tblPr>
      <w:tblGrid>
        <w:gridCol w:w="3345"/>
        <w:gridCol w:w="3345"/>
        <w:gridCol w:w="3345"/>
      </w:tblGrid>
      <w:tr w:rsidR="0089053B" w14:paraId="48ED291E" w14:textId="77777777">
        <w:trPr>
          <w:tblHeader/>
        </w:trPr>
        <w:tc>
          <w:tcPr>
            <w:tcW w:w="3345" w:type="dxa"/>
            <w:shd w:val="clear" w:color="auto" w:fill="071A14"/>
            <w:tcMar>
              <w:top w:w="70" w:type="dxa"/>
              <w:left w:w="90" w:type="dxa"/>
              <w:bottom w:w="70" w:type="dxa"/>
              <w:right w:w="90" w:type="dxa"/>
            </w:tcMar>
            <w:vAlign w:val="center"/>
          </w:tcPr>
          <w:p w14:paraId="49F893D0" w14:textId="77777777" w:rsidR="0089053B" w:rsidRDefault="00B421DE">
            <w:pPr>
              <w:pStyle w:val="NCIEBody"/>
              <w:spacing w:after="0" w:line="240" w:lineRule="auto"/>
              <w:jc w:val="center"/>
            </w:pPr>
            <w:r>
              <w:rPr>
                <w:b/>
                <w:color w:val="FFFFFF"/>
                <w:sz w:val="15"/>
              </w:rPr>
              <w:t>Status</w:t>
            </w:r>
          </w:p>
        </w:tc>
        <w:tc>
          <w:tcPr>
            <w:tcW w:w="3345" w:type="dxa"/>
            <w:shd w:val="clear" w:color="auto" w:fill="071A14"/>
            <w:tcMar>
              <w:top w:w="70" w:type="dxa"/>
              <w:left w:w="90" w:type="dxa"/>
              <w:bottom w:w="70" w:type="dxa"/>
              <w:right w:w="90" w:type="dxa"/>
            </w:tcMar>
            <w:vAlign w:val="center"/>
          </w:tcPr>
          <w:p w14:paraId="604B6967" w14:textId="77777777" w:rsidR="0089053B" w:rsidRDefault="00B421DE">
            <w:pPr>
              <w:pStyle w:val="NCIEBody"/>
              <w:spacing w:after="0" w:line="240" w:lineRule="auto"/>
              <w:jc w:val="center"/>
            </w:pPr>
            <w:r>
              <w:rPr>
                <w:b/>
                <w:color w:val="FFFFFF"/>
                <w:sz w:val="15"/>
              </w:rPr>
              <w:t>Meaning</w:t>
            </w:r>
          </w:p>
        </w:tc>
        <w:tc>
          <w:tcPr>
            <w:tcW w:w="3345" w:type="dxa"/>
            <w:shd w:val="clear" w:color="auto" w:fill="071A14"/>
            <w:tcMar>
              <w:top w:w="70" w:type="dxa"/>
              <w:left w:w="90" w:type="dxa"/>
              <w:bottom w:w="70" w:type="dxa"/>
              <w:right w:w="90" w:type="dxa"/>
            </w:tcMar>
            <w:vAlign w:val="center"/>
          </w:tcPr>
          <w:p w14:paraId="48178243" w14:textId="77777777" w:rsidR="0089053B" w:rsidRDefault="00B421DE">
            <w:pPr>
              <w:pStyle w:val="NCIEBody"/>
              <w:spacing w:after="0" w:line="240" w:lineRule="auto"/>
              <w:jc w:val="center"/>
            </w:pPr>
            <w:r>
              <w:rPr>
                <w:b/>
                <w:color w:val="FFFFFF"/>
                <w:sz w:val="15"/>
              </w:rPr>
              <w:t>Currently True?</w:t>
            </w:r>
          </w:p>
        </w:tc>
      </w:tr>
      <w:tr w:rsidR="0089053B" w14:paraId="05894848" w14:textId="77777777">
        <w:tc>
          <w:tcPr>
            <w:tcW w:w="3345" w:type="dxa"/>
            <w:shd w:val="clear" w:color="auto" w:fill="FFFFFF"/>
            <w:tcMar>
              <w:top w:w="70" w:type="dxa"/>
              <w:left w:w="90" w:type="dxa"/>
              <w:bottom w:w="70" w:type="dxa"/>
              <w:right w:w="90" w:type="dxa"/>
            </w:tcMar>
            <w:vAlign w:val="center"/>
          </w:tcPr>
          <w:p w14:paraId="4D4F4980" w14:textId="77777777" w:rsidR="0089053B" w:rsidRDefault="00B421DE">
            <w:pPr>
              <w:pStyle w:val="NCIEBody"/>
              <w:spacing w:after="0" w:line="240" w:lineRule="auto"/>
            </w:pPr>
            <w:r>
              <w:rPr>
                <w:sz w:val="16"/>
              </w:rPr>
              <w:t>APPROVED CANONICAL DATA ARCHITECTURE BASELINE, SUBJECT TO CONTROLLED DATA-DISCOVERY COMPLETION</w:t>
            </w:r>
          </w:p>
        </w:tc>
        <w:tc>
          <w:tcPr>
            <w:tcW w:w="3345" w:type="dxa"/>
            <w:shd w:val="clear" w:color="auto" w:fill="FFFFFF"/>
            <w:tcMar>
              <w:top w:w="70" w:type="dxa"/>
              <w:left w:w="90" w:type="dxa"/>
              <w:bottom w:w="70" w:type="dxa"/>
              <w:right w:w="90" w:type="dxa"/>
            </w:tcMar>
            <w:vAlign w:val="center"/>
          </w:tcPr>
          <w:p w14:paraId="75C39906" w14:textId="77777777" w:rsidR="0089053B" w:rsidRDefault="00B421DE">
            <w:pPr>
              <w:pStyle w:val="NCIEBody"/>
              <w:spacing w:after="0" w:line="240" w:lineRule="auto"/>
            </w:pPr>
            <w:r>
              <w:rPr>
                <w:sz w:val="16"/>
              </w:rPr>
              <w:t xml:space="preserve">The canonical semantic/data architecture in Chapters 1-41 (entity framework, modelling standards, governance model, temporal model, provenance model, security model, ARGUS model and logical relationships) is approved. Chapter 42 is itself approved as the controlled open-decisions register attached to this baseline — approval covers the register as a governance instrument, not the 121 items it holds, which remain open, classified, owned discovery/institutional dependencies pending closure per §42.6. Chapter </w:t>
            </w:r>
            <w:r>
              <w:rPr>
                <w:sz w:val="16"/>
              </w:rPr>
              <w:t>42 is part of the approved baseline; it is not excluded from it.</w:t>
            </w:r>
          </w:p>
        </w:tc>
        <w:tc>
          <w:tcPr>
            <w:tcW w:w="3345" w:type="dxa"/>
            <w:shd w:val="clear" w:color="auto" w:fill="FFFFFF"/>
            <w:tcMar>
              <w:top w:w="70" w:type="dxa"/>
              <w:left w:w="90" w:type="dxa"/>
              <w:bottom w:w="70" w:type="dxa"/>
              <w:right w:w="90" w:type="dxa"/>
            </w:tcMar>
            <w:vAlign w:val="center"/>
          </w:tcPr>
          <w:p w14:paraId="6BD2801A" w14:textId="77777777" w:rsidR="0089053B" w:rsidRDefault="00B421DE">
            <w:pPr>
              <w:pStyle w:val="NCIEBody"/>
              <w:spacing w:after="0" w:line="240" w:lineRule="auto"/>
            </w:pPr>
            <w:r>
              <w:rPr>
                <w:sz w:val="16"/>
              </w:rPr>
              <w:t>APPROVED — see approval record below</w:t>
            </w:r>
          </w:p>
        </w:tc>
      </w:tr>
      <w:tr w:rsidR="0089053B" w14:paraId="622E5C84" w14:textId="77777777">
        <w:trPr>
          <w:cantSplit/>
        </w:trPr>
        <w:tc>
          <w:tcPr>
            <w:tcW w:w="3345" w:type="dxa"/>
            <w:shd w:val="clear" w:color="auto" w:fill="EDF4EF"/>
            <w:tcMar>
              <w:top w:w="70" w:type="dxa"/>
              <w:left w:w="90" w:type="dxa"/>
              <w:bottom w:w="70" w:type="dxa"/>
              <w:right w:w="90" w:type="dxa"/>
            </w:tcMar>
            <w:vAlign w:val="center"/>
          </w:tcPr>
          <w:p w14:paraId="7EA695BE" w14:textId="77777777" w:rsidR="0089053B" w:rsidRDefault="00B421DE">
            <w:pPr>
              <w:pStyle w:val="NCIEBody"/>
              <w:spacing w:after="0" w:line="240" w:lineRule="auto"/>
            </w:pPr>
            <w:r>
              <w:rPr>
                <w:sz w:val="16"/>
              </w:rPr>
              <w:t>FINAL PRODUCTION DATA DICTIONARY</w:t>
            </w:r>
          </w:p>
        </w:tc>
        <w:tc>
          <w:tcPr>
            <w:tcW w:w="3345" w:type="dxa"/>
            <w:shd w:val="clear" w:color="auto" w:fill="EDF4EF"/>
            <w:tcMar>
              <w:top w:w="70" w:type="dxa"/>
              <w:left w:w="90" w:type="dxa"/>
              <w:bottom w:w="70" w:type="dxa"/>
              <w:right w:w="90" w:type="dxa"/>
            </w:tcMar>
            <w:vAlign w:val="center"/>
          </w:tcPr>
          <w:p w14:paraId="57CBA4F0" w14:textId="77777777" w:rsidR="0089053B" w:rsidRDefault="00B421DE">
            <w:pPr>
              <w:pStyle w:val="NCIEBody"/>
              <w:spacing w:after="0" w:line="240" w:lineRule="auto"/>
            </w:pPr>
            <w:r>
              <w:rPr>
                <w:sz w:val="16"/>
              </w:rPr>
              <w:t>Would imply Chapter 39's field-level population and Source-System Field Mapping are complete for every canonical field.</w:t>
            </w:r>
          </w:p>
        </w:tc>
        <w:tc>
          <w:tcPr>
            <w:tcW w:w="3345" w:type="dxa"/>
            <w:shd w:val="clear" w:color="auto" w:fill="EDF4EF"/>
            <w:tcMar>
              <w:top w:w="70" w:type="dxa"/>
              <w:left w:w="90" w:type="dxa"/>
              <w:bottom w:w="70" w:type="dxa"/>
              <w:right w:w="90" w:type="dxa"/>
            </w:tcMar>
            <w:vAlign w:val="center"/>
          </w:tcPr>
          <w:p w14:paraId="3A838266" w14:textId="77777777" w:rsidR="0089053B" w:rsidRDefault="00B421DE">
            <w:pPr>
              <w:pStyle w:val="NCIEBody"/>
              <w:spacing w:after="0" w:line="240" w:lineRule="auto"/>
            </w:pPr>
            <w:r>
              <w:rPr>
                <w:sz w:val="16"/>
              </w:rPr>
              <w:t>Not yet — explicitly not claimed by this edition</w:t>
            </w:r>
          </w:p>
        </w:tc>
      </w:tr>
    </w:tbl>
    <w:p w14:paraId="27A02F83" w14:textId="77777777" w:rsidR="0089053B" w:rsidRDefault="0089053B"/>
    <w:p w14:paraId="474B7C39" w14:textId="77777777" w:rsidR="0089053B" w:rsidRDefault="00B421DE">
      <w:pPr>
        <w:pStyle w:val="NCIEBody"/>
      </w:pPr>
      <w:r>
        <w:t>This document may be approved under the first status without that approval being read, by implication or by omission, as approval under the second.</w:t>
      </w:r>
    </w:p>
    <w:p w14:paraId="35E9630F" w14:textId="77777777" w:rsidR="0089053B" w:rsidRDefault="00B421DE">
      <w:pPr>
        <w:pStyle w:val="NCIEStatusBlock"/>
        <w:pBdr>
          <w:left w:val="single" w:sz="18" w:space="8" w:color="D89D26"/>
        </w:pBdr>
        <w:shd w:val="clear" w:color="auto" w:fill="EDF4EF"/>
      </w:pPr>
      <w:r>
        <w:t>Approval record: NCIE-003 v0.3 is APPROVED as the Canonical Data Architecture Baseline (Chapters 1-42, per the scope above), subject to controlled data-discovery completion, following the reviewer's second review of this document (v0.3, following the v0.2 review recorded in front matter §0.6). The Final Production Data Dictionary tier remains explicitly not approved pending closure of Chapter 42's blocking items.</w:t>
      </w:r>
    </w:p>
    <w:p w14:paraId="558A13CF" w14:textId="77777777" w:rsidR="0089053B" w:rsidRDefault="00B421DE">
      <w:pPr>
        <w:pStyle w:val="Heading2"/>
      </w:pPr>
      <w:bookmarkStart w:id="488" w:name="_Toc239228837"/>
      <w:r>
        <w:t>43.3 Principal Entities</w:t>
      </w:r>
      <w:bookmarkEnd w:id="488"/>
    </w:p>
    <w:p w14:paraId="2D26D27A" w14:textId="77777777" w:rsidR="0089053B" w:rsidRDefault="00B421DE">
      <w:pPr>
        <w:pStyle w:val="NCIEFigureCaption"/>
      </w:pPr>
      <w:r>
        <w:t>Table 64. Acceptance Checklist &amp; Handover principal entities.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4"/>
      </w:tblPr>
      <w:tblGrid>
        <w:gridCol w:w="5018"/>
        <w:gridCol w:w="5018"/>
      </w:tblGrid>
      <w:tr w:rsidR="0089053B" w14:paraId="5860EB74" w14:textId="77777777">
        <w:trPr>
          <w:tblHeader/>
        </w:trPr>
        <w:tc>
          <w:tcPr>
            <w:tcW w:w="5018" w:type="dxa"/>
            <w:shd w:val="clear" w:color="auto" w:fill="071A14"/>
            <w:tcMar>
              <w:top w:w="70" w:type="dxa"/>
              <w:left w:w="90" w:type="dxa"/>
              <w:bottom w:w="70" w:type="dxa"/>
              <w:right w:w="90" w:type="dxa"/>
            </w:tcMar>
            <w:vAlign w:val="center"/>
          </w:tcPr>
          <w:p w14:paraId="456569D6" w14:textId="77777777" w:rsidR="0089053B" w:rsidRDefault="00B421DE">
            <w:pPr>
              <w:pStyle w:val="NCIEBody"/>
              <w:spacing w:after="0" w:line="240" w:lineRule="auto"/>
              <w:jc w:val="center"/>
            </w:pPr>
            <w:r>
              <w:rPr>
                <w:b/>
                <w:color w:val="FFFFFF"/>
                <w:sz w:val="15"/>
              </w:rPr>
              <w:t>Entity</w:t>
            </w:r>
          </w:p>
        </w:tc>
        <w:tc>
          <w:tcPr>
            <w:tcW w:w="5018" w:type="dxa"/>
            <w:shd w:val="clear" w:color="auto" w:fill="071A14"/>
            <w:tcMar>
              <w:top w:w="70" w:type="dxa"/>
              <w:left w:w="90" w:type="dxa"/>
              <w:bottom w:w="70" w:type="dxa"/>
              <w:right w:w="90" w:type="dxa"/>
            </w:tcMar>
            <w:vAlign w:val="center"/>
          </w:tcPr>
          <w:p w14:paraId="5E9A1693" w14:textId="77777777" w:rsidR="0089053B" w:rsidRDefault="00B421DE">
            <w:pPr>
              <w:pStyle w:val="NCIEBody"/>
              <w:spacing w:after="0" w:line="240" w:lineRule="auto"/>
              <w:jc w:val="center"/>
            </w:pPr>
            <w:r>
              <w:rPr>
                <w:b/>
                <w:color w:val="FFFFFF"/>
                <w:sz w:val="15"/>
              </w:rPr>
              <w:t>Attributes / Attribute Classes</w:t>
            </w:r>
          </w:p>
        </w:tc>
      </w:tr>
      <w:tr w:rsidR="0089053B" w14:paraId="402B18DD" w14:textId="77777777">
        <w:trPr>
          <w:cantSplit/>
        </w:trPr>
        <w:tc>
          <w:tcPr>
            <w:tcW w:w="5018" w:type="dxa"/>
            <w:shd w:val="clear" w:color="auto" w:fill="FFFFFF"/>
            <w:tcMar>
              <w:top w:w="70" w:type="dxa"/>
              <w:left w:w="90" w:type="dxa"/>
              <w:bottom w:w="70" w:type="dxa"/>
              <w:right w:w="90" w:type="dxa"/>
            </w:tcMar>
            <w:vAlign w:val="center"/>
          </w:tcPr>
          <w:p w14:paraId="1935AA1E" w14:textId="77777777" w:rsidR="0089053B" w:rsidRDefault="00B421DE">
            <w:pPr>
              <w:pStyle w:val="NCIEBody"/>
              <w:spacing w:after="0" w:line="240" w:lineRule="auto"/>
            </w:pPr>
            <w:r>
              <w:rPr>
                <w:sz w:val="16"/>
              </w:rPr>
              <w:t>Acceptance Checklist</w:t>
            </w:r>
          </w:p>
        </w:tc>
        <w:tc>
          <w:tcPr>
            <w:tcW w:w="5018" w:type="dxa"/>
            <w:shd w:val="clear" w:color="auto" w:fill="FFFFFF"/>
            <w:tcMar>
              <w:top w:w="70" w:type="dxa"/>
              <w:left w:w="90" w:type="dxa"/>
              <w:bottom w:w="70" w:type="dxa"/>
              <w:right w:w="90" w:type="dxa"/>
            </w:tcMar>
            <w:vAlign w:val="center"/>
          </w:tcPr>
          <w:p w14:paraId="3ACC06BB" w14:textId="77777777" w:rsidR="0089053B" w:rsidRDefault="00B421DE">
            <w:pPr>
              <w:pStyle w:val="NCIEBody"/>
              <w:spacing w:after="0" w:line="240" w:lineRule="auto"/>
            </w:pPr>
            <w:r>
              <w:rPr>
                <w:sz w:val="16"/>
              </w:rPr>
              <w:t>item, status, evidence reference.</w:t>
            </w:r>
          </w:p>
        </w:tc>
      </w:tr>
      <w:tr w:rsidR="0089053B" w14:paraId="44178E7A" w14:textId="77777777">
        <w:trPr>
          <w:cantSplit/>
        </w:trPr>
        <w:tc>
          <w:tcPr>
            <w:tcW w:w="5018" w:type="dxa"/>
            <w:shd w:val="clear" w:color="auto" w:fill="EDF4EF"/>
            <w:tcMar>
              <w:top w:w="70" w:type="dxa"/>
              <w:left w:w="90" w:type="dxa"/>
              <w:bottom w:w="70" w:type="dxa"/>
              <w:right w:w="90" w:type="dxa"/>
            </w:tcMar>
            <w:vAlign w:val="center"/>
          </w:tcPr>
          <w:p w14:paraId="5065A376" w14:textId="77777777" w:rsidR="0089053B" w:rsidRDefault="00B421DE">
            <w:pPr>
              <w:pStyle w:val="NCIEBody"/>
              <w:spacing w:after="0" w:line="240" w:lineRule="auto"/>
            </w:pPr>
            <w:r>
              <w:rPr>
                <w:sz w:val="16"/>
              </w:rPr>
              <w:t>Open-Issue Status</w:t>
            </w:r>
          </w:p>
        </w:tc>
        <w:tc>
          <w:tcPr>
            <w:tcW w:w="5018" w:type="dxa"/>
            <w:shd w:val="clear" w:color="auto" w:fill="EDF4EF"/>
            <w:tcMar>
              <w:top w:w="70" w:type="dxa"/>
              <w:left w:w="90" w:type="dxa"/>
              <w:bottom w:w="70" w:type="dxa"/>
              <w:right w:w="90" w:type="dxa"/>
            </w:tcMar>
            <w:vAlign w:val="center"/>
          </w:tcPr>
          <w:p w14:paraId="663CC327" w14:textId="77777777" w:rsidR="0089053B" w:rsidRDefault="00B421DE">
            <w:pPr>
              <w:pStyle w:val="NCIEBody"/>
              <w:spacing w:after="0" w:line="240" w:lineRule="auto"/>
            </w:pPr>
            <w:r>
              <w:rPr>
                <w:sz w:val="16"/>
              </w:rPr>
              <w:t>reference to Ch.42's register, count by category, blocking vs non-blocking.</w:t>
            </w:r>
          </w:p>
        </w:tc>
      </w:tr>
      <w:tr w:rsidR="0089053B" w14:paraId="03155772" w14:textId="77777777">
        <w:trPr>
          <w:cantSplit/>
        </w:trPr>
        <w:tc>
          <w:tcPr>
            <w:tcW w:w="5018" w:type="dxa"/>
            <w:shd w:val="clear" w:color="auto" w:fill="FFFFFF"/>
            <w:tcMar>
              <w:top w:w="70" w:type="dxa"/>
              <w:left w:w="90" w:type="dxa"/>
              <w:bottom w:w="70" w:type="dxa"/>
              <w:right w:w="90" w:type="dxa"/>
            </w:tcMar>
            <w:vAlign w:val="center"/>
          </w:tcPr>
          <w:p w14:paraId="56C1B9F5" w14:textId="77777777" w:rsidR="0089053B" w:rsidRDefault="00B421DE">
            <w:pPr>
              <w:pStyle w:val="NCIEBody"/>
              <w:spacing w:after="0" w:line="240" w:lineRule="auto"/>
            </w:pPr>
            <w:r>
              <w:rPr>
                <w:sz w:val="16"/>
              </w:rPr>
              <w:t>Traceability Completeness</w:t>
            </w:r>
          </w:p>
        </w:tc>
        <w:tc>
          <w:tcPr>
            <w:tcW w:w="5018" w:type="dxa"/>
            <w:shd w:val="clear" w:color="auto" w:fill="FFFFFF"/>
            <w:tcMar>
              <w:top w:w="70" w:type="dxa"/>
              <w:left w:w="90" w:type="dxa"/>
              <w:bottom w:w="70" w:type="dxa"/>
              <w:right w:w="90" w:type="dxa"/>
            </w:tcMar>
            <w:vAlign w:val="center"/>
          </w:tcPr>
          <w:p w14:paraId="6107CB76" w14:textId="77777777" w:rsidR="0089053B" w:rsidRDefault="00B421DE">
            <w:pPr>
              <w:pStyle w:val="NCIEBody"/>
              <w:spacing w:after="0" w:line="240" w:lineRule="auto"/>
            </w:pPr>
            <w:r>
              <w:rPr>
                <w:sz w:val="16"/>
              </w:rPr>
              <w:t>confirmation that Ch.41 §41.2 covers every chapter.</w:t>
            </w:r>
          </w:p>
        </w:tc>
      </w:tr>
      <w:tr w:rsidR="0089053B" w14:paraId="5065EBB8" w14:textId="77777777">
        <w:trPr>
          <w:cantSplit/>
        </w:trPr>
        <w:tc>
          <w:tcPr>
            <w:tcW w:w="5018" w:type="dxa"/>
            <w:shd w:val="clear" w:color="auto" w:fill="EDF4EF"/>
            <w:tcMar>
              <w:top w:w="70" w:type="dxa"/>
              <w:left w:w="90" w:type="dxa"/>
              <w:bottom w:w="70" w:type="dxa"/>
              <w:right w:w="90" w:type="dxa"/>
            </w:tcMar>
            <w:vAlign w:val="center"/>
          </w:tcPr>
          <w:p w14:paraId="64C86144" w14:textId="77777777" w:rsidR="0089053B" w:rsidRDefault="00B421DE">
            <w:pPr>
              <w:pStyle w:val="NCIEBody"/>
              <w:spacing w:after="0" w:line="240" w:lineRule="auto"/>
            </w:pPr>
            <w:r>
              <w:rPr>
                <w:sz w:val="16"/>
              </w:rPr>
              <w:t>Dictionary Completeness</w:t>
            </w:r>
          </w:p>
        </w:tc>
        <w:tc>
          <w:tcPr>
            <w:tcW w:w="5018" w:type="dxa"/>
            <w:shd w:val="clear" w:color="auto" w:fill="EDF4EF"/>
            <w:tcMar>
              <w:top w:w="70" w:type="dxa"/>
              <w:left w:w="90" w:type="dxa"/>
              <w:bottom w:w="70" w:type="dxa"/>
              <w:right w:w="90" w:type="dxa"/>
            </w:tcMar>
            <w:vAlign w:val="center"/>
          </w:tcPr>
          <w:p w14:paraId="76485807" w14:textId="77777777" w:rsidR="0089053B" w:rsidRDefault="00B421DE">
            <w:pPr>
              <w:pStyle w:val="NCIEBody"/>
              <w:spacing w:after="0" w:line="240" w:lineRule="auto"/>
            </w:pPr>
            <w:r>
              <w:rPr>
                <w:sz w:val="16"/>
              </w:rPr>
              <w:t>confirmation that Ch.39's 15 mandated domains are represented and SOURCE DISCOVERY REQUIRED items are tracked, not fabricated.</w:t>
            </w:r>
          </w:p>
        </w:tc>
      </w:tr>
      <w:tr w:rsidR="0089053B" w14:paraId="1A035180" w14:textId="77777777">
        <w:trPr>
          <w:cantSplit/>
        </w:trPr>
        <w:tc>
          <w:tcPr>
            <w:tcW w:w="5018" w:type="dxa"/>
            <w:shd w:val="clear" w:color="auto" w:fill="FFFFFF"/>
            <w:tcMar>
              <w:top w:w="70" w:type="dxa"/>
              <w:left w:w="90" w:type="dxa"/>
              <w:bottom w:w="70" w:type="dxa"/>
              <w:right w:w="90" w:type="dxa"/>
            </w:tcMar>
            <w:vAlign w:val="center"/>
          </w:tcPr>
          <w:p w14:paraId="7110D053" w14:textId="77777777" w:rsidR="0089053B" w:rsidRDefault="00B421DE">
            <w:pPr>
              <w:pStyle w:val="NCIEBody"/>
              <w:spacing w:after="0" w:line="240" w:lineRule="auto"/>
            </w:pPr>
            <w:r>
              <w:rPr>
                <w:sz w:val="16"/>
              </w:rPr>
              <w:t>ERD Consistency</w:t>
            </w:r>
          </w:p>
        </w:tc>
        <w:tc>
          <w:tcPr>
            <w:tcW w:w="5018" w:type="dxa"/>
            <w:shd w:val="clear" w:color="auto" w:fill="FFFFFF"/>
            <w:tcMar>
              <w:top w:w="70" w:type="dxa"/>
              <w:left w:w="90" w:type="dxa"/>
              <w:bottom w:w="70" w:type="dxa"/>
              <w:right w:w="90" w:type="dxa"/>
            </w:tcMar>
            <w:vAlign w:val="center"/>
          </w:tcPr>
          <w:p w14:paraId="2D15023B" w14:textId="77777777" w:rsidR="0089053B" w:rsidRDefault="00B421DE">
            <w:pPr>
              <w:pStyle w:val="NCIEBody"/>
              <w:spacing w:after="0" w:line="240" w:lineRule="auto"/>
            </w:pPr>
            <w:r>
              <w:rPr>
                <w:sz w:val="16"/>
              </w:rPr>
              <w:t>confirmation that Ch.40 agrees with Ch.39 (§40.16, §40.18).</w:t>
            </w:r>
          </w:p>
        </w:tc>
      </w:tr>
      <w:tr w:rsidR="0089053B" w14:paraId="48333E37" w14:textId="77777777">
        <w:trPr>
          <w:cantSplit/>
        </w:trPr>
        <w:tc>
          <w:tcPr>
            <w:tcW w:w="5018" w:type="dxa"/>
            <w:shd w:val="clear" w:color="auto" w:fill="EDF4EF"/>
            <w:tcMar>
              <w:top w:w="70" w:type="dxa"/>
              <w:left w:w="90" w:type="dxa"/>
              <w:bottom w:w="70" w:type="dxa"/>
              <w:right w:w="90" w:type="dxa"/>
            </w:tcMar>
            <w:vAlign w:val="center"/>
          </w:tcPr>
          <w:p w14:paraId="0C5A5A98" w14:textId="77777777" w:rsidR="0089053B" w:rsidRDefault="00B421DE">
            <w:pPr>
              <w:pStyle w:val="NCIEBody"/>
              <w:spacing w:after="0" w:line="240" w:lineRule="auto"/>
            </w:pPr>
            <w:r>
              <w:rPr>
                <w:sz w:val="16"/>
              </w:rPr>
              <w:t>Approval Record</w:t>
            </w:r>
          </w:p>
        </w:tc>
        <w:tc>
          <w:tcPr>
            <w:tcW w:w="5018" w:type="dxa"/>
            <w:shd w:val="clear" w:color="auto" w:fill="EDF4EF"/>
            <w:tcMar>
              <w:top w:w="70" w:type="dxa"/>
              <w:left w:w="90" w:type="dxa"/>
              <w:bottom w:w="70" w:type="dxa"/>
              <w:right w:w="90" w:type="dxa"/>
            </w:tcMar>
            <w:vAlign w:val="center"/>
          </w:tcPr>
          <w:p w14:paraId="01522A73" w14:textId="77777777" w:rsidR="0089053B" w:rsidRDefault="00B421DE">
            <w:pPr>
              <w:pStyle w:val="NCIEBody"/>
              <w:spacing w:after="0" w:line="240" w:lineRule="auto"/>
            </w:pPr>
            <w:r>
              <w:rPr>
                <w:sz w:val="16"/>
              </w:rPr>
              <w:t>approving authority, date, scope of approval.</w:t>
            </w:r>
          </w:p>
        </w:tc>
      </w:tr>
      <w:tr w:rsidR="0089053B" w14:paraId="1E84F93D" w14:textId="77777777">
        <w:trPr>
          <w:cantSplit/>
        </w:trPr>
        <w:tc>
          <w:tcPr>
            <w:tcW w:w="5018" w:type="dxa"/>
            <w:shd w:val="clear" w:color="auto" w:fill="FFFFFF"/>
            <w:tcMar>
              <w:top w:w="70" w:type="dxa"/>
              <w:left w:w="90" w:type="dxa"/>
              <w:bottom w:w="70" w:type="dxa"/>
              <w:right w:w="90" w:type="dxa"/>
            </w:tcMar>
            <w:vAlign w:val="center"/>
          </w:tcPr>
          <w:p w14:paraId="70E6A5E9" w14:textId="77777777" w:rsidR="0089053B" w:rsidRDefault="00B421DE">
            <w:pPr>
              <w:pStyle w:val="NCIEBody"/>
              <w:spacing w:after="0" w:line="240" w:lineRule="auto"/>
            </w:pPr>
            <w:r>
              <w:rPr>
                <w:sz w:val="16"/>
              </w:rPr>
              <w:lastRenderedPageBreak/>
              <w:t>Baseline Version</w:t>
            </w:r>
          </w:p>
        </w:tc>
        <w:tc>
          <w:tcPr>
            <w:tcW w:w="5018" w:type="dxa"/>
            <w:shd w:val="clear" w:color="auto" w:fill="FFFFFF"/>
            <w:tcMar>
              <w:top w:w="70" w:type="dxa"/>
              <w:left w:w="90" w:type="dxa"/>
              <w:bottom w:w="70" w:type="dxa"/>
              <w:right w:w="90" w:type="dxa"/>
            </w:tcMar>
            <w:vAlign w:val="center"/>
          </w:tcPr>
          <w:p w14:paraId="5B77D075" w14:textId="77777777" w:rsidR="0089053B" w:rsidRDefault="00B421DE">
            <w:pPr>
              <w:pStyle w:val="NCIEBody"/>
              <w:spacing w:after="0" w:line="240" w:lineRule="auto"/>
            </w:pPr>
            <w:r>
              <w:rPr>
                <w:sz w:val="16"/>
              </w:rPr>
              <w:t>the specific NCIE-003 version being accepted.</w:t>
            </w:r>
          </w:p>
        </w:tc>
      </w:tr>
      <w:tr w:rsidR="0089053B" w14:paraId="5A0F8A0C" w14:textId="77777777">
        <w:trPr>
          <w:cantSplit/>
        </w:trPr>
        <w:tc>
          <w:tcPr>
            <w:tcW w:w="5018" w:type="dxa"/>
            <w:shd w:val="clear" w:color="auto" w:fill="EDF4EF"/>
            <w:tcMar>
              <w:top w:w="70" w:type="dxa"/>
              <w:left w:w="90" w:type="dxa"/>
              <w:bottom w:w="70" w:type="dxa"/>
              <w:right w:w="90" w:type="dxa"/>
            </w:tcMar>
            <w:vAlign w:val="center"/>
          </w:tcPr>
          <w:p w14:paraId="6E5A5FBD" w14:textId="77777777" w:rsidR="0089053B" w:rsidRDefault="00B421DE">
            <w:pPr>
              <w:pStyle w:val="NCIEBody"/>
              <w:spacing w:after="0" w:line="240" w:lineRule="auto"/>
            </w:pPr>
            <w:r>
              <w:rPr>
                <w:sz w:val="16"/>
              </w:rPr>
              <w:t>Handover Package</w:t>
            </w:r>
          </w:p>
        </w:tc>
        <w:tc>
          <w:tcPr>
            <w:tcW w:w="5018" w:type="dxa"/>
            <w:shd w:val="clear" w:color="auto" w:fill="EDF4EF"/>
            <w:tcMar>
              <w:top w:w="70" w:type="dxa"/>
              <w:left w:w="90" w:type="dxa"/>
              <w:bottom w:w="70" w:type="dxa"/>
              <w:right w:w="90" w:type="dxa"/>
            </w:tcMar>
            <w:vAlign w:val="center"/>
          </w:tcPr>
          <w:p w14:paraId="1C17D9E9" w14:textId="77777777" w:rsidR="0089053B" w:rsidRDefault="00B421DE">
            <w:pPr>
              <w:pStyle w:val="NCIEBody"/>
              <w:spacing w:after="0" w:line="240" w:lineRule="auto"/>
            </w:pPr>
            <w:r>
              <w:rPr>
                <w:sz w:val="16"/>
              </w:rPr>
              <w:t>contents list, recipient (NCIE-004/Codex), exclusions (e.g. no fabricated source schemas).</w:t>
            </w:r>
          </w:p>
        </w:tc>
      </w:tr>
    </w:tbl>
    <w:p w14:paraId="212FD65D" w14:textId="77777777" w:rsidR="0089053B" w:rsidRDefault="0089053B"/>
    <w:p w14:paraId="433F65C2" w14:textId="77777777" w:rsidR="0089053B" w:rsidRDefault="00B421DE">
      <w:pPr>
        <w:pStyle w:val="Heading2"/>
      </w:pPr>
      <w:bookmarkStart w:id="489" w:name="_Toc239228838"/>
      <w:r>
        <w:t>43.4 Acceptance Checklist</w:t>
      </w:r>
      <w:bookmarkEnd w:id="489"/>
    </w:p>
    <w:p w14:paraId="722F9140" w14:textId="77777777" w:rsidR="0089053B" w:rsidRDefault="00B421DE">
      <w:pPr>
        <w:pStyle w:val="ListBullet"/>
      </w:pPr>
      <w:r>
        <w:t>No material semantic conflict remains unresolved at baseline (verified against Ch.3 §3.7's and Ch.19/20/21's mandatory semantic separations).</w:t>
      </w:r>
    </w:p>
    <w:p w14:paraId="25E432EC" w14:textId="77777777" w:rsidR="0089053B" w:rsidRDefault="00B421DE">
      <w:pPr>
        <w:pStyle w:val="ListBullet"/>
      </w:pPr>
      <w:r>
        <w:t>Data Dictionary (Ch.39), ERDs (Ch.40) and Traceability (Ch.41) agree with one another, including the explicit §41.3 consistency check across all 15 domains.</w:t>
      </w:r>
    </w:p>
    <w:p w14:paraId="3E824626" w14:textId="77777777" w:rsidR="0089053B" w:rsidRDefault="00B421DE">
      <w:pPr>
        <w:pStyle w:val="ListBullet"/>
      </w:pPr>
      <w:r>
        <w:t>Every item in Ch.42's complete master register has an assigned owner, even if not yet closed (§42.4-§42.5).</w:t>
      </w:r>
    </w:p>
    <w:p w14:paraId="26CA0569" w14:textId="77777777" w:rsidR="0089053B" w:rsidRDefault="00B421DE">
      <w:pPr>
        <w:pStyle w:val="ListBullet"/>
      </w:pPr>
      <w:r>
        <w:t>No chapter fabricates a source-system schema, field name or enumeration claimed to be currently used by NCA (Ch.39 §39.2, throughout).</w:t>
      </w:r>
    </w:p>
    <w:p w14:paraId="2F3E4C4F" w14:textId="77777777" w:rsidR="0089053B" w:rsidRDefault="00B421DE">
      <w:pPr>
        <w:pStyle w:val="ListBullet"/>
      </w:pPr>
      <w:r>
        <w:t>Every chapter carries its classified Human Review Focus section (Ch.1-Ch.38), consolidated without omission in Ch.42.</w:t>
      </w:r>
    </w:p>
    <w:p w14:paraId="04025143" w14:textId="77777777" w:rsidR="0089053B" w:rsidRDefault="00B421DE">
      <w:pPr>
        <w:pStyle w:val="ListBullet"/>
      </w:pPr>
      <w:r>
        <w:t>The surcharge rate and SIM registration limits are represented exclusively via Ch.24's governed Rule structures, with no literal constant elsewhere (verified against Ch.12 §12.4, Ch.14 §14.4).</w:t>
      </w:r>
    </w:p>
    <w:p w14:paraId="67F433A8" w14:textId="77777777" w:rsidR="0089053B" w:rsidRDefault="00B421DE">
      <w:pPr>
        <w:pStyle w:val="ListBullet"/>
      </w:pPr>
      <w:r>
        <w:t>ARGUS-related entities preserve AI origin, human modification, and exclude private chain-of-thought (Ch.20 §20.2, verified against Ch.39 §39.12).</w:t>
      </w:r>
    </w:p>
    <w:p w14:paraId="1E6E9657" w14:textId="77777777" w:rsidR="0089053B" w:rsidRDefault="00B421DE">
      <w:pPr>
        <w:pStyle w:val="ListBullet"/>
      </w:pPr>
      <w:r>
        <w:t>Any approval granted for this baseline is explicitly recorded against one of the two tiers in §43.2, never left ambiguous between them.</w:t>
      </w:r>
    </w:p>
    <w:p w14:paraId="138A4713" w14:textId="77777777" w:rsidR="0089053B" w:rsidRDefault="00B421DE">
      <w:pPr>
        <w:pStyle w:val="Heading2"/>
      </w:pPr>
      <w:bookmarkStart w:id="490" w:name="_Toc239228839"/>
      <w:r>
        <w:t>43.5 What the Next Artifact Consumes</w:t>
      </w:r>
      <w:bookmarkEnd w:id="490"/>
    </w:p>
    <w:p w14:paraId="3AD5519C" w14:textId="77777777" w:rsidR="0089053B" w:rsidRDefault="00B421DE">
      <w:pPr>
        <w:pStyle w:val="NCIEBody"/>
      </w:pPr>
      <w:r>
        <w:t>The next approved NCIE production artifact (currently designated NCIE-004, subject to Documentation Suite Register reconciliation per §0.2) receives: the full Logical Canonical Model (Ch.3-Ch.30), the Data Dictionary structure and worked entities (Ch.39), the logical ERDs (Ch.40), the NCIE-002 crosswalk (Ch.41), and the complete open decisions register (Ch.42) as its own starting backlog of discovery work. It does not receive, and must not fabricate in its own right, any physical schema this document delibe</w:t>
      </w:r>
      <w:r>
        <w:t>rately deferred (Ch.32, Ch.40 §40.17).</w:t>
      </w:r>
    </w:p>
    <w:p w14:paraId="24A89FDF" w14:textId="77777777" w:rsidR="0089053B" w:rsidRDefault="00B421DE">
      <w:pPr>
        <w:pStyle w:val="Heading2"/>
      </w:pPr>
      <w:bookmarkStart w:id="491" w:name="_Toc239228840"/>
      <w:r>
        <w:t>43.6 Baseline-Lock and Change Control</w:t>
      </w:r>
      <w:bookmarkEnd w:id="491"/>
    </w:p>
    <w:p w14:paraId="7409EB73" w14:textId="77777777" w:rsidR="0089053B" w:rsidRDefault="00B421DE">
      <w:pPr>
        <w:pStyle w:val="NCIEBody"/>
      </w:pPr>
      <w:r>
        <w:t>Once accepted, the NCIE-003 baseline is locked under the same change-control process defined in Chapter 1 §1.4 — a canonical definition change after acceptance follows proposal, impact assessment (including against Ch.41's crosswalk and §41.3's consistency check), approval, version increment and a retained change record.</w:t>
      </w:r>
    </w:p>
    <w:p w14:paraId="3B9A98E2" w14:textId="77777777" w:rsidR="0089053B" w:rsidRDefault="00B421DE">
      <w:pPr>
        <w:pStyle w:val="Heading2"/>
      </w:pPr>
      <w:bookmarkStart w:id="492" w:name="_Toc239228841"/>
      <w:r>
        <w:t>NCIE-002 Architecture Dependency &amp; Traceability</w:t>
      </w:r>
      <w:bookmarkEnd w:id="492"/>
    </w:p>
    <w:p w14:paraId="34E7E48D" w14:textId="77777777" w:rsidR="0089053B" w:rsidRDefault="00B421DE">
      <w:pPr>
        <w:pStyle w:val="NCIEBody"/>
      </w:pPr>
      <w:r>
        <w:t>This chapter is the formal closure of the authority chain stated in this edition's front matter §0.1: NCIE-001 requirements → NCIE-002 architecture → NCIE-003 canonical data semantics, ready for NCIE-004.</w:t>
      </w:r>
    </w:p>
    <w:p w14:paraId="3F37D5E1" w14:textId="77777777" w:rsidR="0089053B" w:rsidRDefault="00B421DE">
      <w:pPr>
        <w:pStyle w:val="Heading2"/>
      </w:pPr>
      <w:bookmarkStart w:id="493" w:name="_Toc239228842"/>
      <w:r>
        <w:t>Human Review Focus</w:t>
      </w:r>
      <w:bookmarkEnd w:id="493"/>
    </w:p>
    <w:p w14:paraId="5C14FEB7" w14:textId="77777777" w:rsidR="0089053B" w:rsidRDefault="00B421DE">
      <w:pPr>
        <w:pStyle w:val="NCIEReviewItem"/>
      </w:pPr>
      <w:r>
        <w:rPr>
          <w:color w:val="071A14"/>
        </w:rPr>
        <w:t xml:space="preserve">•  </w:t>
      </w:r>
      <w:r>
        <w:rPr>
          <w:b/>
          <w:color w:val="071A14"/>
          <w:sz w:val="16"/>
        </w:rPr>
        <w:t xml:space="preserve">[INSTITUTIONAL CONFIRMATION REQUIRED]  </w:t>
      </w:r>
      <w:r>
        <w:t>Confirm NCIE-003 approvers and their scope of authority.</w:t>
      </w:r>
    </w:p>
    <w:p w14:paraId="2C7C947D" w14:textId="77777777" w:rsidR="0089053B" w:rsidRDefault="00B421DE">
      <w:pPr>
        <w:pStyle w:val="NCIEReviewItem"/>
      </w:pPr>
      <w:r>
        <w:rPr>
          <w:color w:val="071A14"/>
        </w:rPr>
        <w:t xml:space="preserve">•  </w:t>
      </w:r>
      <w:r>
        <w:rPr>
          <w:b/>
          <w:color w:val="071A14"/>
          <w:sz w:val="16"/>
        </w:rPr>
        <w:t xml:space="preserve">[INSTITUTIONAL CONFIRMATION REQUIRED]  </w:t>
      </w:r>
      <w:r>
        <w:t>Confirm precisely what NCIE-004 will consume from NCIE-003 versus re-derive independently.</w:t>
      </w:r>
    </w:p>
    <w:p w14:paraId="4259495D" w14:textId="77777777" w:rsidR="0089053B" w:rsidRDefault="00B421DE">
      <w:pPr>
        <w:pStyle w:val="NCIEReviewItem"/>
      </w:pPr>
      <w:r>
        <w:rPr>
          <w:color w:val="071A14"/>
        </w:rPr>
        <w:t xml:space="preserve">•  </w:t>
      </w:r>
      <w:r>
        <w:rPr>
          <w:b/>
          <w:color w:val="071A14"/>
          <w:sz w:val="16"/>
        </w:rPr>
        <w:t xml:space="preserve">[INSTITUTIONAL CONFIRMATION REQUIRED]  </w:t>
      </w:r>
      <w:r>
        <w:t>Confirm the baseline-lock and change-control procedure to apply after acceptance.</w:t>
      </w:r>
    </w:p>
    <w:p w14:paraId="76605956" w14:textId="77777777" w:rsidR="0089053B" w:rsidRDefault="00B421DE">
      <w:pPr>
        <w:pStyle w:val="Heading2"/>
      </w:pPr>
      <w:bookmarkStart w:id="494" w:name="_Toc239228843"/>
      <w:r>
        <w:t>43.7 Acceptance Criteria</w:t>
      </w:r>
      <w:bookmarkEnd w:id="494"/>
    </w:p>
    <w:p w14:paraId="69502F4D" w14:textId="77777777" w:rsidR="0089053B" w:rsidRDefault="00B421DE">
      <w:pPr>
        <w:pStyle w:val="ListBullet"/>
      </w:pPr>
      <w:r>
        <w:t>Every item in §43.4's checklist is demonstrably satisfied or explicitly logged as an open item in Ch.42 before Baseline Version status changes from IN DEVELOPMENT to either tier in §43.2.</w:t>
      </w:r>
    </w:p>
    <w:p w14:paraId="44338EF0" w14:textId="77777777" w:rsidR="0089053B" w:rsidRDefault="00B421DE">
      <w:pPr>
        <w:pStyle w:val="ListBullet"/>
      </w:pPr>
      <w:r>
        <w:t>The Handover Package is assembled with all §43.5 contents present and no excluded physical/fabricated content included.</w:t>
      </w:r>
    </w:p>
    <w:sectPr w:rsidR="0089053B"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60F8F" w14:textId="77777777" w:rsidR="00B421DE" w:rsidRDefault="00B421DE">
      <w:pPr>
        <w:spacing w:after="0" w:line="240" w:lineRule="auto"/>
      </w:pPr>
      <w:r>
        <w:separator/>
      </w:r>
    </w:p>
  </w:endnote>
  <w:endnote w:type="continuationSeparator" w:id="0">
    <w:p w14:paraId="10FBAD24" w14:textId="77777777" w:rsidR="00B421DE" w:rsidRDefault="00B4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0481" w14:textId="77777777" w:rsidR="0089053B" w:rsidRDefault="00B421DE">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8368D7">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8368D7">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EB43" w14:textId="77777777" w:rsidR="00B421DE" w:rsidRDefault="00B421DE">
      <w:pPr>
        <w:spacing w:after="0" w:line="240" w:lineRule="auto"/>
      </w:pPr>
      <w:r>
        <w:separator/>
      </w:r>
    </w:p>
  </w:footnote>
  <w:footnote w:type="continuationSeparator" w:id="0">
    <w:p w14:paraId="6F63A282" w14:textId="77777777" w:rsidR="00B421DE" w:rsidRDefault="00B4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4094" w14:textId="77777777" w:rsidR="0089053B" w:rsidRDefault="00B421DE">
    <w:pPr>
      <w:pStyle w:val="Header"/>
      <w:pBdr>
        <w:bottom w:val="single" w:sz="8" w:space="3" w:color="D89D26"/>
      </w:pBdr>
    </w:pPr>
    <w:r>
      <w:rPr>
        <w:b/>
        <w:color w:val="234F29"/>
        <w:sz w:val="16"/>
      </w:rPr>
      <w:t>NCIE-003  |  DATA MODEL &amp; DATA DICTIONARY  |  VERSION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865435">
    <w:abstractNumId w:val="8"/>
  </w:num>
  <w:num w:numId="2" w16cid:durableId="1789349734">
    <w:abstractNumId w:val="6"/>
  </w:num>
  <w:num w:numId="3" w16cid:durableId="1907253022">
    <w:abstractNumId w:val="5"/>
  </w:num>
  <w:num w:numId="4" w16cid:durableId="1361738864">
    <w:abstractNumId w:val="4"/>
  </w:num>
  <w:num w:numId="5" w16cid:durableId="1391807780">
    <w:abstractNumId w:val="7"/>
  </w:num>
  <w:num w:numId="6" w16cid:durableId="2128112678">
    <w:abstractNumId w:val="3"/>
  </w:num>
  <w:num w:numId="7" w16cid:durableId="519702524">
    <w:abstractNumId w:val="2"/>
  </w:num>
  <w:num w:numId="8" w16cid:durableId="1691909887">
    <w:abstractNumId w:val="1"/>
  </w:num>
  <w:num w:numId="9" w16cid:durableId="86686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A39"/>
    <w:rsid w:val="00326F90"/>
    <w:rsid w:val="008368D7"/>
    <w:rsid w:val="0089053B"/>
    <w:rsid w:val="00AA1D8D"/>
    <w:rsid w:val="00B421D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63A300"/>
  <w14:defaultImageDpi w14:val="300"/>
  <w15:docId w15:val="{BB900B76-F5DB-4B4B-A38E-62E331983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100" w:after="160"/>
      <w:ind w:left="198" w:right="85"/>
    </w:pPr>
    <w:rPr>
      <w:sz w:val="17"/>
    </w:rPr>
  </w:style>
  <w:style w:type="paragraph" w:customStyle="1" w:styleId="NCIEReviewItem">
    <w:name w:val="NCIE Review Item"/>
    <w:basedOn w:val="Normal"/>
    <w:pPr>
      <w:keepLines/>
      <w:spacing w:before="40" w:after="80"/>
      <w:ind w:left="198" w:right="85"/>
    </w:pPr>
    <w:rPr>
      <w:sz w:val="17"/>
    </w:rPr>
  </w:style>
  <w:style w:type="paragraph" w:customStyle="1" w:styleId="NCIETraceBlock">
    <w:name w:val="NCIE Trace Block"/>
    <w:basedOn w:val="Normal"/>
    <w:pPr>
      <w:spacing w:before="40" w:after="160"/>
    </w:pPr>
    <w:rPr>
      <w:i/>
      <w:color w:val="66706A"/>
      <w:sz w:val="16"/>
    </w:rPr>
  </w:style>
  <w:style w:type="paragraph" w:styleId="TOC2">
    <w:name w:val="toc 2"/>
    <w:basedOn w:val="Normal"/>
    <w:next w:val="Normal"/>
    <w:autoRedefine/>
    <w:uiPriority w:val="39"/>
    <w:unhideWhenUsed/>
    <w:rsid w:val="008368D7"/>
    <w:pPr>
      <w:ind w:left="200"/>
    </w:pPr>
  </w:style>
  <w:style w:type="paragraph" w:styleId="TOC1">
    <w:name w:val="toc 1"/>
    <w:basedOn w:val="Normal"/>
    <w:next w:val="Normal"/>
    <w:autoRedefine/>
    <w:uiPriority w:val="39"/>
    <w:unhideWhenUsed/>
    <w:rsid w:val="008368D7"/>
  </w:style>
  <w:style w:type="paragraph" w:styleId="TOC3">
    <w:name w:val="toc 3"/>
    <w:basedOn w:val="Normal"/>
    <w:next w:val="Normal"/>
    <w:autoRedefine/>
    <w:uiPriority w:val="39"/>
    <w:unhideWhenUsed/>
    <w:rsid w:val="008368D7"/>
    <w:pPr>
      <w:ind w:left="400"/>
    </w:pPr>
  </w:style>
  <w:style w:type="paragraph" w:styleId="TOC4">
    <w:name w:val="toc 4"/>
    <w:basedOn w:val="Normal"/>
    <w:next w:val="Normal"/>
    <w:autoRedefine/>
    <w:uiPriority w:val="39"/>
    <w:unhideWhenUsed/>
    <w:rsid w:val="008368D7"/>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8368D7"/>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8368D7"/>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8368D7"/>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8368D7"/>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8368D7"/>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8368D7"/>
    <w:rPr>
      <w:color w:val="0000FF" w:themeColor="hyperlink"/>
      <w:u w:val="single"/>
    </w:rPr>
  </w:style>
  <w:style w:type="character" w:styleId="UnresolvedMention">
    <w:name w:val="Unresolved Mention"/>
    <w:basedOn w:val="DefaultParagraphFont"/>
    <w:uiPriority w:val="99"/>
    <w:semiHidden/>
    <w:unhideWhenUsed/>
    <w:rsid w:val="00836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125</Pages>
  <Words>33838</Words>
  <Characters>227347</Characters>
  <Application>Microsoft Office Word</Application>
  <DocSecurity>0</DocSecurity>
  <Lines>7994</Lines>
  <Paragraphs>5101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NCIE-003 Data Model &amp; Data Dictionary</dc:title>
  <dc:subject>NCIE canonical data model — in development</dc:subject>
  <dc:creator>National Communications Intelligence Ecosystem (NCIE)</dc:creator>
  <cp:keywords>NCIE, data model, data dictionary, communications intelligence, Ghana, Codex</cp:keywords>
  <dc:description>Expands the approved NCIE-003 skeletal data model (v0.2, 43 chapters) per the authoritative handover instructions. Chapters remain IN DEVELOPMENT — FOR HUMAN REVIEW until explicitly approved.</dc:description>
  <cp:lastModifiedBy>Clive E. Barton-Odro</cp:lastModifiedBy>
  <cp:revision>2</cp:revision>
  <dcterms:created xsi:type="dcterms:W3CDTF">2013-12-23T23:15:00Z</dcterms:created>
  <dcterms:modified xsi:type="dcterms:W3CDTF">2026-09-02T07:59:00Z</dcterms:modified>
  <cp:category>Controlled Engineering Document</cp:category>
</cp:coreProperties>
</file>