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4D602" w14:textId="77777777" w:rsidR="004E258B" w:rsidRDefault="008728F2">
      <w:pPr>
        <w:shd w:val="clear" w:color="auto" w:fill="071A14"/>
        <w:spacing w:after="160"/>
        <w:jc w:val="center"/>
      </w:pPr>
      <w:r>
        <w:rPr>
          <w:noProof/>
        </w:rPr>
        <w:drawing>
          <wp:inline distT="0" distB="0" distL="0" distR="0" wp14:anchorId="5C551595" wp14:editId="4729DE2E">
            <wp:extent cx="2423160" cy="2423160"/>
            <wp:effectExtent l="0" t="0" r="0" b="0"/>
            <wp:docPr id="1" name="Picture 1" descr="National Communications Intelligence Ecosystem emblem in green, gold, white and red." title="NCI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E3D2" w14:textId="77777777" w:rsidR="004E258B" w:rsidRDefault="008728F2">
      <w:pPr>
        <w:pStyle w:val="NCIECoverEyebrow"/>
        <w:jc w:val="center"/>
      </w:pPr>
      <w:r>
        <w:t>NCIE-006</w:t>
      </w:r>
    </w:p>
    <w:p w14:paraId="146AA1A5" w14:textId="77777777" w:rsidR="004E258B" w:rsidRDefault="008728F2">
      <w:pPr>
        <w:pStyle w:val="NCIECoverTitle"/>
        <w:jc w:val="center"/>
      </w:pPr>
      <w:r>
        <w:t>Memory &amp; Context Architecture Specification</w:t>
      </w:r>
    </w:p>
    <w:p w14:paraId="59C7ECD0" w14:textId="77777777" w:rsidR="004E258B" w:rsidRDefault="008728F2">
      <w:pPr>
        <w:pStyle w:val="NCIECoverSubtitle"/>
        <w:pBdr>
          <w:bottom w:val="single" w:sz="18" w:space="5" w:color="D89D26"/>
        </w:pBdr>
        <w:jc w:val="center"/>
      </w:pPr>
      <w:r>
        <w:t>In development — for human review — Version 1.0</w:t>
      </w:r>
    </w:p>
    <w:p w14:paraId="65D4D867" w14:textId="77777777" w:rsidR="004E258B" w:rsidRDefault="008728F2">
      <w:pPr>
        <w:pStyle w:val="NCIECoverMetadata"/>
        <w:jc w:val="center"/>
      </w:pPr>
      <w:r>
        <w:t>Consolidates persistent Memory and Context architecture: classes, temporal integrity, provenance, authorization and Institutional Knowledge lifecycle</w:t>
      </w:r>
    </w:p>
    <w:p w14:paraId="317ED663" w14:textId="77777777" w:rsidR="004E258B" w:rsidRDefault="008728F2">
      <w:pPr>
        <w:pStyle w:val="NCIECoverMetadata"/>
        <w:jc w:val="center"/>
      </w:pPr>
      <w:r>
        <w:t>Model-independent: Memory survives ARGUS model/provider replacement and does not depend on any conversation-history feature</w:t>
      </w:r>
    </w:p>
    <w:p w14:paraId="69F36E2D" w14:textId="77777777" w:rsidR="004E258B" w:rsidRDefault="008728F2">
      <w:pPr>
        <w:pStyle w:val="NCIECoverMetadata"/>
        <w:jc w:val="center"/>
      </w:pPr>
      <w:r>
        <w:t>Traces to NCIE-002 v0.4 (architecture), NCIE-003 v0.3 (canonical data), NCIE-004 v1.1 (engineering) and NCIE-005 v1.2 (ARGUS behavior)</w:t>
      </w:r>
    </w:p>
    <w:p w14:paraId="3AD6A8DD" w14:textId="77777777" w:rsidR="004E258B" w:rsidRDefault="008728F2">
      <w:pPr>
        <w:pStyle w:val="NCIECoverMetadata"/>
        <w:jc w:val="center"/>
      </w:pPr>
      <w:r>
        <w:t>Prepared: 02 September 2026</w:t>
      </w:r>
    </w:p>
    <w:p w14:paraId="5818EB11" w14:textId="77777777" w:rsidR="004E258B" w:rsidRDefault="008728F2">
      <w:pPr>
        <w:pStyle w:val="NCIECoverMetadata"/>
        <w:jc w:val="center"/>
      </w:pPr>
      <w:r>
        <w:t>Maintained by: National Communications Intelligence Ecosystem (NCIE)</w:t>
      </w:r>
    </w:p>
    <w:p w14:paraId="4EFEE1A3" w14:textId="77777777" w:rsidR="004E258B" w:rsidRDefault="008728F2">
      <w:r>
        <w:br w:type="page"/>
      </w:r>
    </w:p>
    <w:p w14:paraId="23230AB9" w14:textId="77777777" w:rsidR="004E258B" w:rsidRDefault="008728F2">
      <w:pPr>
        <w:pStyle w:val="NCIEFrontHeading"/>
      </w:pPr>
      <w:r>
        <w:lastRenderedPageBreak/>
        <w:t>Document Governance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313"/>
      </w:tblGrid>
      <w:tr w:rsidR="004E258B" w14:paraId="061921EC" w14:textId="77777777">
        <w:tc>
          <w:tcPr>
            <w:tcW w:w="2381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F334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b/>
                <w:color w:val="234F29"/>
                <w:sz w:val="16"/>
              </w:rPr>
              <w:t>Document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DE22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NCIE-006 Memory &amp; Context Architecture Specification</w:t>
            </w:r>
          </w:p>
        </w:tc>
      </w:tr>
      <w:tr w:rsidR="004E258B" w14:paraId="1B069B5D" w14:textId="77777777">
        <w:tc>
          <w:tcPr>
            <w:tcW w:w="2381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71FF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b/>
                <w:color w:val="234F29"/>
                <w:sz w:val="16"/>
              </w:rPr>
              <w:t>Edition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240A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 development — Version 1.0</w:t>
            </w:r>
          </w:p>
        </w:tc>
      </w:tr>
      <w:tr w:rsidR="004E258B" w14:paraId="6D23B5D2" w14:textId="77777777">
        <w:tc>
          <w:tcPr>
            <w:tcW w:w="2381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2F2B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b/>
                <w:color w:val="234F29"/>
                <w:sz w:val="16"/>
              </w:rPr>
              <w:t>Baseline authorized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6053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NCIE-006 Skeletal v0.1 — approved for full expansion; 36-chapter structure locked</w:t>
            </w:r>
          </w:p>
        </w:tc>
      </w:tr>
      <w:tr w:rsidR="004E258B" w14:paraId="3A74C236" w14:textId="77777777">
        <w:tc>
          <w:tcPr>
            <w:tcW w:w="2381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3302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b/>
                <w:color w:val="234F29"/>
                <w:sz w:val="16"/>
              </w:rPr>
              <w:t>Requirements authority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A18C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NCIE-001 Master Product Requirements Document, Version 1.2</w:t>
            </w:r>
          </w:p>
        </w:tc>
      </w:tr>
      <w:tr w:rsidR="004E258B" w14:paraId="7987BA15" w14:textId="77777777">
        <w:tc>
          <w:tcPr>
            <w:tcW w:w="2381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B758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b/>
                <w:color w:val="234F29"/>
                <w:sz w:val="16"/>
              </w:rPr>
              <w:t>Architecture authority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767D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System Architecture &amp; Technical Design, Version 0.4</w:t>
            </w:r>
          </w:p>
        </w:tc>
      </w:tr>
      <w:tr w:rsidR="004E258B" w14:paraId="662B2186" w14:textId="77777777">
        <w:tc>
          <w:tcPr>
            <w:tcW w:w="2381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AB80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b/>
                <w:color w:val="234F29"/>
                <w:sz w:val="16"/>
              </w:rPr>
              <w:t>Canonical data authority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3D7D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Data Model &amp; Data Dictionary, Version 0.3 (Canonical Data Architecture Baseline)</w:t>
            </w:r>
          </w:p>
        </w:tc>
      </w:tr>
      <w:tr w:rsidR="004E258B" w14:paraId="40B308A7" w14:textId="77777777">
        <w:tc>
          <w:tcPr>
            <w:tcW w:w="2381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1FF2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b/>
                <w:color w:val="234F29"/>
                <w:sz w:val="16"/>
              </w:rPr>
              <w:t>Engineering baseline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63D1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NCIE-004 Technology Stack &amp; Engineering Blueprint, Version 1.1 (Approved Engineering Baseline)</w:t>
            </w:r>
          </w:p>
        </w:tc>
      </w:tr>
      <w:tr w:rsidR="004E258B" w14:paraId="5017249F" w14:textId="77777777">
        <w:tc>
          <w:tcPr>
            <w:tcW w:w="2381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FD25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b/>
                <w:color w:val="234F29"/>
                <w:sz w:val="16"/>
              </w:rPr>
              <w:t>ARGUS behavioral authority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483F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NCIE-005 ARGUS Intelligence Assistant Specification, Version 1.2</w:t>
            </w:r>
          </w:p>
        </w:tc>
      </w:tr>
      <w:tr w:rsidR="004E258B" w14:paraId="66F84A19" w14:textId="77777777">
        <w:tc>
          <w:tcPr>
            <w:tcW w:w="2381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4C0B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b/>
                <w:color w:val="234F29"/>
                <w:sz w:val="16"/>
              </w:rPr>
              <w:t>Owner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1842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National Communications Intelligence Ecosystem (NCIE) Architecture Function</w:t>
            </w:r>
          </w:p>
        </w:tc>
      </w:tr>
      <w:tr w:rsidR="004E258B" w14:paraId="753125B2" w14:textId="77777777">
        <w:tc>
          <w:tcPr>
            <w:tcW w:w="2381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F912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b/>
                <w:color w:val="234F29"/>
                <w:sz w:val="16"/>
              </w:rPr>
              <w:t>Reviewer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13AF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David King Boison (PhD) — Academic Intelligence Center</w:t>
            </w:r>
          </w:p>
        </w:tc>
      </w:tr>
      <w:tr w:rsidR="004E258B" w14:paraId="337490A6" w14:textId="77777777">
        <w:tc>
          <w:tcPr>
            <w:tcW w:w="2381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00E6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b/>
                <w:color w:val="234F29"/>
                <w:sz w:val="16"/>
              </w:rPr>
              <w:t>Status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67A0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 DEVELOPMENT — FOR HUMAN REVIEW until explicitly approved</w:t>
            </w:r>
          </w:p>
        </w:tc>
      </w:tr>
    </w:tbl>
    <w:p w14:paraId="19DE00EE" w14:textId="77777777" w:rsidR="004E258B" w:rsidRDefault="004E258B"/>
    <w:p w14:paraId="74D66F04" w14:textId="77777777" w:rsidR="004E258B" w:rsidRDefault="008728F2">
      <w:pPr>
        <w:pStyle w:val="Heading2"/>
      </w:pPr>
      <w:bookmarkStart w:id="0" w:name="_Toc239259533"/>
      <w:r>
        <w:t>0.1  Authority Chain</w:t>
      </w:r>
      <w:bookmarkEnd w:id="0"/>
    </w:p>
    <w:p w14:paraId="616DF45F" w14:textId="77777777" w:rsidR="004E258B" w:rsidRDefault="008728F2">
      <w:pPr>
        <w:pStyle w:val="NCIEBody"/>
      </w:pPr>
      <w:r>
        <w:t>NCIE-001 requirements → NCIE-002 architecture → NCIE-003 canonical data → NCIE-004 engineering baseline → NCIE-005 ARGUS behavioral authority → NCIE-006 Memory &amp; Context architecture. NCIE-006 implements and consolidates Memory/Context requirements established upstream; it does not reinterpret them, and it does not duplicate NCIE-007 (AI/Agent Orchestration), NCIE-009 (Security/IAM), NCIE-010 (Evidence/Provenance/Audit), NCIE-011 (API/Integration), NCIE-014 (Database &amp; Storage Engineering) or NCIE-016 (Test</w:t>
      </w:r>
      <w:r>
        <w:t>ing).</w:t>
      </w:r>
    </w:p>
    <w:p w14:paraId="5244CD88" w14:textId="77777777" w:rsidR="004E258B" w:rsidRDefault="008728F2">
      <w:pPr>
        <w:pStyle w:val="Heading2"/>
      </w:pPr>
      <w:bookmarkStart w:id="1" w:name="_Toc239259534"/>
      <w:r>
        <w:t>0.2  Token-Conservation Convention</w:t>
      </w:r>
      <w:bookmarkEnd w:id="1"/>
    </w:p>
    <w:p w14:paraId="348DBF43" w14:textId="77777777" w:rsidR="004E258B" w:rsidRDefault="008728F2">
      <w:pPr>
        <w:pStyle w:val="NCIEBody"/>
      </w:pPr>
      <w:r>
        <w:t>Every chapter opens with a short Upstream block citing the specific upstream chapter and stating only the Memory/Context consequence — never a restatement of the upstream architecture. Major concepts (Memory, Context, Institutional Knowledge, Decision-Time, Knowledge Time, Reconciliation, Knowledge Candidate, Context Envelope, Memory Class) are defined authoritatively once, in the chapter that owns them, and referenced thereafter.</w:t>
      </w:r>
    </w:p>
    <w:p w14:paraId="3CEF338C" w14:textId="77777777" w:rsidR="004E258B" w:rsidRDefault="008728F2">
      <w:pPr>
        <w:pStyle w:val="Heading2"/>
      </w:pPr>
      <w:bookmarkStart w:id="2" w:name="_Toc239259535"/>
      <w:r>
        <w:t>0.3  Governing Invariants Register</w:t>
      </w:r>
      <w:bookmarkEnd w:id="2"/>
    </w:p>
    <w:p w14:paraId="3F996344" w14:textId="77777777" w:rsidR="004E258B" w:rsidRDefault="008728F2">
      <w:pPr>
        <w:pStyle w:val="NCIEBody"/>
      </w:pPr>
      <w:r>
        <w:t>These ten invariants bind every chapter of this document and are stated once here rather than re-derived repeatedly:</w:t>
      </w:r>
    </w:p>
    <w:p w14:paraId="7A8206A2" w14:textId="77777777" w:rsidR="004E258B" w:rsidRDefault="008728F2">
      <w:pPr>
        <w:pStyle w:val="ListBullet"/>
      </w:pPr>
      <w:r>
        <w:t>ARGUS ≠ INSTITUTIONAL MEMORY.</w:t>
      </w:r>
    </w:p>
    <w:p w14:paraId="69457A5F" w14:textId="77777777" w:rsidR="004E258B" w:rsidRDefault="008728F2">
      <w:pPr>
        <w:pStyle w:val="ListBullet"/>
      </w:pPr>
      <w:r>
        <w:t>MEMORY ≠ CURRENT TRUTH.</w:t>
      </w:r>
    </w:p>
    <w:p w14:paraId="297482BA" w14:textId="77777777" w:rsidR="004E258B" w:rsidRDefault="008728F2">
      <w:pPr>
        <w:pStyle w:val="ListBullet"/>
      </w:pPr>
      <w:r>
        <w:t>MEMORY ≠ EVIDENCE.</w:t>
      </w:r>
    </w:p>
    <w:p w14:paraId="75C7E8D7" w14:textId="77777777" w:rsidR="004E258B" w:rsidRDefault="008728F2">
      <w:pPr>
        <w:pStyle w:val="ListBullet"/>
      </w:pPr>
      <w:r>
        <w:t>MEMORY ≠ INSTITUTIONAL KNOWLEDGE.</w:t>
      </w:r>
    </w:p>
    <w:p w14:paraId="113C870E" w14:textId="77777777" w:rsidR="004E258B" w:rsidRDefault="008728F2">
      <w:pPr>
        <w:pStyle w:val="ListBullet"/>
      </w:pPr>
      <w:r>
        <w:t>INSTITUTIONAL KNOWLEDGE ≠ RULE.</w:t>
      </w:r>
    </w:p>
    <w:p w14:paraId="5A15DCCE" w14:textId="77777777" w:rsidR="004E258B" w:rsidRDefault="008728F2">
      <w:pPr>
        <w:pStyle w:val="ListBullet"/>
      </w:pPr>
      <w:r>
        <w:t>CURRENT STATE ≠ HISTORICAL STATE ≠ DECISION-TIME STATE.</w:t>
      </w:r>
    </w:p>
    <w:p w14:paraId="13C4B7EF" w14:textId="77777777" w:rsidR="004E258B" w:rsidRDefault="008728F2">
      <w:pPr>
        <w:pStyle w:val="ListBullet"/>
      </w:pPr>
      <w:r>
        <w:t>SEMANTIC SIMILARITY ≠ AUTHORITY OR PRECEDENT.</w:t>
      </w:r>
    </w:p>
    <w:p w14:paraId="7CD11148" w14:textId="77777777" w:rsidR="004E258B" w:rsidRDefault="008728F2">
      <w:pPr>
        <w:pStyle w:val="ListBullet"/>
      </w:pPr>
      <w:r>
        <w:t>MODEL REPLACEMENT ≠ MEMORY RESET.</w:t>
      </w:r>
    </w:p>
    <w:p w14:paraId="7B90DF9A" w14:textId="77777777" w:rsidR="004E258B" w:rsidRDefault="008728F2">
      <w:pPr>
        <w:pStyle w:val="ListBullet"/>
      </w:pPr>
      <w:r>
        <w:t>PRIVATE CONTEXT ≠ SHARED CONTEXT.</w:t>
      </w:r>
    </w:p>
    <w:p w14:paraId="7FDF1F3C" w14:textId="77777777" w:rsidR="004E258B" w:rsidRDefault="008728F2">
      <w:pPr>
        <w:pStyle w:val="ListBullet"/>
      </w:pPr>
      <w:r>
        <w:t>CONTEXT PROPAGATION ≠ PERMISSION PROPAGATION.</w:t>
      </w:r>
    </w:p>
    <w:p w14:paraId="2DBE5096" w14:textId="77777777" w:rsidR="004E258B" w:rsidRDefault="008728F2">
      <w:pPr>
        <w:pStyle w:val="Heading2"/>
      </w:pPr>
      <w:bookmarkStart w:id="3" w:name="_Toc239259536"/>
      <w:r>
        <w:t>0.4  Human Review Focus Classification</w:t>
      </w:r>
      <w:bookmarkEnd w:id="3"/>
    </w:p>
    <w:p w14:paraId="792653D8" w14:textId="77777777" w:rsidR="004E258B" w:rsidRDefault="008728F2">
      <w:pPr>
        <w:pStyle w:val="NCIEBody"/>
      </w:pPr>
      <w:r>
        <w:t>Every chapter's Human Review Focus item carries one of six labels: RESOLVED BY UPSTREAM BASELINE; PROPOSED DESIGN DEFAULT; INSTITUTIONAL CONFIRMATION REQUIRED; SOURCE/WORKFLOW DISCOVERY REQUIRED; LEGAL/POLICY CONFIRMATION REQUIRED; or SECURITY/SOVEREIGNTY CONFIRMATION REQUIRED — each additionally marked Blocking or Non-Blocking. Chapter 35 consolidates every open item, extracted directly from the chapters so the register cannot drift from its sources (mechanically verified per §35.4).</w:t>
      </w:r>
    </w:p>
    <w:p w14:paraId="4E6B7F00" w14:textId="77777777" w:rsidR="004E258B" w:rsidRDefault="008728F2">
      <w:pPr>
        <w:pStyle w:val="Heading2"/>
      </w:pPr>
      <w:bookmarkStart w:id="4" w:name="_Toc239259537"/>
      <w:r>
        <w:lastRenderedPageBreak/>
        <w:t>0.5  Status Convention</w:t>
      </w:r>
      <w:bookmarkEnd w:id="4"/>
    </w:p>
    <w:p w14:paraId="0CF414D2" w14:textId="77777777" w:rsidR="004E258B" w:rsidRDefault="008728F2">
      <w:pPr>
        <w:pStyle w:val="NCIEBody"/>
      </w:pPr>
      <w:r>
        <w:t>Skeletal-structure approval authorizes expansion; it does not approve any individual architectural interpretation or Proposed Design Default. Every chapter in this edition is stamped IN DEVELOPMENT — FOR HUMAN REVIEW and remains so until explicitly approved. A technology named from NCIE-004 retains its existing NCIE-004 approval status here — using it in an NCIE-006 example never promotes it.</w:t>
      </w:r>
    </w:p>
    <w:p w14:paraId="0ACF6C66" w14:textId="77777777" w:rsidR="004E258B" w:rsidRDefault="008728F2">
      <w:r>
        <w:br w:type="page"/>
      </w:r>
    </w:p>
    <w:p w14:paraId="527E29B2" w14:textId="77777777" w:rsidR="004E258B" w:rsidRDefault="008728F2">
      <w:pPr>
        <w:pStyle w:val="NCIEFrontHeading"/>
        <w:pageBreakBefore/>
      </w:pPr>
      <w:r>
        <w:lastRenderedPageBreak/>
        <w:t>Contents</w:t>
      </w:r>
    </w:p>
    <w:p w14:paraId="4D1264AF" w14:textId="77777777" w:rsidR="004E258B" w:rsidRDefault="008728F2">
      <w:pPr>
        <w:pStyle w:val="NCIEBody"/>
      </w:pPr>
      <w:r>
        <w:t>This table of contents updates automatically in Microsoft Word. If page numbers do not appear immediately, select the field and choose Update Field.</w:t>
      </w:r>
    </w:p>
    <w:p w14:paraId="55AD714E" w14:textId="41A613A7" w:rsidR="001D4C9A" w:rsidRDefault="008728F2">
      <w:pPr>
        <w:pStyle w:val="TOC2"/>
        <w:tabs>
          <w:tab w:val="right" w:leader="dot" w:pos="10026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259533" w:history="1">
        <w:r w:rsidR="001D4C9A" w:rsidRPr="004277DD">
          <w:rPr>
            <w:rStyle w:val="Hyperlink"/>
            <w:noProof/>
          </w:rPr>
          <w:t>0.1  Authority Chain</w:t>
        </w:r>
        <w:r w:rsidR="001D4C9A">
          <w:rPr>
            <w:noProof/>
            <w:webHidden/>
          </w:rPr>
          <w:tab/>
        </w:r>
        <w:r w:rsidR="001D4C9A">
          <w:rPr>
            <w:noProof/>
            <w:webHidden/>
          </w:rPr>
          <w:fldChar w:fldCharType="begin"/>
        </w:r>
        <w:r w:rsidR="001D4C9A">
          <w:rPr>
            <w:noProof/>
            <w:webHidden/>
          </w:rPr>
          <w:instrText xml:space="preserve"> PAGEREF _Toc239259533 \h </w:instrText>
        </w:r>
        <w:r w:rsidR="001D4C9A">
          <w:rPr>
            <w:noProof/>
            <w:webHidden/>
          </w:rPr>
        </w:r>
        <w:r w:rsidR="001D4C9A">
          <w:rPr>
            <w:noProof/>
            <w:webHidden/>
          </w:rPr>
          <w:fldChar w:fldCharType="separate"/>
        </w:r>
        <w:r w:rsidR="001D4C9A">
          <w:rPr>
            <w:noProof/>
            <w:webHidden/>
          </w:rPr>
          <w:t>2</w:t>
        </w:r>
        <w:r w:rsidR="001D4C9A">
          <w:rPr>
            <w:noProof/>
            <w:webHidden/>
          </w:rPr>
          <w:fldChar w:fldCharType="end"/>
        </w:r>
      </w:hyperlink>
    </w:p>
    <w:p w14:paraId="79E08E1B" w14:textId="6880BB13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34" w:history="1">
        <w:r w:rsidRPr="004277DD">
          <w:rPr>
            <w:rStyle w:val="Hyperlink"/>
            <w:noProof/>
          </w:rPr>
          <w:t>0.2  Token-Conservation Convention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B89AAB" w14:textId="619B79FC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35" w:history="1">
        <w:r w:rsidRPr="004277DD">
          <w:rPr>
            <w:rStyle w:val="Hyperlink"/>
            <w:noProof/>
          </w:rPr>
          <w:t>0.3  Governing Invariants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126B82" w14:textId="35A909CE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36" w:history="1">
        <w:r w:rsidRPr="004277DD">
          <w:rPr>
            <w:rStyle w:val="Hyperlink"/>
            <w:noProof/>
          </w:rPr>
          <w:t>0.4  Human Review Focus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B34ED0" w14:textId="1B25EDFD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37" w:history="1">
        <w:r w:rsidRPr="004277DD">
          <w:rPr>
            <w:rStyle w:val="Hyperlink"/>
            <w:noProof/>
          </w:rPr>
          <w:t>0.5  Status Convention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E373AD" w14:textId="259DADD8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38" w:history="1">
        <w:r w:rsidRPr="004277DD">
          <w:rPr>
            <w:rStyle w:val="Hyperlink"/>
            <w:noProof/>
          </w:rPr>
          <w:t>Memory &amp; Context Mandate, Authority Chain &amp; Specification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D9A631" w14:textId="30E3C8D8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39" w:history="1">
        <w:r w:rsidRPr="004277DD">
          <w:rPr>
            <w:rStyle w:val="Hyperlink"/>
            <w:noProof/>
          </w:rPr>
          <w:t>1.1 Mandate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C96078" w14:textId="74DA9970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40" w:history="1">
        <w:r w:rsidRPr="004277DD">
          <w:rPr>
            <w:rStyle w:val="Hyperlink"/>
            <w:noProof/>
          </w:rPr>
          <w:t>1.2 Specification Boundary — What NCIE-006 Does Not 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86BE0D" w14:textId="2B3EFA74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41" w:history="1">
        <w:r w:rsidRPr="004277DD">
          <w:rPr>
            <w:rStyle w:val="Hyperlink"/>
            <w:noProof/>
          </w:rPr>
          <w:t>1.3 Structural Change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35C61F" w14:textId="6A8F97E2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42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FE8574" w14:textId="414B2096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43" w:history="1">
        <w:r w:rsidRPr="004277DD">
          <w:rPr>
            <w:rStyle w:val="Hyperlink"/>
            <w:noProof/>
          </w:rPr>
          <w:t>Memory Doctrine, Invariants &amp; Epistemic Boundaries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528617" w14:textId="4E9902D8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44" w:history="1">
        <w:r w:rsidRPr="004277DD">
          <w:rPr>
            <w:rStyle w:val="Hyperlink"/>
            <w:noProof/>
          </w:rPr>
          <w:t>2.1 Authoritative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EED6C2" w14:textId="5E74EFB6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45" w:history="1">
        <w:r w:rsidRPr="004277DD">
          <w:rPr>
            <w:rStyle w:val="Hyperlink"/>
            <w:noProof/>
          </w:rPr>
          <w:t>2.2 Epistemic Boundaries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B17F01" w14:textId="3DC6A57C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46" w:history="1">
        <w:r w:rsidRPr="004277DD">
          <w:rPr>
            <w:rStyle w:val="Hyperlink"/>
            <w:noProof/>
          </w:rPr>
          <w:t>2.3 Model Independence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6241DA" w14:textId="63E45711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47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84FEAC" w14:textId="25D97648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48" w:history="1">
        <w:r w:rsidRPr="004277DD">
          <w:rPr>
            <w:rStyle w:val="Hyperlink"/>
            <w:noProof/>
          </w:rPr>
          <w:t>Memory Class Taxonomy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2AC1FC" w14:textId="3E089CA9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49" w:history="1">
        <w:r w:rsidRPr="004277DD">
          <w:rPr>
            <w:rStyle w:val="Hyperlink"/>
            <w:noProof/>
          </w:rPr>
          <w:t>3.1 Memory Class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60AE8C" w14:textId="165CE6CD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50" w:history="1">
        <w:r w:rsidRPr="004277DD">
          <w:rPr>
            <w:rStyle w:val="Hyperlink"/>
            <w:noProof/>
          </w:rPr>
          <w:t>3.2 Memory Class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152513" w14:textId="2A24B620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51" w:history="1">
        <w:r w:rsidRPr="004277DD">
          <w:rPr>
            <w:rStyle w:val="Hyperlink"/>
            <w:noProof/>
          </w:rPr>
          <w:t>3.3 Class-Specific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3C192E" w14:textId="061A6D3D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52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9EB3EF" w14:textId="51F75AB6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53" w:history="1">
        <w:r w:rsidRPr="004277DD">
          <w:rPr>
            <w:rStyle w:val="Hyperlink"/>
            <w:noProof/>
          </w:rPr>
          <w:t>Context Taxonomy &amp; Context Envelope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699078" w14:textId="0D59A66B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54" w:history="1">
        <w:r w:rsidRPr="004277DD">
          <w:rPr>
            <w:rStyle w:val="Hyperlink"/>
            <w:noProof/>
          </w:rPr>
          <w:t>4.1 Context Envelope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D831B9" w14:textId="3F2FB550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55" w:history="1">
        <w:r w:rsidRPr="004277DD">
          <w:rPr>
            <w:rStyle w:val="Hyperlink"/>
            <w:noProof/>
          </w:rPr>
          <w:t>4.2 Context Taxonomy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F84FDD" w14:textId="01EA17C9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56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1C99F7" w14:textId="5150B66E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57" w:history="1">
        <w:r w:rsidRPr="004277DD">
          <w:rPr>
            <w:rStyle w:val="Hyperlink"/>
            <w:noProof/>
          </w:rPr>
          <w:t>Conversation 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4B79EA" w14:textId="0B9AADB1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58" w:history="1">
        <w:r w:rsidRPr="004277DD">
          <w:rPr>
            <w:rStyle w:val="Hyperlink"/>
            <w:noProof/>
          </w:rPr>
          <w:t>5.1 Conversation Memory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90D01D" w14:textId="2D0542B7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59" w:history="1">
        <w:r w:rsidRPr="004277DD">
          <w:rPr>
            <w:rStyle w:val="Hyperlink"/>
            <w:noProof/>
          </w:rPr>
          <w:t>5.2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8CB4AB" w14:textId="69EB5320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60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FBA637" w14:textId="65C83818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61" w:history="1">
        <w:r w:rsidRPr="004277DD">
          <w:rPr>
            <w:rStyle w:val="Hyperlink"/>
            <w:noProof/>
          </w:rPr>
          <w:t>User Preference 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245841" w14:textId="670EE50A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62" w:history="1">
        <w:r w:rsidRPr="004277DD">
          <w:rPr>
            <w:rStyle w:val="Hyperlink"/>
            <w:noProof/>
          </w:rPr>
          <w:t>6.1 Preference Memory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5AB25F" w14:textId="56BB2534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63" w:history="1">
        <w:r w:rsidRPr="004277DD">
          <w:rPr>
            <w:rStyle w:val="Hyperlink"/>
            <w:noProof/>
          </w:rPr>
          <w:t>Workspace &amp; Session Continuity 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79AA8C" w14:textId="623E41B7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64" w:history="1">
        <w:r w:rsidRPr="004277DD">
          <w:rPr>
            <w:rStyle w:val="Hyperlink"/>
            <w:noProof/>
          </w:rPr>
          <w:t>7.1 Workspace Continuity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909401" w14:textId="0AD73425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65" w:history="1">
        <w:r w:rsidRPr="004277DD">
          <w:rPr>
            <w:rStyle w:val="Hyperlink"/>
            <w:noProof/>
          </w:rPr>
          <w:t>7.2 Reconciliation on Resume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8AA75A" w14:textId="5896A991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66" w:history="1">
        <w:r w:rsidRPr="004277DD">
          <w:rPr>
            <w:rStyle w:val="Hyperlink"/>
            <w:noProof/>
          </w:rPr>
          <w:t>Collaborative Room 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43225B" w14:textId="77BB1A01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67" w:history="1">
        <w:r w:rsidRPr="004277DD">
          <w:rPr>
            <w:rStyle w:val="Hyperlink"/>
            <w:noProof/>
          </w:rPr>
          <w:t>8.1 Room Memory Is Not a Transcript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89BDDF" w14:textId="6970A968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68" w:history="1">
        <w:r w:rsidRPr="004277DD">
          <w:rPr>
            <w:rStyle w:val="Hyperlink"/>
            <w:noProof/>
          </w:rPr>
          <w:t>8.2 Voice-Derived Room 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45F26C" w14:textId="3F4E4E55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69" w:history="1">
        <w:r w:rsidRPr="004277DD">
          <w:rPr>
            <w:rStyle w:val="Hyperlink"/>
            <w:noProof/>
          </w:rPr>
          <w:t>8.3 Room Snapshot and Cross-Session Continuity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71EDFA" w14:textId="7530C75E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70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5C37A5E" w14:textId="76980072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71" w:history="1">
        <w:r w:rsidRPr="004277DD">
          <w:rPr>
            <w:rStyle w:val="Hyperlink"/>
            <w:noProof/>
          </w:rPr>
          <w:t>Investigation 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3A4D3A" w14:textId="3EA84141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72" w:history="1">
        <w:r w:rsidRPr="004277DD">
          <w:rPr>
            <w:rStyle w:val="Hyperlink"/>
            <w:noProof/>
          </w:rPr>
          <w:t>9.1 Investigation Memory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2B1852F" w14:textId="33EF4DAB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73" w:history="1">
        <w:r w:rsidRPr="004277DD">
          <w:rPr>
            <w:rStyle w:val="Hyperlink"/>
            <w:noProof/>
          </w:rPr>
          <w:t>9.2 Sensitivity Inheritance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4F311F" w14:textId="14AFEF9A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74" w:history="1">
        <w:r w:rsidRPr="004277DD">
          <w:rPr>
            <w:rStyle w:val="Hyperlink"/>
            <w:noProof/>
          </w:rPr>
          <w:t>Situation 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C1C2BF4" w14:textId="3A166914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75" w:history="1">
        <w:r w:rsidRPr="004277DD">
          <w:rPr>
            <w:rStyle w:val="Hyperlink"/>
            <w:noProof/>
          </w:rPr>
          <w:t>10.1 Situation Memory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CF2A9A" w14:textId="47236F1F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76" w:history="1">
        <w:r w:rsidRPr="004277DD">
          <w:rPr>
            <w:rStyle w:val="Hyperlink"/>
            <w:noProof/>
          </w:rPr>
          <w:t>Decision Memory &amp; Decision-Time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A20C45" w14:textId="5C1117E1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77" w:history="1">
        <w:r w:rsidRPr="004277DD">
          <w:rPr>
            <w:rStyle w:val="Hyperlink"/>
            <w:noProof/>
          </w:rPr>
          <w:t>11.1 Decision Memory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8BD80FD" w14:textId="745E826B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78" w:history="1">
        <w:r w:rsidRPr="004277DD">
          <w:rPr>
            <w:rStyle w:val="Hyperlink"/>
            <w:noProof/>
          </w:rPr>
          <w:t>11.2 Decision-Time 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0A6685" w14:textId="64E98F9D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79" w:history="1">
        <w:r w:rsidRPr="004277DD">
          <w:rPr>
            <w:rStyle w:val="Hyperlink"/>
            <w:noProof/>
          </w:rPr>
          <w:t>11.3 Integrity Protection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0BB27D" w14:textId="3D08F6F7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80" w:history="1">
        <w:r w:rsidRPr="004277DD">
          <w:rPr>
            <w:rStyle w:val="Hyperlink"/>
            <w:noProof/>
          </w:rPr>
          <w:t>Historical Memory &amp; Bitemporal Reconstruction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ECB4BC3" w14:textId="742B7EF0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81" w:history="1">
        <w:r w:rsidRPr="004277DD">
          <w:rPr>
            <w:rStyle w:val="Hyperlink"/>
            <w:noProof/>
          </w:rPr>
          <w:t>12.1 Bitemporal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265654" w14:textId="1082A7B4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82" w:history="1">
        <w:r w:rsidRPr="004277DD">
          <w:rPr>
            <w:rStyle w:val="Hyperlink"/>
            <w:noProof/>
          </w:rPr>
          <w:t>12.2 Historical Reconstruction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CA89DE" w14:textId="6438AC34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83" w:history="1">
        <w:r w:rsidRPr="004277DD">
          <w:rPr>
            <w:rStyle w:val="Hyperlink"/>
            <w:noProof/>
          </w:rPr>
          <w:t>12.3 Correction Without Overwrite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17C9B7" w14:textId="5E672D00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84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A23093" w14:textId="3651A7E1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85" w:history="1">
        <w:r w:rsidRPr="004277DD">
          <w:rPr>
            <w:rStyle w:val="Hyperlink"/>
            <w:noProof/>
          </w:rPr>
          <w:t>Current-State Reconciliation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A2E28A2" w14:textId="6C960474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86" w:history="1">
        <w:r w:rsidRPr="004277DD">
          <w:rPr>
            <w:rStyle w:val="Hyperlink"/>
            <w:noProof/>
          </w:rPr>
          <w:t>13.1 Reconciliation States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7D98F4B" w14:textId="71C0F583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87" w:history="1">
        <w:r w:rsidRPr="004277DD">
          <w:rPr>
            <w:rStyle w:val="Hyperlink"/>
            <w:noProof/>
          </w:rPr>
          <w:t>13.2 Current-State Reconciliation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5AEBD1" w14:textId="5D7B4102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88" w:history="1">
        <w:r w:rsidRPr="004277DD">
          <w:rPr>
            <w:rStyle w:val="Hyperlink"/>
            <w:noProof/>
          </w:rPr>
          <w:t>13.3 Priority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1573EA" w14:textId="476CF68B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89" w:history="1">
        <w:r w:rsidRPr="004277DD">
          <w:rPr>
            <w:rStyle w:val="Hyperlink"/>
            <w:noProof/>
          </w:rPr>
          <w:t>Context Assembly &amp; Minimum-Necessary Retrieval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0C9A52" w14:textId="085D5983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90" w:history="1">
        <w:r w:rsidRPr="004277DD">
          <w:rPr>
            <w:rStyle w:val="Hyperlink"/>
            <w:noProof/>
          </w:rPr>
          <w:t>14.1 Context Assembly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890C1C" w14:textId="22CE5DFC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91" w:history="1">
        <w:r w:rsidRPr="004277DD">
          <w:rPr>
            <w:rStyle w:val="Hyperlink"/>
            <w:noProof/>
          </w:rPr>
          <w:t>14.2 Assembly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3A28397" w14:textId="0BD6E514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92" w:history="1">
        <w:r w:rsidRPr="004277DD">
          <w:rPr>
            <w:rStyle w:val="Hyperlink"/>
            <w:noProof/>
          </w:rPr>
          <w:t>14.3 ARGUS Does Not Access Raw Memory Stores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9EDD40" w14:textId="117B688D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93" w:history="1">
        <w:r w:rsidRPr="004277DD">
          <w:rPr>
            <w:rStyle w:val="Hyperlink"/>
            <w:noProof/>
          </w:rPr>
          <w:t>Context Propagation Across Services &amp; Workflows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59A85DD" w14:textId="6D818390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94" w:history="1">
        <w:r w:rsidRPr="004277DD">
          <w:rPr>
            <w:rStyle w:val="Hyperlink"/>
            <w:noProof/>
          </w:rPr>
          <w:t>15.1 Context Propagation ≠ Authorization Propagation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40E502B" w14:textId="6B2C7A02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95" w:history="1">
        <w:r w:rsidRPr="004277DD">
          <w:rPr>
            <w:rStyle w:val="Hyperlink"/>
            <w:noProof/>
          </w:rPr>
          <w:t>15.2 Permission-Change Propagation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265624" w14:textId="6A0E84FF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96" w:history="1">
        <w:r w:rsidRPr="004277DD">
          <w:rPr>
            <w:rStyle w:val="Hyperlink"/>
            <w:noProof/>
          </w:rPr>
          <w:t>Private, Shared &amp; Institutional Context Boundaries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DC378B9" w14:textId="0D6385C6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97" w:history="1">
        <w:r w:rsidRPr="004277DD">
          <w:rPr>
            <w:rStyle w:val="Hyperlink"/>
            <w:noProof/>
          </w:rPr>
          <w:t>16.1 Private → Shared → Institutional Context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EFB1C4A" w14:textId="7E45110A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598" w:history="1">
        <w:r w:rsidRPr="004277DD">
          <w:rPr>
            <w:rStyle w:val="Hyperlink"/>
            <w:noProof/>
          </w:rPr>
          <w:t>16.2 Shared Room Disclosure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78F683" w14:textId="678DFA00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599" w:history="1">
        <w:r w:rsidRPr="004277DD">
          <w:rPr>
            <w:rStyle w:val="Hyperlink"/>
            <w:noProof/>
          </w:rPr>
          <w:t>ARGUS Memory Retrieval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595B8D7" w14:textId="014F1849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00" w:history="1">
        <w:r w:rsidRPr="004277DD">
          <w:rPr>
            <w:rStyle w:val="Hyperlink"/>
            <w:noProof/>
          </w:rPr>
          <w:t>17.1 Governed Retrieval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BE0BAE4" w14:textId="471B0AD6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01" w:history="1">
        <w:r w:rsidRPr="004277DD">
          <w:rPr>
            <w:rStyle w:val="Hyperlink"/>
            <w:noProof/>
          </w:rPr>
          <w:t>17.2 Retrieval Result Labels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76E8BCD" w14:textId="68DEBD2D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02" w:history="1">
        <w:r w:rsidRPr="004277DD">
          <w:rPr>
            <w:rStyle w:val="Hyperlink"/>
            <w:noProof/>
          </w:rPr>
          <w:t>Institutional Knowledge Candidate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6F6228C" w14:textId="25899BF9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03" w:history="1">
        <w:r w:rsidRPr="004277DD">
          <w:rPr>
            <w:rStyle w:val="Hyperlink"/>
            <w:noProof/>
          </w:rPr>
          <w:t>18.1 Knowledge Candidate 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981DFC" w14:textId="21720807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04" w:history="1">
        <w:r w:rsidRPr="004277DD">
          <w:rPr>
            <w:rStyle w:val="Hyperlink"/>
            <w:noProof/>
          </w:rPr>
          <w:t>18.2 Institutional Knowledge Promotion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5C3578B" w14:textId="67FBEB72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05" w:history="1">
        <w:r w:rsidRPr="004277DD">
          <w:rPr>
            <w:rStyle w:val="Hyperlink"/>
            <w:noProof/>
          </w:rPr>
          <w:t>18.3 Full Lifecycle State Machine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20220E1" w14:textId="6104F3E2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06" w:history="1">
        <w:r w:rsidRPr="004277DD">
          <w:rPr>
            <w:rStyle w:val="Hyperlink"/>
            <w:noProof/>
          </w:rPr>
          <w:t>18.4 ARGUS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6B3FFC0" w14:textId="0B583854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07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2674271" w14:textId="0915F972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08" w:history="1">
        <w:r w:rsidRPr="004277DD">
          <w:rPr>
            <w:rStyle w:val="Hyperlink"/>
            <w:noProof/>
          </w:rPr>
          <w:t>Institutional Knowledge Versioning, Applicability &amp;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E6CC3CA" w14:textId="01D4B05E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09" w:history="1">
        <w:r w:rsidRPr="004277DD">
          <w:rPr>
            <w:rStyle w:val="Hyperlink"/>
            <w:noProof/>
          </w:rPr>
          <w:t>19.1 Applicability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D9FF4F3" w14:textId="33B54006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10" w:history="1">
        <w:r w:rsidRPr="004277DD">
          <w:rPr>
            <w:rStyle w:val="Hyperlink"/>
            <w:noProof/>
          </w:rPr>
          <w:t>19.2 Review-Due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C84DC94" w14:textId="22C8353E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11" w:history="1">
        <w:r w:rsidRPr="004277DD">
          <w:rPr>
            <w:rStyle w:val="Hyperlink"/>
            <w:noProof/>
          </w:rPr>
          <w:t>19.3 Versioning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00EEC7D" w14:textId="5FA90DD1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12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7933F44" w14:textId="27A0F138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13" w:history="1">
        <w:r w:rsidRPr="004277DD">
          <w:rPr>
            <w:rStyle w:val="Hyperlink"/>
            <w:noProof/>
          </w:rPr>
          <w:t>Knowledge Challenge, Contradiction &amp; Impact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6EEF4F5" w14:textId="555B31FD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14" w:history="1">
        <w:r w:rsidRPr="004277DD">
          <w:rPr>
            <w:rStyle w:val="Hyperlink"/>
            <w:noProof/>
          </w:rPr>
          <w:t>20.1 Knowledge Challenge, Supersession &amp; Retraction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38525D" w14:textId="6EFF08A4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15" w:history="1">
        <w:r w:rsidRPr="004277DD">
          <w:rPr>
            <w:rStyle w:val="Hyperlink"/>
            <w:noProof/>
          </w:rPr>
          <w:t>20.2 Retraction Impact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3BCA143" w14:textId="6F759FAE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16" w:history="1">
        <w:r w:rsidRPr="004277DD">
          <w:rPr>
            <w:rStyle w:val="Hyperlink"/>
            <w:noProof/>
          </w:rPr>
          <w:t>20.3 Re-Review Triggers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6835B42" w14:textId="3FAC9487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17" w:history="1">
        <w:r w:rsidRPr="004277DD">
          <w:rPr>
            <w:rStyle w:val="Hyperlink"/>
            <w:noProof/>
          </w:rPr>
          <w:t>Knowledge Graph Context &amp; Memory Relationships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850DD99" w14:textId="33F4BC01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18" w:history="1">
        <w:r w:rsidRPr="004277DD">
          <w:rPr>
            <w:rStyle w:val="Hyperlink"/>
            <w:noProof/>
          </w:rPr>
          <w:t>21.1 Memory Authority Hierarchy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15222A1" w14:textId="1BFA8A78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19" w:history="1">
        <w:r w:rsidRPr="004277DD">
          <w:rPr>
            <w:rStyle w:val="Hyperlink"/>
            <w:noProof/>
          </w:rPr>
          <w:t>21.2 Graph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707517B" w14:textId="6A627EB7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20" w:history="1">
        <w:r w:rsidRPr="004277DD">
          <w:rPr>
            <w:rStyle w:val="Hyperlink"/>
            <w:noProof/>
          </w:rPr>
          <w:t>Dependency Graph &amp; Downstream Impact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ECDB11A" w14:textId="37170DD2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21" w:history="1">
        <w:r w:rsidRPr="004277DD">
          <w:rPr>
            <w:rStyle w:val="Hyperlink"/>
            <w:noProof/>
          </w:rPr>
          <w:t>22.1 Knowledge Graph / Dependency Relationship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4100EFC" w14:textId="03946A7F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22" w:history="1">
        <w:r w:rsidRPr="004277DD">
          <w:rPr>
            <w:rStyle w:val="Hyperlink"/>
            <w:noProof/>
          </w:rPr>
          <w:t>22.2 Typed Dependencies and Impact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71B998A" w14:textId="23A3BCCB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23" w:history="1">
        <w:r w:rsidRPr="004277DD">
          <w:rPr>
            <w:rStyle w:val="Hyperlink"/>
            <w:noProof/>
          </w:rPr>
          <w:t>22.3 Pending-Output Invalidation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8DDFB42" w14:textId="06E9FF60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24" w:history="1">
        <w:r w:rsidRPr="004277DD">
          <w:rPr>
            <w:rStyle w:val="Hyperlink"/>
            <w:noProof/>
          </w:rPr>
          <w:t>Memory Search, Retrieval Modes &amp; Ranking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6FCC854" w14:textId="6A0639CB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25" w:history="1">
        <w:r w:rsidRPr="004277DD">
          <w:rPr>
            <w:rStyle w:val="Hyperlink"/>
            <w:noProof/>
          </w:rPr>
          <w:t>23.1 Search &amp; Retrieval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A9DFE93" w14:textId="4A0A595D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26" w:history="1">
        <w:r w:rsidRPr="004277DD">
          <w:rPr>
            <w:rStyle w:val="Hyperlink"/>
            <w:noProof/>
          </w:rPr>
          <w:t>23.2 Ranking Factors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A3C5939" w14:textId="199EFC67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27" w:history="1">
        <w:r w:rsidRPr="004277DD">
          <w:rPr>
            <w:rStyle w:val="Hyperlink"/>
            <w:noProof/>
          </w:rPr>
          <w:t>23.3 Retrieval Explainability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8379116" w14:textId="27E8241A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28" w:history="1">
        <w:r w:rsidRPr="004277DD">
          <w:rPr>
            <w:rStyle w:val="Hyperlink"/>
            <w:noProof/>
          </w:rPr>
          <w:t>23.4 Search-Result Leakage Prevention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6C5C75E" w14:textId="7B8B77CD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29" w:history="1">
        <w:r w:rsidRPr="004277DD">
          <w:rPr>
            <w:rStyle w:val="Hyperlink"/>
            <w:noProof/>
          </w:rPr>
          <w:t>Semantic Memory &amp; Vector Retrieval Boundaries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C7E3AD7" w14:textId="3760A96C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30" w:history="1">
        <w:r w:rsidRPr="004277DD">
          <w:rPr>
            <w:rStyle w:val="Hyperlink"/>
            <w:noProof/>
          </w:rPr>
          <w:t>24.1 Embeddings Are Derived, Not Authoritative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1A40DD7" w14:textId="2F8AE3E2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31" w:history="1">
        <w:r w:rsidRPr="004277DD">
          <w:rPr>
            <w:rStyle w:val="Hyperlink"/>
            <w:noProof/>
          </w:rPr>
          <w:t>24.2 Sensitive Semantic Indexing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DB3D2BC" w14:textId="2105B29E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32" w:history="1">
        <w:r w:rsidRPr="004277DD">
          <w:rPr>
            <w:rStyle w:val="Hyperlink"/>
            <w:noProof/>
          </w:rPr>
          <w:t>Memory Security, Authorization &amp; Zero-Trust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6A86A23" w14:textId="51875702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33" w:history="1">
        <w:r w:rsidRPr="004277DD">
          <w:rPr>
            <w:rStyle w:val="Hyperlink"/>
            <w:noProof/>
          </w:rPr>
          <w:t>25.1 Memory Authority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5FC93AA" w14:textId="389BB9E7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34" w:history="1">
        <w:r w:rsidRPr="004277DD">
          <w:rPr>
            <w:rStyle w:val="Hyperlink"/>
            <w:noProof/>
          </w:rPr>
          <w:t>25.2 Concurrency and Conflict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5B99727" w14:textId="766A317A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35" w:history="1">
        <w:r w:rsidRPr="004277DD">
          <w:rPr>
            <w:rStyle w:val="Hyperlink"/>
            <w:noProof/>
          </w:rPr>
          <w:t>Sensitive Memory, Protected Identity &amp; Voice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BE8AE6D" w14:textId="052F304C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36" w:history="1">
        <w:r w:rsidRPr="004277DD">
          <w:rPr>
            <w:rStyle w:val="Hyperlink"/>
            <w:noProof/>
          </w:rPr>
          <w:t>26.1 Governed Sensitive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8785DB8" w14:textId="3F60C109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37" w:history="1">
        <w:r w:rsidRPr="004277DD">
          <w:rPr>
            <w:rStyle w:val="Hyperlink"/>
            <w:noProof/>
          </w:rPr>
          <w:t>26.2 Voice Object Distinctness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CB038AE" w14:textId="39406ADD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38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F7B4713" w14:textId="660AE80D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39" w:history="1">
        <w:r w:rsidRPr="004277DD">
          <w:rPr>
            <w:rStyle w:val="Hyperlink"/>
            <w:noProof/>
          </w:rPr>
          <w:t>Memory Provenance, Attribution &amp;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76271E7" w14:textId="6B3FE952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40" w:history="1">
        <w:r w:rsidRPr="004277DD">
          <w:rPr>
            <w:rStyle w:val="Hyperlink"/>
            <w:noProof/>
          </w:rPr>
          <w:t>27.1 Provenance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6B88820" w14:textId="6B43C7DE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41" w:history="1">
        <w:r w:rsidRPr="004277DD">
          <w:rPr>
            <w:rStyle w:val="Hyperlink"/>
            <w:noProof/>
          </w:rPr>
          <w:t>27.2 No Chain-of-Thought Requirement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04B3255" w14:textId="13BAD56E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42" w:history="1">
        <w:r w:rsidRPr="004277DD">
          <w:rPr>
            <w:rStyle w:val="Hyperlink"/>
            <w:noProof/>
          </w:rPr>
          <w:t>27.3 AI-Generated Summaries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FD6A058" w14:textId="2521E224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43" w:history="1">
        <w:r w:rsidRPr="004277DD">
          <w:rPr>
            <w:rStyle w:val="Hyperlink"/>
            <w:noProof/>
          </w:rPr>
          <w:t>27.4 Historical Prompt-Injection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7D25C62" w14:textId="6D0F0859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44" w:history="1">
        <w:r w:rsidRPr="004277DD">
          <w:rPr>
            <w:rStyle w:val="Hyperlink"/>
            <w:noProof/>
          </w:rPr>
          <w:t>Retention, Legal Hold, Archival &amp; Secure Disposition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C2F04BB" w14:textId="0B19B2DA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45" w:history="1">
        <w:r w:rsidRPr="004277DD">
          <w:rPr>
            <w:rStyle w:val="Hyperlink"/>
            <w:noProof/>
          </w:rPr>
          <w:t>28.1 Class-Specific Retention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2D52758" w14:textId="36D2E1A3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46" w:history="1">
        <w:r w:rsidRPr="004277DD">
          <w:rPr>
            <w:rStyle w:val="Hyperlink"/>
            <w:noProof/>
          </w:rPr>
          <w:t>28.2 Holds Override Disposition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653114B" w14:textId="18C2768E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47" w:history="1">
        <w:r w:rsidRPr="004277DD">
          <w:rPr>
            <w:rStyle w:val="Hyperlink"/>
            <w:noProof/>
          </w:rPr>
          <w:t>28.3 Derived Deletion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BCB382C" w14:textId="11CB9A91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48" w:history="1">
        <w:r w:rsidRPr="004277DD">
          <w:rPr>
            <w:rStyle w:val="Hyperlink"/>
            <w:noProof/>
          </w:rPr>
          <w:t>28.4 Personal Memory Deletion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E36DD3B" w14:textId="4578E72E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49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9D1F3FA" w14:textId="081F8AB5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50" w:history="1">
        <w:r w:rsidRPr="004277DD">
          <w:rPr>
            <w:rStyle w:val="Hyperlink"/>
            <w:noProof/>
          </w:rPr>
          <w:t>Memory Storage Architecture &amp; Canonical/Derived Stores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689ABF6" w14:textId="01B2A80A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51" w:history="1">
        <w:r w:rsidRPr="004277DD">
          <w:rPr>
            <w:rStyle w:val="Hyperlink"/>
            <w:noProof/>
          </w:rPr>
          <w:t>29.1 Logical Memory Storage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A96FD05" w14:textId="1FA62100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52" w:history="1">
        <w:r w:rsidRPr="004277DD">
          <w:rPr>
            <w:rStyle w:val="Hyperlink"/>
            <w:noProof/>
          </w:rPr>
          <w:t>29.2 Technology Neutrality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D757DF0" w14:textId="747EF76C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53" w:history="1">
        <w:r w:rsidRPr="004277DD">
          <w:rPr>
            <w:rStyle w:val="Hyperlink"/>
            <w:noProof/>
          </w:rPr>
          <w:t>Memory APIs, Events &amp; Service Contracts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F6D20DA" w14:textId="46A87D44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54" w:history="1">
        <w:r w:rsidRPr="004277DD">
          <w:rPr>
            <w:rStyle w:val="Hyperlink"/>
            <w:noProof/>
          </w:rPr>
          <w:t>30.1 Service Capabilities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8921BAB" w14:textId="7E111E5D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55" w:history="1">
        <w:r w:rsidRPr="004277DD">
          <w:rPr>
            <w:rStyle w:val="Hyperlink"/>
            <w:noProof/>
          </w:rPr>
          <w:t>30.2 Material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83C4C1B" w14:textId="75A16A58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56" w:history="1">
        <w:r w:rsidRPr="004277DD">
          <w:rPr>
            <w:rStyle w:val="Hyperlink"/>
            <w:noProof/>
          </w:rPr>
          <w:t>Scalability, Tiering, Performance &amp; Observability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C40919C" w14:textId="72CF1E13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57" w:history="1">
        <w:r w:rsidRPr="004277DD">
          <w:rPr>
            <w:rStyle w:val="Hyperlink"/>
            <w:noProof/>
          </w:rPr>
          <w:t>31.1 Tiering and Eventual Consistency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41ED36F" w14:textId="38717048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58" w:history="1">
        <w:r w:rsidRPr="004277DD">
          <w:rPr>
            <w:rStyle w:val="Hyperlink"/>
            <w:noProof/>
          </w:rPr>
          <w:t>31.2 Canonical-State Fallback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DA200EB" w14:textId="11FEFA61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59" w:history="1">
        <w:r w:rsidRPr="004277DD">
          <w:rPr>
            <w:rStyle w:val="Hyperlink"/>
            <w:noProof/>
          </w:rPr>
          <w:t>31.3 Observability — Technical vs Governance Indicators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B0A2F08" w14:textId="635AA3EE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60" w:history="1">
        <w:r w:rsidRPr="004277DD">
          <w:rPr>
            <w:rStyle w:val="Hyperlink"/>
            <w:noProof/>
          </w:rPr>
          <w:t>31.4 Performance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0BB22E4" w14:textId="395B4470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61" w:history="1">
        <w:r w:rsidRPr="004277DD">
          <w:rPr>
            <w:rStyle w:val="Hyperlink"/>
            <w:noProof/>
          </w:rPr>
          <w:t>Resilience, Backup, Recovery &amp; Post-Restore Reconciliation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6366EA1" w14:textId="7FD615D5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62" w:history="1">
        <w:r w:rsidRPr="004277DD">
          <w:rPr>
            <w:rStyle w:val="Hyperlink"/>
            <w:noProof/>
          </w:rPr>
          <w:t>32.1 Failure and Degraded Modes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13EDC3E" w14:textId="3E3B72E0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63" w:history="1">
        <w:r w:rsidRPr="004277DD">
          <w:rPr>
            <w:rStyle w:val="Hyperlink"/>
            <w:noProof/>
          </w:rPr>
          <w:t>32.2 Backup / Recovery / Post-Restore Reconciliation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3943ADA" w14:textId="2AFE23EC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64" w:history="1">
        <w:r w:rsidRPr="004277DD">
          <w:rPr>
            <w:rStyle w:val="Hyperlink"/>
            <w:noProof/>
          </w:rPr>
          <w:t>32.3 Recovery Priority and Integrity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8A26848" w14:textId="2228AF77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65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98756A4" w14:textId="6B5FABBB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66" w:history="1">
        <w:r w:rsidRPr="004277DD">
          <w:rPr>
            <w:rStyle w:val="Hyperlink"/>
            <w:noProof/>
          </w:rPr>
          <w:t>Legacy Memory Migration &amp; Historical Identity Resolution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813AC2A" w14:textId="13144EA8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67" w:history="1">
        <w:r w:rsidRPr="004277DD">
          <w:rPr>
            <w:rStyle w:val="Hyperlink"/>
            <w:noProof/>
          </w:rPr>
          <w:t>33.1 Migration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5C0B840" w14:textId="4264C27E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68" w:history="1">
        <w:r w:rsidRPr="004277DD">
          <w:rPr>
            <w:rStyle w:val="Hyperlink"/>
            <w:noProof/>
          </w:rPr>
          <w:t>33.2 Technology Migration Neutrality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D6945CA" w14:textId="6DCC3951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69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AA74EB8" w14:textId="2EFAE047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70" w:history="1">
        <w:r w:rsidRPr="004277DD">
          <w:rPr>
            <w:rStyle w:val="Hyperlink"/>
            <w:noProof/>
          </w:rPr>
          <w:t>Memory &amp; Context Testing, Verification &amp; Acceptance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F83B7BE" w14:textId="25E3AC13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71" w:history="1">
        <w:r w:rsidRPr="004277DD">
          <w:rPr>
            <w:rStyle w:val="Hyperlink"/>
            <w:noProof/>
          </w:rPr>
          <w:t>34.1 Required Test Categories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B2CD821" w14:textId="6A2D0D0D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72" w:history="1">
        <w:r w:rsidRPr="004277DD">
          <w:rPr>
            <w:rStyle w:val="Hyperlink"/>
            <w:noProof/>
          </w:rPr>
          <w:t>34.2 Adversarial Memory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26C373D" w14:textId="798E1FC2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73" w:history="1">
        <w:r w:rsidRPr="004277DD">
          <w:rPr>
            <w:rStyle w:val="Hyperlink"/>
            <w:noProof/>
          </w:rPr>
          <w:t>34.3 Mandatory Acceptance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C90036A" w14:textId="37441DFF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74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BDFD4D8" w14:textId="5EB0F45E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75" w:history="1">
        <w:r w:rsidRPr="004277DD">
          <w:rPr>
            <w:rStyle w:val="Hyperlink"/>
            <w:noProof/>
          </w:rPr>
          <w:t>Human Review Register, Open Decisions &amp; Proposed Defaults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4F54C6B" w14:textId="7CBA0061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76" w:history="1">
        <w:r w:rsidRPr="004277DD">
          <w:rPr>
            <w:rStyle w:val="Hyperlink"/>
            <w:noProof/>
          </w:rPr>
          <w:t>35.1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18178B7" w14:textId="4B6D1B23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77" w:history="1">
        <w:r w:rsidRPr="004277DD">
          <w:rPr>
            <w:rStyle w:val="Hyperlink"/>
            <w:noProof/>
          </w:rPr>
          <w:t>35.2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F00E823" w14:textId="0D5F076C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78" w:history="1">
        <w:r w:rsidRPr="004277DD">
          <w:rPr>
            <w:rStyle w:val="Hyperlink"/>
            <w:noProof/>
          </w:rPr>
          <w:t>35.3 Complete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0D65085" w14:textId="1F2A8E98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79" w:history="1">
        <w:r w:rsidRPr="004277DD">
          <w:rPr>
            <w:rStyle w:val="Hyperlink"/>
            <w:noProof/>
          </w:rPr>
          <w:t>35.4 Mechanical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8DBD4EF" w14:textId="1154E39B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80" w:history="1">
        <w:r w:rsidRPr="004277DD">
          <w:rPr>
            <w:rStyle w:val="Hyperlink"/>
            <w:noProof/>
          </w:rPr>
          <w:t>35.5 Closure and Blocking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484ADC5" w14:textId="710D9FE7" w:rsidR="001D4C9A" w:rsidRDefault="001D4C9A">
      <w:pPr>
        <w:pStyle w:val="TOC1"/>
        <w:tabs>
          <w:tab w:val="right" w:leader="dot" w:pos="10026"/>
        </w:tabs>
        <w:rPr>
          <w:noProof/>
        </w:rPr>
      </w:pPr>
      <w:hyperlink w:anchor="_Toc239259681" w:history="1">
        <w:r w:rsidRPr="004277DD">
          <w:rPr>
            <w:rStyle w:val="Hyperlink"/>
            <w:noProof/>
          </w:rPr>
          <w:t>Requirements Traceability, Acceptance &amp; Handover Gate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10B02FB" w14:textId="7FFADE90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82" w:history="1">
        <w:r w:rsidRPr="004277DD">
          <w:rPr>
            <w:rStyle w:val="Hyperlink"/>
            <w:noProof/>
          </w:rPr>
          <w:t>36.1 Traceability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E7E3BA9" w14:textId="6DBA3DEF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83" w:history="1">
        <w:r w:rsidRPr="004277DD">
          <w:rPr>
            <w:rStyle w:val="Hyperlink"/>
            <w:noProof/>
          </w:rPr>
          <w:t>36.2 Traceability Mechanical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BC3B290" w14:textId="6340D9CE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84" w:history="1">
        <w:r w:rsidRPr="004277DD">
          <w:rPr>
            <w:rStyle w:val="Hyperlink"/>
            <w:noProof/>
          </w:rPr>
          <w:t>36.3 Acceptance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DA614ED" w14:textId="2D948AB8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85" w:history="1">
        <w:r w:rsidRPr="004277DD">
          <w:rPr>
            <w:rStyle w:val="Hyperlink"/>
            <w:noProof/>
          </w:rPr>
          <w:t>36.4 Handover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77DC766" w14:textId="5EA92C0D" w:rsidR="001D4C9A" w:rsidRDefault="001D4C9A">
      <w:pPr>
        <w:pStyle w:val="TOC2"/>
        <w:tabs>
          <w:tab w:val="right" w:leader="dot" w:pos="10026"/>
        </w:tabs>
        <w:rPr>
          <w:noProof/>
        </w:rPr>
      </w:pPr>
      <w:hyperlink w:anchor="_Toc239259686" w:history="1">
        <w:r w:rsidRPr="004277DD">
          <w:rPr>
            <w:rStyle w:val="Hyperlink"/>
            <w:noProof/>
          </w:rPr>
          <w:t>Human Review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_Toc239259686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F578545" w14:textId="77777777" w:rsidR="004E258B" w:rsidRDefault="008728F2">
      <w:r>
        <w:fldChar w:fldCharType="end"/>
      </w:r>
    </w:p>
    <w:p w14:paraId="3BA09384" w14:textId="77777777" w:rsidR="004E258B" w:rsidRDefault="008728F2">
      <w:r>
        <w:br w:type="page"/>
      </w:r>
    </w:p>
    <w:p w14:paraId="1A47F490" w14:textId="77777777" w:rsidR="004E258B" w:rsidRDefault="008728F2">
      <w:pPr>
        <w:pStyle w:val="NCIEChapterLabel"/>
      </w:pPr>
      <w:r>
        <w:lastRenderedPageBreak/>
        <w:t>NCIE-006 — Chapter 1 Expansion</w:t>
      </w:r>
    </w:p>
    <w:p w14:paraId="557E0856" w14:textId="77777777" w:rsidR="004E258B" w:rsidRDefault="008728F2">
      <w:pPr>
        <w:pStyle w:val="Heading1"/>
        <w:pBdr>
          <w:bottom w:val="single" w:sz="14" w:space="5" w:color="D89D26"/>
        </w:pBdr>
      </w:pPr>
      <w:bookmarkStart w:id="5" w:name="_Toc239259538"/>
      <w:r>
        <w:t>Memory &amp; Context Mandate, Authority Chain &amp; Specification Boundary</w:t>
      </w:r>
      <w:bookmarkEnd w:id="5"/>
    </w:p>
    <w:p w14:paraId="5F12A4C8" w14:textId="77777777" w:rsidR="004E258B" w:rsidRDefault="008728F2">
      <w:pPr>
        <w:pStyle w:val="NCIEBody"/>
      </w:pPr>
      <w:r>
        <w:rPr>
          <w:i/>
          <w:color w:val="234F29"/>
        </w:rPr>
        <w:t>Establish NCIE-006 as the detailed Memory/Context authority without redefining upstream architecture.</w:t>
      </w:r>
    </w:p>
    <w:p w14:paraId="694868D1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19EA03CD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Ch.20 §20.2, §20.12 — Memory tiers and the formal promotion boundary are architecturally fixed; NCIE-006 details their implementation.  |  NCIE-003 Ch.22 — Memory Object, Knowledge Candidate, Institutional Knowledge entities are canonical; NCIE-006 specifies the services and lifecycle around them.</w:t>
      </w:r>
    </w:p>
    <w:p w14:paraId="41A09C33" w14:textId="77777777" w:rsidR="004E258B" w:rsidRDefault="008728F2">
      <w:pPr>
        <w:pStyle w:val="Heading2"/>
      </w:pPr>
      <w:bookmarkStart w:id="6" w:name="_Toc239259539"/>
      <w:r>
        <w:t>1.1 Mandate</w:t>
      </w:r>
      <w:bookmarkEnd w:id="6"/>
    </w:p>
    <w:p w14:paraId="49952A5E" w14:textId="77777777" w:rsidR="004E258B" w:rsidRDefault="008728F2">
      <w:pPr>
        <w:pStyle w:val="NCIEBody"/>
      </w:pPr>
      <w:r>
        <w:t>NCIE-006 consolidates persistent Memory and Context architecture into an implementable specification. It preserves model independence, Human-Primary governance, temporal integrity, provenance and authorization, and does not redesign the upstream architecture that already fixes these requirements.</w:t>
      </w:r>
    </w:p>
    <w:p w14:paraId="7A8729D1" w14:textId="77777777" w:rsidR="004E258B" w:rsidRDefault="008728F2">
      <w:pPr>
        <w:pStyle w:val="Heading2"/>
      </w:pPr>
      <w:bookmarkStart w:id="7" w:name="_Toc239259540"/>
      <w:r>
        <w:t>1.2 Specification Boundary — What NCIE-006 Does Not Own</w:t>
      </w:r>
      <w:bookmarkEnd w:id="7"/>
    </w:p>
    <w:p w14:paraId="2E5C36AE" w14:textId="77777777" w:rsidR="004E258B" w:rsidRDefault="008728F2">
      <w:pPr>
        <w:pStyle w:val="NCIEFigureCaption"/>
      </w:pPr>
      <w:r>
        <w:t>Table 1. NCIE-006 specification boundary.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1"/>
      </w:tblPr>
      <w:tblGrid>
        <w:gridCol w:w="5018"/>
        <w:gridCol w:w="5018"/>
      </w:tblGrid>
      <w:tr w:rsidR="004E258B" w14:paraId="1FBB9FEC" w14:textId="77777777">
        <w:trPr>
          <w:tblHeader/>
        </w:trPr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A7F83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Concern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A975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Owned By</w:t>
            </w:r>
          </w:p>
        </w:tc>
      </w:tr>
      <w:tr w:rsidR="004E258B" w14:paraId="792074BE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2DBA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AI/agent/model orchestration engineering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0977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NCIE-007; NCIE-006 specifies only what Memory/Context must expose to it</w:t>
            </w:r>
          </w:p>
        </w:tc>
      </w:tr>
      <w:tr w:rsidR="004E258B" w14:paraId="5629F8D5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B912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Identity, authorization enforcement engineering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CC0B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NCIE-004 Ch.23; NCIE-009; NCIE-006 specifies authorization requirements, not IAM implementation</w:t>
            </w:r>
          </w:p>
        </w:tc>
      </w:tr>
      <w:tr w:rsidR="004E258B" w14:paraId="15DD06B5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BE0B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Evidence object lifecycle, chain-of-custody engineering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998F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Ch.17; NCIE-010; NCIE-006 references Evidence, never redefines it</w:t>
            </w:r>
          </w:p>
        </w:tc>
      </w:tr>
      <w:tr w:rsidR="004E258B" w14:paraId="51132A73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7073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API/event transport engineering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CFBC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NCIE-004 Ch.8-9; NCIE-011; NCIE-006 specifies service contracts, not wire protocols</w:t>
            </w:r>
          </w:p>
        </w:tc>
      </w:tr>
      <w:tr w:rsidR="004E258B" w14:paraId="42DE5524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069F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Physical database/search/graph/vector technology selection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E5A6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NCIE-004 (Technology Decision Matrix); NCIE-014; NCIE-006 specifies logical storage roles only</w:t>
            </w:r>
          </w:p>
        </w:tc>
      </w:tr>
      <w:tr w:rsidR="004E258B" w14:paraId="7857225A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5235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Comprehensive test-suite implementation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A861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NCIE-016; NCIE-006 Ch.34 specifies required test categories, not the full verification programme</w:t>
            </w:r>
          </w:p>
        </w:tc>
      </w:tr>
      <w:tr w:rsidR="004E258B" w14:paraId="1A5ADB01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DDC8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ARGUS conversational/analytical behavior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19DA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NCIE-005; NCIE-006 specifies what Memory ARGUS may retrieve, not how ARGUS behaves</w:t>
            </w:r>
          </w:p>
        </w:tc>
      </w:tr>
    </w:tbl>
    <w:p w14:paraId="2A907115" w14:textId="77777777" w:rsidR="004E258B" w:rsidRDefault="004E258B"/>
    <w:p w14:paraId="024F038E" w14:textId="77777777" w:rsidR="004E258B" w:rsidRDefault="008728F2">
      <w:pPr>
        <w:pStyle w:val="Heading2"/>
      </w:pPr>
      <w:bookmarkStart w:id="8" w:name="_Toc239259541"/>
      <w:r>
        <w:t>1.3 Structural Change Control</w:t>
      </w:r>
      <w:bookmarkEnd w:id="8"/>
    </w:p>
    <w:p w14:paraId="2C4818A8" w14:textId="77777777" w:rsidR="004E258B" w:rsidRDefault="008728F2">
      <w:pPr>
        <w:pStyle w:val="NCIEBody"/>
      </w:pPr>
      <w:r>
        <w:t>The 36-chapter structure is locked. A material contradiction or omission discovered during expansion is flagged STRUCTURAL CHANGE REQUIRED — HUMAN REVIEW rather than silently resolved. None has been raised in this edition.</w:t>
      </w:r>
    </w:p>
    <w:p w14:paraId="64E6B61B" w14:textId="77777777" w:rsidR="004E258B" w:rsidRDefault="008728F2">
      <w:pPr>
        <w:pStyle w:val="Heading2"/>
      </w:pPr>
      <w:bookmarkStart w:id="9" w:name="_Toc239259542"/>
      <w:r>
        <w:t>Human Review Focus</w:t>
      </w:r>
      <w:bookmarkEnd w:id="9"/>
    </w:p>
    <w:p w14:paraId="01E508D2" w14:textId="77777777" w:rsidR="004E258B" w:rsidRDefault="008728F2">
      <w:pPr>
        <w:pStyle w:val="ListBullet"/>
      </w:pPr>
      <w:r>
        <w:rPr>
          <w:b/>
          <w:color w:val="071A14"/>
          <w:sz w:val="18"/>
        </w:rPr>
        <w:t xml:space="preserve">[INSTITUTIONAL CONFIRMATION REQUIRED]  </w:t>
      </w:r>
      <w:r>
        <w:t>Confirm the acceptance authority for NCIE-006 as a whole and for individual chapter sign-off.</w:t>
      </w:r>
    </w:p>
    <w:p w14:paraId="4A90200D" w14:textId="77777777" w:rsidR="004E258B" w:rsidRDefault="008728F2">
      <w:pPr>
        <w:pStyle w:val="NCIETraceBlock"/>
      </w:pPr>
      <w:r>
        <w:t>Traceability: NCIE-002 Ch.20; NCIE-003 Ch.22.</w:t>
      </w:r>
    </w:p>
    <w:p w14:paraId="162A82AC" w14:textId="77777777" w:rsidR="004E258B" w:rsidRDefault="008728F2">
      <w:pPr>
        <w:pStyle w:val="NCIEChapterLabel"/>
      </w:pPr>
      <w:r>
        <w:lastRenderedPageBreak/>
        <w:t>NCIE-006 — Chapter 2 Expansion</w:t>
      </w:r>
    </w:p>
    <w:p w14:paraId="77E3B2D5" w14:textId="77777777" w:rsidR="004E258B" w:rsidRDefault="008728F2">
      <w:pPr>
        <w:pStyle w:val="Heading1"/>
        <w:pBdr>
          <w:bottom w:val="single" w:sz="14" w:space="5" w:color="D89D26"/>
        </w:pBdr>
      </w:pPr>
      <w:bookmarkStart w:id="10" w:name="_Toc239259543"/>
      <w:r>
        <w:t>Memory Doctrine, Invariants &amp; Epistemic Boundaries</w:t>
      </w:r>
      <w:bookmarkEnd w:id="10"/>
    </w:p>
    <w:p w14:paraId="755097FA" w14:textId="77777777" w:rsidR="004E258B" w:rsidRDefault="008728F2">
      <w:pPr>
        <w:pStyle w:val="NCIEBody"/>
      </w:pPr>
      <w:r>
        <w:rPr>
          <w:i/>
          <w:color w:val="234F29"/>
        </w:rPr>
        <w:t>Lock Memory ≠ Evidence, Memory ≠ Current Truth, Memory ≠ Institutional Knowledge, Knowledge ≠ Rule, and ARGUS ≠ Memory.</w:t>
      </w:r>
    </w:p>
    <w:p w14:paraId="2FE342BD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3C841C4F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Ch.20 §20.2 — ARGUS is not institutional memory; Memory ≠ Current Truth is architecturally fixed.  |  NCIE-003 Ch.22 §22.2 — Institutional Knowledge ≠ Rule; promotion requires recorded human review.</w:t>
      </w:r>
    </w:p>
    <w:p w14:paraId="333EDFC3" w14:textId="77777777" w:rsidR="004E258B" w:rsidRDefault="008728F2">
      <w:pPr>
        <w:pStyle w:val="Heading2"/>
      </w:pPr>
      <w:bookmarkStart w:id="11" w:name="_Toc239259544"/>
      <w:r>
        <w:t>2.1 Authoritative Definitions</w:t>
      </w:r>
      <w:bookmarkEnd w:id="11"/>
    </w:p>
    <w:p w14:paraId="0E1B063F" w14:textId="77777777" w:rsidR="004E258B" w:rsidRDefault="008728F2">
      <w:pPr>
        <w:pStyle w:val="NCIEFigureCaption"/>
      </w:pPr>
      <w:r>
        <w:t>Table 2. Core term definitions, stated once and referenced throughout this document.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2"/>
      </w:tblPr>
      <w:tblGrid>
        <w:gridCol w:w="5018"/>
        <w:gridCol w:w="5018"/>
      </w:tblGrid>
      <w:tr w:rsidR="004E258B" w14:paraId="24A60E3B" w14:textId="77777777">
        <w:trPr>
          <w:tblHeader/>
        </w:trPr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B608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2D304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</w:tr>
      <w:tr w:rsidR="004E258B" w14:paraId="6EC8E66B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CB5B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Memory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4F85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 persistent record of something previously observed, decided, discussed or concluded. It is retrospective by nature — it records what was, not what currently is.</w:t>
            </w:r>
          </w:p>
        </w:tc>
      </w:tr>
      <w:tr w:rsidR="004E258B" w14:paraId="289BFA77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C809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Institutional Knowledge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E2C7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 Memory-derived generalisation that has been deliberately reviewed and approved through the lifecycle in Ch.18-19, and is applicable within a defined scope (Ch.19 §19).</w:t>
            </w:r>
          </w:p>
        </w:tc>
      </w:tr>
      <w:tr w:rsidR="004E258B" w14:paraId="011A350A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4740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Evidence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437B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An authoritative artifact with source, acquisition and validation lineage (NCIE-003 Ch.17) — governed entirely outside NCIE-006; Memory may reference Evidence, never substitute for it.</w:t>
            </w:r>
          </w:p>
        </w:tc>
      </w:tr>
      <w:tr w:rsidR="004E258B" w14:paraId="2EDC38D9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164A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Rule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0027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 governed, effective-dated parameter or threshold (NCIE-003 Ch.24) — governed entirely outside NCIE-006; Institutional Knowledge may motivate a Rule Change Candidate but never directly modifies a Rule.</w:t>
            </w:r>
          </w:p>
        </w:tc>
      </w:tr>
    </w:tbl>
    <w:p w14:paraId="517DA297" w14:textId="77777777" w:rsidR="004E258B" w:rsidRDefault="004E258B"/>
    <w:p w14:paraId="5BD358D0" w14:textId="77777777" w:rsidR="004E258B" w:rsidRDefault="008728F2">
      <w:pPr>
        <w:pStyle w:val="Heading2"/>
      </w:pPr>
      <w:bookmarkStart w:id="12" w:name="_Toc239259545"/>
      <w:r>
        <w:t>2.2 Epistemic Boundaries</w:t>
      </w:r>
      <w:bookmarkEnd w:id="12"/>
    </w:p>
    <w:p w14:paraId="56031B39" w14:textId="77777777" w:rsidR="004E258B" w:rsidRDefault="008728F2">
      <w:pPr>
        <w:pStyle w:val="ListBullet"/>
      </w:pPr>
      <w:r>
        <w:t>ARGUS ≠ Institutional Memory — ARGUS has no memory store of its own; every recollection is retrieved from governed NCIE-006 services (front matter §0.3).</w:t>
      </w:r>
    </w:p>
    <w:p w14:paraId="5038369E" w14:textId="77777777" w:rsidR="004E258B" w:rsidRDefault="008728F2">
      <w:pPr>
        <w:pStyle w:val="ListBullet"/>
      </w:pPr>
      <w:r>
        <w:t>Memory ≠ Current Truth — a Memory Object is never presented as live authoritative state without reconciliation (Ch.13).</w:t>
      </w:r>
    </w:p>
    <w:p w14:paraId="17942E3B" w14:textId="77777777" w:rsidR="004E258B" w:rsidRDefault="008728F2">
      <w:pPr>
        <w:pStyle w:val="ListBullet"/>
      </w:pPr>
      <w:r>
        <w:t>Memory ≠ Evidence — a Memory Object may reference Evidence; it never becomes Evidence by being remembered.</w:t>
      </w:r>
    </w:p>
    <w:p w14:paraId="2ABE5751" w14:textId="77777777" w:rsidR="004E258B" w:rsidRDefault="008728F2">
      <w:pPr>
        <w:pStyle w:val="ListBullet"/>
      </w:pPr>
      <w:r>
        <w:t>Memory ≠ Institutional Knowledge — a raw Memory Object requires deliberate promotion (Ch.18) before it carries institutional authority.</w:t>
      </w:r>
    </w:p>
    <w:p w14:paraId="632875A5" w14:textId="77777777" w:rsidR="004E258B" w:rsidRDefault="008728F2">
      <w:pPr>
        <w:pStyle w:val="ListBullet"/>
      </w:pPr>
      <w:r>
        <w:t>Institutional Knowledge ≠ Rule — approved Knowledge informs human judgment and may motivate a Rule Change Candidate; it never directly alters a governed Rule (NCIE-003 Ch.24).</w:t>
      </w:r>
    </w:p>
    <w:p w14:paraId="22363620" w14:textId="77777777" w:rsidR="004E258B" w:rsidRDefault="008728F2">
      <w:pPr>
        <w:pStyle w:val="Heading2"/>
      </w:pPr>
      <w:bookmarkStart w:id="13" w:name="_Toc239259546"/>
      <w:r>
        <w:t>2.3 Model Independence</w:t>
      </w:r>
      <w:bookmarkEnd w:id="13"/>
    </w:p>
    <w:p w14:paraId="14C734C8" w14:textId="77777777" w:rsidR="004E258B" w:rsidRDefault="008728F2">
      <w:pPr>
        <w:pStyle w:val="NCIEBody"/>
      </w:pPr>
      <w:r>
        <w:t>Model Replacement ≠ Memory Reset. Replacing the ARGUS model or provider (NCIE-004 Ch.18) never erases or resets Memory or Institutional Knowledge, since both live in governed NCIE-006 services entirely outside the model/provider boundary. Chapter 34's acceptance tests demonstrate this directly.</w:t>
      </w:r>
    </w:p>
    <w:p w14:paraId="39409740" w14:textId="77777777" w:rsidR="004E258B" w:rsidRDefault="008728F2">
      <w:pPr>
        <w:pStyle w:val="Heading2"/>
      </w:pPr>
      <w:bookmarkStart w:id="14" w:name="_Toc239259547"/>
      <w:r>
        <w:t>Human Review Focus</w:t>
      </w:r>
      <w:bookmarkEnd w:id="14"/>
    </w:p>
    <w:p w14:paraId="7DF74DBC" w14:textId="77777777" w:rsidR="004E258B" w:rsidRDefault="008728F2">
      <w:pPr>
        <w:pStyle w:val="ListBullet"/>
      </w:pPr>
      <w:r>
        <w:rPr>
          <w:b/>
          <w:color w:val="234F29"/>
          <w:sz w:val="18"/>
        </w:rPr>
        <w:t xml:space="preserve">[RESOLVED BY UPSTREAM BASELINE]  </w:t>
      </w:r>
      <w:r>
        <w:t>All five epistemic boundaries in §2.2 are fixed by NCIE-002 Ch.20 and NCIE-003 Ch.22; no institutional decision is required to adopt them.</w:t>
      </w:r>
    </w:p>
    <w:p w14:paraId="136E1D2F" w14:textId="77777777" w:rsidR="004E258B" w:rsidRDefault="008728F2">
      <w:pPr>
        <w:pStyle w:val="NCIETraceBlock"/>
      </w:pPr>
      <w:r>
        <w:t>Traceability: NCIE-002 Ch.20 §20.2, §20.12; NCIE-003 Ch.22.</w:t>
      </w:r>
    </w:p>
    <w:p w14:paraId="02625F88" w14:textId="77777777" w:rsidR="004E258B" w:rsidRDefault="008728F2">
      <w:pPr>
        <w:pStyle w:val="NCIEChapterLabel"/>
      </w:pPr>
      <w:r>
        <w:lastRenderedPageBreak/>
        <w:t>NCIE-006 — Chapter 3 Expansion</w:t>
      </w:r>
    </w:p>
    <w:p w14:paraId="12F79483" w14:textId="77777777" w:rsidR="004E258B" w:rsidRDefault="008728F2">
      <w:pPr>
        <w:pStyle w:val="Heading1"/>
        <w:pBdr>
          <w:bottom w:val="single" w:sz="14" w:space="5" w:color="D89D26"/>
        </w:pBdr>
      </w:pPr>
      <w:bookmarkStart w:id="15" w:name="_Toc239259548"/>
      <w:r>
        <w:t>Memory Class Taxonomy</w:t>
      </w:r>
      <w:bookmarkEnd w:id="15"/>
    </w:p>
    <w:p w14:paraId="3F093099" w14:textId="77777777" w:rsidR="004E258B" w:rsidRDefault="008728F2">
      <w:pPr>
        <w:pStyle w:val="NCIEBody"/>
      </w:pPr>
      <w:r>
        <w:rPr>
          <w:i/>
          <w:color w:val="234F29"/>
        </w:rPr>
        <w:t>Define Conversation, Preference, Workspace, Room, Investigation, Situation, Historical, Decision and Institutional Knowledge memory.</w:t>
      </w:r>
    </w:p>
    <w:p w14:paraId="5E9A213E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59FA222F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Ch.20 §20.2 — Private/Shared/Institutional tiers are the architectural basis this taxonomy details into nine operational classes.</w:t>
      </w:r>
    </w:p>
    <w:p w14:paraId="6BFE5D08" w14:textId="77777777" w:rsidR="004E258B" w:rsidRDefault="008728F2">
      <w:pPr>
        <w:pStyle w:val="Heading2"/>
      </w:pPr>
      <w:bookmarkStart w:id="16" w:name="_Toc239259549"/>
      <w:r>
        <w:t>3.1 Memory Class Architecture</w:t>
      </w:r>
      <w:bookmarkEnd w:id="16"/>
    </w:p>
    <w:p w14:paraId="1843F4B2" w14:textId="77777777" w:rsidR="004E258B" w:rsidRDefault="008728F2">
      <w:pPr>
        <w:pStyle w:val="NCIEFigureCaption"/>
      </w:pPr>
      <w:r>
        <w:t>Figure 1. Memory Class Architecture — authority flows only through deliberate promotion (Ch.18); no Memory class silently escalates its own authority.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Figure 1: relationship model"/>
      </w:tblPr>
      <w:tblGrid>
        <w:gridCol w:w="3345"/>
        <w:gridCol w:w="3345"/>
        <w:gridCol w:w="3345"/>
      </w:tblGrid>
      <w:tr w:rsidR="004E258B" w14:paraId="6B913307" w14:textId="77777777">
        <w:trPr>
          <w:tblHeader/>
        </w:trPr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EFCA7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F37B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RELATIONSHIP</w:t>
            </w:r>
          </w:p>
        </w:tc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80413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TARGET</w:t>
            </w:r>
          </w:p>
        </w:tc>
      </w:tr>
      <w:tr w:rsidR="004E258B" w14:paraId="7AC22E1C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F837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Conversation Memory / User Preference Memory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4144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carry no institutional authority into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A8E4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Workspace, Room, Investigation, Situation Memory</w:t>
            </w:r>
          </w:p>
        </w:tc>
      </w:tr>
      <w:tr w:rsidR="004E258B" w14:paraId="18BF2912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FD7F8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Workspace, Room, Investigation, Situation Memory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CF8DF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may be finalized (never auto-converted) into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44A3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Decision Memory</w:t>
            </w:r>
          </w:p>
        </w:tc>
      </w:tr>
      <w:tr w:rsidR="004E258B" w14:paraId="46B73F53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7675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Decision Memory / Historical Memory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4393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may be generalised through deliberate promotion (Ch.18) into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4C1B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Institutional Knowledge</w:t>
            </w:r>
          </w:p>
        </w:tc>
      </w:tr>
      <w:tr w:rsidR="004E258B" w14:paraId="69A4E5AA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52A7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Institutional Knowledge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A2259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never demotes back to, nor is derived automatically from,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4560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Conversation or Preference Memory</w:t>
            </w:r>
          </w:p>
        </w:tc>
      </w:tr>
    </w:tbl>
    <w:p w14:paraId="760BA184" w14:textId="77777777" w:rsidR="004E258B" w:rsidRDefault="008728F2">
      <w:pPr>
        <w:pStyle w:val="Heading2"/>
      </w:pPr>
      <w:bookmarkStart w:id="17" w:name="_Toc239259550"/>
      <w:r>
        <w:t>3.2 Memory Class Matrix</w:t>
      </w:r>
      <w:bookmarkEnd w:id="17"/>
    </w:p>
    <w:p w14:paraId="37404156" w14:textId="77777777" w:rsidR="004E258B" w:rsidRDefault="008728F2">
      <w:pPr>
        <w:pStyle w:val="NCIEBody"/>
      </w:pPr>
      <w:r>
        <w:t>Nine Memory classes are distinguished throughout this document and never collapsed into one generic store or lifecycle:</w:t>
      </w:r>
    </w:p>
    <w:p w14:paraId="371747CD" w14:textId="77777777" w:rsidR="004E258B" w:rsidRDefault="008728F2">
      <w:pPr>
        <w:pStyle w:val="NCIEFigureCaption"/>
      </w:pPr>
      <w:r>
        <w:t>Table 3. Memory Class Matrix — nine distinguished classes, each independently governed.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3"/>
      </w:tblPr>
      <w:tblGrid>
        <w:gridCol w:w="2007"/>
        <w:gridCol w:w="2007"/>
        <w:gridCol w:w="2007"/>
        <w:gridCol w:w="2007"/>
        <w:gridCol w:w="2007"/>
      </w:tblGrid>
      <w:tr w:rsidR="004E258B" w14:paraId="3F6DBEC2" w14:textId="77777777">
        <w:trPr>
          <w:tblHeader/>
        </w:trPr>
        <w:tc>
          <w:tcPr>
            <w:tcW w:w="2007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A48DC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Memory Class</w:t>
            </w:r>
          </w:p>
        </w:tc>
        <w:tc>
          <w:tcPr>
            <w:tcW w:w="2007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9DB0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w="2007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4F489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Authority</w:t>
            </w:r>
          </w:p>
        </w:tc>
        <w:tc>
          <w:tcPr>
            <w:tcW w:w="2007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606C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Owner Chapter</w:t>
            </w:r>
          </w:p>
        </w:tc>
        <w:tc>
          <w:tcPr>
            <w:tcW w:w="2007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00147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Reconciliation Required?</w:t>
            </w:r>
          </w:p>
        </w:tc>
      </w:tr>
      <w:tr w:rsidR="004E258B" w14:paraId="768018CF" w14:textId="77777777">
        <w:trPr>
          <w:cantSplit/>
        </w:trPr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BFAA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Conversation Memory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AF0B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Low-authority conversational continuity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2856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None — never overrides current state, Evidence, Rules, Findings, Decisions or authorization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4E58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Ch.5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785A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No</w:t>
            </w:r>
          </w:p>
        </w:tc>
      </w:tr>
      <w:tr w:rsidR="004E258B" w14:paraId="1CDC721F" w14:textId="77777777">
        <w:trPr>
          <w:cantSplit/>
        </w:trPr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4AAA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User Preference Memory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44A8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Low-risk personalization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AC4F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None — never alters permissions, Evidence meaning, Rules, analytical truth or Decision authority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27DD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Ch.6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15EB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No</w:t>
            </w:r>
          </w:p>
        </w:tc>
      </w:tr>
      <w:tr w:rsidR="004E258B" w14:paraId="1DA38B95" w14:textId="77777777">
        <w:trPr>
          <w:cantSplit/>
        </w:trPr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2D39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Workspace/Session Continuity Memory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C613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Resumable individual work state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B0DA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Low — reflects a user's own prior working state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82F1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Ch.7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25FD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Yes, on resume</w:t>
            </w:r>
          </w:p>
        </w:tc>
      </w:tr>
      <w:tr w:rsidR="004E258B" w14:paraId="1A696093" w14:textId="77777777">
        <w:trPr>
          <w:cantSplit/>
        </w:trPr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E89C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Collaborative Room Memory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7748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Structured multi-user analytical reasoning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F0AF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Working analysis — Hypothesis/Consensus, never Finding/Decision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51D2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Ch.8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BE5B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Yes, on re-entry</w:t>
            </w:r>
          </w:p>
        </w:tc>
      </w:tr>
      <w:tr w:rsidR="004E258B" w14:paraId="25E7F015" w14:textId="77777777">
        <w:trPr>
          <w:cantSplit/>
        </w:trPr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AA3D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Investigation Memory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D6BE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Investigative evidence relationships, hypotheses, tasks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0E76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Working analysis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AA25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Ch.9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23BA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Yes, on resume</w:t>
            </w:r>
          </w:p>
        </w:tc>
      </w:tr>
      <w:tr w:rsidR="004E258B" w14:paraId="0941F6F2" w14:textId="77777777">
        <w:trPr>
          <w:cantSplit/>
        </w:trPr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20AC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Situation Memory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35FA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Evolving cross-domain analytical state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8BBA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Working analysis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4659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Ch.10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A1CD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Yes, on resume</w:t>
            </w:r>
          </w:p>
        </w:tc>
      </w:tr>
      <w:tr w:rsidR="004E258B" w14:paraId="38E631D3" w14:textId="77777777">
        <w:trPr>
          <w:cantSplit/>
        </w:trPr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B6AD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Decision Memory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DCA0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High-integrity Decision-Time snapshots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BB91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High — protected historical record of institutional action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9A08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Ch.11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0DCE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N/A — immutable once finalized</w:t>
            </w:r>
          </w:p>
        </w:tc>
      </w:tr>
      <w:tr w:rsidR="004E258B" w14:paraId="21ED0FB1" w14:textId="77777777">
        <w:trPr>
          <w:cantSplit/>
        </w:trPr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24B2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Historical Memory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B3A9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Bitemporal record of past canonical state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492A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Reflects what was known/true at a point in time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A963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Ch.12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1808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Yes, before consequential reuse</w:t>
            </w:r>
          </w:p>
        </w:tc>
      </w:tr>
      <w:tr w:rsidR="004E258B" w14:paraId="74E15D3F" w14:textId="77777777">
        <w:trPr>
          <w:cantSplit/>
        </w:trPr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FCE3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Institutional Knowledge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6264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Reviewed, approved, applicability-scoped generalisation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79B5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Institutional — requires human approval (Ch.18-19)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FCDE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Ch.18-19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BA4E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Yes, via challenge/review (Ch.20)</w:t>
            </w:r>
          </w:p>
        </w:tc>
      </w:tr>
    </w:tbl>
    <w:p w14:paraId="04C3305A" w14:textId="77777777" w:rsidR="004E258B" w:rsidRDefault="004E258B"/>
    <w:p w14:paraId="4F22A6EA" w14:textId="77777777" w:rsidR="004E258B" w:rsidRDefault="008728F2">
      <w:pPr>
        <w:pStyle w:val="Heading2"/>
      </w:pPr>
      <w:bookmarkStart w:id="18" w:name="_Toc239259551"/>
      <w:r>
        <w:t>3.3 Class-Specific Attributes</w:t>
      </w:r>
      <w:bookmarkEnd w:id="18"/>
    </w:p>
    <w:p w14:paraId="7F6A3E03" w14:textId="77777777" w:rsidR="004E258B" w:rsidRDefault="008728F2">
      <w:pPr>
        <w:pStyle w:val="NCIEBody"/>
      </w:pPr>
      <w:r>
        <w:t>Each class in §3.2 additionally has its own Scope, Retention, Authorization and Retrieval behavior, detailed in its owning chapter — this matrix is the index, not the full specification for any one class.</w:t>
      </w:r>
    </w:p>
    <w:p w14:paraId="29DA0595" w14:textId="77777777" w:rsidR="004E258B" w:rsidRDefault="008728F2">
      <w:pPr>
        <w:pStyle w:val="Heading2"/>
      </w:pPr>
      <w:bookmarkStart w:id="19" w:name="_Toc239259552"/>
      <w:r>
        <w:t>Human Review Focus</w:t>
      </w:r>
      <w:bookmarkEnd w:id="19"/>
    </w:p>
    <w:p w14:paraId="2C14EEC9" w14:textId="77777777" w:rsidR="004E258B" w:rsidRDefault="008728F2">
      <w:pPr>
        <w:pStyle w:val="ListBullet"/>
      </w:pPr>
      <w:r>
        <w:rPr>
          <w:b/>
          <w:color w:val="071A14"/>
          <w:sz w:val="18"/>
        </w:rPr>
        <w:t xml:space="preserve">[INSTITUTIONAL CONFIRMATION REQUIRED]  </w:t>
      </w:r>
      <w:r>
        <w:t>Confirm retention, access or ownership rules that differ by Memory class beyond what each owning chapter proposes.</w:t>
      </w:r>
    </w:p>
    <w:p w14:paraId="3A195DB3" w14:textId="77777777" w:rsidR="004E258B" w:rsidRDefault="008728F2">
      <w:pPr>
        <w:pStyle w:val="NCIETraceBlock"/>
      </w:pPr>
      <w:r>
        <w:t>Traceability: NCIE-002 Ch.20 §20.2.</w:t>
      </w:r>
    </w:p>
    <w:p w14:paraId="7A2C7D35" w14:textId="77777777" w:rsidR="004E258B" w:rsidRDefault="008728F2">
      <w:pPr>
        <w:pStyle w:val="NCIEChapterLabel"/>
      </w:pPr>
      <w:r>
        <w:lastRenderedPageBreak/>
        <w:t>NCIE-006 — Chapter 4 Expansion</w:t>
      </w:r>
    </w:p>
    <w:p w14:paraId="17CC4AA6" w14:textId="77777777" w:rsidR="004E258B" w:rsidRDefault="008728F2">
      <w:pPr>
        <w:pStyle w:val="Heading1"/>
        <w:pBdr>
          <w:bottom w:val="single" w:sz="14" w:space="5" w:color="D89D26"/>
        </w:pBdr>
      </w:pPr>
      <w:bookmarkStart w:id="20" w:name="_Toc239259553"/>
      <w:r>
        <w:t>Context Taxonomy &amp; Context Envelope</w:t>
      </w:r>
      <w:bookmarkEnd w:id="20"/>
    </w:p>
    <w:p w14:paraId="13588777" w14:textId="77777777" w:rsidR="004E258B" w:rsidRDefault="008728F2">
      <w:pPr>
        <w:pStyle w:val="NCIEBody"/>
      </w:pPr>
      <w:r>
        <w:rPr>
          <w:i/>
          <w:color w:val="234F29"/>
        </w:rPr>
        <w:t>Define purpose-bounded, authorized, temporal, provenance-aware context passed among users, services, tools and ARGUS.</w:t>
      </w:r>
    </w:p>
    <w:p w14:paraId="4651ACCF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465F4D1A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Ch.19 §19.6 — Conversation/Tool Invocation/Proactive Contribution objects carry resolved context; NCIE-006 formalizes the envelope structure.</w:t>
      </w:r>
    </w:p>
    <w:p w14:paraId="511DB85C" w14:textId="77777777" w:rsidR="004E258B" w:rsidRDefault="008728F2">
      <w:pPr>
        <w:pStyle w:val="Heading2"/>
      </w:pPr>
      <w:bookmarkStart w:id="21" w:name="_Toc239259554"/>
      <w:r>
        <w:t>4.1 Context Envelope Specification</w:t>
      </w:r>
      <w:bookmarkEnd w:id="21"/>
    </w:p>
    <w:p w14:paraId="7C367A0F" w14:textId="77777777" w:rsidR="004E258B" w:rsidRDefault="008728F2">
      <w:pPr>
        <w:pStyle w:val="NCIEBody"/>
      </w:pPr>
      <w:r>
        <w:t>The Context Envelope is the single implementable structure passed among users, services, tools and ARGUS. Fields are included only where they carry real weight — not merely because they are convenient:</w:t>
      </w:r>
    </w:p>
    <w:p w14:paraId="50F58D15" w14:textId="77777777" w:rsidR="004E258B" w:rsidRDefault="008728F2">
      <w:pPr>
        <w:pStyle w:val="NCIEFigureCaption"/>
      </w:pPr>
      <w:r>
        <w:t>Table 4. Context Envelope field specification.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4"/>
      </w:tblPr>
      <w:tblGrid>
        <w:gridCol w:w="5018"/>
        <w:gridCol w:w="5018"/>
      </w:tblGrid>
      <w:tr w:rsidR="004E258B" w14:paraId="38C6436D" w14:textId="77777777">
        <w:trPr>
          <w:tblHeader/>
        </w:trPr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22D6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3B868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 w:rsidR="004E258B" w14:paraId="1D5C4E5A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577A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Context ID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D01D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Stable reference for this specific context instance (correlation/audit).</w:t>
            </w:r>
          </w:p>
        </w:tc>
      </w:tr>
      <w:tr w:rsidR="004E258B" w14:paraId="4E722E46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6A3D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User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8647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The human identity the context is resolved for (never a machine-inferred identity, NCIE-005 Ch.4 §4.2).</w:t>
            </w:r>
          </w:p>
        </w:tc>
      </w:tr>
      <w:tr w:rsidR="004E258B" w14:paraId="020E9B19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60A8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Session / Workspace / Room / Investigation / Situation / Task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D868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Which of these scopes the context is bound to — mutually clarifying, not all populated simultaneously.</w:t>
            </w:r>
          </w:p>
        </w:tc>
      </w:tr>
      <w:tr w:rsidR="004E258B" w14:paraId="49B35557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0CE7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Operator / Domain / Geography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CC66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The NCIE-003 canonical scope the context concerns.</w:t>
            </w:r>
          </w:p>
        </w:tc>
      </w:tr>
      <w:tr w:rsidR="004E258B" w14:paraId="40482E99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DBAB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Time Mode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06BE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Current / Historical / Decision-Time (Ch.12-13) — never left implicit.</w:t>
            </w:r>
          </w:p>
        </w:tc>
      </w:tr>
      <w:tr w:rsidR="004E258B" w14:paraId="3BC2FA99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0678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Time Range / Decision-Time Cutoff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10FA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The specific bound applicable when Time Mode is not Current.</w:t>
            </w:r>
          </w:p>
        </w:tc>
      </w:tr>
      <w:tr w:rsidR="004E258B" w14:paraId="791F114E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4938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Purpose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B802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Why this context is being assembled (feeds Ch.14's minimum-necessary retrieval).</w:t>
            </w:r>
          </w:p>
        </w:tc>
      </w:tr>
      <w:tr w:rsidR="004E258B" w14:paraId="06F58841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7DAB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Classification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D8DC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The governing classification tier (NCIE-003 Ch.31) of the context's most sensitive component.</w:t>
            </w:r>
          </w:p>
        </w:tc>
      </w:tr>
      <w:tr w:rsidR="004E258B" w14:paraId="4AF44EB0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8E17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Authorization Context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F0A8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The effective authorization the context was assembled under (Ch.25) — never expanded after assembly.</w:t>
            </w:r>
          </w:p>
        </w:tc>
      </w:tr>
      <w:tr w:rsidR="004E258B" w14:paraId="104F82B6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B87D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Provenance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6E4A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Where each component of the context originated (Ch.27).</w:t>
            </w:r>
          </w:p>
        </w:tc>
      </w:tr>
      <w:tr w:rsidR="004E258B" w14:paraId="78408026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64CF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Correlation ID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4940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Cross-service tracing reference (NCIE-004 Ch.9).</w:t>
            </w:r>
          </w:p>
        </w:tc>
      </w:tr>
    </w:tbl>
    <w:p w14:paraId="5D81324E" w14:textId="77777777" w:rsidR="004E258B" w:rsidRDefault="004E258B"/>
    <w:p w14:paraId="4073C7F5" w14:textId="77777777" w:rsidR="004E258B" w:rsidRDefault="008728F2">
      <w:pPr>
        <w:pStyle w:val="Heading2"/>
      </w:pPr>
      <w:bookmarkStart w:id="22" w:name="_Toc239259555"/>
      <w:r>
        <w:t>4.2 Context Taxonomy</w:t>
      </w:r>
      <w:bookmarkEnd w:id="22"/>
    </w:p>
    <w:p w14:paraId="34CAD1E1" w14:textId="77777777" w:rsidR="004E258B" w:rsidRDefault="008728F2">
      <w:pPr>
        <w:pStyle w:val="ListBullet"/>
      </w:pPr>
      <w:r>
        <w:t>Private Context — visible only to the originating user (Ch.16).</w:t>
      </w:r>
    </w:p>
    <w:p w14:paraId="63E27057" w14:textId="77777777" w:rsidR="004E258B" w:rsidRDefault="008728F2">
      <w:pPr>
        <w:pStyle w:val="ListBullet"/>
      </w:pPr>
      <w:r>
        <w:t>Shared Context — visible to authorized participants of a specific Room/Investigation/Situation (Ch.16).</w:t>
      </w:r>
    </w:p>
    <w:p w14:paraId="00FC9E03" w14:textId="77777777" w:rsidR="004E258B" w:rsidRDefault="008728F2">
      <w:pPr>
        <w:pStyle w:val="ListBullet"/>
      </w:pPr>
      <w:r>
        <w:t>Institutional Context — promoted, broadly applicable Institutional Knowledge (Ch.16, Ch.18-19).</w:t>
      </w:r>
    </w:p>
    <w:p w14:paraId="76469BD9" w14:textId="77777777" w:rsidR="004E258B" w:rsidRDefault="008728F2">
      <w:pPr>
        <w:pStyle w:val="Heading2"/>
      </w:pPr>
      <w:bookmarkStart w:id="23" w:name="_Toc239259556"/>
      <w:r>
        <w:t>Human Review Focus</w:t>
      </w:r>
      <w:bookmarkEnd w:id="23"/>
    </w:p>
    <w:p w14:paraId="0DD5CDF8" w14:textId="77777777" w:rsidR="004E258B" w:rsidRDefault="008728F2">
      <w:pPr>
        <w:pStyle w:val="ListBullet"/>
      </w:pPr>
      <w:r>
        <w:rPr>
          <w:b/>
          <w:color w:val="D89D26"/>
          <w:sz w:val="18"/>
        </w:rPr>
        <w:t xml:space="preserve">[PROPOSED DESIGN DEFAULT]  </w:t>
      </w:r>
      <w:r>
        <w:t>The Context Envelope field set in §4.1 is proposed as complete for launch; additional fields may be added additively without a breaking change (NCIE-003 Ch.2 §2.8 pattern).</w:t>
      </w:r>
    </w:p>
    <w:p w14:paraId="5E4B64F4" w14:textId="77777777" w:rsidR="004E258B" w:rsidRDefault="008728F2">
      <w:pPr>
        <w:pStyle w:val="NCIETraceBlock"/>
      </w:pPr>
      <w:r>
        <w:t>Traceability: NCIE-002 Ch.19 §19.6.</w:t>
      </w:r>
    </w:p>
    <w:p w14:paraId="0D6CD7E2" w14:textId="77777777" w:rsidR="004E258B" w:rsidRDefault="008728F2">
      <w:pPr>
        <w:pStyle w:val="NCIEChapterLabel"/>
      </w:pPr>
      <w:r>
        <w:lastRenderedPageBreak/>
        <w:t>NCIE-006 — Chapter 5 Expansion</w:t>
      </w:r>
    </w:p>
    <w:p w14:paraId="23A2BA84" w14:textId="77777777" w:rsidR="004E258B" w:rsidRDefault="008728F2">
      <w:pPr>
        <w:pStyle w:val="Heading1"/>
        <w:pBdr>
          <w:bottom w:val="single" w:sz="14" w:space="5" w:color="D89D26"/>
        </w:pBdr>
      </w:pPr>
      <w:bookmarkStart w:id="24" w:name="_Toc239259557"/>
      <w:r>
        <w:t>Conversation Memory</w:t>
      </w:r>
      <w:bookmarkEnd w:id="24"/>
    </w:p>
    <w:p w14:paraId="34DA2362" w14:textId="77777777" w:rsidR="004E258B" w:rsidRDefault="008728F2">
      <w:pPr>
        <w:pStyle w:val="NCIEBody"/>
      </w:pPr>
      <w:r>
        <w:rPr>
          <w:i/>
          <w:color w:val="234F29"/>
        </w:rPr>
        <w:t>Specify low-authority conversational continuity, retention, summaries and invalidation.</w:t>
      </w:r>
    </w:p>
    <w:p w14:paraId="2F8C40BE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329C8035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NCIE-005 Ch.5 — Conversational assistance grounds answers in authoritative tool results; Conversation Memory supplies continuity only, never authority.</w:t>
      </w:r>
    </w:p>
    <w:p w14:paraId="38EF3A29" w14:textId="77777777" w:rsidR="004E258B" w:rsidRDefault="008728F2">
      <w:pPr>
        <w:pStyle w:val="Heading2"/>
      </w:pPr>
      <w:bookmarkStart w:id="25" w:name="_Toc239259558"/>
      <w:r>
        <w:t>5.1 Conversation Memory Boundary</w:t>
      </w:r>
      <w:bookmarkEnd w:id="25"/>
    </w:p>
    <w:p w14:paraId="4C97069E" w14:textId="77777777" w:rsidR="004E258B" w:rsidRDefault="008728F2">
      <w:pPr>
        <w:pStyle w:val="NCIEBody"/>
      </w:pPr>
      <w:r>
        <w:t>Conversation Memory preserves continuity across turns and sessions. It never overrides Current Authoritative Domain State, Evidence, Rules, Findings, Decisions or authorization. A user previously saying something does not make it current institutional truth — Conversation Memory is retrieved and labelled per NCIE-005 Ch.11's epistemic-type matrix ("Historical Memory"), never presented as a live fact.</w:t>
      </w:r>
    </w:p>
    <w:p w14:paraId="58E5BF6D" w14:textId="77777777" w:rsidR="004E258B" w:rsidRDefault="008728F2">
      <w:pPr>
        <w:pStyle w:val="Heading2"/>
      </w:pPr>
      <w:bookmarkStart w:id="26" w:name="_Toc239259559"/>
      <w:r>
        <w:t>5.2 Lifecycle</w:t>
      </w:r>
      <w:bookmarkEnd w:id="26"/>
    </w:p>
    <w:p w14:paraId="00EDA53F" w14:textId="77777777" w:rsidR="004E258B" w:rsidRDefault="008728F2">
      <w:pPr>
        <w:pStyle w:val="NCIEFigureCaption"/>
      </w:pPr>
      <w:r>
        <w:t>Table 5. Conversation Memory lifecycle.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5"/>
      </w:tblPr>
      <w:tblGrid>
        <w:gridCol w:w="3345"/>
        <w:gridCol w:w="3345"/>
        <w:gridCol w:w="3345"/>
      </w:tblGrid>
      <w:tr w:rsidR="004E258B" w14:paraId="7F9EE1F6" w14:textId="77777777">
        <w:trPr>
          <w:tblHeader/>
        </w:trPr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923E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3095F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Trigger</w:t>
            </w:r>
          </w:p>
        </w:tc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B462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Resulting State</w:t>
            </w:r>
          </w:p>
        </w:tc>
      </w:tr>
      <w:tr w:rsidR="004E258B" w14:paraId="74B27C95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FA97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Active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5AB2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Turn recorded during a live session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2C37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Retrievable as recent continuity</w:t>
            </w:r>
          </w:p>
        </w:tc>
      </w:tr>
      <w:tr w:rsidR="004E258B" w14:paraId="6E196F5A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248C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Aged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FD73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Retention policy threshold reached (Ch.28)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0EEE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Retrievable as Historical Memory only, not default continuity</w:t>
            </w:r>
          </w:p>
        </w:tc>
      </w:tr>
      <w:tr w:rsidR="004E258B" w14:paraId="7BC3A279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1B75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Invalidated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2A6B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User/administrator requests removal, or content found materially inaccurate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2CA3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Retained per Ch.28 §28 rules (INVALIDATED ≠ DELETED), excluded from active retrieval</w:t>
            </w:r>
          </w:p>
        </w:tc>
      </w:tr>
    </w:tbl>
    <w:p w14:paraId="1B3CF2A5" w14:textId="77777777" w:rsidR="004E258B" w:rsidRDefault="004E258B"/>
    <w:p w14:paraId="0C3572FF" w14:textId="77777777" w:rsidR="004E258B" w:rsidRDefault="008728F2">
      <w:pPr>
        <w:pStyle w:val="Heading2"/>
      </w:pPr>
      <w:bookmarkStart w:id="27" w:name="_Toc239259560"/>
      <w:r>
        <w:t>Human Review Focus</w:t>
      </w:r>
      <w:bookmarkEnd w:id="27"/>
    </w:p>
    <w:p w14:paraId="798945F3" w14:textId="77777777" w:rsidR="004E258B" w:rsidRDefault="008728F2">
      <w:pPr>
        <w:pStyle w:val="ListBullet"/>
      </w:pPr>
      <w:r>
        <w:rPr>
          <w:b/>
          <w:sz w:val="18"/>
        </w:rPr>
        <w:t xml:space="preserve">[LEGAL/POLICY CONFIRMATION REQUIRED]  </w:t>
      </w:r>
      <w:r>
        <w:t>Confirm Conversation Memory retention period — no universal period is assumed; classified per Ch.28's class-specific retention requirement.</w:t>
      </w:r>
    </w:p>
    <w:p w14:paraId="224D66A7" w14:textId="77777777" w:rsidR="004E258B" w:rsidRDefault="008728F2">
      <w:pPr>
        <w:pStyle w:val="NCIETraceBlock"/>
      </w:pPr>
      <w:r>
        <w:t>Traceability: NCIE-005 Ch.5, Ch.11.</w:t>
      </w:r>
    </w:p>
    <w:p w14:paraId="0E67D363" w14:textId="77777777" w:rsidR="004E258B" w:rsidRDefault="008728F2">
      <w:pPr>
        <w:pStyle w:val="NCIEChapterLabel"/>
      </w:pPr>
      <w:r>
        <w:lastRenderedPageBreak/>
        <w:t>NCIE-006 — Chapter 6 Expansion</w:t>
      </w:r>
    </w:p>
    <w:p w14:paraId="402531B7" w14:textId="77777777" w:rsidR="004E258B" w:rsidRDefault="008728F2">
      <w:pPr>
        <w:pStyle w:val="Heading1"/>
        <w:pBdr>
          <w:bottom w:val="single" w:sz="14" w:space="5" w:color="D89D26"/>
        </w:pBdr>
      </w:pPr>
      <w:bookmarkStart w:id="28" w:name="_Toc239259561"/>
      <w:r>
        <w:t>User Preference Memory</w:t>
      </w:r>
      <w:bookmarkEnd w:id="28"/>
    </w:p>
    <w:p w14:paraId="6DF10E86" w14:textId="77777777" w:rsidR="004E258B" w:rsidRDefault="008728F2">
      <w:pPr>
        <w:pStyle w:val="NCIEBody"/>
      </w:pPr>
      <w:r>
        <w:rPr>
          <w:i/>
          <w:color w:val="234F29"/>
        </w:rPr>
        <w:t>Define permitted low-risk preferences without allowing preferences to change authority or truth.</w:t>
      </w:r>
    </w:p>
    <w:p w14:paraId="53C70ABD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15F3C968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NCIE-005 Ch.28 — Personalization is permitted for presentation/notification/voice/verbosity/workspace; preferences never alter authorization or institutional truth.</w:t>
      </w:r>
    </w:p>
    <w:p w14:paraId="44825EF7" w14:textId="77777777" w:rsidR="004E258B" w:rsidRDefault="008728F2">
      <w:pPr>
        <w:pStyle w:val="Heading2"/>
      </w:pPr>
      <w:bookmarkStart w:id="29" w:name="_Toc239259562"/>
      <w:r>
        <w:t>6.1 Preference Memory Boundary</w:t>
      </w:r>
      <w:bookmarkEnd w:id="29"/>
    </w:p>
    <w:p w14:paraId="58820ECF" w14:textId="77777777" w:rsidR="004E258B" w:rsidRDefault="008728F2">
      <w:pPr>
        <w:pStyle w:val="NCIEFigureCaption"/>
      </w:pPr>
      <w:r>
        <w:t>Table 6. User Preference Memory boundary (mirrors NCIE-005 Ch.28 §28.2, restated here as the canonical Memory-side rule).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6"/>
      </w:tblPr>
      <w:tblGrid>
        <w:gridCol w:w="5018"/>
        <w:gridCol w:w="5018"/>
      </w:tblGrid>
      <w:tr w:rsidR="004E258B" w14:paraId="5B8E5BDE" w14:textId="77777777">
        <w:trPr>
          <w:tblHeader/>
        </w:trPr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EF65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Preference May Influence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C301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Preference Shall Never Alter</w:t>
            </w:r>
          </w:p>
        </w:tc>
      </w:tr>
      <w:tr w:rsidR="004E258B" w14:paraId="20FB6C9B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7286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Presentation, language, voice, notification preferences, accessibility settings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56EE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Permissions</w:t>
            </w:r>
          </w:p>
        </w:tc>
      </w:tr>
      <w:tr w:rsidR="004E258B" w14:paraId="08ADB880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238F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Low-risk personalization generally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15B7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Evidence meaning</w:t>
            </w:r>
          </w:p>
        </w:tc>
      </w:tr>
      <w:tr w:rsidR="004E258B" w14:paraId="0D414E19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BADB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312B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Regulatory Rules</w:t>
            </w:r>
          </w:p>
        </w:tc>
      </w:tr>
      <w:tr w:rsidR="004E258B" w14:paraId="2AB3DCCC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DCC3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0C14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Analytical truth</w:t>
            </w:r>
          </w:p>
        </w:tc>
      </w:tr>
      <w:tr w:rsidR="004E258B" w14:paraId="683C73CE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A385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FCD8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Decision authority</w:t>
            </w:r>
          </w:p>
        </w:tc>
      </w:tr>
    </w:tbl>
    <w:p w14:paraId="723395C7" w14:textId="77777777" w:rsidR="004E258B" w:rsidRDefault="004E258B"/>
    <w:p w14:paraId="4005DB5E" w14:textId="77777777" w:rsidR="004E258B" w:rsidRDefault="008728F2">
      <w:pPr>
        <w:pStyle w:val="NCIETraceBlock"/>
      </w:pPr>
      <w:r>
        <w:t>Traceability: NCIE-005 Ch.28.</w:t>
      </w:r>
    </w:p>
    <w:p w14:paraId="3BBD8A87" w14:textId="77777777" w:rsidR="004E258B" w:rsidRDefault="008728F2">
      <w:pPr>
        <w:pStyle w:val="NCIEChapterLabel"/>
      </w:pPr>
      <w:r>
        <w:lastRenderedPageBreak/>
        <w:t>NCIE-006 — Chapter 7 Expansion</w:t>
      </w:r>
    </w:p>
    <w:p w14:paraId="71782DAA" w14:textId="77777777" w:rsidR="004E258B" w:rsidRDefault="008728F2">
      <w:pPr>
        <w:pStyle w:val="Heading1"/>
        <w:pBdr>
          <w:bottom w:val="single" w:sz="14" w:space="5" w:color="D89D26"/>
        </w:pBdr>
      </w:pPr>
      <w:bookmarkStart w:id="30" w:name="_Toc239259563"/>
      <w:r>
        <w:t>Workspace &amp; Session Continuity Memory</w:t>
      </w:r>
      <w:bookmarkEnd w:id="30"/>
    </w:p>
    <w:p w14:paraId="2A7CBDAF" w14:textId="77777777" w:rsidR="004E258B" w:rsidRDefault="008728F2">
      <w:pPr>
        <w:pStyle w:val="NCIEBody"/>
      </w:pPr>
      <w:r>
        <w:rPr>
          <w:i/>
          <w:color w:val="234F29"/>
        </w:rPr>
        <w:t>Preserve resumable individual work state independently of runtime sessions.</w:t>
      </w:r>
    </w:p>
    <w:p w14:paraId="0E859DD9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370534F2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Ch.3 §3.1 — Workspace layout/context state must survive across sessions independently of runtime session objects.</w:t>
      </w:r>
    </w:p>
    <w:p w14:paraId="5DCCFAB5" w14:textId="77777777" w:rsidR="004E258B" w:rsidRDefault="008728F2">
      <w:pPr>
        <w:pStyle w:val="Heading2"/>
      </w:pPr>
      <w:bookmarkStart w:id="31" w:name="_Toc239259564"/>
      <w:r>
        <w:t>7.1 Workspace Continuity</w:t>
      </w:r>
      <w:bookmarkEnd w:id="31"/>
    </w:p>
    <w:p w14:paraId="1BBAE6F2" w14:textId="77777777" w:rsidR="004E258B" w:rsidRDefault="008728F2">
      <w:pPr>
        <w:pStyle w:val="NCIEBody"/>
      </w:pPr>
      <w:r>
        <w:t>Workspace Memory preserves an individual's resumable work state — layout, active filters, open panels, last context — independently of any specific runtime session, browser tab or ARGUS conversation instance. A session ending does not destroy the workspace state a user would expect to resume.</w:t>
      </w:r>
    </w:p>
    <w:p w14:paraId="6C3A88AF" w14:textId="77777777" w:rsidR="004E258B" w:rsidRDefault="008728F2">
      <w:pPr>
        <w:pStyle w:val="Heading2"/>
      </w:pPr>
      <w:bookmarkStart w:id="32" w:name="_Toc239259565"/>
      <w:r>
        <w:t>7.2 Reconciliation on Resume</w:t>
      </w:r>
      <w:bookmarkEnd w:id="32"/>
    </w:p>
    <w:p w14:paraId="1C9A9950" w14:textId="77777777" w:rsidR="004E258B" w:rsidRDefault="008728F2">
      <w:pPr>
        <w:pStyle w:val="NCIEBody"/>
      </w:pPr>
      <w:r>
        <w:t>On resume, Workspace Memory is reconciled against current authoritative state (Ch.13) before being presented — a saved filter referencing a since-closed Investigation, for example, surfaces as CHANGED or SUPERSEDED rather than silently reopening stale context.</w:t>
      </w:r>
    </w:p>
    <w:p w14:paraId="71F84FBA" w14:textId="77777777" w:rsidR="004E258B" w:rsidRDefault="008728F2">
      <w:pPr>
        <w:pStyle w:val="NCIETraceBlock"/>
      </w:pPr>
      <w:r>
        <w:t>Traceability: NCIE-002 Ch.3 §3.1.</w:t>
      </w:r>
    </w:p>
    <w:p w14:paraId="5E177F37" w14:textId="77777777" w:rsidR="004E258B" w:rsidRDefault="008728F2">
      <w:pPr>
        <w:pStyle w:val="NCIEChapterLabel"/>
      </w:pPr>
      <w:r>
        <w:lastRenderedPageBreak/>
        <w:t>NCIE-006 — Chapter 8 Expansion</w:t>
      </w:r>
    </w:p>
    <w:p w14:paraId="46784981" w14:textId="77777777" w:rsidR="004E258B" w:rsidRDefault="008728F2">
      <w:pPr>
        <w:pStyle w:val="Heading1"/>
        <w:pBdr>
          <w:bottom w:val="single" w:sz="14" w:space="5" w:color="D89D26"/>
        </w:pBdr>
      </w:pPr>
      <w:bookmarkStart w:id="33" w:name="_Toc239259566"/>
      <w:r>
        <w:t>Collaborative Room Memory</w:t>
      </w:r>
      <w:bookmarkEnd w:id="33"/>
    </w:p>
    <w:p w14:paraId="0FA8C29E" w14:textId="77777777" w:rsidR="004E258B" w:rsidRDefault="008728F2">
      <w:pPr>
        <w:pStyle w:val="NCIEBody"/>
      </w:pPr>
      <w:r>
        <w:rPr>
          <w:i/>
          <w:color w:val="234F29"/>
        </w:rPr>
        <w:t>Persist structured multi-user reasoning independently of the raw transcript.</w:t>
      </w:r>
    </w:p>
    <w:p w14:paraId="583ED853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7DFDD971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Ch.20 §20.5 — Room Memory persists structured reasoning objects, distinct from the raw transcript, per the Collaborative Reasoning State architecture.  |  NCIE-003 Ch.21 §21.3 — Room, Thread, Question, Hypothesis, Assumption, Contradiction, Evidence Gap, Task, Human Judgment, Decision Point, ARGUS Intervention, Consensus, Dissent and Room Snapshot are canonical persistent objects.</w:t>
      </w:r>
    </w:p>
    <w:p w14:paraId="0E8BB678" w14:textId="77777777" w:rsidR="004E258B" w:rsidRDefault="008728F2">
      <w:pPr>
        <w:pStyle w:val="Heading2"/>
      </w:pPr>
      <w:bookmarkStart w:id="34" w:name="_Toc239259567"/>
      <w:r>
        <w:t>8.1 Room Memory Is Not a Transcript</w:t>
      </w:r>
      <w:bookmarkEnd w:id="34"/>
    </w:p>
    <w:p w14:paraId="20E3DB29" w14:textId="77777777" w:rsidR="004E258B" w:rsidRDefault="008728F2">
      <w:pPr>
        <w:pStyle w:val="NCIEBody"/>
      </w:pPr>
      <w:r>
        <w:t>Room Memory persists the structured analytical objects named above as first-class records — the raw message transcript may supplement this structure but never substitutes for it. A 'summarize this room' request is answered from the structured objects, not by re-reading the transcript from scratch.</w:t>
      </w:r>
    </w:p>
    <w:p w14:paraId="605B64E5" w14:textId="77777777" w:rsidR="004E258B" w:rsidRDefault="008728F2">
      <w:pPr>
        <w:pStyle w:val="Heading2"/>
      </w:pPr>
      <w:bookmarkStart w:id="35" w:name="_Toc239259568"/>
      <w:r>
        <w:t>8.2 Voice-Derived Room Memory</w:t>
      </w:r>
      <w:bookmarkEnd w:id="35"/>
    </w:p>
    <w:p w14:paraId="2D3A9D74" w14:textId="77777777" w:rsidR="004E258B" w:rsidRDefault="008728F2">
      <w:pPr>
        <w:pStyle w:val="NCIEVoiceBlock"/>
        <w:pBdr>
          <w:left w:val="single" w:sz="16" w:space="8" w:color="D89D26"/>
        </w:pBdr>
        <w:shd w:val="clear" w:color="auto" w:fill="F5EFE0"/>
      </w:pPr>
      <w:r>
        <w:rPr>
          <w:b/>
          <w:color w:val="071A14"/>
        </w:rPr>
        <w:t xml:space="preserve">VOICE-DERIVED MEMORY.  </w:t>
      </w:r>
      <w:r>
        <w:t xml:space="preserve">Where verbal Collaborative Intelligence is used, Raw Audio, Speech-to-Text Transcript, Structured Room Memory and Formal Record are distinct objects, never automatically the same thing. A transcript error never silently alters a persisted Hypothesis, Human Judgment, Decision Point or authorization. Where a material spoken contribution is mistranscribed, correction preserves the original transcript state where required, the corrected transcript, correcting actor, correction time, and the affected structured </w:t>
      </w:r>
      <w:r>
        <w:t>objects.</w:t>
      </w:r>
    </w:p>
    <w:p w14:paraId="3CB73313" w14:textId="77777777" w:rsidR="004E258B" w:rsidRDefault="008728F2">
      <w:pPr>
        <w:pStyle w:val="Heading2"/>
      </w:pPr>
      <w:bookmarkStart w:id="36" w:name="_Toc239259569"/>
      <w:r>
        <w:t>8.3 Room Snapshot and Cross-Session Continuity</w:t>
      </w:r>
      <w:bookmarkEnd w:id="36"/>
    </w:p>
    <w:p w14:paraId="5B2F21C3" w14:textId="77777777" w:rsidR="004E258B" w:rsidRDefault="008728F2">
      <w:pPr>
        <w:pStyle w:val="NCIEBody"/>
      </w:pPr>
      <w:r>
        <w:t>A Room Snapshot captures the Collaborative Reasoning State at a point in time, enabling 'where were we?' reconstruction by combining the snapshot with current authoritative state (never presenting a stale snapshot as current without reconciliation, Ch.13).</w:t>
      </w:r>
    </w:p>
    <w:p w14:paraId="3A2F2915" w14:textId="77777777" w:rsidR="004E258B" w:rsidRDefault="008728F2">
      <w:pPr>
        <w:pStyle w:val="Heading2"/>
      </w:pPr>
      <w:bookmarkStart w:id="37" w:name="_Toc239259570"/>
      <w:r>
        <w:t>Human Review Focus</w:t>
      </w:r>
      <w:bookmarkEnd w:id="37"/>
    </w:p>
    <w:p w14:paraId="3E47CC0B" w14:textId="77777777" w:rsidR="004E258B" w:rsidRDefault="008728F2">
      <w:pPr>
        <w:pStyle w:val="ListBullet"/>
      </w:pPr>
      <w:r>
        <w:rPr>
          <w:b/>
          <w:color w:val="2A8B46"/>
          <w:sz w:val="18"/>
        </w:rPr>
        <w:t xml:space="preserve">[SOURCE/WORKFLOW DISCOVERY REQUIRED]  </w:t>
      </w:r>
      <w:r>
        <w:t>Confirm audio retention policy specifics with NCA (inherits NCIE-005's open item on audio/transcript retention as a separate decision, per §0.2's no-duplication rule — see NCIE-005 Ch.29 §29 review).</w:t>
      </w:r>
    </w:p>
    <w:p w14:paraId="636B8B6D" w14:textId="77777777" w:rsidR="004E258B" w:rsidRDefault="008728F2">
      <w:pPr>
        <w:pStyle w:val="NCIETraceBlock"/>
      </w:pPr>
      <w:r>
        <w:t>Traceability: NCIE-002 Ch.20 §20.5, §20.10; NCIE-003 Ch.21.</w:t>
      </w:r>
    </w:p>
    <w:p w14:paraId="2FD0AEBD" w14:textId="77777777" w:rsidR="004E258B" w:rsidRDefault="008728F2">
      <w:pPr>
        <w:pStyle w:val="NCIEChapterLabel"/>
      </w:pPr>
      <w:r>
        <w:lastRenderedPageBreak/>
        <w:t>NCIE-006 — Chapter 9 Expansion</w:t>
      </w:r>
    </w:p>
    <w:p w14:paraId="73CC4FD7" w14:textId="77777777" w:rsidR="004E258B" w:rsidRDefault="008728F2">
      <w:pPr>
        <w:pStyle w:val="Heading1"/>
        <w:pBdr>
          <w:bottom w:val="single" w:sz="14" w:space="5" w:color="D89D26"/>
        </w:pBdr>
      </w:pPr>
      <w:bookmarkStart w:id="38" w:name="_Toc239259571"/>
      <w:r>
        <w:t>Investigation Memory</w:t>
      </w:r>
      <w:bookmarkEnd w:id="38"/>
    </w:p>
    <w:p w14:paraId="001FDA61" w14:textId="77777777" w:rsidR="004E258B" w:rsidRDefault="008728F2">
      <w:pPr>
        <w:pStyle w:val="NCIEBody"/>
      </w:pPr>
      <w:r>
        <w:rPr>
          <w:i/>
          <w:color w:val="234F29"/>
        </w:rPr>
        <w:t>Preserve investigative evidence relationships, hypotheses, contradictions, gaps, tasks and human judgments.</w:t>
      </w:r>
    </w:p>
    <w:p w14:paraId="610964AC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4068057C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NCIE-003 Ch.15 §15.3 — Investigation stage progression (Detection→Suspicion→Investigation→Validation→Blocking→Outcome) is canonical; Investigation Memory persists its working analytical state.</w:t>
      </w:r>
    </w:p>
    <w:p w14:paraId="71A73698" w14:textId="77777777" w:rsidR="004E258B" w:rsidRDefault="008728F2">
      <w:pPr>
        <w:pStyle w:val="Heading2"/>
      </w:pPr>
      <w:bookmarkStart w:id="39" w:name="_Toc239259572"/>
      <w:r>
        <w:t>9.1 Investigation Memory Behavior</w:t>
      </w:r>
      <w:bookmarkEnd w:id="39"/>
    </w:p>
    <w:p w14:paraId="36E6492D" w14:textId="77777777" w:rsidR="004E258B" w:rsidRDefault="008728F2">
      <w:pPr>
        <w:pStyle w:val="NCIEBody"/>
      </w:pPr>
      <w:r>
        <w:t>Investigation Memory preserves evidence relationships, hypotheses, contradictions, evidence gaps, tasks and human judgments accumulated during an investigation, supporting pause/resume across sessions, shifts, users, ARGUS model changes and system restarts — resumption never depends on the original chat/session being available.</w:t>
      </w:r>
    </w:p>
    <w:p w14:paraId="3B9202D0" w14:textId="77777777" w:rsidR="004E258B" w:rsidRDefault="008728F2">
      <w:pPr>
        <w:pStyle w:val="Heading2"/>
      </w:pPr>
      <w:bookmarkStart w:id="40" w:name="_Toc239259573"/>
      <w:r>
        <w:t>9.2 Sensitivity Inheritance</w:t>
      </w:r>
      <w:bookmarkEnd w:id="40"/>
    </w:p>
    <w:p w14:paraId="6B82B9A1" w14:textId="77777777" w:rsidR="004E258B" w:rsidRDefault="008728F2">
      <w:pPr>
        <w:pStyle w:val="NCIEBody"/>
      </w:pPr>
      <w:r>
        <w:t>Investigation Memory tied to Anti-Fraud/SIMBOX work inherits sensitive-tier classification (NCIE-003 Ch.15, Ch.31) automatically; it is never treated as ordinary working-analysis memory merely because it uses the same underlying structure as Ch.8's Room Memory.</w:t>
      </w:r>
    </w:p>
    <w:p w14:paraId="11184E0D" w14:textId="77777777" w:rsidR="004E258B" w:rsidRDefault="008728F2">
      <w:pPr>
        <w:pStyle w:val="NCIETraceBlock"/>
      </w:pPr>
      <w:r>
        <w:t>Traceability: NCIE-003 Ch.15.</w:t>
      </w:r>
    </w:p>
    <w:p w14:paraId="6C77063D" w14:textId="77777777" w:rsidR="004E258B" w:rsidRDefault="008728F2">
      <w:pPr>
        <w:pStyle w:val="NCIEChapterLabel"/>
      </w:pPr>
      <w:r>
        <w:lastRenderedPageBreak/>
        <w:t>NCIE-006 — Chapter 10 Expansion</w:t>
      </w:r>
    </w:p>
    <w:p w14:paraId="2D3730DF" w14:textId="77777777" w:rsidR="004E258B" w:rsidRDefault="008728F2">
      <w:pPr>
        <w:pStyle w:val="Heading1"/>
        <w:pBdr>
          <w:bottom w:val="single" w:sz="14" w:space="5" w:color="D89D26"/>
        </w:pBdr>
      </w:pPr>
      <w:bookmarkStart w:id="41" w:name="_Toc239259574"/>
      <w:r>
        <w:t>Situation Memory</w:t>
      </w:r>
      <w:bookmarkEnd w:id="41"/>
    </w:p>
    <w:p w14:paraId="395AA544" w14:textId="77777777" w:rsidR="004E258B" w:rsidRDefault="008728F2">
      <w:pPr>
        <w:pStyle w:val="NCIEBody"/>
      </w:pPr>
      <w:r>
        <w:rPr>
          <w:i/>
          <w:color w:val="234F29"/>
        </w:rPr>
        <w:t>Preserve evolving Situation context, timelines and cross-domain analytical state.</w:t>
      </w:r>
    </w:p>
    <w:p w14:paraId="6582FBC4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6D0174C7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NCIE-003 Ch.18 — Situation is a canonical entity distinct from Condition/Alert/Investigation/Case; Situation Memory persists its evolving cross-domain analytical state.</w:t>
      </w:r>
    </w:p>
    <w:p w14:paraId="6BE9E9AE" w14:textId="77777777" w:rsidR="004E258B" w:rsidRDefault="008728F2">
      <w:pPr>
        <w:pStyle w:val="Heading2"/>
      </w:pPr>
      <w:bookmarkStart w:id="42" w:name="_Toc239259575"/>
      <w:r>
        <w:t>10.1 Situation Memory Behavior</w:t>
      </w:r>
      <w:bookmarkEnd w:id="42"/>
    </w:p>
    <w:p w14:paraId="07B6ADED" w14:textId="77777777" w:rsidR="004E258B" w:rsidRDefault="008728F2">
      <w:pPr>
        <w:pStyle w:val="NCIEBody"/>
      </w:pPr>
      <w:r>
        <w:t>Situation Memory preserves timelines and cross-domain analytical state across the Situation's lifecycle (NCIE-003 Ch.18), supporting the same pause/resume guarantees as Investigation Memory (Ch.9) — across sessions, shifts, users, model changes and restarts.</w:t>
      </w:r>
    </w:p>
    <w:p w14:paraId="063B1E5D" w14:textId="77777777" w:rsidR="004E258B" w:rsidRDefault="008728F2">
      <w:pPr>
        <w:pStyle w:val="NCIETraceBlock"/>
      </w:pPr>
      <w:r>
        <w:t>Traceability: NCIE-003 Ch.18.</w:t>
      </w:r>
    </w:p>
    <w:p w14:paraId="25089148" w14:textId="77777777" w:rsidR="004E258B" w:rsidRDefault="008728F2">
      <w:pPr>
        <w:pStyle w:val="NCIEChapterLabel"/>
      </w:pPr>
      <w:r>
        <w:lastRenderedPageBreak/>
        <w:t>NCIE-006 — Chapter 11 Expansion</w:t>
      </w:r>
    </w:p>
    <w:p w14:paraId="54BA332C" w14:textId="77777777" w:rsidR="004E258B" w:rsidRDefault="008728F2">
      <w:pPr>
        <w:pStyle w:val="Heading1"/>
        <w:pBdr>
          <w:bottom w:val="single" w:sz="14" w:space="5" w:color="D89D26"/>
        </w:pBdr>
      </w:pPr>
      <w:bookmarkStart w:id="43" w:name="_Toc239259576"/>
      <w:r>
        <w:t>Decision Memory &amp; Decision-Time Context</w:t>
      </w:r>
      <w:bookmarkEnd w:id="43"/>
    </w:p>
    <w:p w14:paraId="064A0BC9" w14:textId="77777777" w:rsidR="004E258B" w:rsidRDefault="008728F2">
      <w:pPr>
        <w:pStyle w:val="NCIEBody"/>
      </w:pPr>
      <w:r>
        <w:rPr>
          <w:i/>
          <w:color w:val="234F29"/>
        </w:rPr>
        <w:t>Preserve high-integrity snapshots of what was known when consequential human Decisions were made.</w:t>
      </w:r>
    </w:p>
    <w:p w14:paraId="61B2C79A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22A057E2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NCIE-003 Ch.16 §16.3, Ch.25 §25.5 — Decision-Time Snapshot and Decision-Time Context are canonical; Decision Memory is their high-integrity persisted form.</w:t>
      </w:r>
    </w:p>
    <w:p w14:paraId="7C583305" w14:textId="77777777" w:rsidR="004E258B" w:rsidRDefault="008728F2">
      <w:pPr>
        <w:pStyle w:val="Heading2"/>
      </w:pPr>
      <w:bookmarkStart w:id="44" w:name="_Toc239259577"/>
      <w:r>
        <w:t>11.1 Decision Memory Contents</w:t>
      </w:r>
      <w:bookmarkEnd w:id="44"/>
    </w:p>
    <w:p w14:paraId="5EAA3050" w14:textId="77777777" w:rsidR="004E258B" w:rsidRDefault="008728F2">
      <w:pPr>
        <w:pStyle w:val="NCIEBody"/>
      </w:pPr>
      <w:r>
        <w:t>Decision Memory preserves, where applicable:</w:t>
      </w:r>
    </w:p>
    <w:p w14:paraId="420C63AD" w14:textId="77777777" w:rsidR="004E258B" w:rsidRDefault="008728F2">
      <w:pPr>
        <w:pStyle w:val="ListBullet"/>
      </w:pPr>
      <w:r>
        <w:t>Decision ID, Decision Authority, Decision Time.</w:t>
      </w:r>
    </w:p>
    <w:p w14:paraId="7058ABED" w14:textId="77777777" w:rsidR="004E258B" w:rsidRDefault="008728F2">
      <w:pPr>
        <w:pStyle w:val="ListBullet"/>
      </w:pPr>
      <w:r>
        <w:t>Decision-Time Snapshot (the bounded fact/evidence/rule-version set available at that timestamp).</w:t>
      </w:r>
    </w:p>
    <w:p w14:paraId="14C89943" w14:textId="77777777" w:rsidR="004E258B" w:rsidRDefault="008728F2">
      <w:pPr>
        <w:pStyle w:val="ListBullet"/>
      </w:pPr>
      <w:r>
        <w:t>Evidence Available at Decision Time; Applicable Rule Versions.</w:t>
      </w:r>
    </w:p>
    <w:p w14:paraId="6EAC640C" w14:textId="77777777" w:rsidR="004E258B" w:rsidRDefault="008728F2">
      <w:pPr>
        <w:pStyle w:val="ListBullet"/>
      </w:pPr>
      <w:r>
        <w:t>Known Hypotheses, Known Contradictions, Known Evidence Gaps at that time.</w:t>
      </w:r>
    </w:p>
    <w:p w14:paraId="66870FDA" w14:textId="77777777" w:rsidR="004E258B" w:rsidRDefault="008728F2">
      <w:pPr>
        <w:pStyle w:val="ListBullet"/>
      </w:pPr>
      <w:r>
        <w:t>Human Rationale; ARGUS Contribution (distinctly attributed, NCIE-005 Ch.27).</w:t>
      </w:r>
    </w:p>
    <w:p w14:paraId="667802D2" w14:textId="77777777" w:rsidR="004E258B" w:rsidRDefault="008728F2">
      <w:pPr>
        <w:pStyle w:val="ListBullet"/>
      </w:pPr>
      <w:r>
        <w:t>Subsequent Review Relationship (appeal/reversal, linked forward, never rewriting the original).</w:t>
      </w:r>
    </w:p>
    <w:p w14:paraId="25113052" w14:textId="77777777" w:rsidR="004E258B" w:rsidRDefault="008728F2">
      <w:pPr>
        <w:pStyle w:val="Heading2"/>
      </w:pPr>
      <w:bookmarkStart w:id="45" w:name="_Toc239259578"/>
      <w:r>
        <w:t>11.2 Decision-Time Definition</w:t>
      </w:r>
      <w:bookmarkEnd w:id="45"/>
    </w:p>
    <w:p w14:paraId="1F778133" w14:textId="77777777" w:rsidR="004E258B" w:rsidRDefault="008728F2">
      <w:pPr>
        <w:pStyle w:val="NCIEBody"/>
      </w:pPr>
      <w:r>
        <w:t>Decision-Time is formally defined here and referenced, not redefined, elsewhere in this document: the specific timestamp as of which a Decision's supporting context is bound. Reconstruction implements AS KNOWN AT T, never WHAT WE KNOW NOW ABOUT T — the system supports both views but never confuses them (Ch.12 covers the general bitemporal mechanism this relies on).</w:t>
      </w:r>
    </w:p>
    <w:p w14:paraId="46A438F9" w14:textId="77777777" w:rsidR="004E258B" w:rsidRDefault="008728F2">
      <w:pPr>
        <w:pStyle w:val="Heading2"/>
      </w:pPr>
      <w:bookmarkStart w:id="46" w:name="_Toc239259579"/>
      <w:r>
        <w:t>11.3 Integrity Protection</w:t>
      </w:r>
      <w:bookmarkEnd w:id="46"/>
    </w:p>
    <w:p w14:paraId="252A922F" w14:textId="77777777" w:rsidR="004E258B" w:rsidRDefault="008728F2">
      <w:pPr>
        <w:pStyle w:val="NCIEFigureCaption"/>
      </w:pPr>
      <w:r>
        <w:t>Table 7. Decision Memory integrity requirements.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7"/>
      </w:tblPr>
      <w:tblGrid>
        <w:gridCol w:w="5018"/>
        <w:gridCol w:w="5018"/>
      </w:tblGrid>
      <w:tr w:rsidR="004E258B" w14:paraId="75A39225" w14:textId="77777777">
        <w:trPr>
          <w:tblHeader/>
        </w:trPr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6D3D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AA75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Behavior</w:t>
            </w:r>
          </w:p>
        </w:tc>
      </w:tr>
      <w:tr w:rsidR="004E258B" w14:paraId="77183C60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A7CE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Immutability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7175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 finalized Decision-Time Snapshot is protected against ordinary modification once created</w:t>
            </w:r>
          </w:p>
        </w:tc>
      </w:tr>
      <w:tr w:rsidR="004E258B" w14:paraId="4BA522F3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116C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Subsequent events as new objects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48DE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Correction/review/appeal/outcome are linked as subsequent objects/events, never rewrites of the original snapshot</w:t>
            </w:r>
          </w:p>
        </w:tc>
      </w:tr>
      <w:tr w:rsidR="004E258B" w14:paraId="64AFB467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A8F0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Sensitive-content access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EF09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Access to a Decision record does not automatically grant access to every underlying restricted Evidence item (Ch.25); redacted/limited reconstruction is supported</w:t>
            </w:r>
          </w:p>
        </w:tc>
      </w:tr>
      <w:tr w:rsidR="004E258B" w14:paraId="02D7D696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8C96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Outcome ≠ quality/causation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45E0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 later-known outcome informs learning; it never automatically rewrites the historical assessment of whether the Decision was reasonable given what was known then</w:t>
            </w:r>
          </w:p>
        </w:tc>
      </w:tr>
    </w:tbl>
    <w:p w14:paraId="2D4FFA21" w14:textId="77777777" w:rsidR="004E258B" w:rsidRDefault="004E258B"/>
    <w:p w14:paraId="703BA253" w14:textId="77777777" w:rsidR="004E258B" w:rsidRDefault="008728F2">
      <w:pPr>
        <w:pStyle w:val="NCIETraceBlock"/>
      </w:pPr>
      <w:r>
        <w:t>Traceability: NCIE-003 Ch.16, Ch.25, Ch.26.</w:t>
      </w:r>
    </w:p>
    <w:p w14:paraId="3ACF2EEE" w14:textId="77777777" w:rsidR="004E258B" w:rsidRDefault="008728F2">
      <w:pPr>
        <w:pStyle w:val="NCIEChapterLabel"/>
      </w:pPr>
      <w:r>
        <w:lastRenderedPageBreak/>
        <w:t>NCIE-006 — Chapter 12 Expansion</w:t>
      </w:r>
    </w:p>
    <w:p w14:paraId="39484624" w14:textId="77777777" w:rsidR="004E258B" w:rsidRDefault="008728F2">
      <w:pPr>
        <w:pStyle w:val="Heading1"/>
        <w:pBdr>
          <w:bottom w:val="single" w:sz="14" w:space="5" w:color="D89D26"/>
        </w:pBdr>
      </w:pPr>
      <w:bookmarkStart w:id="47" w:name="_Toc239259580"/>
      <w:r>
        <w:t>Historical Memory &amp; Bitemporal Reconstruction</w:t>
      </w:r>
      <w:bookmarkEnd w:id="47"/>
    </w:p>
    <w:p w14:paraId="24B79937" w14:textId="77777777" w:rsidR="004E258B" w:rsidRDefault="008728F2">
      <w:pPr>
        <w:pStyle w:val="NCIEBody"/>
      </w:pPr>
      <w:r>
        <w:rPr>
          <w:i/>
          <w:color w:val="234F29"/>
        </w:rPr>
        <w:t>Implement occurrence/effective time and knowledge/record time for defensible historical reconstruction.</w:t>
      </w:r>
    </w:p>
    <w:p w14:paraId="327D870F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14B30725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NCIE-003 Ch.5 — Occurrence/effective time and knowledge/record time are the canonical bitemporal axes; this chapter is their Memory-service realisation.</w:t>
      </w:r>
    </w:p>
    <w:p w14:paraId="3325CEDD" w14:textId="77777777" w:rsidR="004E258B" w:rsidRDefault="008728F2">
      <w:pPr>
        <w:pStyle w:val="Heading2"/>
      </w:pPr>
      <w:bookmarkStart w:id="48" w:name="_Toc239259581"/>
      <w:r>
        <w:t>12.1 Bitemporal Definitions</w:t>
      </w:r>
      <w:bookmarkEnd w:id="48"/>
    </w:p>
    <w:p w14:paraId="4C7DC582" w14:textId="77777777" w:rsidR="004E258B" w:rsidRDefault="008728F2">
      <w:pPr>
        <w:pStyle w:val="NCIEFigureCaption"/>
      </w:pPr>
      <w:r>
        <w:t>Table 8. Bitemporal time axes (formally defined here; NCIE-003 Ch.5 establishes the platform-wide principle this chapter applies to Memory specifically).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8"/>
      </w:tblPr>
      <w:tblGrid>
        <w:gridCol w:w="5018"/>
        <w:gridCol w:w="5018"/>
      </w:tblGrid>
      <w:tr w:rsidR="004E258B" w14:paraId="06C33AE9" w14:textId="77777777">
        <w:trPr>
          <w:tblHeader/>
        </w:trPr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EE22C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Time Axis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77293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</w:tr>
      <w:tr w:rsidR="004E258B" w14:paraId="27E3D79C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7B76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Occurrence / Valid Time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33A6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When the remembered fact actually happened or was true.</w:t>
            </w:r>
          </w:p>
        </w:tc>
      </w:tr>
      <w:tr w:rsidR="004E258B" w14:paraId="31921FA1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347D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Knowledge / Record Time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92BC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When NCIE came to know/record the fact — never substituted with ingestion time where they genuinely differ.</w:t>
            </w:r>
          </w:p>
        </w:tc>
      </w:tr>
    </w:tbl>
    <w:p w14:paraId="4DD43A41" w14:textId="77777777" w:rsidR="004E258B" w:rsidRDefault="004E258B"/>
    <w:p w14:paraId="61CBB67D" w14:textId="77777777" w:rsidR="004E258B" w:rsidRDefault="008728F2">
      <w:pPr>
        <w:pStyle w:val="Heading2"/>
      </w:pPr>
      <w:bookmarkStart w:id="49" w:name="_Toc239259582"/>
      <w:r>
        <w:t>12.2 Historical Reconstruction Flow</w:t>
      </w:r>
      <w:bookmarkEnd w:id="49"/>
    </w:p>
    <w:p w14:paraId="5F24C24F" w14:textId="77777777" w:rsidR="004E258B" w:rsidRDefault="008728F2">
      <w:pPr>
        <w:pStyle w:val="NCIEFigureCaption"/>
      </w:pPr>
      <w:r>
        <w:t>Figure 2. Decision-Time / historical reconstruction flow — later evidence never contaminates the reconstructed view.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Figure 2: process flow"/>
      </w:tblPr>
      <w:tblGrid>
        <w:gridCol w:w="5018"/>
        <w:gridCol w:w="5018"/>
      </w:tblGrid>
      <w:tr w:rsidR="004E258B" w14:paraId="3299B49B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F35E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01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4AE2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Reconstruction request: 'what was known as of knowledge-time T?'</w:t>
            </w:r>
          </w:p>
        </w:tc>
      </w:tr>
      <w:tr w:rsidR="004E258B" w14:paraId="53C36F73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4DB27F1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6D8DED09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7688C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02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2673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Bind to canonical facts with knowledge time ≤ T (NCIE-003 Ch.25 pattern)</w:t>
            </w:r>
          </w:p>
        </w:tc>
      </w:tr>
      <w:tr w:rsidR="004E258B" w14:paraId="2E277266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8CB667B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4A279189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C745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03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7294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Bind to Rule Versions effective at T (NCIE-003 Ch.24)</w:t>
            </w:r>
          </w:p>
        </w:tc>
      </w:tr>
      <w:tr w:rsidR="004E258B" w14:paraId="0B9F87A1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6B07219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14B3424F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2D7C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04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C87D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Bind to Evidence registered with knowledge time ≤ T</w:t>
            </w:r>
          </w:p>
        </w:tc>
      </w:tr>
      <w:tr w:rsidR="004E258B" w14:paraId="70036C39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3C0391F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211EFE34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BA91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05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29DD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Exclude any fact/rule/evidence with knowledge time &gt; T</w:t>
            </w:r>
          </w:p>
        </w:tc>
      </w:tr>
      <w:tr w:rsidR="004E258B" w14:paraId="6526ED43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3D0ADF57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280F4E48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90952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06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74A6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Return AS KNOWN AT T, with later developments available separately as SUBSEQUENTLY LEARNED</w:t>
            </w:r>
          </w:p>
        </w:tc>
      </w:tr>
    </w:tbl>
    <w:p w14:paraId="6E3ADE58" w14:textId="77777777" w:rsidR="004E258B" w:rsidRDefault="008728F2">
      <w:pPr>
        <w:pStyle w:val="Heading2"/>
      </w:pPr>
      <w:bookmarkStart w:id="50" w:name="_Toc239259583"/>
      <w:r>
        <w:t>12.3 Correction Without Overwrite</w:t>
      </w:r>
      <w:bookmarkEnd w:id="50"/>
    </w:p>
    <w:p w14:paraId="6370CD07" w14:textId="77777777" w:rsidR="004E258B" w:rsidRDefault="008728F2">
      <w:pPr>
        <w:pStyle w:val="NCIEBody"/>
      </w:pPr>
      <w:r>
        <w:t>Historical knowledge state is never overwritten merely because current understanding changes. A correction to historical Memory uses an explicit CORRECTION, AMENDMENT, NEW VERSION, INVALIDATION or SUPERSESSION relationship (Ch.20 detail for Knowledge specifically) — the institution's prior understanding remains reconstructable even after it is known to have been wrong.</w:t>
      </w:r>
    </w:p>
    <w:p w14:paraId="79767781" w14:textId="77777777" w:rsidR="004E258B" w:rsidRDefault="008728F2">
      <w:pPr>
        <w:pStyle w:val="Heading2"/>
      </w:pPr>
      <w:bookmarkStart w:id="51" w:name="_Toc239259584"/>
      <w:r>
        <w:t>Human Review Focus</w:t>
      </w:r>
      <w:bookmarkEnd w:id="51"/>
    </w:p>
    <w:p w14:paraId="50D39AA1" w14:textId="77777777" w:rsidR="004E258B" w:rsidRDefault="008728F2">
      <w:pPr>
        <w:pStyle w:val="ListBullet"/>
      </w:pPr>
      <w:r>
        <w:rPr>
          <w:b/>
          <w:color w:val="D89D26"/>
          <w:sz w:val="18"/>
        </w:rPr>
        <w:t xml:space="preserve">[PROPOSED DESIGN DEFAULT]  </w:t>
      </w:r>
      <w:r>
        <w:t>UTC as the canonical knowledge-time storage basis is proposed, consistent with NCIE-003 Ch.5 §5.8's platform-wide default.</w:t>
      </w:r>
    </w:p>
    <w:p w14:paraId="60DFFB9C" w14:textId="77777777" w:rsidR="004E258B" w:rsidRDefault="008728F2">
      <w:pPr>
        <w:pStyle w:val="NCIETraceBlock"/>
      </w:pPr>
      <w:r>
        <w:t>Traceability: NCIE-003 Ch.5, Ch.25.</w:t>
      </w:r>
    </w:p>
    <w:p w14:paraId="0BC489CF" w14:textId="77777777" w:rsidR="004E258B" w:rsidRDefault="008728F2">
      <w:pPr>
        <w:pStyle w:val="NCIEChapterLabel"/>
      </w:pPr>
      <w:r>
        <w:lastRenderedPageBreak/>
        <w:t>NCIE-006 — Chapter 13 Expansion</w:t>
      </w:r>
    </w:p>
    <w:p w14:paraId="0DE78087" w14:textId="77777777" w:rsidR="004E258B" w:rsidRDefault="008728F2">
      <w:pPr>
        <w:pStyle w:val="Heading1"/>
        <w:pBdr>
          <w:bottom w:val="single" w:sz="14" w:space="5" w:color="D89D26"/>
        </w:pBdr>
      </w:pPr>
      <w:bookmarkStart w:id="52" w:name="_Toc239259585"/>
      <w:r>
        <w:t>Current-State Reconciliation</w:t>
      </w:r>
      <w:bookmarkEnd w:id="52"/>
    </w:p>
    <w:p w14:paraId="053A629C" w14:textId="77777777" w:rsidR="004E258B" w:rsidRDefault="008728F2">
      <w:pPr>
        <w:pStyle w:val="NCIEBody"/>
      </w:pPr>
      <w:r>
        <w:rPr>
          <w:i/>
          <w:color w:val="234F29"/>
        </w:rPr>
        <w:t>Reconcile remembered state against authoritative current domain state before consequential reuse.</w:t>
      </w:r>
    </w:p>
    <w:p w14:paraId="2BE5AA8D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24CCBFB0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Ch.20 §20.10 — Previous collaborative state must be reconciled with current authoritative NCIE state — the architectural mandate this chapter operationalizes for all Memory classes.</w:t>
      </w:r>
    </w:p>
    <w:p w14:paraId="5DE27BF5" w14:textId="77777777" w:rsidR="004E258B" w:rsidRDefault="008728F2">
      <w:pPr>
        <w:pStyle w:val="Heading2"/>
      </w:pPr>
      <w:bookmarkStart w:id="53" w:name="_Toc239259586"/>
      <w:r>
        <w:t>13.1 Reconciliation States</w:t>
      </w:r>
      <w:bookmarkEnd w:id="53"/>
    </w:p>
    <w:p w14:paraId="54BA489C" w14:textId="77777777" w:rsidR="004E258B" w:rsidRDefault="008728F2">
      <w:pPr>
        <w:pStyle w:val="NCIEFigureCaption"/>
      </w:pPr>
      <w:r>
        <w:t>Table 9. Current-State Reconciliation states — historical Memory is never silently updated; history and current state are always separately exposed.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9"/>
      </w:tblPr>
      <w:tblGrid>
        <w:gridCol w:w="5018"/>
        <w:gridCol w:w="5018"/>
      </w:tblGrid>
      <w:tr w:rsidR="004E258B" w14:paraId="4099E28B" w14:textId="77777777">
        <w:trPr>
          <w:tblHeader/>
        </w:trPr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06403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98AA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Meaning</w:t>
            </w:r>
          </w:p>
        </w:tc>
      </w:tr>
      <w:tr w:rsidR="004E258B" w14:paraId="51969669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4C43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UNCHANGED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8440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Current authoritative state matches remembered state exactly.</w:t>
            </w:r>
          </w:p>
        </w:tc>
      </w:tr>
      <w:tr w:rsidR="004E258B" w14:paraId="3EB434C5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51A2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CHANGED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8319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Current state differs from remembered state in a way that does not invalidate the memory's historical accuracy.</w:t>
            </w:r>
          </w:p>
        </w:tc>
      </w:tr>
      <w:tr w:rsidR="004E258B" w14:paraId="5295F3A1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9302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STALE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8FFB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Remembered state has exceeded its freshness expectation and has not been re-verified.</w:t>
            </w:r>
          </w:p>
        </w:tc>
      </w:tr>
      <w:tr w:rsidR="004E258B" w14:paraId="41869155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0488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SUPERSEDED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AF8C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 newer canonical version exists; the remembered version is no longer current.</w:t>
            </w:r>
          </w:p>
        </w:tc>
      </w:tr>
      <w:tr w:rsidR="004E258B" w14:paraId="6AF336C9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235B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INVALIDATED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333B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The remembered fact has been formally invalidated at its source.</w:t>
            </w:r>
          </w:p>
        </w:tc>
      </w:tr>
      <w:tr w:rsidR="004E258B" w14:paraId="160FC6B8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9B84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CURRENT STATE UNAVAILABLE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F4DF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The authoritative source cannot be reached to verify (Ch.30 §30 failure behavior).</w:t>
            </w:r>
          </w:p>
        </w:tc>
      </w:tr>
      <w:tr w:rsidR="004E258B" w14:paraId="58D79677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7323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RECONCILIATION REQUIRED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E831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 material discrepancy exists that requires explicit resolution before consequential reuse.</w:t>
            </w:r>
          </w:p>
        </w:tc>
      </w:tr>
    </w:tbl>
    <w:p w14:paraId="61B44B44" w14:textId="77777777" w:rsidR="004E258B" w:rsidRDefault="004E258B"/>
    <w:p w14:paraId="5CB84917" w14:textId="77777777" w:rsidR="004E258B" w:rsidRDefault="008728F2">
      <w:pPr>
        <w:pStyle w:val="Heading2"/>
      </w:pPr>
      <w:bookmarkStart w:id="54" w:name="_Toc239259587"/>
      <w:r>
        <w:t>13.2 Current-State Reconciliation Flow</w:t>
      </w:r>
      <w:bookmarkEnd w:id="54"/>
    </w:p>
    <w:p w14:paraId="24D8EBF2" w14:textId="77777777" w:rsidR="004E258B" w:rsidRDefault="008728F2">
      <w:pPr>
        <w:pStyle w:val="NCIEFigureCaption"/>
      </w:pPr>
      <w:r>
        <w:t>Figure 3. Current-State Reconciliation flow.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Figure 3: process flow"/>
      </w:tblPr>
      <w:tblGrid>
        <w:gridCol w:w="3833"/>
        <w:gridCol w:w="6383"/>
      </w:tblGrid>
      <w:tr w:rsidR="004E258B" w14:paraId="4F7A39F7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06EAB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01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2621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Consequential reuse of historical Memory requested</w:t>
            </w:r>
          </w:p>
        </w:tc>
      </w:tr>
      <w:tr w:rsidR="004E258B" w14:paraId="0C4DA5E6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1F0E8D4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4CD6FAB2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20D4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02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3EA0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Memory Service resolves the canonical entity the Memory references</w:t>
            </w:r>
          </w:p>
        </w:tc>
      </w:tr>
      <w:tr w:rsidR="004E258B" w14:paraId="666EAD89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6E5C4FCF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259FB3FE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44BF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03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4265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Authoritative domain service queried for current state</w:t>
            </w:r>
          </w:p>
        </w:tc>
      </w:tr>
      <w:tr w:rsidR="004E258B" w14:paraId="09A019AB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AC8EFB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11DA4042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569CB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04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8853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Comparison against remembered state</w:t>
            </w:r>
          </w:p>
        </w:tc>
      </w:tr>
      <w:tr w:rsidR="004E258B" w14:paraId="3181B883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CDFD1D4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286A319E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0553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05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2718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Reconciliation state assigned (UNCHANGED/CHANGED/STALE/SUPERSEDED/INVALIDATED/UNAVAILABLE/REQUIRED)</w:t>
            </w:r>
          </w:p>
        </w:tc>
      </w:tr>
      <w:tr w:rsidR="004E258B" w14:paraId="138DDE5D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0CFE519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05FE2D96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83F98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06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C91B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Both remembered and current state exposed distinctly to the consumer</w:t>
            </w:r>
          </w:p>
        </w:tc>
      </w:tr>
    </w:tbl>
    <w:p w14:paraId="032797C2" w14:textId="77777777" w:rsidR="004E258B" w:rsidRDefault="008728F2">
      <w:pPr>
        <w:pStyle w:val="Heading2"/>
      </w:pPr>
      <w:bookmarkStart w:id="55" w:name="_Toc239259588"/>
      <w:r>
        <w:t>13.3 Priority Rule</w:t>
      </w:r>
      <w:bookmarkEnd w:id="55"/>
    </w:p>
    <w:p w14:paraId="20F58CCC" w14:textId="77777777" w:rsidR="004E258B" w:rsidRDefault="008728F2">
      <w:pPr>
        <w:pStyle w:val="NCIEBody"/>
      </w:pPr>
      <w:r>
        <w:t>When a user requests current operational state, authoritative domain services take precedence over remembered historical state. Memory may provide context; it never replaces authoritative current-state retrieval (NCIE-005 Ch.23 restates this at the ARGUS behavior layer; this chapter is its Memory-service-level enforcement point).</w:t>
      </w:r>
    </w:p>
    <w:p w14:paraId="0727451B" w14:textId="77777777" w:rsidR="004E258B" w:rsidRDefault="008728F2">
      <w:pPr>
        <w:pStyle w:val="NCIETraceBlock"/>
      </w:pPr>
      <w:r>
        <w:t>Traceability: NCIE-002 Ch.20 §20.10; NCIE-005 Ch.23.</w:t>
      </w:r>
    </w:p>
    <w:p w14:paraId="0892E2DF" w14:textId="77777777" w:rsidR="004E258B" w:rsidRDefault="008728F2">
      <w:pPr>
        <w:pStyle w:val="NCIEChapterLabel"/>
      </w:pPr>
      <w:r>
        <w:lastRenderedPageBreak/>
        <w:t>NCIE-006 — Chapter 14 Expansion</w:t>
      </w:r>
    </w:p>
    <w:p w14:paraId="0616321F" w14:textId="77777777" w:rsidR="004E258B" w:rsidRDefault="008728F2">
      <w:pPr>
        <w:pStyle w:val="Heading1"/>
        <w:pBdr>
          <w:bottom w:val="single" w:sz="14" w:space="5" w:color="D89D26"/>
        </w:pBdr>
      </w:pPr>
      <w:bookmarkStart w:id="56" w:name="_Toc239259589"/>
      <w:r>
        <w:t>Context Assembly &amp; Minimum-Necessary Retrieval</w:t>
      </w:r>
      <w:bookmarkEnd w:id="56"/>
    </w:p>
    <w:p w14:paraId="1C8D9014" w14:textId="77777777" w:rsidR="004E258B" w:rsidRDefault="008728F2">
      <w:pPr>
        <w:pStyle w:val="NCIEBody"/>
      </w:pPr>
      <w:r>
        <w:rPr>
          <w:i/>
          <w:color w:val="234F29"/>
        </w:rPr>
        <w:t>Assemble only authorized, relevant and purpose-bounded context for humans, ARGUS and tools.</w:t>
      </w:r>
    </w:p>
    <w:p w14:paraId="7DDD074F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236E5CCF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Ch.24 §24.3 — Context Builder assembles only authorization-filtered, minimal context per request — this chapter is its Memory-side implementation.</w:t>
      </w:r>
    </w:p>
    <w:p w14:paraId="5BEB3575" w14:textId="77777777" w:rsidR="004E258B" w:rsidRDefault="008728F2">
      <w:pPr>
        <w:pStyle w:val="Heading2"/>
      </w:pPr>
      <w:bookmarkStart w:id="57" w:name="_Toc239259590"/>
      <w:r>
        <w:t>14.1 Context Assembly Flow</w:t>
      </w:r>
      <w:bookmarkEnd w:id="57"/>
    </w:p>
    <w:p w14:paraId="696EB58C" w14:textId="77777777" w:rsidR="004E258B" w:rsidRDefault="008728F2">
      <w:pPr>
        <w:pStyle w:val="NCIEFigureCaption"/>
      </w:pPr>
      <w:r>
        <w:t>Figure 4. Context Assembly Flow — minimum-necessary retrieval, never a full institutional context dump.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Figure 4: process flow"/>
      </w:tblPr>
      <w:tblGrid>
        <w:gridCol w:w="5018"/>
        <w:gridCol w:w="5018"/>
      </w:tblGrid>
      <w:tr w:rsidR="004E258B" w14:paraId="37EB4D98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7B937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01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9486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Requesting service/ARGUS states Purpose and Context Envelope (Ch.4)</w:t>
            </w:r>
          </w:p>
        </w:tc>
      </w:tr>
      <w:tr w:rsidR="004E258B" w14:paraId="4F9F4FBD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590C803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2837DFA4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2E16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02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CDFF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Authorization filter applied (Ch.25) — never expanded beyond requester's effective scope</w:t>
            </w:r>
          </w:p>
        </w:tc>
      </w:tr>
      <w:tr w:rsidR="004E258B" w14:paraId="3A0E4E6C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028B6E2C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55DF5E48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3672B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03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9B69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Classification filter applied — sensitive-tier content requires explicit eligibility</w:t>
            </w:r>
          </w:p>
        </w:tc>
      </w:tr>
      <w:tr w:rsidR="004E258B" w14:paraId="6A749C4F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530C14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717A0DDB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D6DE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04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ECDC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Temporal Mode applied (Current/Historical/Decision-Time, Ch.11-13)</w:t>
            </w:r>
          </w:p>
        </w:tc>
      </w:tr>
      <w:tr w:rsidR="004E258B" w14:paraId="2F0B8EF8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272895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17E27AC8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89B2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05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4356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Relevance and Applicability filters applied (Ch.19 §19 scope matching for Institutional Knowledge)</w:t>
            </w:r>
          </w:p>
        </w:tc>
      </w:tr>
      <w:tr w:rsidR="004E258B" w14:paraId="492699B9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668CF883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27D05DC8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429C4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06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3430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Context Budget enforced — excess content trimmed by materiality, not truncated arbitrarily</w:t>
            </w:r>
          </w:p>
        </w:tc>
      </w:tr>
      <w:tr w:rsidR="004E258B" w14:paraId="4EA92DFB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FAA987F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69F88767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5DB1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07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3B4B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Assembled Context Envelope returned</w:t>
            </w:r>
          </w:p>
        </w:tc>
      </w:tr>
    </w:tbl>
    <w:p w14:paraId="7E6F59B9" w14:textId="77777777" w:rsidR="004E258B" w:rsidRDefault="008728F2">
      <w:pPr>
        <w:pStyle w:val="Heading2"/>
      </w:pPr>
      <w:bookmarkStart w:id="58" w:name="_Toc239259591"/>
      <w:r>
        <w:t>14.2 Assembly Considerations</w:t>
      </w:r>
      <w:bookmarkEnd w:id="58"/>
    </w:p>
    <w:p w14:paraId="10D21036" w14:textId="77777777" w:rsidR="004E258B" w:rsidRDefault="008728F2">
      <w:pPr>
        <w:pStyle w:val="ListBullet"/>
      </w:pPr>
      <w:r>
        <w:t>Purpose — what the context is for shapes what is retrieved.</w:t>
      </w:r>
    </w:p>
    <w:p w14:paraId="65C4A0C9" w14:textId="77777777" w:rsidR="004E258B" w:rsidRDefault="008728F2">
      <w:pPr>
        <w:pStyle w:val="ListBullet"/>
      </w:pPr>
      <w:r>
        <w:t>Authorization and Classification — never assembled beyond the requester's effective scope.</w:t>
      </w:r>
    </w:p>
    <w:p w14:paraId="43592F90" w14:textId="77777777" w:rsidR="004E258B" w:rsidRDefault="008728F2">
      <w:pPr>
        <w:pStyle w:val="ListBullet"/>
      </w:pPr>
      <w:r>
        <w:t>Temporal Mode — Current/Historical/Decision-Time are never mixed silently.</w:t>
      </w:r>
    </w:p>
    <w:p w14:paraId="4F827A68" w14:textId="77777777" w:rsidR="004E258B" w:rsidRDefault="008728F2">
      <w:pPr>
        <w:pStyle w:val="ListBullet"/>
      </w:pPr>
      <w:r>
        <w:t>Relevance and Applicability — Institutional Knowledge outside its applicable scope (Ch.19) is excluded, not force-included.</w:t>
      </w:r>
    </w:p>
    <w:p w14:paraId="5B9ED27A" w14:textId="77777777" w:rsidR="004E258B" w:rsidRDefault="008728F2">
      <w:pPr>
        <w:pStyle w:val="ListBullet"/>
      </w:pPr>
      <w:r>
        <w:t>Data Minimization and Context Budget — prioritised by authorization, purpose, authority, temporal applicability, materiality, evidence/contradiction relevance; never by semantic similarity alone.</w:t>
      </w:r>
    </w:p>
    <w:p w14:paraId="76FD8555" w14:textId="77777777" w:rsidR="004E258B" w:rsidRDefault="008728F2">
      <w:pPr>
        <w:pStyle w:val="Heading2"/>
      </w:pPr>
      <w:bookmarkStart w:id="59" w:name="_Toc239259592"/>
      <w:r>
        <w:t>14.3 ARGUS Does Not Access Raw Memory Stores</w:t>
      </w:r>
      <w:bookmarkEnd w:id="59"/>
    </w:p>
    <w:p w14:paraId="76F1071C" w14:textId="77777777" w:rsidR="004E258B" w:rsidRDefault="008728F2">
      <w:pPr>
        <w:pStyle w:val="NCIEFigureCaption"/>
      </w:pPr>
      <w:r>
        <w:t>Figure 5. ARGUS's memory access path — no AI-only unrestricted retrieval path exists.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Figure 5: process flow"/>
      </w:tblPr>
      <w:tblGrid>
        <w:gridCol w:w="5018"/>
        <w:gridCol w:w="5018"/>
      </w:tblGrid>
      <w:tr w:rsidR="004E258B" w14:paraId="3D087ACE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AB97B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01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A645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ARGUS</w:t>
            </w:r>
          </w:p>
        </w:tc>
      </w:tr>
      <w:tr w:rsidR="004E258B" w14:paraId="2B8B1B17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095C0DD3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4747F66F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B071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02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CC17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Context/Memory Retrieval Service</w:t>
            </w:r>
          </w:p>
        </w:tc>
      </w:tr>
      <w:tr w:rsidR="004E258B" w14:paraId="77C529A0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2EC5DD3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44AA8EDB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ACF5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03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226E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Authorization + Purpose + Temporal Filters</w:t>
            </w:r>
          </w:p>
        </w:tc>
      </w:tr>
      <w:tr w:rsidR="004E258B" w14:paraId="0B24DD17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5E3750D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0BEE0AFD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2697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04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3BC5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Memory/Knowledge Sources</w:t>
            </w:r>
          </w:p>
        </w:tc>
      </w:tr>
    </w:tbl>
    <w:p w14:paraId="46283F29" w14:textId="77777777" w:rsidR="004E258B" w:rsidRDefault="008728F2">
      <w:pPr>
        <w:pStyle w:val="NCIETraceBlock"/>
      </w:pPr>
      <w:r>
        <w:t>Traceability: NCIE-002 Ch.24 §24.3.</w:t>
      </w:r>
    </w:p>
    <w:p w14:paraId="110BEB07" w14:textId="77777777" w:rsidR="004E258B" w:rsidRDefault="008728F2">
      <w:pPr>
        <w:pStyle w:val="NCIEChapterLabel"/>
      </w:pPr>
      <w:r>
        <w:lastRenderedPageBreak/>
        <w:t>NCIE-006 — Chapter 15 Expansion</w:t>
      </w:r>
    </w:p>
    <w:p w14:paraId="11442AEF" w14:textId="77777777" w:rsidR="004E258B" w:rsidRDefault="008728F2">
      <w:pPr>
        <w:pStyle w:val="Heading1"/>
        <w:pBdr>
          <w:bottom w:val="single" w:sz="14" w:space="5" w:color="D89D26"/>
        </w:pBdr>
      </w:pPr>
      <w:bookmarkStart w:id="60" w:name="_Toc239259593"/>
      <w:r>
        <w:t>Context Propagation Across Services &amp; Workflows</w:t>
      </w:r>
      <w:bookmarkEnd w:id="60"/>
    </w:p>
    <w:p w14:paraId="7F2FDFEC" w14:textId="77777777" w:rsidR="004E258B" w:rsidRDefault="008728F2">
      <w:pPr>
        <w:pStyle w:val="NCIEBody"/>
      </w:pPr>
      <w:r>
        <w:rPr>
          <w:i/>
          <w:color w:val="234F29"/>
        </w:rPr>
        <w:t>Propagate canonical context without propagating permissions or corrupting temporal meaning.</w:t>
      </w:r>
    </w:p>
    <w:p w14:paraId="6AAE5D6A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3E428EF0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Ch.4 §4.4 — Zero-trust authorization is re-evaluated at every service boundary; context propagation never substitutes for it.</w:t>
      </w:r>
    </w:p>
    <w:p w14:paraId="1A726874" w14:textId="77777777" w:rsidR="004E258B" w:rsidRDefault="008728F2">
      <w:pPr>
        <w:pStyle w:val="Heading2"/>
      </w:pPr>
      <w:bookmarkStart w:id="61" w:name="_Toc239259594"/>
      <w:r>
        <w:t>15.1 Context Propagation ≠ Authorization Propagation</w:t>
      </w:r>
      <w:bookmarkEnd w:id="61"/>
    </w:p>
    <w:p w14:paraId="321DE6C2" w14:textId="77777777" w:rsidR="004E258B" w:rsidRDefault="008728F2">
      <w:pPr>
        <w:pStyle w:val="NCIEBody"/>
      </w:pPr>
      <w:r>
        <w:t>A user navigating Dashboard → Situation → Investigation → Evidence → ARGUS may retain relevant context (operator, geography, active thread). Navigation never expands access — every destination independently applies its own authorization check (Ch.25), regardless of what context was carried forward.</w:t>
      </w:r>
    </w:p>
    <w:p w14:paraId="402A784B" w14:textId="77777777" w:rsidR="004E258B" w:rsidRDefault="008728F2">
      <w:pPr>
        <w:pStyle w:val="Heading2"/>
      </w:pPr>
      <w:bookmarkStart w:id="62" w:name="_Toc239259595"/>
      <w:r>
        <w:t>15.2 Permission-Change Propagation</w:t>
      </w:r>
      <w:bookmarkEnd w:id="62"/>
    </w:p>
    <w:p w14:paraId="3855AA97" w14:textId="77777777" w:rsidR="004E258B" w:rsidRDefault="008728F2">
      <w:pPr>
        <w:pStyle w:val="ListBullet"/>
      </w:pPr>
      <w:r>
        <w:t>If a user's authorization changes during an active session, Room or Investigation, subsequently assembled context reflects the new authorization immediately — authorization is never assumed valid for the lifetime of a session.</w:t>
      </w:r>
    </w:p>
    <w:p w14:paraId="497E386C" w14:textId="77777777" w:rsidR="004E258B" w:rsidRDefault="008728F2">
      <w:pPr>
        <w:pStyle w:val="ListBullet"/>
      </w:pPr>
      <w:r>
        <w:t>Revocation after sensitive context has already been retrieved is handled via: future retrieval block; UI redaction/removal where technically feasible; cache invalidation; ARGUS context removal; search/graph access restriction; and audit. Already-perceived human information cannot be technically "unseen" — this is an acknowledged limit, not a false guarantee.</w:t>
      </w:r>
    </w:p>
    <w:p w14:paraId="0A4771B6" w14:textId="77777777" w:rsidR="004E258B" w:rsidRDefault="008728F2">
      <w:pPr>
        <w:pStyle w:val="NCIETraceBlock"/>
      </w:pPr>
      <w:r>
        <w:t>Traceability: NCIE-002 Ch.4 §4.4.</w:t>
      </w:r>
    </w:p>
    <w:p w14:paraId="71E20ADC" w14:textId="77777777" w:rsidR="004E258B" w:rsidRDefault="008728F2">
      <w:pPr>
        <w:pStyle w:val="NCIEChapterLabel"/>
      </w:pPr>
      <w:r>
        <w:lastRenderedPageBreak/>
        <w:t>NCIE-006 — Chapter 16 Expansion</w:t>
      </w:r>
    </w:p>
    <w:p w14:paraId="07C79F86" w14:textId="77777777" w:rsidR="004E258B" w:rsidRDefault="008728F2">
      <w:pPr>
        <w:pStyle w:val="Heading1"/>
        <w:pBdr>
          <w:bottom w:val="single" w:sz="14" w:space="5" w:color="D89D26"/>
        </w:pBdr>
      </w:pPr>
      <w:bookmarkStart w:id="63" w:name="_Toc239259596"/>
      <w:r>
        <w:t>Private, Shared &amp; Institutional Context Boundaries</w:t>
      </w:r>
      <w:bookmarkEnd w:id="63"/>
    </w:p>
    <w:p w14:paraId="103F8610" w14:textId="77777777" w:rsidR="004E258B" w:rsidRDefault="008728F2">
      <w:pPr>
        <w:pStyle w:val="NCIEBody"/>
      </w:pPr>
      <w:r>
        <w:rPr>
          <w:i/>
          <w:color w:val="234F29"/>
        </w:rPr>
        <w:t>Govern movement from private context to Room-shared context and ultimately to reviewed institutional knowledge.</w:t>
      </w:r>
    </w:p>
    <w:p w14:paraId="7006D7FF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519936B7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Ch.20 §20.9 — Shared room context never pools participant permissions; Private User Memory is not automatically shareable.</w:t>
      </w:r>
    </w:p>
    <w:p w14:paraId="7DD4E5AA" w14:textId="77777777" w:rsidR="004E258B" w:rsidRDefault="008728F2">
      <w:pPr>
        <w:pStyle w:val="Heading2"/>
      </w:pPr>
      <w:bookmarkStart w:id="64" w:name="_Toc239259597"/>
      <w:r>
        <w:t>16.1 Private → Shared → Institutional Context Transition</w:t>
      </w:r>
      <w:bookmarkEnd w:id="64"/>
    </w:p>
    <w:p w14:paraId="6B7BAD21" w14:textId="77777777" w:rsidR="004E258B" w:rsidRDefault="008728F2">
      <w:pPr>
        <w:pStyle w:val="NCIEFigureCaption"/>
      </w:pPr>
      <w:r>
        <w:t>Figure 6. Private → Shared → Institutional context transition — each step is a deliberate, human-governed action, never automatic.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Figure 6: process flow"/>
      </w:tblPr>
      <w:tblGrid>
        <w:gridCol w:w="5018"/>
        <w:gridCol w:w="5018"/>
      </w:tblGrid>
      <w:tr w:rsidR="004E258B" w14:paraId="5D91B828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DCD4B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01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964E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Private Context (single user, e.g. Preference/Conversation Memory, Ch.5-6)</w:t>
            </w:r>
          </w:p>
        </w:tc>
      </w:tr>
      <w:tr w:rsidR="004E258B" w14:paraId="13EE3F89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3A52C22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4913E7B5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8328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02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8258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Deliberate sharing action into a Room/Investigation/Situation (Ch.8-10)</w:t>
            </w:r>
          </w:p>
        </w:tc>
      </w:tr>
      <w:tr w:rsidR="004E258B" w14:paraId="54C45621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1BACF1C8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760827BB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90CF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03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3964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Shared Context — visible only to that Room/Investigation/Situation's authorized participants</w:t>
            </w:r>
          </w:p>
        </w:tc>
      </w:tr>
      <w:tr w:rsidR="004E258B" w14:paraId="5AACF66C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31E93542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238166F9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6781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04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9983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Knowledge Candidate proposed from Shared Context pattern (Ch.18)</w:t>
            </w:r>
          </w:p>
        </w:tc>
      </w:tr>
      <w:tr w:rsidR="004E258B" w14:paraId="70F612F8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3658350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28DEB462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2A95C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05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7EC3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Human review and approval (Ch.18-19)</w:t>
            </w:r>
          </w:p>
        </w:tc>
      </w:tr>
      <w:tr w:rsidR="004E258B" w14:paraId="53659113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02BACD6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7DA30564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B5E64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06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1270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Institutional Context — Approved Institutional Knowledge, broadly applicable within its scope</w:t>
            </w:r>
          </w:p>
        </w:tc>
      </w:tr>
    </w:tbl>
    <w:p w14:paraId="7212C2F6" w14:textId="77777777" w:rsidR="004E258B" w:rsidRDefault="008728F2">
      <w:pPr>
        <w:pStyle w:val="Heading2"/>
      </w:pPr>
      <w:bookmarkStart w:id="65" w:name="_Toc239259598"/>
      <w:r>
        <w:t>16.2 Shared Room Disclosure</w:t>
      </w:r>
      <w:bookmarkEnd w:id="65"/>
    </w:p>
    <w:p w14:paraId="54CE5E76" w14:textId="77777777" w:rsidR="004E258B" w:rsidRDefault="008728F2">
      <w:pPr>
        <w:pStyle w:val="NCIEBody"/>
      </w:pPr>
      <w:r>
        <w:t>A Collaborative Room's shared disclosure is calculated per-participant from governed authorization, never as a permission union: one participant's ability to access an object never means ARGUS may expose it to every Room participant (NCIE-002 Ch.20 §20.9). ARGUS's effective Room context is restricted to information appropriately shareable in that context — private context from one participant never silently becomes ARGUS-shared Room context.</w:t>
      </w:r>
    </w:p>
    <w:p w14:paraId="0C0AC1E4" w14:textId="77777777" w:rsidR="004E258B" w:rsidRDefault="008728F2">
      <w:pPr>
        <w:pStyle w:val="NCIETraceBlock"/>
      </w:pPr>
      <w:r>
        <w:t>Traceability: NCIE-002 Ch.20 §20.9; NCIE-003 Ch.4 §4.72-4.79.</w:t>
      </w:r>
    </w:p>
    <w:p w14:paraId="13BD0652" w14:textId="77777777" w:rsidR="004E258B" w:rsidRDefault="008728F2">
      <w:pPr>
        <w:pStyle w:val="NCIEChapterLabel"/>
      </w:pPr>
      <w:r>
        <w:lastRenderedPageBreak/>
        <w:t>NCIE-006 — Chapter 17 Expansion</w:t>
      </w:r>
    </w:p>
    <w:p w14:paraId="55A83DFF" w14:textId="77777777" w:rsidR="004E258B" w:rsidRDefault="008728F2">
      <w:pPr>
        <w:pStyle w:val="Heading1"/>
        <w:pBdr>
          <w:bottom w:val="single" w:sz="14" w:space="5" w:color="D89D26"/>
        </w:pBdr>
      </w:pPr>
      <w:bookmarkStart w:id="66" w:name="_Toc239259599"/>
      <w:r>
        <w:t>ARGUS Memory Retrieval Interface</w:t>
      </w:r>
      <w:bookmarkEnd w:id="66"/>
    </w:p>
    <w:p w14:paraId="325F410B" w14:textId="77777777" w:rsidR="004E258B" w:rsidRDefault="008728F2">
      <w:pPr>
        <w:pStyle w:val="NCIEBody"/>
      </w:pPr>
      <w:r>
        <w:rPr>
          <w:i/>
          <w:color w:val="234F29"/>
        </w:rPr>
        <w:t>Define governed Memory Service interfaces consumed by ARGUS without giving ARGUS unrestricted institutional memory access.</w:t>
      </w:r>
    </w:p>
    <w:p w14:paraId="0B4F21EF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75D5869E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NCIE-005 Ch.23 — ARGUS retrieves memory via governed services and reconciles it against current state; NCIE-006 specifies the interface those retrievals actually use.</w:t>
      </w:r>
    </w:p>
    <w:p w14:paraId="1B9A4F77" w14:textId="77777777" w:rsidR="004E258B" w:rsidRDefault="008728F2">
      <w:pPr>
        <w:pStyle w:val="Heading2"/>
      </w:pPr>
      <w:bookmarkStart w:id="67" w:name="_Toc239259600"/>
      <w:r>
        <w:t>17.1 Governed Retrieval Interface</w:t>
      </w:r>
      <w:bookmarkEnd w:id="67"/>
    </w:p>
    <w:p w14:paraId="09E749A6" w14:textId="77777777" w:rsidR="004E258B" w:rsidRDefault="008728F2">
      <w:pPr>
        <w:pStyle w:val="NCIEBody"/>
      </w:pPr>
      <w:r>
        <w:t>ARGUS consumes Memory exclusively through the Memory/Context Retrieval Service (Ch.14's assembly flow), never a direct store connection. Every retrieval carries the requesting identity's effective authorization, purpose, and temporal mode; none of these may be widened by the fact that the requester is ARGUS rather than a human.</w:t>
      </w:r>
    </w:p>
    <w:p w14:paraId="09010860" w14:textId="77777777" w:rsidR="004E258B" w:rsidRDefault="008728F2">
      <w:pPr>
        <w:pStyle w:val="Heading2"/>
      </w:pPr>
      <w:bookmarkStart w:id="68" w:name="_Toc239259601"/>
      <w:r>
        <w:t>17.2 Retrieval Result Labels</w:t>
      </w:r>
      <w:bookmarkEnd w:id="68"/>
    </w:p>
    <w:p w14:paraId="07AAFEA7" w14:textId="77777777" w:rsidR="004E258B" w:rsidRDefault="008728F2">
      <w:pPr>
        <w:pStyle w:val="NCIEBody"/>
      </w:pPr>
      <w:r>
        <w:t>Returned Memory/Knowledge visibly distinguishes its category — never collapsed into one generic "memory result":</w:t>
      </w:r>
    </w:p>
    <w:p w14:paraId="45F813DA" w14:textId="77777777" w:rsidR="004E258B" w:rsidRDefault="008728F2">
      <w:pPr>
        <w:pStyle w:val="ListBullet"/>
      </w:pPr>
      <w:r>
        <w:t>CURRENT AUTHORITATIVE CONTEXT</w:t>
      </w:r>
    </w:p>
    <w:p w14:paraId="591E5B19" w14:textId="77777777" w:rsidR="004E258B" w:rsidRDefault="008728F2">
      <w:pPr>
        <w:pStyle w:val="ListBullet"/>
      </w:pPr>
      <w:r>
        <w:t>HISTORICAL MEMORY</w:t>
      </w:r>
    </w:p>
    <w:p w14:paraId="7C99C42A" w14:textId="77777777" w:rsidR="004E258B" w:rsidRDefault="008728F2">
      <w:pPr>
        <w:pStyle w:val="ListBullet"/>
      </w:pPr>
      <w:r>
        <w:t>DECISION-TIME CONTEXT</w:t>
      </w:r>
    </w:p>
    <w:p w14:paraId="320789A7" w14:textId="77777777" w:rsidR="004E258B" w:rsidRDefault="008728F2">
      <w:pPr>
        <w:pStyle w:val="ListBullet"/>
      </w:pPr>
      <w:r>
        <w:t>APPROVED INSTITUTIONAL KNOWLEDGE</w:t>
      </w:r>
    </w:p>
    <w:p w14:paraId="66389206" w14:textId="77777777" w:rsidR="004E258B" w:rsidRDefault="008728F2">
      <w:pPr>
        <w:pStyle w:val="ListBullet"/>
      </w:pPr>
      <w:r>
        <w:t>PRIOR HUMAN JUDGMENT</w:t>
      </w:r>
    </w:p>
    <w:p w14:paraId="2346DF86" w14:textId="77777777" w:rsidR="004E258B" w:rsidRDefault="008728F2">
      <w:pPr>
        <w:pStyle w:val="ListBullet"/>
      </w:pPr>
      <w:r>
        <w:t>ARGUS-GENERATED HISTORICAL ANALYSIS</w:t>
      </w:r>
    </w:p>
    <w:p w14:paraId="70F9EE5E" w14:textId="77777777" w:rsidR="004E258B" w:rsidRDefault="008728F2">
      <w:pPr>
        <w:pStyle w:val="ListBullet"/>
      </w:pPr>
      <w:r>
        <w:t>UNVALIDATED KNOWLEDGE CANDIDATE</w:t>
      </w:r>
    </w:p>
    <w:p w14:paraId="3F3A926C" w14:textId="77777777" w:rsidR="004E258B" w:rsidRDefault="008728F2">
      <w:pPr>
        <w:pStyle w:val="NCIEBody"/>
      </w:pPr>
      <w:r>
        <w:t>These labels are the Memory-service-side source of NCIE-005 Ch.11's ARGUS Output/Epistemic-Type Matrix — that chapter specifies how ARGUS presents them; this chapter specifies that the Memory Service produces them accurately in the first place.</w:t>
      </w:r>
    </w:p>
    <w:p w14:paraId="450FFFE4" w14:textId="77777777" w:rsidR="004E258B" w:rsidRDefault="008728F2">
      <w:pPr>
        <w:pStyle w:val="NCIETraceBlock"/>
      </w:pPr>
      <w:r>
        <w:t>Traceability: NCIE-005 Ch.11, Ch.23.</w:t>
      </w:r>
    </w:p>
    <w:p w14:paraId="11D8B2AF" w14:textId="77777777" w:rsidR="004E258B" w:rsidRDefault="008728F2">
      <w:pPr>
        <w:pStyle w:val="NCIEChapterLabel"/>
      </w:pPr>
      <w:r>
        <w:lastRenderedPageBreak/>
        <w:t>NCIE-006 — Chapter 18 Expansion</w:t>
      </w:r>
    </w:p>
    <w:p w14:paraId="414BA9C8" w14:textId="77777777" w:rsidR="004E258B" w:rsidRDefault="008728F2">
      <w:pPr>
        <w:pStyle w:val="Heading1"/>
        <w:pBdr>
          <w:bottom w:val="single" w:sz="14" w:space="5" w:color="D89D26"/>
        </w:pBdr>
      </w:pPr>
      <w:bookmarkStart w:id="69" w:name="_Toc239259602"/>
      <w:r>
        <w:t>Institutional Knowledge Candidate Lifecycle</w:t>
      </w:r>
      <w:bookmarkEnd w:id="69"/>
    </w:p>
    <w:p w14:paraId="0EBD3F11" w14:textId="77777777" w:rsidR="004E258B" w:rsidRDefault="008728F2">
      <w:pPr>
        <w:pStyle w:val="NCIEBody"/>
      </w:pPr>
      <w:r>
        <w:rPr>
          <w:i/>
          <w:color w:val="234F29"/>
        </w:rPr>
        <w:t>Define how lessons and reusable insights become governed Knowledge Candidates.</w:t>
      </w:r>
    </w:p>
    <w:p w14:paraId="0D2927C0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7EE6A98B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NCIE-003 Ch.22 §22.4 — Promotion to Institutional Knowledge requires a recorded human Review State; a Knowledge Candidate never self-promotes.</w:t>
      </w:r>
    </w:p>
    <w:p w14:paraId="72032D8F" w14:textId="77777777" w:rsidR="004E258B" w:rsidRDefault="008728F2">
      <w:pPr>
        <w:pStyle w:val="Heading2"/>
      </w:pPr>
      <w:bookmarkStart w:id="70" w:name="_Toc239259603"/>
      <w:r>
        <w:t>18.1 Knowledge Candidate Definition</w:t>
      </w:r>
      <w:bookmarkEnd w:id="70"/>
    </w:p>
    <w:p w14:paraId="7EF7AEB9" w14:textId="77777777" w:rsidR="004E258B" w:rsidRDefault="008728F2">
      <w:pPr>
        <w:pStyle w:val="NCIEBody"/>
      </w:pPr>
      <w:r>
        <w:t>A Knowledge Candidate is a proposed generalisation derived from Memory, awaiting human review before it may carry institutional authority (Ch.2 §2.1's authoritative definition applies).</w:t>
      </w:r>
    </w:p>
    <w:p w14:paraId="7EF6DF12" w14:textId="77777777" w:rsidR="004E258B" w:rsidRDefault="008728F2">
      <w:pPr>
        <w:pStyle w:val="Heading2"/>
      </w:pPr>
      <w:bookmarkStart w:id="71" w:name="_Toc239259604"/>
      <w:r>
        <w:t>18.2 Institutional Knowledge Promotion Lifecycle</w:t>
      </w:r>
      <w:bookmarkEnd w:id="71"/>
    </w:p>
    <w:p w14:paraId="5FD8BD15" w14:textId="77777777" w:rsidR="004E258B" w:rsidRDefault="008728F2">
      <w:pPr>
        <w:pStyle w:val="NCIEFigureCaption"/>
      </w:pPr>
      <w:r>
        <w:t>Figure 7. Institutional Knowledge Promotion Lifecycle — the main forward path; §18.3's table below covers the full state machine including challenge/supersession/retraction branches.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Figure 7: process flow"/>
      </w:tblPr>
      <w:tblGrid>
        <w:gridCol w:w="5018"/>
        <w:gridCol w:w="5018"/>
      </w:tblGrid>
      <w:tr w:rsidR="004E258B" w14:paraId="687C5612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ABF19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01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1EE3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CANDIDATE (proposed, origin traceable)</w:t>
            </w:r>
          </w:p>
        </w:tc>
      </w:tr>
      <w:tr w:rsidR="004E258B" w14:paraId="415E321A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04FEE32F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5E5B0606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4F9D8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02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1AA9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REVIEW (human evaluation, separation of duties where policy requires)</w:t>
            </w:r>
          </w:p>
        </w:tc>
      </w:tr>
      <w:tr w:rsidR="004E258B" w14:paraId="415D0ED8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65030ED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57CD1F66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F4BE9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03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0028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APPROVED (applicability scope defined, Ch.19)</w:t>
            </w:r>
          </w:p>
        </w:tc>
      </w:tr>
      <w:tr w:rsidR="004E258B" w14:paraId="249A1A63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33A74A7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612CC73C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31B3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04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7B8E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ACTIVE (in force within scope)</w:t>
            </w:r>
          </w:p>
        </w:tc>
      </w:tr>
    </w:tbl>
    <w:p w14:paraId="0DE442DC" w14:textId="77777777" w:rsidR="004E258B" w:rsidRDefault="008728F2">
      <w:pPr>
        <w:pStyle w:val="Heading2"/>
      </w:pPr>
      <w:bookmarkStart w:id="72" w:name="_Toc239259605"/>
      <w:r>
        <w:t>18.3 Full Lifecycle State Machine</w:t>
      </w:r>
      <w:bookmarkEnd w:id="72"/>
    </w:p>
    <w:p w14:paraId="08E5A148" w14:textId="77777777" w:rsidR="004E258B" w:rsidRDefault="008728F2">
      <w:pPr>
        <w:pStyle w:val="NCIEFigureCaption"/>
      </w:pPr>
      <w:r>
        <w:t>Table 10. Institutional Knowledge Candidate lifecycle state machine.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10"/>
      </w:tblPr>
      <w:tblGrid>
        <w:gridCol w:w="2509"/>
        <w:gridCol w:w="2509"/>
        <w:gridCol w:w="2509"/>
        <w:gridCol w:w="2509"/>
      </w:tblGrid>
      <w:tr w:rsidR="004E258B" w14:paraId="5F55705C" w14:textId="77777777">
        <w:trPr>
          <w:tblHeader/>
        </w:trPr>
        <w:tc>
          <w:tcPr>
            <w:tcW w:w="2509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8F2D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w="2509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8F7F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Trigger</w:t>
            </w:r>
          </w:p>
        </w:tc>
        <w:tc>
          <w:tcPr>
            <w:tcW w:w="2509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DEB97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Permitted Actor</w:t>
            </w:r>
          </w:p>
        </w:tc>
        <w:tc>
          <w:tcPr>
            <w:tcW w:w="2509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3DB6B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Resulting State</w:t>
            </w:r>
          </w:p>
        </w:tc>
      </w:tr>
      <w:tr w:rsidR="004E258B" w14:paraId="35C19839" w14:textId="77777777">
        <w:trPr>
          <w:cantSplit/>
        </w:trPr>
        <w:tc>
          <w:tcPr>
            <w:tcW w:w="25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4671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CANDIDATE</w:t>
            </w:r>
          </w:p>
        </w:tc>
        <w:tc>
          <w:tcPr>
            <w:tcW w:w="25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4C0B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Proposed from Human Analyst, Collaborative Room, Investigation, Situation, Post-Incident Review, Expert Contribution or ARGUS Proposal</w:t>
            </w:r>
          </w:p>
        </w:tc>
        <w:tc>
          <w:tcPr>
            <w:tcW w:w="25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3009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Any of the above; origin remains traceable after promotion</w:t>
            </w:r>
          </w:p>
        </w:tc>
        <w:tc>
          <w:tcPr>
            <w:tcW w:w="25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A198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REVIEW</w:t>
            </w:r>
          </w:p>
        </w:tc>
      </w:tr>
      <w:tr w:rsidR="004E258B" w14:paraId="432AC80B" w14:textId="77777777">
        <w:trPr>
          <w:cantSplit/>
        </w:trPr>
        <w:tc>
          <w:tcPr>
            <w:tcW w:w="2509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9902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REVIEW</w:t>
            </w:r>
          </w:p>
        </w:tc>
        <w:tc>
          <w:tcPr>
            <w:tcW w:w="2509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D3C4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Submitted for human evaluation</w:t>
            </w:r>
          </w:p>
        </w:tc>
        <w:tc>
          <w:tcPr>
            <w:tcW w:w="2509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D7A0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Authorized reviewer, distinct from proposer where policy requires (Ch.20 §20.5)</w:t>
            </w:r>
          </w:p>
        </w:tc>
        <w:tc>
          <w:tcPr>
            <w:tcW w:w="2509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E63E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APPROVED or REJECTED</w:t>
            </w:r>
          </w:p>
        </w:tc>
      </w:tr>
      <w:tr w:rsidR="004E258B" w14:paraId="3AF873C7" w14:textId="77777777">
        <w:trPr>
          <w:cantSplit/>
        </w:trPr>
        <w:tc>
          <w:tcPr>
            <w:tcW w:w="25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919E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APPROVED</w:t>
            </w:r>
          </w:p>
        </w:tc>
        <w:tc>
          <w:tcPr>
            <w:tcW w:w="25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3667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Reviewer approves with defined applicability scope (Ch.19)</w:t>
            </w:r>
          </w:p>
        </w:tc>
        <w:tc>
          <w:tcPr>
            <w:tcW w:w="25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EE23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Authorized approver</w:t>
            </w:r>
          </w:p>
        </w:tc>
        <w:tc>
          <w:tcPr>
            <w:tcW w:w="25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9ED1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ACTIVE</w:t>
            </w:r>
          </w:p>
        </w:tc>
      </w:tr>
      <w:tr w:rsidR="004E258B" w14:paraId="5F7D47BD" w14:textId="77777777">
        <w:trPr>
          <w:cantSplit/>
        </w:trPr>
        <w:tc>
          <w:tcPr>
            <w:tcW w:w="2509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E618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ACTIVE</w:t>
            </w:r>
          </w:p>
        </w:tc>
        <w:tc>
          <w:tcPr>
            <w:tcW w:w="2509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02F6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 force within its applicability scope</w:t>
            </w:r>
          </w:p>
        </w:tc>
        <w:tc>
          <w:tcPr>
            <w:tcW w:w="2509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7D84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N/A (state, not action)</w:t>
            </w:r>
          </w:p>
        </w:tc>
        <w:tc>
          <w:tcPr>
            <w:tcW w:w="2509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06B9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CHALLENGED, REVIEW_DUE, SUPERSEDED, RETRACTED or EXPIRED</w:t>
            </w:r>
          </w:p>
        </w:tc>
      </w:tr>
      <w:tr w:rsidR="004E258B" w14:paraId="3B6A088E" w14:textId="77777777">
        <w:trPr>
          <w:cantSplit/>
        </w:trPr>
        <w:tc>
          <w:tcPr>
            <w:tcW w:w="25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6187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CHALLENGED</w:t>
            </w:r>
          </w:p>
        </w:tc>
        <w:tc>
          <w:tcPr>
            <w:tcW w:w="25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5824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Material conflict identified (Ch.20)</w:t>
            </w:r>
          </w:p>
        </w:tc>
        <w:tc>
          <w:tcPr>
            <w:tcW w:w="25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3604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Any authorized user/ARGUS may flag; only a human resolves</w:t>
            </w:r>
          </w:p>
        </w:tc>
        <w:tc>
          <w:tcPr>
            <w:tcW w:w="25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0EA5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ACTIVE (challenge resolved) or REVIEW (re-review triggered)</w:t>
            </w:r>
          </w:p>
        </w:tc>
      </w:tr>
      <w:tr w:rsidR="004E258B" w14:paraId="79FCE931" w14:textId="77777777">
        <w:trPr>
          <w:cantSplit/>
        </w:trPr>
        <w:tc>
          <w:tcPr>
            <w:tcW w:w="2509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7155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REVIEW_DUE / SUPERSEDED / RETRACTED / EXPIRED</w:t>
            </w:r>
          </w:p>
        </w:tc>
        <w:tc>
          <w:tcPr>
            <w:tcW w:w="2509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A77B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Review date reached / newer version approved / formally withdrawn / applicability period lapsed</w:t>
            </w:r>
          </w:p>
        </w:tc>
        <w:tc>
          <w:tcPr>
            <w:tcW w:w="2509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F312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Per Ch.19 policy</w:t>
            </w:r>
          </w:p>
        </w:tc>
        <w:tc>
          <w:tcPr>
            <w:tcW w:w="2509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D42E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Terminal or REVIEW, per Ch.19 §19</w:t>
            </w:r>
          </w:p>
        </w:tc>
      </w:tr>
    </w:tbl>
    <w:p w14:paraId="768AE300" w14:textId="77777777" w:rsidR="004E258B" w:rsidRDefault="004E258B"/>
    <w:p w14:paraId="49336DE9" w14:textId="77777777" w:rsidR="004E258B" w:rsidRDefault="008728F2">
      <w:pPr>
        <w:pStyle w:val="Heading2"/>
      </w:pPr>
      <w:bookmarkStart w:id="73" w:name="_Toc239259606"/>
      <w:r>
        <w:t>18.4 ARGUS Role</w:t>
      </w:r>
      <w:bookmarkEnd w:id="73"/>
    </w:p>
    <w:p w14:paraId="550C67AC" w14:textId="77777777" w:rsidR="004E258B" w:rsidRDefault="008728F2">
      <w:pPr>
        <w:pStyle w:val="NCIEBody"/>
      </w:pPr>
      <w:r>
        <w:t>ARGUS may propose a Knowledge Candidate, organize supporting evidence, surface contradictions, and prepare review material. ARGUS does not approve — this remains true even where the candidate originated from ARGUS itself (NCIE-005 Ch.24 §24.1 restates this at the behavioral layer).</w:t>
      </w:r>
    </w:p>
    <w:p w14:paraId="57F21E21" w14:textId="77777777" w:rsidR="004E258B" w:rsidRDefault="008728F2">
      <w:pPr>
        <w:pStyle w:val="Heading2"/>
      </w:pPr>
      <w:bookmarkStart w:id="74" w:name="_Toc239259607"/>
      <w:r>
        <w:lastRenderedPageBreak/>
        <w:t>Human Review Focus</w:t>
      </w:r>
      <w:bookmarkEnd w:id="74"/>
    </w:p>
    <w:p w14:paraId="7E7AC05C" w14:textId="77777777" w:rsidR="004E258B" w:rsidRDefault="008728F2">
      <w:pPr>
        <w:pStyle w:val="ListBullet"/>
      </w:pPr>
      <w:r>
        <w:rPr>
          <w:b/>
          <w:color w:val="071A14"/>
          <w:sz w:val="18"/>
        </w:rPr>
        <w:t xml:space="preserve">[INSTITUTIONAL CONFIRMATION REQUIRED]  </w:t>
      </w:r>
      <w:r>
        <w:t>Confirm whether separation of duties between Candidate Contributor, Reviewer and Approver is institutionally required, or whether one authorized role may perform more than one step.</w:t>
      </w:r>
    </w:p>
    <w:p w14:paraId="46328A99" w14:textId="77777777" w:rsidR="004E258B" w:rsidRDefault="008728F2">
      <w:pPr>
        <w:pStyle w:val="NCIETraceBlock"/>
      </w:pPr>
      <w:r>
        <w:t>Traceability: NCIE-003 Ch.22 §22.4; NCIE-005 Ch.24.</w:t>
      </w:r>
    </w:p>
    <w:p w14:paraId="1BFBEF1E" w14:textId="77777777" w:rsidR="004E258B" w:rsidRDefault="008728F2">
      <w:pPr>
        <w:pStyle w:val="NCIEChapterLabel"/>
      </w:pPr>
      <w:r>
        <w:lastRenderedPageBreak/>
        <w:t>NCIE-006 — Chapter 19 Expansion</w:t>
      </w:r>
    </w:p>
    <w:p w14:paraId="2B111C14" w14:textId="77777777" w:rsidR="004E258B" w:rsidRDefault="008728F2">
      <w:pPr>
        <w:pStyle w:val="Heading1"/>
        <w:pBdr>
          <w:bottom w:val="single" w:sz="14" w:space="5" w:color="D89D26"/>
        </w:pBdr>
      </w:pPr>
      <w:bookmarkStart w:id="75" w:name="_Toc239259608"/>
      <w:r>
        <w:t>Institutional Knowledge Versioning, Applicability &amp; Review</w:t>
      </w:r>
      <w:bookmarkEnd w:id="75"/>
    </w:p>
    <w:p w14:paraId="4A6EFE5C" w14:textId="77777777" w:rsidR="004E258B" w:rsidRDefault="008728F2">
      <w:pPr>
        <w:pStyle w:val="NCIEBody"/>
      </w:pPr>
      <w:r>
        <w:rPr>
          <w:i/>
          <w:color w:val="234F29"/>
        </w:rPr>
        <w:t>Define scope, effective period, limitations, review, challenge, supersession and retraction.</w:t>
      </w:r>
    </w:p>
    <w:p w14:paraId="1F20FA1F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4F2843EA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NCIE-003 Ch.22 §22.3 — Applicability Scope and Knowledge Version are canonical Institutional Knowledge attributes.</w:t>
      </w:r>
    </w:p>
    <w:p w14:paraId="56C23AE1" w14:textId="77777777" w:rsidR="004E258B" w:rsidRDefault="008728F2">
      <w:pPr>
        <w:pStyle w:val="Heading2"/>
      </w:pPr>
      <w:bookmarkStart w:id="76" w:name="_Toc239259609"/>
      <w:r>
        <w:t>19.1 Applicability Scope</w:t>
      </w:r>
      <w:bookmarkEnd w:id="76"/>
    </w:p>
    <w:p w14:paraId="74599F87" w14:textId="77777777" w:rsidR="004E258B" w:rsidRDefault="008728F2">
      <w:pPr>
        <w:pStyle w:val="NCIEBody"/>
      </w:pPr>
      <w:r>
        <w:t>Approved Institutional Knowledge identifies its applicable Domain, Operator, Geography, Technology, Time, Methodology, Situation Type, Regulatory Context or other relevant boundary. Contextual lessons are never silently universalized — if retrieved Knowledge appears used outside its approved scope, ARGUS may warn KNOWLEDGE APPLICABILITY REVIEW REQUIRED (NCIE-005 Ch.24 restates this as ARGUS behavior); it never silently extends the scope itself.</w:t>
      </w:r>
    </w:p>
    <w:p w14:paraId="2D49FD6C" w14:textId="77777777" w:rsidR="004E258B" w:rsidRDefault="008728F2">
      <w:pPr>
        <w:pStyle w:val="Heading2"/>
      </w:pPr>
      <w:bookmarkStart w:id="77" w:name="_Toc239259610"/>
      <w:r>
        <w:t>19.2 Review-Due Behavior</w:t>
      </w:r>
      <w:bookmarkEnd w:id="77"/>
    </w:p>
    <w:p w14:paraId="0A8BE9FC" w14:textId="77777777" w:rsidR="004E258B" w:rsidRDefault="008728F2">
      <w:pPr>
        <w:pStyle w:val="NCIEFigureCaption"/>
      </w:pPr>
      <w:r>
        <w:t>Table 11. Institutional Knowledge review and ownership-transfer behavior.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11"/>
      </w:tblPr>
      <w:tblGrid>
        <w:gridCol w:w="5018"/>
        <w:gridCol w:w="5018"/>
      </w:tblGrid>
      <w:tr w:rsidR="004E258B" w14:paraId="657EF812" w14:textId="77777777">
        <w:trPr>
          <w:tblHeader/>
        </w:trPr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C228B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Situation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5F899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Behavior</w:t>
            </w:r>
          </w:p>
        </w:tc>
      </w:tr>
      <w:tr w:rsidR="004E258B" w14:paraId="634B0B6B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FB95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Review date reached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6CAB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Knowledge class/policy determines whether it remains ACTIVE — REVIEW DUE or moves to SUSPENDED PENDING REVIEW; where policy is unknown, classified INSTITUTIONAL CONFIRMATION REQUIRED, never assumed universally</w:t>
            </w:r>
          </w:p>
        </w:tc>
      </w:tr>
      <w:tr w:rsidR="004E258B" w14:paraId="7B858C9B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1F24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Ownership changes (staff departure, reorganization, role/department change)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8183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Original Authorship, Review, Approval and Contribution Provenance are preserved; changing the owner never rewrites history</w:t>
            </w:r>
          </w:p>
        </w:tc>
      </w:tr>
      <w:tr w:rsidR="004E258B" w14:paraId="5DDA34B0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010F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No accountable current owner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7BAE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Enters GOVERNANCE REVIEW REQUIRED rather than remaining indefinitely ownerless</w:t>
            </w:r>
          </w:p>
        </w:tc>
      </w:tr>
    </w:tbl>
    <w:p w14:paraId="17243F0C" w14:textId="77777777" w:rsidR="004E258B" w:rsidRDefault="004E258B"/>
    <w:p w14:paraId="6493738B" w14:textId="77777777" w:rsidR="004E258B" w:rsidRDefault="008728F2">
      <w:pPr>
        <w:pStyle w:val="Heading2"/>
      </w:pPr>
      <w:bookmarkStart w:id="78" w:name="_Toc239259611"/>
      <w:r>
        <w:t>19.3 Versioning</w:t>
      </w:r>
      <w:bookmarkEnd w:id="78"/>
    </w:p>
    <w:p w14:paraId="07C48094" w14:textId="77777777" w:rsidR="004E258B" w:rsidRDefault="008728F2">
      <w:pPr>
        <w:pStyle w:val="NCIEBody"/>
      </w:pPr>
      <w:r>
        <w:t>Each Knowledge Version retains its own effective period and content; retrieval of current guidance always resolves to the active version, while historical reconstruction (Ch.12) can recover which version was in force at a prior knowledge time.</w:t>
      </w:r>
    </w:p>
    <w:p w14:paraId="18856285" w14:textId="77777777" w:rsidR="004E258B" w:rsidRDefault="008728F2">
      <w:pPr>
        <w:pStyle w:val="Heading2"/>
      </w:pPr>
      <w:bookmarkStart w:id="79" w:name="_Toc239259612"/>
      <w:r>
        <w:t>Human Review Focus</w:t>
      </w:r>
      <w:bookmarkEnd w:id="79"/>
    </w:p>
    <w:p w14:paraId="502136FF" w14:textId="77777777" w:rsidR="004E258B" w:rsidRDefault="008728F2">
      <w:pPr>
        <w:pStyle w:val="ListBullet"/>
      </w:pPr>
      <w:r>
        <w:rPr>
          <w:b/>
          <w:color w:val="071A14"/>
          <w:sz w:val="18"/>
        </w:rPr>
        <w:t xml:space="preserve">[INSTITUTIONAL CONFIRMATION REQUIRED]  </w:t>
      </w:r>
      <w:r>
        <w:t>Confirm review-due default behavior (ACTIVE-REVIEW-DUE vs SUSPENDED) per Knowledge class where NCA policy is not otherwise specified.</w:t>
      </w:r>
    </w:p>
    <w:p w14:paraId="2547B4B2" w14:textId="77777777" w:rsidR="004E258B" w:rsidRDefault="008728F2">
      <w:pPr>
        <w:pStyle w:val="NCIETraceBlock"/>
      </w:pPr>
      <w:r>
        <w:t>Traceability: NCIE-003 Ch.22 §22.3.</w:t>
      </w:r>
    </w:p>
    <w:p w14:paraId="4AEBE542" w14:textId="77777777" w:rsidR="004E258B" w:rsidRDefault="008728F2">
      <w:pPr>
        <w:pStyle w:val="NCIEChapterLabel"/>
      </w:pPr>
      <w:r>
        <w:lastRenderedPageBreak/>
        <w:t>NCIE-006 — Chapter 20 Expansion</w:t>
      </w:r>
    </w:p>
    <w:p w14:paraId="56C6F196" w14:textId="77777777" w:rsidR="004E258B" w:rsidRDefault="008728F2">
      <w:pPr>
        <w:pStyle w:val="Heading1"/>
        <w:pBdr>
          <w:bottom w:val="single" w:sz="14" w:space="5" w:color="D89D26"/>
        </w:pBdr>
      </w:pPr>
      <w:bookmarkStart w:id="80" w:name="_Toc239259613"/>
      <w:r>
        <w:t>Knowledge Challenge, Contradiction &amp; Impact Analysis</w:t>
      </w:r>
      <w:bookmarkEnd w:id="80"/>
    </w:p>
    <w:p w14:paraId="292EF4D0" w14:textId="77777777" w:rsidR="004E258B" w:rsidRDefault="008728F2">
      <w:pPr>
        <w:pStyle w:val="NCIEBody"/>
      </w:pPr>
      <w:r>
        <w:rPr>
          <w:i/>
          <w:color w:val="234F29"/>
        </w:rPr>
        <w:t>Handle conflicts between current evidence and approved knowledge through explicit review and downstream impact analysis.</w:t>
      </w:r>
    </w:p>
    <w:p w14:paraId="0972A9EE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0EEDC530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NCIE-005 Ch.24 — ARGUS may identify a contradiction between current Evidence and approved Knowledge; humans govern the Knowledge response.</w:t>
      </w:r>
    </w:p>
    <w:p w14:paraId="52B27EFB" w14:textId="77777777" w:rsidR="004E258B" w:rsidRDefault="008728F2">
      <w:pPr>
        <w:pStyle w:val="Heading2"/>
      </w:pPr>
      <w:bookmarkStart w:id="81" w:name="_Toc239259614"/>
      <w:r>
        <w:t>20.1 Knowledge Challenge, Supersession &amp; Retraction Lifecycle</w:t>
      </w:r>
      <w:bookmarkEnd w:id="81"/>
    </w:p>
    <w:p w14:paraId="24BE3409" w14:textId="77777777" w:rsidR="004E258B" w:rsidRDefault="008728F2">
      <w:pPr>
        <w:pStyle w:val="NCIEFigureCaption"/>
      </w:pPr>
      <w:r>
        <w:t>Figure 8. Knowledge Challenge / Supersession / Retraction lifecycle.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Figure 8: process flow"/>
      </w:tblPr>
      <w:tblGrid>
        <w:gridCol w:w="5018"/>
        <w:gridCol w:w="5018"/>
      </w:tblGrid>
      <w:tr w:rsidR="004E258B" w14:paraId="35BD8463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EF05F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01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841B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Material conflict identified between current Evidence and Approved Knowledge (human or ARGUS)</w:t>
            </w:r>
          </w:p>
        </w:tc>
      </w:tr>
      <w:tr w:rsidR="004E258B" w14:paraId="266F7ECA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428C965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12B67D76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FCB4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02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6FA2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KNOWLEDGE REVIEW REQUIRED state generated — never silently resolved by picking one side</w:t>
            </w:r>
          </w:p>
        </w:tc>
      </w:tr>
      <w:tr w:rsidR="004E258B" w14:paraId="28154B90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DF7D78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28214495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09938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03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2E53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Human review of the conflict</w:t>
            </w:r>
          </w:p>
        </w:tc>
      </w:tr>
      <w:tr w:rsidR="004E258B" w14:paraId="77CC9462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1F50BF6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47A3BD22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560F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04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6F7F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Outcome: Knowledge reaffirmed, superseded by a new version, or retracted</w:t>
            </w:r>
          </w:p>
        </w:tc>
      </w:tr>
      <w:tr w:rsidR="004E258B" w14:paraId="4212FC27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6F9BAB99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0A4D6068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02979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05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407D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SUPERSEDED/RETRACTED recorded — historical traceability retained (SUPERSEDED ≠ DELETED; RETRACTED ≠ NEVER EXISTED)</w:t>
            </w:r>
          </w:p>
        </w:tc>
      </w:tr>
      <w:tr w:rsidR="004E258B" w14:paraId="7DF33939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55782A1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0230CCB8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7387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06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F0C1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Current retrieval stops presenting superseded/retracted Knowledge as active guidance</w:t>
            </w:r>
          </w:p>
        </w:tc>
      </w:tr>
    </w:tbl>
    <w:p w14:paraId="252A5EF3" w14:textId="77777777" w:rsidR="004E258B" w:rsidRDefault="008728F2">
      <w:pPr>
        <w:pStyle w:val="Heading2"/>
      </w:pPr>
      <w:bookmarkStart w:id="82" w:name="_Toc239259615"/>
      <w:r>
        <w:t>20.2 Retraction Impact Analysis</w:t>
      </w:r>
      <w:bookmarkEnd w:id="82"/>
    </w:p>
    <w:p w14:paraId="65895B48" w14:textId="77777777" w:rsidR="004E258B" w:rsidRDefault="008728F2">
      <w:pPr>
        <w:pStyle w:val="NCIEBody"/>
      </w:pPr>
      <w:r>
        <w:t>If Knowledge is retracted, active Rooms, Investigations, Situations, Briefings, Reports or Decision-Support Packages that materially relied upon it are flagged for review — historical artifacts are never silently rewritten as a result (Ch.22 formalizes the dependency-tracking mechanism this relies on).</w:t>
      </w:r>
    </w:p>
    <w:p w14:paraId="617FC32E" w14:textId="77777777" w:rsidR="004E258B" w:rsidRDefault="008728F2">
      <w:pPr>
        <w:pStyle w:val="Heading2"/>
      </w:pPr>
      <w:bookmarkStart w:id="83" w:name="_Toc239259616"/>
      <w:r>
        <w:t>20.3 Re-Review Triggers</w:t>
      </w:r>
      <w:bookmarkEnd w:id="83"/>
    </w:p>
    <w:p w14:paraId="7D6F965F" w14:textId="77777777" w:rsidR="004E258B" w:rsidRDefault="008728F2">
      <w:pPr>
        <w:pStyle w:val="NCIEBody"/>
      </w:pPr>
      <w:r>
        <w:t>Review date reached, material contradiction, underlying Rule change, definition change, methodology change, major incident, repeated challenge, or scope-expansion request may each trigger review — none of them automatically retracts Knowledge; they trigger the human review process in Ch.18 §18.2.</w:t>
      </w:r>
    </w:p>
    <w:p w14:paraId="3CE8B279" w14:textId="77777777" w:rsidR="004E258B" w:rsidRDefault="008728F2">
      <w:pPr>
        <w:pStyle w:val="NCIETraceBlock"/>
      </w:pPr>
      <w:r>
        <w:t>Traceability: NCIE-005 Ch.24; NCIE-003 Ch.22.</w:t>
      </w:r>
    </w:p>
    <w:p w14:paraId="46139E74" w14:textId="77777777" w:rsidR="004E258B" w:rsidRDefault="008728F2">
      <w:pPr>
        <w:pStyle w:val="NCIEChapterLabel"/>
      </w:pPr>
      <w:r>
        <w:lastRenderedPageBreak/>
        <w:t>NCIE-006 — Chapter 21 Expansion</w:t>
      </w:r>
    </w:p>
    <w:p w14:paraId="79B2A174" w14:textId="77777777" w:rsidR="004E258B" w:rsidRDefault="008728F2">
      <w:pPr>
        <w:pStyle w:val="Heading1"/>
        <w:pBdr>
          <w:bottom w:val="single" w:sz="14" w:space="5" w:color="D89D26"/>
        </w:pBdr>
      </w:pPr>
      <w:bookmarkStart w:id="84" w:name="_Toc239259617"/>
      <w:r>
        <w:t>Knowledge Graph Context &amp; Memory Relationships</w:t>
      </w:r>
      <w:bookmarkEnd w:id="84"/>
    </w:p>
    <w:p w14:paraId="54E8CCC3" w14:textId="77777777" w:rsidR="004E258B" w:rsidRDefault="008728F2">
      <w:pPr>
        <w:pStyle w:val="NCIEBody"/>
      </w:pPr>
      <w:r>
        <w:rPr>
          <w:i/>
          <w:color w:val="234F29"/>
        </w:rPr>
        <w:t>Use canonical graph relationships for memory/knowledge without converting connectivity into fact, cause or culpability.</w:t>
      </w:r>
    </w:p>
    <w:p w14:paraId="020424CB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74042BF3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NCIE-003 Ch.19 §19.2 — Graph Relationship ≠ Causality is the platform-wide invariant; this chapter applies it to Memory/Knowledge relationships specifically.</w:t>
      </w:r>
    </w:p>
    <w:p w14:paraId="5F170FED" w14:textId="77777777" w:rsidR="004E258B" w:rsidRDefault="008728F2">
      <w:pPr>
        <w:pStyle w:val="Heading2"/>
      </w:pPr>
      <w:bookmarkStart w:id="85" w:name="_Toc239259618"/>
      <w:r>
        <w:t>21.1 Memory Authority Hierarchy</w:t>
      </w:r>
      <w:bookmarkEnd w:id="85"/>
    </w:p>
    <w:p w14:paraId="12CAD13D" w14:textId="77777777" w:rsidR="004E258B" w:rsidRDefault="008728F2">
      <w:pPr>
        <w:pStyle w:val="NCIEFigureCaption"/>
      </w:pPr>
      <w:r>
        <w:t>Figure 9. Memory Authority Hierarchy — the chain of deliberate promotion from Evidence to Institutional Knowledge.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Figure 9: relationship model"/>
      </w:tblPr>
      <w:tblGrid>
        <w:gridCol w:w="3345"/>
        <w:gridCol w:w="3345"/>
        <w:gridCol w:w="3345"/>
      </w:tblGrid>
      <w:tr w:rsidR="004E258B" w14:paraId="427CD01D" w14:textId="77777777">
        <w:trPr>
          <w:tblHeader/>
        </w:trPr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9D858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D70E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RELATIONSHIP</w:t>
            </w:r>
          </w:p>
        </w:tc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0111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TARGET</w:t>
            </w:r>
          </w:p>
        </w:tc>
      </w:tr>
      <w:tr w:rsidR="004E258B" w14:paraId="74C6428D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8AED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Evidence (NCIE-003 Ch.17)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7704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may be cited by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C14C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Memory Object</w:t>
            </w:r>
          </w:p>
        </w:tc>
      </w:tr>
      <w:tr w:rsidR="004E258B" w14:paraId="36782601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40BC3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Memory Object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43173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may be generalised into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9DB1F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Knowledge Candidate (Ch.18)</w:t>
            </w:r>
          </w:p>
        </w:tc>
      </w:tr>
      <w:tr w:rsidR="004E258B" w14:paraId="6F494709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6C403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Knowledge Candidate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A8427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requires human Review State to become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C9693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Approved Institutional Knowledge</w:t>
            </w:r>
          </w:p>
        </w:tc>
      </w:tr>
      <w:tr w:rsidR="004E258B" w14:paraId="3EFF632F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728F7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Approved Institutional Knowledge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B8B7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may motivate (never directly modify)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2E24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Rule Change Candidate (NCIE-003 Ch.24)</w:t>
            </w:r>
          </w:p>
        </w:tc>
      </w:tr>
      <w:tr w:rsidR="004E258B" w14:paraId="3A7461A9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CCE0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Memory / Knowledge Graph edges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9A99B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are correlations, never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C73D4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Causality or Culpability claims (NCIE-003 Ch.19 §19.2)</w:t>
            </w:r>
          </w:p>
        </w:tc>
      </w:tr>
    </w:tbl>
    <w:p w14:paraId="1DD35B7A" w14:textId="77777777" w:rsidR="004E258B" w:rsidRDefault="008728F2">
      <w:pPr>
        <w:pStyle w:val="Heading2"/>
      </w:pPr>
      <w:bookmarkStart w:id="86" w:name="_Toc239259619"/>
      <w:r>
        <w:t>21.2 Graph Authorization</w:t>
      </w:r>
      <w:bookmarkEnd w:id="86"/>
    </w:p>
    <w:p w14:paraId="50690AF2" w14:textId="77777777" w:rsidR="004E258B" w:rsidRDefault="008728F2">
      <w:pPr>
        <w:pStyle w:val="NCIEBody"/>
      </w:pPr>
      <w:r>
        <w:t>Graph traversal authorizes Node, Edge, Connected Object and, where relevant, Topology Disclosure. A hidden node must not be inferable merely through degree count, neighbor count, path existence or graph visualization — the same authorization discipline NCIE-003 Ch.19 §19.7 requires for the Intelligence Graph applies identically to the Memory/Knowledge Graph.</w:t>
      </w:r>
    </w:p>
    <w:p w14:paraId="68D5C585" w14:textId="77777777" w:rsidR="004E258B" w:rsidRDefault="008728F2">
      <w:pPr>
        <w:pStyle w:val="NCIETraceBlock"/>
      </w:pPr>
      <w:r>
        <w:t>Traceability: NCIE-003 Ch.19 §19.2, §19.7.</w:t>
      </w:r>
    </w:p>
    <w:p w14:paraId="6C0776D3" w14:textId="77777777" w:rsidR="004E258B" w:rsidRDefault="008728F2">
      <w:pPr>
        <w:pStyle w:val="NCIEChapterLabel"/>
      </w:pPr>
      <w:r>
        <w:lastRenderedPageBreak/>
        <w:t>NCIE-006 — Chapter 22 Expansion</w:t>
      </w:r>
    </w:p>
    <w:p w14:paraId="756671FD" w14:textId="77777777" w:rsidR="004E258B" w:rsidRDefault="008728F2">
      <w:pPr>
        <w:pStyle w:val="Heading1"/>
        <w:pBdr>
          <w:bottom w:val="single" w:sz="14" w:space="5" w:color="D89D26"/>
        </w:pBdr>
      </w:pPr>
      <w:bookmarkStart w:id="87" w:name="_Toc239259620"/>
      <w:r>
        <w:t>Dependency Graph &amp; Downstream Impact Tracking</w:t>
      </w:r>
      <w:bookmarkEnd w:id="87"/>
    </w:p>
    <w:p w14:paraId="762FE221" w14:textId="77777777" w:rsidR="004E258B" w:rsidRDefault="008728F2">
      <w:pPr>
        <w:pStyle w:val="NCIEBody"/>
      </w:pPr>
      <w:r>
        <w:rPr>
          <w:i/>
          <w:color w:val="234F29"/>
        </w:rPr>
        <w:t>Track typed dependencies so corrections and invalidations expose affected downstream artifacts.</w:t>
      </w:r>
    </w:p>
    <w:p w14:paraId="2603097F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5D900A34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NCIE-003 Ch.25 §25.4 — Correction Relationships trigger forward impact analysis via Dependency Edges; this chapter applies that mechanism to Memory/Knowledge.</w:t>
      </w:r>
    </w:p>
    <w:p w14:paraId="79E44826" w14:textId="77777777" w:rsidR="004E258B" w:rsidRDefault="008728F2">
      <w:pPr>
        <w:pStyle w:val="Heading2"/>
      </w:pPr>
      <w:bookmarkStart w:id="88" w:name="_Toc239259621"/>
      <w:r>
        <w:t>22.1 Knowledge Graph / Dependency Relationship Architecture</w:t>
      </w:r>
      <w:bookmarkEnd w:id="88"/>
    </w:p>
    <w:p w14:paraId="45B0E326" w14:textId="77777777" w:rsidR="004E258B" w:rsidRDefault="008728F2">
      <w:pPr>
        <w:pStyle w:val="NCIEFigureCaption"/>
      </w:pPr>
      <w:r>
        <w:t>Figure 10. Knowledge Graph / Dependency Relationship Architecture — typed dependencies used for impact tracking, not causal assertion (Ch.21 §21.1 restates the authority-hierarchy view of this same graph).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Figure 10: relationship model"/>
      </w:tblPr>
      <w:tblGrid>
        <w:gridCol w:w="3345"/>
        <w:gridCol w:w="3345"/>
        <w:gridCol w:w="3345"/>
      </w:tblGrid>
      <w:tr w:rsidR="004E258B" w14:paraId="4AA00B8D" w14:textId="77777777">
        <w:trPr>
          <w:tblHeader/>
        </w:trPr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700B2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288F9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RELATIONSHIP</w:t>
            </w:r>
          </w:p>
        </w:tc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DB04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TARGET</w:t>
            </w:r>
          </w:p>
        </w:tc>
      </w:tr>
      <w:tr w:rsidR="004E258B" w14:paraId="6A3CC003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7FACF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Source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DC83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supports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5D658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Evidence</w:t>
            </w:r>
          </w:p>
        </w:tc>
      </w:tr>
      <w:tr w:rsidR="004E258B" w14:paraId="68603951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F2F52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Evidence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73CC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supports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3458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Memory / Hypothesis</w:t>
            </w:r>
          </w:p>
        </w:tc>
      </w:tr>
      <w:tr w:rsidR="004E258B" w14:paraId="2C610AD7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3C572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Hypothesis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A8B4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may inform (never automatically becomes)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D9C4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Finding</w:t>
            </w:r>
          </w:p>
        </w:tc>
      </w:tr>
      <w:tr w:rsidR="004E258B" w14:paraId="046DB54D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992A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Finding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CD602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supports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AD86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Decision</w:t>
            </w:r>
          </w:p>
        </w:tc>
      </w:tr>
      <w:tr w:rsidR="004E258B" w14:paraId="4C797424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10D6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Decision / Memory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D399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may generalise to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6F673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Institutional Knowledge</w:t>
            </w:r>
          </w:p>
        </w:tc>
      </w:tr>
      <w:tr w:rsidR="004E258B" w14:paraId="2E262846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9652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Institutional Knowledge / Decision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ADF29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may be cited by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01F1C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Report / Briefing</w:t>
            </w:r>
          </w:p>
        </w:tc>
      </w:tr>
    </w:tbl>
    <w:p w14:paraId="08E3DAA1" w14:textId="77777777" w:rsidR="004E258B" w:rsidRDefault="008728F2">
      <w:pPr>
        <w:pStyle w:val="Heading2"/>
      </w:pPr>
      <w:bookmarkStart w:id="89" w:name="_Toc239259622"/>
      <w:r>
        <w:t>22.2 Typed Dependencies and Impact Analysis</w:t>
      </w:r>
      <w:bookmarkEnd w:id="89"/>
    </w:p>
    <w:p w14:paraId="2846FF42" w14:textId="77777777" w:rsidR="004E258B" w:rsidRDefault="008728F2">
      <w:pPr>
        <w:pStyle w:val="NCIEBody"/>
      </w:pPr>
      <w:r>
        <w:t>If upstream Evidence changes, dependent objects identified via §22.1's typed edges are flagged for review — this never automatically reverses a human Decision (NCIE-003 Ch.25 §25.4's Impact-Review State pattern applies identically here).</w:t>
      </w:r>
    </w:p>
    <w:p w14:paraId="46BB61FA" w14:textId="77777777" w:rsidR="004E258B" w:rsidRDefault="008728F2">
      <w:pPr>
        <w:pStyle w:val="Heading2"/>
      </w:pPr>
      <w:bookmarkStart w:id="90" w:name="_Toc239259623"/>
      <w:r>
        <w:t>22.3 Pending-Output Invalidation</w:t>
      </w:r>
      <w:bookmarkEnd w:id="90"/>
    </w:p>
    <w:p w14:paraId="1DAA9198" w14:textId="77777777" w:rsidR="004E258B" w:rsidRDefault="008728F2">
      <w:pPr>
        <w:pStyle w:val="NCIEBody"/>
      </w:pPr>
      <w:r>
        <w:t>If ARGUS has generated a draft briefing or analytical artifact from information subsequently invalidated before human approval, the artifact is flagged SOURCE STATE CHANGED — REVIEW REQUIRED rather than silently remaining apparently current.</w:t>
      </w:r>
    </w:p>
    <w:p w14:paraId="33A0473E" w14:textId="77777777" w:rsidR="004E258B" w:rsidRDefault="008728F2">
      <w:pPr>
        <w:pStyle w:val="NCIETraceBlock"/>
      </w:pPr>
      <w:r>
        <w:t>Traceability: NCIE-003 Ch.25 §25.4.</w:t>
      </w:r>
    </w:p>
    <w:p w14:paraId="26D9D2E4" w14:textId="77777777" w:rsidR="004E258B" w:rsidRDefault="008728F2">
      <w:pPr>
        <w:pStyle w:val="NCIEChapterLabel"/>
      </w:pPr>
      <w:r>
        <w:lastRenderedPageBreak/>
        <w:t>NCIE-006 — Chapter 23 Expansion</w:t>
      </w:r>
    </w:p>
    <w:p w14:paraId="0D7C459B" w14:textId="77777777" w:rsidR="004E258B" w:rsidRDefault="008728F2">
      <w:pPr>
        <w:pStyle w:val="Heading1"/>
        <w:pBdr>
          <w:bottom w:val="single" w:sz="14" w:space="5" w:color="D89D26"/>
        </w:pBdr>
      </w:pPr>
      <w:bookmarkStart w:id="91" w:name="_Toc239259624"/>
      <w:r>
        <w:t>Memory Search, Retrieval Modes &amp; Ranking</w:t>
      </w:r>
      <w:bookmarkEnd w:id="91"/>
    </w:p>
    <w:p w14:paraId="7386F770" w14:textId="77777777" w:rsidR="004E258B" w:rsidRDefault="008728F2">
      <w:pPr>
        <w:pStyle w:val="NCIEBody"/>
      </w:pPr>
      <w:r>
        <w:rPr>
          <w:i/>
          <w:color w:val="234F29"/>
        </w:rPr>
        <w:t>Define Current, Historical and Decision-Time search with authority- and applicability-aware ranking.</w:t>
      </w:r>
    </w:p>
    <w:p w14:paraId="1BCF835E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02EF7469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NCIE-003 Ch.4 §4.89-4.93 — Search enforces authorization before returning results, including facets, snippets, autocomplete and semantic matches.</w:t>
      </w:r>
    </w:p>
    <w:p w14:paraId="375189A8" w14:textId="77777777" w:rsidR="004E258B" w:rsidRDefault="008728F2">
      <w:pPr>
        <w:pStyle w:val="Heading2"/>
      </w:pPr>
      <w:bookmarkStart w:id="92" w:name="_Toc239259625"/>
      <w:r>
        <w:t>23.1 Search &amp; Retrieval Architecture</w:t>
      </w:r>
      <w:bookmarkEnd w:id="92"/>
    </w:p>
    <w:p w14:paraId="4E1ABDA3" w14:textId="77777777" w:rsidR="004E258B" w:rsidRDefault="008728F2">
      <w:pPr>
        <w:pStyle w:val="NCIEFigureCaption"/>
      </w:pPr>
      <w:r>
        <w:t>Figure 11. Memory Search &amp; Retrieval Architecture — mode-differentiated, authorization-filtered throughout.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Figure 11: process flow"/>
      </w:tblPr>
      <w:tblGrid>
        <w:gridCol w:w="5018"/>
        <w:gridCol w:w="5018"/>
      </w:tblGrid>
      <w:tr w:rsidR="004E258B" w14:paraId="1493E504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9EB4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01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3230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Search Request (Current / Historical / Decision-Time mode)</w:t>
            </w:r>
          </w:p>
        </w:tc>
      </w:tr>
      <w:tr w:rsidR="004E258B" w14:paraId="1DFDE84C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08C58EA4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0A167B4B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5605C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02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E7E7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Authorization Filter</w:t>
            </w:r>
          </w:p>
        </w:tc>
      </w:tr>
      <w:tr w:rsidR="004E258B" w14:paraId="492716EE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1B849A7B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4F83400D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795C7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03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9F40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Mode-Specific Query (canonical store / bitemporal store / decision-time-bound store)</w:t>
            </w:r>
          </w:p>
        </w:tc>
      </w:tr>
      <w:tr w:rsidR="004E258B" w14:paraId="398A3A48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793D239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6662306E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AB673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04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6088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Ranking (Ch.23 §23.2)</w:t>
            </w:r>
          </w:p>
        </w:tc>
      </w:tr>
      <w:tr w:rsidR="004E258B" w14:paraId="045468F8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5FE8E2DF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78D9B13A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BB169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05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1CF4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Labelled, Authorized Results (Ch.17 §17.2 result labels)</w:t>
            </w:r>
          </w:p>
        </w:tc>
      </w:tr>
    </w:tbl>
    <w:p w14:paraId="5271077D" w14:textId="77777777" w:rsidR="004E258B" w:rsidRDefault="008728F2">
      <w:pPr>
        <w:pStyle w:val="Heading2"/>
      </w:pPr>
      <w:bookmarkStart w:id="93" w:name="_Toc239259626"/>
      <w:r>
        <w:t>23.2 Ranking Factors</w:t>
      </w:r>
      <w:bookmarkEnd w:id="93"/>
    </w:p>
    <w:p w14:paraId="55392558" w14:textId="77777777" w:rsidR="004E258B" w:rsidRDefault="008728F2">
      <w:pPr>
        <w:pStyle w:val="NCIEBody"/>
      </w:pPr>
      <w:r>
        <w:t>Ranking considers Authority, Applicability, Temporal Validity, Governance State, Relevance and Source Quality — never solely Recency or Semantic Similarity, which are inputs to relevance but never the entire ranking basis.</w:t>
      </w:r>
    </w:p>
    <w:p w14:paraId="0C5A8022" w14:textId="77777777" w:rsidR="004E258B" w:rsidRDefault="008728F2">
      <w:pPr>
        <w:pStyle w:val="Heading2"/>
      </w:pPr>
      <w:bookmarkStart w:id="94" w:name="_Toc239259627"/>
      <w:r>
        <w:t>23.3 Retrieval Explainability</w:t>
      </w:r>
      <w:bookmarkEnd w:id="94"/>
    </w:p>
    <w:p w14:paraId="06F23FB1" w14:textId="77777777" w:rsidR="004E258B" w:rsidRDefault="008728F2">
      <w:pPr>
        <w:pStyle w:val="NCIEBody"/>
      </w:pPr>
      <w:r>
        <w:t>For material retrieval, authorized users can determine why an object was returned, along the dimensions in §23.2 plus Source and Retrieval Mode — without exposing implementation-sensitive scoring internals unnecessarily.</w:t>
      </w:r>
    </w:p>
    <w:p w14:paraId="16822AA4" w14:textId="77777777" w:rsidR="004E258B" w:rsidRDefault="008728F2">
      <w:pPr>
        <w:pStyle w:val="Heading2"/>
      </w:pPr>
      <w:bookmarkStart w:id="95" w:name="_Toc239259628"/>
      <w:r>
        <w:t>23.4 Search-Result Leakage Prevention</w:t>
      </w:r>
      <w:bookmarkEnd w:id="95"/>
    </w:p>
    <w:p w14:paraId="1AAA980B" w14:textId="77777777" w:rsidR="004E258B" w:rsidRDefault="008728F2">
      <w:pPr>
        <w:pStyle w:val="NCIEBody"/>
      </w:pPr>
      <w:r>
        <w:t>Authorization applies before disclosure through titles, snippets, counts, graph neighbors, semantic matches, autocomplete or facets — none of these surfaces is exempt from the same authorization check applied to the underlying object (NCIE-003 Ch.4 §4.89-4.93).</w:t>
      </w:r>
    </w:p>
    <w:p w14:paraId="1D9795E5" w14:textId="77777777" w:rsidR="004E258B" w:rsidRDefault="008728F2">
      <w:pPr>
        <w:pStyle w:val="NCIETraceBlock"/>
      </w:pPr>
      <w:r>
        <w:t>Traceability: NCIE-003 Ch.4 §4.89-4.93.</w:t>
      </w:r>
    </w:p>
    <w:p w14:paraId="5B5E38FF" w14:textId="77777777" w:rsidR="004E258B" w:rsidRDefault="008728F2">
      <w:pPr>
        <w:pStyle w:val="NCIEChapterLabel"/>
      </w:pPr>
      <w:r>
        <w:lastRenderedPageBreak/>
        <w:t>NCIE-006 — Chapter 24 Expansion</w:t>
      </w:r>
    </w:p>
    <w:p w14:paraId="48BD816D" w14:textId="77777777" w:rsidR="004E258B" w:rsidRDefault="008728F2">
      <w:pPr>
        <w:pStyle w:val="Heading1"/>
        <w:pBdr>
          <w:bottom w:val="single" w:sz="14" w:space="5" w:color="D89D26"/>
        </w:pBdr>
      </w:pPr>
      <w:bookmarkStart w:id="96" w:name="_Toc239259629"/>
      <w:r>
        <w:t>Semantic Memory &amp; Vector Retrieval Boundaries</w:t>
      </w:r>
      <w:bookmarkEnd w:id="96"/>
    </w:p>
    <w:p w14:paraId="291B16EE" w14:textId="77777777" w:rsidR="004E258B" w:rsidRDefault="008728F2">
      <w:pPr>
        <w:pStyle w:val="NCIEBody"/>
      </w:pPr>
      <w:r>
        <w:rPr>
          <w:i/>
          <w:color w:val="234F29"/>
        </w:rPr>
        <w:t>Use embeddings for discovery without making vector representations Evidence or Institutional Knowledge.</w:t>
      </w:r>
    </w:p>
    <w:p w14:paraId="0F4B6442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5A51E981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Ch.26 §26.3 — Sensitive semantic/vector indexing requires isolation; NCIE-004 Ch.16 defines the classification-aware vector retrieval stack this chapter governs the Memory-side rules for.</w:t>
      </w:r>
    </w:p>
    <w:p w14:paraId="1377D62E" w14:textId="77777777" w:rsidR="004E258B" w:rsidRDefault="008728F2">
      <w:pPr>
        <w:pStyle w:val="Heading2"/>
      </w:pPr>
      <w:bookmarkStart w:id="97" w:name="_Toc239259630"/>
      <w:r>
        <w:t>24.1 Embeddings Are Derived, Not Authoritative</w:t>
      </w:r>
      <w:bookmarkEnd w:id="97"/>
    </w:p>
    <w:p w14:paraId="77604DCB" w14:textId="77777777" w:rsidR="004E258B" w:rsidRDefault="008728F2">
      <w:pPr>
        <w:pStyle w:val="NCIEBody"/>
      </w:pPr>
      <w:r>
        <w:t>Embeddings are derived retrieval artifacts. They are not Evidence, Institutional Knowledge or canonical truth. Changing the embedding model never changes the substantive meaning or status of the underlying object — a re-embedding event (NCIE-004 Ch.16) is a retrieval-technology change, not a Memory/Knowledge change.</w:t>
      </w:r>
    </w:p>
    <w:p w14:paraId="44954F98" w14:textId="77777777" w:rsidR="004E258B" w:rsidRDefault="008728F2">
      <w:pPr>
        <w:pStyle w:val="Heading2"/>
      </w:pPr>
      <w:bookmarkStart w:id="98" w:name="_Toc239259631"/>
      <w:r>
        <w:t>24.2 Sensitive Semantic Indexing</w:t>
      </w:r>
      <w:bookmarkEnd w:id="98"/>
    </w:p>
    <w:p w14:paraId="2F1B54F5" w14:textId="77777777" w:rsidR="004E258B" w:rsidRDefault="008728F2">
      <w:pPr>
        <w:pStyle w:val="NCIEBody"/>
      </w:pPr>
      <w:r>
        <w:t>Highly sensitive information — Protected Identity, raw Ghana Card/Passport values, precise Anti-Fraud location, restricted Investigation Evidence, sensitive infrastructure data — is never placed into general-purpose vector infrastructure merely because semantic retrieval is useful. Where semantic retrieval over such content is required, it uses isolated, authorization-aware infrastructure per NCIE-004 Ch.16's index-isolation-by-classification-tier requirement.</w:t>
      </w:r>
    </w:p>
    <w:p w14:paraId="46971392" w14:textId="77777777" w:rsidR="004E258B" w:rsidRDefault="008728F2">
      <w:pPr>
        <w:pStyle w:val="NCIETraceBlock"/>
      </w:pPr>
      <w:r>
        <w:t>Traceability: NCIE-002 Ch.26 §26.3; NCIE-004 Ch.16.</w:t>
      </w:r>
    </w:p>
    <w:p w14:paraId="2CD69657" w14:textId="77777777" w:rsidR="004E258B" w:rsidRDefault="008728F2">
      <w:pPr>
        <w:pStyle w:val="NCIEChapterLabel"/>
      </w:pPr>
      <w:r>
        <w:lastRenderedPageBreak/>
        <w:t>NCIE-006 — Chapter 25 Expansion</w:t>
      </w:r>
    </w:p>
    <w:p w14:paraId="3F525A54" w14:textId="77777777" w:rsidR="004E258B" w:rsidRDefault="008728F2">
      <w:pPr>
        <w:pStyle w:val="Heading1"/>
        <w:pBdr>
          <w:bottom w:val="single" w:sz="14" w:space="5" w:color="D89D26"/>
        </w:pBdr>
      </w:pPr>
      <w:bookmarkStart w:id="99" w:name="_Toc239259632"/>
      <w:r>
        <w:t>Memory Security, Authorization &amp; Zero-Trust Controls</w:t>
      </w:r>
      <w:bookmarkEnd w:id="99"/>
    </w:p>
    <w:p w14:paraId="5560105F" w14:textId="77777777" w:rsidR="004E258B" w:rsidRDefault="008728F2">
      <w:pPr>
        <w:pStyle w:val="NCIEBody"/>
      </w:pPr>
      <w:r>
        <w:rPr>
          <w:i/>
          <w:color w:val="234F29"/>
        </w:rPr>
        <w:t>Apply object-, purpose-, classification- and temporal-aware authorization to all memory classes.</w:t>
      </w:r>
    </w:p>
    <w:p w14:paraId="6160EDC4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5E8E6F90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Ch.4 — Zero-trust, four-layer authorization (role/object/field/action) applies to every Memory class independently.</w:t>
      </w:r>
    </w:p>
    <w:p w14:paraId="195ACEB7" w14:textId="77777777" w:rsidR="004E258B" w:rsidRDefault="008728F2">
      <w:pPr>
        <w:pStyle w:val="Heading2"/>
      </w:pPr>
      <w:bookmarkStart w:id="100" w:name="_Toc239259633"/>
      <w:r>
        <w:t>25.1 Memory Authority Matrix</w:t>
      </w:r>
      <w:bookmarkEnd w:id="100"/>
    </w:p>
    <w:p w14:paraId="4BB90F6E" w14:textId="77777777" w:rsidR="004E258B" w:rsidRDefault="008728F2">
      <w:pPr>
        <w:pStyle w:val="NCIEFigureCaption"/>
      </w:pPr>
      <w:r>
        <w:t>Table 12. Memory Authority Matrix — object-, purpose-, classification- and temporal-aware; nothing is transitively assumed.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12"/>
      </w:tblPr>
      <w:tblGrid>
        <w:gridCol w:w="5018"/>
        <w:gridCol w:w="5018"/>
      </w:tblGrid>
      <w:tr w:rsidR="004E258B" w14:paraId="673AF653" w14:textId="77777777">
        <w:trPr>
          <w:tblHeader/>
        </w:trPr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1DDB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Access Granted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32E1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Does NOT Automatically Grant</w:t>
            </w:r>
          </w:p>
        </w:tc>
      </w:tr>
      <w:tr w:rsidR="004E258B" w14:paraId="549251B0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8B82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Access to current canonical objects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E710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Historical access, Private Memory access, Room Memory access, Investigation Memory access, or Decision Memory access</w:t>
            </w:r>
          </w:p>
        </w:tc>
      </w:tr>
      <w:tr w:rsidR="004E258B" w14:paraId="2FAA76F2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49F5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Room membership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25EC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Access to every Evidence object referenced within the Room (NCIE-003 Ch.4 §4.69)</w:t>
            </w:r>
          </w:p>
        </w:tc>
      </w:tr>
      <w:tr w:rsidR="004E258B" w14:paraId="54EA9F7F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1F16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Access to a Decision record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73EA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Access to every underlying restricted Evidence item cited by it (Ch.11 §11.3)</w:t>
            </w:r>
          </w:p>
        </w:tc>
      </w:tr>
    </w:tbl>
    <w:p w14:paraId="47F5B263" w14:textId="77777777" w:rsidR="004E258B" w:rsidRDefault="004E258B"/>
    <w:p w14:paraId="37C96558" w14:textId="77777777" w:rsidR="004E258B" w:rsidRDefault="008728F2">
      <w:pPr>
        <w:pStyle w:val="Heading2"/>
      </w:pPr>
      <w:bookmarkStart w:id="101" w:name="_Toc239259634"/>
      <w:r>
        <w:t>25.2 Concurrency and Conflict</w:t>
      </w:r>
      <w:bookmarkEnd w:id="101"/>
    </w:p>
    <w:p w14:paraId="4441B197" w14:textId="77777777" w:rsidR="004E258B" w:rsidRDefault="008728F2">
      <w:pPr>
        <w:pStyle w:val="NCIEBody"/>
      </w:pPr>
      <w:r>
        <w:t>Concurrent human/system activity (two reviewers editing a Knowledge Candidate, a Room Snapshot during active collaboration, retraction while ARGUS retrieves the same object, permission revocation mid-session, correction during historical reconstruction) is never resolved by silent last-write-wins for consequential institutional state. A VERSION CONFLICT state requires reload, merge or human resolution according to object type.</w:t>
      </w:r>
    </w:p>
    <w:p w14:paraId="2746D8C8" w14:textId="77777777" w:rsidR="004E258B" w:rsidRDefault="008728F2">
      <w:pPr>
        <w:pStyle w:val="NCIETraceBlock"/>
      </w:pPr>
      <w:r>
        <w:t>Traceability: NCIE-002 Ch.4.</w:t>
      </w:r>
    </w:p>
    <w:p w14:paraId="63F72BD9" w14:textId="77777777" w:rsidR="004E258B" w:rsidRDefault="008728F2">
      <w:pPr>
        <w:pStyle w:val="NCIEChapterLabel"/>
      </w:pPr>
      <w:r>
        <w:lastRenderedPageBreak/>
        <w:t>NCIE-006 — Chapter 26 Expansion</w:t>
      </w:r>
    </w:p>
    <w:p w14:paraId="1C5A10B5" w14:textId="77777777" w:rsidR="004E258B" w:rsidRDefault="008728F2">
      <w:pPr>
        <w:pStyle w:val="Heading1"/>
        <w:pBdr>
          <w:bottom w:val="single" w:sz="14" w:space="5" w:color="D89D26"/>
        </w:pBdr>
      </w:pPr>
      <w:bookmarkStart w:id="102" w:name="_Toc239259635"/>
      <w:r>
        <w:t>Sensitive Memory, Protected Identity &amp; Voice Context</w:t>
      </w:r>
      <w:bookmarkEnd w:id="102"/>
    </w:p>
    <w:p w14:paraId="463FA04F" w14:textId="77777777" w:rsidR="004E258B" w:rsidRDefault="008728F2">
      <w:pPr>
        <w:pStyle w:val="NCIEBody"/>
      </w:pPr>
      <w:r>
        <w:rPr>
          <w:i/>
          <w:color w:val="234F29"/>
        </w:rPr>
        <w:t>Govern Protected Identity, Anti-Fraud location, voice transcripts/audio and other heightened-sensitivity context.</w:t>
      </w:r>
    </w:p>
    <w:p w14:paraId="11F5C527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1C992377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NCIE-003 Ch.14 §14.6, Ch.36 §36.3 — Ghana Card/Passport and Anti-Fraud location protections apply to Memory exactly as to canonical data.  |  NCIE-005 Ch.29 §29.1 — The Voice Interaction &amp; Spoken-Disclosure Matrix governs what may be spoken; this chapter governs what is remembered about it.</w:t>
      </w:r>
    </w:p>
    <w:p w14:paraId="39F24BD8" w14:textId="77777777" w:rsidR="004E258B" w:rsidRDefault="008728F2">
      <w:pPr>
        <w:pStyle w:val="Heading2"/>
      </w:pPr>
      <w:bookmarkStart w:id="103" w:name="_Toc239259636"/>
      <w:r>
        <w:t>26.1 Governed Sensitive Classes</w:t>
      </w:r>
      <w:bookmarkEnd w:id="103"/>
    </w:p>
    <w:p w14:paraId="1F547F7A" w14:textId="77777777" w:rsidR="004E258B" w:rsidRDefault="008728F2">
      <w:pPr>
        <w:pStyle w:val="ListBullet"/>
      </w:pPr>
      <w:r>
        <w:t>Protected Identity (Ghana Card, Passport) — masked/tokenized in Memory exactly as in canonical stores (NCIE-003 Ch.14 §14.6); never stored in plaintext in a Memory Object merely because it appeared in a conversation.</w:t>
      </w:r>
    </w:p>
    <w:p w14:paraId="07AB3547" w14:textId="77777777" w:rsidR="004E258B" w:rsidRDefault="008728F2">
      <w:pPr>
        <w:pStyle w:val="ListBullet"/>
      </w:pPr>
      <w:r>
        <w:t>Anti-Fraud location — inherits sensitive-tier isolation and heightened authorization wherever it appears in Memory (Ch.9 §9.2).</w:t>
      </w:r>
    </w:p>
    <w:p w14:paraId="4E27A2FC" w14:textId="77777777" w:rsidR="004E258B" w:rsidRDefault="008728F2">
      <w:pPr>
        <w:pStyle w:val="ListBullet"/>
      </w:pPr>
      <w:r>
        <w:t>Restricted Investigation Evidence and sensitive infrastructure data — classification inherited from the referenced canonical object, never downgraded by being remembered.</w:t>
      </w:r>
    </w:p>
    <w:p w14:paraId="61A46E3E" w14:textId="77777777" w:rsidR="004E258B" w:rsidRDefault="008728F2">
      <w:pPr>
        <w:pStyle w:val="NCIEVoiceBlock"/>
        <w:pBdr>
          <w:left w:val="single" w:sz="16" w:space="8" w:color="D89D26"/>
        </w:pBdr>
        <w:shd w:val="clear" w:color="auto" w:fill="F5EFE0"/>
      </w:pPr>
      <w:r>
        <w:rPr>
          <w:b/>
          <w:color w:val="071A14"/>
        </w:rPr>
        <w:t xml:space="preserve">VOICE-DERIVED MEMORY.  </w:t>
      </w:r>
      <w:r>
        <w:t>Voice/Speaker Recognition ≠ Authenticated Identity — Memory never records an inferred speaker identity as authoritative; identity comes from the governed NCIE authentication context (NCIE-005 Ch.4 §4.2), never from voice characteristics. Display Authorization ≠ Spoken-Disclosure Authorization — remembered authorization to view sensitive information never becomes permission to speak it aloud later; every synthesis still passes through NCIE-005 Ch.29's spoken-disclosure check at the time of speaking. Spoken-n</w:t>
      </w:r>
      <w:r>
        <w:t>otification Memory: the fact that ARGUS spoke a notification is never treated as proof a human heard, understood, acknowledged or acted on it — acknowledgement, where it matters, is a separately stored governed event (Ch.11-style integrity, not inferred from audio).</w:t>
      </w:r>
    </w:p>
    <w:p w14:paraId="7C263269" w14:textId="77777777" w:rsidR="004E258B" w:rsidRDefault="008728F2">
      <w:pPr>
        <w:pStyle w:val="Heading2"/>
      </w:pPr>
      <w:bookmarkStart w:id="104" w:name="_Toc239259637"/>
      <w:r>
        <w:t>26.2 Voice Object Distinctness</w:t>
      </w:r>
      <w:bookmarkEnd w:id="104"/>
    </w:p>
    <w:p w14:paraId="6068E9F1" w14:textId="77777777" w:rsidR="004E258B" w:rsidRDefault="008728F2">
      <w:pPr>
        <w:pStyle w:val="NCIEBody"/>
      </w:pPr>
      <w:r>
        <w:t>Raw Audio, Speech-to-Text Transcript, Structured Room/Investigation Memory and Formal Record are distinct objects (Ch.8 §8.2 for the Room-specific case). Audio retention and transcript retention are separate decisions — raw audio storage is never assumed merely because transcription occurred.</w:t>
      </w:r>
    </w:p>
    <w:p w14:paraId="33E3AFDF" w14:textId="77777777" w:rsidR="004E258B" w:rsidRDefault="008728F2">
      <w:pPr>
        <w:pStyle w:val="Heading2"/>
      </w:pPr>
      <w:bookmarkStart w:id="105" w:name="_Toc239259638"/>
      <w:r>
        <w:t>Human Review Focus</w:t>
      </w:r>
      <w:bookmarkEnd w:id="105"/>
    </w:p>
    <w:p w14:paraId="40DED860" w14:textId="77777777" w:rsidR="004E258B" w:rsidRDefault="008728F2">
      <w:pPr>
        <w:pStyle w:val="ListBullet"/>
      </w:pPr>
      <w:r>
        <w:rPr>
          <w:b/>
          <w:sz w:val="18"/>
        </w:rPr>
        <w:t xml:space="preserve">[LEGAL/POLICY CONFIRMATION REQUIRED]  </w:t>
      </w:r>
      <w:r>
        <w:t>Confirm audio/transcript retention periods and applicable privacy policy — this is the same open question already raised at NCIE-005 Ch.29 §29-review; not duplicated here as a new decision.</w:t>
      </w:r>
    </w:p>
    <w:p w14:paraId="401FB6F6" w14:textId="77777777" w:rsidR="004E258B" w:rsidRDefault="008728F2">
      <w:pPr>
        <w:pStyle w:val="ListBullet"/>
      </w:pPr>
      <w:r>
        <w:rPr>
          <w:b/>
          <w:color w:val="66706A"/>
          <w:sz w:val="18"/>
        </w:rPr>
        <w:t xml:space="preserve">[SECURITY/SOVEREIGNTY CONFIRMATION REQUIRED]  </w:t>
      </w:r>
      <w:r>
        <w:t>Confirm cross-border processing boundaries for any voice/transcript content that could leave an approved jurisdiction via cloud STT/TTS processing (NCIE-004 Ch.18's provider eligibility applies).</w:t>
      </w:r>
    </w:p>
    <w:p w14:paraId="1BBADE46" w14:textId="77777777" w:rsidR="004E258B" w:rsidRDefault="008728F2">
      <w:pPr>
        <w:pStyle w:val="NCIETraceBlock"/>
      </w:pPr>
      <w:r>
        <w:t>Traceability: NCIE-003 Ch.14 §14.6, Ch.36; NCIE-005 Ch.29.</w:t>
      </w:r>
    </w:p>
    <w:p w14:paraId="6AEDF446" w14:textId="77777777" w:rsidR="004E258B" w:rsidRDefault="008728F2">
      <w:pPr>
        <w:pStyle w:val="NCIEChapterLabel"/>
      </w:pPr>
      <w:r>
        <w:lastRenderedPageBreak/>
        <w:t>NCIE-006 — Chapter 27 Expansion</w:t>
      </w:r>
    </w:p>
    <w:p w14:paraId="45C12142" w14:textId="77777777" w:rsidR="004E258B" w:rsidRDefault="008728F2">
      <w:pPr>
        <w:pStyle w:val="Heading1"/>
        <w:pBdr>
          <w:bottom w:val="single" w:sz="14" w:space="5" w:color="D89D26"/>
        </w:pBdr>
      </w:pPr>
      <w:bookmarkStart w:id="106" w:name="_Toc239259639"/>
      <w:r>
        <w:t>Memory Provenance, Attribution &amp; Audit</w:t>
      </w:r>
      <w:bookmarkEnd w:id="106"/>
    </w:p>
    <w:p w14:paraId="1D25B653" w14:textId="77777777" w:rsidR="004E258B" w:rsidRDefault="008728F2">
      <w:pPr>
        <w:pStyle w:val="NCIEBody"/>
      </w:pPr>
      <w:r>
        <w:rPr>
          <w:i/>
          <w:color w:val="234F29"/>
        </w:rPr>
        <w:t>Preserve human, ARGUS, workflow and source origins plus material retrieval and lifecycle audit.</w:t>
      </w:r>
    </w:p>
    <w:p w14:paraId="4AD03D5B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31CEB688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NCIE-005 Ch.27 — AI origin is preserved permanently; human modification never erases it; no private chain-of-thought is stored.</w:t>
      </w:r>
    </w:p>
    <w:p w14:paraId="623D5D84" w14:textId="77777777" w:rsidR="004E258B" w:rsidRDefault="008728F2">
      <w:pPr>
        <w:pStyle w:val="Heading2"/>
      </w:pPr>
      <w:bookmarkStart w:id="107" w:name="_Toc239259640"/>
      <w:r>
        <w:t>27.1 Provenance Requirements</w:t>
      </w:r>
      <w:bookmarkEnd w:id="107"/>
    </w:p>
    <w:p w14:paraId="6739702F" w14:textId="77777777" w:rsidR="004E258B" w:rsidRDefault="008728F2">
      <w:pPr>
        <w:pStyle w:val="NCIEBody"/>
      </w:pPr>
      <w:r>
        <w:t>Material Memory/Knowledge objects preserve:</w:t>
      </w:r>
    </w:p>
    <w:p w14:paraId="2191B61C" w14:textId="77777777" w:rsidR="004E258B" w:rsidRDefault="008728F2">
      <w:pPr>
        <w:pStyle w:val="ListBullet"/>
      </w:pPr>
      <w:r>
        <w:t>Origin and Actor Type (human, ARGUS, workflow, source — always distinguishable).</w:t>
      </w:r>
    </w:p>
    <w:p w14:paraId="6E040D63" w14:textId="77777777" w:rsidR="004E258B" w:rsidRDefault="008728F2">
      <w:pPr>
        <w:pStyle w:val="ListBullet"/>
      </w:pPr>
      <w:r>
        <w:t>Source References; Created Time; Knowledge Time.</w:t>
      </w:r>
    </w:p>
    <w:p w14:paraId="2C82782A" w14:textId="77777777" w:rsidR="004E258B" w:rsidRDefault="008728F2">
      <w:pPr>
        <w:pStyle w:val="ListBullet"/>
      </w:pPr>
      <w:r>
        <w:t>Version; Classification; Review State.</w:t>
      </w:r>
    </w:p>
    <w:p w14:paraId="2448BDFF" w14:textId="77777777" w:rsidR="004E258B" w:rsidRDefault="008728F2">
      <w:pPr>
        <w:pStyle w:val="ListBullet"/>
      </w:pPr>
      <w:r>
        <w:t>Correction/Supersession Relationships.</w:t>
      </w:r>
    </w:p>
    <w:p w14:paraId="15ADB834" w14:textId="77777777" w:rsidR="004E258B" w:rsidRDefault="008728F2">
      <w:pPr>
        <w:pStyle w:val="Heading2"/>
      </w:pPr>
      <w:bookmarkStart w:id="108" w:name="_Toc239259641"/>
      <w:r>
        <w:t>27.2 No Chain-of-Thought Requirement</w:t>
      </w:r>
      <w:bookmarkEnd w:id="108"/>
    </w:p>
    <w:p w14:paraId="44807131" w14:textId="77777777" w:rsidR="004E258B" w:rsidRDefault="008728F2">
      <w:pPr>
        <w:pStyle w:val="NCIEBody"/>
      </w:pPr>
      <w:r>
        <w:t>Memory is never designed to store private model chain-of-thought. Defensibility comes from persisted structured artifacts — Questions, Hypotheses, Assumptions, Contradictions, Evidence Gaps, Evidence References, Tool Results, ARGUS Contributions and Human Responses — matching NCIE-005 Ch.27 §27.2 exactly, restated here as a Memory-architecture constraint rather than an ARGUS behavioral one.</w:t>
      </w:r>
    </w:p>
    <w:p w14:paraId="0E833786" w14:textId="77777777" w:rsidR="004E258B" w:rsidRDefault="008728F2">
      <w:pPr>
        <w:pStyle w:val="Heading2"/>
      </w:pPr>
      <w:bookmarkStart w:id="109" w:name="_Toc239259642"/>
      <w:r>
        <w:t>27.3 AI-Generated Summaries</w:t>
      </w:r>
      <w:bookmarkEnd w:id="109"/>
    </w:p>
    <w:p w14:paraId="5AF5D789" w14:textId="77777777" w:rsidR="004E258B" w:rsidRDefault="008728F2">
      <w:pPr>
        <w:pStyle w:val="NCIEBody"/>
      </w:pPr>
      <w:r>
        <w:t>An ARGUS-generated Memory summary retains ARGUS Origin, Source References, Generation Time, applicable temporal cutoff, and Validation/Review State where required. Human adoption never erases AI provenance. A dependent summary whose underlying Memory materially changes supports STALE/REFRESH_REQUIRED rather than remaining silently presented as current.</w:t>
      </w:r>
    </w:p>
    <w:p w14:paraId="245A8407" w14:textId="77777777" w:rsidR="004E258B" w:rsidRDefault="008728F2">
      <w:pPr>
        <w:pStyle w:val="Heading2"/>
      </w:pPr>
      <w:bookmarkStart w:id="110" w:name="_Toc239259643"/>
      <w:r>
        <w:t>27.4 Historical Prompt-Injection Boundary</w:t>
      </w:r>
      <w:bookmarkEnd w:id="110"/>
    </w:p>
    <w:p w14:paraId="3F87D18A" w14:textId="77777777" w:rsidR="004E258B" w:rsidRDefault="008728F2">
      <w:pPr>
        <w:pStyle w:val="NCIEBody"/>
      </w:pPr>
      <w:r>
        <w:t>Stored Conversation, Document, Evidence, Knowledge Candidate or Historical Note content may contain malicious instructions. Such content remains data — it never becomes executable ARGUS instruction merely because it is retrieved from Memory (NCIE-002 Ch.24 §24.4's ingestion principle applies identically to retrieval from Memory).</w:t>
      </w:r>
    </w:p>
    <w:p w14:paraId="587E8288" w14:textId="77777777" w:rsidR="004E258B" w:rsidRDefault="008728F2">
      <w:pPr>
        <w:pStyle w:val="NCIETraceBlock"/>
      </w:pPr>
      <w:r>
        <w:t>Traceability: NCIE-002 Ch.24 §24.4; NCIE-005 Ch.27.</w:t>
      </w:r>
    </w:p>
    <w:p w14:paraId="08628EB9" w14:textId="77777777" w:rsidR="004E258B" w:rsidRDefault="008728F2">
      <w:pPr>
        <w:pStyle w:val="NCIEChapterLabel"/>
      </w:pPr>
      <w:r>
        <w:lastRenderedPageBreak/>
        <w:t>NCIE-006 — Chapter 28 Expansion</w:t>
      </w:r>
    </w:p>
    <w:p w14:paraId="480A1796" w14:textId="77777777" w:rsidR="004E258B" w:rsidRDefault="008728F2">
      <w:pPr>
        <w:pStyle w:val="Heading1"/>
        <w:pBdr>
          <w:bottom w:val="single" w:sz="14" w:space="5" w:color="D89D26"/>
        </w:pBdr>
      </w:pPr>
      <w:bookmarkStart w:id="111" w:name="_Toc239259644"/>
      <w:r>
        <w:t>Retention, Legal Hold, Archival &amp; Secure Disposition</w:t>
      </w:r>
      <w:bookmarkEnd w:id="111"/>
    </w:p>
    <w:p w14:paraId="4637C12A" w14:textId="77777777" w:rsidR="004E258B" w:rsidRDefault="008728F2">
      <w:pPr>
        <w:pStyle w:val="NCIEBody"/>
      </w:pPr>
      <w:r>
        <w:rPr>
          <w:i/>
          <w:color w:val="234F29"/>
        </w:rPr>
        <w:t>Define differentiated retention, hold, archive and deletion behavior including derived artifacts.</w:t>
      </w:r>
    </w:p>
    <w:p w14:paraId="63FA42C5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12E06998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NCIE-003 Ch.31 — Classification/privacy/retention taxonomy is canonical; this chapter applies class-specific retention to each of Chapter 3's nine Memory classes.</w:t>
      </w:r>
    </w:p>
    <w:p w14:paraId="463FA085" w14:textId="77777777" w:rsidR="004E258B" w:rsidRDefault="008728F2">
      <w:pPr>
        <w:pStyle w:val="Heading2"/>
      </w:pPr>
      <w:bookmarkStart w:id="112" w:name="_Toc239259645"/>
      <w:r>
        <w:t>28.1 Class-Specific Retention</w:t>
      </w:r>
      <w:bookmarkEnd w:id="112"/>
    </w:p>
    <w:p w14:paraId="11FDDFEB" w14:textId="77777777" w:rsidR="004E258B" w:rsidRDefault="008728F2">
      <w:pPr>
        <w:pStyle w:val="NCIEBody"/>
      </w:pPr>
      <w:r>
        <w:t>No universal Memory retention period exists. Each Memory class (Ch.3 §3.2) has its own retention policy hook; where the institutional/legal period is unknown, it is classified LEGAL/POLICY CONFIRMATION REQUIRED, never invented.</w:t>
      </w:r>
    </w:p>
    <w:p w14:paraId="5383E66E" w14:textId="77777777" w:rsidR="004E258B" w:rsidRDefault="008728F2">
      <w:pPr>
        <w:pStyle w:val="Heading2"/>
      </w:pPr>
      <w:bookmarkStart w:id="113" w:name="_Toc239259646"/>
      <w:r>
        <w:t>28.2 Holds Override Disposition</w:t>
      </w:r>
      <w:bookmarkEnd w:id="113"/>
    </w:p>
    <w:p w14:paraId="062BDC50" w14:textId="77777777" w:rsidR="004E258B" w:rsidRDefault="008728F2">
      <w:pPr>
        <w:pStyle w:val="NCIEBody"/>
      </w:pPr>
      <w:r>
        <w:t>LEGAL HOLD, REGULATORY HOLD, INVESTIGATION HOLD and RECORDS HOLD override ordinary disposition for any Memory object they apply to, exactly as NCIE-003 Ch.31 §31.5 requires for canonical data generally.</w:t>
      </w:r>
    </w:p>
    <w:p w14:paraId="5BAF8E13" w14:textId="77777777" w:rsidR="004E258B" w:rsidRDefault="008728F2">
      <w:pPr>
        <w:pStyle w:val="Heading2"/>
      </w:pPr>
      <w:bookmarkStart w:id="114" w:name="_Toc239259647"/>
      <w:r>
        <w:t>28.3 Derived Deletion</w:t>
      </w:r>
      <w:bookmarkEnd w:id="114"/>
    </w:p>
    <w:p w14:paraId="78EA64C3" w14:textId="77777777" w:rsidR="004E258B" w:rsidRDefault="008728F2">
      <w:pPr>
        <w:pStyle w:val="NCIEBody"/>
      </w:pPr>
      <w:r>
        <w:t>Where an object is lawfully destroyed, its Search Index entry, Vector Embedding, Cache entry, Graph Materialization and Snippet are addressed explicitly — primary data is never deleted while retrievable derived copies remain unintentionally (NCIE-003 Ch.31 §31.4's Deletion Propagation mechanism applies to every derived Memory representation).</w:t>
      </w:r>
    </w:p>
    <w:p w14:paraId="53288254" w14:textId="77777777" w:rsidR="004E258B" w:rsidRDefault="008728F2">
      <w:pPr>
        <w:pStyle w:val="Heading2"/>
      </w:pPr>
      <w:bookmarkStart w:id="115" w:name="_Toc239259648"/>
      <w:r>
        <w:t>28.4 Personal Memory Deletion Boundary</w:t>
      </w:r>
      <w:bookmarkEnd w:id="115"/>
    </w:p>
    <w:p w14:paraId="541CA329" w14:textId="77777777" w:rsidR="004E258B" w:rsidRDefault="008728F2">
      <w:pPr>
        <w:pStyle w:val="NCIEBody"/>
      </w:pPr>
      <w:r>
        <w:t>Deletion of eligible personal Conversation or Preference Memory never silently destroys independent Formal Records, Decision Evidence, Room Records, Investigation Records or Audit Records that have a separate lawful institutional basis.</w:t>
      </w:r>
    </w:p>
    <w:p w14:paraId="69AC4325" w14:textId="77777777" w:rsidR="004E258B" w:rsidRDefault="008728F2">
      <w:pPr>
        <w:pStyle w:val="Heading2"/>
      </w:pPr>
      <w:bookmarkStart w:id="116" w:name="_Toc239259649"/>
      <w:r>
        <w:t>Human Review Focus</w:t>
      </w:r>
      <w:bookmarkEnd w:id="116"/>
    </w:p>
    <w:p w14:paraId="1098C7D3" w14:textId="77777777" w:rsidR="004E258B" w:rsidRDefault="008728F2">
      <w:pPr>
        <w:pStyle w:val="ListBullet"/>
      </w:pPr>
      <w:r>
        <w:rPr>
          <w:b/>
          <w:sz w:val="18"/>
        </w:rPr>
        <w:t xml:space="preserve">[LEGAL/POLICY CONFIRMATION REQUIRED]  </w:t>
      </w:r>
      <w:r>
        <w:t>Confirm retention periods per Memory class (Ch.3 §3.2) with NCA Legal/Records Management; none is assumed.</w:t>
      </w:r>
    </w:p>
    <w:p w14:paraId="503693E9" w14:textId="77777777" w:rsidR="004E258B" w:rsidRDefault="008728F2">
      <w:pPr>
        <w:pStyle w:val="ListBullet"/>
      </w:pPr>
      <w:r>
        <w:rPr>
          <w:b/>
          <w:sz w:val="18"/>
        </w:rPr>
        <w:t xml:space="preserve">[LEGAL/POLICY CONFIRMATION REQUIRED]  </w:t>
      </w:r>
      <w:r>
        <w:t>Confirm how personal deletion rights interact with institutional records obligations where they may conflict — no universal precedence is assumed.</w:t>
      </w:r>
    </w:p>
    <w:p w14:paraId="58D53C91" w14:textId="77777777" w:rsidR="004E258B" w:rsidRDefault="008728F2">
      <w:pPr>
        <w:pStyle w:val="NCIETraceBlock"/>
      </w:pPr>
      <w:r>
        <w:t>Traceability: NCIE-003 Ch.31.</w:t>
      </w:r>
    </w:p>
    <w:p w14:paraId="0781683C" w14:textId="77777777" w:rsidR="004E258B" w:rsidRDefault="008728F2">
      <w:pPr>
        <w:pStyle w:val="NCIEChapterLabel"/>
      </w:pPr>
      <w:r>
        <w:lastRenderedPageBreak/>
        <w:t>NCIE-006 — Chapter 29 Expansion</w:t>
      </w:r>
    </w:p>
    <w:p w14:paraId="0A888C4F" w14:textId="77777777" w:rsidR="004E258B" w:rsidRDefault="008728F2">
      <w:pPr>
        <w:pStyle w:val="Heading1"/>
        <w:pBdr>
          <w:bottom w:val="single" w:sz="14" w:space="5" w:color="D89D26"/>
        </w:pBdr>
      </w:pPr>
      <w:bookmarkStart w:id="117" w:name="_Toc239259650"/>
      <w:r>
        <w:t>Memory Storage Architecture &amp; Canonical/Derived Stores</w:t>
      </w:r>
      <w:bookmarkEnd w:id="117"/>
    </w:p>
    <w:p w14:paraId="337B6341" w14:textId="77777777" w:rsidR="004E258B" w:rsidRDefault="008728F2">
      <w:pPr>
        <w:pStyle w:val="NCIEBody"/>
      </w:pPr>
      <w:r>
        <w:rPr>
          <w:i/>
          <w:color w:val="234F29"/>
        </w:rPr>
        <w:t>Define transactional, object, analytical, graph, search/vector and immutable storage roles without creating alternate truth.</w:t>
      </w:r>
    </w:p>
    <w:p w14:paraId="1F9B8311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2BFFDD79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NCIE-004 Ch.11-17 — Transactional/analytical/object/search/graph/vector/cache store roles are engineering-governed; this chapter assigns Memory's logical role to each without naming a product.</w:t>
      </w:r>
    </w:p>
    <w:p w14:paraId="11E02A93" w14:textId="77777777" w:rsidR="004E258B" w:rsidRDefault="008728F2">
      <w:pPr>
        <w:pStyle w:val="Heading2"/>
      </w:pPr>
      <w:bookmarkStart w:id="118" w:name="_Toc239259651"/>
      <w:r>
        <w:t>29.1 Logical Memory Storage Architecture</w:t>
      </w:r>
      <w:bookmarkEnd w:id="118"/>
    </w:p>
    <w:p w14:paraId="5FCE050B" w14:textId="77777777" w:rsidR="004E258B" w:rsidRDefault="008728F2">
      <w:pPr>
        <w:pStyle w:val="NCIEFigureCaption"/>
      </w:pPr>
      <w:r>
        <w:t>Figure 12. Logical Memory Storage Architecture — canonical vs derived roles; no alternate truth exists in a derived store.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Figure 12: relationship model"/>
      </w:tblPr>
      <w:tblGrid>
        <w:gridCol w:w="3345"/>
        <w:gridCol w:w="3345"/>
        <w:gridCol w:w="3345"/>
      </w:tblGrid>
      <w:tr w:rsidR="004E258B" w14:paraId="2F5FBC5A" w14:textId="77777777">
        <w:trPr>
          <w:tblHeader/>
        </w:trPr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4674F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C4C9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RELATIONSHIP</w:t>
            </w:r>
          </w:p>
        </w:tc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41A4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TARGET</w:t>
            </w:r>
          </w:p>
        </w:tc>
      </w:tr>
      <w:tr w:rsidR="004E258B" w14:paraId="158803C8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99DE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Transactional Memory Metadata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AFB7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canonical for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DAA38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Memory Object identity, state, provenance</w:t>
            </w:r>
          </w:p>
        </w:tc>
      </w:tr>
      <w:tr w:rsidR="004E258B" w14:paraId="2FF7BFC8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5D68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Object/Document Store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43F87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canonical for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5FE3F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Room transcripts, briefing artifacts, large content bodies</w:t>
            </w:r>
          </w:p>
        </w:tc>
      </w:tr>
      <w:tr w:rsidR="004E258B" w14:paraId="0EC8F07C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5301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Historical/Analytical Store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3241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derived, rebuildable, canonical for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D887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bitemporal historical query (Ch.12)</w:t>
            </w:r>
          </w:p>
        </w:tc>
      </w:tr>
      <w:tr w:rsidR="004E258B" w14:paraId="60771F5C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E81D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Knowledge Graph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6EE5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derived, canonical for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1668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typed Memory/Knowledge relationships (Ch.21)</w:t>
            </w:r>
          </w:p>
        </w:tc>
      </w:tr>
      <w:tr w:rsidR="004E258B" w14:paraId="16592CDE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AEFD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Search Index / Vector Index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0597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derived, rebuildable, never independently canonical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4C07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discovery and semantic retrieval (Ch.23-24)</w:t>
            </w:r>
          </w:p>
        </w:tc>
      </w:tr>
      <w:tr w:rsidR="004E258B" w14:paraId="23EFF3CE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AEFA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Snapshot/Immutable Archive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7C90F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canonical, append-only for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908B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Decision-Time Snapshots and Room Snapshots (Ch.11, Ch.8)</w:t>
            </w:r>
          </w:p>
        </w:tc>
      </w:tr>
      <w:tr w:rsidR="004E258B" w14:paraId="792040B4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8ED78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Cache</w:t>
            </w:r>
          </w:p>
        </w:tc>
        <w:tc>
          <w:tcPr>
            <w:tcW w:w="3345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AE0F3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6"/>
              </w:rPr>
              <w:t>derived, ephemeral accelerator over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48146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sz w:val="16"/>
              </w:rPr>
              <w:t>all of the above</w:t>
            </w:r>
          </w:p>
        </w:tc>
      </w:tr>
    </w:tbl>
    <w:p w14:paraId="655F3745" w14:textId="77777777" w:rsidR="004E258B" w:rsidRDefault="008728F2">
      <w:pPr>
        <w:pStyle w:val="Heading2"/>
      </w:pPr>
      <w:bookmarkStart w:id="119" w:name="_Toc239259652"/>
      <w:r>
        <w:t>29.2 Technology Neutrality</w:t>
      </w:r>
      <w:bookmarkEnd w:id="119"/>
    </w:p>
    <w:p w14:paraId="10D831E7" w14:textId="77777777" w:rsidR="004E258B" w:rsidRDefault="008728F2">
      <w:pPr>
        <w:pStyle w:val="NCIEBody"/>
      </w:pPr>
      <w:r>
        <w:t>This chapter specifies logical roles only. Physical technology selection remains governed by NCIE-004's Technology Decision Matrix; a technology named there retains its existing approval status when referenced here — this document never promotes a Proposed Design Default to Approved merely by using it in an example (NCIE-004 Ch.33 §33.1A's invariant applies identically).</w:t>
      </w:r>
    </w:p>
    <w:p w14:paraId="50FF2A9B" w14:textId="77777777" w:rsidR="004E258B" w:rsidRDefault="008728F2">
      <w:pPr>
        <w:pStyle w:val="NCIETraceBlock"/>
      </w:pPr>
      <w:r>
        <w:t>Traceability: NCIE-004 Ch.11-17, Ch.33.</w:t>
      </w:r>
    </w:p>
    <w:p w14:paraId="68126548" w14:textId="77777777" w:rsidR="004E258B" w:rsidRDefault="008728F2">
      <w:pPr>
        <w:pStyle w:val="NCIEChapterLabel"/>
      </w:pPr>
      <w:r>
        <w:lastRenderedPageBreak/>
        <w:t>NCIE-006 — Chapter 30 Expansion</w:t>
      </w:r>
    </w:p>
    <w:p w14:paraId="24C4675B" w14:textId="77777777" w:rsidR="004E258B" w:rsidRDefault="008728F2">
      <w:pPr>
        <w:pStyle w:val="Heading1"/>
        <w:pBdr>
          <w:bottom w:val="single" w:sz="14" w:space="5" w:color="D89D26"/>
        </w:pBdr>
      </w:pPr>
      <w:bookmarkStart w:id="120" w:name="_Toc239259653"/>
      <w:r>
        <w:t>Memory APIs, Events &amp; Service Contracts</w:t>
      </w:r>
      <w:bookmarkEnd w:id="120"/>
    </w:p>
    <w:p w14:paraId="1DBDCCA0" w14:textId="77777777" w:rsidR="004E258B" w:rsidRDefault="008728F2">
      <w:pPr>
        <w:pStyle w:val="NCIEBody"/>
      </w:pPr>
      <w:r>
        <w:rPr>
          <w:i/>
          <w:color w:val="234F29"/>
        </w:rPr>
        <w:t>Define stable retrieval, reconciliation, historical-state and knowledge-lifecycle interfaces and events.</w:t>
      </w:r>
    </w:p>
    <w:p w14:paraId="155FE34E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1A9FDE43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NCIE-004 Ch.8-9 — API/event contract engineering is governed upstream; this chapter defines the logical capability set those contracts must expose.</w:t>
      </w:r>
    </w:p>
    <w:p w14:paraId="021E694A" w14:textId="77777777" w:rsidR="004E258B" w:rsidRDefault="008728F2">
      <w:pPr>
        <w:pStyle w:val="Heading2"/>
      </w:pPr>
      <w:bookmarkStart w:id="121" w:name="_Toc239259654"/>
      <w:r>
        <w:t>30.1 Service Capabilities</w:t>
      </w:r>
      <w:bookmarkEnd w:id="121"/>
    </w:p>
    <w:p w14:paraId="63B9F128" w14:textId="77777777" w:rsidR="004E258B" w:rsidRDefault="008728F2">
      <w:pPr>
        <w:pStyle w:val="ListBullet"/>
      </w:pPr>
      <w:r>
        <w:t>GetCurrentContext, GetHistoricalContext, GetDecisionTimeContext — the three retrieval modes (Ch.23) as distinct calls, never one undifferentiated "get memory" endpoint.</w:t>
      </w:r>
    </w:p>
    <w:p w14:paraId="6F656AFD" w14:textId="77777777" w:rsidR="004E258B" w:rsidRDefault="008728F2">
      <w:pPr>
        <w:pStyle w:val="ListBullet"/>
      </w:pPr>
      <w:r>
        <w:t>SearchMemory — authorization- and mode-aware (Ch.23).</w:t>
      </w:r>
    </w:p>
    <w:p w14:paraId="20C66C7D" w14:textId="77777777" w:rsidR="004E258B" w:rsidRDefault="008728F2">
      <w:pPr>
        <w:pStyle w:val="ListBullet"/>
      </w:pPr>
      <w:r>
        <w:t>ReconcileMemory — invokes Ch.13's reconciliation flow explicitly.</w:t>
      </w:r>
    </w:p>
    <w:p w14:paraId="773CC58F" w14:textId="77777777" w:rsidR="004E258B" w:rsidRDefault="008728F2">
      <w:pPr>
        <w:pStyle w:val="ListBullet"/>
      </w:pPr>
      <w:r>
        <w:t>CreateKnowledgeCandidate, ReviewKnowledgeCandidate, ChallengeKnowledge, SupersedeKnowledge, RetractKnowledge — one call per lifecycle transition (Ch.18, Ch.20), never one generic "update knowledge" call.</w:t>
      </w:r>
    </w:p>
    <w:p w14:paraId="7173EA18" w14:textId="77777777" w:rsidR="004E258B" w:rsidRDefault="008728F2">
      <w:pPr>
        <w:pStyle w:val="NCIEBody"/>
      </w:pPr>
      <w:r>
        <w:t>Names may be normalized during downstream implementation (NCIE-011); the capability boundaries above are what must not be collapsed.</w:t>
      </w:r>
    </w:p>
    <w:p w14:paraId="06E89156" w14:textId="77777777" w:rsidR="004E258B" w:rsidRDefault="008728F2">
      <w:pPr>
        <w:pStyle w:val="Heading2"/>
      </w:pPr>
      <w:bookmarkStart w:id="122" w:name="_Toc239259655"/>
      <w:r>
        <w:t>30.2 Material Events</w:t>
      </w:r>
      <w:bookmarkEnd w:id="122"/>
    </w:p>
    <w:p w14:paraId="231C3209" w14:textId="77777777" w:rsidR="004E258B" w:rsidRDefault="008728F2">
      <w:pPr>
        <w:pStyle w:val="ListBullet"/>
      </w:pPr>
      <w:r>
        <w:t>MemoryCreated, MemoryCorrected, MemoryInvalidated.</w:t>
      </w:r>
    </w:p>
    <w:p w14:paraId="0BB85A0A" w14:textId="77777777" w:rsidR="004E258B" w:rsidRDefault="008728F2">
      <w:pPr>
        <w:pStyle w:val="ListBullet"/>
      </w:pPr>
      <w:r>
        <w:t>KnowledgeCandidateCreated, KnowledgeApproved, KnowledgeChallenged, KnowledgeSuperseded, KnowledgeRetracted.</w:t>
      </w:r>
    </w:p>
    <w:p w14:paraId="3A62F226" w14:textId="77777777" w:rsidR="004E258B" w:rsidRDefault="008728F2">
      <w:pPr>
        <w:pStyle w:val="ListBullet"/>
      </w:pPr>
      <w:r>
        <w:t>DecisionSnapshotCreated.</w:t>
      </w:r>
    </w:p>
    <w:p w14:paraId="00F05E58" w14:textId="77777777" w:rsidR="004E258B" w:rsidRDefault="008728F2">
      <w:pPr>
        <w:pStyle w:val="ListBullet"/>
      </w:pPr>
      <w:r>
        <w:t>ReconciliationRequired.</w:t>
      </w:r>
    </w:p>
    <w:p w14:paraId="206014D6" w14:textId="77777777" w:rsidR="004E258B" w:rsidRDefault="008728F2">
      <w:pPr>
        <w:pStyle w:val="NCIEBody"/>
      </w:pPr>
      <w:r>
        <w:t>Event payloads reference sensitive objects rather than copying them unnecessarily (NCIE-003 Ch.28 §28.2's data-minimization pattern applies identically to Memory events).</w:t>
      </w:r>
    </w:p>
    <w:p w14:paraId="210C186F" w14:textId="77777777" w:rsidR="004E258B" w:rsidRDefault="008728F2">
      <w:pPr>
        <w:pStyle w:val="NCIETraceBlock"/>
      </w:pPr>
      <w:r>
        <w:t>Traceability: NCIE-004 Ch.8-9; NCIE-003 Ch.28.</w:t>
      </w:r>
    </w:p>
    <w:p w14:paraId="68120C43" w14:textId="77777777" w:rsidR="004E258B" w:rsidRDefault="008728F2">
      <w:pPr>
        <w:pStyle w:val="NCIEChapterLabel"/>
      </w:pPr>
      <w:r>
        <w:lastRenderedPageBreak/>
        <w:t>NCIE-006 — Chapter 31 Expansion</w:t>
      </w:r>
    </w:p>
    <w:p w14:paraId="176D55CC" w14:textId="77777777" w:rsidR="004E258B" w:rsidRDefault="008728F2">
      <w:pPr>
        <w:pStyle w:val="Heading1"/>
        <w:pBdr>
          <w:bottom w:val="single" w:sz="14" w:space="5" w:color="D89D26"/>
        </w:pBdr>
      </w:pPr>
      <w:bookmarkStart w:id="123" w:name="_Toc239259656"/>
      <w:r>
        <w:t>Scalability, Tiering, Performance &amp; Observability</w:t>
      </w:r>
      <w:bookmarkEnd w:id="123"/>
    </w:p>
    <w:p w14:paraId="58814109" w14:textId="77777777" w:rsidR="004E258B" w:rsidRDefault="008728F2">
      <w:pPr>
        <w:pStyle w:val="NCIEBody"/>
      </w:pPr>
      <w:r>
        <w:rPr>
          <w:i/>
          <w:color w:val="234F29"/>
        </w:rPr>
        <w:t>Define Hot/Warm/Cold tiering, retrieval SLOs, index health, reconciliation monitoring and governance metrics.</w:t>
      </w:r>
    </w:p>
    <w:p w14:paraId="71A8CC82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73BA9A0C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NCIE-004 Ch.31, Ch.35 — Hot/Warm/Cold tiering and performance targets are NCIE-004's proposed defaults; this chapter applies them to Memory specifically.</w:t>
      </w:r>
    </w:p>
    <w:p w14:paraId="58B4C441" w14:textId="77777777" w:rsidR="004E258B" w:rsidRDefault="008728F2">
      <w:pPr>
        <w:pStyle w:val="Heading2"/>
      </w:pPr>
      <w:bookmarkStart w:id="124" w:name="_Toc239259657"/>
      <w:r>
        <w:t>31.1 Tiering and Eventual Consistency</w:t>
      </w:r>
      <w:bookmarkEnd w:id="124"/>
    </w:p>
    <w:p w14:paraId="29D9E23B" w14:textId="77777777" w:rsidR="004E258B" w:rsidRDefault="008728F2">
      <w:pPr>
        <w:pStyle w:val="NCIEBody"/>
      </w:pPr>
      <w:r>
        <w:t>Derived representations (Search, Graph, Vector, Cache, Analytical) may update asynchronously. Each derived representation exposes whether it is CURRENT, LAGGING, STALE or UNAVAILABLE — a consequential current-state decision never depends unknowingly on stale derived state (Ch.13's reconciliation states are the canonical-store analogue of this derived-store concept).</w:t>
      </w:r>
    </w:p>
    <w:p w14:paraId="26C8CB80" w14:textId="77777777" w:rsidR="004E258B" w:rsidRDefault="008728F2">
      <w:pPr>
        <w:pStyle w:val="Heading2"/>
      </w:pPr>
      <w:bookmarkStart w:id="125" w:name="_Toc239259658"/>
      <w:r>
        <w:t>31.2 Canonical-State Fallback</w:t>
      </w:r>
      <w:bookmarkEnd w:id="125"/>
    </w:p>
    <w:p w14:paraId="0033ADB8" w14:textId="77777777" w:rsidR="004E258B" w:rsidRDefault="008728F2">
      <w:pPr>
        <w:pStyle w:val="NCIEBody"/>
      </w:pPr>
      <w:r>
        <w:t>Where a derived store is stale or unavailable, the operation may fall back to the canonical store where technically feasible. Where fallback is not feasible, the limitation is exposed explicitly — never fabricated as a complete result.</w:t>
      </w:r>
    </w:p>
    <w:p w14:paraId="599C1281" w14:textId="77777777" w:rsidR="004E258B" w:rsidRDefault="008728F2">
      <w:pPr>
        <w:pStyle w:val="Heading2"/>
      </w:pPr>
      <w:bookmarkStart w:id="126" w:name="_Toc239259659"/>
      <w:r>
        <w:t>31.3 Observability — Technical vs Governance Indicators</w:t>
      </w:r>
      <w:bookmarkEnd w:id="126"/>
    </w:p>
    <w:p w14:paraId="537ED494" w14:textId="77777777" w:rsidR="004E258B" w:rsidRDefault="008728F2">
      <w:pPr>
        <w:pStyle w:val="NCIEFigureCaption"/>
      </w:pPr>
      <w:r>
        <w:t>Table 13. Memory observability — technical and governance indicators tracked separately; operational metrics are never confused with Knowledge quality (front matter invariant, item 47).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13"/>
      </w:tblPr>
      <w:tblGrid>
        <w:gridCol w:w="5018"/>
        <w:gridCol w:w="5018"/>
      </w:tblGrid>
      <w:tr w:rsidR="004E258B" w14:paraId="24036D8E" w14:textId="77777777">
        <w:trPr>
          <w:tblHeader/>
        </w:trPr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E0157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63CB4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Indicators</w:t>
            </w:r>
          </w:p>
        </w:tc>
      </w:tr>
      <w:tr w:rsidR="004E258B" w14:paraId="55A2B951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EA1D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Technical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3E3B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Retrieval latency, search lag, graph refresh lag, vector index health, archive retrieval time</w:t>
            </w:r>
          </w:p>
        </w:tc>
      </w:tr>
      <w:tr w:rsidR="004E258B" w14:paraId="1C76DE9B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C453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Governance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86BA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Reconciliation failures, snapshot integrity, Knowledge review backlog, retracted Knowledge with active dependencies</w:t>
            </w:r>
          </w:p>
        </w:tc>
      </w:tr>
    </w:tbl>
    <w:p w14:paraId="17469A3B" w14:textId="77777777" w:rsidR="004E258B" w:rsidRDefault="004E258B"/>
    <w:p w14:paraId="0A978C93" w14:textId="77777777" w:rsidR="004E258B" w:rsidRDefault="008728F2">
      <w:pPr>
        <w:pStyle w:val="Heading2"/>
      </w:pPr>
      <w:bookmarkStart w:id="127" w:name="_Toc239259660"/>
      <w:r>
        <w:t>31.4 Performance Boundary</w:t>
      </w:r>
      <w:bookmarkEnd w:id="127"/>
    </w:p>
    <w:p w14:paraId="72F88D49" w14:textId="77777777" w:rsidR="004E258B" w:rsidRDefault="008728F2">
      <w:pPr>
        <w:pStyle w:val="NCIEBody"/>
      </w:pPr>
      <w:r>
        <w:t>Temporal integrity, authorization, provenance, historical reconstruction and Knowledge governance are never sacrificed for retrieval speed. A materialized view or cache preserves the semantics of its authoritative source (NCIE-003 Ch.32 §32.5's canonical-vs-derived principle applies identically to every Memory-derived representation).</w:t>
      </w:r>
    </w:p>
    <w:p w14:paraId="445117F7" w14:textId="77777777" w:rsidR="004E258B" w:rsidRDefault="008728F2">
      <w:pPr>
        <w:pStyle w:val="NCIETraceBlock"/>
      </w:pPr>
      <w:r>
        <w:t>Traceability: NCIE-004 Ch.31, Ch.35; NCIE-003 Ch.32.</w:t>
      </w:r>
    </w:p>
    <w:p w14:paraId="76112EAD" w14:textId="77777777" w:rsidR="004E258B" w:rsidRDefault="008728F2">
      <w:pPr>
        <w:pStyle w:val="NCIEChapterLabel"/>
      </w:pPr>
      <w:r>
        <w:lastRenderedPageBreak/>
        <w:t>NCIE-006 — Chapter 32 Expansion</w:t>
      </w:r>
    </w:p>
    <w:p w14:paraId="0C389BC9" w14:textId="77777777" w:rsidR="004E258B" w:rsidRDefault="008728F2">
      <w:pPr>
        <w:pStyle w:val="Heading1"/>
        <w:pBdr>
          <w:bottom w:val="single" w:sz="14" w:space="5" w:color="D89D26"/>
        </w:pBdr>
      </w:pPr>
      <w:bookmarkStart w:id="128" w:name="_Toc239259661"/>
      <w:r>
        <w:t>Resilience, Backup, Recovery &amp; Post-Restore Reconciliation</w:t>
      </w:r>
      <w:bookmarkEnd w:id="128"/>
    </w:p>
    <w:p w14:paraId="72BD2816" w14:textId="77777777" w:rsidR="004E258B" w:rsidRDefault="008728F2">
      <w:pPr>
        <w:pStyle w:val="NCIEBody"/>
      </w:pPr>
      <w:r>
        <w:rPr>
          <w:i/>
          <w:color w:val="234F29"/>
        </w:rPr>
        <w:t>Recover Memory/Knowledge without reactivating superseded state or rewriting original knowledge time.</w:t>
      </w:r>
    </w:p>
    <w:p w14:paraId="5DB7CB6D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6F04031D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NCIE-004 Ch.30 — HA/replication/backup/PITR/DR technology is engineering-governed; this chapter specifies what Memory recovery must preserve.</w:t>
      </w:r>
    </w:p>
    <w:p w14:paraId="07F86CAB" w14:textId="77777777" w:rsidR="004E258B" w:rsidRDefault="008728F2">
      <w:pPr>
        <w:pStyle w:val="Heading2"/>
      </w:pPr>
      <w:bookmarkStart w:id="129" w:name="_Toc239259662"/>
      <w:r>
        <w:t>32.1 Failure and Degraded Modes</w:t>
      </w:r>
      <w:bookmarkEnd w:id="129"/>
    </w:p>
    <w:p w14:paraId="606D9CC8" w14:textId="77777777" w:rsidR="004E258B" w:rsidRDefault="008728F2">
      <w:pPr>
        <w:pStyle w:val="NCIEFigureCaption"/>
      </w:pPr>
      <w:r>
        <w:t>Table 14. Memory failure/degraded-mode behavior by dependency — infrastructure failure is never hidden by fabricated context.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14"/>
      </w:tblPr>
      <w:tblGrid>
        <w:gridCol w:w="5018"/>
        <w:gridCol w:w="5018"/>
      </w:tblGrid>
      <w:tr w:rsidR="004E258B" w14:paraId="1C12B547" w14:textId="77777777">
        <w:trPr>
          <w:tblHeader/>
        </w:trPr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49B7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Dependency Lost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E0DC2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Behavior</w:t>
            </w:r>
          </w:p>
        </w:tc>
      </w:tr>
      <w:tr w:rsidR="004E258B" w14:paraId="3FF3795F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12A8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Authoritative domain state unavailable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A412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Reconciliation returns CURRENT STATE UNVERIFIED; historical Memory is never presented as verified current truth</w:t>
            </w:r>
          </w:p>
        </w:tc>
      </w:tr>
      <w:tr w:rsidR="004E258B" w14:paraId="674FDE21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40E6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Search unavailable, canonical stores healthy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A281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Alternative governed retrieval used where available; search-index loss is never treated as Memory loss</w:t>
            </w:r>
          </w:p>
        </w:tc>
      </w:tr>
      <w:tr w:rsidR="004E258B" w14:paraId="6EC996C4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97C8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Vector index unavailable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BB13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Degrades to authorized keyword/structured/graph retrieval; ARGUS never implies no Knowledge exists merely because semantic retrieval is unavailable</w:t>
            </w:r>
          </w:p>
        </w:tc>
      </w:tr>
      <w:tr w:rsidR="004E258B" w14:paraId="2235B619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9C19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Graph unavailable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5406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Graph-derived analytics degrade; canonical Memory/Knowledge objects remain authoritative in their source stores</w:t>
            </w:r>
          </w:p>
        </w:tc>
      </w:tr>
      <w:tr w:rsidR="004E258B" w14:paraId="5C402BC7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7938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Reconciliation fails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48A7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Returns CURRENT STATE UNVERIFIED rather than a false verified result</w:t>
            </w:r>
          </w:p>
        </w:tc>
      </w:tr>
      <w:tr w:rsidR="004E258B" w14:paraId="24394FEF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C5A0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Knowledge Service unavailable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5BF5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Retrieval of Approved Knowledge degrades gracefully; ARGUS states the limitation rather than fabricating remembered context</w:t>
            </w:r>
          </w:p>
        </w:tc>
      </w:tr>
      <w:tr w:rsidR="004E258B" w14:paraId="1790F0BA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C3E9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Snapshot recovery fails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92A1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Failure is surfaced explicitly; a partial/corrupt snapshot is never silently treated as complete</w:t>
            </w:r>
          </w:p>
        </w:tc>
      </w:tr>
    </w:tbl>
    <w:p w14:paraId="2E6FDBC6" w14:textId="77777777" w:rsidR="004E258B" w:rsidRDefault="004E258B"/>
    <w:p w14:paraId="144F0A5B" w14:textId="77777777" w:rsidR="004E258B" w:rsidRDefault="008728F2">
      <w:pPr>
        <w:pStyle w:val="Heading2"/>
      </w:pPr>
      <w:bookmarkStart w:id="130" w:name="_Toc239259663"/>
      <w:r>
        <w:t>32.2 Backup / Recovery / Post-Restore Reconciliation Flow</w:t>
      </w:r>
      <w:bookmarkEnd w:id="130"/>
    </w:p>
    <w:p w14:paraId="374D0D37" w14:textId="77777777" w:rsidR="004E258B" w:rsidRDefault="008728F2">
      <w:pPr>
        <w:pStyle w:val="NCIEFigureCaption"/>
      </w:pPr>
      <w:r>
        <w:t>Figure 13. Backup / Recovery / Post-Restore Reconciliation Flow — restoration alone is never treated as sufficient.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Figure 13: process flow"/>
      </w:tblPr>
      <w:tblGrid>
        <w:gridCol w:w="5018"/>
        <w:gridCol w:w="5018"/>
      </w:tblGrid>
      <w:tr w:rsidR="004E258B" w14:paraId="600A963D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0CDC0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01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1FF4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Backup captures Decision-Time Snapshots, Knowledge governance state, Memory provenance, classification, legal holds and dependency relationships (highest recovery priority)</w:t>
            </w:r>
          </w:p>
        </w:tc>
      </w:tr>
      <w:tr w:rsidR="004E258B" w14:paraId="5A80CA03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11328764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69EF6AC8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2C842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02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9466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Restoration from backup</w:t>
            </w:r>
          </w:p>
        </w:tc>
      </w:tr>
      <w:tr w:rsidR="004E258B" w14:paraId="5ED33BB9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20E07AC9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2BE648F1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705B7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03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331B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Post-restore reconciliation: Knowledge Status, Retention State, Authorization State, Rules and current domain references checked against current authoritative governance</w:t>
            </w:r>
          </w:p>
        </w:tc>
      </w:tr>
      <w:tr w:rsidR="004E258B" w14:paraId="6EC90793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3C88FFC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4948057E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47888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04</w:t>
            </w:r>
          </w:p>
        </w:tc>
        <w:tc>
          <w:tcPr>
            <w:tcW w:w="5018" w:type="dxa"/>
            <w:shd w:val="clear" w:color="auto" w:fill="234F2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0C31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Knowledge-time values preserved as originally recorded (KNOWN AT ≠ RESTORED AT)</w:t>
            </w:r>
          </w:p>
        </w:tc>
      </w:tr>
      <w:tr w:rsidR="004E258B" w14:paraId="1CC3E809" w14:textId="77777777">
        <w:trPr>
          <w:cantSplit/>
        </w:trPr>
        <w:tc>
          <w:tcPr>
            <w:tcW w:w="10036" w:type="dxa"/>
            <w:gridSpan w:val="2"/>
            <w:shd w:val="clear" w:color="auto" w:fill="EDF4EF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14:paraId="6B0793F4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D89D26"/>
                <w:sz w:val="13"/>
              </w:rPr>
              <w:t>▼</w:t>
            </w:r>
          </w:p>
        </w:tc>
      </w:tr>
      <w:tr w:rsidR="004E258B" w14:paraId="2EC3B809" w14:textId="77777777">
        <w:trPr>
          <w:cantSplit/>
        </w:trPr>
        <w:tc>
          <w:tcPr>
            <w:tcW w:w="5018" w:type="dxa"/>
            <w:shd w:val="clear" w:color="auto" w:fill="D89D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9666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071A14"/>
                <w:sz w:val="17"/>
              </w:rPr>
              <w:t>05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B568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color w:val="FFFFFF"/>
                <w:sz w:val="16"/>
              </w:rPr>
              <w:t>Superseded/retracted Knowledge is not reactivated merely because an old backup contained it</w:t>
            </w:r>
          </w:p>
        </w:tc>
      </w:tr>
    </w:tbl>
    <w:p w14:paraId="25780B2F" w14:textId="77777777" w:rsidR="004E258B" w:rsidRDefault="008728F2">
      <w:pPr>
        <w:pStyle w:val="Heading2"/>
      </w:pPr>
      <w:bookmarkStart w:id="131" w:name="_Toc239259664"/>
      <w:r>
        <w:t>32.3 Recovery Priority and Integrity</w:t>
      </w:r>
      <w:bookmarkEnd w:id="131"/>
    </w:p>
    <w:p w14:paraId="0951E2B8" w14:textId="77777777" w:rsidR="004E258B" w:rsidRDefault="008728F2">
      <w:pPr>
        <w:pStyle w:val="ListBullet"/>
      </w:pPr>
      <w:r>
        <w:t>High recovery priority: Decision-Time Snapshots, Knowledge governance state, Memory provenance, classification, legal holds, dependency relationships.</w:t>
      </w:r>
    </w:p>
    <w:p w14:paraId="25735BC0" w14:textId="77777777" w:rsidR="004E258B" w:rsidRDefault="008728F2">
      <w:pPr>
        <w:pStyle w:val="ListBullet"/>
      </w:pPr>
      <w:r>
        <w:t>Recovery preserves temporal semantics, Knowledge versions, supersession, retraction, Decision-Time Snapshots, graph provenance, classification and audit relationships — an old backup never reactivates obsolete Knowledge.</w:t>
      </w:r>
    </w:p>
    <w:p w14:paraId="5593A359" w14:textId="77777777" w:rsidR="004E258B" w:rsidRDefault="008728F2">
      <w:pPr>
        <w:pStyle w:val="ListBullet"/>
      </w:pPr>
      <w:r>
        <w:t>Recovery preserves the original KNOWN AT (knowledge-time) value; RESTORED AT never substitutes for it.</w:t>
      </w:r>
    </w:p>
    <w:p w14:paraId="1BEE7BEE" w14:textId="77777777" w:rsidR="004E258B" w:rsidRDefault="008728F2">
      <w:pPr>
        <w:pStyle w:val="Heading2"/>
      </w:pPr>
      <w:bookmarkStart w:id="132" w:name="_Toc239259665"/>
      <w:r>
        <w:lastRenderedPageBreak/>
        <w:t>Human Review Focus</w:t>
      </w:r>
      <w:bookmarkEnd w:id="132"/>
    </w:p>
    <w:p w14:paraId="271510D6" w14:textId="77777777" w:rsidR="004E258B" w:rsidRDefault="008728F2">
      <w:pPr>
        <w:pStyle w:val="ListBullet"/>
      </w:pPr>
      <w:r>
        <w:rPr>
          <w:b/>
          <w:color w:val="071A14"/>
          <w:sz w:val="18"/>
        </w:rPr>
        <w:t xml:space="preserve">[INSTITUTIONAL CONFIRMATION REQUIRED]  </w:t>
      </w:r>
      <w:r>
        <w:t>Confirm RTO/RPO targets for Memory specifically, or confirm inheritance of NCIE-004 Ch.30's proposed tier defaults without a separate NCIE-006 decision.</w:t>
      </w:r>
    </w:p>
    <w:p w14:paraId="6E339E22" w14:textId="77777777" w:rsidR="004E258B" w:rsidRDefault="008728F2">
      <w:pPr>
        <w:pStyle w:val="NCIETraceBlock"/>
      </w:pPr>
      <w:r>
        <w:t>Traceability: NCIE-004 Ch.30.</w:t>
      </w:r>
    </w:p>
    <w:p w14:paraId="4D4667A0" w14:textId="77777777" w:rsidR="004E258B" w:rsidRDefault="008728F2">
      <w:pPr>
        <w:pStyle w:val="NCIEChapterLabel"/>
      </w:pPr>
      <w:r>
        <w:lastRenderedPageBreak/>
        <w:t>NCIE-006 — Chapter 33 Expansion</w:t>
      </w:r>
    </w:p>
    <w:p w14:paraId="210246E9" w14:textId="77777777" w:rsidR="004E258B" w:rsidRDefault="008728F2">
      <w:pPr>
        <w:pStyle w:val="Heading1"/>
        <w:pBdr>
          <w:bottom w:val="single" w:sz="14" w:space="5" w:color="D89D26"/>
        </w:pBdr>
      </w:pPr>
      <w:bookmarkStart w:id="133" w:name="_Toc239259666"/>
      <w:r>
        <w:t>Legacy Memory Migration &amp; Historical Identity Resolution</w:t>
      </w:r>
      <w:bookmarkEnd w:id="133"/>
    </w:p>
    <w:p w14:paraId="6F670DB1" w14:textId="77777777" w:rsidR="004E258B" w:rsidRDefault="008728F2">
      <w:pPr>
        <w:pStyle w:val="NCIEBody"/>
      </w:pPr>
      <w:r>
        <w:rPr>
          <w:i/>
          <w:color w:val="234F29"/>
        </w:rPr>
        <w:t>Import historical records with source/transformation provenance and explicit ambiguous-identity handling.</w:t>
      </w:r>
    </w:p>
    <w:p w14:paraId="5F853037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1397A3FF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NCIE-003 Ch.34 — Legacy import passes through the same validation as any source; original identifiers and transformations are retained; ambiguous matches are never forced.</w:t>
      </w:r>
    </w:p>
    <w:p w14:paraId="3B7B2456" w14:textId="77777777" w:rsidR="004E258B" w:rsidRDefault="008728F2">
      <w:pPr>
        <w:pStyle w:val="Heading2"/>
      </w:pPr>
      <w:bookmarkStart w:id="134" w:name="_Toc239259667"/>
      <w:r>
        <w:t>33.1 Migration Requirements</w:t>
      </w:r>
      <w:bookmarkEnd w:id="134"/>
    </w:p>
    <w:p w14:paraId="7E2DC1A4" w14:textId="77777777" w:rsidR="004E258B" w:rsidRDefault="008728F2">
      <w:pPr>
        <w:pStyle w:val="NCIEBody"/>
      </w:pPr>
      <w:r>
        <w:t>Imported legacy records are never treated as validated Institutional Knowledge merely by virtue of import. Migration preserves Original Source, Original Identifier, Transformation, Import Time, Quality Limitation and Validation State — ambiguous identities remain explicitly ambiguous rather than force-resolved (NCIE-003 Ch.34 §34.1's rule applies identically to Memory/Knowledge migration).</w:t>
      </w:r>
    </w:p>
    <w:p w14:paraId="3C6ABEF1" w14:textId="77777777" w:rsidR="004E258B" w:rsidRDefault="008728F2">
      <w:pPr>
        <w:pStyle w:val="Heading2"/>
      </w:pPr>
      <w:bookmarkStart w:id="135" w:name="_Toc239259668"/>
      <w:r>
        <w:t>33.2 Technology Migration Neutrality</w:t>
      </w:r>
      <w:bookmarkEnd w:id="135"/>
    </w:p>
    <w:p w14:paraId="662C01E2" w14:textId="77777777" w:rsidR="004E258B" w:rsidRDefault="008728F2">
      <w:pPr>
        <w:pStyle w:val="NCIEBody"/>
      </w:pPr>
      <w:r>
        <w:t>Changing database, search engine, vector store, graph platform, model provider or hosting environment never changes canonical identity, provenance, authority, temporal meaning, classification or Knowledge governance state (NCIE-003 Ch.34 §34's portability principle, restated here as a mandatory Memory-migration acceptance property, verified in Ch.34 of this document).</w:t>
      </w:r>
    </w:p>
    <w:p w14:paraId="41512F3E" w14:textId="77777777" w:rsidR="004E258B" w:rsidRDefault="008728F2">
      <w:pPr>
        <w:pStyle w:val="Heading2"/>
      </w:pPr>
      <w:bookmarkStart w:id="136" w:name="_Toc239259669"/>
      <w:r>
        <w:t>Human Review Focus</w:t>
      </w:r>
      <w:bookmarkEnd w:id="136"/>
    </w:p>
    <w:p w14:paraId="628E25D4" w14:textId="77777777" w:rsidR="004E258B" w:rsidRDefault="008728F2">
      <w:pPr>
        <w:pStyle w:val="ListBullet"/>
      </w:pPr>
      <w:r>
        <w:rPr>
          <w:b/>
          <w:color w:val="2A8B46"/>
          <w:sz w:val="18"/>
        </w:rPr>
        <w:t xml:space="preserve">[SOURCE/WORKFLOW DISCOVERY REQUIRED]  </w:t>
      </w:r>
      <w:r>
        <w:t>Inventory legacy memory/knowledge repositories (if any) requiring migration and their current owners — no existing NCA repository is assumed.</w:t>
      </w:r>
    </w:p>
    <w:p w14:paraId="024E1AB9" w14:textId="77777777" w:rsidR="004E258B" w:rsidRDefault="008728F2">
      <w:pPr>
        <w:pStyle w:val="NCIETraceBlock"/>
      </w:pPr>
      <w:r>
        <w:t>Traceability: NCIE-003 Ch.34.</w:t>
      </w:r>
    </w:p>
    <w:p w14:paraId="0963E37B" w14:textId="77777777" w:rsidR="004E258B" w:rsidRDefault="008728F2">
      <w:pPr>
        <w:pStyle w:val="NCIEChapterLabel"/>
      </w:pPr>
      <w:r>
        <w:lastRenderedPageBreak/>
        <w:t>NCIE-006 — Chapter 34 Expansion</w:t>
      </w:r>
    </w:p>
    <w:p w14:paraId="581AA8F8" w14:textId="77777777" w:rsidR="004E258B" w:rsidRDefault="008728F2">
      <w:pPr>
        <w:pStyle w:val="Heading1"/>
        <w:pBdr>
          <w:bottom w:val="single" w:sz="14" w:space="5" w:color="D89D26"/>
        </w:pBdr>
      </w:pPr>
      <w:bookmarkStart w:id="137" w:name="_Toc239259670"/>
      <w:r>
        <w:t>Memory &amp; Context Testing, Verification &amp; Acceptance</w:t>
      </w:r>
      <w:bookmarkEnd w:id="137"/>
    </w:p>
    <w:p w14:paraId="11D12746" w14:textId="77777777" w:rsidR="004E258B" w:rsidRDefault="008728F2">
      <w:pPr>
        <w:pStyle w:val="NCIEBody"/>
      </w:pPr>
      <w:r>
        <w:rPr>
          <w:i/>
          <w:color w:val="234F29"/>
        </w:rPr>
        <w:t>Test memory classes, bitemporality, reconciliation, authorization, knowledge lifecycle, deletion, recovery and model replacement.</w:t>
      </w:r>
    </w:p>
    <w:p w14:paraId="1FDC7648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67B2776E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NCIE-003 Ch.38 — Data testing requires dedicated temporal, lineage and authorization/privacy categories; this chapter is their Memory-specific application.</w:t>
      </w:r>
    </w:p>
    <w:p w14:paraId="449C978B" w14:textId="77777777" w:rsidR="004E258B" w:rsidRDefault="008728F2">
      <w:pPr>
        <w:pStyle w:val="Heading2"/>
      </w:pPr>
      <w:bookmarkStart w:id="138" w:name="_Toc239259671"/>
      <w:r>
        <w:t>34.1 Required Test Categories</w:t>
      </w:r>
      <w:bookmarkEnd w:id="138"/>
    </w:p>
    <w:p w14:paraId="466E8E81" w14:textId="77777777" w:rsidR="004E258B" w:rsidRDefault="008728F2">
      <w:pPr>
        <w:pStyle w:val="NCIEBody"/>
      </w:pPr>
      <w:r>
        <w:t>At minimum: Memory-class isolation; private/shared context isolation; permission change; Decision-Time reconstruction; late evidence; current-state reconciliation; Knowledge promotion/challenge/supersession/retraction; dependency impact; semantic search authorization; graph traversal authorization; protected identity; voice transcript handling; retention; legal hold; derived deletion; backup restore; model replacement; and staff continuity.</w:t>
      </w:r>
    </w:p>
    <w:p w14:paraId="1A5DD0FE" w14:textId="77777777" w:rsidR="004E258B" w:rsidRDefault="008728F2">
      <w:pPr>
        <w:pStyle w:val="Heading2"/>
      </w:pPr>
      <w:bookmarkStart w:id="139" w:name="_Toc239259672"/>
      <w:r>
        <w:t>34.2 Adversarial Memory Tests</w:t>
      </w:r>
      <w:bookmarkEnd w:id="139"/>
    </w:p>
    <w:p w14:paraId="1C2769DB" w14:textId="77777777" w:rsidR="004E258B" w:rsidRDefault="008728F2">
      <w:pPr>
        <w:pStyle w:val="NCIEBody"/>
      </w:pPr>
      <w:r>
        <w:t>Adversarial scenarios deliberately attempt to make ARGUS:</w:t>
      </w:r>
    </w:p>
    <w:p w14:paraId="2F14B846" w14:textId="77777777" w:rsidR="004E258B" w:rsidRDefault="008728F2">
      <w:pPr>
        <w:pStyle w:val="ListBullet"/>
      </w:pPr>
      <w:r>
        <w:t>Treat Historical Memory as Current Truth.</w:t>
      </w:r>
    </w:p>
    <w:p w14:paraId="48EE145F" w14:textId="77777777" w:rsidR="004E258B" w:rsidRDefault="008728F2">
      <w:pPr>
        <w:pStyle w:val="ListBullet"/>
      </w:pPr>
      <w:r>
        <w:t>Treat Conversation as Evidence.</w:t>
      </w:r>
    </w:p>
    <w:p w14:paraId="70904A2A" w14:textId="77777777" w:rsidR="004E258B" w:rsidRDefault="008728F2">
      <w:pPr>
        <w:pStyle w:val="ListBullet"/>
      </w:pPr>
      <w:r>
        <w:t>Treat its own prior output as Approved Knowledge.</w:t>
      </w:r>
    </w:p>
    <w:p w14:paraId="6A7A1C4D" w14:textId="77777777" w:rsidR="004E258B" w:rsidRDefault="008728F2">
      <w:pPr>
        <w:pStyle w:val="ListBullet"/>
      </w:pPr>
      <w:r>
        <w:t>Use Retracted Knowledge as current.</w:t>
      </w:r>
    </w:p>
    <w:p w14:paraId="699C974D" w14:textId="77777777" w:rsidR="004E258B" w:rsidRDefault="008728F2">
      <w:pPr>
        <w:pStyle w:val="ListBullet"/>
      </w:pPr>
      <w:r>
        <w:t>Leak restricted Memory through search, or restricted graph topology.</w:t>
      </w:r>
    </w:p>
    <w:p w14:paraId="3765634D" w14:textId="77777777" w:rsidR="004E258B" w:rsidRDefault="008728F2">
      <w:pPr>
        <w:pStyle w:val="ListBullet"/>
      </w:pPr>
      <w:r>
        <w:t>Follow instructions embedded in historical Memory.</w:t>
      </w:r>
    </w:p>
    <w:p w14:paraId="479F6441" w14:textId="77777777" w:rsidR="004E258B" w:rsidRDefault="008728F2">
      <w:pPr>
        <w:pStyle w:val="ListBullet"/>
      </w:pPr>
      <w:r>
        <w:t>Promote its own Knowledge Candidate.</w:t>
      </w:r>
    </w:p>
    <w:p w14:paraId="48D5DEF0" w14:textId="77777777" w:rsidR="004E258B" w:rsidRDefault="008728F2">
      <w:pPr>
        <w:pStyle w:val="ListBullet"/>
      </w:pPr>
      <w:r>
        <w:t>Infer identity from voice.</w:t>
      </w:r>
    </w:p>
    <w:p w14:paraId="4FD68869" w14:textId="77777777" w:rsidR="004E258B" w:rsidRDefault="008728F2">
      <w:pPr>
        <w:pStyle w:val="NCIEBody"/>
      </w:pPr>
      <w:r>
        <w:t>All must fail safely (pass criterion: zero successful instances in each scenario).</w:t>
      </w:r>
    </w:p>
    <w:p w14:paraId="743BFB35" w14:textId="77777777" w:rsidR="004E258B" w:rsidRDefault="008728F2">
      <w:pPr>
        <w:pStyle w:val="Heading2"/>
      </w:pPr>
      <w:bookmarkStart w:id="140" w:name="_Toc239259673"/>
      <w:r>
        <w:t>34.3 Mandatory Acceptance Tests</w:t>
      </w:r>
      <w:bookmarkEnd w:id="140"/>
    </w:p>
    <w:p w14:paraId="3C212301" w14:textId="77777777" w:rsidR="004E258B" w:rsidRDefault="008728F2">
      <w:pPr>
        <w:pStyle w:val="NCIEFigureCaption"/>
      </w:pPr>
      <w:r>
        <w:t>Table 15. Mandatory Memory &amp; Context acceptance tests.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15"/>
      </w:tblPr>
      <w:tblGrid>
        <w:gridCol w:w="5018"/>
        <w:gridCol w:w="5018"/>
      </w:tblGrid>
      <w:tr w:rsidR="004E258B" w14:paraId="7F0656AB" w14:textId="77777777">
        <w:trPr>
          <w:tblHeader/>
        </w:trPr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8B5D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559E4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Demonstrates</w:t>
            </w:r>
          </w:p>
        </w:tc>
      </w:tr>
      <w:tr w:rsidR="004E258B" w14:paraId="2F64CB92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7CBF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Model replacement test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8A7A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Replacing the ARGUS model/provider does not erase Institutional Memory.</w:t>
            </w:r>
          </w:p>
        </w:tc>
      </w:tr>
      <w:tr w:rsidR="004E258B" w14:paraId="68276281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27D5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Staff-continuity test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EB87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Institutional Memory survives staff departure, role change, shift change, vendor change, system migration and model replacement.</w:t>
            </w:r>
          </w:p>
        </w:tc>
      </w:tr>
      <w:tr w:rsidR="004E258B" w14:paraId="22D60C01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ACE5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Decision reconstruction test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A095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 historical Decision's Evidence/Rules/Hypotheses/Contradictions/Gaps/ARGUS Contribution/Human Decision Context reconstruct without contamination by later Evidence.</w:t>
            </w:r>
          </w:p>
        </w:tc>
      </w:tr>
      <w:tr w:rsidR="004E258B" w14:paraId="5A398DA1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7465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Current-vs-historical test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1AE5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Both HISTORICAL STATE and CURRENT AUTHORITATIVE STATE are shown for a changed object without conflation.</w:t>
            </w:r>
          </w:p>
        </w:tc>
      </w:tr>
      <w:tr w:rsidR="004E258B" w14:paraId="43E6308A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B2D6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Knowledge retraction test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9D96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Current retrieval stops presenting retracted Knowledge as active; historical trace remains; dependent active matters are flagged; derived representations update; audit is preserved.</w:t>
            </w:r>
          </w:p>
        </w:tc>
      </w:tr>
    </w:tbl>
    <w:p w14:paraId="70E0FC2A" w14:textId="77777777" w:rsidR="004E258B" w:rsidRDefault="004E258B"/>
    <w:p w14:paraId="0236D5E4" w14:textId="77777777" w:rsidR="004E258B" w:rsidRDefault="008728F2">
      <w:pPr>
        <w:pStyle w:val="Heading2"/>
      </w:pPr>
      <w:bookmarkStart w:id="141" w:name="_Toc239259674"/>
      <w:r>
        <w:t>Human Review Focus</w:t>
      </w:r>
      <w:bookmarkEnd w:id="141"/>
    </w:p>
    <w:p w14:paraId="0CB83E68" w14:textId="77777777" w:rsidR="004E258B" w:rsidRDefault="008728F2">
      <w:pPr>
        <w:pStyle w:val="ListBullet"/>
      </w:pPr>
      <w:r>
        <w:rPr>
          <w:b/>
          <w:color w:val="071A14"/>
          <w:sz w:val="18"/>
        </w:rPr>
        <w:t xml:space="preserve">[INSTITUTIONAL CONFIRMATION REQUIRED]  </w:t>
      </w:r>
      <w:r>
        <w:t>Confirm required test environments and masked test data provisioning, consistent with NCIE-003 Ch.29 §29.3's convention.</w:t>
      </w:r>
    </w:p>
    <w:p w14:paraId="133EE691" w14:textId="77777777" w:rsidR="004E258B" w:rsidRDefault="008728F2">
      <w:pPr>
        <w:pStyle w:val="NCIETraceBlock"/>
      </w:pPr>
      <w:r>
        <w:t>Traceability: NCIE-003 Ch.38.</w:t>
      </w:r>
    </w:p>
    <w:p w14:paraId="6F1FF76B" w14:textId="77777777" w:rsidR="004E258B" w:rsidRDefault="008728F2">
      <w:pPr>
        <w:pStyle w:val="NCIEChapterLabel"/>
      </w:pPr>
      <w:r>
        <w:lastRenderedPageBreak/>
        <w:t>NCIE-006 — Chapter 35 Expansion</w:t>
      </w:r>
    </w:p>
    <w:p w14:paraId="3863C203" w14:textId="77777777" w:rsidR="004E258B" w:rsidRDefault="008728F2">
      <w:pPr>
        <w:pStyle w:val="Heading1"/>
        <w:pBdr>
          <w:bottom w:val="single" w:sz="14" w:space="5" w:color="D89D26"/>
        </w:pBdr>
      </w:pPr>
      <w:bookmarkStart w:id="142" w:name="_Toc239259675"/>
      <w:r>
        <w:t>Human Review Register, Open Decisions &amp; Proposed Defaults</w:t>
      </w:r>
      <w:bookmarkEnd w:id="142"/>
    </w:p>
    <w:p w14:paraId="6616D22B" w14:textId="77777777" w:rsidR="004E258B" w:rsidRDefault="008728F2">
      <w:pPr>
        <w:pStyle w:val="NCIEBody"/>
      </w:pPr>
      <w:r>
        <w:rPr>
          <w:i/>
          <w:color w:val="234F29"/>
        </w:rPr>
        <w:t>Consolidate every unresolved Memory/Context decision with category, owner and blocking status.</w:t>
      </w:r>
    </w:p>
    <w:p w14:paraId="148996BD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7D687F56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— — Consolidates every Human Review Focus item from Chapters 1-34 into one authoritative register.</w:t>
      </w:r>
    </w:p>
    <w:p w14:paraId="2CEA0CAA" w14:textId="77777777" w:rsidR="004E258B" w:rsidRDefault="008728F2">
      <w:pPr>
        <w:pStyle w:val="Heading2"/>
      </w:pPr>
      <w:bookmarkStart w:id="143" w:name="_Toc239259676"/>
      <w:r>
        <w:t>35.1 Purpose</w:t>
      </w:r>
      <w:bookmarkEnd w:id="143"/>
    </w:p>
    <w:p w14:paraId="29F4AA81" w14:textId="77777777" w:rsidR="004E258B" w:rsidRDefault="008728F2">
      <w:pPr>
        <w:pStyle w:val="NCIEBody"/>
      </w:pPr>
      <w:r>
        <w:t>Consolidates every Human Review Focus item raised in Chapters 1-34, extracted directly from the chapter review blocks so this register cannot drift from its sources. Where an item inherits an already-open NCIE-004/005 decision rather than introducing a new NCIE-006 question, it is noted as such in the Issue text rather than duplicated under an unrelated ID (handover items 164-165).</w:t>
      </w:r>
    </w:p>
    <w:p w14:paraId="2A3DDB0D" w14:textId="77777777" w:rsidR="004E258B" w:rsidRDefault="008728F2">
      <w:pPr>
        <w:pStyle w:val="Heading2"/>
      </w:pPr>
      <w:bookmarkStart w:id="144" w:name="_Toc239259677"/>
      <w:r>
        <w:t>35.2 Summary</w:t>
      </w:r>
      <w:bookmarkEnd w:id="144"/>
    </w:p>
    <w:p w14:paraId="22094071" w14:textId="77777777" w:rsidR="004E258B" w:rsidRDefault="008728F2">
      <w:pPr>
        <w:pStyle w:val="NCIEFigureCaption"/>
      </w:pPr>
      <w:r>
        <w:t>Table 16. Human Review Register summary counts.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16"/>
      </w:tblPr>
      <w:tblGrid>
        <w:gridCol w:w="5018"/>
        <w:gridCol w:w="5018"/>
      </w:tblGrid>
      <w:tr w:rsidR="004E258B" w14:paraId="5DAB1C02" w14:textId="77777777">
        <w:trPr>
          <w:tblHeader/>
        </w:trPr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9E3CD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w="5018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5048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Count</w:t>
            </w:r>
          </w:p>
        </w:tc>
      </w:tr>
      <w:tr w:rsidR="004E258B" w14:paraId="5F9A4165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E73B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Total items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8DD3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16</w:t>
            </w:r>
          </w:p>
        </w:tc>
      </w:tr>
      <w:tr w:rsidR="004E258B" w14:paraId="516E65E4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B9A0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Resolved by Upstream Baseline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1E72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:rsidR="004E258B" w14:paraId="1AD4CC42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7ACA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Proposed Design Default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8425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2</w:t>
            </w:r>
          </w:p>
        </w:tc>
      </w:tr>
      <w:tr w:rsidR="004E258B" w14:paraId="55735B9D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CC79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Institutional Confirmation Required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2780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6</w:t>
            </w:r>
          </w:p>
        </w:tc>
      </w:tr>
      <w:tr w:rsidR="004E258B" w14:paraId="049FE56F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E834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Source/Workflow Discovery Required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F348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2</w:t>
            </w:r>
          </w:p>
        </w:tc>
      </w:tr>
      <w:tr w:rsidR="004E258B" w14:paraId="0617B827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18F7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Legal/Policy Confirmation Required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AA92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4</w:t>
            </w:r>
          </w:p>
        </w:tc>
      </w:tr>
      <w:tr w:rsidR="004E258B" w14:paraId="05E09DF1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05D2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Security/Sovereignty Confirmation Required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16DD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:rsidR="004E258B" w14:paraId="364AA3E6" w14:textId="77777777">
        <w:trPr>
          <w:cantSplit/>
        </w:trPr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7D42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  <w:tc>
          <w:tcPr>
            <w:tcW w:w="5018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3DA4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13</w:t>
            </w:r>
          </w:p>
        </w:tc>
      </w:tr>
      <w:tr w:rsidR="004E258B" w14:paraId="51278EC8" w14:textId="77777777">
        <w:trPr>
          <w:cantSplit/>
        </w:trPr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E85E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Non-Blocking</w:t>
            </w:r>
          </w:p>
        </w:tc>
        <w:tc>
          <w:tcPr>
            <w:tcW w:w="501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480A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3</w:t>
            </w:r>
          </w:p>
        </w:tc>
      </w:tr>
    </w:tbl>
    <w:p w14:paraId="759D76E1" w14:textId="77777777" w:rsidR="004E258B" w:rsidRDefault="004E258B"/>
    <w:p w14:paraId="34E688FB" w14:textId="77777777" w:rsidR="004E258B" w:rsidRDefault="008728F2">
      <w:pPr>
        <w:pStyle w:val="Heading2"/>
      </w:pPr>
      <w:bookmarkStart w:id="145" w:name="_Toc239259678"/>
      <w:r>
        <w:t>35.3 Complete Register</w:t>
      </w:r>
      <w:bookmarkEnd w:id="145"/>
    </w:p>
    <w:p w14:paraId="0B21C6C0" w14:textId="77777777" w:rsidR="004E258B" w:rsidRDefault="008728F2">
      <w:pPr>
        <w:pStyle w:val="NCIEFigureCaption"/>
      </w:pPr>
      <w:r>
        <w:t>Table 17. Complete Human Review Register (Chapters 1-34).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17"/>
      </w:tblPr>
      <w:tblGrid>
        <w:gridCol w:w="2007"/>
        <w:gridCol w:w="2007"/>
        <w:gridCol w:w="2007"/>
        <w:gridCol w:w="2007"/>
        <w:gridCol w:w="2007"/>
      </w:tblGrid>
      <w:tr w:rsidR="004E258B" w14:paraId="27345DA9" w14:textId="77777777">
        <w:trPr>
          <w:tblHeader/>
        </w:trPr>
        <w:tc>
          <w:tcPr>
            <w:tcW w:w="2007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64C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007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01204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Ch.</w:t>
            </w:r>
          </w:p>
        </w:tc>
        <w:tc>
          <w:tcPr>
            <w:tcW w:w="2007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FC505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w="2007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6390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w="2007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727F4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Blocking?</w:t>
            </w:r>
          </w:p>
        </w:tc>
      </w:tr>
      <w:tr w:rsidR="004E258B" w14:paraId="2533C83B" w14:textId="77777777">
        <w:trPr>
          <w:cantSplit/>
        </w:trPr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9E1B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HR6-1-1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490E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Ch.1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7D7F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Confirm the acceptance authority for NCIE-006 as a whole and for individual chapter sign-off.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4134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INSTITUTIONAL CONFIRMATION REQUIRED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4D67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 w:rsidR="004E258B" w14:paraId="2E99DB25" w14:textId="77777777">
        <w:trPr>
          <w:cantSplit/>
        </w:trPr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539B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HR6-2-1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47A8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Ch.2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E2ED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All five epistemic boundaries in §2.2 are fixed by NCIE-002 Ch.20 and NCIE-003 Ch.22; no institutional decision is required to adopt them.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8C49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RESOLVED BY UPSTREAM BASELINE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B2C9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NON-BLOCKING</w:t>
            </w:r>
          </w:p>
        </w:tc>
      </w:tr>
      <w:tr w:rsidR="004E258B" w14:paraId="1F8CFF21" w14:textId="77777777">
        <w:trPr>
          <w:cantSplit/>
        </w:trPr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8E8D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HR6-3-1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8739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Ch.3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8382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Confirm retention, access or ownership rules that differ by Memory class beyond what each owning chapter proposes.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E51F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INSTITUTIONAL CONFIRMATION REQUIRED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BFE0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 w:rsidR="004E258B" w14:paraId="39ECF0CD" w14:textId="77777777">
        <w:trPr>
          <w:cantSplit/>
        </w:trPr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44B6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lastRenderedPageBreak/>
              <w:t>HR6-4-1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CE9D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Ch.4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46F1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The Context Envelope field set in §4.1 is proposed as complete for launch; additional fields may be added additively without a breaking change (NCIE-003 Ch.2 §2.8 pattern).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7B5B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PROPOSED DESIGN DEFAULT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2922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NON-BLOCKING</w:t>
            </w:r>
          </w:p>
        </w:tc>
      </w:tr>
      <w:tr w:rsidR="004E258B" w14:paraId="5E02618D" w14:textId="77777777">
        <w:trPr>
          <w:cantSplit/>
        </w:trPr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EC92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HR6-5-1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6DCF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Ch.5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7D1B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Confirm Conversation Memory retention period — no universal period is assumed; classified per Ch.28's class-specific retention requirement.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6099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LEGAL/POLICY CONFIRMATION REQUIRED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BB09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 w:rsidR="004E258B" w14:paraId="4BE35491" w14:textId="77777777">
        <w:trPr>
          <w:cantSplit/>
        </w:trPr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5501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HR6-8-1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F45F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Ch.8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C285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Confirm audio retention policy specifics with NCA (inherits NCIE-005's open item on audio/transcript retention as a separate decision, per §0.2's no-duplication rule — see NCIE-005 Ch.29 §29 review).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4652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SOURCE/WORKFLOW DISCOVERY REQUIRED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950F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 w:rsidR="004E258B" w14:paraId="4ABD704E" w14:textId="77777777">
        <w:trPr>
          <w:cantSplit/>
        </w:trPr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013C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HR6-12-1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439C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Ch.12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9317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UTC as the canonical knowledge-time storage basis is proposed, consistent with NCIE-003 Ch.5 §5.8's platform-wide default.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BF94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PROPOSED DESIGN DEFAULT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6D81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NON-BLOCKING</w:t>
            </w:r>
          </w:p>
        </w:tc>
      </w:tr>
      <w:tr w:rsidR="004E258B" w14:paraId="7AD4F3EA" w14:textId="77777777">
        <w:trPr>
          <w:cantSplit/>
        </w:trPr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A3AC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HR6-18-1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DA0F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Ch.18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5C25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Confirm whether separation of duties between Candidate Contributor, Reviewer and Approver is institutionally required, or whether one authorized role may perform more than one step.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D081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INSTITUTIONAL CONFIRMATION REQUIRED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CA36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 w:rsidR="004E258B" w14:paraId="60FB24C3" w14:textId="77777777">
        <w:trPr>
          <w:cantSplit/>
        </w:trPr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E47E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HR6-19-1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83D8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Ch.19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E60F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Confirm review-due default behavior (ACTIVE-REVIEW-DUE vs SUSPENDED) per Knowledge class where NCA policy is not otherwise specified.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B425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INSTITUTIONAL CONFIRMATION REQUIRED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CF68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 w:rsidR="004E258B" w14:paraId="4B77CEFF" w14:textId="77777777">
        <w:trPr>
          <w:cantSplit/>
        </w:trPr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E26C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HR6-26-1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192C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Ch.26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7CB6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Confirm audio/transcript retention periods and applicable privacy policy — this is the same open question already raised at NCIE-005 Ch.29 §29-review; not duplicated here as a new decision.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23D3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LEGAL/POLICY CONFIRMATION REQUIRED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2BC1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 w:rsidR="004E258B" w14:paraId="52F0B29D" w14:textId="77777777">
        <w:trPr>
          <w:cantSplit/>
        </w:trPr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CEF7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HR6-26-2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B987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Ch.26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5378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Confirm cross-border processing boundaries for any voice/transcript content that could leave an approved jurisdiction via cloud STT/TTS processing (NCIE-004 Ch.18's provider eligibility applies).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0A46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SECURITY/SOVEREIGNTY CONFIRMATION REQUIRED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F627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 w:rsidR="004E258B" w14:paraId="25EB4EF3" w14:textId="77777777">
        <w:trPr>
          <w:cantSplit/>
        </w:trPr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10CE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lastRenderedPageBreak/>
              <w:t>HR6-28-1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8A18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Ch.28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AA1E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Confirm retention periods per Memory class (Ch.3 §3.2) with NCA Legal/Records Management; none is assumed.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0C76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LEGAL/POLICY CONFIRMATION REQUIRED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E504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 w:rsidR="004E258B" w14:paraId="0D190BB8" w14:textId="77777777">
        <w:trPr>
          <w:cantSplit/>
        </w:trPr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083D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HR6-28-2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F88F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Ch.28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6DAE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Confirm how personal deletion rights interact with institutional records obligations where they may conflict — no universal precedence is assumed.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8A1F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LEGAL/POLICY CONFIRMATION REQUIRED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A569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 w:rsidR="004E258B" w14:paraId="0B975CC5" w14:textId="77777777">
        <w:trPr>
          <w:cantSplit/>
        </w:trPr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3470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HR6-32-1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9497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Ch.32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507B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Confirm RTO/RPO targets for Memory specifically, or confirm inheritance of NCIE-004 Ch.30's proposed tier defaults without a separate NCIE-006 decision.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6DAD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INSTITUTIONAL CONFIRMATION REQUIRED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73E2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 w:rsidR="004E258B" w14:paraId="650FDC7F" w14:textId="77777777">
        <w:trPr>
          <w:cantSplit/>
        </w:trPr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EB0C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HR6-33-1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1B45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Ch.33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1325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Inventory legacy memory/knowledge repositories (if any) requiring migration and their current owners — no existing NCA repository is assumed.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53CA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SOURCE/WORKFLOW DISCOVERY REQUIRED</w:t>
            </w:r>
          </w:p>
        </w:tc>
        <w:tc>
          <w:tcPr>
            <w:tcW w:w="20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48E9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  <w:tr w:rsidR="004E258B" w14:paraId="513630A8" w14:textId="77777777">
        <w:trPr>
          <w:cantSplit/>
        </w:trPr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AEEA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HR6-34-1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2091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Ch.34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4307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Confirm required test environments and masked test data provisioning, consistent with NCIE-003 Ch.29 §29.3's convention.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529E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INSTITUTIONAL CONFIRMATION REQUIRED</w:t>
            </w:r>
          </w:p>
        </w:tc>
        <w:tc>
          <w:tcPr>
            <w:tcW w:w="2007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4DAA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BLOCKING</w:t>
            </w:r>
          </w:p>
        </w:tc>
      </w:tr>
    </w:tbl>
    <w:p w14:paraId="26F58901" w14:textId="77777777" w:rsidR="004E258B" w:rsidRDefault="004E258B"/>
    <w:p w14:paraId="3495BB63" w14:textId="77777777" w:rsidR="004E258B" w:rsidRDefault="008728F2">
      <w:pPr>
        <w:pStyle w:val="Heading2"/>
      </w:pPr>
      <w:bookmarkStart w:id="146" w:name="_Toc239259679"/>
      <w:r>
        <w:t>35.4 Mechanical Verification</w:t>
      </w:r>
      <w:bookmarkEnd w:id="146"/>
    </w:p>
    <w:p w14:paraId="6F429E80" w14:textId="77777777" w:rsidR="004E258B" w:rsidRDefault="008728F2">
      <w:pPr>
        <w:pStyle w:val="NCIEBody"/>
      </w:pPr>
      <w:r>
        <w:t>Per handover items 49/110, this register's totals were independently re-verified: a manual extraction of every ('review', ...) block across Chapters 1-34 was compared against this chapter's programmatic extraction (§35.2-§35.3). The two matched exactly — 16 items (1 Resolved / 2 Proposed / 6 Institutional / 2 Workflow / 4 Legal / 1 Security), 13 Blocking / 3 Non-Blocking — confirming no item was silently dropped or miscounted. This figure and §35.2's summary table are generated from the same computed extrac</w:t>
      </w:r>
      <w:r>
        <w:t>tion at build time, so they cannot diverge from one another.</w:t>
      </w:r>
    </w:p>
    <w:p w14:paraId="69C79706" w14:textId="77777777" w:rsidR="004E258B" w:rsidRDefault="008728F2">
      <w:pPr>
        <w:pStyle w:val="Heading2"/>
      </w:pPr>
      <w:bookmarkStart w:id="147" w:name="_Toc239259680"/>
      <w:r>
        <w:t>35.5 Closure and Blocking Scope</w:t>
      </w:r>
      <w:bookmarkEnd w:id="147"/>
    </w:p>
    <w:p w14:paraId="28F9AB34" w14:textId="77777777" w:rsidR="004E258B" w:rsidRDefault="008728F2">
      <w:pPr>
        <w:pStyle w:val="NCIEBody"/>
      </w:pPr>
      <w:r>
        <w:t>An item closes only when its required confirmation is actually supplied and recorded — never converted into an invented fact merely to appear resolved. A Blocking item blocks only the specific chapter/capability that genuinely depends on it — retention period, storage technology or audio retention being unresolved does not block the entire 36-chapter specification; technology-neutral, policy-hook design proceeds where possible (handover item 166).</w:t>
      </w:r>
    </w:p>
    <w:p w14:paraId="0D29C48F" w14:textId="77777777" w:rsidR="004E258B" w:rsidRDefault="008728F2">
      <w:pPr>
        <w:pStyle w:val="NCIETraceBlock"/>
      </w:pPr>
      <w:r>
        <w:t>Traceability: Consolidates Chapters 1-34; individual chapters trace to NCIE-002/003/004/005 as cited therein.</w:t>
      </w:r>
    </w:p>
    <w:p w14:paraId="16664D30" w14:textId="77777777" w:rsidR="004E258B" w:rsidRDefault="008728F2">
      <w:pPr>
        <w:pStyle w:val="NCIEChapterLabel"/>
      </w:pPr>
      <w:r>
        <w:lastRenderedPageBreak/>
        <w:t>NCIE-006 — Chapter 36 Expansion</w:t>
      </w:r>
    </w:p>
    <w:p w14:paraId="6DABD67E" w14:textId="77777777" w:rsidR="004E258B" w:rsidRDefault="008728F2">
      <w:pPr>
        <w:pStyle w:val="Heading1"/>
        <w:pBdr>
          <w:bottom w:val="single" w:sz="14" w:space="5" w:color="D89D26"/>
        </w:pBdr>
      </w:pPr>
      <w:bookmarkStart w:id="148" w:name="_Toc239259681"/>
      <w:r>
        <w:t>Requirements Traceability, Acceptance &amp; Handover Gate</w:t>
      </w:r>
      <w:bookmarkEnd w:id="148"/>
    </w:p>
    <w:p w14:paraId="7450987B" w14:textId="77777777" w:rsidR="004E258B" w:rsidRDefault="008728F2">
      <w:pPr>
        <w:pStyle w:val="NCIEBody"/>
      </w:pPr>
      <w:r>
        <w:rPr>
          <w:i/>
          <w:color w:val="234F29"/>
        </w:rPr>
        <w:t>Crosswalk NCIE-006 to NCIE-002-005 and define controlled acceptance and handover to NCIE-007.</w:t>
      </w:r>
    </w:p>
    <w:p w14:paraId="52F69880" w14:textId="77777777" w:rsidR="004E258B" w:rsidRDefault="008728F2">
      <w:pPr>
        <w:pStyle w:val="NCIEStatusBlock"/>
        <w:pBdr>
          <w:left w:val="single" w:sz="18" w:space="8" w:color="D89D26"/>
        </w:pBdr>
        <w:shd w:val="clear" w:color="auto" w:fill="EDF4EF"/>
      </w:pPr>
      <w:r>
        <w:t>Status: IN DEVELOPMENT — FOR HUMAN REVIEW.</w:t>
      </w:r>
    </w:p>
    <w:p w14:paraId="59453D0A" w14:textId="77777777" w:rsidR="004E258B" w:rsidRDefault="008728F2">
      <w:pPr>
        <w:pStyle w:val="NCIEUpstreamBlock"/>
      </w:pPr>
      <w:r>
        <w:rPr>
          <w:b/>
          <w:color w:val="071A14"/>
        </w:rPr>
        <w:t xml:space="preserve">Upstream: </w:t>
      </w:r>
      <w:r>
        <w:t>NCIE-002 — — Closes the authority chain: NCIE-001 requirements → NCIE-002 architecture → NCIE-003 canonical data → NCIE-004 engineering → NCIE-005 ARGUS behavior → NCIE-006 Memory/Context.</w:t>
      </w:r>
    </w:p>
    <w:p w14:paraId="5043A0F8" w14:textId="77777777" w:rsidR="004E258B" w:rsidRDefault="008728F2">
      <w:pPr>
        <w:pStyle w:val="Heading2"/>
      </w:pPr>
      <w:bookmarkStart w:id="149" w:name="_Toc239259682"/>
      <w:r>
        <w:t>36.1 Traceability Matrix</w:t>
      </w:r>
      <w:bookmarkEnd w:id="149"/>
    </w:p>
    <w:p w14:paraId="4D8318FE" w14:textId="77777777" w:rsidR="004E258B" w:rsidRDefault="008728F2">
      <w:pPr>
        <w:pStyle w:val="NCIEFigureCaption"/>
      </w:pPr>
      <w:r>
        <w:t>Table 18. NCIE-006 chapter-to-upstream traceability matrix.</w:t>
      </w:r>
    </w:p>
    <w:tbl>
      <w:tblPr>
        <w:tblW w:w="0" w:type="auto"/>
        <w:tblBorders>
          <w:top w:val="single" w:sz="4" w:space="0" w:color="E7ECE8"/>
          <w:left w:val="single" w:sz="4" w:space="0" w:color="E7ECE8"/>
          <w:bottom w:val="single" w:sz="4" w:space="0" w:color="E7ECE8"/>
          <w:right w:val="single" w:sz="4" w:space="0" w:color="E7ECE8"/>
          <w:insideH w:val="single" w:sz="4" w:space="0" w:color="E7ECE8"/>
          <w:insideV w:val="single" w:sz="4" w:space="0" w:color="E7ECE8"/>
        </w:tblBorders>
        <w:tblLook w:val="04A0" w:firstRow="1" w:lastRow="0" w:firstColumn="1" w:lastColumn="0" w:noHBand="0" w:noVBand="1"/>
        <w:tblCaption w:val="NCIE Table 18"/>
      </w:tblPr>
      <w:tblGrid>
        <w:gridCol w:w="3345"/>
        <w:gridCol w:w="3345"/>
        <w:gridCol w:w="3345"/>
      </w:tblGrid>
      <w:tr w:rsidR="004E258B" w14:paraId="417EF9F2" w14:textId="77777777">
        <w:trPr>
          <w:tblHeader/>
        </w:trPr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2AC61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Ch.</w:t>
            </w:r>
          </w:p>
        </w:tc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BD27E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w="3345" w:type="dxa"/>
            <w:shd w:val="clear" w:color="auto" w:fill="071A1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6E9AA" w14:textId="77777777" w:rsidR="004E258B" w:rsidRDefault="008728F2">
            <w:pPr>
              <w:pStyle w:val="NCIEBody"/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Primary Upstream Dependency</w:t>
            </w:r>
          </w:p>
        </w:tc>
      </w:tr>
      <w:tr w:rsidR="004E258B" w14:paraId="5DF1F740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794E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9240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Mandate, Authority Chain &amp; Specification Boundary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8423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Ch.20; NCIE-003 Ch.22</w:t>
            </w:r>
          </w:p>
        </w:tc>
      </w:tr>
      <w:tr w:rsidR="004E258B" w14:paraId="6B5F5D28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72AF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821F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Memory Doctrine, Invariants &amp; Epistemic Boundaries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BF19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Ch.20 §20.2, §20.12; NCIE-003 Ch.22</w:t>
            </w:r>
          </w:p>
        </w:tc>
      </w:tr>
      <w:tr w:rsidR="004E258B" w14:paraId="6FAB2B46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5AFC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4726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Memory Class Taxonomy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6AE5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Ch.20 §20.2</w:t>
            </w:r>
          </w:p>
        </w:tc>
      </w:tr>
      <w:tr w:rsidR="004E258B" w14:paraId="63092C96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81D4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9235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Context Taxonomy &amp; Context Envelope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E5B1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Ch.19 §19.6</w:t>
            </w:r>
          </w:p>
        </w:tc>
      </w:tr>
      <w:tr w:rsidR="004E258B" w14:paraId="532078DF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06F4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9C92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Conversation Memory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6358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NCIE-005 Ch.5, Ch.11</w:t>
            </w:r>
          </w:p>
        </w:tc>
      </w:tr>
      <w:tr w:rsidR="004E258B" w14:paraId="74F13B86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9F46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1004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User Preference Memory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3C7B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NCIE-005 Ch.28</w:t>
            </w:r>
          </w:p>
        </w:tc>
      </w:tr>
      <w:tr w:rsidR="004E258B" w14:paraId="17271509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57C8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7938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Workspace &amp; Session Continuity Memory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349E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Ch.3 §3.1</w:t>
            </w:r>
          </w:p>
        </w:tc>
      </w:tr>
      <w:tr w:rsidR="004E258B" w14:paraId="43AB4AA3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EC63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83FC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Collaborative Room Memory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33D1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Ch.20 §20.5, §20.10; NCIE-003 Ch.21</w:t>
            </w:r>
          </w:p>
        </w:tc>
      </w:tr>
      <w:tr w:rsidR="004E258B" w14:paraId="15D840EE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B1A4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C893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Investigation Memory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9A26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Ch.15 §15.3</w:t>
            </w:r>
          </w:p>
        </w:tc>
      </w:tr>
      <w:tr w:rsidR="004E258B" w14:paraId="6605CBB3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FB97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9C26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Situation Memory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38C2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Ch.18</w:t>
            </w:r>
          </w:p>
        </w:tc>
      </w:tr>
      <w:tr w:rsidR="004E258B" w14:paraId="785E18DF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4900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756D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Decision Memory &amp; Decision-Time Context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BED5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Ch.16, Ch.25, Ch.26</w:t>
            </w:r>
          </w:p>
        </w:tc>
      </w:tr>
      <w:tr w:rsidR="004E258B" w14:paraId="6A969E41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D082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F157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Historical Memory &amp; Bitemporal Reconstruction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83B4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Ch.5, Ch.25</w:t>
            </w:r>
          </w:p>
        </w:tc>
      </w:tr>
      <w:tr w:rsidR="004E258B" w14:paraId="5ED0B0FC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21BC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1487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Current-State Reconciliation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4B6A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Ch.20 §20.10; NCIE-005 Ch.23</w:t>
            </w:r>
          </w:p>
        </w:tc>
      </w:tr>
      <w:tr w:rsidR="004E258B" w14:paraId="28A9A5FC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29EE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7826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Context Assembly &amp; Minimum-Necessary Retrieval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1710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Ch.24 §24.3</w:t>
            </w:r>
          </w:p>
        </w:tc>
      </w:tr>
      <w:tr w:rsidR="004E258B" w14:paraId="423B6389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16DD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0B5C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Context Propagation Across Services &amp; Workflows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9EB0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Ch.4 §4.4</w:t>
            </w:r>
          </w:p>
        </w:tc>
      </w:tr>
      <w:tr w:rsidR="004E258B" w14:paraId="127E3FE7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6446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A0D4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Private, Shared &amp; Institutional Context Boundaries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B9CE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Ch.20 §20.9; NCIE-003 Ch.4</w:t>
            </w:r>
          </w:p>
        </w:tc>
      </w:tr>
      <w:tr w:rsidR="004E258B" w14:paraId="2E2534F7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6446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17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BFCB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ARGUS Memory Retrieval Interface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9C5C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NCIE-005 Ch.11, Ch.23</w:t>
            </w:r>
          </w:p>
        </w:tc>
      </w:tr>
      <w:tr w:rsidR="004E258B" w14:paraId="5B18323C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DC11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18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6907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Institutional Knowledge Candidate Lifecycle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1D729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Ch.22 §22.4; NCIE-005 Ch.24</w:t>
            </w:r>
          </w:p>
        </w:tc>
      </w:tr>
      <w:tr w:rsidR="004E258B" w14:paraId="5E4F0ED8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C08A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19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5CFB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Knowledge Versioning, Applicability &amp; Review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F0E9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Ch.22 §22.3</w:t>
            </w:r>
          </w:p>
        </w:tc>
      </w:tr>
      <w:tr w:rsidR="004E258B" w14:paraId="62EF1B8C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94E7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20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3BE1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Knowledge Challenge, Contradiction &amp; Impact Analysis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12FA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NCIE-005 Ch.24; NCIE-003 Ch.22</w:t>
            </w:r>
          </w:p>
        </w:tc>
      </w:tr>
      <w:tr w:rsidR="004E258B" w14:paraId="4F2D54BB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0B4EF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21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9FDF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Knowledge Graph Context &amp; Memory Relationships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05E4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Ch.19 §19.2, §19.7</w:t>
            </w:r>
          </w:p>
        </w:tc>
      </w:tr>
      <w:tr w:rsidR="004E258B" w14:paraId="53173467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877B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22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5123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Dependency Graph &amp; Downstream Impact Tracking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8184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Ch.25 §25.4</w:t>
            </w:r>
          </w:p>
        </w:tc>
      </w:tr>
      <w:tr w:rsidR="004E258B" w14:paraId="0D9CC49A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235A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23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1002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Memory Search, Retrieval Modes &amp; Ranking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0237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Ch.4 §4.89-4.93</w:t>
            </w:r>
          </w:p>
        </w:tc>
      </w:tr>
      <w:tr w:rsidR="004E258B" w14:paraId="4130E948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F08E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24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598A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Semantic Memory &amp; Vector Retrieval Boundaries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D24F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Ch.26 §26.3; NCIE-004 Ch.16</w:t>
            </w:r>
          </w:p>
        </w:tc>
      </w:tr>
      <w:tr w:rsidR="004E258B" w14:paraId="67078ECA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2542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25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37D0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Memory Security, Authorization &amp; Zero-Trust Controls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0C1C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Ch.4</w:t>
            </w:r>
          </w:p>
        </w:tc>
      </w:tr>
      <w:tr w:rsidR="004E258B" w14:paraId="2A7680DE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DD9D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lastRenderedPageBreak/>
              <w:t>26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BBE2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Sensitive Memory, Protected Identity &amp; Voice Context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A302B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Ch.14 §14.6, Ch.36; NCIE-005 Ch.29</w:t>
            </w:r>
          </w:p>
        </w:tc>
      </w:tr>
      <w:tr w:rsidR="004E258B" w14:paraId="498EEDEA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A94AD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27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67B0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Memory Provenance, Attribution &amp; Audit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A8EA3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NCIE-002 Ch.24 §24.4; NCIE-005 Ch.27</w:t>
            </w:r>
          </w:p>
        </w:tc>
      </w:tr>
      <w:tr w:rsidR="004E258B" w14:paraId="7504B326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9F6A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28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8844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Retention, Legal Hold, Archival &amp; Secure Disposition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6FA8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Ch.31</w:t>
            </w:r>
          </w:p>
        </w:tc>
      </w:tr>
      <w:tr w:rsidR="004E258B" w14:paraId="1F31FCA2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9B0E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29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4E17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Memory Storage Architecture &amp; Canonical/Derived Stores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97D2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NCIE-004 Ch.11-17, Ch.33</w:t>
            </w:r>
          </w:p>
        </w:tc>
      </w:tr>
      <w:tr w:rsidR="004E258B" w14:paraId="44DBC507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59BAE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30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2515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Memory APIs, Events &amp; Service Contracts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6EBA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NCIE-004 Ch.8-9; NCIE-003 Ch.28</w:t>
            </w:r>
          </w:p>
        </w:tc>
      </w:tr>
      <w:tr w:rsidR="004E258B" w14:paraId="1607F196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2898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31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25CF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Scalability, Tiering, Performance &amp; Observability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5BC5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NCIE-004 Ch.31, Ch.35; NCIE-003 Ch.32</w:t>
            </w:r>
          </w:p>
        </w:tc>
      </w:tr>
      <w:tr w:rsidR="004E258B" w14:paraId="6D6CADD5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BCB0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32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7B217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Resilience, Backup, Recovery &amp; Post-Restore Reconciliation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7F632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NCIE-004 Ch.30</w:t>
            </w:r>
          </w:p>
        </w:tc>
      </w:tr>
      <w:tr w:rsidR="004E258B" w14:paraId="27BCE30F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5C42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33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21AA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Legacy Memory Migration &amp; Historical Identity Resolution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54B78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Ch.34</w:t>
            </w:r>
          </w:p>
        </w:tc>
      </w:tr>
      <w:tr w:rsidR="004E258B" w14:paraId="42403E27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F6D3A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34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DF51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Memory &amp; Context Testing, Verification &amp; Acceptance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FE425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NCIE-003 Ch.38</w:t>
            </w:r>
          </w:p>
        </w:tc>
      </w:tr>
      <w:tr w:rsidR="004E258B" w14:paraId="49A5B977" w14:textId="77777777">
        <w:trPr>
          <w:cantSplit/>
        </w:trPr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D286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35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4914C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Human Review Register &amp; Open Decisions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6F730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Consolidates Ch.1-34</w:t>
            </w:r>
          </w:p>
        </w:tc>
      </w:tr>
      <w:tr w:rsidR="004E258B" w14:paraId="1A67A34F" w14:textId="77777777">
        <w:trPr>
          <w:cantSplit/>
        </w:trPr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8D994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36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FEA51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Traceability, Acceptance &amp; Handover</w:t>
            </w:r>
          </w:p>
        </w:tc>
        <w:tc>
          <w:tcPr>
            <w:tcW w:w="3345" w:type="dxa"/>
            <w:shd w:val="clear" w:color="auto" w:fill="EDF4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D0076" w14:textId="77777777" w:rsidR="004E258B" w:rsidRDefault="008728F2">
            <w:pPr>
              <w:pStyle w:val="NCIEBody"/>
              <w:spacing w:after="0" w:line="240" w:lineRule="auto"/>
            </w:pPr>
            <w:r>
              <w:rPr>
                <w:sz w:val="16"/>
              </w:rPr>
              <w:t>Closes NCIE-001→002→003→004→005→006 authority chain</w:t>
            </w:r>
          </w:p>
        </w:tc>
      </w:tr>
    </w:tbl>
    <w:p w14:paraId="14F0CB85" w14:textId="77777777" w:rsidR="004E258B" w:rsidRDefault="004E258B"/>
    <w:p w14:paraId="74BC5B2B" w14:textId="77777777" w:rsidR="004E258B" w:rsidRDefault="008728F2">
      <w:pPr>
        <w:pStyle w:val="Heading2"/>
      </w:pPr>
      <w:bookmarkStart w:id="150" w:name="_Toc239259683"/>
      <w:r>
        <w:t>36.2 Traceability Mechanical Verification</w:t>
      </w:r>
      <w:bookmarkEnd w:id="150"/>
    </w:p>
    <w:p w14:paraId="7902871D" w14:textId="77777777" w:rsidR="004E258B" w:rsidRDefault="008728F2">
      <w:pPr>
        <w:pStyle w:val="NCIEBody"/>
      </w:pPr>
      <w:r>
        <w:t>Per handover item 111, every one of the 36 chapters above carries at least one upstream citation — verified by inspection of §36.1. No ORPHAN NCIE-006 REQUIREMENT (a chapter with no upstream justification) or UNREALIZED UPSTREAM REQUIREMENT (an NCIE-002-005 Memory/Context mandate with no corresponding NCIE-006 chapter) was found in this edition.</w:t>
      </w:r>
    </w:p>
    <w:p w14:paraId="71066588" w14:textId="77777777" w:rsidR="004E258B" w:rsidRDefault="008728F2">
      <w:pPr>
        <w:pStyle w:val="Heading2"/>
      </w:pPr>
      <w:bookmarkStart w:id="151" w:name="_Toc239259684"/>
      <w:r>
        <w:t>36.3 Acceptance Checklist</w:t>
      </w:r>
      <w:bookmarkEnd w:id="151"/>
    </w:p>
    <w:p w14:paraId="1D72184E" w14:textId="77777777" w:rsidR="004E258B" w:rsidRDefault="008728F2">
      <w:pPr>
        <w:pStyle w:val="ListBullet"/>
      </w:pPr>
      <w:r>
        <w:t>All ten Governing Invariants (front matter §0.3) are preserved without exception across all 36 chapters.</w:t>
      </w:r>
    </w:p>
    <w:p w14:paraId="3D1B3297" w14:textId="77777777" w:rsidR="004E258B" w:rsidRDefault="008728F2">
      <w:pPr>
        <w:pStyle w:val="ListBullet"/>
      </w:pPr>
      <w:r>
        <w:t>The nine Memory classes (Ch.3 §3.2) each have distinct purpose, authority, retention and reconciliation treatment — none collapsed into a generic store or lifecycle.</w:t>
      </w:r>
    </w:p>
    <w:p w14:paraId="5770A4EB" w14:textId="77777777" w:rsidR="004E258B" w:rsidRDefault="008728F2">
      <w:pPr>
        <w:pStyle w:val="ListBullet"/>
      </w:pPr>
      <w:r>
        <w:t>Decision-Time reconstruction (Ch.11-12) excludes later Evidence in every worked example.</w:t>
      </w:r>
    </w:p>
    <w:p w14:paraId="1773B1F3" w14:textId="77777777" w:rsidR="004E258B" w:rsidRDefault="008728F2">
      <w:pPr>
        <w:pStyle w:val="ListBullet"/>
      </w:pPr>
      <w:r>
        <w:t>Institutional Knowledge promotion/challenge/supersession/retraction (Ch.18-20) requires human action at every authority-changing step; ARGUS never approves.</w:t>
      </w:r>
    </w:p>
    <w:p w14:paraId="4C7E844E" w14:textId="77777777" w:rsidR="004E258B" w:rsidRDefault="008728F2">
      <w:pPr>
        <w:pStyle w:val="ListBullet"/>
      </w:pPr>
      <w:r>
        <w:t>Voice-derived Memory (Ch.8 §8.2, Ch.26) preserves the NCIE-005 voice invariants without modification.</w:t>
      </w:r>
    </w:p>
    <w:p w14:paraId="2CA673B0" w14:textId="77777777" w:rsidR="004E258B" w:rsidRDefault="008728F2">
      <w:pPr>
        <w:pStyle w:val="ListBullet"/>
      </w:pPr>
      <w:r>
        <w:t>No chapter fully specifies NCIE-007/009/010/011/014/016; each cross-references the downstream owner (Ch.1 §1.2 boundary table).</w:t>
      </w:r>
    </w:p>
    <w:p w14:paraId="08B0E821" w14:textId="77777777" w:rsidR="004E258B" w:rsidRDefault="008728F2">
      <w:pPr>
        <w:pStyle w:val="ListBullet"/>
      </w:pPr>
      <w:r>
        <w:t>No technology named from NCIE-004 is asserted as more approved here than its NCIE-004 Technology Registry status.</w:t>
      </w:r>
    </w:p>
    <w:p w14:paraId="05C5EE84" w14:textId="77777777" w:rsidR="004E258B" w:rsidRDefault="008728F2">
      <w:pPr>
        <w:pStyle w:val="ListBullet"/>
      </w:pPr>
      <w:r>
        <w:t>Chapter 35's Human Review Register is complete and mechanically verified against its source chapters (§35.4).</w:t>
      </w:r>
    </w:p>
    <w:p w14:paraId="155BFE18" w14:textId="77777777" w:rsidR="004E258B" w:rsidRDefault="008728F2">
      <w:pPr>
        <w:pStyle w:val="ListBullet"/>
      </w:pPr>
      <w:r>
        <w:t>Chapter 36's traceability matrix is mechanically verified complete (§36.2).</w:t>
      </w:r>
    </w:p>
    <w:p w14:paraId="052FA4C8" w14:textId="77777777" w:rsidR="004E258B" w:rsidRDefault="008728F2">
      <w:pPr>
        <w:pStyle w:val="Heading2"/>
      </w:pPr>
      <w:bookmarkStart w:id="152" w:name="_Toc239259685"/>
      <w:r>
        <w:t>36.4 Handover</w:t>
      </w:r>
      <w:bookmarkEnd w:id="152"/>
    </w:p>
    <w:p w14:paraId="0FD139C4" w14:textId="77777777" w:rsidR="004E258B" w:rsidRDefault="008728F2">
      <w:pPr>
        <w:pStyle w:val="NCIEBody"/>
      </w:pPr>
      <w:r>
        <w:t>On acceptance, this Memory &amp; Context architecture hands forward to NCIE-007 (AI, Agent &amp; Model Orchestration), NCIE-009 (Security/IAM), NCIE-010 (Evidence, Provenance &amp; Audit), NCIE-011 (API/Integration), NCIE-014 (Database &amp; Storage Engineering) and NCIE-016 (Testing) — each of which implements this document's Memory/Context requirements without re-deciding the Governing Invariants or Memory Class boundaries this document fixes.</w:t>
      </w:r>
    </w:p>
    <w:p w14:paraId="68A1D504" w14:textId="77777777" w:rsidR="004E258B" w:rsidRDefault="008728F2">
      <w:pPr>
        <w:pStyle w:val="Heading2"/>
      </w:pPr>
      <w:bookmarkStart w:id="153" w:name="_Toc239259686"/>
      <w:r>
        <w:t>Human Review Focus</w:t>
      </w:r>
      <w:bookmarkEnd w:id="153"/>
    </w:p>
    <w:p w14:paraId="2375D8DD" w14:textId="77777777" w:rsidR="004E258B" w:rsidRDefault="008728F2">
      <w:pPr>
        <w:pStyle w:val="ListBullet"/>
      </w:pPr>
      <w:r>
        <w:rPr>
          <w:b/>
          <w:color w:val="071A14"/>
          <w:sz w:val="18"/>
        </w:rPr>
        <w:t xml:space="preserve">[INSTITUTIONAL CONFIRMATION REQUIRED]  </w:t>
      </w:r>
      <w:r>
        <w:t>Confirm NCIE-006 approvers and their scope of authority.</w:t>
      </w:r>
    </w:p>
    <w:p w14:paraId="7B0D6B07" w14:textId="77777777" w:rsidR="004E258B" w:rsidRDefault="008728F2">
      <w:pPr>
        <w:pStyle w:val="ListBullet"/>
      </w:pPr>
      <w:r>
        <w:rPr>
          <w:b/>
          <w:color w:val="071A14"/>
          <w:sz w:val="18"/>
        </w:rPr>
        <w:t xml:space="preserve">[INSTITUTIONAL CONFIRMATION REQUIRED]  </w:t>
      </w:r>
      <w:r>
        <w:t>Confirm which of Ch.35's Blocking items must close before NCIE-007/009/010/011/014/016 may begin detailed implementation versus which may proceed provisionally.</w:t>
      </w:r>
    </w:p>
    <w:p w14:paraId="4CCFD617" w14:textId="77777777" w:rsidR="004E258B" w:rsidRDefault="008728F2">
      <w:pPr>
        <w:pStyle w:val="NCIETraceBlock"/>
      </w:pPr>
      <w:r>
        <w:lastRenderedPageBreak/>
        <w:t>Traceability: Closes the NCIE-001 → NCIE-002 → NCIE-003 → NCIE-004 → NCIE-005 → NCIE-006 authority chain (front matter §0.1).</w:t>
      </w:r>
    </w:p>
    <w:sectPr w:rsidR="004E258B" w:rsidSect="00034616">
      <w:headerReference w:type="default" r:id="rId9"/>
      <w:footerReference w:type="default" r:id="rId10"/>
      <w:pgSz w:w="11906" w:h="16838"/>
      <w:pgMar w:top="964" w:right="935" w:bottom="907" w:left="935" w:header="369" w:footer="3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0F789" w14:textId="77777777" w:rsidR="008728F2" w:rsidRDefault="008728F2">
      <w:pPr>
        <w:spacing w:after="0" w:line="240" w:lineRule="auto"/>
      </w:pPr>
      <w:r>
        <w:separator/>
      </w:r>
    </w:p>
  </w:endnote>
  <w:endnote w:type="continuationSeparator" w:id="0">
    <w:p w14:paraId="7E7831BD" w14:textId="77777777" w:rsidR="008728F2" w:rsidRDefault="00872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9F4FC" w14:textId="77777777" w:rsidR="004E258B" w:rsidRDefault="008728F2">
    <w:pPr>
      <w:pStyle w:val="Footer"/>
      <w:jc w:val="center"/>
    </w:pPr>
    <w:r>
      <w:rPr>
        <w:color w:val="66706A"/>
        <w:sz w:val="16"/>
      </w:rPr>
      <w:t xml:space="preserve">CONTROLLED ENGINEERING DOCUMENT — IN DEVELOPMENT     Page </w:t>
    </w:r>
    <w:r>
      <w:rPr>
        <w:color w:val="66706A"/>
        <w:sz w:val="16"/>
      </w:rPr>
      <w:fldChar w:fldCharType="begin"/>
    </w:r>
    <w:r>
      <w:rPr>
        <w:color w:val="66706A"/>
        <w:sz w:val="16"/>
      </w:rPr>
      <w:instrText>PAGE</w:instrText>
    </w:r>
    <w:r>
      <w:rPr>
        <w:color w:val="66706A"/>
        <w:sz w:val="16"/>
      </w:rPr>
      <w:fldChar w:fldCharType="separate"/>
    </w:r>
    <w:r w:rsidR="001D4C9A">
      <w:rPr>
        <w:noProof/>
        <w:color w:val="66706A"/>
        <w:sz w:val="16"/>
      </w:rPr>
      <w:t>2</w:t>
    </w:r>
    <w:r>
      <w:rPr>
        <w:color w:val="66706A"/>
        <w:sz w:val="16"/>
      </w:rPr>
      <w:fldChar w:fldCharType="end"/>
    </w:r>
    <w:r>
      <w:rPr>
        <w:color w:val="66706A"/>
        <w:sz w:val="16"/>
      </w:rPr>
      <w:t xml:space="preserve"> of </w:t>
    </w:r>
    <w:r>
      <w:rPr>
        <w:color w:val="66706A"/>
        <w:sz w:val="16"/>
      </w:rPr>
      <w:fldChar w:fldCharType="begin"/>
    </w:r>
    <w:r>
      <w:rPr>
        <w:color w:val="66706A"/>
        <w:sz w:val="16"/>
      </w:rPr>
      <w:instrText>NUMPAGES</w:instrText>
    </w:r>
    <w:r>
      <w:rPr>
        <w:color w:val="66706A"/>
        <w:sz w:val="16"/>
      </w:rPr>
      <w:fldChar w:fldCharType="separate"/>
    </w:r>
    <w:r w:rsidR="001D4C9A">
      <w:rPr>
        <w:noProof/>
        <w:color w:val="66706A"/>
        <w:sz w:val="16"/>
      </w:rPr>
      <w:t>3</w:t>
    </w:r>
    <w:r>
      <w:rPr>
        <w:color w:val="66706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BC104" w14:textId="77777777" w:rsidR="008728F2" w:rsidRDefault="008728F2">
      <w:pPr>
        <w:spacing w:after="0" w:line="240" w:lineRule="auto"/>
      </w:pPr>
      <w:r>
        <w:separator/>
      </w:r>
    </w:p>
  </w:footnote>
  <w:footnote w:type="continuationSeparator" w:id="0">
    <w:p w14:paraId="06CDF931" w14:textId="77777777" w:rsidR="008728F2" w:rsidRDefault="00872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B7412" w14:textId="77777777" w:rsidR="004E258B" w:rsidRDefault="008728F2">
    <w:pPr>
      <w:pStyle w:val="Header"/>
      <w:pBdr>
        <w:bottom w:val="single" w:sz="8" w:space="3" w:color="D89D26"/>
      </w:pBdr>
    </w:pPr>
    <w:r>
      <w:rPr>
        <w:b/>
        <w:color w:val="234F29"/>
        <w:sz w:val="16"/>
      </w:rPr>
      <w:t>NCIE-006  |  MEMORY &amp; CONTEXT ARCHITECTURE SPECIFICATION  |  VERSION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956151">
    <w:abstractNumId w:val="8"/>
  </w:num>
  <w:num w:numId="2" w16cid:durableId="729352065">
    <w:abstractNumId w:val="6"/>
  </w:num>
  <w:num w:numId="3" w16cid:durableId="577714125">
    <w:abstractNumId w:val="5"/>
  </w:num>
  <w:num w:numId="4" w16cid:durableId="628778137">
    <w:abstractNumId w:val="4"/>
  </w:num>
  <w:num w:numId="5" w16cid:durableId="834495864">
    <w:abstractNumId w:val="7"/>
  </w:num>
  <w:num w:numId="6" w16cid:durableId="1133525200">
    <w:abstractNumId w:val="3"/>
  </w:num>
  <w:num w:numId="7" w16cid:durableId="42095098">
    <w:abstractNumId w:val="2"/>
  </w:num>
  <w:num w:numId="8" w16cid:durableId="1630088806">
    <w:abstractNumId w:val="1"/>
  </w:num>
  <w:num w:numId="9" w16cid:durableId="163787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C9A"/>
    <w:rsid w:val="0029639D"/>
    <w:rsid w:val="00326F90"/>
    <w:rsid w:val="004E258B"/>
    <w:rsid w:val="008728F2"/>
    <w:rsid w:val="009076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5414D"/>
  <w14:defaultImageDpi w14:val="300"/>
  <w15:docId w15:val="{2E9F8754-28D5-41B2-9AD3-F378043C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color w:val="20262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071A1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34F2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2A8B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CIEBody">
    <w:name w:val="NCIE Body"/>
    <w:basedOn w:val="Normal"/>
  </w:style>
  <w:style w:type="paragraph" w:customStyle="1" w:styleId="NCIECoverEyebrow">
    <w:name w:val="NCIE Cover Eyebrow"/>
    <w:basedOn w:val="Normal"/>
    <w:pPr>
      <w:spacing w:after="80"/>
    </w:pPr>
    <w:rPr>
      <w:b/>
      <w:color w:val="D89D26"/>
    </w:rPr>
  </w:style>
  <w:style w:type="paragraph" w:customStyle="1" w:styleId="NCIECoverTitle">
    <w:name w:val="NCIE Cover Title"/>
    <w:basedOn w:val="Normal"/>
    <w:pPr>
      <w:keepNext/>
      <w:spacing w:after="60"/>
    </w:pPr>
    <w:rPr>
      <w:rFonts w:ascii="Aptos Display" w:eastAsia="Aptos Display" w:hAnsi="Aptos Display"/>
      <w:b/>
      <w:color w:val="071A14"/>
      <w:sz w:val="54"/>
    </w:rPr>
  </w:style>
  <w:style w:type="paragraph" w:customStyle="1" w:styleId="NCIECoverSubtitle">
    <w:name w:val="NCIE Cover Subtitle"/>
    <w:basedOn w:val="Normal"/>
    <w:pPr>
      <w:spacing w:after="160"/>
    </w:pPr>
    <w:rPr>
      <w:rFonts w:ascii="Aptos Display" w:eastAsia="Aptos Display" w:hAnsi="Aptos Display"/>
      <w:b/>
      <w:color w:val="234F29"/>
      <w:sz w:val="40"/>
    </w:rPr>
  </w:style>
  <w:style w:type="paragraph" w:customStyle="1" w:styleId="NCIECoverMetadata">
    <w:name w:val="NCIE Cover Metadata"/>
    <w:basedOn w:val="Normal"/>
    <w:pPr>
      <w:spacing w:after="80"/>
    </w:pPr>
    <w:rPr>
      <w:sz w:val="19"/>
    </w:rPr>
  </w:style>
  <w:style w:type="paragraph" w:customStyle="1" w:styleId="NCIEChapterLabel">
    <w:name w:val="NCIE Chapter Label"/>
    <w:basedOn w:val="Normal"/>
    <w:pPr>
      <w:keepNext/>
      <w:pageBreakBefore/>
      <w:spacing w:after="60"/>
    </w:pPr>
    <w:rPr>
      <w:b/>
      <w:color w:val="D89D26"/>
      <w:sz w:val="18"/>
    </w:rPr>
  </w:style>
  <w:style w:type="paragraph" w:customStyle="1" w:styleId="NCIEStatusBlock">
    <w:name w:val="NCIE Status Block"/>
    <w:basedOn w:val="Normal"/>
    <w:pPr>
      <w:keepLines/>
      <w:spacing w:before="100" w:after="160"/>
      <w:ind w:left="198" w:right="85"/>
    </w:pPr>
    <w:rPr>
      <w:sz w:val="17"/>
    </w:rPr>
  </w:style>
  <w:style w:type="paragraph" w:customStyle="1" w:styleId="NCIEFrontHeading">
    <w:name w:val="NCIE Front Heading"/>
    <w:basedOn w:val="Normal"/>
    <w:pPr>
      <w:keepNext/>
      <w:spacing w:after="160"/>
    </w:pPr>
    <w:rPr>
      <w:rFonts w:ascii="Aptos Display" w:eastAsia="Aptos Display" w:hAnsi="Aptos Display"/>
      <w:b/>
      <w:color w:val="071A14"/>
      <w:sz w:val="36"/>
    </w:rPr>
  </w:style>
  <w:style w:type="paragraph" w:customStyle="1" w:styleId="NCIEFigureCaption">
    <w:name w:val="NCIE Figure Caption"/>
    <w:basedOn w:val="Normal"/>
    <w:pPr>
      <w:keepNext/>
      <w:spacing w:before="140" w:after="60"/>
    </w:pPr>
    <w:rPr>
      <w:i/>
      <w:color w:val="234F29"/>
      <w:sz w:val="17"/>
    </w:rPr>
  </w:style>
  <w:style w:type="paragraph" w:customStyle="1" w:styleId="NCIEProposedBlock">
    <w:name w:val="NCIE Proposed Block"/>
    <w:basedOn w:val="Normal"/>
    <w:pPr>
      <w:keepLines/>
      <w:spacing w:before="80" w:after="120"/>
      <w:ind w:left="198" w:right="85"/>
    </w:pPr>
    <w:rPr>
      <w:sz w:val="17"/>
    </w:rPr>
  </w:style>
  <w:style w:type="paragraph" w:customStyle="1" w:styleId="NCIETraceBlock">
    <w:name w:val="NCIE Trace Block"/>
    <w:basedOn w:val="Normal"/>
    <w:pPr>
      <w:spacing w:before="40" w:after="120"/>
    </w:pPr>
    <w:rPr>
      <w:i/>
      <w:color w:val="66706A"/>
      <w:sz w:val="16"/>
    </w:rPr>
  </w:style>
  <w:style w:type="paragraph" w:customStyle="1" w:styleId="NCIEUpstreamBlock">
    <w:name w:val="NCIE Upstream Block"/>
    <w:basedOn w:val="Normal"/>
    <w:pPr>
      <w:spacing w:before="40" w:after="60"/>
    </w:pPr>
    <w:rPr>
      <w:color w:val="234F29"/>
      <w:sz w:val="17"/>
    </w:rPr>
  </w:style>
  <w:style w:type="paragraph" w:customStyle="1" w:styleId="NCIEVoiceBlock">
    <w:name w:val="NCIE Voice Block"/>
    <w:basedOn w:val="Normal"/>
    <w:pPr>
      <w:spacing w:before="60" w:after="120"/>
      <w:ind w:left="198"/>
    </w:pPr>
    <w:rPr>
      <w:sz w:val="17"/>
    </w:rPr>
  </w:style>
  <w:style w:type="paragraph" w:styleId="TOC2">
    <w:name w:val="toc 2"/>
    <w:basedOn w:val="Normal"/>
    <w:next w:val="Normal"/>
    <w:autoRedefine/>
    <w:uiPriority w:val="39"/>
    <w:unhideWhenUsed/>
    <w:rsid w:val="001D4C9A"/>
    <w:pPr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1D4C9A"/>
  </w:style>
  <w:style w:type="paragraph" w:styleId="TOC3">
    <w:name w:val="toc 3"/>
    <w:basedOn w:val="Normal"/>
    <w:next w:val="Normal"/>
    <w:autoRedefine/>
    <w:uiPriority w:val="39"/>
    <w:unhideWhenUsed/>
    <w:rsid w:val="001D4C9A"/>
    <w:pPr>
      <w:spacing w:line="278" w:lineRule="auto"/>
      <w:ind w:left="480"/>
    </w:pPr>
    <w:rPr>
      <w:rFonts w:asciiTheme="minorHAnsi" w:eastAsiaTheme="minorEastAsia" w:hAnsiTheme="minorHAnsi"/>
      <w:color w:val="auto"/>
      <w:kern w:val="2"/>
      <w:sz w:val="24"/>
      <w:szCs w:val="24"/>
      <w:lang w:val="en-GH" w:eastAsia="en-GH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1D4C9A"/>
    <w:pPr>
      <w:spacing w:line="278" w:lineRule="auto"/>
      <w:ind w:left="720"/>
    </w:pPr>
    <w:rPr>
      <w:rFonts w:asciiTheme="minorHAnsi" w:eastAsiaTheme="minorEastAsia" w:hAnsiTheme="minorHAnsi"/>
      <w:color w:val="auto"/>
      <w:kern w:val="2"/>
      <w:sz w:val="24"/>
      <w:szCs w:val="24"/>
      <w:lang w:val="en-GH" w:eastAsia="en-GH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D4C9A"/>
    <w:pPr>
      <w:spacing w:line="278" w:lineRule="auto"/>
      <w:ind w:left="960"/>
    </w:pPr>
    <w:rPr>
      <w:rFonts w:asciiTheme="minorHAnsi" w:eastAsiaTheme="minorEastAsia" w:hAnsiTheme="minorHAnsi"/>
      <w:color w:val="auto"/>
      <w:kern w:val="2"/>
      <w:sz w:val="24"/>
      <w:szCs w:val="24"/>
      <w:lang w:val="en-GH" w:eastAsia="en-GH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D4C9A"/>
    <w:pPr>
      <w:spacing w:line="278" w:lineRule="auto"/>
      <w:ind w:left="1200"/>
    </w:pPr>
    <w:rPr>
      <w:rFonts w:asciiTheme="minorHAnsi" w:eastAsiaTheme="minorEastAsia" w:hAnsiTheme="minorHAnsi"/>
      <w:color w:val="auto"/>
      <w:kern w:val="2"/>
      <w:sz w:val="24"/>
      <w:szCs w:val="24"/>
      <w:lang w:val="en-GH" w:eastAsia="en-GH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D4C9A"/>
    <w:pPr>
      <w:spacing w:line="278" w:lineRule="auto"/>
      <w:ind w:left="1440"/>
    </w:pPr>
    <w:rPr>
      <w:rFonts w:asciiTheme="minorHAnsi" w:eastAsiaTheme="minorEastAsia" w:hAnsiTheme="minorHAnsi"/>
      <w:color w:val="auto"/>
      <w:kern w:val="2"/>
      <w:sz w:val="24"/>
      <w:szCs w:val="24"/>
      <w:lang w:val="en-GH" w:eastAsia="en-GH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D4C9A"/>
    <w:pPr>
      <w:spacing w:line="278" w:lineRule="auto"/>
      <w:ind w:left="1680"/>
    </w:pPr>
    <w:rPr>
      <w:rFonts w:asciiTheme="minorHAnsi" w:eastAsiaTheme="minorEastAsia" w:hAnsiTheme="minorHAnsi"/>
      <w:color w:val="auto"/>
      <w:kern w:val="2"/>
      <w:sz w:val="24"/>
      <w:szCs w:val="24"/>
      <w:lang w:val="en-GH" w:eastAsia="en-GH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D4C9A"/>
    <w:pPr>
      <w:spacing w:line="278" w:lineRule="auto"/>
      <w:ind w:left="1920"/>
    </w:pPr>
    <w:rPr>
      <w:rFonts w:asciiTheme="minorHAnsi" w:eastAsiaTheme="minorEastAsia" w:hAnsiTheme="minorHAnsi"/>
      <w:color w:val="auto"/>
      <w:kern w:val="2"/>
      <w:sz w:val="24"/>
      <w:szCs w:val="24"/>
      <w:lang w:val="en-GH" w:eastAsia="en-GH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1D4C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10536</Words>
  <Characters>72657</Characters>
  <Application>Microsoft Office Word</Application>
  <DocSecurity>0</DocSecurity>
  <Lines>1955</Lines>
  <Paragraphs>1376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NCIE-006 Memory &amp; Context Architecture Specification</dc:title>
  <dc:subject>NCIE Memory &amp; Context architecture — in development</dc:subject>
  <dc:creator>National Communications Intelligence Ecosystem (NCIE)</dc:creator>
  <cp:keywords>NCIE, memory, context, institutional knowledge, ARGUS, communications intelligence, Ghana, Codex</cp:keywords>
  <dc:description>Expands the approved NCIE-006 skeletal Memory/Context specification (v0.1, 36 chapters). Chapters remain IN DEVELOPMENT — FOR HUMAN REVIEW until explicitly approved.</dc:description>
  <cp:lastModifiedBy>Clive E. Barton-Odro</cp:lastModifiedBy>
  <cp:revision>2</cp:revision>
  <dcterms:created xsi:type="dcterms:W3CDTF">2013-12-23T23:15:00Z</dcterms:created>
  <dcterms:modified xsi:type="dcterms:W3CDTF">2026-09-02T16:38:00Z</dcterms:modified>
  <cp:category>Controlled Engineering Document</cp:category>
</cp:coreProperties>
</file>