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96C" w:rsidRDefault="00A83AD9">
      <w:pPr>
        <w:pStyle w:val="Title"/>
      </w:pPr>
      <w:r>
        <w:t>Japan</w:t>
      </w:r>
    </w:p>
    <w:p w:rsidR="006B296C" w:rsidRDefault="004F641B" w:rsidP="004F641B">
      <w:pPr>
        <w:pStyle w:val="CliveH1"/>
        <w:ind w:left="360" w:hanging="360"/>
      </w:pPr>
      <w:r>
        <w:t>Introduction</w:t>
      </w:r>
    </w:p>
    <w:p w:rsidR="00D64725" w:rsidRDefault="00D64725" w:rsidP="00D64725">
      <w:r w:rsidRPr="00D64725">
        <w:t xml:space="preserve">The </w:t>
      </w:r>
      <w:r w:rsidR="00A83AD9">
        <w:t>Japanese</w:t>
      </w:r>
      <w:r>
        <w:t xml:space="preserve"> Nation is fairly close to what that Nation actually built (but with more ships to match the other Major Nations.  There are certain ships that the </w:t>
      </w:r>
      <w:r w:rsidR="00A83AD9">
        <w:t>Japanese</w:t>
      </w:r>
      <w:r>
        <w:t xml:space="preserve"> Nation must build, </w:t>
      </w:r>
      <w:r w:rsidR="00A83AD9">
        <w:t>that are described below</w:t>
      </w:r>
      <w:r>
        <w:t>.  The ships are primarily built around the 12”,</w:t>
      </w:r>
      <w:r w:rsidR="00A83AD9">
        <w:t xml:space="preserve"> 14” and 16” guns along with 8”, 7.5”, </w:t>
      </w:r>
      <w:r>
        <w:t>6"</w:t>
      </w:r>
      <w:r w:rsidR="00A83AD9">
        <w:t xml:space="preserve"> and 5.5”</w:t>
      </w:r>
      <w:r>
        <w:t xml:space="preserve"> for cruisers, and 5” (including AA and DP) for secondaries</w:t>
      </w:r>
      <w:r w:rsidR="00A83AD9">
        <w:t xml:space="preserve"> and destroyers</w:t>
      </w:r>
      <w:r>
        <w:t>.  They have no access to 4” or 3” guns unless specifically specified</w:t>
      </w:r>
      <w:r w:rsidR="0088739E">
        <w:t xml:space="preserve"> until the 3SAAA is available</w:t>
      </w:r>
      <w:r>
        <w:t>.</w:t>
      </w:r>
    </w:p>
    <w:p w:rsidR="00A83AD9" w:rsidRPr="00D64725" w:rsidRDefault="00A83AD9" w:rsidP="00D64725"/>
    <w:p w:rsidR="006B296C" w:rsidRDefault="004F641B" w:rsidP="004F641B">
      <w:pPr>
        <w:pStyle w:val="CliveH1"/>
      </w:pPr>
      <w:r>
        <w:t>Options</w:t>
      </w:r>
    </w:p>
    <w:p w:rsidR="00D64725" w:rsidRDefault="00D64725" w:rsidP="00EE3FA3">
      <w:pPr>
        <w:pStyle w:val="Heading2"/>
        <w:numPr>
          <w:ilvl w:val="1"/>
          <w:numId w:val="2"/>
        </w:numPr>
        <w:ind w:left="0" w:firstLine="0"/>
      </w:pPr>
      <w:r>
        <w:t>Main Option</w:t>
      </w:r>
    </w:p>
    <w:p w:rsidR="00D64725" w:rsidRPr="00D64725" w:rsidRDefault="00D64725" w:rsidP="00D64725">
      <w:r>
        <w:t xml:space="preserve">The main option for the </w:t>
      </w:r>
      <w:r w:rsidR="00A83AD9">
        <w:t>Japanese</w:t>
      </w:r>
      <w:r>
        <w:t xml:space="preserve"> Nation is given in a separate document entitled </w:t>
      </w:r>
      <w:r w:rsidR="00A83AD9">
        <w:t>Nippon</w:t>
      </w:r>
      <w:r>
        <w:t xml:space="preserve"> which </w:t>
      </w:r>
      <w:r w:rsidR="00B15626">
        <w:t>allows more torpedo tubes but less light guns</w:t>
      </w:r>
      <w:r>
        <w:t>.</w:t>
      </w:r>
    </w:p>
    <w:p w:rsidR="006B296C" w:rsidRDefault="004F641B" w:rsidP="00EE3FA3">
      <w:pPr>
        <w:pStyle w:val="Heading2"/>
        <w:numPr>
          <w:ilvl w:val="1"/>
          <w:numId w:val="2"/>
        </w:numPr>
        <w:ind w:left="0" w:firstLine="0"/>
      </w:pPr>
      <w:r>
        <w:t>Slow Fleet Option</w:t>
      </w:r>
    </w:p>
    <w:p w:rsidR="00EE3FA3" w:rsidRPr="00EE3FA3" w:rsidRDefault="00EE3FA3" w:rsidP="00EE3FA3">
      <w:r>
        <w:t xml:space="preserve">The </w:t>
      </w:r>
      <w:r w:rsidR="00B15626">
        <w:t>Japanese</w:t>
      </w:r>
      <w:r>
        <w:t xml:space="preserve"> Nation may build the Slow Fleet Option as detailed in that document.</w:t>
      </w:r>
    </w:p>
    <w:p w:rsidR="006B296C" w:rsidRDefault="004F641B" w:rsidP="004F641B">
      <w:pPr>
        <w:pStyle w:val="CliveH1"/>
      </w:pPr>
      <w:r>
        <w:t>Map</w:t>
      </w:r>
    </w:p>
    <w:p w:rsidR="006B296C" w:rsidRDefault="004F641B" w:rsidP="00EE3FA3">
      <w:r>
        <w:t xml:space="preserve">The Map for </w:t>
      </w:r>
      <w:r w:rsidR="00EE3FA3">
        <w:t xml:space="preserve">the </w:t>
      </w:r>
      <w:r w:rsidR="00B15626">
        <w:t>Japanese</w:t>
      </w:r>
      <w:r w:rsidR="00EE3FA3">
        <w:t xml:space="preserve"> Nation is the standard one with no changes.</w:t>
      </w:r>
    </w:p>
    <w:p w:rsidR="00D00A02" w:rsidRDefault="00D00A02" w:rsidP="00EE3FA3"/>
    <w:p w:rsidR="006B296C" w:rsidRDefault="004F641B" w:rsidP="004F641B">
      <w:pPr>
        <w:pStyle w:val="CliveH1"/>
      </w:pPr>
      <w:r>
        <w:t>Specifics</w:t>
      </w:r>
    </w:p>
    <w:p w:rsidR="006B296C" w:rsidRDefault="006B296C">
      <w:pPr>
        <w:rPr>
          <w:sz w:val="20"/>
          <w:szCs w:val="20"/>
        </w:rPr>
      </w:pPr>
    </w:p>
    <w:p w:rsidR="006B296C" w:rsidRDefault="00EE3FA3" w:rsidP="00EE3FA3">
      <w:pPr>
        <w:pStyle w:val="Heading2"/>
      </w:pPr>
      <w:r>
        <w:t>4.1</w:t>
      </w:r>
      <w:r>
        <w:tab/>
      </w:r>
      <w:r w:rsidR="00B15626">
        <w:t>Japanese</w:t>
      </w:r>
      <w:r w:rsidR="004F641B">
        <w:t xml:space="preserve"> Battleships</w:t>
      </w:r>
    </w:p>
    <w:p w:rsidR="0029446E" w:rsidRDefault="0029446E" w:rsidP="0029446E"/>
    <w:p w:rsidR="0029446E" w:rsidRDefault="0029446E" w:rsidP="008F113C">
      <w:proofErr w:type="spellStart"/>
      <w:r>
        <w:t>SDr</w:t>
      </w:r>
      <w:proofErr w:type="spellEnd"/>
      <w:r>
        <w:t xml:space="preserve"> </w:t>
      </w:r>
      <w:r w:rsidR="00B15626">
        <w:t>is two K</w:t>
      </w:r>
      <w:r w:rsidR="001B02BA">
        <w:t>ashima Tw12AX/Si10P~T~</w:t>
      </w:r>
      <w:r w:rsidR="00B15626">
        <w:t xml:space="preserve"> and two Aki designs </w:t>
      </w:r>
      <w:r w:rsidR="001B02BA">
        <w:t>Tw12AX/</w:t>
      </w:r>
      <w:r w:rsidR="001B02BA" w:rsidRPr="001B02BA">
        <w:t xml:space="preserve"> </w:t>
      </w:r>
      <w:r w:rsidR="001B02BA">
        <w:t>Tw10</w:t>
      </w:r>
      <w:r w:rsidR="001B02BA">
        <w:t>P~R~T~</w:t>
      </w:r>
      <w:r w:rsidR="00C83582">
        <w:t>.</w:t>
      </w:r>
      <w:r>
        <w:t xml:space="preserve"> </w:t>
      </w:r>
      <w:r w:rsidR="00C83582">
        <w:t xml:space="preserve"> </w:t>
      </w:r>
      <w:r w:rsidR="001B02BA">
        <w:t xml:space="preserve">Original design was for Si12P~R~T~ but couldn’t build them in time.  </w:t>
      </w:r>
      <w:r>
        <w:t>Speed is 18 knots</w:t>
      </w:r>
      <w:r w:rsidR="001B02BA">
        <w:t xml:space="preserve"> but Kashima was 20 and Aki 19 knots</w:t>
      </w:r>
      <w:r>
        <w:t>.</w:t>
      </w:r>
    </w:p>
    <w:p w:rsidR="0029446E" w:rsidRDefault="0029446E" w:rsidP="008F113C">
      <w:proofErr w:type="spellStart"/>
      <w:r>
        <w:t>EDr</w:t>
      </w:r>
      <w:proofErr w:type="spellEnd"/>
      <w:r>
        <w:t xml:space="preserve"> </w:t>
      </w:r>
      <w:r w:rsidR="001B02BA">
        <w:t xml:space="preserve">is </w:t>
      </w:r>
      <w:proofErr w:type="gramStart"/>
      <w:r w:rsidR="001B02BA">
        <w:t>two Settsu Tw12AXQ~S</w:t>
      </w:r>
      <w:proofErr w:type="gramEnd"/>
      <w:r w:rsidR="001B02BA">
        <w:t>~ note historically the wing turrets had shorter barrels but this has no effect in my rules</w:t>
      </w:r>
      <w:r>
        <w:t xml:space="preserve">.  </w:t>
      </w:r>
      <w:proofErr w:type="gramStart"/>
      <w:r>
        <w:t xml:space="preserve">At speed </w:t>
      </w:r>
      <w:r w:rsidR="001B02BA">
        <w:t>21</w:t>
      </w:r>
      <w:r>
        <w:t xml:space="preserve"> knots.</w:t>
      </w:r>
      <w:proofErr w:type="gramEnd"/>
    </w:p>
    <w:p w:rsidR="00C83582" w:rsidRDefault="00C83582" w:rsidP="008F113C">
      <w:r>
        <w:tab/>
        <w:t xml:space="preserve">The second pair of ships </w:t>
      </w:r>
      <w:r w:rsidR="00651BA3">
        <w:t>could be the same as Settsu</w:t>
      </w:r>
      <w:r>
        <w:t xml:space="preserve">.  </w:t>
      </w:r>
      <w:proofErr w:type="gramStart"/>
      <w:r>
        <w:t>At speed 21 knots.</w:t>
      </w:r>
      <w:proofErr w:type="gramEnd"/>
    </w:p>
    <w:p w:rsidR="0029446E" w:rsidRDefault="0029446E" w:rsidP="008F113C">
      <w:proofErr w:type="spellStart"/>
      <w:r>
        <w:t>MDr</w:t>
      </w:r>
      <w:proofErr w:type="spellEnd"/>
      <w:r>
        <w:t xml:space="preserve"> </w:t>
      </w:r>
      <w:r w:rsidR="00651BA3">
        <w:t>all four</w:t>
      </w:r>
      <w:r w:rsidR="00651BA3">
        <w:t xml:space="preserve"> ships could be the same as Settsu or the S~ mounts could be replaced with Y superposed.  </w:t>
      </w:r>
      <w:proofErr w:type="gramStart"/>
      <w:r w:rsidR="00651BA3">
        <w:t>At speed 21 knots.</w:t>
      </w:r>
      <w:proofErr w:type="gramEnd"/>
    </w:p>
    <w:p w:rsidR="0029446E" w:rsidRDefault="0029446E" w:rsidP="008F113C">
      <w:proofErr w:type="spellStart"/>
      <w:proofErr w:type="gramStart"/>
      <w:r>
        <w:t>LDr</w:t>
      </w:r>
      <w:proofErr w:type="spellEnd"/>
      <w:r>
        <w:t xml:space="preserve"> </w:t>
      </w:r>
      <w:r w:rsidR="00651BA3">
        <w:t>Tw12ABYX or Tw14ABYX at 21 knots or Tw14AYX Battlecruiser at 27 knots</w:t>
      </w:r>
      <w:r w:rsidR="00B15626">
        <w:t>.</w:t>
      </w:r>
      <w:proofErr w:type="gramEnd"/>
    </w:p>
    <w:p w:rsidR="00C83582" w:rsidRDefault="0029446E" w:rsidP="00B15626">
      <w:proofErr w:type="gramStart"/>
      <w:r>
        <w:t xml:space="preserve">EW1 </w:t>
      </w:r>
      <w:r w:rsidR="00B15626">
        <w:t>four Battlecruisers with Tw14 in ABYX</w:t>
      </w:r>
      <w:r w:rsidR="00C83582">
        <w:t>.</w:t>
      </w:r>
      <w:proofErr w:type="gramEnd"/>
      <w:r w:rsidR="00EC4AD5">
        <w:t xml:space="preserve"> </w:t>
      </w:r>
      <w:r w:rsidR="00C83582">
        <w:t xml:space="preserve"> At speed 2</w:t>
      </w:r>
      <w:r w:rsidR="00B15626">
        <w:t>7</w:t>
      </w:r>
      <w:r w:rsidR="00C83582">
        <w:t xml:space="preserve"> </w:t>
      </w:r>
      <w:r w:rsidR="00B15626">
        <w:t xml:space="preserve">XXXX </w:t>
      </w:r>
      <w:r w:rsidR="00C83582">
        <w:t>knots.</w:t>
      </w:r>
    </w:p>
    <w:p w:rsidR="0029446E" w:rsidRDefault="0029446E" w:rsidP="008F113C">
      <w:r>
        <w:t xml:space="preserve">MW1 </w:t>
      </w:r>
      <w:r w:rsidR="00EC4AD5">
        <w:t>the first two ships mount T</w:t>
      </w:r>
      <w:r w:rsidR="00B15626">
        <w:t>w</w:t>
      </w:r>
      <w:r w:rsidR="00EC4AD5">
        <w:t>14 in A</w:t>
      </w:r>
      <w:r w:rsidR="00B15626">
        <w:t>BPQY</w:t>
      </w:r>
      <w:r w:rsidR="00EC4AD5">
        <w:t xml:space="preserve">X </w:t>
      </w:r>
      <w:r w:rsidR="00B15626">
        <w:t xml:space="preserve">with BY </w:t>
      </w:r>
      <w:r w:rsidR="00EC4AD5">
        <w:t xml:space="preserve">superposed.  </w:t>
      </w:r>
      <w:proofErr w:type="gramStart"/>
      <w:r w:rsidR="00EC4AD5">
        <w:t>At speed 2</w:t>
      </w:r>
      <w:r w:rsidR="00B15626">
        <w:t>4</w:t>
      </w:r>
      <w:r w:rsidR="00EC4AD5">
        <w:t xml:space="preserve"> knots.</w:t>
      </w:r>
      <w:proofErr w:type="gramEnd"/>
      <w:r w:rsidR="00B15626">
        <w:t xml:space="preserve"> XXXX</w:t>
      </w:r>
    </w:p>
    <w:p w:rsidR="00EC4AD5" w:rsidRDefault="00EC4AD5" w:rsidP="008F113C">
      <w:r>
        <w:tab/>
        <w:t>The second pair of ships mount Tr14 in AB</w:t>
      </w:r>
      <w:r w:rsidR="00B15626">
        <w:t>WR</w:t>
      </w:r>
      <w:r>
        <w:t>YX with B</w:t>
      </w:r>
      <w:r w:rsidR="00B15626">
        <w:t>R</w:t>
      </w:r>
      <w:r>
        <w:t xml:space="preserve">Y superposed.  </w:t>
      </w:r>
      <w:proofErr w:type="gramStart"/>
      <w:r>
        <w:t>At speed 2</w:t>
      </w:r>
      <w:r w:rsidR="00B15626">
        <w:t xml:space="preserve">4 </w:t>
      </w:r>
      <w:r>
        <w:t>knots.</w:t>
      </w:r>
      <w:proofErr w:type="gramEnd"/>
      <w:r w:rsidR="00B15626">
        <w:t xml:space="preserve">  XXXX</w:t>
      </w:r>
    </w:p>
    <w:p w:rsidR="00EC4AD5" w:rsidRDefault="0029446E" w:rsidP="008F113C">
      <w:proofErr w:type="gramStart"/>
      <w:r>
        <w:t xml:space="preserve">LW1 </w:t>
      </w:r>
      <w:r w:rsidR="00EC4AD5">
        <w:t>two</w:t>
      </w:r>
      <w:r>
        <w:t xml:space="preserve"> Battleships at 21 knots</w:t>
      </w:r>
      <w:r w:rsidR="00B15626">
        <w:t xml:space="preserve"> </w:t>
      </w:r>
      <w:r w:rsidR="00B15626">
        <w:t>with Tw16 in ABYX</w:t>
      </w:r>
      <w:r>
        <w:t xml:space="preserve"> </w:t>
      </w:r>
      <w:r w:rsidR="00EC4AD5">
        <w:t xml:space="preserve">or two Battlecruisers at 27 knots with </w:t>
      </w:r>
      <w:r w:rsidR="00B15626">
        <w:t>Tw18 in ABYX.</w:t>
      </w:r>
      <w:proofErr w:type="gramEnd"/>
      <w:r w:rsidR="00B15626">
        <w:t xml:space="preserve">  All will have</w:t>
      </w:r>
      <w:r w:rsidR="00EC4AD5">
        <w:t xml:space="preserve"> </w:t>
      </w:r>
      <w:r>
        <w:t>5QF</w:t>
      </w:r>
      <w:r w:rsidR="00EC4AD5">
        <w:t xml:space="preserve"> </w:t>
      </w:r>
      <w:r>
        <w:t xml:space="preserve">in single shields on the </w:t>
      </w:r>
      <w:proofErr w:type="spellStart"/>
      <w:r>
        <w:t>weatherdecks</w:t>
      </w:r>
      <w:proofErr w:type="spellEnd"/>
      <w:r>
        <w:t xml:space="preserve"> instead of the Casemate</w:t>
      </w:r>
      <w:r w:rsidR="00EC4AD5">
        <w:t xml:space="preserve">. </w:t>
      </w:r>
      <w:proofErr w:type="gramStart"/>
      <w:r w:rsidR="00EC4AD5">
        <w:t>Alternatively one of each (BB + BC).</w:t>
      </w:r>
      <w:proofErr w:type="gramEnd"/>
    </w:p>
    <w:p w:rsidR="0029446E" w:rsidRDefault="00EC4AD5" w:rsidP="008F113C">
      <w:r>
        <w:t xml:space="preserve">The remaining ships are all </w:t>
      </w:r>
      <w:r w:rsidR="00A32E04">
        <w:t>built with 14”</w:t>
      </w:r>
      <w:proofErr w:type="gramStart"/>
      <w:r w:rsidR="00A32E04">
        <w:t>,</w:t>
      </w:r>
      <w:proofErr w:type="gramEnd"/>
      <w:r w:rsidR="00A32E04">
        <w:t xml:space="preserve"> they can be </w:t>
      </w:r>
      <w:r>
        <w:t>the same as the second pair in MW1</w:t>
      </w:r>
      <w:r w:rsidR="00A32E04">
        <w:t xml:space="preserve"> or possibly Tr14ABYX</w:t>
      </w:r>
      <w:r w:rsidR="0029446E">
        <w:t>.</w:t>
      </w:r>
    </w:p>
    <w:p w:rsidR="00434E67" w:rsidRDefault="00434E67" w:rsidP="008F113C">
      <w:r>
        <w:lastRenderedPageBreak/>
        <w:t xml:space="preserve">LIT if the option to take two BC in this era are taken then I would suggest using the </w:t>
      </w:r>
      <w:r w:rsidR="00A32E04">
        <w:t>BC64</w:t>
      </w:r>
      <w:r>
        <w:t xml:space="preserve"> design at speeds not exceeding 30 knots.</w:t>
      </w:r>
    </w:p>
    <w:p w:rsidR="0029446E" w:rsidRDefault="0029446E" w:rsidP="008F113C">
      <w:r>
        <w:t>PLT</w:t>
      </w:r>
      <w:r w:rsidR="00EC4AD5">
        <w:t xml:space="preserve"> All ships with Tr1</w:t>
      </w:r>
      <w:r w:rsidR="00D05BDC">
        <w:t>8</w:t>
      </w:r>
      <w:r w:rsidR="00EC4AD5">
        <w:t xml:space="preserve"> in ABX</w:t>
      </w:r>
      <w:r w:rsidR="00434E67">
        <w:t xml:space="preserve">, secondaries are </w:t>
      </w:r>
      <w:r w:rsidR="00D05BDC">
        <w:t>Tr6 in CZR~ and</w:t>
      </w:r>
      <w:r w:rsidR="000C3D14">
        <w:t xml:space="preserve"> 4</w:t>
      </w:r>
      <w:r w:rsidR="00434E67">
        <w:t xml:space="preserve">xTw5DP </w:t>
      </w:r>
      <w:r w:rsidR="000C3D14">
        <w:t>per side</w:t>
      </w:r>
      <w:r>
        <w:t>.</w:t>
      </w:r>
      <w:r w:rsidR="00EC4AD5">
        <w:t xml:space="preserve">  </w:t>
      </w:r>
      <w:proofErr w:type="gramStart"/>
      <w:r w:rsidR="00EC4AD5">
        <w:t>At speed 27 knots.</w:t>
      </w:r>
      <w:proofErr w:type="gramEnd"/>
      <w:r w:rsidR="00434E67">
        <w:t xml:space="preserve">  </w:t>
      </w:r>
    </w:p>
    <w:p w:rsidR="0029446E" w:rsidRDefault="0029446E" w:rsidP="0029446E"/>
    <w:p w:rsidR="003D3F3A" w:rsidRDefault="003D3F3A" w:rsidP="003D3F3A">
      <w:r>
        <w:t>If available Tw and Si5SADP or Auto mounts may be used as secondaries</w:t>
      </w:r>
      <w:r>
        <w:t xml:space="preserve"> at the appropriate time</w:t>
      </w:r>
      <w:r>
        <w:t>.</w:t>
      </w:r>
    </w:p>
    <w:p w:rsidR="003D3F3A" w:rsidRPr="0029446E" w:rsidRDefault="003D3F3A" w:rsidP="0029446E"/>
    <w:p w:rsidR="006B296C" w:rsidRDefault="00EE3FA3" w:rsidP="00EE3FA3">
      <w:pPr>
        <w:pStyle w:val="Heading2"/>
      </w:pPr>
      <w:r>
        <w:t>4.2</w:t>
      </w:r>
      <w:r>
        <w:tab/>
      </w:r>
      <w:r w:rsidR="00905192">
        <w:t>Japanese</w:t>
      </w:r>
      <w:r w:rsidR="004F641B">
        <w:t xml:space="preserve"> Cruisers</w:t>
      </w:r>
    </w:p>
    <w:p w:rsidR="00434E67" w:rsidRDefault="00434E67" w:rsidP="008F113C">
      <w:r>
        <w:t xml:space="preserve">AC </w:t>
      </w:r>
      <w:r w:rsidR="000C3D14">
        <w:t>two Tsukuba</w:t>
      </w:r>
      <w:r w:rsidR="005C4181">
        <w:t xml:space="preserve"> Tw12AX/7x4.7 casemates</w:t>
      </w:r>
      <w:r w:rsidR="000C3D14">
        <w:t xml:space="preserve"> and two </w:t>
      </w:r>
      <w:proofErr w:type="spellStart"/>
      <w:r w:rsidR="00651BA3">
        <w:t>Ibuki</w:t>
      </w:r>
      <w:proofErr w:type="spellEnd"/>
      <w:r w:rsidR="005C4181">
        <w:t xml:space="preserve"> Tw12AX/Tw8P~T~/7x4.7 </w:t>
      </w:r>
      <w:proofErr w:type="gramStart"/>
      <w:r w:rsidR="005C4181">
        <w:t>casemates</w:t>
      </w:r>
      <w:r>
        <w:t xml:space="preserve">  Speed</w:t>
      </w:r>
      <w:proofErr w:type="gramEnd"/>
      <w:r>
        <w:t xml:space="preserve"> of 21 knots.</w:t>
      </w:r>
    </w:p>
    <w:p w:rsidR="00434E67" w:rsidRDefault="00434E67" w:rsidP="008F113C">
      <w:r>
        <w:t>Standard CA1</w:t>
      </w:r>
      <w:r w:rsidR="000C3D14">
        <w:t>J</w:t>
      </w:r>
      <w:r w:rsidR="00714D67">
        <w:t xml:space="preserve"> and</w:t>
      </w:r>
      <w:r>
        <w:t xml:space="preserve"> CL1</w:t>
      </w:r>
      <w:r w:rsidR="000C3D14">
        <w:t>J</w:t>
      </w:r>
      <w:r>
        <w:t xml:space="preserve"> may be built with 8”</w:t>
      </w:r>
      <w:r w:rsidR="000C3D14">
        <w:t>, 7.5”,</w:t>
      </w:r>
      <w:r>
        <w:t xml:space="preserve"> 6”</w:t>
      </w:r>
      <w:r w:rsidR="000C3D14">
        <w:t xml:space="preserve"> or 5.5”</w:t>
      </w:r>
      <w:r>
        <w:t>.</w:t>
      </w:r>
    </w:p>
    <w:p w:rsidR="00434E67" w:rsidRDefault="00434E67" w:rsidP="008F113C">
      <w:r>
        <w:t xml:space="preserve">EIT CA </w:t>
      </w:r>
      <w:r w:rsidR="000C3D14">
        <w:t>are Tw8ABCYX with BY superposed</w:t>
      </w:r>
      <w:r w:rsidR="00714D67">
        <w:t xml:space="preserve"> and Si5AA</w:t>
      </w:r>
      <w:r>
        <w:t>.</w:t>
      </w:r>
    </w:p>
    <w:p w:rsidR="00434E67" w:rsidRDefault="00434E67" w:rsidP="008F113C">
      <w:r>
        <w:t xml:space="preserve">LIT CL </w:t>
      </w:r>
      <w:r w:rsidR="00714D67">
        <w:t>Tr</w:t>
      </w:r>
      <w:r>
        <w:t>6</w:t>
      </w:r>
      <w:r w:rsidR="000C3D14">
        <w:t>ABCYX with CY superposed</w:t>
      </w:r>
      <w:r>
        <w:t xml:space="preserve"> </w:t>
      </w:r>
      <w:r w:rsidR="00714D67">
        <w:t>with Si5</w:t>
      </w:r>
      <w:r>
        <w:t>DP.</w:t>
      </w:r>
      <w:r w:rsidR="000C3D14">
        <w:t xml:space="preserve">  These may be upgraded to Tw8 instead of Tr6</w:t>
      </w:r>
      <w:r w:rsidR="005C4181">
        <w:t xml:space="preserve"> before MW2</w:t>
      </w:r>
      <w:r w:rsidR="000C3D14">
        <w:t>.</w:t>
      </w:r>
    </w:p>
    <w:p w:rsidR="008F113C" w:rsidRDefault="008F113C" w:rsidP="00905192">
      <w:r>
        <w:t xml:space="preserve">PLT </w:t>
      </w:r>
      <w:r w:rsidR="00905192">
        <w:t>Cruisers are the same as LIT but CL may be built with 3 or 4 Tw6.</w:t>
      </w:r>
    </w:p>
    <w:p w:rsidR="008F113C" w:rsidRDefault="008F113C" w:rsidP="008F113C">
      <w:r>
        <w:t xml:space="preserve">EW2 CAA </w:t>
      </w:r>
      <w:r w:rsidR="005C4181">
        <w:t xml:space="preserve">Could be like Atlanta but with 3.9DP or 5DP </w:t>
      </w:r>
      <w:bookmarkStart w:id="0" w:name="_GoBack"/>
      <w:bookmarkEnd w:id="0"/>
      <w:r w:rsidR="00905192">
        <w:t>XXXX</w:t>
      </w:r>
      <w:r>
        <w:t>.</w:t>
      </w:r>
    </w:p>
    <w:p w:rsidR="006F335C" w:rsidRDefault="006F335C" w:rsidP="008F113C">
      <w:r>
        <w:t xml:space="preserve">MW2 </w:t>
      </w:r>
      <w:r w:rsidR="00905192">
        <w:t>SADP can be used</w:t>
      </w:r>
      <w:r>
        <w:t>.</w:t>
      </w:r>
    </w:p>
    <w:p w:rsidR="00434E67" w:rsidRDefault="00434E67" w:rsidP="008F113C">
      <w:r>
        <w:t xml:space="preserve">LW2 </w:t>
      </w:r>
      <w:r w:rsidR="00905192">
        <w:t>Auto</w:t>
      </w:r>
      <w:r w:rsidR="008F113C">
        <w:t xml:space="preserve"> and 3SAAA</w:t>
      </w:r>
      <w:r w:rsidR="00905192">
        <w:t xml:space="preserve"> can be used</w:t>
      </w:r>
      <w:r w:rsidR="00C5532F">
        <w:t>.</w:t>
      </w:r>
    </w:p>
    <w:p w:rsidR="006B296C" w:rsidRDefault="00EE3FA3" w:rsidP="00EE3FA3">
      <w:pPr>
        <w:pStyle w:val="Heading2"/>
      </w:pPr>
      <w:r>
        <w:t>4.3</w:t>
      </w:r>
      <w:r>
        <w:tab/>
      </w:r>
      <w:r w:rsidR="00905192">
        <w:t>Japanese</w:t>
      </w:r>
      <w:r w:rsidR="004F641B">
        <w:t xml:space="preserve"> Destroyers</w:t>
      </w:r>
    </w:p>
    <w:p w:rsidR="008F113C" w:rsidRDefault="008F113C" w:rsidP="008F113C">
      <w:r>
        <w:t xml:space="preserve">EIT </w:t>
      </w:r>
      <w:r w:rsidR="00905192">
        <w:t xml:space="preserve">the first 15 DD are </w:t>
      </w:r>
      <w:proofErr w:type="gramStart"/>
      <w:r w:rsidR="00905192">
        <w:t>Si4.7DPABYX  with</w:t>
      </w:r>
      <w:proofErr w:type="gramEnd"/>
      <w:r w:rsidR="00905192">
        <w:t xml:space="preserve"> two Tr24TT (not Long Lance)</w:t>
      </w:r>
      <w:r>
        <w:t>.</w:t>
      </w:r>
    </w:p>
    <w:p w:rsidR="008F113C" w:rsidRDefault="008F113C" w:rsidP="008F113C">
      <w:r>
        <w:t xml:space="preserve">EIT </w:t>
      </w:r>
      <w:r w:rsidR="00905192">
        <w:t xml:space="preserve">the remaining Japanese Destroyers in this era are Tw5DPAX with either a Si5DP or Tw5DP in Y and </w:t>
      </w:r>
      <w:proofErr w:type="gramStart"/>
      <w:r w:rsidR="00905192">
        <w:t>t</w:t>
      </w:r>
      <w:r w:rsidR="002019CF">
        <w:t>hree</w:t>
      </w:r>
      <w:r w:rsidR="00905192">
        <w:t xml:space="preserve"> Tr24TT Long Lance with</w:t>
      </w:r>
      <w:proofErr w:type="gramEnd"/>
      <w:r w:rsidR="00905192">
        <w:t xml:space="preserve"> reloads</w:t>
      </w:r>
      <w:r>
        <w:t>.</w:t>
      </w:r>
    </w:p>
    <w:p w:rsidR="008F113C" w:rsidRDefault="008F113C" w:rsidP="008F113C">
      <w:r>
        <w:t xml:space="preserve">LIT </w:t>
      </w:r>
      <w:r w:rsidR="002019CF">
        <w:t>Destroyers</w:t>
      </w:r>
      <w:r>
        <w:t xml:space="preserve"> can be Tw5DP in A</w:t>
      </w:r>
      <w:r w:rsidR="002019CF">
        <w:t>Y</w:t>
      </w:r>
      <w:r>
        <w:t xml:space="preserve">X </w:t>
      </w:r>
      <w:proofErr w:type="gramStart"/>
      <w:r>
        <w:t>with up to two Q</w:t>
      </w:r>
      <w:r w:rsidR="002019CF">
        <w:t>u</w:t>
      </w:r>
      <w:r>
        <w:t>2</w:t>
      </w:r>
      <w:r w:rsidR="002019CF">
        <w:t>4</w:t>
      </w:r>
      <w:r>
        <w:t>TT</w:t>
      </w:r>
      <w:r w:rsidR="002019CF">
        <w:t xml:space="preserve"> Long Lance</w:t>
      </w:r>
      <w:r>
        <w:t xml:space="preserve"> </w:t>
      </w:r>
      <w:r w:rsidR="002019CF">
        <w:t>with</w:t>
      </w:r>
      <w:proofErr w:type="gramEnd"/>
      <w:r w:rsidR="002019CF">
        <w:t xml:space="preserve"> reloads </w:t>
      </w:r>
      <w:r>
        <w:t>on the centreline.</w:t>
      </w:r>
    </w:p>
    <w:p w:rsidR="00742309" w:rsidRDefault="00742309" w:rsidP="008F113C">
      <w:r>
        <w:t>PLT destroyers are the same as the LIT equivalents</w:t>
      </w:r>
      <w:r w:rsidR="002019CF">
        <w:t xml:space="preserve"> or Tw3.9DPABYX</w:t>
      </w:r>
      <w:r>
        <w:t>.</w:t>
      </w:r>
    </w:p>
    <w:p w:rsidR="00742309" w:rsidRDefault="00742309" w:rsidP="008F113C">
      <w:r>
        <w:t>Later destroyers can mount SADP or SAAA or Auto guns as appropriate.</w:t>
      </w:r>
    </w:p>
    <w:p w:rsidR="008F113C" w:rsidRPr="008F113C" w:rsidRDefault="003D3F3A" w:rsidP="008F113C">
      <w:r>
        <w:t>If available Tw and Si5SADP or Auto mounts may be used as secondaries or primaries.</w:t>
      </w:r>
    </w:p>
    <w:p w:rsidR="006B296C" w:rsidRDefault="00EE3FA3" w:rsidP="00EE3FA3">
      <w:pPr>
        <w:pStyle w:val="Heading2"/>
      </w:pPr>
      <w:r>
        <w:t>4.4</w:t>
      </w:r>
      <w:r>
        <w:tab/>
      </w:r>
      <w:r w:rsidR="004F641B">
        <w:t>Mothballed Destroyers</w:t>
      </w:r>
    </w:p>
    <w:p w:rsidR="006B296C" w:rsidRDefault="006B296C">
      <w:pPr>
        <w:rPr>
          <w:sz w:val="20"/>
          <w:szCs w:val="20"/>
        </w:rPr>
      </w:pPr>
    </w:p>
    <w:p w:rsidR="006B296C" w:rsidRDefault="00EE3FA3" w:rsidP="00EE3FA3">
      <w:r>
        <w:t>This Nation</w:t>
      </w:r>
      <w:r w:rsidR="004F641B">
        <w:t xml:space="preserve"> </w:t>
      </w:r>
      <w:r>
        <w:t xml:space="preserve">doesn’t </w:t>
      </w:r>
      <w:r w:rsidR="004F641B">
        <w:t>receive converted Mothballed Destroyers before the Start of Hostilities.  They may convert Mothballed Destroyers according to the standard rules once they have been de-mothballed after the Start of Hostilities.</w:t>
      </w:r>
      <w:r>
        <w:t xml:space="preserve">  The style of Mothballed Destroyers to be used is the </w:t>
      </w:r>
      <w:r w:rsidR="002019CF">
        <w:t>Japanese</w:t>
      </w:r>
      <w:r>
        <w:t xml:space="preserve"> Style.</w:t>
      </w:r>
    </w:p>
    <w:p w:rsidR="006B296C" w:rsidRPr="00EE3FA3" w:rsidRDefault="00EE3FA3" w:rsidP="00EE3FA3">
      <w:pPr>
        <w:pStyle w:val="Heading2"/>
      </w:pPr>
      <w:r>
        <w:t>4.5</w:t>
      </w:r>
      <w:r>
        <w:tab/>
      </w:r>
      <w:r w:rsidR="004F641B" w:rsidRPr="00EE3FA3">
        <w:t>Carriers</w:t>
      </w:r>
    </w:p>
    <w:p w:rsidR="006B296C" w:rsidRDefault="0088739E" w:rsidP="00EE3FA3">
      <w:r>
        <w:t>This</w:t>
      </w:r>
      <w:r w:rsidR="00740A2F">
        <w:t xml:space="preserve"> Nation</w:t>
      </w:r>
      <w:r w:rsidR="004F641B">
        <w:t xml:space="preserve"> </w:t>
      </w:r>
      <w:r>
        <w:t>shall</w:t>
      </w:r>
      <w:r w:rsidR="004F641B">
        <w:t xml:space="preserve"> choose Option </w:t>
      </w:r>
      <w:r w:rsidR="002019CF">
        <w:t>2</w:t>
      </w:r>
      <w:r>
        <w:t xml:space="preserve">, the </w:t>
      </w:r>
      <w:r w:rsidR="002019CF">
        <w:t>Japanese</w:t>
      </w:r>
      <w:r>
        <w:t xml:space="preserve"> Option</w:t>
      </w:r>
      <w:r w:rsidR="004F641B">
        <w:t xml:space="preserve">.  </w:t>
      </w:r>
    </w:p>
    <w:p w:rsidR="006B296C" w:rsidRPr="00EE3FA3" w:rsidRDefault="0088739E" w:rsidP="00EE3FA3">
      <w:pPr>
        <w:pStyle w:val="Heading2"/>
      </w:pPr>
      <w:r>
        <w:t>4.6</w:t>
      </w:r>
      <w:r>
        <w:tab/>
      </w:r>
      <w:r w:rsidR="004F641B" w:rsidRPr="00EE3FA3">
        <w:t>Submarines</w:t>
      </w:r>
    </w:p>
    <w:p w:rsidR="006B296C" w:rsidRDefault="002019CF" w:rsidP="0088739E">
      <w:r>
        <w:t>This Nation</w:t>
      </w:r>
      <w:r w:rsidR="004F641B">
        <w:t xml:space="preserve"> </w:t>
      </w:r>
      <w:r>
        <w:t>can use</w:t>
      </w:r>
      <w:r w:rsidR="004F641B">
        <w:t xml:space="preserve"> standard submarines and </w:t>
      </w:r>
      <w:r>
        <w:t>also the SSJ</w:t>
      </w:r>
      <w:r w:rsidR="004F641B">
        <w:t>.</w:t>
      </w:r>
    </w:p>
    <w:p w:rsidR="006B296C" w:rsidRDefault="004F641B" w:rsidP="00742309">
      <w:pPr>
        <w:pStyle w:val="CliveH1"/>
      </w:pPr>
      <w:r>
        <w:t>Completion</w:t>
      </w:r>
    </w:p>
    <w:p w:rsidR="006B296C" w:rsidRDefault="004F641B" w:rsidP="0088739E">
      <w:r>
        <w:t>The standard rules relating to completion of PLT designs apply to th</w:t>
      </w:r>
      <w:r w:rsidR="003D3F3A">
        <w:t>is</w:t>
      </w:r>
      <w:r>
        <w:t xml:space="preserve"> Nation.  </w:t>
      </w:r>
    </w:p>
    <w:p w:rsidR="006B296C" w:rsidRDefault="006B296C">
      <w:pPr>
        <w:rPr>
          <w:sz w:val="20"/>
          <w:szCs w:val="20"/>
        </w:rPr>
      </w:pPr>
    </w:p>
    <w:p w:rsidR="006B296C" w:rsidRDefault="004F641B" w:rsidP="00742309">
      <w:pPr>
        <w:pStyle w:val="CliveH1"/>
        <w:rPr>
          <w:sz w:val="20"/>
          <w:szCs w:val="20"/>
        </w:rPr>
      </w:pPr>
      <w:r>
        <w:lastRenderedPageBreak/>
        <w:t>SADP and Auto rules</w:t>
      </w:r>
    </w:p>
    <w:p w:rsidR="006B296C" w:rsidRDefault="006B296C">
      <w:pPr>
        <w:rPr>
          <w:sz w:val="20"/>
          <w:szCs w:val="20"/>
        </w:rPr>
      </w:pPr>
    </w:p>
    <w:p w:rsidR="006F335C" w:rsidRDefault="006F335C"/>
    <w:p w:rsidR="006F335C" w:rsidRDefault="006F335C">
      <w:pPr>
        <w:rPr>
          <w:sz w:val="20"/>
          <w:szCs w:val="20"/>
        </w:rPr>
      </w:pPr>
      <w:r>
        <w:t>In addition, if there are enough designers available, a Tw and Si5SADP</w:t>
      </w:r>
      <w:r w:rsidR="003D3F3A">
        <w:t xml:space="preserve"> and 5Auto can be designed at the appropriate time.</w:t>
      </w:r>
    </w:p>
    <w:p w:rsidR="006B296C" w:rsidRDefault="004F641B" w:rsidP="00742309">
      <w:pPr>
        <w:pStyle w:val="CliveH1"/>
        <w:rPr>
          <w:sz w:val="20"/>
          <w:szCs w:val="20"/>
        </w:rPr>
      </w:pPr>
      <w:r>
        <w:t>Build Weight</w:t>
      </w:r>
    </w:p>
    <w:p w:rsidR="006B296C" w:rsidRDefault="0088739E" w:rsidP="00742309">
      <w:r>
        <w:t xml:space="preserve">The </w:t>
      </w:r>
      <w:r w:rsidR="002019CF">
        <w:t>Japanese</w:t>
      </w:r>
      <w:r>
        <w:t xml:space="preserve"> Nation shall use the Standard Weight for building Battleships and lighter weights for smaller ships as appropriate</w:t>
      </w:r>
      <w:r w:rsidR="004F641B">
        <w:t>.</w:t>
      </w:r>
    </w:p>
    <w:p w:rsidR="006B296C" w:rsidRDefault="006B296C">
      <w:pPr>
        <w:rPr>
          <w:sz w:val="20"/>
          <w:szCs w:val="20"/>
        </w:rPr>
      </w:pPr>
    </w:p>
    <w:p w:rsidR="006B296C" w:rsidRDefault="006B296C">
      <w:pPr>
        <w:rPr>
          <w:sz w:val="20"/>
          <w:szCs w:val="20"/>
        </w:rPr>
      </w:pPr>
    </w:p>
    <w:p w:rsidR="006B296C" w:rsidRDefault="006B296C"/>
    <w:sectPr w:rsidR="006B296C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8131F"/>
    <w:multiLevelType w:val="multilevel"/>
    <w:tmpl w:val="81F40262"/>
    <w:lvl w:ilvl="0">
      <w:start w:val="1"/>
      <w:numFmt w:val="decimal"/>
      <w:lvlText w:val="%1"/>
      <w:lvlJc w:val="left"/>
      <w:pPr>
        <w:ind w:left="720" w:hanging="360"/>
      </w:pPr>
      <w:rPr>
        <w:b/>
        <w:i w:val="0"/>
        <w:sz w:val="32"/>
      </w:rPr>
    </w:lvl>
    <w:lvl w:ilvl="1">
      <w:start w:val="1"/>
      <w:numFmt w:val="decimal"/>
      <w:lvlText w:val="%1.%2"/>
      <w:lvlJc w:val="left"/>
      <w:pPr>
        <w:ind w:left="862" w:hanging="720"/>
      </w:pPr>
    </w:lvl>
    <w:lvl w:ilvl="2">
      <w:start w:val="1"/>
      <w:numFmt w:val="decimal"/>
      <w:pStyle w:val="Heading3"/>
      <w:lvlText w:val="4.1.%3"/>
      <w:lvlJc w:val="left"/>
      <w:pPr>
        <w:ind w:left="108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42F02ADB"/>
    <w:multiLevelType w:val="multilevel"/>
    <w:tmpl w:val="A98019D0"/>
    <w:lvl w:ilvl="0">
      <w:start w:val="1"/>
      <w:numFmt w:val="decimal"/>
      <w:pStyle w:val="Heading1"/>
      <w:lvlText w:val="%1"/>
      <w:lvlJc w:val="left"/>
      <w:pPr>
        <w:ind w:left="720" w:hanging="360"/>
      </w:pPr>
      <w:rPr>
        <w:b/>
        <w:i w:val="0"/>
        <w:sz w:val="32"/>
      </w:rPr>
    </w:lvl>
    <w:lvl w:ilvl="1">
      <w:start w:val="1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4.1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800" w:hanging="144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2160" w:hanging="180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96C"/>
    <w:rsid w:val="000C3D14"/>
    <w:rsid w:val="001B02BA"/>
    <w:rsid w:val="002019CF"/>
    <w:rsid w:val="0029446E"/>
    <w:rsid w:val="003D3F3A"/>
    <w:rsid w:val="003D73EA"/>
    <w:rsid w:val="00434E67"/>
    <w:rsid w:val="0049245E"/>
    <w:rsid w:val="004F641B"/>
    <w:rsid w:val="005C4181"/>
    <w:rsid w:val="00651BA3"/>
    <w:rsid w:val="006B296C"/>
    <w:rsid w:val="006F335C"/>
    <w:rsid w:val="00714D67"/>
    <w:rsid w:val="00740A2F"/>
    <w:rsid w:val="00742309"/>
    <w:rsid w:val="0088739E"/>
    <w:rsid w:val="008F113C"/>
    <w:rsid w:val="00905192"/>
    <w:rsid w:val="00A32E04"/>
    <w:rsid w:val="00A83AD9"/>
    <w:rsid w:val="00B15626"/>
    <w:rsid w:val="00C5532F"/>
    <w:rsid w:val="00C64C35"/>
    <w:rsid w:val="00C83582"/>
    <w:rsid w:val="00CA3E6D"/>
    <w:rsid w:val="00D00A02"/>
    <w:rsid w:val="00D05BDC"/>
    <w:rsid w:val="00D1269F"/>
    <w:rsid w:val="00D64725"/>
    <w:rsid w:val="00D76205"/>
    <w:rsid w:val="00EC4AD5"/>
    <w:rsid w:val="00EE3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111"/>
    <w:rPr>
      <w:rFonts w:ascii="Arial" w:hAnsi="Arial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641B"/>
    <w:pPr>
      <w:keepNext/>
      <w:numPr>
        <w:numId w:val="2"/>
      </w:numPr>
      <w:spacing w:before="120" w:after="60"/>
      <w:ind w:left="0" w:firstLine="0"/>
      <w:outlineLvl w:val="0"/>
    </w:pPr>
    <w:rPr>
      <w:rFonts w:eastAsia="Times New Roman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3FA3"/>
    <w:pPr>
      <w:spacing w:before="240" w:after="60"/>
      <w:outlineLvl w:val="1"/>
    </w:pPr>
    <w:rPr>
      <w:b/>
      <w:i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5BF3"/>
    <w:pPr>
      <w:numPr>
        <w:ilvl w:val="2"/>
        <w:numId w:val="1"/>
      </w:numPr>
      <w:tabs>
        <w:tab w:val="left" w:pos="0"/>
      </w:tabs>
      <w:spacing w:before="120" w:after="60"/>
      <w:ind w:left="720" w:firstLine="0"/>
      <w:outlineLvl w:val="2"/>
    </w:pPr>
    <w:rPr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qFormat/>
    <w:rsid w:val="004F641B"/>
    <w:rPr>
      <w:rFonts w:ascii="Arial" w:eastAsia="Times New Roman" w:hAnsi="Arial" w:cs="Arial"/>
      <w:b/>
      <w:bCs/>
      <w:kern w:val="2"/>
      <w:sz w:val="32"/>
      <w:szCs w:val="32"/>
      <w:lang w:eastAsia="en-US"/>
    </w:rPr>
  </w:style>
  <w:style w:type="character" w:customStyle="1" w:styleId="Heading2Char">
    <w:name w:val="Heading 2 Char"/>
    <w:link w:val="Heading2"/>
    <w:uiPriority w:val="9"/>
    <w:qFormat/>
    <w:rsid w:val="00EE3FA3"/>
    <w:rPr>
      <w:rFonts w:ascii="Arial" w:hAnsi="Arial"/>
      <w:b/>
      <w:i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225BF3"/>
    <w:rPr>
      <w:rFonts w:ascii="Arial" w:hAnsi="Arial"/>
      <w:sz w:val="24"/>
      <w:szCs w:val="24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qFormat/>
    <w:rsid w:val="00C121DA"/>
    <w:rPr>
      <w:rFonts w:ascii="Arial Black" w:hAnsi="Arial Black"/>
      <w:sz w:val="36"/>
      <w:szCs w:val="36"/>
      <w:lang w:eastAsia="en-US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Normal"/>
    <w:link w:val="TitleChar"/>
    <w:uiPriority w:val="10"/>
    <w:qFormat/>
    <w:rsid w:val="00C121DA"/>
    <w:rPr>
      <w:rFonts w:ascii="Arial Black" w:hAnsi="Arial Black"/>
      <w:sz w:val="36"/>
      <w:szCs w:val="36"/>
    </w:rPr>
  </w:style>
  <w:style w:type="paragraph" w:customStyle="1" w:styleId="CliveH1">
    <w:name w:val="CliveH1"/>
    <w:basedOn w:val="Heading1"/>
    <w:qFormat/>
    <w:pPr>
      <w:ind w:left="340" w:hanging="340"/>
    </w:pPr>
  </w:style>
  <w:style w:type="numbering" w:customStyle="1" w:styleId="Numbering123">
    <w:name w:val="Numbering 123"/>
    <w:qFormat/>
  </w:style>
  <w:style w:type="paragraph" w:styleId="ListParagraph">
    <w:name w:val="List Paragraph"/>
    <w:basedOn w:val="Normal"/>
    <w:uiPriority w:val="34"/>
    <w:qFormat/>
    <w:rsid w:val="00D647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111"/>
    <w:rPr>
      <w:rFonts w:ascii="Arial" w:hAnsi="Arial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641B"/>
    <w:pPr>
      <w:keepNext/>
      <w:numPr>
        <w:numId w:val="2"/>
      </w:numPr>
      <w:spacing w:before="120" w:after="60"/>
      <w:ind w:left="0" w:firstLine="0"/>
      <w:outlineLvl w:val="0"/>
    </w:pPr>
    <w:rPr>
      <w:rFonts w:eastAsia="Times New Roman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3FA3"/>
    <w:pPr>
      <w:spacing w:before="240" w:after="60"/>
      <w:outlineLvl w:val="1"/>
    </w:pPr>
    <w:rPr>
      <w:b/>
      <w:i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5BF3"/>
    <w:pPr>
      <w:numPr>
        <w:ilvl w:val="2"/>
        <w:numId w:val="1"/>
      </w:numPr>
      <w:tabs>
        <w:tab w:val="left" w:pos="0"/>
      </w:tabs>
      <w:spacing w:before="120" w:after="60"/>
      <w:ind w:left="720" w:firstLine="0"/>
      <w:outlineLvl w:val="2"/>
    </w:pPr>
    <w:rPr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qFormat/>
    <w:rsid w:val="004F641B"/>
    <w:rPr>
      <w:rFonts w:ascii="Arial" w:eastAsia="Times New Roman" w:hAnsi="Arial" w:cs="Arial"/>
      <w:b/>
      <w:bCs/>
      <w:kern w:val="2"/>
      <w:sz w:val="32"/>
      <w:szCs w:val="32"/>
      <w:lang w:eastAsia="en-US"/>
    </w:rPr>
  </w:style>
  <w:style w:type="character" w:customStyle="1" w:styleId="Heading2Char">
    <w:name w:val="Heading 2 Char"/>
    <w:link w:val="Heading2"/>
    <w:uiPriority w:val="9"/>
    <w:qFormat/>
    <w:rsid w:val="00EE3FA3"/>
    <w:rPr>
      <w:rFonts w:ascii="Arial" w:hAnsi="Arial"/>
      <w:b/>
      <w:i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225BF3"/>
    <w:rPr>
      <w:rFonts w:ascii="Arial" w:hAnsi="Arial"/>
      <w:sz w:val="24"/>
      <w:szCs w:val="24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qFormat/>
    <w:rsid w:val="00C121DA"/>
    <w:rPr>
      <w:rFonts w:ascii="Arial Black" w:hAnsi="Arial Black"/>
      <w:sz w:val="36"/>
      <w:szCs w:val="36"/>
      <w:lang w:eastAsia="en-US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Normal"/>
    <w:link w:val="TitleChar"/>
    <w:uiPriority w:val="10"/>
    <w:qFormat/>
    <w:rsid w:val="00C121DA"/>
    <w:rPr>
      <w:rFonts w:ascii="Arial Black" w:hAnsi="Arial Black"/>
      <w:sz w:val="36"/>
      <w:szCs w:val="36"/>
    </w:rPr>
  </w:style>
  <w:style w:type="paragraph" w:customStyle="1" w:styleId="CliveH1">
    <w:name w:val="CliveH1"/>
    <w:basedOn w:val="Heading1"/>
    <w:qFormat/>
    <w:pPr>
      <w:ind w:left="340" w:hanging="340"/>
    </w:pPr>
  </w:style>
  <w:style w:type="numbering" w:customStyle="1" w:styleId="Numbering123">
    <w:name w:val="Numbering 123"/>
    <w:qFormat/>
  </w:style>
  <w:style w:type="paragraph" w:styleId="ListParagraph">
    <w:name w:val="List Paragraph"/>
    <w:basedOn w:val="Normal"/>
    <w:uiPriority w:val="34"/>
    <w:qFormat/>
    <w:rsid w:val="00D647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647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Clive</dc:creator>
  <cp:lastModifiedBy>Clive Essery</cp:lastModifiedBy>
  <cp:revision>7</cp:revision>
  <dcterms:created xsi:type="dcterms:W3CDTF">2023-11-30T22:04:00Z</dcterms:created>
  <dcterms:modified xsi:type="dcterms:W3CDTF">2023-12-01T00:24:00Z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