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CellMar>
          <w:left w:w="0" w:type="dxa"/>
          <w:right w:w="0" w:type="dxa"/>
        </w:tblCellMar>
        <w:tblLook w:val="0000" w:firstRow="0" w:lastRow="0" w:firstColumn="0" w:lastColumn="0" w:noHBand="0" w:noVBand="0"/>
      </w:tblPr>
      <w:tblGrid>
        <w:gridCol w:w="1039"/>
        <w:gridCol w:w="1201"/>
        <w:gridCol w:w="1254"/>
        <w:gridCol w:w="1095"/>
        <w:gridCol w:w="1039"/>
        <w:gridCol w:w="1584"/>
        <w:gridCol w:w="1017"/>
        <w:gridCol w:w="1071"/>
      </w:tblGrid>
      <w:tr w:rsidR="00D72C84" w:rsidTr="008F608D">
        <w:tblPrEx>
          <w:tblCellMar>
            <w:top w:w="0" w:type="dxa"/>
            <w:left w:w="0" w:type="dxa"/>
            <w:bottom w:w="0" w:type="dxa"/>
            <w:right w:w="0" w:type="dxa"/>
          </w:tblCellMar>
        </w:tblPrEx>
        <w:tc>
          <w:tcPr>
            <w:tcW w:w="1039" w:type="dxa"/>
            <w:tcBorders>
              <w:left w:val="single" w:sz="4" w:space="0" w:color="000000"/>
              <w:bottom w:val="single" w:sz="4" w:space="0" w:color="000000"/>
            </w:tcBorders>
          </w:tcPr>
          <w:p w:rsidR="00D72C84" w:rsidRDefault="00D72C84" w:rsidP="008F608D">
            <w:pPr>
              <w:snapToGrid w:val="0"/>
            </w:pPr>
            <w:r>
              <w:t>USA</w:t>
            </w:r>
          </w:p>
        </w:tc>
        <w:tc>
          <w:tcPr>
            <w:tcW w:w="1201" w:type="dxa"/>
            <w:tcBorders>
              <w:left w:val="single" w:sz="4" w:space="0" w:color="000000"/>
              <w:bottom w:val="single" w:sz="4" w:space="0" w:color="000000"/>
            </w:tcBorders>
          </w:tcPr>
          <w:p w:rsidR="00D72C84" w:rsidRDefault="00D72C84" w:rsidP="008F608D">
            <w:pPr>
              <w:snapToGrid w:val="0"/>
            </w:pPr>
            <w:r>
              <w:t>6Tw12   5Tw14</w:t>
            </w:r>
          </w:p>
        </w:tc>
        <w:tc>
          <w:tcPr>
            <w:tcW w:w="1254" w:type="dxa"/>
            <w:tcBorders>
              <w:left w:val="single" w:sz="4" w:space="0" w:color="000000"/>
              <w:bottom w:val="single" w:sz="4" w:space="0" w:color="000000"/>
            </w:tcBorders>
          </w:tcPr>
          <w:p w:rsidR="00D72C84" w:rsidRDefault="00D72C84" w:rsidP="008F608D">
            <w:pPr>
              <w:snapToGrid w:val="0"/>
            </w:pPr>
            <w:r>
              <w:t>5Tw14 Ten14</w:t>
            </w:r>
          </w:p>
        </w:tc>
        <w:tc>
          <w:tcPr>
            <w:tcW w:w="1095" w:type="dxa"/>
            <w:tcBorders>
              <w:left w:val="single" w:sz="4" w:space="0" w:color="000000"/>
              <w:bottom w:val="single" w:sz="4" w:space="0" w:color="000000"/>
            </w:tcBorders>
          </w:tcPr>
          <w:p w:rsidR="00D72C84" w:rsidRDefault="00D72C84" w:rsidP="008F608D">
            <w:pPr>
              <w:snapToGrid w:val="0"/>
            </w:pPr>
            <w:r>
              <w:t>4Tr14 4Tw16</w:t>
            </w:r>
          </w:p>
        </w:tc>
        <w:tc>
          <w:tcPr>
            <w:tcW w:w="1039" w:type="dxa"/>
            <w:tcBorders>
              <w:left w:val="single" w:sz="4" w:space="0" w:color="000000"/>
              <w:bottom w:val="single" w:sz="4" w:space="0" w:color="000000"/>
            </w:tcBorders>
          </w:tcPr>
          <w:p w:rsidR="00D72C84" w:rsidRDefault="00D72C84" w:rsidP="008F608D">
            <w:pPr>
              <w:snapToGrid w:val="0"/>
            </w:pPr>
            <w:r>
              <w:t>none</w:t>
            </w:r>
          </w:p>
        </w:tc>
        <w:tc>
          <w:tcPr>
            <w:tcW w:w="1584" w:type="dxa"/>
            <w:tcBorders>
              <w:left w:val="single" w:sz="4" w:space="0" w:color="000000"/>
              <w:bottom w:val="single" w:sz="4" w:space="0" w:color="000000"/>
            </w:tcBorders>
          </w:tcPr>
          <w:p w:rsidR="00D72C84" w:rsidRDefault="00D72C84" w:rsidP="008F608D">
            <w:pPr>
              <w:snapToGrid w:val="0"/>
            </w:pPr>
            <w:r>
              <w:t>{BC3Tr12}</w:t>
            </w:r>
          </w:p>
        </w:tc>
        <w:tc>
          <w:tcPr>
            <w:tcW w:w="1017" w:type="dxa"/>
            <w:tcBorders>
              <w:left w:val="single" w:sz="4" w:space="0" w:color="000000"/>
              <w:bottom w:val="single" w:sz="4" w:space="0" w:color="000000"/>
            </w:tcBorders>
          </w:tcPr>
          <w:p w:rsidR="00D72C84" w:rsidRDefault="00D72C84" w:rsidP="008F608D">
            <w:pPr>
              <w:snapToGrid w:val="0"/>
            </w:pPr>
            <w:r>
              <w:t>3Tr16</w:t>
            </w:r>
          </w:p>
        </w:tc>
        <w:tc>
          <w:tcPr>
            <w:tcW w:w="1071" w:type="dxa"/>
            <w:tcBorders>
              <w:left w:val="single" w:sz="4" w:space="0" w:color="000000"/>
              <w:bottom w:val="single" w:sz="4" w:space="0" w:color="000000"/>
              <w:right w:val="single" w:sz="4" w:space="0" w:color="000000"/>
            </w:tcBorders>
          </w:tcPr>
          <w:p w:rsidR="00D72C84" w:rsidRDefault="00D72C84" w:rsidP="008F608D">
            <w:pPr>
              <w:snapToGrid w:val="0"/>
            </w:pPr>
            <w:r>
              <w:t>3Tr16 Ten16</w:t>
            </w:r>
          </w:p>
        </w:tc>
      </w:tr>
      <w:tr w:rsidR="00D72C84" w:rsidTr="008F608D">
        <w:tblPrEx>
          <w:tblCellMar>
            <w:top w:w="0" w:type="dxa"/>
            <w:left w:w="0" w:type="dxa"/>
            <w:bottom w:w="0" w:type="dxa"/>
            <w:right w:w="0" w:type="dxa"/>
          </w:tblCellMar>
        </w:tblPrEx>
        <w:tc>
          <w:tcPr>
            <w:tcW w:w="1039" w:type="dxa"/>
            <w:tcBorders>
              <w:left w:val="single" w:sz="4" w:space="0" w:color="000000"/>
              <w:bottom w:val="single" w:sz="4" w:space="0" w:color="000000"/>
            </w:tcBorders>
          </w:tcPr>
          <w:p w:rsidR="00D72C84" w:rsidRDefault="00D72C84" w:rsidP="008F608D">
            <w:pPr>
              <w:snapToGrid w:val="0"/>
            </w:pPr>
            <w:r>
              <w:t>Japan</w:t>
            </w:r>
          </w:p>
        </w:tc>
        <w:tc>
          <w:tcPr>
            <w:tcW w:w="1201" w:type="dxa"/>
            <w:tcBorders>
              <w:left w:val="single" w:sz="4" w:space="0" w:color="000000"/>
              <w:bottom w:val="single" w:sz="4" w:space="0" w:color="000000"/>
            </w:tcBorders>
          </w:tcPr>
          <w:p w:rsidR="00D72C84" w:rsidRDefault="00D72C84" w:rsidP="008F608D">
            <w:pPr>
              <w:snapToGrid w:val="0"/>
            </w:pPr>
            <w:r>
              <w:t>BC3-4Tw14</w:t>
            </w:r>
          </w:p>
        </w:tc>
        <w:tc>
          <w:tcPr>
            <w:tcW w:w="1254" w:type="dxa"/>
            <w:tcBorders>
              <w:left w:val="single" w:sz="4" w:space="0" w:color="000000"/>
              <w:bottom w:val="single" w:sz="4" w:space="0" w:color="000000"/>
            </w:tcBorders>
          </w:tcPr>
          <w:p w:rsidR="00D72C84" w:rsidRDefault="00D72C84" w:rsidP="008F608D">
            <w:pPr>
              <w:snapToGrid w:val="0"/>
            </w:pPr>
            <w:r>
              <w:t>6Tw14</w:t>
            </w:r>
          </w:p>
        </w:tc>
        <w:tc>
          <w:tcPr>
            <w:tcW w:w="1095" w:type="dxa"/>
            <w:tcBorders>
              <w:left w:val="single" w:sz="4" w:space="0" w:color="000000"/>
              <w:bottom w:val="single" w:sz="4" w:space="0" w:color="000000"/>
            </w:tcBorders>
          </w:tcPr>
          <w:p w:rsidR="00D72C84" w:rsidRDefault="00D72C84" w:rsidP="008F608D">
            <w:pPr>
              <w:snapToGrid w:val="0"/>
            </w:pPr>
            <w:r>
              <w:t>6Tw14 4Tw16</w:t>
            </w:r>
          </w:p>
        </w:tc>
        <w:tc>
          <w:tcPr>
            <w:tcW w:w="1039" w:type="dxa"/>
            <w:tcBorders>
              <w:left w:val="single" w:sz="4" w:space="0" w:color="000000"/>
              <w:bottom w:val="single" w:sz="4" w:space="0" w:color="000000"/>
            </w:tcBorders>
          </w:tcPr>
          <w:p w:rsidR="00D72C84" w:rsidRDefault="00D72C84" w:rsidP="008F608D">
            <w:pPr>
              <w:snapToGrid w:val="0"/>
            </w:pPr>
            <w:r>
              <w:t>none</w:t>
            </w:r>
          </w:p>
        </w:tc>
        <w:tc>
          <w:tcPr>
            <w:tcW w:w="1584" w:type="dxa"/>
            <w:tcBorders>
              <w:left w:val="single" w:sz="4" w:space="0" w:color="000000"/>
              <w:bottom w:val="single" w:sz="4" w:space="0" w:color="000000"/>
            </w:tcBorders>
          </w:tcPr>
          <w:p w:rsidR="00D72C84" w:rsidRDefault="00D72C84" w:rsidP="008F608D">
            <w:pPr>
              <w:snapToGrid w:val="0"/>
            </w:pPr>
            <w:r>
              <w:t>{BC3Tr12}</w:t>
            </w:r>
          </w:p>
        </w:tc>
        <w:tc>
          <w:tcPr>
            <w:tcW w:w="1017" w:type="dxa"/>
            <w:tcBorders>
              <w:left w:val="single" w:sz="4" w:space="0" w:color="000000"/>
              <w:bottom w:val="single" w:sz="4" w:space="0" w:color="000000"/>
            </w:tcBorders>
          </w:tcPr>
          <w:p w:rsidR="00D72C84" w:rsidRDefault="00D72C84" w:rsidP="008F608D">
            <w:pPr>
              <w:snapToGrid w:val="0"/>
            </w:pPr>
            <w:r>
              <w:t>3Tr18 3Tr12</w:t>
            </w:r>
          </w:p>
        </w:tc>
        <w:tc>
          <w:tcPr>
            <w:tcW w:w="1071" w:type="dxa"/>
            <w:tcBorders>
              <w:left w:val="single" w:sz="4" w:space="0" w:color="000000"/>
              <w:bottom w:val="single" w:sz="4" w:space="0" w:color="000000"/>
              <w:right w:val="single" w:sz="4" w:space="0" w:color="000000"/>
            </w:tcBorders>
          </w:tcPr>
          <w:p w:rsidR="00D72C84" w:rsidRDefault="00D72C84" w:rsidP="008F608D">
            <w:pPr>
              <w:snapToGrid w:val="0"/>
            </w:pPr>
            <w:r>
              <w:t>3Tr12 3Tw20</w:t>
            </w:r>
          </w:p>
        </w:tc>
      </w:tr>
    </w:tbl>
    <w:p w:rsidR="00EE4B1B" w:rsidRDefault="005722A1"/>
    <w:p w:rsidR="00D72C84" w:rsidRDefault="00D72C84" w:rsidP="00D72C84">
      <w:pPr>
        <w:jc w:val="both"/>
      </w:pPr>
      <w:r>
        <w:t>USA shall build at least two of each design (6Tw12/5Tw14/Ten14/4Tr14/4Tw16), of course by other rules, only two of the 16” designs can be built in the LW1 period.</w:t>
      </w:r>
    </w:p>
    <w:p w:rsidR="00D72C84" w:rsidRDefault="00D72C84"/>
    <w:p w:rsidR="00C32A0A" w:rsidRDefault="00C32A0A" w:rsidP="00C32A0A">
      <w:pPr>
        <w:jc w:val="both"/>
      </w:pPr>
      <w:r>
        <w:t xml:space="preserve">Japan has the option to build ships with 3Tw20 at the Start of Hostilities, but it will not be possible to retrofit the Twin 20” Turret to a ship with Triple 18”.  It is unlikely that these monsters would be completed during the war, so if players would like to see them in action, then the Japanese player may be allowed with the agreement of the majority of the players to re-arm the 3Tr18 with 3Tw20. </w:t>
      </w:r>
    </w:p>
    <w:p w:rsidR="00C32A0A" w:rsidRDefault="00C32A0A"/>
    <w:p w:rsidR="00C32A0A" w:rsidRDefault="00C32A0A" w:rsidP="00C32A0A">
      <w:pPr>
        <w:jc w:val="both"/>
      </w:pPr>
      <w:r>
        <w:t>With the agreement of the majority of the players, these dates for 18” and 20” can be bought forwards one year, including the Japanese 20”.  If this is done then any Japanese 18” PL designs complete 6 months earlier than they would otherwise, and Japan can lay down the 20” design six months before Start of Hostilities – the tonnage placed into them must be accounted for in the PL build.</w:t>
      </w:r>
    </w:p>
    <w:p w:rsidR="00C32A0A" w:rsidRDefault="00C32A0A"/>
    <w:p w:rsidR="00C87BA8" w:rsidRDefault="00C87BA8" w:rsidP="00C87BA8">
      <w:pPr>
        <w:pStyle w:val="Clive3"/>
      </w:pPr>
      <w:r>
        <w:t xml:space="preserve">All W1 and EIT BB and BC may be fitted with single 3”, 4” or 5” AA guns without shields, except for America which only has 5”AA.  During the LIT Period these may be replaced with twin DP or AA mounts of the same calibre in turrets or without shields, but note that this will start to add to the </w:t>
      </w:r>
      <w:proofErr w:type="spellStart"/>
      <w:r>
        <w:t>Topweight</w:t>
      </w:r>
      <w:proofErr w:type="spellEnd"/>
      <w:r>
        <w:t xml:space="preserve"> and Ballast for the ship.  XXXX</w:t>
      </w:r>
    </w:p>
    <w:p w:rsidR="00C32A0A" w:rsidRDefault="00C32A0A"/>
    <w:p w:rsidR="00C87BA8" w:rsidRDefault="00C87BA8">
      <w:bookmarkStart w:id="0" w:name="_GoBack"/>
      <w:bookmarkEnd w:id="0"/>
    </w:p>
    <w:sectPr w:rsidR="00C87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C84"/>
    <w:rsid w:val="001903E2"/>
    <w:rsid w:val="005722A1"/>
    <w:rsid w:val="00C32A0A"/>
    <w:rsid w:val="00C87BA8"/>
    <w:rsid w:val="00D72C84"/>
    <w:rsid w:val="00F84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84"/>
    <w:pPr>
      <w:suppressAutoHyphens/>
      <w:spacing w:after="0" w:line="240" w:lineRule="auto"/>
    </w:pPr>
    <w:rPr>
      <w:rFonts w:ascii="Arial" w:eastAsia="Times New Roman" w:hAnsi="Arial"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ve3">
    <w:name w:val="Clive3"/>
    <w:basedOn w:val="Normal"/>
    <w:rsid w:val="00C87BA8"/>
    <w:pPr>
      <w:spacing w:before="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84"/>
    <w:pPr>
      <w:suppressAutoHyphens/>
      <w:spacing w:after="0" w:line="240" w:lineRule="auto"/>
    </w:pPr>
    <w:rPr>
      <w:rFonts w:ascii="Arial" w:eastAsia="Times New Roman" w:hAnsi="Arial"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ve3">
    <w:name w:val="Clive3"/>
    <w:basedOn w:val="Normal"/>
    <w:rsid w:val="00C87BA8"/>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 Essery</dc:creator>
  <cp:lastModifiedBy>Clive Essery</cp:lastModifiedBy>
  <cp:revision>1</cp:revision>
  <dcterms:created xsi:type="dcterms:W3CDTF">2023-11-30T11:45:00Z</dcterms:created>
  <dcterms:modified xsi:type="dcterms:W3CDTF">2023-11-30T14:20:00Z</dcterms:modified>
</cp:coreProperties>
</file>