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59969" w14:textId="4A33E833" w:rsidR="008752C9" w:rsidRPr="00513DEC" w:rsidRDefault="000428B2" w:rsidP="00513DEC">
      <w:pPr>
        <w:pStyle w:val="2"/>
        <w:spacing w:beforeLines="50" w:before="156" w:afterLines="50" w:after="156"/>
        <w:rPr>
          <w:rFonts w:ascii="Times New Roman" w:eastAsia="宋体" w:hAnsi="Times New Roman" w:cs="Times New Roman"/>
        </w:rPr>
      </w:pPr>
      <w:r>
        <w:rPr>
          <w:noProof/>
        </w:rPr>
        <w:drawing>
          <wp:anchor distT="0" distB="0" distL="114300" distR="114300" simplePos="0" relativeHeight="251658240" behindDoc="1" locked="0" layoutInCell="1" allowOverlap="1" wp14:anchorId="2ACF9232" wp14:editId="1F17613D">
            <wp:simplePos x="0" y="0"/>
            <wp:positionH relativeFrom="page">
              <wp:posOffset>8212</wp:posOffset>
            </wp:positionH>
            <wp:positionV relativeFrom="paragraph">
              <wp:posOffset>-752863</wp:posOffset>
            </wp:positionV>
            <wp:extent cx="7563600" cy="10692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3600" cy="106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735" w:rsidRPr="00513DEC">
        <w:rPr>
          <w:rFonts w:ascii="Times New Roman" w:eastAsia="宋体" w:hAnsi="Times New Roman" w:cs="Times New Roman"/>
        </w:rPr>
        <w:t xml:space="preserve"> </w:t>
      </w:r>
      <w:r w:rsidR="008752C9" w:rsidRPr="00513DEC">
        <w:rPr>
          <w:rFonts w:ascii="Times New Roman" w:eastAsia="宋体" w:hAnsi="Times New Roman" w:cs="Times New Roman"/>
        </w:rPr>
        <w:br w:type="page"/>
      </w:r>
    </w:p>
    <w:sdt>
      <w:sdtPr>
        <w:rPr>
          <w:rFonts w:ascii="Times New Roman" w:eastAsia="宋体" w:hAnsi="Times New Roman" w:cs="Times New Roman"/>
          <w:color w:val="auto"/>
          <w:kern w:val="2"/>
          <w:sz w:val="21"/>
          <w:szCs w:val="22"/>
          <w:lang w:val="zh-CN"/>
        </w:rPr>
        <w:id w:val="-2083984717"/>
        <w:docPartObj>
          <w:docPartGallery w:val="Table of Contents"/>
          <w:docPartUnique/>
        </w:docPartObj>
      </w:sdtPr>
      <w:sdtEndPr>
        <w:rPr>
          <w:b/>
          <w:bCs/>
        </w:rPr>
      </w:sdtEndPr>
      <w:sdtContent>
        <w:p w14:paraId="0B5E839F" w14:textId="4B4A1EF0" w:rsidR="008752C9" w:rsidRPr="00513DEC" w:rsidRDefault="008752C9" w:rsidP="00513DEC">
          <w:pPr>
            <w:pStyle w:val="TOC"/>
            <w:spacing w:before="50" w:after="50"/>
            <w:jc w:val="center"/>
            <w:rPr>
              <w:rFonts w:ascii="Times New Roman" w:eastAsia="宋体" w:hAnsi="Times New Roman" w:cs="Times New Roman"/>
              <w:b/>
              <w:bCs/>
              <w:sz w:val="40"/>
              <w:szCs w:val="40"/>
            </w:rPr>
          </w:pPr>
          <w:r w:rsidRPr="00513DEC">
            <w:rPr>
              <w:rFonts w:ascii="Times New Roman" w:eastAsia="宋体" w:hAnsi="Times New Roman" w:cs="Times New Roman"/>
              <w:b/>
              <w:bCs/>
              <w:sz w:val="40"/>
              <w:szCs w:val="40"/>
              <w:lang w:val="zh-CN"/>
            </w:rPr>
            <w:t>目录</w:t>
          </w:r>
        </w:p>
        <w:p w14:paraId="52E81498" w14:textId="38C664B2" w:rsidR="008752C9" w:rsidRPr="00513DEC" w:rsidRDefault="008752C9" w:rsidP="00513DEC">
          <w:pPr>
            <w:pStyle w:val="TOC2"/>
          </w:pPr>
          <w:r w:rsidRPr="00513DEC">
            <w:fldChar w:fldCharType="begin"/>
          </w:r>
          <w:r w:rsidRPr="00513DEC">
            <w:instrText xml:space="preserve"> TOC \o "1-3" \h \z \u </w:instrText>
          </w:r>
          <w:r w:rsidRPr="00513DEC">
            <w:fldChar w:fldCharType="separate"/>
          </w:r>
          <w:hyperlink w:anchor="_Toc39949872" w:history="1">
            <w:r w:rsidRPr="00513DEC">
              <w:rPr>
                <w:rStyle w:val="aa"/>
              </w:rPr>
              <w:t>一、概述</w:t>
            </w:r>
            <w:r w:rsidRPr="00513DEC">
              <w:rPr>
                <w:webHidden/>
              </w:rPr>
              <w:tab/>
            </w:r>
            <w:r w:rsidRPr="00513DEC">
              <w:rPr>
                <w:webHidden/>
              </w:rPr>
              <w:fldChar w:fldCharType="begin"/>
            </w:r>
            <w:r w:rsidRPr="00513DEC">
              <w:rPr>
                <w:webHidden/>
              </w:rPr>
              <w:instrText xml:space="preserve"> PAGEREF _Toc39949872 \h </w:instrText>
            </w:r>
            <w:r w:rsidRPr="00513DEC">
              <w:rPr>
                <w:webHidden/>
              </w:rPr>
            </w:r>
            <w:r w:rsidRPr="00513DEC">
              <w:rPr>
                <w:webHidden/>
              </w:rPr>
              <w:fldChar w:fldCharType="separate"/>
            </w:r>
            <w:r w:rsidRPr="00513DEC">
              <w:rPr>
                <w:webHidden/>
              </w:rPr>
              <w:t>3</w:t>
            </w:r>
            <w:r w:rsidRPr="00513DEC">
              <w:rPr>
                <w:webHidden/>
              </w:rPr>
              <w:fldChar w:fldCharType="end"/>
            </w:r>
          </w:hyperlink>
        </w:p>
        <w:p w14:paraId="2C6AFC23" w14:textId="5068E1AA" w:rsidR="008752C9" w:rsidRPr="00513DEC" w:rsidRDefault="004D2884" w:rsidP="00513DEC">
          <w:pPr>
            <w:pStyle w:val="TOC2"/>
          </w:pPr>
          <w:hyperlink w:anchor="_Toc39949873" w:history="1">
            <w:r w:rsidR="008752C9" w:rsidRPr="00513DEC">
              <w:rPr>
                <w:rStyle w:val="aa"/>
              </w:rPr>
              <w:t>二、基本原理</w:t>
            </w:r>
            <w:r w:rsidR="008752C9" w:rsidRPr="00513DEC">
              <w:rPr>
                <w:webHidden/>
              </w:rPr>
              <w:tab/>
            </w:r>
            <w:r w:rsidR="008752C9" w:rsidRPr="00513DEC">
              <w:rPr>
                <w:webHidden/>
              </w:rPr>
              <w:fldChar w:fldCharType="begin"/>
            </w:r>
            <w:r w:rsidR="008752C9" w:rsidRPr="00513DEC">
              <w:rPr>
                <w:webHidden/>
              </w:rPr>
              <w:instrText xml:space="preserve"> PAGEREF _Toc39949873 \h </w:instrText>
            </w:r>
            <w:r w:rsidR="008752C9" w:rsidRPr="00513DEC">
              <w:rPr>
                <w:webHidden/>
              </w:rPr>
            </w:r>
            <w:r w:rsidR="008752C9" w:rsidRPr="00513DEC">
              <w:rPr>
                <w:webHidden/>
              </w:rPr>
              <w:fldChar w:fldCharType="separate"/>
            </w:r>
            <w:r w:rsidR="008752C9" w:rsidRPr="00513DEC">
              <w:rPr>
                <w:webHidden/>
              </w:rPr>
              <w:t>3</w:t>
            </w:r>
            <w:r w:rsidR="008752C9" w:rsidRPr="00513DEC">
              <w:rPr>
                <w:webHidden/>
              </w:rPr>
              <w:fldChar w:fldCharType="end"/>
            </w:r>
          </w:hyperlink>
        </w:p>
        <w:p w14:paraId="1F579A4A" w14:textId="219155AE" w:rsidR="008752C9" w:rsidRPr="00513DEC" w:rsidRDefault="004D2884" w:rsidP="00513DEC">
          <w:pPr>
            <w:pStyle w:val="TOC2"/>
          </w:pPr>
          <w:hyperlink w:anchor="_Toc39949874" w:history="1">
            <w:r w:rsidR="008752C9" w:rsidRPr="00513DEC">
              <w:rPr>
                <w:rStyle w:val="aa"/>
              </w:rPr>
              <w:t>三、实例示范</w:t>
            </w:r>
            <w:r w:rsidR="008752C9" w:rsidRPr="00513DEC">
              <w:rPr>
                <w:webHidden/>
              </w:rPr>
              <w:tab/>
            </w:r>
            <w:r w:rsidR="008752C9" w:rsidRPr="00513DEC">
              <w:rPr>
                <w:webHidden/>
              </w:rPr>
              <w:fldChar w:fldCharType="begin"/>
            </w:r>
            <w:r w:rsidR="008752C9" w:rsidRPr="00513DEC">
              <w:rPr>
                <w:webHidden/>
              </w:rPr>
              <w:instrText xml:space="preserve"> PAGEREF _Toc39949874 \h </w:instrText>
            </w:r>
            <w:r w:rsidR="008752C9" w:rsidRPr="00513DEC">
              <w:rPr>
                <w:webHidden/>
              </w:rPr>
            </w:r>
            <w:r w:rsidR="008752C9" w:rsidRPr="00513DEC">
              <w:rPr>
                <w:webHidden/>
              </w:rPr>
              <w:fldChar w:fldCharType="separate"/>
            </w:r>
            <w:r w:rsidR="008752C9" w:rsidRPr="00513DEC">
              <w:rPr>
                <w:webHidden/>
              </w:rPr>
              <w:t>4</w:t>
            </w:r>
            <w:r w:rsidR="008752C9" w:rsidRPr="00513DEC">
              <w:rPr>
                <w:webHidden/>
              </w:rPr>
              <w:fldChar w:fldCharType="end"/>
            </w:r>
          </w:hyperlink>
        </w:p>
        <w:p w14:paraId="43EC3384" w14:textId="5F90A656" w:rsidR="008752C9" w:rsidRPr="00513DEC" w:rsidRDefault="008752C9" w:rsidP="00513DEC">
          <w:pPr>
            <w:spacing w:before="50" w:after="50"/>
            <w:rPr>
              <w:rFonts w:cs="Times New Roman"/>
            </w:rPr>
          </w:pPr>
          <w:r w:rsidRPr="00513DEC">
            <w:rPr>
              <w:rFonts w:cs="Times New Roman"/>
              <w:b/>
              <w:bCs/>
              <w:lang w:val="zh-CN"/>
            </w:rPr>
            <w:fldChar w:fldCharType="end"/>
          </w:r>
        </w:p>
      </w:sdtContent>
    </w:sdt>
    <w:p w14:paraId="2F9AD22F" w14:textId="77777777" w:rsidR="004A7800" w:rsidRDefault="004A7800" w:rsidP="00513DEC">
      <w:pPr>
        <w:pStyle w:val="2"/>
        <w:spacing w:beforeLines="50" w:before="156" w:afterLines="50" w:after="156"/>
        <w:rPr>
          <w:rFonts w:ascii="Times New Roman" w:eastAsia="宋体" w:hAnsi="Times New Roman" w:cs="Times New Roman"/>
        </w:rPr>
        <w:sectPr w:rsidR="004A7800" w:rsidSect="00566973">
          <w:headerReference w:type="default" r:id="rId9"/>
          <w:pgSz w:w="11906" w:h="16838"/>
          <w:pgMar w:top="1134" w:right="1134" w:bottom="1134" w:left="1134" w:header="851" w:footer="992" w:gutter="567"/>
          <w:cols w:space="425"/>
          <w:docGrid w:type="lines" w:linePitch="312"/>
        </w:sectPr>
      </w:pPr>
      <w:bookmarkStart w:id="0" w:name="_Toc39949872"/>
    </w:p>
    <w:p w14:paraId="66CD8B9B" w14:textId="6C4F0C61" w:rsidR="00C0188D" w:rsidRPr="00513DEC" w:rsidRDefault="00AE5734" w:rsidP="00513DEC">
      <w:pPr>
        <w:pStyle w:val="2"/>
        <w:spacing w:beforeLines="50" w:before="156" w:afterLines="50" w:after="156"/>
        <w:rPr>
          <w:rFonts w:ascii="Times New Roman" w:eastAsia="宋体" w:hAnsi="Times New Roman" w:cs="Times New Roman"/>
        </w:rPr>
      </w:pPr>
      <w:r w:rsidRPr="00513DEC">
        <w:rPr>
          <w:rFonts w:ascii="Times New Roman" w:eastAsia="宋体" w:hAnsi="Times New Roman" w:cs="Times New Roman"/>
        </w:rPr>
        <w:lastRenderedPageBreak/>
        <w:t>一、概述</w:t>
      </w:r>
      <w:bookmarkEnd w:id="0"/>
    </w:p>
    <w:p w14:paraId="1B667965" w14:textId="3C1270DE" w:rsidR="00AE5734" w:rsidRPr="00513DEC" w:rsidRDefault="00AE5734" w:rsidP="00513DEC">
      <w:pPr>
        <w:spacing w:beforeLines="50" w:before="156" w:afterLines="50" w:after="156"/>
        <w:rPr>
          <w:rFonts w:cs="Times New Roman"/>
        </w:rPr>
      </w:pPr>
      <w:r w:rsidRPr="00513DEC">
        <w:rPr>
          <w:rFonts w:cs="Times New Roman"/>
        </w:rPr>
        <w:tab/>
      </w:r>
      <w:r w:rsidRPr="00513DEC">
        <w:rPr>
          <w:rFonts w:cs="Times New Roman"/>
        </w:rPr>
        <w:t>当聚类算法实现时，其最具体的落地表现，就是用于向平台使用者推荐潜在的，与目标企业相近的企业，拓展金融信贷的业务可能，使得该无监督算法得到真正的体现。</w:t>
      </w:r>
    </w:p>
    <w:p w14:paraId="2A80D2AF" w14:textId="49E28EC1" w:rsidR="00AE5734" w:rsidRPr="00513DEC" w:rsidRDefault="00AE5734" w:rsidP="00513DEC">
      <w:pPr>
        <w:spacing w:beforeLines="50" w:before="156" w:afterLines="50" w:after="156"/>
        <w:rPr>
          <w:rFonts w:cs="Times New Roman"/>
        </w:rPr>
      </w:pPr>
      <w:r w:rsidRPr="00513DEC">
        <w:rPr>
          <w:rFonts w:cs="Times New Roman"/>
        </w:rPr>
        <w:tab/>
      </w:r>
      <w:r w:rsidRPr="00513DEC">
        <w:rPr>
          <w:rFonts w:cs="Times New Roman"/>
        </w:rPr>
        <w:t>具体的，为了达到这个目标，在推荐企业的过程中，</w:t>
      </w:r>
      <w:r w:rsidR="00286B78" w:rsidRPr="00513DEC">
        <w:rPr>
          <w:rFonts w:cs="Times New Roman"/>
        </w:rPr>
        <w:t>会从多个依据，结合聚类得到的信息，得到与目标用户企业最相近的企业。</w:t>
      </w:r>
      <w:r w:rsidR="00391F43" w:rsidRPr="00513DEC">
        <w:rPr>
          <w:rFonts w:cs="Times New Roman"/>
        </w:rPr>
        <w:t>当然这个算法可以推广到根据用户平时的浏览习惯来对用户进行目标企业的推荐。</w:t>
      </w:r>
    </w:p>
    <w:p w14:paraId="2FE73C24" w14:textId="61526D46" w:rsidR="00286B78" w:rsidRPr="00513DEC" w:rsidRDefault="00286B78" w:rsidP="00513DEC">
      <w:pPr>
        <w:pStyle w:val="2"/>
        <w:spacing w:beforeLines="50" w:before="156" w:afterLines="50" w:after="156"/>
        <w:rPr>
          <w:rFonts w:ascii="Times New Roman" w:eastAsia="宋体" w:hAnsi="Times New Roman" w:cs="Times New Roman"/>
        </w:rPr>
      </w:pPr>
      <w:bookmarkStart w:id="1" w:name="_Toc39949873"/>
      <w:r w:rsidRPr="00513DEC">
        <w:rPr>
          <w:rFonts w:ascii="Times New Roman" w:eastAsia="宋体" w:hAnsi="Times New Roman" w:cs="Times New Roman"/>
        </w:rPr>
        <w:t>二、基本原理</w:t>
      </w:r>
      <w:bookmarkEnd w:id="1"/>
    </w:p>
    <w:p w14:paraId="323710B7" w14:textId="2DAFCBBE" w:rsidR="00286B78" w:rsidRPr="00513DEC" w:rsidRDefault="00286B78" w:rsidP="00513DEC">
      <w:pPr>
        <w:spacing w:beforeLines="50" w:before="156" w:afterLines="50" w:after="156"/>
        <w:rPr>
          <w:rFonts w:cs="Times New Roman"/>
        </w:rPr>
      </w:pPr>
      <w:r w:rsidRPr="00513DEC">
        <w:rPr>
          <w:rFonts w:cs="Times New Roman"/>
        </w:rPr>
        <w:tab/>
      </w:r>
      <w:r w:rsidRPr="00513DEC">
        <w:rPr>
          <w:rFonts w:cs="Times New Roman"/>
        </w:rPr>
        <w:t>在《企业画像算法》中，我们通过等级化的方式，为企业计算出了它的综合等级，记作</w:t>
      </w:r>
      <w:proofErr w:type="spellStart"/>
      <w:r w:rsidRPr="00513DEC">
        <w:rPr>
          <w:rFonts w:cs="Times New Roman"/>
        </w:rPr>
        <w:t>ent_module_type</w:t>
      </w:r>
      <w:proofErr w:type="spellEnd"/>
      <w:r w:rsidRPr="00513DEC">
        <w:rPr>
          <w:rFonts w:cs="Times New Roman"/>
        </w:rPr>
        <w:t>；通过</w:t>
      </w:r>
      <w:r w:rsidRPr="00513DEC">
        <w:rPr>
          <w:rFonts w:cs="Times New Roman"/>
        </w:rPr>
        <w:t>K-Means</w:t>
      </w:r>
      <w:r w:rsidRPr="00513DEC">
        <w:rPr>
          <w:rFonts w:cs="Times New Roman"/>
        </w:rPr>
        <w:t>聚类算法，对企业的</w:t>
      </w:r>
      <w:r w:rsidRPr="00513DEC">
        <w:rPr>
          <w:rFonts w:cs="Times New Roman"/>
        </w:rPr>
        <w:t>7</w:t>
      </w:r>
      <w:r w:rsidRPr="00513DEC">
        <w:rPr>
          <w:rFonts w:cs="Times New Roman"/>
        </w:rPr>
        <w:t>个维度的属性进行聚类，对企业最终归入的簇</w:t>
      </w:r>
      <w:r w:rsidR="00E57DDF" w:rsidRPr="00513DEC">
        <w:rPr>
          <w:rFonts w:cs="Times New Roman"/>
        </w:rPr>
        <w:t>，给其聚类标签</w:t>
      </w:r>
      <w:r w:rsidRPr="00513DEC">
        <w:rPr>
          <w:rFonts w:cs="Times New Roman"/>
        </w:rPr>
        <w:t>，记作</w:t>
      </w:r>
      <w:proofErr w:type="spellStart"/>
      <w:r w:rsidRPr="00513DEC">
        <w:rPr>
          <w:rFonts w:cs="Times New Roman"/>
        </w:rPr>
        <w:t>inner_type</w:t>
      </w:r>
      <w:proofErr w:type="spellEnd"/>
      <w:r w:rsidRPr="00513DEC">
        <w:rPr>
          <w:rFonts w:cs="Times New Roman"/>
        </w:rPr>
        <w:t>；将目标推荐的企业个数设定为</w:t>
      </w:r>
      <w:r w:rsidRPr="00513DEC">
        <w:rPr>
          <w:rFonts w:cs="Times New Roman"/>
        </w:rPr>
        <w:t>n</w:t>
      </w:r>
      <w:r w:rsidR="003E6E18" w:rsidRPr="00513DEC">
        <w:rPr>
          <w:rFonts w:cs="Times New Roman"/>
        </w:rPr>
        <w:t>。</w:t>
      </w:r>
    </w:p>
    <w:p w14:paraId="1AF9415C" w14:textId="77777777" w:rsidR="009F6551" w:rsidRPr="00513DEC" w:rsidRDefault="009F6551" w:rsidP="00513DEC">
      <w:pPr>
        <w:spacing w:beforeLines="50" w:before="156" w:afterLines="50" w:after="156"/>
        <w:rPr>
          <w:rFonts w:cs="Times New Roman"/>
        </w:rPr>
      </w:pPr>
      <w:r w:rsidRPr="00513DEC">
        <w:rPr>
          <w:rFonts w:cs="Times New Roman"/>
        </w:rPr>
        <w:tab/>
      </w:r>
      <w:r w:rsidRPr="00513DEC">
        <w:rPr>
          <w:rFonts w:cs="Times New Roman"/>
        </w:rPr>
        <w:t>按照推荐优先级，根据行业门类</w:t>
      </w:r>
      <w:r w:rsidRPr="00513DEC">
        <w:rPr>
          <w:rFonts w:cs="Times New Roman"/>
        </w:rPr>
        <w:t>(</w:t>
      </w:r>
      <w:proofErr w:type="spellStart"/>
      <w:r w:rsidRPr="00513DEC">
        <w:rPr>
          <w:rFonts w:cs="Times New Roman"/>
        </w:rPr>
        <w:t>industryphy</w:t>
      </w:r>
      <w:proofErr w:type="spellEnd"/>
      <w:r w:rsidRPr="00513DEC">
        <w:rPr>
          <w:rFonts w:cs="Times New Roman"/>
        </w:rPr>
        <w:t>)&gt;</w:t>
      </w:r>
      <w:r w:rsidRPr="00513DEC">
        <w:rPr>
          <w:rFonts w:cs="Times New Roman"/>
        </w:rPr>
        <w:t>聚类标签</w:t>
      </w:r>
      <w:r w:rsidRPr="00513DEC">
        <w:rPr>
          <w:rFonts w:cs="Times New Roman"/>
        </w:rPr>
        <w:t>(</w:t>
      </w:r>
      <w:proofErr w:type="spellStart"/>
      <w:r w:rsidRPr="00513DEC">
        <w:rPr>
          <w:rFonts w:cs="Times New Roman"/>
        </w:rPr>
        <w:t>inner_type</w:t>
      </w:r>
      <w:proofErr w:type="spellEnd"/>
      <w:r w:rsidRPr="00513DEC">
        <w:rPr>
          <w:rFonts w:cs="Times New Roman"/>
        </w:rPr>
        <w:t>)&gt;</w:t>
      </w:r>
      <w:r w:rsidRPr="00513DEC">
        <w:rPr>
          <w:rFonts w:cs="Times New Roman"/>
        </w:rPr>
        <w:t>企业等级</w:t>
      </w:r>
    </w:p>
    <w:p w14:paraId="64EE8E94" w14:textId="63E21A41" w:rsidR="003E6E18" w:rsidRPr="00513DEC" w:rsidRDefault="009F6551" w:rsidP="00513DEC">
      <w:pPr>
        <w:spacing w:beforeLines="50" w:before="156" w:afterLines="50" w:after="156"/>
        <w:rPr>
          <w:rFonts w:cs="Times New Roman"/>
        </w:rPr>
      </w:pPr>
      <w:r w:rsidRPr="00513DEC">
        <w:rPr>
          <w:rFonts w:cs="Times New Roman"/>
        </w:rPr>
        <w:t>(</w:t>
      </w:r>
      <w:proofErr w:type="spellStart"/>
      <w:r w:rsidRPr="00513DEC">
        <w:rPr>
          <w:rFonts w:cs="Times New Roman"/>
        </w:rPr>
        <w:t>ent_module_type</w:t>
      </w:r>
      <w:proofErr w:type="spellEnd"/>
      <w:r w:rsidRPr="00513DEC">
        <w:rPr>
          <w:rFonts w:cs="Times New Roman"/>
        </w:rPr>
        <w:t>)</w:t>
      </w:r>
      <w:r w:rsidRPr="00513DEC">
        <w:rPr>
          <w:rFonts w:cs="Times New Roman"/>
        </w:rPr>
        <w:t>，得到如图</w:t>
      </w:r>
      <w:r w:rsidRPr="00513DEC">
        <w:rPr>
          <w:rFonts w:cs="Times New Roman"/>
        </w:rPr>
        <w:t>2-1</w:t>
      </w:r>
      <w:r w:rsidRPr="00513DEC">
        <w:rPr>
          <w:rFonts w:cs="Times New Roman"/>
        </w:rPr>
        <w:t>所示的推荐流程：</w:t>
      </w:r>
    </w:p>
    <w:p w14:paraId="33B7A1AF" w14:textId="59C7347B" w:rsidR="003E6E18" w:rsidRPr="00513DEC" w:rsidRDefault="009F6551" w:rsidP="00513DEC">
      <w:pPr>
        <w:spacing w:beforeLines="50" w:before="156" w:afterLines="50" w:after="156"/>
        <w:jc w:val="center"/>
        <w:rPr>
          <w:rFonts w:cs="Times New Roman"/>
        </w:rPr>
      </w:pPr>
      <w:r w:rsidRPr="00513DEC">
        <w:rPr>
          <w:rFonts w:cs="Times New Roman"/>
          <w:noProof/>
        </w:rPr>
        <w:drawing>
          <wp:inline distT="0" distB="0" distL="0" distR="0" wp14:anchorId="2F6C8140" wp14:editId="0F459666">
            <wp:extent cx="5274310" cy="36182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618230"/>
                    </a:xfrm>
                    <a:prstGeom prst="rect">
                      <a:avLst/>
                    </a:prstGeom>
                    <a:noFill/>
                    <a:ln>
                      <a:noFill/>
                    </a:ln>
                  </pic:spPr>
                </pic:pic>
              </a:graphicData>
            </a:graphic>
          </wp:inline>
        </w:drawing>
      </w:r>
    </w:p>
    <w:p w14:paraId="7CA0F04C" w14:textId="4DB95F23" w:rsidR="009F6551" w:rsidRPr="00513DEC" w:rsidRDefault="007D5A14" w:rsidP="00513DEC">
      <w:pPr>
        <w:spacing w:beforeLines="50" w:before="156" w:afterLines="50" w:after="156"/>
        <w:jc w:val="center"/>
        <w:rPr>
          <w:rFonts w:cs="Times New Roman"/>
        </w:rPr>
      </w:pPr>
      <w:r w:rsidRPr="00513DEC">
        <w:rPr>
          <w:rFonts w:cs="Times New Roman"/>
        </w:rPr>
        <w:t>图</w:t>
      </w:r>
      <w:r w:rsidRPr="00513DEC">
        <w:rPr>
          <w:rFonts w:cs="Times New Roman"/>
        </w:rPr>
        <w:t>2-1</w:t>
      </w:r>
      <w:r w:rsidRPr="00513DEC">
        <w:rPr>
          <w:rFonts w:cs="Times New Roman"/>
        </w:rPr>
        <w:t>：企业推荐流程</w:t>
      </w:r>
    </w:p>
    <w:p w14:paraId="42E7E5C7" w14:textId="7C9F7ED8" w:rsidR="007D5A14" w:rsidRPr="00513DEC" w:rsidRDefault="00424226" w:rsidP="00513DEC">
      <w:pPr>
        <w:spacing w:beforeLines="50" w:before="156" w:afterLines="50" w:after="156"/>
        <w:rPr>
          <w:rFonts w:cs="Times New Roman"/>
        </w:rPr>
      </w:pPr>
      <w:r>
        <w:rPr>
          <w:rFonts w:cs="Times New Roman" w:hint="eastAsia"/>
        </w:rPr>
        <w:t>图</w:t>
      </w:r>
      <w:r>
        <w:rPr>
          <w:rFonts w:cs="Times New Roman" w:hint="eastAsia"/>
        </w:rPr>
        <w:t>2-</w:t>
      </w:r>
      <w:r>
        <w:rPr>
          <w:rFonts w:cs="Times New Roman"/>
        </w:rPr>
        <w:t>1</w:t>
      </w:r>
      <w:r>
        <w:rPr>
          <w:rFonts w:cs="Times New Roman" w:hint="eastAsia"/>
        </w:rPr>
        <w:t>的流程</w:t>
      </w:r>
      <w:r w:rsidR="009F6551" w:rsidRPr="00513DEC">
        <w:rPr>
          <w:rFonts w:cs="Times New Roman"/>
        </w:rPr>
        <w:t>算法的伪代码可以根据如下步骤解释：</w:t>
      </w:r>
    </w:p>
    <w:p w14:paraId="7BEC6B83" w14:textId="00FE8F91" w:rsidR="00E57DDF" w:rsidRPr="00513DEC" w:rsidRDefault="00E57DDF" w:rsidP="00513DEC">
      <w:pPr>
        <w:spacing w:beforeLines="50" w:before="156" w:afterLines="50" w:after="156"/>
        <w:rPr>
          <w:rFonts w:cs="Times New Roman"/>
        </w:rPr>
      </w:pPr>
      <w:r w:rsidRPr="00513DEC">
        <w:rPr>
          <w:rFonts w:cs="Times New Roman"/>
        </w:rPr>
        <w:t>步骤</w:t>
      </w:r>
      <w:r w:rsidRPr="00513DEC">
        <w:rPr>
          <w:rFonts w:cs="Times New Roman"/>
        </w:rPr>
        <w:t>1</w:t>
      </w:r>
      <w:r w:rsidRPr="00513DEC">
        <w:rPr>
          <w:rFonts w:cs="Times New Roman"/>
        </w:rPr>
        <w:t>：判断数据库中是否存在与当前企业行业门类</w:t>
      </w:r>
      <w:r w:rsidRPr="00513DEC">
        <w:rPr>
          <w:rFonts w:cs="Times New Roman"/>
        </w:rPr>
        <w:t>(</w:t>
      </w:r>
      <w:proofErr w:type="spellStart"/>
      <w:r w:rsidRPr="00513DEC">
        <w:rPr>
          <w:rFonts w:cs="Times New Roman"/>
        </w:rPr>
        <w:t>industryphy</w:t>
      </w:r>
      <w:proofErr w:type="spellEnd"/>
      <w:r w:rsidRPr="00513DEC">
        <w:rPr>
          <w:rFonts w:cs="Times New Roman"/>
        </w:rPr>
        <w:t>)</w:t>
      </w:r>
      <w:r w:rsidRPr="00513DEC">
        <w:rPr>
          <w:rFonts w:cs="Times New Roman"/>
        </w:rPr>
        <w:t>相同的企业。如果存在，则跳转到步骤</w:t>
      </w:r>
      <w:r w:rsidRPr="00513DEC">
        <w:rPr>
          <w:rFonts w:cs="Times New Roman"/>
        </w:rPr>
        <w:t>2</w:t>
      </w:r>
      <w:r w:rsidRPr="00513DEC">
        <w:rPr>
          <w:rFonts w:cs="Times New Roman"/>
        </w:rPr>
        <w:t>；否则跳转到步骤</w:t>
      </w:r>
      <w:r w:rsidRPr="00513DEC">
        <w:rPr>
          <w:rFonts w:cs="Times New Roman"/>
        </w:rPr>
        <w:t>5</w:t>
      </w:r>
      <w:r w:rsidRPr="00513DEC">
        <w:rPr>
          <w:rFonts w:cs="Times New Roman"/>
        </w:rPr>
        <w:t>。</w:t>
      </w:r>
    </w:p>
    <w:p w14:paraId="746A771B" w14:textId="162A0C3C" w:rsidR="00E57DDF" w:rsidRPr="00513DEC" w:rsidRDefault="00E57DDF" w:rsidP="00513DEC">
      <w:pPr>
        <w:spacing w:beforeLines="50" w:before="156" w:afterLines="50" w:after="156"/>
        <w:rPr>
          <w:rFonts w:cs="Times New Roman"/>
        </w:rPr>
      </w:pPr>
      <w:r w:rsidRPr="00513DEC">
        <w:rPr>
          <w:rFonts w:cs="Times New Roman"/>
        </w:rPr>
        <w:t>步骤</w:t>
      </w:r>
      <w:r w:rsidR="00700680" w:rsidRPr="00513DEC">
        <w:rPr>
          <w:rFonts w:cs="Times New Roman"/>
        </w:rPr>
        <w:t>2</w:t>
      </w:r>
      <w:r w:rsidRPr="00513DEC">
        <w:rPr>
          <w:rFonts w:cs="Times New Roman"/>
        </w:rPr>
        <w:t>：</w:t>
      </w:r>
      <w:r w:rsidR="009F6551" w:rsidRPr="00513DEC">
        <w:rPr>
          <w:rFonts w:cs="Times New Roman"/>
        </w:rPr>
        <w:t>推荐行业门类</w:t>
      </w:r>
      <w:r w:rsidRPr="00513DEC">
        <w:rPr>
          <w:rFonts w:cs="Times New Roman"/>
        </w:rPr>
        <w:t>(</w:t>
      </w:r>
      <w:proofErr w:type="spellStart"/>
      <w:r w:rsidRPr="00513DEC">
        <w:rPr>
          <w:rFonts w:cs="Times New Roman"/>
        </w:rPr>
        <w:t>industryphy</w:t>
      </w:r>
      <w:proofErr w:type="spellEnd"/>
      <w:r w:rsidRPr="00513DEC">
        <w:rPr>
          <w:rFonts w:cs="Times New Roman"/>
        </w:rPr>
        <w:t>)</w:t>
      </w:r>
      <w:r w:rsidR="009F6551" w:rsidRPr="00513DEC">
        <w:rPr>
          <w:rFonts w:cs="Times New Roman"/>
        </w:rPr>
        <w:t>相同，</w:t>
      </w:r>
      <w:r w:rsidRPr="00513DEC">
        <w:rPr>
          <w:rFonts w:cs="Times New Roman"/>
        </w:rPr>
        <w:t>聚类标签</w:t>
      </w:r>
      <w:r w:rsidRPr="00513DEC">
        <w:rPr>
          <w:rFonts w:cs="Times New Roman"/>
        </w:rPr>
        <w:t>(</w:t>
      </w:r>
      <w:proofErr w:type="spellStart"/>
      <w:r w:rsidRPr="00513DEC">
        <w:rPr>
          <w:rFonts w:cs="Times New Roman"/>
        </w:rPr>
        <w:t>inner_type</w:t>
      </w:r>
      <w:proofErr w:type="spellEnd"/>
      <w:r w:rsidRPr="00513DEC">
        <w:rPr>
          <w:rFonts w:cs="Times New Roman"/>
        </w:rPr>
        <w:t>)</w:t>
      </w:r>
      <w:r w:rsidR="009F6551" w:rsidRPr="00513DEC">
        <w:rPr>
          <w:rFonts w:cs="Times New Roman"/>
        </w:rPr>
        <w:t>相同，且</w:t>
      </w:r>
      <w:r w:rsidRPr="00513DEC">
        <w:rPr>
          <w:rFonts w:cs="Times New Roman"/>
        </w:rPr>
        <w:t>企业等级</w:t>
      </w:r>
      <w:r w:rsidRPr="00513DEC">
        <w:rPr>
          <w:rFonts w:cs="Times New Roman"/>
        </w:rPr>
        <w:t>(</w:t>
      </w:r>
      <w:proofErr w:type="spellStart"/>
      <w:r w:rsidRPr="00513DEC">
        <w:rPr>
          <w:rFonts w:cs="Times New Roman"/>
        </w:rPr>
        <w:t>ent_module</w:t>
      </w:r>
      <w:proofErr w:type="spellEnd"/>
    </w:p>
    <w:p w14:paraId="623890AA" w14:textId="5082E618" w:rsidR="009F6551" w:rsidRPr="00513DEC" w:rsidRDefault="00E57DDF" w:rsidP="00513DEC">
      <w:pPr>
        <w:spacing w:beforeLines="50" w:before="156" w:afterLines="50" w:after="156"/>
        <w:rPr>
          <w:rFonts w:cs="Times New Roman"/>
        </w:rPr>
      </w:pPr>
      <w:r w:rsidRPr="00513DEC">
        <w:rPr>
          <w:rFonts w:cs="Times New Roman"/>
        </w:rPr>
        <w:lastRenderedPageBreak/>
        <w:t>_type)</w:t>
      </w:r>
      <w:r w:rsidRPr="00513DEC">
        <w:rPr>
          <w:rFonts w:cs="Times New Roman"/>
        </w:rPr>
        <w:t>相同的企业，查询结果加入到查询集合中。如果查询集合中满</w:t>
      </w:r>
      <w:r w:rsidRPr="00513DEC">
        <w:rPr>
          <w:rFonts w:cs="Times New Roman"/>
        </w:rPr>
        <w:t>n</w:t>
      </w:r>
      <w:proofErr w:type="gramStart"/>
      <w:r w:rsidRPr="00513DEC">
        <w:rPr>
          <w:rFonts w:cs="Times New Roman"/>
        </w:rPr>
        <w:t>个</w:t>
      </w:r>
      <w:proofErr w:type="gramEnd"/>
      <w:r w:rsidRPr="00513DEC">
        <w:rPr>
          <w:rFonts w:cs="Times New Roman"/>
        </w:rPr>
        <w:t>企业，</w:t>
      </w:r>
      <w:r w:rsidR="00700680" w:rsidRPr="00513DEC">
        <w:rPr>
          <w:rFonts w:cs="Times New Roman"/>
        </w:rPr>
        <w:t>跳转到步骤</w:t>
      </w:r>
      <w:r w:rsidR="00700680" w:rsidRPr="00513DEC">
        <w:rPr>
          <w:rFonts w:cs="Times New Roman"/>
        </w:rPr>
        <w:t>6</w:t>
      </w:r>
      <w:r w:rsidRPr="00513DEC">
        <w:rPr>
          <w:rFonts w:cs="Times New Roman"/>
        </w:rPr>
        <w:t>；否则，跳转到步骤</w:t>
      </w:r>
      <w:r w:rsidR="00700680" w:rsidRPr="00513DEC">
        <w:rPr>
          <w:rFonts w:cs="Times New Roman"/>
        </w:rPr>
        <w:t>3</w:t>
      </w:r>
      <w:r w:rsidRPr="00513DEC">
        <w:rPr>
          <w:rFonts w:cs="Times New Roman"/>
        </w:rPr>
        <w:t>。</w:t>
      </w:r>
    </w:p>
    <w:p w14:paraId="66EC011C" w14:textId="10AE0F85" w:rsidR="00E57DDF" w:rsidRPr="00513DEC" w:rsidRDefault="00E57DDF" w:rsidP="00513DEC">
      <w:pPr>
        <w:spacing w:beforeLines="50" w:before="156" w:afterLines="50" w:after="156"/>
        <w:rPr>
          <w:rFonts w:cs="Times New Roman"/>
        </w:rPr>
      </w:pPr>
      <w:r w:rsidRPr="00513DEC">
        <w:rPr>
          <w:rFonts w:cs="Times New Roman"/>
        </w:rPr>
        <w:t>步骤</w:t>
      </w:r>
      <w:r w:rsidR="00700680" w:rsidRPr="00513DEC">
        <w:rPr>
          <w:rFonts w:cs="Times New Roman"/>
        </w:rPr>
        <w:t>3</w:t>
      </w:r>
      <w:r w:rsidRPr="00513DEC">
        <w:rPr>
          <w:rFonts w:cs="Times New Roman"/>
        </w:rPr>
        <w:t>：推荐行业门类相同，聚类标签相同，企业等级不同的企业，查询结果加入到查询集合中。如果查询集合中满</w:t>
      </w:r>
      <w:r w:rsidRPr="00513DEC">
        <w:rPr>
          <w:rFonts w:cs="Times New Roman"/>
        </w:rPr>
        <w:t>n</w:t>
      </w:r>
      <w:proofErr w:type="gramStart"/>
      <w:r w:rsidRPr="00513DEC">
        <w:rPr>
          <w:rFonts w:cs="Times New Roman"/>
        </w:rPr>
        <w:t>个</w:t>
      </w:r>
      <w:proofErr w:type="gramEnd"/>
      <w:r w:rsidRPr="00513DEC">
        <w:rPr>
          <w:rFonts w:cs="Times New Roman"/>
        </w:rPr>
        <w:t>企业，</w:t>
      </w:r>
      <w:r w:rsidR="00700680" w:rsidRPr="00513DEC">
        <w:rPr>
          <w:rFonts w:cs="Times New Roman"/>
        </w:rPr>
        <w:t>跳转到步骤</w:t>
      </w:r>
      <w:r w:rsidR="00700680" w:rsidRPr="00513DEC">
        <w:rPr>
          <w:rFonts w:cs="Times New Roman"/>
        </w:rPr>
        <w:t>6</w:t>
      </w:r>
      <w:r w:rsidRPr="00513DEC">
        <w:rPr>
          <w:rFonts w:cs="Times New Roman"/>
        </w:rPr>
        <w:t>；否则，跳转到步骤</w:t>
      </w:r>
      <w:r w:rsidR="00700680" w:rsidRPr="00513DEC">
        <w:rPr>
          <w:rFonts w:cs="Times New Roman"/>
        </w:rPr>
        <w:t>4</w:t>
      </w:r>
      <w:r w:rsidRPr="00513DEC">
        <w:rPr>
          <w:rFonts w:cs="Times New Roman"/>
        </w:rPr>
        <w:t>。</w:t>
      </w:r>
    </w:p>
    <w:p w14:paraId="3183F211" w14:textId="6A3AB8A8" w:rsidR="00E57DDF" w:rsidRPr="00513DEC" w:rsidRDefault="00E57DDF" w:rsidP="00513DEC">
      <w:pPr>
        <w:spacing w:beforeLines="50" w:before="156" w:afterLines="50" w:after="156"/>
        <w:rPr>
          <w:rFonts w:cs="Times New Roman"/>
        </w:rPr>
      </w:pPr>
      <w:r w:rsidRPr="00513DEC">
        <w:rPr>
          <w:rFonts w:cs="Times New Roman"/>
        </w:rPr>
        <w:t>步骤</w:t>
      </w:r>
      <w:r w:rsidRPr="00513DEC">
        <w:rPr>
          <w:rFonts w:cs="Times New Roman"/>
        </w:rPr>
        <w:t>4</w:t>
      </w:r>
      <w:r w:rsidRPr="00513DEC">
        <w:rPr>
          <w:rFonts w:cs="Times New Roman"/>
        </w:rPr>
        <w:t>：</w:t>
      </w:r>
      <w:r w:rsidR="00700680" w:rsidRPr="00513DEC">
        <w:rPr>
          <w:rFonts w:cs="Times New Roman"/>
        </w:rPr>
        <w:t>推荐行业门类不同，聚类标签不同的企业。查询结果加入到查询集合中。当查询集合满</w:t>
      </w:r>
      <w:r w:rsidR="00700680" w:rsidRPr="00513DEC">
        <w:rPr>
          <w:rFonts w:cs="Times New Roman"/>
        </w:rPr>
        <w:t>n</w:t>
      </w:r>
      <w:proofErr w:type="gramStart"/>
      <w:r w:rsidR="00700680" w:rsidRPr="00513DEC">
        <w:rPr>
          <w:rFonts w:cs="Times New Roman"/>
        </w:rPr>
        <w:t>个</w:t>
      </w:r>
      <w:proofErr w:type="gramEnd"/>
      <w:r w:rsidR="00700680" w:rsidRPr="00513DEC">
        <w:rPr>
          <w:rFonts w:cs="Times New Roman"/>
        </w:rPr>
        <w:t>，或者行业门类相同企业推荐完毕，跳转到步骤</w:t>
      </w:r>
      <w:r w:rsidR="00700680" w:rsidRPr="00513DEC">
        <w:rPr>
          <w:rFonts w:cs="Times New Roman"/>
        </w:rPr>
        <w:t>6</w:t>
      </w:r>
      <w:r w:rsidR="00700680" w:rsidRPr="00513DEC">
        <w:rPr>
          <w:rFonts w:cs="Times New Roman"/>
        </w:rPr>
        <w:t>。</w:t>
      </w:r>
    </w:p>
    <w:p w14:paraId="69CAE3BD" w14:textId="70A266B0" w:rsidR="00700680" w:rsidRPr="00513DEC" w:rsidRDefault="00700680" w:rsidP="00513DEC">
      <w:pPr>
        <w:spacing w:beforeLines="50" w:before="156" w:afterLines="50" w:after="156"/>
        <w:rPr>
          <w:rFonts w:cs="Times New Roman"/>
        </w:rPr>
      </w:pPr>
      <w:r w:rsidRPr="00513DEC">
        <w:rPr>
          <w:rFonts w:cs="Times New Roman"/>
        </w:rPr>
        <w:t>步骤</w:t>
      </w:r>
      <w:r w:rsidRPr="00513DEC">
        <w:rPr>
          <w:rFonts w:cs="Times New Roman"/>
        </w:rPr>
        <w:t>5</w:t>
      </w:r>
      <w:r w:rsidRPr="00513DEC">
        <w:rPr>
          <w:rFonts w:cs="Times New Roman"/>
        </w:rPr>
        <w:t>：推荐聚类标签和企业等级相同的企业。查询结果加入到查询集合中。</w:t>
      </w:r>
      <w:r w:rsidR="00277551" w:rsidRPr="00513DEC">
        <w:rPr>
          <w:rFonts w:cs="Times New Roman"/>
        </w:rPr>
        <w:t>当查询集合满</w:t>
      </w:r>
      <w:r w:rsidR="00277551" w:rsidRPr="00513DEC">
        <w:rPr>
          <w:rFonts w:cs="Times New Roman"/>
        </w:rPr>
        <w:t>n</w:t>
      </w:r>
      <w:proofErr w:type="gramStart"/>
      <w:r w:rsidR="00277551" w:rsidRPr="00513DEC">
        <w:rPr>
          <w:rFonts w:cs="Times New Roman"/>
        </w:rPr>
        <w:t>个</w:t>
      </w:r>
      <w:proofErr w:type="gramEnd"/>
      <w:r w:rsidR="00277551" w:rsidRPr="00513DEC">
        <w:rPr>
          <w:rFonts w:cs="Times New Roman"/>
        </w:rPr>
        <w:t>，或者聚类标签和企业等级相同的企业推荐完毕，跳转至步骤</w:t>
      </w:r>
      <w:r w:rsidR="00277551" w:rsidRPr="00513DEC">
        <w:rPr>
          <w:rFonts w:cs="Times New Roman"/>
        </w:rPr>
        <w:t>6</w:t>
      </w:r>
      <w:r w:rsidR="00277551" w:rsidRPr="00513DEC">
        <w:rPr>
          <w:rFonts w:cs="Times New Roman"/>
        </w:rPr>
        <w:t>。</w:t>
      </w:r>
    </w:p>
    <w:p w14:paraId="214A70D7" w14:textId="432DB3A1" w:rsidR="00277551" w:rsidRPr="00513DEC" w:rsidRDefault="00277551" w:rsidP="00513DEC">
      <w:pPr>
        <w:spacing w:beforeLines="50" w:before="156" w:afterLines="50" w:after="156"/>
        <w:rPr>
          <w:rFonts w:cs="Times New Roman"/>
        </w:rPr>
      </w:pPr>
      <w:r w:rsidRPr="00513DEC">
        <w:rPr>
          <w:rFonts w:cs="Times New Roman"/>
        </w:rPr>
        <w:t>步骤</w:t>
      </w:r>
      <w:r w:rsidRPr="00513DEC">
        <w:rPr>
          <w:rFonts w:cs="Times New Roman"/>
        </w:rPr>
        <w:t>6</w:t>
      </w:r>
      <w:r w:rsidRPr="00513DEC">
        <w:rPr>
          <w:rFonts w:cs="Times New Roman"/>
        </w:rPr>
        <w:t>：推荐结束。</w:t>
      </w:r>
    </w:p>
    <w:p w14:paraId="5230E645" w14:textId="289DA5CC" w:rsidR="00F47F3D" w:rsidRPr="00513DEC" w:rsidRDefault="00F47F3D" w:rsidP="00513DEC">
      <w:pPr>
        <w:pStyle w:val="2"/>
        <w:spacing w:before="50" w:after="50"/>
        <w:rPr>
          <w:rFonts w:ascii="Times New Roman" w:eastAsia="宋体" w:hAnsi="Times New Roman" w:cs="Times New Roman"/>
        </w:rPr>
      </w:pPr>
      <w:bookmarkStart w:id="2" w:name="_Toc39949874"/>
      <w:r w:rsidRPr="00513DEC">
        <w:rPr>
          <w:rFonts w:ascii="Times New Roman" w:eastAsia="宋体" w:hAnsi="Times New Roman" w:cs="Times New Roman"/>
        </w:rPr>
        <w:t>三、实例示范</w:t>
      </w:r>
      <w:bookmarkEnd w:id="2"/>
    </w:p>
    <w:p w14:paraId="42EE5BF9" w14:textId="72BFB3F6" w:rsidR="00F47F3D" w:rsidRPr="00513DEC" w:rsidRDefault="00F47F3D" w:rsidP="00513DEC">
      <w:pPr>
        <w:spacing w:before="50" w:after="50"/>
        <w:rPr>
          <w:rFonts w:cs="Times New Roman"/>
        </w:rPr>
      </w:pPr>
      <w:r w:rsidRPr="00513DEC">
        <w:rPr>
          <w:rFonts w:cs="Times New Roman"/>
        </w:rPr>
        <w:tab/>
      </w:r>
      <w:r w:rsidRPr="00513DEC">
        <w:rPr>
          <w:rFonts w:cs="Times New Roman"/>
        </w:rPr>
        <w:t>提供样例数据表</w:t>
      </w:r>
      <w:r w:rsidR="00750DF1" w:rsidRPr="00513DEC">
        <w:rPr>
          <w:rFonts w:cs="Times New Roman"/>
        </w:rPr>
        <w:t>（中间省略了较多属性），</w:t>
      </w:r>
      <w:r w:rsidRPr="00513DEC">
        <w:rPr>
          <w:rFonts w:cs="Times New Roman"/>
        </w:rPr>
        <w:t>如表</w:t>
      </w:r>
      <w:r w:rsidRPr="00513DEC">
        <w:rPr>
          <w:rFonts w:cs="Times New Roman"/>
        </w:rPr>
        <w:t>3-1</w:t>
      </w:r>
      <w:r w:rsidRPr="00513DEC">
        <w:rPr>
          <w:rFonts w:cs="Times New Roman"/>
        </w:rPr>
        <w:t>所示：</w:t>
      </w:r>
    </w:p>
    <w:p w14:paraId="779057BE" w14:textId="363CDA60" w:rsidR="00BB447A" w:rsidRPr="00513DEC" w:rsidRDefault="00F47F3D" w:rsidP="00513DEC">
      <w:pPr>
        <w:spacing w:before="50" w:after="50"/>
        <w:jc w:val="center"/>
        <w:rPr>
          <w:rFonts w:cs="Times New Roman"/>
        </w:rPr>
      </w:pPr>
      <w:r w:rsidRPr="00513DEC">
        <w:rPr>
          <w:rFonts w:cs="Times New Roman"/>
        </w:rPr>
        <w:t>表</w:t>
      </w:r>
      <w:r w:rsidRPr="00513DEC">
        <w:rPr>
          <w:rFonts w:cs="Times New Roman"/>
        </w:rPr>
        <w:t>3-1</w:t>
      </w:r>
      <w:r w:rsidRPr="00513DEC">
        <w:rPr>
          <w:rFonts w:cs="Times New Roman"/>
        </w:rPr>
        <w:t>：</w:t>
      </w:r>
      <w:r w:rsidR="00BB447A" w:rsidRPr="00513DEC">
        <w:rPr>
          <w:rFonts w:cs="Times New Roman"/>
        </w:rPr>
        <w:t>推荐算法样例数据表</w:t>
      </w:r>
    </w:p>
    <w:tbl>
      <w:tblPr>
        <w:tblStyle w:val="a8"/>
        <w:tblW w:w="0" w:type="auto"/>
        <w:tblLook w:val="04A0" w:firstRow="1" w:lastRow="0" w:firstColumn="1" w:lastColumn="0" w:noHBand="0" w:noVBand="1"/>
      </w:tblPr>
      <w:tblGrid>
        <w:gridCol w:w="2074"/>
        <w:gridCol w:w="2074"/>
        <w:gridCol w:w="2074"/>
        <w:gridCol w:w="2074"/>
      </w:tblGrid>
      <w:tr w:rsidR="00BB447A" w:rsidRPr="00513DEC" w14:paraId="22283BCB" w14:textId="77777777" w:rsidTr="00BB447A">
        <w:tc>
          <w:tcPr>
            <w:tcW w:w="2074" w:type="dxa"/>
          </w:tcPr>
          <w:p w14:paraId="752D812E" w14:textId="1DEA7424" w:rsidR="00BB447A" w:rsidRPr="00513DEC" w:rsidRDefault="00BB447A" w:rsidP="00513DEC">
            <w:pPr>
              <w:spacing w:before="50" w:after="50"/>
              <w:jc w:val="center"/>
              <w:rPr>
                <w:rFonts w:cs="Times New Roman"/>
              </w:rPr>
            </w:pPr>
            <w:proofErr w:type="spellStart"/>
            <w:r w:rsidRPr="00513DEC">
              <w:rPr>
                <w:rFonts w:cs="Times New Roman"/>
              </w:rPr>
              <w:t>entname</w:t>
            </w:r>
            <w:proofErr w:type="spellEnd"/>
          </w:p>
        </w:tc>
        <w:tc>
          <w:tcPr>
            <w:tcW w:w="2074" w:type="dxa"/>
          </w:tcPr>
          <w:p w14:paraId="6DC1AB5B" w14:textId="796E2D23" w:rsidR="00BB447A" w:rsidRPr="00513DEC" w:rsidRDefault="00BB447A" w:rsidP="00513DEC">
            <w:pPr>
              <w:spacing w:before="50" w:after="50"/>
              <w:jc w:val="center"/>
              <w:rPr>
                <w:rFonts w:cs="Times New Roman"/>
              </w:rPr>
            </w:pPr>
            <w:proofErr w:type="spellStart"/>
            <w:r w:rsidRPr="00513DEC">
              <w:rPr>
                <w:rFonts w:cs="Times New Roman"/>
              </w:rPr>
              <w:t>industryphy</w:t>
            </w:r>
            <w:proofErr w:type="spellEnd"/>
          </w:p>
        </w:tc>
        <w:tc>
          <w:tcPr>
            <w:tcW w:w="2074" w:type="dxa"/>
          </w:tcPr>
          <w:p w14:paraId="39D7C6C2" w14:textId="41FEABC8" w:rsidR="00BB447A" w:rsidRPr="00513DEC" w:rsidRDefault="00750DF1" w:rsidP="00513DEC">
            <w:pPr>
              <w:spacing w:before="50" w:after="50"/>
              <w:jc w:val="center"/>
              <w:rPr>
                <w:rFonts w:cs="Times New Roman"/>
              </w:rPr>
            </w:pPr>
            <w:proofErr w:type="spellStart"/>
            <w:r w:rsidRPr="00513DEC">
              <w:rPr>
                <w:rFonts w:cs="Times New Roman"/>
              </w:rPr>
              <w:t>inner</w:t>
            </w:r>
            <w:r w:rsidR="00BB447A" w:rsidRPr="00513DEC">
              <w:rPr>
                <w:rFonts w:cs="Times New Roman"/>
              </w:rPr>
              <w:t>_type</w:t>
            </w:r>
            <w:proofErr w:type="spellEnd"/>
          </w:p>
        </w:tc>
        <w:tc>
          <w:tcPr>
            <w:tcW w:w="2074" w:type="dxa"/>
          </w:tcPr>
          <w:p w14:paraId="25F0CE54" w14:textId="7E80A91A" w:rsidR="00BB447A" w:rsidRPr="00513DEC" w:rsidRDefault="00750DF1" w:rsidP="00513DEC">
            <w:pPr>
              <w:spacing w:before="50" w:after="50"/>
              <w:jc w:val="center"/>
              <w:rPr>
                <w:rFonts w:cs="Times New Roman"/>
              </w:rPr>
            </w:pPr>
            <w:proofErr w:type="spellStart"/>
            <w:r w:rsidRPr="00513DEC">
              <w:rPr>
                <w:rFonts w:cs="Times New Roman"/>
              </w:rPr>
              <w:t>ent_module_type</w:t>
            </w:r>
            <w:proofErr w:type="spellEnd"/>
          </w:p>
        </w:tc>
      </w:tr>
      <w:tr w:rsidR="00BB447A" w:rsidRPr="00513DEC" w14:paraId="1CD9F151" w14:textId="77777777" w:rsidTr="00BB447A">
        <w:tc>
          <w:tcPr>
            <w:tcW w:w="2074" w:type="dxa"/>
          </w:tcPr>
          <w:p w14:paraId="7C8A94F6" w14:textId="440EA1F4" w:rsidR="00BB447A" w:rsidRPr="00513DEC" w:rsidRDefault="00BB447A" w:rsidP="00513DEC">
            <w:pPr>
              <w:spacing w:before="50" w:after="50"/>
              <w:jc w:val="center"/>
              <w:rPr>
                <w:rFonts w:cs="Times New Roman"/>
              </w:rPr>
            </w:pPr>
            <w:r w:rsidRPr="00513DEC">
              <w:rPr>
                <w:rFonts w:cs="Times New Roman"/>
              </w:rPr>
              <w:t>ent1</w:t>
            </w:r>
          </w:p>
        </w:tc>
        <w:tc>
          <w:tcPr>
            <w:tcW w:w="2074" w:type="dxa"/>
          </w:tcPr>
          <w:p w14:paraId="6B81A6BD" w14:textId="12C69A2B" w:rsidR="00BB447A" w:rsidRPr="00513DEC" w:rsidRDefault="00BB447A" w:rsidP="00513DEC">
            <w:pPr>
              <w:spacing w:before="50" w:after="50"/>
              <w:jc w:val="center"/>
              <w:rPr>
                <w:rFonts w:cs="Times New Roman"/>
              </w:rPr>
            </w:pPr>
            <w:r w:rsidRPr="00513DEC">
              <w:rPr>
                <w:rFonts w:cs="Times New Roman"/>
              </w:rPr>
              <w:t>畜牧业</w:t>
            </w:r>
          </w:p>
        </w:tc>
        <w:tc>
          <w:tcPr>
            <w:tcW w:w="2074" w:type="dxa"/>
          </w:tcPr>
          <w:p w14:paraId="67E686C9" w14:textId="0B03BBCF" w:rsidR="00BB447A" w:rsidRPr="00513DEC" w:rsidRDefault="00750DF1" w:rsidP="00513DEC">
            <w:pPr>
              <w:spacing w:before="50" w:after="50"/>
              <w:jc w:val="center"/>
              <w:rPr>
                <w:rFonts w:cs="Times New Roman"/>
              </w:rPr>
            </w:pPr>
            <w:r w:rsidRPr="00513DEC">
              <w:rPr>
                <w:rFonts w:cs="Times New Roman"/>
              </w:rPr>
              <w:t>7</w:t>
            </w:r>
          </w:p>
        </w:tc>
        <w:tc>
          <w:tcPr>
            <w:tcW w:w="2074" w:type="dxa"/>
          </w:tcPr>
          <w:p w14:paraId="11CDBD0A" w14:textId="3F28172B" w:rsidR="00BB447A" w:rsidRPr="00513DEC" w:rsidRDefault="00750DF1" w:rsidP="00513DEC">
            <w:pPr>
              <w:spacing w:before="50" w:after="50"/>
              <w:jc w:val="center"/>
              <w:rPr>
                <w:rFonts w:cs="Times New Roman"/>
              </w:rPr>
            </w:pPr>
            <w:r w:rsidRPr="00513DEC">
              <w:rPr>
                <w:rFonts w:cs="Times New Roman"/>
              </w:rPr>
              <w:t>2</w:t>
            </w:r>
          </w:p>
        </w:tc>
      </w:tr>
      <w:tr w:rsidR="00BB447A" w:rsidRPr="00513DEC" w14:paraId="50C54CFD" w14:textId="77777777" w:rsidTr="00BB447A">
        <w:tc>
          <w:tcPr>
            <w:tcW w:w="2074" w:type="dxa"/>
          </w:tcPr>
          <w:p w14:paraId="700B6B3E" w14:textId="2B36E1BB" w:rsidR="00BB447A" w:rsidRPr="00513DEC" w:rsidRDefault="00BB447A" w:rsidP="00513DEC">
            <w:pPr>
              <w:spacing w:before="50" w:after="50"/>
              <w:jc w:val="center"/>
              <w:rPr>
                <w:rFonts w:cs="Times New Roman"/>
              </w:rPr>
            </w:pPr>
            <w:r w:rsidRPr="00513DEC">
              <w:rPr>
                <w:rFonts w:cs="Times New Roman"/>
              </w:rPr>
              <w:t>ent2</w:t>
            </w:r>
          </w:p>
        </w:tc>
        <w:tc>
          <w:tcPr>
            <w:tcW w:w="2074" w:type="dxa"/>
          </w:tcPr>
          <w:p w14:paraId="011E19EC" w14:textId="6815203C" w:rsidR="00BB447A" w:rsidRPr="00513DEC" w:rsidRDefault="00BB447A" w:rsidP="00513DEC">
            <w:pPr>
              <w:spacing w:before="50" w:after="50"/>
              <w:jc w:val="center"/>
              <w:rPr>
                <w:rFonts w:cs="Times New Roman"/>
              </w:rPr>
            </w:pPr>
            <w:r w:rsidRPr="00513DEC">
              <w:rPr>
                <w:rFonts w:cs="Times New Roman"/>
              </w:rPr>
              <w:t>畜牧业</w:t>
            </w:r>
          </w:p>
        </w:tc>
        <w:tc>
          <w:tcPr>
            <w:tcW w:w="2074" w:type="dxa"/>
          </w:tcPr>
          <w:p w14:paraId="7AD51187" w14:textId="6D968D05" w:rsidR="00BB447A" w:rsidRPr="00513DEC" w:rsidRDefault="0014160A" w:rsidP="00513DEC">
            <w:pPr>
              <w:spacing w:before="50" w:after="50"/>
              <w:jc w:val="center"/>
              <w:rPr>
                <w:rFonts w:cs="Times New Roman"/>
              </w:rPr>
            </w:pPr>
            <w:r w:rsidRPr="00513DEC">
              <w:rPr>
                <w:rFonts w:cs="Times New Roman"/>
              </w:rPr>
              <w:t>1</w:t>
            </w:r>
          </w:p>
        </w:tc>
        <w:tc>
          <w:tcPr>
            <w:tcW w:w="2074" w:type="dxa"/>
          </w:tcPr>
          <w:p w14:paraId="5B0E5AFC" w14:textId="0A3F8FDD" w:rsidR="00BB447A" w:rsidRPr="00513DEC" w:rsidRDefault="0014160A" w:rsidP="00513DEC">
            <w:pPr>
              <w:spacing w:before="50" w:after="50"/>
              <w:jc w:val="center"/>
              <w:rPr>
                <w:rFonts w:cs="Times New Roman"/>
              </w:rPr>
            </w:pPr>
            <w:r w:rsidRPr="00513DEC">
              <w:rPr>
                <w:rFonts w:cs="Times New Roman"/>
              </w:rPr>
              <w:t>5</w:t>
            </w:r>
          </w:p>
        </w:tc>
      </w:tr>
      <w:tr w:rsidR="00BB447A" w:rsidRPr="00513DEC" w14:paraId="15D4CAA7" w14:textId="77777777" w:rsidTr="00BB447A">
        <w:tc>
          <w:tcPr>
            <w:tcW w:w="2074" w:type="dxa"/>
          </w:tcPr>
          <w:p w14:paraId="3C275EC7" w14:textId="58DBB44F" w:rsidR="00BB447A" w:rsidRPr="00513DEC" w:rsidRDefault="00BB447A" w:rsidP="00513DEC">
            <w:pPr>
              <w:spacing w:before="50" w:after="50"/>
              <w:jc w:val="center"/>
              <w:rPr>
                <w:rFonts w:cs="Times New Roman"/>
              </w:rPr>
            </w:pPr>
            <w:r w:rsidRPr="00513DEC">
              <w:rPr>
                <w:rFonts w:cs="Times New Roman"/>
              </w:rPr>
              <w:t>ent3</w:t>
            </w:r>
          </w:p>
        </w:tc>
        <w:tc>
          <w:tcPr>
            <w:tcW w:w="2074" w:type="dxa"/>
          </w:tcPr>
          <w:p w14:paraId="4D6BBC1A" w14:textId="0D829BFB" w:rsidR="00BB447A" w:rsidRPr="00513DEC" w:rsidRDefault="00BB447A" w:rsidP="00513DEC">
            <w:pPr>
              <w:spacing w:before="50" w:after="50"/>
              <w:jc w:val="center"/>
              <w:rPr>
                <w:rFonts w:cs="Times New Roman"/>
              </w:rPr>
            </w:pPr>
            <w:r w:rsidRPr="00513DEC">
              <w:rPr>
                <w:rFonts w:cs="Times New Roman"/>
              </w:rPr>
              <w:t>畜牧业</w:t>
            </w:r>
          </w:p>
        </w:tc>
        <w:tc>
          <w:tcPr>
            <w:tcW w:w="2074" w:type="dxa"/>
          </w:tcPr>
          <w:p w14:paraId="391C1A0C" w14:textId="5E24C333" w:rsidR="00BB447A" w:rsidRPr="00513DEC" w:rsidRDefault="0014160A" w:rsidP="00513DEC">
            <w:pPr>
              <w:spacing w:before="50" w:after="50"/>
              <w:jc w:val="center"/>
              <w:rPr>
                <w:rFonts w:cs="Times New Roman"/>
              </w:rPr>
            </w:pPr>
            <w:r w:rsidRPr="00513DEC">
              <w:rPr>
                <w:rFonts w:cs="Times New Roman"/>
              </w:rPr>
              <w:t>7</w:t>
            </w:r>
          </w:p>
        </w:tc>
        <w:tc>
          <w:tcPr>
            <w:tcW w:w="2074" w:type="dxa"/>
          </w:tcPr>
          <w:p w14:paraId="062007B8" w14:textId="72C7CD91" w:rsidR="00BB447A" w:rsidRPr="00513DEC" w:rsidRDefault="0014160A" w:rsidP="00513DEC">
            <w:pPr>
              <w:spacing w:before="50" w:after="50"/>
              <w:jc w:val="center"/>
              <w:rPr>
                <w:rFonts w:cs="Times New Roman"/>
              </w:rPr>
            </w:pPr>
            <w:r w:rsidRPr="00513DEC">
              <w:rPr>
                <w:rFonts w:cs="Times New Roman"/>
              </w:rPr>
              <w:t>3</w:t>
            </w:r>
          </w:p>
        </w:tc>
      </w:tr>
      <w:tr w:rsidR="00BB447A" w:rsidRPr="00513DEC" w14:paraId="4948B33F" w14:textId="77777777" w:rsidTr="00BB447A">
        <w:tc>
          <w:tcPr>
            <w:tcW w:w="2074" w:type="dxa"/>
          </w:tcPr>
          <w:p w14:paraId="1F6F33F9" w14:textId="63DCA9F0" w:rsidR="00BB447A" w:rsidRPr="00513DEC" w:rsidRDefault="00BB447A" w:rsidP="00513DEC">
            <w:pPr>
              <w:spacing w:before="50" w:after="50"/>
              <w:jc w:val="center"/>
              <w:rPr>
                <w:rFonts w:cs="Times New Roman"/>
              </w:rPr>
            </w:pPr>
            <w:r w:rsidRPr="00513DEC">
              <w:rPr>
                <w:rFonts w:cs="Times New Roman"/>
              </w:rPr>
              <w:t>ent4</w:t>
            </w:r>
          </w:p>
        </w:tc>
        <w:tc>
          <w:tcPr>
            <w:tcW w:w="2074" w:type="dxa"/>
          </w:tcPr>
          <w:p w14:paraId="08299FFE" w14:textId="66A69B29" w:rsidR="00BB447A" w:rsidRPr="00513DEC" w:rsidRDefault="00BB447A" w:rsidP="00513DEC">
            <w:pPr>
              <w:spacing w:before="50" w:after="50"/>
              <w:jc w:val="center"/>
              <w:rPr>
                <w:rFonts w:cs="Times New Roman"/>
              </w:rPr>
            </w:pPr>
            <w:r w:rsidRPr="00513DEC">
              <w:rPr>
                <w:rFonts w:cs="Times New Roman"/>
              </w:rPr>
              <w:t>互联网</w:t>
            </w:r>
          </w:p>
        </w:tc>
        <w:tc>
          <w:tcPr>
            <w:tcW w:w="2074" w:type="dxa"/>
          </w:tcPr>
          <w:p w14:paraId="3FEB8028" w14:textId="3F67D609" w:rsidR="00BB447A" w:rsidRPr="00513DEC" w:rsidRDefault="00750DF1" w:rsidP="00513DEC">
            <w:pPr>
              <w:spacing w:before="50" w:after="50"/>
              <w:jc w:val="center"/>
              <w:rPr>
                <w:rFonts w:cs="Times New Roman"/>
              </w:rPr>
            </w:pPr>
            <w:r w:rsidRPr="00513DEC">
              <w:rPr>
                <w:rFonts w:cs="Times New Roman"/>
              </w:rPr>
              <w:t>8</w:t>
            </w:r>
          </w:p>
        </w:tc>
        <w:tc>
          <w:tcPr>
            <w:tcW w:w="2074" w:type="dxa"/>
          </w:tcPr>
          <w:p w14:paraId="48A050CD" w14:textId="6132B074" w:rsidR="00BB447A" w:rsidRPr="00513DEC" w:rsidRDefault="00750DF1" w:rsidP="00513DEC">
            <w:pPr>
              <w:spacing w:before="50" w:after="50"/>
              <w:jc w:val="center"/>
              <w:rPr>
                <w:rFonts w:cs="Times New Roman"/>
              </w:rPr>
            </w:pPr>
            <w:r w:rsidRPr="00513DEC">
              <w:rPr>
                <w:rFonts w:cs="Times New Roman"/>
              </w:rPr>
              <w:t>1</w:t>
            </w:r>
          </w:p>
        </w:tc>
      </w:tr>
      <w:tr w:rsidR="00BB447A" w:rsidRPr="00513DEC" w14:paraId="19740A00" w14:textId="77777777" w:rsidTr="00BB447A">
        <w:tc>
          <w:tcPr>
            <w:tcW w:w="2074" w:type="dxa"/>
          </w:tcPr>
          <w:p w14:paraId="05114B83" w14:textId="25C0DA98" w:rsidR="00BB447A" w:rsidRPr="00513DEC" w:rsidRDefault="00BB447A" w:rsidP="00513DEC">
            <w:pPr>
              <w:spacing w:before="50" w:after="50"/>
              <w:jc w:val="center"/>
              <w:rPr>
                <w:rFonts w:cs="Times New Roman"/>
              </w:rPr>
            </w:pPr>
            <w:r w:rsidRPr="00513DEC">
              <w:rPr>
                <w:rFonts w:cs="Times New Roman"/>
              </w:rPr>
              <w:t>ent5</w:t>
            </w:r>
          </w:p>
        </w:tc>
        <w:tc>
          <w:tcPr>
            <w:tcW w:w="2074" w:type="dxa"/>
          </w:tcPr>
          <w:p w14:paraId="038A88FB" w14:textId="209B6FD4" w:rsidR="00BB447A" w:rsidRPr="00513DEC" w:rsidRDefault="00BB447A" w:rsidP="00513DEC">
            <w:pPr>
              <w:spacing w:before="50" w:after="50"/>
              <w:jc w:val="center"/>
              <w:rPr>
                <w:rFonts w:cs="Times New Roman"/>
              </w:rPr>
            </w:pPr>
            <w:r w:rsidRPr="00513DEC">
              <w:rPr>
                <w:rFonts w:cs="Times New Roman"/>
              </w:rPr>
              <w:t>互联网</w:t>
            </w:r>
          </w:p>
        </w:tc>
        <w:tc>
          <w:tcPr>
            <w:tcW w:w="2074" w:type="dxa"/>
          </w:tcPr>
          <w:p w14:paraId="74B5B4FC" w14:textId="0D8ADFE1" w:rsidR="00BB447A" w:rsidRPr="00513DEC" w:rsidRDefault="00750DF1" w:rsidP="00513DEC">
            <w:pPr>
              <w:spacing w:before="50" w:after="50"/>
              <w:jc w:val="center"/>
              <w:rPr>
                <w:rFonts w:cs="Times New Roman"/>
              </w:rPr>
            </w:pPr>
            <w:r w:rsidRPr="00513DEC">
              <w:rPr>
                <w:rFonts w:cs="Times New Roman"/>
              </w:rPr>
              <w:t>8</w:t>
            </w:r>
          </w:p>
        </w:tc>
        <w:tc>
          <w:tcPr>
            <w:tcW w:w="2074" w:type="dxa"/>
          </w:tcPr>
          <w:p w14:paraId="79ED2366" w14:textId="70A83C63" w:rsidR="00BB447A" w:rsidRPr="00513DEC" w:rsidRDefault="00750DF1" w:rsidP="00513DEC">
            <w:pPr>
              <w:spacing w:before="50" w:after="50"/>
              <w:jc w:val="center"/>
              <w:rPr>
                <w:rFonts w:cs="Times New Roman"/>
              </w:rPr>
            </w:pPr>
            <w:r w:rsidRPr="00513DEC">
              <w:rPr>
                <w:rFonts w:cs="Times New Roman"/>
              </w:rPr>
              <w:t>1</w:t>
            </w:r>
          </w:p>
        </w:tc>
      </w:tr>
      <w:tr w:rsidR="00BB447A" w:rsidRPr="00513DEC" w14:paraId="575E5B2F" w14:textId="77777777" w:rsidTr="00BB447A">
        <w:tc>
          <w:tcPr>
            <w:tcW w:w="2074" w:type="dxa"/>
          </w:tcPr>
          <w:p w14:paraId="13B064EA" w14:textId="1B89112A" w:rsidR="00BB447A" w:rsidRPr="00513DEC" w:rsidRDefault="00BB447A" w:rsidP="00513DEC">
            <w:pPr>
              <w:spacing w:before="50" w:after="50"/>
              <w:jc w:val="center"/>
              <w:rPr>
                <w:rFonts w:cs="Times New Roman"/>
              </w:rPr>
            </w:pPr>
            <w:r w:rsidRPr="00513DEC">
              <w:rPr>
                <w:rFonts w:cs="Times New Roman"/>
              </w:rPr>
              <w:t>ent6</w:t>
            </w:r>
          </w:p>
        </w:tc>
        <w:tc>
          <w:tcPr>
            <w:tcW w:w="2074" w:type="dxa"/>
          </w:tcPr>
          <w:p w14:paraId="711C2059" w14:textId="061DDC21" w:rsidR="00BB447A" w:rsidRPr="00513DEC" w:rsidRDefault="00BB447A" w:rsidP="00513DEC">
            <w:pPr>
              <w:spacing w:before="50" w:after="50"/>
              <w:jc w:val="center"/>
              <w:rPr>
                <w:rFonts w:cs="Times New Roman"/>
              </w:rPr>
            </w:pPr>
            <w:r w:rsidRPr="00513DEC">
              <w:rPr>
                <w:rFonts w:cs="Times New Roman"/>
              </w:rPr>
              <w:t>互联网</w:t>
            </w:r>
          </w:p>
        </w:tc>
        <w:tc>
          <w:tcPr>
            <w:tcW w:w="2074" w:type="dxa"/>
          </w:tcPr>
          <w:p w14:paraId="5F11F123" w14:textId="23BB6E97" w:rsidR="00BB447A" w:rsidRPr="00513DEC" w:rsidRDefault="00750DF1" w:rsidP="00513DEC">
            <w:pPr>
              <w:spacing w:before="50" w:after="50"/>
              <w:jc w:val="center"/>
              <w:rPr>
                <w:rFonts w:cs="Times New Roman"/>
              </w:rPr>
            </w:pPr>
            <w:r w:rsidRPr="00513DEC">
              <w:rPr>
                <w:rFonts w:cs="Times New Roman"/>
              </w:rPr>
              <w:t>8</w:t>
            </w:r>
          </w:p>
        </w:tc>
        <w:tc>
          <w:tcPr>
            <w:tcW w:w="2074" w:type="dxa"/>
          </w:tcPr>
          <w:p w14:paraId="4E5CC0D4" w14:textId="0121918A" w:rsidR="00BB447A" w:rsidRPr="00513DEC" w:rsidRDefault="00750DF1" w:rsidP="00513DEC">
            <w:pPr>
              <w:spacing w:before="50" w:after="50"/>
              <w:jc w:val="center"/>
              <w:rPr>
                <w:rFonts w:cs="Times New Roman"/>
              </w:rPr>
            </w:pPr>
            <w:r w:rsidRPr="00513DEC">
              <w:rPr>
                <w:rFonts w:cs="Times New Roman"/>
              </w:rPr>
              <w:t>3</w:t>
            </w:r>
          </w:p>
        </w:tc>
      </w:tr>
      <w:tr w:rsidR="00BB447A" w:rsidRPr="00513DEC" w14:paraId="45A9CB56" w14:textId="77777777" w:rsidTr="00BB447A">
        <w:tc>
          <w:tcPr>
            <w:tcW w:w="2074" w:type="dxa"/>
          </w:tcPr>
          <w:p w14:paraId="59DCEF91" w14:textId="413C64FD" w:rsidR="00BB447A" w:rsidRPr="00513DEC" w:rsidRDefault="00BB447A" w:rsidP="00513DEC">
            <w:pPr>
              <w:spacing w:before="50" w:after="50"/>
              <w:jc w:val="center"/>
              <w:rPr>
                <w:rFonts w:cs="Times New Roman"/>
              </w:rPr>
            </w:pPr>
            <w:r w:rsidRPr="00513DEC">
              <w:rPr>
                <w:rFonts w:cs="Times New Roman"/>
              </w:rPr>
              <w:t>ent7</w:t>
            </w:r>
          </w:p>
        </w:tc>
        <w:tc>
          <w:tcPr>
            <w:tcW w:w="2074" w:type="dxa"/>
          </w:tcPr>
          <w:p w14:paraId="0BDF712F" w14:textId="429295BC" w:rsidR="00BB447A" w:rsidRPr="00513DEC" w:rsidRDefault="00BB447A" w:rsidP="00513DEC">
            <w:pPr>
              <w:spacing w:before="50" w:after="50"/>
              <w:jc w:val="center"/>
              <w:rPr>
                <w:rFonts w:cs="Times New Roman"/>
              </w:rPr>
            </w:pPr>
            <w:r w:rsidRPr="00513DEC">
              <w:rPr>
                <w:rFonts w:cs="Times New Roman"/>
              </w:rPr>
              <w:t>互联网</w:t>
            </w:r>
          </w:p>
        </w:tc>
        <w:tc>
          <w:tcPr>
            <w:tcW w:w="2074" w:type="dxa"/>
          </w:tcPr>
          <w:p w14:paraId="1605D3F2" w14:textId="70B16BE2" w:rsidR="00BB447A" w:rsidRPr="00513DEC" w:rsidRDefault="0014160A" w:rsidP="00513DEC">
            <w:pPr>
              <w:spacing w:before="50" w:after="50"/>
              <w:jc w:val="center"/>
              <w:rPr>
                <w:rFonts w:cs="Times New Roman"/>
              </w:rPr>
            </w:pPr>
            <w:r w:rsidRPr="00513DEC">
              <w:rPr>
                <w:rFonts w:cs="Times New Roman"/>
              </w:rPr>
              <w:t>8</w:t>
            </w:r>
          </w:p>
        </w:tc>
        <w:tc>
          <w:tcPr>
            <w:tcW w:w="2074" w:type="dxa"/>
          </w:tcPr>
          <w:p w14:paraId="78A0A368" w14:textId="22A5A25A" w:rsidR="00BB447A" w:rsidRPr="00513DEC" w:rsidRDefault="0011794C" w:rsidP="00513DEC">
            <w:pPr>
              <w:spacing w:before="50" w:after="50"/>
              <w:jc w:val="center"/>
              <w:rPr>
                <w:rFonts w:cs="Times New Roman"/>
              </w:rPr>
            </w:pPr>
            <w:r w:rsidRPr="00513DEC">
              <w:rPr>
                <w:rFonts w:cs="Times New Roman"/>
              </w:rPr>
              <w:t>1</w:t>
            </w:r>
          </w:p>
        </w:tc>
      </w:tr>
      <w:tr w:rsidR="00BB447A" w:rsidRPr="00513DEC" w14:paraId="54D36378" w14:textId="77777777" w:rsidTr="00BB447A">
        <w:tc>
          <w:tcPr>
            <w:tcW w:w="2074" w:type="dxa"/>
          </w:tcPr>
          <w:p w14:paraId="26CC63E7" w14:textId="14206068" w:rsidR="00BB447A" w:rsidRPr="00513DEC" w:rsidRDefault="00BB447A" w:rsidP="00513DEC">
            <w:pPr>
              <w:spacing w:before="50" w:after="50"/>
              <w:jc w:val="center"/>
              <w:rPr>
                <w:rFonts w:cs="Times New Roman"/>
              </w:rPr>
            </w:pPr>
            <w:r w:rsidRPr="00513DEC">
              <w:rPr>
                <w:rFonts w:cs="Times New Roman"/>
              </w:rPr>
              <w:t>ent8</w:t>
            </w:r>
          </w:p>
        </w:tc>
        <w:tc>
          <w:tcPr>
            <w:tcW w:w="2074" w:type="dxa"/>
          </w:tcPr>
          <w:p w14:paraId="0A21507D" w14:textId="0C872C89" w:rsidR="00BB447A" w:rsidRPr="00513DEC" w:rsidRDefault="00BB447A" w:rsidP="00513DEC">
            <w:pPr>
              <w:spacing w:before="50" w:after="50"/>
              <w:jc w:val="center"/>
              <w:rPr>
                <w:rFonts w:cs="Times New Roman"/>
              </w:rPr>
            </w:pPr>
            <w:r w:rsidRPr="00513DEC">
              <w:rPr>
                <w:rFonts w:cs="Times New Roman"/>
              </w:rPr>
              <w:t>互联网</w:t>
            </w:r>
          </w:p>
        </w:tc>
        <w:tc>
          <w:tcPr>
            <w:tcW w:w="2074" w:type="dxa"/>
          </w:tcPr>
          <w:p w14:paraId="3B198E66" w14:textId="40BCEB42" w:rsidR="00BB447A" w:rsidRPr="00513DEC" w:rsidRDefault="0014160A" w:rsidP="00513DEC">
            <w:pPr>
              <w:spacing w:before="50" w:after="50"/>
              <w:jc w:val="center"/>
              <w:rPr>
                <w:rFonts w:cs="Times New Roman"/>
              </w:rPr>
            </w:pPr>
            <w:r w:rsidRPr="00513DEC">
              <w:rPr>
                <w:rFonts w:cs="Times New Roman"/>
              </w:rPr>
              <w:t>1</w:t>
            </w:r>
          </w:p>
        </w:tc>
        <w:tc>
          <w:tcPr>
            <w:tcW w:w="2074" w:type="dxa"/>
          </w:tcPr>
          <w:p w14:paraId="5E78A15D" w14:textId="47521F27" w:rsidR="00BB447A" w:rsidRPr="00513DEC" w:rsidRDefault="0011794C" w:rsidP="00513DEC">
            <w:pPr>
              <w:spacing w:before="50" w:after="50"/>
              <w:jc w:val="center"/>
              <w:rPr>
                <w:rFonts w:cs="Times New Roman"/>
              </w:rPr>
            </w:pPr>
            <w:r w:rsidRPr="00513DEC">
              <w:rPr>
                <w:rFonts w:cs="Times New Roman"/>
              </w:rPr>
              <w:t>3</w:t>
            </w:r>
          </w:p>
        </w:tc>
      </w:tr>
      <w:tr w:rsidR="00BB447A" w:rsidRPr="00513DEC" w14:paraId="08B5B689" w14:textId="77777777" w:rsidTr="00BB447A">
        <w:tc>
          <w:tcPr>
            <w:tcW w:w="2074" w:type="dxa"/>
          </w:tcPr>
          <w:p w14:paraId="54A647CC" w14:textId="2BC9A503" w:rsidR="00BB447A" w:rsidRPr="00513DEC" w:rsidRDefault="00BB447A" w:rsidP="00513DEC">
            <w:pPr>
              <w:spacing w:before="50" w:after="50"/>
              <w:jc w:val="center"/>
              <w:rPr>
                <w:rFonts w:cs="Times New Roman"/>
              </w:rPr>
            </w:pPr>
            <w:r w:rsidRPr="00513DEC">
              <w:rPr>
                <w:rFonts w:cs="Times New Roman"/>
              </w:rPr>
              <w:t>ent9</w:t>
            </w:r>
          </w:p>
        </w:tc>
        <w:tc>
          <w:tcPr>
            <w:tcW w:w="2074" w:type="dxa"/>
          </w:tcPr>
          <w:p w14:paraId="0A1D311C" w14:textId="38C43213" w:rsidR="00BB447A" w:rsidRPr="00513DEC" w:rsidRDefault="00BB447A" w:rsidP="00513DEC">
            <w:pPr>
              <w:spacing w:before="50" w:after="50"/>
              <w:jc w:val="center"/>
              <w:rPr>
                <w:rFonts w:cs="Times New Roman"/>
              </w:rPr>
            </w:pPr>
            <w:r w:rsidRPr="00513DEC">
              <w:rPr>
                <w:rFonts w:cs="Times New Roman"/>
              </w:rPr>
              <w:t>互联网</w:t>
            </w:r>
          </w:p>
        </w:tc>
        <w:tc>
          <w:tcPr>
            <w:tcW w:w="2074" w:type="dxa"/>
          </w:tcPr>
          <w:p w14:paraId="1CF1A40A" w14:textId="3A7C40CF" w:rsidR="00BB447A" w:rsidRPr="00513DEC" w:rsidRDefault="0014160A" w:rsidP="00513DEC">
            <w:pPr>
              <w:spacing w:before="50" w:after="50"/>
              <w:jc w:val="center"/>
              <w:rPr>
                <w:rFonts w:cs="Times New Roman"/>
              </w:rPr>
            </w:pPr>
            <w:r w:rsidRPr="00513DEC">
              <w:rPr>
                <w:rFonts w:cs="Times New Roman"/>
              </w:rPr>
              <w:t>8</w:t>
            </w:r>
          </w:p>
        </w:tc>
        <w:tc>
          <w:tcPr>
            <w:tcW w:w="2074" w:type="dxa"/>
          </w:tcPr>
          <w:p w14:paraId="7D2ED531" w14:textId="6525A5F3" w:rsidR="00BB447A" w:rsidRPr="00513DEC" w:rsidRDefault="0014160A" w:rsidP="00513DEC">
            <w:pPr>
              <w:spacing w:before="50" w:after="50"/>
              <w:jc w:val="center"/>
              <w:rPr>
                <w:rFonts w:cs="Times New Roman"/>
              </w:rPr>
            </w:pPr>
            <w:r w:rsidRPr="00513DEC">
              <w:rPr>
                <w:rFonts w:cs="Times New Roman"/>
              </w:rPr>
              <w:t>4</w:t>
            </w:r>
          </w:p>
        </w:tc>
      </w:tr>
      <w:tr w:rsidR="00BB447A" w:rsidRPr="00513DEC" w14:paraId="41728A0A" w14:textId="77777777" w:rsidTr="00BB447A">
        <w:tc>
          <w:tcPr>
            <w:tcW w:w="2074" w:type="dxa"/>
          </w:tcPr>
          <w:p w14:paraId="1793DF56" w14:textId="3E0B7A53" w:rsidR="00BB447A" w:rsidRPr="00513DEC" w:rsidRDefault="00BB447A" w:rsidP="00513DEC">
            <w:pPr>
              <w:spacing w:before="50" w:after="50"/>
              <w:jc w:val="center"/>
              <w:rPr>
                <w:rFonts w:cs="Times New Roman"/>
              </w:rPr>
            </w:pPr>
            <w:r w:rsidRPr="00513DEC">
              <w:rPr>
                <w:rFonts w:cs="Times New Roman"/>
              </w:rPr>
              <w:t>ent10</w:t>
            </w:r>
          </w:p>
        </w:tc>
        <w:tc>
          <w:tcPr>
            <w:tcW w:w="2074" w:type="dxa"/>
          </w:tcPr>
          <w:p w14:paraId="1EEBB093" w14:textId="5686E9D7" w:rsidR="00BB447A" w:rsidRPr="00513DEC" w:rsidRDefault="00BB447A" w:rsidP="00513DEC">
            <w:pPr>
              <w:spacing w:before="50" w:after="50"/>
              <w:jc w:val="center"/>
              <w:rPr>
                <w:rFonts w:cs="Times New Roman"/>
              </w:rPr>
            </w:pPr>
            <w:r w:rsidRPr="00513DEC">
              <w:rPr>
                <w:rFonts w:cs="Times New Roman"/>
              </w:rPr>
              <w:t>金融业</w:t>
            </w:r>
          </w:p>
        </w:tc>
        <w:tc>
          <w:tcPr>
            <w:tcW w:w="2074" w:type="dxa"/>
          </w:tcPr>
          <w:p w14:paraId="52E1B212" w14:textId="20F7B112" w:rsidR="00BB447A" w:rsidRPr="00513DEC" w:rsidRDefault="00075920" w:rsidP="00513DEC">
            <w:pPr>
              <w:spacing w:before="50" w:after="50"/>
              <w:jc w:val="center"/>
              <w:rPr>
                <w:rFonts w:cs="Times New Roman"/>
              </w:rPr>
            </w:pPr>
            <w:r w:rsidRPr="00513DEC">
              <w:rPr>
                <w:rFonts w:cs="Times New Roman"/>
              </w:rPr>
              <w:t>8</w:t>
            </w:r>
          </w:p>
        </w:tc>
        <w:tc>
          <w:tcPr>
            <w:tcW w:w="2074" w:type="dxa"/>
          </w:tcPr>
          <w:p w14:paraId="37793EFF" w14:textId="0C4BBFF3" w:rsidR="00BB447A" w:rsidRPr="00513DEC" w:rsidRDefault="00075920" w:rsidP="00513DEC">
            <w:pPr>
              <w:spacing w:before="50" w:after="50"/>
              <w:jc w:val="center"/>
              <w:rPr>
                <w:rFonts w:cs="Times New Roman"/>
              </w:rPr>
            </w:pPr>
            <w:r w:rsidRPr="00513DEC">
              <w:rPr>
                <w:rFonts w:cs="Times New Roman"/>
              </w:rPr>
              <w:t>1</w:t>
            </w:r>
          </w:p>
        </w:tc>
      </w:tr>
      <w:tr w:rsidR="0014160A" w:rsidRPr="00513DEC" w14:paraId="730B17BA" w14:textId="77777777" w:rsidTr="00BB447A">
        <w:tc>
          <w:tcPr>
            <w:tcW w:w="2074" w:type="dxa"/>
          </w:tcPr>
          <w:p w14:paraId="01E2DCAE" w14:textId="49E8164D" w:rsidR="0014160A" w:rsidRPr="00513DEC" w:rsidRDefault="0014160A" w:rsidP="00513DEC">
            <w:pPr>
              <w:spacing w:before="50" w:after="50"/>
              <w:jc w:val="center"/>
              <w:rPr>
                <w:rFonts w:cs="Times New Roman"/>
              </w:rPr>
            </w:pPr>
            <w:r w:rsidRPr="00513DEC">
              <w:rPr>
                <w:rFonts w:cs="Times New Roman"/>
              </w:rPr>
              <w:t>ent11</w:t>
            </w:r>
          </w:p>
        </w:tc>
        <w:tc>
          <w:tcPr>
            <w:tcW w:w="2074" w:type="dxa"/>
          </w:tcPr>
          <w:p w14:paraId="7738C0EC" w14:textId="67AC664E" w:rsidR="0014160A" w:rsidRPr="00513DEC" w:rsidRDefault="0014160A" w:rsidP="00513DEC">
            <w:pPr>
              <w:spacing w:before="50" w:after="50"/>
              <w:jc w:val="center"/>
              <w:rPr>
                <w:rFonts w:cs="Times New Roman"/>
              </w:rPr>
            </w:pPr>
            <w:r w:rsidRPr="00513DEC">
              <w:rPr>
                <w:rFonts w:cs="Times New Roman"/>
              </w:rPr>
              <w:t>互联网</w:t>
            </w:r>
          </w:p>
        </w:tc>
        <w:tc>
          <w:tcPr>
            <w:tcW w:w="2074" w:type="dxa"/>
          </w:tcPr>
          <w:p w14:paraId="574E030A" w14:textId="5BDDB279" w:rsidR="0014160A" w:rsidRPr="00513DEC" w:rsidRDefault="0014160A" w:rsidP="00513DEC">
            <w:pPr>
              <w:spacing w:before="50" w:after="50"/>
              <w:jc w:val="center"/>
              <w:rPr>
                <w:rFonts w:cs="Times New Roman"/>
              </w:rPr>
            </w:pPr>
            <w:r w:rsidRPr="00513DEC">
              <w:rPr>
                <w:rFonts w:cs="Times New Roman"/>
              </w:rPr>
              <w:t>1</w:t>
            </w:r>
          </w:p>
        </w:tc>
        <w:tc>
          <w:tcPr>
            <w:tcW w:w="2074" w:type="dxa"/>
          </w:tcPr>
          <w:p w14:paraId="66D7775D" w14:textId="64004B53" w:rsidR="0014160A" w:rsidRPr="00513DEC" w:rsidRDefault="00075920" w:rsidP="00513DEC">
            <w:pPr>
              <w:spacing w:before="50" w:after="50"/>
              <w:jc w:val="center"/>
              <w:rPr>
                <w:rFonts w:cs="Times New Roman"/>
              </w:rPr>
            </w:pPr>
            <w:r w:rsidRPr="00513DEC">
              <w:rPr>
                <w:rFonts w:cs="Times New Roman"/>
              </w:rPr>
              <w:t>2</w:t>
            </w:r>
          </w:p>
        </w:tc>
      </w:tr>
    </w:tbl>
    <w:p w14:paraId="1ADE8437" w14:textId="2FF625F4" w:rsidR="0011794C" w:rsidRPr="00513DEC" w:rsidRDefault="0011794C" w:rsidP="00513DEC">
      <w:pPr>
        <w:spacing w:before="50" w:after="50"/>
        <w:ind w:firstLine="420"/>
        <w:rPr>
          <w:rFonts w:cs="Times New Roman"/>
        </w:rPr>
      </w:pPr>
      <w:r w:rsidRPr="00513DEC">
        <w:rPr>
          <w:rFonts w:cs="Times New Roman"/>
        </w:rPr>
        <w:t>提供如下测试样例：</w:t>
      </w:r>
    </w:p>
    <w:p w14:paraId="6698F7E6" w14:textId="42DA19CF" w:rsidR="0011794C" w:rsidRPr="00513DEC" w:rsidRDefault="0011794C" w:rsidP="00513DEC">
      <w:pPr>
        <w:pStyle w:val="a9"/>
        <w:numPr>
          <w:ilvl w:val="0"/>
          <w:numId w:val="1"/>
        </w:numPr>
        <w:spacing w:before="50" w:after="50"/>
        <w:ind w:firstLineChars="0"/>
        <w:rPr>
          <w:rFonts w:cs="Times New Roman"/>
        </w:rPr>
      </w:pPr>
      <w:r w:rsidRPr="00513DEC">
        <w:rPr>
          <w:rFonts w:cs="Times New Roman"/>
        </w:rPr>
        <w:t>搜索</w:t>
      </w:r>
      <w:r w:rsidRPr="00513DEC">
        <w:rPr>
          <w:rFonts w:cs="Times New Roman"/>
        </w:rPr>
        <w:t>ent1</w:t>
      </w:r>
      <w:r w:rsidRPr="00513DEC">
        <w:rPr>
          <w:rFonts w:cs="Times New Roman"/>
        </w:rPr>
        <w:t>，规定</w:t>
      </w:r>
      <w:r w:rsidRPr="00513DEC">
        <w:rPr>
          <w:rFonts w:cs="Times New Roman"/>
        </w:rPr>
        <w:t>n</w:t>
      </w:r>
      <w:r w:rsidRPr="00513DEC">
        <w:rPr>
          <w:rFonts w:cs="Times New Roman"/>
        </w:rPr>
        <w:t>的个数为</w:t>
      </w:r>
      <w:r w:rsidRPr="00513DEC">
        <w:rPr>
          <w:rFonts w:cs="Times New Roman"/>
        </w:rPr>
        <w:t>5</w:t>
      </w:r>
      <w:r w:rsidR="0014160A" w:rsidRPr="00513DEC">
        <w:rPr>
          <w:rFonts w:cs="Times New Roman"/>
        </w:rPr>
        <w:t>，推荐相似企业</w:t>
      </w:r>
      <w:r w:rsidRPr="00513DEC">
        <w:rPr>
          <w:rFonts w:cs="Times New Roman"/>
        </w:rPr>
        <w:t>。</w:t>
      </w:r>
    </w:p>
    <w:p w14:paraId="74FEA957" w14:textId="68B37074" w:rsidR="0014160A" w:rsidRPr="00513DEC" w:rsidRDefault="0014160A" w:rsidP="00513DEC">
      <w:pPr>
        <w:pStyle w:val="a9"/>
        <w:spacing w:before="50" w:after="50"/>
        <w:ind w:left="420" w:firstLineChars="0" w:firstLine="0"/>
        <w:rPr>
          <w:rFonts w:cs="Times New Roman"/>
        </w:rPr>
      </w:pPr>
      <w:r w:rsidRPr="00513DEC">
        <w:rPr>
          <w:rFonts w:ascii="宋体" w:hAnsi="宋体" w:cs="宋体" w:hint="eastAsia"/>
        </w:rPr>
        <w:t>①</w:t>
      </w:r>
      <w:r w:rsidRPr="00513DEC">
        <w:rPr>
          <w:rFonts w:cs="Times New Roman"/>
        </w:rPr>
        <w:t>由于存在与</w:t>
      </w:r>
      <w:r w:rsidRPr="00513DEC">
        <w:rPr>
          <w:rFonts w:cs="Times New Roman"/>
        </w:rPr>
        <w:t>ent1</w:t>
      </w:r>
      <w:r w:rsidRPr="00513DEC">
        <w:rPr>
          <w:rFonts w:cs="Times New Roman"/>
        </w:rPr>
        <w:t>行业门类相同的企业，进入步骤</w:t>
      </w:r>
      <w:r w:rsidRPr="00513DEC">
        <w:rPr>
          <w:rFonts w:cs="Times New Roman"/>
        </w:rPr>
        <w:t>2</w:t>
      </w:r>
      <w:r w:rsidRPr="00513DEC">
        <w:rPr>
          <w:rFonts w:cs="Times New Roman"/>
        </w:rPr>
        <w:t>。</w:t>
      </w:r>
    </w:p>
    <w:p w14:paraId="4FB26BFE" w14:textId="77777777" w:rsidR="0014160A" w:rsidRPr="00513DEC" w:rsidRDefault="0014160A" w:rsidP="00513DEC">
      <w:pPr>
        <w:pStyle w:val="a9"/>
        <w:spacing w:before="50" w:after="50"/>
        <w:ind w:left="420" w:firstLineChars="0" w:firstLine="0"/>
        <w:rPr>
          <w:rFonts w:cs="Times New Roman"/>
        </w:rPr>
      </w:pPr>
      <w:r w:rsidRPr="00513DEC">
        <w:rPr>
          <w:rFonts w:ascii="宋体" w:hAnsi="宋体" w:cs="宋体" w:hint="eastAsia"/>
        </w:rPr>
        <w:t>②</w:t>
      </w:r>
      <w:r w:rsidRPr="00513DEC">
        <w:rPr>
          <w:rFonts w:cs="Times New Roman"/>
        </w:rPr>
        <w:t>首先找</w:t>
      </w:r>
      <w:proofErr w:type="spellStart"/>
      <w:r w:rsidRPr="00513DEC">
        <w:rPr>
          <w:rFonts w:cs="Times New Roman"/>
        </w:rPr>
        <w:t>inner_type</w:t>
      </w:r>
      <w:proofErr w:type="spellEnd"/>
      <w:r w:rsidRPr="00513DEC">
        <w:rPr>
          <w:rFonts w:cs="Times New Roman"/>
        </w:rPr>
        <w:t>和</w:t>
      </w:r>
      <w:proofErr w:type="spellStart"/>
      <w:r w:rsidRPr="00513DEC">
        <w:rPr>
          <w:rFonts w:cs="Times New Roman"/>
        </w:rPr>
        <w:t>ent_module_type</w:t>
      </w:r>
      <w:proofErr w:type="spellEnd"/>
      <w:r w:rsidRPr="00513DEC">
        <w:rPr>
          <w:rFonts w:cs="Times New Roman"/>
        </w:rPr>
        <w:t>相同的企业，此时查询集合中企业个数为</w:t>
      </w:r>
      <w:r w:rsidRPr="00513DEC">
        <w:rPr>
          <w:rFonts w:cs="Times New Roman"/>
        </w:rPr>
        <w:t>0</w:t>
      </w:r>
      <w:r w:rsidRPr="00513DEC">
        <w:rPr>
          <w:rFonts w:cs="Times New Roman"/>
        </w:rPr>
        <w:t>，进入步骤</w:t>
      </w:r>
      <w:r w:rsidRPr="00513DEC">
        <w:rPr>
          <w:rFonts w:cs="Times New Roman"/>
        </w:rPr>
        <w:t>3</w:t>
      </w:r>
      <w:r w:rsidRPr="00513DEC">
        <w:rPr>
          <w:rFonts w:cs="Times New Roman"/>
        </w:rPr>
        <w:t>。</w:t>
      </w:r>
    </w:p>
    <w:p w14:paraId="7F109EC3" w14:textId="37AB2826" w:rsidR="0011794C" w:rsidRPr="00513DEC" w:rsidRDefault="0014160A" w:rsidP="00513DEC">
      <w:pPr>
        <w:pStyle w:val="a9"/>
        <w:spacing w:before="50" w:after="50"/>
        <w:ind w:left="420" w:firstLineChars="0" w:firstLine="0"/>
        <w:rPr>
          <w:rFonts w:cs="Times New Roman"/>
        </w:rPr>
      </w:pPr>
      <w:r w:rsidRPr="00513DEC">
        <w:rPr>
          <w:rFonts w:ascii="宋体" w:hAnsi="宋体" w:cs="宋体" w:hint="eastAsia"/>
        </w:rPr>
        <w:t>③</w:t>
      </w:r>
      <w:r w:rsidRPr="00513DEC">
        <w:rPr>
          <w:rFonts w:cs="Times New Roman"/>
        </w:rPr>
        <w:t>找到</w:t>
      </w:r>
      <w:proofErr w:type="spellStart"/>
      <w:r w:rsidRPr="00513DEC">
        <w:rPr>
          <w:rFonts w:cs="Times New Roman"/>
        </w:rPr>
        <w:t>inner_type</w:t>
      </w:r>
      <w:proofErr w:type="spellEnd"/>
      <w:r w:rsidRPr="00513DEC">
        <w:rPr>
          <w:rFonts w:cs="Times New Roman"/>
        </w:rPr>
        <w:t>相同但是</w:t>
      </w:r>
      <w:proofErr w:type="spellStart"/>
      <w:r w:rsidRPr="00513DEC">
        <w:rPr>
          <w:rFonts w:cs="Times New Roman"/>
        </w:rPr>
        <w:t>ent_module_type</w:t>
      </w:r>
      <w:proofErr w:type="spellEnd"/>
      <w:r w:rsidRPr="00513DEC">
        <w:rPr>
          <w:rFonts w:cs="Times New Roman"/>
        </w:rPr>
        <w:t>不同的企业，</w:t>
      </w:r>
      <w:r w:rsidRPr="00513DEC">
        <w:rPr>
          <w:rFonts w:cs="Times New Roman"/>
        </w:rPr>
        <w:t>ent3</w:t>
      </w:r>
      <w:r w:rsidRPr="00513DEC">
        <w:rPr>
          <w:rFonts w:cs="Times New Roman"/>
        </w:rPr>
        <w:t>符合要求，加入到查询集合中，此时查询集合中企业个数为</w:t>
      </w:r>
      <w:r w:rsidRPr="00513DEC">
        <w:rPr>
          <w:rFonts w:cs="Times New Roman"/>
        </w:rPr>
        <w:t>1</w:t>
      </w:r>
      <w:r w:rsidRPr="00513DEC">
        <w:rPr>
          <w:rFonts w:cs="Times New Roman"/>
        </w:rPr>
        <w:t>，进入步骤</w:t>
      </w:r>
      <w:r w:rsidRPr="00513DEC">
        <w:rPr>
          <w:rFonts w:cs="Times New Roman"/>
        </w:rPr>
        <w:t>4.</w:t>
      </w:r>
    </w:p>
    <w:p w14:paraId="3C300C3A" w14:textId="4A898062" w:rsidR="0014160A" w:rsidRPr="00513DEC" w:rsidRDefault="0014160A" w:rsidP="00513DEC">
      <w:pPr>
        <w:pStyle w:val="a9"/>
        <w:spacing w:before="50" w:after="50"/>
        <w:ind w:left="420" w:firstLineChars="0" w:firstLine="0"/>
        <w:rPr>
          <w:rFonts w:cs="Times New Roman"/>
        </w:rPr>
      </w:pPr>
      <w:r w:rsidRPr="00513DEC">
        <w:rPr>
          <w:rFonts w:ascii="宋体" w:hAnsi="宋体" w:cs="宋体" w:hint="eastAsia"/>
        </w:rPr>
        <w:t>④</w:t>
      </w:r>
      <w:r w:rsidRPr="00513DEC">
        <w:rPr>
          <w:rFonts w:cs="Times New Roman"/>
        </w:rPr>
        <w:t>找到畜牧业中，</w:t>
      </w:r>
      <w:proofErr w:type="spellStart"/>
      <w:r w:rsidRPr="00513DEC">
        <w:rPr>
          <w:rFonts w:cs="Times New Roman"/>
        </w:rPr>
        <w:t>inner_type</w:t>
      </w:r>
      <w:proofErr w:type="spellEnd"/>
      <w:r w:rsidRPr="00513DEC">
        <w:rPr>
          <w:rFonts w:cs="Times New Roman"/>
        </w:rPr>
        <w:t>不同的企业，此时</w:t>
      </w:r>
      <w:r w:rsidRPr="00513DEC">
        <w:rPr>
          <w:rFonts w:cs="Times New Roman"/>
        </w:rPr>
        <w:t>ent2</w:t>
      </w:r>
      <w:r w:rsidRPr="00513DEC">
        <w:rPr>
          <w:rFonts w:cs="Times New Roman"/>
        </w:rPr>
        <w:t>加入到查询集合中，跳转至步骤</w:t>
      </w:r>
      <w:r w:rsidRPr="00513DEC">
        <w:rPr>
          <w:rFonts w:cs="Times New Roman"/>
        </w:rPr>
        <w:t>6</w:t>
      </w:r>
      <w:r w:rsidRPr="00513DEC">
        <w:rPr>
          <w:rFonts w:cs="Times New Roman"/>
        </w:rPr>
        <w:t>。</w:t>
      </w:r>
    </w:p>
    <w:p w14:paraId="180F1BA7" w14:textId="6AAB912F" w:rsidR="0014160A" w:rsidRPr="00513DEC" w:rsidRDefault="0014160A" w:rsidP="00513DEC">
      <w:pPr>
        <w:pStyle w:val="a9"/>
        <w:spacing w:before="50" w:after="50"/>
        <w:ind w:left="420" w:firstLineChars="0" w:firstLine="0"/>
        <w:rPr>
          <w:rFonts w:cs="Times New Roman"/>
        </w:rPr>
      </w:pPr>
      <w:r w:rsidRPr="00513DEC">
        <w:rPr>
          <w:rFonts w:ascii="宋体" w:hAnsi="宋体" w:cs="宋体" w:hint="eastAsia"/>
        </w:rPr>
        <w:t>⑤</w:t>
      </w:r>
      <w:r w:rsidRPr="00513DEC">
        <w:rPr>
          <w:rFonts w:cs="Times New Roman"/>
        </w:rPr>
        <w:t>推荐结束。所以推荐企业的集合是</w:t>
      </w:r>
      <w:r w:rsidRPr="00513DEC">
        <w:rPr>
          <w:rFonts w:cs="Times New Roman"/>
        </w:rPr>
        <w:t>{ent3,ent2}</w:t>
      </w:r>
      <w:r w:rsidRPr="00513DEC">
        <w:rPr>
          <w:rFonts w:cs="Times New Roman"/>
        </w:rPr>
        <w:t>。</w:t>
      </w:r>
    </w:p>
    <w:p w14:paraId="52EDB248" w14:textId="2FCBEB33" w:rsidR="0014160A" w:rsidRPr="00513DEC" w:rsidRDefault="0014160A" w:rsidP="00513DEC">
      <w:pPr>
        <w:pStyle w:val="a9"/>
        <w:numPr>
          <w:ilvl w:val="0"/>
          <w:numId w:val="1"/>
        </w:numPr>
        <w:spacing w:before="50" w:after="50"/>
        <w:ind w:firstLineChars="0"/>
        <w:rPr>
          <w:rFonts w:cs="Times New Roman"/>
        </w:rPr>
      </w:pPr>
      <w:r w:rsidRPr="00513DEC">
        <w:rPr>
          <w:rFonts w:cs="Times New Roman"/>
        </w:rPr>
        <w:t>搜索</w:t>
      </w:r>
      <w:r w:rsidRPr="00513DEC">
        <w:rPr>
          <w:rFonts w:cs="Times New Roman"/>
        </w:rPr>
        <w:t>ent</w:t>
      </w:r>
      <w:r w:rsidR="00075920" w:rsidRPr="00513DEC">
        <w:rPr>
          <w:rFonts w:cs="Times New Roman"/>
        </w:rPr>
        <w:t>4</w:t>
      </w:r>
      <w:r w:rsidR="00075920" w:rsidRPr="00513DEC">
        <w:rPr>
          <w:rFonts w:cs="Times New Roman"/>
        </w:rPr>
        <w:t>，规定</w:t>
      </w:r>
      <w:r w:rsidR="00075920" w:rsidRPr="00513DEC">
        <w:rPr>
          <w:rFonts w:cs="Times New Roman"/>
        </w:rPr>
        <w:t>n</w:t>
      </w:r>
      <w:r w:rsidR="00075920" w:rsidRPr="00513DEC">
        <w:rPr>
          <w:rFonts w:cs="Times New Roman"/>
        </w:rPr>
        <w:t>的个数为</w:t>
      </w:r>
      <w:r w:rsidR="00075920" w:rsidRPr="00513DEC">
        <w:rPr>
          <w:rFonts w:cs="Times New Roman"/>
        </w:rPr>
        <w:t>5</w:t>
      </w:r>
      <w:r w:rsidR="00075920" w:rsidRPr="00513DEC">
        <w:rPr>
          <w:rFonts w:cs="Times New Roman"/>
        </w:rPr>
        <w:t>，推荐相似企业。</w:t>
      </w:r>
    </w:p>
    <w:p w14:paraId="3D0ABDF9" w14:textId="3C3E0768" w:rsidR="00075920" w:rsidRPr="00513DEC" w:rsidRDefault="00075920" w:rsidP="00513DEC">
      <w:pPr>
        <w:pStyle w:val="a9"/>
        <w:spacing w:before="50" w:after="50"/>
        <w:ind w:left="420" w:firstLineChars="0" w:firstLine="0"/>
        <w:rPr>
          <w:rFonts w:cs="Times New Roman"/>
        </w:rPr>
      </w:pPr>
      <w:r w:rsidRPr="00513DEC">
        <w:rPr>
          <w:rFonts w:ascii="宋体" w:hAnsi="宋体" w:cs="宋体" w:hint="eastAsia"/>
        </w:rPr>
        <w:lastRenderedPageBreak/>
        <w:t>①</w:t>
      </w:r>
      <w:r w:rsidRPr="00513DEC">
        <w:rPr>
          <w:rFonts w:cs="Times New Roman"/>
        </w:rPr>
        <w:t>由于存在与</w:t>
      </w:r>
      <w:r w:rsidRPr="00513DEC">
        <w:rPr>
          <w:rFonts w:cs="Times New Roman"/>
        </w:rPr>
        <w:t>ent4</w:t>
      </w:r>
      <w:r w:rsidRPr="00513DEC">
        <w:rPr>
          <w:rFonts w:cs="Times New Roman"/>
        </w:rPr>
        <w:t>行业门类相同的企业，进入步骤</w:t>
      </w:r>
      <w:r w:rsidRPr="00513DEC">
        <w:rPr>
          <w:rFonts w:cs="Times New Roman"/>
        </w:rPr>
        <w:t>2</w:t>
      </w:r>
      <w:r w:rsidRPr="00513DEC">
        <w:rPr>
          <w:rFonts w:cs="Times New Roman"/>
        </w:rPr>
        <w:t>。</w:t>
      </w:r>
    </w:p>
    <w:p w14:paraId="572208CF" w14:textId="107D3EDF" w:rsidR="00075920" w:rsidRPr="00513DEC" w:rsidRDefault="00075920" w:rsidP="00513DEC">
      <w:pPr>
        <w:pStyle w:val="a9"/>
        <w:spacing w:before="50" w:after="50"/>
        <w:ind w:left="420" w:firstLineChars="0" w:firstLine="0"/>
        <w:rPr>
          <w:rFonts w:cs="Times New Roman"/>
        </w:rPr>
      </w:pPr>
      <w:r w:rsidRPr="00513DEC">
        <w:rPr>
          <w:rFonts w:ascii="宋体" w:hAnsi="宋体" w:cs="宋体" w:hint="eastAsia"/>
        </w:rPr>
        <w:t>②</w:t>
      </w:r>
      <w:r w:rsidRPr="00513DEC">
        <w:rPr>
          <w:rFonts w:cs="Times New Roman"/>
        </w:rPr>
        <w:t>找到</w:t>
      </w:r>
      <w:proofErr w:type="spellStart"/>
      <w:r w:rsidRPr="00513DEC">
        <w:rPr>
          <w:rFonts w:cs="Times New Roman"/>
        </w:rPr>
        <w:t>inner_type</w:t>
      </w:r>
      <w:proofErr w:type="spellEnd"/>
      <w:r w:rsidRPr="00513DEC">
        <w:rPr>
          <w:rFonts w:cs="Times New Roman"/>
        </w:rPr>
        <w:t>和</w:t>
      </w:r>
      <w:proofErr w:type="spellStart"/>
      <w:r w:rsidRPr="00513DEC">
        <w:rPr>
          <w:rFonts w:cs="Times New Roman"/>
        </w:rPr>
        <w:t>ent_module_type</w:t>
      </w:r>
      <w:proofErr w:type="spellEnd"/>
      <w:r w:rsidRPr="00513DEC">
        <w:rPr>
          <w:rFonts w:cs="Times New Roman"/>
        </w:rPr>
        <w:t>相同的企业</w:t>
      </w:r>
      <w:r w:rsidR="00333771" w:rsidRPr="00513DEC">
        <w:rPr>
          <w:rFonts w:cs="Times New Roman"/>
        </w:rPr>
        <w:t>。</w:t>
      </w:r>
      <w:r w:rsidRPr="00513DEC">
        <w:rPr>
          <w:rFonts w:cs="Times New Roman"/>
        </w:rPr>
        <w:t>ent5</w:t>
      </w:r>
      <w:r w:rsidRPr="00513DEC">
        <w:rPr>
          <w:rFonts w:cs="Times New Roman"/>
        </w:rPr>
        <w:t>和</w:t>
      </w:r>
      <w:r w:rsidRPr="00513DEC">
        <w:rPr>
          <w:rFonts w:cs="Times New Roman"/>
        </w:rPr>
        <w:t>ent7</w:t>
      </w:r>
      <w:r w:rsidRPr="00513DEC">
        <w:rPr>
          <w:rFonts w:cs="Times New Roman"/>
        </w:rPr>
        <w:t>加入集合。此时企业个数为</w:t>
      </w:r>
      <w:r w:rsidRPr="00513DEC">
        <w:rPr>
          <w:rFonts w:cs="Times New Roman"/>
        </w:rPr>
        <w:t>2</w:t>
      </w:r>
      <w:r w:rsidR="00333771" w:rsidRPr="00513DEC">
        <w:rPr>
          <w:rFonts w:cs="Times New Roman"/>
        </w:rPr>
        <w:t>，查询集合为</w:t>
      </w:r>
      <w:r w:rsidR="00333771" w:rsidRPr="00513DEC">
        <w:rPr>
          <w:rFonts w:cs="Times New Roman"/>
        </w:rPr>
        <w:t>{ent5,ent7}</w:t>
      </w:r>
      <w:r w:rsidRPr="00513DEC">
        <w:rPr>
          <w:rFonts w:cs="Times New Roman"/>
        </w:rPr>
        <w:t>，进入步骤</w:t>
      </w:r>
      <w:r w:rsidRPr="00513DEC">
        <w:rPr>
          <w:rFonts w:cs="Times New Roman"/>
        </w:rPr>
        <w:t>3</w:t>
      </w:r>
      <w:r w:rsidR="00333771" w:rsidRPr="00513DEC">
        <w:rPr>
          <w:rFonts w:cs="Times New Roman"/>
        </w:rPr>
        <w:t>。</w:t>
      </w:r>
    </w:p>
    <w:p w14:paraId="433C25C4" w14:textId="767255B2" w:rsidR="00333771" w:rsidRPr="00513DEC" w:rsidRDefault="00333771" w:rsidP="00513DEC">
      <w:pPr>
        <w:pStyle w:val="a9"/>
        <w:spacing w:before="50" w:after="50"/>
        <w:ind w:left="420" w:firstLineChars="0" w:firstLine="0"/>
        <w:rPr>
          <w:rFonts w:cs="Times New Roman"/>
        </w:rPr>
      </w:pPr>
      <w:r w:rsidRPr="00513DEC">
        <w:rPr>
          <w:rFonts w:ascii="宋体" w:hAnsi="宋体" w:cs="宋体" w:hint="eastAsia"/>
        </w:rPr>
        <w:t>③</w:t>
      </w:r>
      <w:r w:rsidRPr="00513DEC">
        <w:rPr>
          <w:rFonts w:cs="Times New Roman"/>
        </w:rPr>
        <w:t>找到</w:t>
      </w:r>
      <w:proofErr w:type="spellStart"/>
      <w:r w:rsidRPr="00513DEC">
        <w:rPr>
          <w:rFonts w:cs="Times New Roman"/>
        </w:rPr>
        <w:t>inner_type</w:t>
      </w:r>
      <w:proofErr w:type="spellEnd"/>
      <w:r w:rsidRPr="00513DEC">
        <w:rPr>
          <w:rFonts w:cs="Times New Roman"/>
        </w:rPr>
        <w:t>相同，但是</w:t>
      </w:r>
      <w:proofErr w:type="spellStart"/>
      <w:r w:rsidRPr="00513DEC">
        <w:rPr>
          <w:rFonts w:cs="Times New Roman"/>
        </w:rPr>
        <w:t>ent_module_type</w:t>
      </w:r>
      <w:proofErr w:type="spellEnd"/>
      <w:r w:rsidRPr="00513DEC">
        <w:rPr>
          <w:rFonts w:cs="Times New Roman"/>
        </w:rPr>
        <w:t>不同的企业。</w:t>
      </w:r>
      <w:r w:rsidRPr="00513DEC">
        <w:rPr>
          <w:rFonts w:cs="Times New Roman"/>
        </w:rPr>
        <w:t>ent6</w:t>
      </w:r>
      <w:r w:rsidRPr="00513DEC">
        <w:rPr>
          <w:rFonts w:cs="Times New Roman"/>
        </w:rPr>
        <w:t>和</w:t>
      </w:r>
      <w:r w:rsidRPr="00513DEC">
        <w:rPr>
          <w:rFonts w:cs="Times New Roman"/>
        </w:rPr>
        <w:t>ent9</w:t>
      </w:r>
      <w:r w:rsidRPr="00513DEC">
        <w:rPr>
          <w:rFonts w:cs="Times New Roman"/>
        </w:rPr>
        <w:t>进入集合，此时查询集合为</w:t>
      </w:r>
      <w:r w:rsidRPr="00513DEC">
        <w:rPr>
          <w:rFonts w:cs="Times New Roman"/>
        </w:rPr>
        <w:t>{ent5,ent7,ent6,ent9}</w:t>
      </w:r>
      <w:r w:rsidRPr="00513DEC">
        <w:rPr>
          <w:rFonts w:cs="Times New Roman"/>
        </w:rPr>
        <w:t>，进入步骤</w:t>
      </w:r>
      <w:r w:rsidRPr="00513DEC">
        <w:rPr>
          <w:rFonts w:cs="Times New Roman"/>
        </w:rPr>
        <w:t>4</w:t>
      </w:r>
      <w:r w:rsidRPr="00513DEC">
        <w:rPr>
          <w:rFonts w:cs="Times New Roman"/>
        </w:rPr>
        <w:t>。</w:t>
      </w:r>
    </w:p>
    <w:p w14:paraId="6432D298" w14:textId="6FAB7664" w:rsidR="003A0766" w:rsidRPr="00513DEC" w:rsidRDefault="00333771" w:rsidP="00513DEC">
      <w:pPr>
        <w:pStyle w:val="a9"/>
        <w:spacing w:before="50" w:after="50"/>
        <w:ind w:left="420" w:firstLineChars="0" w:firstLine="0"/>
        <w:rPr>
          <w:rFonts w:cs="Times New Roman"/>
        </w:rPr>
      </w:pPr>
      <w:r w:rsidRPr="00513DEC">
        <w:rPr>
          <w:rFonts w:ascii="宋体" w:hAnsi="宋体" w:cs="宋体" w:hint="eastAsia"/>
        </w:rPr>
        <w:t>④</w:t>
      </w:r>
      <w:r w:rsidRPr="00513DEC">
        <w:rPr>
          <w:rFonts w:cs="Times New Roman"/>
        </w:rPr>
        <w:t>找到</w:t>
      </w:r>
      <w:proofErr w:type="spellStart"/>
      <w:r w:rsidRPr="00513DEC">
        <w:rPr>
          <w:rFonts w:cs="Times New Roman"/>
        </w:rPr>
        <w:t>inner_type</w:t>
      </w:r>
      <w:proofErr w:type="spellEnd"/>
      <w:r w:rsidRPr="00513DEC">
        <w:rPr>
          <w:rFonts w:cs="Times New Roman"/>
        </w:rPr>
        <w:t>不同的企业，此时有</w:t>
      </w:r>
      <w:r w:rsidRPr="00513DEC">
        <w:rPr>
          <w:rFonts w:cs="Times New Roman"/>
        </w:rPr>
        <w:t>ent8</w:t>
      </w:r>
      <w:r w:rsidRPr="00513DEC">
        <w:rPr>
          <w:rFonts w:cs="Times New Roman"/>
        </w:rPr>
        <w:t>和</w:t>
      </w:r>
      <w:r w:rsidRPr="00513DEC">
        <w:rPr>
          <w:rFonts w:cs="Times New Roman"/>
        </w:rPr>
        <w:t>ent11</w:t>
      </w:r>
      <w:proofErr w:type="gramStart"/>
      <w:r w:rsidRPr="00513DEC">
        <w:rPr>
          <w:rFonts w:cs="Times New Roman"/>
        </w:rPr>
        <w:t>两个</w:t>
      </w:r>
      <w:proofErr w:type="gramEnd"/>
      <w:r w:rsidRPr="00513DEC">
        <w:rPr>
          <w:rFonts w:cs="Times New Roman"/>
        </w:rPr>
        <w:t>企业，由于</w:t>
      </w:r>
      <w:r w:rsidRPr="00513DEC">
        <w:rPr>
          <w:rFonts w:cs="Times New Roman"/>
        </w:rPr>
        <w:t>n</w:t>
      </w:r>
      <w:r w:rsidRPr="00513DEC">
        <w:rPr>
          <w:rFonts w:cs="Times New Roman"/>
        </w:rPr>
        <w:t>的个数为</w:t>
      </w:r>
      <w:r w:rsidRPr="00513DEC">
        <w:rPr>
          <w:rFonts w:cs="Times New Roman"/>
        </w:rPr>
        <w:t>5</w:t>
      </w:r>
      <w:r w:rsidRPr="00513DEC">
        <w:rPr>
          <w:rFonts w:cs="Times New Roman"/>
        </w:rPr>
        <w:t>，此时只能将</w:t>
      </w:r>
      <w:r w:rsidRPr="00513DEC">
        <w:rPr>
          <w:rFonts w:cs="Times New Roman"/>
        </w:rPr>
        <w:t>ent8</w:t>
      </w:r>
      <w:r w:rsidRPr="00513DEC">
        <w:rPr>
          <w:rFonts w:cs="Times New Roman"/>
        </w:rPr>
        <w:t>加入，最终的查询结合为</w:t>
      </w:r>
      <w:r w:rsidRPr="00513DEC">
        <w:rPr>
          <w:rFonts w:cs="Times New Roman"/>
        </w:rPr>
        <w:t>{</w:t>
      </w:r>
      <w:r w:rsidR="003A0766" w:rsidRPr="00513DEC">
        <w:rPr>
          <w:rFonts w:cs="Times New Roman"/>
        </w:rPr>
        <w:t xml:space="preserve"> ent5,ent7,ent6,ent9,ent8</w:t>
      </w:r>
      <w:r w:rsidRPr="00513DEC">
        <w:rPr>
          <w:rFonts w:cs="Times New Roman"/>
        </w:rPr>
        <w:t>}</w:t>
      </w:r>
      <w:r w:rsidR="003A0766" w:rsidRPr="00513DEC">
        <w:rPr>
          <w:rFonts w:cs="Times New Roman"/>
        </w:rPr>
        <w:t>，跳转至步骤</w:t>
      </w:r>
      <w:r w:rsidR="003A0766" w:rsidRPr="00513DEC">
        <w:rPr>
          <w:rFonts w:cs="Times New Roman"/>
        </w:rPr>
        <w:t>6</w:t>
      </w:r>
      <w:r w:rsidR="003A0766" w:rsidRPr="00513DEC">
        <w:rPr>
          <w:rFonts w:cs="Times New Roman"/>
        </w:rPr>
        <w:t>。</w:t>
      </w:r>
    </w:p>
    <w:p w14:paraId="1FE9DD61" w14:textId="76021864" w:rsidR="003A0766" w:rsidRPr="00513DEC" w:rsidRDefault="003A0766" w:rsidP="00513DEC">
      <w:pPr>
        <w:pStyle w:val="a9"/>
        <w:spacing w:before="50" w:after="50"/>
        <w:ind w:left="420" w:firstLineChars="0" w:firstLine="0"/>
        <w:rPr>
          <w:rFonts w:cs="Times New Roman"/>
        </w:rPr>
      </w:pPr>
      <w:r w:rsidRPr="00513DEC">
        <w:rPr>
          <w:rFonts w:ascii="宋体" w:hAnsi="宋体" w:cs="宋体" w:hint="eastAsia"/>
        </w:rPr>
        <w:t>⑤</w:t>
      </w:r>
      <w:r w:rsidRPr="00513DEC">
        <w:rPr>
          <w:rFonts w:cs="Times New Roman"/>
        </w:rPr>
        <w:t>推荐结束，最终推荐集合为</w:t>
      </w:r>
      <w:r w:rsidRPr="00513DEC">
        <w:rPr>
          <w:rFonts w:cs="Times New Roman"/>
        </w:rPr>
        <w:t>{ ent5,ent7,ent6,ent9,ent8}</w:t>
      </w:r>
      <w:r w:rsidRPr="00513DEC">
        <w:rPr>
          <w:rFonts w:cs="Times New Roman"/>
        </w:rPr>
        <w:t>。</w:t>
      </w:r>
    </w:p>
    <w:p w14:paraId="4DF77DCB" w14:textId="5F960306" w:rsidR="003A0766" w:rsidRPr="00513DEC" w:rsidRDefault="003A0766" w:rsidP="00513DEC">
      <w:pPr>
        <w:pStyle w:val="a9"/>
        <w:numPr>
          <w:ilvl w:val="0"/>
          <w:numId w:val="1"/>
        </w:numPr>
        <w:spacing w:before="50" w:after="50"/>
        <w:ind w:firstLineChars="0"/>
        <w:rPr>
          <w:rFonts w:cs="Times New Roman"/>
        </w:rPr>
      </w:pPr>
      <w:r w:rsidRPr="00513DEC">
        <w:rPr>
          <w:rFonts w:cs="Times New Roman"/>
        </w:rPr>
        <w:t>搜索</w:t>
      </w:r>
      <w:r w:rsidRPr="00513DEC">
        <w:rPr>
          <w:rFonts w:cs="Times New Roman"/>
        </w:rPr>
        <w:t>ent10</w:t>
      </w:r>
      <w:r w:rsidRPr="00513DEC">
        <w:rPr>
          <w:rFonts w:cs="Times New Roman"/>
        </w:rPr>
        <w:t>，规定</w:t>
      </w:r>
      <w:r w:rsidRPr="00513DEC">
        <w:rPr>
          <w:rFonts w:cs="Times New Roman"/>
        </w:rPr>
        <w:t>n</w:t>
      </w:r>
      <w:r w:rsidRPr="00513DEC">
        <w:rPr>
          <w:rFonts w:cs="Times New Roman"/>
        </w:rPr>
        <w:t>的个数为</w:t>
      </w:r>
      <w:r w:rsidRPr="00513DEC">
        <w:rPr>
          <w:rFonts w:cs="Times New Roman"/>
        </w:rPr>
        <w:t>5</w:t>
      </w:r>
      <w:r w:rsidRPr="00513DEC">
        <w:rPr>
          <w:rFonts w:cs="Times New Roman"/>
        </w:rPr>
        <w:t>，推荐相似企业。</w:t>
      </w:r>
    </w:p>
    <w:p w14:paraId="18FED9A5" w14:textId="11CDF599" w:rsidR="003A0766" w:rsidRPr="00513DEC" w:rsidRDefault="003A0766" w:rsidP="00513DEC">
      <w:pPr>
        <w:pStyle w:val="a9"/>
        <w:spacing w:before="50" w:after="50"/>
        <w:ind w:left="420" w:firstLineChars="0" w:firstLine="0"/>
        <w:rPr>
          <w:rFonts w:cs="Times New Roman"/>
        </w:rPr>
      </w:pPr>
      <w:r w:rsidRPr="00513DEC">
        <w:rPr>
          <w:rFonts w:ascii="宋体" w:hAnsi="宋体" w:cs="宋体" w:hint="eastAsia"/>
        </w:rPr>
        <w:t>①</w:t>
      </w:r>
      <w:r w:rsidRPr="00513DEC">
        <w:rPr>
          <w:rFonts w:cs="Times New Roman"/>
        </w:rPr>
        <w:t>由于没有与它行业门类相同的企业，进入步骤</w:t>
      </w:r>
      <w:r w:rsidRPr="00513DEC">
        <w:rPr>
          <w:rFonts w:cs="Times New Roman"/>
        </w:rPr>
        <w:t>5</w:t>
      </w:r>
      <w:r w:rsidRPr="00513DEC">
        <w:rPr>
          <w:rFonts w:cs="Times New Roman"/>
        </w:rPr>
        <w:t>。</w:t>
      </w:r>
    </w:p>
    <w:p w14:paraId="25539ADE" w14:textId="0DF58A9E" w:rsidR="003A0766" w:rsidRPr="00513DEC" w:rsidRDefault="003A0766" w:rsidP="00513DEC">
      <w:pPr>
        <w:pStyle w:val="a9"/>
        <w:spacing w:before="50" w:after="50"/>
        <w:ind w:left="420" w:firstLineChars="0" w:firstLine="0"/>
        <w:rPr>
          <w:rFonts w:cs="Times New Roman"/>
        </w:rPr>
      </w:pPr>
      <w:r w:rsidRPr="00513DEC">
        <w:rPr>
          <w:rFonts w:ascii="宋体" w:hAnsi="宋体" w:cs="宋体" w:hint="eastAsia"/>
        </w:rPr>
        <w:t>②</w:t>
      </w:r>
      <w:r w:rsidRPr="00513DEC">
        <w:rPr>
          <w:rFonts w:cs="Times New Roman"/>
        </w:rPr>
        <w:t>找到</w:t>
      </w:r>
      <w:proofErr w:type="spellStart"/>
      <w:r w:rsidRPr="00513DEC">
        <w:rPr>
          <w:rFonts w:cs="Times New Roman"/>
        </w:rPr>
        <w:t>inner_type</w:t>
      </w:r>
      <w:proofErr w:type="spellEnd"/>
      <w:r w:rsidRPr="00513DEC">
        <w:rPr>
          <w:rFonts w:cs="Times New Roman"/>
        </w:rPr>
        <w:t>与</w:t>
      </w:r>
      <w:proofErr w:type="spellStart"/>
      <w:r w:rsidRPr="00513DEC">
        <w:rPr>
          <w:rFonts w:cs="Times New Roman"/>
        </w:rPr>
        <w:t>ent_module_type</w:t>
      </w:r>
      <w:proofErr w:type="spellEnd"/>
      <w:r w:rsidRPr="00513DEC">
        <w:rPr>
          <w:rFonts w:cs="Times New Roman"/>
        </w:rPr>
        <w:t>相同的企业，将</w:t>
      </w:r>
      <w:r w:rsidRPr="00513DEC">
        <w:rPr>
          <w:rFonts w:cs="Times New Roman"/>
        </w:rPr>
        <w:t>ent4</w:t>
      </w:r>
      <w:r w:rsidRPr="00513DEC">
        <w:rPr>
          <w:rFonts w:cs="Times New Roman"/>
        </w:rPr>
        <w:t>，</w:t>
      </w:r>
      <w:r w:rsidRPr="00513DEC">
        <w:rPr>
          <w:rFonts w:cs="Times New Roman"/>
        </w:rPr>
        <w:t>ent5</w:t>
      </w:r>
      <w:r w:rsidRPr="00513DEC">
        <w:rPr>
          <w:rFonts w:cs="Times New Roman"/>
        </w:rPr>
        <w:t>，</w:t>
      </w:r>
      <w:r w:rsidRPr="00513DEC">
        <w:rPr>
          <w:rFonts w:cs="Times New Roman"/>
        </w:rPr>
        <w:t>ent7</w:t>
      </w:r>
      <w:r w:rsidRPr="00513DEC">
        <w:rPr>
          <w:rFonts w:cs="Times New Roman"/>
        </w:rPr>
        <w:t>加入到查询集合中，跳转至步骤</w:t>
      </w:r>
      <w:r w:rsidRPr="00513DEC">
        <w:rPr>
          <w:rFonts w:cs="Times New Roman"/>
        </w:rPr>
        <w:t>6</w:t>
      </w:r>
      <w:r w:rsidRPr="00513DEC">
        <w:rPr>
          <w:rFonts w:cs="Times New Roman"/>
        </w:rPr>
        <w:t>。</w:t>
      </w:r>
    </w:p>
    <w:p w14:paraId="1FD37C6F" w14:textId="315B9D11" w:rsidR="003A0766" w:rsidRPr="00513DEC" w:rsidRDefault="003A0766" w:rsidP="00513DEC">
      <w:pPr>
        <w:pStyle w:val="a9"/>
        <w:spacing w:before="50" w:after="50"/>
        <w:ind w:left="420" w:firstLineChars="0" w:firstLine="0"/>
        <w:rPr>
          <w:rFonts w:cs="Times New Roman"/>
        </w:rPr>
      </w:pPr>
      <w:r w:rsidRPr="00513DEC">
        <w:rPr>
          <w:rFonts w:ascii="宋体" w:hAnsi="宋体" w:cs="宋体" w:hint="eastAsia"/>
        </w:rPr>
        <w:t>③</w:t>
      </w:r>
      <w:r w:rsidRPr="00513DEC">
        <w:rPr>
          <w:rFonts w:cs="Times New Roman"/>
        </w:rPr>
        <w:t>推荐结束，最终推荐集合为</w:t>
      </w:r>
      <w:r w:rsidRPr="00513DEC">
        <w:rPr>
          <w:rFonts w:cs="Times New Roman"/>
        </w:rPr>
        <w:t>{ ent4</w:t>
      </w:r>
      <w:r w:rsidRPr="00513DEC">
        <w:rPr>
          <w:rFonts w:cs="Times New Roman"/>
        </w:rPr>
        <w:t>，</w:t>
      </w:r>
      <w:r w:rsidRPr="00513DEC">
        <w:rPr>
          <w:rFonts w:cs="Times New Roman"/>
        </w:rPr>
        <w:t>ent5</w:t>
      </w:r>
      <w:r w:rsidRPr="00513DEC">
        <w:rPr>
          <w:rFonts w:cs="Times New Roman"/>
        </w:rPr>
        <w:t>，</w:t>
      </w:r>
      <w:r w:rsidRPr="00513DEC">
        <w:rPr>
          <w:rFonts w:cs="Times New Roman"/>
        </w:rPr>
        <w:t>ent7}</w:t>
      </w:r>
      <w:r w:rsidRPr="00513DEC">
        <w:rPr>
          <w:rFonts w:cs="Times New Roman"/>
        </w:rPr>
        <w:t>。</w:t>
      </w:r>
    </w:p>
    <w:p w14:paraId="17E0F377" w14:textId="77777777" w:rsidR="00BB447A" w:rsidRPr="00513DEC" w:rsidRDefault="00BB447A" w:rsidP="00513DEC">
      <w:pPr>
        <w:spacing w:before="50" w:after="50"/>
        <w:rPr>
          <w:rFonts w:cs="Times New Roman"/>
        </w:rPr>
      </w:pPr>
    </w:p>
    <w:sectPr w:rsidR="00BB447A" w:rsidRPr="00513DEC" w:rsidSect="00424226">
      <w:headerReference w:type="default" r:id="rId11"/>
      <w:footerReference w:type="default" r:id="rId12"/>
      <w:pgSz w:w="11906" w:h="16838"/>
      <w:pgMar w:top="1134" w:right="1134" w:bottom="1134" w:left="1134"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8EA9B" w14:textId="77777777" w:rsidR="004D2884" w:rsidRDefault="004D2884" w:rsidP="00AE5734">
      <w:r>
        <w:separator/>
      </w:r>
    </w:p>
  </w:endnote>
  <w:endnote w:type="continuationSeparator" w:id="0">
    <w:p w14:paraId="242F62A6" w14:textId="77777777" w:rsidR="004D2884" w:rsidRDefault="004D2884" w:rsidP="00AE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830702"/>
      <w:docPartObj>
        <w:docPartGallery w:val="Page Numbers (Bottom of Page)"/>
        <w:docPartUnique/>
      </w:docPartObj>
    </w:sdtPr>
    <w:sdtEndPr/>
    <w:sdtContent>
      <w:p w14:paraId="7628413E" w14:textId="3EB8B22D" w:rsidR="004A7800" w:rsidRDefault="004A7800">
        <w:pPr>
          <w:pStyle w:val="a6"/>
          <w:jc w:val="center"/>
        </w:pPr>
        <w:r>
          <w:fldChar w:fldCharType="begin"/>
        </w:r>
        <w:r>
          <w:instrText>PAGE   \* MERGEFORMAT</w:instrText>
        </w:r>
        <w:r>
          <w:fldChar w:fldCharType="separate"/>
        </w:r>
        <w:r>
          <w:rPr>
            <w:lang w:val="zh-CN"/>
          </w:rPr>
          <w:t>2</w:t>
        </w:r>
        <w:r>
          <w:fldChar w:fldCharType="end"/>
        </w:r>
      </w:p>
    </w:sdtContent>
  </w:sdt>
  <w:p w14:paraId="304D0E04" w14:textId="77777777" w:rsidR="004A7800" w:rsidRDefault="004A78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299F9" w14:textId="77777777" w:rsidR="004D2884" w:rsidRDefault="004D2884" w:rsidP="00AE5734">
      <w:r>
        <w:separator/>
      </w:r>
    </w:p>
  </w:footnote>
  <w:footnote w:type="continuationSeparator" w:id="0">
    <w:p w14:paraId="369F73E7" w14:textId="77777777" w:rsidR="004D2884" w:rsidRDefault="004D2884" w:rsidP="00AE5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DE123" w14:textId="58E1B8FF" w:rsidR="000B3216" w:rsidRPr="000B3216" w:rsidRDefault="000B3216" w:rsidP="00351676">
    <w:pPr>
      <w:pStyle w:val="a4"/>
    </w:pPr>
    <w:r w:rsidRPr="009C5317">
      <w:rPr>
        <w:rFonts w:ascii="黑体" w:eastAsia="黑体" w:hAnsi="黑体" w:hint="eastAsia"/>
        <w:sz w:val="24"/>
        <w:szCs w:val="24"/>
      </w:rPr>
      <w:t>e</w:t>
    </w:r>
    <w:proofErr w:type="gramStart"/>
    <w:r w:rsidRPr="009C5317">
      <w:rPr>
        <w:rFonts w:ascii="黑体" w:eastAsia="黑体" w:hAnsi="黑体" w:hint="eastAsia"/>
        <w:sz w:val="24"/>
        <w:szCs w:val="24"/>
      </w:rPr>
      <w:t>企查信息技术</w:t>
    </w:r>
    <w:proofErr w:type="gramEnd"/>
    <w:r w:rsidRPr="009C5317">
      <w:rPr>
        <w:rFonts w:ascii="黑体" w:eastAsia="黑体" w:hAnsi="黑体" w:hint="eastAsia"/>
        <w:sz w:val="24"/>
        <w:szCs w:val="24"/>
      </w:rPr>
      <w:t>有限公司</w:t>
    </w: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EA12A" w14:textId="25CBF5E5" w:rsidR="004A7800" w:rsidRPr="000B3216" w:rsidRDefault="004A7800" w:rsidP="00351676">
    <w:pPr>
      <w:pStyle w:val="a4"/>
    </w:pPr>
    <w:r>
      <w:rPr>
        <w:noProof/>
      </w:rPr>
      <w:drawing>
        <wp:inline distT="0" distB="0" distL="0" distR="0" wp14:anchorId="7AE38DEE" wp14:editId="473C415E">
          <wp:extent cx="5274310" cy="410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4108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547D2"/>
    <w:multiLevelType w:val="hybridMultilevel"/>
    <w:tmpl w:val="554233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06"/>
    <w:rsid w:val="000428B2"/>
    <w:rsid w:val="00054EB6"/>
    <w:rsid w:val="00075920"/>
    <w:rsid w:val="000B3216"/>
    <w:rsid w:val="0011794C"/>
    <w:rsid w:val="0014160A"/>
    <w:rsid w:val="00277551"/>
    <w:rsid w:val="00286B78"/>
    <w:rsid w:val="0030405C"/>
    <w:rsid w:val="00333771"/>
    <w:rsid w:val="00351676"/>
    <w:rsid w:val="00385AA3"/>
    <w:rsid w:val="00391F43"/>
    <w:rsid w:val="003A0766"/>
    <w:rsid w:val="003E6E18"/>
    <w:rsid w:val="00424226"/>
    <w:rsid w:val="00441AD9"/>
    <w:rsid w:val="00495AB8"/>
    <w:rsid w:val="004A7800"/>
    <w:rsid w:val="004B0B84"/>
    <w:rsid w:val="004D2884"/>
    <w:rsid w:val="00513DEC"/>
    <w:rsid w:val="00533ECF"/>
    <w:rsid w:val="00566973"/>
    <w:rsid w:val="005C7CEE"/>
    <w:rsid w:val="005F7E9F"/>
    <w:rsid w:val="006243D5"/>
    <w:rsid w:val="00700306"/>
    <w:rsid w:val="00700680"/>
    <w:rsid w:val="00750DF1"/>
    <w:rsid w:val="007D5A14"/>
    <w:rsid w:val="008752C9"/>
    <w:rsid w:val="008B3BCA"/>
    <w:rsid w:val="009B5735"/>
    <w:rsid w:val="009F6551"/>
    <w:rsid w:val="00AE5734"/>
    <w:rsid w:val="00B44B58"/>
    <w:rsid w:val="00BB447A"/>
    <w:rsid w:val="00C0188D"/>
    <w:rsid w:val="00E57DDF"/>
    <w:rsid w:val="00F4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629E9"/>
  <w15:chartTrackingRefBased/>
  <w15:docId w15:val="{4B814A88-446C-4F4E-84B0-AC899CC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2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5A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qFormat/>
    <w:rsid w:val="005F7E9F"/>
    <w:pPr>
      <w:tabs>
        <w:tab w:val="center" w:pos="4150"/>
        <w:tab w:val="right" w:pos="10104"/>
      </w:tabs>
      <w:textAlignment w:val="center"/>
    </w:pPr>
    <w:rPr>
      <w:rFonts w:cs="Times New Roman"/>
    </w:rPr>
  </w:style>
  <w:style w:type="paragraph" w:styleId="a4">
    <w:name w:val="header"/>
    <w:basedOn w:val="a"/>
    <w:link w:val="a5"/>
    <w:uiPriority w:val="99"/>
    <w:unhideWhenUsed/>
    <w:rsid w:val="00AE57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734"/>
    <w:rPr>
      <w:sz w:val="18"/>
      <w:szCs w:val="18"/>
    </w:rPr>
  </w:style>
  <w:style w:type="paragraph" w:styleId="a6">
    <w:name w:val="footer"/>
    <w:basedOn w:val="a"/>
    <w:link w:val="a7"/>
    <w:uiPriority w:val="99"/>
    <w:unhideWhenUsed/>
    <w:rsid w:val="00AE5734"/>
    <w:pPr>
      <w:tabs>
        <w:tab w:val="center" w:pos="4153"/>
        <w:tab w:val="right" w:pos="8306"/>
      </w:tabs>
      <w:snapToGrid w:val="0"/>
      <w:jc w:val="left"/>
    </w:pPr>
    <w:rPr>
      <w:sz w:val="18"/>
      <w:szCs w:val="18"/>
    </w:rPr>
  </w:style>
  <w:style w:type="character" w:customStyle="1" w:styleId="a7">
    <w:name w:val="页脚 字符"/>
    <w:basedOn w:val="a0"/>
    <w:link w:val="a6"/>
    <w:uiPriority w:val="99"/>
    <w:rsid w:val="00AE5734"/>
    <w:rPr>
      <w:sz w:val="18"/>
      <w:szCs w:val="18"/>
    </w:rPr>
  </w:style>
  <w:style w:type="character" w:customStyle="1" w:styleId="20">
    <w:name w:val="标题 2 字符"/>
    <w:basedOn w:val="a0"/>
    <w:link w:val="2"/>
    <w:uiPriority w:val="9"/>
    <w:rsid w:val="007D5A14"/>
    <w:rPr>
      <w:rFonts w:asciiTheme="majorHAnsi" w:eastAsiaTheme="majorEastAsia" w:hAnsiTheme="majorHAnsi" w:cstheme="majorBidi"/>
      <w:b/>
      <w:bCs/>
      <w:sz w:val="32"/>
      <w:szCs w:val="32"/>
    </w:rPr>
  </w:style>
  <w:style w:type="table" w:styleId="a8">
    <w:name w:val="Table Grid"/>
    <w:basedOn w:val="a1"/>
    <w:uiPriority w:val="39"/>
    <w:rsid w:val="00BB4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1794C"/>
    <w:pPr>
      <w:ind w:firstLineChars="200" w:firstLine="420"/>
    </w:pPr>
  </w:style>
  <w:style w:type="character" w:customStyle="1" w:styleId="10">
    <w:name w:val="标题 1 字符"/>
    <w:basedOn w:val="a0"/>
    <w:link w:val="1"/>
    <w:uiPriority w:val="9"/>
    <w:rsid w:val="008752C9"/>
    <w:rPr>
      <w:b/>
      <w:bCs/>
      <w:kern w:val="44"/>
      <w:sz w:val="44"/>
      <w:szCs w:val="44"/>
    </w:rPr>
  </w:style>
  <w:style w:type="paragraph" w:styleId="TOC">
    <w:name w:val="TOC Heading"/>
    <w:basedOn w:val="1"/>
    <w:next w:val="a"/>
    <w:uiPriority w:val="39"/>
    <w:unhideWhenUsed/>
    <w:qFormat/>
    <w:rsid w:val="008752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13DEC"/>
    <w:pPr>
      <w:tabs>
        <w:tab w:val="right" w:leader="dot" w:pos="8296"/>
      </w:tabs>
      <w:spacing w:before="50" w:after="50"/>
      <w:ind w:leftChars="200" w:left="420"/>
    </w:pPr>
    <w:rPr>
      <w:rFonts w:cs="Times New Roman"/>
      <w:noProof/>
      <w:sz w:val="28"/>
      <w:szCs w:val="32"/>
    </w:rPr>
  </w:style>
  <w:style w:type="character" w:styleId="aa">
    <w:name w:val="Hyperlink"/>
    <w:basedOn w:val="a0"/>
    <w:uiPriority w:val="99"/>
    <w:unhideWhenUsed/>
    <w:rsid w:val="00875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55344-65F1-4D21-A8B3-9F11720F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振乾</dc:creator>
  <cp:keywords/>
  <dc:description/>
  <cp:lastModifiedBy>陈 振乾</cp:lastModifiedBy>
  <cp:revision>19</cp:revision>
  <dcterms:created xsi:type="dcterms:W3CDTF">2020-05-09T01:09:00Z</dcterms:created>
  <dcterms:modified xsi:type="dcterms:W3CDTF">2020-05-27T15:03:00Z</dcterms:modified>
</cp:coreProperties>
</file>