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B232" w14:textId="65CC8D3E" w:rsidR="00AE0591" w:rsidRDefault="00AE0591" w:rsidP="00AE0591">
      <w:pPr>
        <w:pStyle w:val="1"/>
        <w:jc w:val="center"/>
      </w:pPr>
      <w:r>
        <w:rPr>
          <w:rFonts w:hint="eastAsia"/>
        </w:rPr>
        <w:t>模型评估指标</w:t>
      </w:r>
    </w:p>
    <w:p w14:paraId="45EB7D1A" w14:textId="6F8F0661" w:rsidR="00C0188D" w:rsidRDefault="00AE0591" w:rsidP="00AE0591">
      <w:pPr>
        <w:spacing w:line="360" w:lineRule="auto"/>
        <w:ind w:firstLine="420"/>
      </w:pPr>
      <w:r>
        <w:rPr>
          <w:rFonts w:hint="eastAsia"/>
        </w:rPr>
        <w:t>如表</w:t>
      </w:r>
      <w:r>
        <w:rPr>
          <w:rFonts w:hint="eastAsia"/>
        </w:rPr>
        <w:t>1</w:t>
      </w:r>
      <w:r>
        <w:rPr>
          <w:rFonts w:hint="eastAsia"/>
        </w:rPr>
        <w:t>所示，是模型效率时间相关指标，对出题方提供数据集中的</w:t>
      </w:r>
      <w:r>
        <w:t>19</w:t>
      </w:r>
      <w:r>
        <w:rPr>
          <w:rFonts w:hint="eastAsia"/>
        </w:rPr>
        <w:t>万个左右的企业进行训练和预测得到的结果。</w:t>
      </w:r>
    </w:p>
    <w:p w14:paraId="7010D50F" w14:textId="40D123EC" w:rsidR="00AE0591" w:rsidRDefault="00AE0591" w:rsidP="00AE0591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：模型训练时间相关指标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591" w14:paraId="63F7E16B" w14:textId="77777777" w:rsidTr="00AE0591">
        <w:tc>
          <w:tcPr>
            <w:tcW w:w="4148" w:type="dxa"/>
          </w:tcPr>
          <w:p w14:paraId="1C15E19B" w14:textId="3276A8F1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4148" w:type="dxa"/>
          </w:tcPr>
          <w:p w14:paraId="0E7CC756" w14:textId="0D3BF068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AE0591" w14:paraId="0FD32363" w14:textId="77777777" w:rsidTr="00AE0591">
        <w:tc>
          <w:tcPr>
            <w:tcW w:w="4148" w:type="dxa"/>
          </w:tcPr>
          <w:p w14:paraId="378FA209" w14:textId="4F828ADD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模型训练总时间</w:t>
            </w:r>
          </w:p>
        </w:tc>
        <w:tc>
          <w:tcPr>
            <w:tcW w:w="4148" w:type="dxa"/>
          </w:tcPr>
          <w:p w14:paraId="1C47F6C8" w14:textId="5E162C41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1.4</w:t>
            </w:r>
          </w:p>
        </w:tc>
      </w:tr>
      <w:tr w:rsidR="00AE0591" w14:paraId="4EB29299" w14:textId="77777777" w:rsidTr="00AE0591">
        <w:tc>
          <w:tcPr>
            <w:tcW w:w="4148" w:type="dxa"/>
          </w:tcPr>
          <w:p w14:paraId="32014071" w14:textId="13ACB001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预测样本总时间</w:t>
            </w:r>
          </w:p>
        </w:tc>
        <w:tc>
          <w:tcPr>
            <w:tcW w:w="4148" w:type="dxa"/>
          </w:tcPr>
          <w:p w14:paraId="751200B8" w14:textId="62E8C98A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AE0591" w14:paraId="7FEC0381" w14:textId="77777777" w:rsidTr="00AE0591">
        <w:tc>
          <w:tcPr>
            <w:tcW w:w="4148" w:type="dxa"/>
          </w:tcPr>
          <w:p w14:paraId="33AEC5E2" w14:textId="17888F4C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系统训练响应时间（预处理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训练）</w:t>
            </w:r>
          </w:p>
        </w:tc>
        <w:tc>
          <w:tcPr>
            <w:tcW w:w="4148" w:type="dxa"/>
          </w:tcPr>
          <w:p w14:paraId="52EA41D2" w14:textId="6CEE1A1E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 w:rsidRPr="00D33E51">
              <w:t>25.</w:t>
            </w:r>
            <w:r>
              <w:t>1</w:t>
            </w:r>
          </w:p>
        </w:tc>
      </w:tr>
      <w:tr w:rsidR="00AE0591" w14:paraId="4DE8A623" w14:textId="77777777" w:rsidTr="00AE0591">
        <w:tc>
          <w:tcPr>
            <w:tcW w:w="4148" w:type="dxa"/>
          </w:tcPr>
          <w:p w14:paraId="1C4F737C" w14:textId="056CE3FE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系统预测响应时间（预处理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预测）</w:t>
            </w:r>
          </w:p>
        </w:tc>
        <w:tc>
          <w:tcPr>
            <w:tcW w:w="4148" w:type="dxa"/>
          </w:tcPr>
          <w:p w14:paraId="2F0E2D32" w14:textId="3D733AC0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.1</w:t>
            </w:r>
          </w:p>
        </w:tc>
      </w:tr>
    </w:tbl>
    <w:p w14:paraId="46ACDF80" w14:textId="39AB15AD" w:rsidR="00AE0591" w:rsidRDefault="00AE0591" w:rsidP="00AE0591">
      <w:pPr>
        <w:spacing w:line="360" w:lineRule="auto"/>
        <w:ind w:firstLine="42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rPr>
          <w:rFonts w:hint="eastAsia"/>
        </w:rPr>
        <w:t>所示，我们使用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（</w:t>
      </w:r>
      <w:r w:rsidRPr="009601E1">
        <w:t>Calinski-Harabasz</w:t>
      </w:r>
      <w:r>
        <w:rPr>
          <w:rFonts w:hint="eastAsia"/>
        </w:rPr>
        <w:t>）、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（</w:t>
      </w:r>
      <w:r w:rsidRPr="009601E1">
        <w:t>Davies-Bouldin</w:t>
      </w:r>
      <w:r>
        <w:rPr>
          <w:rFonts w:hint="eastAsia"/>
        </w:rPr>
        <w:t>）、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（轮廓系数）</w:t>
      </w:r>
      <w:r>
        <w:rPr>
          <w:rFonts w:hint="eastAsia"/>
        </w:rPr>
        <w:t>作为评估指标，结果如表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55983905" w14:textId="2D863A1D" w:rsidR="00AE0591" w:rsidRDefault="00AE0591" w:rsidP="00AE0591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：聚类性能指标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591" w14:paraId="56C26CA5" w14:textId="77777777" w:rsidTr="00AE0591">
        <w:tc>
          <w:tcPr>
            <w:tcW w:w="4148" w:type="dxa"/>
          </w:tcPr>
          <w:p w14:paraId="5EAAB1E2" w14:textId="4DF2ACCE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4148" w:type="dxa"/>
          </w:tcPr>
          <w:p w14:paraId="5577248F" w14:textId="71DC49BA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AE0591" w14:paraId="653F5451" w14:textId="77777777" w:rsidTr="00AE0591">
        <w:tc>
          <w:tcPr>
            <w:tcW w:w="4148" w:type="dxa"/>
          </w:tcPr>
          <w:p w14:paraId="7BCEE8F4" w14:textId="5F9B3840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</w:p>
        </w:tc>
        <w:tc>
          <w:tcPr>
            <w:tcW w:w="4148" w:type="dxa"/>
          </w:tcPr>
          <w:p w14:paraId="4BCBD1E0" w14:textId="4B3309C4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 w:rsidRPr="002E3250">
              <w:rPr>
                <w:rFonts w:hint="eastAsia"/>
              </w:rPr>
              <w:t>136499.419</w:t>
            </w:r>
          </w:p>
        </w:tc>
      </w:tr>
      <w:tr w:rsidR="00AE0591" w14:paraId="6B29A221" w14:textId="77777777" w:rsidTr="00AE0591">
        <w:tc>
          <w:tcPr>
            <w:tcW w:w="4148" w:type="dxa"/>
          </w:tcPr>
          <w:p w14:paraId="49928E61" w14:textId="4A0EA05B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48" w:type="dxa"/>
          </w:tcPr>
          <w:p w14:paraId="166CE8BF" w14:textId="2602BE30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 w:rsidRPr="002E3250">
              <w:rPr>
                <w:rFonts w:hint="eastAsia"/>
              </w:rPr>
              <w:t>0.868</w:t>
            </w:r>
          </w:p>
        </w:tc>
      </w:tr>
      <w:tr w:rsidR="00AE0591" w14:paraId="2F0E2D75" w14:textId="77777777" w:rsidTr="00AE0591">
        <w:tc>
          <w:tcPr>
            <w:tcW w:w="4148" w:type="dxa"/>
          </w:tcPr>
          <w:p w14:paraId="373DB56A" w14:textId="26A55971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</w:t>
            </w:r>
          </w:p>
        </w:tc>
        <w:tc>
          <w:tcPr>
            <w:tcW w:w="4148" w:type="dxa"/>
          </w:tcPr>
          <w:p w14:paraId="55656CDD" w14:textId="06266C7F" w:rsidR="00AE0591" w:rsidRDefault="00AE0591" w:rsidP="00AE0591">
            <w:pPr>
              <w:spacing w:line="360" w:lineRule="auto"/>
              <w:jc w:val="center"/>
              <w:rPr>
                <w:rFonts w:hint="eastAsia"/>
              </w:rPr>
            </w:pPr>
            <w:r w:rsidRPr="002E3250">
              <w:rPr>
                <w:rFonts w:hint="eastAsia"/>
              </w:rPr>
              <w:t>0.564</w:t>
            </w:r>
          </w:p>
        </w:tc>
      </w:tr>
    </w:tbl>
    <w:p w14:paraId="42430749" w14:textId="2845EA1A" w:rsidR="00AE0591" w:rsidRDefault="00AE0591" w:rsidP="00AE0591">
      <w:pPr>
        <w:spacing w:line="360" w:lineRule="auto"/>
      </w:pPr>
      <w:r>
        <w:tab/>
      </w:r>
      <w:r w:rsidRPr="00AE0591">
        <w:rPr>
          <w:rFonts w:hint="eastAsia"/>
        </w:rPr>
        <w:t>CH</w:t>
      </w:r>
      <w:r w:rsidRPr="00AE0591">
        <w:rPr>
          <w:rFonts w:hint="eastAsia"/>
        </w:rPr>
        <w:t>越大代表着类自身越紧密，类与类之间越分散，即更优的聚类结果</w:t>
      </w:r>
      <w:r>
        <w:rPr>
          <w:rFonts w:hint="eastAsia"/>
        </w:rPr>
        <w:t>；</w:t>
      </w:r>
    </w:p>
    <w:p w14:paraId="1D32A39E" w14:textId="21E0CD17" w:rsidR="00AE0591" w:rsidRDefault="00AE0591" w:rsidP="00AE0591">
      <w:pPr>
        <w:spacing w:line="360" w:lineRule="auto"/>
      </w:pPr>
      <w:r>
        <w:tab/>
        <w:t>DB</w:t>
      </w:r>
      <w:r>
        <w:rPr>
          <w:rFonts w:hint="eastAsia"/>
        </w:rPr>
        <w:t>越小，表示分类效果越好。</w:t>
      </w:r>
    </w:p>
    <w:p w14:paraId="089B4912" w14:textId="0CB55A1E" w:rsidR="00AE0591" w:rsidRDefault="00AE0591" w:rsidP="00AE0591">
      <w:pPr>
        <w:spacing w:line="360" w:lineRule="auto"/>
        <w:rPr>
          <w:rFonts w:hint="eastAsia"/>
        </w:rPr>
      </w:pPr>
      <w:r>
        <w:tab/>
        <w:t>SH</w:t>
      </w:r>
      <w:r>
        <w:rPr>
          <w:rFonts w:hint="eastAsia"/>
        </w:rPr>
        <w:t>（轮廓系数）的值域是</w:t>
      </w:r>
      <w:r>
        <w:rPr>
          <w:rFonts w:hint="eastAsia"/>
        </w:rPr>
        <w:t>[</w:t>
      </w:r>
      <w:r>
        <w:t>-1,1]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，表示聚类效果越好。</w:t>
      </w:r>
    </w:p>
    <w:sectPr w:rsidR="00AE0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89175" w14:textId="77777777" w:rsidR="00BA1C61" w:rsidRDefault="00BA1C61" w:rsidP="00AE0591">
      <w:r>
        <w:separator/>
      </w:r>
    </w:p>
  </w:endnote>
  <w:endnote w:type="continuationSeparator" w:id="0">
    <w:p w14:paraId="7A90834F" w14:textId="77777777" w:rsidR="00BA1C61" w:rsidRDefault="00BA1C61" w:rsidP="00AE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4D3E2" w14:textId="77777777" w:rsidR="00BA1C61" w:rsidRDefault="00BA1C61" w:rsidP="00AE0591">
      <w:r>
        <w:separator/>
      </w:r>
    </w:p>
  </w:footnote>
  <w:footnote w:type="continuationSeparator" w:id="0">
    <w:p w14:paraId="1E31B5FC" w14:textId="77777777" w:rsidR="00BA1C61" w:rsidRDefault="00BA1C61" w:rsidP="00AE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6"/>
    <w:rsid w:val="002A7046"/>
    <w:rsid w:val="005F7E9F"/>
    <w:rsid w:val="00AE0591"/>
    <w:rsid w:val="00BA1C61"/>
    <w:rsid w:val="00C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ED1F3"/>
  <w15:chartTrackingRefBased/>
  <w15:docId w15:val="{BD928DA9-CE21-4231-B6EB-E8C5385C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5F7E9F"/>
    <w:pPr>
      <w:tabs>
        <w:tab w:val="center" w:pos="4150"/>
        <w:tab w:val="right" w:pos="10104"/>
      </w:tabs>
      <w:textAlignment w:val="center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AE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05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0591"/>
    <w:rPr>
      <w:sz w:val="18"/>
      <w:szCs w:val="18"/>
    </w:rPr>
  </w:style>
  <w:style w:type="table" w:styleId="a8">
    <w:name w:val="Table Grid"/>
    <w:basedOn w:val="a1"/>
    <w:uiPriority w:val="39"/>
    <w:rsid w:val="00A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E05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振乾</dc:creator>
  <cp:keywords/>
  <dc:description/>
  <cp:lastModifiedBy>陈 振乾</cp:lastModifiedBy>
  <cp:revision>2</cp:revision>
  <dcterms:created xsi:type="dcterms:W3CDTF">2020-05-23T04:56:00Z</dcterms:created>
  <dcterms:modified xsi:type="dcterms:W3CDTF">2020-05-23T05:05:00Z</dcterms:modified>
</cp:coreProperties>
</file>