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15FB" w14:textId="4ADE9AD4" w:rsidR="00525C8D" w:rsidRPr="00157147" w:rsidRDefault="00525C8D" w:rsidP="00525C8D">
      <w:pPr>
        <w:pStyle w:val="ListParagraph"/>
        <w:numPr>
          <w:ilvl w:val="0"/>
          <w:numId w:val="1"/>
        </w:numPr>
        <w:rPr>
          <w:lang w:val="en-GB"/>
        </w:rPr>
      </w:pPr>
      <w:r w:rsidRPr="00157147">
        <w:rPr>
          <w:lang w:val="en-GB"/>
        </w:rPr>
        <w:t xml:space="preserve">Process file Test_task_1.csv using a script, in any </w:t>
      </w:r>
      <w:r w:rsidR="009A155D" w:rsidRPr="00157147">
        <w:rPr>
          <w:lang w:val="en-GB"/>
        </w:rPr>
        <w:t>programming</w:t>
      </w:r>
      <w:r w:rsidRPr="00157147">
        <w:rPr>
          <w:lang w:val="en-GB"/>
        </w:rPr>
        <w:t xml:space="preserve"> language. Follow coding industry standards.</w:t>
      </w:r>
    </w:p>
    <w:p w14:paraId="796532C5" w14:textId="77777777" w:rsidR="00525C8D" w:rsidRPr="00157147" w:rsidRDefault="00525C8D" w:rsidP="00525C8D">
      <w:pPr>
        <w:pStyle w:val="ListParagraph"/>
        <w:rPr>
          <w:lang w:val="en-GB"/>
        </w:rPr>
      </w:pPr>
    </w:p>
    <w:p w14:paraId="3A59A1AF" w14:textId="394C347D" w:rsidR="00525C8D" w:rsidRPr="00157147" w:rsidRDefault="00BC4860" w:rsidP="00525C8D">
      <w:pPr>
        <w:ind w:left="360"/>
        <w:rPr>
          <w:lang w:val="en-GB"/>
        </w:rPr>
      </w:pPr>
      <w:r w:rsidRPr="00157147">
        <w:rPr>
          <w:lang w:val="en-GB"/>
        </w:rPr>
        <w:t>Formatting</w:t>
      </w:r>
      <w:r w:rsidR="00525C8D" w:rsidRPr="00157147">
        <w:rPr>
          <w:lang w:val="en-GB"/>
        </w:rPr>
        <w:t xml:space="preserve"> rules:</w:t>
      </w:r>
    </w:p>
    <w:p w14:paraId="1B9C82A1" w14:textId="77777777" w:rsidR="00525C8D" w:rsidRPr="00157147" w:rsidRDefault="00525C8D" w:rsidP="00525C8D">
      <w:pPr>
        <w:pStyle w:val="ListParagraph"/>
        <w:numPr>
          <w:ilvl w:val="0"/>
          <w:numId w:val="2"/>
        </w:numPr>
        <w:rPr>
          <w:lang w:val="en-GB"/>
        </w:rPr>
      </w:pPr>
      <w:r w:rsidRPr="00157147">
        <w:rPr>
          <w:lang w:val="en-GB"/>
        </w:rPr>
        <w:t xml:space="preserve">Split the file into minimum number of new files so each file had only </w:t>
      </w:r>
      <w:proofErr w:type="spellStart"/>
      <w:r w:rsidRPr="00157147">
        <w:rPr>
          <w:lang w:val="en-GB"/>
        </w:rPr>
        <w:t>uniq</w:t>
      </w:r>
      <w:proofErr w:type="spellEnd"/>
      <w:r w:rsidRPr="00157147">
        <w:rPr>
          <w:lang w:val="en-GB"/>
        </w:rPr>
        <w:t xml:space="preserve"> id-s in it.</w:t>
      </w:r>
    </w:p>
    <w:p w14:paraId="5E4C1BF9" w14:textId="77777777" w:rsidR="00525C8D" w:rsidRPr="00157147" w:rsidRDefault="00525C8D" w:rsidP="00525C8D">
      <w:pPr>
        <w:pStyle w:val="ListParagraph"/>
        <w:numPr>
          <w:ilvl w:val="0"/>
          <w:numId w:val="2"/>
        </w:numPr>
        <w:rPr>
          <w:lang w:val="en-GB"/>
        </w:rPr>
      </w:pPr>
      <w:r w:rsidRPr="00157147">
        <w:rPr>
          <w:lang w:val="en-GB"/>
        </w:rPr>
        <w:t>All files must have a header.</w:t>
      </w:r>
    </w:p>
    <w:p w14:paraId="28DA1638" w14:textId="77777777" w:rsidR="00525C8D" w:rsidRPr="00157147" w:rsidRDefault="00525C8D" w:rsidP="00525C8D">
      <w:pPr>
        <w:pStyle w:val="ListParagraph"/>
        <w:numPr>
          <w:ilvl w:val="0"/>
          <w:numId w:val="2"/>
        </w:numPr>
        <w:rPr>
          <w:lang w:val="en-GB"/>
        </w:rPr>
      </w:pPr>
      <w:r w:rsidRPr="00157147">
        <w:rPr>
          <w:lang w:val="en-GB"/>
        </w:rPr>
        <w:t xml:space="preserve">All commas must be replaced with a dot. Example: 4,5 -&gt; </w:t>
      </w:r>
      <w:proofErr w:type="gramStart"/>
      <w:r w:rsidRPr="00157147">
        <w:rPr>
          <w:lang w:val="en-GB"/>
        </w:rPr>
        <w:t>4.5</w:t>
      </w:r>
      <w:r>
        <w:rPr>
          <w:lang w:val="en-GB"/>
        </w:rPr>
        <w:t xml:space="preserve"> </w:t>
      </w:r>
      <w:r w:rsidRPr="00157147">
        <w:rPr>
          <w:lang w:val="en-GB"/>
        </w:rPr>
        <w:t>.</w:t>
      </w:r>
      <w:proofErr w:type="gramEnd"/>
    </w:p>
    <w:p w14:paraId="5193385C" w14:textId="77777777" w:rsidR="00525C8D" w:rsidRPr="00157147" w:rsidRDefault="00525C8D" w:rsidP="00525C8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-GB"/>
        </w:rPr>
      </w:pPr>
      <w:r w:rsidRPr="00157147">
        <w:rPr>
          <w:lang w:val="en-GB"/>
        </w:rPr>
        <w:t xml:space="preserve">Column Date must be </w:t>
      </w:r>
      <w:proofErr w:type="spellStart"/>
      <w:r w:rsidRPr="00157147">
        <w:rPr>
          <w:lang w:val="en-GB"/>
        </w:rPr>
        <w:t>formated</w:t>
      </w:r>
      <w:proofErr w:type="spellEnd"/>
      <w:r w:rsidRPr="00157147">
        <w:rPr>
          <w:lang w:val="en-GB"/>
        </w:rPr>
        <w:t xml:space="preserve"> to </w:t>
      </w:r>
      <w:r w:rsidRPr="00157147">
        <w:rPr>
          <w:rFonts w:ascii="Calibri" w:eastAsia="Times New Roman" w:hAnsi="Calibri" w:cs="Calibri"/>
          <w:color w:val="000000"/>
          <w:lang w:val="en-GB"/>
        </w:rPr>
        <w:t>dd-mmm-</w:t>
      </w:r>
      <w:proofErr w:type="spellStart"/>
      <w:r w:rsidRPr="00157147">
        <w:rPr>
          <w:rFonts w:ascii="Calibri" w:eastAsia="Times New Roman" w:hAnsi="Calibri" w:cs="Calibri"/>
          <w:color w:val="000000"/>
          <w:lang w:val="en-GB"/>
        </w:rPr>
        <w:t>yy</w:t>
      </w:r>
      <w:proofErr w:type="spellEnd"/>
      <w:r w:rsidRPr="00157147">
        <w:rPr>
          <w:rFonts w:ascii="Calibri" w:eastAsia="Times New Roman" w:hAnsi="Calibri" w:cs="Calibri"/>
          <w:color w:val="000000"/>
          <w:lang w:val="en-GB"/>
        </w:rPr>
        <w:t>. Example: 21/08/2019 -&gt; 21-Aug-19</w:t>
      </w:r>
    </w:p>
    <w:p w14:paraId="17E60F58" w14:textId="77777777" w:rsidR="00525C8D" w:rsidRPr="00157147" w:rsidRDefault="00525C8D" w:rsidP="00525C8D">
      <w:pPr>
        <w:pStyle w:val="ListParagraph"/>
        <w:numPr>
          <w:ilvl w:val="0"/>
          <w:numId w:val="2"/>
        </w:numPr>
        <w:rPr>
          <w:lang w:val="en-GB"/>
        </w:rPr>
      </w:pPr>
      <w:r w:rsidRPr="00157147">
        <w:rPr>
          <w:lang w:val="en-GB"/>
        </w:rPr>
        <w:t>Column No skip values that are in format 20180615, values in format dd/mm/</w:t>
      </w:r>
      <w:proofErr w:type="spellStart"/>
      <w:r w:rsidRPr="00157147">
        <w:rPr>
          <w:lang w:val="en-GB"/>
        </w:rPr>
        <w:t>yyyy</w:t>
      </w:r>
      <w:proofErr w:type="spellEnd"/>
      <w:r w:rsidRPr="00157147">
        <w:rPr>
          <w:lang w:val="en-GB"/>
        </w:rPr>
        <w:t xml:space="preserve"> must be stored if format </w:t>
      </w:r>
      <w:proofErr w:type="spellStart"/>
      <w:r w:rsidRPr="00157147">
        <w:rPr>
          <w:lang w:val="en-GB"/>
        </w:rPr>
        <w:t>yyyy</w:t>
      </w:r>
      <w:proofErr w:type="spellEnd"/>
      <w:r w:rsidRPr="00157147">
        <w:rPr>
          <w:lang w:val="en-GB"/>
        </w:rPr>
        <w:t xml:space="preserve">-mm-dd. Example: 20180615 -&gt; </w:t>
      </w:r>
      <w:proofErr w:type="gramStart"/>
      <w:r w:rsidRPr="00157147">
        <w:rPr>
          <w:lang w:val="en-GB"/>
        </w:rPr>
        <w:t>20180615 ,</w:t>
      </w:r>
      <w:proofErr w:type="gramEnd"/>
      <w:r w:rsidRPr="00157147">
        <w:rPr>
          <w:lang w:val="en-GB"/>
        </w:rPr>
        <w:t xml:space="preserve">  15/06/2018 -&gt; 2018-06-15 .</w:t>
      </w:r>
    </w:p>
    <w:p w14:paraId="6FE7685A" w14:textId="77777777" w:rsidR="00525C8D" w:rsidRDefault="00525C8D" w:rsidP="00525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B262E" w14:textId="77777777" w:rsidR="00525C8D" w:rsidRDefault="00525C8D" w:rsidP="00525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147254" w14:textId="578A3EFF" w:rsidR="00525C8D" w:rsidRDefault="00525C8D" w:rsidP="00525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Please find attached: </w:t>
      </w:r>
      <w:r w:rsidR="009A155D">
        <w:rPr>
          <w:color w:val="000000"/>
          <w:lang w:val="en-US"/>
        </w:rPr>
        <w:t>Task folder</w:t>
      </w:r>
    </w:p>
    <w:p w14:paraId="6D72BC28" w14:textId="77777777" w:rsidR="00525C8D" w:rsidRDefault="00525C8D" w:rsidP="00525C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65A93AD9" w14:textId="77777777" w:rsidR="00525C8D" w:rsidRPr="00EE133F" w:rsidRDefault="00525C8D" w:rsidP="00525C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E133F">
        <w:rPr>
          <w:lang w:val="en-GB"/>
        </w:rPr>
        <w:t xml:space="preserve">Add comments in file SQL_2.txt about what it doing. </w:t>
      </w:r>
    </w:p>
    <w:p w14:paraId="28437B76" w14:textId="77777777" w:rsidR="00525C8D" w:rsidRPr="00157147" w:rsidRDefault="00525C8D" w:rsidP="00525C8D">
      <w:pPr>
        <w:ind w:left="720"/>
        <w:rPr>
          <w:lang w:val="en-GB"/>
        </w:rPr>
      </w:pPr>
      <w:r w:rsidRPr="00157147">
        <w:rPr>
          <w:lang w:val="en-GB"/>
        </w:rPr>
        <w:t>Visualize, the how part of the DB structure based on query. Can be done by hand and attached as a picture.</w:t>
      </w:r>
    </w:p>
    <w:p w14:paraId="38812EBB" w14:textId="26D53578" w:rsidR="008934B8" w:rsidRDefault="008934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6"/>
      </w:tblGrid>
      <w:tr w:rsidR="008934B8" w14:paraId="7E1CE051" w14:textId="77777777">
        <w:tc>
          <w:tcPr>
            <w:tcW w:w="10886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689" w14:textId="00C89E89" w:rsidR="008934B8" w:rsidRPr="00DB54DD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SELECT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*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SELECT based on the value of another SELECT sometimes called sub-select.</w:t>
            </w:r>
          </w:p>
          <w:p w14:paraId="508FB590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</w:t>
            </w:r>
          </w:p>
          <w:p w14:paraId="34352F74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SELECT</w:t>
            </w:r>
          </w:p>
          <w:p w14:paraId="776A3C52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AS used for aliasing, it simply means change column names to what is on</w:t>
            </w:r>
          </w:p>
          <w:p w14:paraId="4199050F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-- the right side of it in the final result.</w:t>
            </w:r>
          </w:p>
          <w:p w14:paraId="2663E040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R.id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receivable_id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609EBBE2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R.contract_id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449AB5A0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R.balance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receivable_balance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R.amount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receivable_amt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7E36A3DF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SUM(column_name) calculates the sum of a set of values stored in</w:t>
            </w:r>
          </w:p>
          <w:p w14:paraId="11399FAB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-- each row of table with column "column_name".</w:t>
            </w:r>
          </w:p>
          <w:p w14:paraId="6AAF2E1F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SUM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(RI.amount)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ri_amount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5D8954A5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SUM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(RI.balance)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ri_balance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788121AB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SUM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(RIC.ric_amount)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ric_amount</w:t>
            </w:r>
          </w:p>
          <w:p w14:paraId="0CF59443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Aliasing is used here for Table name,</w:t>
            </w:r>
          </w:p>
          <w:p w14:paraId="44457A9F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-- we can refer in our SQL to "receivables" table as "R"</w:t>
            </w:r>
          </w:p>
          <w:p w14:paraId="387E0D04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receivables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</w:t>
            </w:r>
          </w:p>
          <w:p w14:paraId="56C61177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LEFT JOIN, takes all selected values from the left table,</w:t>
            </w:r>
          </w:p>
          <w:p w14:paraId="0798F938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-- combines them with the specified condition,</w:t>
            </w:r>
          </w:p>
          <w:p w14:paraId="129D9DE8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-- retrieve the matching rows from both the associated tables.</w:t>
            </w:r>
          </w:p>
          <w:p w14:paraId="511C9446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LEFT JOIN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receivable_items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RI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ON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RI.receivable_id = R.id</w:t>
            </w:r>
          </w:p>
          <w:p w14:paraId="50712216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LEFT JOIN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</w:t>
            </w:r>
          </w:p>
          <w:p w14:paraId="1F358BF9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Calculate negative sum amount of each identical value on "receivable_item_id"</w:t>
            </w:r>
          </w:p>
          <w:p w14:paraId="64478B19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SELECT</w:t>
            </w:r>
          </w:p>
          <w:p w14:paraId="27B02E67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receivable_item_id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</w:p>
          <w:p w14:paraId="2CF0E39C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SUM of amount collected by GROUP BY CLAUSE</w:t>
            </w:r>
          </w:p>
          <w:p w14:paraId="3058A85F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-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SUM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(amount)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ric_amount</w:t>
            </w:r>
          </w:p>
          <w:p w14:paraId="5440100A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receivable_item_changes</w:t>
            </w:r>
          </w:p>
          <w:p w14:paraId="38B42D12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collect data from multiple records(rows) and group the result by</w:t>
            </w:r>
          </w:p>
          <w:p w14:paraId="7331D26B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         -- identical values for "receivable_item_id".</w:t>
            </w:r>
          </w:p>
          <w:p w14:paraId="59624CA1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GROUP BY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</w:p>
          <w:p w14:paraId="2B229CC6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RIC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ON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RIC.receivable_item_id = RI.id</w:t>
            </w:r>
          </w:p>
          <w:p w14:paraId="69E51B10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It was meant to be a comment probably, the space is missing.</w:t>
            </w:r>
          </w:p>
          <w:p w14:paraId="154C2B6D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--WHERE R.contract_id = 1469</w:t>
            </w:r>
          </w:p>
          <w:p w14:paraId="262ABCAE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collect data from multiple records and group the result by</w:t>
            </w:r>
          </w:p>
          <w:p w14:paraId="50952F02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identical values for all sql result in columns number 1 to 4</w:t>
            </w:r>
          </w:p>
          <w:p w14:paraId="06394ABA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GROUP BY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>,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 xml:space="preserve">4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A</w:t>
            </w:r>
          </w:p>
          <w:p w14:paraId="5EF483BB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lastRenderedPageBreak/>
              <w:t>-- The COALESCE() function returns the first non-null value in a list.</w:t>
            </w:r>
          </w:p>
          <w:p w14:paraId="656E85AE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shd w:val="clear" w:color="auto" w:fill="2B2B2B"/>
              </w:rPr>
              <w:t>-- here it means if value was null for first argument consider that as zero</w:t>
            </w:r>
          </w:p>
          <w:p w14:paraId="5C0B61DD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WHERE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(receivable_amt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&lt;&gt;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(ri_amount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</w:p>
          <w:p w14:paraId="3BB64C94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(receivable_amt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&lt;&gt;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(ric_amount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(receivable_balance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</w:p>
          <w:p w14:paraId="5BA495D1" w14:textId="77777777" w:rsidR="008934B8" w:rsidRDefault="005B12B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(ri_amount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&lt;&gt;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(ric_amount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  <w:shd w:val="clear" w:color="auto" w:fill="2B2B2B"/>
              </w:rPr>
              <w:t>COALESCE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(ri_balance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  <w:shd w:val="clear" w:color="auto" w:fill="2B2B2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  <w:shd w:val="clear" w:color="auto" w:fill="2B2B2B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  <w:t>)</w:t>
            </w:r>
          </w:p>
          <w:p w14:paraId="54145AC7" w14:textId="77777777" w:rsidR="008934B8" w:rsidRDefault="008934B8">
            <w:pPr>
              <w:widowControl w:val="0"/>
              <w:spacing w:line="240" w:lineRule="auto"/>
            </w:pPr>
          </w:p>
          <w:p w14:paraId="2BEB54B1" w14:textId="77777777" w:rsidR="008934B8" w:rsidRDefault="00893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D67159" w14:textId="7E385324" w:rsidR="008934B8" w:rsidRDefault="00893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1DA7667" w14:textId="44FD1DAB" w:rsidR="00AA5898" w:rsidRDefault="00AA58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D67F134" w14:textId="549D7EDB" w:rsidR="00AA5898" w:rsidRDefault="00AA58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114300" distB="114300" distL="114300" distR="114300" wp14:anchorId="430875EF" wp14:editId="36A13A5A">
            <wp:extent cx="3810000" cy="327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86EDA" w14:textId="79616C1F" w:rsidR="00525C8D" w:rsidRDefault="00525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97DD3AE" w14:textId="5B2E7BC6" w:rsidR="00525C8D" w:rsidRDefault="00525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6495F81" w14:textId="77777777" w:rsidR="00525C8D" w:rsidRPr="00157147" w:rsidRDefault="00525C8D" w:rsidP="00525C8D">
      <w:pPr>
        <w:pStyle w:val="ListParagraph"/>
        <w:numPr>
          <w:ilvl w:val="0"/>
          <w:numId w:val="1"/>
        </w:numPr>
        <w:rPr>
          <w:lang w:val="en-GB"/>
        </w:rPr>
      </w:pPr>
      <w:r w:rsidRPr="00157147">
        <w:rPr>
          <w:lang w:val="en-GB"/>
        </w:rPr>
        <w:t>Support ticket was created with description.</w:t>
      </w:r>
    </w:p>
    <w:p w14:paraId="77E1C628" w14:textId="77777777" w:rsidR="00525C8D" w:rsidRPr="00157147" w:rsidRDefault="00525C8D" w:rsidP="00525C8D">
      <w:pPr>
        <w:rPr>
          <w:lang w:val="en-GB"/>
        </w:rPr>
      </w:pPr>
    </w:p>
    <w:p w14:paraId="2B7BD4C2" w14:textId="77777777" w:rsidR="00525C8D" w:rsidRPr="00157147" w:rsidRDefault="00525C8D" w:rsidP="00525C8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lang w:val="en-GB"/>
        </w:rPr>
      </w:pPr>
      <w:r w:rsidRPr="00157147">
        <w:rPr>
          <w:rFonts w:ascii="AppleSystemUIFont" w:hAnsi="AppleSystemUIFont" w:cs="AppleSystemUIFont"/>
          <w:lang w:val="en-GB"/>
        </w:rPr>
        <w:t xml:space="preserve">Unable to open application for offer AS6 with id 676. When opening the application error 500 appears. </w:t>
      </w:r>
    </w:p>
    <w:p w14:paraId="489DE36D" w14:textId="77777777" w:rsidR="00525C8D" w:rsidRPr="00157147" w:rsidRDefault="00525C8D" w:rsidP="00525C8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lang w:val="en-GB"/>
        </w:rPr>
      </w:pPr>
      <w:r w:rsidRPr="00157147">
        <w:rPr>
          <w:rFonts w:ascii="AppleSystemUIFont" w:hAnsi="AppleSystemUIFont" w:cs="AppleSystemUIFont"/>
          <w:lang w:val="en-GB"/>
        </w:rPr>
        <w:t>Values are stored in DB in format. Applications with id-s 716 and 718 are correct and working as intended.</w:t>
      </w:r>
    </w:p>
    <w:tbl>
      <w:tblPr>
        <w:tblW w:w="6154" w:type="dxa"/>
        <w:tblLook w:val="04A0" w:firstRow="1" w:lastRow="0" w:firstColumn="1" w:lastColumn="0" w:noHBand="0" w:noVBand="1"/>
      </w:tblPr>
      <w:tblGrid>
        <w:gridCol w:w="1300"/>
        <w:gridCol w:w="1830"/>
        <w:gridCol w:w="1685"/>
        <w:gridCol w:w="1339"/>
      </w:tblGrid>
      <w:tr w:rsidR="00525C8D" w:rsidRPr="00157147" w14:paraId="45AE61FA" w14:textId="77777777" w:rsidTr="007A7BA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BB57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id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E447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liabilities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5261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income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443B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amount</w:t>
            </w:r>
          </w:p>
        </w:tc>
      </w:tr>
      <w:tr w:rsidR="00525C8D" w:rsidRPr="00157147" w14:paraId="1C2F9EEE" w14:textId="77777777" w:rsidTr="007A7BA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5CB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676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8BA5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21,36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1D0C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650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229C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321,11</w:t>
            </w:r>
          </w:p>
        </w:tc>
      </w:tr>
      <w:tr w:rsidR="00525C8D" w:rsidRPr="00157147" w14:paraId="6A08FA46" w14:textId="77777777" w:rsidTr="007A7BA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C548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716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5D88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0657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2000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32EF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4700.0</w:t>
            </w:r>
          </w:p>
        </w:tc>
      </w:tr>
      <w:tr w:rsidR="00525C8D" w:rsidRPr="00157147" w14:paraId="3869B8F1" w14:textId="77777777" w:rsidTr="007A7BA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4E94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718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8D55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100.1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E299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750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F6EE" w14:textId="77777777" w:rsidR="00525C8D" w:rsidRPr="00157147" w:rsidRDefault="00525C8D" w:rsidP="007A7BAE">
            <w:pPr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157147">
              <w:rPr>
                <w:rFonts w:ascii="Calibri" w:eastAsia="Times New Roman" w:hAnsi="Calibri" w:cs="Calibri"/>
                <w:color w:val="000000"/>
                <w:lang w:val="en-GB"/>
              </w:rPr>
              <w:t>159.99</w:t>
            </w:r>
          </w:p>
        </w:tc>
      </w:tr>
    </w:tbl>
    <w:p w14:paraId="4AE8BD08" w14:textId="77777777" w:rsidR="00525C8D" w:rsidRPr="00157147" w:rsidRDefault="00525C8D" w:rsidP="00525C8D">
      <w:pPr>
        <w:autoSpaceDE w:val="0"/>
        <w:autoSpaceDN w:val="0"/>
        <w:adjustRightInd w:val="0"/>
        <w:ind w:firstLine="720"/>
        <w:rPr>
          <w:lang w:val="en-GB"/>
        </w:rPr>
      </w:pPr>
    </w:p>
    <w:p w14:paraId="5DA8C0AF" w14:textId="77777777" w:rsidR="00525C8D" w:rsidRPr="00157147" w:rsidRDefault="00525C8D" w:rsidP="00525C8D">
      <w:pPr>
        <w:pStyle w:val="ListParagraph"/>
        <w:rPr>
          <w:lang w:val="en-GB"/>
        </w:rPr>
      </w:pPr>
      <w:r w:rsidRPr="00157147">
        <w:rPr>
          <w:lang w:val="en-GB"/>
        </w:rPr>
        <w:t>What would you do to fix the issue?</w:t>
      </w:r>
    </w:p>
    <w:p w14:paraId="2DF4DF2E" w14:textId="77777777" w:rsidR="00525C8D" w:rsidRPr="00157147" w:rsidRDefault="00525C8D" w:rsidP="00525C8D">
      <w:pPr>
        <w:pStyle w:val="ListParagraph"/>
        <w:numPr>
          <w:ilvl w:val="0"/>
          <w:numId w:val="3"/>
        </w:numPr>
        <w:rPr>
          <w:lang w:val="en-GB"/>
        </w:rPr>
      </w:pPr>
      <w:r w:rsidRPr="00157147">
        <w:rPr>
          <w:lang w:val="en-GB"/>
        </w:rPr>
        <w:t>Quick solution</w:t>
      </w:r>
    </w:p>
    <w:p w14:paraId="2622A6E1" w14:textId="77777777" w:rsidR="00525C8D" w:rsidRPr="00157147" w:rsidRDefault="00525C8D" w:rsidP="00525C8D">
      <w:pPr>
        <w:pStyle w:val="ListParagraph"/>
        <w:numPr>
          <w:ilvl w:val="0"/>
          <w:numId w:val="3"/>
        </w:numPr>
        <w:rPr>
          <w:lang w:val="en-GB"/>
        </w:rPr>
      </w:pPr>
      <w:r w:rsidRPr="00157147">
        <w:rPr>
          <w:lang w:val="en-GB"/>
        </w:rPr>
        <w:t>Permanent solution</w:t>
      </w:r>
    </w:p>
    <w:p w14:paraId="1A68BDF0" w14:textId="77777777" w:rsidR="00525C8D" w:rsidRPr="00157147" w:rsidRDefault="00525C8D" w:rsidP="00525C8D">
      <w:pPr>
        <w:rPr>
          <w:lang w:val="en-GB"/>
        </w:rPr>
      </w:pPr>
      <w:r w:rsidRPr="00157147">
        <w:rPr>
          <w:lang w:val="en-GB"/>
        </w:rPr>
        <w:t>Answers:</w:t>
      </w:r>
    </w:p>
    <w:p w14:paraId="3F4B5C81" w14:textId="77777777" w:rsidR="00525C8D" w:rsidRDefault="00525C8D" w:rsidP="00525C8D">
      <w:pPr>
        <w:rPr>
          <w:lang w:val="en-GB"/>
        </w:rPr>
      </w:pPr>
      <w:r>
        <w:rPr>
          <w:lang w:val="en-GB"/>
        </w:rPr>
        <w:t>Id 676 has wrong value format 21,36.</w:t>
      </w:r>
    </w:p>
    <w:p w14:paraId="4928A32B" w14:textId="77777777" w:rsidR="00525C8D" w:rsidRDefault="00525C8D" w:rsidP="00525C8D">
      <w:pPr>
        <w:rPr>
          <w:lang w:val="en-GB"/>
        </w:rPr>
      </w:pPr>
    </w:p>
    <w:p w14:paraId="37088E73" w14:textId="77777777" w:rsidR="00525C8D" w:rsidRDefault="00525C8D" w:rsidP="00525C8D">
      <w:pPr>
        <w:rPr>
          <w:lang w:val="en-GB"/>
        </w:rPr>
      </w:pPr>
      <w:r w:rsidRPr="00525C8D">
        <w:rPr>
          <w:b/>
          <w:bCs/>
          <w:lang w:val="en-GB"/>
        </w:rPr>
        <w:t>Possible caused:</w:t>
      </w:r>
      <w:r>
        <w:rPr>
          <w:lang w:val="en-GB"/>
        </w:rPr>
        <w:t xml:space="preserve"> value is entered without validation of the value format.</w:t>
      </w:r>
    </w:p>
    <w:p w14:paraId="5E4DA5D8" w14:textId="77777777" w:rsidR="00525C8D" w:rsidRDefault="00525C8D" w:rsidP="00525C8D">
      <w:pPr>
        <w:rPr>
          <w:lang w:val="en-GB"/>
        </w:rPr>
      </w:pPr>
    </w:p>
    <w:p w14:paraId="63E04807" w14:textId="77777777" w:rsidR="00525C8D" w:rsidRDefault="00525C8D" w:rsidP="00525C8D">
      <w:pPr>
        <w:rPr>
          <w:lang w:val="en-GB"/>
        </w:rPr>
      </w:pPr>
      <w:r w:rsidRPr="00D254C4">
        <w:rPr>
          <w:b/>
          <w:bCs/>
          <w:lang w:val="en-GB"/>
        </w:rPr>
        <w:t>As a quick solution</w:t>
      </w:r>
      <w:r>
        <w:rPr>
          <w:lang w:val="en-GB"/>
        </w:rPr>
        <w:t xml:space="preserve"> -: Edit the DB to correct the value format “,” -&gt; “.” for both column liabilities and amount.</w:t>
      </w:r>
    </w:p>
    <w:p w14:paraId="214F324C" w14:textId="390AE613" w:rsidR="00525C8D" w:rsidRPr="00525C8D" w:rsidRDefault="00525C8D" w:rsidP="00525C8D">
      <w:pPr>
        <w:rPr>
          <w:lang w:val="en-GB"/>
        </w:rPr>
      </w:pPr>
      <w:r w:rsidRPr="00D254C4">
        <w:rPr>
          <w:b/>
          <w:bCs/>
          <w:lang w:val="en-GB"/>
        </w:rPr>
        <w:t xml:space="preserve">Permanent solution -: 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Validate values format before values are saved into DB,</w:t>
      </w:r>
    </w:p>
    <w:sectPr w:rsidR="00525C8D" w:rsidRPr="00525C8D">
      <w:pgSz w:w="11906" w:h="16838"/>
      <w:pgMar w:top="1440" w:right="480" w:bottom="1440" w:left="5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0857"/>
    <w:multiLevelType w:val="hybridMultilevel"/>
    <w:tmpl w:val="D8E8D720"/>
    <w:lvl w:ilvl="0" w:tplc="D22EA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B1EA8"/>
    <w:multiLevelType w:val="hybridMultilevel"/>
    <w:tmpl w:val="F170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F3D09"/>
    <w:multiLevelType w:val="hybridMultilevel"/>
    <w:tmpl w:val="EEE8E410"/>
    <w:lvl w:ilvl="0" w:tplc="3BF0B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4B8"/>
    <w:rsid w:val="00264D38"/>
    <w:rsid w:val="004E1C6F"/>
    <w:rsid w:val="00525C8D"/>
    <w:rsid w:val="005B12B5"/>
    <w:rsid w:val="008934B8"/>
    <w:rsid w:val="009A155D"/>
    <w:rsid w:val="00AA5898"/>
    <w:rsid w:val="00B11790"/>
    <w:rsid w:val="00BC4860"/>
    <w:rsid w:val="00DB54DD"/>
    <w:rsid w:val="00F3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4B5D5"/>
  <w15:docId w15:val="{67C43838-6518-B845-A9BF-3F4AD9C7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E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5C8D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XymmUeELNlcRZLdBaV3ZhL/dA==">AMUW2mVSJDxvcsn/skb6ya2kOX/6O+puF0X7wExt9zgnkoXPXTMG0R5clbOBSdNwQ2UckUaD6ZC712pnOg2D0MQUzkECLY5tOQ41fUW8BaoXSAurPCjS7qE=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576</Words>
  <Characters>3032</Characters>
  <Application>Microsoft Office Word</Application>
  <DocSecurity>0</DocSecurity>
  <Lines>91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 ogogo</cp:lastModifiedBy>
  <cp:revision>10</cp:revision>
  <dcterms:created xsi:type="dcterms:W3CDTF">2021-01-19T05:45:00Z</dcterms:created>
  <dcterms:modified xsi:type="dcterms:W3CDTF">2021-01-19T20:47:00Z</dcterms:modified>
</cp:coreProperties>
</file>