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horzAnchor="margin" w:tblpXSpec="right" w:tblpYSpec="top"/>
        <w:tblOverlap w:val="never"/>
        <w:tblW w:w="3662" w:type="pct"/>
        <w:tblLayout w:type="fixed"/>
        <w:tblCellMar>
          <w:left w:w="57" w:type="dxa"/>
          <w:right w:w="57" w:type="dxa"/>
        </w:tblCellMar>
        <w:tblLook w:val="0400" w:firstRow="0" w:lastRow="0" w:firstColumn="0" w:lastColumn="0" w:noHBand="0" w:noVBand="1"/>
      </w:tblPr>
      <w:tblGrid>
        <w:gridCol w:w="7059"/>
      </w:tblGrid>
      <w:tr w:rsidR="00586EFC" w:rsidRPr="00A40A74" w14:paraId="01EDC1BB" w14:textId="77777777" w:rsidTr="00AC47DF">
        <w:trPr>
          <w:trHeight w:val="907"/>
        </w:trPr>
        <w:tc>
          <w:tcPr>
            <w:tcW w:w="5000" w:type="pct"/>
            <w:shd w:val="clear" w:color="auto" w:fill="auto"/>
          </w:tcPr>
          <w:p w14:paraId="0098D345" w14:textId="0378AFA7" w:rsidR="0090518D" w:rsidRPr="00A40A74" w:rsidRDefault="009B6399" w:rsidP="00AC47DF">
            <w:pPr>
              <w:jc w:val="left"/>
              <w:rPr>
                <w:sz w:val="18"/>
              </w:rPr>
            </w:pPr>
            <w:r>
              <w:rPr>
                <w:rFonts w:ascii="Arial" w:hAnsi="Arial" w:cs="Arial"/>
                <w:noProof/>
                <w:color w:val="4B5873"/>
                <w:lang w:eastAsia="cs-CZ"/>
              </w:rPr>
              <w:drawing>
                <wp:inline distT="0" distB="0" distL="0" distR="0" wp14:anchorId="44058A54" wp14:editId="498EB9BF">
                  <wp:extent cx="1625600" cy="406400"/>
                  <wp:effectExtent l="0" t="0" r="0" b="0"/>
                  <wp:docPr id="8" name="Obrázek 8" descr="cid:image002.png@01D65E7E.38B3D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cid:image002.png@01D65E7E.38B3DC5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625600" cy="406400"/>
                          </a:xfrm>
                          <a:prstGeom prst="rect">
                            <a:avLst/>
                          </a:prstGeom>
                          <a:noFill/>
                          <a:ln>
                            <a:noFill/>
                          </a:ln>
                        </pic:spPr>
                      </pic:pic>
                    </a:graphicData>
                  </a:graphic>
                </wp:inline>
              </w:drawing>
            </w:r>
          </w:p>
        </w:tc>
      </w:tr>
    </w:tbl>
    <w:tbl>
      <w:tblPr>
        <w:tblpPr w:vertAnchor="page" w:horzAnchor="margin" w:tblpXSpec="right" w:tblpY="8883"/>
        <w:tblOverlap w:val="never"/>
        <w:tblW w:w="3662" w:type="pct"/>
        <w:tblLayout w:type="fixed"/>
        <w:tblCellMar>
          <w:left w:w="57" w:type="dxa"/>
          <w:right w:w="57" w:type="dxa"/>
        </w:tblCellMar>
        <w:tblLook w:val="0400" w:firstRow="0" w:lastRow="0" w:firstColumn="0" w:lastColumn="0" w:noHBand="0" w:noVBand="1"/>
      </w:tblPr>
      <w:tblGrid>
        <w:gridCol w:w="3222"/>
        <w:gridCol w:w="3837"/>
      </w:tblGrid>
      <w:tr w:rsidR="00417E46" w:rsidRPr="00A40A74" w14:paraId="0EA6F5E5" w14:textId="77777777" w:rsidTr="003B260F">
        <w:tc>
          <w:tcPr>
            <w:tcW w:w="5000" w:type="pct"/>
            <w:gridSpan w:val="2"/>
            <w:shd w:val="clear" w:color="auto" w:fill="auto"/>
            <w:vAlign w:val="center"/>
          </w:tcPr>
          <w:p w14:paraId="192DD73D" w14:textId="254F524E" w:rsidR="00417E46" w:rsidRPr="00A40A74" w:rsidRDefault="002F4E6F" w:rsidP="003B260F">
            <w:pPr>
              <w:pStyle w:val="Nzev"/>
            </w:pPr>
            <w:r w:rsidRPr="00A40A74">
              <w:rPr>
                <w:szCs w:val="44"/>
              </w:rPr>
              <w:fldChar w:fldCharType="begin"/>
            </w:r>
            <w:r w:rsidRPr="00A40A74">
              <w:rPr>
                <w:szCs w:val="44"/>
              </w:rPr>
              <w:instrText xml:space="preserve"> TITLE   \* MERGEFORMAT </w:instrText>
            </w:r>
            <w:r w:rsidRPr="00A40A74">
              <w:rPr>
                <w:szCs w:val="44"/>
              </w:rPr>
              <w:fldChar w:fldCharType="separate"/>
            </w:r>
            <w:r w:rsidR="004B096E">
              <w:rPr>
                <w:szCs w:val="44"/>
              </w:rPr>
              <w:t>Dávkové rozhraní modulu ePoukaz systému eRecept</w:t>
            </w:r>
            <w:r w:rsidRPr="00A40A74">
              <w:rPr>
                <w:szCs w:val="44"/>
              </w:rPr>
              <w:fldChar w:fldCharType="end"/>
            </w:r>
          </w:p>
        </w:tc>
      </w:tr>
      <w:tr w:rsidR="00417E46" w:rsidRPr="00A40A74" w14:paraId="082CEBCE" w14:textId="77777777" w:rsidTr="003B260F">
        <w:tc>
          <w:tcPr>
            <w:tcW w:w="5000" w:type="pct"/>
            <w:gridSpan w:val="2"/>
            <w:shd w:val="clear" w:color="auto" w:fill="auto"/>
            <w:vAlign w:val="center"/>
          </w:tcPr>
          <w:p w14:paraId="36341C42" w14:textId="4D042BBA" w:rsidR="00417E46" w:rsidRPr="005B34DB" w:rsidRDefault="00335315" w:rsidP="005B34DB">
            <w:pPr>
              <w:pStyle w:val="AQMaled"/>
              <w:framePr w:wrap="auto" w:vAnchor="margin" w:hAnchor="text" w:xAlign="left" w:yAlign="inline"/>
              <w:suppressOverlap w:val="0"/>
            </w:pPr>
            <w:proofErr w:type="spellStart"/>
            <w:r>
              <w:t>ePoukaz</w:t>
            </w:r>
            <w:proofErr w:type="spellEnd"/>
            <w:r>
              <w:t xml:space="preserve"> - G</w:t>
            </w:r>
            <w:r w:rsidR="008D03E0">
              <w:t xml:space="preserve">enerování dávek (CSV souborů) pro </w:t>
            </w:r>
            <w:r w:rsidR="004B096E">
              <w:t>předepisující</w:t>
            </w:r>
            <w:r w:rsidR="008D03E0">
              <w:t xml:space="preserve"> a zdravotní pojišťovny</w:t>
            </w:r>
          </w:p>
        </w:tc>
      </w:tr>
      <w:tr w:rsidR="00417E46" w:rsidRPr="00A40A74" w14:paraId="5BEEF523" w14:textId="77777777" w:rsidTr="003B260F">
        <w:tc>
          <w:tcPr>
            <w:tcW w:w="5000" w:type="pct"/>
            <w:gridSpan w:val="2"/>
            <w:tcBorders>
              <w:bottom w:val="single" w:sz="24" w:space="0" w:color="auto"/>
            </w:tcBorders>
            <w:shd w:val="clear" w:color="auto" w:fill="auto"/>
            <w:vAlign w:val="center"/>
          </w:tcPr>
          <w:p w14:paraId="3E5EF522" w14:textId="77777777" w:rsidR="00417E46" w:rsidRPr="00A40A74" w:rsidRDefault="00417E46" w:rsidP="003B260F">
            <w:pPr>
              <w:jc w:val="left"/>
              <w:rPr>
                <w:color w:val="7F7F7F"/>
                <w:sz w:val="18"/>
              </w:rPr>
            </w:pPr>
          </w:p>
        </w:tc>
      </w:tr>
      <w:tr w:rsidR="00417E46" w:rsidRPr="00A40A74" w14:paraId="07B26C82" w14:textId="77777777" w:rsidTr="003B260F">
        <w:tc>
          <w:tcPr>
            <w:tcW w:w="5000" w:type="pct"/>
            <w:gridSpan w:val="2"/>
            <w:tcBorders>
              <w:top w:val="single" w:sz="24" w:space="0" w:color="auto"/>
            </w:tcBorders>
            <w:shd w:val="clear" w:color="auto" w:fill="auto"/>
            <w:vAlign w:val="center"/>
          </w:tcPr>
          <w:p w14:paraId="793F2D1B" w14:textId="77777777" w:rsidR="00417E46" w:rsidRPr="00A40A74" w:rsidRDefault="00417E46" w:rsidP="003B260F">
            <w:pPr>
              <w:jc w:val="left"/>
              <w:rPr>
                <w:b/>
                <w:color w:val="7F7F7F"/>
                <w:sz w:val="18"/>
              </w:rPr>
            </w:pPr>
          </w:p>
        </w:tc>
      </w:tr>
      <w:tr w:rsidR="00417E46" w:rsidRPr="00A40A74" w14:paraId="79224AD3" w14:textId="77777777" w:rsidTr="003B260F">
        <w:tc>
          <w:tcPr>
            <w:tcW w:w="2282" w:type="pct"/>
            <w:shd w:val="clear" w:color="auto" w:fill="auto"/>
            <w:vAlign w:val="center"/>
          </w:tcPr>
          <w:p w14:paraId="62F968E7" w14:textId="77777777" w:rsidR="00417E46" w:rsidRPr="00A40A74" w:rsidRDefault="00417E46" w:rsidP="003B260F">
            <w:pPr>
              <w:spacing w:before="80" w:after="80"/>
              <w:jc w:val="left"/>
              <w:rPr>
                <w:b/>
                <w:color w:val="7F7F7F"/>
                <w:szCs w:val="20"/>
              </w:rPr>
            </w:pPr>
            <w:r w:rsidRPr="00A40A74">
              <w:rPr>
                <w:b/>
                <w:color w:val="7F7F7F"/>
                <w:szCs w:val="20"/>
              </w:rPr>
              <w:t>Autor:</w:t>
            </w:r>
          </w:p>
        </w:tc>
        <w:tc>
          <w:tcPr>
            <w:tcW w:w="2718" w:type="pct"/>
            <w:shd w:val="clear" w:color="auto" w:fill="auto"/>
            <w:vAlign w:val="center"/>
          </w:tcPr>
          <w:p w14:paraId="153A502B" w14:textId="518D4598" w:rsidR="00417E46" w:rsidRPr="00A40A74" w:rsidRDefault="00417E46" w:rsidP="003167EB">
            <w:pPr>
              <w:spacing w:before="80" w:after="80"/>
              <w:jc w:val="left"/>
              <w:rPr>
                <w:color w:val="7F7F7F"/>
                <w:szCs w:val="20"/>
              </w:rPr>
            </w:pPr>
            <w:r w:rsidRPr="00A40A74">
              <w:t xml:space="preserve">Solitea </w:t>
            </w:r>
            <w:r w:rsidR="003167EB">
              <w:t>a.s.</w:t>
            </w:r>
            <w:r w:rsidRPr="00A40A74">
              <w:t xml:space="preserve">, </w:t>
            </w:r>
          </w:p>
        </w:tc>
      </w:tr>
      <w:tr w:rsidR="00417E46" w:rsidRPr="00A40A74" w14:paraId="1961A7E5" w14:textId="77777777" w:rsidTr="003B260F">
        <w:tc>
          <w:tcPr>
            <w:tcW w:w="2282" w:type="pct"/>
            <w:shd w:val="clear" w:color="auto" w:fill="auto"/>
            <w:vAlign w:val="center"/>
          </w:tcPr>
          <w:p w14:paraId="339D6C40" w14:textId="77777777" w:rsidR="00417E46" w:rsidRPr="00A40A74" w:rsidRDefault="00417E46" w:rsidP="003B260F">
            <w:pPr>
              <w:spacing w:before="80" w:after="80"/>
              <w:jc w:val="left"/>
              <w:rPr>
                <w:b/>
                <w:color w:val="7F7F7F"/>
                <w:szCs w:val="20"/>
              </w:rPr>
            </w:pPr>
            <w:r w:rsidRPr="00A40A74">
              <w:rPr>
                <w:b/>
                <w:color w:val="7F7F7F"/>
                <w:szCs w:val="20"/>
              </w:rPr>
              <w:t>Název projektu:</w:t>
            </w:r>
          </w:p>
        </w:tc>
        <w:tc>
          <w:tcPr>
            <w:tcW w:w="2718" w:type="pct"/>
            <w:shd w:val="clear" w:color="auto" w:fill="auto"/>
            <w:vAlign w:val="center"/>
          </w:tcPr>
          <w:p w14:paraId="394EA6CC" w14:textId="59BEF3FF" w:rsidR="00417E46" w:rsidRPr="00A40A74" w:rsidRDefault="008D03E0" w:rsidP="003B260F">
            <w:pPr>
              <w:spacing w:before="80" w:after="80"/>
              <w:jc w:val="left"/>
              <w:rPr>
                <w:color w:val="7F7F7F"/>
                <w:szCs w:val="20"/>
              </w:rPr>
            </w:pPr>
            <w:r>
              <w:t>SÚKL – Informační systém eRecept</w:t>
            </w:r>
          </w:p>
        </w:tc>
      </w:tr>
      <w:tr w:rsidR="00417E46" w:rsidRPr="00A40A74" w14:paraId="3ACD347B" w14:textId="77777777" w:rsidTr="003B260F">
        <w:tc>
          <w:tcPr>
            <w:tcW w:w="2282" w:type="pct"/>
            <w:shd w:val="clear" w:color="auto" w:fill="auto"/>
            <w:vAlign w:val="center"/>
          </w:tcPr>
          <w:p w14:paraId="5272B01E" w14:textId="77777777" w:rsidR="00417E46" w:rsidRPr="00A40A74" w:rsidRDefault="00417E46" w:rsidP="003B260F">
            <w:pPr>
              <w:spacing w:before="80" w:after="80"/>
              <w:jc w:val="left"/>
              <w:rPr>
                <w:b/>
                <w:color w:val="7F7F7F"/>
                <w:szCs w:val="20"/>
              </w:rPr>
            </w:pPr>
            <w:r w:rsidRPr="00A40A74">
              <w:rPr>
                <w:b/>
                <w:color w:val="7F7F7F"/>
                <w:szCs w:val="20"/>
              </w:rPr>
              <w:t>Ze dne:</w:t>
            </w:r>
          </w:p>
        </w:tc>
        <w:tc>
          <w:tcPr>
            <w:tcW w:w="2718" w:type="pct"/>
            <w:shd w:val="clear" w:color="auto" w:fill="auto"/>
            <w:vAlign w:val="center"/>
          </w:tcPr>
          <w:p w14:paraId="14DB4405" w14:textId="09A07455" w:rsidR="00417E46" w:rsidRPr="00A40A74" w:rsidRDefault="00AA750B" w:rsidP="00D65F9A">
            <w:pPr>
              <w:spacing w:before="80" w:after="80"/>
              <w:jc w:val="left"/>
            </w:pPr>
            <w:r>
              <w:t>07</w:t>
            </w:r>
            <w:r w:rsidR="00417E46" w:rsidRPr="00A40A74">
              <w:t xml:space="preserve">. </w:t>
            </w:r>
            <w:r>
              <w:t>11</w:t>
            </w:r>
            <w:r w:rsidR="00417E46" w:rsidRPr="00A40A74">
              <w:t>. 20</w:t>
            </w:r>
            <w:r w:rsidR="00E8426B" w:rsidRPr="00A40A74">
              <w:t>2</w:t>
            </w:r>
            <w:r w:rsidR="005B34DB">
              <w:t>1</w:t>
            </w:r>
          </w:p>
        </w:tc>
      </w:tr>
      <w:tr w:rsidR="00417E46" w:rsidRPr="00A40A74" w14:paraId="6E29BBD3" w14:textId="77777777" w:rsidTr="003B260F">
        <w:tc>
          <w:tcPr>
            <w:tcW w:w="2282" w:type="pct"/>
            <w:shd w:val="clear" w:color="auto" w:fill="auto"/>
            <w:vAlign w:val="center"/>
          </w:tcPr>
          <w:p w14:paraId="6D632327" w14:textId="77777777" w:rsidR="00417E46" w:rsidRPr="00A40A74" w:rsidRDefault="00417E46" w:rsidP="003B260F">
            <w:pPr>
              <w:spacing w:before="80" w:after="80"/>
              <w:jc w:val="left"/>
              <w:rPr>
                <w:b/>
                <w:color w:val="7F7F7F"/>
                <w:szCs w:val="20"/>
              </w:rPr>
            </w:pPr>
            <w:r w:rsidRPr="00A40A74">
              <w:rPr>
                <w:b/>
                <w:color w:val="7F7F7F"/>
                <w:szCs w:val="20"/>
              </w:rPr>
              <w:t>Počet stran:</w:t>
            </w:r>
          </w:p>
        </w:tc>
        <w:tc>
          <w:tcPr>
            <w:tcW w:w="2718" w:type="pct"/>
            <w:shd w:val="clear" w:color="auto" w:fill="auto"/>
            <w:vAlign w:val="center"/>
          </w:tcPr>
          <w:p w14:paraId="0F489285" w14:textId="66688398" w:rsidR="00417E46" w:rsidRPr="00D45F61" w:rsidRDefault="006A4F8D" w:rsidP="00E8426B">
            <w:pPr>
              <w:spacing w:before="80" w:after="80"/>
              <w:jc w:val="left"/>
            </w:pPr>
            <w:r>
              <w:t>20</w:t>
            </w:r>
          </w:p>
        </w:tc>
      </w:tr>
      <w:tr w:rsidR="00417E46" w:rsidRPr="00A40A74" w14:paraId="695039F4" w14:textId="77777777" w:rsidTr="003B260F">
        <w:tc>
          <w:tcPr>
            <w:tcW w:w="2282" w:type="pct"/>
            <w:shd w:val="clear" w:color="auto" w:fill="auto"/>
            <w:vAlign w:val="center"/>
          </w:tcPr>
          <w:p w14:paraId="521780BE" w14:textId="77777777" w:rsidR="00417E46" w:rsidRPr="00A40A74" w:rsidRDefault="00417E46" w:rsidP="003B260F">
            <w:pPr>
              <w:spacing w:before="80" w:after="80"/>
              <w:jc w:val="left"/>
              <w:rPr>
                <w:b/>
                <w:color w:val="7F7F7F"/>
                <w:szCs w:val="20"/>
              </w:rPr>
            </w:pPr>
            <w:r w:rsidRPr="00A40A74">
              <w:rPr>
                <w:b/>
                <w:color w:val="7F7F7F"/>
                <w:szCs w:val="20"/>
              </w:rPr>
              <w:t>Důvěrnost dokumentu:</w:t>
            </w:r>
          </w:p>
        </w:tc>
        <w:tc>
          <w:tcPr>
            <w:tcW w:w="2718" w:type="pct"/>
            <w:shd w:val="clear" w:color="auto" w:fill="auto"/>
            <w:vAlign w:val="center"/>
          </w:tcPr>
          <w:p w14:paraId="6AB2D2DC" w14:textId="77777777" w:rsidR="00417E46" w:rsidRPr="00A40A74" w:rsidRDefault="00012CF9" w:rsidP="003B260F">
            <w:pPr>
              <w:spacing w:before="80" w:after="80"/>
              <w:jc w:val="left"/>
            </w:pPr>
            <w:r>
              <w:fldChar w:fldCharType="begin"/>
            </w:r>
            <w:r>
              <w:instrText xml:space="preserve"> DOCPROPERTY  Category  \* MERGEFORMAT </w:instrText>
            </w:r>
            <w:r>
              <w:fldChar w:fldCharType="separate"/>
            </w:r>
            <w:r w:rsidR="00417E46" w:rsidRPr="00A40A74">
              <w:t>Střední</w:t>
            </w:r>
            <w:r>
              <w:fldChar w:fldCharType="end"/>
            </w:r>
          </w:p>
        </w:tc>
      </w:tr>
      <w:tr w:rsidR="00417E46" w:rsidRPr="00A40A74" w14:paraId="31496020" w14:textId="77777777" w:rsidTr="003B260F">
        <w:tc>
          <w:tcPr>
            <w:tcW w:w="2282" w:type="pct"/>
            <w:shd w:val="clear" w:color="auto" w:fill="auto"/>
            <w:vAlign w:val="center"/>
          </w:tcPr>
          <w:p w14:paraId="45CC4565" w14:textId="77777777" w:rsidR="00417E46" w:rsidRPr="00A40A74" w:rsidRDefault="00417E46" w:rsidP="003B260F">
            <w:pPr>
              <w:spacing w:before="80" w:after="80"/>
              <w:jc w:val="left"/>
              <w:rPr>
                <w:b/>
                <w:color w:val="7F7F7F"/>
                <w:szCs w:val="20"/>
              </w:rPr>
            </w:pPr>
          </w:p>
        </w:tc>
        <w:tc>
          <w:tcPr>
            <w:tcW w:w="2718" w:type="pct"/>
            <w:shd w:val="clear" w:color="auto" w:fill="auto"/>
            <w:vAlign w:val="center"/>
          </w:tcPr>
          <w:p w14:paraId="488F01EB" w14:textId="77777777" w:rsidR="00417E46" w:rsidRPr="00A40A74" w:rsidRDefault="00417E46" w:rsidP="003B260F">
            <w:pPr>
              <w:spacing w:before="80" w:after="80"/>
              <w:jc w:val="left"/>
            </w:pPr>
          </w:p>
        </w:tc>
      </w:tr>
    </w:tbl>
    <w:p w14:paraId="66F9779A" w14:textId="77777777" w:rsidR="00EC378D" w:rsidRPr="00A40A74" w:rsidRDefault="00EC378D"/>
    <w:p w14:paraId="0B6E2FD5" w14:textId="77777777" w:rsidR="00EC378D" w:rsidRPr="00A40A74" w:rsidRDefault="00EC378D"/>
    <w:p w14:paraId="1D2DAC8A" w14:textId="77777777" w:rsidR="00CB0D8A" w:rsidRPr="00A40A74" w:rsidRDefault="00CB0D8A" w:rsidP="0008671B">
      <w:pPr>
        <w:pStyle w:val="AQTabulkavelk"/>
        <w:sectPr w:rsidR="00CB0D8A" w:rsidRPr="00A40A74" w:rsidSect="009A42BD">
          <w:pgSz w:w="11906" w:h="16838"/>
          <w:pgMar w:top="1134" w:right="1134" w:bottom="1134" w:left="1134" w:header="680" w:footer="709" w:gutter="0"/>
          <w:cols w:space="708"/>
          <w:titlePg/>
          <w:docGrid w:linePitch="360"/>
        </w:sectPr>
      </w:pPr>
    </w:p>
    <w:p w14:paraId="7C40D969" w14:textId="77777777" w:rsidR="00121734" w:rsidRPr="00A40A74" w:rsidRDefault="00FC3EC1" w:rsidP="008A624B">
      <w:pPr>
        <w:pStyle w:val="Nzev"/>
      </w:pPr>
      <w:r w:rsidRPr="00A40A74">
        <w:lastRenderedPageBreak/>
        <w:t>Obsah</w:t>
      </w:r>
    </w:p>
    <w:p w14:paraId="076DCBBC" w14:textId="6278C0AC" w:rsidR="000D4AC7" w:rsidRDefault="00665191">
      <w:pPr>
        <w:pStyle w:val="Obsah1"/>
        <w:rPr>
          <w:rFonts w:asciiTheme="minorHAnsi" w:eastAsiaTheme="minorEastAsia" w:hAnsiTheme="minorHAnsi" w:cstheme="minorBidi"/>
          <w:b w:val="0"/>
          <w:bCs w:val="0"/>
          <w:iCs w:val="0"/>
          <w:lang w:eastAsia="cs-CZ"/>
        </w:rPr>
      </w:pPr>
      <w:r w:rsidRPr="00A40A74">
        <w:rPr>
          <w:b w:val="0"/>
          <w:bCs w:val="0"/>
          <w:iCs w:val="0"/>
        </w:rPr>
        <w:fldChar w:fldCharType="begin"/>
      </w:r>
      <w:r w:rsidRPr="00A40A74">
        <w:rPr>
          <w:b w:val="0"/>
          <w:bCs w:val="0"/>
          <w:iCs w:val="0"/>
        </w:rPr>
        <w:instrText xml:space="preserve"> TOC \o "1-2" \h \z \u </w:instrText>
      </w:r>
      <w:r w:rsidRPr="00A40A74">
        <w:rPr>
          <w:b w:val="0"/>
          <w:bCs w:val="0"/>
          <w:iCs w:val="0"/>
        </w:rPr>
        <w:fldChar w:fldCharType="separate"/>
      </w:r>
      <w:hyperlink w:anchor="_Toc101367392" w:history="1">
        <w:r w:rsidR="000D4AC7" w:rsidRPr="0065699B">
          <w:rPr>
            <w:rStyle w:val="Hypertextovodkaz"/>
          </w:rPr>
          <w:t>1.</w:t>
        </w:r>
        <w:r w:rsidR="000D4AC7">
          <w:rPr>
            <w:rFonts w:asciiTheme="minorHAnsi" w:eastAsiaTheme="minorEastAsia" w:hAnsiTheme="minorHAnsi" w:cstheme="minorBidi"/>
            <w:b w:val="0"/>
            <w:bCs w:val="0"/>
            <w:iCs w:val="0"/>
            <w:lang w:eastAsia="cs-CZ"/>
          </w:rPr>
          <w:tab/>
        </w:r>
        <w:r w:rsidR="000D4AC7" w:rsidRPr="0065699B">
          <w:rPr>
            <w:rStyle w:val="Hypertextovodkaz"/>
          </w:rPr>
          <w:t>Dávkové rozhraní modul ePoukaz</w:t>
        </w:r>
        <w:r w:rsidR="000D4AC7">
          <w:rPr>
            <w:webHidden/>
          </w:rPr>
          <w:tab/>
        </w:r>
        <w:r w:rsidR="000D4AC7">
          <w:rPr>
            <w:webHidden/>
          </w:rPr>
          <w:fldChar w:fldCharType="begin"/>
        </w:r>
        <w:r w:rsidR="000D4AC7">
          <w:rPr>
            <w:webHidden/>
          </w:rPr>
          <w:instrText xml:space="preserve"> PAGEREF _Toc101367392 \h </w:instrText>
        </w:r>
        <w:r w:rsidR="000D4AC7">
          <w:rPr>
            <w:webHidden/>
          </w:rPr>
        </w:r>
        <w:r w:rsidR="000D4AC7">
          <w:rPr>
            <w:webHidden/>
          </w:rPr>
          <w:fldChar w:fldCharType="separate"/>
        </w:r>
        <w:r w:rsidR="000D4AC7">
          <w:rPr>
            <w:webHidden/>
          </w:rPr>
          <w:t>3</w:t>
        </w:r>
        <w:r w:rsidR="000D4AC7">
          <w:rPr>
            <w:webHidden/>
          </w:rPr>
          <w:fldChar w:fldCharType="end"/>
        </w:r>
      </w:hyperlink>
    </w:p>
    <w:p w14:paraId="1A2D9975" w14:textId="61C99A8D" w:rsidR="000D4AC7" w:rsidRDefault="00012CF9">
      <w:pPr>
        <w:pStyle w:val="Obsah2"/>
        <w:rPr>
          <w:rFonts w:eastAsiaTheme="minorEastAsia" w:cstheme="minorBidi"/>
          <w:bCs w:val="0"/>
          <w:sz w:val="22"/>
          <w:lang w:eastAsia="cs-CZ"/>
        </w:rPr>
      </w:pPr>
      <w:hyperlink w:anchor="_Toc101367393" w:history="1">
        <w:r w:rsidR="000D4AC7" w:rsidRPr="0065699B">
          <w:rPr>
            <w:rStyle w:val="Hypertextovodkaz"/>
          </w:rPr>
          <w:t>1.1.</w:t>
        </w:r>
        <w:r w:rsidR="000D4AC7">
          <w:rPr>
            <w:rFonts w:eastAsiaTheme="minorEastAsia" w:cstheme="minorBidi"/>
            <w:bCs w:val="0"/>
            <w:sz w:val="22"/>
            <w:lang w:eastAsia="cs-CZ"/>
          </w:rPr>
          <w:tab/>
        </w:r>
        <w:r w:rsidR="000D4AC7" w:rsidRPr="0065699B">
          <w:rPr>
            <w:rStyle w:val="Hypertextovodkaz"/>
          </w:rPr>
          <w:t>Získávání informací o výdeji na ePoukaz předepisujícím</w:t>
        </w:r>
        <w:r w:rsidR="000D4AC7">
          <w:rPr>
            <w:webHidden/>
          </w:rPr>
          <w:tab/>
        </w:r>
        <w:r w:rsidR="000D4AC7">
          <w:rPr>
            <w:webHidden/>
          </w:rPr>
          <w:fldChar w:fldCharType="begin"/>
        </w:r>
        <w:r w:rsidR="000D4AC7">
          <w:rPr>
            <w:webHidden/>
          </w:rPr>
          <w:instrText xml:space="preserve"> PAGEREF _Toc101367393 \h </w:instrText>
        </w:r>
        <w:r w:rsidR="000D4AC7">
          <w:rPr>
            <w:webHidden/>
          </w:rPr>
        </w:r>
        <w:r w:rsidR="000D4AC7">
          <w:rPr>
            <w:webHidden/>
          </w:rPr>
          <w:fldChar w:fldCharType="separate"/>
        </w:r>
        <w:r w:rsidR="000D4AC7">
          <w:rPr>
            <w:webHidden/>
          </w:rPr>
          <w:t>3</w:t>
        </w:r>
        <w:r w:rsidR="000D4AC7">
          <w:rPr>
            <w:webHidden/>
          </w:rPr>
          <w:fldChar w:fldCharType="end"/>
        </w:r>
      </w:hyperlink>
    </w:p>
    <w:p w14:paraId="6264CCC8" w14:textId="284551BA" w:rsidR="000D4AC7" w:rsidRDefault="00012CF9">
      <w:pPr>
        <w:pStyle w:val="Obsah2"/>
        <w:rPr>
          <w:rFonts w:eastAsiaTheme="minorEastAsia" w:cstheme="minorBidi"/>
          <w:bCs w:val="0"/>
          <w:sz w:val="22"/>
          <w:lang w:eastAsia="cs-CZ"/>
        </w:rPr>
      </w:pPr>
      <w:hyperlink w:anchor="_Toc101367394" w:history="1">
        <w:r w:rsidR="000D4AC7" w:rsidRPr="0065699B">
          <w:rPr>
            <w:rStyle w:val="Hypertextovodkaz"/>
          </w:rPr>
          <w:t>1.2.</w:t>
        </w:r>
        <w:r w:rsidR="000D4AC7">
          <w:rPr>
            <w:rFonts w:eastAsiaTheme="minorEastAsia" w:cstheme="minorBidi"/>
            <w:bCs w:val="0"/>
            <w:sz w:val="22"/>
            <w:lang w:eastAsia="cs-CZ"/>
          </w:rPr>
          <w:tab/>
        </w:r>
        <w:r w:rsidR="000D4AC7" w:rsidRPr="0065699B">
          <w:rPr>
            <w:rStyle w:val="Hypertextovodkaz"/>
          </w:rPr>
          <w:t>Získávání informací o výdejích a předpisech ePoukazů zdravotní pojišťovnou</w:t>
        </w:r>
        <w:r w:rsidR="000D4AC7">
          <w:rPr>
            <w:webHidden/>
          </w:rPr>
          <w:tab/>
        </w:r>
        <w:r w:rsidR="000D4AC7">
          <w:rPr>
            <w:webHidden/>
          </w:rPr>
          <w:fldChar w:fldCharType="begin"/>
        </w:r>
        <w:r w:rsidR="000D4AC7">
          <w:rPr>
            <w:webHidden/>
          </w:rPr>
          <w:instrText xml:space="preserve"> PAGEREF _Toc101367394 \h </w:instrText>
        </w:r>
        <w:r w:rsidR="000D4AC7">
          <w:rPr>
            <w:webHidden/>
          </w:rPr>
        </w:r>
        <w:r w:rsidR="000D4AC7">
          <w:rPr>
            <w:webHidden/>
          </w:rPr>
          <w:fldChar w:fldCharType="separate"/>
        </w:r>
        <w:r w:rsidR="000D4AC7">
          <w:rPr>
            <w:webHidden/>
          </w:rPr>
          <w:t>3</w:t>
        </w:r>
        <w:r w:rsidR="000D4AC7">
          <w:rPr>
            <w:webHidden/>
          </w:rPr>
          <w:fldChar w:fldCharType="end"/>
        </w:r>
      </w:hyperlink>
    </w:p>
    <w:p w14:paraId="50110619" w14:textId="2312833A" w:rsidR="000D4AC7" w:rsidRDefault="00012CF9">
      <w:pPr>
        <w:pStyle w:val="Obsah2"/>
        <w:rPr>
          <w:rFonts w:eastAsiaTheme="minorEastAsia" w:cstheme="minorBidi"/>
          <w:bCs w:val="0"/>
          <w:sz w:val="22"/>
          <w:lang w:eastAsia="cs-CZ"/>
        </w:rPr>
      </w:pPr>
      <w:hyperlink w:anchor="_Toc101367395" w:history="1">
        <w:r w:rsidR="000D4AC7" w:rsidRPr="0065699B">
          <w:rPr>
            <w:rStyle w:val="Hypertextovodkaz"/>
          </w:rPr>
          <w:t>1.3.</w:t>
        </w:r>
        <w:r w:rsidR="000D4AC7">
          <w:rPr>
            <w:rFonts w:eastAsiaTheme="minorEastAsia" w:cstheme="minorBidi"/>
            <w:bCs w:val="0"/>
            <w:sz w:val="22"/>
            <w:lang w:eastAsia="cs-CZ"/>
          </w:rPr>
          <w:tab/>
        </w:r>
        <w:r w:rsidR="000D4AC7" w:rsidRPr="0065699B">
          <w:rPr>
            <w:rStyle w:val="Hypertextovodkaz"/>
          </w:rPr>
          <w:t>Struktura dávky</w:t>
        </w:r>
        <w:r w:rsidR="000D4AC7">
          <w:rPr>
            <w:webHidden/>
          </w:rPr>
          <w:tab/>
        </w:r>
        <w:r w:rsidR="000D4AC7">
          <w:rPr>
            <w:webHidden/>
          </w:rPr>
          <w:fldChar w:fldCharType="begin"/>
        </w:r>
        <w:r w:rsidR="000D4AC7">
          <w:rPr>
            <w:webHidden/>
          </w:rPr>
          <w:instrText xml:space="preserve"> PAGEREF _Toc101367395 \h </w:instrText>
        </w:r>
        <w:r w:rsidR="000D4AC7">
          <w:rPr>
            <w:webHidden/>
          </w:rPr>
        </w:r>
        <w:r w:rsidR="000D4AC7">
          <w:rPr>
            <w:webHidden/>
          </w:rPr>
          <w:fldChar w:fldCharType="separate"/>
        </w:r>
        <w:r w:rsidR="000D4AC7">
          <w:rPr>
            <w:webHidden/>
          </w:rPr>
          <w:t>3</w:t>
        </w:r>
        <w:r w:rsidR="000D4AC7">
          <w:rPr>
            <w:webHidden/>
          </w:rPr>
          <w:fldChar w:fldCharType="end"/>
        </w:r>
      </w:hyperlink>
    </w:p>
    <w:p w14:paraId="3823C712" w14:textId="3896A042" w:rsidR="000D4AC7" w:rsidRDefault="00012CF9">
      <w:pPr>
        <w:pStyle w:val="Obsah2"/>
        <w:rPr>
          <w:rFonts w:eastAsiaTheme="minorEastAsia" w:cstheme="minorBidi"/>
          <w:bCs w:val="0"/>
          <w:sz w:val="22"/>
          <w:lang w:eastAsia="cs-CZ"/>
        </w:rPr>
      </w:pPr>
      <w:hyperlink w:anchor="_Toc101367396" w:history="1">
        <w:r w:rsidR="000D4AC7" w:rsidRPr="0065699B">
          <w:rPr>
            <w:rStyle w:val="Hypertextovodkaz"/>
          </w:rPr>
          <w:t>1.4.</w:t>
        </w:r>
        <w:r w:rsidR="000D4AC7">
          <w:rPr>
            <w:rFonts w:eastAsiaTheme="minorEastAsia" w:cstheme="minorBidi"/>
            <w:bCs w:val="0"/>
            <w:sz w:val="22"/>
            <w:lang w:eastAsia="cs-CZ"/>
          </w:rPr>
          <w:tab/>
        </w:r>
        <w:r w:rsidR="000D4AC7" w:rsidRPr="0065699B">
          <w:rPr>
            <w:rStyle w:val="Hypertextovodkaz"/>
          </w:rPr>
          <w:t>Výběr dat do souborů</w:t>
        </w:r>
        <w:r w:rsidR="000D4AC7">
          <w:rPr>
            <w:webHidden/>
          </w:rPr>
          <w:tab/>
        </w:r>
        <w:r w:rsidR="000D4AC7">
          <w:rPr>
            <w:webHidden/>
          </w:rPr>
          <w:fldChar w:fldCharType="begin"/>
        </w:r>
        <w:r w:rsidR="000D4AC7">
          <w:rPr>
            <w:webHidden/>
          </w:rPr>
          <w:instrText xml:space="preserve"> PAGEREF _Toc101367396 \h </w:instrText>
        </w:r>
        <w:r w:rsidR="000D4AC7">
          <w:rPr>
            <w:webHidden/>
          </w:rPr>
        </w:r>
        <w:r w:rsidR="000D4AC7">
          <w:rPr>
            <w:webHidden/>
          </w:rPr>
          <w:fldChar w:fldCharType="separate"/>
        </w:r>
        <w:r w:rsidR="000D4AC7">
          <w:rPr>
            <w:webHidden/>
          </w:rPr>
          <w:t>4</w:t>
        </w:r>
        <w:r w:rsidR="000D4AC7">
          <w:rPr>
            <w:webHidden/>
          </w:rPr>
          <w:fldChar w:fldCharType="end"/>
        </w:r>
      </w:hyperlink>
    </w:p>
    <w:p w14:paraId="4F98DD26" w14:textId="1EBC80D3" w:rsidR="000D4AC7" w:rsidRDefault="00012CF9">
      <w:pPr>
        <w:pStyle w:val="Obsah2"/>
        <w:rPr>
          <w:rFonts w:eastAsiaTheme="minorEastAsia" w:cstheme="minorBidi"/>
          <w:bCs w:val="0"/>
          <w:sz w:val="22"/>
          <w:lang w:eastAsia="cs-CZ"/>
        </w:rPr>
      </w:pPr>
      <w:hyperlink w:anchor="_Toc101367397" w:history="1">
        <w:r w:rsidR="000D4AC7" w:rsidRPr="0065699B">
          <w:rPr>
            <w:rStyle w:val="Hypertextovodkaz"/>
          </w:rPr>
          <w:t>1.5.</w:t>
        </w:r>
        <w:r w:rsidR="000D4AC7">
          <w:rPr>
            <w:rFonts w:eastAsiaTheme="minorEastAsia" w:cstheme="minorBidi"/>
            <w:bCs w:val="0"/>
            <w:sz w:val="22"/>
            <w:lang w:eastAsia="cs-CZ"/>
          </w:rPr>
          <w:tab/>
        </w:r>
        <w:r w:rsidR="000D4AC7" w:rsidRPr="0065699B">
          <w:rPr>
            <w:rStyle w:val="Hypertextovodkaz"/>
          </w:rPr>
          <w:t>Identifikátory předpisů ePoukazů</w:t>
        </w:r>
        <w:r w:rsidR="000D4AC7">
          <w:rPr>
            <w:webHidden/>
          </w:rPr>
          <w:tab/>
        </w:r>
        <w:r w:rsidR="000D4AC7">
          <w:rPr>
            <w:webHidden/>
          </w:rPr>
          <w:fldChar w:fldCharType="begin"/>
        </w:r>
        <w:r w:rsidR="000D4AC7">
          <w:rPr>
            <w:webHidden/>
          </w:rPr>
          <w:instrText xml:space="preserve"> PAGEREF _Toc101367397 \h </w:instrText>
        </w:r>
        <w:r w:rsidR="000D4AC7">
          <w:rPr>
            <w:webHidden/>
          </w:rPr>
        </w:r>
        <w:r w:rsidR="000D4AC7">
          <w:rPr>
            <w:webHidden/>
          </w:rPr>
          <w:fldChar w:fldCharType="separate"/>
        </w:r>
        <w:r w:rsidR="000D4AC7">
          <w:rPr>
            <w:webHidden/>
          </w:rPr>
          <w:t>4</w:t>
        </w:r>
        <w:r w:rsidR="000D4AC7">
          <w:rPr>
            <w:webHidden/>
          </w:rPr>
          <w:fldChar w:fldCharType="end"/>
        </w:r>
      </w:hyperlink>
    </w:p>
    <w:p w14:paraId="3668CBF4" w14:textId="56D0EACA" w:rsidR="000D4AC7" w:rsidRDefault="00012CF9">
      <w:pPr>
        <w:pStyle w:val="Obsah2"/>
        <w:rPr>
          <w:rFonts w:eastAsiaTheme="minorEastAsia" w:cstheme="minorBidi"/>
          <w:bCs w:val="0"/>
          <w:sz w:val="22"/>
          <w:lang w:eastAsia="cs-CZ"/>
        </w:rPr>
      </w:pPr>
      <w:hyperlink w:anchor="_Toc101367398" w:history="1">
        <w:r w:rsidR="000D4AC7" w:rsidRPr="0065699B">
          <w:rPr>
            <w:rStyle w:val="Hypertextovodkaz"/>
          </w:rPr>
          <w:t>1.6.</w:t>
        </w:r>
        <w:r w:rsidR="000D4AC7">
          <w:rPr>
            <w:rFonts w:eastAsiaTheme="minorEastAsia" w:cstheme="minorBidi"/>
            <w:bCs w:val="0"/>
            <w:sz w:val="22"/>
            <w:lang w:eastAsia="cs-CZ"/>
          </w:rPr>
          <w:tab/>
        </w:r>
        <w:r w:rsidR="000D4AC7" w:rsidRPr="0065699B">
          <w:rPr>
            <w:rStyle w:val="Hypertextovodkaz"/>
          </w:rPr>
          <w:t>Identifikátory výdejů</w:t>
        </w:r>
        <w:r w:rsidR="000D4AC7">
          <w:rPr>
            <w:webHidden/>
          </w:rPr>
          <w:tab/>
        </w:r>
        <w:r w:rsidR="000D4AC7">
          <w:rPr>
            <w:webHidden/>
          </w:rPr>
          <w:fldChar w:fldCharType="begin"/>
        </w:r>
        <w:r w:rsidR="000D4AC7">
          <w:rPr>
            <w:webHidden/>
          </w:rPr>
          <w:instrText xml:space="preserve"> PAGEREF _Toc101367398 \h </w:instrText>
        </w:r>
        <w:r w:rsidR="000D4AC7">
          <w:rPr>
            <w:webHidden/>
          </w:rPr>
        </w:r>
        <w:r w:rsidR="000D4AC7">
          <w:rPr>
            <w:webHidden/>
          </w:rPr>
          <w:fldChar w:fldCharType="separate"/>
        </w:r>
        <w:r w:rsidR="000D4AC7">
          <w:rPr>
            <w:webHidden/>
          </w:rPr>
          <w:t>4</w:t>
        </w:r>
        <w:r w:rsidR="000D4AC7">
          <w:rPr>
            <w:webHidden/>
          </w:rPr>
          <w:fldChar w:fldCharType="end"/>
        </w:r>
      </w:hyperlink>
    </w:p>
    <w:p w14:paraId="6D651E9D" w14:textId="07E3FD54" w:rsidR="000D4AC7" w:rsidRDefault="00012CF9">
      <w:pPr>
        <w:pStyle w:val="Obsah2"/>
        <w:rPr>
          <w:rFonts w:eastAsiaTheme="minorEastAsia" w:cstheme="minorBidi"/>
          <w:bCs w:val="0"/>
          <w:sz w:val="22"/>
          <w:lang w:eastAsia="cs-CZ"/>
        </w:rPr>
      </w:pPr>
      <w:hyperlink w:anchor="_Toc101367399" w:history="1">
        <w:r w:rsidR="000D4AC7" w:rsidRPr="0065699B">
          <w:rPr>
            <w:rStyle w:val="Hypertextovodkaz"/>
          </w:rPr>
          <w:t>1.7.</w:t>
        </w:r>
        <w:r w:rsidR="000D4AC7">
          <w:rPr>
            <w:rFonts w:eastAsiaTheme="minorEastAsia" w:cstheme="minorBidi"/>
            <w:bCs w:val="0"/>
            <w:sz w:val="22"/>
            <w:lang w:eastAsia="cs-CZ"/>
          </w:rPr>
          <w:tab/>
        </w:r>
        <w:r w:rsidR="000D4AC7" w:rsidRPr="0065699B">
          <w:rPr>
            <w:rStyle w:val="Hypertextovodkaz"/>
          </w:rPr>
          <w:t>Retence dat</w:t>
        </w:r>
        <w:r w:rsidR="000D4AC7">
          <w:rPr>
            <w:webHidden/>
          </w:rPr>
          <w:tab/>
        </w:r>
        <w:r w:rsidR="000D4AC7">
          <w:rPr>
            <w:webHidden/>
          </w:rPr>
          <w:fldChar w:fldCharType="begin"/>
        </w:r>
        <w:r w:rsidR="000D4AC7">
          <w:rPr>
            <w:webHidden/>
          </w:rPr>
          <w:instrText xml:space="preserve"> PAGEREF _Toc101367399 \h </w:instrText>
        </w:r>
        <w:r w:rsidR="000D4AC7">
          <w:rPr>
            <w:webHidden/>
          </w:rPr>
        </w:r>
        <w:r w:rsidR="000D4AC7">
          <w:rPr>
            <w:webHidden/>
          </w:rPr>
          <w:fldChar w:fldCharType="separate"/>
        </w:r>
        <w:r w:rsidR="000D4AC7">
          <w:rPr>
            <w:webHidden/>
          </w:rPr>
          <w:t>5</w:t>
        </w:r>
        <w:r w:rsidR="000D4AC7">
          <w:rPr>
            <w:webHidden/>
          </w:rPr>
          <w:fldChar w:fldCharType="end"/>
        </w:r>
      </w:hyperlink>
    </w:p>
    <w:p w14:paraId="5B54581B" w14:textId="2E904EFE" w:rsidR="000D4AC7" w:rsidRDefault="00012CF9">
      <w:pPr>
        <w:pStyle w:val="Obsah2"/>
        <w:rPr>
          <w:rFonts w:eastAsiaTheme="minorEastAsia" w:cstheme="minorBidi"/>
          <w:bCs w:val="0"/>
          <w:sz w:val="22"/>
          <w:lang w:eastAsia="cs-CZ"/>
        </w:rPr>
      </w:pPr>
      <w:hyperlink w:anchor="_Toc101367400" w:history="1">
        <w:r w:rsidR="000D4AC7" w:rsidRPr="0065699B">
          <w:rPr>
            <w:rStyle w:val="Hypertextovodkaz"/>
          </w:rPr>
          <w:t>1.8.</w:t>
        </w:r>
        <w:r w:rsidR="000D4AC7">
          <w:rPr>
            <w:rFonts w:eastAsiaTheme="minorEastAsia" w:cstheme="minorBidi"/>
            <w:bCs w:val="0"/>
            <w:sz w:val="22"/>
            <w:lang w:eastAsia="cs-CZ"/>
          </w:rPr>
          <w:tab/>
        </w:r>
        <w:r w:rsidR="000D4AC7" w:rsidRPr="0065699B">
          <w:rPr>
            <w:rStyle w:val="Hypertextovodkaz"/>
          </w:rPr>
          <w:t>Struktura jednotlivých souborů</w:t>
        </w:r>
        <w:r w:rsidR="000D4AC7">
          <w:rPr>
            <w:webHidden/>
          </w:rPr>
          <w:tab/>
        </w:r>
        <w:r w:rsidR="000D4AC7">
          <w:rPr>
            <w:webHidden/>
          </w:rPr>
          <w:fldChar w:fldCharType="begin"/>
        </w:r>
        <w:r w:rsidR="000D4AC7">
          <w:rPr>
            <w:webHidden/>
          </w:rPr>
          <w:instrText xml:space="preserve"> PAGEREF _Toc101367400 \h </w:instrText>
        </w:r>
        <w:r w:rsidR="000D4AC7">
          <w:rPr>
            <w:webHidden/>
          </w:rPr>
        </w:r>
        <w:r w:rsidR="000D4AC7">
          <w:rPr>
            <w:webHidden/>
          </w:rPr>
          <w:fldChar w:fldCharType="separate"/>
        </w:r>
        <w:r w:rsidR="000D4AC7">
          <w:rPr>
            <w:webHidden/>
          </w:rPr>
          <w:t>5</w:t>
        </w:r>
        <w:r w:rsidR="000D4AC7">
          <w:rPr>
            <w:webHidden/>
          </w:rPr>
          <w:fldChar w:fldCharType="end"/>
        </w:r>
      </w:hyperlink>
    </w:p>
    <w:p w14:paraId="4DC4F360" w14:textId="12BAB6D5" w:rsidR="000D4AC7" w:rsidRDefault="00012CF9">
      <w:pPr>
        <w:pStyle w:val="Obsah2"/>
        <w:rPr>
          <w:rFonts w:eastAsiaTheme="minorEastAsia" w:cstheme="minorBidi"/>
          <w:bCs w:val="0"/>
          <w:sz w:val="22"/>
          <w:lang w:eastAsia="cs-CZ"/>
        </w:rPr>
      </w:pPr>
      <w:hyperlink w:anchor="_Toc101367401" w:history="1">
        <w:r w:rsidR="000D4AC7" w:rsidRPr="0065699B">
          <w:rPr>
            <w:rStyle w:val="Hypertextovodkaz"/>
          </w:rPr>
          <w:t>1.9.</w:t>
        </w:r>
        <w:r w:rsidR="000D4AC7">
          <w:rPr>
            <w:rFonts w:eastAsiaTheme="minorEastAsia" w:cstheme="minorBidi"/>
            <w:bCs w:val="0"/>
            <w:sz w:val="22"/>
            <w:lang w:eastAsia="cs-CZ"/>
          </w:rPr>
          <w:tab/>
        </w:r>
        <w:r w:rsidR="000D4AC7" w:rsidRPr="0065699B">
          <w:rPr>
            <w:rStyle w:val="Hypertextovodkaz"/>
          </w:rPr>
          <w:t>Enumerace</w:t>
        </w:r>
        <w:r w:rsidR="000D4AC7">
          <w:rPr>
            <w:webHidden/>
          </w:rPr>
          <w:tab/>
        </w:r>
        <w:r w:rsidR="000D4AC7">
          <w:rPr>
            <w:webHidden/>
          </w:rPr>
          <w:fldChar w:fldCharType="begin"/>
        </w:r>
        <w:r w:rsidR="000D4AC7">
          <w:rPr>
            <w:webHidden/>
          </w:rPr>
          <w:instrText xml:space="preserve"> PAGEREF _Toc101367401 \h </w:instrText>
        </w:r>
        <w:r w:rsidR="000D4AC7">
          <w:rPr>
            <w:webHidden/>
          </w:rPr>
        </w:r>
        <w:r w:rsidR="000D4AC7">
          <w:rPr>
            <w:webHidden/>
          </w:rPr>
          <w:fldChar w:fldCharType="separate"/>
        </w:r>
        <w:r w:rsidR="000D4AC7">
          <w:rPr>
            <w:webHidden/>
          </w:rPr>
          <w:t>5</w:t>
        </w:r>
        <w:r w:rsidR="000D4AC7">
          <w:rPr>
            <w:webHidden/>
          </w:rPr>
          <w:fldChar w:fldCharType="end"/>
        </w:r>
      </w:hyperlink>
    </w:p>
    <w:p w14:paraId="17B9957A" w14:textId="6B097269" w:rsidR="000D4AC7" w:rsidRDefault="00012CF9">
      <w:pPr>
        <w:pStyle w:val="Obsah2"/>
        <w:rPr>
          <w:rFonts w:eastAsiaTheme="minorEastAsia" w:cstheme="minorBidi"/>
          <w:bCs w:val="0"/>
          <w:sz w:val="22"/>
          <w:lang w:eastAsia="cs-CZ"/>
        </w:rPr>
      </w:pPr>
      <w:hyperlink w:anchor="_Toc101367402" w:history="1">
        <w:r w:rsidR="000D4AC7" w:rsidRPr="0065699B">
          <w:rPr>
            <w:rStyle w:val="Hypertextovodkaz"/>
          </w:rPr>
          <w:t>1.10.</w:t>
        </w:r>
        <w:r w:rsidR="000D4AC7">
          <w:rPr>
            <w:rFonts w:eastAsiaTheme="minorEastAsia" w:cstheme="minorBidi"/>
            <w:bCs w:val="0"/>
            <w:sz w:val="22"/>
            <w:lang w:eastAsia="cs-CZ"/>
          </w:rPr>
          <w:tab/>
        </w:r>
        <w:r w:rsidR="000D4AC7" w:rsidRPr="0065699B">
          <w:rPr>
            <w:rStyle w:val="Hypertextovodkaz"/>
          </w:rPr>
          <w:t>Soubor PREDPIS</w:t>
        </w:r>
        <w:r w:rsidR="000D4AC7">
          <w:rPr>
            <w:webHidden/>
          </w:rPr>
          <w:tab/>
        </w:r>
        <w:r w:rsidR="000D4AC7">
          <w:rPr>
            <w:webHidden/>
          </w:rPr>
          <w:fldChar w:fldCharType="begin"/>
        </w:r>
        <w:r w:rsidR="000D4AC7">
          <w:rPr>
            <w:webHidden/>
          </w:rPr>
          <w:instrText xml:space="preserve"> PAGEREF _Toc101367402 \h </w:instrText>
        </w:r>
        <w:r w:rsidR="000D4AC7">
          <w:rPr>
            <w:webHidden/>
          </w:rPr>
        </w:r>
        <w:r w:rsidR="000D4AC7">
          <w:rPr>
            <w:webHidden/>
          </w:rPr>
          <w:fldChar w:fldCharType="separate"/>
        </w:r>
        <w:r w:rsidR="000D4AC7">
          <w:rPr>
            <w:webHidden/>
          </w:rPr>
          <w:t>8</w:t>
        </w:r>
        <w:r w:rsidR="000D4AC7">
          <w:rPr>
            <w:webHidden/>
          </w:rPr>
          <w:fldChar w:fldCharType="end"/>
        </w:r>
      </w:hyperlink>
    </w:p>
    <w:p w14:paraId="45A81681" w14:textId="0727569E" w:rsidR="000D4AC7" w:rsidRDefault="00012CF9">
      <w:pPr>
        <w:pStyle w:val="Obsah2"/>
        <w:rPr>
          <w:rFonts w:eastAsiaTheme="minorEastAsia" w:cstheme="minorBidi"/>
          <w:bCs w:val="0"/>
          <w:sz w:val="22"/>
          <w:lang w:eastAsia="cs-CZ"/>
        </w:rPr>
      </w:pPr>
      <w:hyperlink w:anchor="_Toc101367403" w:history="1">
        <w:r w:rsidR="000D4AC7" w:rsidRPr="0065699B">
          <w:rPr>
            <w:rStyle w:val="Hypertextovodkaz"/>
          </w:rPr>
          <w:t>1.11.</w:t>
        </w:r>
        <w:r w:rsidR="000D4AC7">
          <w:rPr>
            <w:rFonts w:eastAsiaTheme="minorEastAsia" w:cstheme="minorBidi"/>
            <w:bCs w:val="0"/>
            <w:sz w:val="22"/>
            <w:lang w:eastAsia="cs-CZ"/>
          </w:rPr>
          <w:tab/>
        </w:r>
        <w:r w:rsidR="000D4AC7" w:rsidRPr="0065699B">
          <w:rPr>
            <w:rStyle w:val="Hypertextovodkaz"/>
          </w:rPr>
          <w:t>Soubor PREDPIS_ZP</w:t>
        </w:r>
        <w:r w:rsidR="000D4AC7">
          <w:rPr>
            <w:webHidden/>
          </w:rPr>
          <w:tab/>
        </w:r>
        <w:r w:rsidR="000D4AC7">
          <w:rPr>
            <w:webHidden/>
          </w:rPr>
          <w:fldChar w:fldCharType="begin"/>
        </w:r>
        <w:r w:rsidR="000D4AC7">
          <w:rPr>
            <w:webHidden/>
          </w:rPr>
          <w:instrText xml:space="preserve"> PAGEREF _Toc101367403 \h </w:instrText>
        </w:r>
        <w:r w:rsidR="000D4AC7">
          <w:rPr>
            <w:webHidden/>
          </w:rPr>
        </w:r>
        <w:r w:rsidR="000D4AC7">
          <w:rPr>
            <w:webHidden/>
          </w:rPr>
          <w:fldChar w:fldCharType="separate"/>
        </w:r>
        <w:r w:rsidR="000D4AC7">
          <w:rPr>
            <w:webHidden/>
          </w:rPr>
          <w:t>17</w:t>
        </w:r>
        <w:r w:rsidR="000D4AC7">
          <w:rPr>
            <w:webHidden/>
          </w:rPr>
          <w:fldChar w:fldCharType="end"/>
        </w:r>
      </w:hyperlink>
    </w:p>
    <w:p w14:paraId="5C741AA5" w14:textId="6A035031" w:rsidR="000D4AC7" w:rsidRDefault="00012CF9">
      <w:pPr>
        <w:pStyle w:val="Obsah2"/>
        <w:rPr>
          <w:rFonts w:eastAsiaTheme="minorEastAsia" w:cstheme="minorBidi"/>
          <w:bCs w:val="0"/>
          <w:sz w:val="22"/>
          <w:lang w:eastAsia="cs-CZ"/>
        </w:rPr>
      </w:pPr>
      <w:hyperlink w:anchor="_Toc101367404" w:history="1">
        <w:r w:rsidR="000D4AC7" w:rsidRPr="0065699B">
          <w:rPr>
            <w:rStyle w:val="Hypertextovodkaz"/>
          </w:rPr>
          <w:t>1.12.</w:t>
        </w:r>
        <w:r w:rsidR="000D4AC7">
          <w:rPr>
            <w:rFonts w:eastAsiaTheme="minorEastAsia" w:cstheme="minorBidi"/>
            <w:bCs w:val="0"/>
            <w:sz w:val="22"/>
            <w:lang w:eastAsia="cs-CZ"/>
          </w:rPr>
          <w:tab/>
        </w:r>
        <w:r w:rsidR="000D4AC7" w:rsidRPr="0065699B">
          <w:rPr>
            <w:rStyle w:val="Hypertextovodkaz"/>
          </w:rPr>
          <w:t>Soubor VYDEJ</w:t>
        </w:r>
        <w:r w:rsidR="000D4AC7">
          <w:rPr>
            <w:webHidden/>
          </w:rPr>
          <w:tab/>
        </w:r>
        <w:r w:rsidR="000D4AC7">
          <w:rPr>
            <w:webHidden/>
          </w:rPr>
          <w:fldChar w:fldCharType="begin"/>
        </w:r>
        <w:r w:rsidR="000D4AC7">
          <w:rPr>
            <w:webHidden/>
          </w:rPr>
          <w:instrText xml:space="preserve"> PAGEREF _Toc101367404 \h </w:instrText>
        </w:r>
        <w:r w:rsidR="000D4AC7">
          <w:rPr>
            <w:webHidden/>
          </w:rPr>
        </w:r>
        <w:r w:rsidR="000D4AC7">
          <w:rPr>
            <w:webHidden/>
          </w:rPr>
          <w:fldChar w:fldCharType="separate"/>
        </w:r>
        <w:r w:rsidR="000D4AC7">
          <w:rPr>
            <w:webHidden/>
          </w:rPr>
          <w:t>18</w:t>
        </w:r>
        <w:r w:rsidR="000D4AC7">
          <w:rPr>
            <w:webHidden/>
          </w:rPr>
          <w:fldChar w:fldCharType="end"/>
        </w:r>
      </w:hyperlink>
    </w:p>
    <w:p w14:paraId="6D2F063A" w14:textId="429EEE8B" w:rsidR="000D4AC7" w:rsidRDefault="00012CF9">
      <w:pPr>
        <w:pStyle w:val="Obsah2"/>
        <w:rPr>
          <w:rFonts w:eastAsiaTheme="minorEastAsia" w:cstheme="minorBidi"/>
          <w:bCs w:val="0"/>
          <w:sz w:val="22"/>
          <w:lang w:eastAsia="cs-CZ"/>
        </w:rPr>
      </w:pPr>
      <w:hyperlink w:anchor="_Toc101367405" w:history="1">
        <w:r w:rsidR="000D4AC7" w:rsidRPr="0065699B">
          <w:rPr>
            <w:rStyle w:val="Hypertextovodkaz"/>
          </w:rPr>
          <w:t>1.13.</w:t>
        </w:r>
        <w:r w:rsidR="000D4AC7">
          <w:rPr>
            <w:rFonts w:eastAsiaTheme="minorEastAsia" w:cstheme="minorBidi"/>
            <w:bCs w:val="0"/>
            <w:sz w:val="22"/>
            <w:lang w:eastAsia="cs-CZ"/>
          </w:rPr>
          <w:tab/>
        </w:r>
        <w:r w:rsidR="000D4AC7" w:rsidRPr="0065699B">
          <w:rPr>
            <w:rStyle w:val="Hypertextovodkaz"/>
          </w:rPr>
          <w:t>Soubor VYDEJ_ZP</w:t>
        </w:r>
        <w:r w:rsidR="000D4AC7">
          <w:rPr>
            <w:webHidden/>
          </w:rPr>
          <w:tab/>
        </w:r>
        <w:r w:rsidR="000D4AC7">
          <w:rPr>
            <w:webHidden/>
          </w:rPr>
          <w:fldChar w:fldCharType="begin"/>
        </w:r>
        <w:r w:rsidR="000D4AC7">
          <w:rPr>
            <w:webHidden/>
          </w:rPr>
          <w:instrText xml:space="preserve"> PAGEREF _Toc101367405 \h </w:instrText>
        </w:r>
        <w:r w:rsidR="000D4AC7">
          <w:rPr>
            <w:webHidden/>
          </w:rPr>
        </w:r>
        <w:r w:rsidR="000D4AC7">
          <w:rPr>
            <w:webHidden/>
          </w:rPr>
          <w:fldChar w:fldCharType="separate"/>
        </w:r>
        <w:r w:rsidR="000D4AC7">
          <w:rPr>
            <w:webHidden/>
          </w:rPr>
          <w:t>19</w:t>
        </w:r>
        <w:r w:rsidR="000D4AC7">
          <w:rPr>
            <w:webHidden/>
          </w:rPr>
          <w:fldChar w:fldCharType="end"/>
        </w:r>
      </w:hyperlink>
    </w:p>
    <w:p w14:paraId="3DD06B94" w14:textId="273716AE" w:rsidR="00DF6D7F" w:rsidRPr="00A40A74" w:rsidRDefault="00665191">
      <w:pPr>
        <w:rPr>
          <w:rFonts w:ascii="Trebuchet MS" w:hAnsi="Trebuchet MS" w:cs="Calibri"/>
          <w:b/>
          <w:bCs/>
          <w:iCs/>
          <w:noProof/>
          <w:sz w:val="22"/>
          <w:szCs w:val="22"/>
        </w:rPr>
      </w:pPr>
      <w:r w:rsidRPr="00A40A74">
        <w:rPr>
          <w:rFonts w:ascii="Trebuchet MS" w:hAnsi="Trebuchet MS" w:cs="Calibri"/>
          <w:b/>
          <w:bCs/>
          <w:iCs/>
          <w:noProof/>
          <w:sz w:val="22"/>
          <w:szCs w:val="22"/>
        </w:rPr>
        <w:fldChar w:fldCharType="end"/>
      </w:r>
    </w:p>
    <w:p w14:paraId="09AFF93D" w14:textId="4CEA7A19" w:rsidR="00335315" w:rsidRDefault="00DF6D7F" w:rsidP="00335315">
      <w:pPr>
        <w:pStyle w:val="AQNadpis1"/>
      </w:pPr>
      <w:r w:rsidRPr="00A40A74">
        <w:rPr>
          <w:rFonts w:ascii="Trebuchet MS" w:hAnsi="Trebuchet MS" w:cs="Calibri"/>
          <w:bCs/>
          <w:iCs/>
          <w:noProof/>
          <w:sz w:val="22"/>
          <w:szCs w:val="22"/>
        </w:rPr>
        <w:br w:type="page"/>
      </w:r>
      <w:bookmarkStart w:id="0" w:name="_Toc101367392"/>
      <w:r w:rsidR="00335315">
        <w:lastRenderedPageBreak/>
        <w:t xml:space="preserve">Dávkové rozhraní modul </w:t>
      </w:r>
      <w:proofErr w:type="spellStart"/>
      <w:r w:rsidR="00335315">
        <w:t>ePoukaz</w:t>
      </w:r>
      <w:bookmarkEnd w:id="0"/>
      <w:proofErr w:type="spellEnd"/>
    </w:p>
    <w:p w14:paraId="768FB6F2" w14:textId="18D273F8" w:rsidR="002C6A90" w:rsidRDefault="002C6A90" w:rsidP="002C6A90">
      <w:pPr>
        <w:pStyle w:val="AQNadpis2"/>
      </w:pPr>
      <w:bookmarkStart w:id="1" w:name="_Toc101367393"/>
      <w:r>
        <w:t xml:space="preserve">Získávání informací o výdeji na </w:t>
      </w:r>
      <w:proofErr w:type="spellStart"/>
      <w:r w:rsidR="00F14B37">
        <w:t>ePoukaz</w:t>
      </w:r>
      <w:proofErr w:type="spellEnd"/>
      <w:r w:rsidR="00C75302">
        <w:t xml:space="preserve"> předepisujícím</w:t>
      </w:r>
      <w:bookmarkEnd w:id="1"/>
    </w:p>
    <w:p w14:paraId="026A67AA" w14:textId="3CB3B1B8" w:rsidR="002C6A90" w:rsidRDefault="005D4943" w:rsidP="002C6A90">
      <w:r>
        <w:t xml:space="preserve">Předepisující (Lékař, </w:t>
      </w:r>
      <w:r>
        <w:rPr>
          <w:color w:val="000000"/>
          <w:lang w:eastAsia="cs-CZ"/>
        </w:rPr>
        <w:t>Jiný nelékařský zdravotnický pracovník</w:t>
      </w:r>
      <w:r>
        <w:t>)</w:t>
      </w:r>
      <w:r w:rsidR="002C6A90">
        <w:t xml:space="preserve"> mají volitelnou možnost získávat z</w:t>
      </w:r>
      <w:r>
        <w:t> centrálního úložiště elektronických poukazů (</w:t>
      </w:r>
      <w:proofErr w:type="spellStart"/>
      <w:r>
        <w:t>C</w:t>
      </w:r>
      <w:r w:rsidR="006723B1">
        <w:t>Úe</w:t>
      </w:r>
      <w:r>
        <w:t>P</w:t>
      </w:r>
      <w:proofErr w:type="spellEnd"/>
      <w:r>
        <w:t>)</w:t>
      </w:r>
      <w:r w:rsidR="002C6A90">
        <w:t xml:space="preserve"> ke svým předpisům informaci o vydávající</w:t>
      </w:r>
      <w:r w:rsidR="006723B1">
        <w:t xml:space="preserve">m </w:t>
      </w:r>
      <w:r w:rsidR="002C6A90">
        <w:t xml:space="preserve">a případně o konkrétních vydaných </w:t>
      </w:r>
      <w:r w:rsidR="006723B1">
        <w:t>zdravotnických prostřed</w:t>
      </w:r>
      <w:r w:rsidR="000D654B">
        <w:t>cích</w:t>
      </w:r>
      <w:r w:rsidR="002C6A90">
        <w:t>. Vydané položky na záznamu výdej</w:t>
      </w:r>
      <w:r w:rsidR="000D654B">
        <w:t>e</w:t>
      </w:r>
      <w:r w:rsidR="002C6A90">
        <w:t xml:space="preserve"> obsahují vždy element </w:t>
      </w:r>
      <w:r w:rsidR="00FF0582" w:rsidRPr="002E7646">
        <w:t>IDZPEPO</w:t>
      </w:r>
      <w:r w:rsidR="002C6A90">
        <w:t>, kter</w:t>
      </w:r>
      <w:r w:rsidR="000D654B">
        <w:t>ý</w:t>
      </w:r>
      <w:r w:rsidR="002C6A90">
        <w:t xml:space="preserve"> odkazuje na konkrétní předepsanou položku na předpisu, kterou vydávají. </w:t>
      </w:r>
    </w:p>
    <w:p w14:paraId="4717A113" w14:textId="54B5C05A" w:rsidR="002C6A90" w:rsidRDefault="002C6A90" w:rsidP="002C6A90">
      <w:r>
        <w:t xml:space="preserve">Data o výdejích lze stáhnout pomocí webové služby </w:t>
      </w:r>
      <w:proofErr w:type="spellStart"/>
      <w:r>
        <w:t>StahnoutVydeje</w:t>
      </w:r>
      <w:proofErr w:type="spellEnd"/>
      <w:r>
        <w:t xml:space="preserve">. Tato služba stáhne dávku výdejů za určitého </w:t>
      </w:r>
      <w:r w:rsidR="00FF0582">
        <w:t>předepisujícího</w:t>
      </w:r>
      <w:r>
        <w:t xml:space="preserve"> na určitém pracovišti vždy za jeden určený den. Dávku je nutné nechat předem připravit</w:t>
      </w:r>
      <w:r w:rsidR="000D654B">
        <w:t>,</w:t>
      </w:r>
      <w:r>
        <w:t xml:space="preserve"> a to pomocí webové služby </w:t>
      </w:r>
      <w:proofErr w:type="spellStart"/>
      <w:r>
        <w:t>PripravitVydeje</w:t>
      </w:r>
      <w:proofErr w:type="spellEnd"/>
      <w:r>
        <w:t xml:space="preserve">. Příprava dávek probíhá přes noc, nicméně je možné požádat si o dávku ten den, kterého se má dávka týkat. Může to být tedy první požadavek, který odešle SW </w:t>
      </w:r>
      <w:r w:rsidR="00FF0582">
        <w:t>předepisujícího</w:t>
      </w:r>
      <w:r>
        <w:t xml:space="preserve"> po spuštění každý den.</w:t>
      </w:r>
    </w:p>
    <w:p w14:paraId="708B3835" w14:textId="463CCB0A" w:rsidR="002C6A90" w:rsidRDefault="002C6A90" w:rsidP="002C6A90">
      <w:r>
        <w:t xml:space="preserve">Po stažení dávky je vhodné zavolat službu </w:t>
      </w:r>
      <w:proofErr w:type="spellStart"/>
      <w:r>
        <w:t>PrevzitVydeje</w:t>
      </w:r>
      <w:proofErr w:type="spellEnd"/>
      <w:r>
        <w:t xml:space="preserve"> čímž dojde ke smazání dávky z úložiště. Následně je pak možné znovu požádat o vytvoření dávky za tentýž den pomocí služby </w:t>
      </w:r>
      <w:proofErr w:type="spellStart"/>
      <w:r>
        <w:t>PripravitVydeje</w:t>
      </w:r>
      <w:proofErr w:type="spellEnd"/>
      <w:r>
        <w:t>. Služby lze volat v kteroukoliv denní dobu.</w:t>
      </w:r>
    </w:p>
    <w:p w14:paraId="27F84616" w14:textId="0E7FFA6F" w:rsidR="002C6A90" w:rsidRDefault="002C6A90" w:rsidP="002C6A90">
      <w:r>
        <w:t>Každá dávka je představována ZIP archivem. Struktura dávky je popsaná v</w:t>
      </w:r>
      <w:r w:rsidR="00FF0582">
        <w:t> tomto dokumentu.</w:t>
      </w:r>
    </w:p>
    <w:p w14:paraId="7AA58524" w14:textId="4AEFEF79" w:rsidR="002C6A90" w:rsidRDefault="002C6A90" w:rsidP="002C6A90">
      <w:r>
        <w:t xml:space="preserve">Na testovacím prostředí se vytvářejí dávky </w:t>
      </w:r>
      <w:r w:rsidR="00FF0582">
        <w:t xml:space="preserve">také </w:t>
      </w:r>
      <w:r>
        <w:t>při nočním zpracování</w:t>
      </w:r>
      <w:r w:rsidR="00FF0582">
        <w:t>.</w:t>
      </w:r>
    </w:p>
    <w:p w14:paraId="3AF1BD66" w14:textId="79D356C0" w:rsidR="002C6A90" w:rsidRDefault="002C6A90" w:rsidP="002C6A90">
      <w:r>
        <w:t xml:space="preserve">Služby </w:t>
      </w:r>
      <w:proofErr w:type="spellStart"/>
      <w:r>
        <w:t>PripravitVydeje</w:t>
      </w:r>
      <w:proofErr w:type="spellEnd"/>
      <w:r>
        <w:t xml:space="preserve">, </w:t>
      </w:r>
      <w:proofErr w:type="spellStart"/>
      <w:r>
        <w:t>StahnoutVydeje</w:t>
      </w:r>
      <w:proofErr w:type="spellEnd"/>
      <w:r>
        <w:t xml:space="preserve"> a </w:t>
      </w:r>
      <w:proofErr w:type="spellStart"/>
      <w:r>
        <w:t>PrevzitVydeje</w:t>
      </w:r>
      <w:proofErr w:type="spellEnd"/>
      <w:r>
        <w:t xml:space="preserve"> jsou určeny pro stahování informace o výdejích</w:t>
      </w:r>
      <w:r w:rsidR="00FF0582">
        <w:t xml:space="preserve">. </w:t>
      </w:r>
      <w:r>
        <w:t xml:space="preserve">K tomuto stahování výdejů není možné používat služby </w:t>
      </w:r>
      <w:proofErr w:type="spellStart"/>
      <w:r w:rsidR="009D153E">
        <w:t>NacistVydej</w:t>
      </w:r>
      <w:proofErr w:type="spellEnd"/>
      <w:r>
        <w:t xml:space="preserve"> a </w:t>
      </w:r>
      <w:proofErr w:type="spellStart"/>
      <w:r>
        <w:t>Nacist</w:t>
      </w:r>
      <w:r w:rsidR="00FF0582">
        <w:t>Poukaz</w:t>
      </w:r>
      <w:proofErr w:type="spellEnd"/>
      <w:r>
        <w:t xml:space="preserve"> (pravidelné opakované dotazování na výdej </w:t>
      </w:r>
      <w:proofErr w:type="spellStart"/>
      <w:r w:rsidR="00FF0582">
        <w:t>ePoukazů</w:t>
      </w:r>
      <w:proofErr w:type="spellEnd"/>
      <w:r>
        <w:t xml:space="preserve"> o známých identifikátorech dokud nebudou vydány). SW používající nadměrné volání služeb </w:t>
      </w:r>
      <w:proofErr w:type="spellStart"/>
      <w:r>
        <w:t>Nac</w:t>
      </w:r>
      <w:r w:rsidR="009D153E">
        <w:t>istVydej</w:t>
      </w:r>
      <w:proofErr w:type="spellEnd"/>
      <w:r>
        <w:t xml:space="preserve"> a </w:t>
      </w:r>
      <w:proofErr w:type="spellStart"/>
      <w:r>
        <w:t>Nacist</w:t>
      </w:r>
      <w:r w:rsidR="00FF0582">
        <w:t>Poukaz</w:t>
      </w:r>
      <w:proofErr w:type="spellEnd"/>
      <w:r>
        <w:t xml:space="preserve"> bude vyhodnocen jako útočník automatickými bezpečnostními mechanismy a takovýto SW bude od </w:t>
      </w:r>
      <w:proofErr w:type="spellStart"/>
      <w:r>
        <w:t>CÚe</w:t>
      </w:r>
      <w:r w:rsidR="000D654B">
        <w:t>P</w:t>
      </w:r>
      <w:proofErr w:type="spellEnd"/>
      <w:r>
        <w:t xml:space="preserve"> odříznut.</w:t>
      </w:r>
    </w:p>
    <w:p w14:paraId="650EDEC2" w14:textId="78771612" w:rsidR="002C6A90" w:rsidRDefault="002C6A90" w:rsidP="002C6A90">
      <w:pPr>
        <w:pStyle w:val="AQNadpis2"/>
      </w:pPr>
      <w:bookmarkStart w:id="2" w:name="_Toc101367394"/>
      <w:r>
        <w:t xml:space="preserve">Získávání informací o výdejích a </w:t>
      </w:r>
      <w:r w:rsidR="00D03C9E">
        <w:t xml:space="preserve">předpisech </w:t>
      </w:r>
      <w:proofErr w:type="spellStart"/>
      <w:r w:rsidR="00D03C9E">
        <w:t>ePoukazů</w:t>
      </w:r>
      <w:proofErr w:type="spellEnd"/>
      <w:r>
        <w:t xml:space="preserve"> zdravotní pojišťovnou</w:t>
      </w:r>
      <w:bookmarkEnd w:id="2"/>
    </w:p>
    <w:p w14:paraId="0684A20E" w14:textId="3BB3F411" w:rsidR="002C6A90" w:rsidRDefault="002C6A90" w:rsidP="002C6A90">
      <w:r>
        <w:t>Data o výdejích a předpisech se stahuj</w:t>
      </w:r>
      <w:r w:rsidR="000D654B">
        <w:t>í</w:t>
      </w:r>
      <w:r>
        <w:t xml:space="preserve"> pomocí webové služby </w:t>
      </w:r>
      <w:proofErr w:type="spellStart"/>
      <w:r>
        <w:t>StahnoutVydeje</w:t>
      </w:r>
      <w:proofErr w:type="spellEnd"/>
      <w:r>
        <w:t>. Tato služba stáhne dávku výdejů a předpisů</w:t>
      </w:r>
      <w:r w:rsidR="00D03C9E">
        <w:t xml:space="preserve"> </w:t>
      </w:r>
      <w:proofErr w:type="spellStart"/>
      <w:r w:rsidR="00D03C9E">
        <w:t>ePoukazů</w:t>
      </w:r>
      <w:proofErr w:type="spellEnd"/>
      <w:r>
        <w:t xml:space="preserve"> pro danou pojišťovnu. Dávku je nutné nechat předem připravit</w:t>
      </w:r>
      <w:r w:rsidR="009D153E">
        <w:t>,</w:t>
      </w:r>
      <w:r>
        <w:t xml:space="preserve"> a to pomocí webové služby </w:t>
      </w:r>
      <w:proofErr w:type="spellStart"/>
      <w:r>
        <w:t>PripravitVydeje</w:t>
      </w:r>
      <w:proofErr w:type="spellEnd"/>
      <w:r>
        <w:t xml:space="preserve">. Příprava dávek probíhá přes noc, nicméně je možné požádat si o dávku ten den, kterého se má dávka týkat. </w:t>
      </w:r>
    </w:p>
    <w:p w14:paraId="2949A3F1" w14:textId="0D74A2B1" w:rsidR="002C6A90" w:rsidRDefault="002C6A90" w:rsidP="002C6A90">
      <w:r>
        <w:t xml:space="preserve">Po stažení dávky je vhodné zavolat službu </w:t>
      </w:r>
      <w:proofErr w:type="spellStart"/>
      <w:r>
        <w:t>PrevzitVydeje</w:t>
      </w:r>
      <w:proofErr w:type="spellEnd"/>
      <w:r w:rsidR="000D654B">
        <w:t>,</w:t>
      </w:r>
      <w:r>
        <w:t xml:space="preserve"> čímž dojde ke smazání dávky z úložiště. Následně je pak možné znovu požádat o vytvoření dávky za tentýž den pomocí služby </w:t>
      </w:r>
      <w:proofErr w:type="spellStart"/>
      <w:r>
        <w:t>PripravitVydeje</w:t>
      </w:r>
      <w:proofErr w:type="spellEnd"/>
      <w:r>
        <w:t>. Služby lze volat v kteroukoliv denní dobu.</w:t>
      </w:r>
    </w:p>
    <w:p w14:paraId="7190AEA8" w14:textId="77777777" w:rsidR="00D03C9E" w:rsidRDefault="00D03C9E" w:rsidP="00D03C9E">
      <w:r>
        <w:t>Každá dávka je představována ZIP archivem. Struktura dávky je popsaná v tomto dokumentu.</w:t>
      </w:r>
    </w:p>
    <w:p w14:paraId="227029C4" w14:textId="01A714CF" w:rsidR="002C6A90" w:rsidRDefault="00D03C9E" w:rsidP="002C6A90">
      <w:r>
        <w:t>Na testovacím prostředí se vytvářejí dávky také při nočním zpracování.</w:t>
      </w:r>
    </w:p>
    <w:p w14:paraId="01D5FA82" w14:textId="08F7EE46" w:rsidR="009D153E" w:rsidRDefault="009D153E" w:rsidP="002C6A90"/>
    <w:p w14:paraId="2A7CB661" w14:textId="4476CB98" w:rsidR="009D153E" w:rsidRPr="00433F5F" w:rsidRDefault="009D153E" w:rsidP="002C6A90">
      <w:r>
        <w:t xml:space="preserve">Poznámka: Stahování dávek neslouží k procesu pro schvalování </w:t>
      </w:r>
      <w:proofErr w:type="spellStart"/>
      <w:r>
        <w:t>ePoukazů</w:t>
      </w:r>
      <w:proofErr w:type="spellEnd"/>
      <w:r>
        <w:t xml:space="preserve"> zdravotní pojišťovnou. Pro získání seznamu </w:t>
      </w:r>
      <w:proofErr w:type="spellStart"/>
      <w:r>
        <w:t>ePoukazu</w:t>
      </w:r>
      <w:proofErr w:type="spellEnd"/>
      <w:r>
        <w:t xml:space="preserve"> ke schválení </w:t>
      </w:r>
      <w:r w:rsidR="00E427ED">
        <w:t xml:space="preserve">danou zdravotní pojišťovnou a </w:t>
      </w:r>
      <w:r w:rsidR="00937EB3">
        <w:t xml:space="preserve">pro </w:t>
      </w:r>
      <w:r w:rsidR="00E427ED">
        <w:t xml:space="preserve">schvalování </w:t>
      </w:r>
      <w:proofErr w:type="spellStart"/>
      <w:r w:rsidR="00103404">
        <w:t>eP</w:t>
      </w:r>
      <w:r w:rsidR="00E427ED">
        <w:t>oukazů</w:t>
      </w:r>
      <w:proofErr w:type="spellEnd"/>
      <w:r w:rsidR="00E427ED">
        <w:t xml:space="preserve"> jsou určené jiné funkce modulu </w:t>
      </w:r>
      <w:proofErr w:type="spellStart"/>
      <w:r w:rsidR="00E427ED">
        <w:t>ePoukaz</w:t>
      </w:r>
      <w:proofErr w:type="spellEnd"/>
      <w:r w:rsidR="00E427ED">
        <w:t>.</w:t>
      </w:r>
    </w:p>
    <w:p w14:paraId="7E6DCA54" w14:textId="77777777" w:rsidR="00335315" w:rsidRDefault="00335315" w:rsidP="00335315">
      <w:pPr>
        <w:pStyle w:val="AQNadpis2"/>
      </w:pPr>
      <w:bookmarkStart w:id="3" w:name="_Toc101367395"/>
      <w:r>
        <w:t>Struktura dávky</w:t>
      </w:r>
      <w:bookmarkEnd w:id="3"/>
    </w:p>
    <w:p w14:paraId="54F801DC" w14:textId="77777777" w:rsidR="00335315" w:rsidRDefault="00335315" w:rsidP="00335315">
      <w:r>
        <w:t>V rámci staženého ZIP souboru budou obsaženy následující soubory:</w:t>
      </w:r>
    </w:p>
    <w:p w14:paraId="496C2CD0" w14:textId="77777777" w:rsidR="00335315" w:rsidRDefault="00335315" w:rsidP="00C459FE">
      <w:pPr>
        <w:pStyle w:val="Odstavecseseznamem"/>
        <w:numPr>
          <w:ilvl w:val="0"/>
          <w:numId w:val="21"/>
        </w:numPr>
        <w:spacing w:after="160" w:line="256" w:lineRule="auto"/>
        <w:contextualSpacing/>
      </w:pPr>
      <w:r>
        <w:t xml:space="preserve">VYDEJ  – každý řádek představuje jeden výdej a obsahuje ID předpisu </w:t>
      </w:r>
      <w:proofErr w:type="spellStart"/>
      <w:r>
        <w:t>ePoukazu</w:t>
      </w:r>
      <w:proofErr w:type="spellEnd"/>
      <w:r>
        <w:t xml:space="preserve"> a ID výdeje</w:t>
      </w:r>
    </w:p>
    <w:p w14:paraId="560003E0" w14:textId="77777777" w:rsidR="00335315" w:rsidRDefault="00335315" w:rsidP="00C459FE">
      <w:pPr>
        <w:pStyle w:val="Odstavecseseznamem"/>
        <w:numPr>
          <w:ilvl w:val="0"/>
          <w:numId w:val="21"/>
        </w:numPr>
        <w:spacing w:after="160" w:line="256" w:lineRule="auto"/>
        <w:contextualSpacing/>
      </w:pPr>
      <w:r>
        <w:t>VYDEJ_ZP - každý řádek představuje jednu vydanou položku a obsahuje ID výdeje a ID předepsané položky</w:t>
      </w:r>
    </w:p>
    <w:p w14:paraId="59A179D2" w14:textId="0128DB7F" w:rsidR="00335315" w:rsidRDefault="00335315" w:rsidP="00C459FE">
      <w:pPr>
        <w:pStyle w:val="Odstavecseseznamem"/>
        <w:numPr>
          <w:ilvl w:val="0"/>
          <w:numId w:val="21"/>
        </w:numPr>
        <w:spacing w:after="160" w:line="256" w:lineRule="auto"/>
        <w:contextualSpacing/>
      </w:pPr>
      <w:r>
        <w:lastRenderedPageBreak/>
        <w:t>PREDPIS – každý řádek představuje jeden předpis</w:t>
      </w:r>
      <w:r w:rsidR="00CC13E4">
        <w:t xml:space="preserve"> </w:t>
      </w:r>
      <w:proofErr w:type="spellStart"/>
      <w:r w:rsidR="00CC13E4">
        <w:t>ePoukazu</w:t>
      </w:r>
      <w:proofErr w:type="spellEnd"/>
    </w:p>
    <w:p w14:paraId="22CB5824" w14:textId="77777777" w:rsidR="00335315" w:rsidRDefault="00335315" w:rsidP="00C459FE">
      <w:pPr>
        <w:pStyle w:val="Odstavecseseznamem"/>
        <w:numPr>
          <w:ilvl w:val="0"/>
          <w:numId w:val="21"/>
        </w:numPr>
        <w:spacing w:after="160" w:line="256" w:lineRule="auto"/>
        <w:contextualSpacing/>
      </w:pPr>
      <w:r>
        <w:t>PREDPIS_ZP - každý řádek představuje jednu předepsanou položku a obsahuje ID předpisu</w:t>
      </w:r>
    </w:p>
    <w:p w14:paraId="7D5D65AD" w14:textId="77777777" w:rsidR="00335315" w:rsidRDefault="00335315" w:rsidP="00335315">
      <w:pPr>
        <w:pStyle w:val="AQNadpis2"/>
      </w:pPr>
      <w:bookmarkStart w:id="4" w:name="_Toc101367396"/>
      <w:r>
        <w:t>Výběr dat do souborů</w:t>
      </w:r>
      <w:bookmarkEnd w:id="4"/>
    </w:p>
    <w:p w14:paraId="03128999" w14:textId="77777777" w:rsidR="00335315" w:rsidRDefault="00335315" w:rsidP="00335315">
      <w:r w:rsidRPr="00084D5E">
        <w:t>Každý den v době od 00:00 do 06:00 budou vytvářeny dávkové soubory za předchozí den. Primární bude soubor VYDEJ. V něm se objeví výdeje založené, změněné nebo zrušené v průběhu předchozího dne (od půlnoci do půlnoci). Jeden výdej se tak může objevit ve více souborech z různých dnů v případě, že bude měněn či rušen.</w:t>
      </w:r>
      <w:r>
        <w:t xml:space="preserve"> </w:t>
      </w:r>
    </w:p>
    <w:p w14:paraId="79356DD9" w14:textId="77777777" w:rsidR="00335315" w:rsidRPr="00197370" w:rsidRDefault="00335315" w:rsidP="00197370">
      <w:r w:rsidRPr="00197370">
        <w:t xml:space="preserve">Každý výdej bude mít v ostatních souborech vždy data, které s ním přímo souvisejí. Pro každý výdej budou tedy v souboru PREDPIS a PREDPIS_ZP všechny údaje všech položek odpovídajícího předpisu </w:t>
      </w:r>
      <w:proofErr w:type="spellStart"/>
      <w:r w:rsidRPr="00197370">
        <w:t>ePoukazu</w:t>
      </w:r>
      <w:proofErr w:type="spellEnd"/>
      <w:r w:rsidRPr="00197370">
        <w:t xml:space="preserve"> a to i v případě, že výdej byl v daném dni pouze zrušen. V případě, že má daný předpis </w:t>
      </w:r>
      <w:proofErr w:type="spellStart"/>
      <w:r w:rsidRPr="00197370">
        <w:t>ePoukazu</w:t>
      </w:r>
      <w:proofErr w:type="spellEnd"/>
      <w:r w:rsidRPr="00197370">
        <w:t xml:space="preserve"> i jiné výdeje, které byly založeny nebo změněny v jiný den, tak tyto ostatní výdeje k předpisu zahrnuty nebudou. Ke každému výdeji budou nicméně vždy uvedeny všechny jeho položky ve VYDEJ_ZP bez ohledu na to, co bylo změněno nebo zda byl výdej pouze zrušen.</w:t>
      </w:r>
    </w:p>
    <w:p w14:paraId="11C411AD" w14:textId="402DA290" w:rsidR="00335315" w:rsidRPr="00197370" w:rsidRDefault="00335315" w:rsidP="00197370">
      <w:r w:rsidRPr="00197370">
        <w:t xml:space="preserve">Změnu záznamu v souboru VYDEJ (nebo PREDPIS) lze poznat podle obsahu pole ZMENA. U první verze předpisu je pole ZMENA shodné s polem ZALOZENI. Při každé úpravě se však nastavuje pole ZMENA znovu. Je nutné počítat s tím, že dávka představuje půlnoční </w:t>
      </w:r>
      <w:proofErr w:type="spellStart"/>
      <w:r w:rsidRPr="00197370">
        <w:t>snapshot</w:t>
      </w:r>
      <w:proofErr w:type="spellEnd"/>
      <w:r w:rsidRPr="00197370">
        <w:t xml:space="preserve"> obsahu úložiště. V průběhu předcházejícího dne mohlo dojít k založení předpisu </w:t>
      </w:r>
      <w:proofErr w:type="spellStart"/>
      <w:r w:rsidRPr="00197370">
        <w:t>ePoukazu</w:t>
      </w:r>
      <w:proofErr w:type="spellEnd"/>
      <w:r w:rsidRPr="00197370">
        <w:t>, jeho změně, založení výdeje a následně i změně tohoto výdeje. Proto není vyloučeno, že dávka bude obsahovat nové záznamy, u kterých ZMENA není shodná se ZALOZENI, protože nejde o první verzi záznamu. V případě zrušení bude mít záznam vyplněnu položku ZRUSENI_DATUMCASTRUSENI, vždy bude také vyplněna položka ZRUSENI_DUVODZRUSENI.</w:t>
      </w:r>
    </w:p>
    <w:p w14:paraId="0E45AE17" w14:textId="77CCFC47" w:rsidR="00197370" w:rsidRPr="00197370" w:rsidRDefault="00197370" w:rsidP="00197370">
      <w:r w:rsidRPr="00197370">
        <w:t>Pokud již existuje výdej, může dojít ke změně pojišťovny nebo čísla pojištěnce.</w:t>
      </w:r>
    </w:p>
    <w:p w14:paraId="29E6DD5C" w14:textId="5B536F82" w:rsidR="00335315" w:rsidRDefault="00335315" w:rsidP="00335315">
      <w:pPr>
        <w:pStyle w:val="AQNadpis3"/>
      </w:pPr>
      <w:r>
        <w:t>Podmínka výběru dat pro pojišťovny</w:t>
      </w:r>
    </w:p>
    <w:p w14:paraId="18C6DF27" w14:textId="77777777" w:rsidR="00335315" w:rsidRDefault="00335315" w:rsidP="00335315">
      <w:r>
        <w:t>Daná pojišťovna může dostávat data jen za poukazy vystavené pro danou pojišťovnu. Další podmínky:</w:t>
      </w:r>
    </w:p>
    <w:p w14:paraId="206B8EA5" w14:textId="77777777" w:rsidR="00335315" w:rsidRDefault="00335315" w:rsidP="00C459FE">
      <w:pPr>
        <w:pStyle w:val="Odstavecseseznamem"/>
        <w:numPr>
          <w:ilvl w:val="0"/>
          <w:numId w:val="21"/>
        </w:numPr>
        <w:spacing w:after="160" w:line="256" w:lineRule="auto"/>
        <w:contextualSpacing/>
      </w:pPr>
      <w:r>
        <w:t>PREDPIS.</w:t>
      </w:r>
      <w:r w:rsidRPr="00A02175">
        <w:t>PACIENT_CP</w:t>
      </w:r>
      <w:r>
        <w:t xml:space="preserve"> </w:t>
      </w:r>
      <w:proofErr w:type="spellStart"/>
      <w:r>
        <w:t>is</w:t>
      </w:r>
      <w:proofErr w:type="spellEnd"/>
      <w:r>
        <w:t xml:space="preserve"> not </w:t>
      </w:r>
      <w:proofErr w:type="spellStart"/>
      <w:r>
        <w:t>null</w:t>
      </w:r>
      <w:proofErr w:type="spellEnd"/>
    </w:p>
    <w:p w14:paraId="594C219D" w14:textId="01BF0B2D" w:rsidR="00335315" w:rsidRDefault="00335315" w:rsidP="00C459FE">
      <w:pPr>
        <w:pStyle w:val="Odstavecseseznamem"/>
        <w:numPr>
          <w:ilvl w:val="0"/>
          <w:numId w:val="21"/>
        </w:numPr>
        <w:spacing w:after="160" w:line="256" w:lineRule="auto"/>
        <w:contextualSpacing/>
      </w:pPr>
      <w:r>
        <w:t>PREDPIS_ZP.UHRADA musí být jedna z těchto (UHR1, UHR2,UHR3, UHR1_ZAM, UHR2_ZAM, UHR3_ZAM)</w:t>
      </w:r>
    </w:p>
    <w:p w14:paraId="4DB6ECD3" w14:textId="66182E51" w:rsidR="00335315" w:rsidRDefault="00335315" w:rsidP="00335315">
      <w:pPr>
        <w:pStyle w:val="AQNadpis2"/>
      </w:pPr>
      <w:bookmarkStart w:id="5" w:name="_Toc101367397"/>
      <w:r>
        <w:t>Identifikátory předpisů</w:t>
      </w:r>
      <w:r w:rsidR="00FF583A">
        <w:t xml:space="preserve"> </w:t>
      </w:r>
      <w:proofErr w:type="spellStart"/>
      <w:r w:rsidR="00FF583A">
        <w:t>ePoukazů</w:t>
      </w:r>
      <w:bookmarkEnd w:id="5"/>
      <w:proofErr w:type="spellEnd"/>
    </w:p>
    <w:p w14:paraId="7DA82667" w14:textId="5F56CCE7" w:rsidR="00335315" w:rsidRDefault="00335315" w:rsidP="00335315">
      <w:pPr>
        <w:rPr>
          <w:rFonts w:ascii="Calibri" w:hAnsi="Calibri" w:cs="Calibri"/>
          <w:color w:val="000000"/>
        </w:rPr>
      </w:pPr>
      <w:r>
        <w:rPr>
          <w:rFonts w:ascii="Calibri" w:hAnsi="Calibri" w:cs="Calibri"/>
          <w:color w:val="000000"/>
        </w:rPr>
        <w:t>Předpisy</w:t>
      </w:r>
      <w:r w:rsidR="00FF583A">
        <w:rPr>
          <w:rFonts w:ascii="Calibri" w:hAnsi="Calibri" w:cs="Calibri"/>
          <w:color w:val="000000"/>
        </w:rPr>
        <w:t xml:space="preserve"> </w:t>
      </w:r>
      <w:proofErr w:type="spellStart"/>
      <w:r w:rsidR="00FF583A">
        <w:rPr>
          <w:rFonts w:ascii="Calibri" w:hAnsi="Calibri" w:cs="Calibri"/>
          <w:color w:val="000000"/>
        </w:rPr>
        <w:t>ePoukazů</w:t>
      </w:r>
      <w:proofErr w:type="spellEnd"/>
      <w:r>
        <w:rPr>
          <w:rFonts w:ascii="Calibri" w:hAnsi="Calibri" w:cs="Calibri"/>
          <w:color w:val="000000"/>
        </w:rPr>
        <w:t xml:space="preserve"> mají </w:t>
      </w:r>
      <w:r>
        <w:t xml:space="preserve">uveden 9 znakový </w:t>
      </w:r>
      <w:r>
        <w:rPr>
          <w:rFonts w:ascii="Calibri" w:hAnsi="Calibri" w:cs="Calibri"/>
          <w:color w:val="000000"/>
        </w:rPr>
        <w:t xml:space="preserve">identifikátor IDDOKLADU. </w:t>
      </w:r>
    </w:p>
    <w:p w14:paraId="36D62FC2" w14:textId="77777777" w:rsidR="00335315" w:rsidRDefault="00335315" w:rsidP="00335315">
      <w:pPr>
        <w:rPr>
          <w:rFonts w:ascii="Calibri" w:hAnsi="Calibri" w:cs="Calibri"/>
          <w:color w:val="000000"/>
        </w:rPr>
      </w:pPr>
      <w:r>
        <w:t xml:space="preserve">Na tabulku PREDPIS se pak odkazují položky z tabulek PREDPIS_ZP, které obsahují identifikátor předpisu </w:t>
      </w:r>
      <w:proofErr w:type="spellStart"/>
      <w:r>
        <w:t>ePoukazu</w:t>
      </w:r>
      <w:proofErr w:type="spellEnd"/>
      <w:r>
        <w:t xml:space="preserve"> ve PREDPIS_ZP.</w:t>
      </w:r>
      <w:r>
        <w:rPr>
          <w:rFonts w:ascii="Calibri" w:hAnsi="Calibri" w:cs="Calibri"/>
          <w:color w:val="000000"/>
        </w:rPr>
        <w:t>IDDOKLADU. Identifikátor položky z tabulky PREDPIS_ZP v poli PREDPIS_ZP.IDZP se pak používá u položek ve VYDEJ_ZP jako odkaz v poli VYDEJ_ZP.IDZPEPO.</w:t>
      </w:r>
    </w:p>
    <w:p w14:paraId="51F30682" w14:textId="77777777" w:rsidR="00335315" w:rsidRDefault="00335315" w:rsidP="00335315">
      <w:pPr>
        <w:rPr>
          <w:rFonts w:ascii="Calibri" w:hAnsi="Calibri" w:cs="Calibri"/>
          <w:color w:val="000000"/>
        </w:rPr>
      </w:pPr>
      <w:r>
        <w:rPr>
          <w:rFonts w:ascii="Calibri" w:hAnsi="Calibri" w:cs="Calibri"/>
          <w:color w:val="000000"/>
        </w:rPr>
        <w:t>Předpis, na který je proveden výdej s položkami, se již nemůže změnit (mimo čísla pojištěnce a zdravotní pojišťovny). Systém takovou změnu nedovolí. Změna předpisu, na který byl proveden výdej bez položek, bude dovolena.</w:t>
      </w:r>
    </w:p>
    <w:p w14:paraId="734D8BAE" w14:textId="77777777" w:rsidR="00335315" w:rsidRDefault="00335315" w:rsidP="00335315">
      <w:pPr>
        <w:pStyle w:val="AQNadpis2"/>
      </w:pPr>
      <w:bookmarkStart w:id="6" w:name="_Toc101367398"/>
      <w:r>
        <w:t>Identifikátory výdejů</w:t>
      </w:r>
      <w:bookmarkEnd w:id="6"/>
    </w:p>
    <w:p w14:paraId="00F485FB" w14:textId="1D48FD70" w:rsidR="00335315" w:rsidRDefault="00335315" w:rsidP="00335315">
      <w:r>
        <w:t xml:space="preserve">Výdeje používají obdobně jako předpisy </w:t>
      </w:r>
      <w:r>
        <w:rPr>
          <w:rFonts w:ascii="Calibri" w:hAnsi="Calibri" w:cs="Calibri"/>
          <w:color w:val="000000"/>
        </w:rPr>
        <w:t xml:space="preserve">IDDOKLADU - </w:t>
      </w:r>
      <w:r>
        <w:t xml:space="preserve">9 znakový </w:t>
      </w:r>
      <w:r>
        <w:rPr>
          <w:rFonts w:ascii="Calibri" w:hAnsi="Calibri" w:cs="Calibri"/>
          <w:color w:val="000000"/>
        </w:rPr>
        <w:t xml:space="preserve">identifikátor. </w:t>
      </w:r>
    </w:p>
    <w:p w14:paraId="3FC493B9" w14:textId="77777777" w:rsidR="00335315" w:rsidRDefault="00335315" w:rsidP="00335315">
      <w:r>
        <w:t xml:space="preserve">Výdej je zrušen i změněn vždy celý, včetně všech položek. Pokud je tedy výdej zrušen a vytvořen znovu, tak dostane nový identifikátor </w:t>
      </w:r>
      <w:r>
        <w:rPr>
          <w:rFonts w:ascii="Calibri" w:hAnsi="Calibri" w:cs="Calibri"/>
          <w:color w:val="000000"/>
        </w:rPr>
        <w:t>IDDOKLADU</w:t>
      </w:r>
      <w:r>
        <w:t xml:space="preserve"> v souboru VYDEJ nejen daný výdej, ale i všechny jeho položky ve VYDEJ_ZP dostanou nové IDZP. Kódy zrušených dokladů se už nerecyklují. Pokud někdo založí místo zrušeného nový doklad se stejným obsahem, tak tedy nebude mít stejný kód. Naopak při změně výdeje dostávají sice stále všechny jeho položky ve VYDEJ_ZP nové IDZP, nicméně identifikátor výdeje </w:t>
      </w:r>
      <w:r>
        <w:rPr>
          <w:rFonts w:ascii="Calibri" w:hAnsi="Calibri" w:cs="Calibri"/>
          <w:color w:val="000000"/>
        </w:rPr>
        <w:t>IDDOKLADU</w:t>
      </w:r>
      <w:r>
        <w:t xml:space="preserve"> je zachován.</w:t>
      </w:r>
    </w:p>
    <w:p w14:paraId="7363FA1F" w14:textId="5C5A8BA1" w:rsidR="00335315" w:rsidRDefault="00335315" w:rsidP="00335315">
      <w:pPr>
        <w:rPr>
          <w:rFonts w:ascii="Calibri" w:hAnsi="Calibri" w:cs="Calibri"/>
          <w:color w:val="000000"/>
        </w:rPr>
      </w:pPr>
      <w:r>
        <w:lastRenderedPageBreak/>
        <w:t xml:space="preserve">Soubor VYDEJ pak obsahuje odkazy na soubor PREDPIS pomocí identifikátorů předpisu v polích </w:t>
      </w:r>
      <w:r w:rsidR="00D75CC6">
        <w:t>VYDEJ.</w:t>
      </w:r>
      <w:r w:rsidR="00D75CC6" w:rsidRPr="00080840">
        <w:t>IDDOKLADUEPO</w:t>
      </w:r>
      <w:r>
        <w:rPr>
          <w:rFonts w:ascii="Calibri" w:hAnsi="Calibri" w:cs="Calibri"/>
          <w:color w:val="000000"/>
        </w:rPr>
        <w:t xml:space="preserve">. V případě tabulky VYDEJ_ZP je v polích VYDEJ_ZP.IDDOKLADU obsažen identifikátor výdeje (nikoliv předpisu) z </w:t>
      </w:r>
      <w:r>
        <w:t>VYDEJ.</w:t>
      </w:r>
      <w:r>
        <w:rPr>
          <w:rFonts w:ascii="Calibri" w:hAnsi="Calibri" w:cs="Calibri"/>
          <w:color w:val="000000"/>
        </w:rPr>
        <w:t>IDDOKLADU (jde o položky výdeje). Kromě toho každá položka ze souboru VYDEJ_ZP obsahuje v poli VYDEJ_ZP.IDZPEPO odkaz na položku z tabulky PREDPIS_ZP identifikovanou v poli PREDPIS_ZP.IDZP.</w:t>
      </w:r>
    </w:p>
    <w:p w14:paraId="5D7F5B5D" w14:textId="77777777" w:rsidR="00335315" w:rsidRDefault="00335315" w:rsidP="00335315">
      <w:pPr>
        <w:pStyle w:val="AQNadpis2"/>
      </w:pPr>
      <w:bookmarkStart w:id="7" w:name="_Toc101367399"/>
      <w:r>
        <w:t>Retence dat</w:t>
      </w:r>
      <w:bookmarkEnd w:id="7"/>
    </w:p>
    <w:p w14:paraId="45C0174F" w14:textId="18AB97D3" w:rsidR="00335315" w:rsidRDefault="00335315" w:rsidP="00335315">
      <w:r>
        <w:t>Výdeje na staré předpisy jsou také dostupné touto cestou. Není nijak omezeno, jak dlouho zpětně lze dávku vyžádat, nicméně data jsou dle vyhlášky skartována po deseti letech.</w:t>
      </w:r>
    </w:p>
    <w:p w14:paraId="09EC488E" w14:textId="7EE15807" w:rsidR="00D75CC6" w:rsidRDefault="00D75CC6" w:rsidP="00335315">
      <w:r>
        <w:t>Vytvořené</w:t>
      </w:r>
      <w:r w:rsidR="008D0729">
        <w:t xml:space="preserve"> (vygenerované)</w:t>
      </w:r>
      <w:r>
        <w:t xml:space="preserve"> dávky bude</w:t>
      </w:r>
      <w:r w:rsidR="008D0729">
        <w:rPr>
          <w:lang w:val="en-150"/>
        </w:rPr>
        <w:t xml:space="preserve"> </w:t>
      </w:r>
      <w:r w:rsidR="008D0729">
        <w:t>možné stáhnout po dobu 30 dní</w:t>
      </w:r>
      <w:r>
        <w:t>.</w:t>
      </w:r>
      <w:r w:rsidR="008D0729">
        <w:t xml:space="preserve"> Poté jsou ze systému odstraněny.</w:t>
      </w:r>
    </w:p>
    <w:p w14:paraId="754B0D09" w14:textId="77777777" w:rsidR="00335315" w:rsidRDefault="00335315" w:rsidP="00335315">
      <w:pPr>
        <w:pStyle w:val="AQNadpis2"/>
      </w:pPr>
      <w:bookmarkStart w:id="8" w:name="_Toc101367400"/>
      <w:r>
        <w:t>Struktura jednotlivých souborů</w:t>
      </w:r>
      <w:bookmarkEnd w:id="8"/>
    </w:p>
    <w:p w14:paraId="5B3FFC38" w14:textId="711D8ACD" w:rsidR="00335315" w:rsidRDefault="00335315" w:rsidP="00335315">
      <w:r>
        <w:t xml:space="preserve">Soubory </w:t>
      </w:r>
      <w:r w:rsidR="00875352">
        <w:t>jsou</w:t>
      </w:r>
      <w:r>
        <w:t xml:space="preserve"> strukturovány jako CSV. Oddělovačem sloupců </w:t>
      </w:r>
      <w:r w:rsidR="00875352">
        <w:t>jsou</w:t>
      </w:r>
      <w:r>
        <w:t xml:space="preserve"> čárka (,), v případě potřeby budou řetězce uvozeny uvozovkami (“), oddělovačem řádků </w:t>
      </w:r>
      <w:r w:rsidR="00875352">
        <w:t xml:space="preserve">je </w:t>
      </w:r>
      <w:r>
        <w:t xml:space="preserve">odřádkování (CRLF). Na prvním řádku </w:t>
      </w:r>
      <w:r w:rsidR="00875352">
        <w:t>jsou</w:t>
      </w:r>
      <w:r>
        <w:t xml:space="preserve"> uveden</w:t>
      </w:r>
      <w:r w:rsidR="00875352">
        <w:t>y</w:t>
      </w:r>
      <w:r>
        <w:t xml:space="preserve"> názvy sloupců. </w:t>
      </w:r>
      <w:r w:rsidR="009234B0">
        <w:t xml:space="preserve">Není </w:t>
      </w:r>
      <w:r>
        <w:t xml:space="preserve">garantováno zachování pořadí sloupců, ale </w:t>
      </w:r>
      <w:r w:rsidR="009234B0">
        <w:t>je</w:t>
      </w:r>
      <w:r>
        <w:t xml:space="preserve"> garantováno zachování názvů sloupců. Kódování souborů </w:t>
      </w:r>
      <w:r w:rsidR="00875352">
        <w:t>je</w:t>
      </w:r>
      <w:r>
        <w:t xml:space="preserve"> UTF-8. Data </w:t>
      </w:r>
      <w:r w:rsidR="00875352">
        <w:t>mají</w:t>
      </w:r>
      <w:r>
        <w:t xml:space="preserve"> formát YYYY-MM-DD a </w:t>
      </w:r>
      <w:proofErr w:type="spellStart"/>
      <w:r>
        <w:t>datumčasy</w:t>
      </w:r>
      <w:proofErr w:type="spellEnd"/>
      <w:r>
        <w:t xml:space="preserve"> </w:t>
      </w:r>
      <w:r w:rsidR="00875352">
        <w:t xml:space="preserve">mají </w:t>
      </w:r>
      <w:r>
        <w:t xml:space="preserve">formát YYYY-MM-DD </w:t>
      </w:r>
      <w:proofErr w:type="spellStart"/>
      <w:r>
        <w:t>hh:mm:ss</w:t>
      </w:r>
      <w:proofErr w:type="spellEnd"/>
      <w:r>
        <w:t xml:space="preserve"> (jako řetězce s uvozovkami). GUID </w:t>
      </w:r>
      <w:r w:rsidR="00875352">
        <w:t>jsou</w:t>
      </w:r>
      <w:r>
        <w:t xml:space="preserve"> předávány v hexadecimálním kódování bez pomlček. NULL hodnoty jsou </w:t>
      </w:r>
      <w:r w:rsidRPr="00084D5E">
        <w:t>předávány bez uvozovek (…,,…).</w:t>
      </w:r>
    </w:p>
    <w:p w14:paraId="40BBC430" w14:textId="77777777" w:rsidR="00335315" w:rsidRDefault="00335315" w:rsidP="00335315">
      <w:r>
        <w:t>Návaznost entit z jednotlivých souborů a jejich identifikátorů je uvedena na následujícím schématu:</w:t>
      </w:r>
    </w:p>
    <w:p w14:paraId="7E624917" w14:textId="77777777" w:rsidR="00335315" w:rsidRDefault="00335315" w:rsidP="00335315"/>
    <w:p w14:paraId="1B9AE787" w14:textId="7420AAE4" w:rsidR="00335315" w:rsidRDefault="00335315" w:rsidP="00335315">
      <w:pPr>
        <w:jc w:val="center"/>
      </w:pPr>
      <w:r>
        <w:rPr>
          <w:noProof/>
        </w:rPr>
        <w:drawing>
          <wp:inline distT="0" distB="0" distL="0" distR="0" wp14:anchorId="7A5EA0D7" wp14:editId="1B4D5CF5">
            <wp:extent cx="4772025" cy="1438275"/>
            <wp:effectExtent l="0" t="0" r="9525"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1438275"/>
                    </a:xfrm>
                    <a:prstGeom prst="rect">
                      <a:avLst/>
                    </a:prstGeom>
                    <a:noFill/>
                    <a:ln>
                      <a:noFill/>
                    </a:ln>
                  </pic:spPr>
                </pic:pic>
              </a:graphicData>
            </a:graphic>
          </wp:inline>
        </w:drawing>
      </w:r>
    </w:p>
    <w:p w14:paraId="0D00E868" w14:textId="77777777" w:rsidR="009368FF" w:rsidRDefault="009368FF" w:rsidP="009368FF">
      <w:pPr>
        <w:pStyle w:val="AQNadpis2"/>
      </w:pPr>
      <w:bookmarkStart w:id="9" w:name="_Toc101367401"/>
      <w:r>
        <w:t>Enumerace</w:t>
      </w:r>
      <w:bookmarkEnd w:id="9"/>
    </w:p>
    <w:p w14:paraId="76E0A5EF" w14:textId="2F0F909A" w:rsidR="009368FF" w:rsidRDefault="009368FF" w:rsidP="009368FF">
      <w:r>
        <w:t xml:space="preserve">V rámci souborů </w:t>
      </w:r>
      <w:r w:rsidR="00875352">
        <w:t>jsou</w:t>
      </w:r>
      <w:r>
        <w:t xml:space="preserve"> použity následující enumerace. Význam položek je podrobně popsán v dokumentaci k modulu </w:t>
      </w:r>
      <w:proofErr w:type="spellStart"/>
      <w:r>
        <w:t>ePoukaz</w:t>
      </w:r>
      <w:proofErr w:type="spellEnd"/>
      <w:r>
        <w:t xml:space="preserve"> pro vývojáře třetích stran. V některých případech může být pole i neuvedeno.</w:t>
      </w:r>
    </w:p>
    <w:p w14:paraId="0628EB4F" w14:textId="18482AB9" w:rsidR="009368FF" w:rsidRDefault="009368FF" w:rsidP="009368FF">
      <w:pPr>
        <w:pStyle w:val="AQNadpis3"/>
      </w:pPr>
      <w:r>
        <w:t>PREDPIS.</w:t>
      </w:r>
      <w:r w:rsidR="00345C6B" w:rsidRPr="00A02175">
        <w:t>PACIENT_POHLAVI</w:t>
      </w:r>
    </w:p>
    <w:p w14:paraId="3F7E5A4E" w14:textId="5E3A91E0" w:rsidR="00345C6B" w:rsidRDefault="009368FF" w:rsidP="00C459FE">
      <w:pPr>
        <w:pStyle w:val="Odstavecseseznamem"/>
        <w:numPr>
          <w:ilvl w:val="0"/>
          <w:numId w:val="22"/>
        </w:numPr>
        <w:spacing w:after="160" w:line="256" w:lineRule="auto"/>
        <w:contextualSpacing/>
      </w:pPr>
      <w:r>
        <w:t xml:space="preserve">M </w:t>
      </w:r>
      <w:r w:rsidR="00345C6B">
        <w:t>–</w:t>
      </w:r>
      <w:r>
        <w:t xml:space="preserve"> Muž</w:t>
      </w:r>
    </w:p>
    <w:p w14:paraId="758412C3" w14:textId="2663DBAE" w:rsidR="009368FF" w:rsidRDefault="009368FF" w:rsidP="00C459FE">
      <w:pPr>
        <w:pStyle w:val="Odstavecseseznamem"/>
        <w:numPr>
          <w:ilvl w:val="0"/>
          <w:numId w:val="22"/>
        </w:numPr>
        <w:spacing w:after="160" w:line="256" w:lineRule="auto"/>
        <w:contextualSpacing/>
      </w:pPr>
      <w:r>
        <w:t>F</w:t>
      </w:r>
      <w:r w:rsidR="00345C6B">
        <w:t xml:space="preserve"> -</w:t>
      </w:r>
      <w:r>
        <w:t xml:space="preserve"> Žena</w:t>
      </w:r>
    </w:p>
    <w:p w14:paraId="66D0B75A" w14:textId="3B208A34" w:rsidR="009368FF" w:rsidRDefault="009368FF" w:rsidP="00345C6B">
      <w:pPr>
        <w:pStyle w:val="AQNadpis3"/>
        <w:rPr>
          <w:i/>
          <w:iCs/>
        </w:rPr>
      </w:pPr>
      <w:r>
        <w:t>PREDPIS.</w:t>
      </w:r>
      <w:r w:rsidR="00345C6B" w:rsidRPr="00A02175">
        <w:t>DRUHPOJISTENI</w:t>
      </w:r>
    </w:p>
    <w:p w14:paraId="0095C5B9" w14:textId="481E3BFA" w:rsidR="00345C6B" w:rsidRPr="00345C6B" w:rsidRDefault="009368FF" w:rsidP="00E2755D">
      <w:pPr>
        <w:pStyle w:val="Odstavecseseznamem"/>
        <w:numPr>
          <w:ilvl w:val="0"/>
          <w:numId w:val="23"/>
        </w:numPr>
      </w:pPr>
      <w:r w:rsidRPr="00345C6B">
        <w:t>VEREJNE</w:t>
      </w:r>
    </w:p>
    <w:p w14:paraId="24021C5B" w14:textId="791A1B85" w:rsidR="00345C6B" w:rsidRPr="00345C6B" w:rsidRDefault="009368FF" w:rsidP="00C459FE">
      <w:pPr>
        <w:pStyle w:val="Odstavecseseznamem"/>
        <w:numPr>
          <w:ilvl w:val="0"/>
          <w:numId w:val="23"/>
        </w:numPr>
      </w:pPr>
      <w:r w:rsidRPr="00345C6B">
        <w:t>SMLUVNI_PRIPOJISTENI</w:t>
      </w:r>
    </w:p>
    <w:p w14:paraId="6A84A8EC" w14:textId="56E84AF2" w:rsidR="00345C6B" w:rsidRPr="00345C6B" w:rsidRDefault="009368FF" w:rsidP="00C459FE">
      <w:pPr>
        <w:pStyle w:val="Odstavecseseznamem"/>
        <w:numPr>
          <w:ilvl w:val="0"/>
          <w:numId w:val="23"/>
        </w:numPr>
      </w:pPr>
      <w:r w:rsidRPr="00345C6B">
        <w:t>CESTOVNI_PRIPOJISTENI</w:t>
      </w:r>
    </w:p>
    <w:p w14:paraId="0988C0C8" w14:textId="39250BD6" w:rsidR="009368FF" w:rsidRPr="00345C6B" w:rsidRDefault="009368FF" w:rsidP="00C459FE">
      <w:pPr>
        <w:pStyle w:val="Odstavecseseznamem"/>
        <w:numPr>
          <w:ilvl w:val="0"/>
          <w:numId w:val="23"/>
        </w:numPr>
      </w:pPr>
      <w:r w:rsidRPr="00345C6B">
        <w:lastRenderedPageBreak/>
        <w:t>POJISTENI_EU</w:t>
      </w:r>
    </w:p>
    <w:p w14:paraId="1DC79737" w14:textId="00B38BDA" w:rsidR="009368FF" w:rsidRPr="009368FF" w:rsidRDefault="00345C6B" w:rsidP="00345C6B">
      <w:pPr>
        <w:pStyle w:val="AQNadpis3"/>
      </w:pPr>
      <w:r>
        <w:t>PREDPIS.STAV</w:t>
      </w:r>
    </w:p>
    <w:p w14:paraId="67C5352D" w14:textId="77777777" w:rsidR="00345C6B" w:rsidRDefault="009368FF" w:rsidP="00C459FE">
      <w:pPr>
        <w:pStyle w:val="Odstavecseseznamem"/>
        <w:numPr>
          <w:ilvl w:val="0"/>
          <w:numId w:val="24"/>
        </w:numPr>
      </w:pPr>
      <w:r>
        <w:t>PREDEPSANY</w:t>
      </w:r>
    </w:p>
    <w:p w14:paraId="29D351D9" w14:textId="77777777" w:rsidR="00345C6B" w:rsidRDefault="009368FF" w:rsidP="00C459FE">
      <w:pPr>
        <w:pStyle w:val="Odstavecseseznamem"/>
        <w:numPr>
          <w:ilvl w:val="0"/>
          <w:numId w:val="24"/>
        </w:numPr>
      </w:pPr>
      <w:r>
        <w:t>PRIPRAVOVANY</w:t>
      </w:r>
    </w:p>
    <w:p w14:paraId="21690B20" w14:textId="77777777" w:rsidR="00345C6B" w:rsidRDefault="009368FF" w:rsidP="00C459FE">
      <w:pPr>
        <w:pStyle w:val="Odstavecseseznamem"/>
        <w:numPr>
          <w:ilvl w:val="0"/>
          <w:numId w:val="24"/>
        </w:numPr>
      </w:pPr>
      <w:r>
        <w:t>CASTECNE_VYDANY</w:t>
      </w:r>
    </w:p>
    <w:p w14:paraId="4F39BAEC" w14:textId="77777777" w:rsidR="00345C6B" w:rsidRDefault="009368FF" w:rsidP="00C459FE">
      <w:pPr>
        <w:pStyle w:val="Odstavecseseznamem"/>
        <w:numPr>
          <w:ilvl w:val="0"/>
          <w:numId w:val="24"/>
        </w:numPr>
      </w:pPr>
      <w:r>
        <w:t>PLNE_VYDANY</w:t>
      </w:r>
    </w:p>
    <w:p w14:paraId="520A82B5" w14:textId="77777777" w:rsidR="00532958" w:rsidRDefault="009368FF" w:rsidP="00C459FE">
      <w:pPr>
        <w:pStyle w:val="Odstavecseseznamem"/>
        <w:numPr>
          <w:ilvl w:val="0"/>
          <w:numId w:val="24"/>
        </w:numPr>
      </w:pPr>
      <w:r>
        <w:t>NEDOKONCENY_VYDEJ</w:t>
      </w:r>
    </w:p>
    <w:p w14:paraId="4A7031C4" w14:textId="77777777" w:rsidR="00532958" w:rsidRDefault="009368FF" w:rsidP="00C459FE">
      <w:pPr>
        <w:pStyle w:val="Odstavecseseznamem"/>
        <w:numPr>
          <w:ilvl w:val="0"/>
          <w:numId w:val="24"/>
        </w:numPr>
      </w:pPr>
      <w:r>
        <w:t>CEKA_NA_PODKLADY</w:t>
      </w:r>
    </w:p>
    <w:p w14:paraId="1E413EE6" w14:textId="77777777" w:rsidR="00532958" w:rsidRDefault="009368FF" w:rsidP="00C459FE">
      <w:pPr>
        <w:pStyle w:val="Odstavecseseznamem"/>
        <w:numPr>
          <w:ilvl w:val="0"/>
          <w:numId w:val="24"/>
        </w:numPr>
      </w:pPr>
      <w:r>
        <w:t>PRIPRAVOVANE_PODKLADY</w:t>
      </w:r>
    </w:p>
    <w:p w14:paraId="20B0D660" w14:textId="2FA313F4" w:rsidR="00335315" w:rsidRDefault="009368FF" w:rsidP="00C459FE">
      <w:pPr>
        <w:pStyle w:val="Odstavecseseznamem"/>
        <w:numPr>
          <w:ilvl w:val="0"/>
          <w:numId w:val="24"/>
        </w:numPr>
      </w:pPr>
      <w:r>
        <w:t>DODANE_PODKLADY</w:t>
      </w:r>
    </w:p>
    <w:p w14:paraId="5C49A8C2" w14:textId="5F496B48" w:rsidR="00C07471" w:rsidRPr="009368FF" w:rsidRDefault="00C07471" w:rsidP="00C07471">
      <w:pPr>
        <w:pStyle w:val="AQNadpis3"/>
      </w:pPr>
      <w:r>
        <w:t>PREDPIS.</w:t>
      </w:r>
      <w:r w:rsidRPr="00C07471">
        <w:t xml:space="preserve"> </w:t>
      </w:r>
      <w:r w:rsidRPr="00A02175">
        <w:t>STAVSCHVALOVANI</w:t>
      </w:r>
    </w:p>
    <w:p w14:paraId="4052CD81" w14:textId="77777777" w:rsidR="00A97269" w:rsidRDefault="009368FF" w:rsidP="00C459FE">
      <w:pPr>
        <w:pStyle w:val="Odstavecseseznamem"/>
        <w:numPr>
          <w:ilvl w:val="0"/>
          <w:numId w:val="25"/>
        </w:numPr>
      </w:pPr>
      <w:r>
        <w:t>NEVYZADUJE_SCHVALENI</w:t>
      </w:r>
    </w:p>
    <w:p w14:paraId="51AD1751" w14:textId="77777777" w:rsidR="00A97269" w:rsidRDefault="009368FF" w:rsidP="00C459FE">
      <w:pPr>
        <w:pStyle w:val="Odstavecseseznamem"/>
        <w:numPr>
          <w:ilvl w:val="0"/>
          <w:numId w:val="25"/>
        </w:numPr>
      </w:pPr>
      <w:r>
        <w:t xml:space="preserve">KE_SCHVALENI  </w:t>
      </w:r>
    </w:p>
    <w:p w14:paraId="3A009B91" w14:textId="77777777" w:rsidR="00A97269" w:rsidRDefault="009368FF" w:rsidP="00C459FE">
      <w:pPr>
        <w:pStyle w:val="Odstavecseseznamem"/>
        <w:numPr>
          <w:ilvl w:val="0"/>
          <w:numId w:val="25"/>
        </w:numPr>
      </w:pPr>
      <w:r>
        <w:t>PREVZATO_ZP</w:t>
      </w:r>
    </w:p>
    <w:p w14:paraId="2D5BBE62" w14:textId="77777777" w:rsidR="00A97269" w:rsidRDefault="009368FF" w:rsidP="00C459FE">
      <w:pPr>
        <w:pStyle w:val="Odstavecseseznamem"/>
        <w:numPr>
          <w:ilvl w:val="0"/>
          <w:numId w:val="25"/>
        </w:numPr>
      </w:pPr>
      <w:r>
        <w:t>INFORMACE_PRO_ZP</w:t>
      </w:r>
    </w:p>
    <w:p w14:paraId="691E6BBF" w14:textId="77777777" w:rsidR="00A97269" w:rsidRDefault="009368FF" w:rsidP="00C459FE">
      <w:pPr>
        <w:pStyle w:val="Odstavecseseznamem"/>
        <w:numPr>
          <w:ilvl w:val="0"/>
          <w:numId w:val="25"/>
        </w:numPr>
      </w:pPr>
      <w:r>
        <w:t>SCHVALENY</w:t>
      </w:r>
    </w:p>
    <w:p w14:paraId="153A029B" w14:textId="7129BC01" w:rsidR="009368FF" w:rsidRDefault="009368FF" w:rsidP="00C459FE">
      <w:pPr>
        <w:pStyle w:val="Odstavecseseznamem"/>
        <w:numPr>
          <w:ilvl w:val="0"/>
          <w:numId w:val="25"/>
        </w:numPr>
      </w:pPr>
      <w:r>
        <w:t>ZAMITNUTY</w:t>
      </w:r>
    </w:p>
    <w:p w14:paraId="58AF9586" w14:textId="075518EE" w:rsidR="00C07471" w:rsidRPr="009368FF" w:rsidRDefault="00C07471" w:rsidP="00C07471">
      <w:pPr>
        <w:pStyle w:val="AQNadpis3"/>
      </w:pPr>
      <w:r>
        <w:t>PREDPIS_ZP.UHRADA</w:t>
      </w:r>
    </w:p>
    <w:p w14:paraId="615CF570" w14:textId="77777777" w:rsidR="00A97269" w:rsidRDefault="009368FF" w:rsidP="00C459FE">
      <w:pPr>
        <w:pStyle w:val="Odstavecseseznamem"/>
        <w:numPr>
          <w:ilvl w:val="0"/>
          <w:numId w:val="26"/>
        </w:numPr>
      </w:pPr>
      <w:r>
        <w:t>PACIENT</w:t>
      </w:r>
    </w:p>
    <w:p w14:paraId="27EB2A54" w14:textId="77777777" w:rsidR="00A97269" w:rsidRDefault="009368FF" w:rsidP="00C459FE">
      <w:pPr>
        <w:pStyle w:val="Odstavecseseznamem"/>
        <w:numPr>
          <w:ilvl w:val="0"/>
          <w:numId w:val="26"/>
        </w:numPr>
      </w:pPr>
      <w:r>
        <w:t>UHR1</w:t>
      </w:r>
    </w:p>
    <w:p w14:paraId="0FFA83DF" w14:textId="77777777" w:rsidR="00A97269" w:rsidRDefault="009368FF" w:rsidP="00C459FE">
      <w:pPr>
        <w:pStyle w:val="Odstavecseseznamem"/>
        <w:numPr>
          <w:ilvl w:val="0"/>
          <w:numId w:val="26"/>
        </w:numPr>
      </w:pPr>
      <w:r>
        <w:t>UHR2</w:t>
      </w:r>
    </w:p>
    <w:p w14:paraId="6890E61E" w14:textId="77777777" w:rsidR="00A97269" w:rsidRDefault="009368FF" w:rsidP="00C459FE">
      <w:pPr>
        <w:pStyle w:val="Odstavecseseznamem"/>
        <w:numPr>
          <w:ilvl w:val="0"/>
          <w:numId w:val="26"/>
        </w:numPr>
      </w:pPr>
      <w:r>
        <w:t>UHR3</w:t>
      </w:r>
    </w:p>
    <w:p w14:paraId="04A6A90B" w14:textId="77777777" w:rsidR="00A97269" w:rsidRDefault="009368FF" w:rsidP="00C459FE">
      <w:pPr>
        <w:pStyle w:val="Odstavecseseznamem"/>
        <w:numPr>
          <w:ilvl w:val="0"/>
          <w:numId w:val="26"/>
        </w:numPr>
      </w:pPr>
      <w:r>
        <w:t>PACIENT_ZAM</w:t>
      </w:r>
    </w:p>
    <w:p w14:paraId="6C629850" w14:textId="77777777" w:rsidR="00A97269" w:rsidRDefault="009368FF" w:rsidP="00C459FE">
      <w:pPr>
        <w:pStyle w:val="Odstavecseseznamem"/>
        <w:numPr>
          <w:ilvl w:val="0"/>
          <w:numId w:val="26"/>
        </w:numPr>
      </w:pPr>
      <w:r>
        <w:t>UHR1_ZAM</w:t>
      </w:r>
    </w:p>
    <w:p w14:paraId="1DA27481" w14:textId="77777777" w:rsidR="00A97269" w:rsidRDefault="009368FF" w:rsidP="00C459FE">
      <w:pPr>
        <w:pStyle w:val="Odstavecseseznamem"/>
        <w:numPr>
          <w:ilvl w:val="0"/>
          <w:numId w:val="26"/>
        </w:numPr>
      </w:pPr>
      <w:r>
        <w:t>UHR2_ZAM</w:t>
      </w:r>
    </w:p>
    <w:p w14:paraId="1E320731" w14:textId="79391333" w:rsidR="009368FF" w:rsidRDefault="009368FF" w:rsidP="00C459FE">
      <w:pPr>
        <w:pStyle w:val="Odstavecseseznamem"/>
        <w:numPr>
          <w:ilvl w:val="0"/>
          <w:numId w:val="26"/>
        </w:numPr>
      </w:pPr>
      <w:r>
        <w:t>UHR3_ZAM</w:t>
      </w:r>
    </w:p>
    <w:p w14:paraId="4024C336" w14:textId="492A7DDE" w:rsidR="00C07471" w:rsidRDefault="00C07471" w:rsidP="00A97269">
      <w:pPr>
        <w:pStyle w:val="AQNadpis3"/>
      </w:pPr>
      <w:r>
        <w:t>PREDPIS.</w:t>
      </w:r>
      <w:r w:rsidRPr="00A02175">
        <w:t>LEC_DOCASNA</w:t>
      </w:r>
    </w:p>
    <w:p w14:paraId="7F60042C" w14:textId="1E88FAD2" w:rsidR="00A97269" w:rsidRDefault="009368FF" w:rsidP="00C459FE">
      <w:pPr>
        <w:pStyle w:val="Odstavecseseznamem"/>
        <w:numPr>
          <w:ilvl w:val="0"/>
          <w:numId w:val="29"/>
        </w:numPr>
      </w:pPr>
      <w:r>
        <w:t>DOCASNA</w:t>
      </w:r>
    </w:p>
    <w:p w14:paraId="76C3EC1C" w14:textId="5CA5DF79" w:rsidR="009368FF" w:rsidRDefault="009368FF" w:rsidP="00C459FE">
      <w:pPr>
        <w:pStyle w:val="Odstavecseseznamem"/>
        <w:numPr>
          <w:ilvl w:val="0"/>
          <w:numId w:val="28"/>
        </w:numPr>
      </w:pPr>
      <w:r>
        <w:t>TRVALA</w:t>
      </w:r>
    </w:p>
    <w:p w14:paraId="0D1BE547" w14:textId="218D0ED0" w:rsidR="00C07471" w:rsidRDefault="009368FF" w:rsidP="00A97269">
      <w:pPr>
        <w:pStyle w:val="AQNadpis3"/>
      </w:pPr>
      <w:r>
        <w:tab/>
      </w:r>
      <w:r w:rsidR="00C07471">
        <w:t>PREDPIS.LEC_REPASOVANA</w:t>
      </w:r>
    </w:p>
    <w:p w14:paraId="3497E64B" w14:textId="58499CED" w:rsidR="00A97269" w:rsidRDefault="00C459FE" w:rsidP="00C459FE">
      <w:pPr>
        <w:ind w:left="720" w:hanging="360"/>
      </w:pPr>
      <w:r>
        <w:rPr>
          <w:lang w:val="en-150"/>
        </w:rPr>
        <w:t xml:space="preserve">N -   </w:t>
      </w:r>
      <w:r w:rsidR="009368FF">
        <w:t>NOVA</w:t>
      </w:r>
    </w:p>
    <w:p w14:paraId="4AB72F53" w14:textId="33F00109" w:rsidR="009368FF" w:rsidRDefault="009368FF" w:rsidP="00C459FE">
      <w:pPr>
        <w:pStyle w:val="Odstavecseseznamem"/>
        <w:numPr>
          <w:ilvl w:val="0"/>
          <w:numId w:val="30"/>
        </w:numPr>
      </w:pPr>
      <w:r>
        <w:t>REPASOVANA</w:t>
      </w:r>
    </w:p>
    <w:p w14:paraId="335D376D" w14:textId="76FBADB0" w:rsidR="00C07471" w:rsidRDefault="00C07471" w:rsidP="00C07471"/>
    <w:p w14:paraId="30432177" w14:textId="20D4A333" w:rsidR="00C07471" w:rsidRDefault="00C07471" w:rsidP="00A97269">
      <w:pPr>
        <w:pStyle w:val="AQNadpis3"/>
      </w:pPr>
      <w:r>
        <w:lastRenderedPageBreak/>
        <w:t>PREDPIS.</w:t>
      </w:r>
      <w:r w:rsidRPr="00A02175">
        <w:t>OPT_VZDALENOST</w:t>
      </w:r>
    </w:p>
    <w:p w14:paraId="3DD3D9E6" w14:textId="59262FD0" w:rsidR="009368FF" w:rsidRDefault="009368FF" w:rsidP="00947A79">
      <w:pPr>
        <w:ind w:left="720" w:hanging="360"/>
      </w:pPr>
      <w:r>
        <w:t>DALKA</w:t>
      </w:r>
    </w:p>
    <w:p w14:paraId="55038323" w14:textId="77777777" w:rsidR="00A97269" w:rsidRDefault="009368FF" w:rsidP="00947A79">
      <w:pPr>
        <w:ind w:left="720" w:hanging="360"/>
      </w:pPr>
      <w:r>
        <w:t>BLIZKO</w:t>
      </w:r>
    </w:p>
    <w:p w14:paraId="114E7F99" w14:textId="77777777" w:rsidR="00A97269" w:rsidRDefault="009368FF" w:rsidP="00947A79">
      <w:pPr>
        <w:ind w:left="720" w:hanging="360"/>
      </w:pPr>
      <w:r>
        <w:t>STRED</w:t>
      </w:r>
    </w:p>
    <w:p w14:paraId="0D8556F9" w14:textId="4BA197EF" w:rsidR="00C07471" w:rsidRDefault="009368FF" w:rsidP="00947A79">
      <w:pPr>
        <w:ind w:left="720" w:hanging="360"/>
      </w:pPr>
      <w:r>
        <w:t>JINAVZDALENOST</w:t>
      </w:r>
    </w:p>
    <w:p w14:paraId="4258FEA3" w14:textId="0CB88036" w:rsidR="00C07471" w:rsidRDefault="00C07471" w:rsidP="00A97269">
      <w:pPr>
        <w:pStyle w:val="AQNadpis3"/>
      </w:pPr>
      <w:r>
        <w:t>PREDPIS</w:t>
      </w:r>
      <w:r w:rsidR="00A97269">
        <w:t>.</w:t>
      </w:r>
      <w:r w:rsidRPr="00A02175">
        <w:t>OPT_BIFOKALNITYP</w:t>
      </w:r>
    </w:p>
    <w:p w14:paraId="1D759565" w14:textId="77777777" w:rsidR="00A97269" w:rsidRDefault="009368FF" w:rsidP="00D30169">
      <w:pPr>
        <w:ind w:left="720" w:hanging="360"/>
      </w:pPr>
      <w:r>
        <w:t>STRABISMUS</w:t>
      </w:r>
    </w:p>
    <w:p w14:paraId="7BA48EA8" w14:textId="2C4CE839" w:rsidR="009368FF" w:rsidRDefault="009368FF" w:rsidP="00D30169">
      <w:pPr>
        <w:ind w:left="720" w:hanging="360"/>
      </w:pPr>
      <w:r>
        <w:t>PRESBYOPIE</w:t>
      </w:r>
    </w:p>
    <w:p w14:paraId="366D40D5" w14:textId="4EFE9598" w:rsidR="00A97269" w:rsidRDefault="009368FF" w:rsidP="00A97269">
      <w:pPr>
        <w:pStyle w:val="AQNadpis3"/>
      </w:pPr>
      <w:r>
        <w:tab/>
        <w:t xml:space="preserve">  </w:t>
      </w:r>
      <w:r w:rsidR="00A97269">
        <w:t>PREDPIS.</w:t>
      </w:r>
      <w:r w:rsidR="00A97269" w:rsidRPr="00A02175">
        <w:t>OPT_OP_ODCHYLKAVERTIKALNI</w:t>
      </w:r>
      <w:r w:rsidR="00A97269">
        <w:t>, PREDPIS.</w:t>
      </w:r>
      <w:r w:rsidR="00A97269" w:rsidRPr="00A02175">
        <w:t>OPT_O</w:t>
      </w:r>
      <w:r w:rsidR="00A97269">
        <w:t>L</w:t>
      </w:r>
      <w:r w:rsidR="00A97269" w:rsidRPr="00A02175">
        <w:t>_ODCHYLKAVERTIKALNI</w:t>
      </w:r>
    </w:p>
    <w:p w14:paraId="63D36C5F" w14:textId="77777777" w:rsidR="00A97269" w:rsidRDefault="009368FF" w:rsidP="00D30169">
      <w:pPr>
        <w:ind w:left="720" w:hanging="360"/>
      </w:pPr>
      <w:r>
        <w:t>NAHORU</w:t>
      </w:r>
    </w:p>
    <w:p w14:paraId="73C5048F" w14:textId="38C47543" w:rsidR="009368FF" w:rsidRDefault="009368FF" w:rsidP="00D30169">
      <w:pPr>
        <w:ind w:left="720" w:hanging="360"/>
      </w:pPr>
      <w:r>
        <w:t>DOLU</w:t>
      </w:r>
    </w:p>
    <w:p w14:paraId="649E2CFC" w14:textId="40F15AF8" w:rsidR="00A97269" w:rsidRDefault="009368FF" w:rsidP="00A97269">
      <w:pPr>
        <w:pStyle w:val="AQNadpis3"/>
      </w:pPr>
      <w:r>
        <w:tab/>
      </w:r>
      <w:r w:rsidR="00A97269">
        <w:t>PREDPIS.</w:t>
      </w:r>
      <w:r w:rsidR="00A97269" w:rsidRPr="00A02175">
        <w:t>OPT_OP_ODCHYLKA</w:t>
      </w:r>
      <w:r w:rsidR="00A97269">
        <w:t>HORIZONTALNI, PREDPIS.</w:t>
      </w:r>
      <w:r w:rsidR="00A97269" w:rsidRPr="00A02175">
        <w:t>OPT_O</w:t>
      </w:r>
      <w:r w:rsidR="00A97269">
        <w:t>L</w:t>
      </w:r>
      <w:r w:rsidR="00A97269" w:rsidRPr="00A02175">
        <w:t>_ODCHYL</w:t>
      </w:r>
      <w:r w:rsidR="00A97269">
        <w:t>HORIZONTALNI</w:t>
      </w:r>
    </w:p>
    <w:p w14:paraId="4804CABE" w14:textId="77777777" w:rsidR="00A97269" w:rsidRDefault="009368FF" w:rsidP="00D30169">
      <w:pPr>
        <w:ind w:left="720" w:hanging="360"/>
      </w:pPr>
      <w:r>
        <w:t>NASALNE</w:t>
      </w:r>
    </w:p>
    <w:p w14:paraId="771C2C18" w14:textId="6F205FB6" w:rsidR="009368FF" w:rsidRDefault="009368FF" w:rsidP="00D30169">
      <w:pPr>
        <w:ind w:left="720" w:hanging="360"/>
      </w:pPr>
      <w:r>
        <w:t>TEMPORALNE</w:t>
      </w:r>
    </w:p>
    <w:p w14:paraId="011E28D8" w14:textId="77777777" w:rsidR="003D6635" w:rsidRDefault="003D6635">
      <w:pPr>
        <w:spacing w:before="0" w:after="0"/>
        <w:jc w:val="left"/>
        <w:rPr>
          <w:rFonts w:cstheme="minorBidi"/>
          <w:smallCaps/>
          <w:color w:val="0033A9"/>
          <w:sz w:val="40"/>
          <w:szCs w:val="48"/>
        </w:rPr>
      </w:pPr>
      <w:r>
        <w:br w:type="page"/>
      </w:r>
    </w:p>
    <w:p w14:paraId="1DAB3AAF" w14:textId="5F094162" w:rsidR="00335315" w:rsidRDefault="00335315" w:rsidP="00335315">
      <w:pPr>
        <w:pStyle w:val="AQNadpis2"/>
      </w:pPr>
      <w:bookmarkStart w:id="10" w:name="_Toc101367402"/>
      <w:r>
        <w:lastRenderedPageBreak/>
        <w:t>Soubor PREDPIS</w:t>
      </w:r>
      <w:bookmarkEnd w:id="10"/>
    </w:p>
    <w:p w14:paraId="4CF711C8" w14:textId="77777777" w:rsidR="00335315" w:rsidRPr="00193620" w:rsidRDefault="00335315" w:rsidP="00335315"/>
    <w:tbl>
      <w:tblPr>
        <w:tblStyle w:val="AQTabulka"/>
        <w:tblW w:w="9630" w:type="dxa"/>
        <w:tblLayout w:type="fixed"/>
        <w:tblLook w:val="04A0" w:firstRow="1" w:lastRow="0" w:firstColumn="1" w:lastColumn="0" w:noHBand="0" w:noVBand="1"/>
      </w:tblPr>
      <w:tblGrid>
        <w:gridCol w:w="2520"/>
        <w:gridCol w:w="2160"/>
        <w:gridCol w:w="1800"/>
        <w:gridCol w:w="3150"/>
      </w:tblGrid>
      <w:tr w:rsidR="0061766E" w:rsidRPr="0061766E" w14:paraId="5D06F6A6" w14:textId="77777777" w:rsidTr="006176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hideMark/>
          </w:tcPr>
          <w:p w14:paraId="3D720710" w14:textId="77777777" w:rsidR="00335315" w:rsidRPr="0061766E" w:rsidRDefault="00335315" w:rsidP="00CE76C0">
            <w:pPr>
              <w:rPr>
                <w:color w:val="FFFFFF" w:themeColor="background1"/>
              </w:rPr>
            </w:pPr>
            <w:r w:rsidRPr="0061766E">
              <w:rPr>
                <w:color w:val="FFFFFF" w:themeColor="background1"/>
              </w:rPr>
              <w:t>NÁZEV SLOUPCE</w:t>
            </w:r>
          </w:p>
        </w:tc>
        <w:tc>
          <w:tcPr>
            <w:tcW w:w="2160" w:type="dxa"/>
            <w:hideMark/>
          </w:tcPr>
          <w:p w14:paraId="5A85CFBF" w14:textId="77777777" w:rsidR="00335315" w:rsidRPr="0061766E" w:rsidRDefault="00335315" w:rsidP="00CE76C0">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1766E">
              <w:rPr>
                <w:color w:val="FFFFFF" w:themeColor="background1"/>
              </w:rPr>
              <w:t>DATOVÝ TYP</w:t>
            </w:r>
          </w:p>
        </w:tc>
        <w:tc>
          <w:tcPr>
            <w:tcW w:w="1800" w:type="dxa"/>
            <w:hideMark/>
          </w:tcPr>
          <w:p w14:paraId="5A7FB18B" w14:textId="2D5A9B44" w:rsidR="00335315" w:rsidRPr="0061766E" w:rsidRDefault="00335315" w:rsidP="00CE76C0">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1766E">
              <w:rPr>
                <w:color w:val="FFFFFF" w:themeColor="background1"/>
              </w:rPr>
              <w:t>NULL</w:t>
            </w:r>
            <w:r w:rsidR="0061766E">
              <w:rPr>
                <w:color w:val="FFFFFF" w:themeColor="background1"/>
              </w:rPr>
              <w:t>ABLE</w:t>
            </w:r>
          </w:p>
        </w:tc>
        <w:tc>
          <w:tcPr>
            <w:tcW w:w="3150" w:type="dxa"/>
            <w:hideMark/>
          </w:tcPr>
          <w:p w14:paraId="6FCB158F" w14:textId="77777777" w:rsidR="00335315" w:rsidRPr="0061766E" w:rsidRDefault="00335315" w:rsidP="00875352">
            <w:pPr>
              <w:jc w:val="left"/>
              <w:cnfStyle w:val="100000000000" w:firstRow="1" w:lastRow="0" w:firstColumn="0" w:lastColumn="0" w:oddVBand="0" w:evenVBand="0" w:oddHBand="0" w:evenHBand="0" w:firstRowFirstColumn="0" w:firstRowLastColumn="0" w:lastRowFirstColumn="0" w:lastRowLastColumn="0"/>
              <w:rPr>
                <w:color w:val="FFFFFF" w:themeColor="background1"/>
              </w:rPr>
            </w:pPr>
            <w:r w:rsidRPr="0061766E">
              <w:rPr>
                <w:color w:val="FFFFFF" w:themeColor="background1"/>
              </w:rPr>
              <w:t>POPIS</w:t>
            </w:r>
          </w:p>
        </w:tc>
      </w:tr>
      <w:tr w:rsidR="00335315" w14:paraId="4174FD7C"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F312720" w14:textId="77777777" w:rsidR="00335315" w:rsidRPr="00A02175" w:rsidRDefault="00335315" w:rsidP="00CE76C0">
            <w:r w:rsidRPr="00A02175">
              <w:t>IDDOKLADU</w:t>
            </w:r>
          </w:p>
        </w:tc>
        <w:tc>
          <w:tcPr>
            <w:tcW w:w="2160" w:type="dxa"/>
          </w:tcPr>
          <w:p w14:paraId="4BB6FB3F"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VARCHAR2(9 CHAR)</w:t>
            </w:r>
          </w:p>
        </w:tc>
        <w:tc>
          <w:tcPr>
            <w:tcW w:w="1800" w:type="dxa"/>
          </w:tcPr>
          <w:p w14:paraId="45D18D35"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No</w:t>
            </w:r>
          </w:p>
        </w:tc>
        <w:tc>
          <w:tcPr>
            <w:tcW w:w="3150" w:type="dxa"/>
          </w:tcPr>
          <w:p w14:paraId="1323049F"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 xml:space="preserve">ID elektronického předpisu </w:t>
            </w:r>
            <w:proofErr w:type="spellStart"/>
            <w:r w:rsidRPr="00A02175">
              <w:t>ePoukazu</w:t>
            </w:r>
            <w:proofErr w:type="spellEnd"/>
          </w:p>
        </w:tc>
      </w:tr>
      <w:tr w:rsidR="00335315" w14:paraId="1B9B2FAC"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02D60F4" w14:textId="77777777" w:rsidR="00335315" w:rsidRPr="00A02175" w:rsidRDefault="00335315" w:rsidP="00CE76C0">
            <w:r w:rsidRPr="00A02175">
              <w:t>DATUMVYSTAVENI</w:t>
            </w:r>
          </w:p>
        </w:tc>
        <w:tc>
          <w:tcPr>
            <w:tcW w:w="2160" w:type="dxa"/>
          </w:tcPr>
          <w:p w14:paraId="27ED417D" w14:textId="0F0DEA4D" w:rsidR="00335315" w:rsidRPr="002960A1" w:rsidRDefault="00335315" w:rsidP="00CE76C0">
            <w:pPr>
              <w:cnfStyle w:val="000000010000" w:firstRow="0" w:lastRow="0" w:firstColumn="0" w:lastColumn="0" w:oddVBand="0" w:evenVBand="0" w:oddHBand="0" w:evenHBand="1" w:firstRowFirstColumn="0" w:firstRowLastColumn="0" w:lastRowFirstColumn="0" w:lastRowLastColumn="0"/>
              <w:rPr>
                <w:lang w:val="en-150"/>
              </w:rPr>
            </w:pPr>
            <w:r w:rsidRPr="00A02175">
              <w:t>DATE</w:t>
            </w:r>
          </w:p>
        </w:tc>
        <w:tc>
          <w:tcPr>
            <w:tcW w:w="1800" w:type="dxa"/>
          </w:tcPr>
          <w:p w14:paraId="53F631E0"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No</w:t>
            </w:r>
          </w:p>
        </w:tc>
        <w:tc>
          <w:tcPr>
            <w:tcW w:w="3150" w:type="dxa"/>
          </w:tcPr>
          <w:p w14:paraId="26E43392"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Datum vystavení</w:t>
            </w:r>
          </w:p>
        </w:tc>
      </w:tr>
      <w:tr w:rsidR="00335315" w14:paraId="1F55B782"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B80A5D6" w14:textId="77777777" w:rsidR="00335315" w:rsidRPr="00A02175" w:rsidRDefault="00335315" w:rsidP="00CE76C0">
            <w:r w:rsidRPr="00A02175">
              <w:t>ZALOZENI</w:t>
            </w:r>
          </w:p>
        </w:tc>
        <w:tc>
          <w:tcPr>
            <w:tcW w:w="2160" w:type="dxa"/>
          </w:tcPr>
          <w:p w14:paraId="0166E01B" w14:textId="62D49901" w:rsidR="00335315" w:rsidRPr="00F4158A" w:rsidRDefault="00335315" w:rsidP="00CE76C0">
            <w:pPr>
              <w:cnfStyle w:val="000000100000" w:firstRow="0" w:lastRow="0" w:firstColumn="0" w:lastColumn="0" w:oddVBand="0" w:evenVBand="0" w:oddHBand="1" w:evenHBand="0" w:firstRowFirstColumn="0" w:firstRowLastColumn="0" w:lastRowFirstColumn="0" w:lastRowLastColumn="0"/>
            </w:pPr>
            <w:r w:rsidRPr="00A02175">
              <w:t>TIMESTAMP(6)</w:t>
            </w:r>
          </w:p>
        </w:tc>
        <w:tc>
          <w:tcPr>
            <w:tcW w:w="1800" w:type="dxa"/>
          </w:tcPr>
          <w:p w14:paraId="62B02BB8"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No</w:t>
            </w:r>
          </w:p>
        </w:tc>
        <w:tc>
          <w:tcPr>
            <w:tcW w:w="3150" w:type="dxa"/>
          </w:tcPr>
          <w:p w14:paraId="1B8A2FBA" w14:textId="2D9A91EF" w:rsidR="00335315"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D</w:t>
            </w:r>
            <w:r w:rsidR="00335315" w:rsidRPr="00A02175">
              <w:t>atum a čas založení</w:t>
            </w:r>
          </w:p>
        </w:tc>
      </w:tr>
      <w:tr w:rsidR="00335315" w14:paraId="12D26351"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66DADE6" w14:textId="77777777" w:rsidR="00335315" w:rsidRPr="00A02175" w:rsidRDefault="00335315" w:rsidP="00CE76C0">
            <w:r w:rsidRPr="00A02175">
              <w:t>ZMENA</w:t>
            </w:r>
          </w:p>
        </w:tc>
        <w:tc>
          <w:tcPr>
            <w:tcW w:w="2160" w:type="dxa"/>
          </w:tcPr>
          <w:p w14:paraId="28B528D2" w14:textId="11B75D2D" w:rsidR="00335315" w:rsidRPr="00F4158A" w:rsidRDefault="00335315" w:rsidP="00CE76C0">
            <w:pPr>
              <w:cnfStyle w:val="000000010000" w:firstRow="0" w:lastRow="0" w:firstColumn="0" w:lastColumn="0" w:oddVBand="0" w:evenVBand="0" w:oddHBand="0" w:evenHBand="1" w:firstRowFirstColumn="0" w:firstRowLastColumn="0" w:lastRowFirstColumn="0" w:lastRowLastColumn="0"/>
              <w:rPr>
                <w:lang w:val="en-150"/>
              </w:rPr>
            </w:pPr>
            <w:r w:rsidRPr="00A02175">
              <w:t>TIMESTAMP(6)</w:t>
            </w:r>
          </w:p>
        </w:tc>
        <w:tc>
          <w:tcPr>
            <w:tcW w:w="1800" w:type="dxa"/>
          </w:tcPr>
          <w:p w14:paraId="48EBD914"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No</w:t>
            </w:r>
          </w:p>
        </w:tc>
        <w:tc>
          <w:tcPr>
            <w:tcW w:w="3150" w:type="dxa"/>
          </w:tcPr>
          <w:p w14:paraId="1AF3B779" w14:textId="4CD85BB2" w:rsidR="00335315"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D</w:t>
            </w:r>
            <w:r w:rsidR="00335315" w:rsidRPr="00A02175">
              <w:t>atum a čas změny</w:t>
            </w:r>
          </w:p>
        </w:tc>
      </w:tr>
      <w:tr w:rsidR="00335315" w14:paraId="5C3DCC30"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C38E368" w14:textId="77777777" w:rsidR="00335315" w:rsidRPr="00A02175" w:rsidRDefault="00335315" w:rsidP="00CE76C0">
            <w:r w:rsidRPr="00A02175">
              <w:t>ZRUSENI_DATUMCASZRUSENI</w:t>
            </w:r>
          </w:p>
        </w:tc>
        <w:tc>
          <w:tcPr>
            <w:tcW w:w="2160" w:type="dxa"/>
          </w:tcPr>
          <w:p w14:paraId="1D78E37A" w14:textId="0377B63A" w:rsidR="00335315" w:rsidRPr="00F4158A" w:rsidRDefault="00335315" w:rsidP="00CE76C0">
            <w:pPr>
              <w:cnfStyle w:val="000000100000" w:firstRow="0" w:lastRow="0" w:firstColumn="0" w:lastColumn="0" w:oddVBand="0" w:evenVBand="0" w:oddHBand="1" w:evenHBand="0" w:firstRowFirstColumn="0" w:firstRowLastColumn="0" w:lastRowFirstColumn="0" w:lastRowLastColumn="0"/>
              <w:rPr>
                <w:lang w:val="en-150"/>
              </w:rPr>
            </w:pPr>
            <w:r w:rsidRPr="00A02175">
              <w:t>TIMESTAMP(6)</w:t>
            </w:r>
          </w:p>
        </w:tc>
        <w:tc>
          <w:tcPr>
            <w:tcW w:w="1800" w:type="dxa"/>
          </w:tcPr>
          <w:p w14:paraId="41BB78DE"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5018A34E" w14:textId="4BCA6EE8" w:rsidR="00335315"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D</w:t>
            </w:r>
            <w:r w:rsidR="00335315" w:rsidRPr="00A02175">
              <w:t>atum a čas zrušení</w:t>
            </w:r>
          </w:p>
        </w:tc>
      </w:tr>
      <w:tr w:rsidR="00335315" w14:paraId="68B342E9"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9CF3A02" w14:textId="77777777" w:rsidR="00335315" w:rsidRPr="00A02175" w:rsidRDefault="00335315" w:rsidP="00CE76C0">
            <w:r w:rsidRPr="00A02175">
              <w:t>ZRUSENI_DUVODZRUSENI</w:t>
            </w:r>
          </w:p>
        </w:tc>
        <w:tc>
          <w:tcPr>
            <w:tcW w:w="2160" w:type="dxa"/>
          </w:tcPr>
          <w:p w14:paraId="2DF14023"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VARCHAR2(1000 CHAR)</w:t>
            </w:r>
          </w:p>
        </w:tc>
        <w:tc>
          <w:tcPr>
            <w:tcW w:w="1800" w:type="dxa"/>
          </w:tcPr>
          <w:p w14:paraId="1B36374A"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09F3CAAF" w14:textId="149C1391" w:rsidR="00335315"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D</w:t>
            </w:r>
            <w:r w:rsidR="00335315" w:rsidRPr="00A02175">
              <w:t>ůvod zrušení</w:t>
            </w:r>
          </w:p>
        </w:tc>
      </w:tr>
      <w:tr w:rsidR="00335315" w14:paraId="30895933"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01ACC58" w14:textId="77777777" w:rsidR="00335315" w:rsidRPr="00A02175" w:rsidRDefault="00335315" w:rsidP="00CE76C0">
            <w:r w:rsidRPr="00A02175">
              <w:t>STAV</w:t>
            </w:r>
          </w:p>
        </w:tc>
        <w:tc>
          <w:tcPr>
            <w:tcW w:w="2160" w:type="dxa"/>
          </w:tcPr>
          <w:p w14:paraId="5F1E34CB"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NUMBER</w:t>
            </w:r>
          </w:p>
        </w:tc>
        <w:tc>
          <w:tcPr>
            <w:tcW w:w="1800" w:type="dxa"/>
          </w:tcPr>
          <w:p w14:paraId="24DC2E02"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No</w:t>
            </w:r>
          </w:p>
        </w:tc>
        <w:tc>
          <w:tcPr>
            <w:tcW w:w="3150" w:type="dxa"/>
          </w:tcPr>
          <w:p w14:paraId="2DDDC989" w14:textId="27B433C4" w:rsidR="00335315"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S</w:t>
            </w:r>
            <w:r w:rsidR="00335315" w:rsidRPr="00A02175">
              <w:t xml:space="preserve">tav </w:t>
            </w:r>
            <w:proofErr w:type="spellStart"/>
            <w:r w:rsidR="00335315" w:rsidRPr="00A02175">
              <w:t>ePoukazu</w:t>
            </w:r>
            <w:proofErr w:type="spellEnd"/>
          </w:p>
        </w:tc>
      </w:tr>
      <w:tr w:rsidR="00335315" w14:paraId="6E71BB2C"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02FB77F" w14:textId="77777777" w:rsidR="00335315" w:rsidRPr="00A02175" w:rsidRDefault="00335315" w:rsidP="00CE76C0">
            <w:r w:rsidRPr="00A02175">
              <w:t>STAVSCHVALOVANI</w:t>
            </w:r>
          </w:p>
        </w:tc>
        <w:tc>
          <w:tcPr>
            <w:tcW w:w="2160" w:type="dxa"/>
          </w:tcPr>
          <w:p w14:paraId="619F3EEE" w14:textId="56CD541A" w:rsidR="00335315" w:rsidRPr="00A02175" w:rsidRDefault="00DB05DD" w:rsidP="00CE76C0">
            <w:pPr>
              <w:cnfStyle w:val="000000010000" w:firstRow="0" w:lastRow="0" w:firstColumn="0" w:lastColumn="0" w:oddVBand="0" w:evenVBand="0" w:oddHBand="0" w:evenHBand="1" w:firstRowFirstColumn="0" w:firstRowLastColumn="0" w:lastRowFirstColumn="0" w:lastRowLastColumn="0"/>
            </w:pPr>
            <w:r w:rsidRPr="00A02175">
              <w:t>NUMBER</w:t>
            </w:r>
          </w:p>
        </w:tc>
        <w:tc>
          <w:tcPr>
            <w:tcW w:w="1800" w:type="dxa"/>
          </w:tcPr>
          <w:p w14:paraId="353E085A"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No</w:t>
            </w:r>
          </w:p>
        </w:tc>
        <w:tc>
          <w:tcPr>
            <w:tcW w:w="3150" w:type="dxa"/>
          </w:tcPr>
          <w:p w14:paraId="27D34102"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 xml:space="preserve">Stav schválení </w:t>
            </w:r>
            <w:proofErr w:type="spellStart"/>
            <w:r w:rsidRPr="00A02175">
              <w:t>ePoukazu</w:t>
            </w:r>
            <w:proofErr w:type="spellEnd"/>
          </w:p>
        </w:tc>
      </w:tr>
      <w:tr w:rsidR="00335315" w14:paraId="3FB5D921"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C2671D6" w14:textId="77777777" w:rsidR="00335315" w:rsidRPr="00A02175" w:rsidRDefault="00335315" w:rsidP="00CE76C0">
            <w:r w:rsidRPr="00A02175">
              <w:t>PLATNOSTDO</w:t>
            </w:r>
          </w:p>
        </w:tc>
        <w:tc>
          <w:tcPr>
            <w:tcW w:w="2160" w:type="dxa"/>
          </w:tcPr>
          <w:p w14:paraId="09E9D31F"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DATE</w:t>
            </w:r>
          </w:p>
        </w:tc>
        <w:tc>
          <w:tcPr>
            <w:tcW w:w="1800" w:type="dxa"/>
          </w:tcPr>
          <w:p w14:paraId="6A54FE76"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No</w:t>
            </w:r>
          </w:p>
        </w:tc>
        <w:tc>
          <w:tcPr>
            <w:tcW w:w="3150" w:type="dxa"/>
          </w:tcPr>
          <w:p w14:paraId="59B2E987"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 xml:space="preserve">Platnost </w:t>
            </w:r>
            <w:proofErr w:type="spellStart"/>
            <w:r w:rsidRPr="00A02175">
              <w:t>ePoukazu</w:t>
            </w:r>
            <w:proofErr w:type="spellEnd"/>
          </w:p>
        </w:tc>
      </w:tr>
      <w:tr w:rsidR="00335315" w14:paraId="7549FF37"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E578ED8" w14:textId="77777777" w:rsidR="00335315" w:rsidRPr="00A02175" w:rsidRDefault="00335315" w:rsidP="00CE76C0">
            <w:r w:rsidRPr="00A02175">
              <w:t>TYPPOUKAZU</w:t>
            </w:r>
          </w:p>
        </w:tc>
        <w:tc>
          <w:tcPr>
            <w:tcW w:w="2160" w:type="dxa"/>
          </w:tcPr>
          <w:p w14:paraId="400FD5BA"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VARCHAR2(10 CHAR)</w:t>
            </w:r>
          </w:p>
        </w:tc>
        <w:tc>
          <w:tcPr>
            <w:tcW w:w="1800" w:type="dxa"/>
          </w:tcPr>
          <w:p w14:paraId="3A871192"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No</w:t>
            </w:r>
          </w:p>
        </w:tc>
        <w:tc>
          <w:tcPr>
            <w:tcW w:w="3150" w:type="dxa"/>
          </w:tcPr>
          <w:p w14:paraId="6AB9CF13"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Typ poukazu</w:t>
            </w:r>
          </w:p>
        </w:tc>
      </w:tr>
      <w:tr w:rsidR="00335315" w14:paraId="4B0AAA80"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2D0CFBA" w14:textId="77777777" w:rsidR="00335315" w:rsidRPr="00A02175" w:rsidRDefault="00335315" w:rsidP="00CE76C0">
            <w:r w:rsidRPr="00A02175">
              <w:t>RODINA</w:t>
            </w:r>
          </w:p>
        </w:tc>
        <w:tc>
          <w:tcPr>
            <w:tcW w:w="2160" w:type="dxa"/>
          </w:tcPr>
          <w:p w14:paraId="0FBDD808" w14:textId="596E59AF" w:rsidR="00335315" w:rsidRPr="00A02175" w:rsidRDefault="00D30169" w:rsidP="00CE76C0">
            <w:pPr>
              <w:cnfStyle w:val="000000100000" w:firstRow="0" w:lastRow="0" w:firstColumn="0" w:lastColumn="0" w:oddVBand="0" w:evenVBand="0" w:oddHBand="1" w:evenHBand="0" w:firstRowFirstColumn="0" w:firstRowLastColumn="0" w:lastRowFirstColumn="0" w:lastRowLastColumn="0"/>
            </w:pPr>
            <w:r w:rsidRPr="00A02175">
              <w:t>NUMBER</w:t>
            </w:r>
          </w:p>
        </w:tc>
        <w:tc>
          <w:tcPr>
            <w:tcW w:w="1800" w:type="dxa"/>
          </w:tcPr>
          <w:p w14:paraId="01156CFF"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2E032E0E" w14:textId="7D8BBF5E" w:rsidR="00335315"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00335315" w:rsidRPr="00A02175">
              <w:t>říznak Pro potřebu rodiny</w:t>
            </w:r>
          </w:p>
        </w:tc>
      </w:tr>
      <w:tr w:rsidR="00335315" w14:paraId="3066007A"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733BC68D" w14:textId="77777777" w:rsidR="00335315" w:rsidRPr="00A02175" w:rsidRDefault="00335315" w:rsidP="00CE76C0">
            <w:r w:rsidRPr="00A02175">
              <w:t>DIAGNOZA_KOD</w:t>
            </w:r>
          </w:p>
        </w:tc>
        <w:tc>
          <w:tcPr>
            <w:tcW w:w="2160" w:type="dxa"/>
          </w:tcPr>
          <w:p w14:paraId="573D13D8" w14:textId="370F0678" w:rsidR="00335315" w:rsidRPr="00A02175" w:rsidRDefault="003A29CA" w:rsidP="00CE76C0">
            <w:pPr>
              <w:cnfStyle w:val="000000010000" w:firstRow="0" w:lastRow="0" w:firstColumn="0" w:lastColumn="0" w:oddVBand="0" w:evenVBand="0" w:oddHBand="0" w:evenHBand="1" w:firstRowFirstColumn="0" w:firstRowLastColumn="0" w:lastRowFirstColumn="0" w:lastRowLastColumn="0"/>
            </w:pPr>
            <w:r w:rsidRPr="003A29CA">
              <w:t>VARCHAR2(5 CHAR)</w:t>
            </w:r>
          </w:p>
        </w:tc>
        <w:tc>
          <w:tcPr>
            <w:tcW w:w="1800" w:type="dxa"/>
          </w:tcPr>
          <w:p w14:paraId="5D2F32CA"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76BC49BE"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Hlavní diagnóza pacienta</w:t>
            </w:r>
          </w:p>
        </w:tc>
      </w:tr>
      <w:tr w:rsidR="00335315" w14:paraId="1A839744"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42D04F0" w14:textId="77777777" w:rsidR="00335315" w:rsidRPr="00A02175" w:rsidRDefault="00335315" w:rsidP="00CE76C0">
            <w:r w:rsidRPr="00A02175">
              <w:t>OSTATNIDIAGNOZY</w:t>
            </w:r>
          </w:p>
        </w:tc>
        <w:tc>
          <w:tcPr>
            <w:tcW w:w="2160" w:type="dxa"/>
          </w:tcPr>
          <w:p w14:paraId="5E234300" w14:textId="226C4757" w:rsidR="00335315" w:rsidRPr="00A02175" w:rsidRDefault="003A29CA" w:rsidP="00CE76C0">
            <w:pPr>
              <w:cnfStyle w:val="000000100000" w:firstRow="0" w:lastRow="0" w:firstColumn="0" w:lastColumn="0" w:oddVBand="0" w:evenVBand="0" w:oddHBand="1" w:evenHBand="0" w:firstRowFirstColumn="0" w:firstRowLastColumn="0" w:lastRowFirstColumn="0" w:lastRowLastColumn="0"/>
            </w:pPr>
            <w:r w:rsidRPr="003A29CA">
              <w:t>VARCHAR2(2000 CHAR)</w:t>
            </w:r>
            <w:bookmarkStart w:id="11" w:name="_GoBack"/>
            <w:bookmarkEnd w:id="11"/>
          </w:p>
        </w:tc>
        <w:tc>
          <w:tcPr>
            <w:tcW w:w="1800" w:type="dxa"/>
          </w:tcPr>
          <w:p w14:paraId="09CE52B6"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4B47BF52" w14:textId="013C154E" w:rsidR="00335315" w:rsidRPr="002960A1" w:rsidRDefault="00335315" w:rsidP="00875352">
            <w:pPr>
              <w:jc w:val="left"/>
              <w:cnfStyle w:val="000000100000" w:firstRow="0" w:lastRow="0" w:firstColumn="0" w:lastColumn="0" w:oddVBand="0" w:evenVBand="0" w:oddHBand="1" w:evenHBand="0" w:firstRowFirstColumn="0" w:firstRowLastColumn="0" w:lastRowFirstColumn="0" w:lastRowLastColumn="0"/>
              <w:rPr>
                <w:lang w:val="en-150"/>
              </w:rPr>
            </w:pPr>
            <w:r w:rsidRPr="00A02175">
              <w:t>Ostatní diagnózy pacienta</w:t>
            </w:r>
            <w:r w:rsidR="00231333">
              <w:t xml:space="preserve"> oddělené čárkou</w:t>
            </w:r>
          </w:p>
        </w:tc>
      </w:tr>
      <w:tr w:rsidR="00335315" w14:paraId="2B1F991A"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54EC373" w14:textId="77777777" w:rsidR="00335315" w:rsidRPr="00A02175" w:rsidRDefault="00335315" w:rsidP="00CE76C0">
            <w:r w:rsidRPr="00A02175">
              <w:t>POZN</w:t>
            </w:r>
          </w:p>
        </w:tc>
        <w:tc>
          <w:tcPr>
            <w:tcW w:w="2160" w:type="dxa"/>
          </w:tcPr>
          <w:p w14:paraId="79ACF202"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VARCHAR2(1000 CHAR)</w:t>
            </w:r>
          </w:p>
        </w:tc>
        <w:tc>
          <w:tcPr>
            <w:tcW w:w="1800" w:type="dxa"/>
          </w:tcPr>
          <w:p w14:paraId="7ACD31C1"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2CFAC335"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 xml:space="preserve">Poznámka k </w:t>
            </w:r>
            <w:proofErr w:type="spellStart"/>
            <w:r w:rsidRPr="00A02175">
              <w:t>ePoukazu</w:t>
            </w:r>
            <w:proofErr w:type="spellEnd"/>
          </w:p>
        </w:tc>
      </w:tr>
      <w:tr w:rsidR="00335315" w14:paraId="4755B257"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764153E8" w14:textId="77777777" w:rsidR="00335315" w:rsidRPr="00A02175" w:rsidRDefault="00335315" w:rsidP="00CE76C0">
            <w:r w:rsidRPr="00A02175">
              <w:t>LEC_DOCASNA</w:t>
            </w:r>
          </w:p>
        </w:tc>
        <w:tc>
          <w:tcPr>
            <w:tcW w:w="2160" w:type="dxa"/>
          </w:tcPr>
          <w:p w14:paraId="433CE6D7"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VARCHAR2(1 CHAR)</w:t>
            </w:r>
          </w:p>
        </w:tc>
        <w:tc>
          <w:tcPr>
            <w:tcW w:w="1800" w:type="dxa"/>
          </w:tcPr>
          <w:p w14:paraId="12708DD1"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40FD7746" w14:textId="77777777" w:rsidR="0033531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Pomůcka trvalá/dočasná</w:t>
            </w:r>
          </w:p>
          <w:p w14:paraId="02FD37E3" w14:textId="56D59E68" w:rsidR="00875352"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rsidRPr="00A02175">
              <w:lastRenderedPageBreak/>
              <w:t>Poukaz na léčebnou a ortopedickou pomůcku.</w:t>
            </w:r>
          </w:p>
        </w:tc>
      </w:tr>
      <w:tr w:rsidR="00335315" w14:paraId="620696D3"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DA79A43" w14:textId="77777777" w:rsidR="00335315" w:rsidRPr="00A02175" w:rsidRDefault="00335315" w:rsidP="00CE76C0">
            <w:r w:rsidRPr="00A02175">
              <w:lastRenderedPageBreak/>
              <w:t>LEC_DOCASNAPOCETMESICU</w:t>
            </w:r>
          </w:p>
        </w:tc>
        <w:tc>
          <w:tcPr>
            <w:tcW w:w="2160" w:type="dxa"/>
          </w:tcPr>
          <w:p w14:paraId="61D5C0F9"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NUMBER(3,0)</w:t>
            </w:r>
          </w:p>
        </w:tc>
        <w:tc>
          <w:tcPr>
            <w:tcW w:w="1800" w:type="dxa"/>
          </w:tcPr>
          <w:p w14:paraId="6058F8FB"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50549DEF"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Pomůcka je dočasná na X měsíců.</w:t>
            </w:r>
          </w:p>
          <w:p w14:paraId="593BB11D"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Poukaz na léčebnou a ortopedickou pomůcku.</w:t>
            </w:r>
          </w:p>
        </w:tc>
      </w:tr>
      <w:tr w:rsidR="00335315" w14:paraId="5B322E98"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1D50F12" w14:textId="77777777" w:rsidR="00335315" w:rsidRPr="00A02175" w:rsidRDefault="00335315" w:rsidP="00CE76C0">
            <w:r w:rsidRPr="00A02175">
              <w:t>LEC_VLASTNIKZP</w:t>
            </w:r>
          </w:p>
        </w:tc>
        <w:tc>
          <w:tcPr>
            <w:tcW w:w="2160" w:type="dxa"/>
          </w:tcPr>
          <w:p w14:paraId="55AFE707" w14:textId="603D3791"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NUMBER</w:t>
            </w:r>
          </w:p>
        </w:tc>
        <w:tc>
          <w:tcPr>
            <w:tcW w:w="1800" w:type="dxa"/>
          </w:tcPr>
          <w:p w14:paraId="583EC7F1"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7B893E91"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Vlastnictví ZP</w:t>
            </w:r>
          </w:p>
        </w:tc>
      </w:tr>
      <w:tr w:rsidR="00335315" w14:paraId="61F64B6F"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F32690B" w14:textId="77777777" w:rsidR="00335315" w:rsidRPr="00A02175" w:rsidRDefault="00335315" w:rsidP="00CE76C0">
            <w:r w:rsidRPr="00A02175">
              <w:t>LEC_REPASOVANA</w:t>
            </w:r>
          </w:p>
        </w:tc>
        <w:tc>
          <w:tcPr>
            <w:tcW w:w="2160" w:type="dxa"/>
          </w:tcPr>
          <w:p w14:paraId="3BF48D15"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VARCHAR2(1 CHAR)</w:t>
            </w:r>
          </w:p>
        </w:tc>
        <w:tc>
          <w:tcPr>
            <w:tcW w:w="1800" w:type="dxa"/>
          </w:tcPr>
          <w:p w14:paraId="2FD54069"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2314D78F"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Repasovaná</w:t>
            </w:r>
          </w:p>
          <w:p w14:paraId="719E5380"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Poukaz na léčebnou a ortopedickou pomůcku.</w:t>
            </w:r>
          </w:p>
        </w:tc>
      </w:tr>
      <w:tr w:rsidR="00335315" w14:paraId="0642EA2D"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0B8DDEE" w14:textId="77777777" w:rsidR="00335315" w:rsidRPr="00A02175" w:rsidRDefault="00335315" w:rsidP="00CE76C0">
            <w:bookmarkStart w:id="12" w:name="BKM_53C544A0_620E_4F57_863F_7765279D963B"/>
            <w:r w:rsidRPr="00A02175">
              <w:t>LEC_STUPENINKONTINENCE</w:t>
            </w:r>
          </w:p>
        </w:tc>
        <w:tc>
          <w:tcPr>
            <w:tcW w:w="2160" w:type="dxa"/>
          </w:tcPr>
          <w:p w14:paraId="0F26CFED"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VARCHAR2(1 CHAR)</w:t>
            </w:r>
          </w:p>
        </w:tc>
        <w:tc>
          <w:tcPr>
            <w:tcW w:w="1800" w:type="dxa"/>
          </w:tcPr>
          <w:p w14:paraId="5F03701E"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21F11182"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I. stupeň – mimovolní únik moči nad 50 ml do 100 ml (včetně) v průběhu 24 hodin, stupeň postižení / inkontinence = 1</w:t>
            </w:r>
          </w:p>
          <w:p w14:paraId="38395D34"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II. stupeň – mimovolní únik moči nad 100 ml do 200 ml (včetně) v průběhu 24 hodin + fekální inkontinence, stupeň postižení / inkontinence = 2</w:t>
            </w:r>
          </w:p>
          <w:p w14:paraId="0BB9577B"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III. stupeň – mimovolní únik moči nad 200 ml v průběhu 24 hodin + smíšená inkontinence, stupeň postižení / inkontinence = 3</w:t>
            </w:r>
          </w:p>
          <w:p w14:paraId="605DB703"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Poukaz na léčebnou a ortopedickou pomůcku.</w:t>
            </w:r>
          </w:p>
        </w:tc>
        <w:bookmarkEnd w:id="12"/>
      </w:tr>
      <w:tr w:rsidR="00335315" w14:paraId="44534496"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01E6C08" w14:textId="77777777" w:rsidR="00335315" w:rsidRPr="00A02175" w:rsidRDefault="00335315" w:rsidP="00CE76C0">
            <w:r w:rsidRPr="00A02175">
              <w:t>OPT_TYPPOMUCKY</w:t>
            </w:r>
          </w:p>
        </w:tc>
        <w:tc>
          <w:tcPr>
            <w:tcW w:w="2160" w:type="dxa"/>
          </w:tcPr>
          <w:p w14:paraId="3A2344C6"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VARCHAR2(20 CHAR)</w:t>
            </w:r>
          </w:p>
        </w:tc>
        <w:tc>
          <w:tcPr>
            <w:tcW w:w="1800" w:type="dxa"/>
          </w:tcPr>
          <w:p w14:paraId="76123FE9"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24B39B98" w14:textId="77777777" w:rsidR="0033531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Typ pomůcky</w:t>
            </w:r>
          </w:p>
          <w:p w14:paraId="352AC1A2" w14:textId="1964D563" w:rsidR="00875352"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lastRenderedPageBreak/>
              <w:t>P</w:t>
            </w:r>
            <w:r w:rsidRPr="00A02175">
              <w:t>oukaz na optickou pomůcku.</w:t>
            </w:r>
          </w:p>
        </w:tc>
      </w:tr>
      <w:tr w:rsidR="00335315" w14:paraId="4E7DECE4"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97AF513" w14:textId="77777777" w:rsidR="00335315" w:rsidRPr="00A02175" w:rsidRDefault="00335315" w:rsidP="00CE76C0">
            <w:r w:rsidRPr="00A02175">
              <w:lastRenderedPageBreak/>
              <w:t>OPT_VZDALENOST</w:t>
            </w:r>
          </w:p>
        </w:tc>
        <w:tc>
          <w:tcPr>
            <w:tcW w:w="2160" w:type="dxa"/>
          </w:tcPr>
          <w:p w14:paraId="0D18B7CA"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VARCHAR2(20 CHAR)</w:t>
            </w:r>
          </w:p>
        </w:tc>
        <w:tc>
          <w:tcPr>
            <w:tcW w:w="1800" w:type="dxa"/>
          </w:tcPr>
          <w:p w14:paraId="084F8AB7"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6E894926"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Vzdálenost</w:t>
            </w:r>
          </w:p>
          <w:p w14:paraId="23C81943" w14:textId="670DCDC9" w:rsidR="00335315"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00335315" w:rsidRPr="00A02175">
              <w:t>oukaz na optickou pomůcku.</w:t>
            </w:r>
          </w:p>
        </w:tc>
      </w:tr>
      <w:tr w:rsidR="00335315" w14:paraId="34BA8FEF"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FF5C097" w14:textId="77777777" w:rsidR="00335315" w:rsidRPr="00A02175" w:rsidRDefault="00335315" w:rsidP="00CE76C0">
            <w:r>
              <w:t>OPT_PROVEDENISKEL</w:t>
            </w:r>
          </w:p>
        </w:tc>
        <w:tc>
          <w:tcPr>
            <w:tcW w:w="2160" w:type="dxa"/>
          </w:tcPr>
          <w:p w14:paraId="21EA51ED" w14:textId="2E6EFCDF"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VARCHAR2(</w:t>
            </w:r>
            <w:r w:rsidR="00C459FE">
              <w:rPr>
                <w:lang w:val="en-150"/>
              </w:rPr>
              <w:t>4000</w:t>
            </w:r>
            <w:r w:rsidRPr="00A02175">
              <w:t xml:space="preserve"> CHAR)</w:t>
            </w:r>
          </w:p>
        </w:tc>
        <w:tc>
          <w:tcPr>
            <w:tcW w:w="1800" w:type="dxa"/>
          </w:tcPr>
          <w:p w14:paraId="3555A83F"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5795DA93" w14:textId="77777777" w:rsidR="00335315" w:rsidRDefault="00E95DF5" w:rsidP="00875352">
            <w:pPr>
              <w:jc w:val="left"/>
              <w:cnfStyle w:val="000000010000" w:firstRow="0" w:lastRow="0" w:firstColumn="0" w:lastColumn="0" w:oddVBand="0" w:evenVBand="0" w:oddHBand="0" w:evenHBand="1" w:firstRowFirstColumn="0" w:firstRowLastColumn="0" w:lastRowFirstColumn="0" w:lastRowLastColumn="0"/>
            </w:pPr>
            <w:r w:rsidRPr="00C459FE">
              <w:t>Může obsahovat 0 až N hodnot.</w:t>
            </w:r>
            <w:r w:rsidR="00335315" w:rsidRPr="00C459FE">
              <w:t xml:space="preserve"> Hodnoty </w:t>
            </w:r>
            <w:r w:rsidRPr="00C459FE">
              <w:t>jsou</w:t>
            </w:r>
            <w:r w:rsidR="00335315" w:rsidRPr="00C459FE">
              <w:t xml:space="preserve"> oddělené čárkou</w:t>
            </w:r>
            <w:r w:rsidR="00335315">
              <w:t>.</w:t>
            </w:r>
          </w:p>
          <w:p w14:paraId="322446BD" w14:textId="2AEF1BB6" w:rsidR="00875352" w:rsidRPr="006712D2"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Pr="00A02175">
              <w:t>oukaz na optickou pomůcku.</w:t>
            </w:r>
          </w:p>
        </w:tc>
      </w:tr>
      <w:tr w:rsidR="00335315" w14:paraId="5A4023B2"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7430A467" w14:textId="77777777" w:rsidR="00335315" w:rsidRPr="00A02175" w:rsidRDefault="00335315" w:rsidP="00CE76C0">
            <w:bookmarkStart w:id="13" w:name="BKM_DAB6888F_43E1_47AB_AE6A_26335358AF4B"/>
            <w:r w:rsidRPr="00A02175">
              <w:t>OPT_BIFOKALNITYP</w:t>
            </w:r>
          </w:p>
        </w:tc>
        <w:tc>
          <w:tcPr>
            <w:tcW w:w="2160" w:type="dxa"/>
          </w:tcPr>
          <w:p w14:paraId="092008CB"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VARCHAR2(10 CHAR)</w:t>
            </w:r>
          </w:p>
        </w:tc>
        <w:tc>
          <w:tcPr>
            <w:tcW w:w="1800" w:type="dxa"/>
          </w:tcPr>
          <w:p w14:paraId="2CFE1383"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4B162C33" w14:textId="77777777" w:rsidR="0033531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Bifokální typ</w:t>
            </w:r>
          </w:p>
          <w:p w14:paraId="2A3F522C" w14:textId="582D1AC1" w:rsidR="00875352"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Pr="00A02175">
              <w:t>oukaz na optickou pomůcku.</w:t>
            </w:r>
          </w:p>
        </w:tc>
        <w:bookmarkEnd w:id="13"/>
      </w:tr>
      <w:tr w:rsidR="00335315" w14:paraId="428C2379"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9A648F7" w14:textId="77777777" w:rsidR="00335315" w:rsidRPr="00A02175" w:rsidRDefault="00335315" w:rsidP="00CE76C0">
            <w:bookmarkStart w:id="14" w:name="BKM_A782EB33_D0C5_48AF_AB57_9D567A182881"/>
            <w:r w:rsidRPr="00A02175">
              <w:t>OPT_ABSORPCNIVRSTVA</w:t>
            </w:r>
          </w:p>
        </w:tc>
        <w:tc>
          <w:tcPr>
            <w:tcW w:w="2160" w:type="dxa"/>
          </w:tcPr>
          <w:p w14:paraId="2B4A1BC0"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VARCHAR2(100 CHAR)</w:t>
            </w:r>
          </w:p>
        </w:tc>
        <w:tc>
          <w:tcPr>
            <w:tcW w:w="1800" w:type="dxa"/>
          </w:tcPr>
          <w:p w14:paraId="55175D6E"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1A375D51" w14:textId="77777777" w:rsidR="0033531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Absorpční vrstva</w:t>
            </w:r>
          </w:p>
          <w:p w14:paraId="7C682624" w14:textId="73C6F1F8" w:rsidR="00875352"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Pr="00A02175">
              <w:t>oukaz na optickou pomůcku.</w:t>
            </w:r>
          </w:p>
        </w:tc>
        <w:bookmarkEnd w:id="14"/>
      </w:tr>
      <w:tr w:rsidR="00335315" w14:paraId="61581389"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5399E1E" w14:textId="77777777" w:rsidR="00335315" w:rsidRPr="00A02175" w:rsidRDefault="00335315" w:rsidP="00CE76C0">
            <w:r w:rsidRPr="00A02175">
              <w:t>OPT_OP_SFERADIOP</w:t>
            </w:r>
          </w:p>
        </w:tc>
        <w:tc>
          <w:tcPr>
            <w:tcW w:w="2160" w:type="dxa"/>
          </w:tcPr>
          <w:p w14:paraId="5E73B179"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NUMBER(5,2)</w:t>
            </w:r>
          </w:p>
        </w:tc>
        <w:tc>
          <w:tcPr>
            <w:tcW w:w="1800" w:type="dxa"/>
          </w:tcPr>
          <w:p w14:paraId="176C613A"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33DAA19F"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Sféra dioptrie</w:t>
            </w:r>
          </w:p>
          <w:p w14:paraId="65772966"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Oko pravé</w:t>
            </w:r>
          </w:p>
          <w:p w14:paraId="277C29B0"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Poukaz na optickou pomůcku.</w:t>
            </w:r>
          </w:p>
        </w:tc>
      </w:tr>
      <w:tr w:rsidR="00335315" w14:paraId="4EFACA44"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0AF25D5E" w14:textId="77777777" w:rsidR="00335315" w:rsidRPr="00A02175" w:rsidRDefault="00335315" w:rsidP="00CE76C0">
            <w:r w:rsidRPr="00A02175">
              <w:t>OPT_OP_CYLINDRDP</w:t>
            </w:r>
          </w:p>
        </w:tc>
        <w:tc>
          <w:tcPr>
            <w:tcW w:w="2160" w:type="dxa"/>
          </w:tcPr>
          <w:p w14:paraId="0EF49686"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NUMBER(5,2)</w:t>
            </w:r>
          </w:p>
        </w:tc>
        <w:tc>
          <w:tcPr>
            <w:tcW w:w="1800" w:type="dxa"/>
          </w:tcPr>
          <w:p w14:paraId="583F4F12"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0FC94ED1"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Cylindr DP</w:t>
            </w:r>
          </w:p>
          <w:p w14:paraId="38E16345"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Oko pravé</w:t>
            </w:r>
          </w:p>
          <w:p w14:paraId="39AA2283"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Poukaz na optickou pomůcku.</w:t>
            </w:r>
          </w:p>
        </w:tc>
      </w:tr>
      <w:tr w:rsidR="00335315" w14:paraId="3DCDCFAB"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062E61E8" w14:textId="77777777" w:rsidR="00335315" w:rsidRPr="00A02175" w:rsidRDefault="00335315" w:rsidP="00CE76C0">
            <w:r w:rsidRPr="00A02175">
              <w:t>OPT_OP_CYLINDROSA</w:t>
            </w:r>
          </w:p>
        </w:tc>
        <w:tc>
          <w:tcPr>
            <w:tcW w:w="2160" w:type="dxa"/>
          </w:tcPr>
          <w:p w14:paraId="3C6EB488"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NUMBER(5,2)</w:t>
            </w:r>
          </w:p>
        </w:tc>
        <w:tc>
          <w:tcPr>
            <w:tcW w:w="1800" w:type="dxa"/>
          </w:tcPr>
          <w:p w14:paraId="7E10A888"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601E7585"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Cylindr osa</w:t>
            </w:r>
          </w:p>
          <w:p w14:paraId="0B8F62EF"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Oko pravé</w:t>
            </w:r>
          </w:p>
          <w:p w14:paraId="16D328B8" w14:textId="77777777" w:rsidR="00335315" w:rsidRPr="00A02175" w:rsidRDefault="00335315" w:rsidP="00875352">
            <w:pPr>
              <w:jc w:val="left"/>
              <w:cnfStyle w:val="000000100000" w:firstRow="0" w:lastRow="0" w:firstColumn="0" w:lastColumn="0" w:oddVBand="0" w:evenVBand="0" w:oddHBand="1" w:evenHBand="0" w:firstRowFirstColumn="0" w:firstRowLastColumn="0" w:lastRowFirstColumn="0" w:lastRowLastColumn="0"/>
            </w:pPr>
            <w:r w:rsidRPr="00A02175">
              <w:t>Poukaz na optickou pomůcku.</w:t>
            </w:r>
          </w:p>
        </w:tc>
      </w:tr>
      <w:tr w:rsidR="00335315" w14:paraId="6EE0DA82"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BA4AF23" w14:textId="77777777" w:rsidR="00335315" w:rsidRPr="00A02175" w:rsidRDefault="00335315" w:rsidP="00CE76C0">
            <w:r w:rsidRPr="00A02175">
              <w:t>OPT_OP_ADDICE</w:t>
            </w:r>
          </w:p>
        </w:tc>
        <w:tc>
          <w:tcPr>
            <w:tcW w:w="2160" w:type="dxa"/>
          </w:tcPr>
          <w:p w14:paraId="17DF874B"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r w:rsidRPr="00A02175">
              <w:t>NUMBER(5,2)</w:t>
            </w:r>
          </w:p>
        </w:tc>
        <w:tc>
          <w:tcPr>
            <w:tcW w:w="1800" w:type="dxa"/>
          </w:tcPr>
          <w:p w14:paraId="7555F6D9" w14:textId="77777777" w:rsidR="00335315" w:rsidRPr="00A02175" w:rsidRDefault="00335315" w:rsidP="00CE76C0">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7DEBE248"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proofErr w:type="spellStart"/>
            <w:r w:rsidRPr="00A02175">
              <w:t>Addice</w:t>
            </w:r>
            <w:proofErr w:type="spellEnd"/>
          </w:p>
          <w:p w14:paraId="5D54E34F"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Oko pravé</w:t>
            </w:r>
          </w:p>
          <w:p w14:paraId="1CA130FB" w14:textId="77777777" w:rsidR="00335315" w:rsidRPr="00A02175" w:rsidRDefault="00335315" w:rsidP="00875352">
            <w:pPr>
              <w:jc w:val="left"/>
              <w:cnfStyle w:val="000000010000" w:firstRow="0" w:lastRow="0" w:firstColumn="0" w:lastColumn="0" w:oddVBand="0" w:evenVBand="0" w:oddHBand="0" w:evenHBand="1" w:firstRowFirstColumn="0" w:firstRowLastColumn="0" w:lastRowFirstColumn="0" w:lastRowLastColumn="0"/>
            </w:pPr>
            <w:r w:rsidRPr="00A02175">
              <w:t>Poukaz na optickou pomůcku.</w:t>
            </w:r>
          </w:p>
        </w:tc>
      </w:tr>
      <w:tr w:rsidR="00335315" w14:paraId="01EAA822"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32B9873" w14:textId="77777777" w:rsidR="00335315" w:rsidRPr="00A02175" w:rsidRDefault="00335315" w:rsidP="00CE76C0">
            <w:r w:rsidRPr="00A02175">
              <w:lastRenderedPageBreak/>
              <w:t>OPT_OP_ODCHYLKAVERTIKALNI</w:t>
            </w:r>
          </w:p>
        </w:tc>
        <w:tc>
          <w:tcPr>
            <w:tcW w:w="2160" w:type="dxa"/>
          </w:tcPr>
          <w:p w14:paraId="7A844AEA"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r w:rsidRPr="00A02175">
              <w:t>VARCHAR2(10 CHAR)</w:t>
            </w:r>
          </w:p>
        </w:tc>
        <w:tc>
          <w:tcPr>
            <w:tcW w:w="1800" w:type="dxa"/>
          </w:tcPr>
          <w:p w14:paraId="403AFCBA" w14:textId="77777777" w:rsidR="00335315" w:rsidRPr="00A02175"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29B2A285" w14:textId="77777777" w:rsidR="00335315" w:rsidRDefault="00084D5E" w:rsidP="00875352">
            <w:pPr>
              <w:jc w:val="left"/>
              <w:cnfStyle w:val="000000100000" w:firstRow="0" w:lastRow="0" w:firstColumn="0" w:lastColumn="0" w:oddVBand="0" w:evenVBand="0" w:oddHBand="1" w:evenHBand="0" w:firstRowFirstColumn="0" w:firstRowLastColumn="0" w:lastRowFirstColumn="0" w:lastRowLastColumn="0"/>
            </w:pPr>
            <w:r>
              <w:t>Odchylka vertikální</w:t>
            </w:r>
          </w:p>
          <w:p w14:paraId="08B229EA" w14:textId="77777777" w:rsidR="00084D5E" w:rsidRDefault="00084D5E" w:rsidP="00875352">
            <w:pPr>
              <w:jc w:val="left"/>
              <w:cnfStyle w:val="000000100000" w:firstRow="0" w:lastRow="0" w:firstColumn="0" w:lastColumn="0" w:oddVBand="0" w:evenVBand="0" w:oddHBand="1" w:evenHBand="0" w:firstRowFirstColumn="0" w:firstRowLastColumn="0" w:lastRowFirstColumn="0" w:lastRowLastColumn="0"/>
            </w:pPr>
            <w:r>
              <w:t>Oko pravé</w:t>
            </w:r>
          </w:p>
          <w:p w14:paraId="31FE4004" w14:textId="4263B020"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t>Poukaz na optickou pomůcku.</w:t>
            </w:r>
          </w:p>
        </w:tc>
      </w:tr>
      <w:tr w:rsidR="00084D5E" w14:paraId="023510D1"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240C931" w14:textId="77777777" w:rsidR="00084D5E" w:rsidRPr="00A02175" w:rsidRDefault="00084D5E" w:rsidP="00084D5E">
            <w:r w:rsidRPr="00A02175">
              <w:t>OPT_OP_ODCHYLKAVERTIKALNIPRISMA</w:t>
            </w:r>
          </w:p>
        </w:tc>
        <w:tc>
          <w:tcPr>
            <w:tcW w:w="2160" w:type="dxa"/>
          </w:tcPr>
          <w:p w14:paraId="2A73100E"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NUMBER(5,2)</w:t>
            </w:r>
          </w:p>
        </w:tc>
        <w:tc>
          <w:tcPr>
            <w:tcW w:w="1800" w:type="dxa"/>
          </w:tcPr>
          <w:p w14:paraId="1B3BBCDC"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1E1AD877" w14:textId="26EFE40D" w:rsidR="00084D5E" w:rsidRDefault="00084D5E" w:rsidP="00875352">
            <w:pPr>
              <w:jc w:val="left"/>
              <w:cnfStyle w:val="000000010000" w:firstRow="0" w:lastRow="0" w:firstColumn="0" w:lastColumn="0" w:oddVBand="0" w:evenVBand="0" w:oddHBand="0" w:evenHBand="1" w:firstRowFirstColumn="0" w:firstRowLastColumn="0" w:lastRowFirstColumn="0" w:lastRowLastColumn="0"/>
            </w:pPr>
            <w:r>
              <w:t>Odchylka vertikální - prisma</w:t>
            </w:r>
          </w:p>
          <w:p w14:paraId="06EEFEC3" w14:textId="77777777" w:rsidR="00084D5E" w:rsidRDefault="00084D5E" w:rsidP="00875352">
            <w:pPr>
              <w:jc w:val="left"/>
              <w:cnfStyle w:val="000000010000" w:firstRow="0" w:lastRow="0" w:firstColumn="0" w:lastColumn="0" w:oddVBand="0" w:evenVBand="0" w:oddHBand="0" w:evenHBand="1" w:firstRowFirstColumn="0" w:firstRowLastColumn="0" w:lastRowFirstColumn="0" w:lastRowLastColumn="0"/>
            </w:pPr>
            <w:r>
              <w:t>Oko pravé</w:t>
            </w:r>
          </w:p>
          <w:p w14:paraId="5DC8FA3E" w14:textId="19B034CA"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t>Poukaz na optickou pomůcku.</w:t>
            </w:r>
          </w:p>
        </w:tc>
      </w:tr>
      <w:tr w:rsidR="00084D5E" w14:paraId="70F99382"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8D2D1CE" w14:textId="77777777" w:rsidR="00084D5E" w:rsidRPr="00A02175" w:rsidRDefault="00084D5E" w:rsidP="00084D5E">
            <w:r w:rsidRPr="00A02175">
              <w:t>OPT_OP_ODCHYLKAHORIZONTALNI</w:t>
            </w:r>
          </w:p>
        </w:tc>
        <w:tc>
          <w:tcPr>
            <w:tcW w:w="2160" w:type="dxa"/>
          </w:tcPr>
          <w:p w14:paraId="5AC7A84C"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VARCHAR2(10 CHAR)</w:t>
            </w:r>
          </w:p>
        </w:tc>
        <w:tc>
          <w:tcPr>
            <w:tcW w:w="1800" w:type="dxa"/>
          </w:tcPr>
          <w:p w14:paraId="389061FF"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23AD85C7" w14:textId="57BF052B" w:rsidR="00084D5E" w:rsidRDefault="00084D5E" w:rsidP="00875352">
            <w:pPr>
              <w:jc w:val="left"/>
              <w:cnfStyle w:val="000000100000" w:firstRow="0" w:lastRow="0" w:firstColumn="0" w:lastColumn="0" w:oddVBand="0" w:evenVBand="0" w:oddHBand="1" w:evenHBand="0" w:firstRowFirstColumn="0" w:firstRowLastColumn="0" w:lastRowFirstColumn="0" w:lastRowLastColumn="0"/>
            </w:pPr>
            <w:r>
              <w:t>Odchylka horizontální</w:t>
            </w:r>
          </w:p>
          <w:p w14:paraId="52F1F125" w14:textId="77777777" w:rsidR="00084D5E" w:rsidRDefault="00084D5E" w:rsidP="00875352">
            <w:pPr>
              <w:jc w:val="left"/>
              <w:cnfStyle w:val="000000100000" w:firstRow="0" w:lastRow="0" w:firstColumn="0" w:lastColumn="0" w:oddVBand="0" w:evenVBand="0" w:oddHBand="1" w:evenHBand="0" w:firstRowFirstColumn="0" w:firstRowLastColumn="0" w:lastRowFirstColumn="0" w:lastRowLastColumn="0"/>
            </w:pPr>
            <w:r>
              <w:t>Oko pravé</w:t>
            </w:r>
          </w:p>
          <w:p w14:paraId="160C4D2E" w14:textId="26BCE7B8"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t>Poukaz na optickou pomůcku.</w:t>
            </w:r>
          </w:p>
        </w:tc>
      </w:tr>
      <w:tr w:rsidR="00084D5E" w14:paraId="615508BE"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19CCC1A" w14:textId="77777777" w:rsidR="00084D5E" w:rsidRPr="00A02175" w:rsidRDefault="00084D5E" w:rsidP="00084D5E">
            <w:r w:rsidRPr="00A02175">
              <w:t>OPT_OP_ODCHYLKAHORIZONTALNIPRISMA</w:t>
            </w:r>
          </w:p>
        </w:tc>
        <w:tc>
          <w:tcPr>
            <w:tcW w:w="2160" w:type="dxa"/>
          </w:tcPr>
          <w:p w14:paraId="674ECE3F"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NUMBER(5,2)</w:t>
            </w:r>
          </w:p>
        </w:tc>
        <w:tc>
          <w:tcPr>
            <w:tcW w:w="1800" w:type="dxa"/>
          </w:tcPr>
          <w:p w14:paraId="554B27B1"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10D24801" w14:textId="625F4E61" w:rsidR="00084D5E" w:rsidRDefault="00084D5E" w:rsidP="00875352">
            <w:pPr>
              <w:jc w:val="left"/>
              <w:cnfStyle w:val="000000010000" w:firstRow="0" w:lastRow="0" w:firstColumn="0" w:lastColumn="0" w:oddVBand="0" w:evenVBand="0" w:oddHBand="0" w:evenHBand="1" w:firstRowFirstColumn="0" w:firstRowLastColumn="0" w:lastRowFirstColumn="0" w:lastRowLastColumn="0"/>
            </w:pPr>
            <w:r>
              <w:t>Odchylka horizontální - prisma</w:t>
            </w:r>
          </w:p>
          <w:p w14:paraId="6E211B3D" w14:textId="77777777" w:rsidR="00084D5E" w:rsidRDefault="00084D5E" w:rsidP="00875352">
            <w:pPr>
              <w:jc w:val="left"/>
              <w:cnfStyle w:val="000000010000" w:firstRow="0" w:lastRow="0" w:firstColumn="0" w:lastColumn="0" w:oddVBand="0" w:evenVBand="0" w:oddHBand="0" w:evenHBand="1" w:firstRowFirstColumn="0" w:firstRowLastColumn="0" w:lastRowFirstColumn="0" w:lastRowLastColumn="0"/>
            </w:pPr>
            <w:r>
              <w:t>Oko pravé</w:t>
            </w:r>
          </w:p>
          <w:p w14:paraId="3F3EA537" w14:textId="071EDAF1"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t>Poukaz na optickou pomůcku.</w:t>
            </w:r>
          </w:p>
        </w:tc>
      </w:tr>
      <w:tr w:rsidR="00084D5E" w14:paraId="3650C4AD"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63D5218" w14:textId="77777777" w:rsidR="00084D5E" w:rsidRPr="00A02175" w:rsidRDefault="00084D5E" w:rsidP="00084D5E">
            <w:r w:rsidRPr="00A02175">
              <w:t>OPT_OP_PRISMADP</w:t>
            </w:r>
          </w:p>
        </w:tc>
        <w:tc>
          <w:tcPr>
            <w:tcW w:w="2160" w:type="dxa"/>
          </w:tcPr>
          <w:p w14:paraId="498319DE"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NUMBER(5,2)</w:t>
            </w:r>
          </w:p>
        </w:tc>
        <w:tc>
          <w:tcPr>
            <w:tcW w:w="1800" w:type="dxa"/>
          </w:tcPr>
          <w:p w14:paraId="45842780"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0490782C" w14:textId="37005DAD" w:rsidR="007D7C11" w:rsidRDefault="00F0394C" w:rsidP="00875352">
            <w:pPr>
              <w:jc w:val="left"/>
              <w:cnfStyle w:val="000000100000" w:firstRow="0" w:lastRow="0" w:firstColumn="0" w:lastColumn="0" w:oddVBand="0" w:evenVBand="0" w:oddHBand="1" w:evenHBand="0" w:firstRowFirstColumn="0" w:firstRowLastColumn="0" w:lastRowFirstColumn="0" w:lastRowLastColumn="0"/>
            </w:pPr>
            <w:r>
              <w:t>Prisma DP</w:t>
            </w:r>
          </w:p>
          <w:p w14:paraId="01077A77" w14:textId="776BFB31" w:rsidR="00084D5E"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 xml:space="preserve">Oko </w:t>
            </w:r>
            <w:r>
              <w:t>pravé</w:t>
            </w:r>
          </w:p>
          <w:p w14:paraId="73E51482" w14:textId="455DC8BA" w:rsidR="00875352"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Pr="00A02175">
              <w:t>oukaz na optickou pomůcku.</w:t>
            </w:r>
          </w:p>
        </w:tc>
      </w:tr>
      <w:tr w:rsidR="00084D5E" w14:paraId="2177E7B5"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395E7A7" w14:textId="77777777" w:rsidR="00084D5E" w:rsidRPr="00A02175" w:rsidRDefault="00084D5E" w:rsidP="00084D5E">
            <w:r w:rsidRPr="00A02175">
              <w:t>OPT_OP_PRISMABASIS</w:t>
            </w:r>
          </w:p>
        </w:tc>
        <w:tc>
          <w:tcPr>
            <w:tcW w:w="2160" w:type="dxa"/>
          </w:tcPr>
          <w:p w14:paraId="38E4E475"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NUMBER(3,0)</w:t>
            </w:r>
          </w:p>
        </w:tc>
        <w:tc>
          <w:tcPr>
            <w:tcW w:w="1800" w:type="dxa"/>
          </w:tcPr>
          <w:p w14:paraId="401D40D5"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3D4D0D89" w14:textId="7517A8A5" w:rsidR="00084D5E" w:rsidRPr="00A02175" w:rsidRDefault="00F0394C" w:rsidP="00875352">
            <w:pPr>
              <w:jc w:val="left"/>
              <w:cnfStyle w:val="000000010000" w:firstRow="0" w:lastRow="0" w:firstColumn="0" w:lastColumn="0" w:oddVBand="0" w:evenVBand="0" w:oddHBand="0" w:evenHBand="1" w:firstRowFirstColumn="0" w:firstRowLastColumn="0" w:lastRowFirstColumn="0" w:lastRowLastColumn="0"/>
            </w:pPr>
            <w:r>
              <w:t>Prisma BASIS</w:t>
            </w:r>
          </w:p>
          <w:p w14:paraId="71EF508F" w14:textId="77777777" w:rsidR="00084D5E"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 xml:space="preserve">Oko </w:t>
            </w:r>
            <w:r>
              <w:t>pravé</w:t>
            </w:r>
          </w:p>
          <w:p w14:paraId="500D18A9" w14:textId="04F28520" w:rsidR="00875352"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Pr="00A02175">
              <w:t>oukaz na optickou pomůcku.</w:t>
            </w:r>
          </w:p>
        </w:tc>
      </w:tr>
      <w:tr w:rsidR="00084D5E" w14:paraId="7F8BA9A8"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000DC34" w14:textId="77777777" w:rsidR="00084D5E" w:rsidRPr="00A02175" w:rsidRDefault="00084D5E" w:rsidP="00084D5E">
            <w:r w:rsidRPr="00A02175">
              <w:t>OPT_O</w:t>
            </w:r>
            <w:r>
              <w:t>L</w:t>
            </w:r>
            <w:r w:rsidRPr="00A02175">
              <w:t>_SFERADIOP</w:t>
            </w:r>
          </w:p>
        </w:tc>
        <w:tc>
          <w:tcPr>
            <w:tcW w:w="2160" w:type="dxa"/>
          </w:tcPr>
          <w:p w14:paraId="0C0C7B61"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NUMBER(5,2)</w:t>
            </w:r>
          </w:p>
        </w:tc>
        <w:tc>
          <w:tcPr>
            <w:tcW w:w="1800" w:type="dxa"/>
          </w:tcPr>
          <w:p w14:paraId="55E5EC76"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70AD5BDB"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Sféra dioptrie</w:t>
            </w:r>
          </w:p>
          <w:p w14:paraId="45A9DD77"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 xml:space="preserve">Oko </w:t>
            </w:r>
            <w:r>
              <w:t>levé</w:t>
            </w:r>
          </w:p>
          <w:p w14:paraId="20A1F047"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Poukaz na optickou pomůcku.</w:t>
            </w:r>
          </w:p>
        </w:tc>
      </w:tr>
      <w:tr w:rsidR="00084D5E" w14:paraId="5A684991"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BF89861" w14:textId="77777777" w:rsidR="00084D5E" w:rsidRPr="00A02175" w:rsidRDefault="00084D5E" w:rsidP="00084D5E">
            <w:r w:rsidRPr="00A02175">
              <w:t>OPT_O</w:t>
            </w:r>
            <w:r>
              <w:t>L</w:t>
            </w:r>
            <w:r w:rsidRPr="00A02175">
              <w:t>_CYLINDRDP</w:t>
            </w:r>
          </w:p>
        </w:tc>
        <w:tc>
          <w:tcPr>
            <w:tcW w:w="2160" w:type="dxa"/>
          </w:tcPr>
          <w:p w14:paraId="7AFA8EF0"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NUMBER(5,2)</w:t>
            </w:r>
          </w:p>
        </w:tc>
        <w:tc>
          <w:tcPr>
            <w:tcW w:w="1800" w:type="dxa"/>
          </w:tcPr>
          <w:p w14:paraId="794A74E3"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3873114A"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Cylindr DP</w:t>
            </w:r>
          </w:p>
          <w:p w14:paraId="316B2238"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 xml:space="preserve">Oko </w:t>
            </w:r>
            <w:r>
              <w:t>levé</w:t>
            </w:r>
          </w:p>
          <w:p w14:paraId="760C8C1E"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lastRenderedPageBreak/>
              <w:t>Poukaz na optickou pomůcku.</w:t>
            </w:r>
          </w:p>
        </w:tc>
      </w:tr>
      <w:tr w:rsidR="00084D5E" w14:paraId="0E5D5CB1"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DDB2474" w14:textId="77777777" w:rsidR="00084D5E" w:rsidRPr="00A02175" w:rsidRDefault="00084D5E" w:rsidP="00084D5E">
            <w:r w:rsidRPr="00A02175">
              <w:lastRenderedPageBreak/>
              <w:t>OPT_O</w:t>
            </w:r>
            <w:r>
              <w:t>L</w:t>
            </w:r>
            <w:r w:rsidRPr="00A02175">
              <w:t>_CYLINDROSA</w:t>
            </w:r>
          </w:p>
        </w:tc>
        <w:tc>
          <w:tcPr>
            <w:tcW w:w="2160" w:type="dxa"/>
          </w:tcPr>
          <w:p w14:paraId="0B125BBF"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NUMBER(5,2)</w:t>
            </w:r>
          </w:p>
        </w:tc>
        <w:tc>
          <w:tcPr>
            <w:tcW w:w="1800" w:type="dxa"/>
          </w:tcPr>
          <w:p w14:paraId="5A566D8D"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w:t>
            </w:r>
            <w:r>
              <w:t>s</w:t>
            </w:r>
            <w:proofErr w:type="spellEnd"/>
          </w:p>
        </w:tc>
        <w:tc>
          <w:tcPr>
            <w:tcW w:w="3150" w:type="dxa"/>
          </w:tcPr>
          <w:p w14:paraId="40B598C8"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Cylindr osa</w:t>
            </w:r>
          </w:p>
          <w:p w14:paraId="11B31357"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 xml:space="preserve">Oko </w:t>
            </w:r>
            <w:r>
              <w:t>levé</w:t>
            </w:r>
          </w:p>
          <w:p w14:paraId="1DF9AC8D"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Poukaz na optickou pomůcku.</w:t>
            </w:r>
          </w:p>
        </w:tc>
      </w:tr>
      <w:tr w:rsidR="00084D5E" w14:paraId="301186AE"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EB9A002" w14:textId="77777777" w:rsidR="00084D5E" w:rsidRPr="00A02175" w:rsidRDefault="00084D5E" w:rsidP="00084D5E">
            <w:r w:rsidRPr="00A02175">
              <w:t>OPT_O</w:t>
            </w:r>
            <w:r>
              <w:t>L</w:t>
            </w:r>
            <w:r w:rsidRPr="00A02175">
              <w:t>_ADDICE</w:t>
            </w:r>
          </w:p>
        </w:tc>
        <w:tc>
          <w:tcPr>
            <w:tcW w:w="2160" w:type="dxa"/>
          </w:tcPr>
          <w:p w14:paraId="223C3EED"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NUMBER(5,2)</w:t>
            </w:r>
          </w:p>
        </w:tc>
        <w:tc>
          <w:tcPr>
            <w:tcW w:w="1800" w:type="dxa"/>
          </w:tcPr>
          <w:p w14:paraId="7C46C789"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4261D0E0"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proofErr w:type="spellStart"/>
            <w:r w:rsidRPr="00A02175">
              <w:t>Addice</w:t>
            </w:r>
            <w:proofErr w:type="spellEnd"/>
          </w:p>
          <w:p w14:paraId="3D96EFD3"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 xml:space="preserve">Oko </w:t>
            </w:r>
            <w:r>
              <w:t>levé</w:t>
            </w:r>
          </w:p>
          <w:p w14:paraId="627B524F"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Poukaz na optickou pomůcku.</w:t>
            </w:r>
          </w:p>
        </w:tc>
      </w:tr>
      <w:tr w:rsidR="00084D5E" w14:paraId="580A15AE"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B687CDB" w14:textId="77777777" w:rsidR="00084D5E" w:rsidRPr="00A02175" w:rsidRDefault="00084D5E" w:rsidP="00084D5E">
            <w:r w:rsidRPr="00A02175">
              <w:t>OPT_O</w:t>
            </w:r>
            <w:r>
              <w:t>L</w:t>
            </w:r>
            <w:r w:rsidRPr="00A02175">
              <w:t>_ODCHYLKAVERTIKALNI</w:t>
            </w:r>
          </w:p>
        </w:tc>
        <w:tc>
          <w:tcPr>
            <w:tcW w:w="2160" w:type="dxa"/>
          </w:tcPr>
          <w:p w14:paraId="628AA783"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VARCHAR2(10 CHAR)</w:t>
            </w:r>
          </w:p>
        </w:tc>
        <w:tc>
          <w:tcPr>
            <w:tcW w:w="1800" w:type="dxa"/>
          </w:tcPr>
          <w:p w14:paraId="7C493124"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0DC4492F" w14:textId="77777777" w:rsidR="00084D5E" w:rsidRDefault="00084D5E" w:rsidP="00875352">
            <w:pPr>
              <w:jc w:val="left"/>
              <w:cnfStyle w:val="000000100000" w:firstRow="0" w:lastRow="0" w:firstColumn="0" w:lastColumn="0" w:oddVBand="0" w:evenVBand="0" w:oddHBand="1" w:evenHBand="0" w:firstRowFirstColumn="0" w:firstRowLastColumn="0" w:lastRowFirstColumn="0" w:lastRowLastColumn="0"/>
            </w:pPr>
            <w:r>
              <w:t>Odchylka vertikální</w:t>
            </w:r>
          </w:p>
          <w:p w14:paraId="3E38554F" w14:textId="50DAC840" w:rsidR="00084D5E" w:rsidRDefault="00084D5E" w:rsidP="00875352">
            <w:pPr>
              <w:jc w:val="left"/>
              <w:cnfStyle w:val="000000100000" w:firstRow="0" w:lastRow="0" w:firstColumn="0" w:lastColumn="0" w:oddVBand="0" w:evenVBand="0" w:oddHBand="1" w:evenHBand="0" w:firstRowFirstColumn="0" w:firstRowLastColumn="0" w:lastRowFirstColumn="0" w:lastRowLastColumn="0"/>
            </w:pPr>
            <w:r>
              <w:t>Oko levé</w:t>
            </w:r>
          </w:p>
          <w:p w14:paraId="1EEF2924" w14:textId="122D8B3F"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t>Poukaz na optickou pomůcku.</w:t>
            </w:r>
          </w:p>
        </w:tc>
      </w:tr>
      <w:tr w:rsidR="00084D5E" w14:paraId="29F9E115"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5EE989E" w14:textId="77777777" w:rsidR="00084D5E" w:rsidRPr="00A02175" w:rsidRDefault="00084D5E" w:rsidP="00084D5E">
            <w:r w:rsidRPr="00A02175">
              <w:t>OPT_O</w:t>
            </w:r>
            <w:r>
              <w:t>L</w:t>
            </w:r>
            <w:r w:rsidRPr="00A02175">
              <w:t>_ODCHYLKAVERTIKALNIPRISMA</w:t>
            </w:r>
          </w:p>
        </w:tc>
        <w:tc>
          <w:tcPr>
            <w:tcW w:w="2160" w:type="dxa"/>
          </w:tcPr>
          <w:p w14:paraId="7D61A828"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NUMBER(5,2)</w:t>
            </w:r>
          </w:p>
        </w:tc>
        <w:tc>
          <w:tcPr>
            <w:tcW w:w="1800" w:type="dxa"/>
          </w:tcPr>
          <w:p w14:paraId="267D00AB"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7843B7AA" w14:textId="77777777" w:rsidR="00084D5E" w:rsidRDefault="00084D5E" w:rsidP="00875352">
            <w:pPr>
              <w:jc w:val="left"/>
              <w:cnfStyle w:val="000000010000" w:firstRow="0" w:lastRow="0" w:firstColumn="0" w:lastColumn="0" w:oddVBand="0" w:evenVBand="0" w:oddHBand="0" w:evenHBand="1" w:firstRowFirstColumn="0" w:firstRowLastColumn="0" w:lastRowFirstColumn="0" w:lastRowLastColumn="0"/>
            </w:pPr>
            <w:r>
              <w:t>Odchylka vertikální - prisma</w:t>
            </w:r>
          </w:p>
          <w:p w14:paraId="58E9F569" w14:textId="79AFFF0B" w:rsidR="00084D5E" w:rsidRDefault="00084D5E" w:rsidP="00875352">
            <w:pPr>
              <w:jc w:val="left"/>
              <w:cnfStyle w:val="000000010000" w:firstRow="0" w:lastRow="0" w:firstColumn="0" w:lastColumn="0" w:oddVBand="0" w:evenVBand="0" w:oddHBand="0" w:evenHBand="1" w:firstRowFirstColumn="0" w:firstRowLastColumn="0" w:lastRowFirstColumn="0" w:lastRowLastColumn="0"/>
            </w:pPr>
            <w:r>
              <w:t>Oko levé</w:t>
            </w:r>
          </w:p>
          <w:p w14:paraId="248F5699" w14:textId="2278925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t>Poukaz na optickou pomůcku.</w:t>
            </w:r>
          </w:p>
        </w:tc>
      </w:tr>
      <w:tr w:rsidR="00084D5E" w14:paraId="4779885D"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723CB0A0" w14:textId="77777777" w:rsidR="00084D5E" w:rsidRPr="00A02175" w:rsidRDefault="00084D5E" w:rsidP="00084D5E">
            <w:r w:rsidRPr="00A02175">
              <w:t>OPT_O</w:t>
            </w:r>
            <w:r>
              <w:t>L</w:t>
            </w:r>
            <w:r w:rsidRPr="00A02175">
              <w:t>_ODCHYLKAHORIZONTALNI</w:t>
            </w:r>
          </w:p>
        </w:tc>
        <w:tc>
          <w:tcPr>
            <w:tcW w:w="2160" w:type="dxa"/>
          </w:tcPr>
          <w:p w14:paraId="1D50EDB4"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VARCHAR2(10 CHAR)</w:t>
            </w:r>
          </w:p>
        </w:tc>
        <w:tc>
          <w:tcPr>
            <w:tcW w:w="1800" w:type="dxa"/>
          </w:tcPr>
          <w:p w14:paraId="44BBC45E"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0692DB3E" w14:textId="77777777" w:rsidR="00084D5E" w:rsidRDefault="00084D5E" w:rsidP="00875352">
            <w:pPr>
              <w:jc w:val="left"/>
              <w:cnfStyle w:val="000000100000" w:firstRow="0" w:lastRow="0" w:firstColumn="0" w:lastColumn="0" w:oddVBand="0" w:evenVBand="0" w:oddHBand="1" w:evenHBand="0" w:firstRowFirstColumn="0" w:firstRowLastColumn="0" w:lastRowFirstColumn="0" w:lastRowLastColumn="0"/>
            </w:pPr>
            <w:r>
              <w:t>Odchylka horizontální</w:t>
            </w:r>
          </w:p>
          <w:p w14:paraId="4AF17F83" w14:textId="2834FD40" w:rsidR="00084D5E" w:rsidRDefault="00084D5E" w:rsidP="00875352">
            <w:pPr>
              <w:jc w:val="left"/>
              <w:cnfStyle w:val="000000100000" w:firstRow="0" w:lastRow="0" w:firstColumn="0" w:lastColumn="0" w:oddVBand="0" w:evenVBand="0" w:oddHBand="1" w:evenHBand="0" w:firstRowFirstColumn="0" w:firstRowLastColumn="0" w:lastRowFirstColumn="0" w:lastRowLastColumn="0"/>
            </w:pPr>
            <w:r>
              <w:t>Oko levé</w:t>
            </w:r>
          </w:p>
          <w:p w14:paraId="726929E7" w14:textId="2DB5A1F4"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t>Poukaz na optickou pomůcku.</w:t>
            </w:r>
          </w:p>
        </w:tc>
      </w:tr>
      <w:tr w:rsidR="00084D5E" w14:paraId="15CE3F87"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C7144F5" w14:textId="77777777" w:rsidR="00084D5E" w:rsidRPr="00A02175" w:rsidRDefault="00084D5E" w:rsidP="00084D5E">
            <w:r w:rsidRPr="00A02175">
              <w:t>OPT_O</w:t>
            </w:r>
            <w:r>
              <w:t>L</w:t>
            </w:r>
            <w:r w:rsidRPr="00A02175">
              <w:t>_ODCHYLKAHORIZONTALNIPRISMA</w:t>
            </w:r>
          </w:p>
        </w:tc>
        <w:tc>
          <w:tcPr>
            <w:tcW w:w="2160" w:type="dxa"/>
          </w:tcPr>
          <w:p w14:paraId="406F376E"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NUMBER(5,2)</w:t>
            </w:r>
          </w:p>
        </w:tc>
        <w:tc>
          <w:tcPr>
            <w:tcW w:w="1800" w:type="dxa"/>
          </w:tcPr>
          <w:p w14:paraId="05AE5B4B"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2C12CD8E" w14:textId="77777777" w:rsidR="00084D5E" w:rsidRDefault="00084D5E" w:rsidP="00875352">
            <w:pPr>
              <w:jc w:val="left"/>
              <w:cnfStyle w:val="000000010000" w:firstRow="0" w:lastRow="0" w:firstColumn="0" w:lastColumn="0" w:oddVBand="0" w:evenVBand="0" w:oddHBand="0" w:evenHBand="1" w:firstRowFirstColumn="0" w:firstRowLastColumn="0" w:lastRowFirstColumn="0" w:lastRowLastColumn="0"/>
            </w:pPr>
            <w:r>
              <w:t>Odchylka horizontální - prisma</w:t>
            </w:r>
          </w:p>
          <w:p w14:paraId="6864981A" w14:textId="581BFCED" w:rsidR="00084D5E" w:rsidRDefault="00084D5E" w:rsidP="00875352">
            <w:pPr>
              <w:jc w:val="left"/>
              <w:cnfStyle w:val="000000010000" w:firstRow="0" w:lastRow="0" w:firstColumn="0" w:lastColumn="0" w:oddVBand="0" w:evenVBand="0" w:oddHBand="0" w:evenHBand="1" w:firstRowFirstColumn="0" w:firstRowLastColumn="0" w:lastRowFirstColumn="0" w:lastRowLastColumn="0"/>
            </w:pPr>
            <w:r>
              <w:t>Oko levé</w:t>
            </w:r>
          </w:p>
          <w:p w14:paraId="0CF1080B" w14:textId="762BFD4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t>Poukaz na optickou pomůcku.</w:t>
            </w:r>
          </w:p>
        </w:tc>
      </w:tr>
      <w:tr w:rsidR="00084D5E" w14:paraId="51EB390C"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467D3FE" w14:textId="77777777" w:rsidR="00084D5E" w:rsidRPr="00A02175" w:rsidRDefault="00084D5E" w:rsidP="00084D5E">
            <w:r w:rsidRPr="00A02175">
              <w:t>OPT_O</w:t>
            </w:r>
            <w:r>
              <w:t>L</w:t>
            </w:r>
            <w:r w:rsidRPr="00A02175">
              <w:t>_PRISMADP</w:t>
            </w:r>
          </w:p>
        </w:tc>
        <w:tc>
          <w:tcPr>
            <w:tcW w:w="2160" w:type="dxa"/>
          </w:tcPr>
          <w:p w14:paraId="3E3C88B9"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NUMBER(5,2)</w:t>
            </w:r>
          </w:p>
        </w:tc>
        <w:tc>
          <w:tcPr>
            <w:tcW w:w="1800" w:type="dxa"/>
          </w:tcPr>
          <w:p w14:paraId="3355E5B1"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7B8CDCA6" w14:textId="299482D2" w:rsidR="00F0394C" w:rsidRDefault="00F0394C" w:rsidP="00875352">
            <w:pPr>
              <w:jc w:val="left"/>
              <w:cnfStyle w:val="000000100000" w:firstRow="0" w:lastRow="0" w:firstColumn="0" w:lastColumn="0" w:oddVBand="0" w:evenVBand="0" w:oddHBand="1" w:evenHBand="0" w:firstRowFirstColumn="0" w:firstRowLastColumn="0" w:lastRowFirstColumn="0" w:lastRowLastColumn="0"/>
            </w:pPr>
            <w:r>
              <w:t>Prisma DP</w:t>
            </w:r>
          </w:p>
          <w:p w14:paraId="3109DC54" w14:textId="144D7BA3" w:rsidR="00084D5E"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 xml:space="preserve">Oko </w:t>
            </w:r>
            <w:r w:rsidR="00F0394C">
              <w:t>levé</w:t>
            </w:r>
          </w:p>
          <w:p w14:paraId="643EA274" w14:textId="62564D38" w:rsidR="00875352"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Pr="00A02175">
              <w:t>oukaz na optickou pomůcku.</w:t>
            </w:r>
          </w:p>
        </w:tc>
      </w:tr>
      <w:tr w:rsidR="00084D5E" w14:paraId="641862CD"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7F85ECB" w14:textId="77777777" w:rsidR="00084D5E" w:rsidRPr="00A02175" w:rsidRDefault="00084D5E" w:rsidP="00084D5E">
            <w:r w:rsidRPr="00A02175">
              <w:t>OPT_O</w:t>
            </w:r>
            <w:r>
              <w:t>L</w:t>
            </w:r>
            <w:r w:rsidRPr="00A02175">
              <w:t>_PRISMABASIS</w:t>
            </w:r>
          </w:p>
        </w:tc>
        <w:tc>
          <w:tcPr>
            <w:tcW w:w="2160" w:type="dxa"/>
          </w:tcPr>
          <w:p w14:paraId="1E597EFE"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NUMBER(3,0)</w:t>
            </w:r>
          </w:p>
        </w:tc>
        <w:tc>
          <w:tcPr>
            <w:tcW w:w="1800" w:type="dxa"/>
          </w:tcPr>
          <w:p w14:paraId="6A69A9AB"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54FFEA44" w14:textId="7E53D464" w:rsidR="00F0394C" w:rsidRDefault="00F0394C" w:rsidP="00875352">
            <w:pPr>
              <w:jc w:val="left"/>
              <w:cnfStyle w:val="000000010000" w:firstRow="0" w:lastRow="0" w:firstColumn="0" w:lastColumn="0" w:oddVBand="0" w:evenVBand="0" w:oddHBand="0" w:evenHBand="1" w:firstRowFirstColumn="0" w:firstRowLastColumn="0" w:lastRowFirstColumn="0" w:lastRowLastColumn="0"/>
            </w:pPr>
            <w:r>
              <w:t>Prisma BASIS</w:t>
            </w:r>
          </w:p>
          <w:p w14:paraId="6FCC65B4" w14:textId="416B85FC" w:rsidR="00084D5E"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lastRenderedPageBreak/>
              <w:t xml:space="preserve">Oko </w:t>
            </w:r>
            <w:r w:rsidR="00F0394C">
              <w:t>levé</w:t>
            </w:r>
          </w:p>
          <w:p w14:paraId="54D0AA0C" w14:textId="0F668AAD" w:rsidR="00875352"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Pr="00A02175">
              <w:t>oukaz na optickou pomůcku.</w:t>
            </w:r>
          </w:p>
        </w:tc>
      </w:tr>
      <w:tr w:rsidR="00084D5E" w14:paraId="5D610EF4"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6934783" w14:textId="77777777" w:rsidR="00084D5E" w:rsidRPr="00A02175" w:rsidRDefault="00084D5E" w:rsidP="00084D5E">
            <w:r w:rsidRPr="00A02175">
              <w:lastRenderedPageBreak/>
              <w:t>FON_INDIKACNISKUPINA_KOD</w:t>
            </w:r>
          </w:p>
        </w:tc>
        <w:tc>
          <w:tcPr>
            <w:tcW w:w="2160" w:type="dxa"/>
          </w:tcPr>
          <w:p w14:paraId="2B2B3BCA"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VARCHAR2(7 CHAR)</w:t>
            </w:r>
          </w:p>
        </w:tc>
        <w:tc>
          <w:tcPr>
            <w:tcW w:w="1800" w:type="dxa"/>
          </w:tcPr>
          <w:p w14:paraId="34A18E00"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2EC048B8" w14:textId="77777777" w:rsidR="00875352" w:rsidRDefault="00084D5E" w:rsidP="0087535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Indikační skupina</w:t>
            </w:r>
          </w:p>
          <w:p w14:paraId="34D152C5" w14:textId="574FF9AA" w:rsidR="00084D5E" w:rsidRPr="006712D2" w:rsidRDefault="00875352" w:rsidP="0087535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w:t>
            </w:r>
            <w:r w:rsidR="00084D5E">
              <w:rPr>
                <w:rFonts w:ascii="Calibri" w:eastAsia="Times New Roman" w:hAnsi="Calibri" w:cs="Calibri"/>
                <w:color w:val="000000"/>
              </w:rPr>
              <w:t>oukaz na foniatrickou pomůcku</w:t>
            </w:r>
          </w:p>
        </w:tc>
      </w:tr>
      <w:tr w:rsidR="00084D5E" w14:paraId="6265684F"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F879A1A" w14:textId="77777777" w:rsidR="00084D5E" w:rsidRPr="00A02175" w:rsidRDefault="00084D5E" w:rsidP="00084D5E">
            <w:r w:rsidRPr="00A02175">
              <w:t>PACIENT_CP</w:t>
            </w:r>
          </w:p>
        </w:tc>
        <w:tc>
          <w:tcPr>
            <w:tcW w:w="2160" w:type="dxa"/>
          </w:tcPr>
          <w:p w14:paraId="402FD420"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VARCHAR2(10 CHAR)</w:t>
            </w:r>
          </w:p>
        </w:tc>
        <w:tc>
          <w:tcPr>
            <w:tcW w:w="1800" w:type="dxa"/>
          </w:tcPr>
          <w:p w14:paraId="05E9B30F"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7186FB59"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Číslo pojištěnce</w:t>
            </w:r>
          </w:p>
        </w:tc>
      </w:tr>
      <w:tr w:rsidR="00084D5E" w14:paraId="4A5E1AD8"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75F9CF4" w14:textId="77777777" w:rsidR="00084D5E" w:rsidRPr="00A02175" w:rsidRDefault="00084D5E" w:rsidP="00084D5E">
            <w:r w:rsidRPr="00A02175">
              <w:t>PACIENT_POHLAVI</w:t>
            </w:r>
          </w:p>
        </w:tc>
        <w:tc>
          <w:tcPr>
            <w:tcW w:w="2160" w:type="dxa"/>
          </w:tcPr>
          <w:p w14:paraId="5A1518F3"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NUMBER</w:t>
            </w:r>
          </w:p>
        </w:tc>
        <w:tc>
          <w:tcPr>
            <w:tcW w:w="1800" w:type="dxa"/>
          </w:tcPr>
          <w:p w14:paraId="766B1A16"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05D4A8D8"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Pohlaví pacienta</w:t>
            </w:r>
          </w:p>
        </w:tc>
      </w:tr>
      <w:tr w:rsidR="00084D5E" w14:paraId="4ACED4EC"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738A909" w14:textId="77777777" w:rsidR="00084D5E" w:rsidRPr="00A02175" w:rsidRDefault="00084D5E" w:rsidP="00084D5E">
            <w:r w:rsidRPr="00A02175">
              <w:t>PACIENT_HMOTNOST</w:t>
            </w:r>
          </w:p>
        </w:tc>
        <w:tc>
          <w:tcPr>
            <w:tcW w:w="2160" w:type="dxa"/>
          </w:tcPr>
          <w:p w14:paraId="73B98C91"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NUMBER(6,3)</w:t>
            </w:r>
          </w:p>
        </w:tc>
        <w:tc>
          <w:tcPr>
            <w:tcW w:w="1800" w:type="dxa"/>
          </w:tcPr>
          <w:p w14:paraId="30528FC3"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6A61F3B2"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Hmotnost pacienta</w:t>
            </w:r>
          </w:p>
        </w:tc>
      </w:tr>
      <w:tr w:rsidR="00084D5E" w14:paraId="6BF4D12A"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7BCB32BB" w14:textId="77777777" w:rsidR="00084D5E" w:rsidRPr="00A02175" w:rsidRDefault="00084D5E" w:rsidP="00084D5E">
            <w:r w:rsidRPr="00A02175">
              <w:t>PACIENT_KONTAKTNIADRESA</w:t>
            </w:r>
          </w:p>
        </w:tc>
        <w:tc>
          <w:tcPr>
            <w:tcW w:w="2160" w:type="dxa"/>
          </w:tcPr>
          <w:p w14:paraId="3D661756"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VARCHAR2(1024 CHAR)</w:t>
            </w:r>
          </w:p>
        </w:tc>
        <w:tc>
          <w:tcPr>
            <w:tcW w:w="1800" w:type="dxa"/>
          </w:tcPr>
          <w:p w14:paraId="109A0B32"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00AC458D"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Kontaktní adresa pacienta</w:t>
            </w:r>
          </w:p>
        </w:tc>
      </w:tr>
      <w:tr w:rsidR="00084D5E" w14:paraId="38E2B2A8"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A093923" w14:textId="77777777" w:rsidR="00084D5E" w:rsidRPr="00A02175" w:rsidRDefault="00084D5E" w:rsidP="00084D5E">
            <w:r w:rsidRPr="00A02175">
              <w:t>PACIENT_EMAIL</w:t>
            </w:r>
          </w:p>
        </w:tc>
        <w:tc>
          <w:tcPr>
            <w:tcW w:w="2160" w:type="dxa"/>
          </w:tcPr>
          <w:p w14:paraId="3EE1C2EA"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VARCHAR2(256 CHAR)</w:t>
            </w:r>
          </w:p>
        </w:tc>
        <w:tc>
          <w:tcPr>
            <w:tcW w:w="1800" w:type="dxa"/>
          </w:tcPr>
          <w:p w14:paraId="75FF649E"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61C40AE4"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Email pacienta</w:t>
            </w:r>
          </w:p>
        </w:tc>
      </w:tr>
      <w:tr w:rsidR="00084D5E" w14:paraId="5B02F02E"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BECAB19" w14:textId="77777777" w:rsidR="00084D5E" w:rsidRPr="00A02175" w:rsidRDefault="00084D5E" w:rsidP="00084D5E">
            <w:r w:rsidRPr="00A02175">
              <w:t>PACIENT_TELEFON</w:t>
            </w:r>
          </w:p>
        </w:tc>
        <w:tc>
          <w:tcPr>
            <w:tcW w:w="2160" w:type="dxa"/>
          </w:tcPr>
          <w:p w14:paraId="716CD6A4"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VARCHAR2(20 CHAR)</w:t>
            </w:r>
          </w:p>
        </w:tc>
        <w:tc>
          <w:tcPr>
            <w:tcW w:w="1800" w:type="dxa"/>
          </w:tcPr>
          <w:p w14:paraId="77733574"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19D6A84A"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Telefon pacienta</w:t>
            </w:r>
          </w:p>
        </w:tc>
      </w:tr>
      <w:tr w:rsidR="00084D5E" w14:paraId="16F848F1"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AC4F1A0" w14:textId="77777777" w:rsidR="00084D5E" w:rsidRPr="00A02175" w:rsidRDefault="00084D5E" w:rsidP="00084D5E">
            <w:r w:rsidRPr="00A02175">
              <w:t>ZP_ID</w:t>
            </w:r>
          </w:p>
        </w:tc>
        <w:tc>
          <w:tcPr>
            <w:tcW w:w="2160" w:type="dxa"/>
          </w:tcPr>
          <w:p w14:paraId="10764398"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VARCHAR2(50 CHAR)</w:t>
            </w:r>
          </w:p>
        </w:tc>
        <w:tc>
          <w:tcPr>
            <w:tcW w:w="1800" w:type="dxa"/>
          </w:tcPr>
          <w:p w14:paraId="240BE81A"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77D3E4AA"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Kód zdravotní pojišťovny</w:t>
            </w:r>
          </w:p>
        </w:tc>
      </w:tr>
      <w:tr w:rsidR="00084D5E" w14:paraId="7AED4703"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E1310B4" w14:textId="77777777" w:rsidR="00084D5E" w:rsidRPr="00A02175" w:rsidRDefault="00084D5E" w:rsidP="00084D5E">
            <w:r w:rsidRPr="00A02175">
              <w:t>DRUHPOJISTENI</w:t>
            </w:r>
          </w:p>
        </w:tc>
        <w:tc>
          <w:tcPr>
            <w:tcW w:w="2160" w:type="dxa"/>
          </w:tcPr>
          <w:p w14:paraId="4C74AA59"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NUMBER</w:t>
            </w:r>
          </w:p>
        </w:tc>
        <w:tc>
          <w:tcPr>
            <w:tcW w:w="1800" w:type="dxa"/>
          </w:tcPr>
          <w:p w14:paraId="32B7F3D2"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561190CF"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Druh pojištění</w:t>
            </w:r>
          </w:p>
        </w:tc>
      </w:tr>
      <w:tr w:rsidR="00084D5E" w14:paraId="50FA859E"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7BCA3AEB" w14:textId="77777777" w:rsidR="00084D5E" w:rsidRPr="00A02175" w:rsidRDefault="00084D5E" w:rsidP="00084D5E">
            <w:r w:rsidRPr="00A02175">
              <w:t>DATUMUPLATNENI</w:t>
            </w:r>
          </w:p>
        </w:tc>
        <w:tc>
          <w:tcPr>
            <w:tcW w:w="2160" w:type="dxa"/>
          </w:tcPr>
          <w:p w14:paraId="18433AE4" w14:textId="576FB569" w:rsidR="00084D5E" w:rsidRPr="00A02175" w:rsidRDefault="001F6F26" w:rsidP="00084D5E">
            <w:pPr>
              <w:cnfStyle w:val="000000010000" w:firstRow="0" w:lastRow="0" w:firstColumn="0" w:lastColumn="0" w:oddVBand="0" w:evenVBand="0" w:oddHBand="0" w:evenHBand="1" w:firstRowFirstColumn="0" w:firstRowLastColumn="0" w:lastRowFirstColumn="0" w:lastRowLastColumn="0"/>
            </w:pPr>
            <w:r w:rsidRPr="001F6F26">
              <w:t>VARCHAR2(10)</w:t>
            </w:r>
          </w:p>
        </w:tc>
        <w:tc>
          <w:tcPr>
            <w:tcW w:w="1800" w:type="dxa"/>
          </w:tcPr>
          <w:p w14:paraId="6636F77F"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65C1A597"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Datum uplatnění poukazu</w:t>
            </w:r>
          </w:p>
        </w:tc>
      </w:tr>
      <w:tr w:rsidR="00084D5E" w14:paraId="7B7ACE6B"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5E4F097" w14:textId="77777777" w:rsidR="00084D5E" w:rsidRPr="00A02175" w:rsidRDefault="00084D5E" w:rsidP="00084D5E">
            <w:r w:rsidRPr="00A02175">
              <w:t>POZN_PRED</w:t>
            </w:r>
          </w:p>
        </w:tc>
        <w:tc>
          <w:tcPr>
            <w:tcW w:w="2160" w:type="dxa"/>
          </w:tcPr>
          <w:p w14:paraId="2AEEA3CD" w14:textId="64FE09AD" w:rsidR="00084D5E" w:rsidRPr="00A02175" w:rsidRDefault="00537F6B" w:rsidP="00084D5E">
            <w:pPr>
              <w:cnfStyle w:val="000000100000" w:firstRow="0" w:lastRow="0" w:firstColumn="0" w:lastColumn="0" w:oddVBand="0" w:evenVBand="0" w:oddHBand="1" w:evenHBand="0" w:firstRowFirstColumn="0" w:firstRowLastColumn="0" w:lastRowFirstColumn="0" w:lastRowLastColumn="0"/>
            </w:pPr>
            <w:r w:rsidRPr="00537F6B">
              <w:t>VARCHAR2(1000 CHAR)</w:t>
            </w:r>
          </w:p>
        </w:tc>
        <w:tc>
          <w:tcPr>
            <w:tcW w:w="1800" w:type="dxa"/>
          </w:tcPr>
          <w:p w14:paraId="200ECC3C"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72BDEEB0"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Poznámka předepisujícího pro zdravotní pojišťovnu</w:t>
            </w:r>
          </w:p>
        </w:tc>
      </w:tr>
      <w:tr w:rsidR="00084D5E" w14:paraId="75F6092B"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14DE212" w14:textId="77777777" w:rsidR="00084D5E" w:rsidRPr="00A02175" w:rsidRDefault="00084D5E" w:rsidP="00084D5E">
            <w:r w:rsidRPr="00A02175">
              <w:t>POZN_ZP</w:t>
            </w:r>
          </w:p>
        </w:tc>
        <w:tc>
          <w:tcPr>
            <w:tcW w:w="2160" w:type="dxa"/>
          </w:tcPr>
          <w:p w14:paraId="13E6A87B" w14:textId="3A29246F" w:rsidR="00084D5E" w:rsidRPr="00A02175" w:rsidRDefault="00537F6B" w:rsidP="00084D5E">
            <w:pPr>
              <w:cnfStyle w:val="000000010000" w:firstRow="0" w:lastRow="0" w:firstColumn="0" w:lastColumn="0" w:oddVBand="0" w:evenVBand="0" w:oddHBand="0" w:evenHBand="1" w:firstRowFirstColumn="0" w:firstRowLastColumn="0" w:lastRowFirstColumn="0" w:lastRowLastColumn="0"/>
            </w:pPr>
            <w:r w:rsidRPr="00537F6B">
              <w:t>VARCHAR2(1000 CHAR)</w:t>
            </w:r>
          </w:p>
        </w:tc>
        <w:tc>
          <w:tcPr>
            <w:tcW w:w="1800" w:type="dxa"/>
          </w:tcPr>
          <w:p w14:paraId="12DA254B"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55D560F9"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Poznámka zdravotní pojišťovny pro předepisujícího</w:t>
            </w:r>
          </w:p>
        </w:tc>
      </w:tr>
      <w:tr w:rsidR="00084D5E" w14:paraId="40F01BDC"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7ACAB938" w14:textId="77777777" w:rsidR="00084D5E" w:rsidRPr="00A02175" w:rsidRDefault="00084D5E" w:rsidP="00084D5E">
            <w:r w:rsidRPr="00A02175">
              <w:t>PRED_JMENO_JMENA</w:t>
            </w:r>
          </w:p>
        </w:tc>
        <w:tc>
          <w:tcPr>
            <w:tcW w:w="2160" w:type="dxa"/>
          </w:tcPr>
          <w:p w14:paraId="4E308A43"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VARCHAR2(24 CHAR)</w:t>
            </w:r>
          </w:p>
        </w:tc>
        <w:tc>
          <w:tcPr>
            <w:tcW w:w="1800" w:type="dxa"/>
          </w:tcPr>
          <w:p w14:paraId="3734FBFD"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06B3F5FA" w14:textId="38C065B7" w:rsidR="00084D5E"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00084D5E" w:rsidRPr="00A02175">
              <w:t>ředepisující - jméno/jména</w:t>
            </w:r>
          </w:p>
        </w:tc>
      </w:tr>
      <w:tr w:rsidR="00084D5E" w14:paraId="52DE03A3"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669AEEC" w14:textId="77777777" w:rsidR="00084D5E" w:rsidRPr="00A02175" w:rsidRDefault="00084D5E" w:rsidP="00084D5E">
            <w:r w:rsidRPr="00A02175">
              <w:t>PRED_JMENO_PRIJMENI</w:t>
            </w:r>
          </w:p>
        </w:tc>
        <w:tc>
          <w:tcPr>
            <w:tcW w:w="2160" w:type="dxa"/>
          </w:tcPr>
          <w:p w14:paraId="2F687212"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VARCHAR2(35 CHAR)</w:t>
            </w:r>
          </w:p>
        </w:tc>
        <w:tc>
          <w:tcPr>
            <w:tcW w:w="1800" w:type="dxa"/>
          </w:tcPr>
          <w:p w14:paraId="54ECEA50"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1FE5EDBC" w14:textId="68C74A90" w:rsidR="00084D5E"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00084D5E" w:rsidRPr="00A02175">
              <w:t>ředepisující - příjmení</w:t>
            </w:r>
          </w:p>
        </w:tc>
      </w:tr>
      <w:tr w:rsidR="00084D5E" w14:paraId="760C91BE"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A3E62DA" w14:textId="77777777" w:rsidR="00084D5E" w:rsidRPr="00A02175" w:rsidRDefault="00084D5E" w:rsidP="00084D5E">
            <w:r w:rsidRPr="00A02175">
              <w:t>PRED_ODBORNOST_KOD</w:t>
            </w:r>
          </w:p>
        </w:tc>
        <w:tc>
          <w:tcPr>
            <w:tcW w:w="2160" w:type="dxa"/>
          </w:tcPr>
          <w:p w14:paraId="3663087B"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VARCHAR2(50 CHAR)</w:t>
            </w:r>
          </w:p>
        </w:tc>
        <w:tc>
          <w:tcPr>
            <w:tcW w:w="1800" w:type="dxa"/>
          </w:tcPr>
          <w:p w14:paraId="104934DF"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637E0ED9"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Předepisující - odbornost</w:t>
            </w:r>
          </w:p>
        </w:tc>
      </w:tr>
      <w:tr w:rsidR="00084D5E" w14:paraId="07105059"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B4009FA" w14:textId="77777777" w:rsidR="00084D5E" w:rsidRPr="00A02175" w:rsidRDefault="00084D5E" w:rsidP="00084D5E">
            <w:r w:rsidRPr="00A02175">
              <w:lastRenderedPageBreak/>
              <w:t>PRED_ODDELENI</w:t>
            </w:r>
          </w:p>
        </w:tc>
        <w:tc>
          <w:tcPr>
            <w:tcW w:w="2160" w:type="dxa"/>
          </w:tcPr>
          <w:p w14:paraId="42CBA1A6"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VARCHAR2(200 CHAR)</w:t>
            </w:r>
          </w:p>
        </w:tc>
        <w:tc>
          <w:tcPr>
            <w:tcW w:w="1800" w:type="dxa"/>
          </w:tcPr>
          <w:p w14:paraId="19053160"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77440211" w14:textId="2F9EF2DC" w:rsidR="00084D5E"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00084D5E" w:rsidRPr="00A02175">
              <w:t>ředepisující - název oddělení poskytovatele zdravotních služeb</w:t>
            </w:r>
          </w:p>
        </w:tc>
      </w:tr>
      <w:tr w:rsidR="00084D5E" w14:paraId="6F2B1B5C"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7E717B6" w14:textId="77777777" w:rsidR="00084D5E" w:rsidRPr="00A02175" w:rsidRDefault="00084D5E" w:rsidP="00084D5E">
            <w:r w:rsidRPr="00A02175">
              <w:t>PRED_EMAIL</w:t>
            </w:r>
          </w:p>
        </w:tc>
        <w:tc>
          <w:tcPr>
            <w:tcW w:w="2160" w:type="dxa"/>
          </w:tcPr>
          <w:p w14:paraId="17856F7F"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VARCHAR2(256 CHAR)</w:t>
            </w:r>
          </w:p>
        </w:tc>
        <w:tc>
          <w:tcPr>
            <w:tcW w:w="1800" w:type="dxa"/>
          </w:tcPr>
          <w:p w14:paraId="75130E76"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771EAEF6"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Předepisující - email</w:t>
            </w:r>
          </w:p>
        </w:tc>
      </w:tr>
      <w:tr w:rsidR="00084D5E" w14:paraId="3D50A103"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3C58C56" w14:textId="77777777" w:rsidR="00084D5E" w:rsidRPr="00A02175" w:rsidRDefault="00084D5E" w:rsidP="00084D5E">
            <w:r w:rsidRPr="00A02175">
              <w:t>PRED_TELEFON</w:t>
            </w:r>
          </w:p>
        </w:tc>
        <w:tc>
          <w:tcPr>
            <w:tcW w:w="2160" w:type="dxa"/>
          </w:tcPr>
          <w:p w14:paraId="2CA59915"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VARCHAR2(20 CHAR)</w:t>
            </w:r>
          </w:p>
        </w:tc>
        <w:tc>
          <w:tcPr>
            <w:tcW w:w="1800" w:type="dxa"/>
          </w:tcPr>
          <w:p w14:paraId="67EE8C4C"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45893F5D" w14:textId="0D9F2F51" w:rsidR="00084D5E"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00084D5E" w:rsidRPr="00A02175">
              <w:t>ředepisující – telefon</w:t>
            </w:r>
          </w:p>
        </w:tc>
      </w:tr>
      <w:tr w:rsidR="00084D5E" w14:paraId="7EA6C2A1"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93DBBD7" w14:textId="77777777" w:rsidR="00084D5E" w:rsidRPr="00A02175" w:rsidRDefault="00084D5E" w:rsidP="00084D5E">
            <w:r w:rsidRPr="00A02175">
              <w:t>PRED_ICP</w:t>
            </w:r>
          </w:p>
        </w:tc>
        <w:tc>
          <w:tcPr>
            <w:tcW w:w="2160" w:type="dxa"/>
          </w:tcPr>
          <w:p w14:paraId="305C1973"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VARCHAR2(8 CHAR)</w:t>
            </w:r>
          </w:p>
        </w:tc>
        <w:tc>
          <w:tcPr>
            <w:tcW w:w="1800" w:type="dxa"/>
          </w:tcPr>
          <w:p w14:paraId="58490B4C"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05433722" w14:textId="69D0A9CC" w:rsidR="00084D5E"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00084D5E" w:rsidRPr="00A02175">
              <w:t>ředepisující - identifikační číslo pracoviště v rámci PZS</w:t>
            </w:r>
          </w:p>
        </w:tc>
      </w:tr>
      <w:tr w:rsidR="00084D5E" w14:paraId="4017B4EA"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E858BEE" w14:textId="77777777" w:rsidR="00084D5E" w:rsidRPr="00A02175" w:rsidRDefault="00084D5E" w:rsidP="00084D5E">
            <w:r w:rsidRPr="00A02175">
              <w:t>PRED_ICZ</w:t>
            </w:r>
          </w:p>
        </w:tc>
        <w:tc>
          <w:tcPr>
            <w:tcW w:w="2160" w:type="dxa"/>
          </w:tcPr>
          <w:p w14:paraId="4456039A"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VARCHAR2(8 CHAR)</w:t>
            </w:r>
          </w:p>
        </w:tc>
        <w:tc>
          <w:tcPr>
            <w:tcW w:w="1800" w:type="dxa"/>
          </w:tcPr>
          <w:p w14:paraId="32D4F221"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2E59A4E5" w14:textId="27EDE3DC" w:rsidR="00084D5E"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00084D5E" w:rsidRPr="00A02175">
              <w:t>ředepisující - identifikační číslo zařízení PZS</w:t>
            </w:r>
          </w:p>
        </w:tc>
      </w:tr>
      <w:tr w:rsidR="00084D5E" w14:paraId="5524670A"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8845909" w14:textId="77777777" w:rsidR="00084D5E" w:rsidRPr="00A02175" w:rsidRDefault="00084D5E" w:rsidP="00084D5E">
            <w:r w:rsidRPr="00A02175">
              <w:t>PRED_PZS_KOD</w:t>
            </w:r>
          </w:p>
        </w:tc>
        <w:tc>
          <w:tcPr>
            <w:tcW w:w="2160" w:type="dxa"/>
          </w:tcPr>
          <w:p w14:paraId="38589AEB"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VARCHAR2(11 CHAR)</w:t>
            </w:r>
          </w:p>
        </w:tc>
        <w:tc>
          <w:tcPr>
            <w:tcW w:w="1800" w:type="dxa"/>
          </w:tcPr>
          <w:p w14:paraId="3A3BEB62"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27C1E96B" w14:textId="1D674735" w:rsidR="00084D5E"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00084D5E" w:rsidRPr="00A02175">
              <w:t>ředepisující - kód pracoviště</w:t>
            </w:r>
          </w:p>
        </w:tc>
      </w:tr>
      <w:tr w:rsidR="00084D5E" w14:paraId="17A7B72F"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7091DB2C" w14:textId="77777777" w:rsidR="00084D5E" w:rsidRPr="00A02175" w:rsidRDefault="00084D5E" w:rsidP="00084D5E">
            <w:r w:rsidRPr="00A02175">
              <w:t>PRED_PZS_NAZEV</w:t>
            </w:r>
          </w:p>
        </w:tc>
        <w:tc>
          <w:tcPr>
            <w:tcW w:w="2160" w:type="dxa"/>
          </w:tcPr>
          <w:p w14:paraId="26922072"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VARCHAR2(200 CHAR)</w:t>
            </w:r>
          </w:p>
        </w:tc>
        <w:tc>
          <w:tcPr>
            <w:tcW w:w="1800" w:type="dxa"/>
          </w:tcPr>
          <w:p w14:paraId="4EF379D3"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6D956745" w14:textId="518A9EB5" w:rsidR="00084D5E"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00084D5E" w:rsidRPr="00A02175">
              <w:t>ředepisující - název poskytovatele zdravotních služeb</w:t>
            </w:r>
          </w:p>
        </w:tc>
      </w:tr>
      <w:tr w:rsidR="00084D5E" w14:paraId="31BDA41A"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82B35F5" w14:textId="77777777" w:rsidR="00084D5E" w:rsidRPr="00A02175" w:rsidRDefault="00084D5E" w:rsidP="00084D5E">
            <w:r w:rsidRPr="00A02175">
              <w:t>PRED_PZS_IC</w:t>
            </w:r>
          </w:p>
        </w:tc>
        <w:tc>
          <w:tcPr>
            <w:tcW w:w="2160" w:type="dxa"/>
          </w:tcPr>
          <w:p w14:paraId="4CC1AE1A"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VARCHAR2(10 CHAR)</w:t>
            </w:r>
          </w:p>
        </w:tc>
        <w:tc>
          <w:tcPr>
            <w:tcW w:w="1800" w:type="dxa"/>
          </w:tcPr>
          <w:p w14:paraId="3D40FAD4"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00E379A0" w14:textId="26B654E9" w:rsidR="00084D5E"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00084D5E" w:rsidRPr="00A02175">
              <w:t>ředepisující – IČ poskytovatele zdravotních služeb</w:t>
            </w:r>
          </w:p>
        </w:tc>
      </w:tr>
      <w:tr w:rsidR="00084D5E" w14:paraId="65631BD9"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34D3D08" w14:textId="77777777" w:rsidR="00084D5E" w:rsidRPr="00A02175" w:rsidRDefault="00084D5E" w:rsidP="00084D5E">
            <w:r w:rsidRPr="00A02175">
              <w:t>PRED_PZS_DIC</w:t>
            </w:r>
          </w:p>
        </w:tc>
        <w:tc>
          <w:tcPr>
            <w:tcW w:w="2160" w:type="dxa"/>
          </w:tcPr>
          <w:p w14:paraId="552B3B1A"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VARCHAR2(12 CHAR)</w:t>
            </w:r>
          </w:p>
        </w:tc>
        <w:tc>
          <w:tcPr>
            <w:tcW w:w="1800" w:type="dxa"/>
          </w:tcPr>
          <w:p w14:paraId="768738D9"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3C9CC5F5" w14:textId="3B11C485" w:rsidR="00084D5E"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00084D5E" w:rsidRPr="00A02175">
              <w:t>ředepisující – DIČ poskytovatele zdravotních služeb</w:t>
            </w:r>
          </w:p>
        </w:tc>
      </w:tr>
      <w:tr w:rsidR="00084D5E" w14:paraId="3FD80175"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630377D" w14:textId="77777777" w:rsidR="00084D5E" w:rsidRPr="00A02175" w:rsidRDefault="00084D5E" w:rsidP="00084D5E">
            <w:r w:rsidRPr="00A02175">
              <w:t>PRED_PZS_TELEFON</w:t>
            </w:r>
          </w:p>
        </w:tc>
        <w:tc>
          <w:tcPr>
            <w:tcW w:w="2160" w:type="dxa"/>
          </w:tcPr>
          <w:p w14:paraId="22CD8037"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VARCHAR2(20 CHAR)</w:t>
            </w:r>
          </w:p>
        </w:tc>
        <w:tc>
          <w:tcPr>
            <w:tcW w:w="1800" w:type="dxa"/>
          </w:tcPr>
          <w:p w14:paraId="40BC9499"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1D9D8A86" w14:textId="0C7531AD" w:rsidR="00084D5E"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00084D5E" w:rsidRPr="00A02175">
              <w:t>ředepisující – telefon poskytovatele zdravotních služeb</w:t>
            </w:r>
          </w:p>
        </w:tc>
      </w:tr>
      <w:tr w:rsidR="00084D5E" w14:paraId="4BA063F0"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CBCC9FB" w14:textId="77777777" w:rsidR="00084D5E" w:rsidRPr="00A02175" w:rsidRDefault="00084D5E" w:rsidP="00084D5E">
            <w:r w:rsidRPr="00A02175">
              <w:t>PRED_PZS_ADRESA_ULICE</w:t>
            </w:r>
          </w:p>
        </w:tc>
        <w:tc>
          <w:tcPr>
            <w:tcW w:w="2160" w:type="dxa"/>
          </w:tcPr>
          <w:p w14:paraId="519D9247"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VARCHAR2(48 CHAR)</w:t>
            </w:r>
          </w:p>
        </w:tc>
        <w:tc>
          <w:tcPr>
            <w:tcW w:w="1800" w:type="dxa"/>
          </w:tcPr>
          <w:p w14:paraId="25017D72"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4536351D" w14:textId="0F0966BA" w:rsidR="00084D5E"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00084D5E" w:rsidRPr="00A02175">
              <w:t>ředepisující – ulice</w:t>
            </w:r>
          </w:p>
        </w:tc>
      </w:tr>
      <w:tr w:rsidR="00084D5E" w14:paraId="3E976E27"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326D630" w14:textId="77777777" w:rsidR="00084D5E" w:rsidRPr="00A02175" w:rsidRDefault="00084D5E" w:rsidP="00084D5E">
            <w:r w:rsidRPr="00A02175">
              <w:t>PRED_PZS_ADRESA_CP</w:t>
            </w:r>
          </w:p>
        </w:tc>
        <w:tc>
          <w:tcPr>
            <w:tcW w:w="2160" w:type="dxa"/>
          </w:tcPr>
          <w:p w14:paraId="63F3CDC5"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VARCHAR2(5 CHAR)</w:t>
            </w:r>
          </w:p>
        </w:tc>
        <w:tc>
          <w:tcPr>
            <w:tcW w:w="1800" w:type="dxa"/>
          </w:tcPr>
          <w:p w14:paraId="1B29F2B5"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3350D210" w14:textId="2FA85172" w:rsidR="00084D5E"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00084D5E" w:rsidRPr="00A02175">
              <w:t>ředepisující – číslo popisné</w:t>
            </w:r>
          </w:p>
        </w:tc>
      </w:tr>
      <w:tr w:rsidR="00084D5E" w14:paraId="44A51DF3"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269ACCD" w14:textId="77777777" w:rsidR="00084D5E" w:rsidRPr="00A02175" w:rsidRDefault="00084D5E" w:rsidP="00084D5E">
            <w:r w:rsidRPr="00A02175">
              <w:lastRenderedPageBreak/>
              <w:t>PRED_PZS_ADRESA_CO</w:t>
            </w:r>
          </w:p>
        </w:tc>
        <w:tc>
          <w:tcPr>
            <w:tcW w:w="2160" w:type="dxa"/>
          </w:tcPr>
          <w:p w14:paraId="3B171E1F"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VARCHAR2(4 CHAR)</w:t>
            </w:r>
          </w:p>
        </w:tc>
        <w:tc>
          <w:tcPr>
            <w:tcW w:w="1800" w:type="dxa"/>
          </w:tcPr>
          <w:p w14:paraId="00EB6973"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6239209D" w14:textId="171F4C03" w:rsidR="00084D5E"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00084D5E" w:rsidRPr="00A02175">
              <w:t>ředepisující – číslo orientační</w:t>
            </w:r>
          </w:p>
        </w:tc>
      </w:tr>
      <w:tr w:rsidR="00084D5E" w14:paraId="40206389"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0D7ABC56" w14:textId="77777777" w:rsidR="00084D5E" w:rsidRPr="00A02175" w:rsidRDefault="00084D5E" w:rsidP="00084D5E">
            <w:r w:rsidRPr="00A02175">
              <w:t>PRED_PZS_ADRESA_CE</w:t>
            </w:r>
          </w:p>
        </w:tc>
        <w:tc>
          <w:tcPr>
            <w:tcW w:w="2160" w:type="dxa"/>
          </w:tcPr>
          <w:p w14:paraId="3897E68A"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VARCHAR2(5 CHAR)</w:t>
            </w:r>
          </w:p>
        </w:tc>
        <w:tc>
          <w:tcPr>
            <w:tcW w:w="1800" w:type="dxa"/>
          </w:tcPr>
          <w:p w14:paraId="367417EC"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1EC67FC5" w14:textId="04DD44DD" w:rsidR="00084D5E"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00084D5E" w:rsidRPr="00A02175">
              <w:t>ředepisující – číslo evidenční</w:t>
            </w:r>
          </w:p>
        </w:tc>
      </w:tr>
      <w:tr w:rsidR="00084D5E" w14:paraId="215561D6"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59756BC" w14:textId="77777777" w:rsidR="00084D5E" w:rsidRPr="00A02175" w:rsidRDefault="00084D5E" w:rsidP="00084D5E">
            <w:r w:rsidRPr="00A02175">
              <w:t>PRED_PZS_ADRESA_CASTOBCE</w:t>
            </w:r>
          </w:p>
        </w:tc>
        <w:tc>
          <w:tcPr>
            <w:tcW w:w="2160" w:type="dxa"/>
          </w:tcPr>
          <w:p w14:paraId="09E74D95"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VARCHAR2(48 CHAR)</w:t>
            </w:r>
          </w:p>
        </w:tc>
        <w:tc>
          <w:tcPr>
            <w:tcW w:w="1800" w:type="dxa"/>
          </w:tcPr>
          <w:p w14:paraId="0997F418"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257C0194" w14:textId="0A938278" w:rsidR="00084D5E"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00084D5E" w:rsidRPr="00A02175">
              <w:t>ředepisující – část obce</w:t>
            </w:r>
          </w:p>
        </w:tc>
      </w:tr>
      <w:tr w:rsidR="00084D5E" w14:paraId="34DE40F7"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39704C3" w14:textId="77777777" w:rsidR="00084D5E" w:rsidRPr="00A02175" w:rsidRDefault="00084D5E" w:rsidP="00084D5E">
            <w:r w:rsidRPr="00A02175">
              <w:t>PRED_PZS_ADRESA_OBEC</w:t>
            </w:r>
          </w:p>
        </w:tc>
        <w:tc>
          <w:tcPr>
            <w:tcW w:w="2160" w:type="dxa"/>
          </w:tcPr>
          <w:p w14:paraId="339EAB9F"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VARCHAR2(48 CHAR)</w:t>
            </w:r>
          </w:p>
        </w:tc>
        <w:tc>
          <w:tcPr>
            <w:tcW w:w="1800" w:type="dxa"/>
          </w:tcPr>
          <w:p w14:paraId="692AB31F"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2626AD97" w14:textId="36C36029" w:rsidR="00084D5E"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00084D5E" w:rsidRPr="00A02175">
              <w:t>ředepisující - obec</w:t>
            </w:r>
          </w:p>
        </w:tc>
      </w:tr>
      <w:tr w:rsidR="00084D5E" w14:paraId="75C4D22E"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D6F05AB" w14:textId="77777777" w:rsidR="00084D5E" w:rsidRPr="00A02175" w:rsidRDefault="00084D5E" w:rsidP="00084D5E">
            <w:r w:rsidRPr="00A02175">
              <w:t>PRED_PZS_ADRESA_PSC</w:t>
            </w:r>
          </w:p>
        </w:tc>
        <w:tc>
          <w:tcPr>
            <w:tcW w:w="2160" w:type="dxa"/>
          </w:tcPr>
          <w:p w14:paraId="373944F7"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VARCHAR2(5 CHAR)</w:t>
            </w:r>
          </w:p>
        </w:tc>
        <w:tc>
          <w:tcPr>
            <w:tcW w:w="1800" w:type="dxa"/>
          </w:tcPr>
          <w:p w14:paraId="2B179B63"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43B0EEC5" w14:textId="1CFBC726" w:rsidR="00084D5E" w:rsidRPr="00A02175" w:rsidRDefault="00875352" w:rsidP="00875352">
            <w:pPr>
              <w:jc w:val="left"/>
              <w:cnfStyle w:val="000000010000" w:firstRow="0" w:lastRow="0" w:firstColumn="0" w:lastColumn="0" w:oddVBand="0" w:evenVBand="0" w:oddHBand="0" w:evenHBand="1" w:firstRowFirstColumn="0" w:firstRowLastColumn="0" w:lastRowFirstColumn="0" w:lastRowLastColumn="0"/>
            </w:pPr>
            <w:r>
              <w:t>P</w:t>
            </w:r>
            <w:r w:rsidR="00084D5E" w:rsidRPr="00A02175">
              <w:t>ředepisující - PSČ</w:t>
            </w:r>
          </w:p>
        </w:tc>
      </w:tr>
      <w:tr w:rsidR="00084D5E" w14:paraId="401CF983"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AC02E04" w14:textId="77777777" w:rsidR="00084D5E" w:rsidRPr="00A02175" w:rsidRDefault="00084D5E" w:rsidP="00084D5E">
            <w:r w:rsidRPr="00A02175">
              <w:t>PRED_PZS_ADRESA_OKRES</w:t>
            </w:r>
          </w:p>
        </w:tc>
        <w:tc>
          <w:tcPr>
            <w:tcW w:w="2160" w:type="dxa"/>
          </w:tcPr>
          <w:p w14:paraId="59B21A4E"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VARCHAR2(32 CHAR)</w:t>
            </w:r>
          </w:p>
        </w:tc>
        <w:tc>
          <w:tcPr>
            <w:tcW w:w="1800" w:type="dxa"/>
          </w:tcPr>
          <w:p w14:paraId="20A80DC9"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6A259DA0" w14:textId="498F4C81" w:rsidR="00084D5E" w:rsidRPr="00A02175" w:rsidRDefault="00875352" w:rsidP="00875352">
            <w:pPr>
              <w:jc w:val="left"/>
              <w:cnfStyle w:val="000000100000" w:firstRow="0" w:lastRow="0" w:firstColumn="0" w:lastColumn="0" w:oddVBand="0" w:evenVBand="0" w:oddHBand="1" w:evenHBand="0" w:firstRowFirstColumn="0" w:firstRowLastColumn="0" w:lastRowFirstColumn="0" w:lastRowLastColumn="0"/>
            </w:pPr>
            <w:r>
              <w:t>P</w:t>
            </w:r>
            <w:r w:rsidR="00084D5E" w:rsidRPr="00A02175">
              <w:t>ředepisující – okres</w:t>
            </w:r>
          </w:p>
        </w:tc>
      </w:tr>
      <w:tr w:rsidR="00084D5E" w14:paraId="116D7D08"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29CF021" w14:textId="77777777" w:rsidR="00084D5E" w:rsidRPr="00A02175" w:rsidRDefault="00084D5E" w:rsidP="00084D5E">
            <w:r w:rsidRPr="00A02175">
              <w:t>REV_DATUMPREDBEZNESCHVALENI</w:t>
            </w:r>
          </w:p>
        </w:tc>
        <w:tc>
          <w:tcPr>
            <w:tcW w:w="2160" w:type="dxa"/>
          </w:tcPr>
          <w:p w14:paraId="49B4FE26"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DATE</w:t>
            </w:r>
          </w:p>
        </w:tc>
        <w:tc>
          <w:tcPr>
            <w:tcW w:w="1800" w:type="dxa"/>
          </w:tcPr>
          <w:p w14:paraId="3F86E1AE"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348C9CF0"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Datum předběžného schválení nebo datum začátku platnosti omezení</w:t>
            </w:r>
          </w:p>
        </w:tc>
      </w:tr>
      <w:tr w:rsidR="00084D5E" w14:paraId="294BD87D"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0624737" w14:textId="77777777" w:rsidR="00084D5E" w:rsidRPr="00A02175" w:rsidRDefault="00084D5E" w:rsidP="00084D5E">
            <w:r w:rsidRPr="00A02175">
              <w:t>REV_CISLOZADANKAPZS</w:t>
            </w:r>
          </w:p>
        </w:tc>
        <w:tc>
          <w:tcPr>
            <w:tcW w:w="2160" w:type="dxa"/>
          </w:tcPr>
          <w:p w14:paraId="4552E25F" w14:textId="5EE902BE" w:rsidR="00084D5E" w:rsidRPr="00A02175" w:rsidRDefault="008549EF" w:rsidP="00084D5E">
            <w:pPr>
              <w:cnfStyle w:val="000000100000" w:firstRow="0" w:lastRow="0" w:firstColumn="0" w:lastColumn="0" w:oddVBand="0" w:evenVBand="0" w:oddHBand="1" w:evenHBand="0" w:firstRowFirstColumn="0" w:firstRowLastColumn="0" w:lastRowFirstColumn="0" w:lastRowLastColumn="0"/>
            </w:pPr>
            <w:r w:rsidRPr="008549EF">
              <w:t>NUMBER(7)</w:t>
            </w:r>
          </w:p>
        </w:tc>
        <w:tc>
          <w:tcPr>
            <w:tcW w:w="1800" w:type="dxa"/>
          </w:tcPr>
          <w:p w14:paraId="17C324BD"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3465326A"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Číslo žádanky přidělené ZP</w:t>
            </w:r>
          </w:p>
        </w:tc>
      </w:tr>
      <w:tr w:rsidR="00084D5E" w14:paraId="2D6137B6"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DBCEDED" w14:textId="77777777" w:rsidR="00084D5E" w:rsidRPr="00A02175" w:rsidRDefault="00084D5E" w:rsidP="00084D5E">
            <w:r w:rsidRPr="00A02175">
              <w:t>REV_CISLOZADANKAZP</w:t>
            </w:r>
          </w:p>
        </w:tc>
        <w:tc>
          <w:tcPr>
            <w:tcW w:w="2160" w:type="dxa"/>
          </w:tcPr>
          <w:p w14:paraId="340097FB"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NUMBER(7,0)</w:t>
            </w:r>
          </w:p>
        </w:tc>
        <w:tc>
          <w:tcPr>
            <w:tcW w:w="1800" w:type="dxa"/>
          </w:tcPr>
          <w:p w14:paraId="15D34DD4"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665D8917"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Číslo žádanky PZS</w:t>
            </w:r>
          </w:p>
        </w:tc>
      </w:tr>
      <w:tr w:rsidR="00084D5E" w14:paraId="6827EE34"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05A2FA5E" w14:textId="77777777" w:rsidR="00084D5E" w:rsidRPr="00A02175" w:rsidRDefault="00084D5E" w:rsidP="00084D5E">
            <w:r w:rsidRPr="00A02175">
              <w:t>REV_DATUMPODANI</w:t>
            </w:r>
          </w:p>
        </w:tc>
        <w:tc>
          <w:tcPr>
            <w:tcW w:w="2160" w:type="dxa"/>
          </w:tcPr>
          <w:p w14:paraId="586B92EE" w14:textId="317A6AA9" w:rsidR="00084D5E" w:rsidRPr="00A02175" w:rsidRDefault="008B7B88" w:rsidP="00084D5E">
            <w:pPr>
              <w:cnfStyle w:val="000000100000" w:firstRow="0" w:lastRow="0" w:firstColumn="0" w:lastColumn="0" w:oddVBand="0" w:evenVBand="0" w:oddHBand="1" w:evenHBand="0" w:firstRowFirstColumn="0" w:firstRowLastColumn="0" w:lastRowFirstColumn="0" w:lastRowLastColumn="0"/>
            </w:pPr>
            <w:r w:rsidRPr="008B7B88">
              <w:t>VARCHAR2(10)</w:t>
            </w:r>
          </w:p>
        </w:tc>
        <w:tc>
          <w:tcPr>
            <w:tcW w:w="1800" w:type="dxa"/>
          </w:tcPr>
          <w:p w14:paraId="31F0A9CD"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78AEE22E"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 xml:space="preserve">Datum podání </w:t>
            </w:r>
            <w:proofErr w:type="spellStart"/>
            <w:r w:rsidRPr="00A02175">
              <w:t>ePoukazu</w:t>
            </w:r>
            <w:proofErr w:type="spellEnd"/>
            <w:r w:rsidRPr="00A02175">
              <w:t xml:space="preserve"> ke schválení</w:t>
            </w:r>
          </w:p>
        </w:tc>
      </w:tr>
      <w:tr w:rsidR="00084D5E" w14:paraId="458E8380"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EEA2585" w14:textId="77777777" w:rsidR="00084D5E" w:rsidRPr="00A02175" w:rsidRDefault="00084D5E" w:rsidP="00084D5E">
            <w:r w:rsidRPr="00A02175">
              <w:t>REV_DATUMOMEZENI</w:t>
            </w:r>
          </w:p>
        </w:tc>
        <w:tc>
          <w:tcPr>
            <w:tcW w:w="2160" w:type="dxa"/>
          </w:tcPr>
          <w:p w14:paraId="57AE36FB"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DATE</w:t>
            </w:r>
          </w:p>
        </w:tc>
        <w:tc>
          <w:tcPr>
            <w:tcW w:w="1800" w:type="dxa"/>
          </w:tcPr>
          <w:p w14:paraId="518028F4"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3CAFF674"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Datum označující omezení povolení na určité časové období</w:t>
            </w:r>
          </w:p>
        </w:tc>
      </w:tr>
      <w:tr w:rsidR="00084D5E" w14:paraId="07386E73"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0757AAA8" w14:textId="77777777" w:rsidR="00084D5E" w:rsidRPr="00A02175" w:rsidRDefault="00084D5E" w:rsidP="00084D5E">
            <w:r w:rsidRPr="00A02175">
              <w:t>REV_DATUMVYJADRENIZP</w:t>
            </w:r>
          </w:p>
        </w:tc>
        <w:tc>
          <w:tcPr>
            <w:tcW w:w="2160" w:type="dxa"/>
          </w:tcPr>
          <w:p w14:paraId="493AAAC0"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DATE</w:t>
            </w:r>
          </w:p>
        </w:tc>
        <w:tc>
          <w:tcPr>
            <w:tcW w:w="1800" w:type="dxa"/>
          </w:tcPr>
          <w:p w14:paraId="6AB558AC"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4A179EEB"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Datum vyjádření Zdravotní pojišťovny</w:t>
            </w:r>
          </w:p>
        </w:tc>
      </w:tr>
      <w:tr w:rsidR="00084D5E" w14:paraId="2A2565F2"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AF1D36C" w14:textId="77777777" w:rsidR="00084D5E" w:rsidRPr="00A02175" w:rsidRDefault="00084D5E" w:rsidP="00084D5E">
            <w:r w:rsidRPr="00A02175">
              <w:t>REV_DATUMSIGNALKOD</w:t>
            </w:r>
          </w:p>
        </w:tc>
        <w:tc>
          <w:tcPr>
            <w:tcW w:w="2160" w:type="dxa"/>
          </w:tcPr>
          <w:p w14:paraId="4A489F10"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DATE</w:t>
            </w:r>
          </w:p>
        </w:tc>
        <w:tc>
          <w:tcPr>
            <w:tcW w:w="1800" w:type="dxa"/>
          </w:tcPr>
          <w:p w14:paraId="5F0B17EE"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47A1ED9C"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Datum signálního kódu</w:t>
            </w:r>
          </w:p>
        </w:tc>
      </w:tr>
      <w:tr w:rsidR="00084D5E" w14:paraId="51D32E4E"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77C4BA72" w14:textId="77777777" w:rsidR="00084D5E" w:rsidRPr="00A02175" w:rsidRDefault="00084D5E" w:rsidP="00084D5E">
            <w:r w:rsidRPr="00A02175">
              <w:t>REV_EVIDENCNICISLOZP</w:t>
            </w:r>
          </w:p>
        </w:tc>
        <w:tc>
          <w:tcPr>
            <w:tcW w:w="2160" w:type="dxa"/>
          </w:tcPr>
          <w:p w14:paraId="513196D5"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r w:rsidRPr="00A02175">
              <w:t>VARCHAR2(30 CHAR)</w:t>
            </w:r>
          </w:p>
        </w:tc>
        <w:tc>
          <w:tcPr>
            <w:tcW w:w="1800" w:type="dxa"/>
          </w:tcPr>
          <w:p w14:paraId="7674471C" w14:textId="77777777" w:rsidR="00084D5E" w:rsidRPr="00A02175" w:rsidRDefault="00084D5E" w:rsidP="00084D5E">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65D9064A" w14:textId="77777777" w:rsidR="00084D5E" w:rsidRPr="00A02175" w:rsidRDefault="00084D5E" w:rsidP="00875352">
            <w:pPr>
              <w:jc w:val="left"/>
              <w:cnfStyle w:val="000000100000" w:firstRow="0" w:lastRow="0" w:firstColumn="0" w:lastColumn="0" w:oddVBand="0" w:evenVBand="0" w:oddHBand="1" w:evenHBand="0" w:firstRowFirstColumn="0" w:firstRowLastColumn="0" w:lastRowFirstColumn="0" w:lastRowLastColumn="0"/>
            </w:pPr>
            <w:r w:rsidRPr="00A02175">
              <w:t>Evidenční číslo zdravotnického prostředku</w:t>
            </w:r>
          </w:p>
        </w:tc>
      </w:tr>
      <w:tr w:rsidR="00084D5E" w14:paraId="56339ED0"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DA455FB" w14:textId="77777777" w:rsidR="00084D5E" w:rsidRPr="00A02175" w:rsidRDefault="00084D5E" w:rsidP="00084D5E">
            <w:r w:rsidRPr="00A02175">
              <w:lastRenderedPageBreak/>
              <w:t>REV_ICZVYDEJNA</w:t>
            </w:r>
          </w:p>
        </w:tc>
        <w:tc>
          <w:tcPr>
            <w:tcW w:w="2160" w:type="dxa"/>
          </w:tcPr>
          <w:p w14:paraId="14834A63"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VARCHAR2(8 CHAR)</w:t>
            </w:r>
          </w:p>
        </w:tc>
        <w:tc>
          <w:tcPr>
            <w:tcW w:w="1800" w:type="dxa"/>
          </w:tcPr>
          <w:p w14:paraId="0BC98764"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4D5BCF7C"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IČZ výdejny</w:t>
            </w:r>
          </w:p>
        </w:tc>
      </w:tr>
      <w:tr w:rsidR="00C544E6" w14:paraId="28F4D0FF" w14:textId="77777777" w:rsidTr="005C1B1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5607871" w14:textId="77777777" w:rsidR="00C544E6" w:rsidRPr="00A02175" w:rsidRDefault="00C544E6" w:rsidP="00C544E6">
            <w:r w:rsidRPr="00A02175">
              <w:t>REV_SPECIFIKACEPOZADAVKU</w:t>
            </w:r>
          </w:p>
        </w:tc>
        <w:tc>
          <w:tcPr>
            <w:tcW w:w="2160" w:type="dxa"/>
            <w:vAlign w:val="top"/>
          </w:tcPr>
          <w:p w14:paraId="30F94997" w14:textId="4A66C865" w:rsidR="00C544E6" w:rsidRPr="00A02175" w:rsidRDefault="00C544E6" w:rsidP="00C544E6">
            <w:pPr>
              <w:cnfStyle w:val="000000100000" w:firstRow="0" w:lastRow="0" w:firstColumn="0" w:lastColumn="0" w:oddVBand="0" w:evenVBand="0" w:oddHBand="1" w:evenHBand="0" w:firstRowFirstColumn="0" w:firstRowLastColumn="0" w:lastRowFirstColumn="0" w:lastRowLastColumn="0"/>
            </w:pPr>
            <w:r w:rsidRPr="00F230E8">
              <w:t>VARCHAR2(200 CHAR)</w:t>
            </w:r>
          </w:p>
        </w:tc>
        <w:tc>
          <w:tcPr>
            <w:tcW w:w="1800" w:type="dxa"/>
          </w:tcPr>
          <w:p w14:paraId="6688E4B8" w14:textId="77777777" w:rsidR="00C544E6" w:rsidRPr="00A02175" w:rsidRDefault="00C544E6" w:rsidP="00C544E6">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2CBB4FE5" w14:textId="77777777" w:rsidR="00C544E6" w:rsidRPr="00A02175" w:rsidRDefault="00C544E6" w:rsidP="00C544E6">
            <w:pPr>
              <w:jc w:val="left"/>
              <w:cnfStyle w:val="000000100000" w:firstRow="0" w:lastRow="0" w:firstColumn="0" w:lastColumn="0" w:oddVBand="0" w:evenVBand="0" w:oddHBand="1" w:evenHBand="0" w:firstRowFirstColumn="0" w:firstRowLastColumn="0" w:lastRowFirstColumn="0" w:lastRowLastColumn="0"/>
            </w:pPr>
            <w:r w:rsidRPr="00A02175">
              <w:t>Specifikace požadavku</w:t>
            </w:r>
          </w:p>
        </w:tc>
      </w:tr>
      <w:tr w:rsidR="00C544E6" w14:paraId="5709E8B0" w14:textId="77777777" w:rsidTr="005C1B1A">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3028114" w14:textId="77777777" w:rsidR="00C544E6" w:rsidRPr="00A02175" w:rsidRDefault="00C544E6" w:rsidP="00C544E6">
            <w:r w:rsidRPr="00A02175">
              <w:t>REV_STANOVISKO</w:t>
            </w:r>
          </w:p>
        </w:tc>
        <w:tc>
          <w:tcPr>
            <w:tcW w:w="2160" w:type="dxa"/>
            <w:vAlign w:val="top"/>
          </w:tcPr>
          <w:p w14:paraId="221ED02F" w14:textId="208781A6" w:rsidR="00C544E6" w:rsidRPr="00A02175" w:rsidRDefault="00C544E6" w:rsidP="00C544E6">
            <w:pPr>
              <w:cnfStyle w:val="000000010000" w:firstRow="0" w:lastRow="0" w:firstColumn="0" w:lastColumn="0" w:oddVBand="0" w:evenVBand="0" w:oddHBand="0" w:evenHBand="1" w:firstRowFirstColumn="0" w:firstRowLastColumn="0" w:lastRowFirstColumn="0" w:lastRowLastColumn="0"/>
            </w:pPr>
            <w:r w:rsidRPr="00F230E8">
              <w:t>VARCHAR2(200 CHAR)</w:t>
            </w:r>
          </w:p>
        </w:tc>
        <w:tc>
          <w:tcPr>
            <w:tcW w:w="1800" w:type="dxa"/>
          </w:tcPr>
          <w:p w14:paraId="13254E7A" w14:textId="77777777" w:rsidR="00C544E6" w:rsidRPr="00A02175" w:rsidRDefault="00C544E6" w:rsidP="00C544E6">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19406907" w14:textId="77777777" w:rsidR="00C544E6" w:rsidRPr="00A02175" w:rsidRDefault="00C544E6" w:rsidP="00C544E6">
            <w:pPr>
              <w:jc w:val="left"/>
              <w:cnfStyle w:val="000000010000" w:firstRow="0" w:lastRow="0" w:firstColumn="0" w:lastColumn="0" w:oddVBand="0" w:evenVBand="0" w:oddHBand="0" w:evenHBand="1" w:firstRowFirstColumn="0" w:firstRowLastColumn="0" w:lastRowFirstColumn="0" w:lastRowLastColumn="0"/>
            </w:pPr>
            <w:r w:rsidRPr="00A02175">
              <w:t>Stanovisko zdravotní pojišťovny</w:t>
            </w:r>
          </w:p>
        </w:tc>
      </w:tr>
      <w:tr w:rsidR="00C544E6" w14:paraId="7FAD750C" w14:textId="77777777" w:rsidTr="005C1B1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2309C27" w14:textId="77777777" w:rsidR="00C544E6" w:rsidRPr="00A02175" w:rsidRDefault="00C544E6" w:rsidP="00C544E6">
            <w:r w:rsidRPr="00A02175">
              <w:t>REV_ZDUVODNENI</w:t>
            </w:r>
          </w:p>
        </w:tc>
        <w:tc>
          <w:tcPr>
            <w:tcW w:w="2160" w:type="dxa"/>
            <w:vAlign w:val="top"/>
          </w:tcPr>
          <w:p w14:paraId="0DE35372" w14:textId="6201DAC5" w:rsidR="00C544E6" w:rsidRPr="00A02175" w:rsidRDefault="00C544E6" w:rsidP="00C544E6">
            <w:pPr>
              <w:cnfStyle w:val="000000100000" w:firstRow="0" w:lastRow="0" w:firstColumn="0" w:lastColumn="0" w:oddVBand="0" w:evenVBand="0" w:oddHBand="1" w:evenHBand="0" w:firstRowFirstColumn="0" w:firstRowLastColumn="0" w:lastRowFirstColumn="0" w:lastRowLastColumn="0"/>
            </w:pPr>
            <w:r w:rsidRPr="00F230E8">
              <w:t>VARCHAR2(200 CHAR)</w:t>
            </w:r>
          </w:p>
        </w:tc>
        <w:tc>
          <w:tcPr>
            <w:tcW w:w="1800" w:type="dxa"/>
          </w:tcPr>
          <w:p w14:paraId="6504F6A2" w14:textId="77777777" w:rsidR="00C544E6" w:rsidRPr="00A02175" w:rsidRDefault="00C544E6" w:rsidP="00C544E6">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0A7683DD" w14:textId="77777777" w:rsidR="00C544E6" w:rsidRPr="00A02175" w:rsidRDefault="00C544E6" w:rsidP="00C544E6">
            <w:pPr>
              <w:jc w:val="left"/>
              <w:cnfStyle w:val="000000100000" w:firstRow="0" w:lastRow="0" w:firstColumn="0" w:lastColumn="0" w:oddVBand="0" w:evenVBand="0" w:oddHBand="1" w:evenHBand="0" w:firstRowFirstColumn="0" w:firstRowLastColumn="0" w:lastRowFirstColumn="0" w:lastRowLastColumn="0"/>
            </w:pPr>
            <w:r w:rsidRPr="00A02175">
              <w:t>Zdůvodnění</w:t>
            </w:r>
          </w:p>
        </w:tc>
      </w:tr>
      <w:tr w:rsidR="00C544E6" w14:paraId="097AA299" w14:textId="77777777" w:rsidTr="005C1B1A">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C703D4E" w14:textId="77777777" w:rsidR="00C544E6" w:rsidRPr="00A02175" w:rsidRDefault="00C544E6" w:rsidP="00C544E6">
            <w:r w:rsidRPr="00A02175">
              <w:t>REV_POZADOVANAUHRADA</w:t>
            </w:r>
          </w:p>
        </w:tc>
        <w:tc>
          <w:tcPr>
            <w:tcW w:w="2160" w:type="dxa"/>
            <w:vAlign w:val="top"/>
          </w:tcPr>
          <w:p w14:paraId="38EC9B33" w14:textId="3F7920FB" w:rsidR="00C544E6" w:rsidRPr="00A02175" w:rsidRDefault="00C544E6" w:rsidP="00C544E6">
            <w:pPr>
              <w:cnfStyle w:val="000000010000" w:firstRow="0" w:lastRow="0" w:firstColumn="0" w:lastColumn="0" w:oddVBand="0" w:evenVBand="0" w:oddHBand="0" w:evenHBand="1" w:firstRowFirstColumn="0" w:firstRowLastColumn="0" w:lastRowFirstColumn="0" w:lastRowLastColumn="0"/>
            </w:pPr>
            <w:r w:rsidRPr="00F230E8">
              <w:t>NUMBER(9,2)</w:t>
            </w:r>
          </w:p>
        </w:tc>
        <w:tc>
          <w:tcPr>
            <w:tcW w:w="1800" w:type="dxa"/>
          </w:tcPr>
          <w:p w14:paraId="680AC067" w14:textId="77777777" w:rsidR="00C544E6" w:rsidRPr="00A02175" w:rsidRDefault="00C544E6" w:rsidP="00C544E6">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7F841731" w14:textId="77777777" w:rsidR="00C544E6" w:rsidRPr="00A02175" w:rsidRDefault="00C544E6" w:rsidP="00C544E6">
            <w:pPr>
              <w:jc w:val="left"/>
              <w:cnfStyle w:val="000000010000" w:firstRow="0" w:lastRow="0" w:firstColumn="0" w:lastColumn="0" w:oddVBand="0" w:evenVBand="0" w:oddHBand="0" w:evenHBand="1" w:firstRowFirstColumn="0" w:firstRowLastColumn="0" w:lastRowFirstColumn="0" w:lastRowLastColumn="0"/>
            </w:pPr>
            <w:r w:rsidRPr="00A02175">
              <w:t>Požadovaná úhrada předepisujícím</w:t>
            </w:r>
          </w:p>
        </w:tc>
      </w:tr>
      <w:tr w:rsidR="00C544E6" w14:paraId="3B9B2C6C" w14:textId="77777777" w:rsidTr="005C1B1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0BC7B5C" w14:textId="77777777" w:rsidR="00C544E6" w:rsidRPr="00A02175" w:rsidRDefault="00C544E6" w:rsidP="00C544E6">
            <w:r w:rsidRPr="00A02175">
              <w:t>REV_ZP_ID</w:t>
            </w:r>
          </w:p>
        </w:tc>
        <w:tc>
          <w:tcPr>
            <w:tcW w:w="2160" w:type="dxa"/>
            <w:vAlign w:val="top"/>
          </w:tcPr>
          <w:p w14:paraId="19D53F9B" w14:textId="1E200356" w:rsidR="00C544E6" w:rsidRPr="00A02175" w:rsidRDefault="00C544E6" w:rsidP="00C544E6">
            <w:pPr>
              <w:cnfStyle w:val="000000100000" w:firstRow="0" w:lastRow="0" w:firstColumn="0" w:lastColumn="0" w:oddVBand="0" w:evenVBand="0" w:oddHBand="1" w:evenHBand="0" w:firstRowFirstColumn="0" w:firstRowLastColumn="0" w:lastRowFirstColumn="0" w:lastRowLastColumn="0"/>
            </w:pPr>
            <w:r w:rsidRPr="00F230E8">
              <w:t>VARCHAR2(3 CHAR)</w:t>
            </w:r>
          </w:p>
        </w:tc>
        <w:tc>
          <w:tcPr>
            <w:tcW w:w="1800" w:type="dxa"/>
          </w:tcPr>
          <w:p w14:paraId="24F5E637" w14:textId="77777777" w:rsidR="00C544E6" w:rsidRPr="00A02175" w:rsidRDefault="00C544E6" w:rsidP="00C544E6">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088D9BB5" w14:textId="77777777" w:rsidR="00C544E6" w:rsidRPr="00A02175" w:rsidRDefault="00C544E6" w:rsidP="00C544E6">
            <w:pPr>
              <w:jc w:val="left"/>
              <w:cnfStyle w:val="000000100000" w:firstRow="0" w:lastRow="0" w:firstColumn="0" w:lastColumn="0" w:oddVBand="0" w:evenVBand="0" w:oddHBand="1" w:evenHBand="0" w:firstRowFirstColumn="0" w:firstRowLastColumn="0" w:lastRowFirstColumn="0" w:lastRowLastColumn="0"/>
            </w:pPr>
            <w:r w:rsidRPr="00A02175">
              <w:t>Kód zdravotní pojišťovny, která provedla schválení</w:t>
            </w:r>
          </w:p>
        </w:tc>
      </w:tr>
      <w:tr w:rsidR="00C544E6" w14:paraId="2E8B84FA" w14:textId="77777777" w:rsidTr="005C1B1A">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B03F184" w14:textId="77777777" w:rsidR="00C544E6" w:rsidRPr="00A02175" w:rsidRDefault="00C544E6" w:rsidP="00C544E6">
            <w:r w:rsidRPr="00A02175">
              <w:t>REV_ZP_JMENO_JMENA</w:t>
            </w:r>
          </w:p>
        </w:tc>
        <w:tc>
          <w:tcPr>
            <w:tcW w:w="2160" w:type="dxa"/>
            <w:vAlign w:val="top"/>
          </w:tcPr>
          <w:p w14:paraId="71553D53" w14:textId="46A0F70D" w:rsidR="00C544E6" w:rsidRPr="00A02175" w:rsidRDefault="00C544E6" w:rsidP="00C544E6">
            <w:pPr>
              <w:cnfStyle w:val="000000010000" w:firstRow="0" w:lastRow="0" w:firstColumn="0" w:lastColumn="0" w:oddVBand="0" w:evenVBand="0" w:oddHBand="0" w:evenHBand="1" w:firstRowFirstColumn="0" w:firstRowLastColumn="0" w:lastRowFirstColumn="0" w:lastRowLastColumn="0"/>
            </w:pPr>
            <w:r w:rsidRPr="00F230E8">
              <w:t>VARCHAR2(24 CHAR)</w:t>
            </w:r>
          </w:p>
        </w:tc>
        <w:tc>
          <w:tcPr>
            <w:tcW w:w="1800" w:type="dxa"/>
          </w:tcPr>
          <w:p w14:paraId="6E1E9A54" w14:textId="77777777" w:rsidR="00C544E6" w:rsidRPr="00A02175" w:rsidRDefault="00C544E6" w:rsidP="00C544E6">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2713680D" w14:textId="77777777" w:rsidR="00C544E6" w:rsidRPr="00A02175" w:rsidRDefault="00C544E6" w:rsidP="00C544E6">
            <w:pPr>
              <w:jc w:val="left"/>
              <w:cnfStyle w:val="000000010000" w:firstRow="0" w:lastRow="0" w:firstColumn="0" w:lastColumn="0" w:oddVBand="0" w:evenVBand="0" w:oddHBand="0" w:evenHBand="1" w:firstRowFirstColumn="0" w:firstRowLastColumn="0" w:lastRowFirstColumn="0" w:lastRowLastColumn="0"/>
            </w:pPr>
            <w:r w:rsidRPr="00A02175">
              <w:t>Jméno schvalujícího</w:t>
            </w:r>
          </w:p>
        </w:tc>
      </w:tr>
      <w:tr w:rsidR="00C544E6" w14:paraId="2C77E1C7" w14:textId="77777777" w:rsidTr="005C1B1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97944E3" w14:textId="77777777" w:rsidR="00C544E6" w:rsidRPr="00A02175" w:rsidRDefault="00C544E6" w:rsidP="00C544E6">
            <w:r w:rsidRPr="00A02175">
              <w:t>REV_ZP_JMENO_PRIJMENI</w:t>
            </w:r>
          </w:p>
        </w:tc>
        <w:tc>
          <w:tcPr>
            <w:tcW w:w="2160" w:type="dxa"/>
            <w:vAlign w:val="top"/>
          </w:tcPr>
          <w:p w14:paraId="7C5478AD" w14:textId="33540A55" w:rsidR="00C544E6" w:rsidRPr="00A02175" w:rsidRDefault="00C544E6" w:rsidP="00C544E6">
            <w:pPr>
              <w:cnfStyle w:val="000000100000" w:firstRow="0" w:lastRow="0" w:firstColumn="0" w:lastColumn="0" w:oddVBand="0" w:evenVBand="0" w:oddHBand="1" w:evenHBand="0" w:firstRowFirstColumn="0" w:firstRowLastColumn="0" w:lastRowFirstColumn="0" w:lastRowLastColumn="0"/>
            </w:pPr>
            <w:r w:rsidRPr="00F230E8">
              <w:t>VARCHAR2(35 CHAR)</w:t>
            </w:r>
          </w:p>
        </w:tc>
        <w:tc>
          <w:tcPr>
            <w:tcW w:w="1800" w:type="dxa"/>
          </w:tcPr>
          <w:p w14:paraId="4FA6783D" w14:textId="77777777" w:rsidR="00C544E6" w:rsidRPr="00A02175" w:rsidRDefault="00C544E6" w:rsidP="00C544E6">
            <w:pPr>
              <w:cnfStyle w:val="000000100000" w:firstRow="0" w:lastRow="0" w:firstColumn="0" w:lastColumn="0" w:oddVBand="0" w:evenVBand="0" w:oddHBand="1" w:evenHBand="0" w:firstRowFirstColumn="0" w:firstRowLastColumn="0" w:lastRowFirstColumn="0" w:lastRowLastColumn="0"/>
            </w:pPr>
            <w:proofErr w:type="spellStart"/>
            <w:r w:rsidRPr="00A02175">
              <w:t>Yes</w:t>
            </w:r>
            <w:proofErr w:type="spellEnd"/>
          </w:p>
        </w:tc>
        <w:tc>
          <w:tcPr>
            <w:tcW w:w="3150" w:type="dxa"/>
          </w:tcPr>
          <w:p w14:paraId="405F8B82" w14:textId="77777777" w:rsidR="00C544E6" w:rsidRPr="00A02175" w:rsidRDefault="00C544E6" w:rsidP="00C544E6">
            <w:pPr>
              <w:jc w:val="left"/>
              <w:cnfStyle w:val="000000100000" w:firstRow="0" w:lastRow="0" w:firstColumn="0" w:lastColumn="0" w:oddVBand="0" w:evenVBand="0" w:oddHBand="1" w:evenHBand="0" w:firstRowFirstColumn="0" w:firstRowLastColumn="0" w:lastRowFirstColumn="0" w:lastRowLastColumn="0"/>
            </w:pPr>
            <w:r w:rsidRPr="00A02175">
              <w:t>Příjmení schvalujícího</w:t>
            </w:r>
          </w:p>
        </w:tc>
      </w:tr>
      <w:tr w:rsidR="00084D5E" w14:paraId="3DAF989F"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0E1D6A2F" w14:textId="77777777" w:rsidR="00084D5E" w:rsidRPr="00A02175" w:rsidRDefault="00084D5E" w:rsidP="00084D5E">
            <w:r w:rsidRPr="00A02175">
              <w:t>REV_TELEFON</w:t>
            </w:r>
          </w:p>
        </w:tc>
        <w:tc>
          <w:tcPr>
            <w:tcW w:w="2160" w:type="dxa"/>
          </w:tcPr>
          <w:p w14:paraId="197F4D37"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r w:rsidRPr="00A02175">
              <w:t>VARCHAR2(20 CHAR)</w:t>
            </w:r>
          </w:p>
        </w:tc>
        <w:tc>
          <w:tcPr>
            <w:tcW w:w="1800" w:type="dxa"/>
          </w:tcPr>
          <w:p w14:paraId="43C1FD0A" w14:textId="77777777" w:rsidR="00084D5E" w:rsidRPr="00A02175" w:rsidRDefault="00084D5E" w:rsidP="00084D5E">
            <w:pPr>
              <w:cnfStyle w:val="000000010000" w:firstRow="0" w:lastRow="0" w:firstColumn="0" w:lastColumn="0" w:oddVBand="0" w:evenVBand="0" w:oddHBand="0" w:evenHBand="1" w:firstRowFirstColumn="0" w:firstRowLastColumn="0" w:lastRowFirstColumn="0" w:lastRowLastColumn="0"/>
            </w:pPr>
            <w:proofErr w:type="spellStart"/>
            <w:r w:rsidRPr="00A02175">
              <w:t>Yes</w:t>
            </w:r>
            <w:proofErr w:type="spellEnd"/>
          </w:p>
        </w:tc>
        <w:tc>
          <w:tcPr>
            <w:tcW w:w="3150" w:type="dxa"/>
          </w:tcPr>
          <w:p w14:paraId="04153C1B" w14:textId="77777777" w:rsidR="00084D5E" w:rsidRPr="00A02175" w:rsidRDefault="00084D5E" w:rsidP="00875352">
            <w:pPr>
              <w:jc w:val="left"/>
              <w:cnfStyle w:val="000000010000" w:firstRow="0" w:lastRow="0" w:firstColumn="0" w:lastColumn="0" w:oddVBand="0" w:evenVBand="0" w:oddHBand="0" w:evenHBand="1" w:firstRowFirstColumn="0" w:firstRowLastColumn="0" w:lastRowFirstColumn="0" w:lastRowLastColumn="0"/>
            </w:pPr>
            <w:r w:rsidRPr="00A02175">
              <w:t>Telefon schvalujícího</w:t>
            </w:r>
          </w:p>
        </w:tc>
      </w:tr>
      <w:tr w:rsidR="00084D5E" w14:paraId="5CA212B8"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hideMark/>
          </w:tcPr>
          <w:p w14:paraId="5159E4B8" w14:textId="77777777" w:rsidR="00084D5E" w:rsidRDefault="00084D5E" w:rsidP="00084D5E">
            <w:pPr>
              <w:rPr>
                <w:rFonts w:ascii="Calibri" w:hAnsi="Calibri" w:cs="Calibri"/>
                <w:color w:val="000000"/>
              </w:rPr>
            </w:pPr>
            <w:r>
              <w:rPr>
                <w:rFonts w:ascii="Calibri" w:hAnsi="Calibri" w:cs="Calibri"/>
                <w:color w:val="000000"/>
              </w:rPr>
              <w:t>ADRESA_CASTOBCE</w:t>
            </w:r>
          </w:p>
        </w:tc>
        <w:tc>
          <w:tcPr>
            <w:tcW w:w="2160" w:type="dxa"/>
            <w:hideMark/>
          </w:tcPr>
          <w:p w14:paraId="00A84C9A" w14:textId="77777777" w:rsidR="00084D5E" w:rsidRDefault="00084D5E" w:rsidP="00084D5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VARCHAR2(48)</w:t>
            </w:r>
          </w:p>
        </w:tc>
        <w:tc>
          <w:tcPr>
            <w:tcW w:w="1800" w:type="dxa"/>
            <w:hideMark/>
          </w:tcPr>
          <w:p w14:paraId="538F56AF" w14:textId="725C417A" w:rsidR="00084D5E" w:rsidRDefault="00F0394C" w:rsidP="00084D5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Yes</w:t>
            </w:r>
            <w:proofErr w:type="spellEnd"/>
          </w:p>
        </w:tc>
        <w:tc>
          <w:tcPr>
            <w:tcW w:w="3150" w:type="dxa"/>
            <w:hideMark/>
          </w:tcPr>
          <w:p w14:paraId="3CFD4DE5" w14:textId="0008A484" w:rsidR="00084D5E" w:rsidRDefault="00875352" w:rsidP="00875352">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w:t>
            </w:r>
            <w:r w:rsidR="00084D5E">
              <w:rPr>
                <w:rFonts w:ascii="Calibri" w:hAnsi="Calibri" w:cs="Calibri"/>
                <w:color w:val="000000"/>
              </w:rPr>
              <w:t xml:space="preserve">dresa pacienta - část obce </w:t>
            </w:r>
          </w:p>
        </w:tc>
      </w:tr>
      <w:tr w:rsidR="00084D5E" w14:paraId="6316D105"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hideMark/>
          </w:tcPr>
          <w:p w14:paraId="50B51674" w14:textId="77777777" w:rsidR="00084D5E" w:rsidRDefault="00084D5E" w:rsidP="00084D5E">
            <w:pPr>
              <w:rPr>
                <w:rFonts w:ascii="Calibri" w:hAnsi="Calibri" w:cs="Calibri"/>
                <w:color w:val="000000"/>
              </w:rPr>
            </w:pPr>
            <w:r>
              <w:rPr>
                <w:rFonts w:ascii="Calibri" w:hAnsi="Calibri" w:cs="Calibri"/>
                <w:color w:val="000000"/>
              </w:rPr>
              <w:t>ADRESA_CE</w:t>
            </w:r>
          </w:p>
        </w:tc>
        <w:tc>
          <w:tcPr>
            <w:tcW w:w="2160" w:type="dxa"/>
            <w:hideMark/>
          </w:tcPr>
          <w:p w14:paraId="4E2B3269" w14:textId="77777777" w:rsidR="00084D5E" w:rsidRDefault="00084D5E" w:rsidP="00084D5E">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VARCHAR2(5)</w:t>
            </w:r>
          </w:p>
        </w:tc>
        <w:tc>
          <w:tcPr>
            <w:tcW w:w="1800" w:type="dxa"/>
            <w:hideMark/>
          </w:tcPr>
          <w:p w14:paraId="6A39D0EA" w14:textId="653A3951" w:rsidR="00084D5E" w:rsidRDefault="00F0394C" w:rsidP="00084D5E">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Pr>
                <w:rFonts w:ascii="Calibri" w:hAnsi="Calibri" w:cs="Calibri"/>
                <w:color w:val="000000"/>
              </w:rPr>
              <w:t>Yes</w:t>
            </w:r>
            <w:proofErr w:type="spellEnd"/>
          </w:p>
        </w:tc>
        <w:tc>
          <w:tcPr>
            <w:tcW w:w="3150" w:type="dxa"/>
            <w:hideMark/>
          </w:tcPr>
          <w:p w14:paraId="47109AFE" w14:textId="09653F08" w:rsidR="00084D5E" w:rsidRDefault="00875352" w:rsidP="00875352">
            <w:pPr>
              <w:jc w:val="lef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A</w:t>
            </w:r>
            <w:r w:rsidR="00084D5E">
              <w:rPr>
                <w:rFonts w:ascii="Calibri" w:hAnsi="Calibri" w:cs="Calibri"/>
                <w:color w:val="000000"/>
              </w:rPr>
              <w:t>dresa pacienta - číslo evidenční</w:t>
            </w:r>
          </w:p>
        </w:tc>
      </w:tr>
      <w:tr w:rsidR="00084D5E" w14:paraId="6F08C397"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hideMark/>
          </w:tcPr>
          <w:p w14:paraId="7D5DA958" w14:textId="77777777" w:rsidR="00084D5E" w:rsidRDefault="00084D5E" w:rsidP="00084D5E">
            <w:pPr>
              <w:rPr>
                <w:rFonts w:ascii="Calibri" w:hAnsi="Calibri" w:cs="Calibri"/>
                <w:color w:val="000000"/>
              </w:rPr>
            </w:pPr>
            <w:r>
              <w:rPr>
                <w:rFonts w:ascii="Calibri" w:hAnsi="Calibri" w:cs="Calibri"/>
                <w:color w:val="000000"/>
              </w:rPr>
              <w:t>ADRESA_CO</w:t>
            </w:r>
          </w:p>
        </w:tc>
        <w:tc>
          <w:tcPr>
            <w:tcW w:w="2160" w:type="dxa"/>
            <w:hideMark/>
          </w:tcPr>
          <w:p w14:paraId="0D3690D4" w14:textId="77777777" w:rsidR="00084D5E" w:rsidRDefault="00084D5E" w:rsidP="00084D5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VARCHAR2(4)</w:t>
            </w:r>
          </w:p>
        </w:tc>
        <w:tc>
          <w:tcPr>
            <w:tcW w:w="1800" w:type="dxa"/>
            <w:hideMark/>
          </w:tcPr>
          <w:p w14:paraId="015ED23C" w14:textId="75807E67" w:rsidR="00084D5E" w:rsidRDefault="00F0394C" w:rsidP="00084D5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Yes</w:t>
            </w:r>
            <w:proofErr w:type="spellEnd"/>
          </w:p>
        </w:tc>
        <w:tc>
          <w:tcPr>
            <w:tcW w:w="3150" w:type="dxa"/>
            <w:hideMark/>
          </w:tcPr>
          <w:p w14:paraId="2DB40AA2" w14:textId="1DEF0190" w:rsidR="00084D5E" w:rsidRDefault="00875352" w:rsidP="00875352">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w:t>
            </w:r>
            <w:r w:rsidR="00084D5E">
              <w:rPr>
                <w:rFonts w:ascii="Calibri" w:hAnsi="Calibri" w:cs="Calibri"/>
                <w:color w:val="000000"/>
              </w:rPr>
              <w:t>dresa pacienta - číslo orientační</w:t>
            </w:r>
          </w:p>
        </w:tc>
      </w:tr>
      <w:tr w:rsidR="00084D5E" w14:paraId="7CA29CFC"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hideMark/>
          </w:tcPr>
          <w:p w14:paraId="3E445BEC" w14:textId="77777777" w:rsidR="00084D5E" w:rsidRDefault="00084D5E" w:rsidP="00084D5E">
            <w:pPr>
              <w:rPr>
                <w:rFonts w:ascii="Calibri" w:hAnsi="Calibri" w:cs="Calibri"/>
                <w:color w:val="000000"/>
              </w:rPr>
            </w:pPr>
            <w:r>
              <w:rPr>
                <w:rFonts w:ascii="Calibri" w:hAnsi="Calibri" w:cs="Calibri"/>
                <w:color w:val="000000"/>
              </w:rPr>
              <w:t>ADRESA_CP</w:t>
            </w:r>
          </w:p>
        </w:tc>
        <w:tc>
          <w:tcPr>
            <w:tcW w:w="2160" w:type="dxa"/>
            <w:hideMark/>
          </w:tcPr>
          <w:p w14:paraId="5F8749B8" w14:textId="77777777" w:rsidR="00084D5E" w:rsidRDefault="00084D5E" w:rsidP="00084D5E">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VARCHAR2(5)</w:t>
            </w:r>
          </w:p>
        </w:tc>
        <w:tc>
          <w:tcPr>
            <w:tcW w:w="1800" w:type="dxa"/>
            <w:hideMark/>
          </w:tcPr>
          <w:p w14:paraId="642401A4" w14:textId="3B6541D1" w:rsidR="00084D5E" w:rsidRDefault="00F0394C" w:rsidP="00084D5E">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Pr>
                <w:rFonts w:ascii="Calibri" w:hAnsi="Calibri" w:cs="Calibri"/>
                <w:color w:val="000000"/>
              </w:rPr>
              <w:t>Yes</w:t>
            </w:r>
            <w:proofErr w:type="spellEnd"/>
          </w:p>
        </w:tc>
        <w:tc>
          <w:tcPr>
            <w:tcW w:w="3150" w:type="dxa"/>
            <w:hideMark/>
          </w:tcPr>
          <w:p w14:paraId="545FDCB3" w14:textId="44509FBB" w:rsidR="00084D5E" w:rsidRDefault="00875352" w:rsidP="00875352">
            <w:pPr>
              <w:jc w:val="lef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A</w:t>
            </w:r>
            <w:r w:rsidR="00084D5E">
              <w:rPr>
                <w:rFonts w:ascii="Calibri" w:hAnsi="Calibri" w:cs="Calibri"/>
                <w:color w:val="000000"/>
              </w:rPr>
              <w:t>dresa pacienta - číslo popisné</w:t>
            </w:r>
          </w:p>
        </w:tc>
      </w:tr>
      <w:tr w:rsidR="00084D5E" w14:paraId="7E4F3295"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hideMark/>
          </w:tcPr>
          <w:p w14:paraId="056D6736" w14:textId="77777777" w:rsidR="00084D5E" w:rsidRDefault="00084D5E" w:rsidP="00084D5E">
            <w:pPr>
              <w:rPr>
                <w:rFonts w:ascii="Calibri" w:hAnsi="Calibri" w:cs="Calibri"/>
                <w:color w:val="000000"/>
              </w:rPr>
            </w:pPr>
            <w:r>
              <w:rPr>
                <w:rFonts w:ascii="Calibri" w:hAnsi="Calibri" w:cs="Calibri"/>
                <w:color w:val="000000"/>
              </w:rPr>
              <w:t>ADRESA_OBEC</w:t>
            </w:r>
          </w:p>
        </w:tc>
        <w:tc>
          <w:tcPr>
            <w:tcW w:w="2160" w:type="dxa"/>
            <w:hideMark/>
          </w:tcPr>
          <w:p w14:paraId="511D393D" w14:textId="77777777" w:rsidR="00084D5E" w:rsidRDefault="00084D5E" w:rsidP="00084D5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VARCHAR2(48)</w:t>
            </w:r>
          </w:p>
        </w:tc>
        <w:tc>
          <w:tcPr>
            <w:tcW w:w="1800" w:type="dxa"/>
            <w:hideMark/>
          </w:tcPr>
          <w:p w14:paraId="6929C2F5" w14:textId="43F18B99" w:rsidR="00084D5E" w:rsidRDefault="00CE5862" w:rsidP="00084D5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c>
          <w:tcPr>
            <w:tcW w:w="3150" w:type="dxa"/>
            <w:hideMark/>
          </w:tcPr>
          <w:p w14:paraId="02291D21" w14:textId="53D31758" w:rsidR="00084D5E" w:rsidRDefault="00875352" w:rsidP="00875352">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w:t>
            </w:r>
            <w:r w:rsidR="00084D5E">
              <w:rPr>
                <w:rFonts w:ascii="Calibri" w:hAnsi="Calibri" w:cs="Calibri"/>
                <w:color w:val="000000"/>
              </w:rPr>
              <w:t>dresa pacienta - obec</w:t>
            </w:r>
          </w:p>
        </w:tc>
      </w:tr>
      <w:tr w:rsidR="00084D5E" w14:paraId="4127EB47"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hideMark/>
          </w:tcPr>
          <w:p w14:paraId="3F5475CB" w14:textId="77777777" w:rsidR="00084D5E" w:rsidRDefault="00084D5E" w:rsidP="00084D5E">
            <w:pPr>
              <w:rPr>
                <w:rFonts w:ascii="Calibri" w:hAnsi="Calibri" w:cs="Calibri"/>
                <w:color w:val="000000"/>
              </w:rPr>
            </w:pPr>
            <w:r>
              <w:rPr>
                <w:rFonts w:ascii="Calibri" w:hAnsi="Calibri" w:cs="Calibri"/>
                <w:color w:val="000000"/>
              </w:rPr>
              <w:t>ADRESA_OKRES</w:t>
            </w:r>
          </w:p>
        </w:tc>
        <w:tc>
          <w:tcPr>
            <w:tcW w:w="2160" w:type="dxa"/>
            <w:hideMark/>
          </w:tcPr>
          <w:p w14:paraId="2637BA4C" w14:textId="77777777" w:rsidR="00084D5E" w:rsidRDefault="00084D5E" w:rsidP="00084D5E">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VARCHAR2(32)</w:t>
            </w:r>
          </w:p>
        </w:tc>
        <w:tc>
          <w:tcPr>
            <w:tcW w:w="1800" w:type="dxa"/>
            <w:hideMark/>
          </w:tcPr>
          <w:p w14:paraId="42F2CF60" w14:textId="4EF53F47" w:rsidR="00084D5E" w:rsidRDefault="00CE5862" w:rsidP="00084D5E">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Pr>
                <w:rFonts w:ascii="Calibri" w:hAnsi="Calibri" w:cs="Calibri"/>
                <w:color w:val="000000"/>
              </w:rPr>
              <w:t>Yes</w:t>
            </w:r>
            <w:proofErr w:type="spellEnd"/>
          </w:p>
        </w:tc>
        <w:tc>
          <w:tcPr>
            <w:tcW w:w="3150" w:type="dxa"/>
            <w:hideMark/>
          </w:tcPr>
          <w:p w14:paraId="780A6093" w14:textId="2161B9E0" w:rsidR="00084D5E" w:rsidRDefault="00875352" w:rsidP="00875352">
            <w:pPr>
              <w:jc w:val="lef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A</w:t>
            </w:r>
            <w:r w:rsidR="00084D5E">
              <w:rPr>
                <w:rFonts w:ascii="Calibri" w:hAnsi="Calibri" w:cs="Calibri"/>
                <w:color w:val="000000"/>
              </w:rPr>
              <w:t>dresa pacienta - okres</w:t>
            </w:r>
          </w:p>
        </w:tc>
      </w:tr>
      <w:tr w:rsidR="00084D5E" w14:paraId="1F5001EB"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hideMark/>
          </w:tcPr>
          <w:p w14:paraId="3379D0A5" w14:textId="77777777" w:rsidR="00084D5E" w:rsidRDefault="00084D5E" w:rsidP="00084D5E">
            <w:pPr>
              <w:rPr>
                <w:rFonts w:ascii="Calibri" w:hAnsi="Calibri" w:cs="Calibri"/>
                <w:color w:val="000000"/>
              </w:rPr>
            </w:pPr>
            <w:r>
              <w:rPr>
                <w:rFonts w:ascii="Calibri" w:hAnsi="Calibri" w:cs="Calibri"/>
                <w:color w:val="000000"/>
              </w:rPr>
              <w:t>ADRESA_PSC</w:t>
            </w:r>
          </w:p>
        </w:tc>
        <w:tc>
          <w:tcPr>
            <w:tcW w:w="2160" w:type="dxa"/>
            <w:hideMark/>
          </w:tcPr>
          <w:p w14:paraId="63461937" w14:textId="77777777" w:rsidR="00084D5E" w:rsidRDefault="00084D5E" w:rsidP="00084D5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VARCHAR2(5)</w:t>
            </w:r>
          </w:p>
        </w:tc>
        <w:tc>
          <w:tcPr>
            <w:tcW w:w="1800" w:type="dxa"/>
            <w:hideMark/>
          </w:tcPr>
          <w:p w14:paraId="13423391" w14:textId="390AAEA4" w:rsidR="00084D5E" w:rsidRDefault="00CE5862" w:rsidP="00084D5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c>
          <w:tcPr>
            <w:tcW w:w="3150" w:type="dxa"/>
            <w:hideMark/>
          </w:tcPr>
          <w:p w14:paraId="6DC0FA52" w14:textId="3DF8941F" w:rsidR="00084D5E" w:rsidRDefault="00875352" w:rsidP="00875352">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w:t>
            </w:r>
            <w:r w:rsidR="00084D5E">
              <w:rPr>
                <w:rFonts w:ascii="Calibri" w:hAnsi="Calibri" w:cs="Calibri"/>
                <w:color w:val="000000"/>
              </w:rPr>
              <w:t>dresa pacienta - PSČ</w:t>
            </w:r>
          </w:p>
        </w:tc>
      </w:tr>
      <w:tr w:rsidR="00084D5E" w14:paraId="4F56569E"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hideMark/>
          </w:tcPr>
          <w:p w14:paraId="5B665E06" w14:textId="77777777" w:rsidR="00084D5E" w:rsidRDefault="00084D5E" w:rsidP="00084D5E">
            <w:pPr>
              <w:rPr>
                <w:rFonts w:ascii="Calibri" w:hAnsi="Calibri" w:cs="Calibri"/>
                <w:color w:val="000000"/>
              </w:rPr>
            </w:pPr>
            <w:r>
              <w:rPr>
                <w:rFonts w:ascii="Calibri" w:hAnsi="Calibri" w:cs="Calibri"/>
                <w:color w:val="000000"/>
              </w:rPr>
              <w:lastRenderedPageBreak/>
              <w:t>ADRESA_ULICE</w:t>
            </w:r>
          </w:p>
        </w:tc>
        <w:tc>
          <w:tcPr>
            <w:tcW w:w="2160" w:type="dxa"/>
            <w:hideMark/>
          </w:tcPr>
          <w:p w14:paraId="0131FB3A" w14:textId="77777777" w:rsidR="00084D5E" w:rsidRDefault="00084D5E" w:rsidP="00084D5E">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VARCHAR2(48)</w:t>
            </w:r>
          </w:p>
        </w:tc>
        <w:tc>
          <w:tcPr>
            <w:tcW w:w="1800" w:type="dxa"/>
            <w:hideMark/>
          </w:tcPr>
          <w:p w14:paraId="757F9AE3" w14:textId="6129A444" w:rsidR="00084D5E" w:rsidRDefault="00CE5862" w:rsidP="00084D5E">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Pr>
                <w:rFonts w:ascii="Calibri" w:hAnsi="Calibri" w:cs="Calibri"/>
                <w:color w:val="000000"/>
              </w:rPr>
              <w:t>Yes</w:t>
            </w:r>
            <w:proofErr w:type="spellEnd"/>
          </w:p>
        </w:tc>
        <w:tc>
          <w:tcPr>
            <w:tcW w:w="3150" w:type="dxa"/>
            <w:hideMark/>
          </w:tcPr>
          <w:p w14:paraId="3B65E6DC" w14:textId="2453FB7F" w:rsidR="00084D5E" w:rsidRDefault="00875352" w:rsidP="00875352">
            <w:pPr>
              <w:jc w:val="lef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A</w:t>
            </w:r>
            <w:r w:rsidR="00084D5E">
              <w:rPr>
                <w:rFonts w:ascii="Calibri" w:hAnsi="Calibri" w:cs="Calibri"/>
                <w:color w:val="000000"/>
              </w:rPr>
              <w:t>dresa pacienta - ulice</w:t>
            </w:r>
          </w:p>
        </w:tc>
      </w:tr>
      <w:tr w:rsidR="00084D5E" w14:paraId="5773EDF2"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hideMark/>
          </w:tcPr>
          <w:p w14:paraId="3E45DD4A" w14:textId="77777777" w:rsidR="00084D5E" w:rsidRDefault="00084D5E" w:rsidP="00084D5E">
            <w:pPr>
              <w:rPr>
                <w:rFonts w:ascii="Calibri" w:hAnsi="Calibri" w:cs="Calibri"/>
                <w:color w:val="000000"/>
              </w:rPr>
            </w:pPr>
            <w:r>
              <w:rPr>
                <w:rFonts w:ascii="Calibri" w:hAnsi="Calibri" w:cs="Calibri"/>
                <w:color w:val="000000"/>
              </w:rPr>
              <w:t>DATUMNAROZENI</w:t>
            </w:r>
          </w:p>
        </w:tc>
        <w:tc>
          <w:tcPr>
            <w:tcW w:w="2160" w:type="dxa"/>
            <w:hideMark/>
          </w:tcPr>
          <w:p w14:paraId="19473D52" w14:textId="7CD585A2" w:rsidR="00084D5E" w:rsidRPr="00F4158A" w:rsidRDefault="00F4158A" w:rsidP="00084D5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150"/>
              </w:rPr>
            </w:pPr>
            <w:r>
              <w:rPr>
                <w:rFonts w:ascii="Calibri" w:hAnsi="Calibri" w:cs="Calibri"/>
                <w:color w:val="000000"/>
                <w:lang w:val="en-150"/>
              </w:rPr>
              <w:t>DATE</w:t>
            </w:r>
          </w:p>
        </w:tc>
        <w:tc>
          <w:tcPr>
            <w:tcW w:w="1800" w:type="dxa"/>
            <w:hideMark/>
          </w:tcPr>
          <w:p w14:paraId="5D0839AB" w14:textId="1E6B1D9F" w:rsidR="00084D5E" w:rsidRDefault="00CE5862" w:rsidP="00084D5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c>
          <w:tcPr>
            <w:tcW w:w="3150" w:type="dxa"/>
            <w:hideMark/>
          </w:tcPr>
          <w:p w14:paraId="1F994EE2" w14:textId="307E5E9E" w:rsidR="00084D5E" w:rsidRDefault="00F0394C" w:rsidP="00875352">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w:t>
            </w:r>
            <w:r w:rsidR="00084D5E">
              <w:rPr>
                <w:rFonts w:ascii="Calibri" w:hAnsi="Calibri" w:cs="Calibri"/>
                <w:color w:val="000000"/>
              </w:rPr>
              <w:t>atum narození pacienta</w:t>
            </w:r>
          </w:p>
        </w:tc>
      </w:tr>
      <w:tr w:rsidR="00084D5E" w14:paraId="76464011"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hideMark/>
          </w:tcPr>
          <w:p w14:paraId="157C3F73" w14:textId="77777777" w:rsidR="00084D5E" w:rsidRDefault="00084D5E" w:rsidP="00084D5E">
            <w:pPr>
              <w:rPr>
                <w:rFonts w:ascii="Calibri" w:hAnsi="Calibri" w:cs="Calibri"/>
                <w:color w:val="000000"/>
              </w:rPr>
            </w:pPr>
            <w:r>
              <w:rPr>
                <w:rFonts w:ascii="Calibri" w:hAnsi="Calibri" w:cs="Calibri"/>
                <w:color w:val="000000"/>
              </w:rPr>
              <w:t>JMENO_JMENA</w:t>
            </w:r>
          </w:p>
        </w:tc>
        <w:tc>
          <w:tcPr>
            <w:tcW w:w="2160" w:type="dxa"/>
            <w:hideMark/>
          </w:tcPr>
          <w:p w14:paraId="5A9ACCC8" w14:textId="77777777" w:rsidR="00084D5E" w:rsidRDefault="00084D5E" w:rsidP="00084D5E">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VARCHAR2(24)</w:t>
            </w:r>
          </w:p>
        </w:tc>
        <w:tc>
          <w:tcPr>
            <w:tcW w:w="1800" w:type="dxa"/>
            <w:hideMark/>
          </w:tcPr>
          <w:p w14:paraId="7FAF02B9" w14:textId="2A90C0B4" w:rsidR="00084D5E" w:rsidRDefault="00CE5862" w:rsidP="00084D5E">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No</w:t>
            </w:r>
          </w:p>
        </w:tc>
        <w:tc>
          <w:tcPr>
            <w:tcW w:w="3150" w:type="dxa"/>
            <w:hideMark/>
          </w:tcPr>
          <w:p w14:paraId="78086CE3" w14:textId="669DCEAD" w:rsidR="00084D5E" w:rsidRDefault="00875352" w:rsidP="00875352">
            <w:pPr>
              <w:jc w:val="lef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J</w:t>
            </w:r>
            <w:r w:rsidR="00084D5E">
              <w:rPr>
                <w:rFonts w:ascii="Calibri" w:hAnsi="Calibri" w:cs="Calibri"/>
                <w:color w:val="000000"/>
              </w:rPr>
              <w:t>méno/jména pacienta</w:t>
            </w:r>
          </w:p>
        </w:tc>
      </w:tr>
      <w:tr w:rsidR="00084D5E" w14:paraId="1BE3A019"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hideMark/>
          </w:tcPr>
          <w:p w14:paraId="0014B2E8" w14:textId="77777777" w:rsidR="00084D5E" w:rsidRDefault="00084D5E" w:rsidP="00084D5E">
            <w:pPr>
              <w:rPr>
                <w:rFonts w:ascii="Calibri" w:hAnsi="Calibri" w:cs="Calibri"/>
                <w:color w:val="000000"/>
              </w:rPr>
            </w:pPr>
            <w:r>
              <w:rPr>
                <w:rFonts w:ascii="Calibri" w:hAnsi="Calibri" w:cs="Calibri"/>
                <w:color w:val="000000"/>
              </w:rPr>
              <w:t>JMENO_PRIJMENI</w:t>
            </w:r>
          </w:p>
        </w:tc>
        <w:tc>
          <w:tcPr>
            <w:tcW w:w="2160" w:type="dxa"/>
            <w:hideMark/>
          </w:tcPr>
          <w:p w14:paraId="352022F5" w14:textId="77777777" w:rsidR="00084D5E" w:rsidRDefault="00084D5E" w:rsidP="00084D5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VARCHAR2(35)</w:t>
            </w:r>
          </w:p>
        </w:tc>
        <w:tc>
          <w:tcPr>
            <w:tcW w:w="1800" w:type="dxa"/>
            <w:hideMark/>
          </w:tcPr>
          <w:p w14:paraId="2CE9DF15" w14:textId="23D88C25" w:rsidR="00084D5E" w:rsidRDefault="00CE5862" w:rsidP="00084D5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w:t>
            </w:r>
          </w:p>
        </w:tc>
        <w:tc>
          <w:tcPr>
            <w:tcW w:w="3150" w:type="dxa"/>
            <w:hideMark/>
          </w:tcPr>
          <w:p w14:paraId="231FF415" w14:textId="00E5635C" w:rsidR="00084D5E" w:rsidRDefault="00875352" w:rsidP="00875352">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w:t>
            </w:r>
            <w:r w:rsidR="00084D5E">
              <w:rPr>
                <w:rFonts w:ascii="Calibri" w:hAnsi="Calibri" w:cs="Calibri"/>
                <w:color w:val="000000"/>
              </w:rPr>
              <w:t>říjmení pacienta</w:t>
            </w:r>
          </w:p>
        </w:tc>
      </w:tr>
    </w:tbl>
    <w:p w14:paraId="63EA6EBA" w14:textId="77777777" w:rsidR="00335315" w:rsidRDefault="00335315" w:rsidP="00335315">
      <w:pPr>
        <w:pStyle w:val="AQNadpis2"/>
      </w:pPr>
      <w:bookmarkStart w:id="15" w:name="_Toc101367403"/>
      <w:r>
        <w:t>Soubor PREDPIS_ZP</w:t>
      </w:r>
      <w:bookmarkEnd w:id="15"/>
    </w:p>
    <w:p w14:paraId="33A6C01F" w14:textId="77777777" w:rsidR="00335315" w:rsidRPr="00193620" w:rsidRDefault="00335315" w:rsidP="00335315"/>
    <w:tbl>
      <w:tblPr>
        <w:tblStyle w:val="AQTabulka"/>
        <w:tblW w:w="9630" w:type="dxa"/>
        <w:tblLayout w:type="fixed"/>
        <w:tblLook w:val="04A0" w:firstRow="1" w:lastRow="0" w:firstColumn="1" w:lastColumn="0" w:noHBand="0" w:noVBand="1"/>
      </w:tblPr>
      <w:tblGrid>
        <w:gridCol w:w="2520"/>
        <w:gridCol w:w="2160"/>
        <w:gridCol w:w="1800"/>
        <w:gridCol w:w="3150"/>
      </w:tblGrid>
      <w:tr w:rsidR="0061766E" w:rsidRPr="0061766E" w14:paraId="0AF29D4C" w14:textId="77777777" w:rsidTr="006176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hideMark/>
          </w:tcPr>
          <w:p w14:paraId="1F2523FB" w14:textId="77777777" w:rsidR="00335315" w:rsidRPr="0061766E" w:rsidRDefault="00335315" w:rsidP="00CE76C0">
            <w:pPr>
              <w:rPr>
                <w:color w:val="FFFFFF" w:themeColor="background1"/>
              </w:rPr>
            </w:pPr>
            <w:r w:rsidRPr="0061766E">
              <w:rPr>
                <w:color w:val="FFFFFF" w:themeColor="background1"/>
              </w:rPr>
              <w:t>NÁZEV SLOUPCE</w:t>
            </w:r>
          </w:p>
        </w:tc>
        <w:tc>
          <w:tcPr>
            <w:tcW w:w="2160" w:type="dxa"/>
            <w:hideMark/>
          </w:tcPr>
          <w:p w14:paraId="6EE208EE" w14:textId="77777777" w:rsidR="00335315" w:rsidRPr="0061766E" w:rsidRDefault="00335315" w:rsidP="00CE76C0">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1766E">
              <w:rPr>
                <w:color w:val="FFFFFF" w:themeColor="background1"/>
              </w:rPr>
              <w:t>DATOVÝ TYP</w:t>
            </w:r>
          </w:p>
        </w:tc>
        <w:tc>
          <w:tcPr>
            <w:tcW w:w="1800" w:type="dxa"/>
            <w:hideMark/>
          </w:tcPr>
          <w:p w14:paraId="707D8DDD" w14:textId="1179C924" w:rsidR="00335315" w:rsidRPr="0061766E" w:rsidRDefault="0061766E" w:rsidP="00CE76C0">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1766E">
              <w:rPr>
                <w:color w:val="FFFFFF" w:themeColor="background1"/>
              </w:rPr>
              <w:t>NULLABLE</w:t>
            </w:r>
          </w:p>
        </w:tc>
        <w:tc>
          <w:tcPr>
            <w:tcW w:w="3150" w:type="dxa"/>
            <w:hideMark/>
          </w:tcPr>
          <w:p w14:paraId="1BB85DC9" w14:textId="77777777" w:rsidR="00335315" w:rsidRPr="0061766E" w:rsidRDefault="00335315" w:rsidP="00CE76C0">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1766E">
              <w:rPr>
                <w:color w:val="FFFFFF" w:themeColor="background1"/>
              </w:rPr>
              <w:t>POPIS</w:t>
            </w:r>
          </w:p>
        </w:tc>
      </w:tr>
      <w:tr w:rsidR="00335315" w14:paraId="630F7355"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88925B5" w14:textId="77777777" w:rsidR="00335315" w:rsidRPr="002A2C0E" w:rsidRDefault="00335315" w:rsidP="00CE76C0">
            <w:pPr>
              <w:rPr>
                <w:rFonts w:ascii="Calibri" w:hAnsi="Calibri" w:cs="Calibri"/>
                <w:color w:val="000000"/>
              </w:rPr>
            </w:pPr>
            <w:bookmarkStart w:id="16" w:name="BKM_8DDED09B_18A3_4177_8CCB_04B891E87D08"/>
            <w:r w:rsidRPr="0049690D">
              <w:t>IDZP</w:t>
            </w:r>
          </w:p>
        </w:tc>
        <w:tc>
          <w:tcPr>
            <w:tcW w:w="2160" w:type="dxa"/>
          </w:tcPr>
          <w:p w14:paraId="607853F7"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9690D">
              <w:t>RAW</w:t>
            </w:r>
          </w:p>
        </w:tc>
        <w:tc>
          <w:tcPr>
            <w:tcW w:w="1800" w:type="dxa"/>
          </w:tcPr>
          <w:p w14:paraId="033A01F3"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9690D">
              <w:t>No</w:t>
            </w:r>
          </w:p>
        </w:tc>
        <w:tc>
          <w:tcPr>
            <w:tcW w:w="3150" w:type="dxa"/>
          </w:tcPr>
          <w:p w14:paraId="63698B3C" w14:textId="77777777" w:rsidR="00335315" w:rsidRPr="002A2C0E"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ID předepsané položky přidělené systémem</w:t>
            </w:r>
          </w:p>
        </w:tc>
        <w:bookmarkEnd w:id="16"/>
      </w:tr>
      <w:tr w:rsidR="00335315" w14:paraId="5FD93D6E"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2C8825B" w14:textId="77777777" w:rsidR="00335315" w:rsidRPr="0049690D" w:rsidRDefault="00335315" w:rsidP="00CE76C0">
            <w:r w:rsidRPr="00073710">
              <w:t>IDDOKLADU</w:t>
            </w:r>
          </w:p>
        </w:tc>
        <w:tc>
          <w:tcPr>
            <w:tcW w:w="2160" w:type="dxa"/>
          </w:tcPr>
          <w:p w14:paraId="413DCE47" w14:textId="77777777" w:rsidR="00335315" w:rsidRPr="0049690D" w:rsidRDefault="00335315" w:rsidP="00CE76C0">
            <w:pPr>
              <w:cnfStyle w:val="000000010000" w:firstRow="0" w:lastRow="0" w:firstColumn="0" w:lastColumn="0" w:oddVBand="0" w:evenVBand="0" w:oddHBand="0" w:evenHBand="1" w:firstRowFirstColumn="0" w:firstRowLastColumn="0" w:lastRowFirstColumn="0" w:lastRowLastColumn="0"/>
            </w:pPr>
            <w:r w:rsidRPr="00073710">
              <w:t>VARCHAR2(9 CHAR)</w:t>
            </w:r>
          </w:p>
        </w:tc>
        <w:tc>
          <w:tcPr>
            <w:tcW w:w="1800" w:type="dxa"/>
          </w:tcPr>
          <w:p w14:paraId="7B1F3EE0" w14:textId="77777777" w:rsidR="00335315" w:rsidRPr="0049690D" w:rsidRDefault="00335315" w:rsidP="00CE76C0">
            <w:pPr>
              <w:cnfStyle w:val="000000010000" w:firstRow="0" w:lastRow="0" w:firstColumn="0" w:lastColumn="0" w:oddVBand="0" w:evenVBand="0" w:oddHBand="0" w:evenHBand="1" w:firstRowFirstColumn="0" w:firstRowLastColumn="0" w:lastRowFirstColumn="0" w:lastRowLastColumn="0"/>
            </w:pPr>
            <w:r w:rsidRPr="00073710">
              <w:t>No</w:t>
            </w:r>
          </w:p>
        </w:tc>
        <w:tc>
          <w:tcPr>
            <w:tcW w:w="3150" w:type="dxa"/>
          </w:tcPr>
          <w:p w14:paraId="78BC0358" w14:textId="4C2CD026"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ID elektronického předpisu </w:t>
            </w:r>
            <w:proofErr w:type="spellStart"/>
            <w:r>
              <w:rPr>
                <w:rFonts w:ascii="Calibri" w:hAnsi="Calibri" w:cs="Calibri"/>
                <w:color w:val="000000"/>
              </w:rPr>
              <w:t>ePoukazu</w:t>
            </w:r>
            <w:proofErr w:type="spellEnd"/>
            <w:r w:rsidR="00C50F30">
              <w:rPr>
                <w:rFonts w:ascii="Calibri" w:hAnsi="Calibri" w:cs="Calibri"/>
                <w:color w:val="000000"/>
              </w:rPr>
              <w:t xml:space="preserve">, reference na </w:t>
            </w:r>
            <w:r w:rsidR="003A6EBD">
              <w:rPr>
                <w:rFonts w:ascii="Calibri" w:hAnsi="Calibri" w:cs="Calibri"/>
                <w:color w:val="000000"/>
              </w:rPr>
              <w:t>záznam v tabulce PREDPIS</w:t>
            </w:r>
          </w:p>
        </w:tc>
      </w:tr>
      <w:tr w:rsidR="00335315" w14:paraId="7864E637"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C16858C" w14:textId="77777777" w:rsidR="00335315" w:rsidRPr="00073710" w:rsidRDefault="00335315" w:rsidP="00CE76C0">
            <w:r w:rsidRPr="0049690D">
              <w:t>SKUPINA_KOD</w:t>
            </w:r>
          </w:p>
        </w:tc>
        <w:tc>
          <w:tcPr>
            <w:tcW w:w="2160" w:type="dxa"/>
          </w:tcPr>
          <w:p w14:paraId="770E0481" w14:textId="77777777" w:rsidR="00335315" w:rsidRPr="00073710" w:rsidRDefault="00335315" w:rsidP="00CE76C0">
            <w:pPr>
              <w:cnfStyle w:val="000000100000" w:firstRow="0" w:lastRow="0" w:firstColumn="0" w:lastColumn="0" w:oddVBand="0" w:evenVBand="0" w:oddHBand="1" w:evenHBand="0" w:firstRowFirstColumn="0" w:firstRowLastColumn="0" w:lastRowFirstColumn="0" w:lastRowLastColumn="0"/>
            </w:pPr>
            <w:r w:rsidRPr="0049690D">
              <w:t>VARCHAR2(2 CHAR)</w:t>
            </w:r>
          </w:p>
        </w:tc>
        <w:tc>
          <w:tcPr>
            <w:tcW w:w="1800" w:type="dxa"/>
          </w:tcPr>
          <w:p w14:paraId="6FCFAEFD" w14:textId="77777777" w:rsidR="00335315" w:rsidRPr="00073710"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49690D">
              <w:t>Yes</w:t>
            </w:r>
            <w:proofErr w:type="spellEnd"/>
          </w:p>
        </w:tc>
        <w:tc>
          <w:tcPr>
            <w:tcW w:w="3150" w:type="dxa"/>
          </w:tcPr>
          <w:p w14:paraId="0D790FEE"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Kód skupiny zdravotnického prostředku</w:t>
            </w:r>
          </w:p>
        </w:tc>
      </w:tr>
      <w:tr w:rsidR="00335315" w14:paraId="274C7D07"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1E0B421" w14:textId="77777777" w:rsidR="00335315" w:rsidRPr="0049690D" w:rsidRDefault="00335315" w:rsidP="00CE76C0">
            <w:r w:rsidRPr="0049690D">
              <w:t>KOD</w:t>
            </w:r>
          </w:p>
        </w:tc>
        <w:tc>
          <w:tcPr>
            <w:tcW w:w="2160" w:type="dxa"/>
          </w:tcPr>
          <w:p w14:paraId="346B4269" w14:textId="77777777" w:rsidR="00335315" w:rsidRPr="0049690D" w:rsidRDefault="00335315" w:rsidP="00CE76C0">
            <w:pPr>
              <w:cnfStyle w:val="000000010000" w:firstRow="0" w:lastRow="0" w:firstColumn="0" w:lastColumn="0" w:oddVBand="0" w:evenVBand="0" w:oddHBand="0" w:evenHBand="1" w:firstRowFirstColumn="0" w:firstRowLastColumn="0" w:lastRowFirstColumn="0" w:lastRowLastColumn="0"/>
            </w:pPr>
            <w:r w:rsidRPr="0049690D">
              <w:t>VARCHAR2(7 CHAR)</w:t>
            </w:r>
          </w:p>
        </w:tc>
        <w:tc>
          <w:tcPr>
            <w:tcW w:w="1800" w:type="dxa"/>
          </w:tcPr>
          <w:p w14:paraId="11DF899E" w14:textId="77777777" w:rsidR="00335315" w:rsidRPr="0049690D" w:rsidRDefault="00335315" w:rsidP="00CE76C0">
            <w:pPr>
              <w:cnfStyle w:val="000000010000" w:firstRow="0" w:lastRow="0" w:firstColumn="0" w:lastColumn="0" w:oddVBand="0" w:evenVBand="0" w:oddHBand="0" w:evenHBand="1" w:firstRowFirstColumn="0" w:firstRowLastColumn="0" w:lastRowFirstColumn="0" w:lastRowLastColumn="0"/>
            </w:pPr>
            <w:proofErr w:type="spellStart"/>
            <w:r w:rsidRPr="0049690D">
              <w:t>Yes</w:t>
            </w:r>
            <w:proofErr w:type="spellEnd"/>
          </w:p>
        </w:tc>
        <w:tc>
          <w:tcPr>
            <w:tcW w:w="3150" w:type="dxa"/>
          </w:tcPr>
          <w:p w14:paraId="47AF3336"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Kód zdravotnického prostředku</w:t>
            </w:r>
          </w:p>
        </w:tc>
      </w:tr>
      <w:tr w:rsidR="00335315" w14:paraId="3C81569D"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C654A4A" w14:textId="77777777" w:rsidR="00335315" w:rsidRPr="0049690D" w:rsidRDefault="00335315" w:rsidP="00CE76C0">
            <w:r w:rsidRPr="0049690D">
              <w:t>NAZEV</w:t>
            </w:r>
          </w:p>
        </w:tc>
        <w:tc>
          <w:tcPr>
            <w:tcW w:w="2160" w:type="dxa"/>
          </w:tcPr>
          <w:p w14:paraId="14DFBD12" w14:textId="77777777" w:rsidR="00335315" w:rsidRPr="0049690D" w:rsidRDefault="00335315" w:rsidP="00CE76C0">
            <w:pPr>
              <w:cnfStyle w:val="000000100000" w:firstRow="0" w:lastRow="0" w:firstColumn="0" w:lastColumn="0" w:oddVBand="0" w:evenVBand="0" w:oddHBand="1" w:evenHBand="0" w:firstRowFirstColumn="0" w:firstRowLastColumn="0" w:lastRowFirstColumn="0" w:lastRowLastColumn="0"/>
            </w:pPr>
            <w:r w:rsidRPr="0049690D">
              <w:t>VARCHAR2(70 CHAR)</w:t>
            </w:r>
          </w:p>
        </w:tc>
        <w:tc>
          <w:tcPr>
            <w:tcW w:w="1800" w:type="dxa"/>
          </w:tcPr>
          <w:p w14:paraId="66651A41" w14:textId="77777777" w:rsidR="00335315" w:rsidRPr="0049690D"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49690D">
              <w:t>Yes</w:t>
            </w:r>
            <w:proofErr w:type="spellEnd"/>
          </w:p>
        </w:tc>
        <w:tc>
          <w:tcPr>
            <w:tcW w:w="3150" w:type="dxa"/>
          </w:tcPr>
          <w:p w14:paraId="4FAD0ABA"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Název zdravotnického prostředku</w:t>
            </w:r>
          </w:p>
        </w:tc>
      </w:tr>
      <w:tr w:rsidR="00335315" w14:paraId="110BF734"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8E4A518" w14:textId="77777777" w:rsidR="00335315" w:rsidRDefault="00335315" w:rsidP="00CE76C0">
            <w:pPr>
              <w:rPr>
                <w:rFonts w:ascii="Calibri" w:hAnsi="Calibri" w:cs="Calibri"/>
                <w:color w:val="000000"/>
              </w:rPr>
            </w:pPr>
            <w:r w:rsidRPr="0049690D">
              <w:t>MNOZSTVI</w:t>
            </w:r>
          </w:p>
        </w:tc>
        <w:tc>
          <w:tcPr>
            <w:tcW w:w="2160" w:type="dxa"/>
          </w:tcPr>
          <w:p w14:paraId="069E5E51"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49690D">
              <w:t>NUMBER(6,2)</w:t>
            </w:r>
          </w:p>
        </w:tc>
        <w:tc>
          <w:tcPr>
            <w:tcW w:w="1800" w:type="dxa"/>
          </w:tcPr>
          <w:p w14:paraId="0494FFAE"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49690D">
              <w:t>No</w:t>
            </w:r>
          </w:p>
        </w:tc>
        <w:tc>
          <w:tcPr>
            <w:tcW w:w="3150" w:type="dxa"/>
          </w:tcPr>
          <w:p w14:paraId="632156CE" w14:textId="6368DDE7" w:rsidR="00335315" w:rsidRDefault="00875352"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P</w:t>
            </w:r>
            <w:r w:rsidR="00335315">
              <w:rPr>
                <w:rFonts w:ascii="Calibri" w:hAnsi="Calibri" w:cs="Calibri"/>
                <w:color w:val="000000"/>
              </w:rPr>
              <w:t>očet předepsaných položek</w:t>
            </w:r>
          </w:p>
        </w:tc>
      </w:tr>
      <w:tr w:rsidR="00335315" w14:paraId="7FFB1361"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3173B9E" w14:textId="77777777" w:rsidR="00335315" w:rsidRPr="0049690D" w:rsidRDefault="00335315" w:rsidP="00CE76C0">
            <w:r w:rsidRPr="0049690D">
              <w:t>MERNAJEDNOTKA_KOD</w:t>
            </w:r>
          </w:p>
        </w:tc>
        <w:tc>
          <w:tcPr>
            <w:tcW w:w="2160" w:type="dxa"/>
          </w:tcPr>
          <w:p w14:paraId="7D56D8F0" w14:textId="77777777" w:rsidR="00335315" w:rsidRPr="0049690D" w:rsidRDefault="00335315" w:rsidP="00CE76C0">
            <w:pPr>
              <w:cnfStyle w:val="000000100000" w:firstRow="0" w:lastRow="0" w:firstColumn="0" w:lastColumn="0" w:oddVBand="0" w:evenVBand="0" w:oddHBand="1" w:evenHBand="0" w:firstRowFirstColumn="0" w:firstRowLastColumn="0" w:lastRowFirstColumn="0" w:lastRowLastColumn="0"/>
            </w:pPr>
            <w:r w:rsidRPr="0049690D">
              <w:t>VARCHAR2(4 CHAR)</w:t>
            </w:r>
          </w:p>
        </w:tc>
        <w:tc>
          <w:tcPr>
            <w:tcW w:w="1800" w:type="dxa"/>
          </w:tcPr>
          <w:p w14:paraId="07CD6667" w14:textId="77777777" w:rsidR="00335315" w:rsidRPr="0049690D"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49690D">
              <w:t>Yes</w:t>
            </w:r>
            <w:proofErr w:type="spellEnd"/>
          </w:p>
        </w:tc>
        <w:tc>
          <w:tcPr>
            <w:tcW w:w="3150" w:type="dxa"/>
          </w:tcPr>
          <w:p w14:paraId="6DDE3097"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Měrná jednotka zdravotnického prostředku</w:t>
            </w:r>
          </w:p>
        </w:tc>
      </w:tr>
      <w:tr w:rsidR="00335315" w14:paraId="7573DCEE"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E235A43" w14:textId="77777777" w:rsidR="00335315" w:rsidRDefault="00335315" w:rsidP="00CE76C0">
            <w:pPr>
              <w:rPr>
                <w:rFonts w:ascii="Calibri" w:hAnsi="Calibri" w:cs="Calibri"/>
                <w:color w:val="000000"/>
              </w:rPr>
            </w:pPr>
            <w:bookmarkStart w:id="17" w:name="BKM_50732D85_86BD_4CC1_BDB6_0702E5C4DB19"/>
            <w:r w:rsidRPr="0049690D">
              <w:t>NEZAMENOVAT</w:t>
            </w:r>
          </w:p>
        </w:tc>
        <w:tc>
          <w:tcPr>
            <w:tcW w:w="2160" w:type="dxa"/>
          </w:tcPr>
          <w:p w14:paraId="0D4A9715"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49690D">
              <w:t>NUMBER(1,0)</w:t>
            </w:r>
          </w:p>
        </w:tc>
        <w:tc>
          <w:tcPr>
            <w:tcW w:w="1800" w:type="dxa"/>
          </w:tcPr>
          <w:p w14:paraId="0192B2D6"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sidRPr="0049690D">
              <w:t>Yes</w:t>
            </w:r>
            <w:proofErr w:type="spellEnd"/>
          </w:p>
        </w:tc>
        <w:tc>
          <w:tcPr>
            <w:tcW w:w="3150" w:type="dxa"/>
          </w:tcPr>
          <w:p w14:paraId="73E363AD" w14:textId="4E736433" w:rsidR="00335315" w:rsidRDefault="00875352"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P</w:t>
            </w:r>
            <w:r w:rsidR="00335315">
              <w:rPr>
                <w:rFonts w:ascii="Calibri" w:hAnsi="Calibri" w:cs="Calibri"/>
                <w:color w:val="000000"/>
              </w:rPr>
              <w:t>říznak Nezaměňovat</w:t>
            </w:r>
          </w:p>
        </w:tc>
        <w:bookmarkEnd w:id="17"/>
      </w:tr>
      <w:tr w:rsidR="00335315" w14:paraId="135715DA"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78EF9037" w14:textId="77777777" w:rsidR="00335315" w:rsidRDefault="00335315" w:rsidP="00CE76C0">
            <w:pPr>
              <w:rPr>
                <w:rFonts w:ascii="Calibri" w:hAnsi="Calibri" w:cs="Calibri"/>
                <w:color w:val="000000"/>
              </w:rPr>
            </w:pPr>
            <w:bookmarkStart w:id="18" w:name="BKM_2432E92E_2F36_46C5_BA7A_1F24D5069855"/>
            <w:r w:rsidRPr="0049690D">
              <w:lastRenderedPageBreak/>
              <w:t>UHRADA</w:t>
            </w:r>
          </w:p>
        </w:tc>
        <w:tc>
          <w:tcPr>
            <w:tcW w:w="2160" w:type="dxa"/>
          </w:tcPr>
          <w:p w14:paraId="197C94A1"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9690D">
              <w:t>NUMBER</w:t>
            </w:r>
          </w:p>
        </w:tc>
        <w:tc>
          <w:tcPr>
            <w:tcW w:w="1800" w:type="dxa"/>
          </w:tcPr>
          <w:p w14:paraId="5B5EA7B3"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49690D">
              <w:t>Yes</w:t>
            </w:r>
            <w:proofErr w:type="spellEnd"/>
          </w:p>
        </w:tc>
        <w:tc>
          <w:tcPr>
            <w:tcW w:w="3150" w:type="dxa"/>
          </w:tcPr>
          <w:p w14:paraId="5954553E"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úhrada od zdravotní pojišťovny nebo pacient samoplátce</w:t>
            </w:r>
          </w:p>
        </w:tc>
        <w:bookmarkEnd w:id="18"/>
      </w:tr>
    </w:tbl>
    <w:p w14:paraId="5A036BD7" w14:textId="77777777" w:rsidR="00335315" w:rsidRDefault="00335315" w:rsidP="005A2F36">
      <w:pPr>
        <w:pStyle w:val="AQNadpis2"/>
      </w:pPr>
      <w:bookmarkStart w:id="19" w:name="_Toc101367404"/>
      <w:r>
        <w:t>Soubor VYDEJ</w:t>
      </w:r>
      <w:bookmarkEnd w:id="19"/>
    </w:p>
    <w:tbl>
      <w:tblPr>
        <w:tblStyle w:val="AQTabulka"/>
        <w:tblW w:w="9630" w:type="dxa"/>
        <w:tblLayout w:type="fixed"/>
        <w:tblLook w:val="04A0" w:firstRow="1" w:lastRow="0" w:firstColumn="1" w:lastColumn="0" w:noHBand="0" w:noVBand="1"/>
      </w:tblPr>
      <w:tblGrid>
        <w:gridCol w:w="2520"/>
        <w:gridCol w:w="2160"/>
        <w:gridCol w:w="1800"/>
        <w:gridCol w:w="3150"/>
      </w:tblGrid>
      <w:tr w:rsidR="0061766E" w:rsidRPr="0061766E" w14:paraId="14761770" w14:textId="77777777" w:rsidTr="006176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hideMark/>
          </w:tcPr>
          <w:p w14:paraId="31E12FCE" w14:textId="77777777" w:rsidR="00335315" w:rsidRPr="0061766E" w:rsidRDefault="00335315" w:rsidP="00CE76C0">
            <w:pPr>
              <w:rPr>
                <w:color w:val="FFFFFF" w:themeColor="background1"/>
              </w:rPr>
            </w:pPr>
            <w:r w:rsidRPr="0061766E">
              <w:rPr>
                <w:color w:val="FFFFFF" w:themeColor="background1"/>
              </w:rPr>
              <w:t>NÁZEV SLOUPCE</w:t>
            </w:r>
          </w:p>
        </w:tc>
        <w:tc>
          <w:tcPr>
            <w:tcW w:w="2160" w:type="dxa"/>
            <w:hideMark/>
          </w:tcPr>
          <w:p w14:paraId="26F3B785" w14:textId="77777777" w:rsidR="00335315" w:rsidRPr="0061766E" w:rsidRDefault="00335315" w:rsidP="00CE76C0">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1766E">
              <w:rPr>
                <w:color w:val="FFFFFF" w:themeColor="background1"/>
              </w:rPr>
              <w:t>DATOVÝ TYP</w:t>
            </w:r>
          </w:p>
        </w:tc>
        <w:tc>
          <w:tcPr>
            <w:tcW w:w="1800" w:type="dxa"/>
            <w:hideMark/>
          </w:tcPr>
          <w:p w14:paraId="6ED4404E" w14:textId="37FE1122" w:rsidR="00335315" w:rsidRPr="0061766E" w:rsidRDefault="0061766E" w:rsidP="00CE76C0">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1766E">
              <w:rPr>
                <w:color w:val="FFFFFF" w:themeColor="background1"/>
              </w:rPr>
              <w:t>NULLABLE</w:t>
            </w:r>
          </w:p>
        </w:tc>
        <w:tc>
          <w:tcPr>
            <w:tcW w:w="3150" w:type="dxa"/>
            <w:hideMark/>
          </w:tcPr>
          <w:p w14:paraId="5FB3EC1E" w14:textId="77777777" w:rsidR="00335315" w:rsidRPr="0061766E" w:rsidRDefault="00335315" w:rsidP="00CE76C0">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1766E">
              <w:rPr>
                <w:color w:val="FFFFFF" w:themeColor="background1"/>
              </w:rPr>
              <w:t>POPIS</w:t>
            </w:r>
          </w:p>
        </w:tc>
      </w:tr>
      <w:tr w:rsidR="00335315" w14:paraId="49BF5C9C"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16DE3AE" w14:textId="77777777" w:rsidR="00335315" w:rsidRPr="00C84031" w:rsidRDefault="00335315" w:rsidP="00CE76C0">
            <w:pPr>
              <w:rPr>
                <w:rFonts w:ascii="Calibri" w:hAnsi="Calibri" w:cs="Calibri"/>
                <w:color w:val="000000"/>
              </w:rPr>
            </w:pPr>
            <w:r w:rsidRPr="00080840">
              <w:t>IDDOKLADU</w:t>
            </w:r>
          </w:p>
        </w:tc>
        <w:tc>
          <w:tcPr>
            <w:tcW w:w="2160" w:type="dxa"/>
          </w:tcPr>
          <w:p w14:paraId="3FC44255"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0840">
              <w:t>VARCHAR2(9 CHAR)</w:t>
            </w:r>
          </w:p>
        </w:tc>
        <w:tc>
          <w:tcPr>
            <w:tcW w:w="1800" w:type="dxa"/>
          </w:tcPr>
          <w:p w14:paraId="67319297"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0840">
              <w:t>No</w:t>
            </w:r>
          </w:p>
        </w:tc>
        <w:tc>
          <w:tcPr>
            <w:tcW w:w="3150" w:type="dxa"/>
          </w:tcPr>
          <w:p w14:paraId="73D19148"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eastAsia="Times New Roman" w:hAnsi="Calibri" w:cs="Calibri"/>
                <w:color w:val="000000"/>
              </w:rPr>
              <w:t>ID dokladu výdeje</w:t>
            </w:r>
          </w:p>
        </w:tc>
      </w:tr>
      <w:tr w:rsidR="00335315" w14:paraId="52736650"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D50A46A" w14:textId="77777777" w:rsidR="00335315" w:rsidRPr="00080840" w:rsidRDefault="00335315" w:rsidP="00CE76C0">
            <w:r w:rsidRPr="00080840">
              <w:t>IDDOKLADUEPO</w:t>
            </w:r>
          </w:p>
        </w:tc>
        <w:tc>
          <w:tcPr>
            <w:tcW w:w="2160" w:type="dxa"/>
          </w:tcPr>
          <w:p w14:paraId="29C044E2" w14:textId="77777777" w:rsidR="00335315" w:rsidRPr="00080840" w:rsidRDefault="00335315" w:rsidP="00CE76C0">
            <w:pPr>
              <w:cnfStyle w:val="000000010000" w:firstRow="0" w:lastRow="0" w:firstColumn="0" w:lastColumn="0" w:oddVBand="0" w:evenVBand="0" w:oddHBand="0" w:evenHBand="1" w:firstRowFirstColumn="0" w:firstRowLastColumn="0" w:lastRowFirstColumn="0" w:lastRowLastColumn="0"/>
            </w:pPr>
            <w:r w:rsidRPr="00080840">
              <w:t>VARCHAR2(9 CHAR)</w:t>
            </w:r>
          </w:p>
        </w:tc>
        <w:tc>
          <w:tcPr>
            <w:tcW w:w="1800" w:type="dxa"/>
          </w:tcPr>
          <w:p w14:paraId="501F6BCA" w14:textId="77777777" w:rsidR="00335315" w:rsidRPr="00080840" w:rsidRDefault="00335315" w:rsidP="00CE76C0">
            <w:pPr>
              <w:cnfStyle w:val="000000010000" w:firstRow="0" w:lastRow="0" w:firstColumn="0" w:lastColumn="0" w:oddVBand="0" w:evenVBand="0" w:oddHBand="0" w:evenHBand="1" w:firstRowFirstColumn="0" w:firstRowLastColumn="0" w:lastRowFirstColumn="0" w:lastRowLastColumn="0"/>
            </w:pPr>
            <w:r w:rsidRPr="00080840">
              <w:t>No</w:t>
            </w:r>
          </w:p>
        </w:tc>
        <w:tc>
          <w:tcPr>
            <w:tcW w:w="3150" w:type="dxa"/>
          </w:tcPr>
          <w:p w14:paraId="60770E7B"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ID dokladu předpisu</w:t>
            </w:r>
          </w:p>
        </w:tc>
      </w:tr>
      <w:tr w:rsidR="00335315" w14:paraId="1A340D55"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028FEE7" w14:textId="77777777" w:rsidR="00335315" w:rsidRPr="00080840" w:rsidRDefault="00335315" w:rsidP="00CE76C0">
            <w:r w:rsidRPr="00080840">
              <w:t>DATUMVYDEJE</w:t>
            </w:r>
          </w:p>
        </w:tc>
        <w:tc>
          <w:tcPr>
            <w:tcW w:w="2160" w:type="dxa"/>
          </w:tcPr>
          <w:p w14:paraId="2FC7B6B7" w14:textId="77777777" w:rsidR="00335315" w:rsidRPr="00080840" w:rsidRDefault="00335315" w:rsidP="00CE76C0">
            <w:pPr>
              <w:cnfStyle w:val="000000100000" w:firstRow="0" w:lastRow="0" w:firstColumn="0" w:lastColumn="0" w:oddVBand="0" w:evenVBand="0" w:oddHBand="1" w:evenHBand="0" w:firstRowFirstColumn="0" w:firstRowLastColumn="0" w:lastRowFirstColumn="0" w:lastRowLastColumn="0"/>
            </w:pPr>
            <w:r w:rsidRPr="00080840">
              <w:t>DATE</w:t>
            </w:r>
          </w:p>
        </w:tc>
        <w:tc>
          <w:tcPr>
            <w:tcW w:w="1800" w:type="dxa"/>
          </w:tcPr>
          <w:p w14:paraId="1BB9594F" w14:textId="77777777" w:rsidR="00335315" w:rsidRPr="00080840" w:rsidRDefault="00335315" w:rsidP="00CE76C0">
            <w:pPr>
              <w:cnfStyle w:val="000000100000" w:firstRow="0" w:lastRow="0" w:firstColumn="0" w:lastColumn="0" w:oddVBand="0" w:evenVBand="0" w:oddHBand="1" w:evenHBand="0" w:firstRowFirstColumn="0" w:firstRowLastColumn="0" w:lastRowFirstColumn="0" w:lastRowLastColumn="0"/>
            </w:pPr>
            <w:r w:rsidRPr="00080840">
              <w:t>No</w:t>
            </w:r>
          </w:p>
        </w:tc>
        <w:tc>
          <w:tcPr>
            <w:tcW w:w="3150" w:type="dxa"/>
          </w:tcPr>
          <w:p w14:paraId="30A3E279"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Datum výdeje</w:t>
            </w:r>
          </w:p>
        </w:tc>
      </w:tr>
      <w:tr w:rsidR="00335315" w14:paraId="071D4A50"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9F03365" w14:textId="77777777" w:rsidR="00335315" w:rsidRPr="00080840" w:rsidRDefault="00335315" w:rsidP="00CE76C0">
            <w:r w:rsidRPr="00080840">
              <w:t>ZALOZENI</w:t>
            </w:r>
          </w:p>
        </w:tc>
        <w:tc>
          <w:tcPr>
            <w:tcW w:w="2160" w:type="dxa"/>
          </w:tcPr>
          <w:p w14:paraId="6EF08866" w14:textId="77777777" w:rsidR="00335315" w:rsidRPr="00080840" w:rsidRDefault="00335315" w:rsidP="00CE76C0">
            <w:pPr>
              <w:cnfStyle w:val="000000010000" w:firstRow="0" w:lastRow="0" w:firstColumn="0" w:lastColumn="0" w:oddVBand="0" w:evenVBand="0" w:oddHBand="0" w:evenHBand="1" w:firstRowFirstColumn="0" w:firstRowLastColumn="0" w:lastRowFirstColumn="0" w:lastRowLastColumn="0"/>
            </w:pPr>
            <w:r w:rsidRPr="00080840">
              <w:t>TIMESTAMP(6)</w:t>
            </w:r>
          </w:p>
        </w:tc>
        <w:tc>
          <w:tcPr>
            <w:tcW w:w="1800" w:type="dxa"/>
          </w:tcPr>
          <w:p w14:paraId="1CADA1AD" w14:textId="77777777" w:rsidR="00335315" w:rsidRPr="00080840" w:rsidRDefault="00335315" w:rsidP="00CE76C0">
            <w:pPr>
              <w:cnfStyle w:val="000000010000" w:firstRow="0" w:lastRow="0" w:firstColumn="0" w:lastColumn="0" w:oddVBand="0" w:evenVBand="0" w:oddHBand="0" w:evenHBand="1" w:firstRowFirstColumn="0" w:firstRowLastColumn="0" w:lastRowFirstColumn="0" w:lastRowLastColumn="0"/>
            </w:pPr>
            <w:r w:rsidRPr="00080840">
              <w:t>No</w:t>
            </w:r>
          </w:p>
        </w:tc>
        <w:tc>
          <w:tcPr>
            <w:tcW w:w="3150" w:type="dxa"/>
          </w:tcPr>
          <w:p w14:paraId="4C201D9F"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Datum a čas založení</w:t>
            </w:r>
          </w:p>
        </w:tc>
      </w:tr>
      <w:tr w:rsidR="00335315" w14:paraId="7F3B55F7"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09B8819C" w14:textId="77777777" w:rsidR="00335315" w:rsidRPr="00080840" w:rsidRDefault="00335315" w:rsidP="00CE76C0">
            <w:r w:rsidRPr="00080840">
              <w:t>ZMENA</w:t>
            </w:r>
          </w:p>
        </w:tc>
        <w:tc>
          <w:tcPr>
            <w:tcW w:w="2160" w:type="dxa"/>
          </w:tcPr>
          <w:p w14:paraId="0650E709" w14:textId="77777777" w:rsidR="00335315" w:rsidRPr="00080840" w:rsidRDefault="00335315" w:rsidP="00CE76C0">
            <w:pPr>
              <w:cnfStyle w:val="000000100000" w:firstRow="0" w:lastRow="0" w:firstColumn="0" w:lastColumn="0" w:oddVBand="0" w:evenVBand="0" w:oddHBand="1" w:evenHBand="0" w:firstRowFirstColumn="0" w:firstRowLastColumn="0" w:lastRowFirstColumn="0" w:lastRowLastColumn="0"/>
            </w:pPr>
            <w:r w:rsidRPr="00080840">
              <w:t>TIMESTAMP(6)</w:t>
            </w:r>
          </w:p>
        </w:tc>
        <w:tc>
          <w:tcPr>
            <w:tcW w:w="1800" w:type="dxa"/>
          </w:tcPr>
          <w:p w14:paraId="68BC01EF" w14:textId="77777777" w:rsidR="00335315" w:rsidRPr="00080840" w:rsidRDefault="00335315" w:rsidP="00CE76C0">
            <w:pPr>
              <w:cnfStyle w:val="000000100000" w:firstRow="0" w:lastRow="0" w:firstColumn="0" w:lastColumn="0" w:oddVBand="0" w:evenVBand="0" w:oddHBand="1" w:evenHBand="0" w:firstRowFirstColumn="0" w:firstRowLastColumn="0" w:lastRowFirstColumn="0" w:lastRowLastColumn="0"/>
            </w:pPr>
            <w:r w:rsidRPr="00080840">
              <w:t>No</w:t>
            </w:r>
          </w:p>
        </w:tc>
        <w:tc>
          <w:tcPr>
            <w:tcW w:w="3150" w:type="dxa"/>
          </w:tcPr>
          <w:p w14:paraId="0FA31A79"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Datum a čas změny</w:t>
            </w:r>
          </w:p>
        </w:tc>
      </w:tr>
      <w:tr w:rsidR="00335315" w14:paraId="49A34E9E"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25DE5E9" w14:textId="77777777" w:rsidR="00335315" w:rsidRPr="00080840" w:rsidRDefault="00335315" w:rsidP="00CE76C0">
            <w:r w:rsidRPr="00080840">
              <w:t>ZRUSENI_DATUMCASZRUSENI</w:t>
            </w:r>
          </w:p>
        </w:tc>
        <w:tc>
          <w:tcPr>
            <w:tcW w:w="2160" w:type="dxa"/>
          </w:tcPr>
          <w:p w14:paraId="0749D4D2" w14:textId="77777777" w:rsidR="00335315" w:rsidRPr="00080840" w:rsidRDefault="00335315" w:rsidP="00CE76C0">
            <w:pPr>
              <w:cnfStyle w:val="000000010000" w:firstRow="0" w:lastRow="0" w:firstColumn="0" w:lastColumn="0" w:oddVBand="0" w:evenVBand="0" w:oddHBand="0" w:evenHBand="1" w:firstRowFirstColumn="0" w:firstRowLastColumn="0" w:lastRowFirstColumn="0" w:lastRowLastColumn="0"/>
            </w:pPr>
            <w:r w:rsidRPr="00080840">
              <w:t>TIMESTAMP(6)</w:t>
            </w:r>
          </w:p>
        </w:tc>
        <w:tc>
          <w:tcPr>
            <w:tcW w:w="1800" w:type="dxa"/>
          </w:tcPr>
          <w:p w14:paraId="3676201B" w14:textId="77777777" w:rsidR="00335315" w:rsidRPr="00080840" w:rsidRDefault="00335315" w:rsidP="00CE76C0">
            <w:pPr>
              <w:cnfStyle w:val="000000010000" w:firstRow="0" w:lastRow="0" w:firstColumn="0" w:lastColumn="0" w:oddVBand="0" w:evenVBand="0" w:oddHBand="0" w:evenHBand="1" w:firstRowFirstColumn="0" w:firstRowLastColumn="0" w:lastRowFirstColumn="0" w:lastRowLastColumn="0"/>
            </w:pPr>
            <w:proofErr w:type="spellStart"/>
            <w:r w:rsidRPr="00080840">
              <w:t>Yes</w:t>
            </w:r>
            <w:proofErr w:type="spellEnd"/>
          </w:p>
        </w:tc>
        <w:tc>
          <w:tcPr>
            <w:tcW w:w="3150" w:type="dxa"/>
          </w:tcPr>
          <w:p w14:paraId="6CBA7EE7"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Datum a čas zrušení</w:t>
            </w:r>
          </w:p>
        </w:tc>
      </w:tr>
      <w:tr w:rsidR="00335315" w14:paraId="4896476D"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90BD00E" w14:textId="77777777" w:rsidR="00335315" w:rsidRPr="00080840" w:rsidRDefault="00335315" w:rsidP="00CE76C0">
            <w:r w:rsidRPr="00080840">
              <w:t>ZRUSENI_DUVODZRUSENI</w:t>
            </w:r>
          </w:p>
        </w:tc>
        <w:tc>
          <w:tcPr>
            <w:tcW w:w="2160" w:type="dxa"/>
          </w:tcPr>
          <w:p w14:paraId="75395597" w14:textId="77777777" w:rsidR="00335315" w:rsidRPr="00080840" w:rsidRDefault="00335315" w:rsidP="00CE76C0">
            <w:pPr>
              <w:cnfStyle w:val="000000100000" w:firstRow="0" w:lastRow="0" w:firstColumn="0" w:lastColumn="0" w:oddVBand="0" w:evenVBand="0" w:oddHBand="1" w:evenHBand="0" w:firstRowFirstColumn="0" w:firstRowLastColumn="0" w:lastRowFirstColumn="0" w:lastRowLastColumn="0"/>
            </w:pPr>
            <w:r w:rsidRPr="00080840">
              <w:t>VARCHAR2(1000 CHAR)</w:t>
            </w:r>
          </w:p>
        </w:tc>
        <w:tc>
          <w:tcPr>
            <w:tcW w:w="1800" w:type="dxa"/>
          </w:tcPr>
          <w:p w14:paraId="33957E03" w14:textId="77777777" w:rsidR="00335315" w:rsidRPr="00080840"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080840">
              <w:t>Yes</w:t>
            </w:r>
            <w:proofErr w:type="spellEnd"/>
          </w:p>
        </w:tc>
        <w:tc>
          <w:tcPr>
            <w:tcW w:w="3150" w:type="dxa"/>
          </w:tcPr>
          <w:p w14:paraId="0910122F"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Důvod zrušení</w:t>
            </w:r>
          </w:p>
        </w:tc>
      </w:tr>
      <w:tr w:rsidR="00335315" w14:paraId="4C9CBFF1"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83EFCD6" w14:textId="77777777" w:rsidR="00335315" w:rsidRDefault="00335315" w:rsidP="00CE76C0">
            <w:pPr>
              <w:rPr>
                <w:rFonts w:ascii="Calibri" w:hAnsi="Calibri" w:cs="Calibri"/>
                <w:color w:val="000000"/>
              </w:rPr>
            </w:pPr>
            <w:r w:rsidRPr="00080840">
              <w:t>POZN</w:t>
            </w:r>
          </w:p>
        </w:tc>
        <w:tc>
          <w:tcPr>
            <w:tcW w:w="2160" w:type="dxa"/>
          </w:tcPr>
          <w:p w14:paraId="33766839"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080840">
              <w:t>VARCHAR2(1000 CHAR)</w:t>
            </w:r>
          </w:p>
        </w:tc>
        <w:tc>
          <w:tcPr>
            <w:tcW w:w="1800" w:type="dxa"/>
          </w:tcPr>
          <w:p w14:paraId="60891B50"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06E9A648"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eastAsia="Times New Roman" w:hAnsi="Calibri" w:cs="Calibri"/>
                <w:color w:val="000000"/>
              </w:rPr>
              <w:t>Poznámka k výdeji</w:t>
            </w:r>
          </w:p>
        </w:tc>
      </w:tr>
      <w:tr w:rsidR="00335315" w14:paraId="5BDAAC93"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47C6BB3" w14:textId="77777777" w:rsidR="00335315" w:rsidRDefault="00335315" w:rsidP="00CE76C0">
            <w:pPr>
              <w:rPr>
                <w:rFonts w:ascii="Calibri" w:hAnsi="Calibri" w:cs="Calibri"/>
              </w:rPr>
            </w:pPr>
            <w:r w:rsidRPr="00080840">
              <w:t>VYD_ICZ</w:t>
            </w:r>
          </w:p>
        </w:tc>
        <w:tc>
          <w:tcPr>
            <w:tcW w:w="2160" w:type="dxa"/>
          </w:tcPr>
          <w:p w14:paraId="243C8221"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0840">
              <w:t>VARCHAR2(8 CHAR)</w:t>
            </w:r>
          </w:p>
        </w:tc>
        <w:tc>
          <w:tcPr>
            <w:tcW w:w="1800" w:type="dxa"/>
          </w:tcPr>
          <w:p w14:paraId="4058E622"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2D817E65"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color w:val="000000"/>
              </w:rPr>
            </w:pPr>
            <w:r>
              <w:rPr>
                <w:rFonts w:ascii="Calibri" w:eastAsia="Times New Roman" w:hAnsi="Calibri" w:cs="Calibri"/>
                <w:color w:val="000000"/>
              </w:rPr>
              <w:t>Vydávající – IČZ</w:t>
            </w:r>
          </w:p>
        </w:tc>
      </w:tr>
      <w:tr w:rsidR="00335315" w14:paraId="71235979"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F1B72F8" w14:textId="77777777" w:rsidR="00335315" w:rsidRDefault="00335315" w:rsidP="00CE76C0">
            <w:pPr>
              <w:rPr>
                <w:rFonts w:ascii="Calibri" w:hAnsi="Calibri" w:cs="Calibri"/>
              </w:rPr>
            </w:pPr>
            <w:r w:rsidRPr="00080840">
              <w:t>VYD_TELEFON</w:t>
            </w:r>
          </w:p>
        </w:tc>
        <w:tc>
          <w:tcPr>
            <w:tcW w:w="2160" w:type="dxa"/>
          </w:tcPr>
          <w:p w14:paraId="0B167FB2"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080840">
              <w:t>VARCHAR2(20 CHAR)</w:t>
            </w:r>
          </w:p>
        </w:tc>
        <w:tc>
          <w:tcPr>
            <w:tcW w:w="1800" w:type="dxa"/>
          </w:tcPr>
          <w:p w14:paraId="792D7CD8"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611B589D"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color w:val="000000"/>
              </w:rPr>
            </w:pPr>
            <w:r>
              <w:rPr>
                <w:rFonts w:ascii="Calibri" w:eastAsia="Times New Roman" w:hAnsi="Calibri" w:cs="Calibri"/>
                <w:color w:val="000000"/>
              </w:rPr>
              <w:t>Vydávající – telefon vydávajícího</w:t>
            </w:r>
          </w:p>
        </w:tc>
      </w:tr>
      <w:tr w:rsidR="00335315" w14:paraId="10AADDEE"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742C5A02" w14:textId="77777777" w:rsidR="00335315" w:rsidRDefault="00335315" w:rsidP="00CE76C0">
            <w:pPr>
              <w:rPr>
                <w:rFonts w:ascii="Calibri" w:hAnsi="Calibri" w:cs="Calibri"/>
              </w:rPr>
            </w:pPr>
            <w:r w:rsidRPr="00080840">
              <w:t>VYD_JMENO_JMENA</w:t>
            </w:r>
          </w:p>
        </w:tc>
        <w:tc>
          <w:tcPr>
            <w:tcW w:w="2160" w:type="dxa"/>
          </w:tcPr>
          <w:p w14:paraId="64860406"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0840">
              <w:t>VARCHAR2(24 CHAR)</w:t>
            </w:r>
          </w:p>
        </w:tc>
        <w:tc>
          <w:tcPr>
            <w:tcW w:w="1800" w:type="dxa"/>
          </w:tcPr>
          <w:p w14:paraId="0455396B"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54886C2D"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color w:val="000000"/>
              </w:rPr>
            </w:pPr>
            <w:r>
              <w:rPr>
                <w:rFonts w:ascii="Calibri" w:eastAsia="Times New Roman" w:hAnsi="Calibri" w:cs="Calibri"/>
                <w:color w:val="000000"/>
              </w:rPr>
              <w:t>Vydávající –jméno</w:t>
            </w:r>
          </w:p>
        </w:tc>
      </w:tr>
      <w:tr w:rsidR="00335315" w14:paraId="6BE39F5A"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0610B64D" w14:textId="77777777" w:rsidR="00335315" w:rsidRDefault="00335315" w:rsidP="00CE76C0">
            <w:pPr>
              <w:rPr>
                <w:rFonts w:ascii="Calibri" w:hAnsi="Calibri" w:cs="Calibri"/>
              </w:rPr>
            </w:pPr>
            <w:r w:rsidRPr="00080840">
              <w:t>VYD_JMENO_PRIJMENI</w:t>
            </w:r>
          </w:p>
        </w:tc>
        <w:tc>
          <w:tcPr>
            <w:tcW w:w="2160" w:type="dxa"/>
          </w:tcPr>
          <w:p w14:paraId="4A2E5C59"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080840">
              <w:t>VARCHAR2(35 CHAR)</w:t>
            </w:r>
          </w:p>
        </w:tc>
        <w:tc>
          <w:tcPr>
            <w:tcW w:w="1800" w:type="dxa"/>
          </w:tcPr>
          <w:p w14:paraId="6F999AE5"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72D837DA"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eastAsia="Times New Roman" w:hAnsi="Calibri" w:cs="Calibri"/>
                <w:color w:val="000000"/>
              </w:rPr>
              <w:t>Vydávající – příjmení</w:t>
            </w:r>
          </w:p>
        </w:tc>
      </w:tr>
      <w:tr w:rsidR="00335315" w14:paraId="61047FE0"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66534F6" w14:textId="77777777" w:rsidR="00335315" w:rsidRPr="006078FC" w:rsidRDefault="00335315" w:rsidP="00CE76C0">
            <w:pPr>
              <w:rPr>
                <w:rFonts w:ascii="Calibri" w:hAnsi="Calibri" w:cs="Calibri"/>
              </w:rPr>
            </w:pPr>
            <w:r w:rsidRPr="006078FC">
              <w:t>VYD_VYDEJNA_KOD</w:t>
            </w:r>
          </w:p>
        </w:tc>
        <w:tc>
          <w:tcPr>
            <w:tcW w:w="2160" w:type="dxa"/>
          </w:tcPr>
          <w:p w14:paraId="43AD7F2F" w14:textId="77777777" w:rsidR="00335315" w:rsidRPr="006078FC"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078FC">
              <w:t>VARCHAR2(11 CHAR)</w:t>
            </w:r>
          </w:p>
        </w:tc>
        <w:tc>
          <w:tcPr>
            <w:tcW w:w="1800" w:type="dxa"/>
          </w:tcPr>
          <w:p w14:paraId="71F5024A" w14:textId="77777777" w:rsidR="00335315" w:rsidRPr="006078FC"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6078FC">
              <w:t>Yes</w:t>
            </w:r>
            <w:proofErr w:type="spellEnd"/>
          </w:p>
        </w:tc>
        <w:tc>
          <w:tcPr>
            <w:tcW w:w="3150" w:type="dxa"/>
          </w:tcPr>
          <w:p w14:paraId="5F65D761"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6078FC">
              <w:rPr>
                <w:rFonts w:ascii="Calibri" w:eastAsia="Times New Roman" w:hAnsi="Calibri" w:cs="Calibri"/>
                <w:color w:val="000000"/>
              </w:rPr>
              <w:t>Vydávající – kód výdejny</w:t>
            </w:r>
          </w:p>
        </w:tc>
      </w:tr>
      <w:tr w:rsidR="00335315" w14:paraId="0A49A347"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04AA93D6" w14:textId="77777777" w:rsidR="00335315" w:rsidRDefault="00335315" w:rsidP="00CE76C0">
            <w:pPr>
              <w:rPr>
                <w:rFonts w:ascii="Calibri" w:hAnsi="Calibri" w:cs="Calibri"/>
              </w:rPr>
            </w:pPr>
            <w:r w:rsidRPr="00080840">
              <w:lastRenderedPageBreak/>
              <w:t>VYD_VYDEJNA_NAZEV</w:t>
            </w:r>
          </w:p>
        </w:tc>
        <w:tc>
          <w:tcPr>
            <w:tcW w:w="2160" w:type="dxa"/>
          </w:tcPr>
          <w:p w14:paraId="1EF63BF5"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080840">
              <w:t>VARCHAR2(200 CHAR)</w:t>
            </w:r>
          </w:p>
        </w:tc>
        <w:tc>
          <w:tcPr>
            <w:tcW w:w="1800" w:type="dxa"/>
          </w:tcPr>
          <w:p w14:paraId="6766D6DB"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6F4D79E1"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color w:val="000000"/>
              </w:rPr>
            </w:pPr>
            <w:r>
              <w:rPr>
                <w:rFonts w:ascii="Calibri" w:eastAsia="Times New Roman" w:hAnsi="Calibri" w:cs="Calibri"/>
                <w:color w:val="000000"/>
              </w:rPr>
              <w:t>Vydávající – název výdejny</w:t>
            </w:r>
          </w:p>
        </w:tc>
      </w:tr>
      <w:tr w:rsidR="00335315" w14:paraId="4D1CE3CC"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6099C0E" w14:textId="77777777" w:rsidR="00335315" w:rsidRDefault="00335315" w:rsidP="00CE76C0">
            <w:pPr>
              <w:rPr>
                <w:rFonts w:ascii="Calibri" w:hAnsi="Calibri" w:cs="Calibri"/>
              </w:rPr>
            </w:pPr>
            <w:r w:rsidRPr="00080840">
              <w:t>VYD_VYDEJNA_IC</w:t>
            </w:r>
          </w:p>
        </w:tc>
        <w:tc>
          <w:tcPr>
            <w:tcW w:w="2160" w:type="dxa"/>
          </w:tcPr>
          <w:p w14:paraId="79B4A6F0"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0840">
              <w:t>VARCHAR2(10 CHAR)</w:t>
            </w:r>
          </w:p>
        </w:tc>
        <w:tc>
          <w:tcPr>
            <w:tcW w:w="1800" w:type="dxa"/>
          </w:tcPr>
          <w:p w14:paraId="22754DEF"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093B9056"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eastAsia="Times New Roman" w:hAnsi="Calibri" w:cs="Calibri"/>
                <w:color w:val="000000"/>
              </w:rPr>
              <w:t>Vydávající – IČ výdejny</w:t>
            </w:r>
          </w:p>
        </w:tc>
      </w:tr>
      <w:tr w:rsidR="00335315" w14:paraId="7C087BFE"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85BD78F" w14:textId="77777777" w:rsidR="00335315" w:rsidRDefault="00335315" w:rsidP="00CE76C0">
            <w:pPr>
              <w:rPr>
                <w:rFonts w:ascii="Calibri" w:hAnsi="Calibri" w:cs="Calibri"/>
                <w:color w:val="000000"/>
              </w:rPr>
            </w:pPr>
            <w:r w:rsidRPr="00080840">
              <w:t>VYD_VYDEJNA_DIC</w:t>
            </w:r>
          </w:p>
        </w:tc>
        <w:tc>
          <w:tcPr>
            <w:tcW w:w="2160" w:type="dxa"/>
          </w:tcPr>
          <w:p w14:paraId="2669699C"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080840">
              <w:t>VARCHAR2(12 CHAR)</w:t>
            </w:r>
          </w:p>
        </w:tc>
        <w:tc>
          <w:tcPr>
            <w:tcW w:w="1800" w:type="dxa"/>
          </w:tcPr>
          <w:p w14:paraId="35054549"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263FE387"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color w:val="000000"/>
              </w:rPr>
            </w:pPr>
            <w:r>
              <w:rPr>
                <w:rFonts w:ascii="Calibri" w:eastAsia="Times New Roman" w:hAnsi="Calibri" w:cs="Calibri"/>
                <w:color w:val="000000"/>
              </w:rPr>
              <w:t>Vydávající – DIČ výdejny</w:t>
            </w:r>
          </w:p>
        </w:tc>
      </w:tr>
      <w:tr w:rsidR="00335315" w14:paraId="6DCDEF3B"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C89CA30" w14:textId="77777777" w:rsidR="00335315" w:rsidRDefault="00335315" w:rsidP="00CE76C0">
            <w:pPr>
              <w:rPr>
                <w:rFonts w:ascii="Calibri" w:hAnsi="Calibri" w:cs="Calibri"/>
                <w:color w:val="000000"/>
              </w:rPr>
            </w:pPr>
            <w:r w:rsidRPr="00080840">
              <w:t>VYD_VYDEJNA_TELEFON</w:t>
            </w:r>
          </w:p>
        </w:tc>
        <w:tc>
          <w:tcPr>
            <w:tcW w:w="2160" w:type="dxa"/>
          </w:tcPr>
          <w:p w14:paraId="7D1E8AA5"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0840">
              <w:t>VARCHAR2(20 CHAR)</w:t>
            </w:r>
          </w:p>
        </w:tc>
        <w:tc>
          <w:tcPr>
            <w:tcW w:w="1800" w:type="dxa"/>
          </w:tcPr>
          <w:p w14:paraId="17B9DBD9"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5033C9B4"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color w:val="000000"/>
              </w:rPr>
            </w:pPr>
            <w:r>
              <w:rPr>
                <w:rFonts w:ascii="Calibri" w:eastAsia="Times New Roman" w:hAnsi="Calibri" w:cs="Calibri"/>
                <w:color w:val="000000"/>
              </w:rPr>
              <w:t>Vydávající – telefon výdejny</w:t>
            </w:r>
          </w:p>
        </w:tc>
      </w:tr>
      <w:tr w:rsidR="00335315" w14:paraId="78C1041A"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05F9968" w14:textId="77777777" w:rsidR="00335315" w:rsidRDefault="00335315" w:rsidP="00CE76C0">
            <w:pPr>
              <w:rPr>
                <w:rFonts w:ascii="Calibri" w:hAnsi="Calibri" w:cs="Calibri"/>
                <w:color w:val="000000"/>
              </w:rPr>
            </w:pPr>
            <w:r w:rsidRPr="00080840">
              <w:t>VYD_VYDEJNA_ADRESA_ULICE</w:t>
            </w:r>
          </w:p>
        </w:tc>
        <w:tc>
          <w:tcPr>
            <w:tcW w:w="2160" w:type="dxa"/>
          </w:tcPr>
          <w:p w14:paraId="3E8CDEB5"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080840">
              <w:t>VARCHAR2(48 CHAR)</w:t>
            </w:r>
          </w:p>
        </w:tc>
        <w:tc>
          <w:tcPr>
            <w:tcW w:w="1800" w:type="dxa"/>
          </w:tcPr>
          <w:p w14:paraId="3D489ADF"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256A440A"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color w:val="000000"/>
              </w:rPr>
            </w:pPr>
            <w:r>
              <w:rPr>
                <w:rFonts w:ascii="Calibri" w:eastAsia="Times New Roman" w:hAnsi="Calibri" w:cs="Calibri"/>
                <w:color w:val="000000"/>
              </w:rPr>
              <w:t>Vydávající – ulice</w:t>
            </w:r>
          </w:p>
        </w:tc>
      </w:tr>
      <w:tr w:rsidR="00335315" w14:paraId="7895EEEB"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FC75CCC" w14:textId="77777777" w:rsidR="00335315" w:rsidRPr="00080840" w:rsidRDefault="00335315" w:rsidP="00CE76C0">
            <w:r w:rsidRPr="00080840">
              <w:t>VYD_VYDEJNA_ADRESA_CP</w:t>
            </w:r>
          </w:p>
        </w:tc>
        <w:tc>
          <w:tcPr>
            <w:tcW w:w="2160" w:type="dxa"/>
          </w:tcPr>
          <w:p w14:paraId="3E3FC19F" w14:textId="77777777" w:rsidR="00335315" w:rsidRPr="00080840" w:rsidRDefault="00335315" w:rsidP="00CE76C0">
            <w:pPr>
              <w:cnfStyle w:val="000000100000" w:firstRow="0" w:lastRow="0" w:firstColumn="0" w:lastColumn="0" w:oddVBand="0" w:evenVBand="0" w:oddHBand="1" w:evenHBand="0" w:firstRowFirstColumn="0" w:firstRowLastColumn="0" w:lastRowFirstColumn="0" w:lastRowLastColumn="0"/>
            </w:pPr>
            <w:r w:rsidRPr="00080840">
              <w:t>VARCHAR2(5 CHAR)</w:t>
            </w:r>
          </w:p>
        </w:tc>
        <w:tc>
          <w:tcPr>
            <w:tcW w:w="1800" w:type="dxa"/>
          </w:tcPr>
          <w:p w14:paraId="2EF3BD7D" w14:textId="77777777" w:rsidR="00335315" w:rsidRPr="00080840"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080840">
              <w:t>Yes</w:t>
            </w:r>
            <w:proofErr w:type="spellEnd"/>
          </w:p>
        </w:tc>
        <w:tc>
          <w:tcPr>
            <w:tcW w:w="3150" w:type="dxa"/>
          </w:tcPr>
          <w:p w14:paraId="57B93E40"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Vydávající – číslo popisné</w:t>
            </w:r>
          </w:p>
        </w:tc>
      </w:tr>
      <w:tr w:rsidR="00335315" w14:paraId="1A0A6CB3"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AFBAD20" w14:textId="77777777" w:rsidR="00335315" w:rsidRPr="00080840" w:rsidRDefault="00335315" w:rsidP="00CE76C0">
            <w:r w:rsidRPr="00080840">
              <w:t>VYD_VYDEJNA_ADRESA_CO</w:t>
            </w:r>
          </w:p>
        </w:tc>
        <w:tc>
          <w:tcPr>
            <w:tcW w:w="2160" w:type="dxa"/>
          </w:tcPr>
          <w:p w14:paraId="142D72EE" w14:textId="77777777" w:rsidR="00335315" w:rsidRPr="00080840" w:rsidRDefault="00335315" w:rsidP="00CE76C0">
            <w:pPr>
              <w:cnfStyle w:val="000000010000" w:firstRow="0" w:lastRow="0" w:firstColumn="0" w:lastColumn="0" w:oddVBand="0" w:evenVBand="0" w:oddHBand="0" w:evenHBand="1" w:firstRowFirstColumn="0" w:firstRowLastColumn="0" w:lastRowFirstColumn="0" w:lastRowLastColumn="0"/>
            </w:pPr>
            <w:r w:rsidRPr="00080840">
              <w:t>VARCHAR2(4 CHAR)</w:t>
            </w:r>
          </w:p>
        </w:tc>
        <w:tc>
          <w:tcPr>
            <w:tcW w:w="1800" w:type="dxa"/>
          </w:tcPr>
          <w:p w14:paraId="2E9EC0D2" w14:textId="77777777" w:rsidR="00335315" w:rsidRPr="00080840" w:rsidRDefault="00335315" w:rsidP="00CE76C0">
            <w:pPr>
              <w:cnfStyle w:val="000000010000" w:firstRow="0" w:lastRow="0" w:firstColumn="0" w:lastColumn="0" w:oddVBand="0" w:evenVBand="0" w:oddHBand="0" w:evenHBand="1" w:firstRowFirstColumn="0" w:firstRowLastColumn="0" w:lastRowFirstColumn="0" w:lastRowLastColumn="0"/>
            </w:pPr>
            <w:proofErr w:type="spellStart"/>
            <w:r w:rsidRPr="00080840">
              <w:t>Yes</w:t>
            </w:r>
            <w:proofErr w:type="spellEnd"/>
          </w:p>
        </w:tc>
        <w:tc>
          <w:tcPr>
            <w:tcW w:w="3150" w:type="dxa"/>
          </w:tcPr>
          <w:p w14:paraId="1B580026"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Vydávající – číslo orientační</w:t>
            </w:r>
          </w:p>
        </w:tc>
      </w:tr>
      <w:tr w:rsidR="00335315" w14:paraId="39D87866"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CF8E007" w14:textId="77777777" w:rsidR="00335315" w:rsidRPr="00080840" w:rsidRDefault="00335315" w:rsidP="00CE76C0">
            <w:r w:rsidRPr="00080840">
              <w:t>VYD_VYDEJNA_ADRESA_CE</w:t>
            </w:r>
          </w:p>
        </w:tc>
        <w:tc>
          <w:tcPr>
            <w:tcW w:w="2160" w:type="dxa"/>
          </w:tcPr>
          <w:p w14:paraId="12B72D95" w14:textId="77777777" w:rsidR="00335315" w:rsidRPr="00080840" w:rsidRDefault="00335315" w:rsidP="00CE76C0">
            <w:pPr>
              <w:cnfStyle w:val="000000100000" w:firstRow="0" w:lastRow="0" w:firstColumn="0" w:lastColumn="0" w:oddVBand="0" w:evenVBand="0" w:oddHBand="1" w:evenHBand="0" w:firstRowFirstColumn="0" w:firstRowLastColumn="0" w:lastRowFirstColumn="0" w:lastRowLastColumn="0"/>
            </w:pPr>
            <w:r w:rsidRPr="00080840">
              <w:t>VARCHAR2(5 CHAR)</w:t>
            </w:r>
          </w:p>
        </w:tc>
        <w:tc>
          <w:tcPr>
            <w:tcW w:w="1800" w:type="dxa"/>
          </w:tcPr>
          <w:p w14:paraId="185C7A15" w14:textId="77777777" w:rsidR="00335315" w:rsidRPr="00080840" w:rsidRDefault="00335315" w:rsidP="00CE76C0">
            <w:pPr>
              <w:cnfStyle w:val="000000100000" w:firstRow="0" w:lastRow="0" w:firstColumn="0" w:lastColumn="0" w:oddVBand="0" w:evenVBand="0" w:oddHBand="1" w:evenHBand="0" w:firstRowFirstColumn="0" w:firstRowLastColumn="0" w:lastRowFirstColumn="0" w:lastRowLastColumn="0"/>
            </w:pPr>
            <w:proofErr w:type="spellStart"/>
            <w:r w:rsidRPr="00080840">
              <w:t>Yes</w:t>
            </w:r>
            <w:proofErr w:type="spellEnd"/>
          </w:p>
        </w:tc>
        <w:tc>
          <w:tcPr>
            <w:tcW w:w="3150" w:type="dxa"/>
          </w:tcPr>
          <w:p w14:paraId="2EC44003"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Vydávající – číslo evidenční</w:t>
            </w:r>
          </w:p>
        </w:tc>
      </w:tr>
      <w:tr w:rsidR="00335315" w14:paraId="2CA5990D"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08FBB91" w14:textId="77777777" w:rsidR="00335315" w:rsidRDefault="00335315" w:rsidP="00CE76C0">
            <w:pPr>
              <w:rPr>
                <w:rFonts w:ascii="Calibri" w:hAnsi="Calibri" w:cs="Calibri"/>
                <w:color w:val="000000"/>
              </w:rPr>
            </w:pPr>
            <w:r w:rsidRPr="00080840">
              <w:t>VYD_VYDEJNA_ADRESA_CASTOBCE</w:t>
            </w:r>
          </w:p>
        </w:tc>
        <w:tc>
          <w:tcPr>
            <w:tcW w:w="2160" w:type="dxa"/>
          </w:tcPr>
          <w:p w14:paraId="651B93B3"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080840">
              <w:t>VARCHAR2(48 CHAR)</w:t>
            </w:r>
          </w:p>
        </w:tc>
        <w:tc>
          <w:tcPr>
            <w:tcW w:w="1800" w:type="dxa"/>
          </w:tcPr>
          <w:p w14:paraId="6DFE14B0"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476C9BE6"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color w:val="000000"/>
              </w:rPr>
            </w:pPr>
            <w:r>
              <w:rPr>
                <w:rFonts w:ascii="Calibri" w:eastAsia="Times New Roman" w:hAnsi="Calibri" w:cs="Calibri"/>
                <w:color w:val="000000"/>
              </w:rPr>
              <w:t>Vydávající – část obce</w:t>
            </w:r>
          </w:p>
        </w:tc>
      </w:tr>
      <w:tr w:rsidR="00335315" w14:paraId="46FC01AD"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67ED6109" w14:textId="77777777" w:rsidR="00335315" w:rsidRDefault="00335315" w:rsidP="00CE76C0">
            <w:pPr>
              <w:rPr>
                <w:rFonts w:ascii="Calibri" w:hAnsi="Calibri" w:cs="Calibri"/>
                <w:color w:val="000000"/>
              </w:rPr>
            </w:pPr>
            <w:r w:rsidRPr="00080840">
              <w:t>VYD_VYDEJNA_ADRESA_OBEC</w:t>
            </w:r>
          </w:p>
        </w:tc>
        <w:tc>
          <w:tcPr>
            <w:tcW w:w="2160" w:type="dxa"/>
          </w:tcPr>
          <w:p w14:paraId="18B083E4"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0840">
              <w:t>VARCHAR2(48 CHAR)</w:t>
            </w:r>
          </w:p>
        </w:tc>
        <w:tc>
          <w:tcPr>
            <w:tcW w:w="1800" w:type="dxa"/>
          </w:tcPr>
          <w:p w14:paraId="46C091B4"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64A271FE"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color w:val="000000"/>
              </w:rPr>
            </w:pPr>
            <w:r>
              <w:rPr>
                <w:rFonts w:ascii="Calibri" w:eastAsia="Times New Roman" w:hAnsi="Calibri" w:cs="Calibri"/>
                <w:color w:val="000000"/>
              </w:rPr>
              <w:t>Vydávající – obec</w:t>
            </w:r>
          </w:p>
        </w:tc>
      </w:tr>
      <w:tr w:rsidR="00335315" w14:paraId="5121E0A9" w14:textId="77777777" w:rsidTr="0061766E">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CD932F9" w14:textId="77777777" w:rsidR="00335315" w:rsidRDefault="00335315" w:rsidP="00CE76C0">
            <w:pPr>
              <w:rPr>
                <w:rFonts w:ascii="Calibri" w:hAnsi="Calibri" w:cs="Calibri"/>
                <w:color w:val="000000"/>
              </w:rPr>
            </w:pPr>
            <w:r w:rsidRPr="00080840">
              <w:t>VYD_VYDEJNA_ADRESA_OKRES</w:t>
            </w:r>
          </w:p>
        </w:tc>
        <w:tc>
          <w:tcPr>
            <w:tcW w:w="2160" w:type="dxa"/>
          </w:tcPr>
          <w:p w14:paraId="43854E3A"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080840">
              <w:t>VARCHAR2(32 CHAR)</w:t>
            </w:r>
          </w:p>
        </w:tc>
        <w:tc>
          <w:tcPr>
            <w:tcW w:w="1800" w:type="dxa"/>
          </w:tcPr>
          <w:p w14:paraId="6C16E3C1"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452C5767"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color w:val="000000"/>
              </w:rPr>
            </w:pPr>
            <w:r>
              <w:rPr>
                <w:rFonts w:ascii="Calibri" w:eastAsia="Times New Roman" w:hAnsi="Calibri" w:cs="Calibri"/>
                <w:color w:val="000000"/>
              </w:rPr>
              <w:t>Vydávající – okres</w:t>
            </w:r>
          </w:p>
        </w:tc>
      </w:tr>
      <w:tr w:rsidR="00335315" w14:paraId="310C329A" w14:textId="77777777" w:rsidTr="0061766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BB48FDC" w14:textId="77777777" w:rsidR="00335315" w:rsidRDefault="00335315" w:rsidP="00CE76C0">
            <w:pPr>
              <w:rPr>
                <w:rFonts w:ascii="Calibri" w:hAnsi="Calibri" w:cs="Calibri"/>
                <w:color w:val="000000"/>
              </w:rPr>
            </w:pPr>
            <w:r w:rsidRPr="00080840">
              <w:t>VYD_VYDEJNA_ADRESA_PSC</w:t>
            </w:r>
          </w:p>
        </w:tc>
        <w:tc>
          <w:tcPr>
            <w:tcW w:w="2160" w:type="dxa"/>
          </w:tcPr>
          <w:p w14:paraId="78FFA3F0"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80840">
              <w:t>VARCHAR2(5 CHAR)</w:t>
            </w:r>
          </w:p>
        </w:tc>
        <w:tc>
          <w:tcPr>
            <w:tcW w:w="1800" w:type="dxa"/>
          </w:tcPr>
          <w:p w14:paraId="02413729"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080840">
              <w:t>Yes</w:t>
            </w:r>
            <w:proofErr w:type="spellEnd"/>
          </w:p>
        </w:tc>
        <w:tc>
          <w:tcPr>
            <w:tcW w:w="3150" w:type="dxa"/>
          </w:tcPr>
          <w:p w14:paraId="1AEDD4DF"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color w:val="000000"/>
              </w:rPr>
            </w:pPr>
            <w:r>
              <w:rPr>
                <w:rFonts w:ascii="Calibri" w:eastAsia="Times New Roman" w:hAnsi="Calibri" w:cs="Calibri"/>
                <w:color w:val="000000"/>
              </w:rPr>
              <w:t>Vydávající – PSČ</w:t>
            </w:r>
          </w:p>
        </w:tc>
      </w:tr>
    </w:tbl>
    <w:p w14:paraId="1AAA50CF" w14:textId="77777777" w:rsidR="00335315" w:rsidRPr="00C84031" w:rsidRDefault="00335315" w:rsidP="00335315">
      <w:pPr>
        <w:pStyle w:val="AQNadpis2"/>
      </w:pPr>
      <w:bookmarkStart w:id="20" w:name="_Toc101367405"/>
      <w:r>
        <w:t>Soubor VYDEJ_ZP</w:t>
      </w:r>
      <w:bookmarkEnd w:id="20"/>
    </w:p>
    <w:p w14:paraId="12EAE813" w14:textId="77777777" w:rsidR="00335315" w:rsidRPr="0088065C" w:rsidRDefault="00335315" w:rsidP="00335315"/>
    <w:tbl>
      <w:tblPr>
        <w:tblStyle w:val="AQTabulka"/>
        <w:tblW w:w="9630" w:type="dxa"/>
        <w:tblLayout w:type="fixed"/>
        <w:tblLook w:val="04A0" w:firstRow="1" w:lastRow="0" w:firstColumn="1" w:lastColumn="0" w:noHBand="0" w:noVBand="1"/>
      </w:tblPr>
      <w:tblGrid>
        <w:gridCol w:w="2520"/>
        <w:gridCol w:w="2160"/>
        <w:gridCol w:w="1800"/>
        <w:gridCol w:w="3150"/>
      </w:tblGrid>
      <w:tr w:rsidR="0061766E" w:rsidRPr="0061766E" w14:paraId="1E0C4AF7" w14:textId="77777777" w:rsidTr="002C6A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hideMark/>
          </w:tcPr>
          <w:p w14:paraId="58D5D055" w14:textId="77777777" w:rsidR="00335315" w:rsidRPr="0061766E" w:rsidRDefault="00335315" w:rsidP="00CE76C0">
            <w:pPr>
              <w:rPr>
                <w:color w:val="FFFFFF" w:themeColor="background1"/>
              </w:rPr>
            </w:pPr>
            <w:r w:rsidRPr="0061766E">
              <w:rPr>
                <w:color w:val="FFFFFF" w:themeColor="background1"/>
              </w:rPr>
              <w:lastRenderedPageBreak/>
              <w:t>NÁZEV SLOUPCE</w:t>
            </w:r>
          </w:p>
        </w:tc>
        <w:tc>
          <w:tcPr>
            <w:tcW w:w="2160" w:type="dxa"/>
            <w:hideMark/>
          </w:tcPr>
          <w:p w14:paraId="1DA625E5" w14:textId="77777777" w:rsidR="00335315" w:rsidRPr="0061766E" w:rsidRDefault="00335315" w:rsidP="00CE76C0">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1766E">
              <w:rPr>
                <w:color w:val="FFFFFF" w:themeColor="background1"/>
              </w:rPr>
              <w:t>DATOVÝ TYP</w:t>
            </w:r>
          </w:p>
        </w:tc>
        <w:tc>
          <w:tcPr>
            <w:tcW w:w="1800" w:type="dxa"/>
            <w:hideMark/>
          </w:tcPr>
          <w:p w14:paraId="0A0893F1" w14:textId="4EC4B80E" w:rsidR="00335315" w:rsidRPr="0061766E" w:rsidRDefault="0061766E" w:rsidP="00CE76C0">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1766E">
              <w:rPr>
                <w:color w:val="FFFFFF" w:themeColor="background1"/>
              </w:rPr>
              <w:t>NULLABLE</w:t>
            </w:r>
          </w:p>
        </w:tc>
        <w:tc>
          <w:tcPr>
            <w:tcW w:w="3150" w:type="dxa"/>
            <w:hideMark/>
          </w:tcPr>
          <w:p w14:paraId="06203E8D" w14:textId="77777777" w:rsidR="00335315" w:rsidRPr="0061766E" w:rsidRDefault="00335315" w:rsidP="00CE76C0">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1766E">
              <w:rPr>
                <w:color w:val="FFFFFF" w:themeColor="background1"/>
              </w:rPr>
              <w:t>POPIS</w:t>
            </w:r>
          </w:p>
        </w:tc>
      </w:tr>
      <w:tr w:rsidR="00335315" w14:paraId="762E7E5D" w14:textId="77777777" w:rsidTr="002C6A9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8A4B1DB" w14:textId="77777777" w:rsidR="00335315" w:rsidRPr="002E7646" w:rsidRDefault="00335315" w:rsidP="00CE76C0">
            <w:r w:rsidRPr="002E7646">
              <w:t>IDZP</w:t>
            </w:r>
          </w:p>
        </w:tc>
        <w:tc>
          <w:tcPr>
            <w:tcW w:w="2160" w:type="dxa"/>
          </w:tcPr>
          <w:p w14:paraId="41480D61" w14:textId="77777777" w:rsidR="00335315" w:rsidRPr="002E7646" w:rsidRDefault="00335315" w:rsidP="00CE76C0">
            <w:pPr>
              <w:cnfStyle w:val="000000100000" w:firstRow="0" w:lastRow="0" w:firstColumn="0" w:lastColumn="0" w:oddVBand="0" w:evenVBand="0" w:oddHBand="1" w:evenHBand="0" w:firstRowFirstColumn="0" w:firstRowLastColumn="0" w:lastRowFirstColumn="0" w:lastRowLastColumn="0"/>
            </w:pPr>
            <w:r w:rsidRPr="002E7646">
              <w:t>RAW</w:t>
            </w:r>
          </w:p>
        </w:tc>
        <w:tc>
          <w:tcPr>
            <w:tcW w:w="1800" w:type="dxa"/>
          </w:tcPr>
          <w:p w14:paraId="04360E85" w14:textId="236DF895" w:rsidR="00335315" w:rsidRPr="002E7646" w:rsidRDefault="0061766E" w:rsidP="00CE76C0">
            <w:pPr>
              <w:cnfStyle w:val="000000100000" w:firstRow="0" w:lastRow="0" w:firstColumn="0" w:lastColumn="0" w:oddVBand="0" w:evenVBand="0" w:oddHBand="1" w:evenHBand="0" w:firstRowFirstColumn="0" w:firstRowLastColumn="0" w:lastRowFirstColumn="0" w:lastRowLastColumn="0"/>
            </w:pPr>
            <w:r w:rsidRPr="0061766E">
              <w:t>No</w:t>
            </w:r>
          </w:p>
        </w:tc>
        <w:tc>
          <w:tcPr>
            <w:tcW w:w="3150" w:type="dxa"/>
          </w:tcPr>
          <w:p w14:paraId="28D7B459" w14:textId="77777777" w:rsidR="00335315" w:rsidRDefault="00335315" w:rsidP="002C6A9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ID položky výdeje přidělené systémem</w:t>
            </w:r>
            <w:r w:rsidRPr="003C3E33">
              <w:rPr>
                <w:rFonts w:ascii="Calibri" w:eastAsia="Times New Roman" w:hAnsi="Calibri" w:cs="Calibri"/>
                <w:color w:val="000000"/>
              </w:rPr>
              <w:t> </w:t>
            </w:r>
          </w:p>
        </w:tc>
      </w:tr>
      <w:tr w:rsidR="00335315" w14:paraId="02881E36" w14:textId="77777777" w:rsidTr="002C6A9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70B2B34A" w14:textId="77777777" w:rsidR="00335315" w:rsidRPr="002E7646" w:rsidRDefault="00335315" w:rsidP="00CE76C0">
            <w:r w:rsidRPr="002E7646">
              <w:t>IDZPEPO</w:t>
            </w:r>
          </w:p>
        </w:tc>
        <w:tc>
          <w:tcPr>
            <w:tcW w:w="2160" w:type="dxa"/>
          </w:tcPr>
          <w:p w14:paraId="12950151" w14:textId="77777777" w:rsidR="00335315" w:rsidRPr="002E7646" w:rsidRDefault="00335315" w:rsidP="00CE76C0">
            <w:pPr>
              <w:cnfStyle w:val="000000010000" w:firstRow="0" w:lastRow="0" w:firstColumn="0" w:lastColumn="0" w:oddVBand="0" w:evenVBand="0" w:oddHBand="0" w:evenHBand="1" w:firstRowFirstColumn="0" w:firstRowLastColumn="0" w:lastRowFirstColumn="0" w:lastRowLastColumn="0"/>
            </w:pPr>
            <w:r w:rsidRPr="002E7646">
              <w:t>RAW</w:t>
            </w:r>
          </w:p>
        </w:tc>
        <w:tc>
          <w:tcPr>
            <w:tcW w:w="1800" w:type="dxa"/>
          </w:tcPr>
          <w:p w14:paraId="79603566" w14:textId="44ED2621" w:rsidR="00335315" w:rsidRPr="002E7646" w:rsidRDefault="0061766E" w:rsidP="00CE76C0">
            <w:pPr>
              <w:cnfStyle w:val="000000010000" w:firstRow="0" w:lastRow="0" w:firstColumn="0" w:lastColumn="0" w:oddVBand="0" w:evenVBand="0" w:oddHBand="0" w:evenHBand="1" w:firstRowFirstColumn="0" w:firstRowLastColumn="0" w:lastRowFirstColumn="0" w:lastRowLastColumn="0"/>
            </w:pPr>
            <w:r w:rsidRPr="0061766E">
              <w:t>No</w:t>
            </w:r>
          </w:p>
        </w:tc>
        <w:tc>
          <w:tcPr>
            <w:tcW w:w="3150" w:type="dxa"/>
          </w:tcPr>
          <w:p w14:paraId="7AED7400" w14:textId="43EACB04" w:rsidR="00335315" w:rsidRDefault="00335315" w:rsidP="002C6A90">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Reference na ID předepsané položky přidělené </w:t>
            </w:r>
            <w:proofErr w:type="spellStart"/>
            <w:r>
              <w:rPr>
                <w:rFonts w:ascii="Calibri" w:eastAsia="Times New Roman" w:hAnsi="Calibri" w:cs="Calibri"/>
                <w:color w:val="000000"/>
              </w:rPr>
              <w:t>CÚeP</w:t>
            </w:r>
            <w:proofErr w:type="spellEnd"/>
            <w:r w:rsidR="002925FB">
              <w:rPr>
                <w:rFonts w:ascii="Calibri" w:eastAsia="Times New Roman" w:hAnsi="Calibri" w:cs="Calibri"/>
                <w:color w:val="000000"/>
              </w:rPr>
              <w:t xml:space="preserve"> (na záznam v souboru PREDPIS_ZP)</w:t>
            </w:r>
          </w:p>
        </w:tc>
      </w:tr>
      <w:tr w:rsidR="00335315" w14:paraId="24709482" w14:textId="77777777" w:rsidTr="002C6A9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AFBBAFC" w14:textId="77777777" w:rsidR="00335315" w:rsidRPr="002E7646" w:rsidRDefault="00335315" w:rsidP="00CE76C0">
            <w:r w:rsidRPr="00080840">
              <w:t>IDDOKLADU</w:t>
            </w:r>
          </w:p>
        </w:tc>
        <w:tc>
          <w:tcPr>
            <w:tcW w:w="2160" w:type="dxa"/>
          </w:tcPr>
          <w:p w14:paraId="66412652" w14:textId="77777777" w:rsidR="00335315" w:rsidRPr="002E7646" w:rsidRDefault="00335315" w:rsidP="00CE76C0">
            <w:pPr>
              <w:cnfStyle w:val="000000100000" w:firstRow="0" w:lastRow="0" w:firstColumn="0" w:lastColumn="0" w:oddVBand="0" w:evenVBand="0" w:oddHBand="1" w:evenHBand="0" w:firstRowFirstColumn="0" w:firstRowLastColumn="0" w:lastRowFirstColumn="0" w:lastRowLastColumn="0"/>
            </w:pPr>
            <w:r w:rsidRPr="00080840">
              <w:t>VARCHAR2(9 CHAR)</w:t>
            </w:r>
          </w:p>
        </w:tc>
        <w:tc>
          <w:tcPr>
            <w:tcW w:w="1800" w:type="dxa"/>
          </w:tcPr>
          <w:p w14:paraId="6C680149" w14:textId="46A9EB01" w:rsidR="00335315" w:rsidRPr="002E7646" w:rsidRDefault="0061766E" w:rsidP="00CE76C0">
            <w:pPr>
              <w:cnfStyle w:val="000000100000" w:firstRow="0" w:lastRow="0" w:firstColumn="0" w:lastColumn="0" w:oddVBand="0" w:evenVBand="0" w:oddHBand="1" w:evenHBand="0" w:firstRowFirstColumn="0" w:firstRowLastColumn="0" w:lastRowFirstColumn="0" w:lastRowLastColumn="0"/>
            </w:pPr>
            <w:r w:rsidRPr="0061766E">
              <w:t>No</w:t>
            </w:r>
          </w:p>
        </w:tc>
        <w:tc>
          <w:tcPr>
            <w:tcW w:w="3150" w:type="dxa"/>
          </w:tcPr>
          <w:p w14:paraId="6D064421" w14:textId="13A23C59" w:rsidR="00335315" w:rsidRPr="00F245E9" w:rsidRDefault="00335315" w:rsidP="002C6A9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150"/>
              </w:rPr>
            </w:pPr>
            <w:r>
              <w:rPr>
                <w:rFonts w:ascii="Calibri" w:eastAsia="Times New Roman" w:hAnsi="Calibri" w:cs="Calibri"/>
                <w:color w:val="000000"/>
              </w:rPr>
              <w:t>ID dokladu výdeje</w:t>
            </w:r>
            <w:r w:rsidR="002925FB">
              <w:rPr>
                <w:rFonts w:ascii="Calibri" w:eastAsia="Times New Roman" w:hAnsi="Calibri" w:cs="Calibri"/>
                <w:color w:val="000000"/>
              </w:rPr>
              <w:t xml:space="preserve"> (reference na záznam v souboru VYDEJ)</w:t>
            </w:r>
          </w:p>
        </w:tc>
      </w:tr>
      <w:tr w:rsidR="00335315" w14:paraId="025AF5D2" w14:textId="77777777" w:rsidTr="002C6A9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0DFE1612" w14:textId="77777777" w:rsidR="00335315" w:rsidRPr="002E7646" w:rsidRDefault="00335315" w:rsidP="00CE76C0">
            <w:r w:rsidRPr="002E7646">
              <w:t>KOD</w:t>
            </w:r>
          </w:p>
        </w:tc>
        <w:tc>
          <w:tcPr>
            <w:tcW w:w="2160" w:type="dxa"/>
          </w:tcPr>
          <w:p w14:paraId="67A17805" w14:textId="77777777" w:rsidR="00335315" w:rsidRPr="002E7646" w:rsidRDefault="00335315" w:rsidP="00CE76C0">
            <w:pPr>
              <w:cnfStyle w:val="000000010000" w:firstRow="0" w:lastRow="0" w:firstColumn="0" w:lastColumn="0" w:oddVBand="0" w:evenVBand="0" w:oddHBand="0" w:evenHBand="1" w:firstRowFirstColumn="0" w:firstRowLastColumn="0" w:lastRowFirstColumn="0" w:lastRowLastColumn="0"/>
            </w:pPr>
            <w:r w:rsidRPr="002E7646">
              <w:t>VARCHAR2(7 CHAR)</w:t>
            </w:r>
          </w:p>
        </w:tc>
        <w:tc>
          <w:tcPr>
            <w:tcW w:w="1800" w:type="dxa"/>
          </w:tcPr>
          <w:p w14:paraId="38863C99" w14:textId="032E492D" w:rsidR="00335315" w:rsidRPr="002E7646" w:rsidRDefault="0061766E" w:rsidP="00CE76C0">
            <w:pPr>
              <w:cnfStyle w:val="000000010000" w:firstRow="0" w:lastRow="0" w:firstColumn="0" w:lastColumn="0" w:oddVBand="0" w:evenVBand="0" w:oddHBand="0" w:evenHBand="1" w:firstRowFirstColumn="0" w:firstRowLastColumn="0" w:lastRowFirstColumn="0" w:lastRowLastColumn="0"/>
            </w:pPr>
            <w:proofErr w:type="spellStart"/>
            <w:r w:rsidRPr="0061766E">
              <w:t>Yes</w:t>
            </w:r>
            <w:proofErr w:type="spellEnd"/>
          </w:p>
        </w:tc>
        <w:tc>
          <w:tcPr>
            <w:tcW w:w="3150" w:type="dxa"/>
          </w:tcPr>
          <w:p w14:paraId="10CF78D3" w14:textId="77777777" w:rsidR="00335315" w:rsidRDefault="00335315" w:rsidP="002C6A90">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color w:val="000000"/>
              </w:rPr>
              <w:t>Kód zdravotnického prostředku</w:t>
            </w:r>
          </w:p>
        </w:tc>
      </w:tr>
      <w:tr w:rsidR="00335315" w14:paraId="2FA6B38C" w14:textId="77777777" w:rsidTr="002C6A9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7695317B" w14:textId="77777777" w:rsidR="00335315" w:rsidRPr="002E7646" w:rsidRDefault="00335315" w:rsidP="00CE76C0">
            <w:r w:rsidRPr="002E7646">
              <w:t>NAZEV</w:t>
            </w:r>
          </w:p>
        </w:tc>
        <w:tc>
          <w:tcPr>
            <w:tcW w:w="2160" w:type="dxa"/>
          </w:tcPr>
          <w:p w14:paraId="549844BB" w14:textId="77777777" w:rsidR="00335315" w:rsidRPr="002E7646" w:rsidRDefault="00335315" w:rsidP="00CE76C0">
            <w:pPr>
              <w:cnfStyle w:val="000000100000" w:firstRow="0" w:lastRow="0" w:firstColumn="0" w:lastColumn="0" w:oddVBand="0" w:evenVBand="0" w:oddHBand="1" w:evenHBand="0" w:firstRowFirstColumn="0" w:firstRowLastColumn="0" w:lastRowFirstColumn="0" w:lastRowLastColumn="0"/>
            </w:pPr>
            <w:r w:rsidRPr="002E7646">
              <w:t>VARCHAR2(70 CHAR)</w:t>
            </w:r>
          </w:p>
        </w:tc>
        <w:tc>
          <w:tcPr>
            <w:tcW w:w="1800" w:type="dxa"/>
          </w:tcPr>
          <w:p w14:paraId="70918CE0" w14:textId="6407C349" w:rsidR="00335315" w:rsidRPr="002E7646" w:rsidRDefault="0061766E" w:rsidP="00CE76C0">
            <w:pPr>
              <w:cnfStyle w:val="000000100000" w:firstRow="0" w:lastRow="0" w:firstColumn="0" w:lastColumn="0" w:oddVBand="0" w:evenVBand="0" w:oddHBand="1" w:evenHBand="0" w:firstRowFirstColumn="0" w:firstRowLastColumn="0" w:lastRowFirstColumn="0" w:lastRowLastColumn="0"/>
            </w:pPr>
            <w:proofErr w:type="spellStart"/>
            <w:r w:rsidRPr="0061766E">
              <w:t>Yes</w:t>
            </w:r>
            <w:proofErr w:type="spellEnd"/>
          </w:p>
        </w:tc>
        <w:tc>
          <w:tcPr>
            <w:tcW w:w="3150" w:type="dxa"/>
          </w:tcPr>
          <w:p w14:paraId="1AD67081" w14:textId="77777777" w:rsidR="00335315" w:rsidRDefault="00335315" w:rsidP="002C6A90">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Název zdravotnického prostředku</w:t>
            </w:r>
          </w:p>
        </w:tc>
      </w:tr>
      <w:tr w:rsidR="00335315" w14:paraId="32A5D5EC" w14:textId="77777777" w:rsidTr="002C6A9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2942BB8E" w14:textId="77777777" w:rsidR="00335315" w:rsidRDefault="00335315" w:rsidP="00CE76C0">
            <w:pPr>
              <w:rPr>
                <w:rFonts w:ascii="Calibri" w:hAnsi="Calibri" w:cs="Calibri"/>
                <w:color w:val="000000"/>
              </w:rPr>
            </w:pPr>
            <w:r w:rsidRPr="002E7646">
              <w:t>MNOZSTVI</w:t>
            </w:r>
          </w:p>
        </w:tc>
        <w:tc>
          <w:tcPr>
            <w:tcW w:w="2160" w:type="dxa"/>
          </w:tcPr>
          <w:p w14:paraId="00220B2F"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2E7646">
              <w:t>NUMBER(6,2)</w:t>
            </w:r>
          </w:p>
        </w:tc>
        <w:tc>
          <w:tcPr>
            <w:tcW w:w="1800" w:type="dxa"/>
          </w:tcPr>
          <w:p w14:paraId="3513C053" w14:textId="354361E0" w:rsidR="00335315" w:rsidRDefault="0061766E"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61766E">
              <w:rPr>
                <w:rFonts w:ascii="Calibri" w:hAnsi="Calibri" w:cs="Calibri"/>
                <w:color w:val="000000"/>
              </w:rPr>
              <w:t>No</w:t>
            </w:r>
          </w:p>
        </w:tc>
        <w:tc>
          <w:tcPr>
            <w:tcW w:w="3150" w:type="dxa"/>
          </w:tcPr>
          <w:p w14:paraId="51C5F71C" w14:textId="77777777" w:rsidR="00335315" w:rsidRDefault="00335315" w:rsidP="002C6A90">
            <w:pPr>
              <w:jc w:val="lef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eastAsia="Times New Roman" w:hAnsi="Calibri" w:cs="Calibri"/>
                <w:color w:val="000000"/>
              </w:rPr>
              <w:t>Množství</w:t>
            </w:r>
          </w:p>
        </w:tc>
      </w:tr>
      <w:tr w:rsidR="00335315" w14:paraId="4D83692A" w14:textId="77777777" w:rsidTr="002C6A9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F0C9607" w14:textId="77777777" w:rsidR="00335315" w:rsidRDefault="00335315" w:rsidP="00CE76C0">
            <w:pPr>
              <w:rPr>
                <w:rFonts w:ascii="Calibri" w:hAnsi="Calibri" w:cs="Calibri"/>
                <w:color w:val="000000"/>
              </w:rPr>
            </w:pPr>
            <w:r w:rsidRPr="002E7646">
              <w:t>NAVOD</w:t>
            </w:r>
          </w:p>
        </w:tc>
        <w:tc>
          <w:tcPr>
            <w:tcW w:w="2160" w:type="dxa"/>
          </w:tcPr>
          <w:p w14:paraId="40E45579"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E7646">
              <w:t>VARCHAR2(80 CHAR)</w:t>
            </w:r>
          </w:p>
        </w:tc>
        <w:tc>
          <w:tcPr>
            <w:tcW w:w="1800" w:type="dxa"/>
          </w:tcPr>
          <w:p w14:paraId="12AFCF03" w14:textId="46B814D2" w:rsidR="00335315" w:rsidRDefault="0061766E"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61766E">
              <w:rPr>
                <w:rFonts w:ascii="Calibri" w:hAnsi="Calibri" w:cs="Calibri"/>
                <w:color w:val="000000"/>
              </w:rPr>
              <w:t>Yes</w:t>
            </w:r>
            <w:proofErr w:type="spellEnd"/>
          </w:p>
        </w:tc>
        <w:tc>
          <w:tcPr>
            <w:tcW w:w="3150" w:type="dxa"/>
          </w:tcPr>
          <w:p w14:paraId="7DA56793" w14:textId="77777777" w:rsidR="00335315" w:rsidRDefault="00335315" w:rsidP="002C6A90">
            <w:pPr>
              <w:jc w:val="left"/>
              <w:cnfStyle w:val="000000100000" w:firstRow="0" w:lastRow="0" w:firstColumn="0" w:lastColumn="0" w:oddVBand="0" w:evenVBand="0" w:oddHBand="1" w:evenHBand="0" w:firstRowFirstColumn="0" w:firstRowLastColumn="0" w:lastRowFirstColumn="0" w:lastRowLastColumn="0"/>
              <w:rPr>
                <w:color w:val="000000"/>
              </w:rPr>
            </w:pPr>
            <w:r>
              <w:rPr>
                <w:rFonts w:ascii="Calibri" w:eastAsia="Times New Roman" w:hAnsi="Calibri" w:cs="Calibri"/>
                <w:color w:val="000000"/>
              </w:rPr>
              <w:t>Návod, poznámka</w:t>
            </w:r>
          </w:p>
        </w:tc>
      </w:tr>
      <w:tr w:rsidR="00335315" w14:paraId="4CDFAB87" w14:textId="77777777" w:rsidTr="002C6A9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4566465A" w14:textId="77777777" w:rsidR="00335315" w:rsidRDefault="00335315" w:rsidP="00CE76C0">
            <w:pPr>
              <w:rPr>
                <w:rFonts w:ascii="Calibri" w:hAnsi="Calibri" w:cs="Calibri"/>
                <w:color w:val="000000"/>
              </w:rPr>
            </w:pPr>
            <w:r w:rsidRPr="002E7646">
              <w:t>CENA_CENACELKEM</w:t>
            </w:r>
          </w:p>
        </w:tc>
        <w:tc>
          <w:tcPr>
            <w:tcW w:w="2160" w:type="dxa"/>
          </w:tcPr>
          <w:p w14:paraId="7FA5B937"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2E7646">
              <w:t>NUMBER(9,2)</w:t>
            </w:r>
          </w:p>
        </w:tc>
        <w:tc>
          <w:tcPr>
            <w:tcW w:w="1800" w:type="dxa"/>
          </w:tcPr>
          <w:p w14:paraId="13BF80F9" w14:textId="26238517" w:rsidR="00335315" w:rsidRDefault="0061766E"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roofErr w:type="spellStart"/>
            <w:r w:rsidRPr="0061766E">
              <w:rPr>
                <w:rFonts w:ascii="Calibri" w:hAnsi="Calibri" w:cs="Calibri"/>
                <w:color w:val="000000"/>
              </w:rPr>
              <w:t>Yes</w:t>
            </w:r>
            <w:proofErr w:type="spellEnd"/>
          </w:p>
        </w:tc>
        <w:tc>
          <w:tcPr>
            <w:tcW w:w="3150" w:type="dxa"/>
          </w:tcPr>
          <w:p w14:paraId="34C38C07" w14:textId="77777777" w:rsidR="00335315" w:rsidRDefault="00335315" w:rsidP="002C6A90">
            <w:pPr>
              <w:jc w:val="left"/>
              <w:cnfStyle w:val="000000010000" w:firstRow="0" w:lastRow="0" w:firstColumn="0" w:lastColumn="0" w:oddVBand="0" w:evenVBand="0" w:oddHBand="0" w:evenHBand="1" w:firstRowFirstColumn="0" w:firstRowLastColumn="0" w:lastRowFirstColumn="0" w:lastRowLastColumn="0"/>
              <w:rPr>
                <w:color w:val="000000"/>
              </w:rPr>
            </w:pPr>
            <w:r>
              <w:rPr>
                <w:rFonts w:ascii="Calibri" w:eastAsia="Times New Roman" w:hAnsi="Calibri" w:cs="Calibri"/>
                <w:color w:val="000000"/>
              </w:rPr>
              <w:t>Celková cena</w:t>
            </w:r>
          </w:p>
        </w:tc>
      </w:tr>
      <w:tr w:rsidR="00335315" w14:paraId="1A0C0B24" w14:textId="77777777" w:rsidTr="002C6A9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3BC442B8" w14:textId="77777777" w:rsidR="00335315" w:rsidRDefault="00335315" w:rsidP="00CE76C0">
            <w:pPr>
              <w:rPr>
                <w:rFonts w:ascii="Calibri" w:hAnsi="Calibri" w:cs="Calibri"/>
                <w:color w:val="000000"/>
              </w:rPr>
            </w:pPr>
            <w:r w:rsidRPr="002E7646">
              <w:t>UHRADA_HRAZENOZP</w:t>
            </w:r>
          </w:p>
        </w:tc>
        <w:tc>
          <w:tcPr>
            <w:tcW w:w="2160" w:type="dxa"/>
          </w:tcPr>
          <w:p w14:paraId="73405D2A"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E7646">
              <w:t>NUMBER(9,2)</w:t>
            </w:r>
          </w:p>
        </w:tc>
        <w:tc>
          <w:tcPr>
            <w:tcW w:w="1800" w:type="dxa"/>
          </w:tcPr>
          <w:p w14:paraId="074309AD" w14:textId="7DAADE8E" w:rsidR="00335315" w:rsidRDefault="0061766E"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61766E">
              <w:rPr>
                <w:rFonts w:ascii="Calibri" w:hAnsi="Calibri" w:cs="Calibri"/>
                <w:color w:val="000000"/>
              </w:rPr>
              <w:t>Yes</w:t>
            </w:r>
            <w:proofErr w:type="spellEnd"/>
          </w:p>
        </w:tc>
        <w:tc>
          <w:tcPr>
            <w:tcW w:w="3150" w:type="dxa"/>
          </w:tcPr>
          <w:p w14:paraId="31D6D73D" w14:textId="77777777" w:rsidR="00335315" w:rsidRDefault="00335315" w:rsidP="002C6A90">
            <w:pPr>
              <w:jc w:val="left"/>
              <w:cnfStyle w:val="000000100000" w:firstRow="0" w:lastRow="0" w:firstColumn="0" w:lastColumn="0" w:oddVBand="0" w:evenVBand="0" w:oddHBand="1" w:evenHBand="0" w:firstRowFirstColumn="0" w:firstRowLastColumn="0" w:lastRowFirstColumn="0" w:lastRowLastColumn="0"/>
              <w:rPr>
                <w:color w:val="000000"/>
              </w:rPr>
            </w:pPr>
            <w:r>
              <w:rPr>
                <w:rFonts w:ascii="Calibri" w:eastAsia="Times New Roman" w:hAnsi="Calibri" w:cs="Calibri"/>
                <w:color w:val="000000"/>
              </w:rPr>
              <w:t>Úhrada ze zdravotního pojištění</w:t>
            </w:r>
          </w:p>
        </w:tc>
      </w:tr>
      <w:tr w:rsidR="00335315" w14:paraId="0904C051" w14:textId="77777777" w:rsidTr="002C6A9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5B141E99" w14:textId="77777777" w:rsidR="00335315" w:rsidRDefault="00335315" w:rsidP="00CE76C0">
            <w:pPr>
              <w:rPr>
                <w:rFonts w:ascii="Calibri" w:hAnsi="Calibri" w:cs="Calibri"/>
                <w:color w:val="000000"/>
              </w:rPr>
            </w:pPr>
            <w:r w:rsidRPr="002E7646">
              <w:t>SARZE</w:t>
            </w:r>
          </w:p>
        </w:tc>
        <w:tc>
          <w:tcPr>
            <w:tcW w:w="2160" w:type="dxa"/>
          </w:tcPr>
          <w:p w14:paraId="2DE6A81A" w14:textId="77777777" w:rsidR="00335315" w:rsidRDefault="00335315"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2E7646">
              <w:t>VARCHAR2(50 CHAR)</w:t>
            </w:r>
          </w:p>
        </w:tc>
        <w:tc>
          <w:tcPr>
            <w:tcW w:w="1800" w:type="dxa"/>
          </w:tcPr>
          <w:p w14:paraId="04CBC318" w14:textId="4142EB45" w:rsidR="00335315" w:rsidRPr="001C592F" w:rsidRDefault="001C592F" w:rsidP="00CE76C0">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150"/>
              </w:rPr>
            </w:pPr>
            <w:r>
              <w:rPr>
                <w:rFonts w:ascii="Calibri" w:hAnsi="Calibri" w:cs="Calibri"/>
                <w:color w:val="000000"/>
                <w:lang w:val="en-150"/>
              </w:rPr>
              <w:t>Yes</w:t>
            </w:r>
          </w:p>
        </w:tc>
        <w:tc>
          <w:tcPr>
            <w:tcW w:w="3150" w:type="dxa"/>
          </w:tcPr>
          <w:p w14:paraId="18081470" w14:textId="77777777" w:rsidR="00335315" w:rsidRDefault="00335315" w:rsidP="002C6A90">
            <w:pPr>
              <w:jc w:val="left"/>
              <w:cnfStyle w:val="000000010000" w:firstRow="0" w:lastRow="0" w:firstColumn="0" w:lastColumn="0" w:oddVBand="0" w:evenVBand="0" w:oddHBand="0" w:evenHBand="1" w:firstRowFirstColumn="0" w:firstRowLastColumn="0" w:lastRowFirstColumn="0" w:lastRowLastColumn="0"/>
              <w:rPr>
                <w:color w:val="000000"/>
              </w:rPr>
            </w:pPr>
            <w:r>
              <w:rPr>
                <w:rFonts w:ascii="Calibri" w:eastAsia="Times New Roman" w:hAnsi="Calibri" w:cs="Calibri"/>
                <w:color w:val="000000"/>
              </w:rPr>
              <w:t>Šarže</w:t>
            </w:r>
          </w:p>
        </w:tc>
      </w:tr>
      <w:tr w:rsidR="00335315" w14:paraId="0B3EF972" w14:textId="77777777" w:rsidTr="002C6A9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20" w:type="dxa"/>
          </w:tcPr>
          <w:p w14:paraId="16529CAD" w14:textId="77777777" w:rsidR="00335315" w:rsidRDefault="00335315" w:rsidP="00CE76C0">
            <w:pPr>
              <w:rPr>
                <w:rFonts w:ascii="Calibri" w:hAnsi="Calibri" w:cs="Calibri"/>
                <w:color w:val="000000"/>
              </w:rPr>
            </w:pPr>
            <w:r w:rsidRPr="002E7646">
              <w:t>SERIOVECISLO</w:t>
            </w:r>
          </w:p>
        </w:tc>
        <w:tc>
          <w:tcPr>
            <w:tcW w:w="2160" w:type="dxa"/>
          </w:tcPr>
          <w:p w14:paraId="7A5143A1" w14:textId="77777777" w:rsidR="00335315" w:rsidRDefault="00335315"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E7646">
              <w:t>VARCHAR2(20 CHAR)</w:t>
            </w:r>
          </w:p>
        </w:tc>
        <w:tc>
          <w:tcPr>
            <w:tcW w:w="1800" w:type="dxa"/>
          </w:tcPr>
          <w:p w14:paraId="1A9C6CD4" w14:textId="7343AE06" w:rsidR="00335315" w:rsidRDefault="0061766E" w:rsidP="00CE76C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61766E">
              <w:rPr>
                <w:rFonts w:ascii="Calibri" w:hAnsi="Calibri" w:cs="Calibri"/>
                <w:color w:val="000000"/>
              </w:rPr>
              <w:t>Yes</w:t>
            </w:r>
            <w:proofErr w:type="spellEnd"/>
          </w:p>
        </w:tc>
        <w:tc>
          <w:tcPr>
            <w:tcW w:w="3150" w:type="dxa"/>
          </w:tcPr>
          <w:p w14:paraId="7E07C5DF" w14:textId="77777777" w:rsidR="00335315" w:rsidRDefault="00335315" w:rsidP="002C6A90">
            <w:pPr>
              <w:jc w:val="left"/>
              <w:cnfStyle w:val="000000100000" w:firstRow="0" w:lastRow="0" w:firstColumn="0" w:lastColumn="0" w:oddVBand="0" w:evenVBand="0" w:oddHBand="1" w:evenHBand="0" w:firstRowFirstColumn="0" w:firstRowLastColumn="0" w:lastRowFirstColumn="0" w:lastRowLastColumn="0"/>
              <w:rPr>
                <w:color w:val="000000"/>
              </w:rPr>
            </w:pPr>
            <w:r>
              <w:rPr>
                <w:rFonts w:ascii="Calibri" w:eastAsia="Times New Roman" w:hAnsi="Calibri" w:cs="Calibri"/>
                <w:color w:val="000000"/>
              </w:rPr>
              <w:t>Sériové číslo</w:t>
            </w:r>
          </w:p>
        </w:tc>
      </w:tr>
    </w:tbl>
    <w:p w14:paraId="09F44097" w14:textId="77777777" w:rsidR="00335315" w:rsidRDefault="00335315" w:rsidP="00335315"/>
    <w:p w14:paraId="7FBBED45" w14:textId="17AF7768" w:rsidR="00DF6D7F" w:rsidRPr="00A40A74" w:rsidRDefault="00DF6D7F">
      <w:pPr>
        <w:spacing w:before="0" w:after="0"/>
        <w:jc w:val="left"/>
        <w:rPr>
          <w:rFonts w:ascii="Trebuchet MS" w:hAnsi="Trebuchet MS" w:cs="Calibri"/>
          <w:b/>
          <w:bCs/>
          <w:iCs/>
          <w:noProof/>
          <w:sz w:val="22"/>
          <w:szCs w:val="22"/>
        </w:rPr>
      </w:pPr>
    </w:p>
    <w:sectPr w:rsidR="00DF6D7F" w:rsidRPr="00A40A74" w:rsidSect="000743A2">
      <w:headerReference w:type="even" r:id="rId11"/>
      <w:headerReference w:type="default" r:id="rId12"/>
      <w:footerReference w:type="even" r:id="rId13"/>
      <w:footerReference w:type="default" r:id="rId14"/>
      <w:headerReference w:type="first" r:id="rId15"/>
      <w:footerReference w:type="first" r:id="rId16"/>
      <w:pgSz w:w="11906" w:h="16838"/>
      <w:pgMar w:top="284" w:right="1134" w:bottom="284" w:left="1134"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6588E" w14:textId="77777777" w:rsidR="002960A1" w:rsidRDefault="002960A1" w:rsidP="009F1E18">
      <w:r>
        <w:separator/>
      </w:r>
    </w:p>
  </w:endnote>
  <w:endnote w:type="continuationSeparator" w:id="0">
    <w:p w14:paraId="57B43E65" w14:textId="77777777" w:rsidR="002960A1" w:rsidRDefault="002960A1" w:rsidP="009F1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rebuchet MS">
    <w:panose1 w:val="020B0603020202020204"/>
    <w:charset w:val="EE"/>
    <w:family w:val="swiss"/>
    <w:pitch w:val="variable"/>
    <w:sig w:usb0="000006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9FAAC" w14:textId="77777777" w:rsidR="002960A1" w:rsidRDefault="002960A1" w:rsidP="009F1E1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8655C" w14:textId="77777777" w:rsidR="002960A1" w:rsidRPr="000743A2" w:rsidRDefault="002960A1">
    <w:pPr>
      <w:rPr>
        <w:sz w:val="10"/>
        <w:szCs w:val="10"/>
      </w:rPr>
    </w:pPr>
  </w:p>
  <w:tbl>
    <w:tblPr>
      <w:tblW w:w="0" w:type="auto"/>
      <w:tblLayout w:type="fixed"/>
      <w:tblCellMar>
        <w:left w:w="0" w:type="dxa"/>
        <w:right w:w="57" w:type="dxa"/>
      </w:tblCellMar>
      <w:tblLook w:val="04A0" w:firstRow="1" w:lastRow="0" w:firstColumn="1" w:lastColumn="0" w:noHBand="0" w:noVBand="1"/>
    </w:tblPr>
    <w:tblGrid>
      <w:gridCol w:w="7149"/>
      <w:gridCol w:w="2065"/>
      <w:gridCol w:w="369"/>
    </w:tblGrid>
    <w:tr w:rsidR="002960A1" w:rsidRPr="00BC55E1" w14:paraId="77B7D12A" w14:textId="77777777" w:rsidTr="00BC55E1">
      <w:trPr>
        <w:trHeight w:val="20"/>
      </w:trPr>
      <w:tc>
        <w:tcPr>
          <w:tcW w:w="7149" w:type="dxa"/>
          <w:shd w:val="clear" w:color="auto" w:fill="auto"/>
          <w:vAlign w:val="bottom"/>
        </w:tcPr>
        <w:p w14:paraId="14954594" w14:textId="77777777" w:rsidR="002960A1" w:rsidRPr="008A624B" w:rsidRDefault="002960A1" w:rsidP="00586EFC">
          <w:pPr>
            <w:pStyle w:val="Bezmezer"/>
            <w:spacing w:line="240" w:lineRule="exact"/>
            <w:ind w:firstLine="0"/>
            <w:jc w:val="left"/>
            <w:rPr>
              <w:rFonts w:asciiTheme="minorHAnsi" w:hAnsiTheme="minorHAnsi"/>
              <w:sz w:val="16"/>
              <w:szCs w:val="16"/>
            </w:rPr>
          </w:pPr>
          <w:r w:rsidRPr="008A624B">
            <w:rPr>
              <w:rFonts w:asciiTheme="minorHAnsi" w:hAnsiTheme="minorHAnsi"/>
              <w:b/>
              <w:sz w:val="16"/>
              <w:szCs w:val="16"/>
            </w:rPr>
            <w:t>Stupeň důvěrnosti:</w:t>
          </w:r>
          <w:r w:rsidRPr="008A624B">
            <w:rPr>
              <w:rFonts w:asciiTheme="minorHAnsi" w:hAnsiTheme="minorHAnsi"/>
              <w:sz w:val="16"/>
              <w:szCs w:val="16"/>
            </w:rPr>
            <w:t xml:space="preserve"> </w:t>
          </w:r>
          <w:r>
            <w:rPr>
              <w:rFonts w:asciiTheme="minorHAnsi" w:hAnsiTheme="minorHAnsi"/>
              <w:sz w:val="16"/>
              <w:szCs w:val="16"/>
            </w:rPr>
            <w:fldChar w:fldCharType="begin"/>
          </w:r>
          <w:r>
            <w:rPr>
              <w:rFonts w:asciiTheme="minorHAnsi" w:hAnsiTheme="minorHAnsi"/>
              <w:sz w:val="16"/>
              <w:szCs w:val="16"/>
            </w:rPr>
            <w:instrText xml:space="preserve"> DOCPROPERTY  Category  \* MERGEFORMAT </w:instrText>
          </w:r>
          <w:r>
            <w:rPr>
              <w:rFonts w:asciiTheme="minorHAnsi" w:hAnsiTheme="minorHAnsi"/>
              <w:sz w:val="16"/>
              <w:szCs w:val="16"/>
            </w:rPr>
            <w:fldChar w:fldCharType="separate"/>
          </w:r>
          <w:r w:rsidRPr="00CF3848">
            <w:rPr>
              <w:rFonts w:asciiTheme="minorHAnsi" w:hAnsiTheme="minorHAnsi"/>
              <w:sz w:val="16"/>
              <w:szCs w:val="16"/>
            </w:rPr>
            <w:t>Střední</w:t>
          </w:r>
          <w:r>
            <w:rPr>
              <w:rFonts w:asciiTheme="minorHAnsi" w:hAnsiTheme="minorHAnsi"/>
              <w:sz w:val="16"/>
              <w:szCs w:val="16"/>
            </w:rPr>
            <w:fldChar w:fldCharType="end"/>
          </w:r>
        </w:p>
      </w:tc>
      <w:tc>
        <w:tcPr>
          <w:tcW w:w="2065" w:type="dxa"/>
          <w:shd w:val="clear" w:color="auto" w:fill="auto"/>
          <w:vAlign w:val="bottom"/>
        </w:tcPr>
        <w:p w14:paraId="3D9AF95C" w14:textId="2725917E" w:rsidR="002960A1" w:rsidRPr="008A624B" w:rsidRDefault="002960A1" w:rsidP="00586EFC">
          <w:pPr>
            <w:pStyle w:val="Bezmezer"/>
            <w:jc w:val="right"/>
            <w:rPr>
              <w:rFonts w:asciiTheme="minorHAnsi" w:hAnsiTheme="minorHAnsi"/>
              <w:sz w:val="16"/>
              <w:szCs w:val="16"/>
            </w:rPr>
          </w:pPr>
          <w:r w:rsidRPr="008A624B">
            <w:rPr>
              <w:rFonts w:asciiTheme="minorHAnsi" w:hAnsiTheme="minorHAnsi"/>
              <w:sz w:val="16"/>
              <w:szCs w:val="16"/>
            </w:rPr>
            <w:t xml:space="preserve">Strana </w:t>
          </w:r>
          <w:r w:rsidRPr="008A624B">
            <w:rPr>
              <w:rFonts w:asciiTheme="minorHAnsi" w:hAnsiTheme="minorHAnsi"/>
              <w:sz w:val="16"/>
              <w:szCs w:val="16"/>
            </w:rPr>
            <w:fldChar w:fldCharType="begin"/>
          </w:r>
          <w:r w:rsidRPr="008A624B">
            <w:rPr>
              <w:rFonts w:asciiTheme="minorHAnsi" w:hAnsiTheme="minorHAnsi"/>
              <w:sz w:val="16"/>
              <w:szCs w:val="16"/>
            </w:rPr>
            <w:instrText xml:space="preserve"> PAGE   \* MERGEFORMAT </w:instrText>
          </w:r>
          <w:r w:rsidRPr="008A624B">
            <w:rPr>
              <w:rFonts w:asciiTheme="minorHAnsi" w:hAnsiTheme="minorHAnsi"/>
              <w:sz w:val="16"/>
              <w:szCs w:val="16"/>
            </w:rPr>
            <w:fldChar w:fldCharType="separate"/>
          </w:r>
          <w:r>
            <w:rPr>
              <w:rFonts w:asciiTheme="minorHAnsi" w:hAnsiTheme="minorHAnsi"/>
              <w:noProof/>
              <w:sz w:val="16"/>
              <w:szCs w:val="16"/>
            </w:rPr>
            <w:t>4</w:t>
          </w:r>
          <w:r w:rsidRPr="008A624B">
            <w:rPr>
              <w:rFonts w:asciiTheme="minorHAnsi" w:hAnsiTheme="minorHAnsi"/>
              <w:sz w:val="16"/>
              <w:szCs w:val="16"/>
            </w:rPr>
            <w:fldChar w:fldCharType="end"/>
          </w:r>
          <w:r w:rsidRPr="008A624B">
            <w:rPr>
              <w:rFonts w:asciiTheme="minorHAnsi" w:hAnsiTheme="minorHAnsi"/>
              <w:sz w:val="16"/>
              <w:szCs w:val="16"/>
            </w:rPr>
            <w:t xml:space="preserve"> / </w:t>
          </w:r>
          <w:r w:rsidRPr="008A624B">
            <w:rPr>
              <w:rFonts w:asciiTheme="minorHAnsi" w:hAnsiTheme="minorHAnsi"/>
              <w:sz w:val="16"/>
              <w:szCs w:val="16"/>
            </w:rPr>
            <w:fldChar w:fldCharType="begin"/>
          </w:r>
          <w:r w:rsidRPr="008A624B">
            <w:rPr>
              <w:rFonts w:asciiTheme="minorHAnsi" w:hAnsiTheme="minorHAnsi"/>
              <w:sz w:val="16"/>
              <w:szCs w:val="16"/>
            </w:rPr>
            <w:instrText xml:space="preserve"> NUMPAGES  \# "0" \* Arabic  \* MERGEFORMAT </w:instrText>
          </w:r>
          <w:r w:rsidRPr="008A624B">
            <w:rPr>
              <w:rFonts w:asciiTheme="minorHAnsi" w:hAnsiTheme="minorHAnsi"/>
              <w:sz w:val="16"/>
              <w:szCs w:val="16"/>
            </w:rPr>
            <w:fldChar w:fldCharType="separate"/>
          </w:r>
          <w:r>
            <w:rPr>
              <w:rFonts w:asciiTheme="minorHAnsi" w:hAnsiTheme="minorHAnsi"/>
              <w:noProof/>
              <w:sz w:val="16"/>
              <w:szCs w:val="16"/>
            </w:rPr>
            <w:t>5</w:t>
          </w:r>
          <w:r w:rsidRPr="008A624B">
            <w:rPr>
              <w:rFonts w:asciiTheme="minorHAnsi" w:hAnsiTheme="minorHAnsi"/>
              <w:sz w:val="16"/>
              <w:szCs w:val="16"/>
            </w:rPr>
            <w:fldChar w:fldCharType="end"/>
          </w:r>
          <w:r w:rsidRPr="008A624B">
            <w:rPr>
              <w:rFonts w:asciiTheme="minorHAnsi" w:hAnsiTheme="minorHAnsi"/>
              <w:sz w:val="16"/>
              <w:szCs w:val="16"/>
            </w:rPr>
            <w:t xml:space="preserve">   </w:t>
          </w:r>
        </w:p>
      </w:tc>
      <w:tc>
        <w:tcPr>
          <w:tcW w:w="369" w:type="dxa"/>
          <w:shd w:val="clear" w:color="auto" w:fill="auto"/>
          <w:vAlign w:val="center"/>
        </w:tcPr>
        <w:p w14:paraId="7D5D19E8" w14:textId="5371647B" w:rsidR="002960A1" w:rsidRPr="00BC55E1" w:rsidRDefault="002960A1" w:rsidP="00BC55E1">
          <w:pPr>
            <w:pStyle w:val="Bezmezer"/>
            <w:ind w:firstLine="0"/>
            <w:jc w:val="right"/>
            <w:rPr>
              <w:rFonts w:ascii="Trebuchet MS" w:hAnsi="Trebuchet MS"/>
              <w:sz w:val="16"/>
              <w:szCs w:val="16"/>
            </w:rPr>
          </w:pPr>
        </w:p>
      </w:tc>
    </w:tr>
  </w:tbl>
  <w:p w14:paraId="61E02A12" w14:textId="77777777" w:rsidR="002960A1" w:rsidRPr="00BC55E1" w:rsidRDefault="002960A1" w:rsidP="009A42BD">
    <w:pPr>
      <w:pStyle w:val="Zpa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7185"/>
      <w:gridCol w:w="1818"/>
      <w:gridCol w:w="635"/>
    </w:tblGrid>
    <w:tr w:rsidR="002960A1" w:rsidRPr="008B1222" w14:paraId="6B899E85" w14:textId="77777777" w:rsidTr="00586EFC">
      <w:trPr>
        <w:trHeight w:val="20"/>
      </w:trPr>
      <w:tc>
        <w:tcPr>
          <w:tcW w:w="7185" w:type="dxa"/>
          <w:shd w:val="clear" w:color="auto" w:fill="auto"/>
          <w:vAlign w:val="bottom"/>
        </w:tcPr>
        <w:p w14:paraId="36D4D7C3" w14:textId="77777777" w:rsidR="002960A1" w:rsidRPr="00586EFC" w:rsidRDefault="002960A1" w:rsidP="00586EFC">
          <w:pPr>
            <w:pStyle w:val="Bezmezer"/>
            <w:spacing w:line="240" w:lineRule="exact"/>
            <w:ind w:firstLine="0"/>
            <w:jc w:val="left"/>
            <w:rPr>
              <w:rFonts w:ascii="Trebuchet MS" w:hAnsi="Trebuchet MS"/>
              <w:sz w:val="16"/>
              <w:szCs w:val="16"/>
            </w:rPr>
          </w:pPr>
          <w:r w:rsidRPr="00586EFC">
            <w:rPr>
              <w:rFonts w:ascii="Trebuchet MS" w:hAnsi="Trebuchet MS"/>
              <w:b/>
              <w:sz w:val="16"/>
              <w:szCs w:val="16"/>
            </w:rPr>
            <w:t>Stupeň důvěrnosti:</w:t>
          </w:r>
          <w:r w:rsidRPr="00586EFC">
            <w:rPr>
              <w:rFonts w:ascii="Trebuchet MS" w:hAnsi="Trebuchet MS"/>
              <w:sz w:val="16"/>
              <w:szCs w:val="16"/>
            </w:rPr>
            <w:t xml:space="preserve"> Střední   </w:t>
          </w:r>
        </w:p>
      </w:tc>
      <w:tc>
        <w:tcPr>
          <w:tcW w:w="1818" w:type="dxa"/>
          <w:shd w:val="clear" w:color="auto" w:fill="auto"/>
          <w:vAlign w:val="bottom"/>
        </w:tcPr>
        <w:p w14:paraId="1E661B66" w14:textId="77777777" w:rsidR="002960A1" w:rsidRPr="00586EFC" w:rsidRDefault="002960A1" w:rsidP="00586EFC">
          <w:pPr>
            <w:pStyle w:val="Bezmezer"/>
            <w:jc w:val="right"/>
            <w:rPr>
              <w:rFonts w:ascii="Trebuchet MS" w:hAnsi="Trebuchet MS"/>
              <w:sz w:val="16"/>
              <w:szCs w:val="16"/>
            </w:rPr>
          </w:pPr>
          <w:r w:rsidRPr="00586EFC">
            <w:rPr>
              <w:rFonts w:ascii="Trebuchet MS" w:hAnsi="Trebuchet MS"/>
              <w:sz w:val="16"/>
              <w:szCs w:val="16"/>
            </w:rPr>
            <w:t xml:space="preserve">Strana </w:t>
          </w:r>
          <w:r w:rsidRPr="00586EFC">
            <w:rPr>
              <w:rFonts w:ascii="Trebuchet MS" w:hAnsi="Trebuchet MS"/>
              <w:b/>
              <w:sz w:val="16"/>
              <w:szCs w:val="16"/>
            </w:rPr>
            <w:t>10</w:t>
          </w:r>
          <w:r w:rsidRPr="00586EFC">
            <w:rPr>
              <w:rFonts w:ascii="Trebuchet MS" w:hAnsi="Trebuchet MS"/>
              <w:sz w:val="16"/>
              <w:szCs w:val="16"/>
            </w:rPr>
            <w:t xml:space="preserve"> / 15   </w:t>
          </w:r>
        </w:p>
      </w:tc>
      <w:tc>
        <w:tcPr>
          <w:tcW w:w="635" w:type="dxa"/>
          <w:shd w:val="clear" w:color="auto" w:fill="auto"/>
          <w:vAlign w:val="center"/>
        </w:tcPr>
        <w:p w14:paraId="4E35DD70" w14:textId="77777777" w:rsidR="002960A1" w:rsidRPr="00586EFC" w:rsidRDefault="002960A1" w:rsidP="00586EFC">
          <w:pPr>
            <w:pStyle w:val="Bezmezer"/>
            <w:ind w:firstLine="0"/>
            <w:jc w:val="right"/>
            <w:rPr>
              <w:rFonts w:ascii="Verdana" w:hAnsi="Verdana"/>
              <w:noProof/>
            </w:rPr>
          </w:pPr>
          <w:r>
            <w:rPr>
              <w:rFonts w:ascii="Verdana" w:hAnsi="Verdana"/>
              <w:noProof/>
              <w:lang w:eastAsia="cs-CZ"/>
            </w:rPr>
            <w:drawing>
              <wp:anchor distT="0" distB="0" distL="114300" distR="114300" simplePos="0" relativeHeight="251658752" behindDoc="1" locked="0" layoutInCell="1" allowOverlap="1" wp14:anchorId="4FF9EEB7" wp14:editId="4247C935">
                <wp:simplePos x="0" y="0"/>
                <wp:positionH relativeFrom="column">
                  <wp:posOffset>259715</wp:posOffset>
                </wp:positionH>
                <wp:positionV relativeFrom="paragraph">
                  <wp:posOffset>514985</wp:posOffset>
                </wp:positionV>
                <wp:extent cx="356235" cy="215900"/>
                <wp:effectExtent l="19050" t="0" r="5715" b="0"/>
                <wp:wrapSquare wrapText="bothSides"/>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356235" cy="215900"/>
                        </a:xfrm>
                        <a:prstGeom prst="rect">
                          <a:avLst/>
                        </a:prstGeom>
                        <a:noFill/>
                      </pic:spPr>
                    </pic:pic>
                  </a:graphicData>
                </a:graphic>
              </wp:anchor>
            </w:drawing>
          </w:r>
        </w:p>
        <w:p w14:paraId="037CF32C" w14:textId="77777777" w:rsidR="002960A1" w:rsidRPr="00586EFC" w:rsidRDefault="002960A1" w:rsidP="00586EFC">
          <w:pPr>
            <w:pStyle w:val="Bezmezer"/>
            <w:jc w:val="right"/>
            <w:rPr>
              <w:rFonts w:ascii="Trebuchet MS" w:hAnsi="Trebuchet MS"/>
              <w:sz w:val="16"/>
              <w:szCs w:val="16"/>
            </w:rPr>
          </w:pPr>
        </w:p>
      </w:tc>
    </w:tr>
    <w:tr w:rsidR="002960A1" w:rsidRPr="008B1222" w14:paraId="78C03754" w14:textId="77777777" w:rsidTr="00586EFC">
      <w:trPr>
        <w:trHeight w:val="20"/>
      </w:trPr>
      <w:tc>
        <w:tcPr>
          <w:tcW w:w="7185" w:type="dxa"/>
          <w:shd w:val="clear" w:color="auto" w:fill="auto"/>
          <w:vAlign w:val="bottom"/>
        </w:tcPr>
        <w:p w14:paraId="199355B8" w14:textId="77777777" w:rsidR="002960A1" w:rsidRPr="00586EFC" w:rsidRDefault="002960A1" w:rsidP="00586EFC">
          <w:pPr>
            <w:pStyle w:val="Bezmezer"/>
            <w:spacing w:line="240" w:lineRule="exact"/>
            <w:ind w:firstLine="0"/>
            <w:jc w:val="left"/>
            <w:rPr>
              <w:rFonts w:ascii="Trebuchet MS" w:hAnsi="Trebuchet MS"/>
              <w:b/>
              <w:sz w:val="16"/>
              <w:szCs w:val="16"/>
            </w:rPr>
          </w:pPr>
        </w:p>
      </w:tc>
      <w:tc>
        <w:tcPr>
          <w:tcW w:w="1818" w:type="dxa"/>
          <w:shd w:val="clear" w:color="auto" w:fill="auto"/>
          <w:vAlign w:val="bottom"/>
        </w:tcPr>
        <w:p w14:paraId="444C41FE" w14:textId="77777777" w:rsidR="002960A1" w:rsidRPr="00586EFC" w:rsidRDefault="002960A1" w:rsidP="00586EFC">
          <w:pPr>
            <w:pStyle w:val="Bezmezer"/>
            <w:jc w:val="right"/>
            <w:rPr>
              <w:rFonts w:ascii="Trebuchet MS" w:hAnsi="Trebuchet MS"/>
              <w:sz w:val="16"/>
              <w:szCs w:val="16"/>
            </w:rPr>
          </w:pPr>
        </w:p>
      </w:tc>
      <w:tc>
        <w:tcPr>
          <w:tcW w:w="635" w:type="dxa"/>
          <w:shd w:val="clear" w:color="auto" w:fill="auto"/>
          <w:vAlign w:val="center"/>
        </w:tcPr>
        <w:p w14:paraId="3C8C986C" w14:textId="77777777" w:rsidR="002960A1" w:rsidRPr="00586EFC" w:rsidRDefault="002960A1" w:rsidP="00586EFC">
          <w:pPr>
            <w:pStyle w:val="Bezmezer"/>
            <w:ind w:firstLine="0"/>
            <w:jc w:val="right"/>
            <w:rPr>
              <w:rFonts w:ascii="Verdana" w:hAnsi="Verdana"/>
              <w:noProof/>
              <w:lang w:eastAsia="cs-CZ"/>
            </w:rPr>
          </w:pPr>
        </w:p>
      </w:tc>
    </w:tr>
  </w:tbl>
  <w:p w14:paraId="01179864" w14:textId="77777777" w:rsidR="002960A1" w:rsidRPr="00496610" w:rsidRDefault="002960A1" w:rsidP="0049661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7BF01" w14:textId="77777777" w:rsidR="002960A1" w:rsidRDefault="002960A1" w:rsidP="009F1E18">
      <w:r>
        <w:separator/>
      </w:r>
    </w:p>
  </w:footnote>
  <w:footnote w:type="continuationSeparator" w:id="0">
    <w:p w14:paraId="73AB0895" w14:textId="77777777" w:rsidR="002960A1" w:rsidRDefault="002960A1" w:rsidP="009F1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83D5C" w14:textId="77777777" w:rsidR="002960A1" w:rsidRDefault="002960A1" w:rsidP="009F1E1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2268"/>
      <w:gridCol w:w="6735"/>
      <w:gridCol w:w="635"/>
    </w:tblGrid>
    <w:tr w:rsidR="002960A1" w:rsidRPr="008A624B" w14:paraId="42E35BE5" w14:textId="77777777" w:rsidTr="00586EFC">
      <w:trPr>
        <w:trHeight w:val="20"/>
      </w:trPr>
      <w:tc>
        <w:tcPr>
          <w:tcW w:w="2268" w:type="dxa"/>
          <w:shd w:val="clear" w:color="auto" w:fill="auto"/>
          <w:vAlign w:val="bottom"/>
        </w:tcPr>
        <w:p w14:paraId="4B9FB294" w14:textId="5C58ED13" w:rsidR="002960A1" w:rsidRPr="009071AB" w:rsidRDefault="002960A1" w:rsidP="00586EFC">
          <w:pPr>
            <w:pStyle w:val="Bezmezer"/>
            <w:spacing w:line="240" w:lineRule="exact"/>
            <w:ind w:firstLine="0"/>
            <w:jc w:val="left"/>
          </w:pPr>
          <w:r>
            <w:rPr>
              <w:rFonts w:ascii="Arial" w:hAnsi="Arial" w:cs="Arial"/>
              <w:noProof/>
              <w:color w:val="4B5873"/>
              <w:lang w:eastAsia="cs-CZ"/>
            </w:rPr>
            <w:drawing>
              <wp:anchor distT="0" distB="0" distL="114300" distR="114300" simplePos="0" relativeHeight="251659776" behindDoc="0" locked="0" layoutInCell="1" allowOverlap="1" wp14:anchorId="00D5557F" wp14:editId="60DEA729">
                <wp:simplePos x="0" y="0"/>
                <wp:positionH relativeFrom="column">
                  <wp:posOffset>-2540</wp:posOffset>
                </wp:positionH>
                <wp:positionV relativeFrom="paragraph">
                  <wp:posOffset>0</wp:posOffset>
                </wp:positionV>
                <wp:extent cx="939800" cy="234950"/>
                <wp:effectExtent l="0" t="0" r="0" b="0"/>
                <wp:wrapNone/>
                <wp:docPr id="9" name="Obrázek 9" descr="cid:image002.png@01D65E7E.38B3D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cid:image002.png@01D65E7E.38B3DC5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39800" cy="234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35" w:type="dxa"/>
          <w:shd w:val="clear" w:color="auto" w:fill="auto"/>
          <w:vAlign w:val="bottom"/>
        </w:tcPr>
        <w:p w14:paraId="4892C3E3" w14:textId="77FE871C" w:rsidR="002960A1" w:rsidRPr="009071AB" w:rsidRDefault="002960A1" w:rsidP="00ED7BC7">
          <w:pPr>
            <w:pStyle w:val="Bezmezer"/>
            <w:ind w:firstLine="0"/>
            <w:jc w:val="left"/>
          </w:pPr>
          <w:r>
            <w:fldChar w:fldCharType="begin"/>
          </w:r>
          <w:r>
            <w:instrText xml:space="preserve"> DOCPROPERTY  Projekt  \* MERGEFORMAT </w:instrText>
          </w:r>
          <w:r>
            <w:fldChar w:fldCharType="separate"/>
          </w:r>
          <w:r>
            <w:t xml:space="preserve">SÚKL - Informační systém </w:t>
          </w:r>
          <w:proofErr w:type="spellStart"/>
          <w:r>
            <w:t>eRecept</w:t>
          </w:r>
          <w:proofErr w:type="spellEnd"/>
          <w:r>
            <w:fldChar w:fldCharType="end"/>
          </w:r>
          <w:r w:rsidRPr="009071AB">
            <w:t xml:space="preserve"> </w:t>
          </w:r>
          <w:r>
            <w:t>–</w:t>
          </w:r>
          <w:r w:rsidRPr="009071AB">
            <w:t xml:space="preserve"> </w:t>
          </w:r>
          <w:r>
            <w:t xml:space="preserve">dávkové rozhraní modulu </w:t>
          </w:r>
          <w:proofErr w:type="spellStart"/>
          <w:r>
            <w:t>ePoukaz</w:t>
          </w:r>
          <w:proofErr w:type="spellEnd"/>
        </w:p>
      </w:tc>
      <w:tc>
        <w:tcPr>
          <w:tcW w:w="635" w:type="dxa"/>
          <w:shd w:val="clear" w:color="auto" w:fill="auto"/>
          <w:vAlign w:val="center"/>
        </w:tcPr>
        <w:p w14:paraId="4171B96D" w14:textId="77777777" w:rsidR="002960A1" w:rsidRPr="008A624B" w:rsidRDefault="002960A1" w:rsidP="00586EFC">
          <w:pPr>
            <w:pStyle w:val="Bezmezer"/>
            <w:ind w:firstLine="0"/>
            <w:jc w:val="right"/>
            <w:rPr>
              <w:rFonts w:asciiTheme="minorHAnsi" w:hAnsiTheme="minorHAnsi"/>
              <w:sz w:val="16"/>
              <w:szCs w:val="16"/>
            </w:rPr>
          </w:pPr>
        </w:p>
      </w:tc>
    </w:tr>
  </w:tbl>
  <w:p w14:paraId="27493D1B" w14:textId="6E30AC8F" w:rsidR="002960A1" w:rsidRPr="008A624B" w:rsidRDefault="002960A1" w:rsidP="009B6399">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2268"/>
      <w:gridCol w:w="6735"/>
      <w:gridCol w:w="635"/>
    </w:tblGrid>
    <w:tr w:rsidR="002960A1" w:rsidRPr="008B1222" w14:paraId="10193F4F" w14:textId="77777777" w:rsidTr="00586EFC">
      <w:trPr>
        <w:trHeight w:val="20"/>
      </w:trPr>
      <w:tc>
        <w:tcPr>
          <w:tcW w:w="2268" w:type="dxa"/>
          <w:shd w:val="clear" w:color="auto" w:fill="auto"/>
          <w:vAlign w:val="bottom"/>
        </w:tcPr>
        <w:p w14:paraId="71CD7462" w14:textId="77777777" w:rsidR="002960A1" w:rsidRPr="00586EFC" w:rsidRDefault="002960A1" w:rsidP="00586EFC">
          <w:pPr>
            <w:pStyle w:val="Bezmezer"/>
            <w:spacing w:line="240" w:lineRule="exact"/>
            <w:ind w:firstLine="0"/>
            <w:jc w:val="left"/>
            <w:rPr>
              <w:rFonts w:ascii="Trebuchet MS" w:hAnsi="Trebuchet MS"/>
              <w:sz w:val="16"/>
              <w:szCs w:val="16"/>
            </w:rPr>
          </w:pPr>
          <w:r>
            <w:rPr>
              <w:rFonts w:ascii="Verdana" w:hAnsi="Verdana"/>
              <w:noProof/>
              <w:lang w:eastAsia="cs-CZ"/>
            </w:rPr>
            <w:drawing>
              <wp:anchor distT="0" distB="0" distL="114300" distR="114300" simplePos="0" relativeHeight="251656704" behindDoc="0" locked="0" layoutInCell="1" allowOverlap="1" wp14:anchorId="69DD24A5" wp14:editId="63D3D0B0">
                <wp:simplePos x="0" y="0"/>
                <wp:positionH relativeFrom="page">
                  <wp:posOffset>-27305</wp:posOffset>
                </wp:positionH>
                <wp:positionV relativeFrom="page">
                  <wp:posOffset>-27305</wp:posOffset>
                </wp:positionV>
                <wp:extent cx="1310640" cy="215900"/>
                <wp:effectExtent l="19050" t="0" r="3810" b="0"/>
                <wp:wrapNone/>
                <wp:docPr id="3" name="Picture 1" descr="Description: C:\Users\moudrys-mac\Desktop\logo-tm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moudrys-mac\Desktop\logo-tmave.png"/>
                        <pic:cNvPicPr>
                          <a:picLocks noChangeAspect="1" noChangeArrowheads="1"/>
                        </pic:cNvPicPr>
                      </pic:nvPicPr>
                      <pic:blipFill>
                        <a:blip r:embed="rId1"/>
                        <a:srcRect/>
                        <a:stretch>
                          <a:fillRect/>
                        </a:stretch>
                      </pic:blipFill>
                      <pic:spPr bwMode="auto">
                        <a:xfrm>
                          <a:off x="0" y="0"/>
                          <a:ext cx="1310640" cy="215900"/>
                        </a:xfrm>
                        <a:prstGeom prst="rect">
                          <a:avLst/>
                        </a:prstGeom>
                        <a:noFill/>
                      </pic:spPr>
                    </pic:pic>
                  </a:graphicData>
                </a:graphic>
              </wp:anchor>
            </w:drawing>
          </w:r>
        </w:p>
      </w:tc>
      <w:tc>
        <w:tcPr>
          <w:tcW w:w="6735" w:type="dxa"/>
          <w:shd w:val="clear" w:color="auto" w:fill="auto"/>
          <w:vAlign w:val="bottom"/>
        </w:tcPr>
        <w:p w14:paraId="71F6C903" w14:textId="77777777" w:rsidR="002960A1" w:rsidRPr="00586EFC" w:rsidRDefault="002960A1" w:rsidP="00586EFC">
          <w:pPr>
            <w:pStyle w:val="Bezmezer"/>
            <w:ind w:firstLine="0"/>
            <w:rPr>
              <w:rFonts w:ascii="Trebuchet MS" w:hAnsi="Trebuchet MS"/>
              <w:sz w:val="16"/>
              <w:szCs w:val="16"/>
            </w:rPr>
          </w:pPr>
          <w:r w:rsidRPr="00586EFC">
            <w:rPr>
              <w:rFonts w:ascii="Trebuchet MS" w:hAnsi="Trebuchet MS"/>
              <w:sz w:val="16"/>
              <w:szCs w:val="16"/>
            </w:rPr>
            <w:t>Název dokumentu (Generováno</w:t>
          </w:r>
        </w:p>
      </w:tc>
      <w:tc>
        <w:tcPr>
          <w:tcW w:w="635" w:type="dxa"/>
          <w:shd w:val="clear" w:color="auto" w:fill="auto"/>
          <w:vAlign w:val="center"/>
        </w:tcPr>
        <w:p w14:paraId="238A6A35" w14:textId="77777777" w:rsidR="002960A1" w:rsidRPr="00586EFC" w:rsidRDefault="002960A1" w:rsidP="00586EFC">
          <w:pPr>
            <w:pStyle w:val="Bezmezer"/>
            <w:ind w:firstLine="0"/>
            <w:jc w:val="right"/>
            <w:rPr>
              <w:rFonts w:ascii="Trebuchet MS" w:hAnsi="Trebuchet MS"/>
              <w:sz w:val="16"/>
              <w:szCs w:val="16"/>
            </w:rPr>
          </w:pPr>
        </w:p>
      </w:tc>
    </w:tr>
  </w:tbl>
  <w:p w14:paraId="339E7B30" w14:textId="77777777" w:rsidR="002960A1" w:rsidRPr="00496610" w:rsidRDefault="002960A1" w:rsidP="0049661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4.4pt;height:14.4pt" o:bullet="t">
        <v:imagedata r:id="rId1" o:title="BD14691_"/>
      </v:shape>
    </w:pict>
  </w:numPicBullet>
  <w:numPicBullet w:numPicBulletId="1">
    <w:pict>
      <v:shape id="_x0000_i1059" type="#_x0000_t75" style="width:7.2pt;height:7.2pt" o:bullet="t">
        <v:imagedata r:id="rId2" o:title="BD14692_"/>
      </v:shape>
    </w:pict>
  </w:numPicBullet>
  <w:numPicBullet w:numPicBulletId="2">
    <w:pict>
      <v:shape id="_x0000_i1060" type="#_x0000_t75" style="width:7.2pt;height:7.2pt" o:bullet="t">
        <v:imagedata r:id="rId3" o:title="BD14693_"/>
      </v:shape>
    </w:pict>
  </w:numPicBullet>
  <w:numPicBullet w:numPicBulletId="3">
    <w:pict>
      <v:shape id="_x0000_i1061" type="#_x0000_t75" style="width:7.2pt;height:7.2pt" o:bullet="t">
        <v:imagedata r:id="rId4" o:title="BD14656_"/>
      </v:shape>
    </w:pict>
  </w:numPicBullet>
  <w:abstractNum w:abstractNumId="0" w15:restartNumberingAfterBreak="0">
    <w:nsid w:val="FFFFFF7C"/>
    <w:multiLevelType w:val="singleLevel"/>
    <w:tmpl w:val="730C073E"/>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F23EB522"/>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5FB2C228"/>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E46EDB1C"/>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E09C501A"/>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AE81D8"/>
    <w:lvl w:ilvl="0">
      <w:start w:val="1"/>
      <w:numFmt w:val="bullet"/>
      <w:pStyle w:val="Seznamsodrkami4"/>
      <w:lvlText w:val=""/>
      <w:lvlJc w:val="left"/>
      <w:pPr>
        <w:tabs>
          <w:tab w:val="num" w:pos="1701"/>
        </w:tabs>
        <w:ind w:left="1701" w:hanging="340"/>
      </w:pPr>
      <w:rPr>
        <w:rFonts w:ascii="Symbol" w:hAnsi="Symbol" w:hint="default"/>
      </w:rPr>
    </w:lvl>
  </w:abstractNum>
  <w:abstractNum w:abstractNumId="6" w15:restartNumberingAfterBreak="0">
    <w:nsid w:val="FFFFFF82"/>
    <w:multiLevelType w:val="singleLevel"/>
    <w:tmpl w:val="CC184502"/>
    <w:lvl w:ilvl="0">
      <w:start w:val="1"/>
      <w:numFmt w:val="bullet"/>
      <w:pStyle w:val="Seznamsodrkami3"/>
      <w:lvlText w:val="▪"/>
      <w:lvlJc w:val="left"/>
      <w:pPr>
        <w:tabs>
          <w:tab w:val="num" w:pos="1361"/>
        </w:tabs>
        <w:ind w:left="1361" w:hanging="340"/>
      </w:pPr>
      <w:rPr>
        <w:rFonts w:ascii="Courier New" w:hAnsi="Courier New" w:hint="default"/>
      </w:rPr>
    </w:lvl>
  </w:abstractNum>
  <w:abstractNum w:abstractNumId="7" w15:restartNumberingAfterBreak="0">
    <w:nsid w:val="FFFFFF83"/>
    <w:multiLevelType w:val="singleLevel"/>
    <w:tmpl w:val="61E62384"/>
    <w:lvl w:ilvl="0">
      <w:start w:val="1"/>
      <w:numFmt w:val="bullet"/>
      <w:pStyle w:val="Seznamsodrkami2"/>
      <w:lvlText w:val="o"/>
      <w:lvlJc w:val="left"/>
      <w:pPr>
        <w:tabs>
          <w:tab w:val="num" w:pos="1021"/>
        </w:tabs>
        <w:ind w:left="1021" w:hanging="341"/>
      </w:pPr>
      <w:rPr>
        <w:rFonts w:ascii="Courier New" w:hAnsi="Courier New" w:hint="default"/>
      </w:rPr>
    </w:lvl>
  </w:abstractNum>
  <w:abstractNum w:abstractNumId="8" w15:restartNumberingAfterBreak="0">
    <w:nsid w:val="FFFFFF88"/>
    <w:multiLevelType w:val="singleLevel"/>
    <w:tmpl w:val="09C41584"/>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572A7218"/>
    <w:lvl w:ilvl="0">
      <w:start w:val="1"/>
      <w:numFmt w:val="bullet"/>
      <w:pStyle w:val="Seznamsodrkami"/>
      <w:lvlText w:val=""/>
      <w:lvlJc w:val="left"/>
      <w:pPr>
        <w:tabs>
          <w:tab w:val="num" w:pos="680"/>
        </w:tabs>
        <w:ind w:left="680" w:hanging="340"/>
      </w:pPr>
      <w:rPr>
        <w:rFonts w:ascii="Symbol" w:hAnsi="Symbol" w:hint="default"/>
      </w:rPr>
    </w:lvl>
  </w:abstractNum>
  <w:abstractNum w:abstractNumId="10" w15:restartNumberingAfterBreak="0">
    <w:nsid w:val="025D5CAE"/>
    <w:multiLevelType w:val="hybridMultilevel"/>
    <w:tmpl w:val="A59275D0"/>
    <w:lvl w:ilvl="0" w:tplc="483696CC">
      <w:start w:val="1"/>
      <w:numFmt w:val="bullet"/>
      <w:pStyle w:val="Odrkovseznam"/>
      <w:lvlText w:val=""/>
      <w:lvlPicBulletId w:val="0"/>
      <w:lvlJc w:val="left"/>
      <w:pPr>
        <w:ind w:left="720" w:hanging="360"/>
      </w:pPr>
      <w:rPr>
        <w:rFonts w:ascii="Symbol" w:hAnsi="Symbol" w:hint="default"/>
        <w:color w:val="auto"/>
      </w:rPr>
    </w:lvl>
    <w:lvl w:ilvl="1" w:tplc="04050003">
      <w:start w:val="1"/>
      <w:numFmt w:val="bullet"/>
      <w:lvlText w:val="o"/>
      <w:lvlJc w:val="left"/>
      <w:pPr>
        <w:ind w:left="1440" w:hanging="360"/>
      </w:pPr>
      <w:rPr>
        <w:rFonts w:ascii="Courier New" w:hAnsi="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69E12E0"/>
    <w:multiLevelType w:val="multilevel"/>
    <w:tmpl w:val="C434B79C"/>
    <w:styleLink w:val="Odrky"/>
    <w:lvl w:ilvl="0">
      <w:start w:val="1"/>
      <w:numFmt w:val="bullet"/>
      <w:lvlText w:val=""/>
      <w:lvlJc w:val="left"/>
      <w:pPr>
        <w:tabs>
          <w:tab w:val="num" w:pos="680"/>
        </w:tabs>
        <w:ind w:left="680" w:hanging="340"/>
      </w:pPr>
      <w:rPr>
        <w:rFonts w:ascii="Symbol" w:hAnsi="Symbol" w:hint="default"/>
        <w:sz w:val="20"/>
      </w:rPr>
    </w:lvl>
    <w:lvl w:ilvl="1">
      <w:start w:val="1"/>
      <w:numFmt w:val="bullet"/>
      <w:lvlRestart w:val="0"/>
      <w:lvlText w:val="o"/>
      <w:lvlJc w:val="left"/>
      <w:pPr>
        <w:tabs>
          <w:tab w:val="num" w:pos="1021"/>
        </w:tabs>
        <w:ind w:left="1021" w:hanging="341"/>
      </w:pPr>
      <w:rPr>
        <w:rFonts w:ascii="Verdana" w:hAnsi="Verdana" w:hint="default"/>
      </w:rPr>
    </w:lvl>
    <w:lvl w:ilvl="2">
      <w:start w:val="1"/>
      <w:numFmt w:val="bullet"/>
      <w:lvlRestart w:val="0"/>
      <w:lvlText w:val="▪"/>
      <w:lvlJc w:val="left"/>
      <w:pPr>
        <w:tabs>
          <w:tab w:val="num" w:pos="1361"/>
        </w:tabs>
        <w:ind w:left="1361" w:hanging="340"/>
      </w:pPr>
      <w:rPr>
        <w:rFonts w:ascii="Courier New" w:hAnsi="Courier New" w:hint="default"/>
      </w:rPr>
    </w:lvl>
    <w:lvl w:ilvl="3">
      <w:start w:val="1"/>
      <w:numFmt w:val="bullet"/>
      <w:lvlRestart w:val="0"/>
      <w:lvlText w:val="▫"/>
      <w:lvlJc w:val="left"/>
      <w:pPr>
        <w:tabs>
          <w:tab w:val="num" w:pos="1701"/>
        </w:tabs>
        <w:ind w:left="1701" w:hanging="340"/>
      </w:pPr>
      <w:rPr>
        <w:rFonts w:ascii="Courier New" w:hAnsi="Courier New"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080A28FA"/>
    <w:multiLevelType w:val="hybridMultilevel"/>
    <w:tmpl w:val="E7B46D3C"/>
    <w:lvl w:ilvl="0" w:tplc="6DF6D564">
      <w:start w:val="4"/>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19371BD0"/>
    <w:multiLevelType w:val="singleLevel"/>
    <w:tmpl w:val="4C501DB0"/>
    <w:lvl w:ilvl="0">
      <w:start w:val="1"/>
      <w:numFmt w:val="decimal"/>
      <w:pStyle w:val="Novelizanbod"/>
      <w:lvlText w:val="%1."/>
      <w:lvlJc w:val="left"/>
      <w:pPr>
        <w:tabs>
          <w:tab w:val="num" w:pos="567"/>
        </w:tabs>
        <w:ind w:left="567" w:hanging="567"/>
      </w:pPr>
      <w:rPr>
        <w:b w:val="0"/>
        <w:i w:val="0"/>
      </w:rPr>
    </w:lvl>
  </w:abstractNum>
  <w:abstractNum w:abstractNumId="14" w15:restartNumberingAfterBreak="0">
    <w:nsid w:val="196441F3"/>
    <w:multiLevelType w:val="hybridMultilevel"/>
    <w:tmpl w:val="2842B3A2"/>
    <w:lvl w:ilvl="0" w:tplc="EB4C6F08">
      <w:start w:val="18"/>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25795BFC"/>
    <w:multiLevelType w:val="hybridMultilevel"/>
    <w:tmpl w:val="170EEBD6"/>
    <w:lvl w:ilvl="0" w:tplc="0405000F">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2904477C"/>
    <w:multiLevelType w:val="hybridMultilevel"/>
    <w:tmpl w:val="6CEE4E06"/>
    <w:lvl w:ilvl="0" w:tplc="0405000F">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9863C33"/>
    <w:multiLevelType w:val="hybridMultilevel"/>
    <w:tmpl w:val="A194334E"/>
    <w:lvl w:ilvl="0" w:tplc="0405000F">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0A3294F"/>
    <w:multiLevelType w:val="hybridMultilevel"/>
    <w:tmpl w:val="52C6F960"/>
    <w:lvl w:ilvl="0" w:tplc="883866DA">
      <w:numFmt w:val="bullet"/>
      <w:lvlText w:val="-"/>
      <w:lvlJc w:val="left"/>
      <w:pPr>
        <w:ind w:left="720" w:hanging="360"/>
      </w:pPr>
      <w:rPr>
        <w:rFonts w:ascii="Calibri" w:eastAsiaTheme="minorHAnsi" w:hAnsi="Calibri"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9" w15:restartNumberingAfterBreak="0">
    <w:nsid w:val="31F23D66"/>
    <w:multiLevelType w:val="multilevel"/>
    <w:tmpl w:val="49A84480"/>
    <w:styleLink w:val="AQslovanseznam"/>
    <w:lvl w:ilvl="0">
      <w:start w:val="1"/>
      <w:numFmt w:val="decimal"/>
      <w:lvlText w:val="%1."/>
      <w:lvlJc w:val="left"/>
      <w:pPr>
        <w:ind w:left="227" w:hanging="227"/>
      </w:pPr>
      <w:rPr>
        <w:rFonts w:hint="default"/>
      </w:rPr>
    </w:lvl>
    <w:lvl w:ilvl="1">
      <w:start w:val="1"/>
      <w:numFmt w:val="decimal"/>
      <w:lvlText w:val="%1.%2"/>
      <w:lvlJc w:val="left"/>
      <w:pPr>
        <w:ind w:left="284" w:hanging="284"/>
      </w:pPr>
      <w:rPr>
        <w:rFonts w:hint="default"/>
      </w:rPr>
    </w:lvl>
    <w:lvl w:ilvl="2">
      <w:start w:val="1"/>
      <w:numFmt w:val="decimal"/>
      <w:lvlText w:val="%1.%2.%3"/>
      <w:lvlJc w:val="left"/>
      <w:pPr>
        <w:ind w:left="284" w:hanging="28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4DE5D85"/>
    <w:multiLevelType w:val="multilevel"/>
    <w:tmpl w:val="F968C128"/>
    <w:lvl w:ilvl="0">
      <w:start w:val="1"/>
      <w:numFmt w:val="decimal"/>
      <w:pStyle w:val="sN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895"/>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58F7D0B"/>
    <w:multiLevelType w:val="singleLevel"/>
    <w:tmpl w:val="15A0EFFC"/>
    <w:lvl w:ilvl="0">
      <w:start w:val="1"/>
      <w:numFmt w:val="decimal"/>
      <w:pStyle w:val="Novelizanbodvpozmn"/>
      <w:lvlText w:val="%1."/>
      <w:lvlJc w:val="left"/>
      <w:pPr>
        <w:tabs>
          <w:tab w:val="num" w:pos="851"/>
        </w:tabs>
        <w:ind w:left="851" w:hanging="851"/>
      </w:pPr>
    </w:lvl>
  </w:abstractNum>
  <w:abstractNum w:abstractNumId="22" w15:restartNumberingAfterBreak="0">
    <w:nsid w:val="3CFC531C"/>
    <w:multiLevelType w:val="multilevel"/>
    <w:tmpl w:val="10805BD8"/>
    <w:styleLink w:val="AQOdrkovseznam"/>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1"/>
      <w:lvlJc w:val="left"/>
      <w:pPr>
        <w:ind w:left="1440" w:hanging="360"/>
      </w:pPr>
      <w:rPr>
        <w:rFonts w:ascii="Symbol" w:hAnsi="Symbol" w:hint="default"/>
        <w:color w:val="auto"/>
      </w:rPr>
    </w:lvl>
    <w:lvl w:ilvl="2">
      <w:start w:val="1"/>
      <w:numFmt w:val="bullet"/>
      <w:lvlText w:val=""/>
      <w:lvlPicBulletId w:val="2"/>
      <w:lvlJc w:val="left"/>
      <w:pPr>
        <w:ind w:left="2160" w:hanging="360"/>
      </w:pPr>
      <w:rPr>
        <w:rFonts w:ascii="Symbol" w:hAnsi="Symbol" w:hint="default"/>
        <w:color w:val="auto"/>
      </w:rPr>
    </w:lvl>
    <w:lvl w:ilvl="3">
      <w:start w:val="1"/>
      <w:numFmt w:val="bullet"/>
      <w:lvlText w:val=""/>
      <w:lvlPicBulletId w:val="3"/>
      <w:lvlJc w:val="left"/>
      <w:pPr>
        <w:ind w:left="2880" w:hanging="360"/>
      </w:pPr>
      <w:rPr>
        <w:rFonts w:ascii="Symbol" w:hAnsi="Symbol" w:hint="default"/>
        <w:color w:val="auto"/>
      </w:rPr>
    </w:lvl>
    <w:lvl w:ilvl="4">
      <w:start w:val="1"/>
      <w:numFmt w:val="bullet"/>
      <w:lvlText w:val=""/>
      <w:lvlPicBulletId w:val="3"/>
      <w:lvlJc w:val="left"/>
      <w:pPr>
        <w:ind w:left="3600" w:hanging="360"/>
      </w:pPr>
      <w:rPr>
        <w:rFonts w:ascii="Symbol" w:hAnsi="Symbol" w:hint="default"/>
        <w:color w:val="auto"/>
      </w:rPr>
    </w:lvl>
    <w:lvl w:ilvl="5">
      <w:start w:val="1"/>
      <w:numFmt w:val="bullet"/>
      <w:lvlText w:val=""/>
      <w:lvlPicBulletId w:val="3"/>
      <w:lvlJc w:val="left"/>
      <w:pPr>
        <w:ind w:left="4320" w:hanging="360"/>
      </w:pPr>
      <w:rPr>
        <w:rFonts w:ascii="Symbol" w:hAnsi="Symbol" w:hint="default"/>
        <w:color w:val="auto"/>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E587FAB"/>
    <w:multiLevelType w:val="hybridMultilevel"/>
    <w:tmpl w:val="EA08FB2E"/>
    <w:lvl w:ilvl="0" w:tplc="BB74F3B2">
      <w:start w:val="1"/>
      <w:numFmt w:val="decimal"/>
      <w:pStyle w:val="Odstavecseseznamem"/>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6E1589F"/>
    <w:multiLevelType w:val="hybridMultilevel"/>
    <w:tmpl w:val="95DED29A"/>
    <w:lvl w:ilvl="0" w:tplc="DE0C0734">
      <w:start w:val="1"/>
      <w:numFmt w:val="decimal"/>
      <w:lvlText w:val="%1."/>
      <w:lvlJc w:val="left"/>
      <w:pPr>
        <w:ind w:left="720" w:hanging="360"/>
      </w:pPr>
      <w:rPr>
        <w:rFonts w:asciiTheme="minorHAnsi" w:eastAsiaTheme="minorHAnsi" w:hAnsiTheme="minorHAnsi" w:cs="Times New Roman"/>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C59008D"/>
    <w:multiLevelType w:val="multilevel"/>
    <w:tmpl w:val="C0DADBFE"/>
    <w:lvl w:ilvl="0">
      <w:start w:val="1"/>
      <w:numFmt w:val="decimal"/>
      <w:pStyle w:val="AQNadpis1"/>
      <w:lvlText w:val="%1."/>
      <w:lvlJc w:val="left"/>
      <w:pPr>
        <w:tabs>
          <w:tab w:val="num" w:pos="567"/>
        </w:tabs>
        <w:ind w:left="567" w:hanging="567"/>
      </w:pPr>
      <w:rPr>
        <w:rFonts w:hint="default"/>
      </w:rPr>
    </w:lvl>
    <w:lvl w:ilvl="1">
      <w:start w:val="1"/>
      <w:numFmt w:val="decimal"/>
      <w:pStyle w:val="AQNadpis2"/>
      <w:lvlText w:val="%1.%2."/>
      <w:lvlJc w:val="left"/>
      <w:pPr>
        <w:tabs>
          <w:tab w:val="num" w:pos="851"/>
        </w:tabs>
        <w:ind w:left="851" w:hanging="851"/>
      </w:pPr>
      <w:rPr>
        <w:rFonts w:hint="default"/>
      </w:rPr>
    </w:lvl>
    <w:lvl w:ilvl="2">
      <w:start w:val="1"/>
      <w:numFmt w:val="decimal"/>
      <w:pStyle w:val="AQNadpis3"/>
      <w:lvlText w:val="%1.%2.%3."/>
      <w:lvlJc w:val="left"/>
      <w:pPr>
        <w:tabs>
          <w:tab w:val="num" w:pos="3119"/>
        </w:tabs>
        <w:ind w:left="3119" w:hanging="1134"/>
      </w:pPr>
      <w:rPr>
        <w:rFonts w:hint="default"/>
      </w:rPr>
    </w:lvl>
    <w:lvl w:ilvl="3">
      <w:start w:val="1"/>
      <w:numFmt w:val="decimal"/>
      <w:pStyle w:val="AQNadpis4"/>
      <w:lvlText w:val="%1.%2.%3.%4."/>
      <w:lvlJc w:val="left"/>
      <w:pPr>
        <w:tabs>
          <w:tab w:val="num" w:pos="1304"/>
        </w:tabs>
        <w:ind w:left="1304" w:hanging="1304"/>
      </w:pPr>
      <w:rPr>
        <w:rFonts w:hint="default"/>
      </w:rPr>
    </w:lvl>
    <w:lvl w:ilvl="4">
      <w:start w:val="1"/>
      <w:numFmt w:val="decimal"/>
      <w:lvlText w:val="%1.%2.%3.%4.%5."/>
      <w:lvlJc w:val="left"/>
      <w:pPr>
        <w:ind w:left="340" w:hanging="340"/>
      </w:pPr>
      <w:rPr>
        <w:rFonts w:hint="default"/>
      </w:rPr>
    </w:lvl>
    <w:lvl w:ilvl="5">
      <w:start w:val="1"/>
      <w:numFmt w:val="decimal"/>
      <w:lvlText w:val="%1.%2.%3.%4.%5.%6."/>
      <w:lvlJc w:val="left"/>
      <w:pPr>
        <w:ind w:left="340" w:hanging="340"/>
      </w:pPr>
      <w:rPr>
        <w:rFonts w:hint="default"/>
      </w:rPr>
    </w:lvl>
    <w:lvl w:ilvl="6">
      <w:start w:val="1"/>
      <w:numFmt w:val="decimal"/>
      <w:lvlText w:val="%1.%2.%3.%4.%5.%6.%7."/>
      <w:lvlJc w:val="left"/>
      <w:pPr>
        <w:ind w:left="340" w:hanging="340"/>
      </w:pPr>
      <w:rPr>
        <w:rFonts w:hint="default"/>
      </w:rPr>
    </w:lvl>
    <w:lvl w:ilvl="7">
      <w:start w:val="1"/>
      <w:numFmt w:val="decimal"/>
      <w:lvlText w:val="%1.%2.%3.%4.%5.%6.%7.%8."/>
      <w:lvlJc w:val="left"/>
      <w:pPr>
        <w:ind w:left="340" w:hanging="340"/>
      </w:pPr>
      <w:rPr>
        <w:rFonts w:hint="default"/>
      </w:rPr>
    </w:lvl>
    <w:lvl w:ilvl="8">
      <w:start w:val="1"/>
      <w:numFmt w:val="decimal"/>
      <w:lvlText w:val="%1.%2.%3.%4.%5.%6.%7.%8.%9."/>
      <w:lvlJc w:val="left"/>
      <w:pPr>
        <w:ind w:left="340" w:hanging="340"/>
      </w:pPr>
      <w:rPr>
        <w:rFonts w:hint="default"/>
      </w:rPr>
    </w:lvl>
  </w:abstractNum>
  <w:abstractNum w:abstractNumId="26" w15:restartNumberingAfterBreak="0">
    <w:nsid w:val="627A24BE"/>
    <w:multiLevelType w:val="hybridMultilevel"/>
    <w:tmpl w:val="3EDC124A"/>
    <w:lvl w:ilvl="0" w:tplc="42B6A2AC">
      <w:start w:val="20"/>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3EB0B82"/>
    <w:multiLevelType w:val="hybridMultilevel"/>
    <w:tmpl w:val="CCDEEE62"/>
    <w:lvl w:ilvl="0" w:tplc="B7BEAD9C">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28" w15:restartNumberingAfterBreak="0">
    <w:nsid w:val="6AAF1A1F"/>
    <w:multiLevelType w:val="multilevel"/>
    <w:tmpl w:val="1A580F6C"/>
    <w:lvl w:ilvl="0">
      <w:start w:val="1"/>
      <w:numFmt w:val="decimal"/>
      <w:pStyle w:val="Textodstavce"/>
      <w:isLgl/>
      <w:lvlText w:val="(%1)"/>
      <w:lvlJc w:val="left"/>
      <w:pPr>
        <w:tabs>
          <w:tab w:val="num" w:pos="782"/>
        </w:tabs>
        <w:ind w:left="0" w:firstLine="425"/>
      </w:pPr>
    </w:lvl>
    <w:lvl w:ilvl="1">
      <w:start w:val="1"/>
      <w:numFmt w:val="lowerLetter"/>
      <w:pStyle w:val="Textpsmene"/>
      <w:lvlText w:val="%2)"/>
      <w:lvlJc w:val="left"/>
      <w:pPr>
        <w:tabs>
          <w:tab w:val="num" w:pos="425"/>
        </w:tabs>
        <w:ind w:left="425" w:hanging="425"/>
      </w:pPr>
    </w:lvl>
    <w:lvl w:ilvl="2">
      <w:start w:val="1"/>
      <w:numFmt w:val="decimal"/>
      <w:pStyle w:val="Textbodu"/>
      <w:isLgl/>
      <w:lvlText w:val="%3."/>
      <w:lvlJc w:val="left"/>
      <w:pPr>
        <w:tabs>
          <w:tab w:val="num" w:pos="850"/>
        </w:tabs>
        <w:ind w:left="850" w:hanging="425"/>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29" w15:restartNumberingAfterBreak="0">
    <w:nsid w:val="7DE46C1C"/>
    <w:multiLevelType w:val="hybridMultilevel"/>
    <w:tmpl w:val="5F1416BC"/>
    <w:lvl w:ilvl="0" w:tplc="0405000F">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9"/>
  </w:num>
  <w:num w:numId="13">
    <w:abstractNumId w:val="10"/>
  </w:num>
  <w:num w:numId="14">
    <w:abstractNumId w:val="22"/>
  </w:num>
  <w:num w:numId="15">
    <w:abstractNumId w:val="20"/>
  </w:num>
  <w:num w:numId="16">
    <w:abstractNumId w:val="25"/>
  </w:num>
  <w:num w:numId="17">
    <w:abstractNumId w:val="21"/>
  </w:num>
  <w:num w:numId="18">
    <w:abstractNumId w:val="13"/>
  </w:num>
  <w:num w:numId="19">
    <w:abstractNumId w:val="28"/>
  </w:num>
  <w:num w:numId="20">
    <w:abstractNumId w:val="23"/>
  </w:num>
  <w:num w:numId="21">
    <w:abstractNumId w:val="18"/>
  </w:num>
  <w:num w:numId="2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7"/>
  </w:num>
  <w:num w:numId="25">
    <w:abstractNumId w:val="15"/>
  </w:num>
  <w:num w:numId="26">
    <w:abstractNumId w:val="29"/>
  </w:num>
  <w:num w:numId="27">
    <w:abstractNumId w:val="16"/>
  </w:num>
  <w:num w:numId="28">
    <w:abstractNumId w:val="26"/>
  </w:num>
  <w:num w:numId="29">
    <w:abstractNumId w:val="12"/>
  </w:num>
  <w:num w:numId="30">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11265">
      <o:colormru v:ext="edit" colors="#02424d,#cf0,#0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4E1"/>
    <w:rsid w:val="00001764"/>
    <w:rsid w:val="00002A78"/>
    <w:rsid w:val="000037E1"/>
    <w:rsid w:val="00005678"/>
    <w:rsid w:val="00011385"/>
    <w:rsid w:val="0001272A"/>
    <w:rsid w:val="00012CF9"/>
    <w:rsid w:val="0001501D"/>
    <w:rsid w:val="00016C2A"/>
    <w:rsid w:val="00016DBD"/>
    <w:rsid w:val="00016F2E"/>
    <w:rsid w:val="000171D2"/>
    <w:rsid w:val="000176B1"/>
    <w:rsid w:val="0002332B"/>
    <w:rsid w:val="00023C79"/>
    <w:rsid w:val="00024E4D"/>
    <w:rsid w:val="000260F3"/>
    <w:rsid w:val="000269F3"/>
    <w:rsid w:val="00026B9A"/>
    <w:rsid w:val="0003115F"/>
    <w:rsid w:val="000325B9"/>
    <w:rsid w:val="00033DE5"/>
    <w:rsid w:val="00040FDC"/>
    <w:rsid w:val="00046EFA"/>
    <w:rsid w:val="00052B04"/>
    <w:rsid w:val="00052BFC"/>
    <w:rsid w:val="00054EFE"/>
    <w:rsid w:val="00056378"/>
    <w:rsid w:val="00056D1E"/>
    <w:rsid w:val="00057020"/>
    <w:rsid w:val="000611ED"/>
    <w:rsid w:val="00061934"/>
    <w:rsid w:val="00061969"/>
    <w:rsid w:val="00063C86"/>
    <w:rsid w:val="00063E6E"/>
    <w:rsid w:val="00064B85"/>
    <w:rsid w:val="00066CF9"/>
    <w:rsid w:val="00066FFB"/>
    <w:rsid w:val="00072924"/>
    <w:rsid w:val="000736E1"/>
    <w:rsid w:val="000743A2"/>
    <w:rsid w:val="000752B4"/>
    <w:rsid w:val="000801B6"/>
    <w:rsid w:val="0008078B"/>
    <w:rsid w:val="000815CE"/>
    <w:rsid w:val="000815F6"/>
    <w:rsid w:val="00084D5E"/>
    <w:rsid w:val="00085273"/>
    <w:rsid w:val="0008671B"/>
    <w:rsid w:val="000867D9"/>
    <w:rsid w:val="00086830"/>
    <w:rsid w:val="00086FFB"/>
    <w:rsid w:val="00091C4B"/>
    <w:rsid w:val="0009206F"/>
    <w:rsid w:val="00093A66"/>
    <w:rsid w:val="000A0678"/>
    <w:rsid w:val="000A0CA4"/>
    <w:rsid w:val="000A2776"/>
    <w:rsid w:val="000A3656"/>
    <w:rsid w:val="000A3D57"/>
    <w:rsid w:val="000A47DF"/>
    <w:rsid w:val="000A4CBA"/>
    <w:rsid w:val="000A523D"/>
    <w:rsid w:val="000A7861"/>
    <w:rsid w:val="000B0674"/>
    <w:rsid w:val="000B19D9"/>
    <w:rsid w:val="000B32A6"/>
    <w:rsid w:val="000B48E4"/>
    <w:rsid w:val="000B4DE4"/>
    <w:rsid w:val="000B6357"/>
    <w:rsid w:val="000B76F9"/>
    <w:rsid w:val="000C0226"/>
    <w:rsid w:val="000C102F"/>
    <w:rsid w:val="000C7FCB"/>
    <w:rsid w:val="000D0433"/>
    <w:rsid w:val="000D1DB2"/>
    <w:rsid w:val="000D2107"/>
    <w:rsid w:val="000D4AC7"/>
    <w:rsid w:val="000D654B"/>
    <w:rsid w:val="000D6B05"/>
    <w:rsid w:val="000D6F73"/>
    <w:rsid w:val="000D7BD3"/>
    <w:rsid w:val="000E0CEA"/>
    <w:rsid w:val="000E16C2"/>
    <w:rsid w:val="000E1C45"/>
    <w:rsid w:val="000E2BB7"/>
    <w:rsid w:val="000E581A"/>
    <w:rsid w:val="000E61C2"/>
    <w:rsid w:val="000E7445"/>
    <w:rsid w:val="000F1BA7"/>
    <w:rsid w:val="000F1DD5"/>
    <w:rsid w:val="000F4046"/>
    <w:rsid w:val="000F4A38"/>
    <w:rsid w:val="000F547D"/>
    <w:rsid w:val="000F5BB6"/>
    <w:rsid w:val="000F6AAD"/>
    <w:rsid w:val="000F788D"/>
    <w:rsid w:val="001007F2"/>
    <w:rsid w:val="00100B00"/>
    <w:rsid w:val="00100C8C"/>
    <w:rsid w:val="001015BA"/>
    <w:rsid w:val="00101C21"/>
    <w:rsid w:val="00101E3B"/>
    <w:rsid w:val="0010321C"/>
    <w:rsid w:val="00103404"/>
    <w:rsid w:val="0010342C"/>
    <w:rsid w:val="00105F49"/>
    <w:rsid w:val="0011110C"/>
    <w:rsid w:val="0011154F"/>
    <w:rsid w:val="00114E35"/>
    <w:rsid w:val="00115B50"/>
    <w:rsid w:val="00115C09"/>
    <w:rsid w:val="001163E4"/>
    <w:rsid w:val="00117A12"/>
    <w:rsid w:val="00120701"/>
    <w:rsid w:val="00120FE7"/>
    <w:rsid w:val="00121734"/>
    <w:rsid w:val="00121F48"/>
    <w:rsid w:val="00122971"/>
    <w:rsid w:val="00122B31"/>
    <w:rsid w:val="00122CDC"/>
    <w:rsid w:val="00123037"/>
    <w:rsid w:val="001246AE"/>
    <w:rsid w:val="00125F1D"/>
    <w:rsid w:val="00131541"/>
    <w:rsid w:val="00131EFF"/>
    <w:rsid w:val="00134089"/>
    <w:rsid w:val="001348D4"/>
    <w:rsid w:val="00135012"/>
    <w:rsid w:val="001367AF"/>
    <w:rsid w:val="00140D47"/>
    <w:rsid w:val="0014322C"/>
    <w:rsid w:val="001432F3"/>
    <w:rsid w:val="001441F3"/>
    <w:rsid w:val="00145431"/>
    <w:rsid w:val="0014593E"/>
    <w:rsid w:val="00146AB4"/>
    <w:rsid w:val="001500B6"/>
    <w:rsid w:val="00152FC2"/>
    <w:rsid w:val="001555C1"/>
    <w:rsid w:val="00155B95"/>
    <w:rsid w:val="00156401"/>
    <w:rsid w:val="001569DA"/>
    <w:rsid w:val="00156B64"/>
    <w:rsid w:val="00156C46"/>
    <w:rsid w:val="00156F8E"/>
    <w:rsid w:val="001616FF"/>
    <w:rsid w:val="00162E77"/>
    <w:rsid w:val="001636E4"/>
    <w:rsid w:val="001676C2"/>
    <w:rsid w:val="001716ED"/>
    <w:rsid w:val="001727DF"/>
    <w:rsid w:val="001728D1"/>
    <w:rsid w:val="00172A7E"/>
    <w:rsid w:val="00173D6B"/>
    <w:rsid w:val="00175836"/>
    <w:rsid w:val="00176E81"/>
    <w:rsid w:val="001775A1"/>
    <w:rsid w:val="001802A5"/>
    <w:rsid w:val="001814A0"/>
    <w:rsid w:val="001822E2"/>
    <w:rsid w:val="00184BC0"/>
    <w:rsid w:val="00187B8D"/>
    <w:rsid w:val="00190AE9"/>
    <w:rsid w:val="001926AF"/>
    <w:rsid w:val="001937A3"/>
    <w:rsid w:val="00193D6F"/>
    <w:rsid w:val="00195A7F"/>
    <w:rsid w:val="00196D4C"/>
    <w:rsid w:val="00196EB5"/>
    <w:rsid w:val="00197370"/>
    <w:rsid w:val="001A2428"/>
    <w:rsid w:val="001A2F9E"/>
    <w:rsid w:val="001A35ED"/>
    <w:rsid w:val="001A4235"/>
    <w:rsid w:val="001A5E8C"/>
    <w:rsid w:val="001A7B9A"/>
    <w:rsid w:val="001B356F"/>
    <w:rsid w:val="001B38C3"/>
    <w:rsid w:val="001B417C"/>
    <w:rsid w:val="001B5321"/>
    <w:rsid w:val="001B60F1"/>
    <w:rsid w:val="001B75BA"/>
    <w:rsid w:val="001B7726"/>
    <w:rsid w:val="001C0A65"/>
    <w:rsid w:val="001C1ABE"/>
    <w:rsid w:val="001C1B8D"/>
    <w:rsid w:val="001C2D47"/>
    <w:rsid w:val="001C30D7"/>
    <w:rsid w:val="001C592F"/>
    <w:rsid w:val="001C6DDB"/>
    <w:rsid w:val="001D02FC"/>
    <w:rsid w:val="001D06BB"/>
    <w:rsid w:val="001D3171"/>
    <w:rsid w:val="001D377A"/>
    <w:rsid w:val="001D3D93"/>
    <w:rsid w:val="001D5361"/>
    <w:rsid w:val="001D56D6"/>
    <w:rsid w:val="001D586E"/>
    <w:rsid w:val="001D6DA0"/>
    <w:rsid w:val="001D73E5"/>
    <w:rsid w:val="001E06A7"/>
    <w:rsid w:val="001E22CB"/>
    <w:rsid w:val="001E22EA"/>
    <w:rsid w:val="001E33B2"/>
    <w:rsid w:val="001E3F84"/>
    <w:rsid w:val="001E4F37"/>
    <w:rsid w:val="001E7384"/>
    <w:rsid w:val="001F100E"/>
    <w:rsid w:val="001F17BC"/>
    <w:rsid w:val="001F197A"/>
    <w:rsid w:val="001F3A6A"/>
    <w:rsid w:val="001F421E"/>
    <w:rsid w:val="001F42CE"/>
    <w:rsid w:val="001F4EC3"/>
    <w:rsid w:val="001F5258"/>
    <w:rsid w:val="001F588E"/>
    <w:rsid w:val="001F59CC"/>
    <w:rsid w:val="001F5A85"/>
    <w:rsid w:val="001F6F26"/>
    <w:rsid w:val="001F76C4"/>
    <w:rsid w:val="001F7B85"/>
    <w:rsid w:val="002011CE"/>
    <w:rsid w:val="0020216C"/>
    <w:rsid w:val="00203B00"/>
    <w:rsid w:val="00203B2D"/>
    <w:rsid w:val="0020464D"/>
    <w:rsid w:val="00204B73"/>
    <w:rsid w:val="00205D21"/>
    <w:rsid w:val="00205D96"/>
    <w:rsid w:val="00206721"/>
    <w:rsid w:val="00207DCA"/>
    <w:rsid w:val="00211111"/>
    <w:rsid w:val="002135DC"/>
    <w:rsid w:val="00213A3F"/>
    <w:rsid w:val="00214612"/>
    <w:rsid w:val="00215464"/>
    <w:rsid w:val="002175BA"/>
    <w:rsid w:val="00220D45"/>
    <w:rsid w:val="00221880"/>
    <w:rsid w:val="00222E32"/>
    <w:rsid w:val="00223987"/>
    <w:rsid w:val="002240C3"/>
    <w:rsid w:val="002256C0"/>
    <w:rsid w:val="00225FA1"/>
    <w:rsid w:val="002263A1"/>
    <w:rsid w:val="00230336"/>
    <w:rsid w:val="00230A44"/>
    <w:rsid w:val="00230C7B"/>
    <w:rsid w:val="00230E83"/>
    <w:rsid w:val="00231333"/>
    <w:rsid w:val="0023240C"/>
    <w:rsid w:val="00233A9D"/>
    <w:rsid w:val="002360F3"/>
    <w:rsid w:val="00244142"/>
    <w:rsid w:val="0024443D"/>
    <w:rsid w:val="0024486A"/>
    <w:rsid w:val="002477DD"/>
    <w:rsid w:val="00251BFC"/>
    <w:rsid w:val="0025208D"/>
    <w:rsid w:val="002521E7"/>
    <w:rsid w:val="00252948"/>
    <w:rsid w:val="00254E04"/>
    <w:rsid w:val="00254E1A"/>
    <w:rsid w:val="0025584A"/>
    <w:rsid w:val="0025628E"/>
    <w:rsid w:val="0026130B"/>
    <w:rsid w:val="002613B4"/>
    <w:rsid w:val="00267768"/>
    <w:rsid w:val="00272CAE"/>
    <w:rsid w:val="00272DCE"/>
    <w:rsid w:val="00273361"/>
    <w:rsid w:val="00273F9B"/>
    <w:rsid w:val="00274F09"/>
    <w:rsid w:val="00275025"/>
    <w:rsid w:val="0028166E"/>
    <w:rsid w:val="00282671"/>
    <w:rsid w:val="002827A3"/>
    <w:rsid w:val="002843C9"/>
    <w:rsid w:val="0028624A"/>
    <w:rsid w:val="00287ACE"/>
    <w:rsid w:val="00292425"/>
    <w:rsid w:val="002925FB"/>
    <w:rsid w:val="002927F7"/>
    <w:rsid w:val="002959F1"/>
    <w:rsid w:val="002960A1"/>
    <w:rsid w:val="002A3903"/>
    <w:rsid w:val="002A392E"/>
    <w:rsid w:val="002A3945"/>
    <w:rsid w:val="002A5A6E"/>
    <w:rsid w:val="002A60CD"/>
    <w:rsid w:val="002B0237"/>
    <w:rsid w:val="002B0F38"/>
    <w:rsid w:val="002B635B"/>
    <w:rsid w:val="002B7BCC"/>
    <w:rsid w:val="002C175B"/>
    <w:rsid w:val="002C17D9"/>
    <w:rsid w:val="002C17EC"/>
    <w:rsid w:val="002C24B2"/>
    <w:rsid w:val="002C28FA"/>
    <w:rsid w:val="002C2FDE"/>
    <w:rsid w:val="002C3D49"/>
    <w:rsid w:val="002C4463"/>
    <w:rsid w:val="002C4A7F"/>
    <w:rsid w:val="002C6266"/>
    <w:rsid w:val="002C64C4"/>
    <w:rsid w:val="002C6A12"/>
    <w:rsid w:val="002C6A90"/>
    <w:rsid w:val="002C7C29"/>
    <w:rsid w:val="002C7F9D"/>
    <w:rsid w:val="002D37EF"/>
    <w:rsid w:val="002D4852"/>
    <w:rsid w:val="002D4930"/>
    <w:rsid w:val="002D7286"/>
    <w:rsid w:val="002E09E9"/>
    <w:rsid w:val="002E1D14"/>
    <w:rsid w:val="002E1EDE"/>
    <w:rsid w:val="002E32BA"/>
    <w:rsid w:val="002E4FF5"/>
    <w:rsid w:val="002E6609"/>
    <w:rsid w:val="002E6B41"/>
    <w:rsid w:val="002E785E"/>
    <w:rsid w:val="002F18E1"/>
    <w:rsid w:val="002F37AE"/>
    <w:rsid w:val="002F3935"/>
    <w:rsid w:val="002F4393"/>
    <w:rsid w:val="002F4910"/>
    <w:rsid w:val="002F4B2A"/>
    <w:rsid w:val="002F4E6F"/>
    <w:rsid w:val="002F58FB"/>
    <w:rsid w:val="002F5D22"/>
    <w:rsid w:val="003003D8"/>
    <w:rsid w:val="00301C4B"/>
    <w:rsid w:val="00302C27"/>
    <w:rsid w:val="00304C72"/>
    <w:rsid w:val="00305FEF"/>
    <w:rsid w:val="003061C5"/>
    <w:rsid w:val="00310DF0"/>
    <w:rsid w:val="003116F8"/>
    <w:rsid w:val="00314C66"/>
    <w:rsid w:val="00315005"/>
    <w:rsid w:val="003167EB"/>
    <w:rsid w:val="00316B9C"/>
    <w:rsid w:val="003205D8"/>
    <w:rsid w:val="00320A47"/>
    <w:rsid w:val="0032146B"/>
    <w:rsid w:val="003214BB"/>
    <w:rsid w:val="00322693"/>
    <w:rsid w:val="003232A6"/>
    <w:rsid w:val="003255CA"/>
    <w:rsid w:val="0032718F"/>
    <w:rsid w:val="0032748E"/>
    <w:rsid w:val="003276F8"/>
    <w:rsid w:val="00330672"/>
    <w:rsid w:val="003339E6"/>
    <w:rsid w:val="00334641"/>
    <w:rsid w:val="00335315"/>
    <w:rsid w:val="003415AF"/>
    <w:rsid w:val="003415D1"/>
    <w:rsid w:val="003441F4"/>
    <w:rsid w:val="00344221"/>
    <w:rsid w:val="00345C6B"/>
    <w:rsid w:val="00352694"/>
    <w:rsid w:val="0035288C"/>
    <w:rsid w:val="00354CB6"/>
    <w:rsid w:val="003558C5"/>
    <w:rsid w:val="00355C92"/>
    <w:rsid w:val="00355D7A"/>
    <w:rsid w:val="0036020C"/>
    <w:rsid w:val="003641E1"/>
    <w:rsid w:val="003645C2"/>
    <w:rsid w:val="003702CC"/>
    <w:rsid w:val="00370D99"/>
    <w:rsid w:val="00371DA8"/>
    <w:rsid w:val="00373D83"/>
    <w:rsid w:val="003748C6"/>
    <w:rsid w:val="00375151"/>
    <w:rsid w:val="003758D6"/>
    <w:rsid w:val="00376703"/>
    <w:rsid w:val="00377970"/>
    <w:rsid w:val="0038137B"/>
    <w:rsid w:val="00385F96"/>
    <w:rsid w:val="0038691E"/>
    <w:rsid w:val="00391BF8"/>
    <w:rsid w:val="00392427"/>
    <w:rsid w:val="00393FEA"/>
    <w:rsid w:val="00395E11"/>
    <w:rsid w:val="003A1804"/>
    <w:rsid w:val="003A275D"/>
    <w:rsid w:val="003A29CA"/>
    <w:rsid w:val="003A312A"/>
    <w:rsid w:val="003A46F6"/>
    <w:rsid w:val="003A4EE9"/>
    <w:rsid w:val="003A5FF2"/>
    <w:rsid w:val="003A6EBD"/>
    <w:rsid w:val="003A7E03"/>
    <w:rsid w:val="003B1C16"/>
    <w:rsid w:val="003B260F"/>
    <w:rsid w:val="003B2EF3"/>
    <w:rsid w:val="003B3DB1"/>
    <w:rsid w:val="003B456C"/>
    <w:rsid w:val="003B47AD"/>
    <w:rsid w:val="003B5093"/>
    <w:rsid w:val="003B5C0C"/>
    <w:rsid w:val="003C2B32"/>
    <w:rsid w:val="003C2B87"/>
    <w:rsid w:val="003C2FD1"/>
    <w:rsid w:val="003C62D6"/>
    <w:rsid w:val="003D3443"/>
    <w:rsid w:val="003D372B"/>
    <w:rsid w:val="003D4B37"/>
    <w:rsid w:val="003D550E"/>
    <w:rsid w:val="003D6635"/>
    <w:rsid w:val="003D76BD"/>
    <w:rsid w:val="003E1C6C"/>
    <w:rsid w:val="003E2631"/>
    <w:rsid w:val="003E28F6"/>
    <w:rsid w:val="003E639D"/>
    <w:rsid w:val="003F16EF"/>
    <w:rsid w:val="003F1BAE"/>
    <w:rsid w:val="003F2216"/>
    <w:rsid w:val="003F251D"/>
    <w:rsid w:val="003F380B"/>
    <w:rsid w:val="003F6A1D"/>
    <w:rsid w:val="003F70DC"/>
    <w:rsid w:val="00400532"/>
    <w:rsid w:val="00400648"/>
    <w:rsid w:val="004013C2"/>
    <w:rsid w:val="00402852"/>
    <w:rsid w:val="00404D01"/>
    <w:rsid w:val="00404EC6"/>
    <w:rsid w:val="00404F28"/>
    <w:rsid w:val="0040550C"/>
    <w:rsid w:val="00405CF0"/>
    <w:rsid w:val="004066FA"/>
    <w:rsid w:val="00410246"/>
    <w:rsid w:val="004128D7"/>
    <w:rsid w:val="00414F98"/>
    <w:rsid w:val="00415D68"/>
    <w:rsid w:val="004167E9"/>
    <w:rsid w:val="00416A5A"/>
    <w:rsid w:val="00417E46"/>
    <w:rsid w:val="00420A5B"/>
    <w:rsid w:val="00420D25"/>
    <w:rsid w:val="00422503"/>
    <w:rsid w:val="004236C8"/>
    <w:rsid w:val="0042420F"/>
    <w:rsid w:val="0042498A"/>
    <w:rsid w:val="00424BF9"/>
    <w:rsid w:val="00424ECF"/>
    <w:rsid w:val="00425E24"/>
    <w:rsid w:val="00425F0E"/>
    <w:rsid w:val="00425F56"/>
    <w:rsid w:val="00426760"/>
    <w:rsid w:val="00426A6D"/>
    <w:rsid w:val="00426B76"/>
    <w:rsid w:val="00430390"/>
    <w:rsid w:val="004306F0"/>
    <w:rsid w:val="00431AC9"/>
    <w:rsid w:val="00431D66"/>
    <w:rsid w:val="004320F0"/>
    <w:rsid w:val="00432A81"/>
    <w:rsid w:val="00432DFE"/>
    <w:rsid w:val="00442A75"/>
    <w:rsid w:val="00444AF2"/>
    <w:rsid w:val="0045030D"/>
    <w:rsid w:val="00452E3F"/>
    <w:rsid w:val="00454AC6"/>
    <w:rsid w:val="004550FD"/>
    <w:rsid w:val="00460084"/>
    <w:rsid w:val="00460684"/>
    <w:rsid w:val="00463036"/>
    <w:rsid w:val="004632D5"/>
    <w:rsid w:val="00466FA1"/>
    <w:rsid w:val="004702AB"/>
    <w:rsid w:val="004707EF"/>
    <w:rsid w:val="0047118F"/>
    <w:rsid w:val="00473F01"/>
    <w:rsid w:val="00483A2A"/>
    <w:rsid w:val="004858C5"/>
    <w:rsid w:val="00491A2E"/>
    <w:rsid w:val="0049289C"/>
    <w:rsid w:val="00492A13"/>
    <w:rsid w:val="00492EF0"/>
    <w:rsid w:val="004936E5"/>
    <w:rsid w:val="00493A45"/>
    <w:rsid w:val="004942A7"/>
    <w:rsid w:val="0049445D"/>
    <w:rsid w:val="00494E70"/>
    <w:rsid w:val="00495868"/>
    <w:rsid w:val="00496610"/>
    <w:rsid w:val="00496783"/>
    <w:rsid w:val="00497365"/>
    <w:rsid w:val="004A281C"/>
    <w:rsid w:val="004A4FCE"/>
    <w:rsid w:val="004B096E"/>
    <w:rsid w:val="004B1252"/>
    <w:rsid w:val="004B357F"/>
    <w:rsid w:val="004B4606"/>
    <w:rsid w:val="004B5AF9"/>
    <w:rsid w:val="004C0311"/>
    <w:rsid w:val="004C2983"/>
    <w:rsid w:val="004C3CEC"/>
    <w:rsid w:val="004C57F4"/>
    <w:rsid w:val="004C5F88"/>
    <w:rsid w:val="004C62D7"/>
    <w:rsid w:val="004C63CC"/>
    <w:rsid w:val="004C7DAE"/>
    <w:rsid w:val="004D464A"/>
    <w:rsid w:val="004D5F2F"/>
    <w:rsid w:val="004D6BED"/>
    <w:rsid w:val="004E014A"/>
    <w:rsid w:val="004E1384"/>
    <w:rsid w:val="004E2DD3"/>
    <w:rsid w:val="004E32AE"/>
    <w:rsid w:val="004E431B"/>
    <w:rsid w:val="004E4C64"/>
    <w:rsid w:val="004E6E4C"/>
    <w:rsid w:val="004E7C5A"/>
    <w:rsid w:val="004F3C7B"/>
    <w:rsid w:val="004F3CA2"/>
    <w:rsid w:val="004F3FC6"/>
    <w:rsid w:val="004F4091"/>
    <w:rsid w:val="004F4334"/>
    <w:rsid w:val="004F552E"/>
    <w:rsid w:val="00501F10"/>
    <w:rsid w:val="005037D1"/>
    <w:rsid w:val="00503962"/>
    <w:rsid w:val="00503EA4"/>
    <w:rsid w:val="00506504"/>
    <w:rsid w:val="005077B3"/>
    <w:rsid w:val="005077FE"/>
    <w:rsid w:val="0051293D"/>
    <w:rsid w:val="00513045"/>
    <w:rsid w:val="00513231"/>
    <w:rsid w:val="00513FAB"/>
    <w:rsid w:val="00514D1D"/>
    <w:rsid w:val="005154B7"/>
    <w:rsid w:val="0052316D"/>
    <w:rsid w:val="00524567"/>
    <w:rsid w:val="00526189"/>
    <w:rsid w:val="005303F9"/>
    <w:rsid w:val="00532958"/>
    <w:rsid w:val="00535080"/>
    <w:rsid w:val="0053533F"/>
    <w:rsid w:val="00535FAD"/>
    <w:rsid w:val="00535FFF"/>
    <w:rsid w:val="00537D20"/>
    <w:rsid w:val="00537F6B"/>
    <w:rsid w:val="00541196"/>
    <w:rsid w:val="00542B76"/>
    <w:rsid w:val="00543E27"/>
    <w:rsid w:val="00544211"/>
    <w:rsid w:val="005447C4"/>
    <w:rsid w:val="00546B8F"/>
    <w:rsid w:val="00550C8B"/>
    <w:rsid w:val="00551F9D"/>
    <w:rsid w:val="00552140"/>
    <w:rsid w:val="00552A6A"/>
    <w:rsid w:val="00553BE7"/>
    <w:rsid w:val="00555598"/>
    <w:rsid w:val="00556510"/>
    <w:rsid w:val="00560224"/>
    <w:rsid w:val="00560FEE"/>
    <w:rsid w:val="00562BF9"/>
    <w:rsid w:val="005630EB"/>
    <w:rsid w:val="00564503"/>
    <w:rsid w:val="005652F4"/>
    <w:rsid w:val="005658C4"/>
    <w:rsid w:val="00566A19"/>
    <w:rsid w:val="005700A5"/>
    <w:rsid w:val="00571967"/>
    <w:rsid w:val="0057410F"/>
    <w:rsid w:val="005749A1"/>
    <w:rsid w:val="00577FEE"/>
    <w:rsid w:val="00580FD1"/>
    <w:rsid w:val="0058354B"/>
    <w:rsid w:val="00585878"/>
    <w:rsid w:val="00586EFC"/>
    <w:rsid w:val="00590870"/>
    <w:rsid w:val="005936D5"/>
    <w:rsid w:val="00594885"/>
    <w:rsid w:val="005955D0"/>
    <w:rsid w:val="0059728C"/>
    <w:rsid w:val="00597862"/>
    <w:rsid w:val="00597D4A"/>
    <w:rsid w:val="005A2F36"/>
    <w:rsid w:val="005A31B6"/>
    <w:rsid w:val="005A5F64"/>
    <w:rsid w:val="005B0D04"/>
    <w:rsid w:val="005B0D71"/>
    <w:rsid w:val="005B2463"/>
    <w:rsid w:val="005B34DB"/>
    <w:rsid w:val="005B3B6C"/>
    <w:rsid w:val="005B53B4"/>
    <w:rsid w:val="005B6EFB"/>
    <w:rsid w:val="005B7637"/>
    <w:rsid w:val="005C045A"/>
    <w:rsid w:val="005C073B"/>
    <w:rsid w:val="005C3DA4"/>
    <w:rsid w:val="005C4F36"/>
    <w:rsid w:val="005C71B3"/>
    <w:rsid w:val="005D0D59"/>
    <w:rsid w:val="005D1128"/>
    <w:rsid w:val="005D3515"/>
    <w:rsid w:val="005D4943"/>
    <w:rsid w:val="005D61A8"/>
    <w:rsid w:val="005E1865"/>
    <w:rsid w:val="005E21D7"/>
    <w:rsid w:val="005E3C9D"/>
    <w:rsid w:val="005E4C81"/>
    <w:rsid w:val="005E5C05"/>
    <w:rsid w:val="005E6060"/>
    <w:rsid w:val="005E7646"/>
    <w:rsid w:val="005E78FD"/>
    <w:rsid w:val="005E7952"/>
    <w:rsid w:val="005F24AA"/>
    <w:rsid w:val="005F3732"/>
    <w:rsid w:val="005F57AF"/>
    <w:rsid w:val="005F7B4A"/>
    <w:rsid w:val="005F7C6F"/>
    <w:rsid w:val="00600FE2"/>
    <w:rsid w:val="00602CF6"/>
    <w:rsid w:val="00605122"/>
    <w:rsid w:val="006065B2"/>
    <w:rsid w:val="00606E3F"/>
    <w:rsid w:val="00607392"/>
    <w:rsid w:val="00607550"/>
    <w:rsid w:val="00610719"/>
    <w:rsid w:val="006111E0"/>
    <w:rsid w:val="00613D1F"/>
    <w:rsid w:val="00614A57"/>
    <w:rsid w:val="0061729E"/>
    <w:rsid w:val="0061766E"/>
    <w:rsid w:val="006178D0"/>
    <w:rsid w:val="00620E5E"/>
    <w:rsid w:val="00621B09"/>
    <w:rsid w:val="00622F21"/>
    <w:rsid w:val="006243ED"/>
    <w:rsid w:val="00627FF1"/>
    <w:rsid w:val="006329B9"/>
    <w:rsid w:val="00634847"/>
    <w:rsid w:val="00636D41"/>
    <w:rsid w:val="00636E0C"/>
    <w:rsid w:val="0063768E"/>
    <w:rsid w:val="00640A05"/>
    <w:rsid w:val="0064143C"/>
    <w:rsid w:val="00641AA2"/>
    <w:rsid w:val="00647F19"/>
    <w:rsid w:val="006518A3"/>
    <w:rsid w:val="00653F22"/>
    <w:rsid w:val="0065443B"/>
    <w:rsid w:val="00657AE1"/>
    <w:rsid w:val="00660F23"/>
    <w:rsid w:val="00661457"/>
    <w:rsid w:val="00663C41"/>
    <w:rsid w:val="00665191"/>
    <w:rsid w:val="00665571"/>
    <w:rsid w:val="00671C7A"/>
    <w:rsid w:val="006723B1"/>
    <w:rsid w:val="00672CA9"/>
    <w:rsid w:val="006739A1"/>
    <w:rsid w:val="006745D8"/>
    <w:rsid w:val="006750E1"/>
    <w:rsid w:val="00681349"/>
    <w:rsid w:val="006824F7"/>
    <w:rsid w:val="00683C58"/>
    <w:rsid w:val="00685BA7"/>
    <w:rsid w:val="006864E1"/>
    <w:rsid w:val="00686A9B"/>
    <w:rsid w:val="00691AE0"/>
    <w:rsid w:val="006929A6"/>
    <w:rsid w:val="006957AE"/>
    <w:rsid w:val="00695BC8"/>
    <w:rsid w:val="00696F8F"/>
    <w:rsid w:val="006978DA"/>
    <w:rsid w:val="006A04FC"/>
    <w:rsid w:val="006A2AB7"/>
    <w:rsid w:val="006A31EA"/>
    <w:rsid w:val="006A3718"/>
    <w:rsid w:val="006A4795"/>
    <w:rsid w:val="006A4F8D"/>
    <w:rsid w:val="006A6412"/>
    <w:rsid w:val="006A6859"/>
    <w:rsid w:val="006A6DF7"/>
    <w:rsid w:val="006B1E82"/>
    <w:rsid w:val="006B4B91"/>
    <w:rsid w:val="006B6AB2"/>
    <w:rsid w:val="006B745E"/>
    <w:rsid w:val="006B7DE1"/>
    <w:rsid w:val="006C418E"/>
    <w:rsid w:val="006C504A"/>
    <w:rsid w:val="006C5D74"/>
    <w:rsid w:val="006C6741"/>
    <w:rsid w:val="006D0151"/>
    <w:rsid w:val="006D1A32"/>
    <w:rsid w:val="006D2279"/>
    <w:rsid w:val="006D393F"/>
    <w:rsid w:val="006D6341"/>
    <w:rsid w:val="006E3FF9"/>
    <w:rsid w:val="006E58D5"/>
    <w:rsid w:val="006F034C"/>
    <w:rsid w:val="006F2CD6"/>
    <w:rsid w:val="006F331B"/>
    <w:rsid w:val="006F373B"/>
    <w:rsid w:val="006F6EA0"/>
    <w:rsid w:val="006F7AC9"/>
    <w:rsid w:val="006F7EF7"/>
    <w:rsid w:val="007006B3"/>
    <w:rsid w:val="00701021"/>
    <w:rsid w:val="007023DC"/>
    <w:rsid w:val="0070459D"/>
    <w:rsid w:val="00704852"/>
    <w:rsid w:val="00704D19"/>
    <w:rsid w:val="00710590"/>
    <w:rsid w:val="00711178"/>
    <w:rsid w:val="007111FE"/>
    <w:rsid w:val="007129EE"/>
    <w:rsid w:val="007131E4"/>
    <w:rsid w:val="00716751"/>
    <w:rsid w:val="00716E64"/>
    <w:rsid w:val="00720C93"/>
    <w:rsid w:val="00723B17"/>
    <w:rsid w:val="0072614F"/>
    <w:rsid w:val="0072764A"/>
    <w:rsid w:val="00730882"/>
    <w:rsid w:val="00732CC0"/>
    <w:rsid w:val="00734A39"/>
    <w:rsid w:val="00734DE1"/>
    <w:rsid w:val="00734F4C"/>
    <w:rsid w:val="00736B5B"/>
    <w:rsid w:val="00740DB3"/>
    <w:rsid w:val="00743A84"/>
    <w:rsid w:val="007441FF"/>
    <w:rsid w:val="00745B06"/>
    <w:rsid w:val="00746422"/>
    <w:rsid w:val="00747367"/>
    <w:rsid w:val="007522F5"/>
    <w:rsid w:val="0075298A"/>
    <w:rsid w:val="00755406"/>
    <w:rsid w:val="00756E51"/>
    <w:rsid w:val="007616D5"/>
    <w:rsid w:val="00761BF6"/>
    <w:rsid w:val="00761D05"/>
    <w:rsid w:val="00761FFD"/>
    <w:rsid w:val="007634E3"/>
    <w:rsid w:val="00763ABC"/>
    <w:rsid w:val="00764F02"/>
    <w:rsid w:val="0076790F"/>
    <w:rsid w:val="00767BCC"/>
    <w:rsid w:val="007707FE"/>
    <w:rsid w:val="007715AD"/>
    <w:rsid w:val="00773BCC"/>
    <w:rsid w:val="00774939"/>
    <w:rsid w:val="007752E1"/>
    <w:rsid w:val="00776A6C"/>
    <w:rsid w:val="00777CAA"/>
    <w:rsid w:val="00777D8F"/>
    <w:rsid w:val="00780EFC"/>
    <w:rsid w:val="0078292A"/>
    <w:rsid w:val="00783907"/>
    <w:rsid w:val="007850D2"/>
    <w:rsid w:val="00786C9A"/>
    <w:rsid w:val="0078750A"/>
    <w:rsid w:val="00787C12"/>
    <w:rsid w:val="00790FAF"/>
    <w:rsid w:val="0079135B"/>
    <w:rsid w:val="00796345"/>
    <w:rsid w:val="00797DF9"/>
    <w:rsid w:val="007A0E57"/>
    <w:rsid w:val="007A12F6"/>
    <w:rsid w:val="007A209B"/>
    <w:rsid w:val="007A3DAE"/>
    <w:rsid w:val="007A3EE3"/>
    <w:rsid w:val="007A4094"/>
    <w:rsid w:val="007A6249"/>
    <w:rsid w:val="007A770C"/>
    <w:rsid w:val="007B0A0A"/>
    <w:rsid w:val="007B5279"/>
    <w:rsid w:val="007B5515"/>
    <w:rsid w:val="007B57E0"/>
    <w:rsid w:val="007C19A5"/>
    <w:rsid w:val="007C2EDB"/>
    <w:rsid w:val="007C35B9"/>
    <w:rsid w:val="007C5506"/>
    <w:rsid w:val="007C59C2"/>
    <w:rsid w:val="007C5CE3"/>
    <w:rsid w:val="007C6107"/>
    <w:rsid w:val="007C7335"/>
    <w:rsid w:val="007C7F5A"/>
    <w:rsid w:val="007D0850"/>
    <w:rsid w:val="007D24DE"/>
    <w:rsid w:val="007D33EE"/>
    <w:rsid w:val="007D38FF"/>
    <w:rsid w:val="007D4B5C"/>
    <w:rsid w:val="007D6754"/>
    <w:rsid w:val="007D738C"/>
    <w:rsid w:val="007D78C8"/>
    <w:rsid w:val="007D7C11"/>
    <w:rsid w:val="007E04C6"/>
    <w:rsid w:val="007E0832"/>
    <w:rsid w:val="007E1984"/>
    <w:rsid w:val="007E239B"/>
    <w:rsid w:val="007E254E"/>
    <w:rsid w:val="007E4E71"/>
    <w:rsid w:val="007E67AD"/>
    <w:rsid w:val="007E7BD6"/>
    <w:rsid w:val="007F131A"/>
    <w:rsid w:val="007F701E"/>
    <w:rsid w:val="007F7750"/>
    <w:rsid w:val="00800224"/>
    <w:rsid w:val="00803540"/>
    <w:rsid w:val="00803984"/>
    <w:rsid w:val="0080489E"/>
    <w:rsid w:val="00805E9B"/>
    <w:rsid w:val="00811BDF"/>
    <w:rsid w:val="00811D1A"/>
    <w:rsid w:val="00811DC9"/>
    <w:rsid w:val="00812EC6"/>
    <w:rsid w:val="0081379A"/>
    <w:rsid w:val="00813F67"/>
    <w:rsid w:val="008144A1"/>
    <w:rsid w:val="00814786"/>
    <w:rsid w:val="00816661"/>
    <w:rsid w:val="0081670F"/>
    <w:rsid w:val="008173CE"/>
    <w:rsid w:val="00817572"/>
    <w:rsid w:val="0082097B"/>
    <w:rsid w:val="0082164A"/>
    <w:rsid w:val="0082252F"/>
    <w:rsid w:val="00827AD5"/>
    <w:rsid w:val="00827D34"/>
    <w:rsid w:val="0083231B"/>
    <w:rsid w:val="00833FE0"/>
    <w:rsid w:val="008342F5"/>
    <w:rsid w:val="008344BF"/>
    <w:rsid w:val="008360A0"/>
    <w:rsid w:val="00836E7A"/>
    <w:rsid w:val="00837555"/>
    <w:rsid w:val="0083776A"/>
    <w:rsid w:val="00837D4B"/>
    <w:rsid w:val="00843621"/>
    <w:rsid w:val="00845290"/>
    <w:rsid w:val="008452B9"/>
    <w:rsid w:val="00847989"/>
    <w:rsid w:val="00850336"/>
    <w:rsid w:val="00850E6A"/>
    <w:rsid w:val="008549EF"/>
    <w:rsid w:val="00854CAD"/>
    <w:rsid w:val="00861D9B"/>
    <w:rsid w:val="008626DF"/>
    <w:rsid w:val="00862EB9"/>
    <w:rsid w:val="008650F7"/>
    <w:rsid w:val="00865D35"/>
    <w:rsid w:val="00867389"/>
    <w:rsid w:val="00870A9D"/>
    <w:rsid w:val="00871EF7"/>
    <w:rsid w:val="00875352"/>
    <w:rsid w:val="00875D0E"/>
    <w:rsid w:val="00876772"/>
    <w:rsid w:val="008774BB"/>
    <w:rsid w:val="00880353"/>
    <w:rsid w:val="00880C00"/>
    <w:rsid w:val="00882193"/>
    <w:rsid w:val="00882C7D"/>
    <w:rsid w:val="00883A39"/>
    <w:rsid w:val="00884472"/>
    <w:rsid w:val="00885807"/>
    <w:rsid w:val="00886F17"/>
    <w:rsid w:val="008911D1"/>
    <w:rsid w:val="00891A72"/>
    <w:rsid w:val="008920E0"/>
    <w:rsid w:val="00892952"/>
    <w:rsid w:val="00892B34"/>
    <w:rsid w:val="00893693"/>
    <w:rsid w:val="008956D9"/>
    <w:rsid w:val="00896101"/>
    <w:rsid w:val="008978B0"/>
    <w:rsid w:val="00897B3D"/>
    <w:rsid w:val="008A0B42"/>
    <w:rsid w:val="008A1FA7"/>
    <w:rsid w:val="008A29D4"/>
    <w:rsid w:val="008A3580"/>
    <w:rsid w:val="008A50AF"/>
    <w:rsid w:val="008A624B"/>
    <w:rsid w:val="008A7BA2"/>
    <w:rsid w:val="008B02C8"/>
    <w:rsid w:val="008B0905"/>
    <w:rsid w:val="008B169F"/>
    <w:rsid w:val="008B28B7"/>
    <w:rsid w:val="008B4249"/>
    <w:rsid w:val="008B5767"/>
    <w:rsid w:val="008B5B39"/>
    <w:rsid w:val="008B6325"/>
    <w:rsid w:val="008B719E"/>
    <w:rsid w:val="008B7B88"/>
    <w:rsid w:val="008B7D06"/>
    <w:rsid w:val="008C0DE8"/>
    <w:rsid w:val="008C2323"/>
    <w:rsid w:val="008C584F"/>
    <w:rsid w:val="008D03E0"/>
    <w:rsid w:val="008D0729"/>
    <w:rsid w:val="008D0769"/>
    <w:rsid w:val="008D085C"/>
    <w:rsid w:val="008D1F28"/>
    <w:rsid w:val="008D2AE7"/>
    <w:rsid w:val="008D46A5"/>
    <w:rsid w:val="008D551A"/>
    <w:rsid w:val="008D5AE6"/>
    <w:rsid w:val="008D6459"/>
    <w:rsid w:val="008D786F"/>
    <w:rsid w:val="008E0346"/>
    <w:rsid w:val="008E2F2C"/>
    <w:rsid w:val="008E378B"/>
    <w:rsid w:val="008F004F"/>
    <w:rsid w:val="008F0FD6"/>
    <w:rsid w:val="008F40D6"/>
    <w:rsid w:val="008F53B6"/>
    <w:rsid w:val="008F5426"/>
    <w:rsid w:val="008F5F8F"/>
    <w:rsid w:val="008F63CC"/>
    <w:rsid w:val="008F6E41"/>
    <w:rsid w:val="008F77D1"/>
    <w:rsid w:val="009013F6"/>
    <w:rsid w:val="00904ADF"/>
    <w:rsid w:val="00904CEF"/>
    <w:rsid w:val="0090518D"/>
    <w:rsid w:val="0090534D"/>
    <w:rsid w:val="00905D3D"/>
    <w:rsid w:val="009071AB"/>
    <w:rsid w:val="009073C6"/>
    <w:rsid w:val="0090750E"/>
    <w:rsid w:val="00911CC6"/>
    <w:rsid w:val="009126C5"/>
    <w:rsid w:val="0091361D"/>
    <w:rsid w:val="00915F94"/>
    <w:rsid w:val="00917920"/>
    <w:rsid w:val="00917E92"/>
    <w:rsid w:val="009234B0"/>
    <w:rsid w:val="00923E7A"/>
    <w:rsid w:val="00925488"/>
    <w:rsid w:val="00926911"/>
    <w:rsid w:val="00927D12"/>
    <w:rsid w:val="0093279D"/>
    <w:rsid w:val="0093325E"/>
    <w:rsid w:val="00935835"/>
    <w:rsid w:val="00935B1F"/>
    <w:rsid w:val="009368FF"/>
    <w:rsid w:val="00936C3D"/>
    <w:rsid w:val="00936E76"/>
    <w:rsid w:val="00937EB3"/>
    <w:rsid w:val="00940D67"/>
    <w:rsid w:val="009416A1"/>
    <w:rsid w:val="00942D0F"/>
    <w:rsid w:val="00943951"/>
    <w:rsid w:val="00943C5C"/>
    <w:rsid w:val="009448E0"/>
    <w:rsid w:val="00947A79"/>
    <w:rsid w:val="00953157"/>
    <w:rsid w:val="00960063"/>
    <w:rsid w:val="00960066"/>
    <w:rsid w:val="00961FBE"/>
    <w:rsid w:val="009627DD"/>
    <w:rsid w:val="00964E3C"/>
    <w:rsid w:val="00964E7C"/>
    <w:rsid w:val="00966297"/>
    <w:rsid w:val="009674E1"/>
    <w:rsid w:val="00967A84"/>
    <w:rsid w:val="009712A2"/>
    <w:rsid w:val="00971AF4"/>
    <w:rsid w:val="009725E7"/>
    <w:rsid w:val="00972CB9"/>
    <w:rsid w:val="00973D04"/>
    <w:rsid w:val="009746D2"/>
    <w:rsid w:val="00980583"/>
    <w:rsid w:val="00980785"/>
    <w:rsid w:val="00981074"/>
    <w:rsid w:val="00981A65"/>
    <w:rsid w:val="00981FA3"/>
    <w:rsid w:val="00986785"/>
    <w:rsid w:val="00986AB3"/>
    <w:rsid w:val="00987C49"/>
    <w:rsid w:val="00992B32"/>
    <w:rsid w:val="009931E0"/>
    <w:rsid w:val="0099411B"/>
    <w:rsid w:val="009948C7"/>
    <w:rsid w:val="0099549B"/>
    <w:rsid w:val="009A0DCF"/>
    <w:rsid w:val="009A1423"/>
    <w:rsid w:val="009A2DEA"/>
    <w:rsid w:val="009A3304"/>
    <w:rsid w:val="009A34F8"/>
    <w:rsid w:val="009A42BD"/>
    <w:rsid w:val="009A43D3"/>
    <w:rsid w:val="009A4616"/>
    <w:rsid w:val="009A49EF"/>
    <w:rsid w:val="009A5D5E"/>
    <w:rsid w:val="009A711C"/>
    <w:rsid w:val="009B481A"/>
    <w:rsid w:val="009B4D6E"/>
    <w:rsid w:val="009B5FF9"/>
    <w:rsid w:val="009B6399"/>
    <w:rsid w:val="009B6CDA"/>
    <w:rsid w:val="009C078E"/>
    <w:rsid w:val="009C3690"/>
    <w:rsid w:val="009C4C41"/>
    <w:rsid w:val="009C582A"/>
    <w:rsid w:val="009C63AD"/>
    <w:rsid w:val="009D153E"/>
    <w:rsid w:val="009D2E6F"/>
    <w:rsid w:val="009D312F"/>
    <w:rsid w:val="009D425D"/>
    <w:rsid w:val="009D48A0"/>
    <w:rsid w:val="009D7B96"/>
    <w:rsid w:val="009E0762"/>
    <w:rsid w:val="009E0E49"/>
    <w:rsid w:val="009E2C85"/>
    <w:rsid w:val="009E483A"/>
    <w:rsid w:val="009E7F13"/>
    <w:rsid w:val="009F0663"/>
    <w:rsid w:val="009F137B"/>
    <w:rsid w:val="009F1D03"/>
    <w:rsid w:val="009F1E18"/>
    <w:rsid w:val="009F1E92"/>
    <w:rsid w:val="009F290A"/>
    <w:rsid w:val="009F2E83"/>
    <w:rsid w:val="009F3D33"/>
    <w:rsid w:val="009F3D3C"/>
    <w:rsid w:val="009F4E31"/>
    <w:rsid w:val="009F59E0"/>
    <w:rsid w:val="00A0111A"/>
    <w:rsid w:val="00A03B6B"/>
    <w:rsid w:val="00A03D5F"/>
    <w:rsid w:val="00A05ABE"/>
    <w:rsid w:val="00A07381"/>
    <w:rsid w:val="00A07B62"/>
    <w:rsid w:val="00A07B73"/>
    <w:rsid w:val="00A07BC8"/>
    <w:rsid w:val="00A11407"/>
    <w:rsid w:val="00A11BB0"/>
    <w:rsid w:val="00A12FDE"/>
    <w:rsid w:val="00A12FF5"/>
    <w:rsid w:val="00A13F0C"/>
    <w:rsid w:val="00A14B94"/>
    <w:rsid w:val="00A14E55"/>
    <w:rsid w:val="00A15015"/>
    <w:rsid w:val="00A15153"/>
    <w:rsid w:val="00A16874"/>
    <w:rsid w:val="00A17E08"/>
    <w:rsid w:val="00A17E68"/>
    <w:rsid w:val="00A209B4"/>
    <w:rsid w:val="00A20D25"/>
    <w:rsid w:val="00A21BEF"/>
    <w:rsid w:val="00A24932"/>
    <w:rsid w:val="00A308B3"/>
    <w:rsid w:val="00A31007"/>
    <w:rsid w:val="00A32C0E"/>
    <w:rsid w:val="00A33536"/>
    <w:rsid w:val="00A338F1"/>
    <w:rsid w:val="00A344BF"/>
    <w:rsid w:val="00A350E5"/>
    <w:rsid w:val="00A36E13"/>
    <w:rsid w:val="00A37F2A"/>
    <w:rsid w:val="00A40A74"/>
    <w:rsid w:val="00A41708"/>
    <w:rsid w:val="00A42CF0"/>
    <w:rsid w:val="00A4463A"/>
    <w:rsid w:val="00A44A12"/>
    <w:rsid w:val="00A45D38"/>
    <w:rsid w:val="00A46130"/>
    <w:rsid w:val="00A502DD"/>
    <w:rsid w:val="00A52690"/>
    <w:rsid w:val="00A564E2"/>
    <w:rsid w:val="00A56810"/>
    <w:rsid w:val="00A57A48"/>
    <w:rsid w:val="00A57D41"/>
    <w:rsid w:val="00A60CFC"/>
    <w:rsid w:val="00A6259D"/>
    <w:rsid w:val="00A63407"/>
    <w:rsid w:val="00A673F3"/>
    <w:rsid w:val="00A703E8"/>
    <w:rsid w:val="00A70F06"/>
    <w:rsid w:val="00A715BA"/>
    <w:rsid w:val="00A721C2"/>
    <w:rsid w:val="00A727F6"/>
    <w:rsid w:val="00A73D8B"/>
    <w:rsid w:val="00A76696"/>
    <w:rsid w:val="00A77012"/>
    <w:rsid w:val="00A80DB4"/>
    <w:rsid w:val="00A818FD"/>
    <w:rsid w:val="00A81A20"/>
    <w:rsid w:val="00A822B4"/>
    <w:rsid w:val="00A83E37"/>
    <w:rsid w:val="00A83E96"/>
    <w:rsid w:val="00A8543E"/>
    <w:rsid w:val="00A91618"/>
    <w:rsid w:val="00A918D7"/>
    <w:rsid w:val="00A93706"/>
    <w:rsid w:val="00A951C7"/>
    <w:rsid w:val="00A970F9"/>
    <w:rsid w:val="00A97269"/>
    <w:rsid w:val="00A97CF5"/>
    <w:rsid w:val="00AA1540"/>
    <w:rsid w:val="00AA1B06"/>
    <w:rsid w:val="00AA2536"/>
    <w:rsid w:val="00AA2C9E"/>
    <w:rsid w:val="00AA3C90"/>
    <w:rsid w:val="00AA70D7"/>
    <w:rsid w:val="00AA750B"/>
    <w:rsid w:val="00AB19F6"/>
    <w:rsid w:val="00AC14D9"/>
    <w:rsid w:val="00AC3810"/>
    <w:rsid w:val="00AC47DF"/>
    <w:rsid w:val="00AC4D51"/>
    <w:rsid w:val="00AC5233"/>
    <w:rsid w:val="00AC758C"/>
    <w:rsid w:val="00AD0183"/>
    <w:rsid w:val="00AD0CDB"/>
    <w:rsid w:val="00AD11E2"/>
    <w:rsid w:val="00AD1546"/>
    <w:rsid w:val="00AD2BF5"/>
    <w:rsid w:val="00AD2F26"/>
    <w:rsid w:val="00AD352C"/>
    <w:rsid w:val="00AD4932"/>
    <w:rsid w:val="00AD4B45"/>
    <w:rsid w:val="00AD71B3"/>
    <w:rsid w:val="00AD7DB9"/>
    <w:rsid w:val="00AE071F"/>
    <w:rsid w:val="00AE1585"/>
    <w:rsid w:val="00AE2651"/>
    <w:rsid w:val="00AE2FB2"/>
    <w:rsid w:val="00AE3B37"/>
    <w:rsid w:val="00AE4053"/>
    <w:rsid w:val="00AE4659"/>
    <w:rsid w:val="00AE526D"/>
    <w:rsid w:val="00AE6302"/>
    <w:rsid w:val="00AE69C4"/>
    <w:rsid w:val="00AE759F"/>
    <w:rsid w:val="00AE7D0B"/>
    <w:rsid w:val="00AF1ADA"/>
    <w:rsid w:val="00AF1BB7"/>
    <w:rsid w:val="00AF216B"/>
    <w:rsid w:val="00AF2D51"/>
    <w:rsid w:val="00AF5195"/>
    <w:rsid w:val="00B003FF"/>
    <w:rsid w:val="00B02AEF"/>
    <w:rsid w:val="00B04444"/>
    <w:rsid w:val="00B05846"/>
    <w:rsid w:val="00B05910"/>
    <w:rsid w:val="00B05F83"/>
    <w:rsid w:val="00B07AB1"/>
    <w:rsid w:val="00B07DBF"/>
    <w:rsid w:val="00B10858"/>
    <w:rsid w:val="00B13E39"/>
    <w:rsid w:val="00B15335"/>
    <w:rsid w:val="00B153DE"/>
    <w:rsid w:val="00B17E66"/>
    <w:rsid w:val="00B21089"/>
    <w:rsid w:val="00B22068"/>
    <w:rsid w:val="00B2309E"/>
    <w:rsid w:val="00B244AB"/>
    <w:rsid w:val="00B2456A"/>
    <w:rsid w:val="00B24903"/>
    <w:rsid w:val="00B24D99"/>
    <w:rsid w:val="00B25642"/>
    <w:rsid w:val="00B26123"/>
    <w:rsid w:val="00B27959"/>
    <w:rsid w:val="00B31A35"/>
    <w:rsid w:val="00B328B1"/>
    <w:rsid w:val="00B33622"/>
    <w:rsid w:val="00B344EE"/>
    <w:rsid w:val="00B35D67"/>
    <w:rsid w:val="00B37391"/>
    <w:rsid w:val="00B37841"/>
    <w:rsid w:val="00B3798E"/>
    <w:rsid w:val="00B41C2D"/>
    <w:rsid w:val="00B442D1"/>
    <w:rsid w:val="00B44696"/>
    <w:rsid w:val="00B45B7B"/>
    <w:rsid w:val="00B46F75"/>
    <w:rsid w:val="00B5203F"/>
    <w:rsid w:val="00B52242"/>
    <w:rsid w:val="00B52590"/>
    <w:rsid w:val="00B542E6"/>
    <w:rsid w:val="00B545A0"/>
    <w:rsid w:val="00B54AEC"/>
    <w:rsid w:val="00B54B9A"/>
    <w:rsid w:val="00B556AC"/>
    <w:rsid w:val="00B561B4"/>
    <w:rsid w:val="00B57DFC"/>
    <w:rsid w:val="00B6058C"/>
    <w:rsid w:val="00B612F9"/>
    <w:rsid w:val="00B62718"/>
    <w:rsid w:val="00B62D7A"/>
    <w:rsid w:val="00B639FA"/>
    <w:rsid w:val="00B6568E"/>
    <w:rsid w:val="00B6597C"/>
    <w:rsid w:val="00B65FAB"/>
    <w:rsid w:val="00B66408"/>
    <w:rsid w:val="00B668B9"/>
    <w:rsid w:val="00B7028B"/>
    <w:rsid w:val="00B726E0"/>
    <w:rsid w:val="00B73109"/>
    <w:rsid w:val="00B73596"/>
    <w:rsid w:val="00B73BF4"/>
    <w:rsid w:val="00B74D1A"/>
    <w:rsid w:val="00B76676"/>
    <w:rsid w:val="00B80468"/>
    <w:rsid w:val="00B81EF5"/>
    <w:rsid w:val="00B8222F"/>
    <w:rsid w:val="00B84775"/>
    <w:rsid w:val="00B86317"/>
    <w:rsid w:val="00B86E4B"/>
    <w:rsid w:val="00B9088B"/>
    <w:rsid w:val="00B910BC"/>
    <w:rsid w:val="00B91E3A"/>
    <w:rsid w:val="00B92553"/>
    <w:rsid w:val="00B9484C"/>
    <w:rsid w:val="00B94F0E"/>
    <w:rsid w:val="00B95190"/>
    <w:rsid w:val="00B96766"/>
    <w:rsid w:val="00B97B31"/>
    <w:rsid w:val="00B97F68"/>
    <w:rsid w:val="00BA07AF"/>
    <w:rsid w:val="00BA2DF9"/>
    <w:rsid w:val="00BA45A7"/>
    <w:rsid w:val="00BA4790"/>
    <w:rsid w:val="00BA68A8"/>
    <w:rsid w:val="00BB4433"/>
    <w:rsid w:val="00BB5A9B"/>
    <w:rsid w:val="00BB626C"/>
    <w:rsid w:val="00BB7684"/>
    <w:rsid w:val="00BB7BA8"/>
    <w:rsid w:val="00BC0828"/>
    <w:rsid w:val="00BC391B"/>
    <w:rsid w:val="00BC39CF"/>
    <w:rsid w:val="00BC4494"/>
    <w:rsid w:val="00BC55E1"/>
    <w:rsid w:val="00BC6EE5"/>
    <w:rsid w:val="00BD0AAB"/>
    <w:rsid w:val="00BD0C10"/>
    <w:rsid w:val="00BD19C9"/>
    <w:rsid w:val="00BD63D3"/>
    <w:rsid w:val="00BD6973"/>
    <w:rsid w:val="00BD7AE5"/>
    <w:rsid w:val="00BD7B0D"/>
    <w:rsid w:val="00BD7EC9"/>
    <w:rsid w:val="00BE17F6"/>
    <w:rsid w:val="00BE275E"/>
    <w:rsid w:val="00BE3064"/>
    <w:rsid w:val="00BE4D28"/>
    <w:rsid w:val="00BE7EC7"/>
    <w:rsid w:val="00BF5B48"/>
    <w:rsid w:val="00BF6666"/>
    <w:rsid w:val="00BF6AA5"/>
    <w:rsid w:val="00BF6DAC"/>
    <w:rsid w:val="00C008B7"/>
    <w:rsid w:val="00C05029"/>
    <w:rsid w:val="00C05834"/>
    <w:rsid w:val="00C07401"/>
    <w:rsid w:val="00C07471"/>
    <w:rsid w:val="00C0779A"/>
    <w:rsid w:val="00C07B99"/>
    <w:rsid w:val="00C12880"/>
    <w:rsid w:val="00C13D6E"/>
    <w:rsid w:val="00C1515C"/>
    <w:rsid w:val="00C15939"/>
    <w:rsid w:val="00C17563"/>
    <w:rsid w:val="00C17BCB"/>
    <w:rsid w:val="00C20732"/>
    <w:rsid w:val="00C22A44"/>
    <w:rsid w:val="00C24EAB"/>
    <w:rsid w:val="00C25088"/>
    <w:rsid w:val="00C25D5B"/>
    <w:rsid w:val="00C25F26"/>
    <w:rsid w:val="00C342A4"/>
    <w:rsid w:val="00C343C5"/>
    <w:rsid w:val="00C3699A"/>
    <w:rsid w:val="00C37BD5"/>
    <w:rsid w:val="00C40239"/>
    <w:rsid w:val="00C405A7"/>
    <w:rsid w:val="00C41426"/>
    <w:rsid w:val="00C415B6"/>
    <w:rsid w:val="00C42382"/>
    <w:rsid w:val="00C43909"/>
    <w:rsid w:val="00C439DA"/>
    <w:rsid w:val="00C43B03"/>
    <w:rsid w:val="00C449F7"/>
    <w:rsid w:val="00C459FE"/>
    <w:rsid w:val="00C45C3A"/>
    <w:rsid w:val="00C471E8"/>
    <w:rsid w:val="00C50DD7"/>
    <w:rsid w:val="00C50F30"/>
    <w:rsid w:val="00C51EBE"/>
    <w:rsid w:val="00C53286"/>
    <w:rsid w:val="00C5385F"/>
    <w:rsid w:val="00C544E6"/>
    <w:rsid w:val="00C5682E"/>
    <w:rsid w:val="00C56DEC"/>
    <w:rsid w:val="00C634D8"/>
    <w:rsid w:val="00C63925"/>
    <w:rsid w:val="00C660D8"/>
    <w:rsid w:val="00C66707"/>
    <w:rsid w:val="00C67269"/>
    <w:rsid w:val="00C67DD0"/>
    <w:rsid w:val="00C74E23"/>
    <w:rsid w:val="00C75302"/>
    <w:rsid w:val="00C8148C"/>
    <w:rsid w:val="00C81E38"/>
    <w:rsid w:val="00C8259D"/>
    <w:rsid w:val="00C8461C"/>
    <w:rsid w:val="00C84A21"/>
    <w:rsid w:val="00C877DE"/>
    <w:rsid w:val="00C91E57"/>
    <w:rsid w:val="00C93A22"/>
    <w:rsid w:val="00C93C56"/>
    <w:rsid w:val="00C965C4"/>
    <w:rsid w:val="00C9687D"/>
    <w:rsid w:val="00C96C71"/>
    <w:rsid w:val="00CA2EE4"/>
    <w:rsid w:val="00CA3E7B"/>
    <w:rsid w:val="00CA40E9"/>
    <w:rsid w:val="00CA4A64"/>
    <w:rsid w:val="00CA70A1"/>
    <w:rsid w:val="00CB0D8A"/>
    <w:rsid w:val="00CB17C5"/>
    <w:rsid w:val="00CB270B"/>
    <w:rsid w:val="00CB2BB3"/>
    <w:rsid w:val="00CB5631"/>
    <w:rsid w:val="00CB62E1"/>
    <w:rsid w:val="00CB7B4D"/>
    <w:rsid w:val="00CC0E0C"/>
    <w:rsid w:val="00CC13E4"/>
    <w:rsid w:val="00CC2608"/>
    <w:rsid w:val="00CC4F7B"/>
    <w:rsid w:val="00CC796A"/>
    <w:rsid w:val="00CD561B"/>
    <w:rsid w:val="00CD7453"/>
    <w:rsid w:val="00CD7B3B"/>
    <w:rsid w:val="00CE0890"/>
    <w:rsid w:val="00CE112F"/>
    <w:rsid w:val="00CE440B"/>
    <w:rsid w:val="00CE48B0"/>
    <w:rsid w:val="00CE5641"/>
    <w:rsid w:val="00CE5862"/>
    <w:rsid w:val="00CE71B1"/>
    <w:rsid w:val="00CE76C0"/>
    <w:rsid w:val="00CF070F"/>
    <w:rsid w:val="00CF1873"/>
    <w:rsid w:val="00CF1E7C"/>
    <w:rsid w:val="00CF30AF"/>
    <w:rsid w:val="00CF31D1"/>
    <w:rsid w:val="00CF3848"/>
    <w:rsid w:val="00CF4990"/>
    <w:rsid w:val="00CF5B86"/>
    <w:rsid w:val="00CF61D1"/>
    <w:rsid w:val="00D02327"/>
    <w:rsid w:val="00D03C9E"/>
    <w:rsid w:val="00D05982"/>
    <w:rsid w:val="00D062B1"/>
    <w:rsid w:val="00D10490"/>
    <w:rsid w:val="00D11EA8"/>
    <w:rsid w:val="00D12050"/>
    <w:rsid w:val="00D126AA"/>
    <w:rsid w:val="00D13E8A"/>
    <w:rsid w:val="00D1573C"/>
    <w:rsid w:val="00D220F2"/>
    <w:rsid w:val="00D22DC2"/>
    <w:rsid w:val="00D248C6"/>
    <w:rsid w:val="00D30169"/>
    <w:rsid w:val="00D305DE"/>
    <w:rsid w:val="00D31B86"/>
    <w:rsid w:val="00D33D7D"/>
    <w:rsid w:val="00D35336"/>
    <w:rsid w:val="00D36628"/>
    <w:rsid w:val="00D44483"/>
    <w:rsid w:val="00D45F61"/>
    <w:rsid w:val="00D471D1"/>
    <w:rsid w:val="00D510D8"/>
    <w:rsid w:val="00D52C41"/>
    <w:rsid w:val="00D60C1B"/>
    <w:rsid w:val="00D6133A"/>
    <w:rsid w:val="00D622BE"/>
    <w:rsid w:val="00D62829"/>
    <w:rsid w:val="00D64911"/>
    <w:rsid w:val="00D654F4"/>
    <w:rsid w:val="00D65A9C"/>
    <w:rsid w:val="00D65F9A"/>
    <w:rsid w:val="00D6774B"/>
    <w:rsid w:val="00D7001E"/>
    <w:rsid w:val="00D70374"/>
    <w:rsid w:val="00D71413"/>
    <w:rsid w:val="00D7151B"/>
    <w:rsid w:val="00D7328E"/>
    <w:rsid w:val="00D75CC6"/>
    <w:rsid w:val="00D75CCD"/>
    <w:rsid w:val="00D77179"/>
    <w:rsid w:val="00D8054C"/>
    <w:rsid w:val="00D8147A"/>
    <w:rsid w:val="00D8559D"/>
    <w:rsid w:val="00D8566C"/>
    <w:rsid w:val="00D85D52"/>
    <w:rsid w:val="00D86560"/>
    <w:rsid w:val="00D8771D"/>
    <w:rsid w:val="00D879A4"/>
    <w:rsid w:val="00D87F09"/>
    <w:rsid w:val="00D90247"/>
    <w:rsid w:val="00D9094B"/>
    <w:rsid w:val="00D90B29"/>
    <w:rsid w:val="00D92440"/>
    <w:rsid w:val="00D9246A"/>
    <w:rsid w:val="00D941DB"/>
    <w:rsid w:val="00D9584E"/>
    <w:rsid w:val="00D97FD9"/>
    <w:rsid w:val="00DA3BC5"/>
    <w:rsid w:val="00DA4674"/>
    <w:rsid w:val="00DA7192"/>
    <w:rsid w:val="00DB05DD"/>
    <w:rsid w:val="00DB0713"/>
    <w:rsid w:val="00DB2094"/>
    <w:rsid w:val="00DB21F7"/>
    <w:rsid w:val="00DB269E"/>
    <w:rsid w:val="00DB282F"/>
    <w:rsid w:val="00DB2F32"/>
    <w:rsid w:val="00DB6B93"/>
    <w:rsid w:val="00DB77C8"/>
    <w:rsid w:val="00DC006E"/>
    <w:rsid w:val="00DC093D"/>
    <w:rsid w:val="00DC2B04"/>
    <w:rsid w:val="00DC3C59"/>
    <w:rsid w:val="00DC466E"/>
    <w:rsid w:val="00DC4B06"/>
    <w:rsid w:val="00DC593D"/>
    <w:rsid w:val="00DD09E9"/>
    <w:rsid w:val="00DD28DE"/>
    <w:rsid w:val="00DD2E10"/>
    <w:rsid w:val="00DD4275"/>
    <w:rsid w:val="00DD7EBE"/>
    <w:rsid w:val="00DE5ED3"/>
    <w:rsid w:val="00DE5FBB"/>
    <w:rsid w:val="00DE60A2"/>
    <w:rsid w:val="00DE7B4D"/>
    <w:rsid w:val="00DF1975"/>
    <w:rsid w:val="00DF2ABB"/>
    <w:rsid w:val="00DF334A"/>
    <w:rsid w:val="00DF38B6"/>
    <w:rsid w:val="00DF4895"/>
    <w:rsid w:val="00DF6D7F"/>
    <w:rsid w:val="00E00674"/>
    <w:rsid w:val="00E03E49"/>
    <w:rsid w:val="00E04387"/>
    <w:rsid w:val="00E05028"/>
    <w:rsid w:val="00E07158"/>
    <w:rsid w:val="00E10380"/>
    <w:rsid w:val="00E115E6"/>
    <w:rsid w:val="00E139BE"/>
    <w:rsid w:val="00E14F26"/>
    <w:rsid w:val="00E20C87"/>
    <w:rsid w:val="00E21502"/>
    <w:rsid w:val="00E230CB"/>
    <w:rsid w:val="00E23379"/>
    <w:rsid w:val="00E2354C"/>
    <w:rsid w:val="00E235ED"/>
    <w:rsid w:val="00E23FBD"/>
    <w:rsid w:val="00E24C06"/>
    <w:rsid w:val="00E2755D"/>
    <w:rsid w:val="00E276F0"/>
    <w:rsid w:val="00E27E74"/>
    <w:rsid w:val="00E301E0"/>
    <w:rsid w:val="00E30926"/>
    <w:rsid w:val="00E366C6"/>
    <w:rsid w:val="00E36E65"/>
    <w:rsid w:val="00E36ECD"/>
    <w:rsid w:val="00E379E7"/>
    <w:rsid w:val="00E37F8E"/>
    <w:rsid w:val="00E40201"/>
    <w:rsid w:val="00E40DF2"/>
    <w:rsid w:val="00E4164F"/>
    <w:rsid w:val="00E41BE5"/>
    <w:rsid w:val="00E41EC3"/>
    <w:rsid w:val="00E427ED"/>
    <w:rsid w:val="00E42A67"/>
    <w:rsid w:val="00E4311E"/>
    <w:rsid w:val="00E43FDD"/>
    <w:rsid w:val="00E452E7"/>
    <w:rsid w:val="00E458E7"/>
    <w:rsid w:val="00E476E4"/>
    <w:rsid w:val="00E5020E"/>
    <w:rsid w:val="00E51FA6"/>
    <w:rsid w:val="00E55639"/>
    <w:rsid w:val="00E56E20"/>
    <w:rsid w:val="00E5708A"/>
    <w:rsid w:val="00E57F37"/>
    <w:rsid w:val="00E603B5"/>
    <w:rsid w:val="00E630EB"/>
    <w:rsid w:val="00E64469"/>
    <w:rsid w:val="00E6446C"/>
    <w:rsid w:val="00E7100F"/>
    <w:rsid w:val="00E71EFD"/>
    <w:rsid w:val="00E73324"/>
    <w:rsid w:val="00E735DB"/>
    <w:rsid w:val="00E736D6"/>
    <w:rsid w:val="00E73D40"/>
    <w:rsid w:val="00E74273"/>
    <w:rsid w:val="00E743D0"/>
    <w:rsid w:val="00E7454B"/>
    <w:rsid w:val="00E745B8"/>
    <w:rsid w:val="00E80ACE"/>
    <w:rsid w:val="00E80D7D"/>
    <w:rsid w:val="00E81819"/>
    <w:rsid w:val="00E8426B"/>
    <w:rsid w:val="00E845D0"/>
    <w:rsid w:val="00E85F9F"/>
    <w:rsid w:val="00E9016C"/>
    <w:rsid w:val="00E90219"/>
    <w:rsid w:val="00E919B2"/>
    <w:rsid w:val="00E91AD4"/>
    <w:rsid w:val="00E922FE"/>
    <w:rsid w:val="00E94188"/>
    <w:rsid w:val="00E94906"/>
    <w:rsid w:val="00E95BBD"/>
    <w:rsid w:val="00E95DF5"/>
    <w:rsid w:val="00E96456"/>
    <w:rsid w:val="00E97092"/>
    <w:rsid w:val="00E9734B"/>
    <w:rsid w:val="00EA08E4"/>
    <w:rsid w:val="00EA21C6"/>
    <w:rsid w:val="00EA26F3"/>
    <w:rsid w:val="00EB06B0"/>
    <w:rsid w:val="00EB1F08"/>
    <w:rsid w:val="00EB3EAD"/>
    <w:rsid w:val="00EB467F"/>
    <w:rsid w:val="00EB46F9"/>
    <w:rsid w:val="00EB472F"/>
    <w:rsid w:val="00EB7366"/>
    <w:rsid w:val="00EC378D"/>
    <w:rsid w:val="00EC3F87"/>
    <w:rsid w:val="00EC5936"/>
    <w:rsid w:val="00ED049C"/>
    <w:rsid w:val="00ED44F0"/>
    <w:rsid w:val="00ED7286"/>
    <w:rsid w:val="00ED763E"/>
    <w:rsid w:val="00ED7BC7"/>
    <w:rsid w:val="00ED7EBF"/>
    <w:rsid w:val="00EE1E7E"/>
    <w:rsid w:val="00EE629C"/>
    <w:rsid w:val="00EE7F5C"/>
    <w:rsid w:val="00EF2166"/>
    <w:rsid w:val="00EF5E33"/>
    <w:rsid w:val="00F003AF"/>
    <w:rsid w:val="00F004AF"/>
    <w:rsid w:val="00F01F15"/>
    <w:rsid w:val="00F0394C"/>
    <w:rsid w:val="00F04081"/>
    <w:rsid w:val="00F051D0"/>
    <w:rsid w:val="00F10230"/>
    <w:rsid w:val="00F11181"/>
    <w:rsid w:val="00F1290F"/>
    <w:rsid w:val="00F132C2"/>
    <w:rsid w:val="00F13AA8"/>
    <w:rsid w:val="00F14B37"/>
    <w:rsid w:val="00F15708"/>
    <w:rsid w:val="00F15FFB"/>
    <w:rsid w:val="00F16A6C"/>
    <w:rsid w:val="00F177D6"/>
    <w:rsid w:val="00F17A3B"/>
    <w:rsid w:val="00F212EA"/>
    <w:rsid w:val="00F23357"/>
    <w:rsid w:val="00F244E8"/>
    <w:rsid w:val="00F245C8"/>
    <w:rsid w:val="00F245E9"/>
    <w:rsid w:val="00F2645A"/>
    <w:rsid w:val="00F27357"/>
    <w:rsid w:val="00F300FD"/>
    <w:rsid w:val="00F326A9"/>
    <w:rsid w:val="00F33171"/>
    <w:rsid w:val="00F35B02"/>
    <w:rsid w:val="00F35C52"/>
    <w:rsid w:val="00F408BB"/>
    <w:rsid w:val="00F40FA7"/>
    <w:rsid w:val="00F4158A"/>
    <w:rsid w:val="00F429B5"/>
    <w:rsid w:val="00F42B48"/>
    <w:rsid w:val="00F4334B"/>
    <w:rsid w:val="00F43D7F"/>
    <w:rsid w:val="00F447F1"/>
    <w:rsid w:val="00F44A8A"/>
    <w:rsid w:val="00F44E97"/>
    <w:rsid w:val="00F46492"/>
    <w:rsid w:val="00F46B43"/>
    <w:rsid w:val="00F475EF"/>
    <w:rsid w:val="00F50562"/>
    <w:rsid w:val="00F50901"/>
    <w:rsid w:val="00F51A64"/>
    <w:rsid w:val="00F52CF6"/>
    <w:rsid w:val="00F54CEB"/>
    <w:rsid w:val="00F5509B"/>
    <w:rsid w:val="00F56BE7"/>
    <w:rsid w:val="00F60412"/>
    <w:rsid w:val="00F61BE0"/>
    <w:rsid w:val="00F62D1A"/>
    <w:rsid w:val="00F65F68"/>
    <w:rsid w:val="00F66556"/>
    <w:rsid w:val="00F66DB4"/>
    <w:rsid w:val="00F70DF5"/>
    <w:rsid w:val="00F730C1"/>
    <w:rsid w:val="00F730DC"/>
    <w:rsid w:val="00F73DE4"/>
    <w:rsid w:val="00F745EF"/>
    <w:rsid w:val="00F7496F"/>
    <w:rsid w:val="00F75BEB"/>
    <w:rsid w:val="00F75FED"/>
    <w:rsid w:val="00F76041"/>
    <w:rsid w:val="00F76BE0"/>
    <w:rsid w:val="00F76D15"/>
    <w:rsid w:val="00F77813"/>
    <w:rsid w:val="00F77B70"/>
    <w:rsid w:val="00F80238"/>
    <w:rsid w:val="00F8152A"/>
    <w:rsid w:val="00F81FCE"/>
    <w:rsid w:val="00F83966"/>
    <w:rsid w:val="00F8572E"/>
    <w:rsid w:val="00F8646B"/>
    <w:rsid w:val="00F912A7"/>
    <w:rsid w:val="00F923A8"/>
    <w:rsid w:val="00F928C5"/>
    <w:rsid w:val="00F93838"/>
    <w:rsid w:val="00F9686B"/>
    <w:rsid w:val="00F97C4C"/>
    <w:rsid w:val="00FA02AE"/>
    <w:rsid w:val="00FA0C24"/>
    <w:rsid w:val="00FA5E24"/>
    <w:rsid w:val="00FA65CE"/>
    <w:rsid w:val="00FA6B7A"/>
    <w:rsid w:val="00FB090B"/>
    <w:rsid w:val="00FB0919"/>
    <w:rsid w:val="00FB104B"/>
    <w:rsid w:val="00FB199A"/>
    <w:rsid w:val="00FB23AB"/>
    <w:rsid w:val="00FB2CD5"/>
    <w:rsid w:val="00FB385A"/>
    <w:rsid w:val="00FB408D"/>
    <w:rsid w:val="00FB4BAA"/>
    <w:rsid w:val="00FB54AA"/>
    <w:rsid w:val="00FB5F53"/>
    <w:rsid w:val="00FC08EB"/>
    <w:rsid w:val="00FC0B4F"/>
    <w:rsid w:val="00FC0C14"/>
    <w:rsid w:val="00FC0EBC"/>
    <w:rsid w:val="00FC111D"/>
    <w:rsid w:val="00FC3AAF"/>
    <w:rsid w:val="00FC3EC1"/>
    <w:rsid w:val="00FC58EC"/>
    <w:rsid w:val="00FC626B"/>
    <w:rsid w:val="00FC6D17"/>
    <w:rsid w:val="00FD0B6F"/>
    <w:rsid w:val="00FD19CE"/>
    <w:rsid w:val="00FD1A8F"/>
    <w:rsid w:val="00FD3492"/>
    <w:rsid w:val="00FD50A6"/>
    <w:rsid w:val="00FD62B0"/>
    <w:rsid w:val="00FD6516"/>
    <w:rsid w:val="00FE0289"/>
    <w:rsid w:val="00FE28A4"/>
    <w:rsid w:val="00FE4E77"/>
    <w:rsid w:val="00FE5E0C"/>
    <w:rsid w:val="00FF0582"/>
    <w:rsid w:val="00FF145F"/>
    <w:rsid w:val="00FF180A"/>
    <w:rsid w:val="00FF2116"/>
    <w:rsid w:val="00FF3BC7"/>
    <w:rsid w:val="00FF3BEF"/>
    <w:rsid w:val="00FF4204"/>
    <w:rsid w:val="00FF583A"/>
    <w:rsid w:val="00FF5CB9"/>
    <w:rsid w:val="00FF6AD0"/>
    <w:rsid w:val="00FF72CC"/>
    <w:rsid w:val="00FF77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colormru v:ext="edit" colors="#02424d,#cf0,#036"/>
    </o:shapedefaults>
    <o:shapelayout v:ext="edit">
      <o:idmap v:ext="edit" data="2"/>
    </o:shapelayout>
  </w:shapeDefaults>
  <w:decimalSymbol w:val=","/>
  <w:listSeparator w:val=";"/>
  <w14:docId w14:val="08AD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cs-CZ"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8A624B"/>
    <w:pPr>
      <w:spacing w:before="120" w:after="120"/>
      <w:jc w:val="both"/>
    </w:pPr>
    <w:rPr>
      <w:rFonts w:asciiTheme="minorHAnsi" w:hAnsiTheme="minorHAnsi"/>
      <w:szCs w:val="24"/>
    </w:rPr>
  </w:style>
  <w:style w:type="paragraph" w:styleId="Nadpis1">
    <w:name w:val="heading 1"/>
    <w:aliases w:val="Nečis. N1"/>
    <w:next w:val="Normln"/>
    <w:link w:val="Nadpis1Char"/>
    <w:autoRedefine/>
    <w:uiPriority w:val="9"/>
    <w:qFormat/>
    <w:rsid w:val="008A624B"/>
    <w:pPr>
      <w:keepNext/>
      <w:spacing w:before="240" w:after="240"/>
      <w:outlineLvl w:val="0"/>
    </w:pPr>
    <w:rPr>
      <w:rFonts w:asciiTheme="minorHAnsi" w:hAnsiTheme="minorHAnsi" w:cs="Arial"/>
      <w:b/>
      <w:bCs/>
      <w:caps/>
      <w:noProof/>
      <w:color w:val="000000" w:themeColor="text1"/>
      <w:kern w:val="32"/>
      <w:sz w:val="40"/>
      <w:szCs w:val="40"/>
    </w:rPr>
  </w:style>
  <w:style w:type="paragraph" w:styleId="Nadpis2">
    <w:name w:val="heading 2"/>
    <w:aliases w:val="Čís. N2"/>
    <w:next w:val="Normln"/>
    <w:link w:val="Nadpis2Char"/>
    <w:uiPriority w:val="9"/>
    <w:unhideWhenUsed/>
    <w:qFormat/>
    <w:rsid w:val="00BC55E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Nadpis3">
    <w:name w:val="heading 3"/>
    <w:aliases w:val="Čís. N3"/>
    <w:basedOn w:val="Nadpis2"/>
    <w:next w:val="Normln"/>
    <w:link w:val="Nadpis3Char"/>
    <w:uiPriority w:val="9"/>
    <w:unhideWhenUsed/>
    <w:qFormat/>
    <w:rsid w:val="00BC55E1"/>
    <w:pPr>
      <w:outlineLvl w:val="2"/>
    </w:pPr>
    <w:rPr>
      <w:sz w:val="20"/>
      <w:szCs w:val="22"/>
    </w:rPr>
  </w:style>
  <w:style w:type="paragraph" w:styleId="Nadpis4">
    <w:name w:val="heading 4"/>
    <w:aliases w:val="Čís. N4"/>
    <w:next w:val="Normln"/>
    <w:link w:val="Nadpis4Char"/>
    <w:uiPriority w:val="9"/>
    <w:unhideWhenUsed/>
    <w:qFormat/>
    <w:rsid w:val="00BC55E1"/>
    <w:pPr>
      <w:keepNext/>
      <w:keepLines/>
      <w:spacing w:before="200" w:line="276" w:lineRule="auto"/>
      <w:outlineLvl w:val="3"/>
    </w:pPr>
    <w:rPr>
      <w:rFonts w:asciiTheme="majorHAnsi" w:eastAsiaTheme="majorEastAsia" w:hAnsiTheme="majorHAnsi" w:cstheme="majorBidi"/>
      <w:b/>
      <w:bCs/>
      <w:i/>
      <w:iCs/>
      <w:color w:val="4F81BD" w:themeColor="accent1"/>
      <w:szCs w:val="22"/>
    </w:rPr>
  </w:style>
  <w:style w:type="paragraph" w:styleId="Nadpis5">
    <w:name w:val="heading 5"/>
    <w:basedOn w:val="Normln"/>
    <w:next w:val="Normln"/>
    <w:uiPriority w:val="9"/>
    <w:semiHidden/>
    <w:unhideWhenUsed/>
    <w:qFormat/>
    <w:rsid w:val="00230C7B"/>
    <w:pPr>
      <w:keepNext/>
      <w:keepLines/>
      <w:spacing w:before="200" w:after="0" w:line="276" w:lineRule="auto"/>
      <w:jc w:val="left"/>
      <w:outlineLvl w:val="4"/>
    </w:pPr>
    <w:rPr>
      <w:rFonts w:asciiTheme="majorHAnsi" w:eastAsiaTheme="majorEastAsia" w:hAnsiTheme="majorHAnsi" w:cstheme="majorBidi"/>
      <w:color w:val="243F60" w:themeColor="accent1" w:themeShade="7F"/>
      <w:szCs w:val="22"/>
    </w:rPr>
  </w:style>
  <w:style w:type="paragraph" w:styleId="Nadpis6">
    <w:name w:val="heading 6"/>
    <w:basedOn w:val="Normln"/>
    <w:next w:val="Normln"/>
    <w:uiPriority w:val="9"/>
    <w:semiHidden/>
    <w:unhideWhenUsed/>
    <w:qFormat/>
    <w:rsid w:val="00230C7B"/>
    <w:pPr>
      <w:keepNext/>
      <w:keepLines/>
      <w:spacing w:before="200" w:after="0" w:line="276" w:lineRule="auto"/>
      <w:jc w:val="left"/>
      <w:outlineLvl w:val="5"/>
    </w:pPr>
    <w:rPr>
      <w:rFonts w:asciiTheme="majorHAnsi" w:eastAsiaTheme="majorEastAsia" w:hAnsiTheme="majorHAnsi" w:cstheme="majorBidi"/>
      <w:i/>
      <w:iCs/>
      <w:color w:val="243F60" w:themeColor="accent1" w:themeShade="7F"/>
      <w:szCs w:val="22"/>
    </w:rPr>
  </w:style>
  <w:style w:type="paragraph" w:styleId="Nadpis7">
    <w:name w:val="heading 7"/>
    <w:basedOn w:val="Normln"/>
    <w:next w:val="Normln"/>
    <w:uiPriority w:val="9"/>
    <w:semiHidden/>
    <w:unhideWhenUsed/>
    <w:qFormat/>
    <w:rsid w:val="00230C7B"/>
    <w:pPr>
      <w:keepNext/>
      <w:keepLines/>
      <w:spacing w:before="200" w:after="0" w:line="276" w:lineRule="auto"/>
      <w:jc w:val="left"/>
      <w:outlineLvl w:val="6"/>
    </w:pPr>
    <w:rPr>
      <w:rFonts w:asciiTheme="majorHAnsi" w:eastAsiaTheme="majorEastAsia" w:hAnsiTheme="majorHAnsi" w:cstheme="majorBidi"/>
      <w:i/>
      <w:iCs/>
      <w:color w:val="404040" w:themeColor="text1" w:themeTint="BF"/>
      <w:szCs w:val="22"/>
    </w:rPr>
  </w:style>
  <w:style w:type="paragraph" w:styleId="Nadpis8">
    <w:name w:val="heading 8"/>
    <w:basedOn w:val="Normln"/>
    <w:next w:val="Normln"/>
    <w:uiPriority w:val="9"/>
    <w:semiHidden/>
    <w:unhideWhenUsed/>
    <w:qFormat/>
    <w:rsid w:val="00230C7B"/>
    <w:pPr>
      <w:keepNext/>
      <w:keepLines/>
      <w:spacing w:before="200" w:after="0" w:line="276" w:lineRule="auto"/>
      <w:jc w:val="left"/>
      <w:outlineLvl w:val="7"/>
    </w:pPr>
    <w:rPr>
      <w:rFonts w:asciiTheme="majorHAnsi" w:eastAsiaTheme="majorEastAsia" w:hAnsiTheme="majorHAnsi" w:cstheme="majorBidi"/>
      <w:color w:val="404040" w:themeColor="text1" w:themeTint="BF"/>
      <w:szCs w:val="20"/>
    </w:rPr>
  </w:style>
  <w:style w:type="paragraph" w:styleId="Nadpis9">
    <w:name w:val="heading 9"/>
    <w:basedOn w:val="Normln"/>
    <w:next w:val="Normln"/>
    <w:uiPriority w:val="9"/>
    <w:semiHidden/>
    <w:unhideWhenUsed/>
    <w:qFormat/>
    <w:rsid w:val="00230C7B"/>
    <w:pPr>
      <w:keepNext/>
      <w:keepLines/>
      <w:spacing w:before="200" w:after="0" w:line="276" w:lineRule="auto"/>
      <w:jc w:val="left"/>
      <w:outlineLvl w:val="8"/>
    </w:pPr>
    <w:rPr>
      <w:rFonts w:asciiTheme="majorHAnsi" w:eastAsiaTheme="majorEastAsia" w:hAnsiTheme="majorHAnsi" w:cstheme="majorBidi"/>
      <w:i/>
      <w:iCs/>
      <w:color w:val="404040" w:themeColor="text1" w:themeTint="BF"/>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lostrnky">
    <w:name w:val="page number"/>
    <w:rsid w:val="00230C7B"/>
    <w:rPr>
      <w:rFonts w:ascii="Verdana" w:hAnsi="Verdana"/>
      <w:sz w:val="16"/>
    </w:rPr>
  </w:style>
  <w:style w:type="character" w:styleId="Hypertextovodkaz">
    <w:name w:val="Hyperlink"/>
    <w:uiPriority w:val="99"/>
    <w:rsid w:val="00AC47DF"/>
    <w:rPr>
      <w:rFonts w:ascii="Trebuchet MS" w:hAnsi="Trebuchet MS"/>
      <w:caps w:val="0"/>
      <w:smallCaps/>
      <w:color w:val="0000FF"/>
      <w:sz w:val="20"/>
      <w:u w:val="single"/>
    </w:rPr>
  </w:style>
  <w:style w:type="paragraph" w:customStyle="1" w:styleId="Hlavnnadpis">
    <w:name w:val="Hlavní nadpis"/>
    <w:basedOn w:val="Normln"/>
    <w:next w:val="Normln"/>
    <w:rsid w:val="00230C7B"/>
    <w:pPr>
      <w:jc w:val="center"/>
    </w:pPr>
    <w:rPr>
      <w:b/>
      <w:caps/>
      <w:sz w:val="40"/>
      <w:szCs w:val="40"/>
    </w:rPr>
  </w:style>
  <w:style w:type="table" w:customStyle="1" w:styleId="Tabulka">
    <w:name w:val="Tabulka"/>
    <w:basedOn w:val="Normlntabulka"/>
    <w:rsid w:val="00140D47"/>
    <w:rPr>
      <w:rFonts w:ascii="Verdana" w:hAnsi="Verdana"/>
      <w:sz w:val="18"/>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vAlign w:val="center"/>
    </w:tcPr>
  </w:style>
  <w:style w:type="paragraph" w:customStyle="1" w:styleId="Nadpissekce">
    <w:name w:val="Nadpis sekce"/>
    <w:basedOn w:val="Normln"/>
    <w:next w:val="Normln"/>
    <w:rsid w:val="00230C7B"/>
    <w:rPr>
      <w:b/>
      <w:caps/>
      <w:sz w:val="28"/>
      <w:szCs w:val="28"/>
    </w:rPr>
  </w:style>
  <w:style w:type="numbering" w:customStyle="1" w:styleId="Odrky">
    <w:name w:val="Odrážky"/>
    <w:basedOn w:val="Bezseznamu"/>
    <w:rsid w:val="00230C7B"/>
    <w:pPr>
      <w:numPr>
        <w:numId w:val="11"/>
      </w:numPr>
    </w:pPr>
  </w:style>
  <w:style w:type="paragraph" w:styleId="Zhlav">
    <w:name w:val="header"/>
    <w:basedOn w:val="Normln"/>
    <w:link w:val="ZhlavChar"/>
    <w:uiPriority w:val="99"/>
    <w:rsid w:val="00230C7B"/>
    <w:pPr>
      <w:tabs>
        <w:tab w:val="center" w:pos="4536"/>
        <w:tab w:val="right" w:pos="9072"/>
      </w:tabs>
    </w:pPr>
  </w:style>
  <w:style w:type="paragraph" w:styleId="Zpat">
    <w:name w:val="footer"/>
    <w:basedOn w:val="Normln"/>
    <w:link w:val="ZpatChar"/>
    <w:uiPriority w:val="99"/>
    <w:rsid w:val="00230C7B"/>
    <w:pPr>
      <w:tabs>
        <w:tab w:val="center" w:pos="4536"/>
        <w:tab w:val="right" w:pos="9072"/>
      </w:tabs>
    </w:pPr>
  </w:style>
  <w:style w:type="table" w:styleId="Mkatabulky">
    <w:name w:val="Table Grid"/>
    <w:basedOn w:val="Normlntabulka"/>
    <w:uiPriority w:val="39"/>
    <w:rsid w:val="00140D47"/>
    <w:rPr>
      <w:rFonts w:ascii="Trebuchet MS" w:hAnsi="Trebuchet MS"/>
      <w:sz w:val="24"/>
    </w:rPr>
    <w:tblPr>
      <w:tblStyleRowBandSize w:val="3"/>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DBE5F1"/>
      <w:vAlign w:val="center"/>
    </w:tcPr>
  </w:style>
  <w:style w:type="character" w:styleId="Odkaznakoment">
    <w:name w:val="annotation reference"/>
    <w:uiPriority w:val="99"/>
    <w:semiHidden/>
    <w:rsid w:val="00230C7B"/>
    <w:rPr>
      <w:sz w:val="16"/>
      <w:szCs w:val="16"/>
    </w:rPr>
  </w:style>
  <w:style w:type="paragraph" w:styleId="Textkomente">
    <w:name w:val="annotation text"/>
    <w:basedOn w:val="Normln"/>
    <w:link w:val="TextkomenteChar"/>
    <w:uiPriority w:val="99"/>
    <w:semiHidden/>
    <w:rsid w:val="00230C7B"/>
    <w:rPr>
      <w:szCs w:val="20"/>
    </w:rPr>
  </w:style>
  <w:style w:type="paragraph" w:styleId="Pedmtkomente">
    <w:name w:val="annotation subject"/>
    <w:basedOn w:val="Textkomente"/>
    <w:next w:val="Textkomente"/>
    <w:link w:val="PedmtkomenteChar"/>
    <w:uiPriority w:val="99"/>
    <w:semiHidden/>
    <w:rsid w:val="00230C7B"/>
    <w:rPr>
      <w:b/>
      <w:bCs/>
    </w:rPr>
  </w:style>
  <w:style w:type="paragraph" w:styleId="Textbubliny">
    <w:name w:val="Balloon Text"/>
    <w:basedOn w:val="Normln"/>
    <w:link w:val="TextbublinyChar"/>
    <w:uiPriority w:val="99"/>
    <w:semiHidden/>
    <w:rsid w:val="00230C7B"/>
    <w:rPr>
      <w:rFonts w:ascii="Tahoma" w:hAnsi="Tahoma" w:cs="Tahoma"/>
      <w:sz w:val="16"/>
      <w:szCs w:val="16"/>
    </w:rPr>
  </w:style>
  <w:style w:type="paragraph" w:customStyle="1" w:styleId="Stylodstavcevtabulce">
    <w:name w:val="Styl odstavce v tabulce"/>
    <w:basedOn w:val="Normln"/>
    <w:rsid w:val="00230C7B"/>
    <w:pPr>
      <w:spacing w:before="60" w:after="60"/>
    </w:pPr>
    <w:rPr>
      <w:szCs w:val="20"/>
    </w:rPr>
  </w:style>
  <w:style w:type="paragraph" w:styleId="AdresaHTML">
    <w:name w:val="HTML Address"/>
    <w:basedOn w:val="Normln"/>
    <w:rsid w:val="00230C7B"/>
    <w:rPr>
      <w:i/>
      <w:iCs/>
    </w:rPr>
  </w:style>
  <w:style w:type="paragraph" w:styleId="Obsah1">
    <w:name w:val="toc 1"/>
    <w:next w:val="Normln"/>
    <w:link w:val="Obsah1Char"/>
    <w:autoRedefine/>
    <w:uiPriority w:val="39"/>
    <w:rsid w:val="00964E7C"/>
    <w:pPr>
      <w:tabs>
        <w:tab w:val="left" w:pos="284"/>
        <w:tab w:val="right" w:leader="dot" w:pos="9628"/>
      </w:tabs>
      <w:spacing w:before="120" w:line="360" w:lineRule="auto"/>
    </w:pPr>
    <w:rPr>
      <w:rFonts w:ascii="Trebuchet MS" w:hAnsi="Trebuchet MS" w:cs="Calibri"/>
      <w:b/>
      <w:bCs/>
      <w:iCs/>
      <w:noProof/>
      <w:sz w:val="22"/>
      <w:szCs w:val="22"/>
    </w:rPr>
  </w:style>
  <w:style w:type="paragraph" w:styleId="Obsah2">
    <w:name w:val="toc 2"/>
    <w:basedOn w:val="Normln"/>
    <w:next w:val="Normln"/>
    <w:autoRedefine/>
    <w:uiPriority w:val="39"/>
    <w:rsid w:val="00B15335"/>
    <w:pPr>
      <w:tabs>
        <w:tab w:val="left" w:pos="709"/>
        <w:tab w:val="right" w:leader="dot" w:pos="9628"/>
      </w:tabs>
      <w:spacing w:after="0"/>
      <w:ind w:left="200"/>
      <w:jc w:val="left"/>
    </w:pPr>
    <w:rPr>
      <w:rFonts w:cs="Calibri"/>
      <w:bCs/>
      <w:noProof/>
      <w:szCs w:val="22"/>
    </w:rPr>
  </w:style>
  <w:style w:type="paragraph" w:styleId="Obsah3">
    <w:name w:val="toc 3"/>
    <w:basedOn w:val="Normln"/>
    <w:next w:val="Normln"/>
    <w:autoRedefine/>
    <w:uiPriority w:val="39"/>
    <w:rsid w:val="00B15335"/>
    <w:pPr>
      <w:tabs>
        <w:tab w:val="left" w:pos="993"/>
        <w:tab w:val="right" w:leader="dot" w:pos="9628"/>
      </w:tabs>
      <w:spacing w:before="0" w:after="0"/>
      <w:ind w:left="400"/>
      <w:jc w:val="left"/>
    </w:pPr>
    <w:rPr>
      <w:rFonts w:cs="Calibri"/>
      <w:szCs w:val="20"/>
    </w:rPr>
  </w:style>
  <w:style w:type="paragraph" w:styleId="Obsah4">
    <w:name w:val="toc 4"/>
    <w:basedOn w:val="Normln"/>
    <w:next w:val="Normln"/>
    <w:autoRedefine/>
    <w:uiPriority w:val="39"/>
    <w:rsid w:val="00B15335"/>
    <w:pPr>
      <w:tabs>
        <w:tab w:val="left" w:pos="1400"/>
        <w:tab w:val="right" w:leader="dot" w:pos="9628"/>
      </w:tabs>
      <w:spacing w:before="0" w:after="0"/>
      <w:ind w:left="600"/>
      <w:jc w:val="left"/>
    </w:pPr>
    <w:rPr>
      <w:rFonts w:cs="Calibri"/>
      <w:noProof/>
      <w:szCs w:val="22"/>
    </w:rPr>
  </w:style>
  <w:style w:type="paragraph" w:styleId="Obsah5">
    <w:name w:val="toc 5"/>
    <w:basedOn w:val="Normln"/>
    <w:next w:val="Normln"/>
    <w:autoRedefine/>
    <w:uiPriority w:val="39"/>
    <w:rsid w:val="00230C7B"/>
    <w:pPr>
      <w:spacing w:before="0" w:after="0"/>
      <w:ind w:left="800"/>
      <w:jc w:val="left"/>
    </w:pPr>
    <w:rPr>
      <w:rFonts w:ascii="Calibri" w:hAnsi="Calibri" w:cs="Calibri"/>
      <w:szCs w:val="20"/>
    </w:rPr>
  </w:style>
  <w:style w:type="paragraph" w:styleId="Obsah6">
    <w:name w:val="toc 6"/>
    <w:basedOn w:val="Normln"/>
    <w:next w:val="Normln"/>
    <w:uiPriority w:val="39"/>
    <w:rsid w:val="00230C7B"/>
    <w:pPr>
      <w:spacing w:before="0" w:after="0"/>
      <w:ind w:left="1000"/>
      <w:jc w:val="left"/>
    </w:pPr>
    <w:rPr>
      <w:rFonts w:ascii="Calibri" w:hAnsi="Calibri" w:cs="Calibri"/>
      <w:szCs w:val="20"/>
    </w:rPr>
  </w:style>
  <w:style w:type="paragraph" w:styleId="Obsah7">
    <w:name w:val="toc 7"/>
    <w:basedOn w:val="Normln"/>
    <w:next w:val="Normln"/>
    <w:uiPriority w:val="39"/>
    <w:rsid w:val="00230C7B"/>
    <w:pPr>
      <w:spacing w:before="0" w:after="0"/>
      <w:ind w:left="1200"/>
      <w:jc w:val="left"/>
    </w:pPr>
    <w:rPr>
      <w:rFonts w:ascii="Calibri" w:hAnsi="Calibri" w:cs="Calibri"/>
      <w:szCs w:val="20"/>
    </w:rPr>
  </w:style>
  <w:style w:type="paragraph" w:styleId="Obsah8">
    <w:name w:val="toc 8"/>
    <w:basedOn w:val="Normln"/>
    <w:next w:val="Normln"/>
    <w:uiPriority w:val="39"/>
    <w:rsid w:val="00230C7B"/>
    <w:pPr>
      <w:spacing w:before="0" w:after="0"/>
      <w:ind w:left="1400"/>
      <w:jc w:val="left"/>
    </w:pPr>
    <w:rPr>
      <w:rFonts w:ascii="Calibri" w:hAnsi="Calibri" w:cs="Calibri"/>
      <w:szCs w:val="20"/>
    </w:rPr>
  </w:style>
  <w:style w:type="paragraph" w:styleId="Obsah9">
    <w:name w:val="toc 9"/>
    <w:basedOn w:val="Normln"/>
    <w:next w:val="Normln"/>
    <w:uiPriority w:val="39"/>
    <w:rsid w:val="00230C7B"/>
    <w:pPr>
      <w:spacing w:before="0" w:after="0"/>
      <w:ind w:left="1600"/>
      <w:jc w:val="left"/>
    </w:pPr>
    <w:rPr>
      <w:rFonts w:ascii="Calibri" w:hAnsi="Calibri" w:cs="Calibri"/>
      <w:szCs w:val="20"/>
    </w:rPr>
  </w:style>
  <w:style w:type="paragraph" w:styleId="Adresanaoblku">
    <w:name w:val="envelope address"/>
    <w:basedOn w:val="Normln"/>
    <w:rsid w:val="00230C7B"/>
    <w:pPr>
      <w:framePr w:w="7920" w:h="1980" w:hRule="exact" w:hSpace="141" w:wrap="auto" w:hAnchor="page" w:xAlign="center" w:yAlign="bottom"/>
      <w:ind w:left="2880"/>
    </w:pPr>
    <w:rPr>
      <w:rFonts w:ascii="Arial" w:hAnsi="Arial" w:cs="Arial"/>
      <w:sz w:val="24"/>
    </w:rPr>
  </w:style>
  <w:style w:type="paragraph" w:styleId="slovanseznam">
    <w:name w:val="List Number"/>
    <w:basedOn w:val="Normln"/>
    <w:rsid w:val="00230C7B"/>
    <w:pPr>
      <w:numPr>
        <w:numId w:val="1"/>
      </w:numPr>
    </w:pPr>
  </w:style>
  <w:style w:type="paragraph" w:styleId="slovanseznam2">
    <w:name w:val="List Number 2"/>
    <w:basedOn w:val="Normln"/>
    <w:rsid w:val="00230C7B"/>
    <w:pPr>
      <w:numPr>
        <w:numId w:val="2"/>
      </w:numPr>
    </w:pPr>
  </w:style>
  <w:style w:type="paragraph" w:styleId="slovanseznam3">
    <w:name w:val="List Number 3"/>
    <w:basedOn w:val="Normln"/>
    <w:rsid w:val="00230C7B"/>
    <w:pPr>
      <w:numPr>
        <w:numId w:val="3"/>
      </w:numPr>
    </w:pPr>
  </w:style>
  <w:style w:type="paragraph" w:styleId="slovanseznam4">
    <w:name w:val="List Number 4"/>
    <w:basedOn w:val="Normln"/>
    <w:rsid w:val="00230C7B"/>
    <w:pPr>
      <w:numPr>
        <w:numId w:val="4"/>
      </w:numPr>
    </w:pPr>
  </w:style>
  <w:style w:type="paragraph" w:styleId="slovanseznam5">
    <w:name w:val="List Number 5"/>
    <w:basedOn w:val="Normln"/>
    <w:rsid w:val="00230C7B"/>
    <w:pPr>
      <w:numPr>
        <w:numId w:val="5"/>
      </w:numPr>
    </w:pPr>
  </w:style>
  <w:style w:type="paragraph" w:styleId="Datum">
    <w:name w:val="Date"/>
    <w:basedOn w:val="Normln"/>
    <w:next w:val="Normln"/>
    <w:rsid w:val="00230C7B"/>
  </w:style>
  <w:style w:type="paragraph" w:styleId="FormtovanvHTML">
    <w:name w:val="HTML Preformatted"/>
    <w:basedOn w:val="Normln"/>
    <w:rsid w:val="00230C7B"/>
    <w:rPr>
      <w:rFonts w:ascii="Courier New" w:hAnsi="Courier New" w:cs="Courier New"/>
      <w:szCs w:val="20"/>
    </w:rPr>
  </w:style>
  <w:style w:type="paragraph" w:styleId="Hlavikaobsahu">
    <w:name w:val="toa heading"/>
    <w:basedOn w:val="Normln"/>
    <w:next w:val="Normln"/>
    <w:semiHidden/>
    <w:rsid w:val="00230C7B"/>
    <w:rPr>
      <w:rFonts w:ascii="Arial" w:hAnsi="Arial" w:cs="Arial"/>
      <w:b/>
      <w:bCs/>
      <w:sz w:val="24"/>
    </w:rPr>
  </w:style>
  <w:style w:type="paragraph" w:styleId="Rejstk1">
    <w:name w:val="index 1"/>
    <w:basedOn w:val="Normln"/>
    <w:next w:val="Normln"/>
    <w:semiHidden/>
    <w:rsid w:val="00230C7B"/>
    <w:pPr>
      <w:ind w:left="200" w:hanging="200"/>
    </w:pPr>
  </w:style>
  <w:style w:type="paragraph" w:styleId="Hlavikarejstku">
    <w:name w:val="index heading"/>
    <w:basedOn w:val="Normln"/>
    <w:next w:val="Rejstk1"/>
    <w:semiHidden/>
    <w:rsid w:val="00230C7B"/>
    <w:rPr>
      <w:rFonts w:ascii="Arial" w:hAnsi="Arial" w:cs="Arial"/>
      <w:b/>
      <w:bCs/>
    </w:rPr>
  </w:style>
  <w:style w:type="paragraph" w:styleId="Nadpispoznmky">
    <w:name w:val="Note Heading"/>
    <w:basedOn w:val="Normln"/>
    <w:next w:val="Normln"/>
    <w:rsid w:val="00230C7B"/>
  </w:style>
  <w:style w:type="paragraph" w:styleId="Nzev">
    <w:name w:val="Title"/>
    <w:next w:val="Normln"/>
    <w:link w:val="NzevChar"/>
    <w:autoRedefine/>
    <w:qFormat/>
    <w:rsid w:val="008A624B"/>
    <w:pPr>
      <w:spacing w:before="120" w:after="240"/>
    </w:pPr>
    <w:rPr>
      <w:rFonts w:asciiTheme="minorHAnsi" w:hAnsiTheme="minorHAnsi" w:cs="Arial"/>
      <w:b/>
      <w:bCs/>
      <w:caps/>
      <w:noProof/>
      <w:color w:val="0033A9"/>
      <w:kern w:val="32"/>
      <w:sz w:val="40"/>
      <w:szCs w:val="32"/>
      <w:lang w:eastAsia="cs-CZ"/>
    </w:rPr>
  </w:style>
  <w:style w:type="paragraph" w:styleId="Normlnweb">
    <w:name w:val="Normal (Web)"/>
    <w:basedOn w:val="Normln"/>
    <w:uiPriority w:val="99"/>
    <w:rsid w:val="00230C7B"/>
    <w:rPr>
      <w:sz w:val="24"/>
    </w:rPr>
  </w:style>
  <w:style w:type="paragraph" w:styleId="Normlnodsazen">
    <w:name w:val="Normal Indent"/>
    <w:basedOn w:val="Normln"/>
    <w:rsid w:val="00230C7B"/>
    <w:pPr>
      <w:ind w:left="708"/>
    </w:pPr>
  </w:style>
  <w:style w:type="paragraph" w:styleId="Osloven">
    <w:name w:val="Salutation"/>
    <w:basedOn w:val="Normln"/>
    <w:next w:val="Normln"/>
    <w:rsid w:val="00230C7B"/>
  </w:style>
  <w:style w:type="paragraph" w:styleId="Podpis">
    <w:name w:val="Signature"/>
    <w:basedOn w:val="Normln"/>
    <w:rsid w:val="00230C7B"/>
    <w:pPr>
      <w:ind w:left="4252"/>
    </w:pPr>
  </w:style>
  <w:style w:type="paragraph" w:styleId="Podpise-mailu">
    <w:name w:val="E-mail Signature"/>
    <w:basedOn w:val="Normln"/>
    <w:rsid w:val="00230C7B"/>
  </w:style>
  <w:style w:type="paragraph" w:styleId="Podnadpis">
    <w:name w:val="Subtitle"/>
    <w:basedOn w:val="Nzev"/>
    <w:next w:val="Nzev"/>
    <w:rsid w:val="00F60412"/>
    <w:pPr>
      <w:framePr w:wrap="around" w:hAnchor="text"/>
      <w:spacing w:after="60"/>
      <w:outlineLvl w:val="1"/>
    </w:pPr>
    <w:rPr>
      <w:sz w:val="26"/>
    </w:rPr>
  </w:style>
  <w:style w:type="paragraph" w:styleId="Pokraovnseznamu">
    <w:name w:val="List Continue"/>
    <w:basedOn w:val="Normln"/>
    <w:rsid w:val="00230C7B"/>
    <w:pPr>
      <w:ind w:left="283"/>
    </w:pPr>
  </w:style>
  <w:style w:type="paragraph" w:styleId="Pokraovnseznamu2">
    <w:name w:val="List Continue 2"/>
    <w:basedOn w:val="Normln"/>
    <w:rsid w:val="00230C7B"/>
    <w:pPr>
      <w:ind w:left="566"/>
    </w:pPr>
  </w:style>
  <w:style w:type="paragraph" w:styleId="Pokraovnseznamu3">
    <w:name w:val="List Continue 3"/>
    <w:basedOn w:val="Normln"/>
    <w:rsid w:val="00230C7B"/>
    <w:pPr>
      <w:ind w:left="849"/>
    </w:pPr>
  </w:style>
  <w:style w:type="paragraph" w:styleId="Pokraovnseznamu4">
    <w:name w:val="List Continue 4"/>
    <w:basedOn w:val="Normln"/>
    <w:rsid w:val="00230C7B"/>
    <w:pPr>
      <w:ind w:left="1132"/>
    </w:pPr>
  </w:style>
  <w:style w:type="paragraph" w:styleId="Pokraovnseznamu5">
    <w:name w:val="List Continue 5"/>
    <w:basedOn w:val="Normln"/>
    <w:rsid w:val="00230C7B"/>
    <w:pPr>
      <w:ind w:left="1415"/>
    </w:pPr>
  </w:style>
  <w:style w:type="paragraph" w:styleId="Prosttext">
    <w:name w:val="Plain Text"/>
    <w:basedOn w:val="Normln"/>
    <w:rsid w:val="00230C7B"/>
    <w:rPr>
      <w:rFonts w:ascii="Courier New" w:hAnsi="Courier New" w:cs="Courier New"/>
      <w:szCs w:val="20"/>
    </w:rPr>
  </w:style>
  <w:style w:type="paragraph" w:styleId="Rejstk2">
    <w:name w:val="index 2"/>
    <w:basedOn w:val="Normln"/>
    <w:next w:val="Normln"/>
    <w:semiHidden/>
    <w:rsid w:val="00230C7B"/>
    <w:pPr>
      <w:ind w:left="400" w:hanging="200"/>
    </w:pPr>
  </w:style>
  <w:style w:type="paragraph" w:styleId="Rejstk3">
    <w:name w:val="index 3"/>
    <w:basedOn w:val="Normln"/>
    <w:next w:val="Normln"/>
    <w:semiHidden/>
    <w:rsid w:val="00230C7B"/>
    <w:pPr>
      <w:ind w:left="600" w:hanging="200"/>
    </w:pPr>
  </w:style>
  <w:style w:type="paragraph" w:styleId="Rejstk4">
    <w:name w:val="index 4"/>
    <w:basedOn w:val="Normln"/>
    <w:next w:val="Normln"/>
    <w:semiHidden/>
    <w:rsid w:val="00230C7B"/>
    <w:pPr>
      <w:ind w:left="800" w:hanging="200"/>
    </w:pPr>
  </w:style>
  <w:style w:type="paragraph" w:styleId="Rejstk5">
    <w:name w:val="index 5"/>
    <w:basedOn w:val="Normln"/>
    <w:next w:val="Normln"/>
    <w:semiHidden/>
    <w:rsid w:val="00230C7B"/>
    <w:pPr>
      <w:ind w:left="1000" w:hanging="200"/>
    </w:pPr>
  </w:style>
  <w:style w:type="paragraph" w:styleId="Rejstk6">
    <w:name w:val="index 6"/>
    <w:basedOn w:val="Normln"/>
    <w:next w:val="Normln"/>
    <w:semiHidden/>
    <w:rsid w:val="00230C7B"/>
    <w:pPr>
      <w:ind w:left="1200" w:hanging="200"/>
    </w:pPr>
  </w:style>
  <w:style w:type="paragraph" w:styleId="Rejstk7">
    <w:name w:val="index 7"/>
    <w:basedOn w:val="Normln"/>
    <w:next w:val="Normln"/>
    <w:semiHidden/>
    <w:rsid w:val="00230C7B"/>
    <w:pPr>
      <w:ind w:left="1400" w:hanging="200"/>
    </w:pPr>
  </w:style>
  <w:style w:type="paragraph" w:styleId="Rejstk8">
    <w:name w:val="index 8"/>
    <w:basedOn w:val="Normln"/>
    <w:next w:val="Normln"/>
    <w:semiHidden/>
    <w:rsid w:val="00230C7B"/>
    <w:pPr>
      <w:ind w:left="1600" w:hanging="200"/>
    </w:pPr>
  </w:style>
  <w:style w:type="paragraph" w:styleId="Rejstk9">
    <w:name w:val="index 9"/>
    <w:basedOn w:val="Normln"/>
    <w:next w:val="Normln"/>
    <w:semiHidden/>
    <w:rsid w:val="00230C7B"/>
    <w:pPr>
      <w:ind w:left="1800" w:hanging="200"/>
    </w:pPr>
  </w:style>
  <w:style w:type="paragraph" w:styleId="Rozloendokumentu">
    <w:name w:val="Document Map"/>
    <w:basedOn w:val="Normln"/>
    <w:semiHidden/>
    <w:rsid w:val="00230C7B"/>
    <w:pPr>
      <w:shd w:val="clear" w:color="auto" w:fill="000080"/>
    </w:pPr>
    <w:rPr>
      <w:rFonts w:ascii="Tahoma" w:hAnsi="Tahoma" w:cs="Tahoma"/>
    </w:rPr>
  </w:style>
  <w:style w:type="paragraph" w:styleId="Seznam">
    <w:name w:val="List"/>
    <w:basedOn w:val="Normln"/>
    <w:rsid w:val="00230C7B"/>
    <w:pPr>
      <w:ind w:left="283" w:hanging="283"/>
    </w:pPr>
  </w:style>
  <w:style w:type="paragraph" w:styleId="Seznam2">
    <w:name w:val="List 2"/>
    <w:basedOn w:val="Normln"/>
    <w:rsid w:val="00230C7B"/>
    <w:pPr>
      <w:ind w:left="566" w:hanging="283"/>
    </w:pPr>
  </w:style>
  <w:style w:type="paragraph" w:styleId="Seznam3">
    <w:name w:val="List 3"/>
    <w:basedOn w:val="Normln"/>
    <w:rsid w:val="00230C7B"/>
    <w:pPr>
      <w:ind w:left="849" w:hanging="283"/>
    </w:pPr>
  </w:style>
  <w:style w:type="paragraph" w:styleId="Seznam4">
    <w:name w:val="List 4"/>
    <w:basedOn w:val="Normln"/>
    <w:rsid w:val="00230C7B"/>
    <w:pPr>
      <w:ind w:left="1132" w:hanging="283"/>
    </w:pPr>
  </w:style>
  <w:style w:type="paragraph" w:styleId="Seznam5">
    <w:name w:val="List 5"/>
    <w:basedOn w:val="Normln"/>
    <w:rsid w:val="00230C7B"/>
    <w:pPr>
      <w:ind w:left="1415" w:hanging="283"/>
    </w:pPr>
  </w:style>
  <w:style w:type="paragraph" w:styleId="Seznamcitac">
    <w:name w:val="table of authorities"/>
    <w:basedOn w:val="Normln"/>
    <w:next w:val="Normln"/>
    <w:semiHidden/>
    <w:rsid w:val="00230C7B"/>
    <w:pPr>
      <w:ind w:left="200" w:hanging="200"/>
    </w:pPr>
  </w:style>
  <w:style w:type="paragraph" w:styleId="Seznamobrzk">
    <w:name w:val="table of figures"/>
    <w:basedOn w:val="Normln"/>
    <w:next w:val="Normln"/>
    <w:semiHidden/>
    <w:rsid w:val="00230C7B"/>
    <w:pPr>
      <w:ind w:left="400" w:hanging="400"/>
    </w:pPr>
  </w:style>
  <w:style w:type="paragraph" w:styleId="Seznamsodrkami">
    <w:name w:val="List Bullet"/>
    <w:basedOn w:val="Normln"/>
    <w:rsid w:val="00230C7B"/>
    <w:pPr>
      <w:numPr>
        <w:numId w:val="6"/>
      </w:numPr>
    </w:pPr>
  </w:style>
  <w:style w:type="paragraph" w:styleId="Seznamsodrkami2">
    <w:name w:val="List Bullet 2"/>
    <w:basedOn w:val="Normln"/>
    <w:rsid w:val="00230C7B"/>
    <w:pPr>
      <w:numPr>
        <w:numId w:val="7"/>
      </w:numPr>
    </w:pPr>
  </w:style>
  <w:style w:type="paragraph" w:styleId="Seznamsodrkami3">
    <w:name w:val="List Bullet 3"/>
    <w:basedOn w:val="Normln"/>
    <w:rsid w:val="00230C7B"/>
    <w:pPr>
      <w:numPr>
        <w:numId w:val="8"/>
      </w:numPr>
    </w:pPr>
  </w:style>
  <w:style w:type="paragraph" w:styleId="Seznamsodrkami4">
    <w:name w:val="List Bullet 4"/>
    <w:basedOn w:val="Normln"/>
    <w:rsid w:val="00230C7B"/>
    <w:pPr>
      <w:numPr>
        <w:numId w:val="9"/>
      </w:numPr>
    </w:pPr>
  </w:style>
  <w:style w:type="paragraph" w:styleId="Seznamsodrkami5">
    <w:name w:val="List Bullet 5"/>
    <w:basedOn w:val="Normln"/>
    <w:rsid w:val="00230C7B"/>
    <w:pPr>
      <w:numPr>
        <w:numId w:val="10"/>
      </w:numPr>
    </w:pPr>
  </w:style>
  <w:style w:type="paragraph" w:styleId="Textmakra">
    <w:name w:val="macro"/>
    <w:semiHidden/>
    <w:rsid w:val="00230C7B"/>
    <w:pPr>
      <w:tabs>
        <w:tab w:val="left" w:pos="480"/>
        <w:tab w:val="left" w:pos="960"/>
        <w:tab w:val="left" w:pos="1440"/>
        <w:tab w:val="left" w:pos="1920"/>
        <w:tab w:val="left" w:pos="2400"/>
        <w:tab w:val="left" w:pos="2880"/>
        <w:tab w:val="left" w:pos="3360"/>
        <w:tab w:val="left" w:pos="3840"/>
        <w:tab w:val="left" w:pos="4320"/>
      </w:tabs>
      <w:spacing w:before="120" w:after="120" w:line="280" w:lineRule="atLeast"/>
      <w:jc w:val="both"/>
    </w:pPr>
    <w:rPr>
      <w:rFonts w:ascii="Courier New" w:hAnsi="Courier New" w:cs="Courier New"/>
    </w:rPr>
  </w:style>
  <w:style w:type="paragraph" w:styleId="Textpoznpodarou">
    <w:name w:val="footnote text"/>
    <w:basedOn w:val="Normln"/>
    <w:semiHidden/>
    <w:rsid w:val="003415AF"/>
    <w:rPr>
      <w:sz w:val="18"/>
      <w:szCs w:val="20"/>
    </w:rPr>
  </w:style>
  <w:style w:type="paragraph" w:styleId="Textvbloku">
    <w:name w:val="Block Text"/>
    <w:basedOn w:val="Normln"/>
    <w:rsid w:val="00230C7B"/>
    <w:pPr>
      <w:ind w:left="1440" w:right="1440"/>
    </w:pPr>
  </w:style>
  <w:style w:type="paragraph" w:styleId="Textvysvtlivek">
    <w:name w:val="endnote text"/>
    <w:basedOn w:val="Normln"/>
    <w:semiHidden/>
    <w:rsid w:val="00230C7B"/>
    <w:rPr>
      <w:szCs w:val="20"/>
    </w:rPr>
  </w:style>
  <w:style w:type="paragraph" w:styleId="Titulek">
    <w:name w:val="caption"/>
    <w:basedOn w:val="Normln"/>
    <w:next w:val="Normln"/>
    <w:autoRedefine/>
    <w:uiPriority w:val="35"/>
    <w:qFormat/>
    <w:rsid w:val="00FC3EC1"/>
    <w:pPr>
      <w:spacing w:before="240" w:after="240"/>
      <w:jc w:val="left"/>
    </w:pPr>
    <w:rPr>
      <w:b/>
      <w:bCs/>
      <w:color w:val="021F37"/>
      <w:szCs w:val="20"/>
    </w:rPr>
  </w:style>
  <w:style w:type="paragraph" w:styleId="Zhlavzprvy">
    <w:name w:val="Message Header"/>
    <w:basedOn w:val="Normln"/>
    <w:rsid w:val="00230C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Zkladntext">
    <w:name w:val="Body Text"/>
    <w:basedOn w:val="Normln"/>
    <w:rsid w:val="00230C7B"/>
  </w:style>
  <w:style w:type="paragraph" w:styleId="Zkladntext-prvnodsazen">
    <w:name w:val="Body Text First Indent"/>
    <w:basedOn w:val="Zkladntext"/>
    <w:rsid w:val="00230C7B"/>
    <w:pPr>
      <w:ind w:firstLine="210"/>
    </w:pPr>
  </w:style>
  <w:style w:type="paragraph" w:styleId="Zkladntextodsazen">
    <w:name w:val="Body Text Indent"/>
    <w:basedOn w:val="Normln"/>
    <w:rsid w:val="00230C7B"/>
    <w:pPr>
      <w:ind w:left="283"/>
    </w:pPr>
  </w:style>
  <w:style w:type="paragraph" w:styleId="Zkladntext-prvnodsazen2">
    <w:name w:val="Body Text First Indent 2"/>
    <w:basedOn w:val="Zkladntextodsazen"/>
    <w:rsid w:val="00230C7B"/>
    <w:pPr>
      <w:ind w:firstLine="210"/>
    </w:pPr>
  </w:style>
  <w:style w:type="paragraph" w:styleId="Zkladntext2">
    <w:name w:val="Body Text 2"/>
    <w:basedOn w:val="Normln"/>
    <w:rsid w:val="00230C7B"/>
    <w:pPr>
      <w:spacing w:line="480" w:lineRule="auto"/>
    </w:pPr>
  </w:style>
  <w:style w:type="paragraph" w:styleId="Zkladntext3">
    <w:name w:val="Body Text 3"/>
    <w:basedOn w:val="Normln"/>
    <w:rsid w:val="00230C7B"/>
    <w:rPr>
      <w:sz w:val="16"/>
      <w:szCs w:val="16"/>
    </w:rPr>
  </w:style>
  <w:style w:type="paragraph" w:styleId="Zkladntextodsazen2">
    <w:name w:val="Body Text Indent 2"/>
    <w:basedOn w:val="Normln"/>
    <w:rsid w:val="00230C7B"/>
    <w:pPr>
      <w:spacing w:line="480" w:lineRule="auto"/>
      <w:ind w:left="283"/>
    </w:pPr>
  </w:style>
  <w:style w:type="paragraph" w:styleId="Zkladntextodsazen3">
    <w:name w:val="Body Text Indent 3"/>
    <w:basedOn w:val="Normln"/>
    <w:rsid w:val="00230C7B"/>
    <w:pPr>
      <w:ind w:left="283"/>
    </w:pPr>
    <w:rPr>
      <w:sz w:val="16"/>
      <w:szCs w:val="16"/>
    </w:rPr>
  </w:style>
  <w:style w:type="paragraph" w:styleId="Zvr">
    <w:name w:val="Closing"/>
    <w:basedOn w:val="Normln"/>
    <w:rsid w:val="00230C7B"/>
    <w:pPr>
      <w:ind w:left="4252"/>
    </w:pPr>
  </w:style>
  <w:style w:type="paragraph" w:styleId="Zptenadresanaoblku">
    <w:name w:val="envelope return"/>
    <w:basedOn w:val="Normln"/>
    <w:rsid w:val="00230C7B"/>
    <w:rPr>
      <w:rFonts w:ascii="Arial" w:hAnsi="Arial" w:cs="Arial"/>
      <w:szCs w:val="20"/>
    </w:rPr>
  </w:style>
  <w:style w:type="paragraph" w:styleId="Revize">
    <w:name w:val="Revision"/>
    <w:hidden/>
    <w:uiPriority w:val="99"/>
    <w:semiHidden/>
    <w:rsid w:val="004E7C5A"/>
    <w:rPr>
      <w:rFonts w:ascii="Verdana" w:hAnsi="Verdana"/>
      <w:szCs w:val="24"/>
    </w:rPr>
  </w:style>
  <w:style w:type="character" w:customStyle="1" w:styleId="ZhlavChar">
    <w:name w:val="Záhlaví Char"/>
    <w:link w:val="Zhlav"/>
    <w:uiPriority w:val="99"/>
    <w:rsid w:val="00162E77"/>
    <w:rPr>
      <w:rFonts w:ascii="Trebuchet MS" w:hAnsi="Trebuchet MS"/>
      <w:szCs w:val="24"/>
    </w:rPr>
  </w:style>
  <w:style w:type="character" w:customStyle="1" w:styleId="ZpatChar">
    <w:name w:val="Zápatí Char"/>
    <w:link w:val="Zpat"/>
    <w:uiPriority w:val="99"/>
    <w:rsid w:val="00162E77"/>
    <w:rPr>
      <w:rFonts w:ascii="Trebuchet MS" w:hAnsi="Trebuchet MS"/>
      <w:szCs w:val="24"/>
    </w:rPr>
  </w:style>
  <w:style w:type="paragraph" w:styleId="Bezmezer">
    <w:name w:val="No Spacing"/>
    <w:link w:val="BezmezerChar"/>
    <w:uiPriority w:val="1"/>
    <w:qFormat/>
    <w:rsid w:val="00BC0828"/>
    <w:pPr>
      <w:ind w:firstLine="567"/>
      <w:jc w:val="both"/>
    </w:pPr>
    <w:rPr>
      <w:rFonts w:eastAsia="Calibri"/>
      <w:sz w:val="22"/>
      <w:szCs w:val="22"/>
    </w:rPr>
  </w:style>
  <w:style w:type="character" w:customStyle="1" w:styleId="BezmezerChar">
    <w:name w:val="Bez mezer Char"/>
    <w:link w:val="Bezmezer"/>
    <w:uiPriority w:val="1"/>
    <w:rsid w:val="00BC0828"/>
    <w:rPr>
      <w:rFonts w:eastAsia="Calibri"/>
      <w:sz w:val="22"/>
      <w:szCs w:val="22"/>
      <w:lang w:val="cs-CZ" w:eastAsia="en-US" w:bidi="ar-SA"/>
    </w:rPr>
  </w:style>
  <w:style w:type="paragraph" w:styleId="Odstavecseseznamem">
    <w:name w:val="List Paragraph"/>
    <w:link w:val="OdstavecseseznamemChar"/>
    <w:autoRedefine/>
    <w:uiPriority w:val="34"/>
    <w:qFormat/>
    <w:rsid w:val="00967A84"/>
    <w:pPr>
      <w:numPr>
        <w:numId w:val="20"/>
      </w:numPr>
    </w:pPr>
    <w:rPr>
      <w:rFonts w:asciiTheme="minorHAnsi" w:hAnsiTheme="minorHAnsi"/>
      <w:szCs w:val="24"/>
    </w:rPr>
  </w:style>
  <w:style w:type="character" w:styleId="Odkazintenzivn">
    <w:name w:val="Intense Reference"/>
    <w:uiPriority w:val="32"/>
    <w:rsid w:val="00314C66"/>
    <w:rPr>
      <w:b/>
      <w:bCs/>
      <w:smallCaps/>
      <w:color w:val="C0504D"/>
      <w:spacing w:val="5"/>
      <w:u w:val="single"/>
    </w:rPr>
  </w:style>
  <w:style w:type="character" w:styleId="Nzevknihy">
    <w:name w:val="Book Title"/>
    <w:uiPriority w:val="33"/>
    <w:rsid w:val="00314C66"/>
    <w:rPr>
      <w:b/>
      <w:bCs/>
      <w:smallCaps/>
      <w:spacing w:val="5"/>
    </w:rPr>
  </w:style>
  <w:style w:type="character" w:styleId="Odkazjemn">
    <w:name w:val="Subtle Reference"/>
    <w:uiPriority w:val="31"/>
    <w:rsid w:val="00314C66"/>
    <w:rPr>
      <w:smallCaps/>
      <w:color w:val="C0504D"/>
      <w:u w:val="single"/>
    </w:rPr>
  </w:style>
  <w:style w:type="character" w:styleId="Siln">
    <w:name w:val="Strong"/>
    <w:rsid w:val="0049445D"/>
    <w:rPr>
      <w:rFonts w:ascii="Trebuchet MS" w:hAnsi="Trebuchet MS"/>
      <w:b/>
      <w:bCs/>
    </w:rPr>
  </w:style>
  <w:style w:type="paragraph" w:styleId="Citt">
    <w:name w:val="Quote"/>
    <w:aliases w:val="Metadata dokumentu"/>
    <w:next w:val="Normln"/>
    <w:link w:val="CittChar"/>
    <w:uiPriority w:val="29"/>
    <w:rsid w:val="007006B3"/>
    <w:pPr>
      <w:spacing w:before="40" w:after="40"/>
    </w:pPr>
    <w:rPr>
      <w:rFonts w:ascii="Trebuchet MS" w:hAnsi="Trebuchet MS"/>
      <w:b/>
      <w:iCs/>
      <w:color w:val="FFFFFF"/>
      <w:sz w:val="22"/>
      <w:szCs w:val="24"/>
    </w:rPr>
  </w:style>
  <w:style w:type="character" w:customStyle="1" w:styleId="CittChar">
    <w:name w:val="Citát Char"/>
    <w:aliases w:val="Metadata dokumentu Char"/>
    <w:link w:val="Citt"/>
    <w:uiPriority w:val="29"/>
    <w:rsid w:val="007006B3"/>
    <w:rPr>
      <w:rFonts w:ascii="Trebuchet MS" w:hAnsi="Trebuchet MS"/>
      <w:b/>
      <w:iCs/>
      <w:color w:val="FFFFFF"/>
      <w:sz w:val="22"/>
      <w:szCs w:val="24"/>
      <w:lang w:val="cs-CZ" w:eastAsia="cs-CZ" w:bidi="ar-SA"/>
    </w:rPr>
  </w:style>
  <w:style w:type="character" w:customStyle="1" w:styleId="TextkomenteChar">
    <w:name w:val="Text komentáře Char"/>
    <w:link w:val="Textkomente"/>
    <w:uiPriority w:val="99"/>
    <w:semiHidden/>
    <w:rsid w:val="009B5FF9"/>
    <w:rPr>
      <w:sz w:val="22"/>
    </w:rPr>
  </w:style>
  <w:style w:type="character" w:customStyle="1" w:styleId="NzevChar">
    <w:name w:val="Název Char"/>
    <w:basedOn w:val="Standardnpsmoodstavce"/>
    <w:link w:val="Nzev"/>
    <w:rsid w:val="008A624B"/>
    <w:rPr>
      <w:rFonts w:asciiTheme="minorHAnsi" w:hAnsiTheme="minorHAnsi" w:cs="Arial"/>
      <w:b/>
      <w:bCs/>
      <w:caps/>
      <w:noProof/>
      <w:color w:val="0033A9"/>
      <w:kern w:val="32"/>
      <w:sz w:val="40"/>
      <w:szCs w:val="32"/>
      <w:lang w:eastAsia="cs-CZ"/>
    </w:rPr>
  </w:style>
  <w:style w:type="paragraph" w:customStyle="1" w:styleId="Odstavec">
    <w:name w:val="Odstavec"/>
    <w:basedOn w:val="Normln"/>
    <w:link w:val="OdstavecChar"/>
    <w:rsid w:val="00891A72"/>
    <w:rPr>
      <w:noProof/>
    </w:rPr>
  </w:style>
  <w:style w:type="paragraph" w:customStyle="1" w:styleId="Bntext">
    <w:name w:val="Běžný text"/>
    <w:link w:val="BntextChar"/>
    <w:rsid w:val="007B57E0"/>
    <w:rPr>
      <w:rFonts w:ascii="Trebuchet MS" w:hAnsi="Trebuchet MS"/>
      <w:noProof/>
      <w:szCs w:val="24"/>
    </w:rPr>
  </w:style>
  <w:style w:type="character" w:customStyle="1" w:styleId="OdstavecChar">
    <w:name w:val="Odstavec Char"/>
    <w:link w:val="Odstavec"/>
    <w:rsid w:val="00891A72"/>
    <w:rPr>
      <w:rFonts w:ascii="Trebuchet MS" w:hAnsi="Trebuchet MS"/>
      <w:noProof/>
      <w:szCs w:val="24"/>
    </w:rPr>
  </w:style>
  <w:style w:type="character" w:customStyle="1" w:styleId="BntextChar">
    <w:name w:val="Běžný text Char"/>
    <w:link w:val="Bntext"/>
    <w:rsid w:val="007B57E0"/>
    <w:rPr>
      <w:rFonts w:ascii="Trebuchet MS" w:hAnsi="Trebuchet MS"/>
      <w:noProof/>
      <w:szCs w:val="24"/>
      <w:lang w:val="cs-CZ" w:eastAsia="cs-CZ" w:bidi="ar-SA"/>
    </w:rPr>
  </w:style>
  <w:style w:type="character" w:styleId="Znakapoznpodarou">
    <w:name w:val="footnote reference"/>
    <w:rsid w:val="003415AF"/>
    <w:rPr>
      <w:vertAlign w:val="superscript"/>
    </w:rPr>
  </w:style>
  <w:style w:type="character" w:styleId="Odkaznavysvtlivky">
    <w:name w:val="endnote reference"/>
    <w:rsid w:val="003415AF"/>
    <w:rPr>
      <w:vertAlign w:val="superscript"/>
    </w:rPr>
  </w:style>
  <w:style w:type="table" w:customStyle="1" w:styleId="AQ-Tabulka">
    <w:name w:val="AQ-Tabulka"/>
    <w:basedOn w:val="Normlntabulka"/>
    <w:uiPriority w:val="62"/>
    <w:rsid w:val="00FC3EC1"/>
    <w:rPr>
      <w:rFonts w:ascii="Trebuchet MS" w:hAnsi="Trebuchet MS"/>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FFFFFF"/>
      <w:vAlign w:val="center"/>
    </w:tcPr>
    <w:tblStylePr w:type="firstRow">
      <w:pPr>
        <w:spacing w:before="0" w:after="0" w:line="240" w:lineRule="auto"/>
      </w:pPr>
      <w:rPr>
        <w:rFonts w:ascii="Trebuchet MS" w:eastAsia="Times New Roman" w:hAnsi="Trebuchet MS" w:cs="Times New Roman"/>
        <w:b/>
        <w:bCs/>
        <w:color w:val="auto"/>
        <w:sz w:val="20"/>
      </w:rPr>
      <w:tblPr/>
      <w:trPr>
        <w:cantSplit w:val="0"/>
        <w:tblHeader/>
      </w:trPr>
      <w:tcPr>
        <w:shd w:val="clear" w:color="auto" w:fill="17365D"/>
      </w:tcPr>
    </w:tblStylePr>
    <w:tblStylePr w:type="lastRow">
      <w:pPr>
        <w:spacing w:before="0" w:after="0" w:line="240" w:lineRule="auto"/>
      </w:pPr>
      <w:rPr>
        <w:rFonts w:ascii="Trebuchet MS" w:eastAsia="Times New Roman" w:hAnsi="Trebuchet MS" w:cs="Times New Roman"/>
        <w:b/>
        <w:bCs/>
        <w:sz w:val="20"/>
      </w:rPr>
      <w:tblPr/>
      <w:tcPr>
        <w:shd w:val="clear" w:color="auto" w:fill="B1C7E1"/>
      </w:tcPr>
    </w:tblStylePr>
    <w:tblStylePr w:type="firstCol">
      <w:rPr>
        <w:rFonts w:ascii="Trebuchet MS" w:eastAsia="Times New Roman" w:hAnsi="Trebuchet MS" w:cs="Times New Roman"/>
        <w:b/>
        <w:bCs/>
        <w:sz w:val="20"/>
      </w:rPr>
      <w:tblPr/>
      <w:tcPr>
        <w:shd w:val="clear" w:color="auto" w:fill="DBE5F1"/>
      </w:tcPr>
    </w:tblStylePr>
    <w:tblStylePr w:type="lastCol">
      <w:rPr>
        <w:rFonts w:ascii="Trebuchet MS" w:eastAsia="Times New Roman" w:hAnsi="Trebuchet MS" w:cs="Times New Roman"/>
        <w:b/>
        <w:bCs/>
        <w:sz w:val="20"/>
      </w:rPr>
      <w:tblPr/>
      <w:tcPr>
        <w:shd w:val="clear" w:color="auto" w:fill="DBE5F1"/>
      </w:tcPr>
    </w:tblStylePr>
    <w:tblStylePr w:type="band1Horz">
      <w:tblPr/>
      <w:tcPr>
        <w:shd w:val="clear" w:color="auto" w:fill="FFFFFF"/>
      </w:tcPr>
    </w:tblStylePr>
    <w:tblStylePr w:type="band2Horz">
      <w:tblPr/>
      <w:tcPr>
        <w:shd w:val="clear" w:color="auto" w:fill="DBE5F1"/>
      </w:tcPr>
    </w:tblStylePr>
  </w:style>
  <w:style w:type="table" w:customStyle="1" w:styleId="Stednstnovn1zvraznn11">
    <w:name w:val="Střední stínování 1 – zvýraznění 11"/>
    <w:basedOn w:val="Normlntabulka"/>
    <w:uiPriority w:val="63"/>
    <w:rsid w:val="008144A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AQTabulka">
    <w:name w:val="AQ Tabulka"/>
    <w:basedOn w:val="Motivtabulky"/>
    <w:uiPriority w:val="99"/>
    <w:qFormat/>
    <w:rsid w:val="00B74D1A"/>
    <w:rPr>
      <w:rFonts w:ascii="Trebuchet MS" w:hAnsi="Trebuchet MS"/>
      <w:sz w:val="22"/>
      <w:lang w:eastAsia="cs-CZ"/>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tblStylePr w:type="firstRow">
      <w:pPr>
        <w:wordWrap/>
        <w:contextualSpacing w:val="0"/>
        <w:mirrorIndents w:val="0"/>
        <w:jc w:val="left"/>
      </w:pPr>
      <w:rPr>
        <w:rFonts w:ascii="Trebuchet MS" w:hAnsi="Trebuchet MS"/>
        <w:b/>
        <w:bCs/>
        <w:color w:val="auto"/>
        <w:sz w:val="22"/>
      </w:rPr>
      <w:tblPr/>
      <w:trPr>
        <w:tblHeader/>
      </w:trPr>
      <w:tcPr>
        <w:tcBorders>
          <w:tl2br w:val="none" w:sz="0" w:space="0" w:color="auto"/>
          <w:tr2bl w:val="none" w:sz="0" w:space="0" w:color="auto"/>
        </w:tcBorders>
        <w:shd w:val="clear" w:color="auto" w:fill="17365D"/>
        <w:vAlign w:val="center"/>
      </w:tcPr>
    </w:tblStylePr>
    <w:tblStylePr w:type="lastRow">
      <w:rPr>
        <w:rFonts w:ascii="Trebuchet MS" w:hAnsi="Trebuchet MS"/>
        <w:sz w:val="22"/>
      </w:rPr>
    </w:tblStylePr>
    <w:tblStylePr w:type="firstCol">
      <w:rPr>
        <w:rFonts w:ascii="Trebuchet MS" w:hAnsi="Trebuchet MS"/>
        <w:sz w:val="22"/>
      </w:rPr>
    </w:tblStylePr>
    <w:tblStylePr w:type="lastCol">
      <w:rPr>
        <w:rFonts w:ascii="Trebuchet MS" w:hAnsi="Trebuchet MS"/>
        <w:sz w:val="22"/>
      </w:rPr>
      <w:tblPr/>
      <w:tcPr>
        <w:vAlign w:val="center"/>
      </w:tcPr>
    </w:tblStylePr>
    <w:tblStylePr w:type="band1Vert">
      <w:pPr>
        <w:wordWrap/>
        <w:spacing w:beforeLines="0" w:beforeAutospacing="0" w:afterLines="0" w:afterAutospacing="0" w:line="240" w:lineRule="auto"/>
        <w:ind w:leftChars="0" w:left="0" w:rightChars="0" w:right="0" w:firstLineChars="0" w:firstLine="0"/>
        <w:contextualSpacing w:val="0"/>
        <w:mirrorIndents w:val="0"/>
        <w:jc w:val="left"/>
        <w:outlineLvl w:val="9"/>
      </w:pPr>
      <w:rPr>
        <w:rFonts w:ascii="Trebuchet MS" w:hAnsi="Trebuchet MS"/>
        <w:sz w:val="22"/>
      </w:rPr>
    </w:tblStylePr>
    <w:tblStylePr w:type="band2Vert">
      <w:pPr>
        <w:wordWrap/>
        <w:spacing w:beforeLines="0" w:beforeAutospacing="0" w:afterLines="0" w:afterAutospacing="0" w:line="240" w:lineRule="auto"/>
        <w:ind w:leftChars="0" w:left="0" w:rightChars="0" w:right="0" w:firstLineChars="0" w:firstLine="0"/>
        <w:contextualSpacing w:val="0"/>
        <w:mirrorIndents w:val="0"/>
        <w:jc w:val="left"/>
        <w:outlineLvl w:val="9"/>
      </w:pPr>
      <w:rPr>
        <w:rFonts w:ascii="Trebuchet MS" w:hAnsi="Trebuchet MS"/>
        <w:sz w:val="22"/>
      </w:rPr>
    </w:tblStylePr>
    <w:tblStylePr w:type="band1Horz">
      <w:pPr>
        <w:jc w:val="left"/>
      </w:pPr>
      <w:rPr>
        <w:rFonts w:ascii="Trebuchet MS" w:hAnsi="Trebuchet MS"/>
        <w:sz w:val="22"/>
      </w:rPr>
      <w:tblPr/>
      <w:tcPr>
        <w:vAlign w:val="center"/>
      </w:tcPr>
    </w:tblStylePr>
    <w:tblStylePr w:type="band2Horz">
      <w:pPr>
        <w:wordWrap/>
        <w:spacing w:beforeLines="0" w:beforeAutospacing="0" w:afterLines="0" w:afterAutospacing="0"/>
        <w:jc w:val="left"/>
      </w:pPr>
      <w:rPr>
        <w:rFonts w:ascii="Trebuchet MS" w:hAnsi="Trebuchet MS"/>
        <w:sz w:val="22"/>
      </w:rPr>
      <w:tblPr/>
      <w:tcPr>
        <w:shd w:val="clear" w:color="auto" w:fill="DBE5F1"/>
        <w:vAlign w:val="center"/>
      </w:tcPr>
    </w:tblStylePr>
    <w:tblStylePr w:type="neCell">
      <w:rPr>
        <w:rFonts w:ascii="Trebuchet MS" w:hAnsi="Trebuchet MS"/>
        <w:sz w:val="22"/>
      </w:rPr>
    </w:tblStylePr>
    <w:tblStylePr w:type="nwCell">
      <w:rPr>
        <w:rFonts w:ascii="Trebuchet MS" w:hAnsi="Trebuchet MS"/>
        <w:sz w:val="22"/>
      </w:rPr>
    </w:tblStylePr>
    <w:tblStylePr w:type="seCell">
      <w:rPr>
        <w:rFonts w:ascii="Trebuchet MS" w:hAnsi="Trebuchet MS"/>
        <w:sz w:val="22"/>
      </w:rPr>
    </w:tblStylePr>
    <w:tblStylePr w:type="swCell">
      <w:rPr>
        <w:rFonts w:ascii="Trebuchet MS" w:hAnsi="Trebuchet MS"/>
        <w:sz w:val="22"/>
      </w:rPr>
    </w:tblStylePr>
  </w:style>
  <w:style w:type="paragraph" w:customStyle="1" w:styleId="sN1">
    <w:name w:val="Čís. N1"/>
    <w:basedOn w:val="Nadpis1"/>
    <w:next w:val="Normln"/>
    <w:link w:val="sN1Char"/>
    <w:rsid w:val="008A624B"/>
    <w:pPr>
      <w:numPr>
        <w:numId w:val="15"/>
      </w:numPr>
    </w:pPr>
    <w:rPr>
      <w:color w:val="0033A9"/>
    </w:rPr>
  </w:style>
  <w:style w:type="character" w:customStyle="1" w:styleId="Nadpis1Char">
    <w:name w:val="Nadpis 1 Char"/>
    <w:aliases w:val="Nečis. N1 Char"/>
    <w:link w:val="Nadpis1"/>
    <w:uiPriority w:val="9"/>
    <w:rsid w:val="008A624B"/>
    <w:rPr>
      <w:rFonts w:asciiTheme="minorHAnsi" w:hAnsiTheme="minorHAnsi" w:cs="Arial"/>
      <w:b/>
      <w:bCs/>
      <w:caps/>
      <w:noProof/>
      <w:color w:val="000000" w:themeColor="text1"/>
      <w:kern w:val="32"/>
      <w:sz w:val="40"/>
      <w:szCs w:val="40"/>
    </w:rPr>
  </w:style>
  <w:style w:type="character" w:customStyle="1" w:styleId="sN1Char">
    <w:name w:val="Čís. N1 Char"/>
    <w:link w:val="sN1"/>
    <w:rsid w:val="008A624B"/>
    <w:rPr>
      <w:rFonts w:asciiTheme="minorHAnsi" w:hAnsiTheme="minorHAnsi" w:cs="Arial"/>
      <w:b/>
      <w:bCs/>
      <w:caps/>
      <w:noProof/>
      <w:color w:val="0033A9"/>
      <w:kern w:val="32"/>
      <w:sz w:val="40"/>
      <w:szCs w:val="40"/>
    </w:rPr>
  </w:style>
  <w:style w:type="paragraph" w:customStyle="1" w:styleId="NesN2">
    <w:name w:val="Nečís. N2"/>
    <w:basedOn w:val="Nadpis2"/>
    <w:next w:val="Normln"/>
    <w:link w:val="NesN2Char"/>
    <w:rsid w:val="001F100E"/>
    <w:pPr>
      <w:ind w:left="992" w:hanging="992"/>
    </w:pPr>
    <w:rPr>
      <w:bCs w:val="0"/>
    </w:rPr>
  </w:style>
  <w:style w:type="paragraph" w:customStyle="1" w:styleId="NesN3">
    <w:name w:val="Nečís. N3"/>
    <w:basedOn w:val="Nadpis3"/>
    <w:next w:val="Normln"/>
    <w:link w:val="NesN3Char"/>
    <w:rsid w:val="00BC55E1"/>
  </w:style>
  <w:style w:type="character" w:customStyle="1" w:styleId="Nadpis2Char">
    <w:name w:val="Nadpis 2 Char"/>
    <w:aliases w:val="Čís. N2 Char"/>
    <w:link w:val="Nadpis2"/>
    <w:uiPriority w:val="9"/>
    <w:rsid w:val="00BC55E1"/>
    <w:rPr>
      <w:rFonts w:asciiTheme="majorHAnsi" w:eastAsiaTheme="majorEastAsia" w:hAnsiTheme="majorHAnsi" w:cstheme="majorBidi"/>
      <w:b/>
      <w:bCs/>
      <w:color w:val="4F81BD" w:themeColor="accent1"/>
      <w:sz w:val="26"/>
      <w:szCs w:val="26"/>
    </w:rPr>
  </w:style>
  <w:style w:type="character" w:customStyle="1" w:styleId="NesN2Char">
    <w:name w:val="Nečís. N2 Char"/>
    <w:link w:val="NesN2"/>
    <w:rsid w:val="001F100E"/>
    <w:rPr>
      <w:rFonts w:ascii="Trebuchet MS" w:hAnsi="Trebuchet MS" w:cs="Arial"/>
      <w:b/>
      <w:smallCaps/>
      <w:noProof/>
      <w:color w:val="9EE343"/>
      <w:sz w:val="36"/>
      <w:szCs w:val="28"/>
    </w:rPr>
  </w:style>
  <w:style w:type="paragraph" w:customStyle="1" w:styleId="NesN4">
    <w:name w:val="Nečís. N4"/>
    <w:basedOn w:val="Nadpis4"/>
    <w:next w:val="Normln"/>
    <w:link w:val="NesN4Char"/>
    <w:rsid w:val="00BC55E1"/>
    <w:pPr>
      <w:ind w:left="1134" w:hanging="1134"/>
    </w:pPr>
    <w:rPr>
      <w:bCs w:val="0"/>
    </w:rPr>
  </w:style>
  <w:style w:type="character" w:customStyle="1" w:styleId="Nadpis3Char">
    <w:name w:val="Nadpis 3 Char"/>
    <w:aliases w:val="Čís. N3 Char"/>
    <w:link w:val="Nadpis3"/>
    <w:uiPriority w:val="9"/>
    <w:rsid w:val="00BC55E1"/>
    <w:rPr>
      <w:rFonts w:asciiTheme="majorHAnsi" w:eastAsiaTheme="majorEastAsia" w:hAnsiTheme="majorHAnsi" w:cstheme="majorBidi"/>
      <w:b/>
      <w:bCs/>
      <w:color w:val="4F81BD" w:themeColor="accent1"/>
      <w:szCs w:val="22"/>
    </w:rPr>
  </w:style>
  <w:style w:type="character" w:customStyle="1" w:styleId="NesN3Char">
    <w:name w:val="Nečís. N3 Char"/>
    <w:link w:val="NesN3"/>
    <w:rsid w:val="00BC55E1"/>
    <w:rPr>
      <w:rFonts w:ascii="Trebuchet MS" w:hAnsi="Trebuchet MS" w:cs="Arial"/>
      <w:b/>
      <w:bCs/>
      <w:iCs/>
      <w:smallCaps/>
      <w:noProof/>
      <w:color w:val="9EE343"/>
      <w:sz w:val="32"/>
      <w:szCs w:val="32"/>
    </w:rPr>
  </w:style>
  <w:style w:type="numbering" w:customStyle="1" w:styleId="AQslovanseznam">
    <w:name w:val="AQ Číslovaný seznam"/>
    <w:uiPriority w:val="99"/>
    <w:rsid w:val="008650F7"/>
    <w:pPr>
      <w:numPr>
        <w:numId w:val="12"/>
      </w:numPr>
    </w:pPr>
  </w:style>
  <w:style w:type="character" w:customStyle="1" w:styleId="Nadpis4Char">
    <w:name w:val="Nadpis 4 Char"/>
    <w:aliases w:val="Čís. N4 Char"/>
    <w:link w:val="Nadpis4"/>
    <w:uiPriority w:val="9"/>
    <w:rsid w:val="00BC55E1"/>
    <w:rPr>
      <w:rFonts w:asciiTheme="majorHAnsi" w:eastAsiaTheme="majorEastAsia" w:hAnsiTheme="majorHAnsi" w:cstheme="majorBidi"/>
      <w:b/>
      <w:bCs/>
      <w:i/>
      <w:iCs/>
      <w:color w:val="4F81BD" w:themeColor="accent1"/>
      <w:szCs w:val="22"/>
    </w:rPr>
  </w:style>
  <w:style w:type="character" w:customStyle="1" w:styleId="NesN4Char">
    <w:name w:val="Nečís. N4 Char"/>
    <w:link w:val="NesN4"/>
    <w:rsid w:val="00BC55E1"/>
    <w:rPr>
      <w:rFonts w:ascii="Trebuchet MS" w:hAnsi="Trebuchet MS"/>
      <w:b/>
      <w:noProof/>
      <w:color w:val="9EE343"/>
      <w:sz w:val="26"/>
      <w:szCs w:val="28"/>
    </w:rPr>
  </w:style>
  <w:style w:type="table" w:styleId="Profesionlntabulka">
    <w:name w:val="Table Professional"/>
    <w:basedOn w:val="Normlntabulka"/>
    <w:rsid w:val="0058354B"/>
    <w:pPr>
      <w:spacing w:before="120" w:after="12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lka1">
    <w:name w:val="Table Simple 1"/>
    <w:basedOn w:val="Normlntabulka"/>
    <w:rsid w:val="00140D47"/>
    <w:pPr>
      <w:spacing w:before="120" w:after="12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otivtabulky">
    <w:name w:val="Table Theme"/>
    <w:basedOn w:val="Normlntabulka"/>
    <w:rsid w:val="00140D47"/>
    <w:pPr>
      <w:spacing w:before="120"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drkovseznam">
    <w:name w:val="Odrážkový seznam"/>
    <w:basedOn w:val="Normln"/>
    <w:link w:val="OdrkovseznamChar"/>
    <w:rsid w:val="00553BE7"/>
    <w:pPr>
      <w:numPr>
        <w:numId w:val="13"/>
      </w:numPr>
    </w:pPr>
    <w:rPr>
      <w:noProof/>
    </w:rPr>
  </w:style>
  <w:style w:type="numbering" w:customStyle="1" w:styleId="AQOdrkovseznam">
    <w:name w:val="AQ Odrážkový seznam"/>
    <w:uiPriority w:val="99"/>
    <w:rsid w:val="00B62718"/>
    <w:pPr>
      <w:numPr>
        <w:numId w:val="14"/>
      </w:numPr>
    </w:pPr>
  </w:style>
  <w:style w:type="character" w:customStyle="1" w:styleId="OdrkovseznamChar">
    <w:name w:val="Odrážkový seznam Char"/>
    <w:link w:val="Odrkovseznam"/>
    <w:rsid w:val="00553BE7"/>
    <w:rPr>
      <w:rFonts w:asciiTheme="minorHAnsi" w:hAnsiTheme="minorHAnsi"/>
      <w:noProof/>
      <w:szCs w:val="24"/>
    </w:rPr>
  </w:style>
  <w:style w:type="paragraph" w:customStyle="1" w:styleId="Obsah">
    <w:name w:val="Obsah"/>
    <w:link w:val="ObsahChar"/>
    <w:rsid w:val="00FC3EC1"/>
    <w:pPr>
      <w:spacing w:before="240" w:after="240"/>
    </w:pPr>
    <w:rPr>
      <w:rFonts w:ascii="Trebuchet MS" w:hAnsi="Trebuchet MS" w:cs="Arial"/>
      <w:b/>
      <w:bCs/>
      <w:noProof/>
      <w:color w:val="021F37"/>
      <w:kern w:val="32"/>
      <w:sz w:val="44"/>
      <w:szCs w:val="32"/>
    </w:rPr>
  </w:style>
  <w:style w:type="character" w:customStyle="1" w:styleId="ObsahChar">
    <w:name w:val="Obsah Char"/>
    <w:link w:val="Obsah"/>
    <w:rsid w:val="00FC3EC1"/>
    <w:rPr>
      <w:rFonts w:ascii="Trebuchet MS" w:hAnsi="Trebuchet MS" w:cs="Arial"/>
      <w:b/>
      <w:bCs/>
      <w:noProof/>
      <w:color w:val="021F37"/>
      <w:kern w:val="32"/>
      <w:sz w:val="44"/>
      <w:szCs w:val="32"/>
    </w:rPr>
  </w:style>
  <w:style w:type="character" w:customStyle="1" w:styleId="Obsah1Char">
    <w:name w:val="Obsah 1 Char"/>
    <w:link w:val="Obsah1"/>
    <w:uiPriority w:val="39"/>
    <w:rsid w:val="00964E7C"/>
    <w:rPr>
      <w:rFonts w:ascii="Trebuchet MS" w:hAnsi="Trebuchet MS" w:cs="Calibri"/>
      <w:b/>
      <w:bCs/>
      <w:iCs/>
      <w:noProof/>
      <w:sz w:val="22"/>
      <w:szCs w:val="22"/>
    </w:rPr>
  </w:style>
  <w:style w:type="paragraph" w:customStyle="1" w:styleId="Textprotabulku">
    <w:name w:val="Text pro tabulku"/>
    <w:basedOn w:val="Normln"/>
    <w:link w:val="TextprotabulkuChar"/>
    <w:rsid w:val="00B74D1A"/>
    <w:pPr>
      <w:jc w:val="left"/>
    </w:pPr>
    <w:rPr>
      <w:noProof/>
      <w:sz w:val="24"/>
    </w:rPr>
  </w:style>
  <w:style w:type="character" w:customStyle="1" w:styleId="TextprotabulkuChar">
    <w:name w:val="Text pro tabulku Char"/>
    <w:link w:val="Textprotabulku"/>
    <w:rsid w:val="00B74D1A"/>
    <w:rPr>
      <w:rFonts w:ascii="Trebuchet MS" w:hAnsi="Trebuchet MS"/>
      <w:noProof/>
      <w:sz w:val="24"/>
      <w:szCs w:val="24"/>
    </w:rPr>
  </w:style>
  <w:style w:type="table" w:styleId="Jednoduchtabulka3">
    <w:name w:val="Table Simple 3"/>
    <w:basedOn w:val="Normlntabulka"/>
    <w:rsid w:val="00E36E65"/>
    <w:pPr>
      <w:spacing w:before="120"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Styl1">
    <w:name w:val="Styl1"/>
    <w:basedOn w:val="Normlntabulka"/>
    <w:uiPriority w:val="99"/>
    <w:rsid w:val="00E36E65"/>
    <w:tblPr/>
  </w:style>
  <w:style w:type="table" w:styleId="Svtlmkazvraznn1">
    <w:name w:val="Light Grid Accent 1"/>
    <w:basedOn w:val="Normlntabulka"/>
    <w:uiPriority w:val="62"/>
    <w:rsid w:val="00861D9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AQDopisZpat">
    <w:name w:val="AQ_Dopis_Zápatí"/>
    <w:basedOn w:val="Zpat"/>
    <w:link w:val="AQDopisZpatChar"/>
    <w:rsid w:val="0090518D"/>
    <w:pPr>
      <w:jc w:val="center"/>
    </w:pPr>
    <w:rPr>
      <w:rFonts w:cs="Arial"/>
      <w:sz w:val="16"/>
      <w:szCs w:val="16"/>
    </w:rPr>
  </w:style>
  <w:style w:type="character" w:customStyle="1" w:styleId="AQDopisZpatChar">
    <w:name w:val="AQ_Dopis_Zápatí Char"/>
    <w:link w:val="AQDopisZpat"/>
    <w:rsid w:val="0090518D"/>
    <w:rPr>
      <w:rFonts w:ascii="Trebuchet MS" w:hAnsi="Trebuchet MS" w:cs="Arial"/>
      <w:sz w:val="16"/>
      <w:szCs w:val="16"/>
    </w:rPr>
  </w:style>
  <w:style w:type="paragraph" w:styleId="Nadpisobsahu">
    <w:name w:val="TOC Heading"/>
    <w:basedOn w:val="Nadpis1"/>
    <w:next w:val="Normln"/>
    <w:uiPriority w:val="39"/>
    <w:semiHidden/>
    <w:unhideWhenUsed/>
    <w:rsid w:val="00121734"/>
    <w:pPr>
      <w:keepLines/>
      <w:spacing w:before="480" w:after="0" w:line="276" w:lineRule="auto"/>
      <w:outlineLvl w:val="9"/>
    </w:pPr>
    <w:rPr>
      <w:rFonts w:ascii="Cambria" w:eastAsia="MS Gothic" w:hAnsi="Cambria" w:cs="Times New Roman"/>
      <w:noProof w:val="0"/>
      <w:color w:val="365F91"/>
      <w:kern w:val="0"/>
      <w:sz w:val="28"/>
      <w:szCs w:val="28"/>
      <w:lang w:val="en-US" w:eastAsia="ja-JP"/>
    </w:rPr>
  </w:style>
  <w:style w:type="paragraph" w:customStyle="1" w:styleId="AQNadpis1">
    <w:name w:val="AQ Nadpis 1"/>
    <w:next w:val="Normln"/>
    <w:link w:val="AQNadpis1Char"/>
    <w:qFormat/>
    <w:rsid w:val="00EB7366"/>
    <w:pPr>
      <w:keepNext/>
      <w:numPr>
        <w:numId w:val="16"/>
      </w:numPr>
      <w:spacing w:after="120"/>
      <w:outlineLvl w:val="0"/>
    </w:pPr>
    <w:rPr>
      <w:rFonts w:asciiTheme="minorHAnsi" w:hAnsiTheme="minorHAnsi" w:cstheme="minorBidi"/>
      <w:b/>
      <w:smallCaps/>
      <w:color w:val="0033A9"/>
      <w:sz w:val="40"/>
      <w:szCs w:val="48"/>
    </w:rPr>
  </w:style>
  <w:style w:type="character" w:customStyle="1" w:styleId="AQNadpis1Char">
    <w:name w:val="AQ Nadpis 1 Char"/>
    <w:basedOn w:val="Standardnpsmoodstavce"/>
    <w:link w:val="AQNadpis1"/>
    <w:rsid w:val="00EB7366"/>
    <w:rPr>
      <w:rFonts w:asciiTheme="minorHAnsi" w:hAnsiTheme="minorHAnsi" w:cstheme="minorBidi"/>
      <w:b/>
      <w:smallCaps/>
      <w:color w:val="0033A9"/>
      <w:sz w:val="40"/>
      <w:szCs w:val="48"/>
    </w:rPr>
  </w:style>
  <w:style w:type="paragraph" w:customStyle="1" w:styleId="AQNadpis2">
    <w:name w:val="AQ Nadpis 2"/>
    <w:basedOn w:val="AQNadpis1"/>
    <w:next w:val="Normln"/>
    <w:link w:val="AQNadpis2Char"/>
    <w:qFormat/>
    <w:rsid w:val="00CF61D1"/>
    <w:pPr>
      <w:numPr>
        <w:ilvl w:val="1"/>
      </w:numPr>
      <w:spacing w:before="600"/>
      <w:contextualSpacing/>
      <w:outlineLvl w:val="1"/>
    </w:pPr>
    <w:rPr>
      <w:b w:val="0"/>
    </w:rPr>
  </w:style>
  <w:style w:type="character" w:customStyle="1" w:styleId="AQNadpis2Char">
    <w:name w:val="AQ Nadpis 2 Char"/>
    <w:basedOn w:val="AQNadpis1Char"/>
    <w:link w:val="AQNadpis2"/>
    <w:rsid w:val="00CF61D1"/>
    <w:rPr>
      <w:rFonts w:asciiTheme="minorHAnsi" w:hAnsiTheme="minorHAnsi" w:cstheme="minorBidi"/>
      <w:b w:val="0"/>
      <w:smallCaps/>
      <w:color w:val="0033A9"/>
      <w:sz w:val="40"/>
      <w:szCs w:val="48"/>
    </w:rPr>
  </w:style>
  <w:style w:type="paragraph" w:customStyle="1" w:styleId="AQNadpis3">
    <w:name w:val="AQ Nadpis 3"/>
    <w:basedOn w:val="AQNadpis1"/>
    <w:next w:val="Normln"/>
    <w:link w:val="AQNadpis3Char"/>
    <w:qFormat/>
    <w:rsid w:val="002B0F38"/>
    <w:pPr>
      <w:numPr>
        <w:ilvl w:val="2"/>
      </w:numPr>
      <w:tabs>
        <w:tab w:val="clear" w:pos="3119"/>
        <w:tab w:val="num" w:pos="1134"/>
      </w:tabs>
      <w:spacing w:before="560"/>
      <w:ind w:left="1134"/>
      <w:outlineLvl w:val="2"/>
    </w:pPr>
    <w:rPr>
      <w:b w:val="0"/>
      <w:sz w:val="36"/>
    </w:rPr>
  </w:style>
  <w:style w:type="character" w:customStyle="1" w:styleId="AQNadpis3Char">
    <w:name w:val="AQ Nadpis 3 Char"/>
    <w:basedOn w:val="AQNadpis1Char"/>
    <w:link w:val="AQNadpis3"/>
    <w:rsid w:val="002B0F38"/>
    <w:rPr>
      <w:rFonts w:asciiTheme="minorHAnsi" w:hAnsiTheme="minorHAnsi" w:cstheme="minorBidi"/>
      <w:b w:val="0"/>
      <w:smallCaps/>
      <w:color w:val="0033A9"/>
      <w:sz w:val="36"/>
      <w:szCs w:val="48"/>
    </w:rPr>
  </w:style>
  <w:style w:type="paragraph" w:customStyle="1" w:styleId="AQNadpis4">
    <w:name w:val="AQ Nadpis 4"/>
    <w:basedOn w:val="AQNadpis3"/>
    <w:next w:val="Normln"/>
    <w:link w:val="AQNadpis4Char"/>
    <w:qFormat/>
    <w:rsid w:val="008A624B"/>
    <w:pPr>
      <w:numPr>
        <w:ilvl w:val="3"/>
      </w:numPr>
      <w:spacing w:before="520"/>
      <w:outlineLvl w:val="3"/>
    </w:pPr>
    <w:rPr>
      <w:sz w:val="28"/>
    </w:rPr>
  </w:style>
  <w:style w:type="character" w:customStyle="1" w:styleId="AQNadpis4Char">
    <w:name w:val="AQ Nadpis 4 Char"/>
    <w:basedOn w:val="AQNadpis1Char"/>
    <w:link w:val="AQNadpis4"/>
    <w:rsid w:val="008A624B"/>
    <w:rPr>
      <w:rFonts w:asciiTheme="minorHAnsi" w:hAnsiTheme="minorHAnsi" w:cstheme="minorBidi"/>
      <w:b w:val="0"/>
      <w:smallCaps/>
      <w:color w:val="0033A9"/>
      <w:sz w:val="28"/>
      <w:szCs w:val="48"/>
    </w:rPr>
  </w:style>
  <w:style w:type="paragraph" w:customStyle="1" w:styleId="AQNormlntext">
    <w:name w:val="AQ Normální text"/>
    <w:link w:val="AQNormlntextChar"/>
    <w:autoRedefine/>
    <w:qFormat/>
    <w:rsid w:val="0008671B"/>
    <w:pPr>
      <w:spacing w:before="120" w:after="120"/>
      <w:jc w:val="both"/>
    </w:pPr>
    <w:rPr>
      <w:rFonts w:asciiTheme="minorHAnsi" w:hAnsiTheme="minorHAnsi" w:cstheme="minorBidi"/>
      <w:szCs w:val="22"/>
    </w:rPr>
  </w:style>
  <w:style w:type="character" w:customStyle="1" w:styleId="AQNormlntextChar">
    <w:name w:val="AQ Normální text Char"/>
    <w:basedOn w:val="Standardnpsmoodstavce"/>
    <w:link w:val="AQNormlntext"/>
    <w:rsid w:val="0008671B"/>
    <w:rPr>
      <w:rFonts w:asciiTheme="minorHAnsi" w:hAnsiTheme="minorHAnsi" w:cstheme="minorBidi"/>
      <w:szCs w:val="22"/>
    </w:rPr>
  </w:style>
  <w:style w:type="paragraph" w:customStyle="1" w:styleId="AQNadpisNes">
    <w:name w:val="AQ Nadpis Nečís."/>
    <w:basedOn w:val="AQNadpis1"/>
    <w:next w:val="AQNormlntext"/>
    <w:link w:val="AQNadpisNesChar"/>
    <w:autoRedefine/>
    <w:uiPriority w:val="1"/>
    <w:qFormat/>
    <w:rsid w:val="008A624B"/>
    <w:pPr>
      <w:numPr>
        <w:numId w:val="0"/>
      </w:numPr>
    </w:pPr>
  </w:style>
  <w:style w:type="character" w:customStyle="1" w:styleId="AQNadpisNesChar">
    <w:name w:val="AQ Nadpis Nečís. Char"/>
    <w:basedOn w:val="AQNadpis1Char"/>
    <w:link w:val="AQNadpisNes"/>
    <w:uiPriority w:val="1"/>
    <w:rsid w:val="008A624B"/>
    <w:rPr>
      <w:rFonts w:asciiTheme="minorHAnsi" w:hAnsiTheme="minorHAnsi" w:cstheme="minorBidi"/>
      <w:b/>
      <w:smallCaps/>
      <w:color w:val="000000" w:themeColor="text1"/>
      <w:sz w:val="52"/>
      <w:szCs w:val="48"/>
    </w:rPr>
  </w:style>
  <w:style w:type="paragraph" w:customStyle="1" w:styleId="AQTabulka0">
    <w:name w:val="AQ_Tabulka"/>
    <w:basedOn w:val="AQNormlntext"/>
    <w:link w:val="AQTabulkaChar"/>
    <w:autoRedefine/>
    <w:uiPriority w:val="1"/>
    <w:qFormat/>
    <w:rsid w:val="008A624B"/>
    <w:pPr>
      <w:suppressLineNumbers/>
      <w:spacing w:before="0" w:after="0"/>
      <w:jc w:val="left"/>
    </w:pPr>
    <w:rPr>
      <w:bCs/>
      <w:sz w:val="18"/>
    </w:rPr>
  </w:style>
  <w:style w:type="character" w:customStyle="1" w:styleId="AQTabulkaChar">
    <w:name w:val="AQ_Tabulka Char"/>
    <w:basedOn w:val="AQNormlntextChar"/>
    <w:link w:val="AQTabulka0"/>
    <w:uiPriority w:val="1"/>
    <w:rsid w:val="008A624B"/>
    <w:rPr>
      <w:rFonts w:asciiTheme="minorHAnsi" w:hAnsiTheme="minorHAnsi" w:cstheme="minorBidi"/>
      <w:bCs/>
      <w:sz w:val="18"/>
      <w:szCs w:val="22"/>
    </w:rPr>
  </w:style>
  <w:style w:type="paragraph" w:customStyle="1" w:styleId="AQTabulkavelk">
    <w:name w:val="AQ_Tabulka_velké"/>
    <w:basedOn w:val="AQTabulka0"/>
    <w:link w:val="AQTabulkavelkChar"/>
    <w:autoRedefine/>
    <w:uiPriority w:val="1"/>
    <w:qFormat/>
    <w:rsid w:val="008A624B"/>
    <w:rPr>
      <w:b/>
    </w:rPr>
  </w:style>
  <w:style w:type="character" w:customStyle="1" w:styleId="AQTabulkavelkChar">
    <w:name w:val="AQ_Tabulka_velké Char"/>
    <w:basedOn w:val="AQTabulkaChar"/>
    <w:link w:val="AQTabulkavelk"/>
    <w:uiPriority w:val="1"/>
    <w:rsid w:val="008A624B"/>
    <w:rPr>
      <w:rFonts w:asciiTheme="minorHAnsi" w:hAnsiTheme="minorHAnsi" w:cstheme="minorBidi"/>
      <w:b/>
      <w:bCs/>
      <w:sz w:val="18"/>
      <w:szCs w:val="22"/>
    </w:rPr>
  </w:style>
  <w:style w:type="paragraph" w:customStyle="1" w:styleId="AQStedned">
    <w:name w:val="AQ_Střední_šedý"/>
    <w:basedOn w:val="Normln"/>
    <w:next w:val="AQNormlntext"/>
    <w:link w:val="AQStednedChar"/>
    <w:autoRedefine/>
    <w:uiPriority w:val="1"/>
    <w:qFormat/>
    <w:rsid w:val="008A624B"/>
    <w:pPr>
      <w:spacing w:before="360" w:after="200" w:line="276" w:lineRule="auto"/>
      <w:jc w:val="left"/>
    </w:pPr>
    <w:rPr>
      <w:rFonts w:cstheme="minorBidi"/>
      <w:b/>
      <w:color w:val="0033A9"/>
      <w:sz w:val="36"/>
      <w:szCs w:val="32"/>
    </w:rPr>
  </w:style>
  <w:style w:type="character" w:customStyle="1" w:styleId="AQStednedChar">
    <w:name w:val="AQ_Střední_šedý Char"/>
    <w:basedOn w:val="Standardnpsmoodstavce"/>
    <w:link w:val="AQStedned"/>
    <w:uiPriority w:val="1"/>
    <w:rsid w:val="008A624B"/>
    <w:rPr>
      <w:rFonts w:asciiTheme="minorHAnsi" w:hAnsiTheme="minorHAnsi" w:cstheme="minorBidi"/>
      <w:b/>
      <w:color w:val="0033A9"/>
      <w:sz w:val="36"/>
      <w:szCs w:val="32"/>
    </w:rPr>
  </w:style>
  <w:style w:type="paragraph" w:customStyle="1" w:styleId="AQNadpisNestrnkovan">
    <w:name w:val="AQ_Nadpis_Nestránkovaný"/>
    <w:basedOn w:val="Nadpisobsahu"/>
    <w:link w:val="AQNadpisNestrnkovanChar"/>
    <w:autoRedefine/>
    <w:uiPriority w:val="1"/>
    <w:rsid w:val="008A624B"/>
    <w:pPr>
      <w:spacing w:before="0" w:line="259" w:lineRule="auto"/>
    </w:pPr>
    <w:rPr>
      <w:rFonts w:asciiTheme="minorHAnsi" w:eastAsiaTheme="majorEastAsia" w:hAnsiTheme="minorHAnsi" w:cstheme="majorBidi"/>
      <w:b w:val="0"/>
      <w:bCs w:val="0"/>
      <w:caps w:val="0"/>
      <w:smallCaps/>
      <w:color w:val="0033A9"/>
      <w:sz w:val="52"/>
      <w:szCs w:val="32"/>
      <w:lang w:val="cs-CZ" w:eastAsia="en-US"/>
    </w:rPr>
  </w:style>
  <w:style w:type="character" w:customStyle="1" w:styleId="AQNadpisNestrnkovanChar">
    <w:name w:val="AQ_Nadpis_Nestránkovaný Char"/>
    <w:basedOn w:val="Standardnpsmoodstavce"/>
    <w:link w:val="AQNadpisNestrnkovan"/>
    <w:uiPriority w:val="1"/>
    <w:rsid w:val="008A624B"/>
    <w:rPr>
      <w:rFonts w:asciiTheme="minorHAnsi" w:eastAsiaTheme="majorEastAsia" w:hAnsiTheme="minorHAnsi" w:cstheme="majorBidi"/>
      <w:smallCaps/>
      <w:color w:val="0033A9"/>
      <w:sz w:val="52"/>
      <w:szCs w:val="32"/>
    </w:rPr>
  </w:style>
  <w:style w:type="paragraph" w:customStyle="1" w:styleId="AQTitulek">
    <w:name w:val="AQ_Titulek"/>
    <w:basedOn w:val="Titulek"/>
    <w:link w:val="AQTitulekChar"/>
    <w:autoRedefine/>
    <w:uiPriority w:val="1"/>
    <w:qFormat/>
    <w:rsid w:val="008A624B"/>
    <w:pPr>
      <w:spacing w:before="120" w:after="120"/>
      <w:jc w:val="center"/>
    </w:pPr>
    <w:rPr>
      <w:rFonts w:cstheme="minorBidi"/>
      <w:b w:val="0"/>
      <w:bCs w:val="0"/>
      <w:i/>
      <w:iCs/>
      <w:color w:val="0033A9"/>
      <w:szCs w:val="18"/>
    </w:rPr>
  </w:style>
  <w:style w:type="character" w:customStyle="1" w:styleId="AQTitulekChar">
    <w:name w:val="AQ_Titulek Char"/>
    <w:basedOn w:val="Standardnpsmoodstavce"/>
    <w:link w:val="AQTitulek"/>
    <w:uiPriority w:val="1"/>
    <w:rsid w:val="008A624B"/>
    <w:rPr>
      <w:rFonts w:asciiTheme="minorHAnsi" w:hAnsiTheme="minorHAnsi" w:cstheme="minorBidi"/>
      <w:i/>
      <w:iCs/>
      <w:color w:val="0033A9"/>
      <w:szCs w:val="18"/>
    </w:rPr>
  </w:style>
  <w:style w:type="paragraph" w:customStyle="1" w:styleId="AQMaled">
    <w:name w:val="AQ_Malý_šedý"/>
    <w:basedOn w:val="AQStedned"/>
    <w:next w:val="AQNormlntext"/>
    <w:link w:val="AQMaledChar"/>
    <w:autoRedefine/>
    <w:uiPriority w:val="1"/>
    <w:qFormat/>
    <w:rsid w:val="005B34DB"/>
    <w:pPr>
      <w:keepNext/>
      <w:framePr w:wrap="around" w:vAnchor="page" w:hAnchor="margin" w:xAlign="right" w:y="8883"/>
      <w:spacing w:after="120"/>
      <w:suppressOverlap/>
    </w:pPr>
    <w:rPr>
      <w:rFonts w:cstheme="minorHAnsi"/>
      <w:color w:val="262626" w:themeColor="text1" w:themeTint="D9"/>
      <w:sz w:val="28"/>
    </w:rPr>
  </w:style>
  <w:style w:type="character" w:customStyle="1" w:styleId="AQMaledChar">
    <w:name w:val="AQ_Malý_šedý Char"/>
    <w:basedOn w:val="AQStednedChar"/>
    <w:link w:val="AQMaled"/>
    <w:uiPriority w:val="1"/>
    <w:rsid w:val="005B34DB"/>
    <w:rPr>
      <w:rFonts w:asciiTheme="minorHAnsi" w:hAnsiTheme="minorHAnsi" w:cstheme="minorHAnsi"/>
      <w:b/>
      <w:color w:val="262626" w:themeColor="text1" w:themeTint="D9"/>
      <w:sz w:val="28"/>
      <w:szCs w:val="32"/>
    </w:rPr>
  </w:style>
  <w:style w:type="paragraph" w:customStyle="1" w:styleId="AQPodpis">
    <w:name w:val="AQ_Podpis"/>
    <w:basedOn w:val="AQNormlntext"/>
    <w:link w:val="AQPodpisChar"/>
    <w:autoRedefine/>
    <w:uiPriority w:val="1"/>
    <w:qFormat/>
    <w:rsid w:val="008A624B"/>
    <w:pPr>
      <w:keepLines/>
      <w:tabs>
        <w:tab w:val="center" w:pos="1985"/>
        <w:tab w:val="center" w:pos="7655"/>
      </w:tabs>
      <w:spacing w:before="600" w:after="0"/>
      <w:contextualSpacing/>
    </w:pPr>
  </w:style>
  <w:style w:type="character" w:customStyle="1" w:styleId="AQPodpisChar">
    <w:name w:val="AQ_Podpis Char"/>
    <w:basedOn w:val="AQNormlntextChar"/>
    <w:link w:val="AQPodpis"/>
    <w:uiPriority w:val="1"/>
    <w:rsid w:val="008A624B"/>
    <w:rPr>
      <w:rFonts w:asciiTheme="minorHAnsi" w:hAnsiTheme="minorHAnsi" w:cstheme="minorBidi"/>
      <w:szCs w:val="22"/>
    </w:rPr>
  </w:style>
  <w:style w:type="character" w:styleId="PromnnHTML">
    <w:name w:val="HTML Variable"/>
    <w:basedOn w:val="Standardnpsmoodstavce"/>
    <w:uiPriority w:val="99"/>
    <w:semiHidden/>
    <w:unhideWhenUsed/>
    <w:rsid w:val="00850E6A"/>
    <w:rPr>
      <w:i/>
      <w:iCs/>
    </w:rPr>
  </w:style>
  <w:style w:type="character" w:customStyle="1" w:styleId="PedmtkomenteChar">
    <w:name w:val="Předmět komentáře Char"/>
    <w:basedOn w:val="TextkomenteChar"/>
    <w:link w:val="Pedmtkomente"/>
    <w:uiPriority w:val="99"/>
    <w:semiHidden/>
    <w:rsid w:val="000F1DD5"/>
    <w:rPr>
      <w:rFonts w:asciiTheme="minorHAnsi" w:hAnsiTheme="minorHAnsi"/>
      <w:b/>
      <w:bCs/>
      <w:sz w:val="22"/>
    </w:rPr>
  </w:style>
  <w:style w:type="character" w:customStyle="1" w:styleId="TextbublinyChar">
    <w:name w:val="Text bubliny Char"/>
    <w:basedOn w:val="Standardnpsmoodstavce"/>
    <w:link w:val="Textbubliny"/>
    <w:uiPriority w:val="99"/>
    <w:semiHidden/>
    <w:rsid w:val="000F1DD5"/>
    <w:rPr>
      <w:rFonts w:ascii="Tahoma" w:hAnsi="Tahoma" w:cs="Tahoma"/>
      <w:sz w:val="16"/>
      <w:szCs w:val="16"/>
    </w:rPr>
  </w:style>
  <w:style w:type="character" w:customStyle="1" w:styleId="small">
    <w:name w:val="small"/>
    <w:basedOn w:val="Standardnpsmoodstavce"/>
    <w:rsid w:val="00414F98"/>
  </w:style>
  <w:style w:type="paragraph" w:customStyle="1" w:styleId="Novelizanbod">
    <w:name w:val="Novelizační bod"/>
    <w:basedOn w:val="Normln"/>
    <w:next w:val="Normln"/>
    <w:rsid w:val="009C3690"/>
    <w:pPr>
      <w:keepNext/>
      <w:keepLines/>
      <w:numPr>
        <w:numId w:val="18"/>
      </w:numPr>
      <w:tabs>
        <w:tab w:val="left" w:pos="851"/>
      </w:tabs>
      <w:spacing w:before="480"/>
    </w:pPr>
    <w:rPr>
      <w:rFonts w:ascii="Times New Roman" w:eastAsia="Times New Roman" w:hAnsi="Times New Roman"/>
      <w:sz w:val="24"/>
      <w:lang w:eastAsia="cs-CZ"/>
    </w:rPr>
  </w:style>
  <w:style w:type="paragraph" w:customStyle="1" w:styleId="Novelizanbodvpozmn">
    <w:name w:val="Novelizační bod v pozm.n."/>
    <w:basedOn w:val="Normln"/>
    <w:next w:val="Normln"/>
    <w:rsid w:val="009C3690"/>
    <w:pPr>
      <w:keepNext/>
      <w:keepLines/>
      <w:numPr>
        <w:numId w:val="17"/>
      </w:numPr>
      <w:tabs>
        <w:tab w:val="clear" w:pos="851"/>
        <w:tab w:val="left" w:pos="1418"/>
      </w:tabs>
      <w:spacing w:before="240" w:after="0"/>
      <w:ind w:left="1418" w:hanging="567"/>
    </w:pPr>
    <w:rPr>
      <w:rFonts w:ascii="Times New Roman" w:eastAsia="Times New Roman" w:hAnsi="Times New Roman"/>
      <w:sz w:val="24"/>
      <w:lang w:eastAsia="cs-CZ"/>
    </w:rPr>
  </w:style>
  <w:style w:type="paragraph" w:customStyle="1" w:styleId="Textbodu">
    <w:name w:val="Text bodu"/>
    <w:basedOn w:val="Normln"/>
    <w:rsid w:val="009C3690"/>
    <w:pPr>
      <w:numPr>
        <w:ilvl w:val="2"/>
        <w:numId w:val="19"/>
      </w:numPr>
      <w:spacing w:before="0" w:after="0"/>
      <w:outlineLvl w:val="8"/>
    </w:pPr>
    <w:rPr>
      <w:rFonts w:ascii="Times New Roman" w:eastAsia="Times New Roman" w:hAnsi="Times New Roman"/>
      <w:sz w:val="24"/>
      <w:lang w:eastAsia="cs-CZ"/>
    </w:rPr>
  </w:style>
  <w:style w:type="paragraph" w:customStyle="1" w:styleId="Textpsmene">
    <w:name w:val="Text písmene"/>
    <w:basedOn w:val="Normln"/>
    <w:rsid w:val="009C3690"/>
    <w:pPr>
      <w:numPr>
        <w:ilvl w:val="1"/>
        <w:numId w:val="19"/>
      </w:numPr>
      <w:spacing w:before="0" w:after="0"/>
      <w:outlineLvl w:val="7"/>
    </w:pPr>
    <w:rPr>
      <w:rFonts w:ascii="Times New Roman" w:eastAsia="Times New Roman" w:hAnsi="Times New Roman"/>
      <w:sz w:val="24"/>
      <w:lang w:eastAsia="cs-CZ"/>
    </w:rPr>
  </w:style>
  <w:style w:type="paragraph" w:customStyle="1" w:styleId="Textodstavce">
    <w:name w:val="Text odstavce"/>
    <w:basedOn w:val="Normln"/>
    <w:rsid w:val="009C3690"/>
    <w:pPr>
      <w:numPr>
        <w:numId w:val="19"/>
      </w:numPr>
      <w:tabs>
        <w:tab w:val="left" w:pos="851"/>
      </w:tabs>
      <w:outlineLvl w:val="6"/>
    </w:pPr>
    <w:rPr>
      <w:rFonts w:ascii="Times New Roman" w:eastAsia="Times New Roman" w:hAnsi="Times New Roman"/>
      <w:sz w:val="24"/>
      <w:lang w:eastAsia="cs-CZ"/>
    </w:rPr>
  </w:style>
  <w:style w:type="paragraph" w:customStyle="1" w:styleId="Nadpisparagrafu">
    <w:name w:val="Nadpis paragrafu"/>
    <w:basedOn w:val="Normln"/>
    <w:next w:val="Textodstavce"/>
    <w:rsid w:val="009C3690"/>
    <w:pPr>
      <w:keepNext/>
      <w:keepLines/>
      <w:spacing w:before="240" w:after="0"/>
      <w:jc w:val="center"/>
      <w:outlineLvl w:val="5"/>
    </w:pPr>
    <w:rPr>
      <w:rFonts w:ascii="Times New Roman" w:eastAsia="Times New Roman" w:hAnsi="Times New Roman"/>
      <w:b/>
      <w:sz w:val="24"/>
      <w:lang w:eastAsia="cs-CZ"/>
    </w:rPr>
  </w:style>
  <w:style w:type="character" w:styleId="Nevyeenzmnka">
    <w:name w:val="Unresolved Mention"/>
    <w:basedOn w:val="Standardnpsmoodstavce"/>
    <w:uiPriority w:val="99"/>
    <w:semiHidden/>
    <w:unhideWhenUsed/>
    <w:rsid w:val="00636E0C"/>
    <w:rPr>
      <w:color w:val="605E5C"/>
      <w:shd w:val="clear" w:color="auto" w:fill="E1DFDD"/>
    </w:rPr>
  </w:style>
  <w:style w:type="character" w:styleId="Sledovanodkaz">
    <w:name w:val="FollowedHyperlink"/>
    <w:basedOn w:val="Standardnpsmoodstavce"/>
    <w:uiPriority w:val="99"/>
    <w:semiHidden/>
    <w:unhideWhenUsed/>
    <w:rsid w:val="007E254E"/>
    <w:rPr>
      <w:color w:val="800080" w:themeColor="followedHyperlink"/>
      <w:u w:val="single"/>
    </w:rPr>
  </w:style>
  <w:style w:type="paragraph" w:customStyle="1" w:styleId="msonormal0">
    <w:name w:val="msonormal"/>
    <w:basedOn w:val="Normln"/>
    <w:rsid w:val="007E254E"/>
    <w:pPr>
      <w:spacing w:before="100" w:beforeAutospacing="1" w:after="100" w:afterAutospacing="1"/>
      <w:jc w:val="left"/>
    </w:pPr>
    <w:rPr>
      <w:rFonts w:ascii="Times New Roman" w:eastAsia="Times New Roman" w:hAnsi="Times New Roman"/>
      <w:sz w:val="24"/>
      <w:lang w:eastAsia="cs-CZ"/>
    </w:rPr>
  </w:style>
  <w:style w:type="character" w:customStyle="1" w:styleId="OdstavecseseznamemChar">
    <w:name w:val="Odstavec se seznamem Char"/>
    <w:basedOn w:val="Standardnpsmoodstavce"/>
    <w:link w:val="Odstavecseseznamem"/>
    <w:uiPriority w:val="34"/>
    <w:locked/>
    <w:rsid w:val="00335315"/>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972">
      <w:bodyDiv w:val="1"/>
      <w:marLeft w:val="0"/>
      <w:marRight w:val="0"/>
      <w:marTop w:val="0"/>
      <w:marBottom w:val="0"/>
      <w:divBdr>
        <w:top w:val="none" w:sz="0" w:space="0" w:color="auto"/>
        <w:left w:val="none" w:sz="0" w:space="0" w:color="auto"/>
        <w:bottom w:val="none" w:sz="0" w:space="0" w:color="auto"/>
        <w:right w:val="none" w:sz="0" w:space="0" w:color="auto"/>
      </w:divBdr>
    </w:div>
    <w:div w:id="95561667">
      <w:bodyDiv w:val="1"/>
      <w:marLeft w:val="0"/>
      <w:marRight w:val="0"/>
      <w:marTop w:val="0"/>
      <w:marBottom w:val="0"/>
      <w:divBdr>
        <w:top w:val="none" w:sz="0" w:space="0" w:color="auto"/>
        <w:left w:val="none" w:sz="0" w:space="0" w:color="auto"/>
        <w:bottom w:val="none" w:sz="0" w:space="0" w:color="auto"/>
        <w:right w:val="none" w:sz="0" w:space="0" w:color="auto"/>
      </w:divBdr>
    </w:div>
    <w:div w:id="158472914">
      <w:bodyDiv w:val="1"/>
      <w:marLeft w:val="0"/>
      <w:marRight w:val="0"/>
      <w:marTop w:val="0"/>
      <w:marBottom w:val="0"/>
      <w:divBdr>
        <w:top w:val="none" w:sz="0" w:space="0" w:color="auto"/>
        <w:left w:val="none" w:sz="0" w:space="0" w:color="auto"/>
        <w:bottom w:val="none" w:sz="0" w:space="0" w:color="auto"/>
        <w:right w:val="none" w:sz="0" w:space="0" w:color="auto"/>
      </w:divBdr>
      <w:divsChild>
        <w:div w:id="417752445">
          <w:marLeft w:val="0"/>
          <w:marRight w:val="0"/>
          <w:marTop w:val="0"/>
          <w:marBottom w:val="0"/>
          <w:divBdr>
            <w:top w:val="none" w:sz="0" w:space="0" w:color="auto"/>
            <w:left w:val="none" w:sz="0" w:space="0" w:color="auto"/>
            <w:bottom w:val="none" w:sz="0" w:space="0" w:color="auto"/>
            <w:right w:val="none" w:sz="0" w:space="0" w:color="auto"/>
          </w:divBdr>
          <w:divsChild>
            <w:div w:id="1651250755">
              <w:marLeft w:val="0"/>
              <w:marRight w:val="0"/>
              <w:marTop w:val="300"/>
              <w:marBottom w:val="0"/>
              <w:divBdr>
                <w:top w:val="single" w:sz="6" w:space="0" w:color="DFE1E6"/>
                <w:left w:val="single" w:sz="2" w:space="0" w:color="DFE1E6"/>
                <w:bottom w:val="single" w:sz="6" w:space="0" w:color="DFE1E6"/>
                <w:right w:val="single" w:sz="2" w:space="0" w:color="DFE1E6"/>
              </w:divBdr>
              <w:divsChild>
                <w:div w:id="391083072">
                  <w:marLeft w:val="0"/>
                  <w:marRight w:val="0"/>
                  <w:marTop w:val="0"/>
                  <w:marBottom w:val="0"/>
                  <w:divBdr>
                    <w:top w:val="none" w:sz="0" w:space="0" w:color="auto"/>
                    <w:left w:val="none" w:sz="0" w:space="0" w:color="auto"/>
                    <w:bottom w:val="none" w:sz="0" w:space="0" w:color="auto"/>
                    <w:right w:val="none" w:sz="0" w:space="0" w:color="auto"/>
                  </w:divBdr>
                  <w:divsChild>
                    <w:div w:id="973175694">
                      <w:marLeft w:val="0"/>
                      <w:marRight w:val="0"/>
                      <w:marTop w:val="0"/>
                      <w:marBottom w:val="0"/>
                      <w:divBdr>
                        <w:top w:val="none" w:sz="0" w:space="0" w:color="auto"/>
                        <w:left w:val="none" w:sz="0" w:space="0" w:color="auto"/>
                        <w:bottom w:val="none" w:sz="0" w:space="0" w:color="auto"/>
                        <w:right w:val="none" w:sz="0" w:space="0" w:color="auto"/>
                      </w:divBdr>
                      <w:divsChild>
                        <w:div w:id="305358133">
                          <w:marLeft w:val="0"/>
                          <w:marRight w:val="0"/>
                          <w:marTop w:val="0"/>
                          <w:marBottom w:val="0"/>
                          <w:divBdr>
                            <w:top w:val="none" w:sz="0" w:space="0" w:color="auto"/>
                            <w:left w:val="none" w:sz="0" w:space="0" w:color="auto"/>
                            <w:bottom w:val="none" w:sz="0" w:space="0" w:color="auto"/>
                            <w:right w:val="none" w:sz="0" w:space="0" w:color="auto"/>
                          </w:divBdr>
                          <w:divsChild>
                            <w:div w:id="649217329">
                              <w:marLeft w:val="0"/>
                              <w:marRight w:val="0"/>
                              <w:marTop w:val="0"/>
                              <w:marBottom w:val="0"/>
                              <w:divBdr>
                                <w:top w:val="none" w:sz="0" w:space="0" w:color="auto"/>
                                <w:left w:val="none" w:sz="0" w:space="0" w:color="auto"/>
                                <w:bottom w:val="none" w:sz="0" w:space="0" w:color="auto"/>
                                <w:right w:val="none" w:sz="0" w:space="0" w:color="auto"/>
                              </w:divBdr>
                              <w:divsChild>
                                <w:div w:id="955676074">
                                  <w:marLeft w:val="0"/>
                                  <w:marRight w:val="0"/>
                                  <w:marTop w:val="0"/>
                                  <w:marBottom w:val="0"/>
                                  <w:divBdr>
                                    <w:top w:val="none" w:sz="0" w:space="0" w:color="auto"/>
                                    <w:left w:val="none" w:sz="0" w:space="0" w:color="auto"/>
                                    <w:bottom w:val="none" w:sz="0" w:space="0" w:color="auto"/>
                                    <w:right w:val="none" w:sz="0" w:space="0" w:color="auto"/>
                                  </w:divBdr>
                                  <w:divsChild>
                                    <w:div w:id="1534683438">
                                      <w:marLeft w:val="0"/>
                                      <w:marRight w:val="0"/>
                                      <w:marTop w:val="0"/>
                                      <w:marBottom w:val="0"/>
                                      <w:divBdr>
                                        <w:top w:val="none" w:sz="0" w:space="0" w:color="auto"/>
                                        <w:left w:val="none" w:sz="0" w:space="0" w:color="auto"/>
                                        <w:bottom w:val="none" w:sz="0" w:space="0" w:color="auto"/>
                                        <w:right w:val="none" w:sz="0" w:space="0" w:color="auto"/>
                                      </w:divBdr>
                                      <w:divsChild>
                                        <w:div w:id="985939334">
                                          <w:marLeft w:val="0"/>
                                          <w:marRight w:val="0"/>
                                          <w:marTop w:val="0"/>
                                          <w:marBottom w:val="0"/>
                                          <w:divBdr>
                                            <w:top w:val="none" w:sz="0" w:space="0" w:color="auto"/>
                                            <w:left w:val="none" w:sz="0" w:space="0" w:color="auto"/>
                                            <w:bottom w:val="none" w:sz="0" w:space="0" w:color="auto"/>
                                            <w:right w:val="none" w:sz="0" w:space="0" w:color="auto"/>
                                          </w:divBdr>
                                          <w:divsChild>
                                            <w:div w:id="545414926">
                                              <w:marLeft w:val="0"/>
                                              <w:marRight w:val="0"/>
                                              <w:marTop w:val="150"/>
                                              <w:marBottom w:val="0"/>
                                              <w:divBdr>
                                                <w:top w:val="none" w:sz="0" w:space="0" w:color="auto"/>
                                                <w:left w:val="none" w:sz="0" w:space="0" w:color="auto"/>
                                                <w:bottom w:val="none" w:sz="0" w:space="0" w:color="auto"/>
                                                <w:right w:val="none" w:sz="0" w:space="0" w:color="auto"/>
                                              </w:divBdr>
                                              <w:divsChild>
                                                <w:div w:id="1370913504">
                                                  <w:marLeft w:val="0"/>
                                                  <w:marRight w:val="0"/>
                                                  <w:marTop w:val="0"/>
                                                  <w:marBottom w:val="0"/>
                                                  <w:divBdr>
                                                    <w:top w:val="none" w:sz="0" w:space="0" w:color="auto"/>
                                                    <w:left w:val="none" w:sz="0" w:space="0" w:color="auto"/>
                                                    <w:bottom w:val="none" w:sz="0" w:space="0" w:color="auto"/>
                                                    <w:right w:val="none" w:sz="0" w:space="0" w:color="auto"/>
                                                  </w:divBdr>
                                                  <w:divsChild>
                                                    <w:div w:id="1423141204">
                                                      <w:marLeft w:val="0"/>
                                                      <w:marRight w:val="0"/>
                                                      <w:marTop w:val="375"/>
                                                      <w:marBottom w:val="0"/>
                                                      <w:divBdr>
                                                        <w:top w:val="none" w:sz="0" w:space="0" w:color="auto"/>
                                                        <w:left w:val="none" w:sz="0" w:space="0" w:color="auto"/>
                                                        <w:bottom w:val="none" w:sz="0" w:space="0" w:color="auto"/>
                                                        <w:right w:val="none" w:sz="0" w:space="0" w:color="auto"/>
                                                      </w:divBdr>
                                                      <w:divsChild>
                                                        <w:div w:id="876088336">
                                                          <w:marLeft w:val="0"/>
                                                          <w:marRight w:val="0"/>
                                                          <w:marTop w:val="0"/>
                                                          <w:marBottom w:val="0"/>
                                                          <w:divBdr>
                                                            <w:top w:val="none" w:sz="0" w:space="0" w:color="auto"/>
                                                            <w:left w:val="none" w:sz="0" w:space="0" w:color="auto"/>
                                                            <w:bottom w:val="none" w:sz="0" w:space="0" w:color="auto"/>
                                                            <w:right w:val="none" w:sz="0" w:space="0" w:color="auto"/>
                                                          </w:divBdr>
                                                          <w:divsChild>
                                                            <w:div w:id="897980702">
                                                              <w:marLeft w:val="0"/>
                                                              <w:marRight w:val="0"/>
                                                              <w:marTop w:val="0"/>
                                                              <w:marBottom w:val="0"/>
                                                              <w:divBdr>
                                                                <w:top w:val="none" w:sz="0" w:space="0" w:color="auto"/>
                                                                <w:left w:val="none" w:sz="0" w:space="0" w:color="auto"/>
                                                                <w:bottom w:val="none" w:sz="0" w:space="0" w:color="auto"/>
                                                                <w:right w:val="none" w:sz="0" w:space="0" w:color="auto"/>
                                                              </w:divBdr>
                                                              <w:divsChild>
                                                                <w:div w:id="17841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581644">
      <w:bodyDiv w:val="1"/>
      <w:marLeft w:val="0"/>
      <w:marRight w:val="0"/>
      <w:marTop w:val="0"/>
      <w:marBottom w:val="0"/>
      <w:divBdr>
        <w:top w:val="none" w:sz="0" w:space="0" w:color="auto"/>
        <w:left w:val="none" w:sz="0" w:space="0" w:color="auto"/>
        <w:bottom w:val="none" w:sz="0" w:space="0" w:color="auto"/>
        <w:right w:val="none" w:sz="0" w:space="0" w:color="auto"/>
      </w:divBdr>
    </w:div>
    <w:div w:id="204220911">
      <w:bodyDiv w:val="1"/>
      <w:marLeft w:val="0"/>
      <w:marRight w:val="0"/>
      <w:marTop w:val="0"/>
      <w:marBottom w:val="0"/>
      <w:divBdr>
        <w:top w:val="none" w:sz="0" w:space="0" w:color="auto"/>
        <w:left w:val="none" w:sz="0" w:space="0" w:color="auto"/>
        <w:bottom w:val="none" w:sz="0" w:space="0" w:color="auto"/>
        <w:right w:val="none" w:sz="0" w:space="0" w:color="auto"/>
      </w:divBdr>
    </w:div>
    <w:div w:id="255284972">
      <w:bodyDiv w:val="1"/>
      <w:marLeft w:val="0"/>
      <w:marRight w:val="0"/>
      <w:marTop w:val="0"/>
      <w:marBottom w:val="0"/>
      <w:divBdr>
        <w:top w:val="none" w:sz="0" w:space="0" w:color="auto"/>
        <w:left w:val="none" w:sz="0" w:space="0" w:color="auto"/>
        <w:bottom w:val="none" w:sz="0" w:space="0" w:color="auto"/>
        <w:right w:val="none" w:sz="0" w:space="0" w:color="auto"/>
      </w:divBdr>
    </w:div>
    <w:div w:id="312372201">
      <w:bodyDiv w:val="1"/>
      <w:marLeft w:val="0"/>
      <w:marRight w:val="0"/>
      <w:marTop w:val="0"/>
      <w:marBottom w:val="0"/>
      <w:divBdr>
        <w:top w:val="none" w:sz="0" w:space="0" w:color="auto"/>
        <w:left w:val="none" w:sz="0" w:space="0" w:color="auto"/>
        <w:bottom w:val="none" w:sz="0" w:space="0" w:color="auto"/>
        <w:right w:val="none" w:sz="0" w:space="0" w:color="auto"/>
      </w:divBdr>
    </w:div>
    <w:div w:id="319624785">
      <w:bodyDiv w:val="1"/>
      <w:marLeft w:val="0"/>
      <w:marRight w:val="0"/>
      <w:marTop w:val="0"/>
      <w:marBottom w:val="0"/>
      <w:divBdr>
        <w:top w:val="none" w:sz="0" w:space="0" w:color="auto"/>
        <w:left w:val="none" w:sz="0" w:space="0" w:color="auto"/>
        <w:bottom w:val="none" w:sz="0" w:space="0" w:color="auto"/>
        <w:right w:val="none" w:sz="0" w:space="0" w:color="auto"/>
      </w:divBdr>
    </w:div>
    <w:div w:id="321008603">
      <w:bodyDiv w:val="1"/>
      <w:marLeft w:val="0"/>
      <w:marRight w:val="0"/>
      <w:marTop w:val="0"/>
      <w:marBottom w:val="0"/>
      <w:divBdr>
        <w:top w:val="none" w:sz="0" w:space="0" w:color="auto"/>
        <w:left w:val="none" w:sz="0" w:space="0" w:color="auto"/>
        <w:bottom w:val="none" w:sz="0" w:space="0" w:color="auto"/>
        <w:right w:val="none" w:sz="0" w:space="0" w:color="auto"/>
      </w:divBdr>
    </w:div>
    <w:div w:id="343484845">
      <w:bodyDiv w:val="1"/>
      <w:marLeft w:val="0"/>
      <w:marRight w:val="0"/>
      <w:marTop w:val="0"/>
      <w:marBottom w:val="0"/>
      <w:divBdr>
        <w:top w:val="none" w:sz="0" w:space="0" w:color="auto"/>
        <w:left w:val="none" w:sz="0" w:space="0" w:color="auto"/>
        <w:bottom w:val="none" w:sz="0" w:space="0" w:color="auto"/>
        <w:right w:val="none" w:sz="0" w:space="0" w:color="auto"/>
      </w:divBdr>
    </w:div>
    <w:div w:id="536744016">
      <w:bodyDiv w:val="1"/>
      <w:marLeft w:val="0"/>
      <w:marRight w:val="0"/>
      <w:marTop w:val="0"/>
      <w:marBottom w:val="0"/>
      <w:divBdr>
        <w:top w:val="none" w:sz="0" w:space="0" w:color="auto"/>
        <w:left w:val="none" w:sz="0" w:space="0" w:color="auto"/>
        <w:bottom w:val="none" w:sz="0" w:space="0" w:color="auto"/>
        <w:right w:val="none" w:sz="0" w:space="0" w:color="auto"/>
      </w:divBdr>
    </w:div>
    <w:div w:id="707295456">
      <w:bodyDiv w:val="1"/>
      <w:marLeft w:val="0"/>
      <w:marRight w:val="0"/>
      <w:marTop w:val="0"/>
      <w:marBottom w:val="0"/>
      <w:divBdr>
        <w:top w:val="none" w:sz="0" w:space="0" w:color="auto"/>
        <w:left w:val="none" w:sz="0" w:space="0" w:color="auto"/>
        <w:bottom w:val="none" w:sz="0" w:space="0" w:color="auto"/>
        <w:right w:val="none" w:sz="0" w:space="0" w:color="auto"/>
      </w:divBdr>
    </w:div>
    <w:div w:id="786896754">
      <w:bodyDiv w:val="1"/>
      <w:marLeft w:val="0"/>
      <w:marRight w:val="0"/>
      <w:marTop w:val="0"/>
      <w:marBottom w:val="0"/>
      <w:divBdr>
        <w:top w:val="none" w:sz="0" w:space="0" w:color="auto"/>
        <w:left w:val="none" w:sz="0" w:space="0" w:color="auto"/>
        <w:bottom w:val="none" w:sz="0" w:space="0" w:color="auto"/>
        <w:right w:val="none" w:sz="0" w:space="0" w:color="auto"/>
      </w:divBdr>
    </w:div>
    <w:div w:id="817844357">
      <w:bodyDiv w:val="1"/>
      <w:marLeft w:val="0"/>
      <w:marRight w:val="0"/>
      <w:marTop w:val="0"/>
      <w:marBottom w:val="0"/>
      <w:divBdr>
        <w:top w:val="none" w:sz="0" w:space="0" w:color="auto"/>
        <w:left w:val="none" w:sz="0" w:space="0" w:color="auto"/>
        <w:bottom w:val="none" w:sz="0" w:space="0" w:color="auto"/>
        <w:right w:val="none" w:sz="0" w:space="0" w:color="auto"/>
      </w:divBdr>
    </w:div>
    <w:div w:id="906459294">
      <w:bodyDiv w:val="1"/>
      <w:marLeft w:val="0"/>
      <w:marRight w:val="0"/>
      <w:marTop w:val="0"/>
      <w:marBottom w:val="0"/>
      <w:divBdr>
        <w:top w:val="none" w:sz="0" w:space="0" w:color="auto"/>
        <w:left w:val="none" w:sz="0" w:space="0" w:color="auto"/>
        <w:bottom w:val="none" w:sz="0" w:space="0" w:color="auto"/>
        <w:right w:val="none" w:sz="0" w:space="0" w:color="auto"/>
      </w:divBdr>
    </w:div>
    <w:div w:id="1032194682">
      <w:bodyDiv w:val="1"/>
      <w:marLeft w:val="0"/>
      <w:marRight w:val="0"/>
      <w:marTop w:val="0"/>
      <w:marBottom w:val="0"/>
      <w:divBdr>
        <w:top w:val="none" w:sz="0" w:space="0" w:color="auto"/>
        <w:left w:val="none" w:sz="0" w:space="0" w:color="auto"/>
        <w:bottom w:val="none" w:sz="0" w:space="0" w:color="auto"/>
        <w:right w:val="none" w:sz="0" w:space="0" w:color="auto"/>
      </w:divBdr>
    </w:div>
    <w:div w:id="1095369064">
      <w:bodyDiv w:val="1"/>
      <w:marLeft w:val="0"/>
      <w:marRight w:val="0"/>
      <w:marTop w:val="0"/>
      <w:marBottom w:val="0"/>
      <w:divBdr>
        <w:top w:val="none" w:sz="0" w:space="0" w:color="auto"/>
        <w:left w:val="none" w:sz="0" w:space="0" w:color="auto"/>
        <w:bottom w:val="none" w:sz="0" w:space="0" w:color="auto"/>
        <w:right w:val="none" w:sz="0" w:space="0" w:color="auto"/>
      </w:divBdr>
    </w:div>
    <w:div w:id="1102647461">
      <w:bodyDiv w:val="1"/>
      <w:marLeft w:val="0"/>
      <w:marRight w:val="0"/>
      <w:marTop w:val="0"/>
      <w:marBottom w:val="0"/>
      <w:divBdr>
        <w:top w:val="none" w:sz="0" w:space="0" w:color="auto"/>
        <w:left w:val="none" w:sz="0" w:space="0" w:color="auto"/>
        <w:bottom w:val="none" w:sz="0" w:space="0" w:color="auto"/>
        <w:right w:val="none" w:sz="0" w:space="0" w:color="auto"/>
      </w:divBdr>
    </w:div>
    <w:div w:id="1135442739">
      <w:bodyDiv w:val="1"/>
      <w:marLeft w:val="0"/>
      <w:marRight w:val="0"/>
      <w:marTop w:val="0"/>
      <w:marBottom w:val="0"/>
      <w:divBdr>
        <w:top w:val="none" w:sz="0" w:space="0" w:color="auto"/>
        <w:left w:val="none" w:sz="0" w:space="0" w:color="auto"/>
        <w:bottom w:val="none" w:sz="0" w:space="0" w:color="auto"/>
        <w:right w:val="none" w:sz="0" w:space="0" w:color="auto"/>
      </w:divBdr>
    </w:div>
    <w:div w:id="1155955878">
      <w:bodyDiv w:val="1"/>
      <w:marLeft w:val="0"/>
      <w:marRight w:val="0"/>
      <w:marTop w:val="0"/>
      <w:marBottom w:val="0"/>
      <w:divBdr>
        <w:top w:val="none" w:sz="0" w:space="0" w:color="auto"/>
        <w:left w:val="none" w:sz="0" w:space="0" w:color="auto"/>
        <w:bottom w:val="none" w:sz="0" w:space="0" w:color="auto"/>
        <w:right w:val="none" w:sz="0" w:space="0" w:color="auto"/>
      </w:divBdr>
    </w:div>
    <w:div w:id="1170557282">
      <w:bodyDiv w:val="1"/>
      <w:marLeft w:val="0"/>
      <w:marRight w:val="0"/>
      <w:marTop w:val="0"/>
      <w:marBottom w:val="0"/>
      <w:divBdr>
        <w:top w:val="none" w:sz="0" w:space="0" w:color="auto"/>
        <w:left w:val="none" w:sz="0" w:space="0" w:color="auto"/>
        <w:bottom w:val="none" w:sz="0" w:space="0" w:color="auto"/>
        <w:right w:val="none" w:sz="0" w:space="0" w:color="auto"/>
      </w:divBdr>
    </w:div>
    <w:div w:id="1273786214">
      <w:bodyDiv w:val="1"/>
      <w:marLeft w:val="0"/>
      <w:marRight w:val="0"/>
      <w:marTop w:val="0"/>
      <w:marBottom w:val="0"/>
      <w:divBdr>
        <w:top w:val="none" w:sz="0" w:space="0" w:color="auto"/>
        <w:left w:val="none" w:sz="0" w:space="0" w:color="auto"/>
        <w:bottom w:val="none" w:sz="0" w:space="0" w:color="auto"/>
        <w:right w:val="none" w:sz="0" w:space="0" w:color="auto"/>
      </w:divBdr>
    </w:div>
    <w:div w:id="1284655798">
      <w:bodyDiv w:val="1"/>
      <w:marLeft w:val="0"/>
      <w:marRight w:val="0"/>
      <w:marTop w:val="0"/>
      <w:marBottom w:val="0"/>
      <w:divBdr>
        <w:top w:val="none" w:sz="0" w:space="0" w:color="auto"/>
        <w:left w:val="none" w:sz="0" w:space="0" w:color="auto"/>
        <w:bottom w:val="none" w:sz="0" w:space="0" w:color="auto"/>
        <w:right w:val="none" w:sz="0" w:space="0" w:color="auto"/>
      </w:divBdr>
    </w:div>
    <w:div w:id="1321077480">
      <w:bodyDiv w:val="1"/>
      <w:marLeft w:val="0"/>
      <w:marRight w:val="0"/>
      <w:marTop w:val="0"/>
      <w:marBottom w:val="0"/>
      <w:divBdr>
        <w:top w:val="none" w:sz="0" w:space="0" w:color="auto"/>
        <w:left w:val="none" w:sz="0" w:space="0" w:color="auto"/>
        <w:bottom w:val="none" w:sz="0" w:space="0" w:color="auto"/>
        <w:right w:val="none" w:sz="0" w:space="0" w:color="auto"/>
      </w:divBdr>
    </w:div>
    <w:div w:id="1323318403">
      <w:bodyDiv w:val="1"/>
      <w:marLeft w:val="0"/>
      <w:marRight w:val="0"/>
      <w:marTop w:val="0"/>
      <w:marBottom w:val="0"/>
      <w:divBdr>
        <w:top w:val="none" w:sz="0" w:space="0" w:color="auto"/>
        <w:left w:val="none" w:sz="0" w:space="0" w:color="auto"/>
        <w:bottom w:val="none" w:sz="0" w:space="0" w:color="auto"/>
        <w:right w:val="none" w:sz="0" w:space="0" w:color="auto"/>
      </w:divBdr>
    </w:div>
    <w:div w:id="1416317074">
      <w:bodyDiv w:val="1"/>
      <w:marLeft w:val="0"/>
      <w:marRight w:val="0"/>
      <w:marTop w:val="0"/>
      <w:marBottom w:val="0"/>
      <w:divBdr>
        <w:top w:val="none" w:sz="0" w:space="0" w:color="auto"/>
        <w:left w:val="none" w:sz="0" w:space="0" w:color="auto"/>
        <w:bottom w:val="none" w:sz="0" w:space="0" w:color="auto"/>
        <w:right w:val="none" w:sz="0" w:space="0" w:color="auto"/>
      </w:divBdr>
    </w:div>
    <w:div w:id="1532303706">
      <w:bodyDiv w:val="1"/>
      <w:marLeft w:val="0"/>
      <w:marRight w:val="0"/>
      <w:marTop w:val="0"/>
      <w:marBottom w:val="0"/>
      <w:divBdr>
        <w:top w:val="none" w:sz="0" w:space="0" w:color="auto"/>
        <w:left w:val="none" w:sz="0" w:space="0" w:color="auto"/>
        <w:bottom w:val="none" w:sz="0" w:space="0" w:color="auto"/>
        <w:right w:val="none" w:sz="0" w:space="0" w:color="auto"/>
      </w:divBdr>
    </w:div>
    <w:div w:id="1651059743">
      <w:bodyDiv w:val="1"/>
      <w:marLeft w:val="0"/>
      <w:marRight w:val="0"/>
      <w:marTop w:val="0"/>
      <w:marBottom w:val="0"/>
      <w:divBdr>
        <w:top w:val="none" w:sz="0" w:space="0" w:color="auto"/>
        <w:left w:val="none" w:sz="0" w:space="0" w:color="auto"/>
        <w:bottom w:val="none" w:sz="0" w:space="0" w:color="auto"/>
        <w:right w:val="none" w:sz="0" w:space="0" w:color="auto"/>
      </w:divBdr>
    </w:div>
    <w:div w:id="1686401815">
      <w:bodyDiv w:val="1"/>
      <w:marLeft w:val="0"/>
      <w:marRight w:val="0"/>
      <w:marTop w:val="0"/>
      <w:marBottom w:val="0"/>
      <w:divBdr>
        <w:top w:val="none" w:sz="0" w:space="0" w:color="auto"/>
        <w:left w:val="none" w:sz="0" w:space="0" w:color="auto"/>
        <w:bottom w:val="none" w:sz="0" w:space="0" w:color="auto"/>
        <w:right w:val="none" w:sz="0" w:space="0" w:color="auto"/>
      </w:divBdr>
    </w:div>
    <w:div w:id="1722288565">
      <w:bodyDiv w:val="1"/>
      <w:marLeft w:val="0"/>
      <w:marRight w:val="0"/>
      <w:marTop w:val="0"/>
      <w:marBottom w:val="0"/>
      <w:divBdr>
        <w:top w:val="none" w:sz="0" w:space="0" w:color="auto"/>
        <w:left w:val="none" w:sz="0" w:space="0" w:color="auto"/>
        <w:bottom w:val="none" w:sz="0" w:space="0" w:color="auto"/>
        <w:right w:val="none" w:sz="0" w:space="0" w:color="auto"/>
      </w:divBdr>
    </w:div>
    <w:div w:id="1882865398">
      <w:bodyDiv w:val="1"/>
      <w:marLeft w:val="0"/>
      <w:marRight w:val="0"/>
      <w:marTop w:val="0"/>
      <w:marBottom w:val="0"/>
      <w:divBdr>
        <w:top w:val="none" w:sz="0" w:space="0" w:color="auto"/>
        <w:left w:val="none" w:sz="0" w:space="0" w:color="auto"/>
        <w:bottom w:val="none" w:sz="0" w:space="0" w:color="auto"/>
        <w:right w:val="none" w:sz="0" w:space="0" w:color="auto"/>
      </w:divBdr>
      <w:divsChild>
        <w:div w:id="2022122291">
          <w:marLeft w:val="0"/>
          <w:marRight w:val="0"/>
          <w:marTop w:val="0"/>
          <w:marBottom w:val="0"/>
          <w:divBdr>
            <w:top w:val="none" w:sz="0" w:space="0" w:color="auto"/>
            <w:left w:val="none" w:sz="0" w:space="0" w:color="auto"/>
            <w:bottom w:val="none" w:sz="0" w:space="0" w:color="auto"/>
            <w:right w:val="none" w:sz="0" w:space="0" w:color="auto"/>
          </w:divBdr>
          <w:divsChild>
            <w:div w:id="1302729746">
              <w:marLeft w:val="0"/>
              <w:marRight w:val="0"/>
              <w:marTop w:val="300"/>
              <w:marBottom w:val="0"/>
              <w:divBdr>
                <w:top w:val="single" w:sz="6" w:space="0" w:color="DFE1E6"/>
                <w:left w:val="single" w:sz="2" w:space="0" w:color="DFE1E6"/>
                <w:bottom w:val="single" w:sz="6" w:space="0" w:color="DFE1E6"/>
                <w:right w:val="single" w:sz="2" w:space="0" w:color="DFE1E6"/>
              </w:divBdr>
              <w:divsChild>
                <w:div w:id="1041130702">
                  <w:marLeft w:val="0"/>
                  <w:marRight w:val="0"/>
                  <w:marTop w:val="0"/>
                  <w:marBottom w:val="0"/>
                  <w:divBdr>
                    <w:top w:val="none" w:sz="0" w:space="0" w:color="auto"/>
                    <w:left w:val="none" w:sz="0" w:space="0" w:color="auto"/>
                    <w:bottom w:val="none" w:sz="0" w:space="0" w:color="auto"/>
                    <w:right w:val="none" w:sz="0" w:space="0" w:color="auto"/>
                  </w:divBdr>
                  <w:divsChild>
                    <w:div w:id="1754738943">
                      <w:marLeft w:val="0"/>
                      <w:marRight w:val="0"/>
                      <w:marTop w:val="0"/>
                      <w:marBottom w:val="0"/>
                      <w:divBdr>
                        <w:top w:val="none" w:sz="0" w:space="0" w:color="auto"/>
                        <w:left w:val="none" w:sz="0" w:space="0" w:color="auto"/>
                        <w:bottom w:val="none" w:sz="0" w:space="0" w:color="auto"/>
                        <w:right w:val="none" w:sz="0" w:space="0" w:color="auto"/>
                      </w:divBdr>
                      <w:divsChild>
                        <w:div w:id="489254339">
                          <w:marLeft w:val="0"/>
                          <w:marRight w:val="0"/>
                          <w:marTop w:val="0"/>
                          <w:marBottom w:val="0"/>
                          <w:divBdr>
                            <w:top w:val="none" w:sz="0" w:space="0" w:color="auto"/>
                            <w:left w:val="none" w:sz="0" w:space="0" w:color="auto"/>
                            <w:bottom w:val="none" w:sz="0" w:space="0" w:color="auto"/>
                            <w:right w:val="none" w:sz="0" w:space="0" w:color="auto"/>
                          </w:divBdr>
                          <w:divsChild>
                            <w:div w:id="1603414089">
                              <w:marLeft w:val="0"/>
                              <w:marRight w:val="0"/>
                              <w:marTop w:val="0"/>
                              <w:marBottom w:val="0"/>
                              <w:divBdr>
                                <w:top w:val="none" w:sz="0" w:space="0" w:color="auto"/>
                                <w:left w:val="none" w:sz="0" w:space="0" w:color="auto"/>
                                <w:bottom w:val="none" w:sz="0" w:space="0" w:color="auto"/>
                                <w:right w:val="none" w:sz="0" w:space="0" w:color="auto"/>
                              </w:divBdr>
                              <w:divsChild>
                                <w:div w:id="1969973448">
                                  <w:marLeft w:val="0"/>
                                  <w:marRight w:val="0"/>
                                  <w:marTop w:val="0"/>
                                  <w:marBottom w:val="0"/>
                                  <w:divBdr>
                                    <w:top w:val="none" w:sz="0" w:space="0" w:color="auto"/>
                                    <w:left w:val="none" w:sz="0" w:space="0" w:color="auto"/>
                                    <w:bottom w:val="none" w:sz="0" w:space="0" w:color="auto"/>
                                    <w:right w:val="none" w:sz="0" w:space="0" w:color="auto"/>
                                  </w:divBdr>
                                  <w:divsChild>
                                    <w:div w:id="1991206919">
                                      <w:marLeft w:val="0"/>
                                      <w:marRight w:val="0"/>
                                      <w:marTop w:val="0"/>
                                      <w:marBottom w:val="0"/>
                                      <w:divBdr>
                                        <w:top w:val="none" w:sz="0" w:space="0" w:color="auto"/>
                                        <w:left w:val="none" w:sz="0" w:space="0" w:color="auto"/>
                                        <w:bottom w:val="none" w:sz="0" w:space="0" w:color="auto"/>
                                        <w:right w:val="none" w:sz="0" w:space="0" w:color="auto"/>
                                      </w:divBdr>
                                      <w:divsChild>
                                        <w:div w:id="1012756961">
                                          <w:marLeft w:val="0"/>
                                          <w:marRight w:val="0"/>
                                          <w:marTop w:val="150"/>
                                          <w:marBottom w:val="0"/>
                                          <w:divBdr>
                                            <w:top w:val="none" w:sz="0" w:space="0" w:color="auto"/>
                                            <w:left w:val="none" w:sz="0" w:space="0" w:color="auto"/>
                                            <w:bottom w:val="none" w:sz="0" w:space="0" w:color="auto"/>
                                            <w:right w:val="none" w:sz="0" w:space="0" w:color="auto"/>
                                          </w:divBdr>
                                          <w:divsChild>
                                            <w:div w:id="538205706">
                                              <w:marLeft w:val="0"/>
                                              <w:marRight w:val="0"/>
                                              <w:marTop w:val="0"/>
                                              <w:marBottom w:val="0"/>
                                              <w:divBdr>
                                                <w:top w:val="none" w:sz="0" w:space="0" w:color="auto"/>
                                                <w:left w:val="none" w:sz="0" w:space="0" w:color="auto"/>
                                                <w:bottom w:val="none" w:sz="0" w:space="0" w:color="auto"/>
                                                <w:right w:val="none" w:sz="0" w:space="0" w:color="auto"/>
                                              </w:divBdr>
                                              <w:divsChild>
                                                <w:div w:id="1093671355">
                                                  <w:marLeft w:val="0"/>
                                                  <w:marRight w:val="0"/>
                                                  <w:marTop w:val="0"/>
                                                  <w:marBottom w:val="0"/>
                                                  <w:divBdr>
                                                    <w:top w:val="none" w:sz="0" w:space="0" w:color="auto"/>
                                                    <w:left w:val="none" w:sz="0" w:space="0" w:color="auto"/>
                                                    <w:bottom w:val="none" w:sz="0" w:space="0" w:color="auto"/>
                                                    <w:right w:val="none" w:sz="0" w:space="0" w:color="auto"/>
                                                  </w:divBdr>
                                                  <w:divsChild>
                                                    <w:div w:id="9526100">
                                                      <w:marLeft w:val="0"/>
                                                      <w:marRight w:val="0"/>
                                                      <w:marTop w:val="0"/>
                                                      <w:marBottom w:val="0"/>
                                                      <w:divBdr>
                                                        <w:top w:val="none" w:sz="0" w:space="0" w:color="auto"/>
                                                        <w:left w:val="none" w:sz="0" w:space="0" w:color="auto"/>
                                                        <w:bottom w:val="none" w:sz="0" w:space="0" w:color="auto"/>
                                                        <w:right w:val="none" w:sz="0" w:space="0" w:color="auto"/>
                                                      </w:divBdr>
                                                      <w:divsChild>
                                                        <w:div w:id="1103308582">
                                                          <w:marLeft w:val="0"/>
                                                          <w:marRight w:val="0"/>
                                                          <w:marTop w:val="0"/>
                                                          <w:marBottom w:val="0"/>
                                                          <w:divBdr>
                                                            <w:top w:val="none" w:sz="0" w:space="0" w:color="auto"/>
                                                            <w:left w:val="none" w:sz="0" w:space="0" w:color="auto"/>
                                                            <w:bottom w:val="none" w:sz="0" w:space="0" w:color="auto"/>
                                                            <w:right w:val="none" w:sz="0" w:space="0" w:color="auto"/>
                                                          </w:divBdr>
                                                          <w:divsChild>
                                                            <w:div w:id="1213888362">
                                                              <w:marLeft w:val="0"/>
                                                              <w:marRight w:val="0"/>
                                                              <w:marTop w:val="150"/>
                                                              <w:marBottom w:val="0"/>
                                                              <w:divBdr>
                                                                <w:top w:val="none" w:sz="0" w:space="0" w:color="auto"/>
                                                                <w:left w:val="none" w:sz="0" w:space="0" w:color="auto"/>
                                                                <w:bottom w:val="none" w:sz="0" w:space="0" w:color="auto"/>
                                                                <w:right w:val="none" w:sz="0" w:space="0" w:color="auto"/>
                                                              </w:divBdr>
                                                              <w:divsChild>
                                                                <w:div w:id="1855264841">
                                                                  <w:marLeft w:val="0"/>
                                                                  <w:marRight w:val="0"/>
                                                                  <w:marTop w:val="0"/>
                                                                  <w:marBottom w:val="0"/>
                                                                  <w:divBdr>
                                                                    <w:top w:val="none" w:sz="0" w:space="0" w:color="auto"/>
                                                                    <w:left w:val="none" w:sz="0" w:space="0" w:color="auto"/>
                                                                    <w:bottom w:val="none" w:sz="0" w:space="0" w:color="auto"/>
                                                                    <w:right w:val="none" w:sz="0" w:space="0" w:color="auto"/>
                                                                  </w:divBdr>
                                                                  <w:divsChild>
                                                                    <w:div w:id="1560169373">
                                                                      <w:marLeft w:val="0"/>
                                                                      <w:marRight w:val="0"/>
                                                                      <w:marTop w:val="375"/>
                                                                      <w:marBottom w:val="0"/>
                                                                      <w:divBdr>
                                                                        <w:top w:val="none" w:sz="0" w:space="0" w:color="auto"/>
                                                                        <w:left w:val="none" w:sz="0" w:space="0" w:color="auto"/>
                                                                        <w:bottom w:val="none" w:sz="0" w:space="0" w:color="auto"/>
                                                                        <w:right w:val="none" w:sz="0" w:space="0" w:color="auto"/>
                                                                      </w:divBdr>
                                                                      <w:divsChild>
                                                                        <w:div w:id="668143786">
                                                                          <w:marLeft w:val="0"/>
                                                                          <w:marRight w:val="0"/>
                                                                          <w:marTop w:val="0"/>
                                                                          <w:marBottom w:val="0"/>
                                                                          <w:divBdr>
                                                                            <w:top w:val="none" w:sz="0" w:space="0" w:color="auto"/>
                                                                            <w:left w:val="none" w:sz="0" w:space="0" w:color="auto"/>
                                                                            <w:bottom w:val="none" w:sz="0" w:space="0" w:color="auto"/>
                                                                            <w:right w:val="none" w:sz="0" w:space="0" w:color="auto"/>
                                                                          </w:divBdr>
                                                                          <w:divsChild>
                                                                            <w:div w:id="1731423040">
                                                                              <w:marLeft w:val="0"/>
                                                                              <w:marRight w:val="0"/>
                                                                              <w:marTop w:val="0"/>
                                                                              <w:marBottom w:val="0"/>
                                                                              <w:divBdr>
                                                                                <w:top w:val="none" w:sz="0" w:space="0" w:color="auto"/>
                                                                                <w:left w:val="none" w:sz="0" w:space="0" w:color="auto"/>
                                                                                <w:bottom w:val="none" w:sz="0" w:space="0" w:color="auto"/>
                                                                                <w:right w:val="none" w:sz="0" w:space="0" w:color="auto"/>
                                                                              </w:divBdr>
                                                                              <w:divsChild>
                                                                                <w:div w:id="5170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7178962">
      <w:bodyDiv w:val="1"/>
      <w:marLeft w:val="0"/>
      <w:marRight w:val="0"/>
      <w:marTop w:val="0"/>
      <w:marBottom w:val="0"/>
      <w:divBdr>
        <w:top w:val="none" w:sz="0" w:space="0" w:color="auto"/>
        <w:left w:val="none" w:sz="0" w:space="0" w:color="auto"/>
        <w:bottom w:val="none" w:sz="0" w:space="0" w:color="auto"/>
        <w:right w:val="none" w:sz="0" w:space="0" w:color="auto"/>
      </w:divBdr>
    </w:div>
    <w:div w:id="2088723286">
      <w:bodyDiv w:val="1"/>
      <w:marLeft w:val="0"/>
      <w:marRight w:val="0"/>
      <w:marTop w:val="0"/>
      <w:marBottom w:val="0"/>
      <w:divBdr>
        <w:top w:val="none" w:sz="0" w:space="0" w:color="auto"/>
        <w:left w:val="none" w:sz="0" w:space="0" w:color="auto"/>
        <w:bottom w:val="none" w:sz="0" w:space="0" w:color="auto"/>
        <w:right w:val="none" w:sz="0" w:space="0" w:color="auto"/>
      </w:divBdr>
    </w:div>
    <w:div w:id="20980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cid:image002.png@01D65E7E.38B3DC50"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cid:image002.png@01D65E7E.38B3DC50" TargetMode="External"/><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9D382-56C3-49E8-B03F-8AB06009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2685</Words>
  <Characters>18786</Characters>
  <Application>Microsoft Office Word</Application>
  <DocSecurity>0</DocSecurity>
  <Lines>156</Lines>
  <Paragraphs>42</Paragraphs>
  <ScaleCrop>false</ScaleCrop>
  <HeadingPairs>
    <vt:vector size="2" baseType="variant">
      <vt:variant>
        <vt:lpstr>Název</vt:lpstr>
      </vt:variant>
      <vt:variant>
        <vt:i4>1</vt:i4>
      </vt:variant>
    </vt:vector>
  </HeadingPairs>
  <TitlesOfParts>
    <vt:vector size="1" baseType="lpstr">
      <vt:lpstr>Dávkové rozhraní modulu ePoukaz systému eRecept</vt:lpstr>
    </vt:vector>
  </TitlesOfParts>
  <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Dávkové rozhraní modulu ePoukaz systému eRecept</dc:title>
  <dc:subject/>
  <dc:creator/>
  <cp:keywords/>
  <cp:lastModifiedBy/>
  <cp:revision>1</cp:revision>
  <dcterms:created xsi:type="dcterms:W3CDTF">2022-04-20T15:06:00Z</dcterms:created>
  <dcterms:modified xsi:type="dcterms:W3CDTF">2022-04-29T11:12:00Z</dcterms:modified>
  <cp:category/>
</cp:coreProperties>
</file>