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39167" w14:textId="42BE1CA2" w:rsidR="00832010" w:rsidRPr="007B76B0" w:rsidRDefault="00832010" w:rsidP="00832010">
      <w:pPr>
        <w:jc w:val="center"/>
        <w:rPr>
          <w:rFonts w:asciiTheme="majorHAnsi" w:hAnsiTheme="majorHAnsi" w:cs="Arial"/>
          <w:b/>
          <w:sz w:val="24"/>
          <w:szCs w:val="24"/>
        </w:rPr>
      </w:pPr>
      <w:r w:rsidRPr="007B76B0">
        <w:rPr>
          <w:rFonts w:asciiTheme="majorHAnsi" w:hAnsiTheme="majorHAnsi" w:cs="Arial"/>
          <w:b/>
          <w:sz w:val="24"/>
          <w:szCs w:val="24"/>
        </w:rPr>
        <w:br/>
      </w:r>
      <w:r w:rsidR="007B76B0">
        <w:rPr>
          <w:rFonts w:asciiTheme="majorHAnsi" w:hAnsiTheme="majorHAnsi" w:cs="Arial"/>
          <w:b/>
          <w:sz w:val="32"/>
          <w:szCs w:val="32"/>
        </w:rPr>
        <w:t xml:space="preserve">Befristeter </w:t>
      </w:r>
      <w:r w:rsidRPr="007B76B0">
        <w:rPr>
          <w:rFonts w:asciiTheme="majorHAnsi" w:hAnsiTheme="majorHAnsi" w:cs="Arial"/>
          <w:b/>
          <w:sz w:val="32"/>
          <w:szCs w:val="32"/>
        </w:rPr>
        <w:t xml:space="preserve">Arbeitsvertrag </w:t>
      </w:r>
    </w:p>
    <w:p w14:paraId="1D7DD165" w14:textId="77777777" w:rsidR="00832010" w:rsidRPr="007B76B0" w:rsidRDefault="00832010" w:rsidP="00832010">
      <w:pPr>
        <w:autoSpaceDE w:val="0"/>
        <w:autoSpaceDN w:val="0"/>
        <w:adjustRightInd w:val="0"/>
        <w:spacing w:after="0" w:line="240" w:lineRule="auto"/>
        <w:jc w:val="center"/>
        <w:rPr>
          <w:rFonts w:asciiTheme="majorHAnsi" w:hAnsiTheme="majorHAnsi" w:cs="Arial"/>
        </w:rPr>
      </w:pPr>
      <w:r w:rsidRPr="007B76B0">
        <w:rPr>
          <w:rFonts w:asciiTheme="majorHAnsi" w:hAnsiTheme="majorHAnsi" w:cs="Arial"/>
        </w:rPr>
        <w:br/>
        <w:t>Zwischen</w:t>
      </w:r>
    </w:p>
    <w:p w14:paraId="7ED6D346" w14:textId="77777777" w:rsidR="00832010" w:rsidRPr="007B76B0" w:rsidRDefault="00832010" w:rsidP="00832010">
      <w:pPr>
        <w:autoSpaceDE w:val="0"/>
        <w:autoSpaceDN w:val="0"/>
        <w:adjustRightInd w:val="0"/>
        <w:spacing w:after="0" w:line="240" w:lineRule="auto"/>
        <w:rPr>
          <w:rFonts w:asciiTheme="majorHAnsi" w:hAnsiTheme="majorHAnsi" w:cs="Arial"/>
        </w:rPr>
      </w:pPr>
      <w:r w:rsidRPr="007B76B0">
        <w:rPr>
          <w:rFonts w:asciiTheme="majorHAnsi" w:hAnsiTheme="majorHAnsi" w:cs="Arial"/>
        </w:rPr>
        <w:t xml:space="preserve"> </w:t>
      </w:r>
    </w:p>
    <w:p w14:paraId="12741E7E" w14:textId="77777777" w:rsidR="00832010" w:rsidRPr="007B76B0" w:rsidRDefault="00832010" w:rsidP="00832010">
      <w:pPr>
        <w:autoSpaceDE w:val="0"/>
        <w:autoSpaceDN w:val="0"/>
        <w:adjustRightInd w:val="0"/>
        <w:spacing w:after="120" w:line="240" w:lineRule="auto"/>
        <w:jc w:val="center"/>
        <w:rPr>
          <w:rFonts w:asciiTheme="majorHAnsi" w:hAnsiTheme="majorHAnsi" w:cs="Arial"/>
          <w:b/>
          <w:sz w:val="24"/>
          <w:szCs w:val="24"/>
          <w:u w:val="thick"/>
        </w:rPr>
      </w:pPr>
      <w:r w:rsidRPr="007B76B0">
        <w:rPr>
          <w:rFonts w:asciiTheme="majorHAnsi" w:hAnsiTheme="majorHAnsi" w:cs="Arial"/>
          <w:b/>
          <w:sz w:val="24"/>
          <w:szCs w:val="24"/>
          <w:u w:val="thick"/>
        </w:rPr>
        <w:t>Pflegedienst MORO GmbH, Provinzialstr.82, 44388 Dortmund</w:t>
      </w:r>
    </w:p>
    <w:p w14:paraId="0BC27735" w14:textId="77777777" w:rsidR="00832010" w:rsidRPr="007B76B0" w:rsidRDefault="00832010" w:rsidP="00832010">
      <w:pPr>
        <w:autoSpaceDE w:val="0"/>
        <w:autoSpaceDN w:val="0"/>
        <w:adjustRightInd w:val="0"/>
        <w:spacing w:after="0" w:line="240" w:lineRule="auto"/>
        <w:jc w:val="center"/>
        <w:rPr>
          <w:rFonts w:asciiTheme="majorHAnsi" w:hAnsiTheme="majorHAnsi" w:cs="Arial"/>
        </w:rPr>
      </w:pPr>
      <w:r w:rsidRPr="007B76B0">
        <w:rPr>
          <w:rFonts w:asciiTheme="majorHAnsi" w:hAnsiTheme="majorHAnsi" w:cs="Arial"/>
        </w:rPr>
        <w:t>- nachfolgend „Arbeitgeber“ genannt -</w:t>
      </w:r>
    </w:p>
    <w:p w14:paraId="3E63DEE8" w14:textId="77777777" w:rsidR="00832010" w:rsidRPr="007B76B0" w:rsidRDefault="00832010" w:rsidP="00832010">
      <w:pPr>
        <w:rPr>
          <w:rFonts w:asciiTheme="majorHAnsi" w:hAnsiTheme="majorHAnsi" w:cs="Arial"/>
          <w:b/>
          <w:bCs/>
          <w:u w:val="single"/>
        </w:rPr>
      </w:pPr>
    </w:p>
    <w:tbl>
      <w:tblPr>
        <w:tblpPr w:leftFromText="141" w:rightFromText="141" w:vertAnchor="text" w:tblpY="1"/>
        <w:tblOverlap w:val="never"/>
        <w:tblW w:w="0" w:type="auto"/>
        <w:tblLook w:val="04A0" w:firstRow="1" w:lastRow="0" w:firstColumn="1" w:lastColumn="0" w:noHBand="0" w:noVBand="1"/>
      </w:tblPr>
      <w:tblGrid>
        <w:gridCol w:w="1794"/>
        <w:gridCol w:w="7278"/>
      </w:tblGrid>
      <w:tr w:rsidR="00832010" w:rsidRPr="007B76B0" w14:paraId="1BC44006" w14:textId="77777777" w:rsidTr="00B804C8">
        <w:tc>
          <w:tcPr>
            <w:tcW w:w="1809" w:type="dxa"/>
            <w:vAlign w:val="bottom"/>
          </w:tcPr>
          <w:p w14:paraId="186B3C08" w14:textId="77777777" w:rsidR="00832010" w:rsidRPr="007B76B0" w:rsidRDefault="00832010" w:rsidP="00B804C8">
            <w:pPr>
              <w:rPr>
                <w:rFonts w:asciiTheme="majorHAnsi" w:hAnsiTheme="majorHAnsi" w:cs="Arial"/>
                <w:b/>
                <w:bCs/>
                <w:u w:val="single"/>
              </w:rPr>
            </w:pPr>
            <w:r w:rsidRPr="007B76B0">
              <w:rPr>
                <w:rFonts w:asciiTheme="majorHAnsi" w:hAnsiTheme="majorHAnsi" w:cs="Arial"/>
              </w:rPr>
              <w:t>{</w:t>
            </w:r>
            <w:proofErr w:type="spellStart"/>
            <w:r w:rsidRPr="007B76B0">
              <w:rPr>
                <w:rFonts w:asciiTheme="majorHAnsi" w:hAnsiTheme="majorHAnsi" w:cs="Arial"/>
              </w:rPr>
              <w:t>gender</w:t>
            </w:r>
            <w:proofErr w:type="spellEnd"/>
            <w:r w:rsidRPr="007B76B0">
              <w:rPr>
                <w:rFonts w:asciiTheme="majorHAnsi" w:hAnsiTheme="majorHAnsi" w:cs="Arial"/>
              </w:rPr>
              <w:t>}</w:t>
            </w:r>
          </w:p>
        </w:tc>
        <w:tc>
          <w:tcPr>
            <w:tcW w:w="7403" w:type="dxa"/>
            <w:vAlign w:val="bottom"/>
          </w:tcPr>
          <w:p w14:paraId="64EAB8E6" w14:textId="77777777" w:rsidR="00832010" w:rsidRPr="007B76B0" w:rsidRDefault="00832010" w:rsidP="00B804C8">
            <w:pPr>
              <w:rPr>
                <w:rFonts w:asciiTheme="majorHAnsi" w:hAnsiTheme="majorHAnsi" w:cs="Arial"/>
                <w:b/>
                <w:bCs/>
                <w:u w:val="thick"/>
              </w:rPr>
            </w:pPr>
            <w:r w:rsidRPr="007B76B0">
              <w:rPr>
                <w:rFonts w:asciiTheme="majorHAnsi" w:hAnsiTheme="majorHAnsi" w:cs="Arial"/>
                <w:b/>
                <w:bCs/>
                <w:u w:val="thick"/>
              </w:rPr>
              <w:t>{</w:t>
            </w:r>
            <w:proofErr w:type="spellStart"/>
            <w:r w:rsidRPr="007B76B0">
              <w:rPr>
                <w:rFonts w:asciiTheme="majorHAnsi" w:hAnsiTheme="majorHAnsi" w:cs="Arial"/>
                <w:b/>
                <w:bCs/>
                <w:u w:val="thick"/>
              </w:rPr>
              <w:t>vorname</w:t>
            </w:r>
            <w:proofErr w:type="spellEnd"/>
            <w:r w:rsidRPr="007B76B0">
              <w:rPr>
                <w:rFonts w:asciiTheme="majorHAnsi" w:hAnsiTheme="majorHAnsi" w:cs="Arial"/>
                <w:b/>
                <w:bCs/>
                <w:u w:val="thick"/>
              </w:rPr>
              <w:t>} {</w:t>
            </w:r>
            <w:proofErr w:type="spellStart"/>
            <w:r w:rsidRPr="007B76B0">
              <w:rPr>
                <w:rFonts w:asciiTheme="majorHAnsi" w:hAnsiTheme="majorHAnsi" w:cs="Arial"/>
                <w:b/>
                <w:bCs/>
                <w:u w:val="thick"/>
              </w:rPr>
              <w:t>nachname</w:t>
            </w:r>
            <w:proofErr w:type="spellEnd"/>
            <w:r w:rsidRPr="007B76B0">
              <w:rPr>
                <w:rFonts w:asciiTheme="majorHAnsi" w:hAnsiTheme="majorHAnsi" w:cs="Arial"/>
                <w:b/>
                <w:bCs/>
                <w:u w:val="thick"/>
              </w:rPr>
              <w:t>}, geb. am {</w:t>
            </w:r>
            <w:proofErr w:type="spellStart"/>
            <w:r w:rsidRPr="007B76B0">
              <w:rPr>
                <w:rFonts w:asciiTheme="majorHAnsi" w:hAnsiTheme="majorHAnsi" w:cs="Arial"/>
                <w:b/>
                <w:bCs/>
                <w:u w:val="thick"/>
              </w:rPr>
              <w:t>bday</w:t>
            </w:r>
            <w:proofErr w:type="spellEnd"/>
            <w:r w:rsidRPr="007B76B0">
              <w:rPr>
                <w:rFonts w:asciiTheme="majorHAnsi" w:hAnsiTheme="majorHAnsi" w:cs="Arial"/>
                <w:b/>
                <w:bCs/>
                <w:u w:val="thick"/>
              </w:rPr>
              <w:t>}</w:t>
            </w:r>
          </w:p>
        </w:tc>
      </w:tr>
      <w:tr w:rsidR="00832010" w:rsidRPr="007B76B0" w14:paraId="5F9E8FCF" w14:textId="77777777" w:rsidTr="00B804C8">
        <w:tc>
          <w:tcPr>
            <w:tcW w:w="1809" w:type="dxa"/>
            <w:vAlign w:val="bottom"/>
          </w:tcPr>
          <w:p w14:paraId="52D8F24E" w14:textId="77777777" w:rsidR="00832010" w:rsidRPr="007B76B0" w:rsidRDefault="00832010" w:rsidP="00B804C8">
            <w:pPr>
              <w:rPr>
                <w:rFonts w:asciiTheme="majorHAnsi" w:hAnsiTheme="majorHAnsi" w:cs="Arial"/>
                <w:b/>
                <w:bCs/>
                <w:u w:val="single"/>
              </w:rPr>
            </w:pPr>
            <w:r w:rsidRPr="007B76B0">
              <w:rPr>
                <w:rFonts w:asciiTheme="majorHAnsi" w:hAnsiTheme="majorHAnsi" w:cs="Arial"/>
              </w:rPr>
              <w:t>Wohnhaft</w:t>
            </w:r>
          </w:p>
        </w:tc>
        <w:tc>
          <w:tcPr>
            <w:tcW w:w="7403" w:type="dxa"/>
            <w:vAlign w:val="bottom"/>
          </w:tcPr>
          <w:p w14:paraId="67D48927" w14:textId="77777777" w:rsidR="00832010" w:rsidRPr="007B76B0" w:rsidRDefault="00832010" w:rsidP="00B804C8">
            <w:pPr>
              <w:rPr>
                <w:rFonts w:asciiTheme="majorHAnsi" w:hAnsiTheme="majorHAnsi" w:cs="Arial"/>
                <w:b/>
                <w:bCs/>
                <w:u w:val="thick"/>
              </w:rPr>
            </w:pPr>
            <w:r w:rsidRPr="007B76B0">
              <w:rPr>
                <w:rFonts w:asciiTheme="majorHAnsi" w:hAnsiTheme="majorHAnsi" w:cs="Arial"/>
                <w:b/>
                <w:bCs/>
                <w:u w:val="thick"/>
              </w:rPr>
              <w:t>{</w:t>
            </w:r>
            <w:proofErr w:type="spellStart"/>
            <w:r w:rsidRPr="007B76B0">
              <w:rPr>
                <w:rFonts w:asciiTheme="majorHAnsi" w:hAnsiTheme="majorHAnsi" w:cs="Arial"/>
                <w:b/>
                <w:bCs/>
                <w:u w:val="thick"/>
              </w:rPr>
              <w:t>street</w:t>
            </w:r>
            <w:proofErr w:type="spellEnd"/>
            <w:r w:rsidRPr="007B76B0">
              <w:rPr>
                <w:rFonts w:asciiTheme="majorHAnsi" w:hAnsiTheme="majorHAnsi" w:cs="Arial"/>
                <w:b/>
                <w:bCs/>
                <w:u w:val="thick"/>
              </w:rPr>
              <w:t>}, {</w:t>
            </w:r>
            <w:proofErr w:type="spellStart"/>
            <w:r w:rsidRPr="007B76B0">
              <w:rPr>
                <w:rFonts w:asciiTheme="majorHAnsi" w:hAnsiTheme="majorHAnsi" w:cs="Arial"/>
                <w:b/>
                <w:bCs/>
                <w:u w:val="thick"/>
              </w:rPr>
              <w:t>city</w:t>
            </w:r>
            <w:proofErr w:type="spellEnd"/>
            <w:r w:rsidRPr="007B76B0">
              <w:rPr>
                <w:rFonts w:asciiTheme="majorHAnsi" w:hAnsiTheme="majorHAnsi" w:cs="Arial"/>
                <w:b/>
                <w:bCs/>
                <w:u w:val="thick"/>
              </w:rPr>
              <w:t>}</w:t>
            </w:r>
          </w:p>
        </w:tc>
      </w:tr>
    </w:tbl>
    <w:p w14:paraId="60FFCE97" w14:textId="77777777" w:rsidR="00832010" w:rsidRPr="007B76B0" w:rsidRDefault="00832010" w:rsidP="00832010">
      <w:pPr>
        <w:autoSpaceDE w:val="0"/>
        <w:autoSpaceDN w:val="0"/>
        <w:adjustRightInd w:val="0"/>
        <w:spacing w:after="0" w:line="240" w:lineRule="auto"/>
        <w:jc w:val="center"/>
        <w:rPr>
          <w:rFonts w:asciiTheme="majorHAnsi" w:hAnsiTheme="majorHAnsi" w:cs="Arial"/>
        </w:rPr>
      </w:pPr>
      <w:r w:rsidRPr="007B76B0">
        <w:rPr>
          <w:rFonts w:asciiTheme="majorHAnsi" w:hAnsiTheme="majorHAnsi" w:cs="Arial"/>
        </w:rPr>
        <w:t>- nachfolgend „Arbeitnehmer“ genannt -</w:t>
      </w:r>
      <w:r w:rsidRPr="007B76B0">
        <w:rPr>
          <w:rFonts w:asciiTheme="majorHAnsi" w:hAnsiTheme="majorHAnsi" w:cs="Arial"/>
        </w:rPr>
        <w:br/>
      </w:r>
    </w:p>
    <w:p w14:paraId="50A56141" w14:textId="52829C98" w:rsidR="00832010" w:rsidRPr="007B76B0" w:rsidRDefault="00832010" w:rsidP="00832010">
      <w:pPr>
        <w:rPr>
          <w:rFonts w:asciiTheme="majorHAnsi" w:hAnsiTheme="majorHAnsi" w:cs="Arial"/>
        </w:rPr>
      </w:pPr>
      <w:r w:rsidRPr="007B76B0">
        <w:rPr>
          <w:rFonts w:asciiTheme="majorHAnsi" w:hAnsiTheme="majorHAnsi" w:cs="Arial"/>
        </w:rPr>
        <w:t>wird der folgende befristete Arbeitsvertrag geschlossen:</w:t>
      </w:r>
    </w:p>
    <w:p w14:paraId="7390D1C1" w14:textId="77777777" w:rsidR="00832010" w:rsidRPr="007B76B0" w:rsidRDefault="00832010" w:rsidP="00832010">
      <w:pPr>
        <w:autoSpaceDE w:val="0"/>
        <w:autoSpaceDN w:val="0"/>
        <w:adjustRightInd w:val="0"/>
        <w:spacing w:after="0" w:line="360" w:lineRule="auto"/>
        <w:rPr>
          <w:rFonts w:asciiTheme="majorHAnsi" w:hAnsiTheme="majorHAnsi" w:cs="Arial"/>
          <w:b/>
          <w:bCs/>
        </w:rPr>
      </w:pPr>
      <w:r w:rsidRPr="007B76B0">
        <w:rPr>
          <w:rFonts w:asciiTheme="majorHAnsi" w:hAnsiTheme="majorHAnsi" w:cs="Arial"/>
          <w:b/>
          <w:bCs/>
        </w:rPr>
        <w:t>§ 1 Arbeitsverhältnis</w:t>
      </w:r>
    </w:p>
    <w:p w14:paraId="73C655E8" w14:textId="5D540EA1" w:rsidR="007B76B0" w:rsidRDefault="00832010" w:rsidP="007B76B0">
      <w:pPr>
        <w:autoSpaceDE w:val="0"/>
        <w:autoSpaceDN w:val="0"/>
        <w:adjustRightInd w:val="0"/>
        <w:spacing w:line="240" w:lineRule="auto"/>
        <w:rPr>
          <w:rFonts w:asciiTheme="majorHAnsi" w:hAnsiTheme="majorHAnsi" w:cs="Arial"/>
        </w:rPr>
      </w:pPr>
      <w:r w:rsidRPr="007B76B0">
        <w:rPr>
          <w:rFonts w:asciiTheme="majorHAnsi" w:hAnsiTheme="majorHAnsi" w:cs="Arial"/>
        </w:rPr>
        <w:t>{</w:t>
      </w:r>
      <w:proofErr w:type="spellStart"/>
      <w:r w:rsidRPr="007B76B0">
        <w:rPr>
          <w:rFonts w:asciiTheme="majorHAnsi" w:hAnsiTheme="majorHAnsi" w:cs="Arial"/>
        </w:rPr>
        <w:t>gender</w:t>
      </w:r>
      <w:proofErr w:type="spellEnd"/>
      <w:r w:rsidRPr="007B76B0">
        <w:rPr>
          <w:rFonts w:asciiTheme="majorHAnsi" w:hAnsiTheme="majorHAnsi" w:cs="Arial"/>
        </w:rPr>
        <w:t>} {</w:t>
      </w:r>
      <w:proofErr w:type="spellStart"/>
      <w:r w:rsidRPr="007B76B0">
        <w:rPr>
          <w:rFonts w:asciiTheme="majorHAnsi" w:hAnsiTheme="majorHAnsi" w:cs="Arial"/>
        </w:rPr>
        <w:t>vorname</w:t>
      </w:r>
      <w:proofErr w:type="spellEnd"/>
      <w:r w:rsidRPr="007B76B0">
        <w:rPr>
          <w:rFonts w:asciiTheme="majorHAnsi" w:hAnsiTheme="majorHAnsi" w:cs="Arial"/>
        </w:rPr>
        <w:t>} {</w:t>
      </w:r>
      <w:proofErr w:type="spellStart"/>
      <w:r w:rsidRPr="007B76B0">
        <w:rPr>
          <w:rFonts w:asciiTheme="majorHAnsi" w:hAnsiTheme="majorHAnsi" w:cs="Arial"/>
        </w:rPr>
        <w:t>nachname</w:t>
      </w:r>
      <w:proofErr w:type="spellEnd"/>
      <w:r w:rsidRPr="007B76B0">
        <w:rPr>
          <w:rFonts w:asciiTheme="majorHAnsi" w:hAnsiTheme="majorHAnsi" w:cs="Arial"/>
        </w:rPr>
        <w:t xml:space="preserve">} wird </w:t>
      </w:r>
      <w:r w:rsidR="007B76B0" w:rsidRPr="007B76B0">
        <w:rPr>
          <w:rFonts w:asciiTheme="majorHAnsi" w:hAnsiTheme="majorHAnsi" w:cs="Arial"/>
        </w:rPr>
        <w:t>befristet ab dem {</w:t>
      </w:r>
      <w:proofErr w:type="spellStart"/>
      <w:r w:rsidR="007B76B0" w:rsidRPr="007B76B0">
        <w:rPr>
          <w:rFonts w:asciiTheme="majorHAnsi" w:hAnsiTheme="majorHAnsi" w:cs="Arial"/>
        </w:rPr>
        <w:t>begin</w:t>
      </w:r>
      <w:proofErr w:type="spellEnd"/>
      <w:r w:rsidR="007B76B0" w:rsidRPr="007B76B0">
        <w:rPr>
          <w:rFonts w:asciiTheme="majorHAnsi" w:hAnsiTheme="majorHAnsi" w:cs="Arial"/>
        </w:rPr>
        <w:t xml:space="preserve">} </w:t>
      </w:r>
      <w:r w:rsidRPr="007B76B0">
        <w:rPr>
          <w:rFonts w:asciiTheme="majorHAnsi" w:hAnsiTheme="majorHAnsi" w:cs="Arial"/>
        </w:rPr>
        <w:t>als {</w:t>
      </w:r>
      <w:proofErr w:type="spellStart"/>
      <w:r w:rsidRPr="007B76B0">
        <w:rPr>
          <w:rFonts w:asciiTheme="majorHAnsi" w:hAnsiTheme="majorHAnsi" w:cs="Arial"/>
        </w:rPr>
        <w:t>prof</w:t>
      </w:r>
      <w:proofErr w:type="spellEnd"/>
      <w:r w:rsidRPr="007B76B0">
        <w:rPr>
          <w:rFonts w:asciiTheme="majorHAnsi" w:hAnsiTheme="majorHAnsi" w:cs="Arial"/>
        </w:rPr>
        <w:t>}</w:t>
      </w:r>
      <w:r w:rsidR="007B76B0" w:rsidRPr="007B76B0">
        <w:rPr>
          <w:rFonts w:asciiTheme="majorHAnsi" w:hAnsiTheme="majorHAnsi" w:cs="Arial"/>
        </w:rPr>
        <w:t xml:space="preserve"> </w:t>
      </w:r>
      <w:r w:rsidRPr="007B76B0">
        <w:rPr>
          <w:rFonts w:asciiTheme="majorHAnsi" w:hAnsiTheme="majorHAnsi" w:cs="Arial"/>
        </w:rPr>
        <w:t>eingestellt.</w:t>
      </w:r>
    </w:p>
    <w:p w14:paraId="2420573A" w14:textId="77777777" w:rsidR="007B76B0" w:rsidRDefault="007B76B0" w:rsidP="007B76B0">
      <w:pPr>
        <w:autoSpaceDE w:val="0"/>
        <w:autoSpaceDN w:val="0"/>
        <w:adjustRightInd w:val="0"/>
        <w:spacing w:line="240" w:lineRule="auto"/>
        <w:rPr>
          <w:rFonts w:asciiTheme="majorHAnsi" w:hAnsiTheme="majorHAnsi" w:cs="Arial"/>
        </w:rPr>
      </w:pPr>
      <w:r w:rsidRPr="007B76B0">
        <w:rPr>
          <w:rFonts w:asciiTheme="majorHAnsi" w:hAnsiTheme="majorHAnsi" w:cs="Arial"/>
        </w:rPr>
        <w:t>Der Arbeitgeber behält sich vor, sofern betriebliche Belange dies erforderlich machen, dem Arbeitnehmer eine andere oder zusätzliche, seiner Vorbildung und seinen Fähigkeiten entsprechende, gleichwertige Tätigkeit zu übertragen. Macht er hiervon Gebrauch, so ist er verpflichtet, die bisherige Vergütung weiterzuzahlen.</w:t>
      </w:r>
    </w:p>
    <w:p w14:paraId="73D818AE" w14:textId="27813D7B" w:rsidR="007B76B0" w:rsidRPr="007B76B0" w:rsidRDefault="007B76B0" w:rsidP="007B76B0">
      <w:pPr>
        <w:autoSpaceDE w:val="0"/>
        <w:autoSpaceDN w:val="0"/>
        <w:adjustRightInd w:val="0"/>
        <w:spacing w:after="0" w:line="240" w:lineRule="auto"/>
        <w:rPr>
          <w:rFonts w:asciiTheme="majorHAnsi" w:hAnsiTheme="majorHAnsi"/>
        </w:rPr>
      </w:pPr>
      <w:r w:rsidRPr="007B76B0">
        <w:rPr>
          <w:rFonts w:asciiTheme="majorHAnsi" w:hAnsiTheme="majorHAnsi" w:cs="Arial"/>
        </w:rPr>
        <w:t>Der Arbeitnehmer ist Dienstvorgesetzter von</w:t>
      </w:r>
      <w:r w:rsidRPr="007B76B0">
        <w:rPr>
          <w:rFonts w:asciiTheme="majorHAnsi" w:hAnsiTheme="majorHAnsi" w:cs="Arial"/>
          <w:sz w:val="20"/>
          <w:szCs w:val="20"/>
        </w:rPr>
        <w:br/>
      </w:r>
    </w:p>
    <w:p w14:paraId="4437B562" w14:textId="77777777" w:rsidR="007B76B0" w:rsidRPr="007B76B0" w:rsidRDefault="007B76B0" w:rsidP="007B76B0">
      <w:pPr>
        <w:spacing w:after="120"/>
        <w:rPr>
          <w:rFonts w:asciiTheme="majorHAnsi" w:hAnsiTheme="majorHAnsi"/>
        </w:rPr>
      </w:pP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p>
    <w:p w14:paraId="28365947" w14:textId="3AE4036A" w:rsidR="007B76B0" w:rsidRPr="007B76B0" w:rsidRDefault="007B76B0" w:rsidP="007B76B0">
      <w:pPr>
        <w:spacing w:after="120"/>
        <w:rPr>
          <w:rFonts w:asciiTheme="majorHAnsi" w:hAnsiTheme="majorHAnsi"/>
        </w:rPr>
      </w:pPr>
      <w:r w:rsidRPr="007B76B0">
        <w:rPr>
          <w:rFonts w:asciiTheme="majorHAnsi" w:hAnsiTheme="majorHAnsi" w:cs="Arial"/>
        </w:rPr>
        <w:t>und hat folgende Befugnisse:</w:t>
      </w:r>
      <w:r w:rsidRPr="007B76B0">
        <w:rPr>
          <w:rFonts w:asciiTheme="majorHAnsi" w:hAnsiTheme="majorHAnsi" w:cs="Arial"/>
        </w:rPr>
        <w:br/>
      </w:r>
    </w:p>
    <w:p w14:paraId="480BC91E" w14:textId="77777777" w:rsidR="007B76B0" w:rsidRPr="007B76B0" w:rsidRDefault="007B76B0" w:rsidP="007B76B0">
      <w:pPr>
        <w:rPr>
          <w:rFonts w:asciiTheme="majorHAnsi" w:hAnsiTheme="majorHAnsi"/>
        </w:rPr>
      </w:pP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p>
    <w:p w14:paraId="1E6F6A26" w14:textId="058BFB3D" w:rsidR="007B76B0" w:rsidRDefault="007B76B0" w:rsidP="007B76B0">
      <w:pPr>
        <w:spacing w:after="0" w:line="240" w:lineRule="auto"/>
        <w:rPr>
          <w:rFonts w:asciiTheme="majorHAnsi" w:hAnsiTheme="majorHAnsi" w:cs="Arial"/>
        </w:rPr>
      </w:pPr>
      <w:r w:rsidRPr="007B76B0">
        <w:rPr>
          <w:rFonts w:asciiTheme="majorHAnsi" w:hAnsiTheme="majorHAnsi" w:cs="Arial"/>
        </w:rPr>
        <w:t>Der Arbeitnehmer verpflichtet sich, alle ihm übertragenen Aufgaben sorgfältig und nach bestem Vermögen auszuführen und in jeder Hinsicht die Interessen des Arbeitgebers zu wahren.</w:t>
      </w:r>
      <w:r>
        <w:rPr>
          <w:rFonts w:asciiTheme="majorHAnsi" w:hAnsiTheme="majorHAnsi" w:cs="Arial"/>
        </w:rPr>
        <w:br/>
      </w:r>
    </w:p>
    <w:p w14:paraId="606A7B9A" w14:textId="77777777" w:rsidR="007B76B0" w:rsidRDefault="007B76B0" w:rsidP="007B76B0">
      <w:pPr>
        <w:spacing w:after="0" w:line="360" w:lineRule="auto"/>
        <w:rPr>
          <w:rFonts w:asciiTheme="majorHAnsi" w:hAnsiTheme="majorHAnsi" w:cs="Arial"/>
          <w:b/>
          <w:bCs/>
        </w:rPr>
      </w:pPr>
      <w:r w:rsidRPr="007B76B0">
        <w:rPr>
          <w:rFonts w:asciiTheme="majorHAnsi" w:hAnsiTheme="majorHAnsi" w:cs="Arial"/>
          <w:b/>
          <w:bCs/>
        </w:rPr>
        <w:t xml:space="preserve">§ 2 </w:t>
      </w:r>
      <w:r>
        <w:rPr>
          <w:rFonts w:asciiTheme="majorHAnsi" w:hAnsiTheme="majorHAnsi" w:cs="Arial"/>
          <w:b/>
          <w:bCs/>
        </w:rPr>
        <w:t>Arbeitsort</w:t>
      </w:r>
    </w:p>
    <w:p w14:paraId="782ADC3E" w14:textId="28BFC80E" w:rsidR="007B76B0" w:rsidRPr="007B76B0" w:rsidRDefault="007B76B0" w:rsidP="007B76B0">
      <w:pPr>
        <w:spacing w:after="0" w:line="240" w:lineRule="auto"/>
        <w:rPr>
          <w:rFonts w:asciiTheme="majorHAnsi" w:hAnsiTheme="majorHAnsi" w:cs="Arial"/>
          <w:b/>
          <w:bCs/>
        </w:rPr>
      </w:pPr>
      <w:r w:rsidRPr="007B76B0">
        <w:rPr>
          <w:rFonts w:asciiTheme="majorHAnsi" w:hAnsiTheme="majorHAnsi" w:cs="Arial"/>
        </w:rPr>
        <w:t>Das Arbeitsverhältnis bezieht sich auf eine Tätigkeit in Dortmund und Umgebung. Der Arbeitgeber behält sich vor, den Arbeitnehmer auch an einem anderen Ort einzusetzen.</w:t>
      </w:r>
    </w:p>
    <w:p w14:paraId="6A79A1CD" w14:textId="73A20645" w:rsidR="007B76B0" w:rsidRDefault="007B76B0" w:rsidP="007B76B0">
      <w:pPr>
        <w:spacing w:after="0" w:line="240" w:lineRule="auto"/>
        <w:rPr>
          <w:rFonts w:asciiTheme="majorHAnsi" w:hAnsiTheme="majorHAnsi" w:cs="Arial"/>
        </w:rPr>
      </w:pPr>
      <w:r>
        <w:rPr>
          <w:rFonts w:asciiTheme="majorHAnsi" w:hAnsiTheme="majorHAnsi" w:cs="Arial"/>
          <w:b/>
          <w:bCs/>
        </w:rPr>
        <w:br/>
      </w:r>
      <w:r w:rsidR="00832010" w:rsidRPr="007B76B0">
        <w:rPr>
          <w:rFonts w:asciiTheme="majorHAnsi" w:hAnsiTheme="majorHAnsi" w:cs="Arial"/>
          <w:b/>
          <w:bCs/>
        </w:rPr>
        <w:t xml:space="preserve">§ </w:t>
      </w:r>
      <w:r>
        <w:rPr>
          <w:rFonts w:asciiTheme="majorHAnsi" w:hAnsiTheme="majorHAnsi" w:cs="Arial"/>
          <w:b/>
          <w:bCs/>
        </w:rPr>
        <w:t>3</w:t>
      </w:r>
      <w:r w:rsidR="00832010" w:rsidRPr="007B76B0">
        <w:rPr>
          <w:rFonts w:asciiTheme="majorHAnsi" w:hAnsiTheme="majorHAnsi" w:cs="Arial"/>
          <w:b/>
          <w:bCs/>
        </w:rPr>
        <w:t xml:space="preserve"> Beginn und Ende des Arbeitsverhältnisses</w:t>
      </w:r>
    </w:p>
    <w:p w14:paraId="5402D095" w14:textId="650CF248" w:rsidR="007B76B0" w:rsidRDefault="00832010" w:rsidP="007B76B0">
      <w:pPr>
        <w:spacing w:line="240" w:lineRule="auto"/>
        <w:rPr>
          <w:rFonts w:asciiTheme="majorHAnsi" w:hAnsiTheme="majorHAnsi" w:cs="Arial"/>
        </w:rPr>
      </w:pPr>
      <w:r w:rsidRPr="007B76B0">
        <w:rPr>
          <w:rFonts w:asciiTheme="majorHAnsi" w:hAnsiTheme="majorHAnsi"/>
        </w:rPr>
        <w:t xml:space="preserve">Das </w:t>
      </w:r>
      <w:r w:rsidR="00386CBA">
        <w:rPr>
          <w:rFonts w:asciiTheme="majorHAnsi" w:hAnsiTheme="majorHAnsi"/>
        </w:rPr>
        <w:t xml:space="preserve">befristete </w:t>
      </w:r>
      <w:r w:rsidRPr="007B76B0">
        <w:rPr>
          <w:rFonts w:asciiTheme="majorHAnsi" w:hAnsiTheme="majorHAnsi"/>
        </w:rPr>
        <w:t xml:space="preserve">Arbeitsverhältnis </w:t>
      </w:r>
      <w:r w:rsidR="00386CBA">
        <w:rPr>
          <w:rFonts w:asciiTheme="majorHAnsi" w:hAnsiTheme="majorHAnsi"/>
        </w:rPr>
        <w:t>beginnt am {</w:t>
      </w:r>
      <w:proofErr w:type="spellStart"/>
      <w:r w:rsidR="00386CBA">
        <w:rPr>
          <w:rFonts w:asciiTheme="majorHAnsi" w:hAnsiTheme="majorHAnsi"/>
        </w:rPr>
        <w:t>begin</w:t>
      </w:r>
      <w:proofErr w:type="spellEnd"/>
      <w:r w:rsidR="00386CBA">
        <w:rPr>
          <w:rFonts w:asciiTheme="majorHAnsi" w:hAnsiTheme="majorHAnsi"/>
        </w:rPr>
        <w:t>}</w:t>
      </w:r>
      <w:r w:rsidRPr="007B76B0">
        <w:rPr>
          <w:rFonts w:asciiTheme="majorHAnsi" w:hAnsiTheme="majorHAnsi"/>
        </w:rPr>
        <w:t xml:space="preserve"> und endet, ohne dass es einer Kündigung </w:t>
      </w:r>
      <w:r w:rsidR="007B76B0" w:rsidRPr="007B76B0">
        <w:rPr>
          <w:rFonts w:asciiTheme="majorHAnsi" w:hAnsiTheme="majorHAnsi"/>
        </w:rPr>
        <w:t>bedarf,</w:t>
      </w:r>
      <w:r w:rsidRPr="007B76B0">
        <w:rPr>
          <w:rFonts w:asciiTheme="majorHAnsi" w:hAnsiTheme="majorHAnsi"/>
        </w:rPr>
        <w:t xml:space="preserve"> zum {ende}.</w:t>
      </w:r>
    </w:p>
    <w:p w14:paraId="074A2D6D" w14:textId="6AD4AA07" w:rsidR="00815903" w:rsidRPr="00386CBA" w:rsidRDefault="00832010" w:rsidP="00386CBA">
      <w:pPr>
        <w:spacing w:line="240" w:lineRule="auto"/>
        <w:rPr>
          <w:rFonts w:asciiTheme="majorHAnsi" w:hAnsiTheme="majorHAnsi" w:cs="Arial"/>
        </w:rPr>
      </w:pPr>
      <w:r w:rsidRPr="007B76B0">
        <w:rPr>
          <w:rFonts w:asciiTheme="majorHAnsi" w:hAnsiTheme="majorHAnsi" w:cs="Arial"/>
        </w:rPr>
        <w:t>Sofern es sich um die erstmalige Begründung eines Arbeitsverhältnisses zwischen den Vertragsparteien handelt, gilt für die ersten sechs Monate des Arbeitsverhältnisses eine Probezeit.</w:t>
      </w:r>
      <w:r w:rsidR="00386CBA">
        <w:rPr>
          <w:rFonts w:asciiTheme="majorHAnsi" w:hAnsiTheme="majorHAnsi" w:cs="Arial"/>
        </w:rPr>
        <w:t xml:space="preserve"> </w:t>
      </w:r>
      <w:r w:rsidRPr="007B76B0">
        <w:rPr>
          <w:rFonts w:asciiTheme="majorHAnsi" w:hAnsiTheme="majorHAnsi" w:cs="Arial"/>
        </w:rPr>
        <w:t>Während der Probezeit kann das Arbeitsverhältnis von beiden Vertragsparteien mit der gesetzlichen Kündigungsfrist gekündigt werden. Nach Ablauf der Probezeit richten sich die Kündigungsfristen nach den gesetzlichen Vorschriften.</w:t>
      </w:r>
    </w:p>
    <w:p w14:paraId="22EF0204" w14:textId="295D9C84" w:rsidR="00832010" w:rsidRPr="007B76B0" w:rsidRDefault="00832010" w:rsidP="007B76B0">
      <w:pPr>
        <w:spacing w:after="120" w:line="240" w:lineRule="auto"/>
        <w:ind w:right="74"/>
        <w:rPr>
          <w:rFonts w:asciiTheme="majorHAnsi" w:hAnsiTheme="majorHAnsi" w:cs="Arial"/>
        </w:rPr>
      </w:pPr>
      <w:r w:rsidRPr="007B76B0">
        <w:rPr>
          <w:rFonts w:asciiTheme="majorHAnsi" w:hAnsiTheme="majorHAnsi" w:cs="Arial"/>
          <w:b/>
          <w:bCs/>
        </w:rPr>
        <w:lastRenderedPageBreak/>
        <w:t xml:space="preserve">§ </w:t>
      </w:r>
      <w:r w:rsidR="007B76B0">
        <w:rPr>
          <w:rFonts w:asciiTheme="majorHAnsi" w:hAnsiTheme="majorHAnsi" w:cs="Arial"/>
          <w:b/>
          <w:bCs/>
        </w:rPr>
        <w:t>4</w:t>
      </w:r>
      <w:r w:rsidRPr="007B76B0">
        <w:rPr>
          <w:rFonts w:asciiTheme="majorHAnsi" w:hAnsiTheme="majorHAnsi" w:cs="Arial"/>
          <w:b/>
          <w:bCs/>
        </w:rPr>
        <w:t xml:space="preserve"> Tätigkeit und Aufgabengebiet</w:t>
      </w:r>
    </w:p>
    <w:p w14:paraId="462D15B1" w14:textId="77777777" w:rsidR="00832010" w:rsidRPr="007B76B0" w:rsidRDefault="00832010" w:rsidP="007B76B0">
      <w:pPr>
        <w:autoSpaceDE w:val="0"/>
        <w:autoSpaceDN w:val="0"/>
        <w:adjustRightInd w:val="0"/>
        <w:spacing w:after="120" w:line="240" w:lineRule="auto"/>
        <w:rPr>
          <w:rFonts w:asciiTheme="majorHAnsi" w:hAnsiTheme="majorHAnsi" w:cs="Arial"/>
        </w:rPr>
      </w:pPr>
      <w:r w:rsidRPr="007B76B0">
        <w:rPr>
          <w:rFonts w:asciiTheme="majorHAnsi" w:hAnsiTheme="majorHAnsi" w:cs="Arial"/>
        </w:rPr>
        <w:t>Der Arbeitnehmer wird als {</w:t>
      </w:r>
      <w:proofErr w:type="spellStart"/>
      <w:r w:rsidRPr="007B76B0">
        <w:rPr>
          <w:rFonts w:asciiTheme="majorHAnsi" w:hAnsiTheme="majorHAnsi" w:cs="Arial"/>
        </w:rPr>
        <w:t>prof</w:t>
      </w:r>
      <w:proofErr w:type="spellEnd"/>
      <w:r w:rsidRPr="007B76B0">
        <w:rPr>
          <w:rFonts w:asciiTheme="majorHAnsi" w:hAnsiTheme="majorHAnsi" w:cs="Arial"/>
        </w:rPr>
        <w:t>} eingestellt. Er ist verpflichtet, die mit dieser Tätigkeit verbundenen Aufgaben gewissenhaft und nach den Weisungen des Arbeitgebers auszuführen.</w:t>
      </w:r>
    </w:p>
    <w:p w14:paraId="4AA5F0A8" w14:textId="2333BED4" w:rsidR="00832010" w:rsidRPr="007B76B0" w:rsidRDefault="00832010" w:rsidP="007B76B0">
      <w:pPr>
        <w:autoSpaceDE w:val="0"/>
        <w:autoSpaceDN w:val="0"/>
        <w:adjustRightInd w:val="0"/>
        <w:spacing w:line="240" w:lineRule="auto"/>
        <w:rPr>
          <w:rFonts w:asciiTheme="majorHAnsi" w:hAnsiTheme="majorHAnsi" w:cs="Arial"/>
          <w:b/>
          <w:bCs/>
        </w:rPr>
      </w:pPr>
      <w:r w:rsidRPr="007B76B0">
        <w:rPr>
          <w:rFonts w:asciiTheme="majorHAnsi" w:hAnsiTheme="majorHAnsi" w:cs="Arial"/>
        </w:rPr>
        <w:t>Das Aufgabengebiet des Arbeitnehmers ergibt sich aus der jeweils gültigen Stellenbeschreibung, die Bestandteil dieses Arbeitsvertrages ist. Der Arbeitgeber ist berechtigt, dem Arbeitnehmer im Rahmen des Direktionsrechts andere, gleichwertige und zumutbare Tätigkeiten zuzuweisen, sofern betriebliche Erfordernisse dies notwendig machen.</w:t>
      </w:r>
      <w:r w:rsidRPr="007B76B0">
        <w:rPr>
          <w:rFonts w:asciiTheme="majorHAnsi" w:hAnsiTheme="majorHAnsi" w:cs="Arial"/>
          <w:b/>
          <w:bCs/>
        </w:rPr>
        <w:br/>
      </w:r>
      <w:r w:rsidRPr="007B76B0">
        <w:rPr>
          <w:rFonts w:asciiTheme="majorHAnsi" w:hAnsiTheme="majorHAnsi" w:cs="Arial"/>
          <w:b/>
          <w:bCs/>
        </w:rPr>
        <w:br/>
        <w:t xml:space="preserve">§ </w:t>
      </w:r>
      <w:r w:rsidR="007B76B0">
        <w:rPr>
          <w:rFonts w:asciiTheme="majorHAnsi" w:hAnsiTheme="majorHAnsi" w:cs="Arial"/>
          <w:b/>
          <w:bCs/>
        </w:rPr>
        <w:t>5</w:t>
      </w:r>
      <w:r w:rsidRPr="007B76B0">
        <w:rPr>
          <w:rFonts w:asciiTheme="majorHAnsi" w:hAnsiTheme="majorHAnsi" w:cs="Arial"/>
          <w:b/>
          <w:bCs/>
        </w:rPr>
        <w:t xml:space="preserve"> Arbeitsvergütung</w:t>
      </w:r>
    </w:p>
    <w:p w14:paraId="29DD2C52" w14:textId="77777777" w:rsidR="007B76B0" w:rsidRDefault="00832010" w:rsidP="007B76B0">
      <w:pPr>
        <w:autoSpaceDE w:val="0"/>
        <w:autoSpaceDN w:val="0"/>
        <w:adjustRightInd w:val="0"/>
        <w:spacing w:after="120" w:line="240" w:lineRule="auto"/>
        <w:rPr>
          <w:rFonts w:asciiTheme="majorHAnsi" w:hAnsiTheme="majorHAnsi" w:cs="Arial"/>
        </w:rPr>
      </w:pPr>
      <w:r w:rsidRPr="007B76B0">
        <w:rPr>
          <w:rFonts w:asciiTheme="majorHAnsi" w:hAnsiTheme="majorHAnsi" w:cs="Arial"/>
        </w:rPr>
        <w:t>Der Arbeitnehmer erhält eine stündliche Bruttovergütung von {wage} EUR. Die Vergütung ist jeweils am 1. des nächsten Monats fällig.</w:t>
      </w:r>
    </w:p>
    <w:p w14:paraId="476674B2" w14:textId="65668A86" w:rsidR="00832010" w:rsidRPr="007B76B0" w:rsidRDefault="00832010" w:rsidP="007B76B0">
      <w:pPr>
        <w:autoSpaceDE w:val="0"/>
        <w:autoSpaceDN w:val="0"/>
        <w:adjustRightInd w:val="0"/>
        <w:spacing w:after="120" w:line="240" w:lineRule="auto"/>
        <w:rPr>
          <w:rFonts w:asciiTheme="majorHAnsi" w:hAnsiTheme="majorHAnsi" w:cs="Arial"/>
        </w:rPr>
      </w:pPr>
      <w:r w:rsidRPr="007B76B0">
        <w:rPr>
          <w:rFonts w:asciiTheme="majorHAnsi" w:hAnsiTheme="majorHAnsi" w:cs="Arial"/>
        </w:rPr>
        <w:t>Für Arbeitsleistungen an Sonn- und gesetzlichen Feiertagen erhält der Mitarbeiter Zuschläge auf den jeweils gültigen Stundenlohn. Der Zuschlag beträgt 26 % für Sonntagsarbeit und 35 % für Arbeit an gesetzlichen Feiertagen, jeweils pro geleistete Arbeitsstunde.</w:t>
      </w:r>
    </w:p>
    <w:p w14:paraId="4097A3E9" w14:textId="132C865D" w:rsidR="00832010" w:rsidRPr="007B76B0" w:rsidRDefault="00832010" w:rsidP="007B76B0">
      <w:pPr>
        <w:autoSpaceDE w:val="0"/>
        <w:autoSpaceDN w:val="0"/>
        <w:adjustRightInd w:val="0"/>
        <w:spacing w:after="0" w:line="240" w:lineRule="auto"/>
        <w:rPr>
          <w:rFonts w:asciiTheme="majorHAnsi" w:hAnsiTheme="majorHAnsi" w:cs="Arial"/>
        </w:rPr>
      </w:pPr>
      <w:r w:rsidRPr="007B76B0">
        <w:rPr>
          <w:rFonts w:asciiTheme="majorHAnsi" w:hAnsiTheme="majorHAnsi" w:cs="Arial"/>
        </w:rPr>
        <w:t>Die Zuschläge werden nur für tatsächlich geleistete Arbeitsstunden gezahlt und nicht auf etwaige Zuschläge oder sonstige Vergütungsbestandteile angerechnet.</w:t>
      </w:r>
      <w:r w:rsidRPr="007B76B0">
        <w:rPr>
          <w:rFonts w:asciiTheme="majorHAnsi" w:hAnsiTheme="majorHAnsi" w:cs="Arial"/>
        </w:rPr>
        <w:br/>
      </w:r>
    </w:p>
    <w:p w14:paraId="1477F3EB" w14:textId="4678B7CF" w:rsidR="00832010" w:rsidRPr="007B76B0" w:rsidRDefault="00832010" w:rsidP="007B76B0">
      <w:pPr>
        <w:autoSpaceDE w:val="0"/>
        <w:autoSpaceDN w:val="0"/>
        <w:adjustRightInd w:val="0"/>
        <w:spacing w:after="120" w:line="240" w:lineRule="auto"/>
        <w:rPr>
          <w:rFonts w:asciiTheme="majorHAnsi" w:hAnsiTheme="majorHAnsi" w:cs="Arial"/>
        </w:rPr>
      </w:pPr>
      <w:r w:rsidRPr="007B76B0">
        <w:rPr>
          <w:rFonts w:asciiTheme="majorHAnsi" w:hAnsiTheme="majorHAnsi" w:cs="Arial"/>
          <w:b/>
          <w:bCs/>
        </w:rPr>
        <w:t xml:space="preserve">§ </w:t>
      </w:r>
      <w:r w:rsidR="007B76B0">
        <w:rPr>
          <w:rFonts w:asciiTheme="majorHAnsi" w:hAnsiTheme="majorHAnsi" w:cs="Arial"/>
          <w:b/>
          <w:bCs/>
        </w:rPr>
        <w:t>6</w:t>
      </w:r>
      <w:r w:rsidRPr="007B76B0">
        <w:rPr>
          <w:rFonts w:asciiTheme="majorHAnsi" w:hAnsiTheme="majorHAnsi" w:cs="Arial"/>
          <w:b/>
          <w:bCs/>
        </w:rPr>
        <w:t xml:space="preserve"> Arbeitszeit</w:t>
      </w:r>
    </w:p>
    <w:p w14:paraId="66A9DE9A" w14:textId="558E0DB7" w:rsidR="007B76B0" w:rsidRDefault="007B76B0" w:rsidP="007B76B0">
      <w:pPr>
        <w:pStyle w:val="Listenabsatz"/>
        <w:numPr>
          <w:ilvl w:val="0"/>
          <w:numId w:val="1"/>
        </w:numPr>
        <w:autoSpaceDE w:val="0"/>
        <w:autoSpaceDN w:val="0"/>
        <w:adjustRightInd w:val="0"/>
        <w:spacing w:after="0" w:line="240" w:lineRule="auto"/>
        <w:rPr>
          <w:rFonts w:asciiTheme="majorHAnsi" w:hAnsiTheme="majorHAnsi" w:cs="Arial"/>
          <w:sz w:val="22"/>
          <w:szCs w:val="22"/>
        </w:rPr>
      </w:pPr>
      <w:r w:rsidRPr="007B76B0">
        <w:rPr>
          <w:rFonts w:asciiTheme="majorHAnsi" w:hAnsiTheme="majorHAnsi" w:cs="Arial"/>
          <w:sz w:val="22"/>
          <w:szCs w:val="22"/>
        </w:rPr>
        <w:t>Der Arbeitnehmer erbringt seine Arbeitsleistung entsprechend dem Arbeitsanfall. Die Erbringung der Arbeitsleistung erfolgt auf Abruf des Arbeitgebers. Der Arbeitgeber entscheidet darüber, wann und in welchem Umfang der Arbeitsanfall den Einsatz des Arbeitnehmers erforderlich macht. Der Arbeitnehmer kann seine Arbeitsleistung nur nach Abruf durch den Arbeitgeber erbringen.</w:t>
      </w:r>
      <w:r>
        <w:rPr>
          <w:rFonts w:asciiTheme="majorHAnsi" w:hAnsiTheme="majorHAnsi" w:cs="Arial"/>
          <w:sz w:val="22"/>
          <w:szCs w:val="22"/>
        </w:rPr>
        <w:br/>
      </w:r>
    </w:p>
    <w:p w14:paraId="4F0B50E9" w14:textId="4FF06CE3" w:rsidR="007B76B0" w:rsidRPr="007B76B0" w:rsidRDefault="007B76B0" w:rsidP="007B76B0">
      <w:pPr>
        <w:pStyle w:val="Listenabsatz"/>
        <w:numPr>
          <w:ilvl w:val="0"/>
          <w:numId w:val="1"/>
        </w:numPr>
        <w:autoSpaceDE w:val="0"/>
        <w:autoSpaceDN w:val="0"/>
        <w:adjustRightInd w:val="0"/>
        <w:spacing w:line="240" w:lineRule="auto"/>
        <w:rPr>
          <w:rFonts w:asciiTheme="majorHAnsi" w:hAnsiTheme="majorHAnsi" w:cs="Arial"/>
          <w:sz w:val="22"/>
          <w:szCs w:val="22"/>
        </w:rPr>
      </w:pPr>
      <w:r w:rsidRPr="007B76B0">
        <w:rPr>
          <w:rFonts w:asciiTheme="majorHAnsi" w:hAnsiTheme="majorHAnsi" w:cs="Arial"/>
          <w:sz w:val="22"/>
          <w:szCs w:val="22"/>
        </w:rPr>
        <w:t>Die Arbeitswoche ist eine {</w:t>
      </w:r>
      <w:proofErr w:type="spellStart"/>
      <w:r w:rsidRPr="007B76B0">
        <w:rPr>
          <w:rFonts w:asciiTheme="majorHAnsi" w:hAnsiTheme="majorHAnsi" w:cs="Arial"/>
          <w:sz w:val="22"/>
          <w:szCs w:val="22"/>
        </w:rPr>
        <w:t>tagewoche</w:t>
      </w:r>
      <w:proofErr w:type="spellEnd"/>
      <w:r w:rsidRPr="007B76B0">
        <w:rPr>
          <w:rFonts w:asciiTheme="majorHAnsi" w:hAnsiTheme="majorHAnsi" w:cs="Arial"/>
          <w:sz w:val="22"/>
          <w:szCs w:val="22"/>
        </w:rPr>
        <w:t>} -Tage-Woche. Die regelmäßige monatliche Arbeitszeit beträgt mindestens {</w:t>
      </w:r>
      <w:proofErr w:type="spellStart"/>
      <w:r w:rsidRPr="007B76B0">
        <w:rPr>
          <w:rFonts w:asciiTheme="majorHAnsi" w:hAnsiTheme="majorHAnsi" w:cs="Arial"/>
          <w:sz w:val="22"/>
          <w:szCs w:val="22"/>
        </w:rPr>
        <w:t>minstunden</w:t>
      </w:r>
      <w:proofErr w:type="spellEnd"/>
      <w:r w:rsidRPr="007B76B0">
        <w:rPr>
          <w:rFonts w:asciiTheme="majorHAnsi" w:hAnsiTheme="majorHAnsi" w:cs="Arial"/>
          <w:sz w:val="22"/>
          <w:szCs w:val="22"/>
        </w:rPr>
        <w:t>} Stunden. Der Arbeitnehmer verpflichtet sich, auf Abruf des Arbeitgebers bis zu {</w:t>
      </w:r>
      <w:proofErr w:type="spellStart"/>
      <w:r w:rsidRPr="007B76B0">
        <w:rPr>
          <w:rFonts w:asciiTheme="majorHAnsi" w:hAnsiTheme="majorHAnsi" w:cs="Arial"/>
          <w:sz w:val="22"/>
          <w:szCs w:val="22"/>
        </w:rPr>
        <w:t>stundenmax</w:t>
      </w:r>
      <w:proofErr w:type="spellEnd"/>
      <w:r w:rsidRPr="007B76B0">
        <w:rPr>
          <w:rFonts w:asciiTheme="majorHAnsi" w:hAnsiTheme="majorHAnsi" w:cs="Arial"/>
          <w:sz w:val="22"/>
          <w:szCs w:val="22"/>
        </w:rPr>
        <w:t>} Stunden monatlich zu arbeiten. Ein Anspruch des Arbeitnehmers auf die erhöhte Arbeitszeit entsteht auch nach mehrmaligem Abruf nicht. Die Verpflichtung des Arbeitnehmers zur Ableistung von Überstunden gemäß den vertraglichen Regelungen bleibt unberührt.</w:t>
      </w:r>
      <w:r>
        <w:rPr>
          <w:rFonts w:asciiTheme="majorHAnsi" w:hAnsiTheme="majorHAnsi" w:cs="Arial"/>
          <w:sz w:val="22"/>
          <w:szCs w:val="22"/>
        </w:rPr>
        <w:br/>
      </w:r>
    </w:p>
    <w:p w14:paraId="64FCEAB4" w14:textId="45B109BC" w:rsidR="007B76B0" w:rsidRPr="007B76B0" w:rsidRDefault="007B76B0" w:rsidP="007B76B0">
      <w:pPr>
        <w:pStyle w:val="Listenabsatz"/>
        <w:numPr>
          <w:ilvl w:val="0"/>
          <w:numId w:val="1"/>
        </w:numPr>
        <w:autoSpaceDE w:val="0"/>
        <w:autoSpaceDN w:val="0"/>
        <w:adjustRightInd w:val="0"/>
        <w:spacing w:after="120" w:line="240" w:lineRule="auto"/>
        <w:rPr>
          <w:rFonts w:asciiTheme="majorHAnsi" w:hAnsiTheme="majorHAnsi" w:cs="Arial"/>
          <w:sz w:val="22"/>
          <w:szCs w:val="22"/>
        </w:rPr>
      </w:pPr>
      <w:r w:rsidRPr="007B76B0">
        <w:rPr>
          <w:rFonts w:asciiTheme="majorHAnsi" w:hAnsiTheme="majorHAnsi" w:cs="Arial"/>
          <w:sz w:val="22"/>
          <w:szCs w:val="22"/>
        </w:rPr>
        <w:t>Der Arbeitgeber bestimmt Beginn und Ende der täglichen Arbeitszeit und an welchen Tagen der Arbeitnehmer seine Arbeitsleistung zu erbringen hat. Er wird dem Arbeitnehmer seinen Arbeitseinsatz, d.h. dessen Beginn und voraussichtliche Dauer, mindestens vier Tage im Voraus mitteilen. Die Bestimmung des Arbeitseinsatzes kann telefonisch, mündlich oder in anderer geeigneter Weise erfolgen. Der Arbeitgeber bestimmt die Lage der Pausen.</w:t>
      </w:r>
      <w:r>
        <w:rPr>
          <w:rFonts w:asciiTheme="majorHAnsi" w:hAnsiTheme="majorHAnsi" w:cs="Arial"/>
          <w:sz w:val="22"/>
          <w:szCs w:val="22"/>
        </w:rPr>
        <w:br/>
      </w:r>
    </w:p>
    <w:p w14:paraId="38EB698B" w14:textId="33CF4C7C" w:rsidR="007B76B0" w:rsidRPr="007B76B0" w:rsidRDefault="007B76B0" w:rsidP="007B76B0">
      <w:pPr>
        <w:pStyle w:val="Listenabsatz"/>
        <w:numPr>
          <w:ilvl w:val="0"/>
          <w:numId w:val="1"/>
        </w:numPr>
        <w:autoSpaceDE w:val="0"/>
        <w:autoSpaceDN w:val="0"/>
        <w:adjustRightInd w:val="0"/>
        <w:spacing w:after="120" w:line="240" w:lineRule="auto"/>
        <w:rPr>
          <w:rFonts w:asciiTheme="majorHAnsi" w:hAnsiTheme="majorHAnsi" w:cs="Arial"/>
          <w:sz w:val="22"/>
          <w:szCs w:val="22"/>
        </w:rPr>
      </w:pPr>
      <w:r w:rsidRPr="007B76B0">
        <w:rPr>
          <w:rFonts w:asciiTheme="majorHAnsi" w:hAnsiTheme="majorHAnsi" w:cs="Arial"/>
          <w:sz w:val="22"/>
          <w:szCs w:val="22"/>
        </w:rPr>
        <w:t>Ruft der Arbeitgeber die Arbeitsleistung ab, beträgt die Einsatzdauer jeweils mindestens 2 aufeinander folgende Stunden. Im Übrigen liegt die Verteilung der Arbeitszeit im freien Ermessen des Arbeitgebers.</w:t>
      </w:r>
      <w:r>
        <w:rPr>
          <w:rFonts w:asciiTheme="majorHAnsi" w:hAnsiTheme="majorHAnsi" w:cs="Arial"/>
          <w:sz w:val="22"/>
          <w:szCs w:val="22"/>
        </w:rPr>
        <w:br/>
      </w:r>
    </w:p>
    <w:p w14:paraId="08FADFEB" w14:textId="466EBDC3" w:rsidR="007B76B0" w:rsidRDefault="007B76B0" w:rsidP="007B76B0">
      <w:pPr>
        <w:pStyle w:val="Listenabsatz"/>
        <w:numPr>
          <w:ilvl w:val="0"/>
          <w:numId w:val="1"/>
        </w:numPr>
        <w:autoSpaceDE w:val="0"/>
        <w:autoSpaceDN w:val="0"/>
        <w:adjustRightInd w:val="0"/>
        <w:spacing w:after="120" w:line="240" w:lineRule="auto"/>
        <w:rPr>
          <w:rFonts w:asciiTheme="majorHAnsi" w:hAnsiTheme="majorHAnsi" w:cs="Arial"/>
          <w:sz w:val="22"/>
          <w:szCs w:val="22"/>
        </w:rPr>
      </w:pPr>
      <w:r w:rsidRPr="007B76B0">
        <w:rPr>
          <w:rFonts w:asciiTheme="majorHAnsi" w:hAnsiTheme="majorHAnsi" w:cs="Arial"/>
          <w:sz w:val="22"/>
          <w:szCs w:val="22"/>
        </w:rPr>
        <w:t>Der Arbeitnehmer ist verpflichtet, sofern betriebliche Belange dies erfordern, Überstunden (einschließlich Samstags-, Sonn- und Feiertagsarbeit) zu leisten.</w:t>
      </w:r>
      <w:r w:rsidRPr="007B76B0">
        <w:rPr>
          <w:rFonts w:asciiTheme="majorHAnsi" w:hAnsiTheme="majorHAnsi" w:cs="Arial"/>
        </w:rPr>
        <w:br/>
      </w:r>
      <w:r w:rsidR="00815903">
        <w:rPr>
          <w:rFonts w:asciiTheme="majorHAnsi" w:hAnsiTheme="majorHAnsi" w:cs="Arial"/>
          <w:sz w:val="22"/>
          <w:szCs w:val="22"/>
        </w:rPr>
        <w:br/>
      </w:r>
      <w:r w:rsidR="00815903">
        <w:rPr>
          <w:rFonts w:asciiTheme="majorHAnsi" w:hAnsiTheme="majorHAnsi" w:cs="Arial"/>
          <w:sz w:val="22"/>
          <w:szCs w:val="22"/>
        </w:rPr>
        <w:br/>
      </w:r>
      <w:r w:rsidR="00815903">
        <w:rPr>
          <w:rFonts w:asciiTheme="majorHAnsi" w:hAnsiTheme="majorHAnsi" w:cs="Arial"/>
          <w:sz w:val="22"/>
          <w:szCs w:val="22"/>
        </w:rPr>
        <w:br/>
      </w:r>
      <w:r w:rsidR="00815903">
        <w:rPr>
          <w:rFonts w:asciiTheme="majorHAnsi" w:hAnsiTheme="majorHAnsi" w:cs="Arial"/>
          <w:sz w:val="22"/>
          <w:szCs w:val="22"/>
        </w:rPr>
        <w:br/>
      </w:r>
      <w:r w:rsidR="00815903">
        <w:rPr>
          <w:rFonts w:asciiTheme="majorHAnsi" w:hAnsiTheme="majorHAnsi" w:cs="Arial"/>
          <w:sz w:val="22"/>
          <w:szCs w:val="22"/>
        </w:rPr>
        <w:br/>
      </w:r>
      <w:r w:rsidR="00815903">
        <w:rPr>
          <w:rFonts w:asciiTheme="majorHAnsi" w:hAnsiTheme="majorHAnsi" w:cs="Arial"/>
          <w:sz w:val="22"/>
          <w:szCs w:val="22"/>
        </w:rPr>
        <w:br/>
      </w:r>
    </w:p>
    <w:p w14:paraId="3487B95C" w14:textId="77777777" w:rsidR="002856F0" w:rsidRDefault="002856F0" w:rsidP="002856F0">
      <w:pPr>
        <w:autoSpaceDE w:val="0"/>
        <w:autoSpaceDN w:val="0"/>
        <w:adjustRightInd w:val="0"/>
        <w:spacing w:after="120" w:line="240" w:lineRule="auto"/>
        <w:rPr>
          <w:rFonts w:asciiTheme="majorHAnsi" w:hAnsiTheme="majorHAnsi" w:cs="Arial"/>
        </w:rPr>
      </w:pPr>
    </w:p>
    <w:p w14:paraId="26383679" w14:textId="77777777" w:rsidR="002856F0" w:rsidRPr="002856F0" w:rsidRDefault="002856F0" w:rsidP="002856F0">
      <w:pPr>
        <w:autoSpaceDE w:val="0"/>
        <w:autoSpaceDN w:val="0"/>
        <w:adjustRightInd w:val="0"/>
        <w:spacing w:after="120" w:line="240" w:lineRule="auto"/>
        <w:rPr>
          <w:rFonts w:asciiTheme="majorHAnsi" w:hAnsiTheme="majorHAnsi" w:cs="Arial"/>
        </w:rPr>
      </w:pPr>
    </w:p>
    <w:p w14:paraId="4316608B" w14:textId="44C388F0" w:rsidR="00832010" w:rsidRPr="007B76B0" w:rsidRDefault="00832010" w:rsidP="007B76B0">
      <w:pPr>
        <w:autoSpaceDE w:val="0"/>
        <w:autoSpaceDN w:val="0"/>
        <w:adjustRightInd w:val="0"/>
        <w:spacing w:after="120" w:line="240" w:lineRule="auto"/>
        <w:rPr>
          <w:rFonts w:asciiTheme="majorHAnsi" w:hAnsiTheme="majorHAnsi" w:cs="Arial"/>
        </w:rPr>
      </w:pPr>
      <w:r w:rsidRPr="007B76B0">
        <w:rPr>
          <w:rFonts w:asciiTheme="majorHAnsi" w:hAnsiTheme="majorHAnsi" w:cs="Arial"/>
          <w:b/>
          <w:bCs/>
        </w:rPr>
        <w:lastRenderedPageBreak/>
        <w:t xml:space="preserve">§ </w:t>
      </w:r>
      <w:r w:rsidR="007B76B0">
        <w:rPr>
          <w:rFonts w:asciiTheme="majorHAnsi" w:hAnsiTheme="majorHAnsi" w:cs="Arial"/>
          <w:b/>
          <w:bCs/>
        </w:rPr>
        <w:t>7</w:t>
      </w:r>
      <w:r w:rsidRPr="007B76B0">
        <w:rPr>
          <w:rFonts w:asciiTheme="majorHAnsi" w:hAnsiTheme="majorHAnsi" w:cs="Arial"/>
          <w:b/>
          <w:bCs/>
        </w:rPr>
        <w:t xml:space="preserve"> Urlaub</w:t>
      </w:r>
    </w:p>
    <w:p w14:paraId="4C828AAA" w14:textId="77777777" w:rsidR="00832010" w:rsidRPr="007B76B0" w:rsidRDefault="00832010" w:rsidP="007B76B0">
      <w:pPr>
        <w:autoSpaceDE w:val="0"/>
        <w:autoSpaceDN w:val="0"/>
        <w:adjustRightInd w:val="0"/>
        <w:spacing w:after="120" w:line="240" w:lineRule="auto"/>
        <w:rPr>
          <w:rFonts w:asciiTheme="majorHAnsi" w:hAnsiTheme="majorHAnsi" w:cs="Arial"/>
        </w:rPr>
      </w:pPr>
      <w:r w:rsidRPr="007B76B0">
        <w:rPr>
          <w:rFonts w:asciiTheme="majorHAnsi" w:hAnsiTheme="majorHAnsi" w:cs="Arial"/>
        </w:rPr>
        <w:t>Der Arbeitnehmer hat Anspruch auf {</w:t>
      </w:r>
      <w:proofErr w:type="spellStart"/>
      <w:r w:rsidRPr="007B76B0">
        <w:rPr>
          <w:rFonts w:asciiTheme="majorHAnsi" w:hAnsiTheme="majorHAnsi" w:cs="Arial"/>
        </w:rPr>
        <w:t>vaca</w:t>
      </w:r>
      <w:proofErr w:type="spellEnd"/>
      <w:r w:rsidRPr="007B76B0">
        <w:rPr>
          <w:rFonts w:asciiTheme="majorHAnsi" w:hAnsiTheme="majorHAnsi" w:cs="Arial"/>
        </w:rPr>
        <w:t>} Arbeitstage Erholungsurlaub pro Kalenderjahr. Der Urlaubsanspruch richtet sich nach der Anzahl der regelmäßigen Arbeitstage pro Woche.</w:t>
      </w:r>
    </w:p>
    <w:p w14:paraId="470E7140" w14:textId="77777777" w:rsidR="00832010" w:rsidRPr="007B76B0" w:rsidRDefault="00832010" w:rsidP="007B76B0">
      <w:pPr>
        <w:autoSpaceDE w:val="0"/>
        <w:autoSpaceDN w:val="0"/>
        <w:adjustRightInd w:val="0"/>
        <w:spacing w:after="120" w:line="240" w:lineRule="auto"/>
        <w:rPr>
          <w:rFonts w:asciiTheme="majorHAnsi" w:hAnsiTheme="majorHAnsi" w:cs="Arial"/>
        </w:rPr>
      </w:pPr>
      <w:r w:rsidRPr="007B76B0">
        <w:rPr>
          <w:rFonts w:asciiTheme="majorHAnsi" w:hAnsiTheme="majorHAnsi" w:cs="Arial"/>
        </w:rPr>
        <w:t>Im Kalenderjahr des Eintritts sowie im Kalenderjahr des Ausscheidens besteht der Urlaubsanspruch nur anteilig nach Maßgabe der gesetzlichen Bestimmungen.</w:t>
      </w:r>
    </w:p>
    <w:p w14:paraId="101B87C2" w14:textId="77777777" w:rsidR="00832010" w:rsidRPr="007B76B0" w:rsidRDefault="00832010" w:rsidP="007B76B0">
      <w:pPr>
        <w:autoSpaceDE w:val="0"/>
        <w:autoSpaceDN w:val="0"/>
        <w:adjustRightInd w:val="0"/>
        <w:spacing w:after="120" w:line="240" w:lineRule="auto"/>
        <w:rPr>
          <w:rFonts w:asciiTheme="majorHAnsi" w:hAnsiTheme="majorHAnsi" w:cs="Arial"/>
        </w:rPr>
      </w:pPr>
      <w:r w:rsidRPr="007B76B0">
        <w:rPr>
          <w:rFonts w:asciiTheme="majorHAnsi" w:hAnsiTheme="majorHAnsi" w:cs="Arial"/>
        </w:rPr>
        <w:t>Der Urlaub ist grundsätzlich im laufenden Kalenderjahr zu nehmen. Eine Übertragung auf das nächste Kalenderjahr ist nur zulässig, wenn dringende betriebliche oder persönliche Gründe dies rechtfertigen. In diesem Fall ist der übertragene Urlaub bis spätestens zum 31. März des Folgejahres zu nehmen.</w:t>
      </w:r>
    </w:p>
    <w:p w14:paraId="5F25E3D4" w14:textId="2E2B4BDE" w:rsidR="00832010" w:rsidRPr="007B76B0" w:rsidRDefault="00832010" w:rsidP="007B76B0">
      <w:pPr>
        <w:autoSpaceDE w:val="0"/>
        <w:autoSpaceDN w:val="0"/>
        <w:adjustRightInd w:val="0"/>
        <w:spacing w:after="0" w:line="240" w:lineRule="auto"/>
        <w:rPr>
          <w:rFonts w:asciiTheme="majorHAnsi" w:hAnsiTheme="majorHAnsi" w:cs="Arial"/>
        </w:rPr>
      </w:pPr>
      <w:r w:rsidRPr="007B76B0">
        <w:rPr>
          <w:rFonts w:asciiTheme="majorHAnsi" w:hAnsiTheme="majorHAnsi" w:cs="Arial"/>
        </w:rPr>
        <w:t>Urlaub ist rechtzeitig zu beantragen und bedarf der vorherigen Genehmigung durch den Arbeitgeber.</w:t>
      </w:r>
      <w:r w:rsidRPr="007B76B0">
        <w:rPr>
          <w:rFonts w:asciiTheme="majorHAnsi" w:hAnsiTheme="majorHAnsi" w:cs="Arial"/>
        </w:rPr>
        <w:br/>
      </w:r>
    </w:p>
    <w:p w14:paraId="4BA21435" w14:textId="0C72AB12" w:rsidR="00832010" w:rsidRPr="007B76B0" w:rsidRDefault="00832010" w:rsidP="007B76B0">
      <w:pPr>
        <w:autoSpaceDE w:val="0"/>
        <w:autoSpaceDN w:val="0"/>
        <w:adjustRightInd w:val="0"/>
        <w:spacing w:after="0" w:line="360" w:lineRule="auto"/>
        <w:rPr>
          <w:rFonts w:asciiTheme="majorHAnsi" w:hAnsiTheme="majorHAnsi" w:cs="Arial"/>
          <w:b/>
          <w:bCs/>
        </w:rPr>
      </w:pPr>
      <w:r w:rsidRPr="007B76B0">
        <w:rPr>
          <w:rFonts w:asciiTheme="majorHAnsi" w:hAnsiTheme="majorHAnsi" w:cs="Arial"/>
          <w:b/>
          <w:bCs/>
        </w:rPr>
        <w:t xml:space="preserve">§ </w:t>
      </w:r>
      <w:r w:rsidR="007B76B0">
        <w:rPr>
          <w:rFonts w:asciiTheme="majorHAnsi" w:hAnsiTheme="majorHAnsi" w:cs="Arial"/>
          <w:b/>
          <w:bCs/>
        </w:rPr>
        <w:t>8</w:t>
      </w:r>
      <w:r w:rsidRPr="007B76B0">
        <w:rPr>
          <w:rFonts w:asciiTheme="majorHAnsi" w:hAnsiTheme="majorHAnsi" w:cs="Arial"/>
          <w:b/>
          <w:bCs/>
        </w:rPr>
        <w:t xml:space="preserve"> </w:t>
      </w:r>
      <w:r w:rsidR="007B76B0">
        <w:rPr>
          <w:rFonts w:asciiTheme="majorHAnsi" w:hAnsiTheme="majorHAnsi" w:cs="Arial"/>
          <w:b/>
          <w:bCs/>
        </w:rPr>
        <w:t>Arbeitsunfähigkeit</w:t>
      </w:r>
    </w:p>
    <w:p w14:paraId="23EE0714" w14:textId="77777777" w:rsidR="00832010" w:rsidRPr="007B76B0" w:rsidRDefault="00832010" w:rsidP="007B76B0">
      <w:pPr>
        <w:autoSpaceDE w:val="0"/>
        <w:autoSpaceDN w:val="0"/>
        <w:adjustRightInd w:val="0"/>
        <w:spacing w:after="120" w:line="240" w:lineRule="auto"/>
        <w:rPr>
          <w:rFonts w:asciiTheme="majorHAnsi" w:hAnsiTheme="majorHAnsi" w:cs="Arial"/>
        </w:rPr>
      </w:pPr>
      <w:r w:rsidRPr="007B76B0">
        <w:rPr>
          <w:rFonts w:asciiTheme="majorHAnsi" w:hAnsiTheme="majorHAnsi" w:cs="Arial"/>
        </w:rPr>
        <w:t xml:space="preserve">Ist der Arbeitnehmer infolge unverschuldeter Krankheit arbeitsunfähig, hat er Anspruch auf Fortzahlung der Arbeitsvergütung für die Dauer von bis zu sechs Wochen nach Maßgabe der gesetzlichen Bestimmungen. </w:t>
      </w:r>
    </w:p>
    <w:p w14:paraId="7C3D3886" w14:textId="77777777" w:rsidR="007B76B0" w:rsidRDefault="00832010" w:rsidP="007B76B0">
      <w:pPr>
        <w:autoSpaceDE w:val="0"/>
        <w:autoSpaceDN w:val="0"/>
        <w:adjustRightInd w:val="0"/>
        <w:spacing w:line="240" w:lineRule="auto"/>
        <w:rPr>
          <w:rFonts w:asciiTheme="majorHAnsi" w:hAnsiTheme="majorHAnsi" w:cs="Arial"/>
        </w:rPr>
      </w:pPr>
      <w:r w:rsidRPr="007B76B0">
        <w:rPr>
          <w:rFonts w:asciiTheme="majorHAnsi" w:hAnsiTheme="majorHAnsi" w:cs="Arial"/>
        </w:rPr>
        <w:t>Der Arbeitnehmer ist verpflichtet, dem Arbeitgeber die Arbeitsunfähigkeit sowie deren voraussichtliche Dauer unverzüglich</w:t>
      </w:r>
      <w:r w:rsidR="007B76B0">
        <w:rPr>
          <w:rFonts w:asciiTheme="majorHAnsi" w:hAnsiTheme="majorHAnsi" w:cs="Arial"/>
        </w:rPr>
        <w:t>, spätestens jedoch vier (4) Stunden vor Beginn des Dienstes nach dem jeweiligen Dienstplan,</w:t>
      </w:r>
      <w:r w:rsidRPr="007B76B0">
        <w:rPr>
          <w:rFonts w:asciiTheme="majorHAnsi" w:hAnsiTheme="majorHAnsi" w:cs="Arial"/>
        </w:rPr>
        <w:t xml:space="preserve"> mitzuteilen.</w:t>
      </w:r>
      <w:r w:rsidR="007B76B0">
        <w:rPr>
          <w:rFonts w:asciiTheme="majorHAnsi" w:hAnsiTheme="majorHAnsi" w:cs="Arial"/>
        </w:rPr>
        <w:t xml:space="preserve"> </w:t>
      </w:r>
      <w:r w:rsidR="007B76B0" w:rsidRPr="007B76B0">
        <w:rPr>
          <w:rFonts w:asciiTheme="majorHAnsi" w:hAnsiTheme="majorHAnsi" w:cs="Arial"/>
        </w:rPr>
        <w:t>Für den Fall, dass die Anzeige dem Arbeitnehmer unzumutbar ist, ist die Anzeige der Dienstverhinderung zum schnellstmöglichen Zeitpunkt nachzuholen.</w:t>
      </w:r>
    </w:p>
    <w:p w14:paraId="51EE2856" w14:textId="77777777" w:rsidR="007B76B0" w:rsidRDefault="00832010" w:rsidP="007B76B0">
      <w:pPr>
        <w:autoSpaceDE w:val="0"/>
        <w:autoSpaceDN w:val="0"/>
        <w:adjustRightInd w:val="0"/>
        <w:spacing w:line="240" w:lineRule="auto"/>
        <w:rPr>
          <w:rFonts w:asciiTheme="majorHAnsi" w:hAnsiTheme="majorHAnsi" w:cs="Arial"/>
        </w:rPr>
      </w:pPr>
      <w:r w:rsidRPr="007B76B0">
        <w:rPr>
          <w:rFonts w:asciiTheme="majorHAnsi" w:hAnsiTheme="majorHAnsi" w:cs="Arial"/>
        </w:rPr>
        <w:t>Spätestens vor Ablauf des dritten Kalendertages nach Beginn der Arbeitsunfähigkeit hat der Arbeitnehmer dem Arbeitgeber eine ärztliche Bescheinigung über die Arbeitsunfähigkeit und deren voraussichtliche Dauer vorzulegen, sofern keine frühere Vorlage verlangt wird.</w:t>
      </w:r>
    </w:p>
    <w:p w14:paraId="3580C160" w14:textId="4E0A5253" w:rsidR="00832010" w:rsidRPr="007B76B0" w:rsidRDefault="007B76B0" w:rsidP="007B76B0">
      <w:pPr>
        <w:autoSpaceDE w:val="0"/>
        <w:autoSpaceDN w:val="0"/>
        <w:adjustRightInd w:val="0"/>
        <w:spacing w:after="120" w:line="240" w:lineRule="auto"/>
        <w:rPr>
          <w:rFonts w:asciiTheme="majorHAnsi" w:hAnsiTheme="majorHAnsi" w:cs="Arial"/>
        </w:rPr>
      </w:pPr>
      <w:r w:rsidRPr="007B76B0">
        <w:rPr>
          <w:rFonts w:asciiTheme="majorHAnsi" w:hAnsiTheme="majorHAnsi" w:cs="Arial"/>
        </w:rPr>
        <w:t>Die Regelung aus § 616 BGB, nach der der Arbeitnehmer seinen Vergütungsanspruch nicht deshalb verliert, weil er aus persönlichen Gründen an der Erbringung seiner Arbeitsleistung verhindert ist, gilt zwischen den Parteien dieses Arbeitsvertrages nicht.</w:t>
      </w:r>
      <w:r>
        <w:rPr>
          <w:rFonts w:asciiTheme="majorHAnsi" w:hAnsiTheme="majorHAnsi" w:cs="Arial"/>
        </w:rPr>
        <w:br/>
      </w:r>
      <w:r>
        <w:rPr>
          <w:rFonts w:asciiTheme="majorHAnsi" w:hAnsiTheme="majorHAnsi" w:cs="Arial"/>
          <w:b/>
          <w:bCs/>
        </w:rPr>
        <w:br/>
      </w:r>
      <w:r w:rsidR="00832010" w:rsidRPr="007B76B0">
        <w:rPr>
          <w:rFonts w:asciiTheme="majorHAnsi" w:hAnsiTheme="majorHAnsi" w:cs="Arial"/>
          <w:b/>
          <w:bCs/>
        </w:rPr>
        <w:t xml:space="preserve">§ </w:t>
      </w:r>
      <w:r>
        <w:rPr>
          <w:rFonts w:asciiTheme="majorHAnsi" w:hAnsiTheme="majorHAnsi" w:cs="Arial"/>
          <w:b/>
          <w:bCs/>
        </w:rPr>
        <w:t>9</w:t>
      </w:r>
      <w:r w:rsidR="00832010" w:rsidRPr="007B76B0">
        <w:rPr>
          <w:rFonts w:asciiTheme="majorHAnsi" w:hAnsiTheme="majorHAnsi" w:cs="Arial"/>
          <w:b/>
          <w:bCs/>
        </w:rPr>
        <w:t xml:space="preserve"> Verschwiegenheitspflicht</w:t>
      </w:r>
    </w:p>
    <w:p w14:paraId="278744E3" w14:textId="77777777" w:rsidR="00832010" w:rsidRPr="007B76B0" w:rsidRDefault="00832010" w:rsidP="007B76B0">
      <w:pPr>
        <w:autoSpaceDE w:val="0"/>
        <w:autoSpaceDN w:val="0"/>
        <w:adjustRightInd w:val="0"/>
        <w:spacing w:after="120" w:line="240" w:lineRule="auto"/>
        <w:rPr>
          <w:rFonts w:asciiTheme="majorHAnsi" w:hAnsiTheme="majorHAnsi" w:cs="Arial"/>
        </w:rPr>
      </w:pPr>
      <w:r w:rsidRPr="007B76B0">
        <w:rPr>
          <w:rFonts w:asciiTheme="majorHAnsi" w:hAnsiTheme="majorHAnsi" w:cs="Arial"/>
        </w:rPr>
        <w:t>Der Arbeitnehmer verpflichtet sich, über alle ihm im Rahmen seiner Tätigkeit bekannt gewordenen Betriebs- und Geschäftsgeheimnisse sowie sonstige vertrauliche Angelegenheiten des Arbeitgebers während der Dauer des Arbeitsverhältnisses und auch nach dessen Beendigung Stillschweigen zu bewahren.</w:t>
      </w:r>
    </w:p>
    <w:p w14:paraId="62BEE26C" w14:textId="7D050959" w:rsidR="007B76B0" w:rsidRDefault="00832010" w:rsidP="007B76B0">
      <w:pPr>
        <w:autoSpaceDE w:val="0"/>
        <w:autoSpaceDN w:val="0"/>
        <w:adjustRightInd w:val="0"/>
        <w:spacing w:after="0" w:line="240" w:lineRule="auto"/>
        <w:rPr>
          <w:rFonts w:asciiTheme="majorHAnsi" w:hAnsiTheme="majorHAnsi" w:cs="Arial"/>
          <w:b/>
          <w:bCs/>
        </w:rPr>
      </w:pPr>
      <w:r w:rsidRPr="007B76B0">
        <w:rPr>
          <w:rFonts w:asciiTheme="majorHAnsi" w:hAnsiTheme="majorHAnsi" w:cs="Arial"/>
        </w:rPr>
        <w:t>Diese Verpflichtung gilt nicht für Tatsachen, die allgemein bekannt oder ohne Verstoß gegen diese Verschwiegenheitspflicht öffentlich geworden sind.</w:t>
      </w:r>
      <w:r w:rsidRPr="007B76B0">
        <w:rPr>
          <w:rFonts w:asciiTheme="majorHAnsi" w:hAnsiTheme="majorHAnsi" w:cs="Arial"/>
          <w:b/>
          <w:bCs/>
        </w:rPr>
        <w:br/>
      </w:r>
    </w:p>
    <w:p w14:paraId="0E681AF5" w14:textId="6F2D93A8" w:rsidR="00832010" w:rsidRPr="007B76B0" w:rsidRDefault="00832010" w:rsidP="007B76B0">
      <w:pPr>
        <w:autoSpaceDE w:val="0"/>
        <w:autoSpaceDN w:val="0"/>
        <w:adjustRightInd w:val="0"/>
        <w:spacing w:line="240" w:lineRule="auto"/>
        <w:rPr>
          <w:rFonts w:asciiTheme="majorHAnsi" w:hAnsiTheme="majorHAnsi" w:cs="Arial"/>
          <w:b/>
          <w:bCs/>
        </w:rPr>
      </w:pPr>
      <w:r w:rsidRPr="007B76B0">
        <w:rPr>
          <w:rFonts w:asciiTheme="majorHAnsi" w:hAnsiTheme="majorHAnsi" w:cs="Arial"/>
          <w:b/>
          <w:bCs/>
        </w:rPr>
        <w:t xml:space="preserve">§ </w:t>
      </w:r>
      <w:r w:rsidR="007B76B0">
        <w:rPr>
          <w:rFonts w:asciiTheme="majorHAnsi" w:hAnsiTheme="majorHAnsi" w:cs="Arial"/>
          <w:b/>
          <w:bCs/>
        </w:rPr>
        <w:t>10</w:t>
      </w:r>
      <w:r w:rsidRPr="007B76B0">
        <w:rPr>
          <w:rFonts w:asciiTheme="majorHAnsi" w:hAnsiTheme="majorHAnsi" w:cs="Arial"/>
          <w:b/>
          <w:bCs/>
        </w:rPr>
        <w:t xml:space="preserve"> Nebentätigkeit</w:t>
      </w:r>
    </w:p>
    <w:p w14:paraId="4ADEDBCE" w14:textId="77777777" w:rsidR="00832010" w:rsidRPr="007B76B0" w:rsidRDefault="00832010" w:rsidP="007B76B0">
      <w:pPr>
        <w:autoSpaceDE w:val="0"/>
        <w:autoSpaceDN w:val="0"/>
        <w:adjustRightInd w:val="0"/>
        <w:spacing w:after="120" w:line="240" w:lineRule="auto"/>
        <w:rPr>
          <w:rFonts w:asciiTheme="majorHAnsi" w:hAnsiTheme="majorHAnsi" w:cs="Arial"/>
        </w:rPr>
      </w:pPr>
      <w:r w:rsidRPr="007B76B0">
        <w:rPr>
          <w:rFonts w:asciiTheme="majorHAnsi" w:hAnsiTheme="majorHAnsi" w:cs="Arial"/>
        </w:rPr>
        <w:t>Jede entgeltliche oder unentgeltliche Nebentätigkeit, die geeignet ist, die Interessen des Arbeitgebers zu beeinträchtigen oder die Arbeitsleistung des Arbeitnehmers zu beeinträchtigen, bedarf der vorherigen schriftlichen Zustimmung des Arbeitgebers.</w:t>
      </w:r>
    </w:p>
    <w:p w14:paraId="2DE1BF6F" w14:textId="45449B4F" w:rsidR="00832010" w:rsidRPr="007B76B0" w:rsidRDefault="00832010" w:rsidP="007B76B0">
      <w:pPr>
        <w:autoSpaceDE w:val="0"/>
        <w:autoSpaceDN w:val="0"/>
        <w:adjustRightInd w:val="0"/>
        <w:spacing w:line="240" w:lineRule="auto"/>
        <w:rPr>
          <w:rFonts w:asciiTheme="majorHAnsi" w:hAnsiTheme="majorHAnsi" w:cs="Arial"/>
          <w:b/>
          <w:bCs/>
        </w:rPr>
      </w:pPr>
      <w:r w:rsidRPr="007B76B0">
        <w:rPr>
          <w:rFonts w:asciiTheme="majorHAnsi" w:hAnsiTheme="majorHAnsi" w:cs="Arial"/>
        </w:rPr>
        <w:t>Die Zustimmung darf nur aus berechtigtem betrieblichem Interesse versagt werden.</w:t>
      </w:r>
      <w:r w:rsidR="007B76B0">
        <w:rPr>
          <w:rFonts w:asciiTheme="majorHAnsi" w:hAnsiTheme="majorHAnsi" w:cs="Arial"/>
        </w:rPr>
        <w:br/>
      </w:r>
      <w:r w:rsidR="007B76B0">
        <w:rPr>
          <w:rFonts w:asciiTheme="majorHAnsi" w:hAnsiTheme="majorHAnsi" w:cs="Arial"/>
        </w:rPr>
        <w:br/>
      </w:r>
      <w:r w:rsidRPr="007B76B0">
        <w:rPr>
          <w:rFonts w:asciiTheme="majorHAnsi" w:hAnsiTheme="majorHAnsi" w:cs="Arial"/>
          <w:b/>
          <w:bCs/>
        </w:rPr>
        <w:t>§ 1</w:t>
      </w:r>
      <w:r w:rsidR="007B76B0">
        <w:rPr>
          <w:rFonts w:asciiTheme="majorHAnsi" w:hAnsiTheme="majorHAnsi" w:cs="Arial"/>
          <w:b/>
          <w:bCs/>
        </w:rPr>
        <w:t>1</w:t>
      </w:r>
      <w:r w:rsidRPr="007B76B0">
        <w:rPr>
          <w:rFonts w:asciiTheme="majorHAnsi" w:hAnsiTheme="majorHAnsi" w:cs="Arial"/>
          <w:b/>
          <w:bCs/>
        </w:rPr>
        <w:t xml:space="preserve"> Kündigung</w:t>
      </w:r>
    </w:p>
    <w:p w14:paraId="41F67C31" w14:textId="3ED28659" w:rsidR="00815903" w:rsidRPr="00576D6B" w:rsidRDefault="00815903" w:rsidP="0014737E">
      <w:pPr>
        <w:autoSpaceDE w:val="0"/>
        <w:autoSpaceDN w:val="0"/>
        <w:adjustRightInd w:val="0"/>
        <w:spacing w:line="240" w:lineRule="auto"/>
        <w:rPr>
          <w:rFonts w:asciiTheme="majorHAnsi" w:hAnsiTheme="majorHAnsi" w:cs="Arial"/>
        </w:rPr>
      </w:pPr>
      <w:r w:rsidRPr="00576D6B">
        <w:rPr>
          <w:rFonts w:asciiTheme="majorHAnsi" w:hAnsiTheme="majorHAnsi" w:cs="Arial"/>
        </w:rPr>
        <w:t>Es gelten die gesetzlichen Kündigungsfristen, wobei die verlängerten Kündigungsfristen des § 622 Abs. 2 BGB für beide Vertragsparteien gelten. Das Recht zur außerordentlichen Kündigung bleibt unberührt.</w:t>
      </w:r>
    </w:p>
    <w:p w14:paraId="2B28B6DA" w14:textId="48D07CCE" w:rsidR="007B76B0" w:rsidRDefault="00815903" w:rsidP="00815903">
      <w:pPr>
        <w:autoSpaceDE w:val="0"/>
        <w:autoSpaceDN w:val="0"/>
        <w:adjustRightInd w:val="0"/>
        <w:spacing w:after="0" w:line="240" w:lineRule="auto"/>
        <w:rPr>
          <w:rFonts w:asciiTheme="majorHAnsi" w:hAnsiTheme="majorHAnsi" w:cs="Arial"/>
        </w:rPr>
      </w:pPr>
      <w:r w:rsidRPr="00576D6B">
        <w:rPr>
          <w:rFonts w:asciiTheme="majorHAnsi" w:hAnsiTheme="majorHAnsi" w:cs="Arial"/>
        </w:rPr>
        <w:t>Soweit das Arbeitsverhältnis nicht gekündigt wird, endet es mit Ablauf des Kalendermonats, in dem der Arbeitnehmer in den Ruhestand tritt, spätestens jedoch mit Erreichen der Regelaltersgrenze der gesetzlichen Rentenversicherung.</w:t>
      </w:r>
      <w:r>
        <w:rPr>
          <w:rFonts w:asciiTheme="majorHAnsi" w:hAnsiTheme="majorHAnsi" w:cs="Arial"/>
        </w:rPr>
        <w:br/>
      </w:r>
      <w:r>
        <w:rPr>
          <w:rFonts w:asciiTheme="majorHAnsi" w:hAnsiTheme="majorHAnsi" w:cs="Arial"/>
        </w:rPr>
        <w:br/>
      </w:r>
      <w:r w:rsidR="007B76B0">
        <w:rPr>
          <w:rFonts w:asciiTheme="majorHAnsi" w:hAnsiTheme="majorHAnsi" w:cs="Arial"/>
        </w:rPr>
        <w:br/>
      </w:r>
    </w:p>
    <w:p w14:paraId="53FB99F8" w14:textId="55FEA4FC" w:rsidR="007B76B0" w:rsidRPr="007B76B0" w:rsidRDefault="007B76B0" w:rsidP="007B76B0">
      <w:pPr>
        <w:autoSpaceDE w:val="0"/>
        <w:autoSpaceDN w:val="0"/>
        <w:adjustRightInd w:val="0"/>
        <w:spacing w:after="0" w:line="360" w:lineRule="auto"/>
        <w:rPr>
          <w:rFonts w:asciiTheme="majorHAnsi" w:hAnsiTheme="majorHAnsi" w:cs="Arial"/>
          <w:b/>
          <w:bCs/>
        </w:rPr>
      </w:pPr>
      <w:r w:rsidRPr="007B76B0">
        <w:rPr>
          <w:rFonts w:asciiTheme="majorHAnsi" w:hAnsiTheme="majorHAnsi" w:cs="Arial"/>
          <w:b/>
          <w:bCs/>
        </w:rPr>
        <w:lastRenderedPageBreak/>
        <w:t>§ 1</w:t>
      </w:r>
      <w:r>
        <w:rPr>
          <w:rFonts w:asciiTheme="majorHAnsi" w:hAnsiTheme="majorHAnsi" w:cs="Arial"/>
          <w:b/>
          <w:bCs/>
        </w:rPr>
        <w:t>2 Freistellung</w:t>
      </w:r>
    </w:p>
    <w:p w14:paraId="4A004FAC" w14:textId="77777777" w:rsidR="007B76B0" w:rsidRDefault="007B76B0" w:rsidP="007B76B0">
      <w:pPr>
        <w:autoSpaceDE w:val="0"/>
        <w:autoSpaceDN w:val="0"/>
        <w:adjustRightInd w:val="0"/>
        <w:spacing w:line="240" w:lineRule="auto"/>
        <w:rPr>
          <w:rFonts w:asciiTheme="majorHAnsi" w:hAnsiTheme="majorHAnsi" w:cs="Arial"/>
        </w:rPr>
      </w:pPr>
      <w:r w:rsidRPr="007B76B0">
        <w:rPr>
          <w:rFonts w:asciiTheme="majorHAnsi" w:hAnsiTheme="majorHAnsi" w:cs="Arial"/>
        </w:rPr>
        <w:t>Wird das Arbeitsverhältnis gekündigt, so ist der Arbeitgeber berechtigt, den Arbeitnehmer vom Ausspruch der Kündigung an unter Fortzahlung der Bezüge von der Arbeitsleistung freizustellen, wenn ein sachlicher Grund, insbesondere ein grober Vertragsverstoß, der die Vertrauensgrundlage beeinträchtigt (z.B. Verstoß gegen das Datengeheimnis, Konkurrenztätigkeit), gegeben ist. Der Freistellungszeitraum gilt zunächst als Ausgleich für Überstunden und Freizeitausgleichsansprüche und dann als Erfüllung des Urlaubsanspruchs.</w:t>
      </w:r>
    </w:p>
    <w:p w14:paraId="3F4A99EA" w14:textId="0150D40A" w:rsidR="007B76B0" w:rsidRDefault="007B76B0" w:rsidP="007B76B0">
      <w:pPr>
        <w:autoSpaceDE w:val="0"/>
        <w:autoSpaceDN w:val="0"/>
        <w:adjustRightInd w:val="0"/>
        <w:spacing w:after="0" w:line="240" w:lineRule="auto"/>
        <w:rPr>
          <w:rFonts w:asciiTheme="majorHAnsi" w:hAnsiTheme="majorHAnsi" w:cs="Arial"/>
        </w:rPr>
      </w:pPr>
      <w:r w:rsidRPr="007B76B0">
        <w:rPr>
          <w:rFonts w:asciiTheme="majorHAnsi" w:hAnsiTheme="majorHAnsi" w:cs="Arial"/>
        </w:rPr>
        <w:t>Mit der Freistellung ist der Arbeitnehmer verpflichtet, umgehend etwaige Schlüssel des Arbeitgebers zurückzugeben.</w:t>
      </w:r>
      <w:r w:rsidR="00832010" w:rsidRPr="007B76B0">
        <w:rPr>
          <w:rFonts w:asciiTheme="majorHAnsi" w:hAnsiTheme="majorHAnsi" w:cs="Arial"/>
        </w:rPr>
        <w:br/>
      </w:r>
    </w:p>
    <w:p w14:paraId="3FFF65BB" w14:textId="6108C68A" w:rsidR="007B76B0" w:rsidRPr="007B76B0" w:rsidRDefault="007B76B0" w:rsidP="007B76B0">
      <w:pPr>
        <w:autoSpaceDE w:val="0"/>
        <w:autoSpaceDN w:val="0"/>
        <w:adjustRightInd w:val="0"/>
        <w:spacing w:after="0" w:line="360" w:lineRule="auto"/>
        <w:rPr>
          <w:rFonts w:asciiTheme="majorHAnsi" w:hAnsiTheme="majorHAnsi" w:cs="Arial"/>
          <w:b/>
          <w:bCs/>
        </w:rPr>
      </w:pPr>
      <w:r w:rsidRPr="007B76B0">
        <w:rPr>
          <w:rFonts w:asciiTheme="majorHAnsi" w:hAnsiTheme="majorHAnsi" w:cs="Arial"/>
          <w:b/>
          <w:bCs/>
        </w:rPr>
        <w:t>§ 1</w:t>
      </w:r>
      <w:r>
        <w:rPr>
          <w:rFonts w:asciiTheme="majorHAnsi" w:hAnsiTheme="majorHAnsi" w:cs="Arial"/>
          <w:b/>
          <w:bCs/>
        </w:rPr>
        <w:t>3 Rückgabe/Herausgabe</w:t>
      </w:r>
    </w:p>
    <w:p w14:paraId="079B1099" w14:textId="77777777" w:rsidR="007B76B0" w:rsidRDefault="007B76B0" w:rsidP="007B76B0">
      <w:pPr>
        <w:autoSpaceDE w:val="0"/>
        <w:autoSpaceDN w:val="0"/>
        <w:adjustRightInd w:val="0"/>
        <w:spacing w:after="120" w:line="240" w:lineRule="auto"/>
        <w:rPr>
          <w:rFonts w:asciiTheme="majorHAnsi" w:hAnsiTheme="majorHAnsi" w:cs="Arial"/>
        </w:rPr>
      </w:pPr>
      <w:r w:rsidRPr="007B76B0">
        <w:rPr>
          <w:rFonts w:asciiTheme="majorHAnsi" w:hAnsiTheme="majorHAnsi" w:cs="Arial"/>
        </w:rPr>
        <w:t xml:space="preserve">Sämtliche dem Arbeitnehmer im Zusammenhang mit seiner Tätigkeit vom Arbeitgeber oder von Dritten (Patienten, Angehörige, Ärzte u.a.) überlassenen bzw. übermittelten Akten, Briefe, Telefaxe, Dokumentationen, elektronische Daten, sonstige Unterlagen und sonstige Gegenstände, gleich welcher Art, sind nach Aufforderung bzw. nach Beendigung des Arbeitsverhältnisses unaufgefordert an den Arbeitgeber zu übergeben. </w:t>
      </w:r>
    </w:p>
    <w:p w14:paraId="56CF3CC5" w14:textId="14E33803" w:rsidR="007B76B0" w:rsidRDefault="007B76B0" w:rsidP="007B76B0">
      <w:pPr>
        <w:autoSpaceDE w:val="0"/>
        <w:autoSpaceDN w:val="0"/>
        <w:adjustRightInd w:val="0"/>
        <w:spacing w:after="0" w:line="240" w:lineRule="auto"/>
        <w:rPr>
          <w:rStyle w:val="cpybld1"/>
          <w:rFonts w:asciiTheme="majorHAnsi" w:hAnsiTheme="majorHAnsi" w:cs="Arial"/>
          <w:color w:val="auto"/>
          <w:sz w:val="22"/>
          <w:szCs w:val="22"/>
        </w:rPr>
      </w:pPr>
      <w:r w:rsidRPr="007B76B0">
        <w:rPr>
          <w:rFonts w:asciiTheme="majorHAnsi" w:hAnsiTheme="majorHAnsi" w:cs="Arial"/>
        </w:rPr>
        <w:t>Das gleiche gilt für die vom Arbeitnehmer im Rahmen dieses Vertragsverhältnisses erbrachten Arbeitsergebnisse. Zurückbehaltungsrechte - gleich aus welchem Grund – sind ausgeschlossen.</w:t>
      </w:r>
      <w:r>
        <w:rPr>
          <w:rFonts w:asciiTheme="majorHAnsi" w:hAnsiTheme="majorHAnsi" w:cs="Arial"/>
        </w:rPr>
        <w:br/>
      </w:r>
    </w:p>
    <w:p w14:paraId="76C4E901" w14:textId="5616B0A2" w:rsidR="007B76B0" w:rsidRPr="007B76B0" w:rsidRDefault="007B76B0" w:rsidP="007B76B0">
      <w:pPr>
        <w:autoSpaceDE w:val="0"/>
        <w:autoSpaceDN w:val="0"/>
        <w:adjustRightInd w:val="0"/>
        <w:spacing w:after="0" w:line="360" w:lineRule="auto"/>
        <w:rPr>
          <w:rFonts w:asciiTheme="majorHAnsi" w:hAnsiTheme="majorHAnsi" w:cs="Arial"/>
          <w:b/>
          <w:bCs/>
        </w:rPr>
      </w:pPr>
      <w:r w:rsidRPr="007B76B0">
        <w:rPr>
          <w:rFonts w:asciiTheme="majorHAnsi" w:hAnsiTheme="majorHAnsi" w:cs="Arial"/>
          <w:b/>
          <w:bCs/>
        </w:rPr>
        <w:t>§ 1</w:t>
      </w:r>
      <w:r>
        <w:rPr>
          <w:rFonts w:asciiTheme="majorHAnsi" w:hAnsiTheme="majorHAnsi" w:cs="Arial"/>
          <w:b/>
          <w:bCs/>
        </w:rPr>
        <w:t>4 Verfall</w:t>
      </w:r>
    </w:p>
    <w:p w14:paraId="629A0CB7" w14:textId="6BE87D4A" w:rsidR="00832010" w:rsidRPr="007B76B0" w:rsidRDefault="007B76B0" w:rsidP="007B76B0">
      <w:pPr>
        <w:autoSpaceDE w:val="0"/>
        <w:autoSpaceDN w:val="0"/>
        <w:adjustRightInd w:val="0"/>
        <w:spacing w:after="120" w:line="240" w:lineRule="auto"/>
        <w:rPr>
          <w:rStyle w:val="cpybld1"/>
          <w:rFonts w:asciiTheme="majorHAnsi" w:hAnsiTheme="majorHAnsi" w:cs="Arial"/>
          <w:b w:val="0"/>
          <w:bCs w:val="0"/>
          <w:color w:val="auto"/>
          <w:sz w:val="22"/>
          <w:szCs w:val="22"/>
        </w:rPr>
      </w:pPr>
      <w:r w:rsidRPr="007B76B0">
        <w:rPr>
          <w:rFonts w:asciiTheme="majorHAnsi" w:hAnsiTheme="majorHAnsi" w:cs="Arial"/>
        </w:rPr>
        <w:t>Alle Ansprüche, die sich aus dem Arbeitsverhältnis ergeben, sind von den Vertragsparteien binnen einer Frist von sechs Monaten seit ihrer Fälligkeit schriftlich geltend zu machen. Lehnt die Gegenseite den Anspruch schriftlich ab oder erklärt sie sich nicht innerhalb von einem Monat nach Geltendmachung des Anspruchs, so verfällt dieser, wenn er nicht innerhalb von 3 Monaten nach der Ablehnung oder dem Fristablauf gerichtlich geltend gemacht wird.</w:t>
      </w:r>
      <w:r>
        <w:rPr>
          <w:rFonts w:asciiTheme="majorHAnsi" w:hAnsiTheme="majorHAnsi" w:cs="Arial"/>
        </w:rPr>
        <w:br/>
      </w:r>
      <w:r>
        <w:rPr>
          <w:rStyle w:val="cpybld1"/>
          <w:rFonts w:asciiTheme="majorHAnsi" w:hAnsiTheme="majorHAnsi" w:cs="Arial"/>
          <w:color w:val="auto"/>
          <w:sz w:val="22"/>
          <w:szCs w:val="22"/>
        </w:rPr>
        <w:br/>
      </w:r>
      <w:r w:rsidR="00832010" w:rsidRPr="007B76B0">
        <w:rPr>
          <w:rStyle w:val="cpybld1"/>
          <w:rFonts w:asciiTheme="majorHAnsi" w:hAnsiTheme="majorHAnsi" w:cs="Arial"/>
          <w:color w:val="auto"/>
          <w:sz w:val="22"/>
          <w:szCs w:val="22"/>
        </w:rPr>
        <w:t>§ 1</w:t>
      </w:r>
      <w:r>
        <w:rPr>
          <w:rStyle w:val="cpybld1"/>
          <w:rFonts w:asciiTheme="majorHAnsi" w:hAnsiTheme="majorHAnsi" w:cs="Arial"/>
          <w:color w:val="auto"/>
          <w:sz w:val="22"/>
          <w:szCs w:val="22"/>
        </w:rPr>
        <w:t>5</w:t>
      </w:r>
      <w:r w:rsidR="00832010" w:rsidRPr="007B76B0">
        <w:rPr>
          <w:rStyle w:val="cpybld1"/>
          <w:rFonts w:asciiTheme="majorHAnsi" w:hAnsiTheme="majorHAnsi" w:cs="Arial"/>
          <w:color w:val="auto"/>
          <w:sz w:val="22"/>
          <w:szCs w:val="22"/>
        </w:rPr>
        <w:t xml:space="preserve"> Salvatorische Klausel</w:t>
      </w:r>
    </w:p>
    <w:p w14:paraId="32B8492D" w14:textId="305EE86A" w:rsidR="007B76B0" w:rsidRDefault="007B76B0" w:rsidP="007B76B0">
      <w:pPr>
        <w:autoSpaceDE w:val="0"/>
        <w:autoSpaceDN w:val="0"/>
        <w:adjustRightInd w:val="0"/>
        <w:spacing w:line="240" w:lineRule="auto"/>
        <w:rPr>
          <w:rFonts w:asciiTheme="majorHAnsi" w:hAnsiTheme="majorHAnsi" w:cs="Arial"/>
        </w:rPr>
      </w:pPr>
      <w:r w:rsidRPr="007B76B0">
        <w:rPr>
          <w:rFonts w:asciiTheme="majorHAnsi" w:hAnsiTheme="majorHAnsi" w:cs="Arial"/>
        </w:rPr>
        <w:t xml:space="preserve">Sollten gegenwärtige oder künftige Bestimmungen dieses Vertrages ganz oder teilweise nicht rechtswirksam sein oder ihre Rechtswirksamkeit verlieren, so bleiben die übrigen Vertragsbestimmungen hiervon unberührt. Die Parteien sind in einem solchen Fall verpflichtet, die nicht rechtswirksame Bestimmung durch eine neue zu ersetzen, die dem wirtschaftlichen </w:t>
      </w:r>
      <w:proofErr w:type="gramStart"/>
      <w:r w:rsidRPr="007B76B0">
        <w:rPr>
          <w:rFonts w:asciiTheme="majorHAnsi" w:hAnsiTheme="majorHAnsi" w:cs="Arial"/>
        </w:rPr>
        <w:t>Zweck</w:t>
      </w:r>
      <w:proofErr w:type="gramEnd"/>
      <w:r w:rsidRPr="007B76B0">
        <w:rPr>
          <w:rFonts w:asciiTheme="majorHAnsi" w:hAnsiTheme="majorHAnsi" w:cs="Arial"/>
        </w:rPr>
        <w:t xml:space="preserve"> der nicht rechtswirksamen Bestimmung am nächsten kommt.</w:t>
      </w:r>
    </w:p>
    <w:p w14:paraId="270C2DB1" w14:textId="77777777" w:rsidR="00815903" w:rsidRDefault="007B76B0" w:rsidP="007B76B0">
      <w:pPr>
        <w:autoSpaceDE w:val="0"/>
        <w:autoSpaceDN w:val="0"/>
        <w:adjustRightInd w:val="0"/>
        <w:spacing w:after="120" w:line="240" w:lineRule="auto"/>
        <w:rPr>
          <w:rFonts w:asciiTheme="majorHAnsi" w:hAnsiTheme="majorHAnsi" w:cs="Arial"/>
        </w:rPr>
      </w:pPr>
      <w:r w:rsidRPr="007B76B0">
        <w:rPr>
          <w:rFonts w:asciiTheme="majorHAnsi" w:hAnsiTheme="majorHAnsi"/>
        </w:rPr>
        <w:t>Änderungen und Ergänzungen dieses Arbeitsvertrages bedürfen zu ihrer Wirksamkeit der Schriftform. Dies gilt auch für die Aufhebung des Schriftformerfordernisses selbst.</w:t>
      </w:r>
      <w:r>
        <w:rPr>
          <w:rFonts w:asciiTheme="majorHAnsi" w:hAnsiTheme="majorHAnsi"/>
        </w:rPr>
        <w:t xml:space="preserve"> </w:t>
      </w:r>
      <w:r w:rsidRPr="007B76B0">
        <w:rPr>
          <w:rFonts w:asciiTheme="majorHAnsi" w:hAnsiTheme="majorHAnsi"/>
        </w:rPr>
        <w:t>Mündliche Nebenabreden wurden nicht getroffen. Etwaige mündliche Vereinbarungen sind unwirksam.</w:t>
      </w:r>
      <w:r>
        <w:rPr>
          <w:rFonts w:asciiTheme="majorHAnsi" w:hAnsiTheme="majorHAnsi" w:cs="Arial"/>
        </w:rPr>
        <w:br/>
      </w:r>
      <w:r>
        <w:rPr>
          <w:rFonts w:asciiTheme="majorHAnsi" w:hAnsiTheme="majorHAnsi" w:cs="Arial"/>
        </w:rPr>
        <w:br/>
      </w:r>
    </w:p>
    <w:p w14:paraId="3AB77D1A" w14:textId="511B800C" w:rsidR="00832010" w:rsidRPr="007B76B0" w:rsidRDefault="007B76B0" w:rsidP="007B76B0">
      <w:pPr>
        <w:autoSpaceDE w:val="0"/>
        <w:autoSpaceDN w:val="0"/>
        <w:adjustRightInd w:val="0"/>
        <w:spacing w:after="120" w:line="240" w:lineRule="auto"/>
        <w:rPr>
          <w:rFonts w:asciiTheme="majorHAnsi" w:hAnsiTheme="majorHAnsi"/>
        </w:rPr>
      </w:pPr>
      <w:r>
        <w:rPr>
          <w:rFonts w:asciiTheme="majorHAnsi" w:hAnsiTheme="majorHAnsi" w:cs="Arial"/>
        </w:rPr>
        <w:br/>
      </w:r>
    </w:p>
    <w:tbl>
      <w:tblPr>
        <w:tblStyle w:val="Tabellenraster"/>
        <w:tblpPr w:leftFromText="141" w:rightFromText="141" w:vertAnchor="text" w:horzAnchor="margin" w:tblpY="99"/>
        <w:tblW w:w="9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91"/>
        <w:gridCol w:w="3969"/>
      </w:tblGrid>
      <w:tr w:rsidR="007B76B0" w:rsidRPr="007B76B0" w14:paraId="56CBEE6C" w14:textId="77777777" w:rsidTr="007B76B0">
        <w:tc>
          <w:tcPr>
            <w:tcW w:w="3969" w:type="dxa"/>
            <w:tcBorders>
              <w:top w:val="single" w:sz="12" w:space="0" w:color="auto"/>
            </w:tcBorders>
          </w:tcPr>
          <w:p w14:paraId="5C41FF8A" w14:textId="77777777" w:rsidR="007B76B0" w:rsidRPr="007B76B0" w:rsidRDefault="007B76B0" w:rsidP="007B76B0">
            <w:pPr>
              <w:autoSpaceDE w:val="0"/>
              <w:autoSpaceDN w:val="0"/>
              <w:adjustRightInd w:val="0"/>
              <w:spacing w:after="0" w:line="240" w:lineRule="auto"/>
              <w:rPr>
                <w:rFonts w:asciiTheme="majorHAnsi" w:hAnsiTheme="majorHAnsi" w:cs="Arial"/>
              </w:rPr>
            </w:pPr>
            <w:r w:rsidRPr="007B76B0">
              <w:rPr>
                <w:rFonts w:asciiTheme="majorHAnsi" w:hAnsiTheme="majorHAnsi" w:cs="Arial"/>
              </w:rPr>
              <w:t>Ort, Datum</w:t>
            </w:r>
          </w:p>
        </w:tc>
        <w:tc>
          <w:tcPr>
            <w:tcW w:w="1191" w:type="dxa"/>
          </w:tcPr>
          <w:p w14:paraId="6AF5444C" w14:textId="77777777" w:rsidR="007B76B0" w:rsidRPr="007B76B0" w:rsidRDefault="007B76B0" w:rsidP="007B76B0">
            <w:pPr>
              <w:autoSpaceDE w:val="0"/>
              <w:autoSpaceDN w:val="0"/>
              <w:adjustRightInd w:val="0"/>
              <w:spacing w:after="0" w:line="240" w:lineRule="auto"/>
              <w:rPr>
                <w:rFonts w:asciiTheme="majorHAnsi" w:hAnsiTheme="majorHAnsi" w:cs="Arial"/>
              </w:rPr>
            </w:pPr>
          </w:p>
        </w:tc>
        <w:tc>
          <w:tcPr>
            <w:tcW w:w="3969" w:type="dxa"/>
            <w:tcBorders>
              <w:top w:val="single" w:sz="12" w:space="0" w:color="auto"/>
            </w:tcBorders>
          </w:tcPr>
          <w:p w14:paraId="5E49F86A" w14:textId="77777777" w:rsidR="007B76B0" w:rsidRPr="007B76B0" w:rsidRDefault="007B76B0" w:rsidP="007B76B0">
            <w:pPr>
              <w:autoSpaceDE w:val="0"/>
              <w:autoSpaceDN w:val="0"/>
              <w:adjustRightInd w:val="0"/>
              <w:spacing w:after="0" w:line="240" w:lineRule="auto"/>
              <w:rPr>
                <w:rFonts w:asciiTheme="majorHAnsi" w:hAnsiTheme="majorHAnsi" w:cs="Arial"/>
              </w:rPr>
            </w:pPr>
            <w:r w:rsidRPr="007B76B0">
              <w:rPr>
                <w:rFonts w:asciiTheme="majorHAnsi" w:hAnsiTheme="majorHAnsi" w:cs="Arial"/>
              </w:rPr>
              <w:t>Ort, Datum</w:t>
            </w:r>
          </w:p>
        </w:tc>
      </w:tr>
      <w:tr w:rsidR="007B76B0" w:rsidRPr="007B76B0" w14:paraId="11713EC6" w14:textId="77777777" w:rsidTr="007B76B0">
        <w:trPr>
          <w:trHeight w:val="1134"/>
        </w:trPr>
        <w:tc>
          <w:tcPr>
            <w:tcW w:w="3969" w:type="dxa"/>
            <w:tcBorders>
              <w:bottom w:val="single" w:sz="12" w:space="0" w:color="auto"/>
            </w:tcBorders>
          </w:tcPr>
          <w:p w14:paraId="68867EFF" w14:textId="77777777" w:rsidR="007B76B0" w:rsidRPr="007B76B0" w:rsidRDefault="007B76B0" w:rsidP="007B76B0">
            <w:pPr>
              <w:autoSpaceDE w:val="0"/>
              <w:autoSpaceDN w:val="0"/>
              <w:adjustRightInd w:val="0"/>
              <w:spacing w:after="0" w:line="240" w:lineRule="auto"/>
              <w:rPr>
                <w:rFonts w:asciiTheme="majorHAnsi" w:hAnsiTheme="majorHAnsi" w:cs="Arial"/>
              </w:rPr>
            </w:pPr>
            <w:r w:rsidRPr="007B76B0">
              <w:rPr>
                <w:rFonts w:asciiTheme="majorHAnsi" w:hAnsiTheme="majorHAnsi" w:cs="Arial"/>
              </w:rPr>
              <w:br/>
            </w:r>
            <w:r w:rsidRPr="007B76B0">
              <w:rPr>
                <w:rFonts w:asciiTheme="majorHAnsi" w:hAnsiTheme="majorHAnsi" w:cs="Arial"/>
              </w:rPr>
              <w:br/>
            </w:r>
            <w:r w:rsidRPr="007B76B0">
              <w:rPr>
                <w:rFonts w:asciiTheme="majorHAnsi" w:hAnsiTheme="majorHAnsi" w:cs="Arial"/>
              </w:rPr>
              <w:br/>
            </w:r>
            <w:r w:rsidRPr="007B76B0">
              <w:rPr>
                <w:rFonts w:asciiTheme="majorHAnsi" w:hAnsiTheme="majorHAnsi" w:cs="Arial"/>
              </w:rPr>
              <w:br/>
            </w:r>
          </w:p>
        </w:tc>
        <w:tc>
          <w:tcPr>
            <w:tcW w:w="1191" w:type="dxa"/>
          </w:tcPr>
          <w:p w14:paraId="0AC2EDB5" w14:textId="77777777" w:rsidR="007B76B0" w:rsidRPr="007B76B0" w:rsidRDefault="007B76B0" w:rsidP="007B76B0">
            <w:pPr>
              <w:autoSpaceDE w:val="0"/>
              <w:autoSpaceDN w:val="0"/>
              <w:adjustRightInd w:val="0"/>
              <w:spacing w:after="0" w:line="240" w:lineRule="auto"/>
              <w:rPr>
                <w:rFonts w:asciiTheme="majorHAnsi" w:hAnsiTheme="majorHAnsi" w:cs="Arial"/>
              </w:rPr>
            </w:pPr>
          </w:p>
        </w:tc>
        <w:tc>
          <w:tcPr>
            <w:tcW w:w="3969" w:type="dxa"/>
            <w:tcBorders>
              <w:bottom w:val="single" w:sz="12" w:space="0" w:color="auto"/>
            </w:tcBorders>
          </w:tcPr>
          <w:p w14:paraId="7325EFE6" w14:textId="77777777" w:rsidR="007B76B0" w:rsidRPr="007B76B0" w:rsidRDefault="007B76B0" w:rsidP="007B76B0">
            <w:pPr>
              <w:autoSpaceDE w:val="0"/>
              <w:autoSpaceDN w:val="0"/>
              <w:adjustRightInd w:val="0"/>
              <w:spacing w:after="0" w:line="240" w:lineRule="auto"/>
              <w:rPr>
                <w:rFonts w:asciiTheme="majorHAnsi" w:hAnsiTheme="majorHAnsi" w:cs="Arial"/>
              </w:rPr>
            </w:pPr>
          </w:p>
        </w:tc>
      </w:tr>
      <w:tr w:rsidR="007B76B0" w:rsidRPr="007B76B0" w14:paraId="3AEC1A3F" w14:textId="77777777" w:rsidTr="007B76B0">
        <w:tc>
          <w:tcPr>
            <w:tcW w:w="3969" w:type="dxa"/>
            <w:tcBorders>
              <w:top w:val="single" w:sz="12" w:space="0" w:color="auto"/>
            </w:tcBorders>
          </w:tcPr>
          <w:p w14:paraId="4081DAEA" w14:textId="77777777" w:rsidR="007B76B0" w:rsidRPr="007B76B0" w:rsidRDefault="007B76B0" w:rsidP="007B76B0">
            <w:pPr>
              <w:autoSpaceDE w:val="0"/>
              <w:autoSpaceDN w:val="0"/>
              <w:adjustRightInd w:val="0"/>
              <w:spacing w:after="0" w:line="240" w:lineRule="auto"/>
              <w:rPr>
                <w:rFonts w:asciiTheme="majorHAnsi" w:hAnsiTheme="majorHAnsi" w:cs="Arial"/>
              </w:rPr>
            </w:pPr>
            <w:r w:rsidRPr="007B76B0">
              <w:rPr>
                <w:rFonts w:asciiTheme="majorHAnsi" w:hAnsiTheme="majorHAnsi" w:cs="Arial"/>
              </w:rPr>
              <w:t>Unterschrift des Arbeitgebers</w:t>
            </w:r>
          </w:p>
        </w:tc>
        <w:tc>
          <w:tcPr>
            <w:tcW w:w="1191" w:type="dxa"/>
          </w:tcPr>
          <w:p w14:paraId="50B82A8F" w14:textId="77777777" w:rsidR="007B76B0" w:rsidRPr="007B76B0" w:rsidRDefault="007B76B0" w:rsidP="007B76B0">
            <w:pPr>
              <w:autoSpaceDE w:val="0"/>
              <w:autoSpaceDN w:val="0"/>
              <w:adjustRightInd w:val="0"/>
              <w:spacing w:after="0" w:line="240" w:lineRule="auto"/>
              <w:rPr>
                <w:rFonts w:asciiTheme="majorHAnsi" w:hAnsiTheme="majorHAnsi" w:cs="Arial"/>
              </w:rPr>
            </w:pPr>
          </w:p>
        </w:tc>
        <w:tc>
          <w:tcPr>
            <w:tcW w:w="3969" w:type="dxa"/>
            <w:tcBorders>
              <w:top w:val="single" w:sz="12" w:space="0" w:color="auto"/>
            </w:tcBorders>
          </w:tcPr>
          <w:p w14:paraId="44458AD6" w14:textId="77777777" w:rsidR="007B76B0" w:rsidRPr="007B76B0" w:rsidRDefault="007B76B0" w:rsidP="007B76B0">
            <w:pPr>
              <w:autoSpaceDE w:val="0"/>
              <w:autoSpaceDN w:val="0"/>
              <w:adjustRightInd w:val="0"/>
              <w:spacing w:after="0" w:line="240" w:lineRule="auto"/>
              <w:rPr>
                <w:rFonts w:asciiTheme="majorHAnsi" w:hAnsiTheme="majorHAnsi" w:cs="Arial"/>
              </w:rPr>
            </w:pPr>
            <w:r w:rsidRPr="007B76B0">
              <w:rPr>
                <w:rFonts w:asciiTheme="majorHAnsi" w:hAnsiTheme="majorHAnsi" w:cs="Arial"/>
              </w:rPr>
              <w:t>Unterschrift des Arbeitnehmers</w:t>
            </w:r>
          </w:p>
        </w:tc>
      </w:tr>
    </w:tbl>
    <w:p w14:paraId="0C583C59" w14:textId="77777777" w:rsidR="00095FE5" w:rsidRPr="007B76B0" w:rsidRDefault="00095FE5" w:rsidP="007B76B0">
      <w:pPr>
        <w:rPr>
          <w:rFonts w:asciiTheme="majorHAnsi" w:hAnsiTheme="majorHAnsi"/>
        </w:rPr>
      </w:pPr>
    </w:p>
    <w:sectPr w:rsidR="00095FE5" w:rsidRPr="007B76B0" w:rsidSect="00832010">
      <w:headerReference w:type="first" r:id="rId7"/>
      <w:pgSz w:w="11906" w:h="16838"/>
      <w:pgMar w:top="1022" w:right="1417" w:bottom="709"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E642E" w14:textId="77777777" w:rsidR="00544AEF" w:rsidRDefault="00544AEF" w:rsidP="00832010">
      <w:pPr>
        <w:spacing w:after="0" w:line="240" w:lineRule="auto"/>
      </w:pPr>
      <w:r>
        <w:separator/>
      </w:r>
    </w:p>
  </w:endnote>
  <w:endnote w:type="continuationSeparator" w:id="0">
    <w:p w14:paraId="504ED5ED" w14:textId="77777777" w:rsidR="00544AEF" w:rsidRDefault="00544AEF" w:rsidP="008320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95EF2" w14:textId="77777777" w:rsidR="00544AEF" w:rsidRDefault="00544AEF" w:rsidP="00832010">
      <w:pPr>
        <w:spacing w:after="0" w:line="240" w:lineRule="auto"/>
      </w:pPr>
      <w:r>
        <w:separator/>
      </w:r>
    </w:p>
  </w:footnote>
  <w:footnote w:type="continuationSeparator" w:id="0">
    <w:p w14:paraId="1526A1C7" w14:textId="77777777" w:rsidR="00544AEF" w:rsidRDefault="00544AEF" w:rsidP="008320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12983" w14:textId="77777777" w:rsidR="00832010" w:rsidRDefault="00832010" w:rsidP="000F4BD5">
    <w:pPr>
      <w:pStyle w:val="Kopfzeile"/>
      <w:jc w:val="center"/>
    </w:pPr>
    <w:r>
      <w:rPr>
        <w:noProof/>
      </w:rPr>
      <w:drawing>
        <wp:inline distT="0" distB="0" distL="0" distR="0" wp14:anchorId="6AE68F2B" wp14:editId="2A0F426F">
          <wp:extent cx="1506932" cy="730534"/>
          <wp:effectExtent l="0" t="0" r="0" b="0"/>
          <wp:docPr id="4" name="Bild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6932" cy="730534"/>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F73AC"/>
    <w:multiLevelType w:val="hybridMultilevel"/>
    <w:tmpl w:val="EE44448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74A05E82"/>
    <w:multiLevelType w:val="hybridMultilevel"/>
    <w:tmpl w:val="E4EA69C2"/>
    <w:lvl w:ilvl="0" w:tplc="04070013">
      <w:start w:val="1"/>
      <w:numFmt w:val="upperRoman"/>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540047854">
    <w:abstractNumId w:val="1"/>
  </w:num>
  <w:num w:numId="2" w16cid:durableId="2024939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010"/>
    <w:rsid w:val="000433B2"/>
    <w:rsid w:val="00095FE5"/>
    <w:rsid w:val="0014737E"/>
    <w:rsid w:val="002856F0"/>
    <w:rsid w:val="002C1607"/>
    <w:rsid w:val="00386CBA"/>
    <w:rsid w:val="00544AEF"/>
    <w:rsid w:val="007B76B0"/>
    <w:rsid w:val="00815903"/>
    <w:rsid w:val="00832010"/>
    <w:rsid w:val="008C0D01"/>
    <w:rsid w:val="00D01573"/>
    <w:rsid w:val="00D5191B"/>
    <w:rsid w:val="00F10D4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2A58FA2"/>
  <w15:chartTrackingRefBased/>
  <w15:docId w15:val="{BE7C5659-5D23-7E4A-91E6-74A3D7E05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32010"/>
    <w:pPr>
      <w:spacing w:after="200" w:line="276" w:lineRule="auto"/>
    </w:pPr>
    <w:rPr>
      <w:rFonts w:ascii="Calibri" w:eastAsia="Calibri" w:hAnsi="Calibri" w:cs="Times New Roman"/>
      <w:kern w:val="0"/>
      <w:sz w:val="22"/>
      <w:szCs w:val="22"/>
      <w14:ligatures w14:val="none"/>
    </w:rPr>
  </w:style>
  <w:style w:type="paragraph" w:styleId="berschrift1">
    <w:name w:val="heading 1"/>
    <w:basedOn w:val="Standard"/>
    <w:next w:val="Standard"/>
    <w:link w:val="berschrift1Zchn"/>
    <w:uiPriority w:val="9"/>
    <w:qFormat/>
    <w:rsid w:val="0083201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berschrift2">
    <w:name w:val="heading 2"/>
    <w:basedOn w:val="Standard"/>
    <w:next w:val="Standard"/>
    <w:link w:val="berschrift2Zchn"/>
    <w:uiPriority w:val="9"/>
    <w:semiHidden/>
    <w:unhideWhenUsed/>
    <w:qFormat/>
    <w:rsid w:val="0083201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berschrift3">
    <w:name w:val="heading 3"/>
    <w:basedOn w:val="Standard"/>
    <w:next w:val="Standard"/>
    <w:link w:val="berschrift3Zchn"/>
    <w:uiPriority w:val="9"/>
    <w:semiHidden/>
    <w:unhideWhenUsed/>
    <w:qFormat/>
    <w:rsid w:val="0083201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berschrift4">
    <w:name w:val="heading 4"/>
    <w:basedOn w:val="Standard"/>
    <w:next w:val="Standard"/>
    <w:link w:val="berschrift4Zchn"/>
    <w:uiPriority w:val="9"/>
    <w:semiHidden/>
    <w:unhideWhenUsed/>
    <w:qFormat/>
    <w:rsid w:val="00832010"/>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berschrift5">
    <w:name w:val="heading 5"/>
    <w:basedOn w:val="Standard"/>
    <w:next w:val="Standard"/>
    <w:link w:val="berschrift5Zchn"/>
    <w:uiPriority w:val="9"/>
    <w:semiHidden/>
    <w:unhideWhenUsed/>
    <w:qFormat/>
    <w:rsid w:val="00832010"/>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berschrift6">
    <w:name w:val="heading 6"/>
    <w:basedOn w:val="Standard"/>
    <w:next w:val="Standard"/>
    <w:link w:val="berschrift6Zchn"/>
    <w:uiPriority w:val="9"/>
    <w:semiHidden/>
    <w:unhideWhenUsed/>
    <w:qFormat/>
    <w:rsid w:val="00832010"/>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berschrift7">
    <w:name w:val="heading 7"/>
    <w:basedOn w:val="Standard"/>
    <w:next w:val="Standard"/>
    <w:link w:val="berschrift7Zchn"/>
    <w:uiPriority w:val="9"/>
    <w:semiHidden/>
    <w:unhideWhenUsed/>
    <w:qFormat/>
    <w:rsid w:val="00832010"/>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berschrift8">
    <w:name w:val="heading 8"/>
    <w:basedOn w:val="Standard"/>
    <w:next w:val="Standard"/>
    <w:link w:val="berschrift8Zchn"/>
    <w:uiPriority w:val="9"/>
    <w:semiHidden/>
    <w:unhideWhenUsed/>
    <w:qFormat/>
    <w:rsid w:val="00832010"/>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berschrift9">
    <w:name w:val="heading 9"/>
    <w:basedOn w:val="Standard"/>
    <w:next w:val="Standard"/>
    <w:link w:val="berschrift9Zchn"/>
    <w:uiPriority w:val="9"/>
    <w:semiHidden/>
    <w:unhideWhenUsed/>
    <w:qFormat/>
    <w:rsid w:val="00832010"/>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3201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3201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3201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3201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3201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3201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3201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3201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32010"/>
    <w:rPr>
      <w:rFonts w:eastAsiaTheme="majorEastAsia" w:cstheme="majorBidi"/>
      <w:color w:val="272727" w:themeColor="text1" w:themeTint="D8"/>
    </w:rPr>
  </w:style>
  <w:style w:type="paragraph" w:styleId="Titel">
    <w:name w:val="Title"/>
    <w:basedOn w:val="Standard"/>
    <w:next w:val="Standard"/>
    <w:link w:val="TitelZchn"/>
    <w:uiPriority w:val="10"/>
    <w:qFormat/>
    <w:rsid w:val="0083201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elZchn">
    <w:name w:val="Titel Zchn"/>
    <w:basedOn w:val="Absatz-Standardschriftart"/>
    <w:link w:val="Titel"/>
    <w:uiPriority w:val="10"/>
    <w:rsid w:val="0083201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3201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UntertitelZchn">
    <w:name w:val="Untertitel Zchn"/>
    <w:basedOn w:val="Absatz-Standardschriftart"/>
    <w:link w:val="Untertitel"/>
    <w:uiPriority w:val="11"/>
    <w:rsid w:val="0083201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32010"/>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ZitatZchn">
    <w:name w:val="Zitat Zchn"/>
    <w:basedOn w:val="Absatz-Standardschriftart"/>
    <w:link w:val="Zitat"/>
    <w:uiPriority w:val="29"/>
    <w:rsid w:val="00832010"/>
    <w:rPr>
      <w:i/>
      <w:iCs/>
      <w:color w:val="404040" w:themeColor="text1" w:themeTint="BF"/>
    </w:rPr>
  </w:style>
  <w:style w:type="paragraph" w:styleId="Listenabsatz">
    <w:name w:val="List Paragraph"/>
    <w:basedOn w:val="Standard"/>
    <w:uiPriority w:val="34"/>
    <w:qFormat/>
    <w:rsid w:val="00832010"/>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iveHervorhebung">
    <w:name w:val="Intense Emphasis"/>
    <w:basedOn w:val="Absatz-Standardschriftart"/>
    <w:uiPriority w:val="21"/>
    <w:qFormat/>
    <w:rsid w:val="00832010"/>
    <w:rPr>
      <w:i/>
      <w:iCs/>
      <w:color w:val="0F4761" w:themeColor="accent1" w:themeShade="BF"/>
    </w:rPr>
  </w:style>
  <w:style w:type="paragraph" w:styleId="IntensivesZitat">
    <w:name w:val="Intense Quote"/>
    <w:basedOn w:val="Standard"/>
    <w:next w:val="Standard"/>
    <w:link w:val="IntensivesZitatZchn"/>
    <w:uiPriority w:val="30"/>
    <w:qFormat/>
    <w:rsid w:val="0083201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ivesZitatZchn">
    <w:name w:val="Intensives Zitat Zchn"/>
    <w:basedOn w:val="Absatz-Standardschriftart"/>
    <w:link w:val="IntensivesZitat"/>
    <w:uiPriority w:val="30"/>
    <w:rsid w:val="00832010"/>
    <w:rPr>
      <w:i/>
      <w:iCs/>
      <w:color w:val="0F4761" w:themeColor="accent1" w:themeShade="BF"/>
    </w:rPr>
  </w:style>
  <w:style w:type="character" w:styleId="IntensiverVerweis">
    <w:name w:val="Intense Reference"/>
    <w:basedOn w:val="Absatz-Standardschriftart"/>
    <w:uiPriority w:val="32"/>
    <w:qFormat/>
    <w:rsid w:val="00832010"/>
    <w:rPr>
      <w:b/>
      <w:bCs/>
      <w:smallCaps/>
      <w:color w:val="0F4761" w:themeColor="accent1" w:themeShade="BF"/>
      <w:spacing w:val="5"/>
    </w:rPr>
  </w:style>
  <w:style w:type="character" w:customStyle="1" w:styleId="cpybld1">
    <w:name w:val="cpybld1"/>
    <w:rsid w:val="00832010"/>
    <w:rPr>
      <w:rFonts w:ascii="Verdana" w:hAnsi="Verdana" w:hint="default"/>
      <w:b/>
      <w:bCs/>
      <w:strike w:val="0"/>
      <w:dstrike w:val="0"/>
      <w:color w:val="344451"/>
      <w:sz w:val="17"/>
      <w:szCs w:val="17"/>
      <w:u w:val="none"/>
      <w:effect w:val="none"/>
    </w:rPr>
  </w:style>
  <w:style w:type="character" w:customStyle="1" w:styleId="cpy1">
    <w:name w:val="cpy1"/>
    <w:rsid w:val="00832010"/>
    <w:rPr>
      <w:rFonts w:ascii="Verdana" w:hAnsi="Verdana" w:hint="default"/>
      <w:strike w:val="0"/>
      <w:dstrike w:val="0"/>
      <w:color w:val="344451"/>
      <w:sz w:val="17"/>
      <w:szCs w:val="17"/>
      <w:u w:val="none"/>
      <w:effect w:val="none"/>
    </w:rPr>
  </w:style>
  <w:style w:type="paragraph" w:styleId="Kopfzeile">
    <w:name w:val="header"/>
    <w:basedOn w:val="Standard"/>
    <w:link w:val="KopfzeileZchn"/>
    <w:uiPriority w:val="99"/>
    <w:unhideWhenUsed/>
    <w:rsid w:val="00832010"/>
    <w:pPr>
      <w:tabs>
        <w:tab w:val="center" w:pos="4536"/>
        <w:tab w:val="right" w:pos="9072"/>
      </w:tabs>
    </w:pPr>
  </w:style>
  <w:style w:type="character" w:customStyle="1" w:styleId="KopfzeileZchn">
    <w:name w:val="Kopfzeile Zchn"/>
    <w:basedOn w:val="Absatz-Standardschriftart"/>
    <w:link w:val="Kopfzeile"/>
    <w:uiPriority w:val="99"/>
    <w:rsid w:val="00832010"/>
    <w:rPr>
      <w:rFonts w:ascii="Calibri" w:eastAsia="Calibri" w:hAnsi="Calibri" w:cs="Times New Roman"/>
      <w:kern w:val="0"/>
      <w:sz w:val="22"/>
      <w:szCs w:val="22"/>
      <w14:ligatures w14:val="none"/>
    </w:rPr>
  </w:style>
  <w:style w:type="table" w:styleId="Tabellenraster">
    <w:name w:val="Table Grid"/>
    <w:basedOn w:val="NormaleTabelle"/>
    <w:uiPriority w:val="59"/>
    <w:rsid w:val="00832010"/>
    <w:pPr>
      <w:spacing w:after="0" w:line="240" w:lineRule="auto"/>
    </w:pPr>
    <w:rPr>
      <w:rFonts w:ascii="Calibri" w:eastAsia="Calibri" w:hAnsi="Calibri" w:cs="Times New Roman"/>
      <w:kern w:val="0"/>
      <w:sz w:val="20"/>
      <w:szCs w:val="20"/>
      <w:lang w:eastAsia="de-D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zeile">
    <w:name w:val="footer"/>
    <w:basedOn w:val="Standard"/>
    <w:link w:val="FuzeileZchn"/>
    <w:uiPriority w:val="99"/>
    <w:unhideWhenUsed/>
    <w:rsid w:val="0083201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32010"/>
    <w:rPr>
      <w:rFonts w:ascii="Calibri" w:eastAsia="Calibri"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1404</Words>
  <Characters>8852</Characters>
  <Application>Microsoft Office Word</Application>
  <DocSecurity>0</DocSecurity>
  <Lines>73</Lines>
  <Paragraphs>20</Paragraphs>
  <ScaleCrop>false</ScaleCrop>
  <Company/>
  <LinksUpToDate>false</LinksUpToDate>
  <CharactersWithSpaces>10236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Diego Anbary Attar</dc:creator>
  <cp:keywords/>
  <dc:description/>
  <cp:lastModifiedBy>Pedro Diego Anbary Attar</cp:lastModifiedBy>
  <cp:revision>7</cp:revision>
  <dcterms:created xsi:type="dcterms:W3CDTF">2026-04-21T15:38:00Z</dcterms:created>
  <dcterms:modified xsi:type="dcterms:W3CDTF">2026-04-22T13:48:00Z</dcterms:modified>
</cp:coreProperties>
</file>