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A6A303" w14:textId="77777777" w:rsidR="00E104A9" w:rsidRDefault="00E104A9">
      <w:pPr>
        <w:rPr>
          <w:rFonts w:ascii="Malgun Gothic Semilight" w:eastAsia="Malgun Gothic Semilight" w:hAnsi="Malgun Gothic Semilight" w:cs="Malgun Gothic Semilight"/>
        </w:rPr>
      </w:pPr>
    </w:p>
    <w:p w14:paraId="21C8A593" w14:textId="77777777" w:rsidR="00E104A9" w:rsidRDefault="00E104A9" w:rsidP="00E104A9">
      <w:pPr>
        <w:rPr>
          <w:rFonts w:ascii="Malgun Gothic Semilight" w:eastAsia="Malgun Gothic Semilight" w:hAnsi="Malgun Gothic Semilight" w:cs="Malgun Gothic Semilight"/>
          <w:sz w:val="16"/>
          <w:szCs w:val="20"/>
          <w:u w:val="single"/>
        </w:rPr>
      </w:pPr>
      <w:r>
        <w:rPr>
          <w:rFonts w:ascii="Malgun Gothic Semilight" w:eastAsia="Malgun Gothic Semilight" w:hAnsi="Malgun Gothic Semilight" w:cs="Malgun Gothic Semilight"/>
          <w:sz w:val="16"/>
          <w:szCs w:val="20"/>
          <w:u w:val="single"/>
        </w:rPr>
        <w:br/>
      </w:r>
    </w:p>
    <w:p w14:paraId="2984B911" w14:textId="28E0CFD9" w:rsidR="00E104A9" w:rsidRPr="00E104A9" w:rsidRDefault="00E104A9" w:rsidP="00E104A9">
      <w:pPr>
        <w:rPr>
          <w:rFonts w:ascii="Malgun Gothic Semilight" w:eastAsia="Malgun Gothic Semilight" w:hAnsi="Malgun Gothic Semilight" w:cs="Malgun Gothic Semilight"/>
          <w:sz w:val="16"/>
          <w:szCs w:val="20"/>
          <w:u w:val="single"/>
        </w:rPr>
      </w:pPr>
      <w:r>
        <w:rPr>
          <w:rFonts w:ascii="Malgun Gothic Semilight" w:eastAsia="Malgun Gothic Semilight" w:hAnsi="Malgun Gothic Semilight" w:cs="Malgun Gothic Semilight"/>
          <w:sz w:val="16"/>
          <w:szCs w:val="20"/>
          <w:u w:val="single"/>
        </w:rPr>
        <w:br/>
      </w:r>
      <w:r w:rsidRPr="00C86A1D">
        <w:rPr>
          <w:rFonts w:ascii="Malgun Gothic Semilight" w:eastAsia="Malgun Gothic Semilight" w:hAnsi="Malgun Gothic Semilight" w:cs="Malgun Gothic Semilight"/>
          <w:sz w:val="16"/>
          <w:szCs w:val="20"/>
          <w:u w:val="single"/>
        </w:rPr>
        <w:t>Pflegedienst MORO</w:t>
      </w:r>
      <w:r w:rsidR="006B69E1">
        <w:rPr>
          <w:rFonts w:ascii="Malgun Gothic Semilight" w:eastAsia="Malgun Gothic Semilight" w:hAnsi="Malgun Gothic Semilight" w:cs="Malgun Gothic Semilight"/>
          <w:sz w:val="16"/>
          <w:szCs w:val="20"/>
          <w:u w:val="single"/>
        </w:rPr>
        <w:t xml:space="preserve"> GmbH</w:t>
      </w:r>
      <w:r w:rsidRPr="00C86A1D">
        <w:rPr>
          <w:rFonts w:ascii="Malgun Gothic Semilight" w:eastAsia="Malgun Gothic Semilight" w:hAnsi="Malgun Gothic Semilight" w:cs="Malgun Gothic Semilight"/>
          <w:sz w:val="16"/>
          <w:szCs w:val="20"/>
          <w:u w:val="single"/>
        </w:rPr>
        <w:t xml:space="preserve"> • Provinzialstraße 82 • 44388 Dortmund</w:t>
      </w:r>
      <w:r>
        <w:rPr>
          <w:rFonts w:ascii="Malgun Gothic Semilight" w:eastAsia="Malgun Gothic Semilight" w:hAnsi="Malgun Gothic Semilight" w:cs="Malgun Gothic Semilight"/>
          <w:sz w:val="16"/>
          <w:szCs w:val="20"/>
          <w:u w:val="single"/>
        </w:rPr>
        <w:br/>
      </w:r>
      <w:r w:rsidRPr="00E104A9">
        <w:rPr>
          <w:rFonts w:ascii="Malgun Gothic Semilight" w:eastAsia="Malgun Gothic Semilight" w:hAnsi="Malgun Gothic Semilight" w:cs="Malgun Gothic Semilight"/>
          <w:sz w:val="24"/>
          <w:szCs w:val="24"/>
        </w:rPr>
        <w:t xml:space="preserve">Frau Huma </w:t>
      </w:r>
      <w:proofErr w:type="spellStart"/>
      <w:r w:rsidRPr="00E104A9">
        <w:rPr>
          <w:rFonts w:ascii="Malgun Gothic Semilight" w:eastAsia="Malgun Gothic Semilight" w:hAnsi="Malgun Gothic Semilight" w:cs="Malgun Gothic Semilight"/>
          <w:sz w:val="24"/>
          <w:szCs w:val="24"/>
        </w:rPr>
        <w:t>Khurshid</w:t>
      </w:r>
      <w:proofErr w:type="spellEnd"/>
      <w:r w:rsidRPr="00E104A9">
        <w:rPr>
          <w:rFonts w:ascii="Malgun Gothic Semilight" w:eastAsia="Malgun Gothic Semilight" w:hAnsi="Malgun Gothic Semilight" w:cs="Malgun Gothic Semilight"/>
          <w:sz w:val="24"/>
          <w:szCs w:val="24"/>
        </w:rPr>
        <w:br/>
        <w:t>Weitacker 5b</w:t>
      </w:r>
      <w:r w:rsidRPr="00E104A9">
        <w:rPr>
          <w:rFonts w:ascii="Malgun Gothic Semilight" w:eastAsia="Malgun Gothic Semilight" w:hAnsi="Malgun Gothic Semilight" w:cs="Malgun Gothic Semilight"/>
          <w:sz w:val="24"/>
          <w:szCs w:val="24"/>
        </w:rPr>
        <w:br/>
        <w:t>44388 Dortmund</w:t>
      </w:r>
    </w:p>
    <w:p w14:paraId="63BC91A6" w14:textId="77777777" w:rsidR="00E104A9" w:rsidRPr="00E104A9" w:rsidRDefault="00E104A9">
      <w:pPr>
        <w:rPr>
          <w:rFonts w:ascii="Malgun Gothic Semilight" w:eastAsia="Malgun Gothic Semilight" w:hAnsi="Malgun Gothic Semilight" w:cs="Malgun Gothic Semilight"/>
          <w:sz w:val="24"/>
          <w:szCs w:val="24"/>
        </w:rPr>
      </w:pPr>
    </w:p>
    <w:p w14:paraId="542C6A4A" w14:textId="0853AAF9" w:rsidR="00E104A9" w:rsidRDefault="00E104A9" w:rsidP="00E104A9">
      <w:pPr>
        <w:jc w:val="right"/>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Dortmund, den </w:t>
      </w:r>
      <w:r w:rsidR="006B69E1">
        <w:rPr>
          <w:rFonts w:ascii="Malgun Gothic Semilight" w:eastAsia="Malgun Gothic Semilight" w:hAnsi="Malgun Gothic Semilight" w:cs="Malgun Gothic Semilight"/>
          <w:sz w:val="24"/>
          <w:szCs w:val="24"/>
        </w:rPr>
        <w:t>10.09.2020</w:t>
      </w:r>
    </w:p>
    <w:p w14:paraId="46F682AE" w14:textId="77777777" w:rsidR="00E104A9" w:rsidRPr="00E104A9" w:rsidRDefault="00E104A9" w:rsidP="00E104A9">
      <w:pPr>
        <w:jc w:val="center"/>
        <w:rPr>
          <w:rFonts w:ascii="Malgun Gothic Semilight" w:eastAsia="Malgun Gothic Semilight" w:hAnsi="Malgun Gothic Semilight" w:cs="Malgun Gothic Semilight"/>
          <w:b/>
          <w:bCs/>
          <w:sz w:val="32"/>
          <w:szCs w:val="32"/>
          <w:u w:val="double"/>
        </w:rPr>
      </w:pPr>
      <w:r w:rsidRPr="00E104A9">
        <w:rPr>
          <w:rFonts w:ascii="Malgun Gothic Semilight" w:eastAsia="Malgun Gothic Semilight" w:hAnsi="Malgun Gothic Semilight" w:cs="Malgun Gothic Semilight"/>
          <w:b/>
          <w:bCs/>
          <w:sz w:val="32"/>
          <w:szCs w:val="32"/>
          <w:u w:val="double"/>
        </w:rPr>
        <w:t>Abmahnung</w:t>
      </w:r>
    </w:p>
    <w:p w14:paraId="7A003954" w14:textId="77777777" w:rsidR="002B220E" w:rsidRPr="00E104A9" w:rsidRDefault="00E104A9">
      <w:pPr>
        <w:rPr>
          <w:rFonts w:ascii="Malgun Gothic Semilight" w:eastAsia="Malgun Gothic Semilight" w:hAnsi="Malgun Gothic Semilight" w:cs="Malgun Gothic Semilight"/>
          <w:sz w:val="24"/>
          <w:szCs w:val="24"/>
        </w:rPr>
      </w:pPr>
      <w:r w:rsidRPr="00E104A9">
        <w:rPr>
          <w:rFonts w:ascii="Malgun Gothic Semilight" w:eastAsia="Malgun Gothic Semilight" w:hAnsi="Malgun Gothic Semilight" w:cs="Malgun Gothic Semilight"/>
          <w:sz w:val="24"/>
          <w:szCs w:val="24"/>
        </w:rPr>
        <w:t xml:space="preserve">Sehr geehrte Frau </w:t>
      </w:r>
      <w:proofErr w:type="spellStart"/>
      <w:r w:rsidRPr="00E104A9">
        <w:rPr>
          <w:rFonts w:ascii="Malgun Gothic Semilight" w:eastAsia="Malgun Gothic Semilight" w:hAnsi="Malgun Gothic Semilight" w:cs="Malgun Gothic Semilight"/>
          <w:sz w:val="24"/>
          <w:szCs w:val="24"/>
        </w:rPr>
        <w:t>Khurshid</w:t>
      </w:r>
      <w:proofErr w:type="spellEnd"/>
      <w:r w:rsidRPr="00E104A9">
        <w:rPr>
          <w:rFonts w:ascii="Malgun Gothic Semilight" w:eastAsia="Malgun Gothic Semilight" w:hAnsi="Malgun Gothic Semilight" w:cs="Malgun Gothic Semilight"/>
          <w:sz w:val="24"/>
          <w:szCs w:val="24"/>
        </w:rPr>
        <w:t>,</w:t>
      </w:r>
    </w:p>
    <w:p w14:paraId="3C843BA8" w14:textId="2D9C0D83" w:rsidR="007622DA" w:rsidRDefault="007622D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Wir mahnen Sie mit diesem Schreiben ab, da wir unerlaubte Tourenänderung bei Ihnen feststellen mussten. Mehrfach haben wir Sie bereits darauf hingewiesen, dass Sie </w:t>
      </w:r>
      <w:r w:rsidR="006B69E1">
        <w:rPr>
          <w:rFonts w:ascii="Malgun Gothic Semilight" w:eastAsia="Malgun Gothic Semilight" w:hAnsi="Malgun Gothic Semilight" w:cs="Malgun Gothic Semilight"/>
          <w:sz w:val="24"/>
          <w:szCs w:val="24"/>
        </w:rPr>
        <w:t xml:space="preserve">Patienten in Ihrer Tour nicht einfach mit anderen Patienten von anderen Touren austauschen können. Insbesondere dann nicht, wenn Sie im Voraus keine Absprache mit der Pflegedienstleitung gehalten haben. Wir fordern Sie dazu auf, in Zukunft diese Arbeitsweise zu unterlassen. </w:t>
      </w:r>
    </w:p>
    <w:p w14:paraId="3B97BC8E" w14:textId="77777777" w:rsidR="00E104A9" w:rsidRPr="00E104A9" w:rsidRDefault="00E104A9">
      <w:pPr>
        <w:rPr>
          <w:rFonts w:ascii="Malgun Gothic Semilight" w:eastAsia="Malgun Gothic Semilight" w:hAnsi="Malgun Gothic Semilight" w:cs="Malgun Gothic Semilight"/>
          <w:sz w:val="24"/>
          <w:szCs w:val="24"/>
        </w:rPr>
      </w:pPr>
      <w:r w:rsidRPr="00E104A9">
        <w:rPr>
          <w:rFonts w:ascii="Malgun Gothic Semilight" w:eastAsia="Malgun Gothic Semilight" w:hAnsi="Malgun Gothic Semilight" w:cs="Malgun Gothic Semilight"/>
          <w:sz w:val="24"/>
          <w:szCs w:val="24"/>
        </w:rPr>
        <w:t>Mit freundlichen Grüßen</w:t>
      </w:r>
    </w:p>
    <w:p w14:paraId="47295825" w14:textId="77777777" w:rsidR="00E104A9" w:rsidRPr="00E104A9" w:rsidRDefault="00E104A9">
      <w:pPr>
        <w:rPr>
          <w:rFonts w:ascii="Malgun Gothic Semilight" w:eastAsia="Malgun Gothic Semilight" w:hAnsi="Malgun Gothic Semilight" w:cs="Malgun Gothic Semilight"/>
          <w:sz w:val="24"/>
          <w:szCs w:val="24"/>
        </w:rPr>
      </w:pPr>
    </w:p>
    <w:p w14:paraId="18276500" w14:textId="4AD5FA09" w:rsidR="00E104A9" w:rsidRPr="00E104A9" w:rsidRDefault="00E104A9">
      <w:pPr>
        <w:rPr>
          <w:rFonts w:ascii="Malgun Gothic Semilight" w:eastAsia="Malgun Gothic Semilight" w:hAnsi="Malgun Gothic Semilight" w:cs="Malgun Gothic Semilight"/>
          <w:sz w:val="24"/>
          <w:szCs w:val="24"/>
        </w:rPr>
      </w:pPr>
      <w:r w:rsidRPr="00E104A9">
        <w:rPr>
          <w:rFonts w:ascii="Malgun Gothic Semilight" w:eastAsia="Malgun Gothic Semilight" w:hAnsi="Malgun Gothic Semilight" w:cs="Malgun Gothic Semilight"/>
          <w:sz w:val="24"/>
          <w:szCs w:val="24"/>
        </w:rPr>
        <w:t>Anbary Attar</w:t>
      </w:r>
      <w:r>
        <w:rPr>
          <w:rFonts w:ascii="Malgun Gothic Semilight" w:eastAsia="Malgun Gothic Semilight" w:hAnsi="Malgun Gothic Semilight" w:cs="Malgun Gothic Semilight"/>
          <w:sz w:val="24"/>
          <w:szCs w:val="24"/>
        </w:rPr>
        <w:t>, Atabak</w:t>
      </w:r>
      <w:r>
        <w:rPr>
          <w:rFonts w:ascii="Malgun Gothic Semilight" w:eastAsia="Malgun Gothic Semilight" w:hAnsi="Malgun Gothic Semilight" w:cs="Malgun Gothic Semilight"/>
          <w:sz w:val="24"/>
          <w:szCs w:val="24"/>
        </w:rPr>
        <w:br/>
      </w:r>
      <w:r w:rsidRPr="00E104A9">
        <w:rPr>
          <w:rFonts w:ascii="Malgun Gothic Semilight" w:eastAsia="Malgun Gothic Semilight" w:hAnsi="Malgun Gothic Semilight" w:cs="Malgun Gothic Semilight"/>
          <w:b/>
          <w:sz w:val="18"/>
          <w:szCs w:val="18"/>
        </w:rPr>
        <w:t>PDL / Geschäftsführer de</w:t>
      </w:r>
      <w:r w:rsidR="006B69E1">
        <w:rPr>
          <w:rFonts w:ascii="Malgun Gothic Semilight" w:eastAsia="Malgun Gothic Semilight" w:hAnsi="Malgun Gothic Semilight" w:cs="Malgun Gothic Semilight"/>
          <w:b/>
          <w:sz w:val="18"/>
          <w:szCs w:val="18"/>
        </w:rPr>
        <w:t>r</w:t>
      </w:r>
      <w:r w:rsidRPr="00E104A9">
        <w:rPr>
          <w:rFonts w:ascii="Malgun Gothic Semilight" w:eastAsia="Malgun Gothic Semilight" w:hAnsi="Malgun Gothic Semilight" w:cs="Malgun Gothic Semilight"/>
          <w:b/>
          <w:sz w:val="18"/>
          <w:szCs w:val="18"/>
        </w:rPr>
        <w:t xml:space="preserve"> Pflegedienst MORO</w:t>
      </w:r>
      <w:r w:rsidR="006B69E1">
        <w:rPr>
          <w:rFonts w:ascii="Malgun Gothic Semilight" w:eastAsia="Malgun Gothic Semilight" w:hAnsi="Malgun Gothic Semilight" w:cs="Malgun Gothic Semilight"/>
          <w:b/>
          <w:sz w:val="18"/>
          <w:szCs w:val="18"/>
        </w:rPr>
        <w:t xml:space="preserve"> GmbH</w:t>
      </w:r>
    </w:p>
    <w:sectPr w:rsidR="00E104A9" w:rsidRPr="00E104A9">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90F411" w14:textId="77777777" w:rsidR="00D6706B" w:rsidRDefault="00D6706B" w:rsidP="00E104A9">
      <w:pPr>
        <w:spacing w:after="0" w:line="240" w:lineRule="auto"/>
      </w:pPr>
      <w:r>
        <w:separator/>
      </w:r>
    </w:p>
  </w:endnote>
  <w:endnote w:type="continuationSeparator" w:id="0">
    <w:p w14:paraId="58023588" w14:textId="77777777" w:rsidR="00D6706B" w:rsidRDefault="00D6706B" w:rsidP="00E1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C5A05C" w14:textId="77777777" w:rsidR="00D6706B" w:rsidRDefault="00D6706B" w:rsidP="00E104A9">
      <w:pPr>
        <w:spacing w:after="0" w:line="240" w:lineRule="auto"/>
      </w:pPr>
      <w:r>
        <w:separator/>
      </w:r>
    </w:p>
  </w:footnote>
  <w:footnote w:type="continuationSeparator" w:id="0">
    <w:p w14:paraId="4527ADBA" w14:textId="77777777" w:rsidR="00D6706B" w:rsidRDefault="00D6706B" w:rsidP="00E10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0E5CD" w14:textId="38700342" w:rsidR="00E104A9" w:rsidRDefault="006B69E1" w:rsidP="00E104A9">
    <w:pPr>
      <w:pStyle w:val="Kopfzeile"/>
      <w:jc w:val="center"/>
    </w:pPr>
    <w:r>
      <w:rPr>
        <w:noProof/>
      </w:rPr>
      <w:drawing>
        <wp:inline distT="0" distB="0" distL="0" distR="0" wp14:anchorId="3C39BD10" wp14:editId="0E16F099">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A9"/>
    <w:rsid w:val="00286FC6"/>
    <w:rsid w:val="002B539E"/>
    <w:rsid w:val="00646BD2"/>
    <w:rsid w:val="006B69E1"/>
    <w:rsid w:val="007622DA"/>
    <w:rsid w:val="0095276B"/>
    <w:rsid w:val="00A039BE"/>
    <w:rsid w:val="00B513C9"/>
    <w:rsid w:val="00C17D2F"/>
    <w:rsid w:val="00D6706B"/>
    <w:rsid w:val="00E104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9AF0"/>
  <w15:chartTrackingRefBased/>
  <w15:docId w15:val="{1AFF1E49-5C22-41A3-9360-E6584E17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104A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104A9"/>
  </w:style>
  <w:style w:type="paragraph" w:styleId="Fuzeile">
    <w:name w:val="footer"/>
    <w:basedOn w:val="Standard"/>
    <w:link w:val="FuzeileZchn"/>
    <w:uiPriority w:val="99"/>
    <w:unhideWhenUsed/>
    <w:rsid w:val="00E104A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10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615</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Pedy Anbary</cp:lastModifiedBy>
  <cp:revision>2</cp:revision>
  <cp:lastPrinted>2019-11-22T11:41:00Z</cp:lastPrinted>
  <dcterms:created xsi:type="dcterms:W3CDTF">2020-09-10T14:23:00Z</dcterms:created>
  <dcterms:modified xsi:type="dcterms:W3CDTF">2020-09-10T14:23:00Z</dcterms:modified>
</cp:coreProperties>
</file>