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A6A303" w14:textId="77777777" w:rsidR="00E104A9" w:rsidRDefault="00E104A9">
      <w:pPr>
        <w:rPr>
          <w:rFonts w:ascii="Malgun Gothic Semilight" w:eastAsia="Malgun Gothic Semilight" w:hAnsi="Malgun Gothic Semilight" w:cs="Malgun Gothic Semilight"/>
        </w:rPr>
      </w:pPr>
    </w:p>
    <w:p w14:paraId="21C8A593" w14:textId="77777777" w:rsidR="00E104A9" w:rsidRDefault="00E104A9" w:rsidP="00E104A9">
      <w:pPr>
        <w:rPr>
          <w:rFonts w:ascii="Malgun Gothic Semilight" w:eastAsia="Malgun Gothic Semilight" w:hAnsi="Malgun Gothic Semilight" w:cs="Malgun Gothic Semilight"/>
          <w:sz w:val="16"/>
          <w:szCs w:val="20"/>
          <w:u w:val="single"/>
        </w:rPr>
      </w:pPr>
      <w:r>
        <w:rPr>
          <w:rFonts w:ascii="Malgun Gothic Semilight" w:eastAsia="Malgun Gothic Semilight" w:hAnsi="Malgun Gothic Semilight" w:cs="Malgun Gothic Semilight"/>
          <w:sz w:val="16"/>
          <w:szCs w:val="20"/>
          <w:u w:val="single"/>
        </w:rPr>
        <w:br/>
      </w:r>
    </w:p>
    <w:p w14:paraId="37D29FFC" w14:textId="01666EA4" w:rsidR="0083313F" w:rsidRDefault="0083313F" w:rsidP="0083313F">
      <w:r>
        <w:rPr>
          <w:rFonts w:ascii="Malgun Gothic Semilight" w:eastAsia="Malgun Gothic Semilight" w:hAnsi="Malgun Gothic Semilight" w:cs="Malgun Gothic Semilight"/>
          <w:sz w:val="16"/>
          <w:szCs w:val="20"/>
          <w:u w:val="single"/>
        </w:rPr>
        <w:t>Pflegedienst MORO GmbH • Provinzialstraße 82 • 44388 Dortmund</w:t>
      </w:r>
      <w:r>
        <w:rPr>
          <w:rFonts w:ascii="Malgun Gothic" w:eastAsia="Malgun Gothic" w:hAnsi="Malgun Gothic" w:cs="Malgun Gothic Semilight"/>
          <w:u w:val="single"/>
        </w:rPr>
        <w:br/>
      </w:r>
      <w:r>
        <w:rPr>
          <w:rFonts w:ascii="Malgun Gothic" w:eastAsia="Malgun Gothic" w:hAnsi="Malgun Gothic" w:cs="Malgun Gothic Semilight"/>
          <w:b/>
          <w:bCs/>
        </w:rPr>
        <w:t>{</w:t>
      </w:r>
      <w:proofErr w:type="spellStart"/>
      <w:r>
        <w:rPr>
          <w:rFonts w:ascii="Malgun Gothic" w:eastAsia="Malgun Gothic" w:hAnsi="Malgun Gothic" w:cs="Malgun Gothic Semilight"/>
          <w:b/>
          <w:bCs/>
        </w:rPr>
        <w:t>gender</w:t>
      </w:r>
      <w:proofErr w:type="spellEnd"/>
      <w:r>
        <w:rPr>
          <w:rFonts w:ascii="Malgun Gothic" w:eastAsia="Malgun Gothic" w:hAnsi="Malgun Gothic" w:cs="Malgun Gothic Semilight"/>
          <w:b/>
          <w:bCs/>
        </w:rPr>
        <w:t>} {</w:t>
      </w:r>
      <w:proofErr w:type="spellStart"/>
      <w:r>
        <w:rPr>
          <w:rFonts w:ascii="Malgun Gothic" w:eastAsia="Malgun Gothic" w:hAnsi="Malgun Gothic" w:cs="Malgun Gothic Semilight"/>
          <w:b/>
          <w:bCs/>
        </w:rPr>
        <w:t>vorname</w:t>
      </w:r>
      <w:proofErr w:type="spellEnd"/>
      <w:r>
        <w:rPr>
          <w:rFonts w:ascii="Malgun Gothic" w:eastAsia="Malgun Gothic" w:hAnsi="Malgun Gothic" w:cs="Malgun Gothic Semilight"/>
          <w:b/>
          <w:bCs/>
        </w:rPr>
        <w:t>} {</w:t>
      </w:r>
      <w:proofErr w:type="spellStart"/>
      <w:r>
        <w:rPr>
          <w:rFonts w:ascii="Malgun Gothic" w:eastAsia="Malgun Gothic" w:hAnsi="Malgun Gothic" w:cs="Malgun Gothic Semilight"/>
          <w:b/>
          <w:bCs/>
        </w:rPr>
        <w:t>nachname</w:t>
      </w:r>
      <w:proofErr w:type="spellEnd"/>
      <w:r>
        <w:rPr>
          <w:rFonts w:ascii="Malgun Gothic" w:eastAsia="Malgun Gothic" w:hAnsi="Malgun Gothic" w:cs="Malgun Gothic Semilight"/>
          <w:b/>
          <w:bCs/>
        </w:rPr>
        <w:t>}</w:t>
      </w:r>
      <w:r>
        <w:rPr>
          <w:rFonts w:ascii="Malgun Gothic" w:eastAsia="Malgun Gothic" w:hAnsi="Malgun Gothic" w:cs="Malgun Gothic Semilight"/>
          <w:b/>
        </w:rPr>
        <w:br/>
        <w:t>{</w:t>
      </w:r>
      <w:proofErr w:type="spellStart"/>
      <w:r>
        <w:rPr>
          <w:rFonts w:ascii="Malgun Gothic" w:eastAsia="Malgun Gothic" w:hAnsi="Malgun Gothic" w:cs="Malgun Gothic Semilight"/>
          <w:b/>
        </w:rPr>
        <w:t>street</w:t>
      </w:r>
      <w:proofErr w:type="spellEnd"/>
      <w:r>
        <w:rPr>
          <w:rFonts w:ascii="Malgun Gothic" w:eastAsia="Malgun Gothic" w:hAnsi="Malgun Gothic" w:cs="Malgun Gothic Semilight"/>
          <w:b/>
        </w:rPr>
        <w:t>}</w:t>
      </w:r>
      <w:r>
        <w:rPr>
          <w:rFonts w:ascii="Malgun Gothic" w:eastAsia="Malgun Gothic" w:hAnsi="Malgun Gothic" w:cs="Malgun Gothic Semilight"/>
          <w:b/>
        </w:rPr>
        <w:br/>
        <w:t>{</w:t>
      </w:r>
      <w:proofErr w:type="spellStart"/>
      <w:r>
        <w:rPr>
          <w:rFonts w:ascii="Malgun Gothic" w:eastAsia="Malgun Gothic" w:hAnsi="Malgun Gothic" w:cs="Malgun Gothic Semilight"/>
          <w:b/>
        </w:rPr>
        <w:t>city</w:t>
      </w:r>
      <w:proofErr w:type="spellEnd"/>
      <w:r>
        <w:rPr>
          <w:rFonts w:ascii="Malgun Gothic" w:eastAsia="Malgun Gothic" w:hAnsi="Malgun Gothic" w:cs="Malgun Gothic Semilight"/>
          <w:b/>
        </w:rPr>
        <w:t>}</w:t>
      </w:r>
    </w:p>
    <w:p w14:paraId="63BC91A6" w14:textId="77777777" w:rsidR="00E104A9" w:rsidRPr="00E104A9" w:rsidRDefault="00E104A9">
      <w:pPr>
        <w:rPr>
          <w:rFonts w:ascii="Malgun Gothic Semilight" w:eastAsia="Malgun Gothic Semilight" w:hAnsi="Malgun Gothic Semilight" w:cs="Malgun Gothic Semilight"/>
          <w:sz w:val="24"/>
          <w:szCs w:val="24"/>
        </w:rPr>
      </w:pPr>
    </w:p>
    <w:p w14:paraId="542C6A4A" w14:textId="07E8E05A" w:rsidR="00E104A9" w:rsidRDefault="00E104A9" w:rsidP="00E104A9">
      <w:pPr>
        <w:jc w:val="right"/>
        <w:rPr>
          <w:rFonts w:ascii="Malgun Gothic Semilight" w:eastAsia="Malgun Gothic Semilight" w:hAnsi="Malgun Gothic Semilight" w:cs="Malgun Gothic Semilight"/>
          <w:sz w:val="24"/>
          <w:szCs w:val="24"/>
        </w:rPr>
      </w:pPr>
      <w:r>
        <w:rPr>
          <w:rFonts w:ascii="Malgun Gothic Semilight" w:eastAsia="Malgun Gothic Semilight" w:hAnsi="Malgun Gothic Semilight" w:cs="Malgun Gothic Semilight"/>
          <w:sz w:val="24"/>
          <w:szCs w:val="24"/>
        </w:rPr>
        <w:t>Dortmund, den {date}</w:t>
      </w:r>
    </w:p>
    <w:p w14:paraId="46F682AE" w14:textId="67D32333" w:rsidR="00E104A9" w:rsidRPr="00E104A9" w:rsidRDefault="00152E39" w:rsidP="00E104A9">
      <w:pPr>
        <w:jc w:val="center"/>
        <w:rPr>
          <w:rFonts w:ascii="Malgun Gothic Semilight" w:eastAsia="Malgun Gothic Semilight" w:hAnsi="Malgun Gothic Semilight" w:cs="Malgun Gothic Semilight"/>
          <w:b/>
          <w:bCs/>
          <w:sz w:val="32"/>
          <w:szCs w:val="32"/>
          <w:u w:val="double"/>
        </w:rPr>
      </w:pPr>
      <w:r>
        <w:rPr>
          <w:rFonts w:ascii="Malgun Gothic Semilight" w:eastAsia="Malgun Gothic Semilight" w:hAnsi="Malgun Gothic Semilight" w:cs="Malgun Gothic Semilight"/>
          <w:b/>
          <w:bCs/>
          <w:sz w:val="32"/>
          <w:szCs w:val="32"/>
          <w:u w:val="double"/>
        </w:rPr>
        <w:t>{</w:t>
      </w:r>
      <w:proofErr w:type="spellStart"/>
      <w:r>
        <w:rPr>
          <w:rFonts w:ascii="Malgun Gothic Semilight" w:eastAsia="Malgun Gothic Semilight" w:hAnsi="Malgun Gothic Semilight" w:cs="Malgun Gothic Semilight"/>
          <w:b/>
          <w:bCs/>
          <w:sz w:val="32"/>
          <w:szCs w:val="32"/>
          <w:u w:val="double"/>
        </w:rPr>
        <w:t>titel</w:t>
      </w:r>
      <w:proofErr w:type="spellEnd"/>
      <w:r>
        <w:rPr>
          <w:rFonts w:ascii="Malgun Gothic Semilight" w:eastAsia="Malgun Gothic Semilight" w:hAnsi="Malgun Gothic Semilight" w:cs="Malgun Gothic Semilight"/>
          <w:b/>
          <w:bCs/>
          <w:sz w:val="32"/>
          <w:szCs w:val="32"/>
          <w:u w:val="double"/>
        </w:rPr>
        <w:t>}</w:t>
      </w:r>
    </w:p>
    <w:p w14:paraId="7A003954" w14:textId="6A376C74" w:rsidR="004B729E" w:rsidRPr="00E104A9" w:rsidRDefault="00E104A9">
      <w:pPr>
        <w:rPr>
          <w:rFonts w:ascii="Malgun Gothic Semilight" w:eastAsia="Malgun Gothic Semilight" w:hAnsi="Malgun Gothic Semilight" w:cs="Malgun Gothic Semilight"/>
          <w:sz w:val="24"/>
          <w:szCs w:val="24"/>
        </w:rPr>
      </w:pPr>
      <w:r>
        <w:rPr>
          <w:rFonts w:ascii="Malgun Gothic Semilight" w:eastAsia="Malgun Gothic Semilight" w:hAnsi="Malgun Gothic Semilight" w:cs="Malgun Gothic Semilight"/>
          <w:sz w:val="24"/>
          <w:szCs w:val="24"/>
        </w:rPr>
        <w:t>{gender === 'Herr</w:t>
      </w:r>
      <w:proofErr w:type="gramStart"/>
      <w:r>
        <w:rPr>
          <w:rFonts w:ascii="Malgun Gothic Semilight" w:eastAsia="Malgun Gothic Semilight" w:hAnsi="Malgun Gothic Semilight" w:cs="Malgun Gothic Semilight"/>
          <w:sz w:val="24"/>
          <w:szCs w:val="24"/>
        </w:rPr>
        <w:t>' ?</w:t>
      </w:r>
      <w:proofErr w:type="gramEnd"/>
      <w:r>
        <w:rPr>
          <w:rFonts w:ascii="Malgun Gothic Semilight" w:eastAsia="Malgun Gothic Semilight" w:hAnsi="Malgun Gothic Semilight" w:cs="Malgun Gothic Semilight"/>
          <w:sz w:val="24"/>
          <w:szCs w:val="24"/>
        </w:rPr>
        <w:t xml:space="preserve"> 'Sehr geehrter Herr' : 'Sehr geehrte Frau'} {nachname},</w:t>
      </w:r>
    </w:p>
    <w:p w14:paraId="792A6A3D" w14:textId="77777777" w:rsidR="007E5FC5" w:rsidRDefault="007622DA">
      <w:pPr>
        <w:rPr>
          <w:rFonts w:ascii="Malgun Gothic Semilight" w:eastAsia="Malgun Gothic Semilight" w:hAnsi="Malgun Gothic Semilight" w:cs="Malgun Gothic Semilight"/>
          <w:sz w:val="24"/>
          <w:szCs w:val="24"/>
        </w:rPr>
      </w:pPr>
      <w:r>
        <w:rPr>
          <w:rFonts w:ascii="Malgun Gothic Semilight" w:eastAsia="Malgun Gothic Semilight" w:hAnsi="Malgun Gothic Semilight" w:cs="Malgun Gothic Semilight"/>
          <w:sz w:val="24"/>
          <w:szCs w:val="24"/>
        </w:rPr>
        <w:t>{</w:t>
      </w:r>
      <w:proofErr w:type="spellStart"/>
      <w:r w:rsidR="007E5FC5">
        <w:rPr>
          <w:rFonts w:ascii="Malgun Gothic Semilight" w:eastAsia="Malgun Gothic Semilight" w:hAnsi="Malgun Gothic Semilight" w:cs="Malgun Gothic Semilight"/>
          <w:sz w:val="24"/>
          <w:szCs w:val="24"/>
        </w:rPr>
        <w:t>text</w:t>
      </w:r>
      <w:proofErr w:type="spellEnd"/>
      <w:r>
        <w:rPr>
          <w:rFonts w:ascii="Malgun Gothic Semilight" w:eastAsia="Malgun Gothic Semilight" w:hAnsi="Malgun Gothic Semilight" w:cs="Malgun Gothic Semilight"/>
          <w:sz w:val="24"/>
          <w:szCs w:val="24"/>
        </w:rPr>
        <w:t>}</w:t>
      </w:r>
    </w:p>
    <w:p w14:paraId="168521BD" w14:textId="6B3AAE9A" w:rsidR="007E5FC5" w:rsidRPr="00E104A9" w:rsidRDefault="007E5FC5">
      <w:pPr>
        <w:rPr>
          <w:rFonts w:ascii="Malgun Gothic Semilight" w:eastAsia="Malgun Gothic Semilight" w:hAnsi="Malgun Gothic Semilight" w:cs="Malgun Gothic Semilight"/>
          <w:sz w:val="24"/>
          <w:szCs w:val="24"/>
        </w:rPr>
      </w:pPr>
      <w:r>
        <w:rPr>
          <w:rFonts w:ascii="Malgun Gothic Semilight" w:eastAsia="Malgun Gothic Semilight" w:hAnsi="Malgun Gothic Semilight" w:cs="Malgun Gothic Semilight"/>
          <w:sz w:val="24"/>
          <w:szCs w:val="24"/>
        </w:rPr>
        <w:t>Mit freundlichen Grüßen</w:t>
      </w:r>
      <w:r>
        <w:rPr>
          <w:rFonts w:ascii="Malgun Gothic Semilight" w:eastAsia="Malgun Gothic Semilight" w:hAnsi="Malgun Gothic Semilight" w:cs="Malgun Gothic Semilight"/>
          <w:sz w:val="24"/>
          <w:szCs w:val="24"/>
        </w:rPr>
        <w:br/>
      </w:r>
    </w:p>
    <w:p w14:paraId="18276500" w14:textId="4AD5FA09" w:rsidR="00E104A9" w:rsidRDefault="00E104A9">
      <w:pPr>
        <w:rPr>
          <w:rFonts w:ascii="Malgun Gothic Semilight" w:eastAsia="Malgun Gothic Semilight" w:hAnsi="Malgun Gothic Semilight" w:cs="Malgun Gothic Semilight"/>
          <w:b/>
          <w:sz w:val="18"/>
          <w:szCs w:val="18"/>
        </w:rPr>
      </w:pPr>
      <w:r w:rsidRPr="00E104A9">
        <w:rPr>
          <w:rFonts w:ascii="Malgun Gothic Semilight" w:eastAsia="Malgun Gothic Semilight" w:hAnsi="Malgun Gothic Semilight" w:cs="Malgun Gothic Semilight"/>
          <w:sz w:val="24"/>
          <w:szCs w:val="24"/>
        </w:rPr>
        <w:t>Anbary Attar</w:t>
      </w:r>
      <w:r>
        <w:rPr>
          <w:rFonts w:ascii="Malgun Gothic Semilight" w:eastAsia="Malgun Gothic Semilight" w:hAnsi="Malgun Gothic Semilight" w:cs="Malgun Gothic Semilight"/>
          <w:sz w:val="24"/>
          <w:szCs w:val="24"/>
        </w:rPr>
        <w:t>, Atabak</w:t>
      </w:r>
      <w:r>
        <w:rPr>
          <w:rFonts w:ascii="Malgun Gothic Semilight" w:eastAsia="Malgun Gothic Semilight" w:hAnsi="Malgun Gothic Semilight" w:cs="Malgun Gothic Semilight"/>
          <w:sz w:val="24"/>
          <w:szCs w:val="24"/>
        </w:rPr>
        <w:br/>
      </w:r>
      <w:r w:rsidRPr="00E104A9">
        <w:rPr>
          <w:rFonts w:ascii="Malgun Gothic Semilight" w:eastAsia="Malgun Gothic Semilight" w:hAnsi="Malgun Gothic Semilight" w:cs="Malgun Gothic Semilight"/>
          <w:b/>
          <w:sz w:val="18"/>
          <w:szCs w:val="18"/>
        </w:rPr>
        <w:t>PDL / Geschäftsführer de</w:t>
      </w:r>
      <w:r w:rsidR="006B69E1">
        <w:rPr>
          <w:rFonts w:ascii="Malgun Gothic Semilight" w:eastAsia="Malgun Gothic Semilight" w:hAnsi="Malgun Gothic Semilight" w:cs="Malgun Gothic Semilight"/>
          <w:b/>
          <w:sz w:val="18"/>
          <w:szCs w:val="18"/>
        </w:rPr>
        <w:t>r</w:t>
      </w:r>
      <w:r w:rsidRPr="00E104A9">
        <w:rPr>
          <w:rFonts w:ascii="Malgun Gothic Semilight" w:eastAsia="Malgun Gothic Semilight" w:hAnsi="Malgun Gothic Semilight" w:cs="Malgun Gothic Semilight"/>
          <w:b/>
          <w:sz w:val="18"/>
          <w:szCs w:val="18"/>
        </w:rPr>
        <w:t xml:space="preserve"> Pflegedienst MORO</w:t>
      </w:r>
      <w:r w:rsidR="006B69E1">
        <w:rPr>
          <w:rFonts w:ascii="Malgun Gothic Semilight" w:eastAsia="Malgun Gothic Semilight" w:hAnsi="Malgun Gothic Semilight" w:cs="Malgun Gothic Semilight"/>
          <w:b/>
          <w:sz w:val="18"/>
          <w:szCs w:val="18"/>
        </w:rPr>
        <w:t xml:space="preserve"> GmbH</w:t>
      </w:r>
    </w:p>
    <w:p w14:paraId="4DB72EBC" w14:textId="77777777" w:rsidR="00D77B7E" w:rsidRPr="00D77B7E" w:rsidRDefault="00D77B7E" w:rsidP="00D77B7E">
      <w:pPr>
        <w:rPr>
          <w:rFonts w:ascii="Malgun Gothic Semilight" w:eastAsia="Malgun Gothic Semilight" w:hAnsi="Malgun Gothic Semilight" w:cs="Malgun Gothic Semilight"/>
          <w:sz w:val="24"/>
          <w:szCs w:val="24"/>
        </w:rPr>
      </w:pPr>
    </w:p>
    <w:p w14:paraId="26555D7B" w14:textId="77777777" w:rsidR="00D77B7E" w:rsidRPr="00D77B7E" w:rsidRDefault="00D77B7E" w:rsidP="00D77B7E">
      <w:pPr>
        <w:rPr>
          <w:rFonts w:ascii="Malgun Gothic Semilight" w:eastAsia="Malgun Gothic Semilight" w:hAnsi="Malgun Gothic Semilight" w:cs="Malgun Gothic Semilight"/>
          <w:sz w:val="24"/>
          <w:szCs w:val="24"/>
        </w:rPr>
      </w:pPr>
    </w:p>
    <w:p w14:paraId="17EC20BF" w14:textId="77777777" w:rsidR="00D77B7E" w:rsidRPr="00D77B7E" w:rsidRDefault="00D77B7E" w:rsidP="00D77B7E">
      <w:pPr>
        <w:rPr>
          <w:rFonts w:ascii="Malgun Gothic Semilight" w:eastAsia="Malgun Gothic Semilight" w:hAnsi="Malgun Gothic Semilight" w:cs="Malgun Gothic Semilight"/>
          <w:sz w:val="24"/>
          <w:szCs w:val="24"/>
        </w:rPr>
      </w:pPr>
    </w:p>
    <w:p w14:paraId="1B5E4C0D" w14:textId="77777777" w:rsidR="00D77B7E" w:rsidRPr="00D77B7E" w:rsidRDefault="00D77B7E" w:rsidP="00D77B7E">
      <w:pPr>
        <w:rPr>
          <w:rFonts w:ascii="Malgun Gothic Semilight" w:eastAsia="Malgun Gothic Semilight" w:hAnsi="Malgun Gothic Semilight" w:cs="Malgun Gothic Semilight"/>
          <w:sz w:val="24"/>
          <w:szCs w:val="24"/>
        </w:rPr>
      </w:pPr>
    </w:p>
    <w:p w14:paraId="6A58D9E5" w14:textId="77777777" w:rsidR="00D77B7E" w:rsidRPr="00D77B7E" w:rsidRDefault="00D77B7E" w:rsidP="00D77B7E">
      <w:pPr>
        <w:rPr>
          <w:rFonts w:ascii="Malgun Gothic Semilight" w:eastAsia="Malgun Gothic Semilight" w:hAnsi="Malgun Gothic Semilight" w:cs="Malgun Gothic Semilight"/>
          <w:sz w:val="24"/>
          <w:szCs w:val="24"/>
        </w:rPr>
      </w:pPr>
    </w:p>
    <w:p w14:paraId="008BDF65" w14:textId="77777777" w:rsidR="00D77B7E" w:rsidRPr="00D77B7E" w:rsidRDefault="00D77B7E" w:rsidP="00D77B7E">
      <w:pPr>
        <w:rPr>
          <w:rFonts w:ascii="Malgun Gothic Semilight" w:eastAsia="Malgun Gothic Semilight" w:hAnsi="Malgun Gothic Semilight" w:cs="Malgun Gothic Semilight"/>
          <w:sz w:val="24"/>
          <w:szCs w:val="24"/>
        </w:rPr>
      </w:pPr>
    </w:p>
    <w:p w14:paraId="25A5F81C" w14:textId="77777777" w:rsidR="00D77B7E" w:rsidRPr="00D77B7E" w:rsidRDefault="00D77B7E" w:rsidP="00D77B7E">
      <w:pPr>
        <w:rPr>
          <w:rFonts w:ascii="Malgun Gothic Semilight" w:eastAsia="Malgun Gothic Semilight" w:hAnsi="Malgun Gothic Semilight" w:cs="Malgun Gothic Semilight"/>
          <w:sz w:val="24"/>
          <w:szCs w:val="24"/>
        </w:rPr>
      </w:pPr>
    </w:p>
    <w:p w14:paraId="15C93BB6" w14:textId="77777777" w:rsidR="00D77B7E" w:rsidRDefault="00D77B7E" w:rsidP="00D77B7E">
      <w:pPr>
        <w:rPr>
          <w:rFonts w:ascii="Malgun Gothic Semilight" w:eastAsia="Malgun Gothic Semilight" w:hAnsi="Malgun Gothic Semilight" w:cs="Malgun Gothic Semilight"/>
          <w:b/>
          <w:sz w:val="18"/>
          <w:szCs w:val="18"/>
        </w:rPr>
      </w:pPr>
    </w:p>
    <w:p w14:paraId="11AE04F5" w14:textId="5C00EC91" w:rsidR="00D77B7E" w:rsidRPr="00D77B7E" w:rsidRDefault="00D77B7E" w:rsidP="00D77B7E">
      <w:pPr>
        <w:tabs>
          <w:tab w:val="left" w:pos="3617"/>
        </w:tabs>
        <w:rPr>
          <w:rFonts w:ascii="Malgun Gothic Semilight" w:eastAsia="Malgun Gothic Semilight" w:hAnsi="Malgun Gothic Semilight" w:cs="Malgun Gothic Semilight"/>
          <w:sz w:val="18"/>
          <w:szCs w:val="18"/>
        </w:rPr>
      </w:pPr>
      <w:r>
        <w:rPr>
          <w:rFonts w:ascii="Malgun Gothic Semilight" w:eastAsia="Malgun Gothic Semilight" w:hAnsi="Malgun Gothic Semilight" w:cs="Malgun Gothic Semilight"/>
          <w:sz w:val="18"/>
          <w:szCs w:val="18"/>
        </w:rPr>
        <w:tab/>
      </w:r>
    </w:p>
    <w:p w14:paraId="2FE6BADF" w14:textId="77777777" w:rsidR="00D77B7E" w:rsidRPr="00D77B7E" w:rsidRDefault="00D77B7E" w:rsidP="00D77B7E">
      <w:pPr>
        <w:rPr>
          <w:rFonts w:ascii="Malgun Gothic Semilight" w:eastAsia="Malgun Gothic Semilight" w:hAnsi="Malgun Gothic Semilight" w:cs="Malgun Gothic Semilight"/>
          <w:sz w:val="24"/>
          <w:szCs w:val="24"/>
        </w:rPr>
      </w:pPr>
    </w:p>
    <w:p w14:paraId="197AD1E4" w14:textId="77777777" w:rsidR="00D77B7E" w:rsidRPr="00D77B7E" w:rsidRDefault="00D77B7E" w:rsidP="00D77B7E">
      <w:pPr>
        <w:rPr>
          <w:rFonts w:ascii="Malgun Gothic Semilight" w:eastAsia="Malgun Gothic Semilight" w:hAnsi="Malgun Gothic Semilight" w:cs="Malgun Gothic Semilight"/>
          <w:sz w:val="24"/>
          <w:szCs w:val="24"/>
        </w:rPr>
      </w:pPr>
    </w:p>
    <w:p w14:paraId="0FD65E18" w14:textId="77777777" w:rsidR="00D77B7E" w:rsidRPr="00D77B7E" w:rsidRDefault="00D77B7E" w:rsidP="00D77B7E">
      <w:pPr>
        <w:rPr>
          <w:rFonts w:ascii="Malgun Gothic Semilight" w:eastAsia="Malgun Gothic Semilight" w:hAnsi="Malgun Gothic Semilight" w:cs="Malgun Gothic Semilight"/>
          <w:sz w:val="24"/>
          <w:szCs w:val="24"/>
        </w:rPr>
      </w:pPr>
    </w:p>
    <w:sectPr w:rsidR="00D77B7E" w:rsidRPr="00D77B7E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03036A" w14:textId="77777777" w:rsidR="008168BA" w:rsidRDefault="008168BA" w:rsidP="00E104A9">
      <w:pPr>
        <w:spacing w:after="0" w:line="240" w:lineRule="auto"/>
      </w:pPr>
      <w:r>
        <w:separator/>
      </w:r>
    </w:p>
  </w:endnote>
  <w:endnote w:type="continuationSeparator" w:id="0">
    <w:p w14:paraId="727CD535" w14:textId="77777777" w:rsidR="008168BA" w:rsidRDefault="008168BA" w:rsidP="00E104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lgun Gothic Semilight">
    <w:panose1 w:val="020B0502040204020203"/>
    <w:charset w:val="80"/>
    <w:family w:val="swiss"/>
    <w:pitch w:val="variable"/>
    <w:sig w:usb0="900002AF" w:usb1="09D77CFB" w:usb2="00000012" w:usb3="00000000" w:csb0="003E01BD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8B977E" w14:textId="77777777" w:rsidR="00D77B7E" w:rsidRDefault="00D77B7E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CAE972" w14:textId="54AE7830" w:rsidR="00152E39" w:rsidRPr="00D77B7E" w:rsidRDefault="00152E39" w:rsidP="00D77B7E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4A39C6" w14:textId="77777777" w:rsidR="00D77B7E" w:rsidRDefault="00D77B7E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DE6EA8" w14:textId="77777777" w:rsidR="008168BA" w:rsidRDefault="008168BA" w:rsidP="00E104A9">
      <w:pPr>
        <w:spacing w:after="0" w:line="240" w:lineRule="auto"/>
      </w:pPr>
      <w:r>
        <w:separator/>
      </w:r>
    </w:p>
  </w:footnote>
  <w:footnote w:type="continuationSeparator" w:id="0">
    <w:p w14:paraId="5079D22F" w14:textId="77777777" w:rsidR="008168BA" w:rsidRDefault="008168BA" w:rsidP="00E104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3ECDE5" w14:textId="77777777" w:rsidR="00D77B7E" w:rsidRDefault="00D77B7E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40E5CD" w14:textId="38700342" w:rsidR="00E104A9" w:rsidRDefault="006B69E1" w:rsidP="00B35722">
    <w:pPr>
      <w:pStyle w:val="Kopfzeile"/>
      <w:jc w:val="right"/>
    </w:pPr>
    <w:r>
      <w:rPr>
        <w:noProof/>
      </w:rPr>
      <w:drawing>
        <wp:inline distT="0" distB="0" distL="0" distR="0" wp14:anchorId="3C39BD10" wp14:editId="0E16F099">
          <wp:extent cx="1959610" cy="772160"/>
          <wp:effectExtent l="0" t="0" r="2540" b="8890"/>
          <wp:docPr id="1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59610" cy="7721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0CF4B" w14:textId="77777777" w:rsidR="00D77B7E" w:rsidRDefault="00D77B7E">
    <w:pPr>
      <w:pStyle w:val="Kopfzeil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3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04A9"/>
    <w:rsid w:val="00152E39"/>
    <w:rsid w:val="001548F2"/>
    <w:rsid w:val="0019415E"/>
    <w:rsid w:val="002837EC"/>
    <w:rsid w:val="00286FC6"/>
    <w:rsid w:val="002B539E"/>
    <w:rsid w:val="003903B0"/>
    <w:rsid w:val="004817A5"/>
    <w:rsid w:val="004B729E"/>
    <w:rsid w:val="00646BD2"/>
    <w:rsid w:val="006B69E1"/>
    <w:rsid w:val="007622DA"/>
    <w:rsid w:val="007D1079"/>
    <w:rsid w:val="007E5FC5"/>
    <w:rsid w:val="008168BA"/>
    <w:rsid w:val="00824D89"/>
    <w:rsid w:val="0083313F"/>
    <w:rsid w:val="0095276B"/>
    <w:rsid w:val="00A039BE"/>
    <w:rsid w:val="00B35722"/>
    <w:rsid w:val="00B513C9"/>
    <w:rsid w:val="00B772F2"/>
    <w:rsid w:val="00C17D2F"/>
    <w:rsid w:val="00CD31AF"/>
    <w:rsid w:val="00D6706B"/>
    <w:rsid w:val="00D77B7E"/>
    <w:rsid w:val="00E104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9F9AF0"/>
  <w15:chartTrackingRefBased/>
  <w15:docId w15:val="{1AFF1E49-5C22-41A3-9360-E6584E1746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104A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104A9"/>
  </w:style>
  <w:style w:type="paragraph" w:styleId="Fuzeile">
    <w:name w:val="footer"/>
    <w:basedOn w:val="Standard"/>
    <w:link w:val="FuzeileZchn"/>
    <w:uiPriority w:val="99"/>
    <w:unhideWhenUsed/>
    <w:rsid w:val="00E104A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104A9"/>
  </w:style>
  <w:style w:type="table" w:styleId="Tabellenraster">
    <w:name w:val="Table Grid"/>
    <w:basedOn w:val="NormaleTabelle"/>
    <w:uiPriority w:val="39"/>
    <w:rsid w:val="00152E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45</Words>
  <Characters>288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Pedy</dc:creator>
  <cp:keywords/>
  <dc:description/>
  <cp:lastModifiedBy>Pedro Diego Anbary Attar</cp:lastModifiedBy>
  <cp:revision>2</cp:revision>
  <cp:lastPrinted>2026-05-21T17:13:00Z</cp:lastPrinted>
  <dcterms:created xsi:type="dcterms:W3CDTF">2026-05-21T18:15:00Z</dcterms:created>
  <dcterms:modified xsi:type="dcterms:W3CDTF">2026-05-21T18:15:00Z</dcterms:modified>
</cp:coreProperties>
</file>