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鲁迅的生平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蔡金珊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</w:p>
    <w:p>
      <w:pPr>
        <w:bidi w:val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毛泽东称：“鲁迅的骨头是最硬的，他没有丝毫的奴颜和媚骨。这是殖民地半殖民地人民最宝贵的性格。鲁迅是在文化战线上的民族英雄。鲁迅是中国文化革命的主将，它不但是伟大的文学家，而且是伟大的思想家和伟大的革命家。”我认为鲁迅是一个爱书，爱写书，能写好书的人，他是中国文学史上的一个奇迹，因为从小到大我在书本上，老师那，父母前，总是能够听到他们对鲁迅的称赞，对鲁迅所写的书的推崇。同时，我还深刻的记得鲁迅曾是个医生，但是他看到了中国的现状，知晓了中国真正的病症在心不在身，所以毅然决然的决定弃医从文，开始了对中华民族心灵的洗涤之路。</w:t>
      </w:r>
    </w:p>
    <w:p>
      <w:pPr>
        <w:bidi w:val="0"/>
        <w:ind w:firstLine="420" w:firstLineChars="200"/>
        <w:rPr>
          <w:rFonts w:hint="default" w:eastAsiaTheme="minorEastAsia"/>
          <w:lang w:val="en-US" w:eastAsia="zh-CN"/>
        </w:rPr>
      </w:pPr>
      <w:r>
        <w:t>鲁迅先生从少年时代起，就和书结下了不解之缘，他一生节衣缩食，购置了许多书。他平时很爱护图书，看书前总是先洗手，书脏了就留意翼翼地弄干净。</w:t>
      </w:r>
      <w:r>
        <w:rPr>
          <w:rFonts w:hint="eastAsia"/>
          <w:lang w:val="en-US" w:eastAsia="zh-CN"/>
        </w:rPr>
        <w:t>从细节之处可看出鲁迅对书的爱，写书也好，看书也罢，这都是一个人的修养的体现，鲁迅爱书，所以才能写出好书。</w:t>
      </w:r>
    </w:p>
    <w:p>
      <w:pPr>
        <w:bidi w:val="0"/>
      </w:pPr>
      <w:r>
        <w:t>　　在鲁迅博物馆里陈列着一盒修书工具，那是一些简单的画线仪器、几根钢针、一团丝线、几块砂纸以及两块磨书用的石头。鲁迅就是用这些极其平常的东西，使他珍藏着的一万多册图书历久常新。一本破旧的书，经他整理后，往往面目一新。他平时不轻易把自我用过的书借给人，若有别人借书，他宁可另买一本新书借给人家。没有一册书里有污损、破散的状况。</w:t>
      </w:r>
    </w:p>
    <w:p>
      <w:pPr>
        <w:bidi w:val="0"/>
      </w:pPr>
      <w:r>
        <w:t>鲁迅先生一向乐意把书借给别人看，个性是青年学生，但是归还时，如果上方有了破边卷角等损坏的状况，他会不高兴的。对于那种不爱护书的借阅者，鲁迅宁愿把书送给他，也不忍看到那本被“蹂躏过的原书再转回来。”鲁迅先生时常把一些好书主动寄赠给渴求知识的人，每当把书送出去时，总是十分仔细地包扎好。鲁迅先生爱护书籍的故事至今还在广为流传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lang w:val="en-US" w:eastAsia="zh-CN"/>
        </w:rPr>
        <w:t>鲁迅先生先学矿路，再学医学，最后弃医从文，可谓“半路出家”了。然而鲁迅一登上文坛，就写出了超多优秀文学作品，于是就有人称赞鲁迅是“天才”了。鲁迅先生却感慨地说：“哪里有天才？我是把别人喝咖啡的时间都用在工作上的。”是啊，例如鲁迅先生在写作《阿Q正传》时，写到阿Q赌钱一段写不下去了，因为他是从不赌钱的。先生废寝忘食，冥思苦想，可始终写不出令自我满意的场景来。于是他又抽出时间，请一个名叫王鹤照的工人来表演赌钱的情景。王鹤照对绍兴戏的摊牌九极为熟悉，在手舞足蹈的表演中，他还情不自禁地唱了起来：“咳，开啦里格……天门啦，角回啦，人和天宝在哪里啦……啥人的铜钱拿过来咧……”鲁迅先生一边倾听，一边记录，在此基础上最后写出了生动的赌钱场面。这天，当我们惊叹于《阿Q正传》的精妙时，你可明白鲁迅以前为此付出了多少工夫吗？</w:t>
      </w: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t>有一天，鲁迅穿着一件破旧的衣服上理发院去理发。理发师见他穿着很随便，而且看起来很肮脏，觉得他好像是个乞丐，就随随便便地给他剪了头发。理了发后，鲁迅从口袋里胡乱抓了一把钱交给理发师，便头也不回地走了。理发师仔细一数，发现他多给了好多钱，简直乐开了怀。一个多月后，鲁迅又来理发了。理发师认出他就是上回多给了钱的顾客，因此对他十分客气，很留意地给他理发，还一向问他的意见，直到鲁迅感到满意为止。谁明白付钱时，鲁迅却很认真地把钱数了又数，一个铜板也不多给。理发师觉得很奇怪，便问他为什么。鲁迅笑着说：“先生，上回你胡乱地给我剪头发，我就胡乱地付钱给你。这次你很认真地给我剪，所以我就很认真地付钱给你！”理发师听了觉得很惭愧，连忙向鲁迅道歉。</w:t>
      </w:r>
      <w:r>
        <w:rPr>
          <w:rFonts w:hint="eastAsia"/>
          <w:lang w:val="en-US" w:eastAsia="zh-CN"/>
        </w:rPr>
        <w:t>鲁迅的为人也是那样的温和谦逊，让人如沐春风，这就是一个读书人应有的修养，是一个文化人自身道德的体现，这不是在显示一个人的能力如何或者是贡献怎样，而是一个人心境上的高尚。</w:t>
      </w:r>
    </w:p>
    <w:p>
      <w:pPr>
        <w:bidi w:val="0"/>
        <w:ind w:firstLine="420" w:firstLineChars="200"/>
        <w:rPr>
          <w:rFonts w:hint="default" w:eastAsiaTheme="minorEastAsia"/>
          <w:lang w:val="en-US" w:eastAsia="zh-CN"/>
        </w:rPr>
      </w:pPr>
      <w:r>
        <w:t>名流免不了常被邀请作演讲，鲁迅也不例外。他演讲时旁征博引，妙趣横生，常常被掌声和笑声包围。有一次他从上海回到北平，北师大请他去讲演，题目是《文学与武力》。有的同学已在报上看到不少攻击他的文章，很为他不平。他在讲演中说：“有人说我这次到北平，是来抢饭碗的，是‘卷土重来’;但是请放心，我立刻要‘卷土重去’了。”一席话顿时引得会场上充满了笑声。</w:t>
      </w:r>
      <w:r>
        <w:rPr>
          <w:rFonts w:hint="eastAsia"/>
          <w:lang w:val="en-US" w:eastAsia="zh-CN"/>
        </w:rPr>
        <w:t>语言的技巧也是鲁迅的一大魅力，熟读过鲁迅所写的书的人都知道，鲁迅可以最温和的语句批判敌人，也可以以最平静的语言阐明自己的坚定。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t>鲁迅年轻的时候，家里条件很不好。为了读书，他揣上8元钱上路了。就这8元钱，还是母亲多方设法为他张罗来的。在南京，他进了江南水师学堂，这是一所免费的学校，然而，鲁迅很快发现那里校风不太好，他转入另一所陆师附设的矿路学堂。矿路学堂是新办的，不仅仅免费，学生津贴也多一些，这样鲁迅就能够多买一些书籍和文化用品了。当时矿路学堂的总办比较开明，学生看书报也比较自由。鲁迅酷爱读书，求知欲十分强烈，除学习功课外，他还广泛阅读古代小说、野史、杂书和从西文翻译过来的新书。在当时，正是西方文化引入时期，几乎每一月都有优秀的西方著作出版，为了买到这些书籍，鲁迅省吃俭用，节衣缩食，饿肚子现象时有发生，寒冷的冬季，他还穿着单薄的夹衣。鲁迅是班里年龄最小的，却是成绩最好的一个，他有着极强的理解潜力和记忆潜力，平时学习又刻苦，所以几乎回回得第一。矿路学堂有着一套完善的奖惩制度，每次小考成绩优异的，都发给一个三等奖章;若干个三等奖章，能够兑换一个二等奖章;积够若干个二等奖章，就发给一个头等奖章。头等奖章是金质的，很值钱。鲁迅是班里唯一一个荣获过金质奖章的人，他把奖章变卖了，换回许多优秀的图书。有些同学觉得不可理解，金质奖章在同学中是无限的荣耀呀。在鲁迅看来，图书比奖章更有用，他不需要任何满足虚荣的物品。有人做过统计，他在创作中引用过的书，足以开一个规模不小的图书馆。</w:t>
      </w:r>
      <w:r>
        <w:rPr>
          <w:rFonts w:hint="eastAsia"/>
          <w:lang w:val="en-US" w:eastAsia="zh-CN"/>
        </w:rPr>
        <w:t>刻苦与努力便是一个人成功的最重要的因素，对于鲁迅来说，这已经是属于生命中的一部分，吃得苦中苦方为人上人便是鲁迅最真实的写照之一。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迅的成就不可谓不丰，他是伟大的无产阶级的文学家、思想家、革命家，是中国文化革命的主将，也被人民称作“民族魂”，同时他也是民主的战士，是五四新文化运动的重要参与者，中国现代文学的奠基人。鲁迅的一生，不可谓不是经典，他经历过的是我们一生所没有经历的东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B12AC"/>
    <w:rsid w:val="38B772AE"/>
    <w:rsid w:val="3CD33771"/>
    <w:rsid w:val="4F970FB9"/>
    <w:rsid w:val="57493950"/>
    <w:rsid w:val="5F3718DC"/>
    <w:rsid w:val="5FF42803"/>
    <w:rsid w:val="60852299"/>
    <w:rsid w:val="67B10A31"/>
    <w:rsid w:val="6E99751E"/>
    <w:rsid w:val="73C20427"/>
    <w:rsid w:val="74D25B2B"/>
    <w:rsid w:val="762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pc-ds</dc:creator>
  <cp:lastModifiedBy>马宇昊</cp:lastModifiedBy>
  <dcterms:modified xsi:type="dcterms:W3CDTF">2019-06-02T15:27:11Z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