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sz w:val="52"/>
          <w:szCs w:val="52"/>
        </w:rPr>
      </w:pPr>
      <w:bookmarkStart w:colFirst="0" w:colLast="0" w:name="_heading=h.n1zr5wmegsj1" w:id="0"/>
      <w:bookmarkEnd w:id="0"/>
      <w:r w:rsidDel="00000000" w:rsidR="00000000" w:rsidRPr="00000000">
        <w:rPr>
          <w:rFonts w:ascii="Arial" w:cs="Arial" w:eastAsia="Arial" w:hAnsi="Arial"/>
          <w:sz w:val="52"/>
          <w:szCs w:val="52"/>
          <w:rtl w:val="0"/>
        </w:rPr>
        <w:t xml:space="preserve">CDZ Solutions SaaS and AI Solutions Development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Arial" w:cs="Arial" w:eastAsia="Arial" w:hAnsi="Arial"/>
          <w:sz w:val="40"/>
          <w:szCs w:val="40"/>
        </w:rPr>
      </w:pPr>
      <w:bookmarkStart w:colFirst="0" w:colLast="0" w:name="_heading=h.dbf6odnogr6a" w:id="1"/>
      <w:bookmarkEnd w:id="1"/>
      <w:r w:rsidDel="00000000" w:rsidR="00000000" w:rsidRPr="00000000">
        <w:rPr>
          <w:rFonts w:ascii="Arial" w:cs="Arial" w:eastAsia="Arial" w:hAnsi="Arial"/>
          <w:sz w:val="40"/>
          <w:szCs w:val="40"/>
          <w:rtl w:val="0"/>
        </w:rPr>
        <w:t xml:space="preserve">1. Introduction</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Welcome to the CDZ Solutions SaaS and AI Solutions Development Guide! This guide focuses on our Software-as-a-Service (SaaS) offerings, specifically tailored for startups and established companies looking to harness the transformative power of digital technologies. As a business owner, you are on the cusp of innovation, where customized SaaS and AI solutions can significantly streamline your operations and amplify your market presence.</w:t>
      </w:r>
    </w:p>
    <w:p w:rsidR="00000000" w:rsidDel="00000000" w:rsidP="00000000" w:rsidRDefault="00000000" w:rsidRPr="00000000" w14:paraId="00000005">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6">
      <w:pPr>
        <w:pStyle w:val="Heading2"/>
        <w:rPr>
          <w:rFonts w:ascii="Arial" w:cs="Arial" w:eastAsia="Arial" w:hAnsi="Arial"/>
          <w:sz w:val="28"/>
          <w:szCs w:val="28"/>
        </w:rPr>
      </w:pPr>
      <w:bookmarkStart w:colFirst="0" w:colLast="0" w:name="_heading=h.riugrgffl2ha" w:id="2"/>
      <w:bookmarkEnd w:id="2"/>
      <w:r w:rsidDel="00000000" w:rsidR="00000000" w:rsidRPr="00000000">
        <w:rPr>
          <w:rFonts w:ascii="Arial" w:cs="Arial" w:eastAsia="Arial" w:hAnsi="Arial"/>
          <w:sz w:val="28"/>
          <w:szCs w:val="28"/>
          <w:rtl w:val="0"/>
        </w:rPr>
        <w:t xml:space="preserve">Understanding SaaS:</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Software as a Service (SaaS) provides access to applications hosted on a cloud infrastructure, accessible from any internet-connected device. This model eliminates the need for internal hardware and minimizes software maintenance by shifting these responsibilities to specialized providers like us. Our SaaS solutions are ideal for businesses seeking scalable, accessible, and cost-effective software options.</w:t>
      </w:r>
    </w:p>
    <w:p w:rsidR="00000000" w:rsidDel="00000000" w:rsidP="00000000" w:rsidRDefault="00000000" w:rsidRPr="00000000" w14:paraId="00000008">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9">
      <w:pPr>
        <w:pStyle w:val="Heading2"/>
        <w:rPr>
          <w:rFonts w:ascii="Arial" w:cs="Arial" w:eastAsia="Arial" w:hAnsi="Arial"/>
          <w:sz w:val="28"/>
          <w:szCs w:val="28"/>
        </w:rPr>
      </w:pPr>
      <w:bookmarkStart w:colFirst="0" w:colLast="0" w:name="_heading=h.5s0k6ady4gv5" w:id="3"/>
      <w:bookmarkEnd w:id="3"/>
      <w:r w:rsidDel="00000000" w:rsidR="00000000" w:rsidRPr="00000000">
        <w:rPr>
          <w:rFonts w:ascii="Arial" w:cs="Arial" w:eastAsia="Arial" w:hAnsi="Arial"/>
          <w:sz w:val="28"/>
          <w:szCs w:val="28"/>
          <w:rtl w:val="0"/>
        </w:rPr>
        <w:t xml:space="preserve">Understanding AI:</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Artificial Intelligence (AI) encompasses a range of technologies, including machine learning, natural language processing, and predictive analytics, that empower businesses to automate routine tasks, enhance decision-making, and innovate services. AI tools analyze large volumes of data to provide insights, automate complex processes, and optimize both customer interactions and backend operations. The integration of AI can lead to significant time and cost savings, making it a critical asset for businesses aiming to remain competitive in a rapidly evolving marketplace.</w:t>
      </w:r>
    </w:p>
    <w:p w:rsidR="00000000" w:rsidDel="00000000" w:rsidP="00000000" w:rsidRDefault="00000000" w:rsidRPr="00000000" w14:paraId="0000000B">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C">
      <w:pPr>
        <w:pStyle w:val="Heading2"/>
        <w:rPr>
          <w:rFonts w:ascii="Arial" w:cs="Arial" w:eastAsia="Arial" w:hAnsi="Arial"/>
          <w:sz w:val="28"/>
          <w:szCs w:val="28"/>
        </w:rPr>
      </w:pPr>
      <w:bookmarkStart w:colFirst="0" w:colLast="0" w:name="_heading=h.o99hrx6fozxe" w:id="4"/>
      <w:bookmarkEnd w:id="4"/>
      <w:r w:rsidDel="00000000" w:rsidR="00000000" w:rsidRPr="00000000">
        <w:rPr>
          <w:rFonts w:ascii="Arial" w:cs="Arial" w:eastAsia="Arial" w:hAnsi="Arial"/>
          <w:sz w:val="28"/>
          <w:szCs w:val="28"/>
          <w:rtl w:val="0"/>
        </w:rPr>
        <w:t xml:space="preserve">The Importance of SaaS for Modern Businesses: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SaaS solutions reduce IT costs, enhance flexibility, and support remote workforces. They ensure that businesses have access to the latest updates and features without additional charges, maintaining a competitive edge.</w:t>
      </w:r>
    </w:p>
    <w:p w:rsidR="00000000" w:rsidDel="00000000" w:rsidP="00000000" w:rsidRDefault="00000000" w:rsidRPr="00000000" w14:paraId="0000000E">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0F">
      <w:pPr>
        <w:pStyle w:val="Heading2"/>
        <w:rPr>
          <w:rFonts w:ascii="Arial" w:cs="Arial" w:eastAsia="Arial" w:hAnsi="Arial"/>
          <w:sz w:val="28"/>
          <w:szCs w:val="28"/>
        </w:rPr>
      </w:pPr>
      <w:bookmarkStart w:colFirst="0" w:colLast="0" w:name="_heading=h.zcocid3uc3su" w:id="5"/>
      <w:bookmarkEnd w:id="5"/>
      <w:r w:rsidDel="00000000" w:rsidR="00000000" w:rsidRPr="00000000">
        <w:rPr>
          <w:rFonts w:ascii="Arial" w:cs="Arial" w:eastAsia="Arial" w:hAnsi="Arial"/>
          <w:sz w:val="28"/>
          <w:szCs w:val="28"/>
          <w:rtl w:val="0"/>
        </w:rPr>
        <w:t xml:space="preserve">Why Consider SaaS for Your Business?</w:t>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Cost Efficiency:</w:t>
      </w:r>
      <w:r w:rsidDel="00000000" w:rsidR="00000000" w:rsidRPr="00000000">
        <w:rPr>
          <w:rFonts w:ascii="Arial" w:cs="Arial" w:eastAsia="Arial" w:hAnsi="Arial"/>
          <w:rtl w:val="0"/>
        </w:rPr>
        <w:t xml:space="preserve"> Drastically lower upfront costs as purchasing hardware or licensing software is unnecessary.</w:t>
      </w:r>
    </w:p>
    <w:p w:rsidR="00000000" w:rsidDel="00000000" w:rsidP="00000000" w:rsidRDefault="00000000" w:rsidRPr="00000000" w14:paraId="00000012">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Scalability:</w:t>
      </w:r>
      <w:r w:rsidDel="00000000" w:rsidR="00000000" w:rsidRPr="00000000">
        <w:rPr>
          <w:rFonts w:ascii="Arial" w:cs="Arial" w:eastAsia="Arial" w:hAnsi="Arial"/>
          <w:rtl w:val="0"/>
        </w:rPr>
        <w:t xml:space="preserve"> Adjust your usage plan based on business needs without investing in new hardware.</w:t>
      </w:r>
    </w:p>
    <w:p w:rsidR="00000000" w:rsidDel="00000000" w:rsidP="00000000" w:rsidRDefault="00000000" w:rsidRPr="00000000" w14:paraId="00000013">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Integration and Accessibility:</w:t>
      </w:r>
      <w:r w:rsidDel="00000000" w:rsidR="00000000" w:rsidRPr="00000000">
        <w:rPr>
          <w:rFonts w:ascii="Arial" w:cs="Arial" w:eastAsia="Arial" w:hAnsi="Arial"/>
          <w:rtl w:val="0"/>
        </w:rPr>
        <w:t xml:space="preserve"> Facilitates seamless integration with other services and is accessible from anywhere, which promotes efficiency and collaboration.</w:t>
      </w:r>
    </w:p>
    <w:p w:rsidR="00000000" w:rsidDel="00000000" w:rsidP="00000000" w:rsidRDefault="00000000" w:rsidRPr="00000000" w14:paraId="00000014">
      <w:pPr>
        <w:numPr>
          <w:ilvl w:val="0"/>
          <w:numId w:val="1"/>
        </w:numPr>
        <w:ind w:left="720" w:hanging="360"/>
        <w:rPr>
          <w:rFonts w:ascii="Arial" w:cs="Arial" w:eastAsia="Arial" w:hAnsi="Arial"/>
        </w:rPr>
      </w:pPr>
      <w:r w:rsidDel="00000000" w:rsidR="00000000" w:rsidRPr="00000000">
        <w:rPr>
          <w:rFonts w:ascii="Arial" w:cs="Arial" w:eastAsia="Arial" w:hAnsi="Arial"/>
          <w:b w:val="1"/>
          <w:rtl w:val="0"/>
        </w:rPr>
        <w:t xml:space="preserve">Security and Compliance:</w:t>
      </w:r>
      <w:r w:rsidDel="00000000" w:rsidR="00000000" w:rsidRPr="00000000">
        <w:rPr>
          <w:rFonts w:ascii="Arial" w:cs="Arial" w:eastAsia="Arial" w:hAnsi="Arial"/>
          <w:rtl w:val="0"/>
        </w:rPr>
        <w:t xml:space="preserve"> We manage security, backups, and maintenance, ensuring that you meet the latest regulations and security standards.</w:t>
      </w:r>
    </w:p>
    <w:p w:rsidR="00000000" w:rsidDel="00000000" w:rsidP="00000000" w:rsidRDefault="00000000" w:rsidRPr="00000000" w14:paraId="00000015">
      <w:pPr>
        <w:ind w:left="720" w:firstLine="0"/>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In addition to SaaS, CDZ Solutions provides cutting-edge AI solutions designed to optimize operations and drive innovation. Our AI solutions leverage machine learning, natural language processing, and predictive analytics to deliver intelligent insights and automate complex processes.</w:t>
      </w:r>
    </w:p>
    <w:p w:rsidR="00000000" w:rsidDel="00000000" w:rsidP="00000000" w:rsidRDefault="00000000" w:rsidRPr="00000000" w14:paraId="00000017">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18">
      <w:pPr>
        <w:pStyle w:val="Heading1"/>
        <w:rPr>
          <w:rFonts w:ascii="Arial" w:cs="Arial" w:eastAsia="Arial" w:hAnsi="Arial"/>
          <w:sz w:val="40"/>
          <w:szCs w:val="40"/>
        </w:rPr>
      </w:pPr>
      <w:bookmarkStart w:colFirst="0" w:colLast="0" w:name="_heading=h.qu40264shr30" w:id="6"/>
      <w:bookmarkEnd w:id="6"/>
      <w:r w:rsidDel="00000000" w:rsidR="00000000" w:rsidRPr="00000000">
        <w:rPr>
          <w:rFonts w:ascii="Arial" w:cs="Arial" w:eastAsia="Arial" w:hAnsi="Arial"/>
          <w:sz w:val="40"/>
          <w:szCs w:val="40"/>
          <w:rtl w:val="0"/>
        </w:rPr>
        <w:t xml:space="preserve">2. Evaluating Your SaaS and AI Needs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Before diving into SaaS and AI development, it's essential to understand your specific business needs. This understanding will guide the development of solutions that enhance operational efficiency and growth:</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Business Process Analysis:</w:t>
      </w:r>
      <w:r w:rsidDel="00000000" w:rsidR="00000000" w:rsidRPr="00000000">
        <w:rPr>
          <w:rFonts w:ascii="Arial" w:cs="Arial" w:eastAsia="Arial" w:hAnsi="Arial"/>
          <w:rtl w:val="0"/>
        </w:rPr>
        <w:t xml:space="preserve"> Identify areas within your operations that can benefit from automation or enhanced data analysis using AI technologies.</w:t>
      </w:r>
    </w:p>
    <w:p w:rsidR="00000000" w:rsidDel="00000000" w:rsidP="00000000" w:rsidRDefault="00000000" w:rsidRPr="00000000" w14:paraId="0000001C">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IT Infrastructure Assessment:</w:t>
      </w:r>
      <w:r w:rsidDel="00000000" w:rsidR="00000000" w:rsidRPr="00000000">
        <w:rPr>
          <w:rFonts w:ascii="Arial" w:cs="Arial" w:eastAsia="Arial" w:hAnsi="Arial"/>
          <w:rtl w:val="0"/>
        </w:rPr>
        <w:t xml:space="preserve"> Ensure your current setup can integrate with advanced SaaS and AI solutions, considering cloud compatibility and scalability.</w:t>
      </w:r>
    </w:p>
    <w:p w:rsidR="00000000" w:rsidDel="00000000" w:rsidP="00000000" w:rsidRDefault="00000000" w:rsidRPr="00000000" w14:paraId="0000001D">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Security and Compliance Needs:</w:t>
      </w:r>
      <w:r w:rsidDel="00000000" w:rsidR="00000000" w:rsidRPr="00000000">
        <w:rPr>
          <w:rFonts w:ascii="Arial" w:cs="Arial" w:eastAsia="Arial" w:hAnsi="Arial"/>
          <w:rtl w:val="0"/>
        </w:rPr>
        <w:t xml:space="preserve"> Assess your data security requirements and regulatory compliance standards that your AI and SaaS solutions must fulfill.</w:t>
      </w:r>
    </w:p>
    <w:p w:rsidR="00000000" w:rsidDel="00000000" w:rsidP="00000000" w:rsidRDefault="00000000" w:rsidRPr="00000000" w14:paraId="0000001E">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Scalability and Flexibility:</w:t>
      </w:r>
      <w:r w:rsidDel="00000000" w:rsidR="00000000" w:rsidRPr="00000000">
        <w:rPr>
          <w:rFonts w:ascii="Arial" w:cs="Arial" w:eastAsia="Arial" w:hAnsi="Arial"/>
          <w:rtl w:val="0"/>
        </w:rPr>
        <w:t xml:space="preserve"> Project your business growth to ensure your chosen solutions can adapt and scale as needed.</w:t>
      </w:r>
    </w:p>
    <w:p w:rsidR="00000000" w:rsidDel="00000000" w:rsidP="00000000" w:rsidRDefault="00000000" w:rsidRPr="00000000" w14:paraId="0000001F">
      <w:pPr>
        <w:ind w:left="720" w:firstLine="0"/>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0">
      <w:pPr>
        <w:pStyle w:val="Heading1"/>
        <w:rPr>
          <w:rFonts w:ascii="Arial" w:cs="Arial" w:eastAsia="Arial" w:hAnsi="Arial"/>
          <w:sz w:val="40"/>
          <w:szCs w:val="40"/>
        </w:rPr>
      </w:pPr>
      <w:bookmarkStart w:colFirst="0" w:colLast="0" w:name="_heading=h.39qrzyyro20m" w:id="7"/>
      <w:bookmarkEnd w:id="7"/>
      <w:r w:rsidDel="00000000" w:rsidR="00000000" w:rsidRPr="00000000">
        <w:rPr>
          <w:rFonts w:ascii="Arial" w:cs="Arial" w:eastAsia="Arial" w:hAnsi="Arial"/>
          <w:sz w:val="40"/>
          <w:szCs w:val="40"/>
          <w:rtl w:val="0"/>
        </w:rPr>
        <w:t xml:space="preserve">3. Our SaaS and AI Development Process</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Our structured development process ensures that both SaaS and AI solutions are delivered efficiently and effectively:</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Onboarding:</w:t>
      </w:r>
      <w:r w:rsidDel="00000000" w:rsidR="00000000" w:rsidRPr="00000000">
        <w:rPr>
          <w:rFonts w:ascii="Arial" w:cs="Arial" w:eastAsia="Arial" w:hAnsi="Arial"/>
          <w:rtl w:val="0"/>
        </w:rPr>
        <w:t xml:space="preserve"> Understand your business goals, target audience, and challenges. This phase includes detailed discussions to align our solutions with your objectives.</w:t>
      </w:r>
    </w:p>
    <w:p w:rsidR="00000000" w:rsidDel="00000000" w:rsidP="00000000" w:rsidRDefault="00000000" w:rsidRPr="00000000" w14:paraId="00000024">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Vision &amp; Planning:</w:t>
      </w:r>
      <w:r w:rsidDel="00000000" w:rsidR="00000000" w:rsidRPr="00000000">
        <w:rPr>
          <w:rFonts w:ascii="Arial" w:cs="Arial" w:eastAsia="Arial" w:hAnsi="Arial"/>
          <w:rtl w:val="0"/>
        </w:rPr>
        <w:t xml:space="preserve"> Develop a strategic roadmap based on the onboarding results, defining the software's functionality, architecture, and user experience.</w:t>
      </w:r>
    </w:p>
    <w:p w:rsidR="00000000" w:rsidDel="00000000" w:rsidP="00000000" w:rsidRDefault="00000000" w:rsidRPr="00000000" w14:paraId="00000025">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Building:</w:t>
      </w:r>
      <w:r w:rsidDel="00000000" w:rsidR="00000000" w:rsidRPr="00000000">
        <w:rPr>
          <w:rFonts w:ascii="Arial" w:cs="Arial" w:eastAsia="Arial" w:hAnsi="Arial"/>
          <w:rtl w:val="0"/>
        </w:rPr>
        <w:t xml:space="preserve"> Transition to developing the technical components, focusing on secure, scalable databases and intuitive interfaces.</w:t>
      </w:r>
    </w:p>
    <w:p w:rsidR="00000000" w:rsidDel="00000000" w:rsidP="00000000" w:rsidRDefault="00000000" w:rsidRPr="00000000" w14:paraId="00000026">
      <w:pPr>
        <w:numPr>
          <w:ilvl w:val="0"/>
          <w:numId w:val="2"/>
        </w:numPr>
        <w:ind w:left="720" w:hanging="360"/>
        <w:rPr>
          <w:rFonts w:ascii="Arial" w:cs="Arial" w:eastAsia="Arial" w:hAnsi="Arial"/>
        </w:rPr>
      </w:pPr>
      <w:r w:rsidDel="00000000" w:rsidR="00000000" w:rsidRPr="00000000">
        <w:rPr>
          <w:rFonts w:ascii="Arial" w:cs="Arial" w:eastAsia="Arial" w:hAnsi="Arial"/>
          <w:b w:val="1"/>
          <w:rtl w:val="0"/>
        </w:rPr>
        <w:t xml:space="preserve">Scaling:</w:t>
      </w:r>
      <w:r w:rsidDel="00000000" w:rsidR="00000000" w:rsidRPr="00000000">
        <w:rPr>
          <w:rFonts w:ascii="Arial" w:cs="Arial" w:eastAsia="Arial" w:hAnsi="Arial"/>
          <w:rtl w:val="0"/>
        </w:rPr>
        <w:t xml:space="preserve"> Support your market entry and growth with tailored marketing strategies and scalability plans.</w:t>
      </w:r>
    </w:p>
    <w:p w:rsidR="00000000" w:rsidDel="00000000" w:rsidP="00000000" w:rsidRDefault="00000000" w:rsidRPr="00000000" w14:paraId="00000027">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28">
      <w:pPr>
        <w:pStyle w:val="Heading1"/>
        <w:rPr>
          <w:rFonts w:ascii="Arial" w:cs="Arial" w:eastAsia="Arial" w:hAnsi="Arial"/>
          <w:sz w:val="40"/>
          <w:szCs w:val="40"/>
        </w:rPr>
      </w:pPr>
      <w:bookmarkStart w:colFirst="0" w:colLast="0" w:name="_heading=h.5nq5coi7kqne" w:id="8"/>
      <w:bookmarkEnd w:id="8"/>
      <w:r w:rsidDel="00000000" w:rsidR="00000000" w:rsidRPr="00000000">
        <w:rPr>
          <w:rFonts w:ascii="Arial" w:cs="Arial" w:eastAsia="Arial" w:hAnsi="Arial"/>
          <w:sz w:val="40"/>
          <w:szCs w:val="40"/>
          <w:rtl w:val="0"/>
        </w:rPr>
        <w:t xml:space="preserve">4. Why Choose CDZ Solutions?</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Opting for CDZ Solutions offers several advantages:</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Expertise in SaaS and AI: Benefit from our comprehensive experience to avoid common pitfalls and expedite your product's launch.</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Cost-Effective Development: Our processes are designed to maximize your ROI.</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Customization: Get solutions precisely tailored to your business needs.</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Post-Launch Support: We provide ongoing support with updates, maintenance, and scaling strategies.</w:t>
      </w:r>
    </w:p>
    <w:p w:rsidR="00000000" w:rsidDel="00000000" w:rsidP="00000000" w:rsidRDefault="00000000" w:rsidRPr="00000000" w14:paraId="0000002F">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0">
      <w:pPr>
        <w:pStyle w:val="Heading1"/>
        <w:rPr>
          <w:rFonts w:ascii="Arial" w:cs="Arial" w:eastAsia="Arial" w:hAnsi="Arial"/>
          <w:sz w:val="40"/>
          <w:szCs w:val="40"/>
        </w:rPr>
      </w:pPr>
      <w:bookmarkStart w:colFirst="0" w:colLast="0" w:name="_heading=h.w0ti3vrzd3w3" w:id="9"/>
      <w:bookmarkEnd w:id="9"/>
      <w:r w:rsidDel="00000000" w:rsidR="00000000" w:rsidRPr="00000000">
        <w:rPr>
          <w:rFonts w:ascii="Arial" w:cs="Arial" w:eastAsia="Arial" w:hAnsi="Arial"/>
          <w:sz w:val="40"/>
          <w:szCs w:val="40"/>
          <w:rtl w:val="0"/>
        </w:rPr>
        <w:t xml:space="preserve">5. Client Success Stories</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Read about how our SaaS and AI solutions have transformed businesses in various industries, enhancing operational efficiency and driving growth.</w:t>
      </w:r>
    </w:p>
    <w:p w:rsidR="00000000" w:rsidDel="00000000" w:rsidP="00000000" w:rsidRDefault="00000000" w:rsidRPr="00000000" w14:paraId="00000032">
      <w:pPr>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3">
      <w:pPr>
        <w:pStyle w:val="Heading1"/>
        <w:rPr>
          <w:rFonts w:ascii="Arial" w:cs="Arial" w:eastAsia="Arial" w:hAnsi="Arial"/>
          <w:sz w:val="40"/>
          <w:szCs w:val="40"/>
        </w:rPr>
      </w:pPr>
      <w:bookmarkStart w:colFirst="0" w:colLast="0" w:name="_heading=h.7eysniuypaxb" w:id="10"/>
      <w:bookmarkEnd w:id="10"/>
      <w:r w:rsidDel="00000000" w:rsidR="00000000" w:rsidRPr="00000000">
        <w:rPr>
          <w:rFonts w:ascii="Arial" w:cs="Arial" w:eastAsia="Arial" w:hAnsi="Arial"/>
          <w:sz w:val="40"/>
          <w:szCs w:val="40"/>
          <w:rtl w:val="0"/>
        </w:rPr>
        <w:t xml:space="preserve">6. Conclusion</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By choosing CDZ Solutions, you invest in a service provider and a partner committed to your long-term success. Let us help you navigate the complexities of digital transformation and propel your business to new heights with customized SaaS and AI solutions. Embrace the future with CDZ Solutions.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9"/>
          <w:szCs w:val="29"/>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lang w:val="en-US"/>
      <w14:textFill>
        <w14:solidFill>
          <w14:srgbClr w14:val="000000"/>
        </w14:solidFill>
      </w14:textFill>
      <w14:textOutline>
        <w14:noFill/>
      </w14:textOutline>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1154cc"/>
      <w:u w:color="1154cc" w:val="single"/>
      <w14:textFill>
        <w14:solidFill>
          <w14:srgbClr w14:val="1155CC"/>
        </w14:solidFill>
      </w14:textFill>
    </w:rPr>
  </w:style>
  <w:style w:type="character" w:styleId="Hyperlink.1">
    <w:name w:val="Hyperlink.1"/>
    <w:basedOn w:val="Hyperlink"/>
    <w:next w:val="Hyperlink.1"/>
    <w:rPr>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Hr6+RGYOR3AZ2no1Ve48vgDkgg==">CgMxLjAyDmgubjF6cjV3bWVnc2oxMg5oLmRiZjZvZG5vZ3I2YTIOaC5yaXVncmdmZmwyaGEyDmguNXMwazZhZHk0Z3Y1Mg5oLm85OWhyeDZmb3p4ZTIOaC56Y29jaWQzdWMzc3UyDmgucXU0MDI2NHNocjMwMg5oLjM5cXJ6eXlybzIwbTIOaC41bnE1Y29pN2txbmUyDmgudzB0aTN2cnpkM3czMg5oLjdleXNuaXV5cGF4YjgAciExbkhtZDVBeWF1bnNnQ3VzdlFyaEVoWDJ2aURCWlFoU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