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A7" w:rsidRDefault="00463A43" w:rsidP="000478A7">
      <w:pPr>
        <w:pStyle w:val="Title"/>
        <w:jc w:val="center"/>
      </w:pPr>
      <w:proofErr w:type="spellStart"/>
      <w:r>
        <w:t>CubeSat</w:t>
      </w:r>
      <w:proofErr w:type="spellEnd"/>
      <w:r>
        <w:t xml:space="preserve"> Project Logbook</w:t>
      </w:r>
    </w:p>
    <w:p w:rsidR="000478A7" w:rsidRPr="000478A7" w:rsidRDefault="000478A7" w:rsidP="000478A7">
      <w:pPr>
        <w:pStyle w:val="Subtitle"/>
        <w:jc w:val="center"/>
      </w:pPr>
      <w:r>
        <w:t xml:space="preserve">Team </w:t>
      </w:r>
      <w:r w:rsidR="00463A43">
        <w:t>B</w:t>
      </w:r>
    </w:p>
    <w:p w:rsidR="000478A7" w:rsidRDefault="006226E8" w:rsidP="000478A7">
      <w:pPr>
        <w:pStyle w:val="Subtitle"/>
        <w:jc w:val="center"/>
      </w:pPr>
      <w:proofErr w:type="spellStart"/>
      <w:r>
        <w:t>Fizza</w:t>
      </w:r>
      <w:proofErr w:type="spellEnd"/>
      <w:r>
        <w:t xml:space="preserve"> </w:t>
      </w:r>
      <w:proofErr w:type="spellStart"/>
      <w:r>
        <w:t>Naqvi</w:t>
      </w:r>
      <w:proofErr w:type="spellEnd"/>
    </w:p>
    <w:p w:rsidR="00CF4FB5" w:rsidRDefault="000478A7" w:rsidP="00C6245B">
      <w:pPr>
        <w:pStyle w:val="Heading1"/>
      </w:pPr>
      <w:r>
        <w:br w:type="page"/>
      </w:r>
    </w:p>
    <w:p w:rsidR="00CF4FB5" w:rsidRPr="00CF4FB5" w:rsidRDefault="006B6002" w:rsidP="00CF4FB5">
      <w:pPr>
        <w:pStyle w:val="Heading1"/>
      </w:pPr>
      <w:bookmarkStart w:id="0" w:name="_Toc183094737"/>
      <w:r>
        <w:lastRenderedPageBreak/>
        <w:t>Common part</w:t>
      </w:r>
      <w:bookmarkEnd w:id="0"/>
    </w:p>
    <w:p w:rsidR="00EC0EF3" w:rsidRDefault="00EC0EF3" w:rsidP="009B1226">
      <w:pPr>
        <w:pStyle w:val="Heading2"/>
      </w:pPr>
      <w:bookmarkStart w:id="1" w:name="_Toc183094738"/>
      <w:r>
        <w:t>Team members</w:t>
      </w:r>
      <w:bookmarkEnd w:id="1"/>
    </w:p>
    <w:p w:rsidR="00EC0EF3" w:rsidRPr="005131AE" w:rsidRDefault="00886C74" w:rsidP="00EC0EF3">
      <w:r w:rsidRPr="005131AE">
        <w:t xml:space="preserve">Claudio </w:t>
      </w:r>
      <w:proofErr w:type="spellStart"/>
      <w:r w:rsidRPr="005131AE">
        <w:t>Vestini</w:t>
      </w:r>
      <w:proofErr w:type="spellEnd"/>
    </w:p>
    <w:p w:rsidR="00EC0EF3" w:rsidRPr="00886C74" w:rsidRDefault="00886C74" w:rsidP="00EC0EF3">
      <w:r w:rsidRPr="00886C74">
        <w:t xml:space="preserve">Alex </w:t>
      </w:r>
      <w:proofErr w:type="spellStart"/>
      <w:r w:rsidRPr="00886C74">
        <w:t>Berresford</w:t>
      </w:r>
      <w:proofErr w:type="spellEnd"/>
    </w:p>
    <w:p w:rsidR="00EC0EF3" w:rsidRPr="00886C74" w:rsidRDefault="00886C74" w:rsidP="00EC0EF3">
      <w:proofErr w:type="spellStart"/>
      <w:r w:rsidRPr="00886C74">
        <w:t>Fizza</w:t>
      </w:r>
      <w:proofErr w:type="spellEnd"/>
      <w:r w:rsidRPr="00886C74">
        <w:t xml:space="preserve"> </w:t>
      </w:r>
      <w:proofErr w:type="spellStart"/>
      <w:r w:rsidRPr="00886C74">
        <w:t>Naqvi</w:t>
      </w:r>
      <w:proofErr w:type="spellEnd"/>
    </w:p>
    <w:p w:rsidR="00EC0EF3" w:rsidRDefault="00886C74" w:rsidP="00EC0EF3">
      <w:r>
        <w:t xml:space="preserve">Hani </w:t>
      </w:r>
      <w:proofErr w:type="spellStart"/>
      <w:r>
        <w:t>Moussa</w:t>
      </w:r>
      <w:proofErr w:type="spellEnd"/>
    </w:p>
    <w:p w:rsidR="00F20947" w:rsidRDefault="00F20947" w:rsidP="009B1226">
      <w:pPr>
        <w:pStyle w:val="Heading2"/>
      </w:pPr>
      <w:bookmarkStart w:id="2" w:name="_Toc183094739"/>
      <w:r>
        <w:t xml:space="preserve">Code of </w:t>
      </w:r>
      <w:r w:rsidR="006B6002">
        <w:t>C</w:t>
      </w:r>
      <w:r>
        <w:t>onduct</w:t>
      </w:r>
      <w:bookmarkEnd w:id="2"/>
    </w:p>
    <w:p w:rsidR="00325380" w:rsidRDefault="00D86306" w:rsidP="00D86306">
      <w:r w:rsidRPr="00D86306">
        <w:t xml:space="preserve">This Code of Conduct establishes guidelines for behaviour and collaboration among members of the </w:t>
      </w:r>
      <w:r w:rsidRPr="009D5DAC">
        <w:rPr>
          <w:highlight w:val="yellow"/>
        </w:rPr>
        <w:t>[Project Name]</w:t>
      </w:r>
      <w:r w:rsidRPr="00D86306">
        <w:t xml:space="preserve"> group. </w:t>
      </w:r>
      <w:r w:rsidR="009B6603">
        <w:t>We aim</w:t>
      </w:r>
      <w:r w:rsidRPr="00D86306">
        <w:t xml:space="preserve"> to create a respectful, inclusive, and productive environment for all participants.</w:t>
      </w:r>
    </w:p>
    <w:p w:rsidR="009B6603" w:rsidRDefault="009B6603" w:rsidP="00D86306"/>
    <w:p w:rsidR="009B6603" w:rsidRDefault="009B6603" w:rsidP="00D86306">
      <w:r w:rsidRPr="009B6603">
        <w:rPr>
          <w:highlight w:val="yellow"/>
        </w:rPr>
        <w:t>Please continue from here.</w:t>
      </w:r>
    </w:p>
    <w:p w:rsidR="009D5DAC" w:rsidRDefault="002C5734" w:rsidP="009B1226">
      <w:pPr>
        <w:pStyle w:val="Heading2"/>
      </w:pPr>
      <w:bookmarkStart w:id="3" w:name="_Toc183094740"/>
      <w:r>
        <w:t>Summary of the project and objectives</w:t>
      </w:r>
      <w:bookmarkEnd w:id="3"/>
    </w:p>
    <w:p w:rsidR="00C6245B" w:rsidRDefault="009D5DAC" w:rsidP="009D5DAC">
      <w:r w:rsidRPr="009D5DAC">
        <w:rPr>
          <w:highlight w:val="yellow"/>
        </w:rPr>
        <w:t>This project…</w:t>
      </w:r>
      <w:r w:rsidR="00C6245B">
        <w:br w:type="page"/>
      </w:r>
    </w:p>
    <w:sdt>
      <w:sdtPr>
        <w:rPr>
          <w:rFonts w:asciiTheme="minorHAnsi" w:eastAsiaTheme="minorHAnsi" w:hAnsiTheme="minorHAnsi" w:cstheme="minorBidi"/>
          <w:b w:val="0"/>
          <w:bCs w:val="0"/>
          <w:color w:val="auto"/>
          <w:kern w:val="2"/>
          <w:sz w:val="24"/>
          <w:szCs w:val="24"/>
          <w:lang w:val="en-GB"/>
        </w:rPr>
        <w:id w:val="1493449657"/>
        <w:docPartObj>
          <w:docPartGallery w:val="Table of Contents"/>
          <w:docPartUnique/>
        </w:docPartObj>
      </w:sdtPr>
      <w:sdtEndPr>
        <w:rPr>
          <w:noProof/>
        </w:rPr>
      </w:sdtEndPr>
      <w:sdtContent>
        <w:p w:rsidR="000B7D1C" w:rsidRDefault="000B7D1C">
          <w:pPr>
            <w:pStyle w:val="TOCHeading"/>
          </w:pPr>
          <w:r>
            <w:t>Table of Contents</w:t>
          </w:r>
        </w:p>
        <w:p w:rsidR="0093648B" w:rsidRDefault="00FB057C">
          <w:pPr>
            <w:pStyle w:val="TOC1"/>
            <w:tabs>
              <w:tab w:val="right" w:leader="dot" w:pos="9016"/>
            </w:tabs>
            <w:rPr>
              <w:rFonts w:eastAsiaTheme="minorEastAsia"/>
              <w:b w:val="0"/>
              <w:bCs w:val="0"/>
              <w:i w:val="0"/>
              <w:iCs w:val="0"/>
              <w:noProof/>
              <w:kern w:val="0"/>
              <w:sz w:val="22"/>
              <w:szCs w:val="22"/>
              <w:lang w:eastAsia="en-GB"/>
            </w:rPr>
          </w:pPr>
          <w:r w:rsidRPr="00FB057C">
            <w:rPr>
              <w:b w:val="0"/>
              <w:bCs w:val="0"/>
            </w:rPr>
            <w:fldChar w:fldCharType="begin"/>
          </w:r>
          <w:r w:rsidR="000B7D1C">
            <w:instrText xml:space="preserve"> TOC \o "1-3" \h \z \u </w:instrText>
          </w:r>
          <w:r w:rsidRPr="00FB057C">
            <w:rPr>
              <w:b w:val="0"/>
              <w:bCs w:val="0"/>
            </w:rPr>
            <w:fldChar w:fldCharType="separate"/>
          </w:r>
          <w:hyperlink w:anchor="_Toc183094737" w:history="1">
            <w:r w:rsidR="0093648B" w:rsidRPr="00522408">
              <w:rPr>
                <w:rStyle w:val="Hyperlink"/>
                <w:noProof/>
              </w:rPr>
              <w:t>Common part</w:t>
            </w:r>
            <w:r w:rsidR="0093648B">
              <w:rPr>
                <w:noProof/>
                <w:webHidden/>
              </w:rPr>
              <w:tab/>
            </w:r>
            <w:r>
              <w:rPr>
                <w:noProof/>
                <w:webHidden/>
              </w:rPr>
              <w:fldChar w:fldCharType="begin"/>
            </w:r>
            <w:r w:rsidR="0093648B">
              <w:rPr>
                <w:noProof/>
                <w:webHidden/>
              </w:rPr>
              <w:instrText xml:space="preserve"> PAGEREF _Toc183094737 \h </w:instrText>
            </w:r>
            <w:r>
              <w:rPr>
                <w:noProof/>
                <w:webHidden/>
              </w:rPr>
            </w:r>
            <w:r>
              <w:rPr>
                <w:noProof/>
                <w:webHidden/>
              </w:rPr>
              <w:fldChar w:fldCharType="separate"/>
            </w:r>
            <w:r w:rsidR="0093648B">
              <w:rPr>
                <w:noProof/>
                <w:webHidden/>
              </w:rPr>
              <w:t>ii</w:t>
            </w:r>
            <w:r>
              <w:rPr>
                <w:noProof/>
                <w:webHidden/>
              </w:rPr>
              <w:fldChar w:fldCharType="end"/>
            </w:r>
          </w:hyperlink>
        </w:p>
        <w:p w:rsidR="0093648B" w:rsidRDefault="00FB057C">
          <w:pPr>
            <w:pStyle w:val="TOC2"/>
            <w:tabs>
              <w:tab w:val="right" w:leader="dot" w:pos="9016"/>
            </w:tabs>
            <w:rPr>
              <w:rFonts w:eastAsiaTheme="minorEastAsia"/>
              <w:b w:val="0"/>
              <w:bCs w:val="0"/>
              <w:noProof/>
              <w:kern w:val="0"/>
              <w:lang w:eastAsia="en-GB"/>
            </w:rPr>
          </w:pPr>
          <w:hyperlink w:anchor="_Toc183094738" w:history="1">
            <w:r w:rsidR="0093648B" w:rsidRPr="00522408">
              <w:rPr>
                <w:rStyle w:val="Hyperlink"/>
                <w:noProof/>
              </w:rPr>
              <w:t>Team members</w:t>
            </w:r>
            <w:r w:rsidR="0093648B">
              <w:rPr>
                <w:noProof/>
                <w:webHidden/>
              </w:rPr>
              <w:tab/>
            </w:r>
            <w:r>
              <w:rPr>
                <w:noProof/>
                <w:webHidden/>
              </w:rPr>
              <w:fldChar w:fldCharType="begin"/>
            </w:r>
            <w:r w:rsidR="0093648B">
              <w:rPr>
                <w:noProof/>
                <w:webHidden/>
              </w:rPr>
              <w:instrText xml:space="preserve"> PAGEREF _Toc183094738 \h </w:instrText>
            </w:r>
            <w:r>
              <w:rPr>
                <w:noProof/>
                <w:webHidden/>
              </w:rPr>
            </w:r>
            <w:r>
              <w:rPr>
                <w:noProof/>
                <w:webHidden/>
              </w:rPr>
              <w:fldChar w:fldCharType="separate"/>
            </w:r>
            <w:r w:rsidR="0093648B">
              <w:rPr>
                <w:noProof/>
                <w:webHidden/>
              </w:rPr>
              <w:t>ii</w:t>
            </w:r>
            <w:r>
              <w:rPr>
                <w:noProof/>
                <w:webHidden/>
              </w:rPr>
              <w:fldChar w:fldCharType="end"/>
            </w:r>
          </w:hyperlink>
        </w:p>
        <w:p w:rsidR="0093648B" w:rsidRDefault="00FB057C">
          <w:pPr>
            <w:pStyle w:val="TOC2"/>
            <w:tabs>
              <w:tab w:val="right" w:leader="dot" w:pos="9016"/>
            </w:tabs>
            <w:rPr>
              <w:rFonts w:eastAsiaTheme="minorEastAsia"/>
              <w:b w:val="0"/>
              <w:bCs w:val="0"/>
              <w:noProof/>
              <w:kern w:val="0"/>
              <w:lang w:eastAsia="en-GB"/>
            </w:rPr>
          </w:pPr>
          <w:hyperlink w:anchor="_Toc183094739" w:history="1">
            <w:r w:rsidR="0093648B" w:rsidRPr="00522408">
              <w:rPr>
                <w:rStyle w:val="Hyperlink"/>
                <w:noProof/>
              </w:rPr>
              <w:t>Code of Conduct</w:t>
            </w:r>
            <w:r w:rsidR="0093648B">
              <w:rPr>
                <w:noProof/>
                <w:webHidden/>
              </w:rPr>
              <w:tab/>
            </w:r>
            <w:r>
              <w:rPr>
                <w:noProof/>
                <w:webHidden/>
              </w:rPr>
              <w:fldChar w:fldCharType="begin"/>
            </w:r>
            <w:r w:rsidR="0093648B">
              <w:rPr>
                <w:noProof/>
                <w:webHidden/>
              </w:rPr>
              <w:instrText xml:space="preserve"> PAGEREF _Toc183094739 \h </w:instrText>
            </w:r>
            <w:r>
              <w:rPr>
                <w:noProof/>
                <w:webHidden/>
              </w:rPr>
            </w:r>
            <w:r>
              <w:rPr>
                <w:noProof/>
                <w:webHidden/>
              </w:rPr>
              <w:fldChar w:fldCharType="separate"/>
            </w:r>
            <w:r w:rsidR="0093648B">
              <w:rPr>
                <w:noProof/>
                <w:webHidden/>
              </w:rPr>
              <w:t>ii</w:t>
            </w:r>
            <w:r>
              <w:rPr>
                <w:noProof/>
                <w:webHidden/>
              </w:rPr>
              <w:fldChar w:fldCharType="end"/>
            </w:r>
          </w:hyperlink>
        </w:p>
        <w:p w:rsidR="0093648B" w:rsidRDefault="00FB057C">
          <w:pPr>
            <w:pStyle w:val="TOC2"/>
            <w:tabs>
              <w:tab w:val="right" w:leader="dot" w:pos="9016"/>
            </w:tabs>
            <w:rPr>
              <w:rFonts w:eastAsiaTheme="minorEastAsia"/>
              <w:b w:val="0"/>
              <w:bCs w:val="0"/>
              <w:noProof/>
              <w:kern w:val="0"/>
              <w:lang w:eastAsia="en-GB"/>
            </w:rPr>
          </w:pPr>
          <w:hyperlink w:anchor="_Toc183094740" w:history="1">
            <w:r w:rsidR="0093648B" w:rsidRPr="00522408">
              <w:rPr>
                <w:rStyle w:val="Hyperlink"/>
                <w:noProof/>
              </w:rPr>
              <w:t>Summary of the project and objectives</w:t>
            </w:r>
            <w:r w:rsidR="0093648B">
              <w:rPr>
                <w:noProof/>
                <w:webHidden/>
              </w:rPr>
              <w:tab/>
            </w:r>
            <w:r>
              <w:rPr>
                <w:noProof/>
                <w:webHidden/>
              </w:rPr>
              <w:fldChar w:fldCharType="begin"/>
            </w:r>
            <w:r w:rsidR="0093648B">
              <w:rPr>
                <w:noProof/>
                <w:webHidden/>
              </w:rPr>
              <w:instrText xml:space="preserve"> PAGEREF _Toc183094740 \h </w:instrText>
            </w:r>
            <w:r>
              <w:rPr>
                <w:noProof/>
                <w:webHidden/>
              </w:rPr>
            </w:r>
            <w:r>
              <w:rPr>
                <w:noProof/>
                <w:webHidden/>
              </w:rPr>
              <w:fldChar w:fldCharType="separate"/>
            </w:r>
            <w:r w:rsidR="0093648B">
              <w:rPr>
                <w:noProof/>
                <w:webHidden/>
              </w:rPr>
              <w:t>ii</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41" w:history="1">
            <w:r w:rsidR="0093648B" w:rsidRPr="00522408">
              <w:rPr>
                <w:rStyle w:val="Hyperlink"/>
                <w:noProof/>
              </w:rPr>
              <w:t>2024-10-18 Notes and Research</w:t>
            </w:r>
            <w:r w:rsidR="0093648B">
              <w:rPr>
                <w:noProof/>
                <w:webHidden/>
              </w:rPr>
              <w:tab/>
            </w:r>
            <w:r>
              <w:rPr>
                <w:noProof/>
                <w:webHidden/>
              </w:rPr>
              <w:fldChar w:fldCharType="begin"/>
            </w:r>
            <w:r w:rsidR="0093648B">
              <w:rPr>
                <w:noProof/>
                <w:webHidden/>
              </w:rPr>
              <w:instrText xml:space="preserve"> PAGEREF _Toc183094741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42" w:history="1">
            <w:r w:rsidR="0093648B" w:rsidRPr="00522408">
              <w:rPr>
                <w:rStyle w:val="Hyperlink"/>
                <w:noProof/>
              </w:rPr>
              <w:t>Possible scientific goals:</w:t>
            </w:r>
            <w:r w:rsidR="0093648B">
              <w:rPr>
                <w:noProof/>
                <w:webHidden/>
              </w:rPr>
              <w:tab/>
            </w:r>
            <w:r>
              <w:rPr>
                <w:noProof/>
                <w:webHidden/>
              </w:rPr>
              <w:fldChar w:fldCharType="begin"/>
            </w:r>
            <w:r w:rsidR="0093648B">
              <w:rPr>
                <w:noProof/>
                <w:webHidden/>
              </w:rPr>
              <w:instrText xml:space="preserve"> PAGEREF _Toc183094742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43"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_Toc183094743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44" w:history="1">
            <w:r w:rsidR="0093648B" w:rsidRPr="00522408">
              <w:rPr>
                <w:rStyle w:val="Hyperlink"/>
                <w:noProof/>
              </w:rPr>
              <w:t>2024-10-21 First meeting</w:t>
            </w:r>
            <w:r w:rsidR="0093648B">
              <w:rPr>
                <w:noProof/>
                <w:webHidden/>
              </w:rPr>
              <w:tab/>
            </w:r>
            <w:r>
              <w:rPr>
                <w:noProof/>
                <w:webHidden/>
              </w:rPr>
              <w:fldChar w:fldCharType="begin"/>
            </w:r>
            <w:r w:rsidR="0093648B">
              <w:rPr>
                <w:noProof/>
                <w:webHidden/>
              </w:rPr>
              <w:instrText xml:space="preserve"> PAGEREF _Toc183094744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45"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_Toc183094745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46"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_Toc183094746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47" w:history="1">
            <w:r w:rsidR="0093648B" w:rsidRPr="00522408">
              <w:rPr>
                <w:rStyle w:val="Hyperlink"/>
                <w:noProof/>
              </w:rPr>
              <w:t>2024-10-22 Second meeting</w:t>
            </w:r>
            <w:r w:rsidR="0093648B">
              <w:rPr>
                <w:noProof/>
                <w:webHidden/>
              </w:rPr>
              <w:tab/>
            </w:r>
            <w:r>
              <w:rPr>
                <w:noProof/>
                <w:webHidden/>
              </w:rPr>
              <w:fldChar w:fldCharType="begin"/>
            </w:r>
            <w:r w:rsidR="0093648B">
              <w:rPr>
                <w:noProof/>
                <w:webHidden/>
              </w:rPr>
              <w:instrText xml:space="preserve"> PAGEREF _Toc183094747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48"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_Toc183094748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49"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_Toc183094749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0"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_Toc183094750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51" w:history="1">
            <w:r w:rsidR="0093648B" w:rsidRPr="00522408">
              <w:rPr>
                <w:rStyle w:val="Hyperlink"/>
                <w:noProof/>
              </w:rPr>
              <w:t>2024-10-25 Notes and Research</w:t>
            </w:r>
            <w:r w:rsidR="0093648B">
              <w:rPr>
                <w:noProof/>
                <w:webHidden/>
              </w:rPr>
              <w:tab/>
            </w:r>
            <w:r>
              <w:rPr>
                <w:noProof/>
                <w:webHidden/>
              </w:rPr>
              <w:fldChar w:fldCharType="begin"/>
            </w:r>
            <w:r w:rsidR="0093648B">
              <w:rPr>
                <w:noProof/>
                <w:webHidden/>
              </w:rPr>
              <w:instrText xml:space="preserve"> PAGEREF _Toc183094751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52" w:history="1">
            <w:r w:rsidR="0093648B" w:rsidRPr="00522408">
              <w:rPr>
                <w:rStyle w:val="Hyperlink"/>
                <w:noProof/>
              </w:rPr>
              <w:t>Burn up research:</w:t>
            </w:r>
            <w:r w:rsidR="0093648B">
              <w:rPr>
                <w:noProof/>
                <w:webHidden/>
              </w:rPr>
              <w:tab/>
            </w:r>
            <w:r>
              <w:rPr>
                <w:noProof/>
                <w:webHidden/>
              </w:rPr>
              <w:fldChar w:fldCharType="begin"/>
            </w:r>
            <w:r w:rsidR="0093648B">
              <w:rPr>
                <w:noProof/>
                <w:webHidden/>
              </w:rPr>
              <w:instrText xml:space="preserve"> PAGEREF _Toc183094752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3"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_Toc183094753 \h </w:instrText>
            </w:r>
            <w:r>
              <w:rPr>
                <w:noProof/>
                <w:webHidden/>
              </w:rPr>
            </w:r>
            <w:r>
              <w:rPr>
                <w:noProof/>
                <w:webHidden/>
              </w:rPr>
              <w:fldChar w:fldCharType="separate"/>
            </w:r>
            <w:r w:rsidR="0093648B">
              <w:rPr>
                <w:noProof/>
                <w:webHidden/>
              </w:rPr>
              <w:t>3</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54" w:history="1">
            <w:r w:rsidR="0093648B" w:rsidRPr="00522408">
              <w:rPr>
                <w:rStyle w:val="Hyperlink"/>
                <w:noProof/>
              </w:rPr>
              <w:t>2024-10-28 Third meeting</w:t>
            </w:r>
            <w:r w:rsidR="0093648B">
              <w:rPr>
                <w:noProof/>
                <w:webHidden/>
              </w:rPr>
              <w:tab/>
            </w:r>
            <w:r>
              <w:rPr>
                <w:noProof/>
                <w:webHidden/>
              </w:rPr>
              <w:fldChar w:fldCharType="begin"/>
            </w:r>
            <w:r w:rsidR="0093648B">
              <w:rPr>
                <w:noProof/>
                <w:webHidden/>
              </w:rPr>
              <w:instrText xml:space="preserve"> PAGEREF _Toc183094754 \h </w:instrText>
            </w:r>
            <w:r>
              <w:rPr>
                <w:noProof/>
                <w:webHidden/>
              </w:rPr>
            </w:r>
            <w:r>
              <w:rPr>
                <w:noProof/>
                <w:webHidden/>
              </w:rPr>
              <w:fldChar w:fldCharType="separate"/>
            </w:r>
            <w:r w:rsidR="0093648B">
              <w:rPr>
                <w:noProof/>
                <w:webHidden/>
              </w:rPr>
              <w:t>1</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5"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_Toc183094755 \h </w:instrText>
            </w:r>
            <w:r>
              <w:rPr>
                <w:noProof/>
                <w:webHidden/>
              </w:rPr>
            </w:r>
            <w:r>
              <w:rPr>
                <w:noProof/>
                <w:webHidden/>
              </w:rPr>
              <w:fldChar w:fldCharType="separate"/>
            </w:r>
            <w:r w:rsidR="0093648B">
              <w:rPr>
                <w:noProof/>
                <w:webHidden/>
              </w:rPr>
              <w:t>2</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6"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_Toc183094756 \h </w:instrText>
            </w:r>
            <w:r>
              <w:rPr>
                <w:noProof/>
                <w:webHidden/>
              </w:rPr>
            </w:r>
            <w:r>
              <w:rPr>
                <w:noProof/>
                <w:webHidden/>
              </w:rPr>
              <w:fldChar w:fldCharType="separate"/>
            </w:r>
            <w:r w:rsidR="0093648B">
              <w:rPr>
                <w:noProof/>
                <w:webHidden/>
              </w:rPr>
              <w:t>2</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7"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_Toc183094757 \h </w:instrText>
            </w:r>
            <w:r>
              <w:rPr>
                <w:noProof/>
                <w:webHidden/>
              </w:rPr>
            </w:r>
            <w:r>
              <w:rPr>
                <w:noProof/>
                <w:webHidden/>
              </w:rPr>
              <w:fldChar w:fldCharType="separate"/>
            </w:r>
            <w:r w:rsidR="0093648B">
              <w:rPr>
                <w:noProof/>
                <w:webHidden/>
              </w:rPr>
              <w:t>2</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58" w:history="1">
            <w:r w:rsidR="0093648B" w:rsidRPr="00522408">
              <w:rPr>
                <w:rStyle w:val="Hyperlink"/>
                <w:noProof/>
              </w:rPr>
              <w:t>2024-10-29 Fourth meeting</w:t>
            </w:r>
            <w:r w:rsidR="0093648B">
              <w:rPr>
                <w:noProof/>
                <w:webHidden/>
              </w:rPr>
              <w:tab/>
            </w:r>
            <w:r>
              <w:rPr>
                <w:noProof/>
                <w:webHidden/>
              </w:rPr>
              <w:fldChar w:fldCharType="begin"/>
            </w:r>
            <w:r w:rsidR="0093648B">
              <w:rPr>
                <w:noProof/>
                <w:webHidden/>
              </w:rPr>
              <w:instrText xml:space="preserve"> PAGEREF _Toc183094758 \h </w:instrText>
            </w:r>
            <w:r>
              <w:rPr>
                <w:noProof/>
                <w:webHidden/>
              </w:rPr>
            </w:r>
            <w:r>
              <w:rPr>
                <w:noProof/>
                <w:webHidden/>
              </w:rPr>
              <w:fldChar w:fldCharType="separate"/>
            </w:r>
            <w:r w:rsidR="0093648B">
              <w:rPr>
                <w:noProof/>
                <w:webHidden/>
              </w:rPr>
              <w:t>3</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59"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_Toc183094759 \h </w:instrText>
            </w:r>
            <w:r>
              <w:rPr>
                <w:noProof/>
                <w:webHidden/>
              </w:rPr>
            </w:r>
            <w:r>
              <w:rPr>
                <w:noProof/>
                <w:webHidden/>
              </w:rPr>
              <w:fldChar w:fldCharType="separate"/>
            </w:r>
            <w:r w:rsidR="0093648B">
              <w:rPr>
                <w:noProof/>
                <w:webHidden/>
              </w:rPr>
              <w:t>4</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0"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_Toc183094760 \h </w:instrText>
            </w:r>
            <w:r>
              <w:rPr>
                <w:noProof/>
                <w:webHidden/>
              </w:rPr>
            </w:r>
            <w:r>
              <w:rPr>
                <w:noProof/>
                <w:webHidden/>
              </w:rPr>
              <w:fldChar w:fldCharType="separate"/>
            </w:r>
            <w:r w:rsidR="0093648B">
              <w:rPr>
                <w:noProof/>
                <w:webHidden/>
              </w:rPr>
              <w:t>4</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1"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_Toc183094761 \h </w:instrText>
            </w:r>
            <w:r>
              <w:rPr>
                <w:noProof/>
                <w:webHidden/>
              </w:rPr>
            </w:r>
            <w:r>
              <w:rPr>
                <w:noProof/>
                <w:webHidden/>
              </w:rPr>
              <w:fldChar w:fldCharType="separate"/>
            </w:r>
            <w:r w:rsidR="0093648B">
              <w:rPr>
                <w:noProof/>
                <w:webHidden/>
              </w:rPr>
              <w:t>4</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62" w:history="1">
            <w:r w:rsidR="0093648B" w:rsidRPr="00522408">
              <w:rPr>
                <w:rStyle w:val="Hyperlink"/>
                <w:noProof/>
              </w:rPr>
              <w:t>2024-11-02 Notes and Research</w:t>
            </w:r>
            <w:r w:rsidR="0093648B">
              <w:rPr>
                <w:noProof/>
                <w:webHidden/>
              </w:rPr>
              <w:tab/>
            </w:r>
            <w:r>
              <w:rPr>
                <w:noProof/>
                <w:webHidden/>
              </w:rPr>
              <w:fldChar w:fldCharType="begin"/>
            </w:r>
            <w:r w:rsidR="0093648B">
              <w:rPr>
                <w:noProof/>
                <w:webHidden/>
              </w:rPr>
              <w:instrText xml:space="preserve"> PAGEREF _Toc183094762 \h </w:instrText>
            </w:r>
            <w:r>
              <w:rPr>
                <w:noProof/>
                <w:webHidden/>
              </w:rPr>
            </w:r>
            <w:r>
              <w:rPr>
                <w:noProof/>
                <w:webHidden/>
              </w:rPr>
              <w:fldChar w:fldCharType="separate"/>
            </w:r>
            <w:r w:rsidR="0093648B">
              <w:rPr>
                <w:noProof/>
                <w:webHidden/>
              </w:rPr>
              <w:t>5</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3"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_Toc183094763 \h </w:instrText>
            </w:r>
            <w:r>
              <w:rPr>
                <w:noProof/>
                <w:webHidden/>
              </w:rPr>
            </w:r>
            <w:r>
              <w:rPr>
                <w:noProof/>
                <w:webHidden/>
              </w:rPr>
              <w:fldChar w:fldCharType="separate"/>
            </w:r>
            <w:r w:rsidR="0093648B">
              <w:rPr>
                <w:noProof/>
                <w:webHidden/>
              </w:rPr>
              <w:t>7</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4" w:history="1">
            <w:r w:rsidR="0093648B" w:rsidRPr="00522408">
              <w:rPr>
                <w:rStyle w:val="Hyperlink"/>
                <w:noProof/>
              </w:rPr>
              <w:t>[1] https://blogs.esa.int/cleanspace/2022/08/11/on-the-atmospheric-impact-of-spacecraft-demise-upon-reentry/</w:t>
            </w:r>
            <w:r w:rsidR="0093648B">
              <w:rPr>
                <w:noProof/>
                <w:webHidden/>
              </w:rPr>
              <w:tab/>
            </w:r>
            <w:r>
              <w:rPr>
                <w:noProof/>
                <w:webHidden/>
              </w:rPr>
              <w:fldChar w:fldCharType="begin"/>
            </w:r>
            <w:r w:rsidR="0093648B">
              <w:rPr>
                <w:noProof/>
                <w:webHidden/>
              </w:rPr>
              <w:instrText xml:space="preserve"> PAGEREF _Toc183094764 \h </w:instrText>
            </w:r>
            <w:r>
              <w:rPr>
                <w:noProof/>
                <w:webHidden/>
              </w:rPr>
            </w:r>
            <w:r>
              <w:rPr>
                <w:noProof/>
                <w:webHidden/>
              </w:rPr>
              <w:fldChar w:fldCharType="separate"/>
            </w:r>
            <w:r w:rsidR="0093648B">
              <w:rPr>
                <w:noProof/>
                <w:webHidden/>
              </w:rPr>
              <w:t>7</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65" w:history="1">
            <w:r w:rsidR="0093648B" w:rsidRPr="00522408">
              <w:rPr>
                <w:rStyle w:val="Hyperlink"/>
                <w:noProof/>
              </w:rPr>
              <w:t>2024-11-04 Fifth meeting</w:t>
            </w:r>
            <w:r w:rsidR="0093648B">
              <w:rPr>
                <w:noProof/>
                <w:webHidden/>
              </w:rPr>
              <w:tab/>
            </w:r>
            <w:r>
              <w:rPr>
                <w:noProof/>
                <w:webHidden/>
              </w:rPr>
              <w:fldChar w:fldCharType="begin"/>
            </w:r>
            <w:r w:rsidR="0093648B">
              <w:rPr>
                <w:noProof/>
                <w:webHidden/>
              </w:rPr>
              <w:instrText xml:space="preserve"> PAGEREF _Toc183094765 \h </w:instrText>
            </w:r>
            <w:r>
              <w:rPr>
                <w:noProof/>
                <w:webHidden/>
              </w:rPr>
            </w:r>
            <w:r>
              <w:rPr>
                <w:noProof/>
                <w:webHidden/>
              </w:rPr>
              <w:fldChar w:fldCharType="separate"/>
            </w:r>
            <w:r w:rsidR="0093648B">
              <w:rPr>
                <w:noProof/>
                <w:webHidden/>
              </w:rPr>
              <w:t>8</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6"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_Toc183094766 \h </w:instrText>
            </w:r>
            <w:r>
              <w:rPr>
                <w:noProof/>
                <w:webHidden/>
              </w:rPr>
            </w:r>
            <w:r>
              <w:rPr>
                <w:noProof/>
                <w:webHidden/>
              </w:rPr>
              <w:fldChar w:fldCharType="separate"/>
            </w:r>
            <w:r w:rsidR="0093648B">
              <w:rPr>
                <w:noProof/>
                <w:webHidden/>
              </w:rPr>
              <w:t>9</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7"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_Toc183094767 \h </w:instrText>
            </w:r>
            <w:r>
              <w:rPr>
                <w:noProof/>
                <w:webHidden/>
              </w:rPr>
            </w:r>
            <w:r>
              <w:rPr>
                <w:noProof/>
                <w:webHidden/>
              </w:rPr>
              <w:fldChar w:fldCharType="separate"/>
            </w:r>
            <w:r w:rsidR="0093648B">
              <w:rPr>
                <w:noProof/>
                <w:webHidden/>
              </w:rPr>
              <w:t>9</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68"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_Toc183094768 \h </w:instrText>
            </w:r>
            <w:r>
              <w:rPr>
                <w:noProof/>
                <w:webHidden/>
              </w:rPr>
            </w:r>
            <w:r>
              <w:rPr>
                <w:noProof/>
                <w:webHidden/>
              </w:rPr>
              <w:fldChar w:fldCharType="separate"/>
            </w:r>
            <w:r w:rsidR="0093648B">
              <w:rPr>
                <w:noProof/>
                <w:webHidden/>
              </w:rPr>
              <w:t>9</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69" w:history="1">
            <w:r w:rsidR="0093648B" w:rsidRPr="00522408">
              <w:rPr>
                <w:rStyle w:val="Hyperlink"/>
                <w:noProof/>
              </w:rPr>
              <w:t>2024-11-05 Sixth meeting</w:t>
            </w:r>
            <w:r w:rsidR="0093648B">
              <w:rPr>
                <w:noProof/>
                <w:webHidden/>
              </w:rPr>
              <w:tab/>
            </w:r>
            <w:r>
              <w:rPr>
                <w:noProof/>
                <w:webHidden/>
              </w:rPr>
              <w:fldChar w:fldCharType="begin"/>
            </w:r>
            <w:r w:rsidR="0093648B">
              <w:rPr>
                <w:noProof/>
                <w:webHidden/>
              </w:rPr>
              <w:instrText xml:space="preserve"> PAGEREF _Toc183094769 \h </w:instrText>
            </w:r>
            <w:r>
              <w:rPr>
                <w:noProof/>
                <w:webHidden/>
              </w:rPr>
            </w:r>
            <w:r>
              <w:rPr>
                <w:noProof/>
                <w:webHidden/>
              </w:rPr>
              <w:fldChar w:fldCharType="separate"/>
            </w:r>
            <w:r w:rsidR="0093648B">
              <w:rPr>
                <w:noProof/>
                <w:webHidden/>
              </w:rPr>
              <w:t>10</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0"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_Toc183094770 \h </w:instrText>
            </w:r>
            <w:r>
              <w:rPr>
                <w:noProof/>
                <w:webHidden/>
              </w:rPr>
            </w:r>
            <w:r>
              <w:rPr>
                <w:noProof/>
                <w:webHidden/>
              </w:rPr>
              <w:fldChar w:fldCharType="separate"/>
            </w:r>
            <w:r w:rsidR="0093648B">
              <w:rPr>
                <w:noProof/>
                <w:webHidden/>
              </w:rPr>
              <w:t>10</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1"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_Toc183094771 \h </w:instrText>
            </w:r>
            <w:r>
              <w:rPr>
                <w:noProof/>
                <w:webHidden/>
              </w:rPr>
            </w:r>
            <w:r>
              <w:rPr>
                <w:noProof/>
                <w:webHidden/>
              </w:rPr>
              <w:fldChar w:fldCharType="separate"/>
            </w:r>
            <w:r w:rsidR="0093648B">
              <w:rPr>
                <w:noProof/>
                <w:webHidden/>
              </w:rPr>
              <w:t>10</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2"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_Toc183094772 \h </w:instrText>
            </w:r>
            <w:r>
              <w:rPr>
                <w:noProof/>
                <w:webHidden/>
              </w:rPr>
            </w:r>
            <w:r>
              <w:rPr>
                <w:noProof/>
                <w:webHidden/>
              </w:rPr>
              <w:fldChar w:fldCharType="separate"/>
            </w:r>
            <w:r w:rsidR="0093648B">
              <w:rPr>
                <w:noProof/>
                <w:webHidden/>
              </w:rPr>
              <w:t>10</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73" w:history="1">
            <w:r w:rsidR="0093648B" w:rsidRPr="00522408">
              <w:rPr>
                <w:rStyle w:val="Hyperlink"/>
                <w:noProof/>
              </w:rPr>
              <w:t>2024-11-10 Notes and Research</w:t>
            </w:r>
            <w:r w:rsidR="0093648B">
              <w:rPr>
                <w:noProof/>
                <w:webHidden/>
              </w:rPr>
              <w:tab/>
            </w:r>
            <w:r>
              <w:rPr>
                <w:noProof/>
                <w:webHidden/>
              </w:rPr>
              <w:fldChar w:fldCharType="begin"/>
            </w:r>
            <w:r w:rsidR="0093648B">
              <w:rPr>
                <w:noProof/>
                <w:webHidden/>
              </w:rPr>
              <w:instrText xml:space="preserve"> PAGEREF _Toc183094773 \h </w:instrText>
            </w:r>
            <w:r>
              <w:rPr>
                <w:noProof/>
                <w:webHidden/>
              </w:rPr>
            </w:r>
            <w:r>
              <w:rPr>
                <w:noProof/>
                <w:webHidden/>
              </w:rPr>
              <w:fldChar w:fldCharType="separate"/>
            </w:r>
            <w:r w:rsidR="0093648B">
              <w:rPr>
                <w:noProof/>
                <w:webHidden/>
              </w:rPr>
              <w:t>11</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74" w:history="1">
            <w:r w:rsidR="0093648B" w:rsidRPr="00522408">
              <w:rPr>
                <w:rStyle w:val="Hyperlink"/>
                <w:noProof/>
              </w:rPr>
              <w:t>2024-11-12 Seventh meeting</w:t>
            </w:r>
            <w:r w:rsidR="0093648B">
              <w:rPr>
                <w:noProof/>
                <w:webHidden/>
              </w:rPr>
              <w:tab/>
            </w:r>
            <w:r>
              <w:rPr>
                <w:noProof/>
                <w:webHidden/>
              </w:rPr>
              <w:fldChar w:fldCharType="begin"/>
            </w:r>
            <w:r w:rsidR="0093648B">
              <w:rPr>
                <w:noProof/>
                <w:webHidden/>
              </w:rPr>
              <w:instrText xml:space="preserve"> PAGEREF _Toc183094774 \h </w:instrText>
            </w:r>
            <w:r>
              <w:rPr>
                <w:noProof/>
                <w:webHidden/>
              </w:rPr>
            </w:r>
            <w:r>
              <w:rPr>
                <w:noProof/>
                <w:webHidden/>
              </w:rPr>
              <w:fldChar w:fldCharType="separate"/>
            </w:r>
            <w:r w:rsidR="0093648B">
              <w:rPr>
                <w:noProof/>
                <w:webHidden/>
              </w:rPr>
              <w:t>14</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5"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_Toc183094775 \h </w:instrText>
            </w:r>
            <w:r>
              <w:rPr>
                <w:noProof/>
                <w:webHidden/>
              </w:rPr>
            </w:r>
            <w:r>
              <w:rPr>
                <w:noProof/>
                <w:webHidden/>
              </w:rPr>
              <w:fldChar w:fldCharType="separate"/>
            </w:r>
            <w:r w:rsidR="0093648B">
              <w:rPr>
                <w:noProof/>
                <w:webHidden/>
              </w:rPr>
              <w:t>15</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6"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_Toc183094776 \h </w:instrText>
            </w:r>
            <w:r>
              <w:rPr>
                <w:noProof/>
                <w:webHidden/>
              </w:rPr>
            </w:r>
            <w:r>
              <w:rPr>
                <w:noProof/>
                <w:webHidden/>
              </w:rPr>
              <w:fldChar w:fldCharType="separate"/>
            </w:r>
            <w:r w:rsidR="0093648B">
              <w:rPr>
                <w:noProof/>
                <w:webHidden/>
              </w:rPr>
              <w:t>15</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7"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_Toc183094777 \h </w:instrText>
            </w:r>
            <w:r>
              <w:rPr>
                <w:noProof/>
                <w:webHidden/>
              </w:rPr>
            </w:r>
            <w:r>
              <w:rPr>
                <w:noProof/>
                <w:webHidden/>
              </w:rPr>
              <w:fldChar w:fldCharType="separate"/>
            </w:r>
            <w:r w:rsidR="0093648B">
              <w:rPr>
                <w:noProof/>
                <w:webHidden/>
              </w:rPr>
              <w:t>15</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78" w:history="1">
            <w:r w:rsidR="0093648B" w:rsidRPr="00522408">
              <w:rPr>
                <w:rStyle w:val="Hyperlink"/>
                <w:noProof/>
              </w:rPr>
              <w:t>2024-11-15 Notes and Research</w:t>
            </w:r>
            <w:r w:rsidR="0093648B">
              <w:rPr>
                <w:noProof/>
                <w:webHidden/>
              </w:rPr>
              <w:tab/>
            </w:r>
            <w:r>
              <w:rPr>
                <w:noProof/>
                <w:webHidden/>
              </w:rPr>
              <w:fldChar w:fldCharType="begin"/>
            </w:r>
            <w:r w:rsidR="0093648B">
              <w:rPr>
                <w:noProof/>
                <w:webHidden/>
              </w:rPr>
              <w:instrText xml:space="preserve"> PAGEREF _Toc183094778 \h </w:instrText>
            </w:r>
            <w:r>
              <w:rPr>
                <w:noProof/>
                <w:webHidden/>
              </w:rPr>
            </w:r>
            <w:r>
              <w:rPr>
                <w:noProof/>
                <w:webHidden/>
              </w:rPr>
              <w:fldChar w:fldCharType="separate"/>
            </w:r>
            <w:r w:rsidR="0093648B">
              <w:rPr>
                <w:noProof/>
                <w:webHidden/>
              </w:rPr>
              <w:t>16</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79"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_Toc183094779 \h </w:instrText>
            </w:r>
            <w:r>
              <w:rPr>
                <w:noProof/>
                <w:webHidden/>
              </w:rPr>
            </w:r>
            <w:r>
              <w:rPr>
                <w:noProof/>
                <w:webHidden/>
              </w:rPr>
              <w:fldChar w:fldCharType="separate"/>
            </w:r>
            <w:r w:rsidR="0093648B">
              <w:rPr>
                <w:noProof/>
                <w:webHidden/>
              </w:rPr>
              <w:t>17</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80" w:history="1">
            <w:r w:rsidR="0093648B" w:rsidRPr="00522408">
              <w:rPr>
                <w:rStyle w:val="Hyperlink"/>
                <w:noProof/>
              </w:rPr>
              <w:t>2024-11-18 Eighth meeting</w:t>
            </w:r>
            <w:r w:rsidR="0093648B">
              <w:rPr>
                <w:noProof/>
                <w:webHidden/>
              </w:rPr>
              <w:tab/>
            </w:r>
            <w:r>
              <w:rPr>
                <w:noProof/>
                <w:webHidden/>
              </w:rPr>
              <w:fldChar w:fldCharType="begin"/>
            </w:r>
            <w:r w:rsidR="0093648B">
              <w:rPr>
                <w:noProof/>
                <w:webHidden/>
              </w:rPr>
              <w:instrText xml:space="preserve"> PAGEREF _Toc183094780 \h </w:instrText>
            </w:r>
            <w:r>
              <w:rPr>
                <w:noProof/>
                <w:webHidden/>
              </w:rPr>
            </w:r>
            <w:r>
              <w:rPr>
                <w:noProof/>
                <w:webHidden/>
              </w:rPr>
              <w:fldChar w:fldCharType="separate"/>
            </w:r>
            <w:r w:rsidR="0093648B">
              <w:rPr>
                <w:noProof/>
                <w:webHidden/>
              </w:rPr>
              <w:t>18</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81" w:history="1">
            <w:r w:rsidR="0093648B" w:rsidRPr="00522408">
              <w:rPr>
                <w:rStyle w:val="Hyperlink"/>
                <w:noProof/>
              </w:rPr>
              <w:t>References</w:t>
            </w:r>
            <w:r w:rsidR="0093648B">
              <w:rPr>
                <w:noProof/>
                <w:webHidden/>
              </w:rPr>
              <w:tab/>
            </w:r>
            <w:r>
              <w:rPr>
                <w:noProof/>
                <w:webHidden/>
              </w:rPr>
              <w:fldChar w:fldCharType="begin"/>
            </w:r>
            <w:r w:rsidR="0093648B">
              <w:rPr>
                <w:noProof/>
                <w:webHidden/>
              </w:rPr>
              <w:instrText xml:space="preserve"> PAGEREF _Toc183094781 \h </w:instrText>
            </w:r>
            <w:r>
              <w:rPr>
                <w:noProof/>
                <w:webHidden/>
              </w:rPr>
            </w:r>
            <w:r>
              <w:rPr>
                <w:noProof/>
                <w:webHidden/>
              </w:rPr>
              <w:fldChar w:fldCharType="separate"/>
            </w:r>
            <w:r w:rsidR="0093648B">
              <w:rPr>
                <w:noProof/>
                <w:webHidden/>
              </w:rPr>
              <w:t>19</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82" w:history="1">
            <w:r w:rsidR="0093648B" w:rsidRPr="00522408">
              <w:rPr>
                <w:rStyle w:val="Hyperlink"/>
                <w:noProof/>
              </w:rPr>
              <w:t>Actions</w:t>
            </w:r>
            <w:r w:rsidR="0093648B">
              <w:rPr>
                <w:noProof/>
                <w:webHidden/>
              </w:rPr>
              <w:tab/>
            </w:r>
            <w:r>
              <w:rPr>
                <w:noProof/>
                <w:webHidden/>
              </w:rPr>
              <w:fldChar w:fldCharType="begin"/>
            </w:r>
            <w:r w:rsidR="0093648B">
              <w:rPr>
                <w:noProof/>
                <w:webHidden/>
              </w:rPr>
              <w:instrText xml:space="preserve"> PAGEREF _Toc183094782 \h </w:instrText>
            </w:r>
            <w:r>
              <w:rPr>
                <w:noProof/>
                <w:webHidden/>
              </w:rPr>
            </w:r>
            <w:r>
              <w:rPr>
                <w:noProof/>
                <w:webHidden/>
              </w:rPr>
              <w:fldChar w:fldCharType="separate"/>
            </w:r>
            <w:r w:rsidR="0093648B">
              <w:rPr>
                <w:noProof/>
                <w:webHidden/>
              </w:rPr>
              <w:t>19</w:t>
            </w:r>
            <w:r>
              <w:rPr>
                <w:noProof/>
                <w:webHidden/>
              </w:rPr>
              <w:fldChar w:fldCharType="end"/>
            </w:r>
          </w:hyperlink>
        </w:p>
        <w:p w:rsidR="0093648B" w:rsidRDefault="00FB057C">
          <w:pPr>
            <w:pStyle w:val="TOC3"/>
            <w:tabs>
              <w:tab w:val="right" w:leader="dot" w:pos="9016"/>
            </w:tabs>
            <w:rPr>
              <w:rFonts w:eastAsiaTheme="minorEastAsia"/>
              <w:noProof/>
              <w:kern w:val="0"/>
              <w:sz w:val="22"/>
              <w:szCs w:val="22"/>
              <w:lang w:eastAsia="en-GB"/>
            </w:rPr>
          </w:pPr>
          <w:hyperlink w:anchor="_Toc183094783" w:history="1">
            <w:r w:rsidR="0093648B" w:rsidRPr="00522408">
              <w:rPr>
                <w:rStyle w:val="Hyperlink"/>
                <w:noProof/>
              </w:rPr>
              <w:t>Deadlines</w:t>
            </w:r>
            <w:r w:rsidR="0093648B">
              <w:rPr>
                <w:noProof/>
                <w:webHidden/>
              </w:rPr>
              <w:tab/>
            </w:r>
            <w:r>
              <w:rPr>
                <w:noProof/>
                <w:webHidden/>
              </w:rPr>
              <w:fldChar w:fldCharType="begin"/>
            </w:r>
            <w:r w:rsidR="0093648B">
              <w:rPr>
                <w:noProof/>
                <w:webHidden/>
              </w:rPr>
              <w:instrText xml:space="preserve"> PAGEREF _Toc183094783 \h </w:instrText>
            </w:r>
            <w:r>
              <w:rPr>
                <w:noProof/>
                <w:webHidden/>
              </w:rPr>
            </w:r>
            <w:r>
              <w:rPr>
                <w:noProof/>
                <w:webHidden/>
              </w:rPr>
              <w:fldChar w:fldCharType="separate"/>
            </w:r>
            <w:r w:rsidR="0093648B">
              <w:rPr>
                <w:noProof/>
                <w:webHidden/>
              </w:rPr>
              <w:t>19</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84" w:history="1">
            <w:r w:rsidR="0093648B" w:rsidRPr="00522408">
              <w:rPr>
                <w:rStyle w:val="Hyperlink"/>
                <w:noProof/>
              </w:rPr>
              <w:t>2024-11-19 Ninth meeting</w:t>
            </w:r>
            <w:r w:rsidR="0093648B">
              <w:rPr>
                <w:noProof/>
                <w:webHidden/>
              </w:rPr>
              <w:tab/>
            </w:r>
            <w:r>
              <w:rPr>
                <w:noProof/>
                <w:webHidden/>
              </w:rPr>
              <w:fldChar w:fldCharType="begin"/>
            </w:r>
            <w:r w:rsidR="0093648B">
              <w:rPr>
                <w:noProof/>
                <w:webHidden/>
              </w:rPr>
              <w:instrText xml:space="preserve"> PAGEREF _Toc183094784 \h </w:instrText>
            </w:r>
            <w:r>
              <w:rPr>
                <w:noProof/>
                <w:webHidden/>
              </w:rPr>
            </w:r>
            <w:r>
              <w:rPr>
                <w:noProof/>
                <w:webHidden/>
              </w:rPr>
              <w:fldChar w:fldCharType="separate"/>
            </w:r>
            <w:r w:rsidR="0093648B">
              <w:rPr>
                <w:noProof/>
                <w:webHidden/>
              </w:rPr>
              <w:t>20</w:t>
            </w:r>
            <w:r>
              <w:rPr>
                <w:noProof/>
                <w:webHidden/>
              </w:rPr>
              <w:fldChar w:fldCharType="end"/>
            </w:r>
          </w:hyperlink>
        </w:p>
        <w:p w:rsidR="0093648B" w:rsidRDefault="00FB057C">
          <w:pPr>
            <w:pStyle w:val="TOC1"/>
            <w:tabs>
              <w:tab w:val="right" w:leader="dot" w:pos="9016"/>
            </w:tabs>
            <w:rPr>
              <w:rFonts w:eastAsiaTheme="minorEastAsia"/>
              <w:b w:val="0"/>
              <w:bCs w:val="0"/>
              <w:i w:val="0"/>
              <w:iCs w:val="0"/>
              <w:noProof/>
              <w:kern w:val="0"/>
              <w:sz w:val="22"/>
              <w:szCs w:val="22"/>
              <w:lang w:eastAsia="en-GB"/>
            </w:rPr>
          </w:pPr>
          <w:hyperlink w:anchor="_Toc183094785" w:history="1">
            <w:r w:rsidR="0093648B" w:rsidRPr="00522408">
              <w:rPr>
                <w:rStyle w:val="Hyperlink"/>
                <w:noProof/>
              </w:rPr>
              <w:t>2024-11-20 Notes and Research</w:t>
            </w:r>
            <w:r w:rsidR="0093648B">
              <w:rPr>
                <w:noProof/>
                <w:webHidden/>
              </w:rPr>
              <w:tab/>
            </w:r>
            <w:r>
              <w:rPr>
                <w:noProof/>
                <w:webHidden/>
              </w:rPr>
              <w:fldChar w:fldCharType="begin"/>
            </w:r>
            <w:r w:rsidR="0093648B">
              <w:rPr>
                <w:noProof/>
                <w:webHidden/>
              </w:rPr>
              <w:instrText xml:space="preserve"> PAGEREF _Toc183094785 \h </w:instrText>
            </w:r>
            <w:r>
              <w:rPr>
                <w:noProof/>
                <w:webHidden/>
              </w:rPr>
            </w:r>
            <w:r>
              <w:rPr>
                <w:noProof/>
                <w:webHidden/>
              </w:rPr>
              <w:fldChar w:fldCharType="separate"/>
            </w:r>
            <w:r w:rsidR="0093648B">
              <w:rPr>
                <w:noProof/>
                <w:webHidden/>
              </w:rPr>
              <w:t>23</w:t>
            </w:r>
            <w:r>
              <w:rPr>
                <w:noProof/>
                <w:webHidden/>
              </w:rPr>
              <w:fldChar w:fldCharType="end"/>
            </w:r>
          </w:hyperlink>
        </w:p>
        <w:p w:rsidR="000B7D1C" w:rsidRDefault="00FB057C">
          <w:r>
            <w:rPr>
              <w:b/>
              <w:bCs/>
              <w:noProof/>
            </w:rPr>
            <w:fldChar w:fldCharType="end"/>
          </w:r>
        </w:p>
      </w:sdtContent>
    </w:sdt>
    <w:p w:rsidR="00C60B08" w:rsidRDefault="00FB057C">
      <w:pPr>
        <w:pStyle w:val="TOC1"/>
        <w:tabs>
          <w:tab w:val="right" w:leader="dot" w:pos="9016"/>
        </w:tabs>
        <w:rPr>
          <w:rFonts w:eastAsiaTheme="minorEastAsia"/>
          <w:b w:val="0"/>
          <w:bCs w:val="0"/>
          <w:caps/>
          <w:noProof/>
          <w:lang w:eastAsia="en-GB"/>
        </w:rPr>
      </w:pPr>
      <w:r w:rsidRPr="00FB057C">
        <w:fldChar w:fldCharType="begin"/>
      </w:r>
      <w:r w:rsidR="00C60B08">
        <w:instrText xml:space="preserve"> TOC \o "1-1" \h \z \u </w:instrText>
      </w:r>
      <w:r w:rsidRPr="00FB057C">
        <w:fldChar w:fldCharType="separate"/>
      </w:r>
    </w:p>
    <w:p w:rsidR="00C36D12" w:rsidRDefault="00FB057C">
      <w:pPr>
        <w:sectPr w:rsidR="00C36D12" w:rsidSect="00D21A18">
          <w:footerReference w:type="even" r:id="rId8"/>
          <w:footerReference w:type="default" r:id="rId9"/>
          <w:footerReference w:type="first" r:id="rId10"/>
          <w:pgSz w:w="11906" w:h="16838"/>
          <w:pgMar w:top="1440" w:right="1440" w:bottom="1440" w:left="1440" w:header="708" w:footer="708" w:gutter="0"/>
          <w:pgNumType w:fmt="lowerRoman" w:start="1"/>
          <w:cols w:space="708"/>
          <w:titlePg/>
          <w:docGrid w:linePitch="360"/>
        </w:sectPr>
      </w:pPr>
      <w:r>
        <w:fldChar w:fldCharType="end"/>
      </w:r>
    </w:p>
    <w:p w:rsidR="00502D85" w:rsidRDefault="004967C4" w:rsidP="00502D85">
      <w:pPr>
        <w:pStyle w:val="Heading1"/>
      </w:pPr>
      <w:bookmarkStart w:id="4" w:name="_Toc182861375"/>
      <w:bookmarkStart w:id="5" w:name="_Toc183094741"/>
      <w:bookmarkStart w:id="6" w:name="_Toc178896307"/>
      <w:bookmarkStart w:id="7" w:name="_Toc178896373"/>
      <w:r>
        <w:lastRenderedPageBreak/>
        <w:t>2024-10-18</w:t>
      </w:r>
      <w:r w:rsidR="00502D85">
        <w:t xml:space="preserve"> </w:t>
      </w:r>
      <w:bookmarkEnd w:id="4"/>
      <w:r>
        <w:t>N</w:t>
      </w:r>
      <w:r w:rsidR="00296DFE">
        <w:t>otes and R</w:t>
      </w:r>
      <w:r w:rsidR="00502D85">
        <w:t>esearch</w:t>
      </w:r>
      <w:bookmarkEnd w:id="5"/>
    </w:p>
    <w:p w:rsidR="00502D85" w:rsidRDefault="00502D85" w:rsidP="00502D85">
      <w:pPr>
        <w:pStyle w:val="Heading1"/>
        <w:rPr>
          <w:rFonts w:asciiTheme="minorHAnsi" w:hAnsiTheme="minorHAnsi"/>
          <w:color w:val="000000" w:themeColor="text1"/>
          <w:sz w:val="24"/>
          <w:szCs w:val="24"/>
        </w:rPr>
      </w:pPr>
      <w:bookmarkStart w:id="8" w:name="_Toc183094742"/>
      <w:r>
        <w:rPr>
          <w:rFonts w:asciiTheme="minorHAnsi" w:hAnsiTheme="minorHAnsi"/>
          <w:color w:val="000000" w:themeColor="text1"/>
          <w:sz w:val="24"/>
          <w:szCs w:val="24"/>
        </w:rPr>
        <w:t>Possible scientific goals:</w:t>
      </w:r>
      <w:bookmarkEnd w:id="8"/>
    </w:p>
    <w:p w:rsidR="00502D85" w:rsidRDefault="00502D85" w:rsidP="00890CBA">
      <w:pPr>
        <w:pStyle w:val="ListParagraph"/>
        <w:numPr>
          <w:ilvl w:val="0"/>
          <w:numId w:val="18"/>
        </w:numPr>
      </w:pPr>
      <w:r>
        <w:t>Earth observation and remote sensing</w:t>
      </w:r>
    </w:p>
    <w:p w:rsidR="00502D85" w:rsidRDefault="00502D85" w:rsidP="00890CBA">
      <w:pPr>
        <w:pStyle w:val="ListParagraph"/>
        <w:numPr>
          <w:ilvl w:val="0"/>
          <w:numId w:val="19"/>
        </w:numPr>
      </w:pPr>
      <w:r>
        <w:t>Capture high resolution images of Earth’s surface</w:t>
      </w:r>
    </w:p>
    <w:p w:rsidR="00502D85" w:rsidRDefault="00502D85" w:rsidP="00890CBA">
      <w:pPr>
        <w:pStyle w:val="ListParagraph"/>
        <w:numPr>
          <w:ilvl w:val="0"/>
          <w:numId w:val="19"/>
        </w:numPr>
      </w:pPr>
      <w:r>
        <w:t>Could be for environmental monitoring</w:t>
      </w:r>
    </w:p>
    <w:p w:rsidR="00502D85" w:rsidRDefault="00502D85" w:rsidP="00890CBA">
      <w:pPr>
        <w:pStyle w:val="ListParagraph"/>
        <w:numPr>
          <w:ilvl w:val="0"/>
          <w:numId w:val="19"/>
        </w:numPr>
      </w:pPr>
      <w:r>
        <w:t>Would require LEO</w:t>
      </w:r>
    </w:p>
    <w:p w:rsidR="00502D85" w:rsidRDefault="00502D85" w:rsidP="00890CBA">
      <w:pPr>
        <w:pStyle w:val="ListParagraph"/>
        <w:numPr>
          <w:ilvl w:val="0"/>
          <w:numId w:val="19"/>
        </w:numPr>
      </w:pPr>
      <w:r>
        <w:t>Might need a polar orbit for global coverage or sun-synchronous orbit to observe the same areas under similar lightning conditions</w:t>
      </w:r>
    </w:p>
    <w:p w:rsidR="00502D85" w:rsidRDefault="00502D85" w:rsidP="00890CBA">
      <w:pPr>
        <w:pStyle w:val="ListParagraph"/>
        <w:numPr>
          <w:ilvl w:val="0"/>
          <w:numId w:val="19"/>
        </w:numPr>
      </w:pPr>
      <w:r>
        <w:t>Would require a stable orbit</w:t>
      </w:r>
    </w:p>
    <w:p w:rsidR="00502D85" w:rsidRDefault="00502D85" w:rsidP="00890CBA">
      <w:pPr>
        <w:pStyle w:val="ListParagraph"/>
        <w:numPr>
          <w:ilvl w:val="0"/>
          <w:numId w:val="19"/>
        </w:numPr>
      </w:pPr>
      <w:r>
        <w:t>Propulsion may be necessary due to orbital decay</w:t>
      </w:r>
    </w:p>
    <w:p w:rsidR="00502D85" w:rsidRDefault="00502D85" w:rsidP="00890CBA">
      <w:pPr>
        <w:pStyle w:val="ListParagraph"/>
        <w:numPr>
          <w:ilvl w:val="0"/>
          <w:numId w:val="18"/>
        </w:numPr>
      </w:pPr>
      <w:r>
        <w:t>Space weather monitoring</w:t>
      </w:r>
    </w:p>
    <w:p w:rsidR="00502D85" w:rsidRDefault="00502D85" w:rsidP="00890CBA">
      <w:pPr>
        <w:pStyle w:val="ListParagraph"/>
        <w:numPr>
          <w:ilvl w:val="0"/>
          <w:numId w:val="20"/>
        </w:numPr>
      </w:pPr>
      <w:r>
        <w:t>Measure certain space weather parameters</w:t>
      </w:r>
    </w:p>
    <w:p w:rsidR="00502D85" w:rsidRDefault="00502D85" w:rsidP="00890CBA">
      <w:pPr>
        <w:pStyle w:val="ListParagraph"/>
        <w:numPr>
          <w:ilvl w:val="0"/>
          <w:numId w:val="20"/>
        </w:numPr>
      </w:pPr>
      <w:proofErr w:type="spellStart"/>
      <w:r>
        <w:t>Ionospheric</w:t>
      </w:r>
      <w:proofErr w:type="spellEnd"/>
      <w:r>
        <w:t xml:space="preserve"> density measurements</w:t>
      </w:r>
    </w:p>
    <w:p w:rsidR="00502D85" w:rsidRDefault="00502D85" w:rsidP="00890CBA">
      <w:pPr>
        <w:pStyle w:val="ListParagraph"/>
        <w:numPr>
          <w:ilvl w:val="0"/>
          <w:numId w:val="20"/>
        </w:numPr>
      </w:pPr>
      <w:proofErr w:type="spellStart"/>
      <w:r>
        <w:t>Ionospheric</w:t>
      </w:r>
      <w:proofErr w:type="spellEnd"/>
      <w:r>
        <w:t xml:space="preserve"> disruption due to re-entry impact</w:t>
      </w:r>
    </w:p>
    <w:p w:rsidR="00502D85" w:rsidRDefault="00502D85" w:rsidP="00890CBA">
      <w:pPr>
        <w:pStyle w:val="ListParagraph"/>
        <w:numPr>
          <w:ilvl w:val="0"/>
          <w:numId w:val="18"/>
        </w:numPr>
      </w:pPr>
      <w:r>
        <w:t>Validate certain technologies such as propulsion systems</w:t>
      </w:r>
    </w:p>
    <w:p w:rsidR="00502D85" w:rsidRDefault="00502D85" w:rsidP="00890CBA">
      <w:pPr>
        <w:pStyle w:val="ListParagraph"/>
        <w:numPr>
          <w:ilvl w:val="0"/>
          <w:numId w:val="21"/>
        </w:numPr>
      </w:pPr>
      <w:r>
        <w:t>Could change orbits to demonstrate propulsion capabilities</w:t>
      </w:r>
    </w:p>
    <w:p w:rsidR="00502D85" w:rsidRDefault="00502D85" w:rsidP="00890CBA">
      <w:pPr>
        <w:pStyle w:val="ListParagraph"/>
        <w:numPr>
          <w:ilvl w:val="0"/>
          <w:numId w:val="18"/>
        </w:numPr>
      </w:pPr>
      <w:r>
        <w:t>Debris tracking</w:t>
      </w:r>
    </w:p>
    <w:p w:rsidR="00502D85" w:rsidRDefault="00502D85" w:rsidP="00890CBA">
      <w:pPr>
        <w:pStyle w:val="ListParagraph"/>
        <w:numPr>
          <w:ilvl w:val="0"/>
          <w:numId w:val="21"/>
        </w:numPr>
      </w:pPr>
      <w:r>
        <w:t xml:space="preserve">Have </w:t>
      </w:r>
      <w:proofErr w:type="spellStart"/>
      <w:r>
        <w:t>cubesat</w:t>
      </w:r>
      <w:proofErr w:type="spellEnd"/>
      <w:r>
        <w:t xml:space="preserve"> in LEO as most space debris exists here</w:t>
      </w:r>
    </w:p>
    <w:p w:rsidR="00502D85" w:rsidRDefault="00502D85" w:rsidP="00890CBA">
      <w:pPr>
        <w:pStyle w:val="ListParagraph"/>
        <w:numPr>
          <w:ilvl w:val="0"/>
          <w:numId w:val="21"/>
        </w:numPr>
      </w:pPr>
      <w:r>
        <w:t>Active propulsion may be necessary or tracking to avoid collisions</w:t>
      </w:r>
    </w:p>
    <w:p w:rsidR="004967C4" w:rsidRDefault="004967C4" w:rsidP="004967C4"/>
    <w:p w:rsidR="004967C4" w:rsidRDefault="004967C4" w:rsidP="004967C4">
      <w:pPr>
        <w:pStyle w:val="Heading3"/>
      </w:pPr>
      <w:bookmarkStart w:id="9" w:name="_Toc183094743"/>
      <w:r>
        <w:t>References</w:t>
      </w:r>
      <w:bookmarkEnd w:id="9"/>
    </w:p>
    <w:p w:rsidR="004967C4" w:rsidRDefault="00FB057C" w:rsidP="004967C4">
      <w:hyperlink r:id="rId11" w:history="1">
        <w:r w:rsidR="004967C4" w:rsidRPr="00CD7EF6">
          <w:rPr>
            <w:rStyle w:val="Hyperlink"/>
          </w:rPr>
          <w:t>https://testbook.com/ias-preparation/types-of-orbits</w:t>
        </w:r>
      </w:hyperlink>
      <w:r w:rsidR="004967C4">
        <w:t xml:space="preserve"> </w:t>
      </w:r>
    </w:p>
    <w:p w:rsidR="004967C4" w:rsidRDefault="00FB057C" w:rsidP="004967C4">
      <w:hyperlink r:id="rId12" w:history="1">
        <w:r w:rsidR="004967C4" w:rsidRPr="00CD7EF6">
          <w:rPr>
            <w:rStyle w:val="Hyperlink"/>
          </w:rPr>
          <w:t>https://earth.jaxa.jp/en/eo-knowledge/eosatellite-type/index.html</w:t>
        </w:r>
      </w:hyperlink>
      <w:r w:rsidR="004967C4">
        <w:t xml:space="preserve"> </w:t>
      </w:r>
    </w:p>
    <w:p w:rsidR="004967C4" w:rsidRDefault="004967C4" w:rsidP="0001199D">
      <w:pPr>
        <w:pStyle w:val="Heading1"/>
      </w:pPr>
    </w:p>
    <w:p w:rsidR="004967C4" w:rsidRDefault="004967C4" w:rsidP="004967C4"/>
    <w:p w:rsidR="004967C4" w:rsidRDefault="004967C4" w:rsidP="004967C4"/>
    <w:p w:rsidR="004967C4" w:rsidRDefault="004967C4" w:rsidP="004967C4"/>
    <w:p w:rsidR="004967C4" w:rsidRDefault="004967C4" w:rsidP="004967C4"/>
    <w:p w:rsidR="004967C4" w:rsidRDefault="004967C4" w:rsidP="004967C4"/>
    <w:p w:rsidR="00926D45" w:rsidRDefault="00926D45" w:rsidP="00926D45">
      <w:pPr>
        <w:tabs>
          <w:tab w:val="left" w:pos="2842"/>
        </w:tabs>
      </w:pPr>
    </w:p>
    <w:p w:rsidR="00926D45" w:rsidRDefault="00926D45" w:rsidP="00926D45">
      <w:pPr>
        <w:tabs>
          <w:tab w:val="left" w:pos="2842"/>
        </w:tabs>
        <w:sectPr w:rsidR="00926D45" w:rsidSect="00C36D12">
          <w:footerReference w:type="default" r:id="rId13"/>
          <w:footerReference w:type="first" r:id="rId14"/>
          <w:pgSz w:w="11906" w:h="16838"/>
          <w:pgMar w:top="1440" w:right="1440" w:bottom="1440" w:left="1440" w:header="709" w:footer="709" w:gutter="0"/>
          <w:pgNumType w:start="1"/>
          <w:cols w:space="708"/>
          <w:titlePg/>
          <w:docGrid w:linePitch="360"/>
        </w:sectPr>
      </w:pPr>
    </w:p>
    <w:p w:rsidR="000478A7" w:rsidRDefault="0001199D" w:rsidP="0001199D">
      <w:pPr>
        <w:pStyle w:val="Heading1"/>
      </w:pPr>
      <w:bookmarkStart w:id="10" w:name="_Toc183094744"/>
      <w:r>
        <w:lastRenderedPageBreak/>
        <w:t>2024-</w:t>
      </w:r>
      <w:r w:rsidR="00886C74">
        <w:t>1</w:t>
      </w:r>
      <w:r w:rsidR="00887106">
        <w:t>0</w:t>
      </w:r>
      <w:r>
        <w:t>-</w:t>
      </w:r>
      <w:r w:rsidR="00887106">
        <w:t>21</w:t>
      </w:r>
      <w:r>
        <w:t xml:space="preserve"> First meeting</w:t>
      </w:r>
      <w:bookmarkEnd w:id="6"/>
      <w:bookmarkEnd w:id="7"/>
      <w:bookmarkEnd w:id="10"/>
    </w:p>
    <w:p w:rsidR="004C101C" w:rsidRPr="005131AE" w:rsidRDefault="004C101C" w:rsidP="007F4CBA">
      <w:pPr>
        <w:rPr>
          <w:rStyle w:val="SubtleReference"/>
        </w:rPr>
      </w:pPr>
      <w:r w:rsidRPr="005131AE">
        <w:rPr>
          <w:rStyle w:val="SubtleReference"/>
        </w:rPr>
        <w:t xml:space="preserve">Present: </w:t>
      </w:r>
      <w:r w:rsidR="00886C74" w:rsidRPr="005131AE">
        <w:rPr>
          <w:rStyle w:val="SubtleReference"/>
        </w:rPr>
        <w:t xml:space="preserve">Claudio </w:t>
      </w:r>
      <w:proofErr w:type="spellStart"/>
      <w:r w:rsidR="00886C74" w:rsidRPr="005131AE">
        <w:rPr>
          <w:rStyle w:val="SubtleReference"/>
        </w:rPr>
        <w:t>Vestini</w:t>
      </w:r>
      <w:proofErr w:type="spellEnd"/>
      <w:r w:rsidRPr="005131AE">
        <w:rPr>
          <w:rStyle w:val="SubtleReference"/>
        </w:rPr>
        <w:t>,</w:t>
      </w:r>
      <w:r w:rsidR="00886C74" w:rsidRPr="005131AE">
        <w:rPr>
          <w:rStyle w:val="SubtleReference"/>
        </w:rPr>
        <w:t xml:space="preserve"> Hani </w:t>
      </w:r>
      <w:proofErr w:type="spellStart"/>
      <w:r w:rsidR="00886C74" w:rsidRPr="005131AE">
        <w:rPr>
          <w:rStyle w:val="SubtleReference"/>
        </w:rPr>
        <w:t>Moussa</w:t>
      </w:r>
      <w:proofErr w:type="spellEnd"/>
      <w:r w:rsidRPr="005131AE">
        <w:rPr>
          <w:rStyle w:val="SubtleReference"/>
        </w:rPr>
        <w:t xml:space="preserve">, </w:t>
      </w:r>
      <w:r w:rsidR="004E00E1" w:rsidRPr="005131AE">
        <w:rPr>
          <w:rStyle w:val="SubtleReference"/>
        </w:rPr>
        <w:t xml:space="preserve">Alex </w:t>
      </w:r>
      <w:proofErr w:type="spellStart"/>
      <w:r w:rsidR="004E00E1" w:rsidRPr="005131AE">
        <w:rPr>
          <w:rStyle w:val="SubtleReference"/>
        </w:rPr>
        <w:t>Berresford</w:t>
      </w:r>
      <w:proofErr w:type="spellEnd"/>
      <w:r w:rsidR="004E00E1" w:rsidRPr="005131AE">
        <w:rPr>
          <w:rStyle w:val="SubtleReference"/>
        </w:rPr>
        <w:t xml:space="preserve">, </w:t>
      </w:r>
      <w:proofErr w:type="spellStart"/>
      <w:r w:rsidR="004E00E1" w:rsidRPr="005131AE">
        <w:rPr>
          <w:rStyle w:val="SubtleReference"/>
        </w:rPr>
        <w:t>Fizza</w:t>
      </w:r>
      <w:proofErr w:type="spellEnd"/>
      <w:r w:rsidR="004E00E1" w:rsidRPr="005131AE">
        <w:rPr>
          <w:rStyle w:val="SubtleReference"/>
        </w:rPr>
        <w:t xml:space="preserve"> </w:t>
      </w:r>
      <w:proofErr w:type="spellStart"/>
      <w:r w:rsidR="004E00E1" w:rsidRPr="005131AE">
        <w:rPr>
          <w:rStyle w:val="SubtleReference"/>
        </w:rPr>
        <w:t>Naqvi</w:t>
      </w:r>
      <w:proofErr w:type="spellEnd"/>
    </w:p>
    <w:p w:rsidR="004C101C" w:rsidRPr="007F4CBA" w:rsidRDefault="004C101C" w:rsidP="007F4CBA">
      <w:pPr>
        <w:rPr>
          <w:rStyle w:val="SubtleReference"/>
        </w:rPr>
      </w:pPr>
      <w:r w:rsidRPr="0055698D">
        <w:rPr>
          <w:rStyle w:val="SubtleReference"/>
        </w:rPr>
        <w:t>Apologies: N</w:t>
      </w:r>
      <w:r w:rsidR="004E00E1">
        <w:rPr>
          <w:rStyle w:val="SubtleReference"/>
        </w:rPr>
        <w:t>one</w:t>
      </w:r>
    </w:p>
    <w:p w:rsidR="0055698D" w:rsidRPr="007F4CBA" w:rsidRDefault="007F4CBA" w:rsidP="0055698D">
      <w:pPr>
        <w:rPr>
          <w:rStyle w:val="SubtleReference"/>
        </w:rPr>
      </w:pPr>
      <w:r w:rsidRPr="007F4CBA">
        <w:rPr>
          <w:rStyle w:val="SubtleReference"/>
        </w:rPr>
        <w:t>Location and time:</w:t>
      </w:r>
      <w:r w:rsidR="00886C74">
        <w:rPr>
          <w:rStyle w:val="SubtleReference"/>
        </w:rPr>
        <w:t xml:space="preserve"> RSL Study Room 4</w:t>
      </w:r>
      <w:r w:rsidRPr="007F4CBA">
        <w:rPr>
          <w:rStyle w:val="SubtleReference"/>
        </w:rPr>
        <w:t xml:space="preserve"> at</w:t>
      </w:r>
      <w:r w:rsidR="00886C74">
        <w:rPr>
          <w:rStyle w:val="SubtleReference"/>
        </w:rPr>
        <w:t xml:space="preserve"> 14:00</w:t>
      </w:r>
    </w:p>
    <w:p w:rsidR="007F4CBA" w:rsidRDefault="007F4CBA" w:rsidP="0055698D">
      <w:pPr>
        <w:rPr>
          <w:rStyle w:val="SubtleReference"/>
        </w:rPr>
      </w:pPr>
      <w:r w:rsidRPr="007F4CBA">
        <w:rPr>
          <w:rStyle w:val="SubtleReference"/>
        </w:rPr>
        <w:t xml:space="preserve">Author of minutes: </w:t>
      </w:r>
      <w:r w:rsidR="00886C74">
        <w:rPr>
          <w:rStyle w:val="SubtleReference"/>
        </w:rPr>
        <w:t xml:space="preserve">Claudio </w:t>
      </w:r>
      <w:proofErr w:type="spellStart"/>
      <w:r w:rsidR="00886C74">
        <w:rPr>
          <w:rStyle w:val="SubtleReference"/>
        </w:rPr>
        <w:t>Vestini</w:t>
      </w:r>
      <w:proofErr w:type="spellEnd"/>
    </w:p>
    <w:p w:rsidR="009D71B2" w:rsidRDefault="009D71B2" w:rsidP="009D71B2"/>
    <w:p w:rsidR="009D71B2" w:rsidRDefault="004E00E1" w:rsidP="00890CBA">
      <w:pPr>
        <w:pStyle w:val="ListParagraph"/>
        <w:numPr>
          <w:ilvl w:val="0"/>
          <w:numId w:val="1"/>
        </w:numPr>
      </w:pPr>
      <w:r>
        <w:t>Discussion of project organisation:</w:t>
      </w:r>
    </w:p>
    <w:p w:rsidR="009D71B2" w:rsidRDefault="004E00E1" w:rsidP="00890CBA">
      <w:pPr>
        <w:pStyle w:val="ListParagraph"/>
        <w:numPr>
          <w:ilvl w:val="1"/>
          <w:numId w:val="1"/>
        </w:numPr>
      </w:pPr>
      <w:r>
        <w:t>File system</w:t>
      </w:r>
      <w:r w:rsidR="00C658F7">
        <w:t xml:space="preserve"> (</w:t>
      </w:r>
      <w:proofErr w:type="spellStart"/>
      <w:r w:rsidR="00C658F7">
        <w:t>GitHub</w:t>
      </w:r>
      <w:proofErr w:type="spellEnd"/>
      <w:r w:rsidR="00C658F7">
        <w:t xml:space="preserve"> repository, </w:t>
      </w:r>
      <w:proofErr w:type="spellStart"/>
      <w:r w:rsidR="00C658F7">
        <w:t>GitHub</w:t>
      </w:r>
      <w:proofErr w:type="spellEnd"/>
      <w:r w:rsidR="00C658F7">
        <w:t xml:space="preserve"> Projects roadmap (Gantt chart)</w:t>
      </w:r>
      <w:r w:rsidR="009D71B2">
        <w:t>)</w:t>
      </w:r>
    </w:p>
    <w:p w:rsidR="009D71B2" w:rsidRDefault="00C658F7" w:rsidP="00890CBA">
      <w:pPr>
        <w:pStyle w:val="ListParagraph"/>
        <w:numPr>
          <w:ilvl w:val="1"/>
          <w:numId w:val="1"/>
        </w:numPr>
      </w:pPr>
      <w:r>
        <w:t xml:space="preserve"> Google Drive folder</w:t>
      </w:r>
    </w:p>
    <w:p w:rsidR="009D71B2" w:rsidRDefault="00C658F7" w:rsidP="00890CBA">
      <w:pPr>
        <w:pStyle w:val="ListParagraph"/>
        <w:numPr>
          <w:ilvl w:val="1"/>
          <w:numId w:val="1"/>
        </w:numPr>
      </w:pPr>
      <w:r>
        <w:t xml:space="preserve"> </w:t>
      </w:r>
      <w:r w:rsidR="009D71B2">
        <w:t>R</w:t>
      </w:r>
      <w:r>
        <w:t xml:space="preserve">eport </w:t>
      </w:r>
      <w:proofErr w:type="spellStart"/>
      <w:r>
        <w:t>LaTeX</w:t>
      </w:r>
      <w:proofErr w:type="spellEnd"/>
      <w:r>
        <w:t xml:space="preserve"> file</w:t>
      </w:r>
    </w:p>
    <w:p w:rsidR="00535A35" w:rsidRDefault="00535A35" w:rsidP="00890CBA">
      <w:pPr>
        <w:pStyle w:val="ListParagraph"/>
        <w:numPr>
          <w:ilvl w:val="1"/>
          <w:numId w:val="1"/>
        </w:numPr>
      </w:pPr>
      <w:r>
        <w:t xml:space="preserve"> References (.bib master file)</w:t>
      </w:r>
    </w:p>
    <w:p w:rsidR="00EE4E27" w:rsidRDefault="00EE4E27" w:rsidP="00890CBA">
      <w:pPr>
        <w:pStyle w:val="ListParagraph"/>
        <w:numPr>
          <w:ilvl w:val="1"/>
          <w:numId w:val="1"/>
        </w:numPr>
      </w:pPr>
      <w:r>
        <w:t xml:space="preserve"> Meetings and </w:t>
      </w:r>
      <w:proofErr w:type="spellStart"/>
      <w:r>
        <w:t>WhatsApp</w:t>
      </w:r>
      <w:proofErr w:type="spellEnd"/>
      <w:r>
        <w:t xml:space="preserve"> group for communications</w:t>
      </w:r>
    </w:p>
    <w:p w:rsidR="006E4196" w:rsidRDefault="006E4196" w:rsidP="006E4196"/>
    <w:p w:rsidR="009D71B2" w:rsidRDefault="009D71B2" w:rsidP="00890CBA">
      <w:pPr>
        <w:pStyle w:val="ListParagraph"/>
        <w:numPr>
          <w:ilvl w:val="0"/>
          <w:numId w:val="1"/>
        </w:numPr>
      </w:pPr>
      <w:r>
        <w:t>Allocation of tasks</w:t>
      </w:r>
      <w:r w:rsidR="006E4196">
        <w:t xml:space="preserve"> (initial draft)</w:t>
      </w:r>
      <w:r>
        <w:t>:</w:t>
      </w:r>
    </w:p>
    <w:p w:rsidR="009D71B2" w:rsidRDefault="009D71B2" w:rsidP="00890CBA">
      <w:pPr>
        <w:pStyle w:val="ListParagraph"/>
        <w:numPr>
          <w:ilvl w:val="1"/>
          <w:numId w:val="1"/>
        </w:numPr>
      </w:pPr>
      <w:r>
        <w:t>Claudio:</w:t>
      </w:r>
    </w:p>
    <w:p w:rsidR="009D71B2" w:rsidRDefault="009D71B2" w:rsidP="00890CBA">
      <w:pPr>
        <w:pStyle w:val="ListParagraph"/>
        <w:numPr>
          <w:ilvl w:val="2"/>
          <w:numId w:val="1"/>
        </w:numPr>
      </w:pPr>
      <w:proofErr w:type="spellStart"/>
      <w:r>
        <w:t>Aerothermal</w:t>
      </w:r>
      <w:proofErr w:type="spellEnd"/>
    </w:p>
    <w:p w:rsidR="006E4196" w:rsidRDefault="006E4196" w:rsidP="00890CBA">
      <w:pPr>
        <w:pStyle w:val="ListParagraph"/>
        <w:numPr>
          <w:ilvl w:val="2"/>
          <w:numId w:val="1"/>
        </w:numPr>
      </w:pPr>
      <w:r>
        <w:t>Instrumentation</w:t>
      </w:r>
    </w:p>
    <w:p w:rsidR="009D71B2" w:rsidRDefault="009D71B2" w:rsidP="00890CBA">
      <w:pPr>
        <w:pStyle w:val="ListParagraph"/>
        <w:numPr>
          <w:ilvl w:val="1"/>
          <w:numId w:val="1"/>
        </w:numPr>
      </w:pPr>
      <w:r>
        <w:t>Hani:</w:t>
      </w:r>
    </w:p>
    <w:p w:rsidR="009D71B2" w:rsidRDefault="009D71B2" w:rsidP="00890CBA">
      <w:pPr>
        <w:pStyle w:val="ListParagraph"/>
        <w:numPr>
          <w:ilvl w:val="2"/>
          <w:numId w:val="1"/>
        </w:numPr>
      </w:pPr>
      <w:r>
        <w:t>Electronics</w:t>
      </w:r>
    </w:p>
    <w:p w:rsidR="006E4196" w:rsidRDefault="006E4196" w:rsidP="00890CBA">
      <w:pPr>
        <w:pStyle w:val="ListParagraph"/>
        <w:numPr>
          <w:ilvl w:val="2"/>
          <w:numId w:val="1"/>
        </w:numPr>
      </w:pPr>
      <w:r>
        <w:t>Interfaces</w:t>
      </w:r>
    </w:p>
    <w:p w:rsidR="009D71B2" w:rsidRDefault="009D71B2" w:rsidP="00890CBA">
      <w:pPr>
        <w:pStyle w:val="ListParagraph"/>
        <w:numPr>
          <w:ilvl w:val="1"/>
          <w:numId w:val="1"/>
        </w:numPr>
      </w:pPr>
      <w:proofErr w:type="spellStart"/>
      <w:r>
        <w:t>Fizza</w:t>
      </w:r>
      <w:proofErr w:type="spellEnd"/>
      <w:r>
        <w:t>:</w:t>
      </w:r>
    </w:p>
    <w:p w:rsidR="009D71B2" w:rsidRDefault="009D71B2" w:rsidP="00890CBA">
      <w:pPr>
        <w:pStyle w:val="ListParagraph"/>
        <w:numPr>
          <w:ilvl w:val="2"/>
          <w:numId w:val="1"/>
        </w:numPr>
      </w:pPr>
      <w:r>
        <w:t>Trajectory</w:t>
      </w:r>
    </w:p>
    <w:p w:rsidR="006E4196" w:rsidRDefault="006E4196" w:rsidP="00890CBA">
      <w:pPr>
        <w:pStyle w:val="ListParagraph"/>
        <w:numPr>
          <w:ilvl w:val="2"/>
          <w:numId w:val="1"/>
        </w:numPr>
      </w:pPr>
      <w:r>
        <w:t>Internal heat generation</w:t>
      </w:r>
    </w:p>
    <w:p w:rsidR="006E4196" w:rsidRDefault="006E4196" w:rsidP="00890CBA">
      <w:pPr>
        <w:pStyle w:val="ListParagraph"/>
        <w:numPr>
          <w:ilvl w:val="1"/>
          <w:numId w:val="1"/>
        </w:numPr>
      </w:pPr>
      <w:r>
        <w:t>Alex:</w:t>
      </w:r>
    </w:p>
    <w:p w:rsidR="006E4196" w:rsidRDefault="006E4196" w:rsidP="00890CBA">
      <w:pPr>
        <w:pStyle w:val="ListParagraph"/>
        <w:numPr>
          <w:ilvl w:val="2"/>
          <w:numId w:val="1"/>
        </w:numPr>
      </w:pPr>
      <w:r>
        <w:t>Mechanical</w:t>
      </w:r>
    </w:p>
    <w:p w:rsidR="006E4196" w:rsidRDefault="006E4196" w:rsidP="00890CBA">
      <w:pPr>
        <w:pStyle w:val="ListParagraph"/>
        <w:numPr>
          <w:ilvl w:val="2"/>
          <w:numId w:val="1"/>
        </w:numPr>
      </w:pPr>
      <w:r>
        <w:t>Launch service provider</w:t>
      </w:r>
    </w:p>
    <w:p w:rsidR="006E4196" w:rsidRDefault="006E4196" w:rsidP="00890CBA">
      <w:pPr>
        <w:pStyle w:val="ListParagraph"/>
        <w:numPr>
          <w:ilvl w:val="2"/>
          <w:numId w:val="1"/>
        </w:numPr>
      </w:pPr>
      <w:r>
        <w:t>Launch environment</w:t>
      </w:r>
    </w:p>
    <w:p w:rsidR="006E4196" w:rsidRDefault="006E4196" w:rsidP="006E4196"/>
    <w:p w:rsidR="009D71B2" w:rsidRDefault="009D71B2" w:rsidP="00890CBA">
      <w:pPr>
        <w:pStyle w:val="ListParagraph"/>
        <w:numPr>
          <w:ilvl w:val="0"/>
          <w:numId w:val="1"/>
        </w:numPr>
      </w:pPr>
      <w:r>
        <w:t>Discussion of scientific goals</w:t>
      </w:r>
      <w:r w:rsidR="00802E2E">
        <w:t>:</w:t>
      </w:r>
    </w:p>
    <w:p w:rsidR="009D71B2" w:rsidRDefault="009D71B2" w:rsidP="00890CBA">
      <w:pPr>
        <w:pStyle w:val="ListParagraph"/>
        <w:numPr>
          <w:ilvl w:val="1"/>
          <w:numId w:val="1"/>
        </w:numPr>
      </w:pPr>
      <w:proofErr w:type="spellStart"/>
      <w:r>
        <w:t>CubeSat</w:t>
      </w:r>
      <w:proofErr w:type="spellEnd"/>
      <w:r>
        <w:t xml:space="preserve"> constraints </w:t>
      </w:r>
      <w:r w:rsidR="006E4196">
        <w:t xml:space="preserve">dictated by launch service provider </w:t>
      </w:r>
      <w:r>
        <w:t xml:space="preserve">(size, weight, </w:t>
      </w:r>
      <w:proofErr w:type="spellStart"/>
      <w:r>
        <w:t>center</w:t>
      </w:r>
      <w:proofErr w:type="spellEnd"/>
      <w:r>
        <w:t xml:space="preserve"> of mass, electronics, stress response)</w:t>
      </w:r>
      <w:r w:rsidR="00535A35">
        <w:t xml:space="preserve"> - Alex</w:t>
      </w:r>
    </w:p>
    <w:p w:rsidR="00802E2E" w:rsidRDefault="00535A35" w:rsidP="00890CBA">
      <w:pPr>
        <w:pStyle w:val="ListParagraph"/>
        <w:numPr>
          <w:ilvl w:val="1"/>
          <w:numId w:val="1"/>
        </w:numPr>
      </w:pPr>
      <w:proofErr w:type="spellStart"/>
      <w:r>
        <w:t>Ionospheric</w:t>
      </w:r>
      <w:proofErr w:type="spellEnd"/>
      <w:r>
        <w:t xml:space="preserve"> disruption due to re-entry impact - </w:t>
      </w:r>
      <w:proofErr w:type="spellStart"/>
      <w:r>
        <w:t>Fizza</w:t>
      </w:r>
      <w:proofErr w:type="spellEnd"/>
    </w:p>
    <w:p w:rsidR="00535A35" w:rsidRDefault="00535A35" w:rsidP="00890CBA">
      <w:pPr>
        <w:pStyle w:val="ListParagraph"/>
        <w:numPr>
          <w:ilvl w:val="1"/>
          <w:numId w:val="1"/>
        </w:numPr>
      </w:pPr>
      <w:r>
        <w:t>Consideration of Magnus Effect during hypersonic re-entry – Alex</w:t>
      </w:r>
    </w:p>
    <w:p w:rsidR="00535A35" w:rsidRDefault="00535A35" w:rsidP="00890CBA">
      <w:pPr>
        <w:pStyle w:val="ListParagraph"/>
        <w:numPr>
          <w:ilvl w:val="1"/>
          <w:numId w:val="1"/>
        </w:numPr>
      </w:pPr>
      <w:r>
        <w:t>Budget</w:t>
      </w:r>
      <w:r w:rsidR="0047625C">
        <w:t xml:space="preserve"> analysis - everyone</w:t>
      </w:r>
    </w:p>
    <w:p w:rsidR="00535A35" w:rsidRDefault="00535A35" w:rsidP="00890CBA">
      <w:pPr>
        <w:pStyle w:val="ListParagraph"/>
        <w:numPr>
          <w:ilvl w:val="1"/>
          <w:numId w:val="1"/>
        </w:numPr>
      </w:pPr>
      <w:r>
        <w:t>Model Predictive Control for maintaining trajectory attitude (both in orbit and during re-entry)</w:t>
      </w:r>
      <w:r w:rsidR="0047625C">
        <w:t>. Use of cold gas thrusters as actuators - Claudio</w:t>
      </w:r>
    </w:p>
    <w:p w:rsidR="00535A35" w:rsidRDefault="0047625C" w:rsidP="00890CBA">
      <w:pPr>
        <w:pStyle w:val="ListParagraph"/>
        <w:numPr>
          <w:ilvl w:val="1"/>
          <w:numId w:val="1"/>
        </w:numPr>
      </w:pPr>
      <w:r>
        <w:t>Black box (GPS-tracked, ablative-protected) for retaining re-entry data –  Alex</w:t>
      </w:r>
    </w:p>
    <w:p w:rsidR="0047625C" w:rsidRDefault="0047625C" w:rsidP="00890CBA">
      <w:pPr>
        <w:pStyle w:val="ListParagraph"/>
        <w:numPr>
          <w:ilvl w:val="1"/>
          <w:numId w:val="1"/>
        </w:numPr>
      </w:pPr>
      <w:r>
        <w:t>Materials testing for re-entry – Hani</w:t>
      </w:r>
    </w:p>
    <w:p w:rsidR="0047625C" w:rsidRDefault="0047625C" w:rsidP="00890CBA">
      <w:pPr>
        <w:pStyle w:val="ListParagraph"/>
        <w:numPr>
          <w:ilvl w:val="1"/>
          <w:numId w:val="1"/>
        </w:numPr>
      </w:pPr>
      <w:r>
        <w:t>Communications: information transfer during blackout – Claudio</w:t>
      </w:r>
    </w:p>
    <w:p w:rsidR="00BC750E" w:rsidRDefault="00EE4E27" w:rsidP="00890CBA">
      <w:pPr>
        <w:pStyle w:val="ListParagraph"/>
        <w:numPr>
          <w:ilvl w:val="1"/>
          <w:numId w:val="1"/>
        </w:numPr>
      </w:pPr>
      <w:r>
        <w:t xml:space="preserve">Modelling the </w:t>
      </w:r>
      <w:proofErr w:type="spellStart"/>
      <w:r>
        <w:t>aerothermal</w:t>
      </w:r>
      <w:proofErr w:type="spellEnd"/>
      <w:r>
        <w:t xml:space="preserve"> environment in different re-entry stages </w:t>
      </w:r>
      <w:r w:rsidR="00BC750E">
        <w:t>–</w:t>
      </w:r>
      <w:r>
        <w:t xml:space="preserve"> Claudio</w:t>
      </w:r>
    </w:p>
    <w:p w:rsidR="00EE4E27" w:rsidRPr="00EE4E27" w:rsidRDefault="007165E3" w:rsidP="00EE4E27">
      <w:pPr>
        <w:pStyle w:val="Heading3"/>
      </w:pPr>
      <w:bookmarkStart w:id="11" w:name="_Toc178896308"/>
      <w:bookmarkStart w:id="12" w:name="_Toc183094745"/>
      <w:r>
        <w:t>References</w:t>
      </w:r>
      <w:bookmarkEnd w:id="11"/>
      <w:bookmarkEnd w:id="12"/>
    </w:p>
    <w:p w:rsidR="007165E3" w:rsidRDefault="007165E3" w:rsidP="007165E3">
      <w:pPr>
        <w:pStyle w:val="Heading3"/>
      </w:pPr>
      <w:bookmarkStart w:id="13" w:name="_Toc178896309"/>
      <w:bookmarkStart w:id="14" w:name="_Toc183094746"/>
      <w:r>
        <w:t>Actions</w:t>
      </w:r>
      <w:bookmarkEnd w:id="13"/>
      <w:bookmarkEnd w:id="14"/>
    </w:p>
    <w:p w:rsidR="00926D45" w:rsidRDefault="00EE4E27" w:rsidP="00890CBA">
      <w:pPr>
        <w:pStyle w:val="ListParagraph"/>
        <w:numPr>
          <w:ilvl w:val="0"/>
          <w:numId w:val="2"/>
        </w:numPr>
        <w:sectPr w:rsidR="00926D45" w:rsidSect="00C36D12">
          <w:footerReference w:type="first" r:id="rId15"/>
          <w:pgSz w:w="11906" w:h="16838"/>
          <w:pgMar w:top="1440" w:right="1440" w:bottom="1440" w:left="1440" w:header="709" w:footer="709" w:gutter="0"/>
          <w:pgNumType w:start="1"/>
          <w:cols w:space="708"/>
          <w:titlePg/>
          <w:docGrid w:linePitch="360"/>
        </w:sectPr>
      </w:pPr>
      <w:r>
        <w:t>Discuss scientific goals with superviso</w:t>
      </w:r>
      <w:r w:rsidR="00926D45">
        <w:t>r</w:t>
      </w:r>
    </w:p>
    <w:p w:rsidR="00A57D9C" w:rsidRDefault="00A57D9C" w:rsidP="00A57D9C">
      <w:pPr>
        <w:pStyle w:val="Heading1"/>
      </w:pPr>
      <w:bookmarkStart w:id="15" w:name="_Toc183094747"/>
      <w:r>
        <w:lastRenderedPageBreak/>
        <w:t>2024-</w:t>
      </w:r>
      <w:r w:rsidR="00AB22E3">
        <w:t>10</w:t>
      </w:r>
      <w:r>
        <w:t>-</w:t>
      </w:r>
      <w:r w:rsidR="00AB22E3">
        <w:t>22</w:t>
      </w:r>
      <w:r>
        <w:t xml:space="preserve"> Second meeting</w:t>
      </w:r>
      <w:bookmarkEnd w:id="15"/>
    </w:p>
    <w:p w:rsidR="00A57D9C" w:rsidRPr="005131AE" w:rsidRDefault="00A57D9C" w:rsidP="00A57D9C">
      <w:pPr>
        <w:rPr>
          <w:rStyle w:val="SubtleReference"/>
          <w:lang w:val="it-IT"/>
        </w:rPr>
      </w:pPr>
      <w:r w:rsidRPr="005131AE">
        <w:rPr>
          <w:rStyle w:val="SubtleReference"/>
          <w:lang w:val="it-IT"/>
        </w:rPr>
        <w:t xml:space="preserve">Present: </w:t>
      </w:r>
      <w:r w:rsidR="00427F27" w:rsidRPr="005131AE">
        <w:rPr>
          <w:rStyle w:val="SubtleReference"/>
          <w:lang w:val="it-IT"/>
        </w:rPr>
        <w:t>Alex, Claudio, Hani, Fizza, Tobias (Supervisor)</w:t>
      </w:r>
    </w:p>
    <w:p w:rsidR="00A57D9C" w:rsidRPr="007F4CBA" w:rsidRDefault="00A57D9C" w:rsidP="00A57D9C">
      <w:pPr>
        <w:rPr>
          <w:rStyle w:val="SubtleReference"/>
        </w:rPr>
      </w:pPr>
      <w:r w:rsidRPr="0055698D">
        <w:rPr>
          <w:rStyle w:val="SubtleReference"/>
        </w:rPr>
        <w:t xml:space="preserve">Apologies: </w:t>
      </w:r>
    </w:p>
    <w:p w:rsidR="00A57D9C" w:rsidRPr="007F4CBA" w:rsidRDefault="00A57D9C" w:rsidP="00A57D9C">
      <w:pPr>
        <w:rPr>
          <w:rStyle w:val="SubtleReference"/>
        </w:rPr>
      </w:pPr>
      <w:r w:rsidRPr="007F4CBA">
        <w:rPr>
          <w:rStyle w:val="SubtleReference"/>
        </w:rPr>
        <w:t>Location and time</w:t>
      </w:r>
      <w:proofErr w:type="gramStart"/>
      <w:r w:rsidRPr="007F4CBA">
        <w:rPr>
          <w:rStyle w:val="SubtleReference"/>
        </w:rPr>
        <w:t>:</w:t>
      </w:r>
      <w:r w:rsidR="00427F27">
        <w:rPr>
          <w:rStyle w:val="SubtleReference"/>
        </w:rPr>
        <w:t>LR7</w:t>
      </w:r>
      <w:proofErr w:type="gramEnd"/>
      <w:r w:rsidRPr="007F4CBA">
        <w:rPr>
          <w:rStyle w:val="SubtleReference"/>
        </w:rPr>
        <w:t xml:space="preserve"> at</w:t>
      </w:r>
      <w:r w:rsidR="00427F27">
        <w:rPr>
          <w:rStyle w:val="SubtleReference"/>
        </w:rPr>
        <w:t xml:space="preserve"> 2:00pm</w:t>
      </w:r>
    </w:p>
    <w:p w:rsidR="00A57D9C" w:rsidRDefault="00A57D9C" w:rsidP="00A57D9C">
      <w:pPr>
        <w:rPr>
          <w:rStyle w:val="SubtleReference"/>
        </w:rPr>
      </w:pPr>
      <w:r w:rsidRPr="007F4CBA">
        <w:rPr>
          <w:rStyle w:val="SubtleReference"/>
        </w:rPr>
        <w:t xml:space="preserve">Author of minutes: </w:t>
      </w:r>
      <w:r w:rsidR="00427F27">
        <w:rPr>
          <w:rStyle w:val="SubtleReference"/>
        </w:rPr>
        <w:t xml:space="preserve">Alex </w:t>
      </w:r>
      <w:proofErr w:type="spellStart"/>
      <w:r w:rsidR="00427F27">
        <w:rPr>
          <w:rStyle w:val="SubtleReference"/>
        </w:rPr>
        <w:t>Berresford</w:t>
      </w:r>
      <w:proofErr w:type="spellEnd"/>
    </w:p>
    <w:p w:rsidR="00427F27" w:rsidRDefault="00427F27" w:rsidP="00A57D9C">
      <w:pPr>
        <w:rPr>
          <w:rStyle w:val="SubtleReference"/>
        </w:rPr>
      </w:pPr>
    </w:p>
    <w:p w:rsidR="003626C6" w:rsidRDefault="003626C6" w:rsidP="003626C6">
      <w:r w:rsidRPr="00D0429C">
        <w:t>Briefing Tobias on our progress, file system, organisation etc</w:t>
      </w:r>
    </w:p>
    <w:p w:rsidR="003626C6" w:rsidRPr="00D0429C" w:rsidRDefault="003626C6" w:rsidP="00890CBA">
      <w:pPr>
        <w:pStyle w:val="ListParagraph"/>
        <w:numPr>
          <w:ilvl w:val="0"/>
          <w:numId w:val="2"/>
        </w:numPr>
      </w:pPr>
      <w:proofErr w:type="spellStart"/>
      <w:r w:rsidRPr="00D0429C">
        <w:t>Mendeley</w:t>
      </w:r>
      <w:proofErr w:type="spellEnd"/>
      <w:r w:rsidRPr="00D0429C">
        <w:t xml:space="preserve"> for .bib file for automatically referencing papers</w:t>
      </w:r>
    </w:p>
    <w:p w:rsidR="003626C6" w:rsidRPr="00D0429C" w:rsidRDefault="003626C6" w:rsidP="003626C6"/>
    <w:p w:rsidR="003626C6" w:rsidRDefault="003626C6" w:rsidP="003626C6">
      <w:r w:rsidRPr="00D0429C">
        <w:t>Briefing Tobias on project ideas</w:t>
      </w:r>
    </w:p>
    <w:p w:rsidR="003626C6" w:rsidRDefault="003626C6" w:rsidP="00890CBA">
      <w:pPr>
        <w:pStyle w:val="ListParagraph"/>
        <w:numPr>
          <w:ilvl w:val="0"/>
          <w:numId w:val="2"/>
        </w:numPr>
      </w:pPr>
      <w:r w:rsidRPr="00D0429C">
        <w:t>Ionosphere disturbances</w:t>
      </w:r>
    </w:p>
    <w:p w:rsidR="003626C6" w:rsidRDefault="003626C6" w:rsidP="00890CBA">
      <w:pPr>
        <w:pStyle w:val="ListParagraph"/>
        <w:numPr>
          <w:ilvl w:val="0"/>
          <w:numId w:val="15"/>
        </w:numPr>
      </w:pPr>
      <w:r w:rsidRPr="00D0429C">
        <w:t>Feedback:</w:t>
      </w:r>
      <w:r>
        <w:t xml:space="preserve"> </w:t>
      </w:r>
      <w:r w:rsidRPr="00D0429C">
        <w:t>Interesting, but a bit of a secondary goal, not directly related to re-entry</w:t>
      </w:r>
    </w:p>
    <w:p w:rsidR="00BC750E" w:rsidRDefault="00BC750E" w:rsidP="00890CBA">
      <w:pPr>
        <w:pStyle w:val="ListParagraph"/>
        <w:numPr>
          <w:ilvl w:val="0"/>
          <w:numId w:val="15"/>
        </w:numPr>
      </w:pPr>
      <w:r>
        <w:t>Decided to go with this as it’s quite interesting and applicable, however it isn’t entirely related to satellite demise therefore it’s a secondary goal</w:t>
      </w:r>
    </w:p>
    <w:p w:rsidR="003626C6" w:rsidRDefault="003626C6" w:rsidP="00890CBA">
      <w:pPr>
        <w:pStyle w:val="ListParagraph"/>
        <w:numPr>
          <w:ilvl w:val="0"/>
          <w:numId w:val="2"/>
        </w:numPr>
      </w:pPr>
      <w:r w:rsidRPr="00D0429C">
        <w:t>Materials for re-entry</w:t>
      </w:r>
    </w:p>
    <w:p w:rsidR="003626C6" w:rsidRDefault="003626C6" w:rsidP="00890CBA">
      <w:pPr>
        <w:pStyle w:val="ListParagraph"/>
        <w:numPr>
          <w:ilvl w:val="0"/>
          <w:numId w:val="14"/>
        </w:numPr>
      </w:pPr>
      <w:r w:rsidRPr="00D0429C">
        <w:t xml:space="preserve">Use </w:t>
      </w:r>
      <w:proofErr w:type="spellStart"/>
      <w:r w:rsidRPr="00D0429C">
        <w:t>Cubesat</w:t>
      </w:r>
      <w:proofErr w:type="spellEnd"/>
      <w:r w:rsidRPr="00D0429C">
        <w:t xml:space="preserve"> as a test rig for materials and how they demise in extreme flow conditions</w:t>
      </w:r>
    </w:p>
    <w:p w:rsidR="003626C6" w:rsidRDefault="003626C6" w:rsidP="00890CBA">
      <w:pPr>
        <w:pStyle w:val="ListParagraph"/>
        <w:numPr>
          <w:ilvl w:val="0"/>
          <w:numId w:val="14"/>
        </w:numPr>
      </w:pPr>
      <w:r w:rsidRPr="00D0429C">
        <w:t>Feedback:</w:t>
      </w:r>
      <w:r>
        <w:t xml:space="preserve"> </w:t>
      </w:r>
      <w:r w:rsidRPr="00D0429C">
        <w:t>On topic, very current bit of research for space industry</w:t>
      </w:r>
    </w:p>
    <w:p w:rsidR="003626C6" w:rsidRDefault="00BC750E" w:rsidP="00890CBA">
      <w:pPr>
        <w:pStyle w:val="ListParagraph"/>
        <w:numPr>
          <w:ilvl w:val="0"/>
          <w:numId w:val="14"/>
        </w:numPr>
      </w:pPr>
      <w:r>
        <w:t>How would you mitigate inequal</w:t>
      </w:r>
      <w:r w:rsidR="003626C6" w:rsidRPr="00D0429C">
        <w:t>ities in material conditions</w:t>
      </w:r>
    </w:p>
    <w:p w:rsidR="003626C6" w:rsidRDefault="003626C6" w:rsidP="00890CBA">
      <w:pPr>
        <w:pStyle w:val="ListParagraph"/>
        <w:numPr>
          <w:ilvl w:val="0"/>
          <w:numId w:val="14"/>
        </w:numPr>
      </w:pPr>
      <w:r w:rsidRPr="00D0429C">
        <w:t>Sample sphere’s inside sacrificial shell</w:t>
      </w:r>
    </w:p>
    <w:p w:rsidR="003626C6" w:rsidRDefault="00BC750E" w:rsidP="00890CBA">
      <w:pPr>
        <w:pStyle w:val="ListParagraph"/>
        <w:numPr>
          <w:ilvl w:val="0"/>
          <w:numId w:val="14"/>
        </w:numPr>
      </w:pPr>
      <w:r>
        <w:t>We decided to go for this as our primary goal as it’s directly applicable to a demise experiment</w:t>
      </w:r>
    </w:p>
    <w:p w:rsidR="003626C6" w:rsidRDefault="003626C6" w:rsidP="00890CBA">
      <w:pPr>
        <w:pStyle w:val="ListParagraph"/>
        <w:numPr>
          <w:ilvl w:val="0"/>
          <w:numId w:val="2"/>
        </w:numPr>
      </w:pPr>
      <w:r w:rsidRPr="00D0429C">
        <w:t>Altitude control using spin</w:t>
      </w:r>
    </w:p>
    <w:p w:rsidR="003626C6" w:rsidRDefault="003626C6" w:rsidP="00890CBA">
      <w:pPr>
        <w:pStyle w:val="ListParagraph"/>
        <w:numPr>
          <w:ilvl w:val="0"/>
          <w:numId w:val="16"/>
        </w:numPr>
      </w:pPr>
      <w:r w:rsidRPr="00D0429C">
        <w:t>Magnus effect</w:t>
      </w:r>
    </w:p>
    <w:p w:rsidR="003626C6" w:rsidRDefault="003626C6" w:rsidP="00890CBA">
      <w:pPr>
        <w:pStyle w:val="ListParagraph"/>
        <w:numPr>
          <w:ilvl w:val="0"/>
          <w:numId w:val="16"/>
        </w:numPr>
      </w:pPr>
      <w:r w:rsidRPr="00D0429C">
        <w:t>Feedback: Could be used to control material conditions to allow</w:t>
      </w:r>
      <w:r>
        <w:t xml:space="preserve"> </w:t>
      </w:r>
      <w:r w:rsidRPr="00D0429C">
        <w:t>for testing</w:t>
      </w:r>
    </w:p>
    <w:p w:rsidR="003626C6" w:rsidRPr="00D0429C" w:rsidRDefault="003626C6" w:rsidP="00890CBA">
      <w:pPr>
        <w:pStyle w:val="ListParagraph"/>
        <w:numPr>
          <w:ilvl w:val="0"/>
          <w:numId w:val="16"/>
        </w:numPr>
      </w:pPr>
      <w:r w:rsidRPr="00D0429C">
        <w:t>Serious control problem</w:t>
      </w:r>
    </w:p>
    <w:p w:rsidR="003626C6" w:rsidRDefault="003626C6" w:rsidP="00890CBA">
      <w:pPr>
        <w:pStyle w:val="ListParagraph"/>
        <w:numPr>
          <w:ilvl w:val="0"/>
          <w:numId w:val="2"/>
        </w:numPr>
      </w:pPr>
      <w:r w:rsidRPr="00D0429C">
        <w:t>Overall Feedback:</w:t>
      </w:r>
    </w:p>
    <w:p w:rsidR="003626C6" w:rsidRDefault="003626C6" w:rsidP="00890CBA">
      <w:pPr>
        <w:pStyle w:val="ListParagraph"/>
        <w:numPr>
          <w:ilvl w:val="0"/>
          <w:numId w:val="17"/>
        </w:numPr>
      </w:pPr>
      <w:r w:rsidRPr="00D0429C">
        <w:t>Find rough bounds to problem through research and rough calculations</w:t>
      </w:r>
    </w:p>
    <w:p w:rsidR="00A57D9C" w:rsidRDefault="00C82F38" w:rsidP="00890CBA">
      <w:pPr>
        <w:pStyle w:val="ListParagraph"/>
        <w:numPr>
          <w:ilvl w:val="0"/>
          <w:numId w:val="17"/>
        </w:numPr>
      </w:pPr>
      <w:r>
        <w:t>Budget unlimited, but must be justified</w:t>
      </w:r>
    </w:p>
    <w:p w:rsidR="003626C6" w:rsidRDefault="00C82F38" w:rsidP="00890CBA">
      <w:pPr>
        <w:pStyle w:val="ListParagraph"/>
        <w:numPr>
          <w:ilvl w:val="0"/>
          <w:numId w:val="2"/>
        </w:numPr>
      </w:pPr>
      <w:r>
        <w:t xml:space="preserve">Black box </w:t>
      </w:r>
      <w:proofErr w:type="spellStart"/>
      <w:r>
        <w:t>vs</w:t>
      </w:r>
      <w:proofErr w:type="spellEnd"/>
      <w:r>
        <w:t xml:space="preserve"> </w:t>
      </w:r>
      <w:proofErr w:type="spellStart"/>
      <w:r>
        <w:t>Comms</w:t>
      </w:r>
      <w:proofErr w:type="spellEnd"/>
      <w:r>
        <w:t xml:space="preserve"> system</w:t>
      </w:r>
    </w:p>
    <w:p w:rsidR="00D0429C" w:rsidRDefault="00C82F38" w:rsidP="00926D45">
      <w:pPr>
        <w:pStyle w:val="ListParagraph"/>
      </w:pPr>
      <w:r>
        <w:t>Both realistic, depends on specific design choices</w:t>
      </w:r>
    </w:p>
    <w:p w:rsidR="00A57D9C" w:rsidRDefault="00A57D9C" w:rsidP="00A57D9C">
      <w:pPr>
        <w:pStyle w:val="Heading3"/>
      </w:pPr>
      <w:bookmarkStart w:id="16" w:name="_Toc183094748"/>
      <w:r>
        <w:t>References</w:t>
      </w:r>
      <w:bookmarkEnd w:id="16"/>
    </w:p>
    <w:p w:rsidR="00A76DE8" w:rsidRPr="00A76DE8" w:rsidRDefault="00A57D9C" w:rsidP="00A76DE8">
      <w:pPr>
        <w:pStyle w:val="Heading3"/>
      </w:pPr>
      <w:bookmarkStart w:id="17" w:name="_Toc183094749"/>
      <w:r>
        <w:t>Actions</w:t>
      </w:r>
      <w:bookmarkEnd w:id="17"/>
    </w:p>
    <w:p w:rsidR="00A76DE8" w:rsidRDefault="00A57D9C" w:rsidP="00463A43">
      <w:pPr>
        <w:pStyle w:val="Heading3"/>
      </w:pPr>
      <w:bookmarkStart w:id="18" w:name="_Toc183094750"/>
      <w:r>
        <w:t>Deadlines</w:t>
      </w:r>
      <w:bookmarkEnd w:id="18"/>
    </w:p>
    <w:p w:rsidR="00A76DE8" w:rsidRDefault="00A76DE8" w:rsidP="00A76DE8">
      <w:r>
        <w:t>Research Tasks by 29/10/2024</w:t>
      </w:r>
    </w:p>
    <w:p w:rsidR="00937075" w:rsidRDefault="00A76DE8" w:rsidP="00A76DE8">
      <w:r>
        <w:tab/>
        <w:t>-</w:t>
      </w:r>
      <w:r w:rsidR="00937075">
        <w:t>Hani – sensors for material degradation</w:t>
      </w:r>
    </w:p>
    <w:p w:rsidR="00937075" w:rsidRDefault="00937075" w:rsidP="00A76DE8">
      <w:r>
        <w:tab/>
        <w:t xml:space="preserve">-Claudio – Magnus </w:t>
      </w:r>
      <w:proofErr w:type="gramStart"/>
      <w:r>
        <w:t>effect,</w:t>
      </w:r>
      <w:proofErr w:type="gramEnd"/>
      <w:r>
        <w:t xml:space="preserve"> and realism of generating spin</w:t>
      </w:r>
    </w:p>
    <w:p w:rsidR="00926D45" w:rsidRDefault="00937075" w:rsidP="00231FCC">
      <w:pPr>
        <w:ind w:left="720"/>
      </w:pPr>
      <w:r>
        <w:t>-</w:t>
      </w:r>
      <w:proofErr w:type="spellStart"/>
      <w:r>
        <w:t>Fizza</w:t>
      </w:r>
      <w:proofErr w:type="spellEnd"/>
      <w:r>
        <w:t xml:space="preserve"> – Look into trajectory, expected burn altitude and ideal orbital altitude</w:t>
      </w:r>
      <w:r w:rsidR="00231FCC">
        <w:t xml:space="preserve"> as well as ionosphere</w:t>
      </w:r>
      <w:r w:rsidR="00231FCC">
        <w:tab/>
      </w:r>
    </w:p>
    <w:p w:rsidR="00926D45" w:rsidRDefault="00231FCC" w:rsidP="00231FCC">
      <w:pPr>
        <w:ind w:left="720"/>
        <w:sectPr w:rsidR="00926D45" w:rsidSect="00C36D12">
          <w:footerReference w:type="first" r:id="rId16"/>
          <w:pgSz w:w="11906" w:h="16838"/>
          <w:pgMar w:top="1440" w:right="1440" w:bottom="1440" w:left="1440" w:header="709" w:footer="709" w:gutter="0"/>
          <w:pgNumType w:start="1"/>
          <w:cols w:space="708"/>
          <w:titlePg/>
          <w:docGrid w:linePitch="360"/>
        </w:sectPr>
      </w:pPr>
      <w:r>
        <w:t xml:space="preserve">-Alex - Investigate different </w:t>
      </w:r>
      <w:proofErr w:type="spellStart"/>
      <w:r>
        <w:t>cubesat</w:t>
      </w:r>
      <w:proofErr w:type="spellEnd"/>
      <w:r>
        <w:t xml:space="preserve"> geometries, costs, pros, cons </w:t>
      </w:r>
      <w:proofErr w:type="gramStart"/>
      <w:r>
        <w:t>et</w:t>
      </w:r>
      <w:proofErr w:type="gramEnd"/>
      <w:r>
        <w:t>. Keep up with Launch provider rese</w:t>
      </w:r>
      <w:r w:rsidR="00926D45">
        <w:t>arch</w:t>
      </w:r>
    </w:p>
    <w:p w:rsidR="004967C4" w:rsidRDefault="00296DFE" w:rsidP="004967C4">
      <w:pPr>
        <w:pStyle w:val="Heading1"/>
      </w:pPr>
      <w:bookmarkStart w:id="19" w:name="_Toc183094751"/>
      <w:r>
        <w:lastRenderedPageBreak/>
        <w:t>2024-10-25 Notes and R</w:t>
      </w:r>
      <w:r w:rsidR="004967C4">
        <w:t>esearch</w:t>
      </w:r>
      <w:bookmarkEnd w:id="19"/>
    </w:p>
    <w:p w:rsidR="004967C4" w:rsidRDefault="004967C4" w:rsidP="004967C4">
      <w:pPr>
        <w:pStyle w:val="Heading1"/>
        <w:rPr>
          <w:rFonts w:asciiTheme="minorHAnsi" w:hAnsiTheme="minorHAnsi"/>
          <w:color w:val="000000" w:themeColor="text1"/>
          <w:sz w:val="24"/>
          <w:szCs w:val="24"/>
        </w:rPr>
      </w:pPr>
      <w:bookmarkStart w:id="20" w:name="_Toc183094752"/>
      <w:r>
        <w:rPr>
          <w:rFonts w:asciiTheme="minorHAnsi" w:hAnsiTheme="minorHAnsi"/>
          <w:color w:val="000000" w:themeColor="text1"/>
          <w:sz w:val="24"/>
          <w:szCs w:val="24"/>
        </w:rPr>
        <w:t>Burn up research:</w:t>
      </w:r>
      <w:bookmarkEnd w:id="20"/>
    </w:p>
    <w:p w:rsidR="004967C4" w:rsidRDefault="004967C4" w:rsidP="00890CBA">
      <w:pPr>
        <w:pStyle w:val="ListParagraph"/>
        <w:numPr>
          <w:ilvl w:val="0"/>
          <w:numId w:val="2"/>
        </w:numPr>
      </w:pPr>
      <w:r>
        <w:t xml:space="preserve">Typical burn up/demise altitude for </w:t>
      </w:r>
      <w:proofErr w:type="spellStart"/>
      <w:r>
        <w:t>CubeSats</w:t>
      </w:r>
      <w:proofErr w:type="spellEnd"/>
      <w:r>
        <w:t xml:space="preserve"> re-entering from LEO is </w:t>
      </w:r>
      <w:r w:rsidR="00BC750E">
        <w:t xml:space="preserve">80-120km, although the precise altitude depends on various factors like the </w:t>
      </w:r>
      <w:proofErr w:type="spellStart"/>
      <w:r w:rsidR="00BC750E">
        <w:t>cubesat’s</w:t>
      </w:r>
      <w:proofErr w:type="spellEnd"/>
      <w:r w:rsidR="00BC750E">
        <w:t xml:space="preserve"> size, mass, orientation and material composition </w:t>
      </w:r>
    </w:p>
    <w:p w:rsidR="00BC750E" w:rsidRDefault="00BC750E" w:rsidP="00890CBA">
      <w:pPr>
        <w:pStyle w:val="ListParagraph"/>
        <w:numPr>
          <w:ilvl w:val="0"/>
          <w:numId w:val="2"/>
        </w:numPr>
      </w:pPr>
      <w:r>
        <w:t xml:space="preserve">For small, standard </w:t>
      </w:r>
      <w:proofErr w:type="spellStart"/>
      <w:r>
        <w:t>cubesat</w:t>
      </w:r>
      <w:proofErr w:type="spellEnd"/>
      <w:r>
        <w:t xml:space="preserve"> sizes (1U,3U) complete atmospheric demise is expected because of the small size and simpler structure, so they break up under high temperatures caused by friction with dense atmospheric layers</w:t>
      </w:r>
    </w:p>
    <w:p w:rsidR="00BC750E" w:rsidRDefault="00BC750E" w:rsidP="00890CBA">
      <w:pPr>
        <w:pStyle w:val="ListParagraph"/>
        <w:numPr>
          <w:ilvl w:val="0"/>
          <w:numId w:val="2"/>
        </w:numPr>
      </w:pPr>
      <w:r>
        <w:t xml:space="preserve">NASA analyses suggest that most </w:t>
      </w:r>
      <w:proofErr w:type="spellStart"/>
      <w:r>
        <w:t>cubesats</w:t>
      </w:r>
      <w:proofErr w:type="spellEnd"/>
      <w:r>
        <w:t xml:space="preserve"> will burn up entirely under 120km so there’s limited risk to ground populations [1][2][3]</w:t>
      </w:r>
    </w:p>
    <w:p w:rsidR="00596147" w:rsidRPr="00596147" w:rsidRDefault="00BC750E" w:rsidP="00890CBA">
      <w:pPr>
        <w:pStyle w:val="ListParagraph"/>
        <w:numPr>
          <w:ilvl w:val="0"/>
          <w:numId w:val="2"/>
        </w:numPr>
      </w:pPr>
      <w:r>
        <w:t>LEO is typically between 160km and 2000km above Earth’s surface [4]</w:t>
      </w:r>
      <w:r w:rsidR="00596147">
        <w:t xml:space="preserve"> </w:t>
      </w:r>
      <w:r w:rsidR="00596147" w:rsidRPr="00596147">
        <w:t>D4D - Design for Demise</w:t>
      </w:r>
    </w:p>
    <w:p w:rsidR="00596147" w:rsidRPr="00596147" w:rsidRDefault="00596147" w:rsidP="00890CBA">
      <w:pPr>
        <w:pStyle w:val="ListParagraph"/>
        <w:numPr>
          <w:ilvl w:val="0"/>
          <w:numId w:val="2"/>
        </w:numPr>
      </w:pPr>
      <w:r w:rsidRPr="00596147">
        <w:t>Space Debris Mitigation requirements state that there must be a less than 1 in 10,000 chance of someone being hit by falling space debris</w:t>
      </w:r>
    </w:p>
    <w:p w:rsidR="00596147" w:rsidRDefault="00596147" w:rsidP="00890CBA">
      <w:pPr>
        <w:pStyle w:val="ListParagraph"/>
        <w:numPr>
          <w:ilvl w:val="0"/>
          <w:numId w:val="2"/>
        </w:numPr>
      </w:pPr>
      <w:r w:rsidRPr="00596147">
        <w:t xml:space="preserve">design alternatives that would cause the satellite to “disintegrate” (demise) during the </w:t>
      </w:r>
      <w:proofErr w:type="spellStart"/>
      <w:r w:rsidRPr="00596147">
        <w:t>reentry</w:t>
      </w:r>
      <w:proofErr w:type="spellEnd"/>
      <w:r w:rsidRPr="00596147">
        <w:t xml:space="preserve"> in atmosphere</w:t>
      </w:r>
      <w:r>
        <w:t xml:space="preserve"> [5]</w:t>
      </w:r>
    </w:p>
    <w:p w:rsidR="00596147" w:rsidRPr="00596147" w:rsidRDefault="00596147" w:rsidP="00890CBA">
      <w:pPr>
        <w:pStyle w:val="ListParagraph"/>
        <w:numPr>
          <w:ilvl w:val="0"/>
          <w:numId w:val="2"/>
        </w:numPr>
      </w:pPr>
      <w:r w:rsidRPr="00596147">
        <w:t>objective of this study was to find a middle ground between complete lack of control and using a lot of energy to force re-entry over a very specific area</w:t>
      </w:r>
    </w:p>
    <w:p w:rsidR="00596147" w:rsidRPr="00596147" w:rsidRDefault="00596147" w:rsidP="00890CBA">
      <w:pPr>
        <w:pStyle w:val="ListParagraph"/>
        <w:numPr>
          <w:ilvl w:val="0"/>
          <w:numId w:val="2"/>
        </w:numPr>
      </w:pPr>
      <w:r w:rsidRPr="00596147">
        <w:t>spacecraft is made to re-enter the atmosphere within a set number of orbits, so that operators can predict where pieces of the spacecraft will fall</w:t>
      </w:r>
    </w:p>
    <w:p w:rsidR="00596147" w:rsidRPr="00596147" w:rsidRDefault="00596147" w:rsidP="00890CBA">
      <w:pPr>
        <w:pStyle w:val="ListParagraph"/>
        <w:numPr>
          <w:ilvl w:val="0"/>
          <w:numId w:val="2"/>
        </w:numPr>
      </w:pPr>
      <w:r w:rsidRPr="00596147">
        <w:t>first and last parts of the entry would be uncontrolled, but the middle part would be carefully controlled</w:t>
      </w:r>
    </w:p>
    <w:p w:rsidR="00596147" w:rsidRPr="00596147" w:rsidRDefault="00596147" w:rsidP="00890CBA">
      <w:pPr>
        <w:pStyle w:val="ListParagraph"/>
        <w:numPr>
          <w:ilvl w:val="0"/>
          <w:numId w:val="2"/>
        </w:numPr>
      </w:pPr>
      <w:r w:rsidRPr="00596147">
        <w:t>process requires 1000 times less force – and therefore much less fuel – than controlled re-entry, but is far less risky than uncontrolled re-entry</w:t>
      </w:r>
    </w:p>
    <w:p w:rsidR="00596147" w:rsidRDefault="00596147" w:rsidP="00890CBA">
      <w:pPr>
        <w:pStyle w:val="ListParagraph"/>
        <w:numPr>
          <w:ilvl w:val="0"/>
          <w:numId w:val="2"/>
        </w:numPr>
      </w:pPr>
      <w:r w:rsidRPr="00596147">
        <w:t>much less thrust needed, satellites could use electrical propulsion systems instead of the more powerful chemical propulsion systems that fully controlled re-entry requires- much cheaper and more energy efficient</w:t>
      </w:r>
      <w:r>
        <w:t xml:space="preserve"> [6]</w:t>
      </w:r>
    </w:p>
    <w:p w:rsidR="00596147" w:rsidRPr="00596147" w:rsidRDefault="00596147" w:rsidP="00596147">
      <w:pPr>
        <w:pStyle w:val="ListParagraph"/>
      </w:pPr>
      <w:r>
        <w:rPr>
          <w:noProof/>
          <w:lang w:eastAsia="en-GB"/>
        </w:rPr>
        <w:drawing>
          <wp:anchor distT="0" distB="0" distL="114300" distR="114300" simplePos="0" relativeHeight="251658240" behindDoc="1" locked="0" layoutInCell="1" allowOverlap="1">
            <wp:simplePos x="0" y="0"/>
            <wp:positionH relativeFrom="column">
              <wp:posOffset>782320</wp:posOffset>
            </wp:positionH>
            <wp:positionV relativeFrom="paragraph">
              <wp:posOffset>35560</wp:posOffset>
            </wp:positionV>
            <wp:extent cx="4258310" cy="2003425"/>
            <wp:effectExtent l="19050" t="0" r="8890" b="0"/>
            <wp:wrapTight wrapText="bothSides">
              <wp:wrapPolygon edited="0">
                <wp:start x="-97" y="0"/>
                <wp:lineTo x="-97" y="21360"/>
                <wp:lineTo x="21645" y="21360"/>
                <wp:lineTo x="21645" y="0"/>
                <wp:lineTo x="-97" y="0"/>
              </wp:wrapPolygon>
            </wp:wrapTight>
            <wp:docPr id="1" name="Picture 1" descr="https://lh7-rt.googleusercontent.com/docsz/AD_4nXd_JGfsypuisvomVvWnEsr0-ZPRSddjvL7hfU0He9sJp3HsHPSNuZloGvUIPG0zH1dYUPoSj23IOI2kevIe6-zKtqvRqM6UKNYhuRv2K_WVhsoGssb496EfuWDU3Nurm2B_1msK9TbwBx9rFp0BBYm41tg?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_JGfsypuisvomVvWnEsr0-ZPRSddjvL7hfU0He9sJp3HsHPSNuZloGvUIPG0zH1dYUPoSj23IOI2kevIe6-zKtqvRqM6UKNYhuRv2K_WVhsoGssb496EfuWDU3Nurm2B_1msK9TbwBx9rFp0BBYm41tg?key=AIiHhDAsfUOnqVIy6QzfVELC"/>
                    <pic:cNvPicPr>
                      <a:picLocks noChangeAspect="1" noChangeArrowheads="1"/>
                    </pic:cNvPicPr>
                  </pic:nvPicPr>
                  <pic:blipFill>
                    <a:blip r:embed="rId17" cstate="print"/>
                    <a:srcRect/>
                    <a:stretch>
                      <a:fillRect/>
                    </a:stretch>
                  </pic:blipFill>
                  <pic:spPr bwMode="auto">
                    <a:xfrm>
                      <a:off x="0" y="0"/>
                      <a:ext cx="4258310" cy="2003425"/>
                    </a:xfrm>
                    <a:prstGeom prst="rect">
                      <a:avLst/>
                    </a:prstGeom>
                    <a:noFill/>
                    <a:ln w="9525">
                      <a:noFill/>
                      <a:miter lim="800000"/>
                      <a:headEnd/>
                      <a:tailEnd/>
                    </a:ln>
                  </pic:spPr>
                </pic:pic>
              </a:graphicData>
            </a:graphic>
          </wp:anchor>
        </w:drawing>
      </w:r>
    </w:p>
    <w:p w:rsidR="00596147" w:rsidRDefault="00596147" w:rsidP="00596147">
      <w:pPr>
        <w:pStyle w:val="ListParagraph"/>
      </w:pPr>
    </w:p>
    <w:p w:rsidR="00596147" w:rsidRDefault="00596147" w:rsidP="00596147">
      <w:pPr>
        <w:pStyle w:val="ListParagraph"/>
      </w:pPr>
    </w:p>
    <w:p w:rsidR="00596147" w:rsidRDefault="00596147" w:rsidP="00BC750E">
      <w:pPr>
        <w:pStyle w:val="Heading3"/>
      </w:pPr>
    </w:p>
    <w:p w:rsidR="00596147" w:rsidRDefault="00596147" w:rsidP="00BC750E">
      <w:pPr>
        <w:pStyle w:val="Heading3"/>
      </w:pPr>
    </w:p>
    <w:p w:rsidR="00596147" w:rsidRDefault="00596147" w:rsidP="00BC750E">
      <w:pPr>
        <w:pStyle w:val="Heading3"/>
      </w:pPr>
    </w:p>
    <w:p w:rsidR="00596147" w:rsidRDefault="00596147" w:rsidP="00BC750E">
      <w:pPr>
        <w:pStyle w:val="Heading3"/>
      </w:pPr>
    </w:p>
    <w:p w:rsidR="00596147" w:rsidRDefault="00596147" w:rsidP="00596147">
      <w:pPr>
        <w:pStyle w:val="Heading3"/>
        <w:ind w:left="720"/>
      </w:pPr>
    </w:p>
    <w:p w:rsidR="00596147" w:rsidRPr="00596147" w:rsidRDefault="00596147" w:rsidP="00890CBA">
      <w:pPr>
        <w:pStyle w:val="ListParagraph"/>
        <w:numPr>
          <w:ilvl w:val="0"/>
          <w:numId w:val="2"/>
        </w:numPr>
      </w:pPr>
      <w:r w:rsidRPr="00596147">
        <w:t>Semi-controlled re-entry is great for medium-sized spacecraft, where casualty risk could be up to five times lower using electrical propulsion systems</w:t>
      </w:r>
      <w:r w:rsidRPr="00596147">
        <w:rPr>
          <w:rFonts w:ascii="Arial" w:eastAsia="Times New Roman" w:hAnsi="Arial" w:cs="Arial"/>
          <w:color w:val="003247"/>
          <w:kern w:val="0"/>
          <w:shd w:val="clear" w:color="auto" w:fill="FFFFFF"/>
          <w:lang w:eastAsia="en-GB"/>
        </w:rPr>
        <w:t xml:space="preserve"> </w:t>
      </w:r>
      <w:r w:rsidRPr="00596147">
        <w:t xml:space="preserve">Some form of controlled re-entry is necessary due to the growing amount of debris in LEO and also the increasing regulations relating to </w:t>
      </w:r>
      <w:proofErr w:type="spellStart"/>
      <w:r w:rsidRPr="00596147">
        <w:t>deorbitation</w:t>
      </w:r>
      <w:proofErr w:type="spellEnd"/>
    </w:p>
    <w:p w:rsidR="00596147" w:rsidRPr="00596147" w:rsidRDefault="00596147" w:rsidP="00890CBA">
      <w:pPr>
        <w:pStyle w:val="ListParagraph"/>
        <w:numPr>
          <w:ilvl w:val="0"/>
          <w:numId w:val="2"/>
        </w:numPr>
      </w:pPr>
      <w:proofErr w:type="gramStart"/>
      <w:r w:rsidRPr="00596147">
        <w:t>basic</w:t>
      </w:r>
      <w:proofErr w:type="gramEnd"/>
      <w:r w:rsidRPr="00596147">
        <w:t xml:space="preserve"> approach to perform a </w:t>
      </w:r>
      <w:proofErr w:type="spellStart"/>
      <w:r w:rsidRPr="00596147">
        <w:t>deorbitation</w:t>
      </w:r>
      <w:proofErr w:type="spellEnd"/>
      <w:r w:rsidRPr="00596147">
        <w:t xml:space="preserve"> is to lower the perigee (point in orbit where its closest to the earth) of your satellite until the moment when the </w:t>
      </w:r>
      <w:r w:rsidRPr="00596147">
        <w:lastRenderedPageBreak/>
        <w:t>atmospheric will slowly drag the spacecraft down and make it burn or crash on ground.</w:t>
      </w:r>
    </w:p>
    <w:p w:rsidR="00242506" w:rsidRDefault="00242506" w:rsidP="00242506">
      <w:pPr>
        <w:pStyle w:val="ListParagraph"/>
      </w:pPr>
    </w:p>
    <w:p w:rsidR="00596147" w:rsidRPr="00596147" w:rsidRDefault="00596147" w:rsidP="00242506">
      <w:pPr>
        <w:pStyle w:val="ListParagraph"/>
      </w:pPr>
      <w:r w:rsidRPr="00596147">
        <w:t>Controlled re-entry:</w:t>
      </w:r>
    </w:p>
    <w:p w:rsidR="00596147" w:rsidRPr="00596147" w:rsidRDefault="00596147" w:rsidP="00890CBA">
      <w:pPr>
        <w:pStyle w:val="ListParagraph"/>
        <w:numPr>
          <w:ilvl w:val="0"/>
          <w:numId w:val="2"/>
        </w:numPr>
      </w:pPr>
      <w:r w:rsidRPr="00596147">
        <w:t>entering the atmosphere with a steep angle so that it ensures the fallout of the debris within a relatively small area, chosen to have a low-density population</w:t>
      </w:r>
    </w:p>
    <w:p w:rsidR="00596147" w:rsidRPr="00596147" w:rsidRDefault="00596147" w:rsidP="00890CBA">
      <w:pPr>
        <w:pStyle w:val="ListParagraph"/>
        <w:numPr>
          <w:ilvl w:val="0"/>
          <w:numId w:val="2"/>
        </w:numPr>
      </w:pPr>
      <w:r w:rsidRPr="00596147">
        <w:t>common practice is to enter the atmosphere with an angle of -1.5</w:t>
      </w:r>
      <w:r w:rsidR="00242506">
        <w:t>/</w:t>
      </w:r>
      <w:r w:rsidRPr="00596147">
        <w:t>°</w:t>
      </w:r>
    </w:p>
    <w:p w:rsidR="00596147" w:rsidRPr="00596147" w:rsidRDefault="00596147" w:rsidP="00890CBA">
      <w:pPr>
        <w:pStyle w:val="ListParagraph"/>
        <w:numPr>
          <w:ilvl w:val="0"/>
          <w:numId w:val="2"/>
        </w:numPr>
      </w:pPr>
      <w:r w:rsidRPr="00596147">
        <w:t>target to fall within the South Pacific Ocean Uninhabited Area (SPOUA)- largest unpopulated ocean space on the planet</w:t>
      </w:r>
    </w:p>
    <w:p w:rsidR="00596147" w:rsidRPr="00596147" w:rsidRDefault="00596147" w:rsidP="00890CBA">
      <w:pPr>
        <w:pStyle w:val="ListParagraph"/>
        <w:numPr>
          <w:ilvl w:val="0"/>
          <w:numId w:val="2"/>
        </w:numPr>
      </w:pPr>
      <w:r w:rsidRPr="00596147">
        <w:t>Basically have no other choice for larger satellites but we have a choice</w:t>
      </w:r>
    </w:p>
    <w:p w:rsidR="00242506" w:rsidRDefault="00242506" w:rsidP="00242506">
      <w:pPr>
        <w:pStyle w:val="ListParagraph"/>
      </w:pPr>
    </w:p>
    <w:p w:rsidR="00596147" w:rsidRPr="00596147" w:rsidRDefault="00596147" w:rsidP="00242506">
      <w:pPr>
        <w:pStyle w:val="ListParagraph"/>
      </w:pPr>
      <w:r w:rsidRPr="00596147">
        <w:t>Semi-controlled re-entry:</w:t>
      </w:r>
    </w:p>
    <w:p w:rsidR="00596147" w:rsidRPr="00596147" w:rsidRDefault="00596147" w:rsidP="00890CBA">
      <w:pPr>
        <w:pStyle w:val="ListParagraph"/>
        <w:numPr>
          <w:ilvl w:val="0"/>
          <w:numId w:val="2"/>
        </w:numPr>
      </w:pPr>
      <w:proofErr w:type="gramStart"/>
      <w:r w:rsidRPr="00596147">
        <w:t>semi-controlled</w:t>
      </w:r>
      <w:proofErr w:type="gramEnd"/>
      <w:r w:rsidRPr="00596147">
        <w:t xml:space="preserve"> re-entry. Instead of a specific region, one can target the fall of the debris within less than one orbit</w:t>
      </w:r>
    </w:p>
    <w:p w:rsidR="00596147" w:rsidRPr="00596147" w:rsidRDefault="00596147" w:rsidP="00890CBA">
      <w:pPr>
        <w:pStyle w:val="ListParagraph"/>
        <w:numPr>
          <w:ilvl w:val="0"/>
          <w:numId w:val="2"/>
        </w:numPr>
      </w:pPr>
      <w:r w:rsidRPr="00596147">
        <w:t>spacecraft only has to lower its perigee until it reaches an altitude where the drag is sufficient to slow it down progressively</w:t>
      </w:r>
    </w:p>
    <w:p w:rsidR="00596147" w:rsidRPr="00596147" w:rsidRDefault="00596147" w:rsidP="00890CBA">
      <w:pPr>
        <w:pStyle w:val="ListParagraph"/>
        <w:numPr>
          <w:ilvl w:val="0"/>
          <w:numId w:val="2"/>
        </w:numPr>
      </w:pPr>
      <w:r w:rsidRPr="00596147">
        <w:t>no need for high thrust propulsion systems, which makes lighter the constraints over the mission and the spacecraft</w:t>
      </w:r>
    </w:p>
    <w:p w:rsidR="00596147" w:rsidRPr="00596147" w:rsidRDefault="00596147" w:rsidP="00890CBA">
      <w:pPr>
        <w:pStyle w:val="ListParagraph"/>
        <w:numPr>
          <w:ilvl w:val="0"/>
          <w:numId w:val="2"/>
        </w:numPr>
      </w:pPr>
      <w:r w:rsidRPr="00596147">
        <w:t>it does not hit the atmosphere with a steep angle, the spacecraft will spend a significant time in it, undergoing complex, fluctuating and, thus, hardly predictable interactions</w:t>
      </w:r>
    </w:p>
    <w:p w:rsidR="00596147" w:rsidRPr="00596147" w:rsidRDefault="00596147" w:rsidP="00890CBA">
      <w:pPr>
        <w:pStyle w:val="ListParagraph"/>
        <w:numPr>
          <w:ilvl w:val="0"/>
          <w:numId w:val="2"/>
        </w:numPr>
      </w:pPr>
      <w:r w:rsidRPr="00596147">
        <w:t xml:space="preserve">Even during the last orbit, uncertainty over the remaining lifetime of roughly 10% or more is expected, meaning that a 10 min error leads to about 4800 kilometres of uncertainty concerning the impact point [reference:  Dr. </w:t>
      </w:r>
      <w:proofErr w:type="spellStart"/>
      <w:r w:rsidRPr="00596147">
        <w:t>Patera</w:t>
      </w:r>
      <w:proofErr w:type="spellEnd"/>
      <w:r w:rsidRPr="00596147">
        <w:t xml:space="preserve">, Dr </w:t>
      </w:r>
      <w:proofErr w:type="spellStart"/>
      <w:r w:rsidRPr="00596147">
        <w:t>Ailor</w:t>
      </w:r>
      <w:proofErr w:type="spellEnd"/>
      <w:r w:rsidRPr="00596147">
        <w:t xml:space="preserve">: “The reality of </w:t>
      </w:r>
      <w:proofErr w:type="spellStart"/>
      <w:r w:rsidRPr="00596147">
        <w:t>Reentry</w:t>
      </w:r>
      <w:proofErr w:type="spellEnd"/>
      <w:r w:rsidRPr="00596147">
        <w:t xml:space="preserve"> Disposal”]</w:t>
      </w:r>
    </w:p>
    <w:p w:rsidR="00596147" w:rsidRDefault="00596147" w:rsidP="00890CBA">
      <w:pPr>
        <w:pStyle w:val="ListParagraph"/>
        <w:numPr>
          <w:ilvl w:val="0"/>
          <w:numId w:val="2"/>
        </w:numPr>
      </w:pPr>
      <w:r w:rsidRPr="00596147">
        <w:t>satellite makes repeated passes through low altitudes where the International Space Station as well as many other active satellites are orbiting, posing an additional threat of collision in these critical altitudes</w:t>
      </w:r>
      <w:r>
        <w:t xml:space="preserve">  [7] </w:t>
      </w:r>
    </w:p>
    <w:p w:rsidR="0053680D" w:rsidRDefault="0053680D" w:rsidP="0053680D">
      <w:pPr>
        <w:pStyle w:val="ListParagraph"/>
      </w:pPr>
    </w:p>
    <w:p w:rsidR="00926D45" w:rsidRDefault="00BE4B98" w:rsidP="00890CBA">
      <w:pPr>
        <w:pStyle w:val="ListParagraph"/>
        <w:numPr>
          <w:ilvl w:val="0"/>
          <w:numId w:val="2"/>
        </w:numPr>
      </w:pPr>
      <w:r>
        <w:t>Reduced</w:t>
      </w:r>
      <w:r w:rsidR="0053680D" w:rsidRPr="0053680D">
        <w:t xml:space="preserve"> lifetime in years can be calculated from:  [reference: King-</w:t>
      </w:r>
      <w:proofErr w:type="spellStart"/>
      <w:r w:rsidR="0053680D" w:rsidRPr="0053680D">
        <w:t>Hele</w:t>
      </w:r>
      <w:proofErr w:type="spellEnd"/>
      <w:r w:rsidR="0053680D" w:rsidRPr="0053680D">
        <w:t xml:space="preserve"> (1987)]</w:t>
      </w:r>
    </w:p>
    <w:p w:rsidR="001A09CF" w:rsidRDefault="00242506" w:rsidP="00890CBA">
      <w:pPr>
        <w:pStyle w:val="ListParagraph"/>
        <w:numPr>
          <w:ilvl w:val="0"/>
          <w:numId w:val="2"/>
        </w:numPr>
      </w:pPr>
      <w:r>
        <w:rPr>
          <w:noProof/>
          <w:lang w:eastAsia="en-GB"/>
        </w:rPr>
        <w:drawing>
          <wp:anchor distT="0" distB="0" distL="114300" distR="114300" simplePos="0" relativeHeight="251659264" behindDoc="0" locked="0" layoutInCell="1" allowOverlap="1">
            <wp:simplePos x="0" y="0"/>
            <wp:positionH relativeFrom="column">
              <wp:posOffset>2393315</wp:posOffset>
            </wp:positionH>
            <wp:positionV relativeFrom="paragraph">
              <wp:posOffset>274320</wp:posOffset>
            </wp:positionV>
            <wp:extent cx="2586355" cy="3881120"/>
            <wp:effectExtent l="19050" t="0" r="4445" b="0"/>
            <wp:wrapTopAndBottom/>
            <wp:docPr id="4" name="Picture 4" descr="https://lh7-rt.googleusercontent.com/docsz/AD_4nXfr07AUgmm8xuoTXue_XzgSSVqXIUcuqr64TL_9uMS54UUj5WXeHNaFIsi3qb8FRAzjf1ntYTBIJgnk_T159ggLPzbO6O3JnO0ZraztD7tZ24Bpz5RTgOvBUjFj2u7IK_STkVEcnMG5Z_WUIijmD7NO4gE?key=AIiHhDAsfUOnqVIy6QzfV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r07AUgmm8xuoTXue_XzgSSVqXIUcuqr64TL_9uMS54UUj5WXeHNaFIsi3qb8FRAzjf1ntYTBIJgnk_T159ggLPzbO6O3JnO0ZraztD7tZ24Bpz5RTgOvBUjFj2u7IK_STkVEcnMG5Z_WUIijmD7NO4gE?key=AIiHhDAsfUOnqVIy6QzfVELC"/>
                    <pic:cNvPicPr>
                      <a:picLocks noChangeAspect="1" noChangeArrowheads="1"/>
                    </pic:cNvPicPr>
                  </pic:nvPicPr>
                  <pic:blipFill>
                    <a:blip r:embed="rId18" cstate="print"/>
                    <a:srcRect/>
                    <a:stretch>
                      <a:fillRect/>
                    </a:stretch>
                  </pic:blipFill>
                  <pic:spPr bwMode="auto">
                    <a:xfrm>
                      <a:off x="0" y="0"/>
                      <a:ext cx="2586355" cy="3881120"/>
                    </a:xfrm>
                    <a:prstGeom prst="rect">
                      <a:avLst/>
                    </a:prstGeom>
                    <a:noFill/>
                    <a:ln w="9525">
                      <a:noFill/>
                      <a:miter lim="800000"/>
                      <a:headEnd/>
                      <a:tailEnd/>
                    </a:ln>
                  </pic:spPr>
                </pic:pic>
              </a:graphicData>
            </a:graphic>
          </wp:anchor>
        </w:drawing>
      </w:r>
      <w:r w:rsidR="0053680D" w:rsidRPr="0053680D">
        <w:t xml:space="preserve">L = L* ( m / A </w:t>
      </w:r>
      <w:r w:rsidR="0053680D">
        <w:t>)</w:t>
      </w:r>
    </w:p>
    <w:p w:rsidR="00596147" w:rsidRPr="00596147" w:rsidRDefault="00596147" w:rsidP="00890CBA">
      <w:pPr>
        <w:pStyle w:val="ListParagraph"/>
        <w:numPr>
          <w:ilvl w:val="0"/>
          <w:numId w:val="2"/>
        </w:numPr>
      </w:pPr>
      <w:r w:rsidRPr="00596147">
        <w:lastRenderedPageBreak/>
        <w:t>Rough relationship between satellite altitude and lifetime:</w:t>
      </w:r>
      <w:r>
        <w:t xml:space="preserve"> [8]</w:t>
      </w:r>
    </w:p>
    <w:p w:rsidR="00596147" w:rsidRPr="00596147" w:rsidRDefault="00596147" w:rsidP="00596147">
      <w:pPr>
        <w:pStyle w:val="ListParagraph"/>
      </w:pPr>
      <w:r w:rsidRPr="00596147">
        <w:t>Satellite Altitude</w:t>
      </w:r>
      <w:r w:rsidRPr="00596147">
        <w:tab/>
        <w:t>Lifetime</w:t>
      </w:r>
    </w:p>
    <w:p w:rsidR="00596147" w:rsidRPr="00596147" w:rsidRDefault="00596147" w:rsidP="00596147">
      <w:pPr>
        <w:pStyle w:val="ListParagraph"/>
      </w:pPr>
      <w:r w:rsidRPr="00596147">
        <w:t>200 km</w:t>
      </w:r>
      <w:r w:rsidRPr="00596147">
        <w:tab/>
        <w:t>1 day</w:t>
      </w:r>
    </w:p>
    <w:p w:rsidR="00596147" w:rsidRPr="00596147" w:rsidRDefault="00596147" w:rsidP="00596147">
      <w:pPr>
        <w:pStyle w:val="ListParagraph"/>
      </w:pPr>
      <w:r w:rsidRPr="00596147">
        <w:t>300 km</w:t>
      </w:r>
      <w:r w:rsidRPr="00596147">
        <w:tab/>
        <w:t>1 month</w:t>
      </w:r>
    </w:p>
    <w:p w:rsidR="00596147" w:rsidRPr="00596147" w:rsidRDefault="00596147" w:rsidP="00596147">
      <w:pPr>
        <w:pStyle w:val="ListParagraph"/>
      </w:pPr>
      <w:r w:rsidRPr="00596147">
        <w:t>400 km</w:t>
      </w:r>
      <w:r w:rsidRPr="00596147">
        <w:tab/>
        <w:t>1 year</w:t>
      </w:r>
    </w:p>
    <w:p w:rsidR="00596147" w:rsidRPr="00596147" w:rsidRDefault="00596147" w:rsidP="00596147">
      <w:pPr>
        <w:pStyle w:val="ListParagraph"/>
      </w:pPr>
      <w:r w:rsidRPr="00596147">
        <w:t>500 km</w:t>
      </w:r>
      <w:r w:rsidRPr="00596147">
        <w:tab/>
        <w:t>10 years</w:t>
      </w:r>
    </w:p>
    <w:p w:rsidR="00596147" w:rsidRPr="00596147" w:rsidRDefault="00596147" w:rsidP="00890CBA">
      <w:pPr>
        <w:pStyle w:val="ListParagraph"/>
        <w:numPr>
          <w:ilvl w:val="0"/>
          <w:numId w:val="22"/>
        </w:numPr>
      </w:pPr>
      <w:r w:rsidRPr="00596147">
        <w:tab/>
        <w:t>100 years</w:t>
      </w:r>
    </w:p>
    <w:p w:rsidR="0053680D" w:rsidRDefault="00596147" w:rsidP="0053680D">
      <w:pPr>
        <w:pStyle w:val="ListParagraph"/>
      </w:pPr>
      <w:r w:rsidRPr="00596147">
        <w:t>900 km</w:t>
      </w:r>
      <w:r w:rsidRPr="00596147">
        <w:tab/>
        <w:t>1000 years</w:t>
      </w:r>
    </w:p>
    <w:p w:rsidR="0053680D" w:rsidRPr="00596147" w:rsidRDefault="0053680D" w:rsidP="0053680D">
      <w:pPr>
        <w:pStyle w:val="ListParagraph"/>
      </w:pPr>
    </w:p>
    <w:p w:rsidR="00596147" w:rsidRPr="00596147" w:rsidRDefault="00596147" w:rsidP="00596147">
      <w:pPr>
        <w:pStyle w:val="ListParagraph"/>
      </w:pPr>
    </w:p>
    <w:p w:rsidR="00596147" w:rsidRDefault="00891130" w:rsidP="00596147">
      <w:r>
        <w:t>Trajectory research:</w:t>
      </w:r>
    </w:p>
    <w:p w:rsidR="00891130" w:rsidRPr="00891130" w:rsidRDefault="00FB057C" w:rsidP="00890CBA">
      <w:pPr>
        <w:pStyle w:val="ListParagraph"/>
        <w:numPr>
          <w:ilvl w:val="0"/>
          <w:numId w:val="23"/>
        </w:numPr>
      </w:pPr>
      <w:hyperlink r:id="rId19" w:history="1">
        <w:r w:rsidR="00891130" w:rsidRPr="00891130">
          <w:rPr>
            <w:rStyle w:val="Hyperlink"/>
          </w:rPr>
          <w:t>https://amslaurea.unibo.it/19043/1/Thesis_DeCecio.pdf</w:t>
        </w:r>
      </w:hyperlink>
      <w:r w:rsidR="00891130" w:rsidRPr="00891130">
        <w:rPr>
          <w:color w:val="000000"/>
        </w:rPr>
        <w:t xml:space="preserve"> </w:t>
      </w:r>
    </w:p>
    <w:p w:rsidR="00891130" w:rsidRPr="00C608BE" w:rsidRDefault="00891130" w:rsidP="00890CBA">
      <w:pPr>
        <w:pStyle w:val="ListParagraph"/>
        <w:numPr>
          <w:ilvl w:val="0"/>
          <w:numId w:val="23"/>
        </w:numPr>
      </w:pPr>
      <w:r w:rsidRPr="00891130">
        <w:rPr>
          <w:color w:val="000000"/>
        </w:rPr>
        <w:t>Amazing thesis on modelling</w:t>
      </w:r>
      <w:r>
        <w:rPr>
          <w:color w:val="000000"/>
        </w:rPr>
        <w:t xml:space="preserve"> and simulation of a </w:t>
      </w:r>
      <w:proofErr w:type="spellStart"/>
      <w:r>
        <w:rPr>
          <w:color w:val="000000"/>
        </w:rPr>
        <w:t>cubesat</w:t>
      </w:r>
      <w:proofErr w:type="spellEnd"/>
      <w:r>
        <w:rPr>
          <w:color w:val="000000"/>
        </w:rPr>
        <w:t xml:space="preserve"> atmospheric re-entry trajectory</w:t>
      </w:r>
    </w:p>
    <w:p w:rsidR="00C608BE" w:rsidRDefault="00C608BE" w:rsidP="00890CBA">
      <w:pPr>
        <w:pStyle w:val="ListParagraph"/>
        <w:numPr>
          <w:ilvl w:val="0"/>
          <w:numId w:val="23"/>
        </w:numPr>
      </w:pPr>
      <w:proofErr w:type="spellStart"/>
      <w:r>
        <w:rPr>
          <w:color w:val="000000"/>
        </w:rPr>
        <w:t>Jacchia</w:t>
      </w:r>
      <w:proofErr w:type="spellEnd"/>
      <w:r>
        <w:rPr>
          <w:color w:val="000000"/>
        </w:rPr>
        <w:t xml:space="preserve"> J71 model- empirical atmospheric density model</w:t>
      </w:r>
      <w:r>
        <w:t>; designed to predict the density of the Earth’s atmosphere at high altitude</w:t>
      </w:r>
    </w:p>
    <w:p w:rsidR="00C608BE" w:rsidRDefault="00C608BE" w:rsidP="00890CBA">
      <w:pPr>
        <w:pStyle w:val="ListParagraph"/>
        <w:numPr>
          <w:ilvl w:val="0"/>
          <w:numId w:val="23"/>
        </w:numPr>
      </w:pPr>
      <w:proofErr w:type="gramStart"/>
      <w:r w:rsidRPr="00C608BE">
        <w:t>most</w:t>
      </w:r>
      <w:proofErr w:type="gramEnd"/>
      <w:r w:rsidRPr="00C608BE">
        <w:t xml:space="preserve"> significant source of variability in predicting upper atmosphere density is represented by solar activity. When the Sun is particularly active, adds extra energy to the atmosphere heating it. Low density layers of air at LEO altitudes rise and are replaced by higher density layers that were previously at lower altitudes. Since drag force is closely related to density, in these conditions decay rate would increase</w:t>
      </w:r>
    </w:p>
    <w:p w:rsidR="00C608BE" w:rsidRDefault="00C608BE" w:rsidP="00C608BE"/>
    <w:p w:rsidR="00C608BE" w:rsidRDefault="00C608BE" w:rsidP="00C608BE">
      <w:r>
        <w:t>Ionosphere research:</w:t>
      </w:r>
    </w:p>
    <w:p w:rsidR="00B448EC" w:rsidRDefault="00242506" w:rsidP="00890CBA">
      <w:pPr>
        <w:pStyle w:val="ListParagraph"/>
        <w:numPr>
          <w:ilvl w:val="0"/>
          <w:numId w:val="26"/>
        </w:numPr>
      </w:pPr>
      <w:r>
        <w:t>Ionosphere is where radio waves are reflected and refraction, enabling long distance communication [9]</w:t>
      </w:r>
    </w:p>
    <w:p w:rsidR="00242506" w:rsidRDefault="00242506" w:rsidP="00890CBA">
      <w:pPr>
        <w:pStyle w:val="ListParagraph"/>
        <w:numPr>
          <w:ilvl w:val="0"/>
          <w:numId w:val="26"/>
        </w:numPr>
      </w:pPr>
      <w:r>
        <w:t>Monitor how atmospheric composition changes as some materials might remain in the ionosphere temporarily, changing its composition</w:t>
      </w:r>
    </w:p>
    <w:p w:rsidR="00242506" w:rsidRDefault="00242506" w:rsidP="00890CBA">
      <w:pPr>
        <w:pStyle w:val="ListParagraph"/>
        <w:numPr>
          <w:ilvl w:val="0"/>
          <w:numId w:val="26"/>
        </w:numPr>
      </w:pPr>
      <w:r>
        <w:t>Use spectrometers to identify specific atomic emissions</w:t>
      </w:r>
    </w:p>
    <w:p w:rsidR="00242506" w:rsidRDefault="00242506" w:rsidP="00890CBA">
      <w:pPr>
        <w:pStyle w:val="ListParagraph"/>
        <w:numPr>
          <w:ilvl w:val="0"/>
          <w:numId w:val="26"/>
        </w:numPr>
      </w:pPr>
      <w:r>
        <w:t>We can compare the emission lines in the visible spectrum to the materials we’re testing, but if something we didn’t anticipate appears it can cause problems</w:t>
      </w:r>
    </w:p>
    <w:p w:rsidR="007021B5" w:rsidRDefault="007021B5" w:rsidP="00890CBA">
      <w:pPr>
        <w:pStyle w:val="ListParagraph"/>
        <w:numPr>
          <w:ilvl w:val="0"/>
          <w:numId w:val="26"/>
        </w:numPr>
      </w:pPr>
      <w:r>
        <w:t xml:space="preserve">Also could be problematic as there may be too many materials in the </w:t>
      </w:r>
      <w:proofErr w:type="spellStart"/>
      <w:r>
        <w:t>cubesat</w:t>
      </w:r>
      <w:proofErr w:type="spellEnd"/>
      <w:r>
        <w:t xml:space="preserve"> that don’t relate to the materials testing but are within the electronics</w:t>
      </w:r>
    </w:p>
    <w:p w:rsidR="00242506" w:rsidRDefault="00242506" w:rsidP="00890CBA">
      <w:pPr>
        <w:pStyle w:val="ListParagraph"/>
        <w:numPr>
          <w:ilvl w:val="0"/>
          <w:numId w:val="26"/>
        </w:numPr>
      </w:pPr>
      <w:r>
        <w:t>Recording and transmitting this data would follow the same mechanism as the data that is being saved from the sensors used to carry out materials sensing</w:t>
      </w:r>
    </w:p>
    <w:p w:rsidR="00C608BE" w:rsidRPr="00891130" w:rsidRDefault="00C608BE" w:rsidP="00C608BE"/>
    <w:p w:rsidR="00BC750E" w:rsidRDefault="00BC750E" w:rsidP="00BC750E">
      <w:pPr>
        <w:pStyle w:val="Heading3"/>
      </w:pPr>
      <w:bookmarkStart w:id="21" w:name="_Toc183094753"/>
      <w:r>
        <w:t>References</w:t>
      </w:r>
      <w:bookmarkEnd w:id="21"/>
    </w:p>
    <w:p w:rsidR="00BC750E" w:rsidRPr="00BC750E" w:rsidRDefault="00BC750E" w:rsidP="00BC750E">
      <w:r>
        <w:t xml:space="preserve">[1] </w:t>
      </w:r>
      <w:hyperlink r:id="rId20" w:history="1">
        <w:r w:rsidRPr="00BC750E">
          <w:rPr>
            <w:rStyle w:val="Hyperlink"/>
          </w:rPr>
          <w:t>https://conference.sdo.esoc.esa.int/proceedings/sdc8/paper/297/SDC8-paper297.pdf</w:t>
        </w:r>
      </w:hyperlink>
    </w:p>
    <w:p w:rsidR="00BC750E" w:rsidRPr="00BC750E" w:rsidRDefault="00BC750E" w:rsidP="00BC750E">
      <w:r>
        <w:t xml:space="preserve">[2] </w:t>
      </w:r>
      <w:hyperlink r:id="rId21" w:history="1">
        <w:r w:rsidRPr="00BC750E">
          <w:rPr>
            <w:rStyle w:val="Hyperlink"/>
          </w:rPr>
          <w:t>https://conference.sdo.esoc.esa.int/proceedings/sdc8/paper/143/SDC8-paper143.pdf</w:t>
        </w:r>
      </w:hyperlink>
      <w:r w:rsidRPr="00BC750E">
        <w:t> </w:t>
      </w:r>
    </w:p>
    <w:p w:rsidR="00BC750E" w:rsidRDefault="00BC750E" w:rsidP="00BC750E">
      <w:r>
        <w:t>[3</w:t>
      </w:r>
      <w:proofErr w:type="gramStart"/>
      <w:r>
        <w:t>]</w:t>
      </w:r>
      <w:proofErr w:type="gramEnd"/>
      <w:r w:rsidR="00FB057C">
        <w:fldChar w:fldCharType="begin"/>
      </w:r>
      <w:r w:rsidR="00FB057C">
        <w:instrText>HYPERLINK "https://indico.esa.int/event/416/contributions/7431/attachments/4890/7502/CSID22_2_End-of-Life%20Considerations%20for%20CubeSats%20-%20presentation.pdf"</w:instrText>
      </w:r>
      <w:r w:rsidR="00FB057C">
        <w:fldChar w:fldCharType="separate"/>
      </w:r>
      <w:r w:rsidRPr="00BC750E">
        <w:rPr>
          <w:rStyle w:val="Hyperlink"/>
        </w:rPr>
        <w:t>https://indico.esa.int/event/416/contributions/7431/attachments/4890/7502/CSID22_2_End-of-Life%20Considerations%20for%20CubeSats%20-%20presentation.pdf</w:t>
      </w:r>
      <w:r w:rsidR="00FB057C">
        <w:fldChar w:fldCharType="end"/>
      </w:r>
    </w:p>
    <w:p w:rsidR="00BC750E" w:rsidRDefault="00BC750E" w:rsidP="00BC750E">
      <w:r>
        <w:t>[4]</w:t>
      </w:r>
      <w:r w:rsidR="00596147" w:rsidRPr="00596147">
        <w:t xml:space="preserve"> </w:t>
      </w:r>
      <w:hyperlink r:id="rId22" w:anchor=":~:text=What%20is%20LEO%20" w:history="1">
        <w:r w:rsidR="00596147" w:rsidRPr="00596147">
          <w:rPr>
            <w:rStyle w:val="Hyperlink"/>
          </w:rPr>
          <w:t>https://www.nasa.gov/humans-in-space/leo-economy-frequently-asked-questions/#:~:text=What%20is%20LEO%20</w:t>
        </w:r>
      </w:hyperlink>
    </w:p>
    <w:p w:rsidR="00596147" w:rsidRDefault="00596147" w:rsidP="00BC750E">
      <w:r>
        <w:t>[5</w:t>
      </w:r>
      <w:proofErr w:type="gramStart"/>
      <w:r>
        <w:t>]</w:t>
      </w:r>
      <w:proofErr w:type="gramEnd"/>
      <w:r w:rsidR="00FB057C">
        <w:fldChar w:fldCharType="begin"/>
      </w:r>
      <w:r w:rsidR="00FB057C">
        <w:instrText>HYPERLINK "https://www.esa.int/Enabling_Support/Space_Engineering_Technology/CDF/Design_For_Demise_A_First_Look"</w:instrText>
      </w:r>
      <w:r w:rsidR="00FB057C">
        <w:fldChar w:fldCharType="separate"/>
      </w:r>
      <w:r w:rsidRPr="00596147">
        <w:rPr>
          <w:rStyle w:val="Hyperlink"/>
        </w:rPr>
        <w:t>https://www.esa.int/Enabling_Support/Space_Engineering_Technology/CDF/Design_For_Demise_A_First_Look</w:t>
      </w:r>
      <w:r w:rsidR="00FB057C">
        <w:fldChar w:fldCharType="end"/>
      </w:r>
    </w:p>
    <w:p w:rsidR="00596147" w:rsidRDefault="00596147" w:rsidP="00BC750E">
      <w:r>
        <w:lastRenderedPageBreak/>
        <w:t>[6</w:t>
      </w:r>
      <w:proofErr w:type="gramStart"/>
      <w:r>
        <w:t>]</w:t>
      </w:r>
      <w:proofErr w:type="gramEnd"/>
      <w:r w:rsidR="00FB057C">
        <w:fldChar w:fldCharType="begin"/>
      </w:r>
      <w:r w:rsidR="00FB057C">
        <w:instrText>HYPERLINK "https://www.esa.int/Enabling_Support/Preparing_for_the_Future/Discovery_and_Preparation/Design_for_demise_bringing_spacecraft_down_safely_and_efficiently"</w:instrText>
      </w:r>
      <w:r w:rsidR="00FB057C">
        <w:fldChar w:fldCharType="separate"/>
      </w:r>
      <w:r w:rsidRPr="00596147">
        <w:rPr>
          <w:rStyle w:val="Hyperlink"/>
        </w:rPr>
        <w:t>https://www.esa.int/Enabling_Support/Preparing_for_the_Future/Discovery_and_Preparation/Design_for_demise_bringing_spacecraft_down_safely_and_efficiently</w:t>
      </w:r>
      <w:r w:rsidR="00FB057C">
        <w:fldChar w:fldCharType="end"/>
      </w:r>
    </w:p>
    <w:p w:rsidR="00596147" w:rsidRDefault="00596147" w:rsidP="00BC750E">
      <w:r>
        <w:t xml:space="preserve">[7] </w:t>
      </w:r>
      <w:hyperlink r:id="rId23" w:history="1">
        <w:r w:rsidRPr="00596147">
          <w:rPr>
            <w:rStyle w:val="Hyperlink"/>
          </w:rPr>
          <w:t>https://blogs.esa.int/cleanspace/2018/11/16/basics-about-controlled-and-semi-controlled-reentry/</w:t>
        </w:r>
      </w:hyperlink>
    </w:p>
    <w:p w:rsidR="00926D45" w:rsidRDefault="00596147" w:rsidP="00BC750E">
      <w:r>
        <w:t xml:space="preserve">[8] </w:t>
      </w:r>
      <w:hyperlink r:id="rId24" w:history="1">
        <w:r w:rsidR="00926D45" w:rsidRPr="00CD7EF6">
          <w:rPr>
            <w:rStyle w:val="Hyperlink"/>
          </w:rPr>
          <w:t>https://www.spaceacademy.net.au/watch/debris/orblife.htm</w:t>
        </w:r>
      </w:hyperlink>
    </w:p>
    <w:p w:rsidR="00242506" w:rsidRDefault="00242506" w:rsidP="00BC750E">
      <w:pPr>
        <w:rPr>
          <w:color w:val="000000"/>
          <w:sz w:val="27"/>
          <w:szCs w:val="27"/>
        </w:rPr>
      </w:pPr>
      <w:r>
        <w:t>[9]</w:t>
      </w:r>
      <w:r w:rsidRPr="00242506">
        <w:rPr>
          <w:color w:val="000000"/>
          <w:sz w:val="27"/>
          <w:szCs w:val="27"/>
        </w:rPr>
        <w:t xml:space="preserve"> </w:t>
      </w:r>
      <w:hyperlink r:id="rId25" w:anchor=":~:text=As%20these%20satellites%20orbit%20at,metallic%20particles%20and%20plasma%20formation" w:history="1">
        <w:r w:rsidRPr="00EC34C2">
          <w:rPr>
            <w:rStyle w:val="Hyperlink"/>
            <w:sz w:val="27"/>
            <w:szCs w:val="27"/>
          </w:rPr>
          <w:t>https://newspaceeconomy.ca/2024/08/12/the-ionosphere-earths-vital-interface-with-space/#:~:text=As%20these%20satellites%20orbit%20at,metallic%20particles%20and%20plasma%20formation</w:t>
        </w:r>
      </w:hyperlink>
    </w:p>
    <w:p w:rsidR="00242506" w:rsidRDefault="00242506" w:rsidP="00BC750E">
      <w:pPr>
        <w:rPr>
          <w:color w:val="000000"/>
          <w:sz w:val="27"/>
          <w:szCs w:val="27"/>
        </w:rPr>
      </w:pPr>
    </w:p>
    <w:p w:rsidR="00242506" w:rsidRDefault="00242506" w:rsidP="00BC750E">
      <w:pPr>
        <w:rPr>
          <w:color w:val="000000"/>
          <w:sz w:val="27"/>
          <w:szCs w:val="27"/>
        </w:rPr>
      </w:pPr>
    </w:p>
    <w:p w:rsidR="00242506" w:rsidRPr="00242506" w:rsidRDefault="00242506" w:rsidP="00BC750E">
      <w:pPr>
        <w:rPr>
          <w:color w:val="000000"/>
          <w:sz w:val="27"/>
          <w:szCs w:val="27"/>
        </w:rPr>
        <w:sectPr w:rsidR="00242506" w:rsidRPr="00242506" w:rsidSect="00C36D12">
          <w:footerReference w:type="default" r:id="rId26"/>
          <w:footerReference w:type="first" r:id="rId27"/>
          <w:pgSz w:w="11906" w:h="16838"/>
          <w:pgMar w:top="1440" w:right="1440" w:bottom="1440" w:left="1440" w:header="709" w:footer="709" w:gutter="0"/>
          <w:pgNumType w:start="1"/>
          <w:cols w:space="708"/>
          <w:titlePg/>
          <w:docGrid w:linePitch="360"/>
        </w:sectPr>
      </w:pPr>
    </w:p>
    <w:p w:rsidR="00463A43" w:rsidRDefault="00D428F0" w:rsidP="00463A43">
      <w:pPr>
        <w:pStyle w:val="Heading1"/>
      </w:pPr>
      <w:bookmarkStart w:id="22" w:name="_Toc183094754"/>
      <w:r>
        <w:lastRenderedPageBreak/>
        <w:t>2024-</w:t>
      </w:r>
      <w:r w:rsidR="00AB22E3">
        <w:t>10</w:t>
      </w:r>
      <w:r>
        <w:t>-</w:t>
      </w:r>
      <w:r w:rsidR="00AB22E3">
        <w:t>28</w:t>
      </w:r>
      <w:r w:rsidR="00463A43">
        <w:t xml:space="preserve"> Third meeting</w:t>
      </w:r>
      <w:bookmarkEnd w:id="22"/>
    </w:p>
    <w:p w:rsidR="008368DD" w:rsidRPr="005131AE" w:rsidRDefault="008368DD" w:rsidP="008368DD">
      <w:pPr>
        <w:rPr>
          <w:rStyle w:val="SubtleReference"/>
        </w:rPr>
      </w:pPr>
      <w:r w:rsidRPr="005131AE">
        <w:rPr>
          <w:rStyle w:val="SubtleReference"/>
        </w:rPr>
        <w:t xml:space="preserve">Present: Claudio </w:t>
      </w:r>
      <w:proofErr w:type="spellStart"/>
      <w:r w:rsidRPr="005131AE">
        <w:rPr>
          <w:rStyle w:val="SubtleReference"/>
        </w:rPr>
        <w:t>Vestini</w:t>
      </w:r>
      <w:proofErr w:type="spellEnd"/>
      <w:r w:rsidRPr="005131AE">
        <w:rPr>
          <w:rStyle w:val="SubtleReference"/>
        </w:rPr>
        <w:t xml:space="preserve">, Hani </w:t>
      </w:r>
      <w:proofErr w:type="spellStart"/>
      <w:r w:rsidRPr="005131AE">
        <w:rPr>
          <w:rStyle w:val="SubtleReference"/>
        </w:rPr>
        <w:t>Moussa</w:t>
      </w:r>
      <w:proofErr w:type="spellEnd"/>
      <w:r w:rsidRPr="005131AE">
        <w:rPr>
          <w:rStyle w:val="SubtleReference"/>
        </w:rPr>
        <w:t xml:space="preserve">, Alex </w:t>
      </w:r>
      <w:proofErr w:type="spellStart"/>
      <w:r w:rsidRPr="005131AE">
        <w:rPr>
          <w:rStyle w:val="SubtleReference"/>
        </w:rPr>
        <w:t>Berresford</w:t>
      </w:r>
      <w:proofErr w:type="spellEnd"/>
      <w:r w:rsidRPr="005131AE">
        <w:rPr>
          <w:rStyle w:val="SubtleReference"/>
        </w:rPr>
        <w:t xml:space="preserve">, </w:t>
      </w:r>
      <w:proofErr w:type="spellStart"/>
      <w:r w:rsidRPr="005131AE">
        <w:rPr>
          <w:rStyle w:val="SubtleReference"/>
        </w:rPr>
        <w:t>Fizza</w:t>
      </w:r>
      <w:proofErr w:type="spellEnd"/>
      <w:r w:rsidRPr="005131AE">
        <w:rPr>
          <w:rStyle w:val="SubtleReference"/>
        </w:rPr>
        <w:t xml:space="preserve"> </w:t>
      </w:r>
      <w:proofErr w:type="spellStart"/>
      <w:r w:rsidRPr="005131AE">
        <w:rPr>
          <w:rStyle w:val="SubtleReference"/>
        </w:rPr>
        <w:t>Naqvi</w:t>
      </w:r>
      <w:proofErr w:type="spellEnd"/>
    </w:p>
    <w:p w:rsidR="008368DD" w:rsidRPr="007F4CBA" w:rsidRDefault="008368DD" w:rsidP="008368DD">
      <w:pPr>
        <w:rPr>
          <w:rStyle w:val="SubtleReference"/>
        </w:rPr>
      </w:pPr>
      <w:r w:rsidRPr="0055698D">
        <w:rPr>
          <w:rStyle w:val="SubtleReference"/>
        </w:rPr>
        <w:t>Apologies: N</w:t>
      </w:r>
      <w:r>
        <w:rPr>
          <w:rStyle w:val="SubtleReference"/>
        </w:rPr>
        <w:t>one</w:t>
      </w:r>
    </w:p>
    <w:p w:rsidR="008368DD" w:rsidRPr="007F4CBA" w:rsidRDefault="008368DD" w:rsidP="008368DD">
      <w:pPr>
        <w:rPr>
          <w:rStyle w:val="SubtleReference"/>
        </w:rPr>
      </w:pPr>
      <w:r w:rsidRPr="007F4CBA">
        <w:rPr>
          <w:rStyle w:val="SubtleReference"/>
        </w:rPr>
        <w:t>Location and time:</w:t>
      </w:r>
      <w:r>
        <w:rPr>
          <w:rStyle w:val="SubtleReference"/>
        </w:rPr>
        <w:t xml:space="preserve"> RSL Study Room 2</w:t>
      </w:r>
      <w:r w:rsidRPr="007F4CBA">
        <w:rPr>
          <w:rStyle w:val="SubtleReference"/>
        </w:rPr>
        <w:t xml:space="preserve"> at</w:t>
      </w:r>
      <w:r>
        <w:rPr>
          <w:rStyle w:val="SubtleReference"/>
        </w:rPr>
        <w:t xml:space="preserve"> 13:00</w:t>
      </w:r>
    </w:p>
    <w:p w:rsidR="008368DD" w:rsidRDefault="008368DD" w:rsidP="008368DD">
      <w:pPr>
        <w:rPr>
          <w:rStyle w:val="SubtleReference"/>
        </w:rPr>
      </w:pPr>
      <w:r w:rsidRPr="007F4CBA">
        <w:rPr>
          <w:rStyle w:val="SubtleReference"/>
        </w:rPr>
        <w:t xml:space="preserve">Author of minutes: </w:t>
      </w:r>
      <w:proofErr w:type="spellStart"/>
      <w:r>
        <w:rPr>
          <w:rStyle w:val="SubtleReference"/>
        </w:rPr>
        <w:t>Fizza</w:t>
      </w:r>
      <w:proofErr w:type="spellEnd"/>
      <w:r>
        <w:rPr>
          <w:rStyle w:val="SubtleReference"/>
        </w:rPr>
        <w:t xml:space="preserve"> </w:t>
      </w:r>
      <w:proofErr w:type="spellStart"/>
      <w:r>
        <w:rPr>
          <w:rStyle w:val="SubtleReference"/>
        </w:rPr>
        <w:t>Naqvi</w:t>
      </w:r>
      <w:proofErr w:type="spellEnd"/>
    </w:p>
    <w:p w:rsidR="00463A43" w:rsidRDefault="00463A43" w:rsidP="00463A43">
      <w:pPr>
        <w:rPr>
          <w:rStyle w:val="SubtleReference"/>
        </w:rPr>
      </w:pPr>
    </w:p>
    <w:p w:rsidR="00463A43" w:rsidRDefault="00D428F0" w:rsidP="00890CBA">
      <w:pPr>
        <w:pStyle w:val="ListParagraph"/>
        <w:numPr>
          <w:ilvl w:val="0"/>
          <w:numId w:val="2"/>
        </w:numPr>
      </w:pPr>
      <w:r>
        <w:t xml:space="preserve">Discussion on how to get </w:t>
      </w:r>
      <w:proofErr w:type="spellStart"/>
      <w:r>
        <w:t>Mendeley</w:t>
      </w:r>
      <w:proofErr w:type="spellEnd"/>
      <w:r>
        <w:t xml:space="preserve"> working for references</w:t>
      </w:r>
    </w:p>
    <w:p w:rsidR="00A713B1" w:rsidRDefault="00A713B1" w:rsidP="00A713B1">
      <w:pPr>
        <w:pStyle w:val="ListParagraph"/>
      </w:pPr>
    </w:p>
    <w:p w:rsidR="008E21F8" w:rsidRDefault="008368DD" w:rsidP="00890CBA">
      <w:pPr>
        <w:pStyle w:val="ListParagraph"/>
        <w:numPr>
          <w:ilvl w:val="0"/>
          <w:numId w:val="2"/>
        </w:numPr>
      </w:pPr>
      <w:r>
        <w:t>Hani’s research</w:t>
      </w:r>
      <w:r w:rsidR="00A713B1">
        <w:t>:</w:t>
      </w:r>
      <w:r>
        <w:t xml:space="preserve"> discussion on the different types of sensors that already exis</w:t>
      </w:r>
      <w:r w:rsidR="008E21F8">
        <w:t>t</w:t>
      </w:r>
    </w:p>
    <w:p w:rsidR="00A75E0D" w:rsidRDefault="00A713B1" w:rsidP="00890CBA">
      <w:pPr>
        <w:pStyle w:val="ListParagraph"/>
        <w:numPr>
          <w:ilvl w:val="1"/>
          <w:numId w:val="2"/>
        </w:numPr>
      </w:pPr>
      <w:proofErr w:type="spellStart"/>
      <w:r>
        <w:t>Accoustic</w:t>
      </w:r>
      <w:proofErr w:type="spellEnd"/>
      <w:r>
        <w:t xml:space="preserve"> emission sensor</w:t>
      </w:r>
    </w:p>
    <w:p w:rsidR="00A75E0D" w:rsidRDefault="008368DD" w:rsidP="00890CBA">
      <w:pPr>
        <w:pStyle w:val="ListParagraph"/>
        <w:numPr>
          <w:ilvl w:val="1"/>
          <w:numId w:val="2"/>
        </w:numPr>
      </w:pPr>
      <w:r>
        <w:t>Recession sensors (used to measure how thermal protection systems are damaged as they enter the atmosphere); NASA and ESA has used this before so there’s lots of information available</w:t>
      </w:r>
    </w:p>
    <w:p w:rsidR="00A75E0D" w:rsidRDefault="008E21F8" w:rsidP="00890CBA">
      <w:pPr>
        <w:pStyle w:val="ListParagraph"/>
        <w:numPr>
          <w:ilvl w:val="1"/>
          <w:numId w:val="2"/>
        </w:numPr>
      </w:pPr>
      <w:r>
        <w:t>L</w:t>
      </w:r>
      <w:r w:rsidR="008368DD">
        <w:t>ook into what we’re actually going to measure before decidin</w:t>
      </w:r>
      <w:r w:rsidR="00A75E0D">
        <w:t>g on what sensors we should use</w:t>
      </w:r>
    </w:p>
    <w:p w:rsidR="00463A43" w:rsidRDefault="008E21F8" w:rsidP="00890CBA">
      <w:pPr>
        <w:pStyle w:val="ListParagraph"/>
        <w:numPr>
          <w:ilvl w:val="1"/>
          <w:numId w:val="2"/>
        </w:numPr>
      </w:pPr>
      <w:r>
        <w:t>Ensure that our experiment cannot be easily conducted on Earth</w:t>
      </w:r>
    </w:p>
    <w:p w:rsidR="008E21F8" w:rsidRDefault="008E21F8" w:rsidP="008E21F8"/>
    <w:p w:rsidR="00A75E0D" w:rsidRDefault="008E21F8" w:rsidP="00890CBA">
      <w:pPr>
        <w:pStyle w:val="ListParagraph"/>
        <w:numPr>
          <w:ilvl w:val="0"/>
          <w:numId w:val="2"/>
        </w:numPr>
      </w:pPr>
      <w:r>
        <w:t xml:space="preserve">Claudio’s research: </w:t>
      </w:r>
      <w:proofErr w:type="spellStart"/>
      <w:r>
        <w:t>magnus</w:t>
      </w:r>
      <w:proofErr w:type="spellEnd"/>
      <w:r>
        <w:t xml:space="preserve"> effect</w:t>
      </w:r>
      <w:r w:rsidR="00A713B1">
        <w:t xml:space="preserve"> and MPC</w:t>
      </w:r>
    </w:p>
    <w:p w:rsidR="00A75E0D" w:rsidRDefault="008E21F8" w:rsidP="00890CBA">
      <w:pPr>
        <w:pStyle w:val="ListParagraph"/>
        <w:numPr>
          <w:ilvl w:val="1"/>
          <w:numId w:val="2"/>
        </w:numPr>
      </w:pPr>
      <w:r>
        <w:t>Magnus effect at hypersonic speeds works very differently</w:t>
      </w:r>
    </w:p>
    <w:p w:rsidR="00A75E0D" w:rsidRDefault="008E21F8" w:rsidP="00890CBA">
      <w:pPr>
        <w:pStyle w:val="ListParagraph"/>
        <w:numPr>
          <w:ilvl w:val="1"/>
          <w:numId w:val="2"/>
        </w:numPr>
      </w:pPr>
      <w:r>
        <w:t xml:space="preserve">Most research is done on sphere’s but calculations might be able to be </w:t>
      </w:r>
      <w:r w:rsidR="00A75E0D">
        <w:t>manipulated to work with a cube</w:t>
      </w:r>
    </w:p>
    <w:p w:rsidR="00A75E0D" w:rsidRDefault="00D51DA9" w:rsidP="00890CBA">
      <w:pPr>
        <w:pStyle w:val="ListParagraph"/>
        <w:numPr>
          <w:ilvl w:val="1"/>
          <w:numId w:val="2"/>
        </w:numPr>
      </w:pPr>
      <w:r>
        <w:t>Looking at simulations- the ones that are currently available are limited as it won’t test everything we need</w:t>
      </w:r>
    </w:p>
    <w:p w:rsidR="00D51DA9" w:rsidRDefault="00D51DA9" w:rsidP="00890CBA">
      <w:pPr>
        <w:pStyle w:val="ListParagraph"/>
        <w:numPr>
          <w:ilvl w:val="1"/>
          <w:numId w:val="2"/>
        </w:numPr>
      </w:pPr>
      <w:r>
        <w:t>Magnus effect can be tested when we have our CAD models</w:t>
      </w:r>
    </w:p>
    <w:p w:rsidR="00D51DA9" w:rsidRDefault="00D51DA9" w:rsidP="00890CBA">
      <w:pPr>
        <w:pStyle w:val="ListParagraph"/>
        <w:numPr>
          <w:ilvl w:val="1"/>
          <w:numId w:val="2"/>
        </w:numPr>
      </w:pPr>
      <w:r>
        <w:t>For control: our main options are cold gas thrusters</w:t>
      </w:r>
    </w:p>
    <w:p w:rsidR="00D51DA9" w:rsidRDefault="00D51DA9" w:rsidP="00890CBA">
      <w:pPr>
        <w:pStyle w:val="ListParagraph"/>
        <w:numPr>
          <w:ilvl w:val="1"/>
          <w:numId w:val="2"/>
        </w:numPr>
      </w:pPr>
      <w:r>
        <w:t>Reaction wheels- cheapest, easiest to manufacture, least risk involved but takes up lots of space, quite heavy</w:t>
      </w:r>
    </w:p>
    <w:p w:rsidR="00D51DA9" w:rsidRDefault="00D51DA9" w:rsidP="00890CBA">
      <w:pPr>
        <w:pStyle w:val="ListParagraph"/>
        <w:numPr>
          <w:ilvl w:val="1"/>
          <w:numId w:val="2"/>
        </w:numPr>
      </w:pPr>
      <w:r>
        <w:t>other forms of thrust such as hypergolic- mainly used in thrust systems in capsules or small satellites; easy however it’s extremely toxic; slightly more expensive</w:t>
      </w:r>
    </w:p>
    <w:p w:rsidR="00A713B1" w:rsidRDefault="00A713B1" w:rsidP="00890CBA">
      <w:pPr>
        <w:pStyle w:val="ListParagraph"/>
        <w:numPr>
          <w:ilvl w:val="1"/>
          <w:numId w:val="2"/>
        </w:numPr>
      </w:pPr>
      <w:r>
        <w:t>MPC</w:t>
      </w:r>
    </w:p>
    <w:p w:rsidR="00A713B1" w:rsidRDefault="00A713B1" w:rsidP="00890CBA">
      <w:pPr>
        <w:pStyle w:val="ListParagraph"/>
        <w:numPr>
          <w:ilvl w:val="1"/>
          <w:numId w:val="2"/>
        </w:numPr>
      </w:pPr>
      <w:r>
        <w:t>Find a company that has architecture already made up for this or make it from scratch</w:t>
      </w:r>
    </w:p>
    <w:p w:rsidR="00A713B1" w:rsidRDefault="00A713B1" w:rsidP="00890CBA">
      <w:pPr>
        <w:pStyle w:val="ListParagraph"/>
        <w:numPr>
          <w:ilvl w:val="1"/>
          <w:numId w:val="2"/>
        </w:numPr>
      </w:pPr>
      <w:r>
        <w:t>We need 2 separate controllers</w:t>
      </w:r>
    </w:p>
    <w:p w:rsidR="00057526" w:rsidRDefault="00057526" w:rsidP="00057526"/>
    <w:p w:rsidR="00057526" w:rsidRDefault="00057526" w:rsidP="00890CBA">
      <w:pPr>
        <w:pStyle w:val="ListParagraph"/>
        <w:numPr>
          <w:ilvl w:val="0"/>
          <w:numId w:val="2"/>
        </w:numPr>
      </w:pPr>
      <w:proofErr w:type="spellStart"/>
      <w:r>
        <w:t>Fizza’s</w:t>
      </w:r>
      <w:proofErr w:type="spellEnd"/>
      <w:r>
        <w:t xml:space="preserve"> research:</w:t>
      </w:r>
    </w:p>
    <w:p w:rsidR="00057526" w:rsidRDefault="00A04854" w:rsidP="00890CBA">
      <w:pPr>
        <w:pStyle w:val="ListParagraph"/>
        <w:numPr>
          <w:ilvl w:val="1"/>
          <w:numId w:val="2"/>
        </w:numPr>
      </w:pPr>
      <w:r>
        <w:t>Burn up altitude is typically 80-120km but depends on size, mass orientation and material composition</w:t>
      </w:r>
    </w:p>
    <w:p w:rsidR="00A04854" w:rsidRDefault="00A04854" w:rsidP="00890CBA">
      <w:pPr>
        <w:pStyle w:val="ListParagraph"/>
        <w:numPr>
          <w:ilvl w:val="1"/>
          <w:numId w:val="2"/>
        </w:numPr>
      </w:pPr>
      <w:r>
        <w:t>Design for Design study- use semi controlled re-entry</w:t>
      </w:r>
    </w:p>
    <w:p w:rsidR="00A04854" w:rsidRDefault="00A04854" w:rsidP="00890CBA">
      <w:pPr>
        <w:pStyle w:val="ListParagraph"/>
        <w:numPr>
          <w:ilvl w:val="1"/>
          <w:numId w:val="2"/>
        </w:numPr>
      </w:pPr>
      <w:r>
        <w:t xml:space="preserve">Trajectory model that simulated </w:t>
      </w:r>
      <w:proofErr w:type="spellStart"/>
      <w:r>
        <w:t>Cubesat</w:t>
      </w:r>
      <w:proofErr w:type="spellEnd"/>
      <w:r>
        <w:t xml:space="preserve"> re-entry trajectory; lots of assumptions are made on the atmosphere calculations and dynamic calculations</w:t>
      </w:r>
    </w:p>
    <w:p w:rsidR="00A04854" w:rsidRDefault="00A04854" w:rsidP="00890CBA">
      <w:pPr>
        <w:pStyle w:val="ListParagraph"/>
        <w:numPr>
          <w:ilvl w:val="1"/>
          <w:numId w:val="2"/>
        </w:numPr>
      </w:pPr>
      <w:proofErr w:type="spellStart"/>
      <w:r>
        <w:t>Ionospheric</w:t>
      </w:r>
      <w:proofErr w:type="spellEnd"/>
      <w:r>
        <w:t xml:space="preserve"> impact research- the range at which satellite demise occurs overlaps with the “E region” which reflects </w:t>
      </w:r>
      <w:proofErr w:type="spellStart"/>
      <w:r>
        <w:t>radiowaves</w:t>
      </w:r>
      <w:proofErr w:type="spellEnd"/>
      <w:r>
        <w:t xml:space="preserve"> and is essential for long distance communication</w:t>
      </w:r>
    </w:p>
    <w:p w:rsidR="00A04854" w:rsidRDefault="00A04854" w:rsidP="00890CBA">
      <w:pPr>
        <w:pStyle w:val="ListParagraph"/>
        <w:numPr>
          <w:ilvl w:val="1"/>
          <w:numId w:val="2"/>
        </w:numPr>
      </w:pPr>
      <w:r>
        <w:t xml:space="preserve">Could monitor atmospheric composition changes because materials from the </w:t>
      </w:r>
      <w:proofErr w:type="spellStart"/>
      <w:r>
        <w:t>cubesat</w:t>
      </w:r>
      <w:proofErr w:type="spellEnd"/>
      <w:r>
        <w:t xml:space="preserve"> could remain in the ionosphere temporarily- use spectrometers to detect the wavelengths and see how the different </w:t>
      </w:r>
      <w:r>
        <w:lastRenderedPageBreak/>
        <w:t>material affects the ionosphere composition, therefore radio wave reflection and long distance communication</w:t>
      </w:r>
    </w:p>
    <w:p w:rsidR="00057526" w:rsidRDefault="00057526" w:rsidP="00057526">
      <w:pPr>
        <w:pStyle w:val="ListParagraph"/>
      </w:pPr>
    </w:p>
    <w:p w:rsidR="00057526" w:rsidRDefault="00057526" w:rsidP="00890CBA">
      <w:pPr>
        <w:pStyle w:val="ListParagraph"/>
        <w:numPr>
          <w:ilvl w:val="0"/>
          <w:numId w:val="2"/>
        </w:numPr>
      </w:pPr>
      <w:r>
        <w:t>Alex’s research:</w:t>
      </w:r>
    </w:p>
    <w:p w:rsidR="00057526" w:rsidRDefault="00057526" w:rsidP="00890CBA">
      <w:pPr>
        <w:pStyle w:val="ListParagraph"/>
        <w:numPr>
          <w:ilvl w:val="1"/>
          <w:numId w:val="2"/>
        </w:numPr>
      </w:pPr>
      <w:r>
        <w:t xml:space="preserve">NASA has info on different possible </w:t>
      </w:r>
      <w:proofErr w:type="spellStart"/>
      <w:r>
        <w:t>cubesat</w:t>
      </w:r>
      <w:proofErr w:type="spellEnd"/>
      <w:r>
        <w:t xml:space="preserve"> sizes- we want to do a 1U size due to how easy the geometry is, but we could expand greater if needed</w:t>
      </w:r>
    </w:p>
    <w:p w:rsidR="00057526" w:rsidRDefault="00057526" w:rsidP="00890CBA">
      <w:pPr>
        <w:pStyle w:val="ListParagraph"/>
        <w:numPr>
          <w:ilvl w:val="1"/>
          <w:numId w:val="2"/>
        </w:numPr>
      </w:pPr>
      <w:proofErr w:type="spellStart"/>
      <w:r>
        <w:t>Endurosat</w:t>
      </w:r>
      <w:proofErr w:type="spellEnd"/>
      <w:r>
        <w:t>- cost calculator; limited to a 1.5U platform</w:t>
      </w:r>
    </w:p>
    <w:p w:rsidR="00A713B1" w:rsidRDefault="00A713B1" w:rsidP="00A713B1">
      <w:pPr>
        <w:pStyle w:val="ListParagraph"/>
      </w:pPr>
    </w:p>
    <w:p w:rsidR="008E21F8" w:rsidRDefault="008E21F8" w:rsidP="008E21F8"/>
    <w:p w:rsidR="008E21F8" w:rsidRDefault="008E21F8" w:rsidP="008E21F8"/>
    <w:p w:rsidR="00463A43" w:rsidRDefault="00463A43" w:rsidP="00463A43">
      <w:pPr>
        <w:pStyle w:val="Heading3"/>
      </w:pPr>
      <w:bookmarkStart w:id="23" w:name="_Toc183094755"/>
      <w:r>
        <w:t>References</w:t>
      </w:r>
      <w:bookmarkEnd w:id="23"/>
    </w:p>
    <w:p w:rsidR="00463A43" w:rsidRDefault="00463A43" w:rsidP="00463A43">
      <w:pPr>
        <w:pStyle w:val="Heading3"/>
      </w:pPr>
      <w:bookmarkStart w:id="24" w:name="_Toc183094756"/>
      <w:r>
        <w:t>Actions</w:t>
      </w:r>
      <w:bookmarkEnd w:id="24"/>
    </w:p>
    <w:p w:rsidR="008E21F8" w:rsidRPr="008E21F8" w:rsidRDefault="008E21F8" w:rsidP="00890CBA">
      <w:pPr>
        <w:pStyle w:val="ListParagraph"/>
        <w:numPr>
          <w:ilvl w:val="0"/>
          <w:numId w:val="3"/>
        </w:numPr>
      </w:pPr>
      <w:r>
        <w:t>Ask Tobias about what data would be good for our measurements</w:t>
      </w:r>
    </w:p>
    <w:p w:rsidR="00463A43" w:rsidRPr="007F4CBA" w:rsidRDefault="00463A43" w:rsidP="00463A43">
      <w:pPr>
        <w:pStyle w:val="Heading3"/>
        <w:rPr>
          <w:rStyle w:val="SubtleReference"/>
        </w:rPr>
      </w:pPr>
      <w:bookmarkStart w:id="25" w:name="_Toc183094757"/>
      <w:r>
        <w:t>Deadlines</w:t>
      </w:r>
      <w:bookmarkEnd w:id="25"/>
    </w:p>
    <w:p w:rsidR="00463A43" w:rsidRDefault="00463A43">
      <w:pPr>
        <w:rPr>
          <w:rStyle w:val="SubtleReference"/>
          <w:rFonts w:eastAsiaTheme="majorEastAsia" w:cstheme="majorBidi"/>
          <w:sz w:val="28"/>
          <w:szCs w:val="28"/>
        </w:rPr>
      </w:pPr>
      <w:r>
        <w:rPr>
          <w:rStyle w:val="SubtleReference"/>
        </w:rPr>
        <w:br w:type="page"/>
      </w:r>
    </w:p>
    <w:p w:rsidR="00E561BA" w:rsidRDefault="00E561BA" w:rsidP="00E561BA">
      <w:pPr>
        <w:pStyle w:val="Heading1"/>
      </w:pPr>
      <w:bookmarkStart w:id="26" w:name="_Toc181104402"/>
      <w:bookmarkStart w:id="27" w:name="_Toc183094758"/>
      <w:r>
        <w:lastRenderedPageBreak/>
        <w:t>2024-10-29 Fourth meeting</w:t>
      </w:r>
      <w:bookmarkEnd w:id="26"/>
      <w:bookmarkEnd w:id="27"/>
    </w:p>
    <w:p w:rsidR="00E561BA" w:rsidRPr="0055698D" w:rsidRDefault="00E561BA" w:rsidP="00E561BA">
      <w:pPr>
        <w:rPr>
          <w:rStyle w:val="SubtleReference"/>
        </w:rPr>
      </w:pPr>
      <w:r w:rsidRPr="0055698D">
        <w:rPr>
          <w:rStyle w:val="SubtleReference"/>
        </w:rPr>
        <w:t xml:space="preserve">Present: </w:t>
      </w:r>
      <w:r>
        <w:rPr>
          <w:rStyle w:val="SubtleReference"/>
        </w:rPr>
        <w:t xml:space="preserve">Alex, Claudio, Hani, </w:t>
      </w:r>
      <w:proofErr w:type="spellStart"/>
      <w:r>
        <w:rPr>
          <w:rStyle w:val="SubtleReference"/>
        </w:rPr>
        <w:t>Fizza</w:t>
      </w:r>
      <w:proofErr w:type="spellEnd"/>
      <w:r>
        <w:rPr>
          <w:rStyle w:val="SubtleReference"/>
        </w:rPr>
        <w:t>, Luke (Supervisor)</w:t>
      </w:r>
    </w:p>
    <w:p w:rsidR="00E561BA" w:rsidRPr="007F4CBA" w:rsidRDefault="00E561BA" w:rsidP="00E561BA">
      <w:pPr>
        <w:rPr>
          <w:rStyle w:val="SubtleReference"/>
        </w:rPr>
      </w:pPr>
      <w:r w:rsidRPr="0055698D">
        <w:rPr>
          <w:rStyle w:val="SubtleReference"/>
        </w:rPr>
        <w:t xml:space="preserve">Apologies: </w:t>
      </w:r>
      <w:r>
        <w:rPr>
          <w:rStyle w:val="SubtleReference"/>
        </w:rPr>
        <w:t>None</w:t>
      </w:r>
    </w:p>
    <w:p w:rsidR="00E561BA" w:rsidRPr="007F4CBA" w:rsidRDefault="00E561BA" w:rsidP="00E561BA">
      <w:pPr>
        <w:rPr>
          <w:rStyle w:val="SubtleReference"/>
        </w:rPr>
      </w:pPr>
      <w:r w:rsidRPr="007F4CBA">
        <w:rPr>
          <w:rStyle w:val="SubtleReference"/>
        </w:rPr>
        <w:t>Location and time</w:t>
      </w:r>
      <w:proofErr w:type="gramStart"/>
      <w:r w:rsidRPr="007F4CBA">
        <w:rPr>
          <w:rStyle w:val="SubtleReference"/>
        </w:rPr>
        <w:t>:</w:t>
      </w:r>
      <w:r>
        <w:rPr>
          <w:rStyle w:val="SubtleReference"/>
        </w:rPr>
        <w:t>LR7</w:t>
      </w:r>
      <w:proofErr w:type="gramEnd"/>
      <w:r w:rsidRPr="007F4CBA">
        <w:rPr>
          <w:rStyle w:val="SubtleReference"/>
        </w:rPr>
        <w:t xml:space="preserve"> at</w:t>
      </w:r>
      <w:r>
        <w:rPr>
          <w:rStyle w:val="SubtleReference"/>
        </w:rPr>
        <w:t xml:space="preserve"> 2:00pm</w:t>
      </w:r>
    </w:p>
    <w:p w:rsidR="00E561BA" w:rsidRDefault="00E561BA" w:rsidP="00E561BA">
      <w:pPr>
        <w:rPr>
          <w:rStyle w:val="SubtleReference"/>
        </w:rPr>
      </w:pPr>
      <w:r w:rsidRPr="007F4CBA">
        <w:rPr>
          <w:rStyle w:val="SubtleReference"/>
        </w:rPr>
        <w:t xml:space="preserve">Author of minutes: </w:t>
      </w:r>
      <w:r>
        <w:rPr>
          <w:rStyle w:val="SubtleReference"/>
        </w:rPr>
        <w:t xml:space="preserve">Hani </w:t>
      </w:r>
      <w:proofErr w:type="spellStart"/>
      <w:r>
        <w:rPr>
          <w:rStyle w:val="SubtleReference"/>
        </w:rPr>
        <w:t>Moussa</w:t>
      </w:r>
      <w:proofErr w:type="spellEnd"/>
    </w:p>
    <w:p w:rsidR="00E561BA" w:rsidRDefault="00E561BA" w:rsidP="00E561BA">
      <w:pPr>
        <w:rPr>
          <w:rStyle w:val="SubtleReference"/>
        </w:rPr>
      </w:pPr>
    </w:p>
    <w:p w:rsidR="00E561BA" w:rsidRDefault="00E561BA" w:rsidP="00890CBA">
      <w:pPr>
        <w:pStyle w:val="ListParagraph"/>
        <w:numPr>
          <w:ilvl w:val="0"/>
          <w:numId w:val="3"/>
        </w:numPr>
      </w:pPr>
      <w:r>
        <w:t>Discussion of mission (material testing for hypersonic re-entry)</w:t>
      </w:r>
    </w:p>
    <w:p w:rsidR="00E561BA" w:rsidRDefault="00E561BA" w:rsidP="00890CBA">
      <w:pPr>
        <w:pStyle w:val="ListParagraph"/>
        <w:numPr>
          <w:ilvl w:val="1"/>
          <w:numId w:val="3"/>
        </w:numPr>
      </w:pPr>
      <w:r>
        <w:t>Recession sensors/Acoustic emission sensors</w:t>
      </w:r>
    </w:p>
    <w:p w:rsidR="00E561BA" w:rsidRDefault="00E561BA" w:rsidP="00890CBA">
      <w:pPr>
        <w:pStyle w:val="ListParagraph"/>
        <w:numPr>
          <w:ilvl w:val="1"/>
          <w:numId w:val="3"/>
        </w:numPr>
      </w:pPr>
      <w:r>
        <w:t>Experimental use of sensors is viable if well-researched</w:t>
      </w:r>
    </w:p>
    <w:p w:rsidR="00E561BA" w:rsidRDefault="00E561BA" w:rsidP="00890CBA">
      <w:pPr>
        <w:pStyle w:val="ListParagraph"/>
        <w:numPr>
          <w:ilvl w:val="1"/>
          <w:numId w:val="3"/>
        </w:numPr>
      </w:pPr>
      <w:r>
        <w:t>Acoustic environment information could be researched</w:t>
      </w:r>
    </w:p>
    <w:p w:rsidR="00E561BA" w:rsidRDefault="00E561BA" w:rsidP="00890CBA">
      <w:pPr>
        <w:pStyle w:val="ListParagraph"/>
        <w:numPr>
          <w:ilvl w:val="0"/>
          <w:numId w:val="3"/>
        </w:numPr>
      </w:pPr>
      <w:r>
        <w:t xml:space="preserve">Thrust for </w:t>
      </w:r>
      <w:proofErr w:type="spellStart"/>
      <w:r>
        <w:t>deorbit</w:t>
      </w:r>
      <w:proofErr w:type="spellEnd"/>
    </w:p>
    <w:p w:rsidR="00E561BA" w:rsidRDefault="00E561BA" w:rsidP="00890CBA">
      <w:pPr>
        <w:pStyle w:val="ListParagraph"/>
        <w:numPr>
          <w:ilvl w:val="1"/>
          <w:numId w:val="3"/>
        </w:numPr>
      </w:pPr>
      <w:r>
        <w:t>Low orbits will be brought in by drag</w:t>
      </w:r>
    </w:p>
    <w:p w:rsidR="00E561BA" w:rsidRDefault="00E561BA" w:rsidP="00890CBA">
      <w:pPr>
        <w:pStyle w:val="ListParagraph"/>
        <w:numPr>
          <w:ilvl w:val="1"/>
          <w:numId w:val="3"/>
        </w:numPr>
      </w:pPr>
      <w:r>
        <w:t>Active re-entry is likely more practical</w:t>
      </w:r>
    </w:p>
    <w:p w:rsidR="00E561BA" w:rsidRDefault="00E561BA" w:rsidP="00890CBA">
      <w:pPr>
        <w:pStyle w:val="ListParagraph"/>
        <w:numPr>
          <w:ilvl w:val="1"/>
          <w:numId w:val="3"/>
        </w:numPr>
      </w:pPr>
      <w:r>
        <w:t>Consider price/how well-established each technology for thrust is</w:t>
      </w:r>
    </w:p>
    <w:p w:rsidR="00E561BA" w:rsidRDefault="00E561BA" w:rsidP="00890CBA">
      <w:pPr>
        <w:pStyle w:val="ListParagraph"/>
        <w:numPr>
          <w:ilvl w:val="2"/>
          <w:numId w:val="3"/>
        </w:numPr>
      </w:pPr>
      <w:r>
        <w:t>Ion thrusters are for longer missions</w:t>
      </w:r>
    </w:p>
    <w:p w:rsidR="00E561BA" w:rsidRDefault="00E561BA" w:rsidP="00890CBA">
      <w:pPr>
        <w:pStyle w:val="ListParagraph"/>
        <w:numPr>
          <w:ilvl w:val="2"/>
          <w:numId w:val="3"/>
        </w:numPr>
      </w:pPr>
      <w:r>
        <w:t>Cold gas thrusters may be more practical/cheaper</w:t>
      </w:r>
    </w:p>
    <w:p w:rsidR="00E561BA" w:rsidRDefault="00E561BA" w:rsidP="00890CBA">
      <w:pPr>
        <w:pStyle w:val="ListParagraph"/>
        <w:numPr>
          <w:ilvl w:val="0"/>
          <w:numId w:val="3"/>
        </w:numPr>
      </w:pPr>
      <w:r>
        <w:t>Launch Service Provider</w:t>
      </w:r>
    </w:p>
    <w:p w:rsidR="00E561BA" w:rsidRDefault="00E561BA" w:rsidP="00890CBA">
      <w:pPr>
        <w:pStyle w:val="ListParagraph"/>
        <w:numPr>
          <w:ilvl w:val="1"/>
          <w:numId w:val="3"/>
        </w:numPr>
      </w:pPr>
      <w:r>
        <w:t>Can get in touch with providers/external companies/physics department</w:t>
      </w:r>
    </w:p>
    <w:p w:rsidR="00E561BA" w:rsidRDefault="00E561BA" w:rsidP="00890CBA">
      <w:pPr>
        <w:pStyle w:val="ListParagraph"/>
        <w:numPr>
          <w:ilvl w:val="2"/>
          <w:numId w:val="3"/>
        </w:numPr>
      </w:pPr>
      <w:r>
        <w:t>Be upfront and professional</w:t>
      </w:r>
    </w:p>
    <w:p w:rsidR="00E561BA" w:rsidRDefault="00E561BA" w:rsidP="00890CBA">
      <w:pPr>
        <w:pStyle w:val="ListParagraph"/>
        <w:numPr>
          <w:ilvl w:val="2"/>
          <w:numId w:val="3"/>
        </w:numPr>
      </w:pPr>
      <w:r>
        <w:t>Can get basic information on launch costs</w:t>
      </w:r>
    </w:p>
    <w:p w:rsidR="00E561BA" w:rsidRDefault="00E561BA" w:rsidP="00890CBA">
      <w:pPr>
        <w:pStyle w:val="ListParagraph"/>
        <w:numPr>
          <w:ilvl w:val="1"/>
          <w:numId w:val="3"/>
        </w:numPr>
      </w:pPr>
      <w:r>
        <w:t>Materials not easily comparable between companies</w:t>
      </w:r>
    </w:p>
    <w:p w:rsidR="00E561BA" w:rsidRDefault="00E561BA" w:rsidP="00890CBA">
      <w:pPr>
        <w:pStyle w:val="ListParagraph"/>
        <w:numPr>
          <w:ilvl w:val="0"/>
          <w:numId w:val="3"/>
        </w:numPr>
      </w:pPr>
      <w:r>
        <w:t>Model Predictive Control</w:t>
      </w:r>
    </w:p>
    <w:p w:rsidR="00E561BA" w:rsidRDefault="00E561BA" w:rsidP="00890CBA">
      <w:pPr>
        <w:pStyle w:val="ListParagraph"/>
        <w:numPr>
          <w:ilvl w:val="1"/>
          <w:numId w:val="3"/>
        </w:numPr>
      </w:pPr>
      <w:r>
        <w:t>Model needed for cube tumbling into atmosphere</w:t>
      </w:r>
    </w:p>
    <w:p w:rsidR="00E561BA" w:rsidRDefault="00E561BA" w:rsidP="00890CBA">
      <w:pPr>
        <w:pStyle w:val="ListParagraph"/>
        <w:numPr>
          <w:ilvl w:val="1"/>
          <w:numId w:val="3"/>
        </w:numPr>
      </w:pPr>
      <w:r>
        <w:t>Relation to materials testing</w:t>
      </w:r>
    </w:p>
    <w:p w:rsidR="00E561BA" w:rsidRDefault="00E561BA" w:rsidP="00890CBA">
      <w:pPr>
        <w:pStyle w:val="ListParagraph"/>
        <w:numPr>
          <w:ilvl w:val="2"/>
          <w:numId w:val="3"/>
        </w:numPr>
      </w:pPr>
      <w:r>
        <w:t>Initial idea - even tumbling on all sides</w:t>
      </w:r>
    </w:p>
    <w:p w:rsidR="00E561BA" w:rsidRDefault="00E561BA" w:rsidP="00890CBA">
      <w:pPr>
        <w:pStyle w:val="ListParagraph"/>
        <w:numPr>
          <w:ilvl w:val="2"/>
          <w:numId w:val="3"/>
        </w:numPr>
      </w:pPr>
      <w:r>
        <w:t>Speed of trajectory/speed of tumbling need to be considered relatively</w:t>
      </w:r>
    </w:p>
    <w:p w:rsidR="00E561BA" w:rsidRDefault="00E561BA" w:rsidP="00890CBA">
      <w:pPr>
        <w:pStyle w:val="ListParagraph"/>
        <w:numPr>
          <w:ilvl w:val="0"/>
          <w:numId w:val="3"/>
        </w:numPr>
      </w:pPr>
      <w:r>
        <w:t>Possible secondary mission objectives</w:t>
      </w:r>
    </w:p>
    <w:p w:rsidR="00E561BA" w:rsidRDefault="00E561BA" w:rsidP="00890CBA">
      <w:pPr>
        <w:pStyle w:val="ListParagraph"/>
        <w:numPr>
          <w:ilvl w:val="1"/>
          <w:numId w:val="3"/>
        </w:numPr>
      </w:pPr>
      <w:r>
        <w:t>Magnus effect in orbit</w:t>
      </w:r>
    </w:p>
    <w:p w:rsidR="00E561BA" w:rsidRDefault="00E561BA" w:rsidP="00890CBA">
      <w:pPr>
        <w:pStyle w:val="ListParagraph"/>
        <w:numPr>
          <w:ilvl w:val="1"/>
          <w:numId w:val="3"/>
        </w:numPr>
      </w:pPr>
      <w:r>
        <w:t>Ionosphere experimentation</w:t>
      </w:r>
    </w:p>
    <w:p w:rsidR="00E561BA" w:rsidRDefault="00E561BA" w:rsidP="00890CBA">
      <w:pPr>
        <w:pStyle w:val="ListParagraph"/>
        <w:numPr>
          <w:ilvl w:val="2"/>
          <w:numId w:val="3"/>
        </w:numPr>
      </w:pPr>
      <w:r>
        <w:t xml:space="preserve">Difficult to measure through the atmosphere </w:t>
      </w:r>
    </w:p>
    <w:p w:rsidR="00E561BA" w:rsidRDefault="00E561BA" w:rsidP="00890CBA">
      <w:pPr>
        <w:pStyle w:val="ListParagraph"/>
        <w:numPr>
          <w:ilvl w:val="2"/>
          <w:numId w:val="3"/>
        </w:numPr>
      </w:pPr>
      <w:r>
        <w:t>Good to look at environmental effects of satellite demise</w:t>
      </w:r>
    </w:p>
    <w:p w:rsidR="00E561BA" w:rsidRDefault="00E561BA" w:rsidP="00890CBA">
      <w:pPr>
        <w:pStyle w:val="ListParagraph"/>
        <w:numPr>
          <w:ilvl w:val="0"/>
          <w:numId w:val="3"/>
        </w:numPr>
      </w:pPr>
      <w:r>
        <w:t xml:space="preserve">Transmitting data </w:t>
      </w:r>
    </w:p>
    <w:p w:rsidR="00E561BA" w:rsidRDefault="00E561BA" w:rsidP="00890CBA">
      <w:pPr>
        <w:pStyle w:val="ListParagraph"/>
        <w:numPr>
          <w:ilvl w:val="1"/>
          <w:numId w:val="3"/>
        </w:numPr>
      </w:pPr>
      <w:proofErr w:type="spellStart"/>
      <w:r>
        <w:t>Blackbox</w:t>
      </w:r>
      <w:proofErr w:type="spellEnd"/>
      <w:r>
        <w:t>/</w:t>
      </w:r>
      <w:proofErr w:type="spellStart"/>
      <w:r>
        <w:t>Comms</w:t>
      </w:r>
      <w:proofErr w:type="spellEnd"/>
      <w:r>
        <w:t xml:space="preserve"> system options</w:t>
      </w:r>
    </w:p>
    <w:p w:rsidR="00E561BA" w:rsidRDefault="00E561BA" w:rsidP="00890CBA">
      <w:pPr>
        <w:pStyle w:val="ListParagraph"/>
        <w:numPr>
          <w:ilvl w:val="1"/>
          <w:numId w:val="3"/>
        </w:numPr>
      </w:pPr>
      <w:r>
        <w:t>Formalise choice process/create spreadsheet and compare qualities</w:t>
      </w:r>
    </w:p>
    <w:p w:rsidR="00E561BA" w:rsidRDefault="00E561BA" w:rsidP="00890CBA">
      <w:pPr>
        <w:pStyle w:val="ListParagraph"/>
        <w:numPr>
          <w:ilvl w:val="2"/>
          <w:numId w:val="3"/>
        </w:numPr>
      </w:pPr>
      <w:r w:rsidRPr="009E7A44">
        <w:t>Quantity</w:t>
      </w:r>
      <w:r>
        <w:t xml:space="preserve"> of data</w:t>
      </w:r>
    </w:p>
    <w:p w:rsidR="00E561BA" w:rsidRDefault="00E561BA" w:rsidP="00890CBA">
      <w:pPr>
        <w:pStyle w:val="ListParagraph"/>
        <w:numPr>
          <w:ilvl w:val="2"/>
          <w:numId w:val="3"/>
        </w:numPr>
      </w:pPr>
      <w:r>
        <w:t>Rate of data</w:t>
      </w:r>
    </w:p>
    <w:p w:rsidR="00E561BA" w:rsidRDefault="00E561BA" w:rsidP="00890CBA">
      <w:pPr>
        <w:pStyle w:val="ListParagraph"/>
        <w:numPr>
          <w:ilvl w:val="2"/>
          <w:numId w:val="3"/>
        </w:numPr>
      </w:pPr>
      <w:r>
        <w:t>Likelihood of survivability</w:t>
      </w:r>
    </w:p>
    <w:p w:rsidR="00E561BA" w:rsidRDefault="00E561BA" w:rsidP="00890CBA">
      <w:pPr>
        <w:pStyle w:val="ListParagraph"/>
        <w:numPr>
          <w:ilvl w:val="2"/>
          <w:numId w:val="3"/>
        </w:numPr>
      </w:pPr>
      <w:r>
        <w:t>Price</w:t>
      </w:r>
    </w:p>
    <w:p w:rsidR="00E561BA" w:rsidRDefault="00E561BA" w:rsidP="00890CBA">
      <w:pPr>
        <w:pStyle w:val="ListParagraph"/>
        <w:numPr>
          <w:ilvl w:val="1"/>
          <w:numId w:val="3"/>
        </w:numPr>
      </w:pPr>
      <w:r>
        <w:t>Justification should be in logbook and report</w:t>
      </w:r>
    </w:p>
    <w:p w:rsidR="00E561BA" w:rsidRDefault="00E561BA" w:rsidP="00890CBA">
      <w:pPr>
        <w:pStyle w:val="ListParagraph"/>
        <w:numPr>
          <w:ilvl w:val="1"/>
          <w:numId w:val="3"/>
        </w:numPr>
      </w:pPr>
      <w:r>
        <w:t>Can carry out a similar process for sensors</w:t>
      </w:r>
    </w:p>
    <w:p w:rsidR="00E561BA" w:rsidRDefault="00E561BA" w:rsidP="00890CBA">
      <w:pPr>
        <w:pStyle w:val="ListParagraph"/>
        <w:numPr>
          <w:ilvl w:val="0"/>
          <w:numId w:val="3"/>
        </w:numPr>
      </w:pPr>
      <w:r>
        <w:t>Originality of design</w:t>
      </w:r>
    </w:p>
    <w:p w:rsidR="00E561BA" w:rsidRDefault="00E561BA" w:rsidP="00890CBA">
      <w:pPr>
        <w:pStyle w:val="ListParagraph"/>
        <w:numPr>
          <w:ilvl w:val="1"/>
          <w:numId w:val="3"/>
        </w:numPr>
      </w:pPr>
      <w:r>
        <w:t>Use necessary qualities of product to pick items off the shelf</w:t>
      </w:r>
    </w:p>
    <w:p w:rsidR="00E561BA" w:rsidRDefault="00E561BA" w:rsidP="00890CBA">
      <w:pPr>
        <w:pStyle w:val="ListParagraph"/>
        <w:numPr>
          <w:ilvl w:val="1"/>
          <w:numId w:val="3"/>
        </w:numPr>
      </w:pPr>
      <w:r>
        <w:t>Microcontrollers/thrusters etc.</w:t>
      </w:r>
    </w:p>
    <w:p w:rsidR="00E561BA" w:rsidRDefault="00E561BA" w:rsidP="00890CBA">
      <w:pPr>
        <w:pStyle w:val="ListParagraph"/>
        <w:numPr>
          <w:ilvl w:val="1"/>
          <w:numId w:val="3"/>
        </w:numPr>
      </w:pPr>
      <w:r>
        <w:t>Need to be space-certified or need to be tested (legislation side of things)</w:t>
      </w:r>
    </w:p>
    <w:p w:rsidR="00E561BA" w:rsidRDefault="00E561BA" w:rsidP="00890CBA">
      <w:pPr>
        <w:pStyle w:val="ListParagraph"/>
        <w:numPr>
          <w:ilvl w:val="0"/>
          <w:numId w:val="3"/>
        </w:numPr>
      </w:pPr>
      <w:r>
        <w:t>Deciding next steps</w:t>
      </w:r>
    </w:p>
    <w:p w:rsidR="00E561BA" w:rsidRDefault="00E561BA" w:rsidP="00890CBA">
      <w:pPr>
        <w:pStyle w:val="ListParagraph"/>
        <w:numPr>
          <w:ilvl w:val="1"/>
          <w:numId w:val="3"/>
        </w:numPr>
      </w:pPr>
      <w:r>
        <w:t>Need to add numbers to decisions</w:t>
      </w:r>
    </w:p>
    <w:p w:rsidR="00E561BA" w:rsidRDefault="00E561BA" w:rsidP="00890CBA">
      <w:pPr>
        <w:pStyle w:val="ListParagraph"/>
        <w:numPr>
          <w:ilvl w:val="1"/>
          <w:numId w:val="3"/>
        </w:numPr>
      </w:pPr>
      <w:r>
        <w:lastRenderedPageBreak/>
        <w:t>Batteries and reaction wheels</w:t>
      </w:r>
    </w:p>
    <w:p w:rsidR="00E561BA" w:rsidRDefault="00E561BA" w:rsidP="00890CBA">
      <w:pPr>
        <w:pStyle w:val="ListParagraph"/>
        <w:numPr>
          <w:ilvl w:val="1"/>
          <w:numId w:val="3"/>
        </w:numPr>
      </w:pPr>
      <w:proofErr w:type="spellStart"/>
      <w:r>
        <w:t>Comms</w:t>
      </w:r>
      <w:proofErr w:type="spellEnd"/>
      <w:r>
        <w:t>/</w:t>
      </w:r>
      <w:proofErr w:type="spellStart"/>
      <w:r>
        <w:t>Blackbox</w:t>
      </w:r>
      <w:proofErr w:type="spellEnd"/>
    </w:p>
    <w:p w:rsidR="00E561BA" w:rsidRDefault="00E561BA" w:rsidP="00890CBA">
      <w:pPr>
        <w:pStyle w:val="ListParagraph"/>
        <w:numPr>
          <w:ilvl w:val="1"/>
          <w:numId w:val="3"/>
        </w:numPr>
      </w:pPr>
      <w:r>
        <w:t>Mass limit and Budget need to be considered</w:t>
      </w:r>
    </w:p>
    <w:p w:rsidR="00E561BA" w:rsidRDefault="00E561BA" w:rsidP="00E561BA"/>
    <w:p w:rsidR="00E561BA" w:rsidRDefault="00E561BA" w:rsidP="00E561BA">
      <w:pPr>
        <w:pStyle w:val="Heading3"/>
      </w:pPr>
      <w:bookmarkStart w:id="28" w:name="_Toc181104403"/>
      <w:bookmarkStart w:id="29" w:name="_Toc183094759"/>
      <w:r>
        <w:t>References</w:t>
      </w:r>
      <w:bookmarkEnd w:id="28"/>
      <w:bookmarkEnd w:id="29"/>
    </w:p>
    <w:p w:rsidR="00E561BA" w:rsidRDefault="00E561BA" w:rsidP="00E561BA">
      <w:pPr>
        <w:pStyle w:val="Heading3"/>
      </w:pPr>
      <w:bookmarkStart w:id="30" w:name="_Toc181104404"/>
      <w:bookmarkStart w:id="31" w:name="_Toc183094760"/>
      <w:r>
        <w:t>Actions</w:t>
      </w:r>
      <w:bookmarkEnd w:id="30"/>
      <w:bookmarkEnd w:id="31"/>
    </w:p>
    <w:p w:rsidR="00E561BA" w:rsidRDefault="00E561BA" w:rsidP="00890CBA">
      <w:pPr>
        <w:pStyle w:val="ListParagraph"/>
        <w:numPr>
          <w:ilvl w:val="0"/>
          <w:numId w:val="5"/>
        </w:numPr>
      </w:pPr>
      <w:r>
        <w:t>Alex - Re-entry breakup (</w:t>
      </w:r>
      <w:proofErr w:type="spellStart"/>
      <w:r>
        <w:t>Blackbox</w:t>
      </w:r>
      <w:proofErr w:type="spellEnd"/>
      <w:r>
        <w:t xml:space="preserve"> system), cold gas </w:t>
      </w:r>
      <w:proofErr w:type="spellStart"/>
      <w:r>
        <w:t>thruster</w:t>
      </w:r>
      <w:proofErr w:type="spellEnd"/>
      <w:r>
        <w:t xml:space="preserve"> comparison</w:t>
      </w:r>
    </w:p>
    <w:p w:rsidR="00E561BA" w:rsidRDefault="00E561BA" w:rsidP="00890CBA">
      <w:pPr>
        <w:pStyle w:val="ListParagraph"/>
        <w:numPr>
          <w:ilvl w:val="0"/>
          <w:numId w:val="5"/>
        </w:numPr>
      </w:pPr>
      <w:r>
        <w:t xml:space="preserve">Claudio - Spin rate </w:t>
      </w:r>
      <w:proofErr w:type="spellStart"/>
      <w:r>
        <w:t>vs</w:t>
      </w:r>
      <w:proofErr w:type="spellEnd"/>
      <w:r>
        <w:t xml:space="preserve"> re-entry rate, motors needed for reaction wheels and their weight</w:t>
      </w:r>
    </w:p>
    <w:p w:rsidR="00E561BA" w:rsidRDefault="00E561BA" w:rsidP="00890CBA">
      <w:pPr>
        <w:pStyle w:val="ListParagraph"/>
        <w:numPr>
          <w:ilvl w:val="0"/>
          <w:numId w:val="4"/>
        </w:numPr>
      </w:pPr>
      <w:proofErr w:type="spellStart"/>
      <w:r>
        <w:t>Fizza</w:t>
      </w:r>
      <w:proofErr w:type="spellEnd"/>
      <w:r>
        <w:t xml:space="preserve"> – Ionosphere measurement specifics, background trajectory information</w:t>
      </w:r>
    </w:p>
    <w:p w:rsidR="00E561BA" w:rsidRDefault="00E561BA" w:rsidP="00890CBA">
      <w:pPr>
        <w:pStyle w:val="ListParagraph"/>
        <w:numPr>
          <w:ilvl w:val="0"/>
          <w:numId w:val="4"/>
        </w:numPr>
      </w:pPr>
      <w:r>
        <w:t>Hani - Compare possible options for sensors in more depth</w:t>
      </w:r>
    </w:p>
    <w:p w:rsidR="00E561BA" w:rsidRPr="00C45C2B" w:rsidRDefault="00E561BA" w:rsidP="00890CBA">
      <w:pPr>
        <w:pStyle w:val="ListParagraph"/>
        <w:numPr>
          <w:ilvl w:val="0"/>
          <w:numId w:val="4"/>
        </w:numPr>
      </w:pPr>
      <w:r>
        <w:t>Long term considerations – get in contact with relevant companies for information</w:t>
      </w:r>
    </w:p>
    <w:p w:rsidR="00E561BA" w:rsidRPr="007F4CBA" w:rsidRDefault="00E561BA" w:rsidP="00E561BA">
      <w:pPr>
        <w:pStyle w:val="Heading3"/>
        <w:rPr>
          <w:rStyle w:val="SubtleReference"/>
        </w:rPr>
      </w:pPr>
      <w:bookmarkStart w:id="32" w:name="_Toc181104405"/>
      <w:bookmarkStart w:id="33" w:name="_Toc183094761"/>
      <w:r>
        <w:t>Deadlines</w:t>
      </w:r>
      <w:bookmarkEnd w:id="32"/>
      <w:bookmarkEnd w:id="33"/>
    </w:p>
    <w:p w:rsidR="00463A43" w:rsidRDefault="00463A43">
      <w:pPr>
        <w:rPr>
          <w:rStyle w:val="SubtleReference"/>
          <w:rFonts w:eastAsiaTheme="majorEastAsia" w:cstheme="majorBidi"/>
          <w:sz w:val="28"/>
          <w:szCs w:val="28"/>
        </w:rPr>
      </w:pPr>
      <w:r>
        <w:rPr>
          <w:rStyle w:val="SubtleReference"/>
        </w:rPr>
        <w:br w:type="page"/>
      </w:r>
    </w:p>
    <w:p w:rsidR="002F322F" w:rsidRDefault="00296DFE" w:rsidP="002F322F">
      <w:pPr>
        <w:pStyle w:val="Heading1"/>
      </w:pPr>
      <w:bookmarkStart w:id="34" w:name="_Toc183094762"/>
      <w:bookmarkStart w:id="35" w:name="_Toc181104360"/>
      <w:r>
        <w:lastRenderedPageBreak/>
        <w:t>2024-11-02 Notes and R</w:t>
      </w:r>
      <w:r w:rsidR="002F322F">
        <w:t>esearch</w:t>
      </w:r>
      <w:bookmarkEnd w:id="34"/>
    </w:p>
    <w:p w:rsidR="002F322F" w:rsidRDefault="002F322F" w:rsidP="002F322F">
      <w:pPr>
        <w:pStyle w:val="ListParagraph"/>
      </w:pPr>
    </w:p>
    <w:p w:rsidR="002F322F" w:rsidRDefault="002F322F" w:rsidP="00EF2B68">
      <w:pPr>
        <w:pStyle w:val="ListParagraph"/>
        <w:numPr>
          <w:ilvl w:val="0"/>
          <w:numId w:val="27"/>
        </w:numPr>
      </w:pPr>
      <w:r>
        <w:t>ESA have done 2 experiments to examine the atmospheric impact of spacecraft demise during re-entry [1]</w:t>
      </w:r>
    </w:p>
    <w:p w:rsidR="002F322F" w:rsidRPr="002F322F" w:rsidRDefault="002F322F" w:rsidP="00EF2B68">
      <w:pPr>
        <w:pStyle w:val="ListParagraph"/>
        <w:numPr>
          <w:ilvl w:val="0"/>
          <w:numId w:val="27"/>
        </w:numPr>
      </w:pPr>
      <w:r w:rsidRPr="002F322F">
        <w:t xml:space="preserve">Using these existing 2 methods to examine the environmental impact feels out of scope for our </w:t>
      </w:r>
      <w:proofErr w:type="spellStart"/>
      <w:r w:rsidRPr="002F322F">
        <w:t>CubeSat</w:t>
      </w:r>
      <w:proofErr w:type="spellEnd"/>
      <w:r w:rsidRPr="002F322F">
        <w:t xml:space="preserve"> project</w:t>
      </w:r>
    </w:p>
    <w:p w:rsidR="002F322F" w:rsidRPr="002F322F" w:rsidRDefault="002F322F" w:rsidP="00EF2B68">
      <w:pPr>
        <w:pStyle w:val="ListParagraph"/>
        <w:numPr>
          <w:ilvl w:val="0"/>
          <w:numId w:val="27"/>
        </w:numPr>
      </w:pPr>
      <w:r w:rsidRPr="002F322F">
        <w:t>We are incorporating sensors in our satellite anyway, so using sensors to detect these materials and then obtaining the data in the same way as the data from the other sensors is easier</w:t>
      </w:r>
    </w:p>
    <w:p w:rsidR="002F322F" w:rsidRDefault="002F322F" w:rsidP="00EF2B68">
      <w:pPr>
        <w:pStyle w:val="ListParagraph"/>
        <w:numPr>
          <w:ilvl w:val="0"/>
          <w:numId w:val="27"/>
        </w:numPr>
      </w:pPr>
      <w:r w:rsidRPr="002F322F">
        <w:t xml:space="preserve">However this could be a good idea as these studies have already been done by space agencies related to ESA, but </w:t>
      </w:r>
      <w:proofErr w:type="spellStart"/>
      <w:r w:rsidRPr="002F322F">
        <w:t>i</w:t>
      </w:r>
      <w:proofErr w:type="spellEnd"/>
      <w:r w:rsidRPr="002F322F">
        <w:t xml:space="preserve"> think we have limited technology for our project to carry out the same degree of evaluation of potential ozone depletion from re-entry events</w:t>
      </w:r>
    </w:p>
    <w:p w:rsidR="002F322F" w:rsidRDefault="002F322F" w:rsidP="002F322F">
      <w:pPr>
        <w:pStyle w:val="ListParagraph"/>
      </w:pPr>
    </w:p>
    <w:p w:rsidR="002F322F" w:rsidRDefault="002F322F" w:rsidP="002F322F">
      <w:pPr>
        <w:pStyle w:val="ListParagraph"/>
      </w:pPr>
      <w:r>
        <w:t>Main justification for why we should do this secondary objective:</w:t>
      </w:r>
    </w:p>
    <w:p w:rsidR="002F322F" w:rsidRPr="002F322F" w:rsidRDefault="002F322F" w:rsidP="00EF2B68">
      <w:pPr>
        <w:pStyle w:val="ListParagraph"/>
        <w:numPr>
          <w:ilvl w:val="0"/>
          <w:numId w:val="27"/>
        </w:numPr>
      </w:pPr>
      <w:r w:rsidRPr="002F322F">
        <w:t xml:space="preserve">Long-term simulations were six years long for the ARA study and ten years long for the ATISPADE study. In both cases, it was shown that the greatest impact is observed in the mesosphere and the upper stratosphere and is only significant in </w:t>
      </w:r>
      <w:proofErr w:type="gramStart"/>
      <w:r w:rsidRPr="002F322F">
        <w:t>polar regions</w:t>
      </w:r>
      <w:proofErr w:type="gramEnd"/>
      <w:r w:rsidRPr="002F322F">
        <w:t xml:space="preserve">. </w:t>
      </w:r>
      <w:r w:rsidR="00303851">
        <w:t>E</w:t>
      </w:r>
      <w:r w:rsidRPr="002F322F">
        <w:t>ven in the worst-case scenario, the average annual global mean ozone loss is found to be between 0.17×10–4 % and 8×10–4 %, while the Antarctic local ozone concentration change can reach about 0.05%.</w:t>
      </w:r>
      <w:r>
        <w:t xml:space="preserve"> [1]</w:t>
      </w:r>
    </w:p>
    <w:p w:rsidR="002F322F" w:rsidRPr="002F322F" w:rsidRDefault="002F322F" w:rsidP="00EF2B68">
      <w:pPr>
        <w:numPr>
          <w:ilvl w:val="0"/>
          <w:numId w:val="28"/>
        </w:numPr>
      </w:pPr>
      <w:r w:rsidRPr="002F322F">
        <w:t>These numbers are seemingly low, but we could justify carrying out this objective because the number of satellites released is constantly increasing</w:t>
      </w:r>
    </w:p>
    <w:p w:rsidR="002F322F" w:rsidRDefault="002F322F" w:rsidP="00EF2B68">
      <w:pPr>
        <w:numPr>
          <w:ilvl w:val="0"/>
          <w:numId w:val="28"/>
        </w:numPr>
      </w:pPr>
      <w:r w:rsidRPr="002F322F">
        <w:t>Regulations are also being introduced now more than when space research started</w:t>
      </w:r>
    </w:p>
    <w:p w:rsidR="002F322F" w:rsidRDefault="002F322F" w:rsidP="00EF2B68">
      <w:pPr>
        <w:numPr>
          <w:ilvl w:val="0"/>
          <w:numId w:val="28"/>
        </w:numPr>
      </w:pPr>
      <w:r w:rsidRPr="002F322F">
        <w:t xml:space="preserve">Measurements show that about 10% of the aerosol particles in the stratosphere contain </w:t>
      </w:r>
      <w:proofErr w:type="spellStart"/>
      <w:r w:rsidRPr="002F322F">
        <w:t>aluminum</w:t>
      </w:r>
      <w:proofErr w:type="spellEnd"/>
      <w:r w:rsidRPr="002F322F">
        <w:t xml:space="preserve"> and other metals that originated from the “burn-up” of satellites and rocket stages during </w:t>
      </w:r>
      <w:proofErr w:type="spellStart"/>
      <w:r w:rsidRPr="002F322F">
        <w:t>reentry</w:t>
      </w:r>
      <w:proofErr w:type="spellEnd"/>
      <w:r w:rsidRPr="002F322F">
        <w:t xml:space="preserve">. Although direct health or environmental impacts at ground level are unlikely, these measurements have broad implications for the stratosphere and higher altitudes. With many more launches planned in the coming decades, metals from spacecraft </w:t>
      </w:r>
      <w:proofErr w:type="spellStart"/>
      <w:r w:rsidRPr="002F322F">
        <w:t>reentry</w:t>
      </w:r>
      <w:proofErr w:type="spellEnd"/>
      <w:r w:rsidRPr="002F322F">
        <w:t xml:space="preserve"> could induce changes in the stratospheric aerosol layer.</w:t>
      </w:r>
      <w:r>
        <w:t xml:space="preserve"> [2]</w:t>
      </w:r>
    </w:p>
    <w:p w:rsidR="002F322F" w:rsidRDefault="002F322F" w:rsidP="002F322F"/>
    <w:p w:rsidR="002F322F" w:rsidRDefault="002F322F" w:rsidP="002F322F">
      <w:r>
        <w:t xml:space="preserve">Methods of measuring </w:t>
      </w:r>
      <w:proofErr w:type="spellStart"/>
      <w:r>
        <w:t>ionospheric</w:t>
      </w:r>
      <w:proofErr w:type="spellEnd"/>
      <w:r>
        <w:t xml:space="preserve"> data:</w:t>
      </w:r>
    </w:p>
    <w:p w:rsidR="002F322F" w:rsidRDefault="002F322F" w:rsidP="002F322F"/>
    <w:tbl>
      <w:tblPr>
        <w:tblStyle w:val="TableGrid"/>
        <w:tblW w:w="11824" w:type="dxa"/>
        <w:tblInd w:w="-1281" w:type="dxa"/>
        <w:tblLook w:val="04A0"/>
      </w:tblPr>
      <w:tblGrid>
        <w:gridCol w:w="1731"/>
        <w:gridCol w:w="4902"/>
        <w:gridCol w:w="5191"/>
      </w:tblGrid>
      <w:tr w:rsidR="002F322F" w:rsidTr="002F322F">
        <w:trPr>
          <w:trHeight w:val="262"/>
        </w:trPr>
        <w:tc>
          <w:tcPr>
            <w:tcW w:w="1731" w:type="dxa"/>
          </w:tcPr>
          <w:p w:rsidR="002F322F" w:rsidRDefault="002F322F" w:rsidP="003D10E3">
            <w:r>
              <w:t>Method</w:t>
            </w:r>
          </w:p>
        </w:tc>
        <w:tc>
          <w:tcPr>
            <w:tcW w:w="4902" w:type="dxa"/>
          </w:tcPr>
          <w:p w:rsidR="002F322F" w:rsidRDefault="002F322F" w:rsidP="003D10E3">
            <w:r>
              <w:t>Benefits</w:t>
            </w:r>
          </w:p>
        </w:tc>
        <w:tc>
          <w:tcPr>
            <w:tcW w:w="5191" w:type="dxa"/>
          </w:tcPr>
          <w:p w:rsidR="002F322F" w:rsidRDefault="002F322F" w:rsidP="003D10E3">
            <w:r>
              <w:t>Challenges</w:t>
            </w:r>
          </w:p>
        </w:tc>
      </w:tr>
      <w:tr w:rsidR="002F322F" w:rsidTr="002F322F">
        <w:trPr>
          <w:trHeight w:val="1266"/>
        </w:trPr>
        <w:tc>
          <w:tcPr>
            <w:tcW w:w="1731" w:type="dxa"/>
          </w:tcPr>
          <w:p w:rsidR="002F322F" w:rsidRDefault="002F322F" w:rsidP="003D10E3">
            <w:r>
              <w:t>Onboard miniaturised spectrometer</w:t>
            </w:r>
          </w:p>
        </w:tc>
        <w:tc>
          <w:tcPr>
            <w:tcW w:w="4902" w:type="dxa"/>
          </w:tcPr>
          <w:p w:rsidR="002F322F" w:rsidRDefault="002F322F" w:rsidP="00EF2B68">
            <w:pPr>
              <w:pStyle w:val="ListParagraph"/>
              <w:numPr>
                <w:ilvl w:val="0"/>
                <w:numId w:val="29"/>
              </w:numPr>
            </w:pPr>
            <w:r>
              <w:t>Optical spectrometers can directly detect elements by observing their unique spectral lines, so real-time data would be provided on materials</w:t>
            </w:r>
          </w:p>
          <w:p w:rsidR="002F322F" w:rsidRDefault="002F322F" w:rsidP="00EF2B68">
            <w:pPr>
              <w:pStyle w:val="ListParagraph"/>
              <w:numPr>
                <w:ilvl w:val="0"/>
                <w:numId w:val="29"/>
              </w:numPr>
            </w:pPr>
            <w:r>
              <w:t xml:space="preserve">Miniaturised versions available for </w:t>
            </w:r>
            <w:proofErr w:type="spellStart"/>
            <w:r>
              <w:t>CubeSat</w:t>
            </w:r>
            <w:proofErr w:type="spellEnd"/>
            <w:r>
              <w:t xml:space="preserve"> missions</w:t>
            </w:r>
          </w:p>
        </w:tc>
        <w:tc>
          <w:tcPr>
            <w:tcW w:w="5191" w:type="dxa"/>
          </w:tcPr>
          <w:p w:rsidR="002F322F" w:rsidRDefault="002F322F" w:rsidP="00EF2B68">
            <w:pPr>
              <w:pStyle w:val="ListParagraph"/>
              <w:numPr>
                <w:ilvl w:val="0"/>
                <w:numId w:val="29"/>
              </w:numPr>
            </w:pPr>
            <w:r>
              <w:t xml:space="preserve">The idea of doing this during satellite demise has never been done before, but measurements have been taken during an ESA mission (QARMAN) for a </w:t>
            </w:r>
            <w:proofErr w:type="spellStart"/>
            <w:r>
              <w:t>CubeSat</w:t>
            </w:r>
            <w:proofErr w:type="spellEnd"/>
            <w:r>
              <w:t xml:space="preserve"> do survive during satellite re-entry</w:t>
            </w:r>
          </w:p>
          <w:p w:rsidR="002F322F" w:rsidRDefault="002F322F" w:rsidP="00EF2B68">
            <w:pPr>
              <w:pStyle w:val="ListParagraph"/>
              <w:numPr>
                <w:ilvl w:val="0"/>
                <w:numId w:val="29"/>
              </w:numPr>
            </w:pPr>
            <w:r>
              <w:t>Would need sufficient protection against high temperatures and vibrations</w:t>
            </w:r>
          </w:p>
          <w:p w:rsidR="002F322F" w:rsidRDefault="002F322F" w:rsidP="00EF2B68">
            <w:pPr>
              <w:pStyle w:val="ListParagraph"/>
              <w:numPr>
                <w:ilvl w:val="0"/>
                <w:numId w:val="29"/>
              </w:numPr>
            </w:pPr>
            <w:r>
              <w:t>Could be high cost as it’s miniaturised</w:t>
            </w:r>
          </w:p>
          <w:p w:rsidR="002F322F" w:rsidRDefault="002F322F" w:rsidP="00EF2B68">
            <w:pPr>
              <w:pStyle w:val="ListParagraph"/>
              <w:numPr>
                <w:ilvl w:val="0"/>
                <w:numId w:val="29"/>
              </w:numPr>
            </w:pPr>
            <w:r>
              <w:t xml:space="preserve">Challenging due to onboard storage and telemetry difficulties but QARMAN successfully transmitted data to the </w:t>
            </w:r>
            <w:r>
              <w:lastRenderedPageBreak/>
              <w:t>Iridium satellite network</w:t>
            </w:r>
          </w:p>
          <w:p w:rsidR="002F322F" w:rsidRDefault="002F322F" w:rsidP="00EF2B68">
            <w:pPr>
              <w:pStyle w:val="ListParagraph"/>
              <w:numPr>
                <w:ilvl w:val="0"/>
                <w:numId w:val="29"/>
              </w:numPr>
            </w:pPr>
            <w:r>
              <w:t>Required onboard power and storage</w:t>
            </w:r>
          </w:p>
          <w:p w:rsidR="002F322F" w:rsidRDefault="002F322F" w:rsidP="00EF2B68">
            <w:pPr>
              <w:pStyle w:val="ListParagraph"/>
              <w:numPr>
                <w:ilvl w:val="0"/>
                <w:numId w:val="29"/>
              </w:numPr>
            </w:pPr>
            <w:r>
              <w:t>Not the greatest resolution- affected by size and power constraints</w:t>
            </w:r>
          </w:p>
        </w:tc>
      </w:tr>
      <w:tr w:rsidR="002F322F" w:rsidTr="002F322F">
        <w:trPr>
          <w:trHeight w:val="3711"/>
        </w:trPr>
        <w:tc>
          <w:tcPr>
            <w:tcW w:w="1731" w:type="dxa"/>
          </w:tcPr>
          <w:p w:rsidR="002F322F" w:rsidRDefault="002F322F" w:rsidP="003D10E3">
            <w:r>
              <w:lastRenderedPageBreak/>
              <w:t>Ground-based spectroscopy</w:t>
            </w:r>
          </w:p>
        </w:tc>
        <w:tc>
          <w:tcPr>
            <w:tcW w:w="4902" w:type="dxa"/>
          </w:tcPr>
          <w:p w:rsidR="002F322F" w:rsidRDefault="002F322F" w:rsidP="00EF2B68">
            <w:pPr>
              <w:pStyle w:val="ListParagraph"/>
              <w:numPr>
                <w:ilvl w:val="0"/>
                <w:numId w:val="31"/>
              </w:numPr>
            </w:pPr>
            <w:r>
              <w:t>Easy to store data locally</w:t>
            </w:r>
          </w:p>
          <w:p w:rsidR="002F322F" w:rsidRDefault="002F322F" w:rsidP="00EF2B68">
            <w:pPr>
              <w:pStyle w:val="ListParagraph"/>
              <w:numPr>
                <w:ilvl w:val="0"/>
                <w:numId w:val="31"/>
              </w:numPr>
            </w:pPr>
            <w:r>
              <w:t>Setup complexity isn’t massively difficult</w:t>
            </w:r>
          </w:p>
          <w:p w:rsidR="002F322F" w:rsidRDefault="002F322F" w:rsidP="00EF2B68">
            <w:pPr>
              <w:pStyle w:val="ListParagraph"/>
              <w:numPr>
                <w:ilvl w:val="0"/>
                <w:numId w:val="31"/>
              </w:numPr>
            </w:pPr>
            <w:r>
              <w:t>High resolution, no limitations on space and power (no onboard constraints)</w:t>
            </w:r>
          </w:p>
          <w:p w:rsidR="002F322F" w:rsidRDefault="002F322F" w:rsidP="00EF2B68">
            <w:pPr>
              <w:pStyle w:val="ListParagraph"/>
              <w:numPr>
                <w:ilvl w:val="0"/>
                <w:numId w:val="31"/>
              </w:numPr>
            </w:pPr>
            <w:r>
              <w:t>Issues of in-flight transmission is avoided so analysis can be straightforward</w:t>
            </w:r>
          </w:p>
        </w:tc>
        <w:tc>
          <w:tcPr>
            <w:tcW w:w="5191" w:type="dxa"/>
          </w:tcPr>
          <w:p w:rsidR="002F322F" w:rsidRDefault="002F322F" w:rsidP="00EF2B68">
            <w:pPr>
              <w:pStyle w:val="ListParagraph"/>
              <w:numPr>
                <w:ilvl w:val="0"/>
                <w:numId w:val="30"/>
              </w:numPr>
            </w:pPr>
            <w:r>
              <w:t>Requires ground-based infrastructure and timing</w:t>
            </w:r>
          </w:p>
          <w:p w:rsidR="002F322F" w:rsidRDefault="002F322F" w:rsidP="00EF2B68">
            <w:pPr>
              <w:pStyle w:val="ListParagraph"/>
              <w:numPr>
                <w:ilvl w:val="0"/>
                <w:numId w:val="30"/>
              </w:numPr>
            </w:pPr>
            <w:r>
              <w:t>Setup does require alignment with re-entry path</w:t>
            </w:r>
          </w:p>
          <w:p w:rsidR="002F322F" w:rsidRDefault="002F322F" w:rsidP="00EF2B68">
            <w:pPr>
              <w:pStyle w:val="ListParagraph"/>
              <w:numPr>
                <w:ilvl w:val="0"/>
                <w:numId w:val="30"/>
              </w:numPr>
            </w:pPr>
            <w:r>
              <w:t xml:space="preserve">Requires access to ground-based spectrometers </w:t>
            </w:r>
          </w:p>
          <w:p w:rsidR="002F322F" w:rsidRDefault="002F322F" w:rsidP="00EF2B68">
            <w:pPr>
              <w:pStyle w:val="ListParagraph"/>
              <w:numPr>
                <w:ilvl w:val="0"/>
                <w:numId w:val="30"/>
              </w:numPr>
            </w:pPr>
            <w:r>
              <w:t>Strong reliance on clear skies and appropriate atmospheric conditions- unpredictable</w:t>
            </w:r>
          </w:p>
          <w:p w:rsidR="002F322F" w:rsidRDefault="002F322F" w:rsidP="00EF2B68">
            <w:pPr>
              <w:pStyle w:val="ListParagraph"/>
              <w:numPr>
                <w:ilvl w:val="0"/>
                <w:numId w:val="30"/>
              </w:numPr>
            </w:pPr>
            <w:r>
              <w:t>Any deviation in trajectory or timing could result in missed data</w:t>
            </w:r>
          </w:p>
          <w:p w:rsidR="002F322F" w:rsidRDefault="002F322F" w:rsidP="00EF2B68">
            <w:pPr>
              <w:pStyle w:val="ListParagraph"/>
              <w:numPr>
                <w:ilvl w:val="0"/>
                <w:numId w:val="30"/>
              </w:numPr>
            </w:pPr>
            <w:r>
              <w:t>The use of high altitude balloons may require permissions</w:t>
            </w:r>
          </w:p>
        </w:tc>
      </w:tr>
    </w:tbl>
    <w:p w:rsidR="002F322F" w:rsidRDefault="002F322F" w:rsidP="002F322F"/>
    <w:p w:rsidR="002F322F" w:rsidRPr="00CB757C" w:rsidRDefault="002F322F" w:rsidP="002F322F">
      <w:pPr>
        <w:rPr>
          <w:u w:val="single"/>
        </w:rPr>
      </w:pPr>
      <w:r w:rsidRPr="00CB757C">
        <w:rPr>
          <w:u w:val="single"/>
        </w:rPr>
        <w:t xml:space="preserve">Onboard miniaturised spectrometer: </w:t>
      </w:r>
    </w:p>
    <w:p w:rsidR="002F322F" w:rsidRDefault="002F322F" w:rsidP="002F322F">
      <w:r>
        <w:t xml:space="preserve">We would essentially have a spectrometer inside the </w:t>
      </w:r>
      <w:proofErr w:type="spellStart"/>
      <w:r>
        <w:t>CubeSat</w:t>
      </w:r>
      <w:proofErr w:type="spellEnd"/>
      <w:r>
        <w:t xml:space="preserve"> to measure data on the light emissions produced by atmospheric reactions, so we can understand the composition of gases and particles interacting with or generated by the </w:t>
      </w:r>
      <w:proofErr w:type="spellStart"/>
      <w:r>
        <w:t>CubeSat</w:t>
      </w:r>
      <w:proofErr w:type="spellEnd"/>
    </w:p>
    <w:p w:rsidR="002F322F" w:rsidRDefault="002F322F" w:rsidP="002F322F"/>
    <w:p w:rsidR="002F322F" w:rsidRPr="00CB757C" w:rsidRDefault="002F322F" w:rsidP="002F322F">
      <w:pPr>
        <w:rPr>
          <w:u w:val="single"/>
        </w:rPr>
      </w:pPr>
      <w:r w:rsidRPr="00CB757C">
        <w:rPr>
          <w:u w:val="single"/>
        </w:rPr>
        <w:t xml:space="preserve">QARMAN: </w:t>
      </w:r>
    </w:p>
    <w:p w:rsidR="002F322F" w:rsidRDefault="002F322F" w:rsidP="002F322F">
      <w:r>
        <w:t>The spectrometer was placed behind a cork-based ablative thermal shield so the instrumentation was protected. The spectrometer was installed with an outwards facing window/view port that allowed it to observe the plasma outside while being shielded from direct exposure</w:t>
      </w:r>
    </w:p>
    <w:p w:rsidR="002F322F" w:rsidRDefault="002F322F" w:rsidP="002F322F">
      <w:r>
        <w:t xml:space="preserve">Did mention that in the future they would be looking to do the experiment again with a </w:t>
      </w:r>
      <w:proofErr w:type="spellStart"/>
      <w:r>
        <w:t>blackbox</w:t>
      </w:r>
      <w:proofErr w:type="spellEnd"/>
      <w:r>
        <w:t xml:space="preserve"> [3] [4] </w:t>
      </w:r>
    </w:p>
    <w:p w:rsidR="002F322F" w:rsidRPr="002E71A3" w:rsidRDefault="002F322F" w:rsidP="002F322F"/>
    <w:p w:rsidR="002F322F" w:rsidRPr="00CB757C" w:rsidRDefault="002F322F" w:rsidP="002F322F">
      <w:pPr>
        <w:rPr>
          <w:u w:val="single"/>
        </w:rPr>
      </w:pPr>
      <w:r w:rsidRPr="00CB757C">
        <w:rPr>
          <w:u w:val="single"/>
        </w:rPr>
        <w:t>Mass spectrometers:</w:t>
      </w:r>
      <w:r w:rsidR="00CE1160">
        <w:rPr>
          <w:u w:val="single"/>
        </w:rPr>
        <w:t xml:space="preserve"> [5] [6]</w:t>
      </w:r>
    </w:p>
    <w:p w:rsidR="002F322F" w:rsidRDefault="002F322F" w:rsidP="002F322F">
      <w:r>
        <w:t xml:space="preserve">Can be specifically designed for </w:t>
      </w:r>
      <w:proofErr w:type="spellStart"/>
      <w:r>
        <w:t>nanosatellites</w:t>
      </w:r>
      <w:proofErr w:type="spellEnd"/>
      <w:r>
        <w:t xml:space="preserve"> and can directly analyse particles and gases, identifying specific ions or molecules released during the degradation of materials</w:t>
      </w:r>
    </w:p>
    <w:p w:rsidR="002F322F" w:rsidRDefault="002F322F" w:rsidP="002F322F">
      <w:r>
        <w:t>However, these work best in stable conditions so it not a feasible idea for our re-entry experiment. Additionally, they are more expensive and larger than optical emission spectrometers</w:t>
      </w:r>
    </w:p>
    <w:p w:rsidR="00CE1160" w:rsidRDefault="00CE1160" w:rsidP="002F322F"/>
    <w:p w:rsidR="002F322F" w:rsidRPr="002E71A3" w:rsidRDefault="002F322F" w:rsidP="002F322F">
      <w:pPr>
        <w:rPr>
          <w:u w:val="single"/>
        </w:rPr>
      </w:pPr>
      <w:r w:rsidRPr="002E71A3">
        <w:rPr>
          <w:u w:val="single"/>
        </w:rPr>
        <w:t>Ground based spectroscopy:</w:t>
      </w:r>
      <w:r w:rsidR="00CE1160">
        <w:rPr>
          <w:u w:val="single"/>
        </w:rPr>
        <w:t xml:space="preserve"> </w:t>
      </w:r>
    </w:p>
    <w:p w:rsidR="002F322F" w:rsidRPr="002E71A3" w:rsidRDefault="002F322F" w:rsidP="00EF2B68">
      <w:pPr>
        <w:numPr>
          <w:ilvl w:val="0"/>
          <w:numId w:val="32"/>
        </w:numPr>
        <w:spacing w:after="160" w:line="278" w:lineRule="auto"/>
      </w:pPr>
      <w:r w:rsidRPr="002E71A3">
        <w:t xml:space="preserve">Companies include </w:t>
      </w:r>
      <w:proofErr w:type="spellStart"/>
      <w:r w:rsidRPr="002E71A3">
        <w:t>LeoLabs</w:t>
      </w:r>
      <w:proofErr w:type="spellEnd"/>
      <w:r w:rsidRPr="002E71A3">
        <w:t>, Planet Labs, and some geospatial analytics firms. These companies often track satellite movements and could potentially help with re-entry plume observations.</w:t>
      </w:r>
    </w:p>
    <w:p w:rsidR="002F322F" w:rsidRPr="002E71A3" w:rsidRDefault="002F322F" w:rsidP="00EF2B68">
      <w:pPr>
        <w:numPr>
          <w:ilvl w:val="0"/>
          <w:numId w:val="32"/>
        </w:numPr>
        <w:spacing w:after="160" w:line="278" w:lineRule="auto"/>
      </w:pPr>
      <w:r w:rsidRPr="002E71A3">
        <w:t>Companies like World View Enterprises or Near Space Corporation provide high-altitude balloons that can carry observational instruments up to the stratosphere. You can equip them with spectrometers or cameras to capture re-entry data at closer proximity than ground-based observations</w:t>
      </w:r>
    </w:p>
    <w:p w:rsidR="002F322F" w:rsidRDefault="002F322F" w:rsidP="00EF2B68">
      <w:pPr>
        <w:numPr>
          <w:ilvl w:val="0"/>
          <w:numId w:val="32"/>
        </w:numPr>
        <w:spacing w:after="160" w:line="278" w:lineRule="auto"/>
      </w:pPr>
      <w:r w:rsidRPr="002E71A3">
        <w:lastRenderedPageBreak/>
        <w:t>Some balloon companies may offer customizable payloads with sensors, cameras, and data collection tools</w:t>
      </w:r>
    </w:p>
    <w:p w:rsidR="002F322F" w:rsidRPr="002E71A3" w:rsidRDefault="002F322F" w:rsidP="00EF2B68">
      <w:pPr>
        <w:numPr>
          <w:ilvl w:val="0"/>
          <w:numId w:val="32"/>
        </w:numPr>
        <w:spacing w:after="160" w:line="278" w:lineRule="auto"/>
      </w:pPr>
      <w:r w:rsidRPr="002E71A3">
        <w:t>Spaceports often monitor objects entering and leaving the atmosphere for launch and debris tracking</w:t>
      </w:r>
    </w:p>
    <w:p w:rsidR="002F322F" w:rsidRDefault="002F322F" w:rsidP="00EF2B68">
      <w:pPr>
        <w:numPr>
          <w:ilvl w:val="1"/>
          <w:numId w:val="32"/>
        </w:numPr>
        <w:spacing w:after="160" w:line="278" w:lineRule="auto"/>
      </w:pPr>
      <w:r w:rsidRPr="002E71A3">
        <w:t>May only be good for objects and not gas traces like we need</w:t>
      </w:r>
    </w:p>
    <w:p w:rsidR="002F322F" w:rsidRDefault="002F322F" w:rsidP="002F322F"/>
    <w:p w:rsidR="002F322F" w:rsidRDefault="002F322F" w:rsidP="002F322F"/>
    <w:p w:rsidR="002F322F" w:rsidRDefault="002F322F" w:rsidP="002F322F">
      <w:pPr>
        <w:pStyle w:val="Heading3"/>
      </w:pPr>
      <w:bookmarkStart w:id="36" w:name="_Toc183094763"/>
      <w:r>
        <w:t>References</w:t>
      </w:r>
      <w:bookmarkEnd w:id="36"/>
    </w:p>
    <w:p w:rsidR="002F322F" w:rsidRDefault="002F322F" w:rsidP="002F322F">
      <w:pPr>
        <w:pStyle w:val="Heading3"/>
        <w:rPr>
          <w:sz w:val="24"/>
          <w:szCs w:val="24"/>
        </w:rPr>
      </w:pPr>
      <w:bookmarkStart w:id="37" w:name="_Toc182949038"/>
      <w:bookmarkStart w:id="38" w:name="_Toc183094764"/>
      <w:r w:rsidRPr="002F322F">
        <w:rPr>
          <w:color w:val="auto"/>
          <w:sz w:val="24"/>
          <w:szCs w:val="24"/>
        </w:rPr>
        <w:t>[1]</w:t>
      </w:r>
      <w:r w:rsidRPr="002F322F">
        <w:rPr>
          <w:sz w:val="24"/>
          <w:szCs w:val="24"/>
        </w:rPr>
        <w:t xml:space="preserve"> </w:t>
      </w:r>
      <w:hyperlink r:id="rId28" w:history="1">
        <w:r w:rsidRPr="002F322F">
          <w:rPr>
            <w:rStyle w:val="Hyperlink"/>
            <w:sz w:val="24"/>
            <w:szCs w:val="24"/>
          </w:rPr>
          <w:t>https://blogs.esa.int/cleanspace/2022/08/11/on-the-atmospheric-impact-of-spacecraft-demise-upon-reentry/</w:t>
        </w:r>
        <w:bookmarkEnd w:id="37"/>
        <w:bookmarkEnd w:id="38"/>
      </w:hyperlink>
    </w:p>
    <w:p w:rsidR="002F322F" w:rsidRDefault="002F322F" w:rsidP="002F322F">
      <w:r>
        <w:t xml:space="preserve">[2] </w:t>
      </w:r>
      <w:hyperlink r:id="rId29" w:history="1">
        <w:r w:rsidRPr="00EC34C2">
          <w:rPr>
            <w:rStyle w:val="Hyperlink"/>
          </w:rPr>
          <w:t>https://www.pnas.org/doi/10.1073/pnas.2313374120</w:t>
        </w:r>
      </w:hyperlink>
      <w:r>
        <w:t xml:space="preserve"> </w:t>
      </w:r>
    </w:p>
    <w:p w:rsidR="002F322F" w:rsidRDefault="002F322F" w:rsidP="002F322F">
      <w:r>
        <w:t xml:space="preserve">[3] </w:t>
      </w:r>
      <w:hyperlink r:id="rId30" w:history="1">
        <w:r w:rsidRPr="000A1573">
          <w:rPr>
            <w:rStyle w:val="Hyperlink"/>
          </w:rPr>
          <w:t>https://www.eoportal.org/satellite-missions/qarman</w:t>
        </w:r>
      </w:hyperlink>
      <w:r>
        <w:t xml:space="preserve"> </w:t>
      </w:r>
    </w:p>
    <w:p w:rsidR="002F322F" w:rsidRDefault="002F322F" w:rsidP="002F322F">
      <w:r>
        <w:t xml:space="preserve">[4] </w:t>
      </w:r>
      <w:hyperlink r:id="rId31" w:anchor="eop-quick-facts-section" w:history="1">
        <w:r w:rsidRPr="000A1573">
          <w:rPr>
            <w:rStyle w:val="Hyperlink"/>
          </w:rPr>
          <w:t>https://www.eoportal.org/satellite-missions/qarman#eop-quick-facts-section</w:t>
        </w:r>
      </w:hyperlink>
      <w:r>
        <w:t xml:space="preserve"> </w:t>
      </w:r>
    </w:p>
    <w:p w:rsidR="00CE1160" w:rsidRDefault="00CE1160" w:rsidP="00CE1160">
      <w:r>
        <w:t xml:space="preserve">[5] </w:t>
      </w:r>
      <w:hyperlink r:id="rId32" w:history="1">
        <w:r w:rsidRPr="000A1573">
          <w:rPr>
            <w:rStyle w:val="Hyperlink"/>
          </w:rPr>
          <w:t>https://indico.esa.int/event/493/timetable/?view=standard_inline_minutes</w:t>
        </w:r>
      </w:hyperlink>
      <w:r>
        <w:t xml:space="preserve"> </w:t>
      </w:r>
    </w:p>
    <w:p w:rsidR="00CE1160" w:rsidRDefault="00CE1160" w:rsidP="002F322F">
      <w:r>
        <w:t>[6</w:t>
      </w:r>
      <w:proofErr w:type="gramStart"/>
      <w:r>
        <w:t>]</w:t>
      </w:r>
      <w:proofErr w:type="gramEnd"/>
      <w:r w:rsidR="00FB057C">
        <w:fldChar w:fldCharType="begin"/>
      </w:r>
      <w:r w:rsidR="00FB057C">
        <w:instrText>HYPERLINK "https://strathprints.strath.ac.uk/78407/1/Graham_etal_IAC_2021_The_design_of_a_fragmentation_experiment_for_a_CubeSat_during_atmospheric_re_entry.pdf"</w:instrText>
      </w:r>
      <w:r w:rsidR="00FB057C">
        <w:fldChar w:fldCharType="separate"/>
      </w:r>
      <w:r w:rsidRPr="000A1573">
        <w:rPr>
          <w:rStyle w:val="Hyperlink"/>
        </w:rPr>
        <w:t>https://strathprints.strath.ac.uk/78407/1/Graham_etal_IAC_2021_The_design_of_a_fragmentation_experiment_for_a_CubeSat_during_atmospheric_re_entry.pdf</w:t>
      </w:r>
      <w:r w:rsidR="00FB057C">
        <w:fldChar w:fldCharType="end"/>
      </w:r>
    </w:p>
    <w:p w:rsidR="002F322F" w:rsidRPr="002F322F" w:rsidRDefault="002F322F" w:rsidP="002F322F"/>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AC70B4"/>
    <w:p w:rsidR="00AC70B4" w:rsidRPr="00AC70B4" w:rsidRDefault="00AC70B4" w:rsidP="00AC70B4"/>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D37071">
      <w:pPr>
        <w:pStyle w:val="Heading1"/>
      </w:pPr>
    </w:p>
    <w:p w:rsidR="00AC70B4" w:rsidRDefault="00AC70B4" w:rsidP="00AC70B4"/>
    <w:p w:rsidR="00AC70B4" w:rsidRDefault="00AC70B4" w:rsidP="00AC70B4"/>
    <w:p w:rsidR="00AC70B4" w:rsidRDefault="00AC70B4" w:rsidP="00AC70B4"/>
    <w:p w:rsidR="00AC70B4" w:rsidRDefault="00AC70B4" w:rsidP="00AC70B4"/>
    <w:p w:rsidR="00AC70B4" w:rsidRPr="00AC70B4" w:rsidRDefault="00AC70B4" w:rsidP="00AC70B4"/>
    <w:p w:rsidR="00D37071" w:rsidRDefault="00AB22E3" w:rsidP="00D37071">
      <w:pPr>
        <w:pStyle w:val="Heading1"/>
      </w:pPr>
      <w:bookmarkStart w:id="39" w:name="_Toc183094765"/>
      <w:r>
        <w:lastRenderedPageBreak/>
        <w:t>2024-11-04</w:t>
      </w:r>
      <w:r w:rsidR="00D37071">
        <w:t xml:space="preserve"> Fifth meeting</w:t>
      </w:r>
      <w:bookmarkEnd w:id="35"/>
      <w:bookmarkEnd w:id="39"/>
    </w:p>
    <w:p w:rsidR="00D37071" w:rsidRPr="00A820E0" w:rsidRDefault="00D37071" w:rsidP="00D37071">
      <w:pPr>
        <w:rPr>
          <w:rStyle w:val="SubtleReference"/>
          <w:lang w:val="it-IT"/>
        </w:rPr>
      </w:pPr>
      <w:r w:rsidRPr="00A820E0">
        <w:rPr>
          <w:rStyle w:val="SubtleReference"/>
          <w:lang w:val="it-IT"/>
        </w:rPr>
        <w:t>Present: Claudio, Alex, Fizza, H</w:t>
      </w:r>
      <w:r>
        <w:rPr>
          <w:rStyle w:val="SubtleReference"/>
          <w:lang w:val="it-IT"/>
        </w:rPr>
        <w:t>ani</w:t>
      </w:r>
    </w:p>
    <w:p w:rsidR="00D37071" w:rsidRPr="007F4CBA" w:rsidRDefault="00D37071" w:rsidP="00D37071">
      <w:pPr>
        <w:rPr>
          <w:rStyle w:val="SubtleReference"/>
        </w:rPr>
      </w:pPr>
      <w:r w:rsidRPr="0055698D">
        <w:rPr>
          <w:rStyle w:val="SubtleReference"/>
        </w:rPr>
        <w:t xml:space="preserve">Apologies: </w:t>
      </w:r>
      <w:r>
        <w:rPr>
          <w:rStyle w:val="SubtleReference"/>
        </w:rPr>
        <w:t>None</w:t>
      </w:r>
    </w:p>
    <w:p w:rsidR="00D37071" w:rsidRPr="007F4CBA" w:rsidRDefault="00D37071" w:rsidP="00D37071">
      <w:pPr>
        <w:rPr>
          <w:rStyle w:val="SubtleReference"/>
        </w:rPr>
      </w:pPr>
      <w:r w:rsidRPr="007F4CBA">
        <w:rPr>
          <w:rStyle w:val="SubtleReference"/>
        </w:rPr>
        <w:t xml:space="preserve">Location and time: </w:t>
      </w:r>
      <w:r>
        <w:rPr>
          <w:rStyle w:val="SubtleReference"/>
        </w:rPr>
        <w:t>RSL at 5pm</w:t>
      </w:r>
    </w:p>
    <w:p w:rsidR="00D37071" w:rsidRDefault="00D37071" w:rsidP="00D37071">
      <w:pPr>
        <w:rPr>
          <w:rStyle w:val="SubtleReference"/>
        </w:rPr>
      </w:pPr>
      <w:r w:rsidRPr="007F4CBA">
        <w:rPr>
          <w:rStyle w:val="SubtleReference"/>
        </w:rPr>
        <w:t xml:space="preserve">Author of minutes: </w:t>
      </w:r>
      <w:r>
        <w:rPr>
          <w:rStyle w:val="SubtleReference"/>
        </w:rPr>
        <w:t>Claudio</w:t>
      </w:r>
    </w:p>
    <w:p w:rsidR="00D37071" w:rsidRDefault="00D37071" w:rsidP="00D37071">
      <w:pPr>
        <w:rPr>
          <w:rStyle w:val="SubtleReference"/>
        </w:rPr>
      </w:pPr>
    </w:p>
    <w:p w:rsidR="00D37071" w:rsidRDefault="00D37071" w:rsidP="00890CBA">
      <w:pPr>
        <w:pStyle w:val="ListParagraph"/>
        <w:numPr>
          <w:ilvl w:val="0"/>
          <w:numId w:val="6"/>
        </w:numPr>
      </w:pPr>
      <w:r>
        <w:t>Alex – re-entry system:</w:t>
      </w:r>
    </w:p>
    <w:p w:rsidR="00D37071" w:rsidRDefault="00D37071" w:rsidP="00890CBA">
      <w:pPr>
        <w:pStyle w:val="ListParagraph"/>
        <w:numPr>
          <w:ilvl w:val="1"/>
          <w:numId w:val="6"/>
        </w:numPr>
      </w:pPr>
      <w:proofErr w:type="spellStart"/>
      <w:r>
        <w:t>Blackbox</w:t>
      </w:r>
      <w:proofErr w:type="spellEnd"/>
      <w:r>
        <w:t xml:space="preserve"> Idea not going to work due to weight restrictions, 4.0 kg + housing -&gt; 8.6kg</w:t>
      </w:r>
    </w:p>
    <w:p w:rsidR="00D37071" w:rsidRDefault="00D37071" w:rsidP="00890CBA">
      <w:pPr>
        <w:pStyle w:val="ListParagraph"/>
        <w:numPr>
          <w:ilvl w:val="1"/>
          <w:numId w:val="6"/>
        </w:numPr>
      </w:pPr>
      <w:r>
        <w:t>Thrusters: factsheets -&gt; possible choices (not clear, contact companies):</w:t>
      </w:r>
    </w:p>
    <w:p w:rsidR="00D37071" w:rsidRDefault="00D37071" w:rsidP="00890CBA">
      <w:pPr>
        <w:pStyle w:val="ListParagraph"/>
        <w:numPr>
          <w:ilvl w:val="2"/>
          <w:numId w:val="6"/>
        </w:numPr>
      </w:pPr>
      <w:r>
        <w:t xml:space="preserve">300g mass, 100uN to 10mN thrust – </w:t>
      </w:r>
      <w:proofErr w:type="spellStart"/>
      <w:r>
        <w:t>hydrazene</w:t>
      </w:r>
      <w:proofErr w:type="spellEnd"/>
    </w:p>
    <w:p w:rsidR="00D37071" w:rsidRDefault="00D37071" w:rsidP="00890CBA">
      <w:pPr>
        <w:pStyle w:val="ListParagraph"/>
        <w:numPr>
          <w:ilvl w:val="2"/>
          <w:numId w:val="6"/>
        </w:numPr>
      </w:pPr>
      <w:r>
        <w:t xml:space="preserve">HPGC </w:t>
      </w:r>
      <w:proofErr w:type="spellStart"/>
      <w:r>
        <w:t>thruster</w:t>
      </w:r>
      <w:proofErr w:type="spellEnd"/>
      <w:r>
        <w:t xml:space="preserve"> – low toxicity, low freeze point, 40g mass (no nozzle),</w:t>
      </w:r>
    </w:p>
    <w:p w:rsidR="00D37071" w:rsidRDefault="00D37071" w:rsidP="00890CBA">
      <w:pPr>
        <w:pStyle w:val="ListParagraph"/>
        <w:numPr>
          <w:ilvl w:val="1"/>
          <w:numId w:val="6"/>
        </w:numPr>
      </w:pPr>
      <w:r>
        <w:t>Batteries:</w:t>
      </w:r>
    </w:p>
    <w:p w:rsidR="00D37071" w:rsidRDefault="00D37071" w:rsidP="00890CBA">
      <w:pPr>
        <w:pStyle w:val="ListParagraph"/>
        <w:numPr>
          <w:ilvl w:val="2"/>
          <w:numId w:val="6"/>
        </w:numPr>
      </w:pPr>
      <w:proofErr w:type="spellStart"/>
      <w:r>
        <w:t>Optimus</w:t>
      </w:r>
      <w:proofErr w:type="spellEnd"/>
      <w:r>
        <w:t xml:space="preserve"> 30: large dimensions, 268g 30wHR</w:t>
      </w:r>
    </w:p>
    <w:p w:rsidR="00D37071" w:rsidRDefault="00D37071" w:rsidP="00890CBA">
      <w:pPr>
        <w:pStyle w:val="ListParagraph"/>
        <w:numPr>
          <w:ilvl w:val="2"/>
          <w:numId w:val="6"/>
        </w:numPr>
        <w:rPr>
          <w:lang w:val="it-IT"/>
        </w:rPr>
      </w:pPr>
      <w:r w:rsidRPr="006A2369">
        <w:rPr>
          <w:lang w:val="it-IT"/>
        </w:rPr>
        <w:t>B14 modular: 375g, 45Whr, no NASA certi</w:t>
      </w:r>
      <w:r>
        <w:rPr>
          <w:lang w:val="it-IT"/>
        </w:rPr>
        <w:t>fication</w:t>
      </w:r>
    </w:p>
    <w:p w:rsidR="00D37071" w:rsidRDefault="00D37071" w:rsidP="00890CBA">
      <w:pPr>
        <w:pStyle w:val="ListParagraph"/>
        <w:numPr>
          <w:ilvl w:val="0"/>
          <w:numId w:val="6"/>
        </w:numPr>
        <w:rPr>
          <w:lang w:val="it-IT"/>
        </w:rPr>
      </w:pPr>
      <w:r>
        <w:rPr>
          <w:lang w:val="it-IT"/>
        </w:rPr>
        <w:t xml:space="preserve">Fizza: </w:t>
      </w:r>
    </w:p>
    <w:p w:rsidR="00D37071" w:rsidRDefault="00D37071" w:rsidP="00890CBA">
      <w:pPr>
        <w:pStyle w:val="ListParagraph"/>
        <w:numPr>
          <w:ilvl w:val="1"/>
          <w:numId w:val="6"/>
        </w:numPr>
      </w:pPr>
      <w:r w:rsidRPr="006A2369">
        <w:t>Ionosphere:</w:t>
      </w:r>
    </w:p>
    <w:p w:rsidR="00D37071" w:rsidRDefault="00D37071" w:rsidP="00890CBA">
      <w:pPr>
        <w:pStyle w:val="ListParagraph"/>
        <w:numPr>
          <w:ilvl w:val="2"/>
          <w:numId w:val="6"/>
        </w:numPr>
      </w:pPr>
      <w:r w:rsidRPr="006A2369">
        <w:t xml:space="preserve">studies by ESA, cannot </w:t>
      </w:r>
      <w:r>
        <w:t>use as classified</w:t>
      </w:r>
    </w:p>
    <w:p w:rsidR="00D37071" w:rsidRDefault="00D37071" w:rsidP="00890CBA">
      <w:pPr>
        <w:pStyle w:val="ListParagraph"/>
        <w:numPr>
          <w:ilvl w:val="2"/>
          <w:numId w:val="6"/>
        </w:numPr>
      </w:pPr>
      <w:r>
        <w:t>Remote sensing – companies:</w:t>
      </w:r>
    </w:p>
    <w:p w:rsidR="00D37071" w:rsidRDefault="00D37071" w:rsidP="00890CBA">
      <w:pPr>
        <w:pStyle w:val="ListParagraph"/>
        <w:numPr>
          <w:ilvl w:val="3"/>
          <w:numId w:val="6"/>
        </w:numPr>
      </w:pPr>
      <w:r>
        <w:t>Ground-based: higher resolution, no data storage problem</w:t>
      </w:r>
    </w:p>
    <w:p w:rsidR="00D37071" w:rsidRDefault="00D37071" w:rsidP="00890CBA">
      <w:pPr>
        <w:pStyle w:val="ListParagraph"/>
        <w:numPr>
          <w:ilvl w:val="3"/>
          <w:numId w:val="6"/>
        </w:numPr>
      </w:pPr>
      <w:r>
        <w:t>Balloons: difficult, coordination complexity, path complexity, time complexity</w:t>
      </w:r>
    </w:p>
    <w:p w:rsidR="00D37071" w:rsidRDefault="00D37071" w:rsidP="00890CBA">
      <w:pPr>
        <w:pStyle w:val="ListParagraph"/>
        <w:numPr>
          <w:ilvl w:val="2"/>
          <w:numId w:val="6"/>
        </w:numPr>
      </w:pPr>
      <w:r>
        <w:t xml:space="preserve">Justification of secondary objective due to regulations </w:t>
      </w:r>
    </w:p>
    <w:p w:rsidR="00D37071" w:rsidRDefault="00D37071" w:rsidP="00890CBA">
      <w:pPr>
        <w:pStyle w:val="ListParagraph"/>
        <w:numPr>
          <w:ilvl w:val="0"/>
          <w:numId w:val="6"/>
        </w:numPr>
      </w:pPr>
      <w:r>
        <w:t>Hani:</w:t>
      </w:r>
    </w:p>
    <w:p w:rsidR="00D37071" w:rsidRDefault="00D37071" w:rsidP="00890CBA">
      <w:pPr>
        <w:pStyle w:val="ListParagraph"/>
        <w:numPr>
          <w:ilvl w:val="1"/>
          <w:numId w:val="6"/>
        </w:numPr>
      </w:pPr>
      <w:r>
        <w:t>Sensors:</w:t>
      </w:r>
    </w:p>
    <w:p w:rsidR="00D37071" w:rsidRDefault="00D37071" w:rsidP="00890CBA">
      <w:pPr>
        <w:pStyle w:val="ListParagraph"/>
        <w:numPr>
          <w:ilvl w:val="2"/>
          <w:numId w:val="6"/>
        </w:numPr>
      </w:pPr>
      <w:r>
        <w:t>Spreadsheet of several sensors for comparison:</w:t>
      </w:r>
    </w:p>
    <w:p w:rsidR="00D37071" w:rsidRDefault="00D37071" w:rsidP="00890CBA">
      <w:pPr>
        <w:pStyle w:val="ListParagraph"/>
        <w:numPr>
          <w:ilvl w:val="2"/>
          <w:numId w:val="6"/>
        </w:numPr>
      </w:pPr>
      <w:r>
        <w:t>Recession sensors not readily available – emerging technology, could build ourselves or contact ESA for purchase</w:t>
      </w:r>
    </w:p>
    <w:p w:rsidR="00D37071" w:rsidRDefault="00D37071" w:rsidP="00890CBA">
      <w:pPr>
        <w:pStyle w:val="ListParagraph"/>
        <w:numPr>
          <w:ilvl w:val="2"/>
          <w:numId w:val="6"/>
        </w:numPr>
      </w:pPr>
      <w:r>
        <w:t>GENERAL POINT: if price is not available, estimate in report</w:t>
      </w:r>
    </w:p>
    <w:p w:rsidR="00D37071" w:rsidRDefault="00D37071" w:rsidP="00890CBA">
      <w:pPr>
        <w:pStyle w:val="ListParagraph"/>
        <w:numPr>
          <w:ilvl w:val="2"/>
          <w:numId w:val="6"/>
        </w:numPr>
      </w:pPr>
      <w:proofErr w:type="spellStart"/>
      <w:r>
        <w:t>RSComponents</w:t>
      </w:r>
      <w:proofErr w:type="spellEnd"/>
      <w:r>
        <w:t xml:space="preserve"> website (not made for space, but cheap and used in the past in space applications), could lower price significantly</w:t>
      </w:r>
    </w:p>
    <w:p w:rsidR="00D37071" w:rsidRDefault="00D37071" w:rsidP="00890CBA">
      <w:pPr>
        <w:pStyle w:val="ListParagraph"/>
        <w:numPr>
          <w:ilvl w:val="2"/>
          <w:numId w:val="6"/>
        </w:numPr>
      </w:pPr>
      <w:r>
        <w:t xml:space="preserve">Papers: types of sensors used in projects – thermocouples (light, cheap, use several), mosaic core (infrared camera, not made for space so not certain we can certify it, 21mm largest dimension – viable (used in </w:t>
      </w:r>
      <w:proofErr w:type="spellStart"/>
      <w:r>
        <w:t>cubesats</w:t>
      </w:r>
      <w:proofErr w:type="spellEnd"/>
      <w:r>
        <w:t xml:space="preserve"> in the past))</w:t>
      </w:r>
    </w:p>
    <w:p w:rsidR="00D37071" w:rsidRDefault="00D37071" w:rsidP="00890CBA">
      <w:pPr>
        <w:pStyle w:val="ListParagraph"/>
        <w:numPr>
          <w:ilvl w:val="2"/>
          <w:numId w:val="6"/>
        </w:numPr>
      </w:pPr>
      <w:r>
        <w:t xml:space="preserve">Can we certify things that have not been certified for space? (ASK TOMORROW). How do we design </w:t>
      </w:r>
      <w:proofErr w:type="gramStart"/>
      <w:r>
        <w:t>tests.</w:t>
      </w:r>
      <w:proofErr w:type="gramEnd"/>
    </w:p>
    <w:p w:rsidR="00D37071" w:rsidRDefault="00D37071" w:rsidP="00890CBA">
      <w:pPr>
        <w:pStyle w:val="ListParagraph"/>
        <w:numPr>
          <w:ilvl w:val="2"/>
          <w:numId w:val="6"/>
        </w:numPr>
      </w:pPr>
      <w:r>
        <w:t>Could be the case that we do not need to be as rigorous with certification as it is only necessary if you stay in atmosphere for a long time - &gt; our satellite demises so could get away w/o certification if launch company is okay with it -&gt; Ask someone at the company</w:t>
      </w:r>
    </w:p>
    <w:p w:rsidR="00D37071" w:rsidRDefault="00D37071" w:rsidP="00890CBA">
      <w:pPr>
        <w:pStyle w:val="ListParagraph"/>
        <w:numPr>
          <w:ilvl w:val="0"/>
          <w:numId w:val="6"/>
        </w:numPr>
      </w:pPr>
      <w:r>
        <w:t>Claudio:</w:t>
      </w:r>
    </w:p>
    <w:p w:rsidR="00D37071" w:rsidRDefault="00D37071" w:rsidP="00890CBA">
      <w:pPr>
        <w:pStyle w:val="ListParagraph"/>
        <w:numPr>
          <w:ilvl w:val="1"/>
          <w:numId w:val="6"/>
        </w:numPr>
      </w:pPr>
      <w:r>
        <w:lastRenderedPageBreak/>
        <w:t xml:space="preserve">Book for general understanding of hypersonic regimes, for both trajectory and </w:t>
      </w:r>
      <w:proofErr w:type="spellStart"/>
      <w:r>
        <w:t>aerothermal</w:t>
      </w:r>
      <w:proofErr w:type="spellEnd"/>
      <w:r>
        <w:t xml:space="preserve"> environment – relations can be found nicely displayed in graphs</w:t>
      </w:r>
    </w:p>
    <w:p w:rsidR="00D37071" w:rsidRDefault="00D37071" w:rsidP="00890CBA">
      <w:pPr>
        <w:pStyle w:val="ListParagraph"/>
        <w:numPr>
          <w:ilvl w:val="1"/>
          <w:numId w:val="6"/>
        </w:numPr>
      </w:pPr>
      <w:r>
        <w:t>Mass of typical re-entry attitude control system below 200g – very slow rotation rates and very weak forces. Ditched idea of controlling during re-entry but could easily spin up using loads of time to do so before hitting atmosphere</w:t>
      </w:r>
    </w:p>
    <w:p w:rsidR="00D37071" w:rsidRDefault="00D37071" w:rsidP="00890CBA">
      <w:pPr>
        <w:pStyle w:val="ListParagraph"/>
        <w:numPr>
          <w:ilvl w:val="1"/>
          <w:numId w:val="6"/>
        </w:numPr>
      </w:pPr>
      <w:r>
        <w:t>Paper on reaction wheels design and modelling -need 3 of them</w:t>
      </w:r>
    </w:p>
    <w:p w:rsidR="00D37071" w:rsidRDefault="00D37071" w:rsidP="00890CBA">
      <w:pPr>
        <w:pStyle w:val="ListParagraph"/>
        <w:numPr>
          <w:ilvl w:val="1"/>
          <w:numId w:val="6"/>
        </w:numPr>
      </w:pPr>
      <w:r>
        <w:t xml:space="preserve">Found a paper on the design of a reaction wheel-controlled </w:t>
      </w:r>
      <w:proofErr w:type="spellStart"/>
      <w:r>
        <w:t>cubesat</w:t>
      </w:r>
      <w:proofErr w:type="spellEnd"/>
      <w:r>
        <w:t xml:space="preserve"> – very useful as it contains lots of pictures and cad files of the architecture – should use as reference when designing our own satellite (</w:t>
      </w:r>
      <w:r w:rsidRPr="00E7292E">
        <w:t>BEESAT</w:t>
      </w:r>
      <w:r>
        <w:t>)</w:t>
      </w:r>
    </w:p>
    <w:p w:rsidR="00D37071" w:rsidRPr="006A2369" w:rsidRDefault="00D37071" w:rsidP="00890CBA">
      <w:pPr>
        <w:pStyle w:val="ListParagraph"/>
        <w:numPr>
          <w:ilvl w:val="1"/>
          <w:numId w:val="6"/>
        </w:numPr>
      </w:pPr>
      <w:r>
        <w:t xml:space="preserve">Paper on empirical results of hypersonic testing of </w:t>
      </w:r>
      <w:proofErr w:type="spellStart"/>
      <w:r>
        <w:t>cubesat</w:t>
      </w:r>
      <w:proofErr w:type="spellEnd"/>
      <w:r>
        <w:t xml:space="preserve"> topologies.</w:t>
      </w:r>
    </w:p>
    <w:p w:rsidR="00D37071" w:rsidRDefault="00D37071" w:rsidP="00D37071">
      <w:pPr>
        <w:pStyle w:val="Heading3"/>
      </w:pPr>
      <w:bookmarkStart w:id="40" w:name="_Toc181104361"/>
      <w:bookmarkStart w:id="41" w:name="_Toc183094766"/>
      <w:r>
        <w:t>References</w:t>
      </w:r>
      <w:bookmarkEnd w:id="40"/>
      <w:bookmarkEnd w:id="41"/>
    </w:p>
    <w:p w:rsidR="00D37071" w:rsidRPr="00E7292E" w:rsidRDefault="00D37071" w:rsidP="00D37071">
      <w:r w:rsidRPr="00E7292E">
        <w:t>BEESAT: A Pico Satellite for the On Orbit Verification of Micro Wheels</w:t>
      </w:r>
    </w:p>
    <w:p w:rsidR="00D37071" w:rsidRDefault="00D37071" w:rsidP="00D37071">
      <w:pPr>
        <w:pStyle w:val="Heading3"/>
      </w:pPr>
      <w:bookmarkStart w:id="42" w:name="_Toc181104362"/>
      <w:bookmarkStart w:id="43" w:name="_Toc183094767"/>
      <w:r>
        <w:t>Actions</w:t>
      </w:r>
      <w:bookmarkEnd w:id="42"/>
      <w:bookmarkEnd w:id="43"/>
    </w:p>
    <w:p w:rsidR="00D37071" w:rsidRDefault="00D37071" w:rsidP="00890CBA">
      <w:pPr>
        <w:pStyle w:val="ListParagraph"/>
        <w:numPr>
          <w:ilvl w:val="0"/>
          <w:numId w:val="6"/>
        </w:numPr>
      </w:pPr>
      <w:r>
        <w:t>Alex: document choice of no black box</w:t>
      </w:r>
    </w:p>
    <w:p w:rsidR="00D37071" w:rsidRDefault="00D37071" w:rsidP="00890CBA">
      <w:pPr>
        <w:pStyle w:val="ListParagraph"/>
        <w:numPr>
          <w:ilvl w:val="0"/>
          <w:numId w:val="6"/>
        </w:numPr>
      </w:pPr>
      <w:proofErr w:type="spellStart"/>
      <w:r w:rsidRPr="006A2369">
        <w:t>Fizza</w:t>
      </w:r>
      <w:proofErr w:type="spellEnd"/>
      <w:r w:rsidRPr="006A2369">
        <w:t>: document choice of io</w:t>
      </w:r>
      <w:r>
        <w:t>nosphere effects as secondary objective, document choice of ground sensing (why are alternatives not viable?)</w:t>
      </w:r>
    </w:p>
    <w:p w:rsidR="00D37071" w:rsidRDefault="00D37071" w:rsidP="00890CBA">
      <w:pPr>
        <w:pStyle w:val="ListParagraph"/>
        <w:numPr>
          <w:ilvl w:val="0"/>
          <w:numId w:val="6"/>
        </w:numPr>
      </w:pPr>
      <w:r>
        <w:t>Hani: decide on recession sensors</w:t>
      </w:r>
    </w:p>
    <w:p w:rsidR="00D37071" w:rsidRPr="006A2369" w:rsidRDefault="00D37071" w:rsidP="00890CBA">
      <w:pPr>
        <w:pStyle w:val="ListParagraph"/>
        <w:numPr>
          <w:ilvl w:val="0"/>
          <w:numId w:val="6"/>
        </w:numPr>
      </w:pPr>
      <w:r>
        <w:t>Claudio: look at thermal transfer rates for different spin rates</w:t>
      </w:r>
    </w:p>
    <w:p w:rsidR="00D37071" w:rsidRPr="007F4CBA" w:rsidRDefault="00D37071" w:rsidP="00D37071">
      <w:pPr>
        <w:pStyle w:val="Heading3"/>
        <w:rPr>
          <w:rStyle w:val="SubtleReference"/>
        </w:rPr>
      </w:pPr>
      <w:bookmarkStart w:id="44" w:name="_Toc181104363"/>
      <w:bookmarkStart w:id="45" w:name="_Toc183094768"/>
      <w:r>
        <w:t>Deadlines</w:t>
      </w:r>
      <w:bookmarkEnd w:id="44"/>
      <w:bookmarkEnd w:id="45"/>
    </w:p>
    <w:p w:rsidR="00463A43" w:rsidRPr="007F4CBA" w:rsidRDefault="00463A43" w:rsidP="00463A43">
      <w:pPr>
        <w:pStyle w:val="Heading3"/>
        <w:rPr>
          <w:rStyle w:val="SubtleReference"/>
        </w:rPr>
      </w:pPr>
    </w:p>
    <w:p w:rsidR="00463A43" w:rsidRPr="007F4CBA" w:rsidRDefault="00463A43" w:rsidP="00463A43">
      <w:pPr>
        <w:pStyle w:val="Heading3"/>
        <w:rPr>
          <w:rStyle w:val="SubtleReference"/>
        </w:rPr>
      </w:pPr>
    </w:p>
    <w:p w:rsidR="00463A43" w:rsidRDefault="00463A43"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E564E1" w:rsidP="00463A43"/>
    <w:p w:rsidR="00E564E1" w:rsidRDefault="00AB22E3" w:rsidP="00E564E1">
      <w:pPr>
        <w:pStyle w:val="Heading1"/>
      </w:pPr>
      <w:bookmarkStart w:id="46" w:name="_Toc181104667"/>
      <w:bookmarkStart w:id="47" w:name="_Toc183094769"/>
      <w:r>
        <w:lastRenderedPageBreak/>
        <w:t>2024-11-05</w:t>
      </w:r>
      <w:r w:rsidR="00E564E1">
        <w:t xml:space="preserve"> Sixth meeting</w:t>
      </w:r>
      <w:bookmarkEnd w:id="46"/>
      <w:bookmarkEnd w:id="47"/>
    </w:p>
    <w:p w:rsidR="00E564E1" w:rsidRPr="00F879F5" w:rsidRDefault="00E564E1" w:rsidP="00E564E1">
      <w:pPr>
        <w:rPr>
          <w:rStyle w:val="SubtleReference"/>
        </w:rPr>
      </w:pPr>
      <w:r w:rsidRPr="00F879F5">
        <w:rPr>
          <w:rStyle w:val="SubtleReference"/>
        </w:rPr>
        <w:t xml:space="preserve">Present: </w:t>
      </w:r>
      <w:proofErr w:type="spellStart"/>
      <w:r w:rsidRPr="00F879F5">
        <w:rPr>
          <w:rStyle w:val="SubtleReference"/>
        </w:rPr>
        <w:t>ALex</w:t>
      </w:r>
      <w:proofErr w:type="spellEnd"/>
      <w:r w:rsidRPr="00F879F5">
        <w:rPr>
          <w:rStyle w:val="SubtleReference"/>
        </w:rPr>
        <w:t xml:space="preserve">, Claudio, </w:t>
      </w:r>
      <w:proofErr w:type="spellStart"/>
      <w:r w:rsidRPr="00F879F5">
        <w:rPr>
          <w:rStyle w:val="SubtleReference"/>
        </w:rPr>
        <w:t>Fizza</w:t>
      </w:r>
      <w:proofErr w:type="spellEnd"/>
      <w:r w:rsidRPr="00F879F5">
        <w:rPr>
          <w:rStyle w:val="SubtleReference"/>
        </w:rPr>
        <w:t>, Hani</w:t>
      </w:r>
    </w:p>
    <w:p w:rsidR="00E564E1" w:rsidRPr="007F4CBA" w:rsidRDefault="00E564E1" w:rsidP="00E564E1">
      <w:pPr>
        <w:rPr>
          <w:rStyle w:val="SubtleReference"/>
        </w:rPr>
      </w:pPr>
      <w:r w:rsidRPr="0055698D">
        <w:rPr>
          <w:rStyle w:val="SubtleReference"/>
        </w:rPr>
        <w:t>Apologies: Name4</w:t>
      </w:r>
    </w:p>
    <w:p w:rsidR="00E564E1" w:rsidRPr="007F4CBA" w:rsidRDefault="00E564E1" w:rsidP="00E564E1">
      <w:pPr>
        <w:rPr>
          <w:rStyle w:val="SubtleReference"/>
        </w:rPr>
      </w:pPr>
      <w:r w:rsidRPr="007F4CBA">
        <w:rPr>
          <w:rStyle w:val="SubtleReference"/>
        </w:rPr>
        <w:t xml:space="preserve">Location and time: </w:t>
      </w:r>
      <w:r>
        <w:rPr>
          <w:rStyle w:val="SubtleReference"/>
        </w:rPr>
        <w:t xml:space="preserve">14:00 </w:t>
      </w:r>
      <w:r w:rsidRPr="007F4CBA">
        <w:rPr>
          <w:rStyle w:val="SubtleReference"/>
        </w:rPr>
        <w:t>a</w:t>
      </w:r>
      <w:r>
        <w:rPr>
          <w:rStyle w:val="SubtleReference"/>
        </w:rPr>
        <w:t>t IEB LR7</w:t>
      </w:r>
    </w:p>
    <w:p w:rsidR="00E564E1" w:rsidRDefault="00E564E1" w:rsidP="00E564E1">
      <w:pPr>
        <w:rPr>
          <w:rStyle w:val="SubtleReference"/>
        </w:rPr>
      </w:pPr>
      <w:r w:rsidRPr="007F4CBA">
        <w:rPr>
          <w:rStyle w:val="SubtleReference"/>
        </w:rPr>
        <w:t xml:space="preserve">Author of minutes: </w:t>
      </w:r>
      <w:r>
        <w:rPr>
          <w:rStyle w:val="SubtleReference"/>
        </w:rPr>
        <w:t xml:space="preserve">Alex </w:t>
      </w:r>
      <w:proofErr w:type="spellStart"/>
      <w:r>
        <w:rPr>
          <w:rStyle w:val="SubtleReference"/>
        </w:rPr>
        <w:t>Berresford</w:t>
      </w:r>
      <w:proofErr w:type="spellEnd"/>
    </w:p>
    <w:p w:rsidR="00E564E1" w:rsidRDefault="00E564E1" w:rsidP="00E564E1">
      <w:pPr>
        <w:rPr>
          <w:rStyle w:val="SubtleReference"/>
        </w:rPr>
      </w:pPr>
    </w:p>
    <w:p w:rsidR="00E564E1" w:rsidRDefault="00E564E1" w:rsidP="00E564E1">
      <w:r>
        <w:t>Catching up Tobias on design choices</w:t>
      </w:r>
    </w:p>
    <w:p w:rsidR="00E564E1" w:rsidRDefault="00E564E1" w:rsidP="00E564E1">
      <w:r>
        <w:tab/>
        <w:t>Rule out Black box</w:t>
      </w:r>
    </w:p>
    <w:p w:rsidR="00E564E1" w:rsidRDefault="00E564E1" w:rsidP="00E564E1">
      <w:r>
        <w:tab/>
        <w:t>Settled for cold gas for altitude control</w:t>
      </w:r>
    </w:p>
    <w:p w:rsidR="00E564E1" w:rsidRDefault="00E564E1" w:rsidP="00E564E1">
      <w:r>
        <w:tab/>
        <w:t>Spectroscopy</w:t>
      </w:r>
    </w:p>
    <w:p w:rsidR="00E564E1" w:rsidRDefault="00E564E1" w:rsidP="00E564E1">
      <w:pPr>
        <w:ind w:left="1440"/>
      </w:pPr>
      <w:r>
        <w:t>Use Fibre coupled spectrometer (Thor labs), multiple fibres possible per spectrometer, one on each face is possible.</w:t>
      </w:r>
    </w:p>
    <w:p w:rsidR="00E564E1" w:rsidRDefault="00E564E1" w:rsidP="00E564E1">
      <w:pPr>
        <w:ind w:left="1440"/>
      </w:pPr>
      <w:proofErr w:type="gramStart"/>
      <w:r>
        <w:t>Ground observation difficult due to range.</w:t>
      </w:r>
      <w:proofErr w:type="gramEnd"/>
    </w:p>
    <w:p w:rsidR="00E564E1" w:rsidRDefault="00E564E1" w:rsidP="00E564E1">
      <w:pPr>
        <w:ind w:left="720"/>
      </w:pPr>
      <w:r>
        <w:t>Space certification is on launch provider and not strictly legislative. Minimise risk where possible.</w:t>
      </w:r>
    </w:p>
    <w:p w:rsidR="00E564E1" w:rsidRDefault="00E564E1" w:rsidP="00E564E1">
      <w:pPr>
        <w:ind w:left="720"/>
      </w:pPr>
      <w:r>
        <w:t>Devices that will function in a space environment difficult to find:</w:t>
      </w:r>
    </w:p>
    <w:p w:rsidR="00E564E1" w:rsidRDefault="00E564E1" w:rsidP="00E564E1">
      <w:pPr>
        <w:ind w:left="1440"/>
      </w:pPr>
      <w:r>
        <w:t>Electronics want to be certified to ensure they won’t be damaged by radiation.</w:t>
      </w:r>
    </w:p>
    <w:p w:rsidR="00E564E1" w:rsidRDefault="00E564E1" w:rsidP="00E564E1">
      <w:pPr>
        <w:ind w:left="1440"/>
      </w:pPr>
      <w:r>
        <w:t>Simpler components e.g. thermocouple/mechanical frame are more case by case.</w:t>
      </w:r>
    </w:p>
    <w:p w:rsidR="00E564E1" w:rsidRDefault="00E564E1" w:rsidP="00E564E1">
      <w:r>
        <w:tab/>
        <w:t>Problem obtaining technical components (e.g. recession sensors)</w:t>
      </w:r>
    </w:p>
    <w:p w:rsidR="00E564E1" w:rsidRDefault="00E564E1" w:rsidP="00E564E1">
      <w:r>
        <w:tab/>
      </w:r>
      <w:r>
        <w:tab/>
        <w:t>Make a mock up CAD and reference a paper describing use.</w:t>
      </w:r>
    </w:p>
    <w:p w:rsidR="00E564E1" w:rsidRDefault="00E564E1" w:rsidP="00E564E1"/>
    <w:p w:rsidR="00E564E1" w:rsidRDefault="00E564E1" w:rsidP="00E564E1">
      <w:r>
        <w:tab/>
      </w:r>
      <w:proofErr w:type="gramStart"/>
      <w:r>
        <w:t>Based on component sizing, 1U design unrealistic.</w:t>
      </w:r>
      <w:proofErr w:type="gramEnd"/>
    </w:p>
    <w:p w:rsidR="00E564E1" w:rsidRDefault="00E564E1" w:rsidP="00E564E1"/>
    <w:p w:rsidR="00E564E1" w:rsidRDefault="00E564E1" w:rsidP="00E564E1">
      <w:pPr>
        <w:ind w:left="720"/>
      </w:pPr>
      <w:r>
        <w:t xml:space="preserve">Possibility of de-orbit using ISS “trash” system – </w:t>
      </w:r>
      <w:proofErr w:type="spellStart"/>
      <w:r>
        <w:t>Nanoracks</w:t>
      </w:r>
      <w:proofErr w:type="spellEnd"/>
      <w:r>
        <w:t xml:space="preserve"> deployment goes via ISS anyway. – solves </w:t>
      </w:r>
      <w:proofErr w:type="spellStart"/>
      <w:r>
        <w:t>deorbit</w:t>
      </w:r>
      <w:proofErr w:type="spellEnd"/>
      <w:r>
        <w:t xml:space="preserve"> issue.</w:t>
      </w:r>
    </w:p>
    <w:p w:rsidR="00E564E1" w:rsidRDefault="00E564E1" w:rsidP="00E564E1">
      <w:pPr>
        <w:ind w:left="720"/>
      </w:pPr>
      <w:r>
        <w:t>Spin up in vacuum during de-orbit but before colliding with atmosphere to avoid competing with aerodynamic forces.</w:t>
      </w:r>
    </w:p>
    <w:p w:rsidR="00E564E1" w:rsidRDefault="00E564E1" w:rsidP="00E564E1">
      <w:pPr>
        <w:ind w:left="720"/>
      </w:pPr>
      <w:r>
        <w:tab/>
      </w:r>
      <w:proofErr w:type="gramStart"/>
      <w:r>
        <w:t>Dependent on launch provider altitude.</w:t>
      </w:r>
      <w:proofErr w:type="gramEnd"/>
    </w:p>
    <w:p w:rsidR="00E564E1" w:rsidRDefault="00E564E1" w:rsidP="00E564E1">
      <w:pPr>
        <w:ind w:left="720"/>
      </w:pPr>
      <w:proofErr w:type="spellStart"/>
      <w:proofErr w:type="gramStart"/>
      <w:r>
        <w:t>Roshko</w:t>
      </w:r>
      <w:proofErr w:type="spellEnd"/>
      <w:r>
        <w:t xml:space="preserve"> number – ND group for describing oscillating flow mechanisms.</w:t>
      </w:r>
      <w:proofErr w:type="gramEnd"/>
    </w:p>
    <w:p w:rsidR="00E564E1" w:rsidRDefault="00E564E1" w:rsidP="00E564E1">
      <w:pPr>
        <w:ind w:left="720"/>
      </w:pPr>
    </w:p>
    <w:p w:rsidR="00E564E1" w:rsidRDefault="00E564E1" w:rsidP="00E564E1">
      <w:pPr>
        <w:ind w:left="720"/>
      </w:pPr>
      <w:proofErr w:type="gramStart"/>
      <w:r>
        <w:t>For electronics, heating needs to be critically considered.</w:t>
      </w:r>
      <w:proofErr w:type="gramEnd"/>
      <w:r>
        <w:t xml:space="preserve"> Build up models from 0D to having a heating solution.</w:t>
      </w:r>
    </w:p>
    <w:p w:rsidR="00E564E1" w:rsidRDefault="00E564E1" w:rsidP="00E564E1">
      <w:pPr>
        <w:ind w:left="720"/>
      </w:pPr>
      <w:r>
        <w:tab/>
        <w:t>Shielding should be considered for digital information stream to prevent bit flips, unnecessary for analogue streams.</w:t>
      </w:r>
    </w:p>
    <w:p w:rsidR="00E564E1" w:rsidRDefault="00E564E1" w:rsidP="00E564E1">
      <w:pPr>
        <w:pStyle w:val="Heading3"/>
      </w:pPr>
      <w:bookmarkStart w:id="48" w:name="_Toc181104668"/>
      <w:bookmarkStart w:id="49" w:name="_Toc183094770"/>
      <w:r>
        <w:t>References</w:t>
      </w:r>
      <w:bookmarkEnd w:id="48"/>
      <w:bookmarkEnd w:id="49"/>
    </w:p>
    <w:p w:rsidR="00E564E1" w:rsidRDefault="00E564E1" w:rsidP="00E564E1">
      <w:pPr>
        <w:pStyle w:val="Heading3"/>
      </w:pPr>
      <w:bookmarkStart w:id="50" w:name="_Toc181104669"/>
      <w:bookmarkStart w:id="51" w:name="_Toc183094771"/>
      <w:r>
        <w:t>Actions</w:t>
      </w:r>
      <w:bookmarkEnd w:id="50"/>
      <w:bookmarkEnd w:id="51"/>
    </w:p>
    <w:p w:rsidR="00E564E1" w:rsidRDefault="00E564E1" w:rsidP="00E564E1">
      <w:proofErr w:type="spellStart"/>
      <w:r>
        <w:t>Fizza</w:t>
      </w:r>
      <w:proofErr w:type="spellEnd"/>
      <w:r>
        <w:t xml:space="preserve"> – Design an orbit to allow for burn at apogee, followed by a spin up in vacuum before reaching atmosphere.</w:t>
      </w:r>
    </w:p>
    <w:p w:rsidR="00E564E1" w:rsidRDefault="00E564E1" w:rsidP="00E564E1">
      <w:proofErr w:type="gramStart"/>
      <w:r>
        <w:t xml:space="preserve">Hani-Background reading on heating for </w:t>
      </w:r>
      <w:proofErr w:type="spellStart"/>
      <w:r>
        <w:t>CubeSat</w:t>
      </w:r>
      <w:proofErr w:type="spellEnd"/>
      <w:r>
        <w:t xml:space="preserve"> electronic, followed by having another look at thermocouple and recession sensor implementation.</w:t>
      </w:r>
      <w:proofErr w:type="gramEnd"/>
    </w:p>
    <w:p w:rsidR="00E564E1" w:rsidRDefault="00E564E1" w:rsidP="00E564E1">
      <w:proofErr w:type="gramStart"/>
      <w:r>
        <w:t xml:space="preserve">Claudio- </w:t>
      </w:r>
      <w:proofErr w:type="spellStart"/>
      <w:r>
        <w:t>Roshko</w:t>
      </w:r>
      <w:proofErr w:type="spellEnd"/>
      <w:r>
        <w:t xml:space="preserve"> number, </w:t>
      </w:r>
      <w:proofErr w:type="spellStart"/>
      <w:r>
        <w:t>Strouhal</w:t>
      </w:r>
      <w:proofErr w:type="spellEnd"/>
      <w:r>
        <w:t xml:space="preserve"> number and CFD </w:t>
      </w:r>
      <w:proofErr w:type="spellStart"/>
      <w:r>
        <w:t>hypersonics</w:t>
      </w:r>
      <w:proofErr w:type="spellEnd"/>
      <w:r>
        <w:t>.</w:t>
      </w:r>
      <w:proofErr w:type="gramEnd"/>
    </w:p>
    <w:p w:rsidR="00E564E1" w:rsidRPr="00787C71" w:rsidRDefault="00E564E1" w:rsidP="00E564E1">
      <w:r>
        <w:t>Alex – begin CAD modelling to get idea of internal design.</w:t>
      </w:r>
    </w:p>
    <w:p w:rsidR="00E564E1" w:rsidRPr="007F4CBA" w:rsidRDefault="00E564E1" w:rsidP="00E564E1">
      <w:pPr>
        <w:pStyle w:val="Heading3"/>
        <w:rPr>
          <w:rStyle w:val="SubtleReference"/>
        </w:rPr>
      </w:pPr>
      <w:bookmarkStart w:id="52" w:name="_Toc181104670"/>
      <w:bookmarkStart w:id="53" w:name="_Toc183094772"/>
      <w:r>
        <w:t>Deadlines</w:t>
      </w:r>
      <w:bookmarkEnd w:id="52"/>
      <w:bookmarkEnd w:id="53"/>
    </w:p>
    <w:p w:rsidR="00E564E1" w:rsidRDefault="00E564E1" w:rsidP="00E564E1">
      <w:pPr>
        <w:rPr>
          <w:rStyle w:val="SubtleReference"/>
          <w:rFonts w:eastAsiaTheme="majorEastAsia" w:cstheme="majorBidi"/>
          <w:sz w:val="28"/>
          <w:szCs w:val="28"/>
        </w:rPr>
      </w:pPr>
      <w:r>
        <w:rPr>
          <w:rStyle w:val="SubtleReference"/>
        </w:rPr>
        <w:br w:type="page"/>
      </w:r>
    </w:p>
    <w:p w:rsidR="00FD4D10" w:rsidRDefault="00FD4D10" w:rsidP="00FD4D10">
      <w:pPr>
        <w:pStyle w:val="Heading1"/>
      </w:pPr>
      <w:bookmarkStart w:id="54" w:name="_Toc183094773"/>
      <w:r>
        <w:lastRenderedPageBreak/>
        <w:t>2024-11-10 Notes and Research</w:t>
      </w:r>
      <w:bookmarkEnd w:id="54"/>
    </w:p>
    <w:p w:rsidR="00FD4D10" w:rsidRDefault="00FD4D10" w:rsidP="00FD4D10">
      <w:pPr>
        <w:rPr>
          <w:rFonts w:asciiTheme="majorHAnsi" w:eastAsiaTheme="majorEastAsia" w:hAnsiTheme="majorHAnsi" w:cstheme="majorBidi"/>
          <w:color w:val="0F4761" w:themeColor="accent1" w:themeShade="BF"/>
          <w:sz w:val="40"/>
          <w:szCs w:val="40"/>
        </w:rPr>
      </w:pPr>
    </w:p>
    <w:p w:rsidR="00FD4D10" w:rsidRDefault="00FD4D10" w:rsidP="00EF2B68">
      <w:pPr>
        <w:pStyle w:val="ListParagraph"/>
        <w:numPr>
          <w:ilvl w:val="0"/>
          <w:numId w:val="33"/>
        </w:numPr>
      </w:pPr>
      <w:r>
        <w:t>Writing some simulations in python to visualise an orbit that allows for burn at apogee, followed be spinning up in the vacuum of space before reaching the atmosphere</w:t>
      </w:r>
    </w:p>
    <w:p w:rsidR="00FD4D10" w:rsidRDefault="00FD4D10" w:rsidP="00EF2B68">
      <w:pPr>
        <w:pStyle w:val="ListParagraph"/>
        <w:numPr>
          <w:ilvl w:val="0"/>
          <w:numId w:val="33"/>
        </w:numPr>
      </w:pPr>
      <w:r>
        <w:t>Upon reflection of my code (general plans for the code are noted below), I came to the conclusion that starting too far out would require more fuel as the effects of orbital decay are less, so the satellite will take much longer to naturally decay.</w:t>
      </w:r>
    </w:p>
    <w:p w:rsidR="00FD4D10" w:rsidRDefault="00FD4D10" w:rsidP="00EF2B68">
      <w:pPr>
        <w:pStyle w:val="ListParagraph"/>
        <w:numPr>
          <w:ilvl w:val="0"/>
          <w:numId w:val="33"/>
        </w:numPr>
      </w:pPr>
      <w:r>
        <w:t>Therefore it is better to start at a lower altitude for spin-up and de-orbit burn</w:t>
      </w:r>
    </w:p>
    <w:p w:rsidR="009133DD" w:rsidRDefault="0029510C" w:rsidP="00EF2B68">
      <w:pPr>
        <w:pStyle w:val="ListParagraph"/>
        <w:numPr>
          <w:ilvl w:val="0"/>
          <w:numId w:val="33"/>
        </w:numPr>
      </w:pPr>
      <w:r>
        <w:t>I wrote the code in python so I could implement a python package ‘</w:t>
      </w:r>
      <w:proofErr w:type="spellStart"/>
      <w:r>
        <w:t>Poliastro</w:t>
      </w:r>
      <w:proofErr w:type="spellEnd"/>
      <w:r>
        <w:t xml:space="preserve">’- this package is conventionally used for </w:t>
      </w:r>
      <w:proofErr w:type="spellStart"/>
      <w:r>
        <w:t>astrodynamics</w:t>
      </w:r>
      <w:proofErr w:type="spellEnd"/>
      <w:r>
        <w:t xml:space="preserve"> and orbital mechanics simulations</w:t>
      </w:r>
    </w:p>
    <w:p w:rsidR="009133DD" w:rsidRDefault="009133DD" w:rsidP="00EF2B68">
      <w:pPr>
        <w:pStyle w:val="ListParagraph"/>
        <w:numPr>
          <w:ilvl w:val="0"/>
          <w:numId w:val="48"/>
        </w:numPr>
      </w:pPr>
      <w:r>
        <w:t>allows you to propagate orbital trajectories over time using various integrators, both for elliptical and non-elliptical orbits</w:t>
      </w:r>
    </w:p>
    <w:p w:rsidR="009133DD" w:rsidRDefault="009133DD" w:rsidP="00EF2B68">
      <w:pPr>
        <w:pStyle w:val="ListParagraph"/>
        <w:numPr>
          <w:ilvl w:val="0"/>
          <w:numId w:val="48"/>
        </w:numPr>
      </w:pPr>
      <w:r>
        <w:t xml:space="preserve">helps in simulating orbital </w:t>
      </w:r>
      <w:proofErr w:type="spellStart"/>
      <w:r>
        <w:t>maneuvers</w:t>
      </w:r>
      <w:proofErr w:type="spellEnd"/>
      <w:r>
        <w:t xml:space="preserve"> such as burns (impulses or finite burns), orbit transfers, and interplanetary missions</w:t>
      </w:r>
    </w:p>
    <w:p w:rsidR="009133DD" w:rsidRDefault="009133DD" w:rsidP="00EF2B68">
      <w:pPr>
        <w:pStyle w:val="ListParagraph"/>
        <w:numPr>
          <w:ilvl w:val="0"/>
          <w:numId w:val="48"/>
        </w:numPr>
      </w:pPr>
      <w:proofErr w:type="spellStart"/>
      <w:r>
        <w:t>Poliastro</w:t>
      </w:r>
      <w:proofErr w:type="spellEnd"/>
      <w:r>
        <w:t xml:space="preserve"> integrates with </w:t>
      </w:r>
      <w:proofErr w:type="spellStart"/>
      <w:r w:rsidRPr="009133DD">
        <w:rPr>
          <w:rStyle w:val="Strong"/>
          <w:b w:val="0"/>
        </w:rPr>
        <w:t>matplotlib</w:t>
      </w:r>
      <w:proofErr w:type="spellEnd"/>
      <w:r>
        <w:t xml:space="preserve"> to plot orbits in 2D or 3D</w:t>
      </w:r>
    </w:p>
    <w:p w:rsidR="00FD4D10" w:rsidRDefault="00FD4D10" w:rsidP="00FD4D10"/>
    <w:p w:rsidR="00FD4D10" w:rsidRDefault="00FD4D10" w:rsidP="00FD4D10">
      <w:pPr>
        <w:rPr>
          <w:b/>
        </w:rPr>
      </w:pPr>
      <w:r>
        <w:rPr>
          <w:b/>
        </w:rPr>
        <w:t>Simulating a simple re-entry trajectory (</w:t>
      </w:r>
      <w:proofErr w:type="spellStart"/>
      <w:r>
        <w:rPr>
          <w:b/>
        </w:rPr>
        <w:t>simple_re-entry_simulation</w:t>
      </w:r>
      <w:proofErr w:type="spellEnd"/>
      <w:r>
        <w:rPr>
          <w:b/>
        </w:rPr>
        <w:t>):</w:t>
      </w:r>
    </w:p>
    <w:p w:rsidR="00FD4D10" w:rsidRDefault="00FD4D10" w:rsidP="00EF2B68">
      <w:pPr>
        <w:pStyle w:val="ListParagraph"/>
        <w:numPr>
          <w:ilvl w:val="0"/>
          <w:numId w:val="44"/>
        </w:numPr>
        <w:spacing w:after="200" w:line="276" w:lineRule="auto"/>
      </w:pPr>
      <w:r>
        <w:t>Only considers the gravitational forces</w:t>
      </w:r>
    </w:p>
    <w:p w:rsidR="00FD4D10" w:rsidRPr="00D61BDF" w:rsidRDefault="00FD4D10" w:rsidP="00EF2B68">
      <w:pPr>
        <w:pStyle w:val="ListParagraph"/>
        <w:numPr>
          <w:ilvl w:val="0"/>
          <w:numId w:val="44"/>
        </w:numPr>
        <w:spacing w:after="200" w:line="276" w:lineRule="auto"/>
      </w:pPr>
      <w:r>
        <w:t>Dynamics are in the x-y plane and since there’s no initial velocity in the y-direction, it’s just a straight line</w:t>
      </w:r>
    </w:p>
    <w:p w:rsidR="00FD4D10" w:rsidRPr="008D35C0" w:rsidRDefault="00FD4D10" w:rsidP="00FD4D10">
      <w:pPr>
        <w:rPr>
          <w:b/>
        </w:rPr>
      </w:pPr>
      <w:r w:rsidRPr="008D35C0">
        <w:rPr>
          <w:b/>
        </w:rPr>
        <w:t xml:space="preserve">Simulating a re-entry where the orbit is designed so </w:t>
      </w:r>
      <w:r>
        <w:rPr>
          <w:b/>
        </w:rPr>
        <w:t>that re-entry begins at apogee (re-</w:t>
      </w:r>
      <w:proofErr w:type="spellStart"/>
      <w:r>
        <w:rPr>
          <w:b/>
        </w:rPr>
        <w:t>entry_at_apogee</w:t>
      </w:r>
      <w:proofErr w:type="spellEnd"/>
      <w:r>
        <w:rPr>
          <w:b/>
        </w:rPr>
        <w:t>):</w:t>
      </w:r>
    </w:p>
    <w:p w:rsidR="00FD4D10" w:rsidRDefault="00FD4D10" w:rsidP="00EF2B68">
      <w:pPr>
        <w:pStyle w:val="ListParagraph"/>
        <w:numPr>
          <w:ilvl w:val="0"/>
          <w:numId w:val="34"/>
        </w:numPr>
        <w:spacing w:after="200" w:line="276" w:lineRule="auto"/>
      </w:pPr>
      <w:r>
        <w:t>Model a highly elliptical orbit</w:t>
      </w:r>
    </w:p>
    <w:p w:rsidR="00FD4D10" w:rsidRDefault="00FD4D10" w:rsidP="00EF2B68">
      <w:pPr>
        <w:pStyle w:val="ListParagraph"/>
        <w:numPr>
          <w:ilvl w:val="0"/>
          <w:numId w:val="34"/>
        </w:numPr>
        <w:spacing w:after="200" w:line="276" w:lineRule="auto"/>
      </w:pPr>
      <w:r>
        <w:t>Create an initial orbit where the satellite’s perigee is above Earth’s atmosphere</w:t>
      </w:r>
    </w:p>
    <w:p w:rsidR="00FD4D10" w:rsidRDefault="00FD4D10" w:rsidP="00FD4D10">
      <w:r>
        <w:t>Rough plan:</w:t>
      </w:r>
    </w:p>
    <w:p w:rsidR="00FD4D10" w:rsidRDefault="00FD4D10" w:rsidP="00FD4D10">
      <w:r>
        <w:t>1. Orbital parameters:</w:t>
      </w:r>
    </w:p>
    <w:p w:rsidR="00FD4D10" w:rsidRDefault="00FD4D10" w:rsidP="00EF2B68">
      <w:pPr>
        <w:pStyle w:val="ListParagraph"/>
        <w:numPr>
          <w:ilvl w:val="0"/>
          <w:numId w:val="35"/>
        </w:numPr>
        <w:spacing w:after="200" w:line="276" w:lineRule="auto"/>
      </w:pPr>
      <w:r>
        <w:t>Perigee: 300km (so r initial is 6771km)</w:t>
      </w:r>
    </w:p>
    <w:p w:rsidR="00FD4D10" w:rsidRDefault="00FD4D10" w:rsidP="00EF2B68">
      <w:pPr>
        <w:pStyle w:val="ListParagraph"/>
        <w:numPr>
          <w:ilvl w:val="0"/>
          <w:numId w:val="35"/>
        </w:numPr>
        <w:spacing w:after="200" w:line="276" w:lineRule="auto"/>
      </w:pPr>
      <w:r>
        <w:t>Apogee: 7000km</w:t>
      </w:r>
    </w:p>
    <w:p w:rsidR="00FD4D10" w:rsidRDefault="00FD4D10" w:rsidP="00FD4D10">
      <w:r>
        <w:t>2. Initial orbit:</w:t>
      </w:r>
    </w:p>
    <w:p w:rsidR="00FD4D10" w:rsidRDefault="00FD4D10" w:rsidP="00EF2B68">
      <w:pPr>
        <w:pStyle w:val="ListParagraph"/>
        <w:numPr>
          <w:ilvl w:val="0"/>
          <w:numId w:val="36"/>
        </w:numPr>
        <w:spacing w:after="200" w:line="276" w:lineRule="auto"/>
      </w:pPr>
      <w:r>
        <w:t>Semi- major axis a=(</w:t>
      </w:r>
      <w:proofErr w:type="spellStart"/>
      <w:r>
        <w:t>r_perigee</w:t>
      </w:r>
      <w:proofErr w:type="spellEnd"/>
      <w:r>
        <w:t xml:space="preserve"> + </w:t>
      </w:r>
      <w:proofErr w:type="spellStart"/>
      <w:r>
        <w:t>r_apogee</w:t>
      </w:r>
      <w:proofErr w:type="spellEnd"/>
      <w:r>
        <w:t xml:space="preserve">)/2 </w:t>
      </w:r>
    </w:p>
    <w:p w:rsidR="00FD4D10" w:rsidRDefault="00FD4D10" w:rsidP="00EF2B68">
      <w:pPr>
        <w:pStyle w:val="ListParagraph"/>
        <w:numPr>
          <w:ilvl w:val="0"/>
          <w:numId w:val="36"/>
        </w:numPr>
        <w:spacing w:after="200" w:line="276" w:lineRule="auto"/>
      </w:pPr>
      <w:r>
        <w:t>to describe the size of the elliptical orbit</w:t>
      </w:r>
    </w:p>
    <w:p w:rsidR="00FD4D10" w:rsidRDefault="00FD4D10" w:rsidP="00EF2B68">
      <w:pPr>
        <w:pStyle w:val="ListParagraph"/>
        <w:numPr>
          <w:ilvl w:val="0"/>
          <w:numId w:val="36"/>
        </w:numPr>
        <w:spacing w:after="200" w:line="276" w:lineRule="auto"/>
      </w:pPr>
      <w:r>
        <w:t>longest distance from the centre of the ellipse to its edge</w:t>
      </w:r>
    </w:p>
    <w:p w:rsidR="00FD4D10" w:rsidRDefault="00FD4D10" w:rsidP="00EF2B68">
      <w:pPr>
        <w:pStyle w:val="ListParagraph"/>
        <w:numPr>
          <w:ilvl w:val="0"/>
          <w:numId w:val="36"/>
        </w:numPr>
        <w:spacing w:after="200" w:line="276" w:lineRule="auto"/>
      </w:pPr>
      <w:r>
        <w:t>larger a = longer orbit</w:t>
      </w:r>
    </w:p>
    <w:p w:rsidR="00FD4D10" w:rsidRDefault="00FD4D10" w:rsidP="00EF2B68">
      <w:pPr>
        <w:pStyle w:val="ListParagraph"/>
        <w:numPr>
          <w:ilvl w:val="0"/>
          <w:numId w:val="36"/>
        </w:numPr>
        <w:spacing w:after="200" w:line="276" w:lineRule="auto"/>
      </w:pPr>
      <w:r>
        <w:t>Eccentricity i.e. the elongation of the ellipse</w:t>
      </w:r>
    </w:p>
    <w:p w:rsidR="00FD4D10" w:rsidRDefault="00FD4D10" w:rsidP="00EF2B68">
      <w:pPr>
        <w:pStyle w:val="ListParagraph"/>
        <w:numPr>
          <w:ilvl w:val="0"/>
          <w:numId w:val="36"/>
        </w:numPr>
        <w:spacing w:after="200" w:line="276" w:lineRule="auto"/>
      </w:pPr>
      <w:r>
        <w:t>e = (</w:t>
      </w:r>
      <w:proofErr w:type="spellStart"/>
      <w:r>
        <w:t>r_perigee</w:t>
      </w:r>
      <w:proofErr w:type="spellEnd"/>
      <w:r>
        <w:t xml:space="preserve"> - </w:t>
      </w:r>
      <w:proofErr w:type="spellStart"/>
      <w:r>
        <w:t>r_apogee</w:t>
      </w:r>
      <w:proofErr w:type="spellEnd"/>
      <w:r>
        <w:t>)/(</w:t>
      </w:r>
      <w:proofErr w:type="spellStart"/>
      <w:r>
        <w:t>r_perigee</w:t>
      </w:r>
      <w:proofErr w:type="spellEnd"/>
      <w:r>
        <w:t xml:space="preserve"> + </w:t>
      </w:r>
      <w:proofErr w:type="spellStart"/>
      <w:r>
        <w:t>r_apogee</w:t>
      </w:r>
      <w:proofErr w:type="spellEnd"/>
      <w:r>
        <w:t>)</w:t>
      </w:r>
    </w:p>
    <w:p w:rsidR="00FD4D10" w:rsidRDefault="00FD4D10" w:rsidP="00FD4D10">
      <w:r>
        <w:t>3. Initial conditions for re-entry</w:t>
      </w:r>
    </w:p>
    <w:p w:rsidR="00FD4D10" w:rsidRDefault="00FD4D10" w:rsidP="00EF2B68">
      <w:pPr>
        <w:pStyle w:val="ListParagraph"/>
        <w:numPr>
          <w:ilvl w:val="0"/>
          <w:numId w:val="37"/>
        </w:numPr>
        <w:spacing w:after="200" w:line="276" w:lineRule="auto"/>
      </w:pPr>
      <w:r>
        <w:t>initialise velocity and position at this point</w:t>
      </w:r>
    </w:p>
    <w:p w:rsidR="00FD4D10" w:rsidRDefault="00FD4D10" w:rsidP="00EF2B68">
      <w:pPr>
        <w:pStyle w:val="ListParagraph"/>
        <w:numPr>
          <w:ilvl w:val="0"/>
          <w:numId w:val="37"/>
        </w:numPr>
        <w:spacing w:after="200" w:line="276" w:lineRule="auto"/>
      </w:pPr>
      <w:r>
        <w:t>orbital mechanics equations</w:t>
      </w:r>
    </w:p>
    <w:p w:rsidR="00FD4D10" w:rsidRDefault="00FD4D10" w:rsidP="00EF2B68">
      <w:pPr>
        <w:pStyle w:val="ListParagraph"/>
        <w:numPr>
          <w:ilvl w:val="0"/>
          <w:numId w:val="37"/>
        </w:numPr>
        <w:spacing w:after="200" w:line="276" w:lineRule="auto"/>
      </w:pPr>
      <w:r>
        <w:lastRenderedPageBreak/>
        <w:t>initial velocity is 7.8km/s (typical speed for an object in LEO)</w:t>
      </w:r>
    </w:p>
    <w:p w:rsidR="00FD4D10" w:rsidRDefault="00FD4D10" w:rsidP="00FD4D10">
      <w:r>
        <w:t xml:space="preserve">4. </w:t>
      </w:r>
      <w:proofErr w:type="gramStart"/>
      <w:r>
        <w:t>re-entry</w:t>
      </w:r>
      <w:proofErr w:type="gramEnd"/>
      <w:r>
        <w:t xml:space="preserve"> dynamics</w:t>
      </w:r>
    </w:p>
    <w:p w:rsidR="00FD4D10" w:rsidRDefault="00FD4D10" w:rsidP="00EF2B68">
      <w:pPr>
        <w:pStyle w:val="ListParagraph"/>
        <w:numPr>
          <w:ilvl w:val="0"/>
          <w:numId w:val="38"/>
        </w:numPr>
        <w:spacing w:after="200" w:line="276" w:lineRule="auto"/>
      </w:pPr>
      <w:r>
        <w:t>atmospheric drag</w:t>
      </w:r>
    </w:p>
    <w:p w:rsidR="00FD4D10" w:rsidRDefault="00FD4D10" w:rsidP="00EF2B68">
      <w:pPr>
        <w:pStyle w:val="ListParagraph"/>
        <w:numPr>
          <w:ilvl w:val="0"/>
          <w:numId w:val="38"/>
        </w:numPr>
        <w:spacing w:after="200" w:line="276" w:lineRule="auto"/>
      </w:pPr>
      <w:r>
        <w:t>gravitational force</w:t>
      </w:r>
    </w:p>
    <w:p w:rsidR="00FD4D10" w:rsidRDefault="00FD4D10" w:rsidP="00EF2B68">
      <w:pPr>
        <w:pStyle w:val="ListParagraph"/>
        <w:numPr>
          <w:ilvl w:val="0"/>
          <w:numId w:val="38"/>
        </w:numPr>
        <w:spacing w:after="200" w:line="276" w:lineRule="auto"/>
      </w:pPr>
      <w:r>
        <w:t>add drag into the dynamics once re-entry begins</w:t>
      </w:r>
    </w:p>
    <w:p w:rsidR="00FD4D10" w:rsidRDefault="00FD4D10" w:rsidP="00FD4D10"/>
    <w:p w:rsidR="00FD4D10" w:rsidRDefault="00FD4D10" w:rsidP="00FD4D10"/>
    <w:p w:rsidR="00FD4D10" w:rsidRPr="00F94284" w:rsidRDefault="00FD4D10" w:rsidP="00FD4D10">
      <w:pPr>
        <w:rPr>
          <w:b/>
        </w:rPr>
      </w:pPr>
      <w:r>
        <w:rPr>
          <w:b/>
        </w:rPr>
        <w:t>To include velocity plots (re-</w:t>
      </w:r>
      <w:proofErr w:type="spellStart"/>
      <w:r>
        <w:rPr>
          <w:b/>
        </w:rPr>
        <w:t>entry_at_apogee_with_velocity_plot</w:t>
      </w:r>
      <w:proofErr w:type="spellEnd"/>
      <w:r>
        <w:rPr>
          <w:b/>
        </w:rPr>
        <w:t>):</w:t>
      </w:r>
    </w:p>
    <w:p w:rsidR="00FD4D10" w:rsidRDefault="00FD4D10" w:rsidP="00FD4D10">
      <w:r>
        <w:t xml:space="preserve">1. </w:t>
      </w:r>
      <w:proofErr w:type="gramStart"/>
      <w:r>
        <w:t>define</w:t>
      </w:r>
      <w:proofErr w:type="gramEnd"/>
      <w:r>
        <w:t xml:space="preserve"> parameters</w:t>
      </w:r>
    </w:p>
    <w:p w:rsidR="00FD4D10" w:rsidRDefault="00FD4D10" w:rsidP="00EF2B68">
      <w:pPr>
        <w:pStyle w:val="ListParagraph"/>
        <w:numPr>
          <w:ilvl w:val="0"/>
          <w:numId w:val="39"/>
        </w:numPr>
        <w:spacing w:after="200" w:line="276" w:lineRule="auto"/>
      </w:pPr>
      <w:r>
        <w:t>Radius of Earth</w:t>
      </w:r>
    </w:p>
    <w:p w:rsidR="00FD4D10" w:rsidRDefault="00FD4D10" w:rsidP="00EF2B68">
      <w:pPr>
        <w:pStyle w:val="ListParagraph"/>
        <w:numPr>
          <w:ilvl w:val="0"/>
          <w:numId w:val="39"/>
        </w:numPr>
        <w:spacing w:after="200" w:line="276" w:lineRule="auto"/>
      </w:pPr>
      <w:r>
        <w:t>Gravitational parameter mu</w:t>
      </w:r>
    </w:p>
    <w:p w:rsidR="00FD4D10" w:rsidRDefault="00FD4D10" w:rsidP="00EF2B68">
      <w:pPr>
        <w:pStyle w:val="ListParagraph"/>
        <w:numPr>
          <w:ilvl w:val="0"/>
          <w:numId w:val="39"/>
        </w:numPr>
        <w:spacing w:after="200" w:line="276" w:lineRule="auto"/>
      </w:pPr>
      <w:r>
        <w:t>Initial altitude at apogee (400km)</w:t>
      </w:r>
    </w:p>
    <w:p w:rsidR="00FD4D10" w:rsidRDefault="00FD4D10" w:rsidP="00EF2B68">
      <w:pPr>
        <w:pStyle w:val="ListParagraph"/>
        <w:numPr>
          <w:ilvl w:val="0"/>
          <w:numId w:val="39"/>
        </w:numPr>
        <w:spacing w:after="200" w:line="276" w:lineRule="auto"/>
      </w:pPr>
      <w:r>
        <w:t>Eccentricity = 0.1 (slightly elliptical orbit)</w:t>
      </w:r>
    </w:p>
    <w:p w:rsidR="00FD4D10" w:rsidRDefault="00FD4D10" w:rsidP="00EF2B68">
      <w:pPr>
        <w:pStyle w:val="ListParagraph"/>
        <w:numPr>
          <w:ilvl w:val="0"/>
          <w:numId w:val="39"/>
        </w:numPr>
        <w:spacing w:after="200" w:line="276" w:lineRule="auto"/>
      </w:pPr>
      <w:r>
        <w:t>Eccentricity = 0 at a circular orbit and 1 at a parabolic orbit</w:t>
      </w:r>
    </w:p>
    <w:p w:rsidR="00FD4D10" w:rsidRDefault="00FD4D10" w:rsidP="00EF2B68">
      <w:pPr>
        <w:pStyle w:val="ListParagraph"/>
        <w:numPr>
          <w:ilvl w:val="0"/>
          <w:numId w:val="39"/>
        </w:numPr>
        <w:spacing w:after="200" w:line="276" w:lineRule="auto"/>
      </w:pPr>
      <w:r>
        <w:t>We need eccentricity 0&lt;e&lt;1 (typical for satellites)</w:t>
      </w:r>
    </w:p>
    <w:p w:rsidR="00FD4D10" w:rsidRDefault="00FD4D10" w:rsidP="00FD4D10">
      <w:r>
        <w:t xml:space="preserve">2. </w:t>
      </w:r>
      <w:proofErr w:type="gramStart"/>
      <w:r>
        <w:t>compute</w:t>
      </w:r>
      <w:proofErr w:type="gramEnd"/>
      <w:r>
        <w:t xml:space="preserve"> the semi major axis</w:t>
      </w:r>
    </w:p>
    <w:p w:rsidR="00FD4D10" w:rsidRDefault="00FD4D10" w:rsidP="00FD4D10">
      <w:r>
        <w:t xml:space="preserve">3. </w:t>
      </w:r>
      <w:proofErr w:type="gramStart"/>
      <w:r>
        <w:t>calculate</w:t>
      </w:r>
      <w:proofErr w:type="gramEnd"/>
      <w:r>
        <w:t xml:space="preserve"> initial distance and velocity at apogee</w:t>
      </w:r>
    </w:p>
    <w:p w:rsidR="00FD4D10" w:rsidRDefault="00FD4D10" w:rsidP="00FD4D10">
      <w:r>
        <w:t xml:space="preserve">4. </w:t>
      </w:r>
      <w:proofErr w:type="gramStart"/>
      <w:r>
        <w:t>re-entry</w:t>
      </w:r>
      <w:proofErr w:type="gramEnd"/>
      <w:r>
        <w:t xml:space="preserve"> dynamics function</w:t>
      </w:r>
    </w:p>
    <w:p w:rsidR="00FD4D10" w:rsidRDefault="00FD4D10" w:rsidP="00EF2B68">
      <w:pPr>
        <w:pStyle w:val="ListParagraph"/>
        <w:numPr>
          <w:ilvl w:val="0"/>
          <w:numId w:val="40"/>
        </w:numPr>
        <w:spacing w:after="200" w:line="276" w:lineRule="auto"/>
      </w:pPr>
      <w:r>
        <w:t>Gravitational acceleration</w:t>
      </w:r>
    </w:p>
    <w:p w:rsidR="00FD4D10" w:rsidRDefault="00FD4D10" w:rsidP="00EF2B68">
      <w:pPr>
        <w:pStyle w:val="ListParagraph"/>
        <w:numPr>
          <w:ilvl w:val="0"/>
          <w:numId w:val="40"/>
        </w:numPr>
        <w:spacing w:after="200" w:line="276" w:lineRule="auto"/>
      </w:pPr>
      <w:r>
        <w:t>Atmospheric drag which is only applicable below 100km altitude</w:t>
      </w:r>
    </w:p>
    <w:p w:rsidR="00FD4D10" w:rsidRDefault="00FD4D10" w:rsidP="00EF2B68">
      <w:pPr>
        <w:pStyle w:val="ListParagraph"/>
        <w:numPr>
          <w:ilvl w:val="0"/>
          <w:numId w:val="40"/>
        </w:numPr>
        <w:spacing w:after="200" w:line="276" w:lineRule="auto"/>
      </w:pPr>
      <w:r>
        <w:t>Use exponential atmosphere model- suitable for low accuracy and quick simulations</w:t>
      </w:r>
    </w:p>
    <w:p w:rsidR="00FD4D10" w:rsidRDefault="00FD4D10" w:rsidP="00EF2B68">
      <w:pPr>
        <w:pStyle w:val="ListParagraph"/>
        <w:numPr>
          <w:ilvl w:val="0"/>
          <w:numId w:val="40"/>
        </w:numPr>
        <w:spacing w:after="200" w:line="276" w:lineRule="auto"/>
      </w:pPr>
      <w:r>
        <w:t>Approximate drag coefficient = 2.2</w:t>
      </w:r>
    </w:p>
    <w:p w:rsidR="00FD4D10" w:rsidRDefault="00FD4D10" w:rsidP="00EF2B68">
      <w:pPr>
        <w:pStyle w:val="ListParagraph"/>
        <w:numPr>
          <w:ilvl w:val="0"/>
          <w:numId w:val="40"/>
        </w:numPr>
        <w:spacing w:after="200" w:line="276" w:lineRule="auto"/>
      </w:pPr>
      <w:r>
        <w:t>Calculate total accelerations in x and y (gravity and drag)</w:t>
      </w:r>
    </w:p>
    <w:p w:rsidR="00FD4D10" w:rsidRDefault="00FD4D10" w:rsidP="00FD4D10">
      <w:r>
        <w:t xml:space="preserve">5. </w:t>
      </w:r>
      <w:proofErr w:type="gramStart"/>
      <w:r>
        <w:t>time</w:t>
      </w:r>
      <w:proofErr w:type="gramEnd"/>
      <w:r>
        <w:t xml:space="preserve"> span for simulation</w:t>
      </w:r>
    </w:p>
    <w:p w:rsidR="00FD4D10" w:rsidRDefault="00FD4D10" w:rsidP="00FD4D10">
      <w:r>
        <w:t xml:space="preserve">6. </w:t>
      </w:r>
      <w:proofErr w:type="gramStart"/>
      <w:r>
        <w:t>solve</w:t>
      </w:r>
      <w:proofErr w:type="gramEnd"/>
      <w:r>
        <w:t xml:space="preserve"> differential equation </w:t>
      </w:r>
    </w:p>
    <w:p w:rsidR="00FD4D10" w:rsidRDefault="00FD4D10" w:rsidP="00EF2B68">
      <w:pPr>
        <w:pStyle w:val="ListParagraph"/>
        <w:numPr>
          <w:ilvl w:val="0"/>
          <w:numId w:val="41"/>
        </w:numPr>
        <w:spacing w:after="200" w:line="276" w:lineRule="auto"/>
      </w:pPr>
      <w:proofErr w:type="spellStart"/>
      <w:r>
        <w:t>solve_ivp</w:t>
      </w:r>
      <w:proofErr w:type="spellEnd"/>
      <w:r>
        <w:t xml:space="preserve"> to solve initial value problems of differential equation</w:t>
      </w:r>
    </w:p>
    <w:p w:rsidR="00FD4D10" w:rsidRPr="00A520C7" w:rsidRDefault="00FD4D10" w:rsidP="00EF2B68">
      <w:pPr>
        <w:pStyle w:val="ListParagraph"/>
        <w:numPr>
          <w:ilvl w:val="0"/>
          <w:numId w:val="41"/>
        </w:numPr>
        <w:shd w:val="clear" w:color="auto" w:fill="FFFFFF"/>
        <w:spacing w:line="190" w:lineRule="atLeast"/>
        <w:rPr>
          <w:rFonts w:ascii="Consolas" w:eastAsia="Times New Roman" w:hAnsi="Consolas" w:cs="Times New Roman"/>
          <w:color w:val="292929"/>
          <w:lang w:eastAsia="en-GB"/>
        </w:rPr>
      </w:pPr>
      <w:r w:rsidRPr="00A520C7">
        <w:rPr>
          <w:rFonts w:ascii="Consolas" w:eastAsia="Times New Roman" w:hAnsi="Consolas" w:cs="Times New Roman"/>
          <w:color w:val="292929"/>
          <w:lang w:eastAsia="en-GB"/>
        </w:rPr>
        <w:t xml:space="preserve">solution </w:t>
      </w:r>
      <w:r w:rsidRPr="00A520C7">
        <w:rPr>
          <w:rFonts w:ascii="Consolas" w:eastAsia="Times New Roman" w:hAnsi="Consolas" w:cs="Times New Roman"/>
          <w:color w:val="000000"/>
          <w:lang w:eastAsia="en-GB"/>
        </w:rPr>
        <w:t>=</w:t>
      </w:r>
      <w:r w:rsidRPr="00A520C7">
        <w:rPr>
          <w:rFonts w:ascii="Consolas" w:eastAsia="Times New Roman" w:hAnsi="Consolas" w:cs="Times New Roman"/>
          <w:color w:val="292929"/>
          <w:lang w:eastAsia="en-GB"/>
        </w:rPr>
        <w:t xml:space="preserve"> </w:t>
      </w:r>
      <w:proofErr w:type="spellStart"/>
      <w:r w:rsidRPr="00A520C7">
        <w:rPr>
          <w:rFonts w:ascii="Consolas" w:eastAsia="Times New Roman" w:hAnsi="Consolas" w:cs="Times New Roman"/>
          <w:color w:val="292929"/>
          <w:lang w:eastAsia="en-GB"/>
        </w:rPr>
        <w:t>solve_ivp</w:t>
      </w:r>
      <w:proofErr w:type="spellEnd"/>
      <w:r w:rsidRPr="00A520C7">
        <w:rPr>
          <w:rFonts w:ascii="Consolas" w:eastAsia="Times New Roman" w:hAnsi="Consolas" w:cs="Times New Roman"/>
          <w:color w:val="292929"/>
          <w:lang w:eastAsia="en-GB"/>
        </w:rPr>
        <w:t>(</w:t>
      </w:r>
      <w:proofErr w:type="spellStart"/>
      <w:r w:rsidRPr="00A520C7">
        <w:rPr>
          <w:rFonts w:ascii="Consolas" w:eastAsia="Times New Roman" w:hAnsi="Consolas" w:cs="Times New Roman"/>
          <w:color w:val="292929"/>
          <w:lang w:eastAsia="en-GB"/>
        </w:rPr>
        <w:t>reentry_dynamics</w:t>
      </w:r>
      <w:proofErr w:type="spellEnd"/>
      <w:r w:rsidRPr="00A520C7">
        <w:rPr>
          <w:rFonts w:ascii="Consolas" w:eastAsia="Times New Roman" w:hAnsi="Consolas" w:cs="Times New Roman"/>
          <w:color w:val="292929"/>
          <w:lang w:eastAsia="en-GB"/>
        </w:rPr>
        <w:t xml:space="preserve">, </w:t>
      </w:r>
      <w:proofErr w:type="spellStart"/>
      <w:r w:rsidRPr="00A520C7">
        <w:rPr>
          <w:rFonts w:ascii="Consolas" w:eastAsia="Times New Roman" w:hAnsi="Consolas" w:cs="Times New Roman"/>
          <w:color w:val="292929"/>
          <w:lang w:eastAsia="en-GB"/>
        </w:rPr>
        <w:t>t_span</w:t>
      </w:r>
      <w:proofErr w:type="spellEnd"/>
      <w:r w:rsidRPr="00A520C7">
        <w:rPr>
          <w:rFonts w:ascii="Consolas" w:eastAsia="Times New Roman" w:hAnsi="Consolas" w:cs="Times New Roman"/>
          <w:color w:val="292929"/>
          <w:lang w:eastAsia="en-GB"/>
        </w:rPr>
        <w:t xml:space="preserve">, </w:t>
      </w:r>
      <w:proofErr w:type="spellStart"/>
      <w:r w:rsidRPr="00A520C7">
        <w:rPr>
          <w:rFonts w:ascii="Consolas" w:eastAsia="Times New Roman" w:hAnsi="Consolas" w:cs="Times New Roman"/>
          <w:color w:val="292929"/>
          <w:lang w:eastAsia="en-GB"/>
        </w:rPr>
        <w:t>initial_state</w:t>
      </w:r>
      <w:proofErr w:type="spellEnd"/>
      <w:r w:rsidRPr="00A520C7">
        <w:rPr>
          <w:rFonts w:ascii="Consolas" w:eastAsia="Times New Roman" w:hAnsi="Consolas" w:cs="Times New Roman"/>
          <w:color w:val="292929"/>
          <w:lang w:eastAsia="en-GB"/>
        </w:rPr>
        <w:t xml:space="preserve">, </w:t>
      </w:r>
      <w:proofErr w:type="spellStart"/>
      <w:r w:rsidRPr="00A520C7">
        <w:rPr>
          <w:rFonts w:ascii="Consolas" w:eastAsia="Times New Roman" w:hAnsi="Consolas" w:cs="Times New Roman"/>
          <w:color w:val="001080"/>
          <w:lang w:eastAsia="en-GB"/>
        </w:rPr>
        <w:t>t_eval</w:t>
      </w:r>
      <w:proofErr w:type="spellEnd"/>
      <w:r w:rsidRPr="00A520C7">
        <w:rPr>
          <w:rFonts w:ascii="Consolas" w:eastAsia="Times New Roman" w:hAnsi="Consolas" w:cs="Times New Roman"/>
          <w:color w:val="000000"/>
          <w:lang w:eastAsia="en-GB"/>
        </w:rPr>
        <w:t>=</w:t>
      </w:r>
      <w:proofErr w:type="spellStart"/>
      <w:r w:rsidRPr="00A520C7">
        <w:rPr>
          <w:rFonts w:ascii="Consolas" w:eastAsia="Times New Roman" w:hAnsi="Consolas" w:cs="Times New Roman"/>
          <w:color w:val="292929"/>
          <w:lang w:eastAsia="en-GB"/>
        </w:rPr>
        <w:t>t_eval</w:t>
      </w:r>
      <w:proofErr w:type="spellEnd"/>
      <w:r w:rsidRPr="00A520C7">
        <w:rPr>
          <w:rFonts w:ascii="Consolas" w:eastAsia="Times New Roman" w:hAnsi="Consolas" w:cs="Times New Roman"/>
          <w:color w:val="292929"/>
          <w:lang w:eastAsia="en-GB"/>
        </w:rPr>
        <w:t>)</w:t>
      </w:r>
    </w:p>
    <w:p w:rsidR="00FD4D10" w:rsidRDefault="00FD4D10" w:rsidP="00EF2B68">
      <w:pPr>
        <w:pStyle w:val="ListParagraph"/>
        <w:numPr>
          <w:ilvl w:val="0"/>
          <w:numId w:val="41"/>
        </w:numPr>
        <w:spacing w:after="200" w:line="276" w:lineRule="auto"/>
      </w:pPr>
      <w:r>
        <w:t>re-entry dynamics defines the equations of motion</w:t>
      </w:r>
    </w:p>
    <w:p w:rsidR="00FD4D10" w:rsidRDefault="00FD4D10" w:rsidP="00EF2B68">
      <w:pPr>
        <w:pStyle w:val="ListParagraph"/>
        <w:numPr>
          <w:ilvl w:val="0"/>
          <w:numId w:val="41"/>
        </w:numPr>
        <w:spacing w:after="200" w:line="276" w:lineRule="auto"/>
      </w:pPr>
      <w:proofErr w:type="spellStart"/>
      <w:r>
        <w:t>t_span</w:t>
      </w:r>
      <w:proofErr w:type="spellEnd"/>
      <w:r>
        <w:t xml:space="preserve"> is the time range for the simulation</w:t>
      </w:r>
    </w:p>
    <w:p w:rsidR="00FD4D10" w:rsidRDefault="00FD4D10" w:rsidP="00EF2B68">
      <w:pPr>
        <w:pStyle w:val="ListParagraph"/>
        <w:numPr>
          <w:ilvl w:val="0"/>
          <w:numId w:val="41"/>
        </w:numPr>
        <w:spacing w:after="200" w:line="276" w:lineRule="auto"/>
      </w:pPr>
      <w:proofErr w:type="spellStart"/>
      <w:r>
        <w:t>initial_state</w:t>
      </w:r>
      <w:proofErr w:type="spellEnd"/>
      <w:r>
        <w:t xml:space="preserve"> specifies the start position and velocity</w:t>
      </w:r>
    </w:p>
    <w:p w:rsidR="00FD4D10" w:rsidRDefault="00FD4D10" w:rsidP="00EF2B68">
      <w:pPr>
        <w:pStyle w:val="ListParagraph"/>
        <w:numPr>
          <w:ilvl w:val="0"/>
          <w:numId w:val="41"/>
        </w:numPr>
        <w:spacing w:after="200" w:line="276" w:lineRule="auto"/>
      </w:pPr>
      <w:r>
        <w:t>results extracted</w:t>
      </w:r>
    </w:p>
    <w:p w:rsidR="00FD4D10" w:rsidRDefault="00FD4D10" w:rsidP="00FD4D10">
      <w:r>
        <w:t xml:space="preserve">7. </w:t>
      </w:r>
      <w:proofErr w:type="gramStart"/>
      <w:r>
        <w:t>find</w:t>
      </w:r>
      <w:proofErr w:type="gramEnd"/>
      <w:r>
        <w:t xml:space="preserve"> re-entry point</w:t>
      </w:r>
    </w:p>
    <w:p w:rsidR="00FD4D10" w:rsidRDefault="00FD4D10" w:rsidP="00FD4D10">
      <w:r>
        <w:t xml:space="preserve">8. </w:t>
      </w:r>
      <w:proofErr w:type="gramStart"/>
      <w:r>
        <w:t>plot</w:t>
      </w:r>
      <w:proofErr w:type="gramEnd"/>
      <w:r>
        <w:t xml:space="preserve"> the trajectory</w:t>
      </w:r>
    </w:p>
    <w:p w:rsidR="00FD4D10" w:rsidRDefault="00FD4D10" w:rsidP="00FD4D10">
      <w:r>
        <w:t>Explaining the graphs:</w:t>
      </w:r>
    </w:p>
    <w:p w:rsidR="00FD4D10" w:rsidRDefault="00FD4D10" w:rsidP="00EF2B68">
      <w:pPr>
        <w:pStyle w:val="ListParagraph"/>
        <w:numPr>
          <w:ilvl w:val="0"/>
          <w:numId w:val="43"/>
        </w:numPr>
        <w:spacing w:after="200" w:line="276" w:lineRule="auto"/>
      </w:pPr>
      <w:r>
        <w:t>Once the satellite gets below 100km, atmospheric drag acts on it so the drag force increases</w:t>
      </w:r>
    </w:p>
    <w:p w:rsidR="00FD4D10" w:rsidRDefault="00FD4D10" w:rsidP="00EF2B68">
      <w:pPr>
        <w:pStyle w:val="ListParagraph"/>
        <w:numPr>
          <w:ilvl w:val="0"/>
          <w:numId w:val="42"/>
        </w:numPr>
        <w:spacing w:after="200" w:line="276" w:lineRule="auto"/>
      </w:pPr>
      <w:r>
        <w:t>Drag  force is proportional to velocity squared so the force strongly opposes the satellite’s motion and rapidly slows it down</w:t>
      </w:r>
    </w:p>
    <w:p w:rsidR="00FD4D10" w:rsidRDefault="00FD4D10" w:rsidP="00FD4D10"/>
    <w:p w:rsidR="00FD4D10" w:rsidRDefault="00FD4D10" w:rsidP="00FD4D10">
      <w:pPr>
        <w:rPr>
          <w:b/>
        </w:rPr>
      </w:pPr>
      <w:r w:rsidRPr="007A7517">
        <w:rPr>
          <w:b/>
        </w:rPr>
        <w:lastRenderedPageBreak/>
        <w:t>Improving the model above (</w:t>
      </w:r>
      <w:r>
        <w:rPr>
          <w:b/>
        </w:rPr>
        <w:t>re-entry_at_apogee_with_velocity_plot2):</w:t>
      </w:r>
    </w:p>
    <w:p w:rsidR="00FD4D10" w:rsidRDefault="00FD4D10" w:rsidP="00EF2B68">
      <w:pPr>
        <w:pStyle w:val="ListParagraph"/>
        <w:numPr>
          <w:ilvl w:val="0"/>
          <w:numId w:val="42"/>
        </w:numPr>
        <w:spacing w:after="200" w:line="276" w:lineRule="auto"/>
      </w:pPr>
      <w:r>
        <w:t>In the first model, drag only activated at a specific altitude</w:t>
      </w:r>
    </w:p>
    <w:p w:rsidR="00FD4D10" w:rsidRDefault="00FD4D10" w:rsidP="00EF2B68">
      <w:pPr>
        <w:pStyle w:val="ListParagraph"/>
        <w:numPr>
          <w:ilvl w:val="0"/>
          <w:numId w:val="42"/>
        </w:numPr>
        <w:spacing w:after="200" w:line="276" w:lineRule="auto"/>
      </w:pPr>
      <w:r>
        <w:t>Whereas the new model updates dynamically as the speed and altitude transitions within the atmosphere</w:t>
      </w:r>
    </w:p>
    <w:p w:rsidR="00FD4D10" w:rsidRDefault="00FD4D10" w:rsidP="00EF2B68">
      <w:pPr>
        <w:pStyle w:val="ListParagraph"/>
        <w:numPr>
          <w:ilvl w:val="0"/>
          <w:numId w:val="42"/>
        </w:numPr>
        <w:spacing w:after="200" w:line="276" w:lineRule="auto"/>
      </w:pPr>
      <w:r>
        <w:t>In the new model gravitational and drag forces are calculated at each time step based on the position and velocity so the simulation of how the velocity changes is more realistic</w:t>
      </w:r>
    </w:p>
    <w:p w:rsidR="00FD4D10" w:rsidRDefault="00FD4D10" w:rsidP="00EF2B68">
      <w:pPr>
        <w:pStyle w:val="ListParagraph"/>
        <w:numPr>
          <w:ilvl w:val="0"/>
          <w:numId w:val="42"/>
        </w:numPr>
        <w:spacing w:after="200" w:line="276" w:lineRule="auto"/>
      </w:pPr>
      <w:r>
        <w:t>The previous model didn’t simulate how the satellite gradually slows down by atmospheric drag</w:t>
      </w:r>
    </w:p>
    <w:p w:rsidR="00FD4D10" w:rsidRDefault="00FD4D10" w:rsidP="00EF2B68">
      <w:pPr>
        <w:pStyle w:val="ListParagraph"/>
        <w:numPr>
          <w:ilvl w:val="0"/>
          <w:numId w:val="42"/>
        </w:numPr>
        <w:spacing w:after="200" w:line="276" w:lineRule="auto"/>
      </w:pPr>
      <w:r>
        <w:t>However the problems with this model is that is models the velocity to increase and decrease over time, which isn’t accurate to what would actually happen</w:t>
      </w:r>
    </w:p>
    <w:p w:rsidR="00FD4D10" w:rsidRPr="00FD4D10" w:rsidRDefault="00FD4D10" w:rsidP="00FD4D10"/>
    <w:p w:rsidR="00F05CC1" w:rsidRDefault="00F05CC1" w:rsidP="000C6ECA">
      <w:pPr>
        <w:pStyle w:val="Heading1"/>
      </w:pPr>
    </w:p>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F05CC1" w:rsidRDefault="00F05CC1" w:rsidP="00F05CC1"/>
    <w:p w:rsidR="00303851" w:rsidRDefault="00303851" w:rsidP="000C6ECA">
      <w:pPr>
        <w:pStyle w:val="Heading1"/>
        <w:rPr>
          <w:rFonts w:asciiTheme="minorHAnsi" w:eastAsiaTheme="minorHAnsi" w:hAnsiTheme="minorHAnsi" w:cstheme="minorBidi"/>
          <w:color w:val="auto"/>
          <w:sz w:val="24"/>
          <w:szCs w:val="24"/>
        </w:rPr>
      </w:pPr>
    </w:p>
    <w:p w:rsidR="00303851" w:rsidRDefault="00303851" w:rsidP="00303851"/>
    <w:p w:rsidR="00303851" w:rsidRDefault="00303851" w:rsidP="00303851"/>
    <w:p w:rsidR="00303851" w:rsidRDefault="00303851" w:rsidP="00303851"/>
    <w:p w:rsidR="00303851" w:rsidRDefault="00303851" w:rsidP="00303851"/>
    <w:p w:rsidR="00303851" w:rsidRDefault="00303851" w:rsidP="00303851"/>
    <w:p w:rsidR="00303851" w:rsidRDefault="00303851" w:rsidP="000C6ECA">
      <w:pPr>
        <w:pStyle w:val="Heading1"/>
        <w:rPr>
          <w:rFonts w:asciiTheme="minorHAnsi" w:eastAsiaTheme="minorHAnsi" w:hAnsiTheme="minorHAnsi" w:cstheme="minorBidi"/>
          <w:color w:val="auto"/>
          <w:sz w:val="24"/>
          <w:szCs w:val="24"/>
        </w:rPr>
      </w:pPr>
    </w:p>
    <w:p w:rsidR="00303851" w:rsidRDefault="00303851" w:rsidP="00303851"/>
    <w:p w:rsidR="00303851" w:rsidRDefault="00303851" w:rsidP="00303851"/>
    <w:p w:rsidR="00303851" w:rsidRDefault="00303851" w:rsidP="00303851"/>
    <w:p w:rsidR="00303851" w:rsidRDefault="00303851" w:rsidP="00303851"/>
    <w:p w:rsidR="00303851" w:rsidRDefault="00303851" w:rsidP="00303851"/>
    <w:p w:rsidR="000C6ECA" w:rsidRDefault="000C6ECA" w:rsidP="000C6ECA">
      <w:pPr>
        <w:pStyle w:val="Heading1"/>
      </w:pPr>
      <w:bookmarkStart w:id="55" w:name="_Toc183094774"/>
      <w:r>
        <w:lastRenderedPageBreak/>
        <w:t>2024-11-12 Seventh meeting</w:t>
      </w:r>
      <w:bookmarkEnd w:id="55"/>
    </w:p>
    <w:p w:rsidR="000C6ECA" w:rsidRPr="00F879F5" w:rsidRDefault="000C6ECA" w:rsidP="000C6ECA">
      <w:pPr>
        <w:rPr>
          <w:rStyle w:val="SubtleReference"/>
        </w:rPr>
      </w:pPr>
      <w:r w:rsidRPr="00F879F5">
        <w:rPr>
          <w:rStyle w:val="SubtleReference"/>
        </w:rPr>
        <w:t xml:space="preserve">Present: </w:t>
      </w:r>
      <w:proofErr w:type="spellStart"/>
      <w:r w:rsidRPr="00F879F5">
        <w:rPr>
          <w:rStyle w:val="SubtleReference"/>
        </w:rPr>
        <w:t>ALex</w:t>
      </w:r>
      <w:proofErr w:type="spellEnd"/>
      <w:r w:rsidRPr="00F879F5">
        <w:rPr>
          <w:rStyle w:val="SubtleReference"/>
        </w:rPr>
        <w:t xml:space="preserve">, Claudio, </w:t>
      </w:r>
      <w:proofErr w:type="spellStart"/>
      <w:r w:rsidRPr="00F879F5">
        <w:rPr>
          <w:rStyle w:val="SubtleReference"/>
        </w:rPr>
        <w:t>Fizza</w:t>
      </w:r>
      <w:proofErr w:type="spellEnd"/>
      <w:r w:rsidRPr="00F879F5">
        <w:rPr>
          <w:rStyle w:val="SubtleReference"/>
        </w:rPr>
        <w:t>, Hani</w:t>
      </w:r>
    </w:p>
    <w:p w:rsidR="000C6ECA" w:rsidRPr="007F4CBA" w:rsidRDefault="000C6ECA" w:rsidP="000C6ECA">
      <w:pPr>
        <w:rPr>
          <w:rStyle w:val="SubtleReference"/>
        </w:rPr>
      </w:pPr>
      <w:r>
        <w:rPr>
          <w:rStyle w:val="SubtleReference"/>
        </w:rPr>
        <w:t>Apologies: None</w:t>
      </w:r>
    </w:p>
    <w:p w:rsidR="000C6ECA" w:rsidRPr="007F4CBA" w:rsidRDefault="000C6ECA" w:rsidP="000C6ECA">
      <w:pPr>
        <w:rPr>
          <w:rStyle w:val="SubtleReference"/>
        </w:rPr>
      </w:pPr>
      <w:r w:rsidRPr="007F4CBA">
        <w:rPr>
          <w:rStyle w:val="SubtleReference"/>
        </w:rPr>
        <w:t xml:space="preserve">Location and time: </w:t>
      </w:r>
      <w:r>
        <w:rPr>
          <w:rStyle w:val="SubtleReference"/>
        </w:rPr>
        <w:t>13:30 in Holder Building</w:t>
      </w:r>
    </w:p>
    <w:p w:rsidR="000C6ECA" w:rsidRDefault="000C6ECA" w:rsidP="000C6ECA">
      <w:pPr>
        <w:rPr>
          <w:rStyle w:val="SubtleReference"/>
        </w:rPr>
      </w:pPr>
      <w:r w:rsidRPr="007F4CBA">
        <w:rPr>
          <w:rStyle w:val="SubtleReference"/>
        </w:rPr>
        <w:t xml:space="preserve">Author of minutes: </w:t>
      </w:r>
      <w:proofErr w:type="spellStart"/>
      <w:r>
        <w:rPr>
          <w:rStyle w:val="SubtleReference"/>
        </w:rPr>
        <w:t>Fizza</w:t>
      </w:r>
      <w:proofErr w:type="spellEnd"/>
      <w:r>
        <w:rPr>
          <w:rStyle w:val="SubtleReference"/>
        </w:rPr>
        <w:t xml:space="preserve"> </w:t>
      </w:r>
      <w:proofErr w:type="spellStart"/>
      <w:r>
        <w:rPr>
          <w:rStyle w:val="SubtleReference"/>
        </w:rPr>
        <w:t>Naqvi</w:t>
      </w:r>
      <w:proofErr w:type="spellEnd"/>
    </w:p>
    <w:p w:rsidR="00E564E1" w:rsidRDefault="00E564E1" w:rsidP="00E564E1">
      <w:pPr>
        <w:rPr>
          <w:rStyle w:val="SubtleReference"/>
        </w:rPr>
      </w:pPr>
    </w:p>
    <w:p w:rsidR="00692A21" w:rsidRDefault="00DC265F" w:rsidP="00692A21">
      <w:proofErr w:type="spellStart"/>
      <w:r w:rsidRPr="00DC265F">
        <w:t>Fizza</w:t>
      </w:r>
      <w:proofErr w:type="spellEnd"/>
    </w:p>
    <w:p w:rsidR="00692A21" w:rsidRDefault="00DC265F" w:rsidP="00890CBA">
      <w:pPr>
        <w:pStyle w:val="ListParagraph"/>
        <w:numPr>
          <w:ilvl w:val="0"/>
          <w:numId w:val="25"/>
        </w:numPr>
      </w:pPr>
      <w:r>
        <w:t>H</w:t>
      </w:r>
      <w:r w:rsidRPr="00DC265F">
        <w:t>ow far out we need to be to generate enough spin to get into the atmosphere</w:t>
      </w:r>
    </w:p>
    <w:p w:rsidR="00DC265F" w:rsidRPr="00DC265F" w:rsidRDefault="00DC265F" w:rsidP="00890CBA">
      <w:pPr>
        <w:pStyle w:val="ListParagraph"/>
        <w:numPr>
          <w:ilvl w:val="0"/>
          <w:numId w:val="25"/>
        </w:numPr>
      </w:pPr>
      <w:r w:rsidRPr="00DC265F">
        <w:t xml:space="preserve">spawning the </w:t>
      </w:r>
      <w:proofErr w:type="spellStart"/>
      <w:r w:rsidRPr="00DC265F">
        <w:t>cubesat</w:t>
      </w:r>
      <w:proofErr w:type="spellEnd"/>
      <w:r w:rsidRPr="00DC265F">
        <w:t xml:space="preserve"> too far out burns a lot more energy from getting the ‘spawn’ place to the atmosphere</w:t>
      </w:r>
    </w:p>
    <w:p w:rsidR="00DC265F" w:rsidRPr="00DC265F" w:rsidRDefault="00DC265F" w:rsidP="00DC265F"/>
    <w:p w:rsidR="00692A21" w:rsidRDefault="00DC265F" w:rsidP="00692A21">
      <w:r w:rsidRPr="00DC265F">
        <w:t>Claudio</w:t>
      </w:r>
    </w:p>
    <w:p w:rsidR="00DC265F" w:rsidRPr="00DC265F" w:rsidRDefault="00DC265F" w:rsidP="00890CBA">
      <w:pPr>
        <w:pStyle w:val="ListParagraph"/>
        <w:numPr>
          <w:ilvl w:val="0"/>
          <w:numId w:val="24"/>
        </w:numPr>
      </w:pPr>
      <w:r w:rsidRPr="00DC265F">
        <w:t>Looking at the Knudsen number and mean free path; how the interactions of particles can affect the trajectory</w:t>
      </w:r>
    </w:p>
    <w:p w:rsidR="00DC265F" w:rsidRPr="00DC265F" w:rsidRDefault="00DC265F" w:rsidP="00890CBA">
      <w:pPr>
        <w:pStyle w:val="ListParagraph"/>
        <w:numPr>
          <w:ilvl w:val="0"/>
          <w:numId w:val="8"/>
        </w:numPr>
      </w:pPr>
      <w:r w:rsidRPr="00DC265F">
        <w:t>CFD examples that could be used when we have CAD files</w:t>
      </w:r>
    </w:p>
    <w:p w:rsidR="00DC265F" w:rsidRPr="00DC265F" w:rsidRDefault="00DC265F" w:rsidP="00890CBA">
      <w:pPr>
        <w:pStyle w:val="ListParagraph"/>
        <w:numPr>
          <w:ilvl w:val="0"/>
          <w:numId w:val="8"/>
        </w:numPr>
      </w:pPr>
      <w:proofErr w:type="spellStart"/>
      <w:r w:rsidRPr="00DC265F">
        <w:t>Strouhal</w:t>
      </w:r>
      <w:proofErr w:type="spellEnd"/>
      <w:r w:rsidRPr="00DC265F">
        <w:t xml:space="preserve"> number</w:t>
      </w:r>
    </w:p>
    <w:p w:rsidR="00DC265F" w:rsidRPr="00DC265F" w:rsidRDefault="00DC265F" w:rsidP="00DC265F"/>
    <w:p w:rsidR="00DC265F" w:rsidRDefault="00DC265F" w:rsidP="00DC265F">
      <w:r w:rsidRPr="00DC265F">
        <w:t>Hani</w:t>
      </w:r>
    </w:p>
    <w:p w:rsidR="00DC265F" w:rsidRPr="00DC265F" w:rsidRDefault="00DC265F" w:rsidP="00890CBA">
      <w:pPr>
        <w:pStyle w:val="ListParagraph"/>
        <w:numPr>
          <w:ilvl w:val="0"/>
          <w:numId w:val="10"/>
        </w:numPr>
      </w:pPr>
      <w:r w:rsidRPr="00DC265F">
        <w:t xml:space="preserve">reading on cooling electronics; dealing with heat generation from electronics; some </w:t>
      </w:r>
      <w:proofErr w:type="spellStart"/>
      <w:r w:rsidRPr="00DC265F">
        <w:t>cubesat’s</w:t>
      </w:r>
      <w:proofErr w:type="spellEnd"/>
      <w:r w:rsidRPr="00DC265F">
        <w:t xml:space="preserve"> have heat pipes linked from components themselves to the other components to deal with the heat</w:t>
      </w:r>
    </w:p>
    <w:p w:rsidR="00DC265F" w:rsidRDefault="00DC265F" w:rsidP="00890CBA">
      <w:pPr>
        <w:pStyle w:val="ListParagraph"/>
        <w:numPr>
          <w:ilvl w:val="0"/>
          <w:numId w:val="9"/>
        </w:numPr>
      </w:pPr>
      <w:r w:rsidRPr="00DC265F">
        <w:t>-phase-change material – stores lots of en</w:t>
      </w:r>
      <w:r>
        <w:t xml:space="preserve">ergy; commonly used for </w:t>
      </w:r>
      <w:proofErr w:type="spellStart"/>
      <w:r>
        <w:t>cubesat</w:t>
      </w:r>
      <w:proofErr w:type="spellEnd"/>
    </w:p>
    <w:p w:rsidR="00DC265F" w:rsidRPr="00DC265F" w:rsidRDefault="00DC265F" w:rsidP="00890CBA">
      <w:pPr>
        <w:pStyle w:val="ListParagraph"/>
        <w:numPr>
          <w:ilvl w:val="0"/>
          <w:numId w:val="9"/>
        </w:numPr>
      </w:pPr>
      <w:r w:rsidRPr="00DC265F">
        <w:t>looked into recession sensors; what materials work best (nickel)</w:t>
      </w:r>
    </w:p>
    <w:p w:rsidR="00DC265F" w:rsidRPr="00DC265F" w:rsidRDefault="00DC265F" w:rsidP="00DC265F"/>
    <w:p w:rsidR="00DC265F" w:rsidRPr="00DC265F" w:rsidRDefault="00DC265F" w:rsidP="00DC265F">
      <w:r w:rsidRPr="00DC265F">
        <w:t>Alex</w:t>
      </w:r>
    </w:p>
    <w:p w:rsidR="00DC265F" w:rsidRPr="00DC265F" w:rsidRDefault="00DC265F" w:rsidP="00890CBA">
      <w:pPr>
        <w:pStyle w:val="ListParagraph"/>
        <w:numPr>
          <w:ilvl w:val="0"/>
          <w:numId w:val="11"/>
        </w:numPr>
      </w:pPr>
      <w:r w:rsidRPr="00DC265F">
        <w:t>Start making CAD files</w:t>
      </w:r>
    </w:p>
    <w:p w:rsidR="00DC265F" w:rsidRPr="00DC265F" w:rsidRDefault="00DC265F" w:rsidP="00890CBA">
      <w:pPr>
        <w:pStyle w:val="ListParagraph"/>
        <w:numPr>
          <w:ilvl w:val="0"/>
          <w:numId w:val="11"/>
        </w:numPr>
      </w:pPr>
      <w:r w:rsidRPr="00DC265F">
        <w:t>Used some existing components and made some files</w:t>
      </w:r>
    </w:p>
    <w:p w:rsidR="00DC265F" w:rsidRPr="00DC265F" w:rsidRDefault="00DC265F" w:rsidP="00890CBA">
      <w:pPr>
        <w:pStyle w:val="ListParagraph"/>
        <w:numPr>
          <w:ilvl w:val="0"/>
          <w:numId w:val="11"/>
        </w:numPr>
      </w:pPr>
      <w:r w:rsidRPr="00DC265F">
        <w:t>Found some reaction wheels of various sizes</w:t>
      </w:r>
    </w:p>
    <w:p w:rsidR="00DC265F" w:rsidRPr="00DC265F" w:rsidRDefault="00DC265F" w:rsidP="00DC265F"/>
    <w:p w:rsidR="00DC265F" w:rsidRPr="00DC265F" w:rsidRDefault="00DC265F" w:rsidP="00DC265F">
      <w:r w:rsidRPr="00DC265F">
        <w:t>Discussion with Luke:</w:t>
      </w:r>
    </w:p>
    <w:p w:rsidR="00DC265F" w:rsidRPr="00DC265F" w:rsidRDefault="00DC265F" w:rsidP="00890CBA">
      <w:pPr>
        <w:numPr>
          <w:ilvl w:val="0"/>
          <w:numId w:val="12"/>
        </w:numPr>
      </w:pPr>
      <w:r w:rsidRPr="00DC265F">
        <w:t>Treat the trajectory simulations as separate to the spin calculations</w:t>
      </w:r>
    </w:p>
    <w:p w:rsidR="00DC265F" w:rsidRPr="00DC265F" w:rsidRDefault="00DC265F" w:rsidP="00DC265F"/>
    <w:p w:rsidR="00DC265F" w:rsidRPr="00DC265F" w:rsidRDefault="00DC265F" w:rsidP="00890CBA">
      <w:pPr>
        <w:numPr>
          <w:ilvl w:val="0"/>
          <w:numId w:val="12"/>
        </w:numPr>
      </w:pPr>
      <w:r w:rsidRPr="00DC265F">
        <w:t>Look at steady state models, perform calculations</w:t>
      </w:r>
    </w:p>
    <w:p w:rsidR="00DC265F" w:rsidRPr="00DC265F" w:rsidRDefault="00DC265F" w:rsidP="00890CBA">
      <w:pPr>
        <w:numPr>
          <w:ilvl w:val="0"/>
          <w:numId w:val="12"/>
        </w:numPr>
      </w:pPr>
      <w:r w:rsidRPr="00DC265F">
        <w:t>If flow speed and spin speed time scales are equal, the system isn’t into steady state</w:t>
      </w:r>
    </w:p>
    <w:p w:rsidR="00DC265F" w:rsidRPr="00DC265F" w:rsidRDefault="00DC265F" w:rsidP="00890CBA">
      <w:pPr>
        <w:numPr>
          <w:ilvl w:val="0"/>
          <w:numId w:val="12"/>
        </w:numPr>
      </w:pPr>
      <w:r w:rsidRPr="00DC265F">
        <w:t>Validity of the steady state calculations/analysis</w:t>
      </w:r>
    </w:p>
    <w:p w:rsidR="00DC265F" w:rsidRPr="00DC265F" w:rsidRDefault="00DC265F" w:rsidP="00DC265F"/>
    <w:p w:rsidR="00DC265F" w:rsidRPr="00DC265F" w:rsidRDefault="00DC265F" w:rsidP="00890CBA">
      <w:pPr>
        <w:numPr>
          <w:ilvl w:val="0"/>
          <w:numId w:val="12"/>
        </w:numPr>
      </w:pPr>
      <w:r w:rsidRPr="00DC265F">
        <w:t>To consider the thermal environment of the electronics, create a heat transfer flow analysis to consider how heat transfer affects each component</w:t>
      </w:r>
    </w:p>
    <w:p w:rsidR="00DC265F" w:rsidRPr="00DC265F" w:rsidRDefault="00DC265F" w:rsidP="00890CBA">
      <w:pPr>
        <w:numPr>
          <w:ilvl w:val="0"/>
          <w:numId w:val="12"/>
        </w:numPr>
      </w:pPr>
      <w:r w:rsidRPr="00DC265F">
        <w:t>Obtain a set of equations to solve what the steady state temperature would be</w:t>
      </w:r>
    </w:p>
    <w:p w:rsidR="00DC265F" w:rsidRPr="00DC265F" w:rsidRDefault="00DC265F" w:rsidP="00DC265F"/>
    <w:p w:rsidR="00DC265F" w:rsidRPr="00DC265F" w:rsidRDefault="00DC265F" w:rsidP="00DC265F">
      <w:r w:rsidRPr="00DC265F">
        <w:t xml:space="preserve">Discussion with </w:t>
      </w:r>
      <w:proofErr w:type="spellStart"/>
      <w:r w:rsidRPr="00DC265F">
        <w:t>Tobi</w:t>
      </w:r>
      <w:proofErr w:type="spellEnd"/>
      <w:r w:rsidRPr="00DC265F">
        <w:t>:</w:t>
      </w:r>
    </w:p>
    <w:p w:rsidR="00DC265F" w:rsidRPr="00DC265F" w:rsidRDefault="00DC265F" w:rsidP="00890CBA">
      <w:pPr>
        <w:numPr>
          <w:ilvl w:val="0"/>
          <w:numId w:val="13"/>
        </w:numPr>
      </w:pPr>
      <w:r w:rsidRPr="00DC265F">
        <w:t>You would need time-accurate simulations to resolve some of the terms, but this is beyond our scope</w:t>
      </w:r>
    </w:p>
    <w:p w:rsidR="00DC265F" w:rsidRPr="00DC265F" w:rsidRDefault="00DC265F" w:rsidP="00DC265F"/>
    <w:p w:rsidR="00DC265F" w:rsidRPr="00DC265F" w:rsidRDefault="00DC265F" w:rsidP="00890CBA">
      <w:pPr>
        <w:numPr>
          <w:ilvl w:val="0"/>
          <w:numId w:val="13"/>
        </w:numPr>
      </w:pPr>
      <w:r w:rsidRPr="00DC265F">
        <w:t>Use a matrix method to do the heat transfer analysis</w:t>
      </w:r>
    </w:p>
    <w:p w:rsidR="00DC265F" w:rsidRPr="00DC265F" w:rsidRDefault="00DC265F" w:rsidP="00890CBA">
      <w:pPr>
        <w:numPr>
          <w:ilvl w:val="0"/>
          <w:numId w:val="13"/>
        </w:numPr>
      </w:pPr>
      <w:r w:rsidRPr="00DC265F">
        <w:t>grid convergence study- typically done with FEA and CFD simulations</w:t>
      </w:r>
    </w:p>
    <w:p w:rsidR="007B55CF" w:rsidRPr="00DC265F" w:rsidRDefault="00DC265F" w:rsidP="00890CBA">
      <w:pPr>
        <w:numPr>
          <w:ilvl w:val="0"/>
          <w:numId w:val="13"/>
        </w:numPr>
      </w:pPr>
      <w:r w:rsidRPr="00DC265F">
        <w:lastRenderedPageBreak/>
        <w:t>In the report, include flow charts to represent complex code instead of directly incorporating the code into the repor</w:t>
      </w:r>
      <w:r>
        <w:t>t</w:t>
      </w:r>
    </w:p>
    <w:p w:rsidR="00E564E1" w:rsidRDefault="00E564E1" w:rsidP="00E564E1">
      <w:pPr>
        <w:pStyle w:val="Heading3"/>
      </w:pPr>
      <w:bookmarkStart w:id="56" w:name="_Toc181104672"/>
      <w:bookmarkStart w:id="57" w:name="_Toc183094775"/>
      <w:r>
        <w:t>References</w:t>
      </w:r>
      <w:bookmarkEnd w:id="56"/>
      <w:bookmarkEnd w:id="57"/>
    </w:p>
    <w:p w:rsidR="00E564E1" w:rsidRDefault="00E564E1" w:rsidP="00E564E1">
      <w:pPr>
        <w:pStyle w:val="Heading3"/>
      </w:pPr>
      <w:bookmarkStart w:id="58" w:name="_Toc181104673"/>
      <w:bookmarkStart w:id="59" w:name="_Toc183094776"/>
      <w:r>
        <w:t>Actions</w:t>
      </w:r>
      <w:bookmarkEnd w:id="58"/>
      <w:bookmarkEnd w:id="59"/>
    </w:p>
    <w:p w:rsidR="000C6ECA" w:rsidRDefault="000C6ECA" w:rsidP="000C6ECA">
      <w:r>
        <w:t>Hani- look at what temperatures the electronics can deal with</w:t>
      </w:r>
      <w:r w:rsidR="000F59C1">
        <w:t xml:space="preserve">; what does the heating scenario look like when simply being in orbit; </w:t>
      </w:r>
      <w:r w:rsidR="00E46AAF">
        <w:t>look further into certain components such as battery choices and microcontrollers</w:t>
      </w:r>
    </w:p>
    <w:p w:rsidR="000F59C1" w:rsidRDefault="000F59C1" w:rsidP="000C6ECA">
      <w:r>
        <w:t>Alex- email manufacturers for necessary CAD file components; work on CAD design</w:t>
      </w:r>
    </w:p>
    <w:p w:rsidR="000F59C1" w:rsidRDefault="000F59C1" w:rsidP="000F59C1">
      <w:proofErr w:type="spellStart"/>
      <w:r>
        <w:t>Fizza</w:t>
      </w:r>
      <w:proofErr w:type="spellEnd"/>
      <w:r>
        <w:t xml:space="preserve">- Modelling and simulation of aerospace vehicles by Peter </w:t>
      </w:r>
      <w:proofErr w:type="spellStart"/>
      <w:r>
        <w:t>Zipfel</w:t>
      </w:r>
      <w:proofErr w:type="spellEnd"/>
      <w:r>
        <w:t>; do some calculations on the required spin, distance, time, impulse of thrusters etc.</w:t>
      </w:r>
    </w:p>
    <w:p w:rsidR="00AB20F9" w:rsidRDefault="000F59C1" w:rsidP="000C6ECA">
      <w:r>
        <w:t xml:space="preserve">Claudio- </w:t>
      </w:r>
      <w:proofErr w:type="gramStart"/>
      <w:r>
        <w:t>look</w:t>
      </w:r>
      <w:proofErr w:type="gramEnd"/>
      <w:r>
        <w:t xml:space="preserve"> at the requirements for systems to be in steady state, quasi steady state, etc</w:t>
      </w:r>
      <w:r w:rsidR="001D6C6C">
        <w:t>; continue CFD analysis</w:t>
      </w:r>
    </w:p>
    <w:p w:rsidR="00DC265F" w:rsidRPr="000C6ECA" w:rsidRDefault="00DC265F" w:rsidP="000C6ECA"/>
    <w:p w:rsidR="00E564E1" w:rsidRPr="007F4CBA" w:rsidRDefault="00E564E1" w:rsidP="00E564E1">
      <w:pPr>
        <w:pStyle w:val="Heading3"/>
        <w:rPr>
          <w:rStyle w:val="SubtleReference"/>
        </w:rPr>
      </w:pPr>
      <w:bookmarkStart w:id="60" w:name="_Toc181104674"/>
      <w:bookmarkStart w:id="61" w:name="_Toc183094777"/>
      <w:r>
        <w:t>Deadlines</w:t>
      </w:r>
      <w:bookmarkEnd w:id="60"/>
      <w:bookmarkEnd w:id="61"/>
    </w:p>
    <w:p w:rsidR="00E564E1" w:rsidRPr="007F4CBA" w:rsidRDefault="00E564E1" w:rsidP="00E564E1">
      <w:pPr>
        <w:pStyle w:val="Heading3"/>
        <w:rPr>
          <w:rStyle w:val="SubtleReference"/>
        </w:rPr>
      </w:pPr>
    </w:p>
    <w:p w:rsidR="00E564E1" w:rsidRPr="007F4CBA" w:rsidRDefault="00E564E1" w:rsidP="00E564E1">
      <w:pPr>
        <w:pStyle w:val="Heading3"/>
        <w:rPr>
          <w:rStyle w:val="SubtleReference"/>
        </w:rPr>
      </w:pPr>
    </w:p>
    <w:p w:rsidR="00E564E1" w:rsidRPr="00463A43" w:rsidRDefault="00E564E1" w:rsidP="00E564E1"/>
    <w:p w:rsidR="00E564E1" w:rsidRDefault="00E564E1"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DC265F" w:rsidRDefault="00DC265F" w:rsidP="00463A43"/>
    <w:p w:rsidR="00231203" w:rsidRDefault="00231203" w:rsidP="00231203">
      <w:pPr>
        <w:pStyle w:val="Heading1"/>
      </w:pPr>
      <w:bookmarkStart w:id="62" w:name="_Toc183094778"/>
      <w:r>
        <w:lastRenderedPageBreak/>
        <w:t>2024-11-15 Notes and Research</w:t>
      </w:r>
      <w:bookmarkEnd w:id="62"/>
    </w:p>
    <w:p w:rsidR="00EA0F16" w:rsidRDefault="00EA0F16" w:rsidP="00EF2B68">
      <w:pPr>
        <w:pStyle w:val="ListParagraph"/>
        <w:numPr>
          <w:ilvl w:val="0"/>
          <w:numId w:val="45"/>
        </w:numPr>
      </w:pPr>
      <w:r>
        <w:t xml:space="preserve">typical mass for a 3U </w:t>
      </w:r>
      <w:proofErr w:type="spellStart"/>
      <w:r>
        <w:t>cubesat</w:t>
      </w:r>
      <w:proofErr w:type="spellEnd"/>
      <w:r>
        <w:t xml:space="preserve"> is 4kg [1]</w:t>
      </w:r>
    </w:p>
    <w:p w:rsidR="00EA0F16" w:rsidRDefault="00EA0F16" w:rsidP="00EF2B68">
      <w:pPr>
        <w:pStyle w:val="ListParagraph"/>
        <w:numPr>
          <w:ilvl w:val="0"/>
          <w:numId w:val="45"/>
        </w:numPr>
      </w:pPr>
      <w:r>
        <w:t xml:space="preserve">the </w:t>
      </w:r>
      <w:proofErr w:type="spellStart"/>
      <w:r>
        <w:t>deorbit</w:t>
      </w:r>
      <w:proofErr w:type="spellEnd"/>
      <w:r>
        <w:t xml:space="preserve"> altitude is approximately 120km altitude</w:t>
      </w:r>
    </w:p>
    <w:p w:rsidR="00EA0F16" w:rsidRDefault="00EA0F16" w:rsidP="00EF2B68">
      <w:pPr>
        <w:pStyle w:val="ListParagraph"/>
        <w:numPr>
          <w:ilvl w:val="0"/>
          <w:numId w:val="45"/>
        </w:numPr>
      </w:pPr>
      <w:r>
        <w:t>typical relative velocity between a satellite in LEO and Earth is 7.7km/s [2]</w:t>
      </w:r>
    </w:p>
    <w:p w:rsidR="00EA0F16" w:rsidRDefault="00EA0F16" w:rsidP="00EF2B68">
      <w:pPr>
        <w:pStyle w:val="ListParagraph"/>
        <w:numPr>
          <w:ilvl w:val="0"/>
          <w:numId w:val="45"/>
        </w:numPr>
        <w:spacing w:after="200" w:line="276" w:lineRule="auto"/>
      </w:pPr>
      <w:proofErr w:type="spellStart"/>
      <w:r>
        <w:t>Vacco</w:t>
      </w:r>
      <w:proofErr w:type="spellEnd"/>
      <w:r>
        <w:t xml:space="preserve"> Micro Propulsion System (</w:t>
      </w:r>
      <w:proofErr w:type="spellStart"/>
      <w:r>
        <w:t>MiPS</w:t>
      </w:r>
      <w:proofErr w:type="spellEnd"/>
      <w:r>
        <w:t>) offer cold gas thrusters with thrust levels ranging from 1mN to 25mN [3] [4]</w:t>
      </w:r>
    </w:p>
    <w:p w:rsidR="00EA0F16" w:rsidRDefault="00EA0F16" w:rsidP="00EF2B68">
      <w:pPr>
        <w:pStyle w:val="ListParagraph"/>
        <w:numPr>
          <w:ilvl w:val="0"/>
          <w:numId w:val="45"/>
        </w:numPr>
        <w:spacing w:after="200" w:line="276" w:lineRule="auto"/>
      </w:pPr>
      <w:r>
        <w:t xml:space="preserve">Commonly used in </w:t>
      </w:r>
      <w:proofErr w:type="spellStart"/>
      <w:r>
        <w:t>CubeSat</w:t>
      </w:r>
      <w:proofErr w:type="spellEnd"/>
      <w:r>
        <w:t xml:space="preserve"> missions for spin-up, attitude control</w:t>
      </w:r>
    </w:p>
    <w:p w:rsidR="00EA0F16" w:rsidRDefault="00EA0F16" w:rsidP="00EF2B68">
      <w:pPr>
        <w:pStyle w:val="ListParagraph"/>
        <w:numPr>
          <w:ilvl w:val="0"/>
          <w:numId w:val="45"/>
        </w:numPr>
        <w:spacing w:after="200" w:line="276" w:lineRule="auto"/>
      </w:pPr>
      <w:proofErr w:type="spellStart"/>
      <w:r>
        <w:t>NanoAvionics</w:t>
      </w:r>
      <w:proofErr w:type="spellEnd"/>
      <w:r>
        <w:t xml:space="preserve"> propulsion systems can also provide customisable thrust levels?</w:t>
      </w:r>
    </w:p>
    <w:p w:rsidR="00EA0F16" w:rsidRDefault="00EA0F16" w:rsidP="00EF2B68">
      <w:pPr>
        <w:pStyle w:val="ListParagraph"/>
        <w:numPr>
          <w:ilvl w:val="0"/>
          <w:numId w:val="45"/>
        </w:numPr>
        <w:spacing w:after="200" w:line="276" w:lineRule="auto"/>
      </w:pPr>
      <w:r>
        <w:t>Large spacecraft like Mir Space station reached around 0.125Hz as it descended through altitudes of approx 60km [5]</w:t>
      </w:r>
    </w:p>
    <w:p w:rsidR="00EA0F16" w:rsidRDefault="00EA0F16" w:rsidP="00EF2B68">
      <w:pPr>
        <w:pStyle w:val="ListParagraph"/>
        <w:numPr>
          <w:ilvl w:val="0"/>
          <w:numId w:val="45"/>
        </w:numPr>
        <w:spacing w:after="200" w:line="276" w:lineRule="auto"/>
      </w:pPr>
      <w:r>
        <w:t xml:space="preserve">Automated Transfer Vehicle (ATV) had an </w:t>
      </w:r>
      <w:proofErr w:type="spellStart"/>
      <w:r>
        <w:t>intitial</w:t>
      </w:r>
      <w:proofErr w:type="spellEnd"/>
      <w:r>
        <w:t xml:space="preserve"> spin rate of approximately 0.028Hz during controlled re-entry [5]</w:t>
      </w:r>
    </w:p>
    <w:p w:rsidR="00EA0F16" w:rsidRDefault="00EA0F16" w:rsidP="00EF2B68">
      <w:pPr>
        <w:pStyle w:val="ListParagraph"/>
        <w:numPr>
          <w:ilvl w:val="0"/>
          <w:numId w:val="45"/>
        </w:numPr>
        <w:spacing w:after="200" w:line="276" w:lineRule="auto"/>
      </w:pPr>
      <w:r w:rsidRPr="00DC76B4">
        <w:t xml:space="preserve">Spin Rates Between </w:t>
      </w:r>
      <w:r>
        <w:t>1 and 3 RPM (0.0167 to 0.05 Hz) are ideal [5]</w:t>
      </w:r>
    </w:p>
    <w:p w:rsidR="00EA0F16" w:rsidRDefault="00EA0F16" w:rsidP="00EF2B68">
      <w:pPr>
        <w:pStyle w:val="ListParagraph"/>
        <w:numPr>
          <w:ilvl w:val="0"/>
          <w:numId w:val="45"/>
        </w:numPr>
        <w:spacing w:after="200" w:line="276" w:lineRule="auto"/>
      </w:pPr>
      <w:r w:rsidRPr="00DC76B4">
        <w:t xml:space="preserve"> This range is often</w:t>
      </w:r>
      <w:r>
        <w:t xml:space="preserve"> used for re-entry experiments</w:t>
      </w:r>
    </w:p>
    <w:p w:rsidR="00EA0F16" w:rsidRDefault="00EA0F16" w:rsidP="00EF2B68">
      <w:pPr>
        <w:pStyle w:val="ListParagraph"/>
        <w:numPr>
          <w:ilvl w:val="0"/>
          <w:numId w:val="45"/>
        </w:numPr>
        <w:spacing w:after="200" w:line="276" w:lineRule="auto"/>
      </w:pPr>
      <w:r w:rsidRPr="00DC76B4">
        <w:t xml:space="preserve">Spin rates lower than this might not provide sufficient rotational speed to achieve even heating across all surfaces of the satellite. Conversely, higher rates could be challenging to maintain and may lead to instability or mechanical issues, particularly if the </w:t>
      </w:r>
      <w:proofErr w:type="spellStart"/>
      <w:r w:rsidRPr="00DC76B4">
        <w:t>CubeSat's</w:t>
      </w:r>
      <w:proofErr w:type="spellEnd"/>
      <w:r w:rsidRPr="00DC76B4">
        <w:t xml:space="preserve"> thrusters or structure are not designed to withstand the resulting forces.</w:t>
      </w:r>
    </w:p>
    <w:p w:rsidR="0097060C" w:rsidRDefault="0097060C" w:rsidP="00EF2B68">
      <w:pPr>
        <w:pStyle w:val="ListParagraph"/>
        <w:numPr>
          <w:ilvl w:val="0"/>
          <w:numId w:val="45"/>
        </w:numPr>
        <w:spacing w:after="200" w:line="276" w:lineRule="auto"/>
      </w:pPr>
      <w:r w:rsidRPr="004352D8">
        <w:t>The Space Shuttle typically completed its descent from orbital velocity (28,000 km/h</w:t>
      </w:r>
      <w:r>
        <w:t>=77.78</w:t>
      </w:r>
      <w:r w:rsidRPr="004352D8">
        <w:t xml:space="preserve">) to landing in about 45 minutes from </w:t>
      </w:r>
      <w:proofErr w:type="spellStart"/>
      <w:r w:rsidRPr="004352D8">
        <w:t>deorbit</w:t>
      </w:r>
      <w:proofErr w:type="spellEnd"/>
      <w:r w:rsidRPr="004352D8">
        <w:t xml:space="preserve"> burn, which gives a good benchmark for many spacecraft</w:t>
      </w:r>
    </w:p>
    <w:p w:rsidR="00EA0F16" w:rsidRDefault="00EA0F16" w:rsidP="00EA0F16">
      <w:pPr>
        <w:spacing w:after="200" w:line="276" w:lineRule="auto"/>
      </w:pPr>
      <w:r>
        <w:t>Notes on MATLAB simulations:</w:t>
      </w:r>
    </w:p>
    <w:p w:rsidR="0029510C" w:rsidRDefault="0029510C" w:rsidP="00EF2B68">
      <w:pPr>
        <w:pStyle w:val="ListParagraph"/>
        <w:numPr>
          <w:ilvl w:val="0"/>
          <w:numId w:val="46"/>
        </w:numPr>
        <w:spacing w:after="200" w:line="276" w:lineRule="auto"/>
      </w:pPr>
      <w:r>
        <w:t>I feel more comfortable with coding with MATLAB so I decided to continue refining the simulation code in MATLAB instead of python</w:t>
      </w:r>
    </w:p>
    <w:p w:rsidR="00EA0F16" w:rsidRDefault="00EA0F16" w:rsidP="00EF2B68">
      <w:pPr>
        <w:pStyle w:val="ListParagraph"/>
        <w:numPr>
          <w:ilvl w:val="0"/>
          <w:numId w:val="46"/>
        </w:numPr>
        <w:spacing w:after="200" w:line="276" w:lineRule="auto"/>
      </w:pPr>
      <w:r>
        <w:t xml:space="preserve">The model begins with a spin-up at an altitude of 400km </w:t>
      </w:r>
      <w:r w:rsidR="0097060C">
        <w:t xml:space="preserve">using cold thrusters </w:t>
      </w:r>
      <w:r>
        <w:t>and reaches target spin rate by around 250km (in the typical altitude range for orbital decay)</w:t>
      </w:r>
    </w:p>
    <w:p w:rsidR="00EA0F16" w:rsidRDefault="00EA0F16" w:rsidP="00EF2B68">
      <w:pPr>
        <w:pStyle w:val="ListParagraph"/>
        <w:numPr>
          <w:ilvl w:val="0"/>
          <w:numId w:val="46"/>
        </w:numPr>
        <w:spacing w:after="200" w:line="276" w:lineRule="auto"/>
      </w:pPr>
      <w:r>
        <w:t xml:space="preserve">Then </w:t>
      </w:r>
      <w:r w:rsidR="0097060C">
        <w:t>the satellite will perform de-orbit burn using different cold thrusters</w:t>
      </w:r>
    </w:p>
    <w:p w:rsidR="0097060C" w:rsidRDefault="0097060C" w:rsidP="00EF2B68">
      <w:pPr>
        <w:pStyle w:val="ListParagraph"/>
        <w:numPr>
          <w:ilvl w:val="0"/>
          <w:numId w:val="46"/>
        </w:numPr>
        <w:spacing w:after="200" w:line="276" w:lineRule="auto"/>
      </w:pPr>
      <w:r>
        <w:t>The simulations are not accurate because it assumes a constant orbital velocity of 7.8km/</w:t>
      </w:r>
      <w:proofErr w:type="spellStart"/>
      <w:r>
        <w:t>s,resulting</w:t>
      </w:r>
      <w:proofErr w:type="spellEnd"/>
      <w:r>
        <w:t xml:space="preserve"> in it taking the </w:t>
      </w:r>
      <w:proofErr w:type="spellStart"/>
      <w:r>
        <w:t>cubesat</w:t>
      </w:r>
      <w:proofErr w:type="spellEnd"/>
      <w:r>
        <w:t xml:space="preserve"> on 0.6 minutes (36s) to go from ISS to the Earth’s atmosphere</w:t>
      </w:r>
    </w:p>
    <w:p w:rsidR="0097060C" w:rsidRDefault="0097060C" w:rsidP="00EF2B68">
      <w:pPr>
        <w:pStyle w:val="ListParagraph"/>
        <w:numPr>
          <w:ilvl w:val="0"/>
          <w:numId w:val="46"/>
        </w:numPr>
        <w:spacing w:after="200" w:line="276" w:lineRule="auto"/>
      </w:pPr>
      <w:r>
        <w:t>Realistically, the velocity will be varied, especially if we are performing a de-orbit burn to reduce the velocity enough for re-entry</w:t>
      </w:r>
    </w:p>
    <w:p w:rsidR="0097060C" w:rsidRDefault="0097060C" w:rsidP="00EF2B68">
      <w:pPr>
        <w:pStyle w:val="ListParagraph"/>
        <w:numPr>
          <w:ilvl w:val="0"/>
          <w:numId w:val="46"/>
        </w:numPr>
        <w:spacing w:after="200" w:line="276" w:lineRule="auto"/>
      </w:pPr>
      <w:r>
        <w:t>De-orbit burn can take anywhere between 30s and 10 minutes- really depends on the spacecraft</w:t>
      </w:r>
    </w:p>
    <w:p w:rsidR="0097060C" w:rsidRDefault="0097060C" w:rsidP="00EF2B68">
      <w:pPr>
        <w:pStyle w:val="ListParagraph"/>
        <w:numPr>
          <w:ilvl w:val="0"/>
          <w:numId w:val="46"/>
        </w:numPr>
        <w:spacing w:after="200" w:line="276" w:lineRule="auto"/>
      </w:pPr>
      <w:r>
        <w:t>During re-entry, we could use some kind of a feedback system to help the cold thrusters keep the spin rate constant</w:t>
      </w:r>
    </w:p>
    <w:p w:rsidR="0097060C" w:rsidRDefault="0097060C" w:rsidP="00EF2B68">
      <w:pPr>
        <w:pStyle w:val="ListParagraph"/>
        <w:numPr>
          <w:ilvl w:val="0"/>
          <w:numId w:val="46"/>
        </w:numPr>
        <w:spacing w:after="200" w:line="276" w:lineRule="auto"/>
      </w:pPr>
      <w:r>
        <w:t>This could be done using gyroscopes, so the sensors measure the spin rate and then feedback to adjust the controllers operation</w:t>
      </w:r>
    </w:p>
    <w:p w:rsidR="0097060C" w:rsidRDefault="0097060C" w:rsidP="00EF2B68">
      <w:pPr>
        <w:pStyle w:val="ListParagraph"/>
        <w:numPr>
          <w:ilvl w:val="0"/>
          <w:numId w:val="46"/>
        </w:numPr>
        <w:spacing w:after="200" w:line="276" w:lineRule="auto"/>
      </w:pPr>
      <w:r>
        <w:lastRenderedPageBreak/>
        <w:t>Either use a PID controller or an on/off method for the thrusters</w:t>
      </w:r>
    </w:p>
    <w:p w:rsidR="0097060C" w:rsidRDefault="0097060C" w:rsidP="0097060C">
      <w:pPr>
        <w:pStyle w:val="Heading3"/>
      </w:pPr>
      <w:bookmarkStart w:id="63" w:name="_Toc183094779"/>
      <w:r>
        <w:t>References</w:t>
      </w:r>
      <w:bookmarkEnd w:id="63"/>
    </w:p>
    <w:p w:rsidR="0097060C" w:rsidRDefault="0097060C" w:rsidP="0097060C">
      <w:r>
        <w:t xml:space="preserve">[1] </w:t>
      </w:r>
      <w:hyperlink r:id="rId33" w:history="1">
        <w:r w:rsidRPr="00DE37DC">
          <w:rPr>
            <w:rStyle w:val="Hyperlink"/>
          </w:rPr>
          <w:t>https://www.sciencedirect.com/science/article/pii/S009457651731336X</w:t>
        </w:r>
      </w:hyperlink>
    </w:p>
    <w:p w:rsidR="0097060C" w:rsidRDefault="0097060C" w:rsidP="0097060C">
      <w:r>
        <w:t>[2</w:t>
      </w:r>
      <w:proofErr w:type="gramStart"/>
      <w:r>
        <w:t>]</w:t>
      </w:r>
      <w:proofErr w:type="gramEnd"/>
      <w:hyperlink r:id="rId34" w:history="1">
        <w:r w:rsidRPr="00DE37DC">
          <w:rPr>
            <w:rStyle w:val="Hyperlink"/>
          </w:rPr>
          <w:t>https://www.unoosa.org/documents/pdf/psa/hsti/KiboCUBE/KiboCUBEAcademy2021/KiboCUBE_Academy_Day4/KiboCUBE_Academy_2021_UNISEC_4-1_Kuwahara.pdf</w:t>
        </w:r>
      </w:hyperlink>
      <w:r>
        <w:t xml:space="preserve"> </w:t>
      </w:r>
    </w:p>
    <w:p w:rsidR="0097060C" w:rsidRDefault="0097060C" w:rsidP="0097060C">
      <w:r>
        <w:t>[3]</w:t>
      </w:r>
      <w:r w:rsidRPr="0097060C">
        <w:t xml:space="preserve"> </w:t>
      </w:r>
      <w:hyperlink r:id="rId35" w:history="1">
        <w:r w:rsidRPr="00DE37DC">
          <w:rPr>
            <w:rStyle w:val="Hyperlink"/>
          </w:rPr>
          <w:t>https://www.cubesat-propulsion.com/wp-content/uploads/2017/08/X16038000-01-data-sheet-080217.pdf</w:t>
        </w:r>
      </w:hyperlink>
      <w:r>
        <w:t xml:space="preserve"> </w:t>
      </w:r>
    </w:p>
    <w:p w:rsidR="0097060C" w:rsidRDefault="0097060C" w:rsidP="0097060C">
      <w:r>
        <w:t xml:space="preserve">[4] </w:t>
      </w:r>
      <w:hyperlink r:id="rId36" w:history="1">
        <w:r w:rsidRPr="00DE37DC">
          <w:rPr>
            <w:rStyle w:val="Hyperlink"/>
          </w:rPr>
          <w:t>https://cubesat-propulsion.com/wp-content/uploads/2019/08/Standard-MiPS-datasheet-080119.pdf</w:t>
        </w:r>
      </w:hyperlink>
      <w:r>
        <w:t xml:space="preserve"> </w:t>
      </w:r>
    </w:p>
    <w:p w:rsidR="0097060C" w:rsidRDefault="0097060C" w:rsidP="0097060C">
      <w:r>
        <w:t xml:space="preserve">[5] </w:t>
      </w:r>
      <w:hyperlink r:id="rId37" w:history="1">
        <w:r w:rsidRPr="004F3029">
          <w:rPr>
            <w:rStyle w:val="Hyperlink"/>
          </w:rPr>
          <w:t>https://conference.sdo.esoc.esa.int/proceedings/sdc3/paper/54/SDC3-paper54.pdf</w:t>
        </w:r>
      </w:hyperlink>
      <w:r>
        <w:t xml:space="preserve"> </w:t>
      </w:r>
    </w:p>
    <w:p w:rsidR="0097060C" w:rsidRDefault="0097060C" w:rsidP="0097060C"/>
    <w:p w:rsidR="0097060C" w:rsidRDefault="0097060C" w:rsidP="0097060C">
      <w:pPr>
        <w:spacing w:after="200" w:line="276" w:lineRule="auto"/>
      </w:pPr>
    </w:p>
    <w:p w:rsidR="00231203" w:rsidRDefault="00231203" w:rsidP="00DC265F">
      <w:pPr>
        <w:pStyle w:val="Heading1"/>
      </w:pPr>
    </w:p>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Default="0097060C" w:rsidP="0097060C"/>
    <w:p w:rsidR="0097060C" w:rsidRPr="0097060C" w:rsidRDefault="0097060C" w:rsidP="0097060C"/>
    <w:p w:rsidR="00DC265F" w:rsidRDefault="00DC265F" w:rsidP="00DC265F">
      <w:pPr>
        <w:pStyle w:val="Heading1"/>
      </w:pPr>
      <w:bookmarkStart w:id="64" w:name="_Toc183094780"/>
      <w:r>
        <w:lastRenderedPageBreak/>
        <w:t>2024-11-18 Eighth meeting</w:t>
      </w:r>
      <w:bookmarkEnd w:id="64"/>
    </w:p>
    <w:p w:rsidR="00DC265F" w:rsidRPr="00F879F5" w:rsidRDefault="00DC265F" w:rsidP="00DC265F">
      <w:pPr>
        <w:rPr>
          <w:rStyle w:val="SubtleReference"/>
        </w:rPr>
      </w:pPr>
      <w:r w:rsidRPr="00F879F5">
        <w:rPr>
          <w:rStyle w:val="SubtleReference"/>
        </w:rPr>
        <w:t xml:space="preserve">Present: </w:t>
      </w:r>
      <w:proofErr w:type="spellStart"/>
      <w:r w:rsidRPr="00F879F5">
        <w:rPr>
          <w:rStyle w:val="SubtleReference"/>
        </w:rPr>
        <w:t>ALex</w:t>
      </w:r>
      <w:proofErr w:type="spellEnd"/>
      <w:r w:rsidRPr="00F879F5">
        <w:rPr>
          <w:rStyle w:val="SubtleReference"/>
        </w:rPr>
        <w:t xml:space="preserve">, Claudio, </w:t>
      </w:r>
      <w:proofErr w:type="spellStart"/>
      <w:r w:rsidRPr="00F879F5">
        <w:rPr>
          <w:rStyle w:val="SubtleReference"/>
        </w:rPr>
        <w:t>Fizza</w:t>
      </w:r>
      <w:proofErr w:type="spellEnd"/>
      <w:r w:rsidRPr="00F879F5">
        <w:rPr>
          <w:rStyle w:val="SubtleReference"/>
        </w:rPr>
        <w:t>, Hani</w:t>
      </w:r>
    </w:p>
    <w:p w:rsidR="00DC265F" w:rsidRPr="007F4CBA" w:rsidRDefault="00DC265F" w:rsidP="00DC265F">
      <w:pPr>
        <w:rPr>
          <w:rStyle w:val="SubtleReference"/>
        </w:rPr>
      </w:pPr>
      <w:r>
        <w:rPr>
          <w:rStyle w:val="SubtleReference"/>
        </w:rPr>
        <w:t>Apologies: None</w:t>
      </w:r>
    </w:p>
    <w:p w:rsidR="00DC265F" w:rsidRPr="007F4CBA" w:rsidRDefault="00DC265F" w:rsidP="00DC265F">
      <w:pPr>
        <w:rPr>
          <w:rStyle w:val="SubtleReference"/>
        </w:rPr>
      </w:pPr>
      <w:r w:rsidRPr="007F4CBA">
        <w:rPr>
          <w:rStyle w:val="SubtleReference"/>
        </w:rPr>
        <w:t xml:space="preserve">Location and time: </w:t>
      </w:r>
      <w:r>
        <w:rPr>
          <w:rStyle w:val="SubtleReference"/>
        </w:rPr>
        <w:t>14:30 at RSL</w:t>
      </w:r>
    </w:p>
    <w:p w:rsidR="00DC265F" w:rsidRDefault="00DC265F" w:rsidP="00DC265F">
      <w:pPr>
        <w:rPr>
          <w:rStyle w:val="SubtleReference"/>
        </w:rPr>
      </w:pPr>
      <w:r w:rsidRPr="007F4CBA">
        <w:rPr>
          <w:rStyle w:val="SubtleReference"/>
        </w:rPr>
        <w:t xml:space="preserve">Author of minutes: </w:t>
      </w:r>
      <w:r>
        <w:rPr>
          <w:rStyle w:val="SubtleReference"/>
        </w:rPr>
        <w:t xml:space="preserve">Hani </w:t>
      </w:r>
      <w:proofErr w:type="spellStart"/>
      <w:r>
        <w:rPr>
          <w:rStyle w:val="SubtleReference"/>
        </w:rPr>
        <w:t>Moussa</w:t>
      </w:r>
      <w:proofErr w:type="spellEnd"/>
    </w:p>
    <w:p w:rsidR="00DC265F" w:rsidRDefault="00DC265F" w:rsidP="00DC265F">
      <w:pPr>
        <w:rPr>
          <w:rStyle w:val="SubtleReference"/>
        </w:rPr>
      </w:pPr>
    </w:p>
    <w:p w:rsidR="00AB20F9" w:rsidRPr="00AB20F9" w:rsidRDefault="00AB20F9" w:rsidP="00890CBA">
      <w:pPr>
        <w:numPr>
          <w:ilvl w:val="0"/>
          <w:numId w:val="7"/>
        </w:numPr>
      </w:pPr>
      <w:r w:rsidRPr="00AB20F9">
        <w:t>Timeline discussion</w:t>
      </w:r>
    </w:p>
    <w:p w:rsidR="00AB20F9" w:rsidRPr="00AB20F9" w:rsidRDefault="00AB20F9" w:rsidP="00890CBA">
      <w:pPr>
        <w:numPr>
          <w:ilvl w:val="1"/>
          <w:numId w:val="7"/>
        </w:numPr>
      </w:pPr>
      <w:r w:rsidRPr="00AB20F9">
        <w:t>Logbook review next week – clean up</w:t>
      </w:r>
    </w:p>
    <w:p w:rsidR="00AB20F9" w:rsidRPr="00AB20F9" w:rsidRDefault="00AB20F9" w:rsidP="00890CBA">
      <w:pPr>
        <w:numPr>
          <w:ilvl w:val="1"/>
          <w:numId w:val="7"/>
        </w:numPr>
      </w:pPr>
      <w:r w:rsidRPr="00AB20F9">
        <w:t>Speaker tomorrow</w:t>
      </w:r>
    </w:p>
    <w:p w:rsidR="00AB20F9" w:rsidRPr="00AB20F9" w:rsidRDefault="00AB20F9" w:rsidP="00890CBA">
      <w:pPr>
        <w:numPr>
          <w:ilvl w:val="0"/>
          <w:numId w:val="7"/>
        </w:numPr>
      </w:pPr>
      <w:r w:rsidRPr="00AB20F9">
        <w:t>Hani’s Microcontroller/Battery choice</w:t>
      </w:r>
    </w:p>
    <w:p w:rsidR="00AB20F9" w:rsidRPr="00AB20F9" w:rsidRDefault="00AB20F9" w:rsidP="00890CBA">
      <w:pPr>
        <w:numPr>
          <w:ilvl w:val="1"/>
          <w:numId w:val="7"/>
        </w:numPr>
      </w:pPr>
      <w:r w:rsidRPr="00AB20F9">
        <w:t xml:space="preserve">List of common processors on </w:t>
      </w:r>
      <w:proofErr w:type="spellStart"/>
      <w:r w:rsidRPr="00AB20F9">
        <w:t>CubeSats</w:t>
      </w:r>
      <w:proofErr w:type="spellEnd"/>
    </w:p>
    <w:p w:rsidR="00AB20F9" w:rsidRPr="00AB20F9" w:rsidRDefault="00AB20F9" w:rsidP="00890CBA">
      <w:pPr>
        <w:numPr>
          <w:ilvl w:val="1"/>
          <w:numId w:val="7"/>
        </w:numPr>
      </w:pPr>
      <w:r w:rsidRPr="00AB20F9">
        <w:t>Many possible OBCS</w:t>
      </w:r>
    </w:p>
    <w:p w:rsidR="00AB20F9" w:rsidRPr="00AB20F9" w:rsidRDefault="00AB20F9" w:rsidP="00890CBA">
      <w:pPr>
        <w:numPr>
          <w:ilvl w:val="1"/>
          <w:numId w:val="7"/>
        </w:numPr>
      </w:pPr>
      <w:r w:rsidRPr="00AB20F9">
        <w:t>Specific decisions dependant on mission requirements</w:t>
      </w:r>
    </w:p>
    <w:p w:rsidR="00AB20F9" w:rsidRPr="00AB20F9" w:rsidRDefault="00AB20F9" w:rsidP="00890CBA">
      <w:pPr>
        <w:numPr>
          <w:ilvl w:val="1"/>
          <w:numId w:val="7"/>
        </w:numPr>
      </w:pPr>
      <w:r w:rsidRPr="00AB20F9">
        <w:t>Battery material Types</w:t>
      </w:r>
    </w:p>
    <w:p w:rsidR="00AB20F9" w:rsidRPr="00AB20F9" w:rsidRDefault="00AB20F9" w:rsidP="00890CBA">
      <w:pPr>
        <w:numPr>
          <w:ilvl w:val="0"/>
          <w:numId w:val="7"/>
        </w:numPr>
      </w:pPr>
      <w:r w:rsidRPr="00AB20F9">
        <w:t>Alex’s Communication with suppliers</w:t>
      </w:r>
    </w:p>
    <w:p w:rsidR="00AB20F9" w:rsidRPr="00AB20F9" w:rsidRDefault="00AB20F9" w:rsidP="00890CBA">
      <w:pPr>
        <w:numPr>
          <w:ilvl w:val="1"/>
          <w:numId w:val="7"/>
        </w:numPr>
      </w:pPr>
      <w:r w:rsidRPr="00AB20F9">
        <w:t>Rejected information request for propulsion system</w:t>
      </w:r>
    </w:p>
    <w:p w:rsidR="00AB20F9" w:rsidRPr="00AB20F9" w:rsidRDefault="00AB20F9" w:rsidP="00890CBA">
      <w:pPr>
        <w:numPr>
          <w:ilvl w:val="1"/>
          <w:numId w:val="7"/>
        </w:numPr>
      </w:pPr>
      <w:r w:rsidRPr="00AB20F9">
        <w:t>Modular, customisable component dependant on customer requirements</w:t>
      </w:r>
    </w:p>
    <w:p w:rsidR="00AB20F9" w:rsidRPr="00AB20F9" w:rsidRDefault="00AB20F9" w:rsidP="00890CBA">
      <w:pPr>
        <w:numPr>
          <w:ilvl w:val="0"/>
          <w:numId w:val="7"/>
        </w:numPr>
      </w:pPr>
      <w:r w:rsidRPr="00AB20F9">
        <w:t>Possible collision</w:t>
      </w:r>
    </w:p>
    <w:p w:rsidR="00AB20F9" w:rsidRPr="00AB20F9" w:rsidRDefault="00AB20F9" w:rsidP="00890CBA">
      <w:pPr>
        <w:numPr>
          <w:ilvl w:val="1"/>
          <w:numId w:val="7"/>
        </w:numPr>
      </w:pPr>
      <w:r w:rsidRPr="00AB20F9">
        <w:t>Avoidable with reaction wheels/planning/thrust</w:t>
      </w:r>
    </w:p>
    <w:p w:rsidR="00AB20F9" w:rsidRPr="00AB20F9" w:rsidRDefault="00AB20F9" w:rsidP="00890CBA">
      <w:pPr>
        <w:numPr>
          <w:ilvl w:val="0"/>
          <w:numId w:val="7"/>
        </w:numPr>
      </w:pPr>
      <w:proofErr w:type="spellStart"/>
      <w:r w:rsidRPr="00AB20F9">
        <w:t>Fizza’s</w:t>
      </w:r>
      <w:proofErr w:type="spellEnd"/>
      <w:r w:rsidRPr="00AB20F9">
        <w:t xml:space="preserve"> Trajectory Calculation</w:t>
      </w:r>
    </w:p>
    <w:p w:rsidR="00AB20F9" w:rsidRPr="00AB20F9" w:rsidRDefault="00AB20F9" w:rsidP="00890CBA">
      <w:pPr>
        <w:numPr>
          <w:ilvl w:val="1"/>
          <w:numId w:val="7"/>
        </w:numPr>
      </w:pPr>
      <w:r w:rsidRPr="00AB20F9">
        <w:t xml:space="preserve">Starting at 400km (ISS level), spinning until </w:t>
      </w:r>
      <w:proofErr w:type="spellStart"/>
      <w:r w:rsidRPr="00AB20F9">
        <w:t>Deorbit</w:t>
      </w:r>
      <w:proofErr w:type="spellEnd"/>
      <w:r w:rsidRPr="00AB20F9">
        <w:t xml:space="preserve"> burn (250km)</w:t>
      </w:r>
    </w:p>
    <w:p w:rsidR="00AB20F9" w:rsidRPr="00AB20F9" w:rsidRDefault="00AB20F9" w:rsidP="00890CBA">
      <w:pPr>
        <w:numPr>
          <w:ilvl w:val="1"/>
          <w:numId w:val="7"/>
        </w:numPr>
      </w:pPr>
      <w:r w:rsidRPr="00AB20F9">
        <w:t>Altitude control could be done with thrusters – would not require high mass (~1 gram)</w:t>
      </w:r>
    </w:p>
    <w:p w:rsidR="00AB20F9" w:rsidRPr="00AB20F9" w:rsidRDefault="00AB20F9" w:rsidP="00890CBA">
      <w:pPr>
        <w:numPr>
          <w:ilvl w:val="2"/>
          <w:numId w:val="7"/>
        </w:numPr>
      </w:pPr>
      <w:r w:rsidRPr="00AB20F9">
        <w:t xml:space="preserve">Harder to design than reaction wheels </w:t>
      </w:r>
    </w:p>
    <w:p w:rsidR="00AB20F9" w:rsidRPr="00AB20F9" w:rsidRDefault="00AB20F9" w:rsidP="00890CBA">
      <w:pPr>
        <w:numPr>
          <w:ilvl w:val="3"/>
          <w:numId w:val="7"/>
        </w:numPr>
      </w:pPr>
      <w:r w:rsidRPr="00AB20F9">
        <w:t>Research available for mathematics of reaction wheel use</w:t>
      </w:r>
    </w:p>
    <w:p w:rsidR="00AB20F9" w:rsidRPr="00AB20F9" w:rsidRDefault="00AB20F9" w:rsidP="00890CBA">
      <w:pPr>
        <w:numPr>
          <w:ilvl w:val="1"/>
          <w:numId w:val="7"/>
        </w:numPr>
      </w:pPr>
      <w:r w:rsidRPr="00AB20F9">
        <w:t>Stability requires low frequency (1Hz order of magnitude)</w:t>
      </w:r>
    </w:p>
    <w:p w:rsidR="00AB20F9" w:rsidRPr="00AB20F9" w:rsidRDefault="00AB20F9" w:rsidP="00890CBA">
      <w:pPr>
        <w:numPr>
          <w:ilvl w:val="1"/>
          <w:numId w:val="7"/>
        </w:numPr>
      </w:pPr>
      <w:proofErr w:type="spellStart"/>
      <w:r w:rsidRPr="00AB20F9">
        <w:t>Thruster</w:t>
      </w:r>
      <w:proofErr w:type="spellEnd"/>
      <w:r w:rsidRPr="00AB20F9">
        <w:t xml:space="preserve"> required not to affect spin</w:t>
      </w:r>
    </w:p>
    <w:p w:rsidR="00AB20F9" w:rsidRPr="00AB20F9" w:rsidRDefault="00AB20F9" w:rsidP="00890CBA">
      <w:pPr>
        <w:numPr>
          <w:ilvl w:val="2"/>
          <w:numId w:val="7"/>
        </w:numPr>
      </w:pPr>
      <w:proofErr w:type="spellStart"/>
      <w:r w:rsidRPr="00AB20F9">
        <w:t>Deorbit</w:t>
      </w:r>
      <w:proofErr w:type="spellEnd"/>
      <w:r w:rsidRPr="00AB20F9">
        <w:t xml:space="preserve"> thrust could occur before spin</w:t>
      </w:r>
    </w:p>
    <w:p w:rsidR="00AB20F9" w:rsidRPr="00AB20F9" w:rsidRDefault="00AB20F9" w:rsidP="00890CBA">
      <w:pPr>
        <w:numPr>
          <w:ilvl w:val="2"/>
          <w:numId w:val="7"/>
        </w:numPr>
      </w:pPr>
      <w:r w:rsidRPr="00AB20F9">
        <w:t>If spin thrust comes first, timing makes a harder problem</w:t>
      </w:r>
    </w:p>
    <w:p w:rsidR="00AB20F9" w:rsidRPr="00AB20F9" w:rsidRDefault="00AB20F9" w:rsidP="00890CBA">
      <w:pPr>
        <w:numPr>
          <w:ilvl w:val="0"/>
          <w:numId w:val="7"/>
        </w:numPr>
      </w:pPr>
      <w:r w:rsidRPr="00AB20F9">
        <w:t>Magnus effect</w:t>
      </w:r>
    </w:p>
    <w:p w:rsidR="00AB20F9" w:rsidRPr="00AB20F9" w:rsidRDefault="00AB20F9" w:rsidP="00890CBA">
      <w:pPr>
        <w:numPr>
          <w:ilvl w:val="1"/>
          <w:numId w:val="7"/>
        </w:numPr>
      </w:pPr>
      <w:r w:rsidRPr="00AB20F9">
        <w:t xml:space="preserve">spin is slow for </w:t>
      </w:r>
      <w:proofErr w:type="spellStart"/>
      <w:r w:rsidRPr="00AB20F9">
        <w:t>magnus</w:t>
      </w:r>
      <w:proofErr w:type="spellEnd"/>
      <w:r w:rsidRPr="00AB20F9">
        <w:t xml:space="preserve"> effect</w:t>
      </w:r>
    </w:p>
    <w:p w:rsidR="00AB20F9" w:rsidRPr="00AB20F9" w:rsidRDefault="00AB20F9" w:rsidP="00890CBA">
      <w:pPr>
        <w:numPr>
          <w:ilvl w:val="0"/>
          <w:numId w:val="7"/>
        </w:numPr>
      </w:pPr>
      <w:r w:rsidRPr="00AB20F9">
        <w:t>Re-entry timeline and Sizing Considerations</w:t>
      </w:r>
    </w:p>
    <w:p w:rsidR="00AB20F9" w:rsidRPr="00AB20F9" w:rsidRDefault="00AB20F9" w:rsidP="00890CBA">
      <w:pPr>
        <w:numPr>
          <w:ilvl w:val="1"/>
          <w:numId w:val="7"/>
        </w:numPr>
      </w:pPr>
      <w:r w:rsidRPr="00AB20F9">
        <w:t>re-entry burn, Attitude activation, Burn up</w:t>
      </w:r>
    </w:p>
    <w:p w:rsidR="00AB20F9" w:rsidRPr="00AB20F9" w:rsidRDefault="00AB20F9" w:rsidP="00890CBA">
      <w:pPr>
        <w:numPr>
          <w:ilvl w:val="1"/>
          <w:numId w:val="7"/>
        </w:numPr>
      </w:pPr>
      <w:r w:rsidRPr="00AB20F9">
        <w:t xml:space="preserve">Control for 3U </w:t>
      </w:r>
      <w:proofErr w:type="spellStart"/>
      <w:r w:rsidRPr="00AB20F9">
        <w:t>CubeSat</w:t>
      </w:r>
      <w:proofErr w:type="spellEnd"/>
    </w:p>
    <w:p w:rsidR="00AB20F9" w:rsidRPr="00AB20F9" w:rsidRDefault="00AB20F9" w:rsidP="00890CBA">
      <w:pPr>
        <w:numPr>
          <w:ilvl w:val="2"/>
          <w:numId w:val="7"/>
        </w:numPr>
      </w:pPr>
      <w:r w:rsidRPr="00AB20F9">
        <w:t>Stable re-entry aided by positioning of centre of mass</w:t>
      </w:r>
    </w:p>
    <w:p w:rsidR="00AB20F9" w:rsidRPr="00AB20F9" w:rsidRDefault="00AB20F9" w:rsidP="00890CBA">
      <w:pPr>
        <w:numPr>
          <w:ilvl w:val="2"/>
          <w:numId w:val="7"/>
        </w:numPr>
      </w:pPr>
      <w:r w:rsidRPr="00AB20F9">
        <w:t>Entry surface can be one of the smaller faces if spinning around longer axis</w:t>
      </w:r>
    </w:p>
    <w:p w:rsidR="00AB20F9" w:rsidRPr="00AB20F9" w:rsidRDefault="00AB20F9" w:rsidP="00890CBA">
      <w:pPr>
        <w:numPr>
          <w:ilvl w:val="2"/>
          <w:numId w:val="7"/>
        </w:numPr>
      </w:pPr>
      <w:r w:rsidRPr="00AB20F9">
        <w:t>Alternative re-entry surface and slightly misaligned centre of mass causes unintended spin</w:t>
      </w:r>
    </w:p>
    <w:p w:rsidR="00AB20F9" w:rsidRPr="00AB20F9" w:rsidRDefault="00AB20F9" w:rsidP="00890CBA">
      <w:pPr>
        <w:numPr>
          <w:ilvl w:val="2"/>
          <w:numId w:val="7"/>
        </w:numPr>
      </w:pPr>
      <w:r w:rsidRPr="00AB20F9">
        <w:t>Thermal equilibrium not reached for Materials testing</w:t>
      </w:r>
    </w:p>
    <w:p w:rsidR="00AB20F9" w:rsidRPr="00AB20F9" w:rsidRDefault="00AB20F9" w:rsidP="00890CBA">
      <w:pPr>
        <w:numPr>
          <w:ilvl w:val="1"/>
          <w:numId w:val="7"/>
        </w:numPr>
      </w:pPr>
      <w:r w:rsidRPr="00AB20F9">
        <w:t>Larger satellite Considerable?</w:t>
      </w:r>
    </w:p>
    <w:p w:rsidR="00AB20F9" w:rsidRPr="00AB20F9" w:rsidRDefault="00AB20F9" w:rsidP="00890CBA">
      <w:pPr>
        <w:numPr>
          <w:ilvl w:val="2"/>
          <w:numId w:val="7"/>
        </w:numPr>
      </w:pPr>
      <w:r w:rsidRPr="00AB20F9">
        <w:t>8U would benefit the material testing experiment</w:t>
      </w:r>
    </w:p>
    <w:p w:rsidR="00AB20F9" w:rsidRPr="00AB20F9" w:rsidRDefault="00AB20F9" w:rsidP="00890CBA">
      <w:pPr>
        <w:numPr>
          <w:ilvl w:val="2"/>
          <w:numId w:val="7"/>
        </w:numPr>
      </w:pPr>
      <w:r w:rsidRPr="00AB20F9">
        <w:t>Larger satellite may require higher budget</w:t>
      </w:r>
    </w:p>
    <w:p w:rsidR="00AB20F9" w:rsidRPr="00AB20F9" w:rsidRDefault="00AB20F9" w:rsidP="00890CBA">
      <w:pPr>
        <w:numPr>
          <w:ilvl w:val="1"/>
          <w:numId w:val="7"/>
        </w:numPr>
      </w:pPr>
      <w:r w:rsidRPr="00AB20F9">
        <w:t>Split 3U into 1U detachment for material testing experiment</w:t>
      </w:r>
    </w:p>
    <w:p w:rsidR="00AB20F9" w:rsidRPr="00AB20F9" w:rsidRDefault="00AB20F9" w:rsidP="00890CBA">
      <w:pPr>
        <w:numPr>
          <w:ilvl w:val="2"/>
          <w:numId w:val="7"/>
        </w:numPr>
      </w:pPr>
      <w:r w:rsidRPr="00AB20F9">
        <w:t>Advantages</w:t>
      </w:r>
    </w:p>
    <w:p w:rsidR="00AB20F9" w:rsidRPr="00AB20F9" w:rsidRDefault="00AB20F9" w:rsidP="00890CBA">
      <w:pPr>
        <w:numPr>
          <w:ilvl w:val="3"/>
          <w:numId w:val="7"/>
        </w:numPr>
      </w:pPr>
      <w:r w:rsidRPr="00AB20F9">
        <w:t>Simplifies design for 1U section</w:t>
      </w:r>
    </w:p>
    <w:p w:rsidR="00AB20F9" w:rsidRPr="00AB20F9" w:rsidRDefault="00AB20F9" w:rsidP="00890CBA">
      <w:pPr>
        <w:numPr>
          <w:ilvl w:val="2"/>
          <w:numId w:val="7"/>
        </w:numPr>
      </w:pPr>
      <w:r w:rsidRPr="00AB20F9">
        <w:t>Disadvantages</w:t>
      </w:r>
    </w:p>
    <w:p w:rsidR="00AB20F9" w:rsidRPr="00AB20F9" w:rsidRDefault="00AB20F9" w:rsidP="00890CBA">
      <w:pPr>
        <w:numPr>
          <w:ilvl w:val="3"/>
          <w:numId w:val="7"/>
        </w:numPr>
      </w:pPr>
      <w:r w:rsidRPr="00AB20F9">
        <w:lastRenderedPageBreak/>
        <w:t>Detachment is difficult (wiring/batteries/Side of 1U)</w:t>
      </w:r>
    </w:p>
    <w:p w:rsidR="00AB20F9" w:rsidRPr="00AB20F9" w:rsidRDefault="00AB20F9" w:rsidP="00890CBA">
      <w:pPr>
        <w:numPr>
          <w:ilvl w:val="3"/>
          <w:numId w:val="7"/>
        </w:numPr>
      </w:pPr>
      <w:r w:rsidRPr="00AB20F9">
        <w:t>Positioning of components is difficult</w:t>
      </w:r>
    </w:p>
    <w:p w:rsidR="00AB20F9" w:rsidRPr="00AB20F9" w:rsidRDefault="00AB20F9" w:rsidP="00890CBA">
      <w:pPr>
        <w:numPr>
          <w:ilvl w:val="3"/>
          <w:numId w:val="7"/>
        </w:numPr>
      </w:pPr>
      <w:r w:rsidRPr="00AB20F9">
        <w:t>Trajectory  will be affected</w:t>
      </w:r>
    </w:p>
    <w:p w:rsidR="00AB20F9" w:rsidRPr="00AB20F9" w:rsidRDefault="00AB20F9" w:rsidP="00890CBA">
      <w:pPr>
        <w:numPr>
          <w:ilvl w:val="1"/>
          <w:numId w:val="7"/>
        </w:numPr>
      </w:pPr>
      <w:r w:rsidRPr="00AB20F9">
        <w:t xml:space="preserve">1U </w:t>
      </w:r>
      <w:proofErr w:type="spellStart"/>
      <w:r w:rsidRPr="00AB20F9">
        <w:t>CubeSat</w:t>
      </w:r>
      <w:proofErr w:type="spellEnd"/>
    </w:p>
    <w:p w:rsidR="00AB20F9" w:rsidRPr="00AB20F9" w:rsidRDefault="00AB20F9" w:rsidP="00890CBA">
      <w:pPr>
        <w:numPr>
          <w:ilvl w:val="2"/>
          <w:numId w:val="7"/>
        </w:numPr>
      </w:pPr>
      <w:r w:rsidRPr="00AB20F9">
        <w:t>theoretically possible, but fitting everything may be possible</w:t>
      </w:r>
    </w:p>
    <w:p w:rsidR="00AB20F9" w:rsidRPr="00AB20F9" w:rsidRDefault="00AB20F9" w:rsidP="00890CBA">
      <w:pPr>
        <w:numPr>
          <w:ilvl w:val="2"/>
          <w:numId w:val="7"/>
        </w:numPr>
      </w:pPr>
      <w:r w:rsidRPr="00AB20F9">
        <w:t>Launch may be expensive</w:t>
      </w:r>
    </w:p>
    <w:p w:rsidR="00AB20F9" w:rsidRPr="00AB20F9" w:rsidRDefault="00AB20F9" w:rsidP="00890CBA">
      <w:pPr>
        <w:numPr>
          <w:ilvl w:val="2"/>
          <w:numId w:val="7"/>
        </w:numPr>
      </w:pPr>
      <w:r w:rsidRPr="00AB20F9">
        <w:t>Layered design as in BEESAT</w:t>
      </w:r>
    </w:p>
    <w:p w:rsidR="00AB20F9" w:rsidRPr="00AB20F9" w:rsidRDefault="00AB20F9" w:rsidP="00890CBA">
      <w:pPr>
        <w:numPr>
          <w:ilvl w:val="0"/>
          <w:numId w:val="7"/>
        </w:numPr>
      </w:pPr>
      <w:r w:rsidRPr="00AB20F9">
        <w:t>Claudio’s Research on Aerodynamics situation</w:t>
      </w:r>
    </w:p>
    <w:p w:rsidR="00AB20F9" w:rsidRPr="00AB20F9" w:rsidRDefault="00AB20F9" w:rsidP="00890CBA">
      <w:pPr>
        <w:numPr>
          <w:ilvl w:val="1"/>
          <w:numId w:val="7"/>
        </w:numPr>
      </w:pPr>
      <w:r w:rsidRPr="00AB20F9">
        <w:t>Thermal load/velocity stream on example satellite</w:t>
      </w:r>
    </w:p>
    <w:p w:rsidR="00AB20F9" w:rsidRPr="00AB20F9" w:rsidRDefault="00AB20F9" w:rsidP="00890CBA">
      <w:pPr>
        <w:numPr>
          <w:ilvl w:val="1"/>
          <w:numId w:val="7"/>
        </w:numPr>
      </w:pPr>
      <w:r w:rsidRPr="00AB20F9">
        <w:t xml:space="preserve">CFD runs </w:t>
      </w:r>
    </w:p>
    <w:p w:rsidR="00AB20F9" w:rsidRPr="00AB20F9" w:rsidRDefault="00AB20F9" w:rsidP="00890CBA">
      <w:pPr>
        <w:numPr>
          <w:ilvl w:val="1"/>
          <w:numId w:val="7"/>
        </w:numPr>
      </w:pPr>
      <w:proofErr w:type="spellStart"/>
      <w:r w:rsidRPr="00AB20F9">
        <w:t>Strouhal</w:t>
      </w:r>
      <w:proofErr w:type="spellEnd"/>
      <w:r w:rsidRPr="00AB20F9">
        <w:t xml:space="preserve"> Number has a low order of magnitude with low frequency</w:t>
      </w:r>
    </w:p>
    <w:p w:rsidR="00AB20F9" w:rsidRPr="00AB20F9" w:rsidRDefault="00AB20F9" w:rsidP="00890CBA">
      <w:pPr>
        <w:numPr>
          <w:ilvl w:val="2"/>
          <w:numId w:val="7"/>
        </w:numPr>
      </w:pPr>
      <w:r w:rsidRPr="00AB20F9">
        <w:t>Time to go between steady states is very low</w:t>
      </w:r>
    </w:p>
    <w:p w:rsidR="00AB20F9" w:rsidRPr="00AB20F9" w:rsidRDefault="00AB20F9" w:rsidP="00890CBA">
      <w:pPr>
        <w:numPr>
          <w:ilvl w:val="2"/>
          <w:numId w:val="7"/>
        </w:numPr>
      </w:pPr>
      <w:r w:rsidRPr="00AB20F9">
        <w:t>allows assumption of constant steady state</w:t>
      </w:r>
    </w:p>
    <w:p w:rsidR="00DC265F" w:rsidRPr="00DC265F" w:rsidRDefault="00DC265F" w:rsidP="00DC265F"/>
    <w:p w:rsidR="00DC265F" w:rsidRDefault="00DC265F" w:rsidP="00DC265F">
      <w:pPr>
        <w:pStyle w:val="Heading3"/>
      </w:pPr>
      <w:bookmarkStart w:id="65" w:name="_Toc183094781"/>
      <w:r>
        <w:t>References</w:t>
      </w:r>
      <w:bookmarkEnd w:id="65"/>
    </w:p>
    <w:p w:rsidR="00DC265F" w:rsidRDefault="00DC265F" w:rsidP="00DC265F">
      <w:pPr>
        <w:pStyle w:val="Heading3"/>
      </w:pPr>
      <w:bookmarkStart w:id="66" w:name="_Toc183094782"/>
      <w:r>
        <w:t>Actions</w:t>
      </w:r>
      <w:bookmarkEnd w:id="66"/>
    </w:p>
    <w:p w:rsidR="00DC265F" w:rsidRPr="007F4CBA" w:rsidRDefault="00DC265F" w:rsidP="00DC265F">
      <w:pPr>
        <w:pStyle w:val="Heading3"/>
        <w:rPr>
          <w:rStyle w:val="SubtleReference"/>
        </w:rPr>
      </w:pPr>
      <w:bookmarkStart w:id="67" w:name="_Toc183094783"/>
      <w:r>
        <w:t>Deadlines</w:t>
      </w:r>
      <w:bookmarkEnd w:id="67"/>
    </w:p>
    <w:p w:rsidR="00DC265F" w:rsidRDefault="00DC265F" w:rsidP="00463A43"/>
    <w:p w:rsidR="00EB16AC" w:rsidRDefault="00EB16AC" w:rsidP="00463A43"/>
    <w:p w:rsidR="00EB16AC" w:rsidRDefault="00EB16AC"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434B60" w:rsidRDefault="00434B60"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434B60" w:rsidRDefault="00434B60" w:rsidP="00434B60">
      <w:pPr>
        <w:pStyle w:val="Heading1"/>
      </w:pPr>
      <w:bookmarkStart w:id="68" w:name="_Toc183094784"/>
      <w:r>
        <w:lastRenderedPageBreak/>
        <w:t>2024-11-19 Ninth meeting</w:t>
      </w:r>
      <w:bookmarkEnd w:id="68"/>
    </w:p>
    <w:p w:rsidR="00434B60" w:rsidRPr="00F879F5" w:rsidRDefault="00434B60" w:rsidP="00434B60">
      <w:pPr>
        <w:rPr>
          <w:rStyle w:val="SubtleReference"/>
        </w:rPr>
      </w:pPr>
      <w:r w:rsidRPr="00F879F5">
        <w:rPr>
          <w:rStyle w:val="SubtleReference"/>
        </w:rPr>
        <w:t xml:space="preserve">Present: </w:t>
      </w:r>
      <w:proofErr w:type="spellStart"/>
      <w:r w:rsidRPr="00F879F5">
        <w:rPr>
          <w:rStyle w:val="SubtleReference"/>
        </w:rPr>
        <w:t>ALex</w:t>
      </w:r>
      <w:proofErr w:type="spellEnd"/>
      <w:r w:rsidRPr="00F879F5">
        <w:rPr>
          <w:rStyle w:val="SubtleReference"/>
        </w:rPr>
        <w:t xml:space="preserve">, Claudio, </w:t>
      </w:r>
      <w:proofErr w:type="spellStart"/>
      <w:r w:rsidRPr="00F879F5">
        <w:rPr>
          <w:rStyle w:val="SubtleReference"/>
        </w:rPr>
        <w:t>Fizza</w:t>
      </w:r>
      <w:proofErr w:type="spellEnd"/>
      <w:r w:rsidRPr="00F879F5">
        <w:rPr>
          <w:rStyle w:val="SubtleReference"/>
        </w:rPr>
        <w:t>, Hani</w:t>
      </w:r>
    </w:p>
    <w:p w:rsidR="00434B60" w:rsidRPr="007F4CBA" w:rsidRDefault="00434B60" w:rsidP="00434B60">
      <w:pPr>
        <w:rPr>
          <w:rStyle w:val="SubtleReference"/>
        </w:rPr>
      </w:pPr>
      <w:r>
        <w:rPr>
          <w:rStyle w:val="SubtleReference"/>
        </w:rPr>
        <w:t>Apologies: None</w:t>
      </w:r>
    </w:p>
    <w:p w:rsidR="00434B60" w:rsidRPr="007F4CBA" w:rsidRDefault="00434B60" w:rsidP="00434B60">
      <w:pPr>
        <w:rPr>
          <w:rStyle w:val="SubtleReference"/>
        </w:rPr>
      </w:pPr>
      <w:r w:rsidRPr="007F4CBA">
        <w:rPr>
          <w:rStyle w:val="SubtleReference"/>
        </w:rPr>
        <w:t xml:space="preserve">Location and time: </w:t>
      </w:r>
      <w:r>
        <w:rPr>
          <w:rStyle w:val="SubtleReference"/>
        </w:rPr>
        <w:t>14:00 at IEB LR7</w:t>
      </w:r>
    </w:p>
    <w:p w:rsidR="00434B60" w:rsidRDefault="00434B60" w:rsidP="00434B60">
      <w:pPr>
        <w:rPr>
          <w:rStyle w:val="SubtleReference"/>
        </w:rPr>
      </w:pPr>
      <w:r w:rsidRPr="007F4CBA">
        <w:rPr>
          <w:rStyle w:val="SubtleReference"/>
        </w:rPr>
        <w:t xml:space="preserve">Author of minutes: </w:t>
      </w:r>
      <w:r>
        <w:rPr>
          <w:rStyle w:val="SubtleReference"/>
        </w:rPr>
        <w:t xml:space="preserve">Hani </w:t>
      </w:r>
      <w:proofErr w:type="spellStart"/>
      <w:r>
        <w:rPr>
          <w:rStyle w:val="SubtleReference"/>
        </w:rPr>
        <w:t>Moussa</w:t>
      </w:r>
      <w:proofErr w:type="spellEnd"/>
    </w:p>
    <w:p w:rsidR="00434B60" w:rsidRDefault="00434B60" w:rsidP="00434B60"/>
    <w:p w:rsidR="00434B60" w:rsidRDefault="00434B60" w:rsidP="00434B60">
      <w:pPr>
        <w:rPr>
          <w:rFonts w:asciiTheme="majorHAnsi" w:hAnsiTheme="majorHAnsi"/>
        </w:rPr>
      </w:pPr>
      <w:proofErr w:type="spellStart"/>
      <w:r>
        <w:rPr>
          <w:rFonts w:asciiTheme="majorHAnsi" w:hAnsiTheme="majorHAnsi"/>
          <w:b/>
          <w:bCs/>
          <w:u w:val="single"/>
        </w:rPr>
        <w:t>Belstead</w:t>
      </w:r>
      <w:proofErr w:type="spellEnd"/>
      <w:r>
        <w:rPr>
          <w:rFonts w:asciiTheme="majorHAnsi" w:hAnsiTheme="majorHAnsi"/>
          <w:b/>
          <w:bCs/>
          <w:u w:val="single"/>
        </w:rPr>
        <w:t xml:space="preserve"> Re-entry Talk</w:t>
      </w:r>
    </w:p>
    <w:p w:rsidR="00434B60" w:rsidRDefault="00434B60" w:rsidP="00434B60">
      <w:pPr>
        <w:rPr>
          <w:rFonts w:asciiTheme="majorHAnsi" w:hAnsiTheme="majorHAnsi"/>
        </w:rPr>
      </w:pPr>
    </w:p>
    <w:p w:rsidR="00434B60" w:rsidRDefault="00434B60" w:rsidP="00434B60">
      <w:pPr>
        <w:pStyle w:val="ListParagraph"/>
        <w:numPr>
          <w:ilvl w:val="0"/>
          <w:numId w:val="49"/>
        </w:numPr>
        <w:rPr>
          <w:rFonts w:asciiTheme="majorHAnsi" w:hAnsiTheme="majorHAnsi"/>
        </w:rPr>
      </w:pPr>
      <w:r>
        <w:rPr>
          <w:rFonts w:asciiTheme="majorHAnsi" w:hAnsiTheme="majorHAnsi"/>
        </w:rPr>
        <w:t>Destructive re-entry</w:t>
      </w:r>
    </w:p>
    <w:p w:rsidR="00434B60" w:rsidRDefault="00434B60" w:rsidP="00434B60">
      <w:pPr>
        <w:pStyle w:val="ListParagraph"/>
        <w:numPr>
          <w:ilvl w:val="1"/>
          <w:numId w:val="49"/>
        </w:numPr>
        <w:rPr>
          <w:rFonts w:asciiTheme="majorHAnsi" w:hAnsiTheme="majorHAnsi"/>
        </w:rPr>
      </w:pPr>
      <w:r>
        <w:rPr>
          <w:rFonts w:asciiTheme="majorHAnsi" w:hAnsiTheme="majorHAnsi"/>
        </w:rPr>
        <w:t>Some debris can survive</w:t>
      </w:r>
    </w:p>
    <w:p w:rsidR="00434B60" w:rsidRDefault="00434B60" w:rsidP="00434B60">
      <w:pPr>
        <w:pStyle w:val="ListParagraph"/>
        <w:numPr>
          <w:ilvl w:val="0"/>
          <w:numId w:val="49"/>
        </w:numPr>
        <w:rPr>
          <w:rFonts w:asciiTheme="majorHAnsi" w:hAnsiTheme="majorHAnsi"/>
        </w:rPr>
      </w:pPr>
      <w:r>
        <w:rPr>
          <w:rFonts w:asciiTheme="majorHAnsi" w:hAnsiTheme="majorHAnsi"/>
        </w:rPr>
        <w:t>Uncertainties</w:t>
      </w:r>
    </w:p>
    <w:p w:rsidR="00434B60" w:rsidRDefault="00434B60" w:rsidP="00434B60">
      <w:pPr>
        <w:pStyle w:val="ListParagraph"/>
        <w:numPr>
          <w:ilvl w:val="1"/>
          <w:numId w:val="49"/>
        </w:numPr>
        <w:rPr>
          <w:rFonts w:asciiTheme="majorHAnsi" w:hAnsiTheme="majorHAnsi"/>
        </w:rPr>
      </w:pPr>
      <w:r>
        <w:rPr>
          <w:rFonts w:asciiTheme="majorHAnsi" w:hAnsiTheme="majorHAnsi"/>
        </w:rPr>
        <w:t>Aerothermodynamics</w:t>
      </w:r>
    </w:p>
    <w:p w:rsidR="00434B60" w:rsidRDefault="00434B60" w:rsidP="00434B60">
      <w:pPr>
        <w:pStyle w:val="ListParagraph"/>
        <w:numPr>
          <w:ilvl w:val="2"/>
          <w:numId w:val="49"/>
        </w:numPr>
        <w:rPr>
          <w:rFonts w:asciiTheme="majorHAnsi" w:hAnsiTheme="majorHAnsi"/>
        </w:rPr>
      </w:pPr>
      <w:r>
        <w:rPr>
          <w:rFonts w:asciiTheme="majorHAnsi" w:hAnsiTheme="majorHAnsi"/>
        </w:rPr>
        <w:t>Thin parts get hot first (titanium bipod test)</w:t>
      </w:r>
    </w:p>
    <w:p w:rsidR="00434B60" w:rsidRDefault="00434B60" w:rsidP="00434B60">
      <w:pPr>
        <w:pStyle w:val="ListParagraph"/>
        <w:numPr>
          <w:ilvl w:val="2"/>
          <w:numId w:val="49"/>
        </w:numPr>
        <w:rPr>
          <w:rFonts w:asciiTheme="majorHAnsi" w:hAnsiTheme="majorHAnsi"/>
        </w:rPr>
      </w:pPr>
      <w:r>
        <w:rPr>
          <w:rFonts w:asciiTheme="majorHAnsi" w:hAnsiTheme="majorHAnsi"/>
        </w:rPr>
        <w:t>Calculations are not necessarily strong predictors, testing required</w:t>
      </w:r>
    </w:p>
    <w:p w:rsidR="00434B60" w:rsidRDefault="00434B60" w:rsidP="00434B60">
      <w:pPr>
        <w:pStyle w:val="ListParagraph"/>
        <w:numPr>
          <w:ilvl w:val="1"/>
          <w:numId w:val="49"/>
        </w:numPr>
        <w:rPr>
          <w:rFonts w:asciiTheme="majorHAnsi" w:hAnsiTheme="majorHAnsi"/>
        </w:rPr>
      </w:pPr>
      <w:r>
        <w:rPr>
          <w:rFonts w:asciiTheme="majorHAnsi" w:hAnsiTheme="majorHAnsi"/>
        </w:rPr>
        <w:t>Fragmentation</w:t>
      </w:r>
      <w:r>
        <w:rPr>
          <w:rFonts w:asciiTheme="majorHAnsi" w:hAnsiTheme="majorHAnsi"/>
        </w:rPr>
        <w:tab/>
      </w:r>
    </w:p>
    <w:p w:rsidR="00434B60" w:rsidRDefault="00434B60" w:rsidP="00434B60">
      <w:pPr>
        <w:pStyle w:val="ListParagraph"/>
        <w:numPr>
          <w:ilvl w:val="2"/>
          <w:numId w:val="49"/>
        </w:numPr>
        <w:rPr>
          <w:rFonts w:asciiTheme="majorHAnsi" w:hAnsiTheme="majorHAnsi"/>
        </w:rPr>
      </w:pPr>
      <w:r>
        <w:rPr>
          <w:rFonts w:asciiTheme="majorHAnsi" w:hAnsiTheme="majorHAnsi"/>
        </w:rPr>
        <w:t>Electronics box</w:t>
      </w:r>
    </w:p>
    <w:p w:rsidR="00434B60" w:rsidRDefault="00434B60" w:rsidP="00434B60">
      <w:pPr>
        <w:pStyle w:val="ListParagraph"/>
        <w:numPr>
          <w:ilvl w:val="3"/>
          <w:numId w:val="49"/>
        </w:numPr>
        <w:rPr>
          <w:rFonts w:asciiTheme="majorHAnsi" w:hAnsiTheme="majorHAnsi"/>
        </w:rPr>
      </w:pPr>
      <w:r>
        <w:rPr>
          <w:rFonts w:asciiTheme="majorHAnsi" w:hAnsiTheme="majorHAnsi"/>
        </w:rPr>
        <w:t>Housing fails</w:t>
      </w:r>
    </w:p>
    <w:p w:rsidR="00434B60" w:rsidRDefault="00434B60" w:rsidP="00434B60">
      <w:pPr>
        <w:pStyle w:val="ListParagraph"/>
        <w:numPr>
          <w:ilvl w:val="3"/>
          <w:numId w:val="49"/>
        </w:numPr>
        <w:rPr>
          <w:rFonts w:asciiTheme="majorHAnsi" w:hAnsiTheme="majorHAnsi"/>
        </w:rPr>
      </w:pPr>
      <w:r>
        <w:rPr>
          <w:rFonts w:asciiTheme="majorHAnsi" w:hAnsiTheme="majorHAnsi"/>
        </w:rPr>
        <w:t>aluminium warps under oxide layer influence</w:t>
      </w:r>
    </w:p>
    <w:p w:rsidR="00434B60" w:rsidRDefault="00434B60" w:rsidP="00434B60">
      <w:pPr>
        <w:pStyle w:val="ListParagraph"/>
        <w:numPr>
          <w:ilvl w:val="3"/>
          <w:numId w:val="49"/>
        </w:numPr>
        <w:rPr>
          <w:rFonts w:asciiTheme="majorHAnsi" w:hAnsiTheme="majorHAnsi"/>
        </w:rPr>
      </w:pPr>
      <w:r>
        <w:rPr>
          <w:rFonts w:asciiTheme="majorHAnsi" w:hAnsiTheme="majorHAnsi"/>
        </w:rPr>
        <w:t>steel pins survive longer</w:t>
      </w:r>
    </w:p>
    <w:p w:rsidR="00434B60" w:rsidRDefault="00434B60" w:rsidP="00434B60">
      <w:pPr>
        <w:pStyle w:val="ListParagraph"/>
        <w:numPr>
          <w:ilvl w:val="3"/>
          <w:numId w:val="49"/>
        </w:numPr>
        <w:rPr>
          <w:rFonts w:asciiTheme="majorHAnsi" w:hAnsiTheme="majorHAnsi"/>
        </w:rPr>
      </w:pPr>
      <w:r>
        <w:rPr>
          <w:rFonts w:asciiTheme="majorHAnsi" w:hAnsiTheme="majorHAnsi"/>
        </w:rPr>
        <w:t>electronics card survives past metals</w:t>
      </w:r>
    </w:p>
    <w:p w:rsidR="00434B60" w:rsidRDefault="00434B60" w:rsidP="00434B60">
      <w:pPr>
        <w:pStyle w:val="ListParagraph"/>
        <w:numPr>
          <w:ilvl w:val="1"/>
          <w:numId w:val="49"/>
        </w:numPr>
        <w:rPr>
          <w:rFonts w:asciiTheme="majorHAnsi" w:hAnsiTheme="majorHAnsi"/>
        </w:rPr>
      </w:pPr>
      <w:r>
        <w:rPr>
          <w:rFonts w:asciiTheme="majorHAnsi" w:hAnsiTheme="majorHAnsi"/>
        </w:rPr>
        <w:t>Material Response</w:t>
      </w:r>
    </w:p>
    <w:p w:rsidR="00434B60" w:rsidRDefault="00434B60" w:rsidP="00434B60">
      <w:pPr>
        <w:pStyle w:val="ListParagraph"/>
        <w:numPr>
          <w:ilvl w:val="2"/>
          <w:numId w:val="49"/>
        </w:numPr>
        <w:rPr>
          <w:rFonts w:asciiTheme="majorHAnsi" w:hAnsiTheme="majorHAnsi"/>
        </w:rPr>
      </w:pPr>
      <w:r>
        <w:rPr>
          <w:rFonts w:asciiTheme="majorHAnsi" w:hAnsiTheme="majorHAnsi"/>
        </w:rPr>
        <w:t>Liquid droplets, oxide layers on stainless steel</w:t>
      </w:r>
    </w:p>
    <w:p w:rsidR="00434B60" w:rsidRPr="00070C7A" w:rsidRDefault="00434B60" w:rsidP="00434B60">
      <w:pPr>
        <w:pStyle w:val="ListParagraph"/>
        <w:numPr>
          <w:ilvl w:val="0"/>
          <w:numId w:val="49"/>
        </w:numPr>
        <w:rPr>
          <w:rFonts w:asciiTheme="majorHAnsi" w:hAnsiTheme="majorHAnsi"/>
        </w:rPr>
      </w:pPr>
      <w:proofErr w:type="spellStart"/>
      <w:r>
        <w:t>Knowns</w:t>
      </w:r>
      <w:proofErr w:type="spellEnd"/>
    </w:p>
    <w:p w:rsidR="00434B60" w:rsidRPr="00070C7A" w:rsidRDefault="00434B60" w:rsidP="00434B60">
      <w:pPr>
        <w:pStyle w:val="ListParagraph"/>
        <w:numPr>
          <w:ilvl w:val="1"/>
          <w:numId w:val="49"/>
        </w:numPr>
        <w:rPr>
          <w:rFonts w:asciiTheme="majorHAnsi" w:hAnsiTheme="majorHAnsi"/>
        </w:rPr>
      </w:pPr>
      <w:r>
        <w:t>Demise qualities</w:t>
      </w:r>
    </w:p>
    <w:p w:rsidR="00434B60" w:rsidRPr="00070C7A" w:rsidRDefault="00434B60" w:rsidP="00434B60">
      <w:pPr>
        <w:pStyle w:val="ListParagraph"/>
        <w:numPr>
          <w:ilvl w:val="1"/>
          <w:numId w:val="49"/>
        </w:numPr>
        <w:rPr>
          <w:rFonts w:asciiTheme="majorHAnsi" w:hAnsiTheme="majorHAnsi"/>
        </w:rPr>
      </w:pPr>
      <w:r>
        <w:t>Continuum heating dependant on length scale</w:t>
      </w:r>
    </w:p>
    <w:p w:rsidR="00434B60" w:rsidRPr="00070C7A" w:rsidRDefault="00434B60" w:rsidP="00434B60">
      <w:pPr>
        <w:pStyle w:val="ListParagraph"/>
        <w:numPr>
          <w:ilvl w:val="0"/>
          <w:numId w:val="49"/>
        </w:numPr>
        <w:rPr>
          <w:rFonts w:asciiTheme="majorHAnsi" w:hAnsiTheme="majorHAnsi"/>
        </w:rPr>
      </w:pPr>
      <w:r>
        <w:t>Unknowns</w:t>
      </w:r>
    </w:p>
    <w:p w:rsidR="00434B60" w:rsidRPr="00070C7A" w:rsidRDefault="00434B60" w:rsidP="00434B60">
      <w:pPr>
        <w:pStyle w:val="ListParagraph"/>
        <w:numPr>
          <w:ilvl w:val="1"/>
          <w:numId w:val="49"/>
        </w:numPr>
        <w:rPr>
          <w:rFonts w:asciiTheme="majorHAnsi" w:hAnsiTheme="majorHAnsi"/>
        </w:rPr>
      </w:pPr>
      <w:r>
        <w:t>Rarefied heating</w:t>
      </w:r>
    </w:p>
    <w:p w:rsidR="00434B60" w:rsidRPr="00070C7A" w:rsidRDefault="00434B60" w:rsidP="00434B60">
      <w:pPr>
        <w:pStyle w:val="ListParagraph"/>
        <w:numPr>
          <w:ilvl w:val="1"/>
          <w:numId w:val="49"/>
        </w:numPr>
        <w:rPr>
          <w:rFonts w:asciiTheme="majorHAnsi" w:hAnsiTheme="majorHAnsi"/>
        </w:rPr>
      </w:pPr>
      <w:r>
        <w:t>Structure failure mode in re-entry</w:t>
      </w:r>
    </w:p>
    <w:p w:rsidR="00434B60" w:rsidRPr="00855C05" w:rsidRDefault="00434B60" w:rsidP="00434B60">
      <w:pPr>
        <w:pStyle w:val="ListParagraph"/>
        <w:numPr>
          <w:ilvl w:val="1"/>
          <w:numId w:val="49"/>
        </w:numPr>
        <w:rPr>
          <w:rFonts w:asciiTheme="majorHAnsi" w:hAnsiTheme="majorHAnsi"/>
        </w:rPr>
      </w:pPr>
      <w:r>
        <w:t>Materials responses to failure</w:t>
      </w:r>
    </w:p>
    <w:p w:rsidR="00434B60" w:rsidRPr="00855C05" w:rsidRDefault="00434B60" w:rsidP="00434B60">
      <w:pPr>
        <w:pStyle w:val="ListParagraph"/>
        <w:numPr>
          <w:ilvl w:val="2"/>
          <w:numId w:val="49"/>
        </w:numPr>
        <w:rPr>
          <w:rFonts w:asciiTheme="majorHAnsi" w:hAnsiTheme="majorHAnsi"/>
        </w:rPr>
      </w:pPr>
      <w:r>
        <w:t>Metals</w:t>
      </w:r>
    </w:p>
    <w:p w:rsidR="00434B60" w:rsidRPr="00855C05" w:rsidRDefault="00434B60" w:rsidP="00434B60">
      <w:pPr>
        <w:pStyle w:val="ListParagraph"/>
        <w:numPr>
          <w:ilvl w:val="2"/>
          <w:numId w:val="49"/>
        </w:numPr>
        <w:rPr>
          <w:rFonts w:asciiTheme="majorHAnsi" w:hAnsiTheme="majorHAnsi"/>
        </w:rPr>
      </w:pPr>
      <w:r>
        <w:t>Ceramics</w:t>
      </w:r>
    </w:p>
    <w:p w:rsidR="00434B60" w:rsidRPr="00CD6EE7" w:rsidRDefault="00434B60" w:rsidP="00434B60">
      <w:pPr>
        <w:pStyle w:val="ListParagraph"/>
        <w:numPr>
          <w:ilvl w:val="2"/>
          <w:numId w:val="49"/>
        </w:numPr>
        <w:rPr>
          <w:rFonts w:asciiTheme="majorHAnsi" w:hAnsiTheme="majorHAnsi"/>
        </w:rPr>
      </w:pPr>
      <w:r>
        <w:t>Composites</w:t>
      </w:r>
    </w:p>
    <w:p w:rsidR="00434B60" w:rsidRPr="00CD6EE7" w:rsidRDefault="00434B60" w:rsidP="00434B60">
      <w:pPr>
        <w:pStyle w:val="ListParagraph"/>
        <w:numPr>
          <w:ilvl w:val="0"/>
          <w:numId w:val="49"/>
        </w:numPr>
        <w:rPr>
          <w:rFonts w:asciiTheme="majorHAnsi" w:hAnsiTheme="majorHAnsi"/>
        </w:rPr>
      </w:pPr>
      <w:proofErr w:type="spellStart"/>
      <w:r>
        <w:t>QnA</w:t>
      </w:r>
      <w:proofErr w:type="spellEnd"/>
    </w:p>
    <w:p w:rsidR="00434B60" w:rsidRPr="00CD6EE7" w:rsidRDefault="00434B60" w:rsidP="00434B60">
      <w:pPr>
        <w:pStyle w:val="ListParagraph"/>
        <w:numPr>
          <w:ilvl w:val="1"/>
          <w:numId w:val="49"/>
        </w:numPr>
        <w:rPr>
          <w:rFonts w:asciiTheme="majorHAnsi" w:hAnsiTheme="majorHAnsi"/>
        </w:rPr>
      </w:pPr>
      <w:r>
        <w:t>Predictions</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Speed/air density/size define drag/heating</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Use literature</w:t>
      </w:r>
    </w:p>
    <w:p w:rsidR="00434B60" w:rsidRPr="00CD6EE7" w:rsidRDefault="00434B60" w:rsidP="00434B60">
      <w:pPr>
        <w:pStyle w:val="ListParagraph"/>
        <w:numPr>
          <w:ilvl w:val="2"/>
          <w:numId w:val="49"/>
        </w:numPr>
        <w:rPr>
          <w:rFonts w:asciiTheme="majorHAnsi" w:hAnsiTheme="majorHAnsi"/>
        </w:rPr>
      </w:pPr>
      <w:r w:rsidRPr="00CD6EE7">
        <w:rPr>
          <w:rFonts w:asciiTheme="majorHAnsi" w:hAnsiTheme="majorHAnsi"/>
        </w:rPr>
        <w:t xml:space="preserve">High up for </w:t>
      </w:r>
      <w:proofErr w:type="spellStart"/>
      <w:r w:rsidRPr="00CD6EE7">
        <w:rPr>
          <w:rFonts w:asciiTheme="majorHAnsi" w:hAnsiTheme="majorHAnsi"/>
        </w:rPr>
        <w:t>CubeSats</w:t>
      </w:r>
      <w:proofErr w:type="spellEnd"/>
    </w:p>
    <w:p w:rsidR="00434B60" w:rsidRDefault="00434B60" w:rsidP="00434B60">
      <w:pPr>
        <w:pStyle w:val="ListParagraph"/>
        <w:numPr>
          <w:ilvl w:val="2"/>
          <w:numId w:val="49"/>
        </w:numPr>
        <w:rPr>
          <w:rFonts w:asciiTheme="majorHAnsi" w:hAnsiTheme="majorHAnsi"/>
        </w:rPr>
      </w:pPr>
      <w:r w:rsidRPr="00CD6EE7">
        <w:rPr>
          <w:rFonts w:asciiTheme="majorHAnsi" w:hAnsiTheme="majorHAnsi"/>
        </w:rPr>
        <w:t>Box of doom</w:t>
      </w:r>
    </w:p>
    <w:p w:rsidR="00434B60" w:rsidRDefault="00434B60" w:rsidP="00434B60">
      <w:pPr>
        <w:pStyle w:val="ListParagraph"/>
        <w:numPr>
          <w:ilvl w:val="1"/>
          <w:numId w:val="49"/>
        </w:numPr>
        <w:rPr>
          <w:rFonts w:asciiTheme="majorHAnsi" w:hAnsiTheme="majorHAnsi"/>
        </w:rPr>
      </w:pPr>
      <w:r>
        <w:rPr>
          <w:rFonts w:asciiTheme="majorHAnsi" w:hAnsiTheme="majorHAnsi"/>
        </w:rPr>
        <w:t>Tumbling</w:t>
      </w:r>
    </w:p>
    <w:p w:rsidR="00434B60" w:rsidRDefault="00434B60" w:rsidP="00434B60">
      <w:pPr>
        <w:pStyle w:val="ListParagraph"/>
        <w:numPr>
          <w:ilvl w:val="2"/>
          <w:numId w:val="49"/>
        </w:numPr>
        <w:rPr>
          <w:rFonts w:asciiTheme="majorHAnsi" w:hAnsiTheme="majorHAnsi"/>
        </w:rPr>
      </w:pPr>
      <w:r>
        <w:rPr>
          <w:rFonts w:asciiTheme="majorHAnsi" w:hAnsiTheme="majorHAnsi"/>
        </w:rPr>
        <w:t>Tumble-averaging heat flux, thermal approximation</w:t>
      </w:r>
    </w:p>
    <w:p w:rsidR="00434B60" w:rsidRDefault="00434B60" w:rsidP="00434B60">
      <w:pPr>
        <w:pStyle w:val="ListParagraph"/>
        <w:numPr>
          <w:ilvl w:val="2"/>
          <w:numId w:val="49"/>
        </w:numPr>
        <w:rPr>
          <w:rFonts w:asciiTheme="majorHAnsi" w:hAnsiTheme="majorHAnsi"/>
        </w:rPr>
      </w:pPr>
      <w:r>
        <w:rPr>
          <w:rFonts w:asciiTheme="majorHAnsi" w:hAnsiTheme="majorHAnsi"/>
        </w:rPr>
        <w:t>Numerical extrapolation</w:t>
      </w:r>
    </w:p>
    <w:p w:rsidR="00434B60" w:rsidRDefault="00434B60" w:rsidP="00434B60">
      <w:pPr>
        <w:pStyle w:val="ListParagraph"/>
        <w:ind w:left="2160"/>
        <w:rPr>
          <w:rFonts w:asciiTheme="majorHAnsi" w:hAnsiTheme="majorHAnsi"/>
        </w:rPr>
      </w:pPr>
    </w:p>
    <w:p w:rsidR="00434B60" w:rsidRDefault="00434B60" w:rsidP="00434B60">
      <w:pPr>
        <w:rPr>
          <w:rFonts w:asciiTheme="majorHAnsi" w:hAnsiTheme="majorHAnsi"/>
          <w:b/>
          <w:bCs/>
          <w:u w:val="single"/>
        </w:rPr>
      </w:pPr>
      <w:r>
        <w:rPr>
          <w:rFonts w:asciiTheme="majorHAnsi" w:hAnsiTheme="majorHAnsi"/>
          <w:b/>
          <w:bCs/>
          <w:u w:val="single"/>
        </w:rPr>
        <w:t>Experiment assessment</w:t>
      </w:r>
    </w:p>
    <w:p w:rsidR="00434B60" w:rsidRDefault="00434B60" w:rsidP="00434B60">
      <w:pPr>
        <w:rPr>
          <w:rFonts w:asciiTheme="majorHAnsi" w:hAnsiTheme="majorHAnsi"/>
          <w:b/>
          <w:bCs/>
          <w:u w:val="single"/>
        </w:rPr>
      </w:pPr>
    </w:p>
    <w:p w:rsidR="00434B60" w:rsidRDefault="00434B60" w:rsidP="00434B60">
      <w:pPr>
        <w:pStyle w:val="ListParagraph"/>
        <w:numPr>
          <w:ilvl w:val="0"/>
          <w:numId w:val="50"/>
        </w:numPr>
        <w:rPr>
          <w:rFonts w:asciiTheme="majorHAnsi" w:hAnsiTheme="majorHAnsi"/>
        </w:rPr>
      </w:pPr>
      <w:r>
        <w:rPr>
          <w:rFonts w:asciiTheme="majorHAnsi" w:hAnsiTheme="majorHAnsi"/>
        </w:rPr>
        <w:t>Fragmentation causes casualty risk</w:t>
      </w:r>
    </w:p>
    <w:p w:rsidR="00434B60" w:rsidRDefault="00434B60" w:rsidP="00434B60">
      <w:pPr>
        <w:pStyle w:val="ListParagraph"/>
        <w:numPr>
          <w:ilvl w:val="0"/>
          <w:numId w:val="50"/>
        </w:numPr>
        <w:rPr>
          <w:rFonts w:asciiTheme="majorHAnsi" w:hAnsiTheme="majorHAnsi"/>
        </w:rPr>
      </w:pPr>
      <w:r>
        <w:rPr>
          <w:rFonts w:asciiTheme="majorHAnsi" w:hAnsiTheme="majorHAnsi"/>
        </w:rPr>
        <w:t>Experiments to this end</w:t>
      </w:r>
    </w:p>
    <w:p w:rsidR="00434B60" w:rsidRDefault="00434B60" w:rsidP="00434B60">
      <w:pPr>
        <w:pStyle w:val="ListParagraph"/>
        <w:numPr>
          <w:ilvl w:val="1"/>
          <w:numId w:val="50"/>
        </w:numPr>
        <w:rPr>
          <w:rFonts w:asciiTheme="majorHAnsi" w:hAnsiTheme="majorHAnsi"/>
        </w:rPr>
      </w:pPr>
      <w:proofErr w:type="spellStart"/>
      <w:r>
        <w:rPr>
          <w:rFonts w:asciiTheme="majorHAnsi" w:hAnsiTheme="majorHAnsi"/>
        </w:rPr>
        <w:t>EntrySat</w:t>
      </w:r>
      <w:proofErr w:type="spellEnd"/>
    </w:p>
    <w:p w:rsidR="00434B60" w:rsidRDefault="00434B60" w:rsidP="00434B60">
      <w:pPr>
        <w:pStyle w:val="ListParagraph"/>
        <w:numPr>
          <w:ilvl w:val="1"/>
          <w:numId w:val="50"/>
        </w:numPr>
        <w:rPr>
          <w:rFonts w:asciiTheme="majorHAnsi" w:hAnsiTheme="majorHAnsi"/>
        </w:rPr>
      </w:pPr>
      <w:proofErr w:type="spellStart"/>
      <w:r w:rsidRPr="00D74258">
        <w:rPr>
          <w:rFonts w:asciiTheme="majorHAnsi" w:hAnsiTheme="majorHAnsi"/>
        </w:rPr>
        <w:lastRenderedPageBreak/>
        <w:t>Qarman</w:t>
      </w:r>
      <w:proofErr w:type="spellEnd"/>
    </w:p>
    <w:p w:rsidR="00434B60" w:rsidRDefault="00434B60" w:rsidP="00434B60">
      <w:pPr>
        <w:pStyle w:val="ListParagraph"/>
        <w:numPr>
          <w:ilvl w:val="0"/>
          <w:numId w:val="50"/>
        </w:numPr>
        <w:rPr>
          <w:rFonts w:asciiTheme="majorHAnsi" w:hAnsiTheme="majorHAnsi"/>
        </w:rPr>
      </w:pPr>
      <w:r>
        <w:rPr>
          <w:rFonts w:asciiTheme="majorHAnsi" w:hAnsiTheme="majorHAnsi"/>
        </w:rPr>
        <w:t>Flight recorder</w:t>
      </w:r>
    </w:p>
    <w:p w:rsidR="00434B60" w:rsidRDefault="00434B60" w:rsidP="00434B60">
      <w:pPr>
        <w:pStyle w:val="ListParagraph"/>
        <w:numPr>
          <w:ilvl w:val="1"/>
          <w:numId w:val="50"/>
        </w:numPr>
        <w:rPr>
          <w:rFonts w:asciiTheme="majorHAnsi" w:hAnsiTheme="majorHAnsi"/>
        </w:rPr>
      </w:pPr>
      <w:r>
        <w:rPr>
          <w:rFonts w:asciiTheme="majorHAnsi" w:hAnsiTheme="majorHAnsi"/>
        </w:rPr>
        <w:t>Transmits after blackout</w:t>
      </w:r>
    </w:p>
    <w:p w:rsidR="00434B60" w:rsidRDefault="00434B60" w:rsidP="00434B60">
      <w:pPr>
        <w:pStyle w:val="ListParagraph"/>
        <w:numPr>
          <w:ilvl w:val="1"/>
          <w:numId w:val="50"/>
        </w:numPr>
        <w:rPr>
          <w:rFonts w:asciiTheme="majorHAnsi" w:hAnsiTheme="majorHAnsi"/>
        </w:rPr>
      </w:pPr>
      <w:r>
        <w:rPr>
          <w:rFonts w:asciiTheme="majorHAnsi" w:hAnsiTheme="majorHAnsi"/>
        </w:rPr>
        <w:t>Parachutes/buoyant</w:t>
      </w:r>
    </w:p>
    <w:p w:rsidR="00434B60" w:rsidRDefault="00434B60" w:rsidP="00434B60">
      <w:pPr>
        <w:pStyle w:val="ListParagraph"/>
        <w:numPr>
          <w:ilvl w:val="1"/>
          <w:numId w:val="50"/>
        </w:numPr>
        <w:rPr>
          <w:rFonts w:asciiTheme="majorHAnsi" w:hAnsiTheme="majorHAnsi"/>
        </w:rPr>
      </w:pPr>
      <w:r>
        <w:rPr>
          <w:rFonts w:asciiTheme="majorHAnsi" w:hAnsiTheme="majorHAnsi"/>
        </w:rPr>
        <w:t xml:space="preserve">Difficult to apply to </w:t>
      </w:r>
      <w:proofErr w:type="spellStart"/>
      <w:r>
        <w:rPr>
          <w:rFonts w:asciiTheme="majorHAnsi" w:hAnsiTheme="majorHAnsi"/>
        </w:rPr>
        <w:t>CubeSat</w:t>
      </w:r>
      <w:proofErr w:type="spellEnd"/>
    </w:p>
    <w:p w:rsidR="00434B60" w:rsidRDefault="00434B60" w:rsidP="00434B60">
      <w:pPr>
        <w:pStyle w:val="ListParagraph"/>
        <w:numPr>
          <w:ilvl w:val="0"/>
          <w:numId w:val="50"/>
        </w:numPr>
        <w:rPr>
          <w:rFonts w:asciiTheme="majorHAnsi" w:hAnsiTheme="majorHAnsi"/>
        </w:rPr>
      </w:pPr>
      <w:r>
        <w:rPr>
          <w:rFonts w:asciiTheme="majorHAnsi" w:hAnsiTheme="majorHAnsi"/>
        </w:rPr>
        <w:t>Dedicated vehicles</w:t>
      </w:r>
    </w:p>
    <w:p w:rsidR="00434B60" w:rsidRDefault="00434B60" w:rsidP="00434B60">
      <w:pPr>
        <w:pStyle w:val="ListParagraph"/>
        <w:numPr>
          <w:ilvl w:val="1"/>
          <w:numId w:val="50"/>
        </w:numPr>
        <w:rPr>
          <w:rFonts w:asciiTheme="majorHAnsi" w:hAnsiTheme="majorHAnsi"/>
        </w:rPr>
      </w:pPr>
      <w:proofErr w:type="spellStart"/>
      <w:r>
        <w:rPr>
          <w:rFonts w:asciiTheme="majorHAnsi" w:hAnsiTheme="majorHAnsi"/>
        </w:rPr>
        <w:t>Qarman</w:t>
      </w:r>
      <w:proofErr w:type="spellEnd"/>
      <w:r>
        <w:rPr>
          <w:rFonts w:asciiTheme="majorHAnsi" w:hAnsiTheme="majorHAnsi"/>
        </w:rPr>
        <w:t xml:space="preserve"> survives blackout</w:t>
      </w:r>
    </w:p>
    <w:p w:rsidR="00434B60" w:rsidRDefault="00434B60" w:rsidP="00434B60">
      <w:pPr>
        <w:pStyle w:val="ListParagraph"/>
        <w:numPr>
          <w:ilvl w:val="2"/>
          <w:numId w:val="50"/>
        </w:numPr>
        <w:rPr>
          <w:rFonts w:asciiTheme="majorHAnsi" w:hAnsiTheme="majorHAnsi"/>
        </w:rPr>
      </w:pPr>
      <w:proofErr w:type="spellStart"/>
      <w:r>
        <w:rPr>
          <w:rFonts w:asciiTheme="majorHAnsi" w:hAnsiTheme="majorHAnsi"/>
        </w:rPr>
        <w:t>Heatshield</w:t>
      </w:r>
      <w:proofErr w:type="spellEnd"/>
    </w:p>
    <w:p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w:t>
      </w:r>
    </w:p>
    <w:p w:rsidR="00434B60" w:rsidRDefault="00434B60" w:rsidP="00434B60">
      <w:pPr>
        <w:pStyle w:val="ListParagraph"/>
        <w:numPr>
          <w:ilvl w:val="1"/>
          <w:numId w:val="50"/>
        </w:numPr>
        <w:rPr>
          <w:rFonts w:asciiTheme="majorHAnsi" w:hAnsiTheme="majorHAnsi"/>
        </w:rPr>
      </w:pPr>
      <w:r>
        <w:rPr>
          <w:rFonts w:asciiTheme="majorHAnsi" w:hAnsiTheme="majorHAnsi"/>
        </w:rPr>
        <w:t>VAST + VASP</w:t>
      </w:r>
    </w:p>
    <w:p w:rsidR="00434B60" w:rsidRDefault="00434B60" w:rsidP="00434B60">
      <w:pPr>
        <w:pStyle w:val="ListParagraph"/>
        <w:numPr>
          <w:ilvl w:val="2"/>
          <w:numId w:val="50"/>
        </w:numPr>
        <w:rPr>
          <w:rFonts w:asciiTheme="majorHAnsi" w:hAnsiTheme="majorHAnsi"/>
        </w:rPr>
      </w:pPr>
      <w:r>
        <w:rPr>
          <w:rFonts w:asciiTheme="majorHAnsi" w:hAnsiTheme="majorHAnsi"/>
        </w:rPr>
        <w:t>Large vehicles</w:t>
      </w:r>
    </w:p>
    <w:p w:rsidR="00434B60" w:rsidRDefault="00434B60" w:rsidP="00434B60">
      <w:pPr>
        <w:pStyle w:val="ListParagraph"/>
        <w:numPr>
          <w:ilvl w:val="2"/>
          <w:numId w:val="50"/>
        </w:numPr>
        <w:rPr>
          <w:rFonts w:asciiTheme="majorHAnsi" w:hAnsiTheme="majorHAnsi"/>
        </w:rPr>
      </w:pPr>
      <w:r>
        <w:rPr>
          <w:rFonts w:asciiTheme="majorHAnsi" w:hAnsiTheme="majorHAnsi"/>
        </w:rPr>
        <w:t>Thermally insulated electronics</w:t>
      </w:r>
    </w:p>
    <w:p w:rsidR="00434B60" w:rsidRDefault="00434B60" w:rsidP="00434B60">
      <w:pPr>
        <w:pStyle w:val="ListParagraph"/>
        <w:numPr>
          <w:ilvl w:val="2"/>
          <w:numId w:val="50"/>
        </w:numPr>
        <w:rPr>
          <w:rFonts w:asciiTheme="majorHAnsi" w:hAnsiTheme="majorHAnsi"/>
        </w:rPr>
      </w:pPr>
      <w:r>
        <w:rPr>
          <w:rFonts w:asciiTheme="majorHAnsi" w:hAnsiTheme="majorHAnsi"/>
        </w:rPr>
        <w:t>Not applicable to 3U</w:t>
      </w:r>
    </w:p>
    <w:p w:rsidR="00434B60" w:rsidRDefault="00434B60" w:rsidP="00434B60">
      <w:pPr>
        <w:pStyle w:val="ListParagraph"/>
        <w:numPr>
          <w:ilvl w:val="0"/>
          <w:numId w:val="50"/>
        </w:numPr>
        <w:rPr>
          <w:rFonts w:asciiTheme="majorHAnsi" w:hAnsiTheme="majorHAnsi"/>
        </w:rPr>
      </w:pPr>
      <w:r>
        <w:rPr>
          <w:rFonts w:asciiTheme="majorHAnsi" w:hAnsiTheme="majorHAnsi"/>
        </w:rPr>
        <w:t>Measurements</w:t>
      </w:r>
    </w:p>
    <w:p w:rsidR="00434B60" w:rsidRDefault="00434B60" w:rsidP="00434B60">
      <w:pPr>
        <w:pStyle w:val="ListParagraph"/>
        <w:numPr>
          <w:ilvl w:val="1"/>
          <w:numId w:val="50"/>
        </w:numPr>
        <w:rPr>
          <w:rFonts w:asciiTheme="majorHAnsi" w:hAnsiTheme="majorHAnsi"/>
        </w:rPr>
      </w:pPr>
      <w:r>
        <w:rPr>
          <w:rFonts w:asciiTheme="majorHAnsi" w:hAnsiTheme="majorHAnsi"/>
        </w:rPr>
        <w:t>Images and video are very helpful</w:t>
      </w:r>
    </w:p>
    <w:p w:rsidR="00434B60" w:rsidRDefault="00434B60" w:rsidP="00434B60">
      <w:pPr>
        <w:pStyle w:val="ListParagraph"/>
        <w:numPr>
          <w:ilvl w:val="2"/>
          <w:numId w:val="50"/>
        </w:numPr>
        <w:rPr>
          <w:rFonts w:asciiTheme="majorHAnsi" w:hAnsiTheme="majorHAnsi"/>
        </w:rPr>
      </w:pPr>
      <w:r>
        <w:rPr>
          <w:rFonts w:asciiTheme="majorHAnsi" w:hAnsiTheme="majorHAnsi"/>
        </w:rPr>
        <w:t>Not necessarily high resolution</w:t>
      </w:r>
    </w:p>
    <w:p w:rsidR="00434B60" w:rsidRDefault="00434B60" w:rsidP="00434B60">
      <w:pPr>
        <w:pStyle w:val="ListParagraph"/>
        <w:numPr>
          <w:ilvl w:val="2"/>
          <w:numId w:val="50"/>
        </w:numPr>
        <w:rPr>
          <w:rFonts w:asciiTheme="majorHAnsi" w:hAnsiTheme="majorHAnsi"/>
        </w:rPr>
      </w:pPr>
      <w:r>
        <w:rPr>
          <w:rFonts w:asciiTheme="majorHAnsi" w:hAnsiTheme="majorHAnsi"/>
        </w:rPr>
        <w:t>High number of low res &gt;&gt; low number of high res</w:t>
      </w:r>
    </w:p>
    <w:p w:rsidR="00434B60" w:rsidRDefault="00434B60" w:rsidP="00434B60">
      <w:pPr>
        <w:pStyle w:val="ListParagraph"/>
        <w:numPr>
          <w:ilvl w:val="1"/>
          <w:numId w:val="50"/>
        </w:numPr>
        <w:rPr>
          <w:rFonts w:asciiTheme="majorHAnsi" w:hAnsiTheme="majorHAnsi"/>
        </w:rPr>
      </w:pPr>
      <w:r>
        <w:rPr>
          <w:rFonts w:asciiTheme="majorHAnsi" w:hAnsiTheme="majorHAnsi"/>
        </w:rPr>
        <w:t>Thermocouple/pressure traces aren’t helpful by themselves</w:t>
      </w:r>
    </w:p>
    <w:p w:rsidR="00434B60" w:rsidRDefault="00434B60" w:rsidP="00434B60">
      <w:pPr>
        <w:pStyle w:val="ListParagraph"/>
        <w:numPr>
          <w:ilvl w:val="1"/>
          <w:numId w:val="50"/>
        </w:numPr>
        <w:rPr>
          <w:rFonts w:asciiTheme="majorHAnsi" w:hAnsiTheme="majorHAnsi"/>
        </w:rPr>
      </w:pPr>
      <w:r>
        <w:rPr>
          <w:rFonts w:asciiTheme="majorHAnsi" w:hAnsiTheme="majorHAnsi"/>
        </w:rPr>
        <w:t>Images are data hungry, however</w:t>
      </w:r>
    </w:p>
    <w:p w:rsidR="00434B60" w:rsidRDefault="00434B60" w:rsidP="00434B60">
      <w:pPr>
        <w:pStyle w:val="ListParagraph"/>
        <w:numPr>
          <w:ilvl w:val="1"/>
          <w:numId w:val="50"/>
        </w:numPr>
        <w:rPr>
          <w:rFonts w:asciiTheme="majorHAnsi" w:hAnsiTheme="majorHAnsi"/>
        </w:rPr>
      </w:pPr>
      <w:r>
        <w:rPr>
          <w:rFonts w:asciiTheme="majorHAnsi" w:hAnsiTheme="majorHAnsi"/>
        </w:rPr>
        <w:t>Thermocouple data high priority</w:t>
      </w:r>
    </w:p>
    <w:p w:rsidR="00434B60" w:rsidRDefault="00434B60" w:rsidP="00434B60">
      <w:pPr>
        <w:pStyle w:val="ListParagraph"/>
        <w:numPr>
          <w:ilvl w:val="2"/>
          <w:numId w:val="50"/>
        </w:numPr>
        <w:rPr>
          <w:rFonts w:asciiTheme="majorHAnsi" w:hAnsiTheme="majorHAnsi"/>
        </w:rPr>
      </w:pPr>
      <w:r>
        <w:rPr>
          <w:rFonts w:asciiTheme="majorHAnsi" w:hAnsiTheme="majorHAnsi"/>
        </w:rPr>
        <w:t>Doesn’t require high data rates</w:t>
      </w:r>
    </w:p>
    <w:p w:rsidR="00434B60" w:rsidRDefault="00434B60" w:rsidP="00434B60">
      <w:pPr>
        <w:pStyle w:val="ListParagraph"/>
        <w:numPr>
          <w:ilvl w:val="0"/>
          <w:numId w:val="50"/>
        </w:numPr>
        <w:rPr>
          <w:rFonts w:asciiTheme="majorHAnsi" w:hAnsiTheme="majorHAnsi"/>
        </w:rPr>
      </w:pPr>
      <w:r>
        <w:rPr>
          <w:rFonts w:asciiTheme="majorHAnsi" w:hAnsiTheme="majorHAnsi"/>
        </w:rPr>
        <w:t>Repeatability</w:t>
      </w:r>
    </w:p>
    <w:p w:rsidR="00434B60" w:rsidRDefault="00434B60" w:rsidP="00434B60">
      <w:pPr>
        <w:pStyle w:val="ListParagraph"/>
        <w:numPr>
          <w:ilvl w:val="1"/>
          <w:numId w:val="50"/>
        </w:numPr>
        <w:rPr>
          <w:rFonts w:asciiTheme="majorHAnsi" w:hAnsiTheme="majorHAnsi"/>
        </w:rPr>
      </w:pPr>
      <w:r>
        <w:rPr>
          <w:rFonts w:asciiTheme="majorHAnsi" w:hAnsiTheme="majorHAnsi"/>
        </w:rPr>
        <w:t xml:space="preserve">Demise behaviour may vary from </w:t>
      </w:r>
      <w:proofErr w:type="spellStart"/>
      <w:r>
        <w:rPr>
          <w:rFonts w:asciiTheme="majorHAnsi" w:hAnsiTheme="majorHAnsi"/>
        </w:rPr>
        <w:t>CubeSat</w:t>
      </w:r>
      <w:proofErr w:type="spellEnd"/>
      <w:r>
        <w:rPr>
          <w:rFonts w:asciiTheme="majorHAnsi" w:hAnsiTheme="majorHAnsi"/>
        </w:rPr>
        <w:t xml:space="preserve"> to </w:t>
      </w:r>
      <w:proofErr w:type="spellStart"/>
      <w:r>
        <w:rPr>
          <w:rFonts w:asciiTheme="majorHAnsi" w:hAnsiTheme="majorHAnsi"/>
        </w:rPr>
        <w:t>CubeSat</w:t>
      </w:r>
      <w:proofErr w:type="spellEnd"/>
    </w:p>
    <w:p w:rsidR="00434B60" w:rsidRDefault="00434B60" w:rsidP="00434B60">
      <w:pPr>
        <w:pStyle w:val="ListParagraph"/>
        <w:numPr>
          <w:ilvl w:val="1"/>
          <w:numId w:val="50"/>
        </w:numPr>
        <w:rPr>
          <w:rFonts w:asciiTheme="majorHAnsi" w:hAnsiTheme="majorHAnsi"/>
        </w:rPr>
      </w:pPr>
      <w:r>
        <w:rPr>
          <w:rFonts w:asciiTheme="majorHAnsi" w:hAnsiTheme="majorHAnsi"/>
        </w:rPr>
        <w:t xml:space="preserve">Repeatable </w:t>
      </w:r>
      <w:proofErr w:type="spellStart"/>
      <w:r>
        <w:rPr>
          <w:rFonts w:asciiTheme="majorHAnsi" w:hAnsiTheme="majorHAnsi"/>
        </w:rPr>
        <w:t>CubeSat</w:t>
      </w:r>
      <w:proofErr w:type="spellEnd"/>
      <w:r>
        <w:rPr>
          <w:rFonts w:asciiTheme="majorHAnsi" w:hAnsiTheme="majorHAnsi"/>
        </w:rPr>
        <w:t xml:space="preserve"> is very valuable – allows consistent scientific results</w:t>
      </w:r>
    </w:p>
    <w:p w:rsidR="00434B60" w:rsidRDefault="00434B60" w:rsidP="00434B60">
      <w:pPr>
        <w:pStyle w:val="ListParagraph"/>
        <w:numPr>
          <w:ilvl w:val="0"/>
          <w:numId w:val="50"/>
        </w:numPr>
        <w:rPr>
          <w:rFonts w:asciiTheme="majorHAnsi" w:hAnsiTheme="majorHAnsi"/>
        </w:rPr>
      </w:pPr>
      <w:proofErr w:type="spellStart"/>
      <w:r>
        <w:rPr>
          <w:rFonts w:asciiTheme="majorHAnsi" w:hAnsiTheme="majorHAnsi"/>
        </w:rPr>
        <w:t>QnA</w:t>
      </w:r>
      <w:proofErr w:type="spellEnd"/>
    </w:p>
    <w:p w:rsidR="00434B60" w:rsidRDefault="00434B60" w:rsidP="00434B60">
      <w:pPr>
        <w:pStyle w:val="ListParagraph"/>
        <w:numPr>
          <w:ilvl w:val="1"/>
          <w:numId w:val="50"/>
        </w:numPr>
        <w:rPr>
          <w:rFonts w:asciiTheme="majorHAnsi" w:hAnsiTheme="majorHAnsi"/>
        </w:rPr>
      </w:pPr>
      <w:proofErr w:type="spellStart"/>
      <w:r>
        <w:rPr>
          <w:rFonts w:asciiTheme="majorHAnsi" w:hAnsiTheme="majorHAnsi"/>
        </w:rPr>
        <w:t>Blackbox</w:t>
      </w:r>
      <w:proofErr w:type="spellEnd"/>
      <w:r>
        <w:rPr>
          <w:rFonts w:asciiTheme="majorHAnsi" w:hAnsiTheme="majorHAnsi"/>
        </w:rPr>
        <w:t xml:space="preserve"> idea</w:t>
      </w:r>
    </w:p>
    <w:p w:rsidR="00434B60" w:rsidRDefault="00434B60" w:rsidP="00434B60">
      <w:pPr>
        <w:pStyle w:val="ListParagraph"/>
        <w:numPr>
          <w:ilvl w:val="2"/>
          <w:numId w:val="50"/>
        </w:numPr>
        <w:rPr>
          <w:rFonts w:asciiTheme="majorHAnsi" w:hAnsiTheme="majorHAnsi"/>
        </w:rPr>
      </w:pPr>
      <w:r>
        <w:rPr>
          <w:rFonts w:asciiTheme="majorHAnsi" w:hAnsiTheme="majorHAnsi"/>
        </w:rPr>
        <w:t>Great in theory</w:t>
      </w:r>
    </w:p>
    <w:p w:rsidR="00434B60" w:rsidRDefault="00434B60" w:rsidP="00434B60">
      <w:pPr>
        <w:pStyle w:val="ListParagraph"/>
        <w:numPr>
          <w:ilvl w:val="2"/>
          <w:numId w:val="50"/>
        </w:numPr>
        <w:rPr>
          <w:rFonts w:asciiTheme="majorHAnsi" w:hAnsiTheme="majorHAnsi"/>
        </w:rPr>
      </w:pPr>
      <w:r>
        <w:rPr>
          <w:rFonts w:asciiTheme="majorHAnsi" w:hAnsiTheme="majorHAnsi"/>
        </w:rPr>
        <w:t xml:space="preserve">Issue is lack of volume in a </w:t>
      </w:r>
      <w:proofErr w:type="spellStart"/>
      <w:r>
        <w:rPr>
          <w:rFonts w:asciiTheme="majorHAnsi" w:hAnsiTheme="majorHAnsi"/>
        </w:rPr>
        <w:t>CubeSat</w:t>
      </w:r>
      <w:proofErr w:type="spellEnd"/>
    </w:p>
    <w:p w:rsidR="00434B60" w:rsidRDefault="00434B60" w:rsidP="00434B60">
      <w:pPr>
        <w:pStyle w:val="ListParagraph"/>
        <w:numPr>
          <w:ilvl w:val="1"/>
          <w:numId w:val="50"/>
        </w:numPr>
        <w:rPr>
          <w:rFonts w:asciiTheme="majorHAnsi" w:hAnsiTheme="majorHAnsi"/>
        </w:rPr>
      </w:pPr>
      <w:r>
        <w:rPr>
          <w:rFonts w:asciiTheme="majorHAnsi" w:hAnsiTheme="majorHAnsi"/>
        </w:rPr>
        <w:t>Difficulty of transmitting data</w:t>
      </w:r>
    </w:p>
    <w:p w:rsidR="00434B60" w:rsidRDefault="00434B60" w:rsidP="00434B60">
      <w:pPr>
        <w:pStyle w:val="ListParagraph"/>
        <w:numPr>
          <w:ilvl w:val="2"/>
          <w:numId w:val="50"/>
        </w:numPr>
        <w:rPr>
          <w:rFonts w:asciiTheme="majorHAnsi" w:hAnsiTheme="majorHAnsi"/>
        </w:rPr>
      </w:pPr>
      <w:r>
        <w:rPr>
          <w:rFonts w:asciiTheme="majorHAnsi" w:hAnsiTheme="majorHAnsi"/>
        </w:rPr>
        <w:t>Transmit through radar-transparent material</w:t>
      </w:r>
    </w:p>
    <w:p w:rsidR="00434B60" w:rsidRDefault="00434B60" w:rsidP="00434B60">
      <w:pPr>
        <w:pStyle w:val="ListParagraph"/>
        <w:numPr>
          <w:ilvl w:val="2"/>
          <w:numId w:val="50"/>
        </w:numPr>
        <w:rPr>
          <w:rFonts w:asciiTheme="majorHAnsi" w:hAnsiTheme="majorHAnsi"/>
        </w:rPr>
      </w:pPr>
      <w:r>
        <w:rPr>
          <w:rFonts w:asciiTheme="majorHAnsi" w:hAnsiTheme="majorHAnsi"/>
        </w:rPr>
        <w:t xml:space="preserve">Spherical sat (e.g. </w:t>
      </w:r>
      <w:proofErr w:type="spellStart"/>
      <w:r>
        <w:rPr>
          <w:rFonts w:asciiTheme="majorHAnsi" w:hAnsiTheme="majorHAnsi"/>
        </w:rPr>
        <w:t>iball</w:t>
      </w:r>
      <w:proofErr w:type="spellEnd"/>
      <w:r>
        <w:rPr>
          <w:rFonts w:asciiTheme="majorHAnsi" w:hAnsiTheme="majorHAnsi"/>
        </w:rPr>
        <w:t>) has wide ability to transmit</w:t>
      </w:r>
    </w:p>
    <w:p w:rsidR="00434B60" w:rsidRDefault="00434B60" w:rsidP="00434B60">
      <w:pPr>
        <w:pStyle w:val="ListParagraph"/>
        <w:numPr>
          <w:ilvl w:val="2"/>
          <w:numId w:val="50"/>
        </w:numPr>
        <w:rPr>
          <w:rFonts w:asciiTheme="majorHAnsi" w:hAnsiTheme="majorHAnsi"/>
        </w:rPr>
      </w:pPr>
      <w:r>
        <w:rPr>
          <w:rFonts w:asciiTheme="majorHAnsi" w:hAnsiTheme="majorHAnsi"/>
        </w:rPr>
        <w:t>Aerodynamically stable sat allows simple transmit direction</w:t>
      </w:r>
    </w:p>
    <w:p w:rsidR="00434B60" w:rsidRDefault="00434B60" w:rsidP="00434B60">
      <w:pPr>
        <w:pStyle w:val="ListParagraph"/>
        <w:numPr>
          <w:ilvl w:val="2"/>
          <w:numId w:val="50"/>
        </w:numPr>
        <w:rPr>
          <w:rFonts w:asciiTheme="majorHAnsi" w:hAnsiTheme="majorHAnsi"/>
        </w:rPr>
      </w:pPr>
      <w:r>
        <w:rPr>
          <w:rFonts w:asciiTheme="majorHAnsi" w:hAnsiTheme="majorHAnsi"/>
        </w:rPr>
        <w:t>IRIDIUM satellite network</w:t>
      </w:r>
    </w:p>
    <w:p w:rsidR="00434B60" w:rsidRDefault="00434B60" w:rsidP="00434B60">
      <w:pPr>
        <w:rPr>
          <w:rFonts w:asciiTheme="majorHAnsi" w:hAnsiTheme="majorHAnsi"/>
        </w:rPr>
      </w:pPr>
    </w:p>
    <w:p w:rsidR="00434B60" w:rsidRPr="00E60906" w:rsidRDefault="00434B60" w:rsidP="00434B60">
      <w:pPr>
        <w:rPr>
          <w:rFonts w:asciiTheme="majorHAnsi" w:hAnsiTheme="majorHAnsi"/>
        </w:rPr>
      </w:pPr>
      <w:r>
        <w:rPr>
          <w:rFonts w:asciiTheme="majorHAnsi" w:hAnsiTheme="majorHAnsi"/>
          <w:b/>
          <w:bCs/>
          <w:u w:val="single"/>
        </w:rPr>
        <w:t>Discussion with Tobias</w:t>
      </w:r>
    </w:p>
    <w:p w:rsidR="00434B60" w:rsidRDefault="00434B60" w:rsidP="00434B60">
      <w:pPr>
        <w:rPr>
          <w:rFonts w:asciiTheme="majorHAnsi" w:hAnsiTheme="majorHAnsi"/>
        </w:rPr>
      </w:pPr>
    </w:p>
    <w:p w:rsidR="00434B60" w:rsidRDefault="00434B60" w:rsidP="00434B60">
      <w:pPr>
        <w:pStyle w:val="ListParagraph"/>
        <w:numPr>
          <w:ilvl w:val="0"/>
          <w:numId w:val="51"/>
        </w:numPr>
        <w:rPr>
          <w:rFonts w:asciiTheme="majorHAnsi" w:hAnsiTheme="majorHAnsi"/>
        </w:rPr>
      </w:pPr>
      <w:r>
        <w:rPr>
          <w:rFonts w:asciiTheme="majorHAnsi" w:hAnsiTheme="majorHAnsi"/>
        </w:rPr>
        <w:t>Don’t expect us to solve every problem</w:t>
      </w:r>
    </w:p>
    <w:p w:rsidR="00434B60" w:rsidRDefault="00434B60" w:rsidP="00434B60">
      <w:pPr>
        <w:pStyle w:val="ListParagraph"/>
        <w:numPr>
          <w:ilvl w:val="1"/>
          <w:numId w:val="51"/>
        </w:numPr>
        <w:rPr>
          <w:rFonts w:asciiTheme="majorHAnsi" w:hAnsiTheme="majorHAnsi"/>
        </w:rPr>
      </w:pPr>
      <w:r>
        <w:rPr>
          <w:rFonts w:asciiTheme="majorHAnsi" w:hAnsiTheme="majorHAnsi"/>
        </w:rPr>
        <w:t>&gt;=50% expectation of working</w:t>
      </w:r>
    </w:p>
    <w:p w:rsidR="00434B60" w:rsidRDefault="00434B60" w:rsidP="00434B60">
      <w:pPr>
        <w:pStyle w:val="ListParagraph"/>
        <w:numPr>
          <w:ilvl w:val="0"/>
          <w:numId w:val="51"/>
        </w:numPr>
        <w:rPr>
          <w:rFonts w:asciiTheme="majorHAnsi" w:hAnsiTheme="majorHAnsi"/>
        </w:rPr>
      </w:pPr>
      <w:r>
        <w:rPr>
          <w:rFonts w:asciiTheme="majorHAnsi" w:hAnsiTheme="majorHAnsi"/>
        </w:rPr>
        <w:t>Transmitting information</w:t>
      </w:r>
    </w:p>
    <w:p w:rsidR="00434B60" w:rsidRDefault="00434B60" w:rsidP="00434B60">
      <w:pPr>
        <w:pStyle w:val="ListParagraph"/>
        <w:numPr>
          <w:ilvl w:val="1"/>
          <w:numId w:val="51"/>
        </w:numPr>
        <w:rPr>
          <w:rFonts w:asciiTheme="majorHAnsi" w:hAnsiTheme="majorHAnsi"/>
        </w:rPr>
      </w:pPr>
      <w:r>
        <w:rPr>
          <w:rFonts w:asciiTheme="majorHAnsi" w:hAnsiTheme="majorHAnsi"/>
        </w:rPr>
        <w:t>No spin allows transmitting out the back of the satellite</w:t>
      </w:r>
    </w:p>
    <w:p w:rsidR="00434B60" w:rsidRDefault="00434B60" w:rsidP="00434B60">
      <w:pPr>
        <w:pStyle w:val="ListParagraph"/>
        <w:numPr>
          <w:ilvl w:val="1"/>
          <w:numId w:val="51"/>
        </w:numPr>
        <w:rPr>
          <w:rFonts w:asciiTheme="majorHAnsi" w:hAnsiTheme="majorHAnsi"/>
        </w:rPr>
      </w:pPr>
      <w:r>
        <w:rPr>
          <w:rFonts w:asciiTheme="majorHAnsi" w:hAnsiTheme="majorHAnsi"/>
        </w:rPr>
        <w:t>Tumbling could use multidirectional antenna</w:t>
      </w:r>
    </w:p>
    <w:p w:rsidR="00434B60" w:rsidRDefault="00434B60" w:rsidP="00434B60">
      <w:pPr>
        <w:pStyle w:val="ListParagraph"/>
        <w:numPr>
          <w:ilvl w:val="0"/>
          <w:numId w:val="51"/>
        </w:numPr>
        <w:rPr>
          <w:rFonts w:asciiTheme="majorHAnsi" w:hAnsiTheme="majorHAnsi"/>
        </w:rPr>
      </w:pPr>
      <w:r>
        <w:rPr>
          <w:rFonts w:asciiTheme="majorHAnsi" w:hAnsiTheme="majorHAnsi"/>
        </w:rPr>
        <w:t>Size</w:t>
      </w:r>
    </w:p>
    <w:p w:rsidR="00434B60" w:rsidRDefault="00434B60" w:rsidP="00434B60">
      <w:pPr>
        <w:pStyle w:val="ListParagraph"/>
        <w:numPr>
          <w:ilvl w:val="1"/>
          <w:numId w:val="51"/>
        </w:numPr>
        <w:rPr>
          <w:rFonts w:asciiTheme="majorHAnsi" w:hAnsiTheme="majorHAnsi"/>
        </w:rPr>
      </w:pPr>
      <w:r>
        <w:rPr>
          <w:rFonts w:asciiTheme="majorHAnsi" w:hAnsiTheme="majorHAnsi"/>
        </w:rPr>
        <w:t>Smaller = simpler</w:t>
      </w:r>
    </w:p>
    <w:p w:rsidR="00434B60" w:rsidRDefault="00434B60" w:rsidP="00434B60">
      <w:pPr>
        <w:pStyle w:val="ListParagraph"/>
        <w:numPr>
          <w:ilvl w:val="1"/>
          <w:numId w:val="51"/>
        </w:numPr>
        <w:rPr>
          <w:rFonts w:asciiTheme="majorHAnsi" w:hAnsiTheme="majorHAnsi"/>
        </w:rPr>
      </w:pPr>
      <w:r>
        <w:rPr>
          <w:rFonts w:asciiTheme="majorHAnsi" w:hAnsiTheme="majorHAnsi"/>
        </w:rPr>
        <w:t>Size decision (1U) allows boundaries for power/size/cost</w:t>
      </w:r>
    </w:p>
    <w:p w:rsidR="00434B60" w:rsidRDefault="00434B60" w:rsidP="00434B60">
      <w:pPr>
        <w:pStyle w:val="ListParagraph"/>
        <w:numPr>
          <w:ilvl w:val="0"/>
          <w:numId w:val="51"/>
        </w:numPr>
        <w:rPr>
          <w:rFonts w:asciiTheme="majorHAnsi" w:hAnsiTheme="majorHAnsi"/>
        </w:rPr>
      </w:pPr>
      <w:r>
        <w:rPr>
          <w:rFonts w:asciiTheme="majorHAnsi" w:hAnsiTheme="majorHAnsi"/>
        </w:rPr>
        <w:t>Materials not possible on every side due to size constraint</w:t>
      </w:r>
    </w:p>
    <w:p w:rsidR="00434B60" w:rsidRDefault="00434B60" w:rsidP="00434B60">
      <w:pPr>
        <w:pStyle w:val="ListParagraph"/>
        <w:numPr>
          <w:ilvl w:val="1"/>
          <w:numId w:val="51"/>
        </w:numPr>
        <w:rPr>
          <w:rFonts w:asciiTheme="majorHAnsi" w:hAnsiTheme="majorHAnsi"/>
        </w:rPr>
      </w:pPr>
      <w:r>
        <w:rPr>
          <w:rFonts w:asciiTheme="majorHAnsi" w:hAnsiTheme="majorHAnsi"/>
        </w:rPr>
        <w:t>Could have material for testing on not every side/on 80% of sides</w:t>
      </w:r>
    </w:p>
    <w:p w:rsidR="00434B60" w:rsidRDefault="00434B60" w:rsidP="00434B60">
      <w:pPr>
        <w:pStyle w:val="ListParagraph"/>
        <w:numPr>
          <w:ilvl w:val="0"/>
          <w:numId w:val="51"/>
        </w:numPr>
        <w:rPr>
          <w:rFonts w:asciiTheme="majorHAnsi" w:hAnsiTheme="majorHAnsi"/>
        </w:rPr>
      </w:pPr>
      <w:r>
        <w:rPr>
          <w:rFonts w:asciiTheme="majorHAnsi" w:hAnsiTheme="majorHAnsi"/>
        </w:rPr>
        <w:t>Timeline</w:t>
      </w:r>
    </w:p>
    <w:p w:rsidR="00434B60" w:rsidRDefault="00434B60" w:rsidP="00434B60">
      <w:pPr>
        <w:pStyle w:val="ListParagraph"/>
        <w:numPr>
          <w:ilvl w:val="1"/>
          <w:numId w:val="51"/>
        </w:numPr>
        <w:rPr>
          <w:rFonts w:asciiTheme="majorHAnsi" w:hAnsiTheme="majorHAnsi"/>
        </w:rPr>
      </w:pPr>
      <w:r>
        <w:rPr>
          <w:rFonts w:asciiTheme="majorHAnsi" w:hAnsiTheme="majorHAnsi"/>
        </w:rPr>
        <w:t>Current idea as described in yesterday’s meeting</w:t>
      </w:r>
    </w:p>
    <w:p w:rsidR="00434B60" w:rsidRDefault="00434B60" w:rsidP="00434B60">
      <w:pPr>
        <w:pStyle w:val="ListParagraph"/>
        <w:numPr>
          <w:ilvl w:val="1"/>
          <w:numId w:val="51"/>
        </w:numPr>
        <w:rPr>
          <w:rFonts w:asciiTheme="majorHAnsi" w:hAnsiTheme="majorHAnsi"/>
        </w:rPr>
      </w:pPr>
      <w:r>
        <w:rPr>
          <w:rFonts w:asciiTheme="majorHAnsi" w:hAnsiTheme="majorHAnsi"/>
        </w:rPr>
        <w:lastRenderedPageBreak/>
        <w:t>Transmission requires radio-transparent materials</w:t>
      </w:r>
    </w:p>
    <w:p w:rsidR="00434B60" w:rsidRDefault="00434B60" w:rsidP="00434B60">
      <w:pPr>
        <w:pStyle w:val="ListParagraph"/>
        <w:numPr>
          <w:ilvl w:val="0"/>
          <w:numId w:val="51"/>
        </w:numPr>
        <w:rPr>
          <w:rFonts w:asciiTheme="majorHAnsi" w:hAnsiTheme="majorHAnsi"/>
        </w:rPr>
      </w:pPr>
      <w:r>
        <w:rPr>
          <w:rFonts w:asciiTheme="majorHAnsi" w:hAnsiTheme="majorHAnsi"/>
        </w:rPr>
        <w:t>Transmission</w:t>
      </w:r>
    </w:p>
    <w:p w:rsidR="00434B60" w:rsidRDefault="00434B60" w:rsidP="00434B60">
      <w:pPr>
        <w:pStyle w:val="ListParagraph"/>
        <w:numPr>
          <w:ilvl w:val="1"/>
          <w:numId w:val="51"/>
        </w:numPr>
        <w:rPr>
          <w:rFonts w:asciiTheme="majorHAnsi" w:hAnsiTheme="majorHAnsi"/>
        </w:rPr>
      </w:pPr>
      <w:r>
        <w:rPr>
          <w:rFonts w:asciiTheme="majorHAnsi" w:hAnsiTheme="majorHAnsi"/>
        </w:rPr>
        <w:t>Tumbling limits window of transmission for single-direction antenna</w:t>
      </w:r>
    </w:p>
    <w:p w:rsidR="00434B60" w:rsidRDefault="00434B60" w:rsidP="00434B60">
      <w:pPr>
        <w:pStyle w:val="ListParagraph"/>
        <w:numPr>
          <w:ilvl w:val="1"/>
          <w:numId w:val="51"/>
        </w:numPr>
        <w:rPr>
          <w:rFonts w:asciiTheme="majorHAnsi" w:hAnsiTheme="majorHAnsi"/>
        </w:rPr>
      </w:pPr>
      <w:r>
        <w:rPr>
          <w:rFonts w:asciiTheme="majorHAnsi" w:hAnsiTheme="majorHAnsi"/>
        </w:rPr>
        <w:t>Side panel with unidirectional antenna not part of material experiment</w:t>
      </w:r>
    </w:p>
    <w:p w:rsidR="00434B60" w:rsidRDefault="00434B60" w:rsidP="00434B60">
      <w:pPr>
        <w:pStyle w:val="ListParagraph"/>
        <w:numPr>
          <w:ilvl w:val="1"/>
          <w:numId w:val="51"/>
        </w:numPr>
        <w:rPr>
          <w:rFonts w:asciiTheme="majorHAnsi" w:hAnsiTheme="majorHAnsi"/>
        </w:rPr>
      </w:pPr>
      <w:r>
        <w:rPr>
          <w:rFonts w:asciiTheme="majorHAnsi" w:hAnsiTheme="majorHAnsi"/>
        </w:rPr>
        <w:t>Choice comes down to data-rate required/instrumentation</w:t>
      </w:r>
    </w:p>
    <w:p w:rsidR="00434B60" w:rsidRDefault="00434B60" w:rsidP="00434B60">
      <w:pPr>
        <w:pStyle w:val="ListParagraph"/>
        <w:numPr>
          <w:ilvl w:val="0"/>
          <w:numId w:val="51"/>
        </w:numPr>
        <w:rPr>
          <w:rFonts w:asciiTheme="majorHAnsi" w:hAnsiTheme="majorHAnsi"/>
        </w:rPr>
      </w:pPr>
      <w:r>
        <w:rPr>
          <w:rFonts w:asciiTheme="majorHAnsi" w:hAnsiTheme="majorHAnsi"/>
        </w:rPr>
        <w:t>Mission objective</w:t>
      </w:r>
    </w:p>
    <w:p w:rsidR="00434B60" w:rsidRDefault="00434B60" w:rsidP="00434B60">
      <w:pPr>
        <w:pStyle w:val="ListParagraph"/>
        <w:numPr>
          <w:ilvl w:val="1"/>
          <w:numId w:val="51"/>
        </w:numPr>
        <w:rPr>
          <w:rFonts w:asciiTheme="majorHAnsi" w:hAnsiTheme="majorHAnsi"/>
        </w:rPr>
      </w:pPr>
      <w:r>
        <w:rPr>
          <w:rFonts w:asciiTheme="majorHAnsi" w:hAnsiTheme="majorHAnsi"/>
        </w:rPr>
        <w:t>Secondary objective is beneficial to materials testing customers – track environmental impact</w:t>
      </w:r>
    </w:p>
    <w:p w:rsidR="00434B60" w:rsidRDefault="00434B60" w:rsidP="00434B60">
      <w:pPr>
        <w:pStyle w:val="ListParagraph"/>
        <w:numPr>
          <w:ilvl w:val="1"/>
          <w:numId w:val="51"/>
        </w:numPr>
        <w:rPr>
          <w:rFonts w:asciiTheme="majorHAnsi" w:hAnsiTheme="majorHAnsi"/>
        </w:rPr>
      </w:pPr>
      <w:r>
        <w:rPr>
          <w:rFonts w:asciiTheme="majorHAnsi" w:hAnsiTheme="majorHAnsi"/>
        </w:rPr>
        <w:t>Spectrometer is large for 1U, would work for 8U</w:t>
      </w:r>
    </w:p>
    <w:p w:rsidR="00434B60" w:rsidRDefault="00434B60" w:rsidP="00434B60">
      <w:pPr>
        <w:pStyle w:val="ListParagraph"/>
        <w:numPr>
          <w:ilvl w:val="0"/>
          <w:numId w:val="51"/>
        </w:numPr>
        <w:rPr>
          <w:rFonts w:asciiTheme="majorHAnsi" w:hAnsiTheme="majorHAnsi"/>
        </w:rPr>
      </w:pPr>
      <w:r>
        <w:rPr>
          <w:rFonts w:asciiTheme="majorHAnsi" w:hAnsiTheme="majorHAnsi"/>
        </w:rPr>
        <w:t>Sensor on outside</w:t>
      </w:r>
    </w:p>
    <w:p w:rsidR="00434B60" w:rsidRDefault="00434B60" w:rsidP="00434B60">
      <w:pPr>
        <w:pStyle w:val="ListParagraph"/>
        <w:numPr>
          <w:ilvl w:val="1"/>
          <w:numId w:val="51"/>
        </w:numPr>
        <w:rPr>
          <w:rFonts w:asciiTheme="majorHAnsi" w:hAnsiTheme="majorHAnsi"/>
        </w:rPr>
      </w:pPr>
      <w:r>
        <w:rPr>
          <w:rFonts w:asciiTheme="majorHAnsi" w:hAnsiTheme="majorHAnsi"/>
        </w:rPr>
        <w:t>Glue – easy to take off</w:t>
      </w:r>
    </w:p>
    <w:p w:rsidR="00434B60" w:rsidRDefault="00434B60" w:rsidP="00434B60">
      <w:pPr>
        <w:pStyle w:val="ListParagraph"/>
        <w:numPr>
          <w:ilvl w:val="1"/>
          <w:numId w:val="51"/>
        </w:numPr>
        <w:rPr>
          <w:rFonts w:asciiTheme="majorHAnsi" w:hAnsiTheme="majorHAnsi"/>
        </w:rPr>
      </w:pPr>
      <w:r>
        <w:rPr>
          <w:rFonts w:asciiTheme="majorHAnsi" w:hAnsiTheme="majorHAnsi"/>
        </w:rPr>
        <w:t>Solder – wire will be broken down</w:t>
      </w:r>
    </w:p>
    <w:p w:rsidR="00434B60" w:rsidRDefault="00434B60" w:rsidP="00434B60">
      <w:pPr>
        <w:pStyle w:val="ListParagraph"/>
        <w:numPr>
          <w:ilvl w:val="1"/>
          <w:numId w:val="51"/>
        </w:numPr>
        <w:rPr>
          <w:rFonts w:asciiTheme="majorHAnsi" w:hAnsiTheme="majorHAnsi"/>
        </w:rPr>
      </w:pPr>
      <w:r>
        <w:rPr>
          <w:rFonts w:asciiTheme="majorHAnsi" w:hAnsiTheme="majorHAnsi"/>
        </w:rPr>
        <w:t>Bore-hole – measure under the surface, but doesn’t measure true surface temperature</w:t>
      </w:r>
    </w:p>
    <w:p w:rsidR="00434B60" w:rsidRDefault="00434B60" w:rsidP="00434B60">
      <w:pPr>
        <w:pStyle w:val="ListParagraph"/>
        <w:numPr>
          <w:ilvl w:val="0"/>
          <w:numId w:val="51"/>
        </w:numPr>
        <w:rPr>
          <w:rFonts w:asciiTheme="majorHAnsi" w:hAnsiTheme="majorHAnsi"/>
        </w:rPr>
      </w:pPr>
      <w:r>
        <w:rPr>
          <w:rFonts w:asciiTheme="majorHAnsi" w:hAnsiTheme="majorHAnsi"/>
        </w:rPr>
        <w:t>Logbook review next week</w:t>
      </w:r>
    </w:p>
    <w:p w:rsidR="00434B60" w:rsidRDefault="00434B60" w:rsidP="00434B60">
      <w:pPr>
        <w:pStyle w:val="ListParagraph"/>
        <w:numPr>
          <w:ilvl w:val="1"/>
          <w:numId w:val="51"/>
        </w:numPr>
        <w:rPr>
          <w:rFonts w:asciiTheme="majorHAnsi" w:hAnsiTheme="majorHAnsi"/>
        </w:rPr>
      </w:pPr>
      <w:r>
        <w:rPr>
          <w:rFonts w:asciiTheme="majorHAnsi" w:hAnsiTheme="majorHAnsi"/>
        </w:rPr>
        <w:t>Go over logbooks</w:t>
      </w:r>
    </w:p>
    <w:p w:rsidR="00434B60" w:rsidRDefault="00434B60" w:rsidP="00434B60">
      <w:pPr>
        <w:pStyle w:val="ListParagraph"/>
        <w:numPr>
          <w:ilvl w:val="1"/>
          <w:numId w:val="51"/>
        </w:numPr>
        <w:rPr>
          <w:rFonts w:asciiTheme="majorHAnsi" w:hAnsiTheme="majorHAnsi"/>
        </w:rPr>
      </w:pPr>
      <w:r>
        <w:rPr>
          <w:rFonts w:asciiTheme="majorHAnsi" w:hAnsiTheme="majorHAnsi"/>
        </w:rPr>
        <w:t>Tidy up logbooks till then</w:t>
      </w:r>
    </w:p>
    <w:p w:rsidR="00434B60" w:rsidRPr="006250A0" w:rsidRDefault="00434B60" w:rsidP="00434B60">
      <w:pPr>
        <w:pStyle w:val="ListParagraph"/>
        <w:numPr>
          <w:ilvl w:val="1"/>
          <w:numId w:val="51"/>
        </w:numPr>
        <w:rPr>
          <w:rFonts w:asciiTheme="majorHAnsi" w:hAnsiTheme="majorHAnsi"/>
        </w:rPr>
      </w:pPr>
      <w:r>
        <w:rPr>
          <w:rFonts w:asciiTheme="majorHAnsi" w:hAnsiTheme="majorHAnsi"/>
        </w:rPr>
        <w:t>Not examinable till end of project</w:t>
      </w:r>
    </w:p>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EB16AC" w:rsidRDefault="00EB16AC" w:rsidP="00463A43"/>
    <w:p w:rsidR="00434B60" w:rsidRDefault="00434B60" w:rsidP="00EB16AC">
      <w:pPr>
        <w:pStyle w:val="Heading1"/>
      </w:pPr>
    </w:p>
    <w:p w:rsidR="00434B60" w:rsidRDefault="00434B60" w:rsidP="00434B60"/>
    <w:p w:rsidR="00434B60" w:rsidRDefault="00434B60" w:rsidP="00434B60"/>
    <w:p w:rsidR="00434B60" w:rsidRDefault="00434B60" w:rsidP="00434B60"/>
    <w:p w:rsidR="00434B60" w:rsidRPr="00434B60" w:rsidRDefault="00434B60" w:rsidP="00434B60"/>
    <w:p w:rsidR="00EB16AC" w:rsidRDefault="00EB16AC" w:rsidP="00EB16AC">
      <w:pPr>
        <w:pStyle w:val="Heading1"/>
      </w:pPr>
      <w:bookmarkStart w:id="69" w:name="_Toc183094785"/>
      <w:r>
        <w:lastRenderedPageBreak/>
        <w:t>2024-11-20 Notes and Research</w:t>
      </w:r>
      <w:bookmarkEnd w:id="69"/>
    </w:p>
    <w:p w:rsidR="00EB16AC" w:rsidRDefault="00FE46A7" w:rsidP="00EF2B68">
      <w:pPr>
        <w:pStyle w:val="ListParagraph"/>
        <w:numPr>
          <w:ilvl w:val="0"/>
          <w:numId w:val="47"/>
        </w:numPr>
      </w:pPr>
      <w:r>
        <w:t>During</w:t>
      </w:r>
      <w:r w:rsidR="00EB16AC">
        <w:t xml:space="preserve"> the eighth meeting, we decided to have the </w:t>
      </w:r>
      <w:proofErr w:type="spellStart"/>
      <w:r w:rsidR="00EB16AC">
        <w:t>CubeSat</w:t>
      </w:r>
      <w:proofErr w:type="spellEnd"/>
      <w:r w:rsidR="00EB16AC">
        <w:t xml:space="preserve"> perform it’s de-orbit burn, then spin-up during decay.</w:t>
      </w:r>
    </w:p>
    <w:p w:rsidR="00EB16AC" w:rsidRDefault="003D2529" w:rsidP="00EF2B68">
      <w:pPr>
        <w:pStyle w:val="ListParagraph"/>
        <w:numPr>
          <w:ilvl w:val="0"/>
          <w:numId w:val="47"/>
        </w:numPr>
      </w:pPr>
      <w:r>
        <w:t>Doing this at an altit</w:t>
      </w:r>
      <w:r w:rsidR="00EB16AC">
        <w:t xml:space="preserve">ude of 400km is likely to be a very slow process </w:t>
      </w:r>
      <w:r w:rsidR="0034157A">
        <w:t>as the natural process of decay will take much longer due to a weaker force of gravity further out.</w:t>
      </w:r>
    </w:p>
    <w:p w:rsidR="00DE12A1" w:rsidRDefault="00DE12A1" w:rsidP="00DE12A1">
      <w:r>
        <w:t xml:space="preserve">Initial code: </w:t>
      </w:r>
      <w:r w:rsidRPr="00DE12A1">
        <w:rPr>
          <w:b/>
        </w:rPr>
        <w:t>simulation1.m</w:t>
      </w:r>
      <w:r>
        <w:t xml:space="preserve"> in the folder “Second set of simulations”</w:t>
      </w:r>
    </w:p>
    <w:p w:rsidR="006371C4" w:rsidRDefault="006371C4" w:rsidP="006371C4"/>
    <w:p w:rsidR="003D2529" w:rsidRPr="004C5D26" w:rsidRDefault="003D0016" w:rsidP="006371C4">
      <w:r>
        <w:rPr>
          <w:b/>
        </w:rPr>
        <w:t>De-orbit burn</w:t>
      </w:r>
      <w:r w:rsidR="004C5D26">
        <w:rPr>
          <w:b/>
        </w:rPr>
        <w:t>:</w:t>
      </w:r>
    </w:p>
    <w:p w:rsidR="003205D8" w:rsidRDefault="003205D8" w:rsidP="003D2529">
      <w:pPr>
        <w:pStyle w:val="ListParagraph"/>
        <w:numPr>
          <w:ilvl w:val="0"/>
          <w:numId w:val="47"/>
        </w:numPr>
      </w:pPr>
      <w:r>
        <w:t xml:space="preserve">Before de-orbit burn, the </w:t>
      </w:r>
      <w:proofErr w:type="spellStart"/>
      <w:r>
        <w:t>CubeSat</w:t>
      </w:r>
      <w:proofErr w:type="spellEnd"/>
      <w:r>
        <w:t xml:space="preserve"> is in a circular orbit at an altitude of 400km</w:t>
      </w:r>
    </w:p>
    <w:p w:rsidR="003205D8" w:rsidRDefault="003205D8" w:rsidP="003D2529">
      <w:pPr>
        <w:pStyle w:val="ListParagraph"/>
        <w:numPr>
          <w:ilvl w:val="0"/>
          <w:numId w:val="47"/>
        </w:numPr>
      </w:pPr>
      <w:r>
        <w:t xml:space="preserve">After de-orbit burn, the </w:t>
      </w:r>
      <w:proofErr w:type="spellStart"/>
      <w:r>
        <w:t>CubeSat</w:t>
      </w:r>
      <w:proofErr w:type="spellEnd"/>
      <w:r>
        <w:t xml:space="preserve"> moves from a circular orbit to an elliptical orbit so it’s perigee is 100km</w:t>
      </w:r>
    </w:p>
    <w:p w:rsidR="003205D8" w:rsidRDefault="003205D8" w:rsidP="003D0016"/>
    <w:p w:rsidR="003D0016" w:rsidRPr="003D0016" w:rsidRDefault="003D0016" w:rsidP="003D0016">
      <w:pPr>
        <w:pStyle w:val="ListParagraph"/>
        <w:numPr>
          <w:ilvl w:val="0"/>
          <w:numId w:val="47"/>
        </w:numPr>
      </w:pPr>
      <w:r>
        <w:t xml:space="preserve">The de-orbit burn changes the orbit from a circular orbit to an elliptical orbit </w:t>
      </w:r>
      <w:proofErr w:type="spellStart"/>
      <w:r>
        <w:t>v_initial</w:t>
      </w:r>
      <w:proofErr w:type="spellEnd"/>
      <w:r>
        <w:t xml:space="preserve"> is calculated using </w:t>
      </w:r>
      <w:proofErr w:type="spellStart"/>
      <w:r w:rsidRPr="003D0016">
        <w:rPr>
          <w:rFonts w:ascii="Consolas" w:eastAsia="Times New Roman" w:hAnsi="Consolas" w:cs="Times New Roman"/>
          <w:kern w:val="0"/>
          <w:sz w:val="20"/>
          <w:szCs w:val="20"/>
          <w:lang w:eastAsia="en-GB"/>
        </w:rPr>
        <w:t>v_initial</w:t>
      </w:r>
      <w:proofErr w:type="spellEnd"/>
      <w:r w:rsidRPr="003D0016">
        <w:rPr>
          <w:rFonts w:ascii="Consolas" w:eastAsia="Times New Roman" w:hAnsi="Consolas" w:cs="Times New Roman"/>
          <w:kern w:val="0"/>
          <w:sz w:val="20"/>
          <w:szCs w:val="20"/>
          <w:lang w:eastAsia="en-GB"/>
        </w:rPr>
        <w:t xml:space="preserve"> = </w:t>
      </w:r>
      <w:proofErr w:type="spellStart"/>
      <w:r w:rsidRPr="003D0016">
        <w:rPr>
          <w:rFonts w:ascii="Consolas" w:eastAsia="Times New Roman" w:hAnsi="Consolas" w:cs="Times New Roman"/>
          <w:kern w:val="0"/>
          <w:sz w:val="20"/>
          <w:szCs w:val="20"/>
          <w:lang w:eastAsia="en-GB"/>
        </w:rPr>
        <w:t>sqrt</w:t>
      </w:r>
      <w:proofErr w:type="spellEnd"/>
      <w:r w:rsidRPr="003D0016">
        <w:rPr>
          <w:rFonts w:ascii="Consolas" w:eastAsia="Times New Roman" w:hAnsi="Consolas" w:cs="Times New Roman"/>
          <w:kern w:val="0"/>
          <w:sz w:val="20"/>
          <w:szCs w:val="20"/>
          <w:lang w:eastAsia="en-GB"/>
        </w:rPr>
        <w:t xml:space="preserve">(mu / </w:t>
      </w:r>
      <w:proofErr w:type="spellStart"/>
      <w:r w:rsidRPr="003D0016">
        <w:rPr>
          <w:rFonts w:ascii="Consolas" w:eastAsia="Times New Roman" w:hAnsi="Consolas" w:cs="Times New Roman"/>
          <w:kern w:val="0"/>
          <w:sz w:val="20"/>
          <w:szCs w:val="20"/>
          <w:lang w:eastAsia="en-GB"/>
        </w:rPr>
        <w:t>r_initial</w:t>
      </w:r>
      <w:proofErr w:type="spellEnd"/>
      <w:r w:rsidRPr="003D0016">
        <w:rPr>
          <w:rFonts w:ascii="Consolas" w:eastAsia="Times New Roman" w:hAnsi="Consolas" w:cs="Times New Roman"/>
          <w:kern w:val="0"/>
          <w:sz w:val="20"/>
          <w:szCs w:val="20"/>
          <w:lang w:eastAsia="en-GB"/>
        </w:rPr>
        <w:t>)</w:t>
      </w:r>
    </w:p>
    <w:p w:rsidR="003D0016" w:rsidRPr="003D0016" w:rsidRDefault="003D0016" w:rsidP="003D0016">
      <w:pPr>
        <w:pStyle w:val="ListParagraph"/>
        <w:numPr>
          <w:ilvl w:val="0"/>
          <w:numId w:val="47"/>
        </w:numPr>
      </w:pPr>
      <w:proofErr w:type="spellStart"/>
      <w:r>
        <w:t>v_after_burn</w:t>
      </w:r>
      <w:proofErr w:type="spellEnd"/>
      <w:r>
        <w:t xml:space="preserve"> represented the velocity immediately after the de-orbit burn </w:t>
      </w:r>
      <w:proofErr w:type="spellStart"/>
      <w:r w:rsidRPr="003D0016">
        <w:rPr>
          <w:rFonts w:ascii="Consolas" w:eastAsia="Times New Roman" w:hAnsi="Consolas" w:cs="Times New Roman"/>
          <w:kern w:val="0"/>
          <w:sz w:val="20"/>
          <w:szCs w:val="20"/>
          <w:lang w:eastAsia="en-GB"/>
        </w:rPr>
        <w:t>v_after_burn</w:t>
      </w:r>
      <w:proofErr w:type="spellEnd"/>
      <w:r w:rsidRPr="003D0016">
        <w:rPr>
          <w:rFonts w:ascii="Consolas" w:eastAsia="Times New Roman" w:hAnsi="Consolas" w:cs="Times New Roman"/>
          <w:kern w:val="0"/>
          <w:sz w:val="20"/>
          <w:szCs w:val="20"/>
          <w:lang w:eastAsia="en-GB"/>
        </w:rPr>
        <w:t xml:space="preserve"> = </w:t>
      </w:r>
      <w:proofErr w:type="spellStart"/>
      <w:r w:rsidRPr="003D0016">
        <w:rPr>
          <w:rFonts w:ascii="Consolas" w:eastAsia="Times New Roman" w:hAnsi="Consolas" w:cs="Times New Roman"/>
          <w:kern w:val="0"/>
          <w:sz w:val="20"/>
          <w:szCs w:val="20"/>
          <w:lang w:eastAsia="en-GB"/>
        </w:rPr>
        <w:t>v_initial</w:t>
      </w:r>
      <w:proofErr w:type="spellEnd"/>
      <w:r w:rsidRPr="003D0016">
        <w:rPr>
          <w:rFonts w:ascii="Consolas" w:eastAsia="Times New Roman" w:hAnsi="Consolas" w:cs="Times New Roman"/>
          <w:kern w:val="0"/>
          <w:sz w:val="20"/>
          <w:szCs w:val="20"/>
          <w:lang w:eastAsia="en-GB"/>
        </w:rPr>
        <w:t xml:space="preserve"> - </w:t>
      </w:r>
      <w:proofErr w:type="spellStart"/>
      <w:r w:rsidRPr="003D0016">
        <w:rPr>
          <w:rFonts w:ascii="Consolas" w:eastAsia="Times New Roman" w:hAnsi="Consolas" w:cs="Times New Roman"/>
          <w:kern w:val="0"/>
          <w:sz w:val="20"/>
          <w:szCs w:val="20"/>
          <w:lang w:eastAsia="en-GB"/>
        </w:rPr>
        <w:t>deltaV</w:t>
      </w:r>
      <w:proofErr w:type="spellEnd"/>
    </w:p>
    <w:p w:rsidR="003D0016" w:rsidRDefault="003D0016" w:rsidP="003D0016">
      <w:pPr>
        <w:pStyle w:val="ListParagraph"/>
        <w:numPr>
          <w:ilvl w:val="0"/>
          <w:numId w:val="47"/>
        </w:numPr>
      </w:pPr>
      <w:proofErr w:type="spellStart"/>
      <w:r>
        <w:t>v_final</w:t>
      </w:r>
      <w:proofErr w:type="spellEnd"/>
      <w:r>
        <w:t xml:space="preserve"> (</w:t>
      </w:r>
      <w:r w:rsidRPr="003D0016">
        <w:rPr>
          <w:bCs/>
        </w:rPr>
        <w:t xml:space="preserve">velocity at the point where the </w:t>
      </w:r>
      <w:proofErr w:type="spellStart"/>
      <w:r w:rsidRPr="003D0016">
        <w:rPr>
          <w:bCs/>
        </w:rPr>
        <w:t>CubeSat</w:t>
      </w:r>
      <w:proofErr w:type="spellEnd"/>
      <w:r w:rsidRPr="003D0016">
        <w:rPr>
          <w:bCs/>
        </w:rPr>
        <w:t xml:space="preserve"> reaches its perigee</w:t>
      </w:r>
      <w:r w:rsidRPr="003D0016">
        <w:t xml:space="preserve"> in the elliptical orbit after the de-orbit burn, assuming no further burns or changes to the orbit) is calculated using the calculation for the semi-major axis</w:t>
      </w:r>
    </w:p>
    <w:p w:rsidR="003D0016" w:rsidRDefault="003D0016" w:rsidP="003D0016"/>
    <w:p w:rsidR="003D0016" w:rsidRDefault="003D0016" w:rsidP="003D0016"/>
    <w:p w:rsidR="003D2529" w:rsidRDefault="006371C4" w:rsidP="003D2529">
      <w:pPr>
        <w:pStyle w:val="ListParagraph"/>
        <w:numPr>
          <w:ilvl w:val="0"/>
          <w:numId w:val="47"/>
        </w:numPr>
      </w:pPr>
      <w:proofErr w:type="spellStart"/>
      <w:r>
        <w:t>Tsiolkovsky</w:t>
      </w:r>
      <w:proofErr w:type="spellEnd"/>
      <w:r>
        <w:t xml:space="preserve"> roc</w:t>
      </w:r>
      <w:r w:rsidR="003D2529">
        <w:t>ket equation: [1]</w:t>
      </w:r>
    </w:p>
    <w:p w:rsidR="003D2529" w:rsidRDefault="003D2529" w:rsidP="003D2529">
      <w:pPr>
        <w:pStyle w:val="ListParagraph"/>
      </w:pPr>
      <w:r>
        <w:rPr>
          <w:noProof/>
          <w:lang w:eastAsia="en-GB"/>
        </w:rPr>
        <w:drawing>
          <wp:anchor distT="0" distB="0" distL="114300" distR="114300" simplePos="0" relativeHeight="251660288" behindDoc="0" locked="0" layoutInCell="1" allowOverlap="1">
            <wp:simplePos x="0" y="0"/>
            <wp:positionH relativeFrom="column">
              <wp:posOffset>412115</wp:posOffset>
            </wp:positionH>
            <wp:positionV relativeFrom="paragraph">
              <wp:posOffset>100965</wp:posOffset>
            </wp:positionV>
            <wp:extent cx="3296920" cy="723265"/>
            <wp:effectExtent l="1905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3296920" cy="723265"/>
                    </a:xfrm>
                    <a:prstGeom prst="rect">
                      <a:avLst/>
                    </a:prstGeom>
                    <a:noFill/>
                    <a:ln w="9525">
                      <a:noFill/>
                      <a:miter lim="800000"/>
                      <a:headEnd/>
                      <a:tailEnd/>
                    </a:ln>
                  </pic:spPr>
                </pic:pic>
              </a:graphicData>
            </a:graphic>
          </wp:anchor>
        </w:drawing>
      </w:r>
    </w:p>
    <w:p w:rsidR="003D2529" w:rsidRDefault="003D2529" w:rsidP="003D2529">
      <w:pPr>
        <w:pStyle w:val="ListParagraph"/>
        <w:numPr>
          <w:ilvl w:val="0"/>
          <w:numId w:val="47"/>
        </w:numPr>
      </w:pPr>
      <w:r>
        <w:t xml:space="preserve">This is the equation I will use to calculate the </w:t>
      </w:r>
      <w:r w:rsidR="004C5D26">
        <w:t xml:space="preserve">amount of propellant required for my calculated </w:t>
      </w:r>
      <w:r>
        <w:t>delta V required for de-orbit burn</w:t>
      </w:r>
      <w:r w:rsidR="004C5D26">
        <w:t xml:space="preserve"> to around the </w:t>
      </w:r>
      <w:proofErr w:type="spellStart"/>
      <w:r w:rsidR="004C5D26">
        <w:t>Kalman</w:t>
      </w:r>
      <w:proofErr w:type="spellEnd"/>
      <w:r w:rsidR="004C5D26">
        <w:t xml:space="preserve"> line</w:t>
      </w:r>
    </w:p>
    <w:p w:rsidR="003D2529" w:rsidRDefault="003D2529" w:rsidP="00363AB2">
      <w:pPr>
        <w:pStyle w:val="ListParagraph"/>
        <w:numPr>
          <w:ilvl w:val="0"/>
          <w:numId w:val="52"/>
        </w:numPr>
      </w:pPr>
      <w:proofErr w:type="spellStart"/>
      <w:r>
        <w:t>v</w:t>
      </w:r>
      <w:r>
        <w:rPr>
          <w:vertAlign w:val="subscript"/>
        </w:rPr>
        <w:t>e</w:t>
      </w:r>
      <w:proofErr w:type="spellEnd"/>
      <w:r>
        <w:t>=I</w:t>
      </w:r>
      <w:r>
        <w:rPr>
          <w:vertAlign w:val="subscript"/>
        </w:rPr>
        <w:t>sp</w:t>
      </w:r>
      <w:r>
        <w:t>g</w:t>
      </w:r>
      <w:r>
        <w:rPr>
          <w:vertAlign w:val="subscript"/>
        </w:rPr>
        <w:t>0</w:t>
      </w:r>
      <w:r>
        <w:t xml:space="preserve"> is the effective exhaust velocity where </w:t>
      </w:r>
      <w:proofErr w:type="spellStart"/>
      <w:r>
        <w:t>I</w:t>
      </w:r>
      <w:r>
        <w:rPr>
          <w:vertAlign w:val="subscript"/>
        </w:rPr>
        <w:t>sp</w:t>
      </w:r>
      <w:proofErr w:type="spellEnd"/>
      <w:r>
        <w:t xml:space="preserve"> is the specific impulse and I</w:t>
      </w:r>
      <w:r>
        <w:rPr>
          <w:vertAlign w:val="subscript"/>
        </w:rPr>
        <w:t>sp</w:t>
      </w:r>
      <w:r>
        <w:t>g</w:t>
      </w:r>
      <w:r>
        <w:rPr>
          <w:vertAlign w:val="subscript"/>
        </w:rPr>
        <w:t>0</w:t>
      </w:r>
      <w:r>
        <w:t xml:space="preserve"> is standard gravity</w:t>
      </w:r>
    </w:p>
    <w:p w:rsidR="003D2529" w:rsidRDefault="003D2529" w:rsidP="00363AB2">
      <w:pPr>
        <w:pStyle w:val="ListParagraph"/>
        <w:numPr>
          <w:ilvl w:val="0"/>
          <w:numId w:val="52"/>
        </w:numPr>
      </w:pPr>
      <w:r>
        <w:t>m</w:t>
      </w:r>
      <w:r>
        <w:rPr>
          <w:vertAlign w:val="subscript"/>
        </w:rPr>
        <w:t>0</w:t>
      </w:r>
      <w:r>
        <w:t xml:space="preserve"> is the initial total mass, including propellant i.e. the wet mass</w:t>
      </w:r>
    </w:p>
    <w:p w:rsidR="003D2529" w:rsidRDefault="003D2529" w:rsidP="00363AB2">
      <w:pPr>
        <w:pStyle w:val="ListParagraph"/>
        <w:numPr>
          <w:ilvl w:val="0"/>
          <w:numId w:val="52"/>
        </w:numPr>
      </w:pPr>
      <w:r>
        <w:t>m</w:t>
      </w:r>
      <w:r>
        <w:rPr>
          <w:vertAlign w:val="subscript"/>
        </w:rPr>
        <w:t>f</w:t>
      </w:r>
      <w:r>
        <w:t xml:space="preserve"> is the final total mass without propellant i.e. dry mass</w:t>
      </w:r>
    </w:p>
    <w:p w:rsidR="004C5D26" w:rsidRDefault="004C5D26" w:rsidP="004C5D26">
      <w:pPr>
        <w:pStyle w:val="ListParagraph"/>
        <w:numPr>
          <w:ilvl w:val="0"/>
          <w:numId w:val="47"/>
        </w:numPr>
      </w:pPr>
      <w:r>
        <w:t>This equation is quite precise because it accounts for the exponential nature of mass loss</w:t>
      </w:r>
    </w:p>
    <w:p w:rsidR="00043843" w:rsidRDefault="00043843" w:rsidP="00043843"/>
    <w:p w:rsidR="00043843" w:rsidRDefault="00043843" w:rsidP="00043843">
      <w:pPr>
        <w:pStyle w:val="ListParagraph"/>
        <w:numPr>
          <w:ilvl w:val="0"/>
          <w:numId w:val="47"/>
        </w:numPr>
      </w:pPr>
      <w:r>
        <w:t xml:space="preserve">The initial calculation for distance travelled during the de-orbit burn that my code calculates results in a much larger distance than what would be realistic for a </w:t>
      </w:r>
      <w:proofErr w:type="spellStart"/>
      <w:r>
        <w:t>CubeSat</w:t>
      </w:r>
      <w:proofErr w:type="spellEnd"/>
      <w:r>
        <w:t xml:space="preserve"> performing a de-orbit burn</w:t>
      </w:r>
    </w:p>
    <w:p w:rsidR="00043843" w:rsidRDefault="00043843" w:rsidP="00043843">
      <w:pPr>
        <w:pStyle w:val="ListParagraph"/>
        <w:numPr>
          <w:ilvl w:val="0"/>
          <w:numId w:val="47"/>
        </w:numPr>
      </w:pPr>
      <w:r>
        <w:t>This is because the time for de-orbit burn was initially at 9 hours- this was with a cold gas thrusters force of 10mN, so increasing the force to 25mN reduced the burn time to around 3 hours (233 minutes). This is a lot shorter and more realistic but still longer than the time it normally takes (30 minutes to 1 hour)</w:t>
      </w:r>
    </w:p>
    <w:p w:rsidR="00DE12A1" w:rsidRDefault="00043843" w:rsidP="00DE12A1">
      <w:pPr>
        <w:pStyle w:val="ListParagraph"/>
        <w:numPr>
          <w:ilvl w:val="0"/>
          <w:numId w:val="47"/>
        </w:numPr>
      </w:pPr>
      <w:r>
        <w:t>Using cold gas thrusters that have a greater force than this (perhaps up to 50mN) would help resolve this issue</w:t>
      </w:r>
    </w:p>
    <w:p w:rsidR="00DE12A1" w:rsidRPr="00DE12A1" w:rsidRDefault="00DE12A1" w:rsidP="00DE12A1">
      <w:pPr>
        <w:pStyle w:val="ListParagraph"/>
        <w:numPr>
          <w:ilvl w:val="0"/>
          <w:numId w:val="47"/>
        </w:numPr>
      </w:pPr>
      <w:r>
        <w:lastRenderedPageBreak/>
        <w:t xml:space="preserve">Also, the distance travelled was also calculated using </w:t>
      </w:r>
      <w:proofErr w:type="spellStart"/>
      <w:r w:rsidRPr="00DE12A1">
        <w:rPr>
          <w:rFonts w:ascii="Consolas" w:eastAsia="Times New Roman" w:hAnsi="Consolas" w:cs="Times New Roman"/>
          <w:kern w:val="0"/>
          <w:sz w:val="20"/>
          <w:szCs w:val="20"/>
          <w:lang w:eastAsia="en-GB"/>
        </w:rPr>
        <w:t>distance_travelled</w:t>
      </w:r>
      <w:proofErr w:type="spellEnd"/>
      <w:r w:rsidRPr="00DE12A1">
        <w:rPr>
          <w:rFonts w:ascii="Consolas" w:eastAsia="Times New Roman" w:hAnsi="Consolas" w:cs="Times New Roman"/>
          <w:kern w:val="0"/>
          <w:sz w:val="20"/>
          <w:szCs w:val="20"/>
          <w:lang w:eastAsia="en-GB"/>
        </w:rPr>
        <w:t xml:space="preserve"> = </w:t>
      </w:r>
      <w:proofErr w:type="spellStart"/>
      <w:r w:rsidRPr="00DE12A1">
        <w:rPr>
          <w:rFonts w:ascii="Consolas" w:eastAsia="Times New Roman" w:hAnsi="Consolas" w:cs="Times New Roman"/>
          <w:kern w:val="0"/>
          <w:sz w:val="20"/>
          <w:szCs w:val="20"/>
          <w:lang w:eastAsia="en-GB"/>
        </w:rPr>
        <w:t>average_velocity</w:t>
      </w:r>
      <w:proofErr w:type="spellEnd"/>
      <w:r w:rsidRPr="00DE12A1">
        <w:rPr>
          <w:rFonts w:ascii="Consolas" w:eastAsia="Times New Roman" w:hAnsi="Consolas" w:cs="Times New Roman"/>
          <w:kern w:val="0"/>
          <w:sz w:val="20"/>
          <w:szCs w:val="20"/>
          <w:lang w:eastAsia="en-GB"/>
        </w:rPr>
        <w:t xml:space="preserve"> * </w:t>
      </w:r>
      <w:proofErr w:type="spellStart"/>
      <w:r w:rsidRPr="00DE12A1">
        <w:rPr>
          <w:rFonts w:ascii="Consolas" w:eastAsia="Times New Roman" w:hAnsi="Consolas" w:cs="Times New Roman"/>
          <w:kern w:val="0"/>
          <w:sz w:val="20"/>
          <w:szCs w:val="20"/>
          <w:lang w:eastAsia="en-GB"/>
        </w:rPr>
        <w:t>burn_time</w:t>
      </w:r>
      <w:proofErr w:type="spellEnd"/>
      <w:r w:rsidRPr="00DE12A1">
        <w:rPr>
          <w:rFonts w:ascii="Consolas" w:eastAsia="Times New Roman" w:hAnsi="Consolas" w:cs="Times New Roman"/>
          <w:kern w:val="0"/>
          <w:sz w:val="20"/>
          <w:szCs w:val="20"/>
          <w:lang w:eastAsia="en-GB"/>
        </w:rPr>
        <w:t xml:space="preserve"> </w:t>
      </w:r>
      <w:r w:rsidRPr="00DE12A1">
        <w:rPr>
          <w:rFonts w:ascii="Consolas" w:eastAsia="Times New Roman" w:hAnsi="Consolas" w:cs="Times New Roman"/>
          <w:kern w:val="0"/>
          <w:lang w:eastAsia="en-GB"/>
        </w:rPr>
        <w:t xml:space="preserve">where </w:t>
      </w:r>
      <w:proofErr w:type="spellStart"/>
      <w:r w:rsidRPr="00DE12A1">
        <w:rPr>
          <w:rFonts w:ascii="Consolas" w:eastAsia="Times New Roman" w:hAnsi="Consolas" w:cs="Times New Roman"/>
          <w:kern w:val="0"/>
          <w:sz w:val="20"/>
          <w:szCs w:val="20"/>
          <w:lang w:eastAsia="en-GB"/>
        </w:rPr>
        <w:t>distance_travelled</w:t>
      </w:r>
      <w:proofErr w:type="spellEnd"/>
      <w:r w:rsidRPr="00DE12A1">
        <w:rPr>
          <w:rFonts w:ascii="Consolas" w:eastAsia="Times New Roman" w:hAnsi="Consolas" w:cs="Times New Roman"/>
          <w:kern w:val="0"/>
          <w:sz w:val="20"/>
          <w:szCs w:val="20"/>
          <w:lang w:eastAsia="en-GB"/>
        </w:rPr>
        <w:t xml:space="preserve"> = </w:t>
      </w:r>
      <w:proofErr w:type="spellStart"/>
      <w:r w:rsidRPr="00DE12A1">
        <w:rPr>
          <w:rFonts w:ascii="Consolas" w:eastAsia="Times New Roman" w:hAnsi="Consolas" w:cs="Times New Roman"/>
          <w:kern w:val="0"/>
          <w:sz w:val="20"/>
          <w:szCs w:val="20"/>
          <w:lang w:eastAsia="en-GB"/>
        </w:rPr>
        <w:t>average_velocity</w:t>
      </w:r>
      <w:proofErr w:type="spellEnd"/>
      <w:r w:rsidRPr="00DE12A1">
        <w:rPr>
          <w:rFonts w:ascii="Consolas" w:eastAsia="Times New Roman" w:hAnsi="Consolas" w:cs="Times New Roman"/>
          <w:kern w:val="0"/>
          <w:sz w:val="20"/>
          <w:szCs w:val="20"/>
          <w:lang w:eastAsia="en-GB"/>
        </w:rPr>
        <w:t xml:space="preserve"> * </w:t>
      </w:r>
      <w:proofErr w:type="spellStart"/>
      <w:r w:rsidRPr="00DE12A1">
        <w:rPr>
          <w:rFonts w:ascii="Consolas" w:eastAsia="Times New Roman" w:hAnsi="Consolas" w:cs="Times New Roman"/>
          <w:kern w:val="0"/>
          <w:sz w:val="20"/>
          <w:szCs w:val="20"/>
          <w:lang w:eastAsia="en-GB"/>
        </w:rPr>
        <w:t>burn_time</w:t>
      </w:r>
      <w:proofErr w:type="spellEnd"/>
    </w:p>
    <w:p w:rsidR="00DE12A1" w:rsidRDefault="00DE12A1" w:rsidP="00DE12A1">
      <w:pPr>
        <w:pStyle w:val="ListParagraph"/>
        <w:numPr>
          <w:ilvl w:val="0"/>
          <w:numId w:val="47"/>
        </w:numPr>
      </w:pPr>
      <w:r>
        <w:t>This equation doesn’t consider the elliptical trajectory that’ governed by gravitational forces and should be calculated using orbital mechanics; the velocity vector shouldn’t be purely radial but contain tangential and radial components</w:t>
      </w:r>
    </w:p>
    <w:p w:rsidR="00A07548" w:rsidRDefault="00DE12A1" w:rsidP="00A07548">
      <w:pPr>
        <w:pStyle w:val="ListParagraph"/>
        <w:numPr>
          <w:ilvl w:val="0"/>
          <w:numId w:val="47"/>
        </w:numPr>
      </w:pPr>
      <w:r>
        <w:t xml:space="preserve">These issues will fixed in the new code </w:t>
      </w:r>
      <w:r w:rsidRPr="00DE12A1">
        <w:rPr>
          <w:b/>
        </w:rPr>
        <w:t>Simulation2.m</w:t>
      </w:r>
    </w:p>
    <w:p w:rsidR="00A07548" w:rsidRDefault="00A07548" w:rsidP="00A07548"/>
    <w:p w:rsidR="00435F3D" w:rsidRDefault="00A07548" w:rsidP="00435F3D">
      <w:pPr>
        <w:rPr>
          <w:b/>
        </w:rPr>
      </w:pPr>
      <w:r>
        <w:rPr>
          <w:b/>
        </w:rPr>
        <w:t>Adjustments in the distance travelled during de-orbit calculation:</w:t>
      </w:r>
    </w:p>
    <w:p w:rsidR="00435F3D" w:rsidRDefault="00435F3D" w:rsidP="00435F3D">
      <w:r>
        <w:t>There are 2 possible methods for doing this:</w:t>
      </w:r>
    </w:p>
    <w:p w:rsidR="00435F3D" w:rsidRPr="00435F3D" w:rsidRDefault="00435F3D" w:rsidP="00435F3D">
      <w:r>
        <w:t>Method 1:</w:t>
      </w:r>
    </w:p>
    <w:p w:rsidR="00A07548" w:rsidRDefault="00A07548" w:rsidP="00363AB2">
      <w:pPr>
        <w:pStyle w:val="ListParagraph"/>
        <w:numPr>
          <w:ilvl w:val="0"/>
          <w:numId w:val="53"/>
        </w:numPr>
      </w:pPr>
      <w:r>
        <w:t xml:space="preserve">Use </w:t>
      </w:r>
      <w:proofErr w:type="spellStart"/>
      <w:r>
        <w:t>Kepler’s</w:t>
      </w:r>
      <w:proofErr w:type="spellEnd"/>
      <w:r>
        <w:t xml:space="preserve"> equation to find the </w:t>
      </w:r>
      <w:proofErr w:type="spellStart"/>
      <w:r>
        <w:t>CubeSat’s</w:t>
      </w:r>
      <w:proofErr w:type="spellEnd"/>
      <w:r>
        <w:t xml:space="preserve"> position in the elliptical orbit at each time step</w:t>
      </w:r>
    </w:p>
    <w:p w:rsidR="00435F3D" w:rsidRDefault="00435F3D" w:rsidP="00363AB2">
      <w:pPr>
        <w:pStyle w:val="ListParagraph"/>
        <w:numPr>
          <w:ilvl w:val="0"/>
          <w:numId w:val="53"/>
        </w:numPr>
      </w:pPr>
      <w:r>
        <w:t xml:space="preserve">True anomaly represents the angular position of an object in orbit relative to the </w:t>
      </w:r>
      <w:proofErr w:type="spellStart"/>
      <w:r>
        <w:t>periapsis</w:t>
      </w:r>
      <w:proofErr w:type="spellEnd"/>
      <w:r>
        <w:t xml:space="preserve"> (the closest point to the focus of the orbit, which is usually the centre of the central body, like Earth); in simple terms it’s the angle between the </w:t>
      </w:r>
      <w:proofErr w:type="spellStart"/>
      <w:r>
        <w:t>periapsis</w:t>
      </w:r>
      <w:proofErr w:type="spellEnd"/>
      <w:r>
        <w:t xml:space="preserve"> and the current position of the object in orbit [2]</w:t>
      </w:r>
    </w:p>
    <w:p w:rsidR="00435F3D" w:rsidRDefault="00435F3D" w:rsidP="00363AB2">
      <w:pPr>
        <w:pStyle w:val="ListParagraph"/>
        <w:numPr>
          <w:ilvl w:val="0"/>
          <w:numId w:val="53"/>
        </w:numPr>
      </w:pPr>
      <w:r>
        <w:t xml:space="preserve">Calculate this using </w:t>
      </w:r>
      <w:proofErr w:type="spellStart"/>
      <w:r>
        <w:t>Kepler’s</w:t>
      </w:r>
      <w:proofErr w:type="spellEnd"/>
      <w:r>
        <w:t xml:space="preserve"> equation and the eccentric anomaly</w:t>
      </w:r>
    </w:p>
    <w:p w:rsidR="00435F3D" w:rsidRDefault="00435F3D" w:rsidP="00363AB2">
      <w:pPr>
        <w:pStyle w:val="ListParagraph"/>
        <w:numPr>
          <w:ilvl w:val="0"/>
          <w:numId w:val="53"/>
        </w:numPr>
      </w:pPr>
      <w:r>
        <w:t>Use the true anomaly to calculate the orbital distance travelled between 2 points along the orbit</w:t>
      </w:r>
    </w:p>
    <w:p w:rsidR="00435F3D" w:rsidRDefault="00435F3D" w:rsidP="00363AB2">
      <w:pPr>
        <w:pStyle w:val="ListParagraph"/>
        <w:numPr>
          <w:ilvl w:val="0"/>
          <w:numId w:val="53"/>
        </w:numPr>
      </w:pPr>
      <w:r>
        <w:t xml:space="preserve">The </w:t>
      </w:r>
      <w:r w:rsidRPr="00435F3D">
        <w:rPr>
          <w:bCs/>
        </w:rPr>
        <w:t>distance travelled</w:t>
      </w:r>
      <w:r w:rsidRPr="00435F3D">
        <w:t xml:space="preserve"> along the orbit can be computed by integrating the speed over time, or by calculating the </w:t>
      </w:r>
      <w:r w:rsidRPr="00435F3D">
        <w:rPr>
          <w:bCs/>
        </w:rPr>
        <w:t>arc length</w:t>
      </w:r>
      <w:r w:rsidRPr="00435F3D">
        <w:t xml:space="preserve"> between two points on the orbit</w:t>
      </w:r>
    </w:p>
    <w:p w:rsidR="00501A7A" w:rsidRPr="00A07548" w:rsidRDefault="00501A7A" w:rsidP="00363AB2">
      <w:pPr>
        <w:pStyle w:val="ListParagraph"/>
        <w:numPr>
          <w:ilvl w:val="0"/>
          <w:numId w:val="53"/>
        </w:numPr>
      </w:pPr>
      <w:r>
        <w:t>This method is good for long-term simulations, especially in elliptical orbit, but that doesn’t really apply here</w:t>
      </w:r>
    </w:p>
    <w:p w:rsidR="003D0016" w:rsidRDefault="00435F3D" w:rsidP="003D0016">
      <w:r>
        <w:t>Method 2:</w:t>
      </w:r>
      <w:r w:rsidR="00501A7A">
        <w:t xml:space="preserve"> This is the method I chose</w:t>
      </w:r>
      <w:r w:rsidR="002009F3">
        <w:t xml:space="preserve"> because it’s more applicable to my elliptical orbit as there are external forces like drag present</w:t>
      </w:r>
    </w:p>
    <w:p w:rsidR="00501A7A" w:rsidRDefault="00501A7A" w:rsidP="00363AB2">
      <w:pPr>
        <w:pStyle w:val="ListParagraph"/>
        <w:numPr>
          <w:ilvl w:val="0"/>
          <w:numId w:val="54"/>
        </w:numPr>
      </w:pPr>
      <w:r>
        <w:t>Elliptical motion and arc length</w:t>
      </w:r>
    </w:p>
    <w:p w:rsidR="00435F3D" w:rsidRDefault="00435F3D" w:rsidP="00363AB2">
      <w:pPr>
        <w:pStyle w:val="ListParagraph"/>
        <w:numPr>
          <w:ilvl w:val="0"/>
          <w:numId w:val="54"/>
        </w:numPr>
      </w:pPr>
      <w:r>
        <w:t>Directly integrates the velocity over time using the equation of motion to find the distance travelled</w:t>
      </w:r>
    </w:p>
    <w:p w:rsidR="00435F3D" w:rsidRDefault="00435F3D" w:rsidP="00363AB2">
      <w:pPr>
        <w:pStyle w:val="ListParagraph"/>
        <w:numPr>
          <w:ilvl w:val="0"/>
          <w:numId w:val="54"/>
        </w:numPr>
      </w:pPr>
      <w:r>
        <w:t>Uses numerical methods to solve the differential equations ((I implemented ode45)</w:t>
      </w:r>
    </w:p>
    <w:p w:rsidR="00412F2A" w:rsidRDefault="00412F2A" w:rsidP="00363AB2">
      <w:pPr>
        <w:pStyle w:val="ListParagraph"/>
        <w:numPr>
          <w:ilvl w:val="0"/>
          <w:numId w:val="54"/>
        </w:numPr>
      </w:pPr>
      <w:r>
        <w:t>This method is more flexible as it can account for non-constant drag, perturbations etc.</w:t>
      </w:r>
    </w:p>
    <w:p w:rsidR="00412F2A" w:rsidRDefault="00412F2A" w:rsidP="00363AB2">
      <w:pPr>
        <w:pStyle w:val="ListParagraph"/>
        <w:numPr>
          <w:ilvl w:val="0"/>
          <w:numId w:val="54"/>
        </w:numPr>
      </w:pPr>
      <w:r>
        <w:t>However it’s based on numerical integration so it could introduce possible errors</w:t>
      </w:r>
    </w:p>
    <w:p w:rsidR="00435F3D" w:rsidRPr="00763618" w:rsidRDefault="00763618" w:rsidP="003D0016">
      <w:pPr>
        <w:rPr>
          <w:color w:val="FF0000"/>
        </w:rPr>
      </w:pPr>
      <w:r w:rsidRPr="00763618">
        <w:rPr>
          <w:color w:val="FF0000"/>
        </w:rPr>
        <w:t>I HAVE ISSUES</w:t>
      </w:r>
      <w:r>
        <w:rPr>
          <w:color w:val="FF0000"/>
        </w:rPr>
        <w:t xml:space="preserve"> IMPLEMENTING THE NEW METHOD FOR THE DISTANCE CALCULATION SO THIS NEEDS TO BE FIXED</w:t>
      </w:r>
    </w:p>
    <w:p w:rsidR="00435F3D" w:rsidRDefault="00435F3D" w:rsidP="003D0016"/>
    <w:p w:rsidR="003D0016" w:rsidRDefault="003D0016" w:rsidP="003D0016">
      <w:pPr>
        <w:pStyle w:val="ListParagraph"/>
        <w:numPr>
          <w:ilvl w:val="0"/>
          <w:numId w:val="47"/>
        </w:numPr>
      </w:pPr>
      <w:r>
        <w:t>The time to perigee, calculated in the code, is the time it takes to get from apogee to perigee</w:t>
      </w:r>
    </w:p>
    <w:p w:rsidR="003D0016" w:rsidRDefault="003D0016" w:rsidP="003D0016">
      <w:pPr>
        <w:pStyle w:val="ListParagraph"/>
        <w:numPr>
          <w:ilvl w:val="0"/>
          <w:numId w:val="47"/>
        </w:numPr>
      </w:pPr>
      <w:r>
        <w:t xml:space="preserve">It’s calculated using the orbital period, which is calculated using </w:t>
      </w:r>
      <w:proofErr w:type="spellStart"/>
      <w:r>
        <w:t>Kepler’s</w:t>
      </w:r>
      <w:proofErr w:type="spellEnd"/>
      <w:r>
        <w:t xml:space="preserve"> law</w:t>
      </w:r>
    </w:p>
    <w:p w:rsidR="003205D8" w:rsidRDefault="003205D8" w:rsidP="003205D8">
      <w:pPr>
        <w:rPr>
          <w:b/>
        </w:rPr>
      </w:pPr>
    </w:p>
    <w:p w:rsidR="00043843" w:rsidRPr="00043843" w:rsidRDefault="00043843" w:rsidP="00043843">
      <w:pPr>
        <w:pStyle w:val="ListParagraph"/>
        <w:rPr>
          <w:b/>
        </w:rPr>
      </w:pPr>
    </w:p>
    <w:p w:rsidR="003205D8" w:rsidRDefault="003205D8" w:rsidP="003205D8"/>
    <w:p w:rsidR="009D2565" w:rsidRDefault="009D2565" w:rsidP="009D2565"/>
    <w:p w:rsidR="004C5D26" w:rsidRDefault="004C5D26" w:rsidP="009D2565">
      <w:pPr>
        <w:rPr>
          <w:b/>
        </w:rPr>
      </w:pPr>
    </w:p>
    <w:p w:rsidR="009D2565" w:rsidRPr="009D2565" w:rsidRDefault="009D2565" w:rsidP="008F551D">
      <w:pPr>
        <w:pStyle w:val="ListParagraph"/>
      </w:pPr>
    </w:p>
    <w:p w:rsidR="00FE46A7" w:rsidRDefault="00FE46A7" w:rsidP="00FE46A7"/>
    <w:p w:rsidR="00F408BC" w:rsidRDefault="008F551D" w:rsidP="00F408BC">
      <w:pPr>
        <w:rPr>
          <w:b/>
        </w:rPr>
      </w:pPr>
      <w:r>
        <w:rPr>
          <w:b/>
        </w:rPr>
        <w:t>Atmospheric drag models:</w:t>
      </w:r>
    </w:p>
    <w:p w:rsidR="00F408BC" w:rsidRDefault="00F408BC" w:rsidP="00F408BC">
      <w:pPr>
        <w:pStyle w:val="ListParagraph"/>
        <w:numPr>
          <w:ilvl w:val="1"/>
          <w:numId w:val="27"/>
        </w:numPr>
      </w:pPr>
      <w:r>
        <w:t>Exponential atmospheric density model [3]</w:t>
      </w:r>
    </w:p>
    <w:p w:rsidR="00F408BC" w:rsidRDefault="00F408BC" w:rsidP="00363AB2">
      <w:pPr>
        <w:pStyle w:val="ListParagraph"/>
        <w:numPr>
          <w:ilvl w:val="0"/>
          <w:numId w:val="55"/>
        </w:numPr>
      </w:pPr>
      <w:r>
        <w:t>Based on the barometric formula that assumes that atmospheric density decreases exponentially with altitude</w:t>
      </w:r>
    </w:p>
    <w:p w:rsidR="00F408BC" w:rsidRDefault="00F408BC" w:rsidP="00363AB2">
      <w:pPr>
        <w:pStyle w:val="ListParagraph"/>
        <w:numPr>
          <w:ilvl w:val="0"/>
          <w:numId w:val="55"/>
        </w:numPr>
      </w:pPr>
      <w:r>
        <w:t>Used for altitudes up to 100km</w:t>
      </w:r>
    </w:p>
    <w:p w:rsidR="00F408BC" w:rsidRDefault="00F408BC" w:rsidP="00363AB2">
      <w:pPr>
        <w:pStyle w:val="ListParagraph"/>
        <w:numPr>
          <w:ilvl w:val="0"/>
          <w:numId w:val="55"/>
        </w:numPr>
      </w:pPr>
      <w:r>
        <w:t>Simple and effective for low altitudes where the atmosphere is dense and the exponential decay of density with altitude is a good approximation</w:t>
      </w:r>
    </w:p>
    <w:p w:rsidR="00F408BC" w:rsidRDefault="00F408BC" w:rsidP="00363AB2">
      <w:pPr>
        <w:pStyle w:val="ListParagraph"/>
        <w:numPr>
          <w:ilvl w:val="0"/>
          <w:numId w:val="55"/>
        </w:numPr>
        <w:rPr>
          <w:rFonts w:ascii="Times New Roman" w:eastAsia="Times New Roman" w:hAnsi="Times New Roman" w:cs="Times New Roman"/>
          <w:color w:val="000000"/>
          <w:kern w:val="0"/>
          <w:sz w:val="27"/>
          <w:szCs w:val="27"/>
          <w:lang w:eastAsia="en-GB"/>
        </w:rPr>
      </w:pPr>
      <w:r w:rsidRPr="00F408BC">
        <w:rPr>
          <w:rFonts w:ascii="Times New Roman" w:eastAsia="Times New Roman" w:hAnsi="Times New Roman" w:cs="Times New Roman"/>
          <w:color w:val="000000"/>
          <w:kern w:val="0"/>
          <w:sz w:val="27"/>
          <w:szCs w:val="27"/>
          <w:lang w:eastAsia="en-GB"/>
        </w:rPr>
        <w:t xml:space="preserve">ρ = </w:t>
      </w:r>
      <w:proofErr w:type="spellStart"/>
      <w:r w:rsidRPr="00F408BC">
        <w:rPr>
          <w:rFonts w:ascii="Times New Roman" w:eastAsia="Times New Roman" w:hAnsi="Times New Roman" w:cs="Times New Roman"/>
          <w:color w:val="000000"/>
          <w:kern w:val="0"/>
          <w:sz w:val="27"/>
          <w:szCs w:val="27"/>
          <w:lang w:eastAsia="en-GB"/>
        </w:rPr>
        <w:t>ρ</w:t>
      </w:r>
      <w:r w:rsidRPr="00F408BC">
        <w:rPr>
          <w:rFonts w:ascii="Times New Roman" w:eastAsia="Times New Roman" w:hAnsi="Times New Roman" w:cs="Times New Roman"/>
          <w:color w:val="000000"/>
          <w:kern w:val="0"/>
          <w:sz w:val="27"/>
          <w:szCs w:val="27"/>
          <w:vertAlign w:val="subscript"/>
          <w:lang w:eastAsia="en-GB"/>
        </w:rPr>
        <w:t>o</w:t>
      </w:r>
      <w:proofErr w:type="spellEnd"/>
      <w:r w:rsidRPr="00F408BC">
        <w:rPr>
          <w:rFonts w:ascii="Times New Roman" w:eastAsia="Times New Roman" w:hAnsi="Times New Roman" w:cs="Times New Roman"/>
          <w:color w:val="000000"/>
          <w:kern w:val="0"/>
          <w:sz w:val="27"/>
          <w:szCs w:val="27"/>
          <w:lang w:eastAsia="en-GB"/>
        </w:rPr>
        <w:t> exp ( - h / H )</w:t>
      </w:r>
    </w:p>
    <w:p w:rsidR="00F408BC" w:rsidRPr="00A916B8" w:rsidRDefault="00F408BC" w:rsidP="00363AB2">
      <w:pPr>
        <w:pStyle w:val="ListParagraph"/>
        <w:numPr>
          <w:ilvl w:val="0"/>
          <w:numId w:val="56"/>
        </w:numPr>
        <w:rPr>
          <w:rFonts w:eastAsia="Times New Roman" w:cs="Times New Roman"/>
          <w:color w:val="000000"/>
          <w:kern w:val="0"/>
          <w:lang w:eastAsia="en-GB"/>
        </w:rPr>
      </w:pPr>
      <w:proofErr w:type="spellStart"/>
      <w:r w:rsidRPr="00F408BC">
        <w:rPr>
          <w:rFonts w:ascii="Times New Roman" w:eastAsia="Times New Roman" w:hAnsi="Times New Roman" w:cs="Times New Roman"/>
          <w:color w:val="000000"/>
          <w:kern w:val="0"/>
          <w:sz w:val="27"/>
          <w:szCs w:val="27"/>
          <w:lang w:eastAsia="en-GB"/>
        </w:rPr>
        <w:t>ρ</w:t>
      </w:r>
      <w:r w:rsidRPr="00F408BC">
        <w:rPr>
          <w:rFonts w:ascii="Times New Roman" w:eastAsia="Times New Roman" w:hAnsi="Times New Roman" w:cs="Times New Roman"/>
          <w:color w:val="000000"/>
          <w:kern w:val="0"/>
          <w:sz w:val="27"/>
          <w:szCs w:val="27"/>
          <w:vertAlign w:val="subscript"/>
          <w:lang w:eastAsia="en-GB"/>
        </w:rPr>
        <w:t>o</w:t>
      </w:r>
      <w:proofErr w:type="spellEnd"/>
      <w:r w:rsidRPr="00F408BC">
        <w:rPr>
          <w:rFonts w:ascii="Times New Roman" w:eastAsia="Times New Roman" w:hAnsi="Times New Roman" w:cs="Times New Roman"/>
          <w:color w:val="000000"/>
          <w:kern w:val="0"/>
          <w:sz w:val="27"/>
          <w:szCs w:val="27"/>
          <w:lang w:eastAsia="en-GB"/>
        </w:rPr>
        <w:t> </w:t>
      </w:r>
      <w:r w:rsidRPr="00A916B8">
        <w:rPr>
          <w:rFonts w:eastAsia="Times New Roman" w:cs="Times New Roman"/>
          <w:color w:val="000000"/>
          <w:kern w:val="0"/>
          <w:lang w:eastAsia="en-GB"/>
        </w:rPr>
        <w:t>is the density at the surface of the planet</w:t>
      </w:r>
    </w:p>
    <w:p w:rsidR="00F408BC" w:rsidRPr="00A916B8"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height above the surface</w:t>
      </w:r>
    </w:p>
    <w:p w:rsidR="00F408BC" w:rsidRDefault="00F408BC" w:rsidP="00363AB2">
      <w:pPr>
        <w:pStyle w:val="ListParagraph"/>
        <w:numPr>
          <w:ilvl w:val="0"/>
          <w:numId w:val="56"/>
        </w:numPr>
        <w:rPr>
          <w:rFonts w:eastAsia="Times New Roman" w:cs="Times New Roman"/>
          <w:color w:val="000000"/>
          <w:kern w:val="0"/>
          <w:lang w:eastAsia="en-GB"/>
        </w:rPr>
      </w:pPr>
      <w:r w:rsidRPr="00A916B8">
        <w:rPr>
          <w:rFonts w:eastAsia="Times New Roman" w:cs="Times New Roman"/>
          <w:color w:val="000000"/>
          <w:kern w:val="0"/>
          <w:lang w:eastAsia="en-GB"/>
        </w:rPr>
        <w:t>H is the scale height</w:t>
      </w:r>
    </w:p>
    <w:p w:rsidR="00A916B8" w:rsidRDefault="00A916B8" w:rsidP="00A916B8">
      <w:pPr>
        <w:pStyle w:val="ListParagraph"/>
        <w:numPr>
          <w:ilvl w:val="1"/>
          <w:numId w:val="27"/>
        </w:numPr>
        <w:rPr>
          <w:rFonts w:eastAsia="Times New Roman" w:cs="Times New Roman"/>
          <w:color w:val="000000"/>
          <w:kern w:val="0"/>
          <w:lang w:eastAsia="en-GB"/>
        </w:rPr>
      </w:pPr>
      <w:proofErr w:type="spellStart"/>
      <w:r>
        <w:rPr>
          <w:rFonts w:eastAsia="Times New Roman" w:cs="Times New Roman"/>
          <w:color w:val="000000"/>
          <w:kern w:val="0"/>
          <w:lang w:eastAsia="en-GB"/>
        </w:rPr>
        <w:t>Jacchia</w:t>
      </w:r>
      <w:proofErr w:type="spellEnd"/>
      <w:r>
        <w:rPr>
          <w:rFonts w:eastAsia="Times New Roman" w:cs="Times New Roman"/>
          <w:color w:val="000000"/>
          <w:kern w:val="0"/>
          <w:lang w:eastAsia="en-GB"/>
        </w:rPr>
        <w:t xml:space="preserve"> Atmospheric Model (J71) </w:t>
      </w:r>
      <w:r w:rsidR="006707EA">
        <w:rPr>
          <w:rFonts w:eastAsia="Times New Roman" w:cs="Times New Roman"/>
          <w:color w:val="000000"/>
          <w:kern w:val="0"/>
          <w:lang w:eastAsia="en-GB"/>
        </w:rPr>
        <w:t>[4]</w:t>
      </w:r>
    </w:p>
    <w:p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Designed to specifically estimate atmospheric density at higher altitudes, typically from 100km to 2500km</w:t>
      </w:r>
    </w:p>
    <w:p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Accounts for more factors than the exponential model such as the time of day and solar activity, so it’s more accurate in simulating drag at higher altitudes</w:t>
      </w:r>
    </w:p>
    <w:p w:rsid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Variations in solar radiation and the geomagnetic field can significantly affect atmospheric density</w:t>
      </w:r>
    </w:p>
    <w:p w:rsidR="00A916B8" w:rsidRPr="00A916B8" w:rsidRDefault="00A916B8" w:rsidP="00363AB2">
      <w:pPr>
        <w:pStyle w:val="ListParagraph"/>
        <w:numPr>
          <w:ilvl w:val="0"/>
          <w:numId w:val="57"/>
        </w:numPr>
        <w:rPr>
          <w:rFonts w:eastAsia="Times New Roman" w:cs="Times New Roman"/>
          <w:color w:val="000000"/>
          <w:kern w:val="0"/>
          <w:lang w:eastAsia="en-GB"/>
        </w:rPr>
      </w:pPr>
      <w:r w:rsidRPr="00A916B8">
        <w:rPr>
          <w:rFonts w:eastAsia="Times New Roman" w:cs="Times New Roman"/>
          <w:color w:val="000000"/>
          <w:kern w:val="0"/>
          <w:lang w:eastAsia="en-GB"/>
        </w:rPr>
        <w:t>ρ(h)=ρ</w:t>
      </w:r>
      <w:r>
        <w:rPr>
          <w:rFonts w:eastAsia="Times New Roman" w:cs="Times New Roman"/>
          <w:color w:val="000000"/>
          <w:kern w:val="0"/>
          <w:vertAlign w:val="subscript"/>
          <w:lang w:eastAsia="en-GB"/>
        </w:rPr>
        <w:t>0</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w:t>
      </w:r>
      <w:r w:rsidRPr="00A916B8">
        <w:rPr>
          <w:rFonts w:ascii="Arial" w:eastAsia="Times New Roman" w:hAnsi="Arial" w:cs="Arial"/>
          <w:color w:val="000000"/>
          <w:kern w:val="0"/>
          <w:lang w:eastAsia="en-GB"/>
        </w:rPr>
        <w:t>Re</w:t>
      </w:r>
      <w:r>
        <w:rPr>
          <w:rFonts w:ascii="Arial" w:eastAsia="Times New Roman" w:hAnsi="Arial" w:cs="Arial"/>
          <w:color w:val="000000"/>
          <w:kern w:val="0"/>
          <w:lang w:eastAsia="en-GB"/>
        </w:rPr>
        <w:t>/r</w:t>
      </w:r>
      <w:r w:rsidRPr="00A916B8">
        <w:rPr>
          <w:rFonts w:ascii="Arial" w:eastAsia="Times New Roman" w:hAnsi="Arial" w:cs="Arial"/>
          <w:color w:val="000000"/>
          <w:kern w:val="0"/>
          <w:lang w:eastAsia="en-GB"/>
        </w:rPr>
        <w:t>​)2</w:t>
      </w:r>
      <w:r w:rsidRPr="00A916B8">
        <w:rPr>
          <w:rFonts w:ascii="Cambria Math" w:eastAsia="Times New Roman" w:hAnsi="Cambria Math" w:cs="Cambria Math"/>
          <w:color w:val="000000"/>
          <w:kern w:val="0"/>
          <w:lang w:eastAsia="en-GB"/>
        </w:rPr>
        <w:t>⋅</w:t>
      </w:r>
      <w:r>
        <w:rPr>
          <w:rFonts w:ascii="Arial" w:eastAsia="Times New Roman" w:hAnsi="Arial" w:cs="Arial"/>
          <w:color w:val="000000"/>
          <w:kern w:val="0"/>
          <w:lang w:eastAsia="en-GB"/>
        </w:rPr>
        <w:t>exp(−</w:t>
      </w:r>
      <w:r w:rsidRPr="00A916B8">
        <w:rPr>
          <w:rFonts w:ascii="Arial" w:eastAsia="Times New Roman" w:hAnsi="Arial" w:cs="Arial"/>
          <w:color w:val="000000"/>
          <w:kern w:val="0"/>
          <w:lang w:eastAsia="en-GB"/>
        </w:rPr>
        <w:t>h</w:t>
      </w:r>
      <w:r>
        <w:rPr>
          <w:rFonts w:ascii="Arial" w:eastAsia="Times New Roman" w:hAnsi="Arial" w:cs="Arial"/>
          <w:color w:val="000000"/>
          <w:kern w:val="0"/>
          <w:lang w:eastAsia="en-GB"/>
        </w:rPr>
        <w:t>/H</w:t>
      </w:r>
      <w:r w:rsidRPr="00A916B8">
        <w:rPr>
          <w:rFonts w:ascii="Arial" w:eastAsia="Times New Roman" w:hAnsi="Arial" w:cs="Arial"/>
          <w:color w:val="000000"/>
          <w:kern w:val="0"/>
          <w:lang w:eastAsia="en-GB"/>
        </w:rPr>
        <w:t>​)</w:t>
      </w:r>
    </w:p>
    <w:p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 is the distance from Earth’s centre</w:t>
      </w:r>
    </w:p>
    <w:p w:rsid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Re is the Earth’s radius</w:t>
      </w:r>
    </w:p>
    <w:p w:rsidR="00A916B8" w:rsidRPr="00A916B8" w:rsidRDefault="00A916B8" w:rsidP="00363AB2">
      <w:pPr>
        <w:pStyle w:val="ListParagraph"/>
        <w:numPr>
          <w:ilvl w:val="0"/>
          <w:numId w:val="58"/>
        </w:numPr>
        <w:rPr>
          <w:rFonts w:eastAsia="Times New Roman" w:cs="Times New Roman"/>
          <w:color w:val="000000"/>
          <w:kern w:val="0"/>
          <w:lang w:eastAsia="en-GB"/>
        </w:rPr>
      </w:pPr>
      <w:r>
        <w:rPr>
          <w:rFonts w:eastAsia="Times New Roman" w:cs="Times New Roman"/>
          <w:color w:val="000000"/>
          <w:kern w:val="0"/>
          <w:lang w:eastAsia="en-GB"/>
        </w:rPr>
        <w:t>H is the scale height that changes with altitude</w:t>
      </w:r>
    </w:p>
    <w:p w:rsidR="00A916B8" w:rsidRPr="00A916B8" w:rsidRDefault="00A916B8" w:rsidP="00363AB2">
      <w:pPr>
        <w:pStyle w:val="ListParagraph"/>
        <w:numPr>
          <w:ilvl w:val="0"/>
          <w:numId w:val="57"/>
        </w:numPr>
        <w:rPr>
          <w:rFonts w:eastAsia="Times New Roman" w:cs="Times New Roman"/>
          <w:color w:val="000000"/>
          <w:kern w:val="0"/>
          <w:lang w:eastAsia="en-GB"/>
        </w:rPr>
      </w:pPr>
      <w:r>
        <w:rPr>
          <w:rFonts w:eastAsia="Times New Roman" w:cs="Times New Roman"/>
          <w:color w:val="000000"/>
          <w:kern w:val="0"/>
          <w:lang w:eastAsia="en-GB"/>
        </w:rPr>
        <w:t>MATLAB code downloaded [5]</w:t>
      </w:r>
    </w:p>
    <w:p w:rsidR="00A916B8" w:rsidRPr="00A916B8" w:rsidRDefault="00A916B8" w:rsidP="00363AB2">
      <w:pPr>
        <w:pStyle w:val="ListParagraph"/>
        <w:numPr>
          <w:ilvl w:val="0"/>
          <w:numId w:val="57"/>
        </w:numPr>
        <w:rPr>
          <w:rFonts w:eastAsia="Times New Roman" w:cs="Times New Roman"/>
          <w:color w:val="FF0000"/>
          <w:kern w:val="0"/>
          <w:lang w:eastAsia="en-GB"/>
        </w:rPr>
      </w:pPr>
      <w:r>
        <w:rPr>
          <w:rFonts w:eastAsia="Times New Roman" w:cs="Times New Roman"/>
          <w:color w:val="FF0000"/>
          <w:kern w:val="0"/>
          <w:lang w:eastAsia="en-GB"/>
        </w:rPr>
        <w:t>J71 still needs to be fully implemented into my code</w:t>
      </w:r>
    </w:p>
    <w:p w:rsidR="00A916B8" w:rsidRPr="00A916B8" w:rsidRDefault="00A916B8" w:rsidP="00A916B8">
      <w:pPr>
        <w:pStyle w:val="ListParagraph"/>
        <w:ind w:left="3600"/>
        <w:rPr>
          <w:rFonts w:ascii="Times New Roman" w:eastAsia="Times New Roman" w:hAnsi="Times New Roman" w:cs="Times New Roman"/>
          <w:color w:val="000000"/>
          <w:kern w:val="0"/>
          <w:sz w:val="27"/>
          <w:szCs w:val="27"/>
          <w:lang w:eastAsia="en-GB"/>
        </w:rPr>
      </w:pPr>
    </w:p>
    <w:p w:rsidR="003D2529" w:rsidRDefault="003D2529" w:rsidP="003D2529"/>
    <w:p w:rsidR="003D2529" w:rsidRDefault="003D2529" w:rsidP="003D2529">
      <w:pPr>
        <w:pStyle w:val="Heading3"/>
      </w:pPr>
      <w:r>
        <w:t>References</w:t>
      </w:r>
    </w:p>
    <w:p w:rsidR="003D2529" w:rsidRDefault="003D2529" w:rsidP="003D2529">
      <w:r>
        <w:t xml:space="preserve">[1] </w:t>
      </w:r>
      <w:hyperlink r:id="rId39" w:history="1">
        <w:r w:rsidRPr="005F3549">
          <w:rPr>
            <w:rStyle w:val="Hyperlink"/>
          </w:rPr>
          <w:t>https://en.wikipedia.org/wiki/Tsiolkovsky_rocket_equation</w:t>
        </w:r>
      </w:hyperlink>
      <w:r>
        <w:t xml:space="preserve"> </w:t>
      </w:r>
    </w:p>
    <w:p w:rsidR="00435F3D" w:rsidRDefault="00435F3D" w:rsidP="003D2529">
      <w:r>
        <w:t xml:space="preserve">[2] </w:t>
      </w:r>
      <w:hyperlink r:id="rId40" w:history="1">
        <w:r w:rsidRPr="005F3549">
          <w:rPr>
            <w:rStyle w:val="Hyperlink"/>
          </w:rPr>
          <w:t>https://www.britannica.com/science/anomaly-astronomy#ref105658</w:t>
        </w:r>
      </w:hyperlink>
      <w:r>
        <w:t xml:space="preserve"> </w:t>
      </w:r>
    </w:p>
    <w:p w:rsidR="00F408BC" w:rsidRDefault="00F408BC" w:rsidP="003D2529">
      <w:r>
        <w:t xml:space="preserve">[3] </w:t>
      </w:r>
      <w:hyperlink r:id="rId41" w:history="1">
        <w:r w:rsidRPr="005F3549">
          <w:rPr>
            <w:rStyle w:val="Hyperlink"/>
          </w:rPr>
          <w:t>https://www.spaceacademy.net.au/watch/debris/atmosmod.htm</w:t>
        </w:r>
      </w:hyperlink>
      <w:r>
        <w:t xml:space="preserve"> </w:t>
      </w:r>
    </w:p>
    <w:p w:rsidR="00A916B8" w:rsidRDefault="00A916B8" w:rsidP="003D2529">
      <w:r>
        <w:t>[4]</w:t>
      </w:r>
      <w:r w:rsidR="006707EA" w:rsidRPr="006707EA">
        <w:t xml:space="preserve"> </w:t>
      </w:r>
      <w:hyperlink r:id="rId42" w:history="1">
        <w:r w:rsidR="006707EA" w:rsidRPr="005F3549">
          <w:rPr>
            <w:rStyle w:val="Hyperlink"/>
          </w:rPr>
          <w:t>https://en.wikipedia.org/wiki/Jacchia_Reference_Atmosphere</w:t>
        </w:r>
      </w:hyperlink>
      <w:r w:rsidR="006707EA">
        <w:t xml:space="preserve"> </w:t>
      </w:r>
    </w:p>
    <w:p w:rsidR="00A916B8" w:rsidRDefault="00A916B8" w:rsidP="003D2529">
      <w:r>
        <w:t xml:space="preserve">[5] </w:t>
      </w:r>
      <w:hyperlink r:id="rId43" w:history="1">
        <w:r w:rsidRPr="005F3549">
          <w:rPr>
            <w:rStyle w:val="Hyperlink"/>
          </w:rPr>
          <w:t>https://www.researchgate.net/publication/337085065_Jacchia-Bowman_Atmospheric_Density_Model_MATLAB_code</w:t>
        </w:r>
      </w:hyperlink>
      <w:r>
        <w:t xml:space="preserve"> </w:t>
      </w:r>
    </w:p>
    <w:p w:rsidR="003D2529" w:rsidRPr="00FE46A7" w:rsidRDefault="003D2529" w:rsidP="003D2529"/>
    <w:p w:rsidR="00FE46A7" w:rsidRPr="00463A43" w:rsidRDefault="00FE46A7" w:rsidP="00FE46A7"/>
    <w:sectPr w:rsidR="00FE46A7" w:rsidRPr="00463A43" w:rsidSect="00C36D12">
      <w:pgSz w:w="11906" w:h="16838"/>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AB2" w:rsidRDefault="00363AB2" w:rsidP="000B7D1C">
      <w:r>
        <w:separator/>
      </w:r>
    </w:p>
  </w:endnote>
  <w:endnote w:type="continuationSeparator" w:id="0">
    <w:p w:rsidR="00363AB2" w:rsidRDefault="00363AB2" w:rsidP="000B7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11303611"/>
      <w:docPartObj>
        <w:docPartGallery w:val="Page Numbers (Bottom of Page)"/>
        <w:docPartUnique/>
      </w:docPartObj>
    </w:sdtPr>
    <w:sdtContent>
      <w:p w:rsidR="00435F3D" w:rsidRDefault="00435F3D" w:rsidP="008E2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5F3D" w:rsidRDefault="00435F3D" w:rsidP="007224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611308"/>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iv</w:t>
          </w:r>
        </w:fldSimple>
      </w:p>
    </w:sdtContent>
  </w:sdt>
  <w:p w:rsidR="00435F3D" w:rsidRDefault="00435F3D" w:rsidP="00722413">
    <w:pPr>
      <w:pStyle w:val="Footer"/>
      <w:ind w:right="360"/>
    </w:pPr>
    <w:r>
      <w:t>[DATE][SIGNATURE]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03613"/>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i</w:t>
          </w:r>
        </w:fldSimple>
      </w:p>
    </w:sdtContent>
  </w:sdt>
  <w:p w:rsidR="00435F3D" w:rsidRDefault="00435F3D" w:rsidP="00D21A18">
    <w:pPr>
      <w:pStyle w:val="Footer"/>
      <w:ind w:right="360"/>
    </w:pPr>
    <w:r>
      <w:t>[18-10-2024][</w:t>
    </w:r>
    <w:proofErr w:type="spellStart"/>
    <w:r>
      <w:t>Fizza</w:t>
    </w:r>
    <w:proofErr w:type="spellEnd"/>
    <w:r>
      <w:t xml:space="preserve"> </w:t>
    </w:r>
    <w:proofErr w:type="spellStart"/>
    <w:r>
      <w:t>Naqvi</w:t>
    </w:r>
    <w:proofErr w:type="spellEnd"/>
    <w: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06"/>
      <w:docPartObj>
        <w:docPartGallery w:val="Page Numbers (Bottom of Page)"/>
        <w:docPartUnique/>
      </w:docPartObj>
    </w:sdtPr>
    <w:sdtEndPr>
      <w:rPr>
        <w:noProof/>
      </w:rPr>
    </w:sdtEndPr>
    <w:sdtContent>
      <w:p w:rsidR="00435F3D" w:rsidRDefault="00435F3D">
        <w:pPr>
          <w:pStyle w:val="Footer"/>
          <w:jc w:val="right"/>
        </w:pPr>
        <w:fldSimple w:instr=" PAGE   \* MERGEFORMAT ">
          <w:r>
            <w:rPr>
              <w:noProof/>
            </w:rPr>
            <w:t>2</w:t>
          </w:r>
        </w:fldSimple>
      </w:p>
    </w:sdtContent>
  </w:sdt>
  <w:p w:rsidR="00435F3D" w:rsidRDefault="00435F3D" w:rsidP="00722413">
    <w:pPr>
      <w:pStyle w:val="Footer"/>
      <w:ind w:right="360"/>
    </w:pPr>
    <w:r>
      <w:t>[DATE][SIGNATURE]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39"/>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1</w:t>
          </w:r>
        </w:fldSimple>
      </w:p>
    </w:sdtContent>
  </w:sdt>
  <w:p w:rsidR="00435F3D" w:rsidRDefault="00435F3D" w:rsidP="00D21A18">
    <w:pPr>
      <w:pStyle w:val="Footer"/>
      <w:ind w:right="360"/>
    </w:pPr>
    <w:r>
      <w:t>[18-10-2024][</w:t>
    </w:r>
    <w:proofErr w:type="spellStart"/>
    <w:r>
      <w:t>Fizza</w:t>
    </w:r>
    <w:proofErr w:type="spellEnd"/>
    <w:r>
      <w:t xml:space="preserve"> </w:t>
    </w:r>
    <w:proofErr w:type="spellStart"/>
    <w:r>
      <w:t>Naqvi</w:t>
    </w:r>
    <w:proofErr w:type="spellEnd"/>
    <w:r>
      <w: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8998"/>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1</w:t>
          </w:r>
        </w:fldSimple>
      </w:p>
    </w:sdtContent>
  </w:sdt>
  <w:p w:rsidR="00435F3D" w:rsidRDefault="00435F3D" w:rsidP="00D21A18">
    <w:pPr>
      <w:pStyle w:val="Footer"/>
      <w:ind w:right="360"/>
    </w:pPr>
    <w:r>
      <w:t xml:space="preserve">[21-10-2024][Claudio </w:t>
    </w:r>
    <w:proofErr w:type="spellStart"/>
    <w:r>
      <w:t>Vestini</w:t>
    </w:r>
    <w:proofErr w:type="spellEnd"/>
    <w:r>
      <w:t>]</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47"/>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1</w:t>
          </w:r>
        </w:fldSimple>
      </w:p>
    </w:sdtContent>
  </w:sdt>
  <w:p w:rsidR="00435F3D" w:rsidRDefault="00435F3D" w:rsidP="00D21A18">
    <w:pPr>
      <w:pStyle w:val="Footer"/>
      <w:ind w:right="360"/>
    </w:pPr>
    <w:r>
      <w:t xml:space="preserve">[22-10-2024][Alex </w:t>
    </w:r>
    <w:proofErr w:type="spellStart"/>
    <w:r>
      <w:t>Berresford</w:t>
    </w:r>
    <w:proofErr w:type="spellEnd"/>
    <w:r>
      <w:t>]</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87"/>
      <w:docPartObj>
        <w:docPartGallery w:val="Page Numbers (Bottom of Page)"/>
        <w:docPartUnique/>
      </w:docPartObj>
    </w:sdtPr>
    <w:sdtEndPr>
      <w:rPr>
        <w:noProof/>
      </w:rPr>
    </w:sdtEndPr>
    <w:sdtContent>
      <w:p w:rsidR="00435F3D" w:rsidRDefault="00435F3D">
        <w:pPr>
          <w:pStyle w:val="Footer"/>
          <w:jc w:val="right"/>
        </w:pPr>
        <w:fldSimple w:instr=" PAGE   \* MERGEFORMAT ">
          <w:r w:rsidR="006707EA">
            <w:rPr>
              <w:noProof/>
            </w:rPr>
            <w:t>25</w:t>
          </w:r>
        </w:fldSimple>
      </w:p>
    </w:sdtContent>
  </w:sdt>
  <w:p w:rsidR="00435F3D" w:rsidRDefault="00435F3D" w:rsidP="00722413">
    <w:pPr>
      <w:pStyle w:val="Footer"/>
      <w:ind w:right="360"/>
    </w:pPr>
    <w:r>
      <w:t>[25-10-2024][</w:t>
    </w:r>
    <w:proofErr w:type="spellStart"/>
    <w:r>
      <w:t>Fizza</w:t>
    </w:r>
    <w:proofErr w:type="spellEnd"/>
    <w:r>
      <w:t xml:space="preserve"> </w:t>
    </w:r>
    <w:proofErr w:type="spellStart"/>
    <w:r>
      <w:t>Naqvi</w:t>
    </w:r>
    <w:proofErr w:type="spellEnd"/>
    <w:r>
      <w:t>]</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519068"/>
      <w:docPartObj>
        <w:docPartGallery w:val="Page Numbers (Bottom of Page)"/>
        <w:docPartUnique/>
      </w:docPartObj>
    </w:sdtPr>
    <w:sdtEndPr>
      <w:rPr>
        <w:noProof/>
      </w:rPr>
    </w:sdtEndPr>
    <w:sdtContent>
      <w:p w:rsidR="00435F3D" w:rsidRDefault="00435F3D">
        <w:pPr>
          <w:pStyle w:val="Footer"/>
          <w:jc w:val="right"/>
        </w:pPr>
        <w:fldSimple w:instr=" PAGE   \* MERGEFORMAT ">
          <w:r w:rsidR="00A916B8">
            <w:rPr>
              <w:noProof/>
            </w:rPr>
            <w:t>1</w:t>
          </w:r>
        </w:fldSimple>
      </w:p>
    </w:sdtContent>
  </w:sdt>
  <w:p w:rsidR="00435F3D" w:rsidRDefault="00435F3D" w:rsidP="00D21A18">
    <w:pPr>
      <w:pStyle w:val="Footer"/>
      <w:ind w:right="360"/>
    </w:pPr>
    <w:r>
      <w:t>[25-10-2024][</w:t>
    </w:r>
    <w:proofErr w:type="spellStart"/>
    <w:r>
      <w:t>Fizza</w:t>
    </w:r>
    <w:proofErr w:type="spellEnd"/>
    <w:r>
      <w:t xml:space="preserve"> </w:t>
    </w:r>
    <w:proofErr w:type="spellStart"/>
    <w:r>
      <w:t>Naqvi</w:t>
    </w:r>
    <w:proofErr w:type="spellEnd"/>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AB2" w:rsidRDefault="00363AB2" w:rsidP="000B7D1C">
      <w:r>
        <w:separator/>
      </w:r>
    </w:p>
  </w:footnote>
  <w:footnote w:type="continuationSeparator" w:id="0">
    <w:p w:rsidR="00363AB2" w:rsidRDefault="00363AB2" w:rsidP="000B7D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2B5"/>
    <w:multiLevelType w:val="hybridMultilevel"/>
    <w:tmpl w:val="97728B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71715C"/>
    <w:multiLevelType w:val="hybridMultilevel"/>
    <w:tmpl w:val="5CC4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5D40B4"/>
    <w:multiLevelType w:val="hybridMultilevel"/>
    <w:tmpl w:val="E4763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1F65BC"/>
    <w:multiLevelType w:val="hybridMultilevel"/>
    <w:tmpl w:val="5008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DF650E"/>
    <w:multiLevelType w:val="hybridMultilevel"/>
    <w:tmpl w:val="3858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731089"/>
    <w:multiLevelType w:val="hybridMultilevel"/>
    <w:tmpl w:val="1EC6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8A7B57"/>
    <w:multiLevelType w:val="hybridMultilevel"/>
    <w:tmpl w:val="27B6FF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5F91E9E"/>
    <w:multiLevelType w:val="hybridMultilevel"/>
    <w:tmpl w:val="76FE9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8F6DE2"/>
    <w:multiLevelType w:val="hybridMultilevel"/>
    <w:tmpl w:val="00947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1B263E"/>
    <w:multiLevelType w:val="hybridMultilevel"/>
    <w:tmpl w:val="A740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110DD4"/>
    <w:multiLevelType w:val="hybridMultilevel"/>
    <w:tmpl w:val="990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0313FD6"/>
    <w:multiLevelType w:val="hybridMultilevel"/>
    <w:tmpl w:val="39D40C62"/>
    <w:lvl w:ilvl="0" w:tplc="08090001">
      <w:start w:val="1"/>
      <w:numFmt w:val="bullet"/>
      <w:lvlText w:val=""/>
      <w:lvlJc w:val="left"/>
      <w:pPr>
        <w:ind w:left="720" w:hanging="360"/>
      </w:pPr>
      <w:rPr>
        <w:rFonts w:ascii="Symbol" w:hAnsi="Symbol" w:hint="default"/>
      </w:rPr>
    </w:lvl>
    <w:lvl w:ilvl="1" w:tplc="F8520E6A">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8D5918"/>
    <w:multiLevelType w:val="hybridMultilevel"/>
    <w:tmpl w:val="657A6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096D80"/>
    <w:multiLevelType w:val="hybridMultilevel"/>
    <w:tmpl w:val="23E68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AA1C31"/>
    <w:multiLevelType w:val="hybridMultilevel"/>
    <w:tmpl w:val="82325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0D2510"/>
    <w:multiLevelType w:val="hybridMultilevel"/>
    <w:tmpl w:val="0EFE62FE"/>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2CD2312D"/>
    <w:multiLevelType w:val="multilevel"/>
    <w:tmpl w:val="8E2CA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6B1A6F"/>
    <w:multiLevelType w:val="hybridMultilevel"/>
    <w:tmpl w:val="736E9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F6A39E0"/>
    <w:multiLevelType w:val="hybridMultilevel"/>
    <w:tmpl w:val="12A22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263EF"/>
    <w:multiLevelType w:val="hybridMultilevel"/>
    <w:tmpl w:val="49D6E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C5095E"/>
    <w:multiLevelType w:val="hybridMultilevel"/>
    <w:tmpl w:val="211C7422"/>
    <w:lvl w:ilvl="0" w:tplc="06D8E162">
      <w:start w:val="900"/>
      <w:numFmt w:val="decimal"/>
      <w:lvlText w:val="%1"/>
      <w:lvlJc w:val="left"/>
      <w:pPr>
        <w:ind w:left="1110" w:hanging="39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3BCE115F"/>
    <w:multiLevelType w:val="hybridMultilevel"/>
    <w:tmpl w:val="4AEE1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A46CAD"/>
    <w:multiLevelType w:val="hybridMultilevel"/>
    <w:tmpl w:val="DB60930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nsid w:val="41301095"/>
    <w:multiLevelType w:val="hybridMultilevel"/>
    <w:tmpl w:val="9B7C7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5469B0"/>
    <w:multiLevelType w:val="hybridMultilevel"/>
    <w:tmpl w:val="CB643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39909DA"/>
    <w:multiLevelType w:val="multilevel"/>
    <w:tmpl w:val="92EAC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B22956"/>
    <w:multiLevelType w:val="hybridMultilevel"/>
    <w:tmpl w:val="EC66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8C458B9"/>
    <w:multiLevelType w:val="hybridMultilevel"/>
    <w:tmpl w:val="E334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A207430"/>
    <w:multiLevelType w:val="hybridMultilevel"/>
    <w:tmpl w:val="303CB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D34824"/>
    <w:multiLevelType w:val="hybridMultilevel"/>
    <w:tmpl w:val="7BD63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F1A6AB3"/>
    <w:multiLevelType w:val="hybridMultilevel"/>
    <w:tmpl w:val="27265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0274091"/>
    <w:multiLevelType w:val="multilevel"/>
    <w:tmpl w:val="64F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913ADD"/>
    <w:multiLevelType w:val="hybridMultilevel"/>
    <w:tmpl w:val="F6EEC7E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4284714"/>
    <w:multiLevelType w:val="hybridMultilevel"/>
    <w:tmpl w:val="1AFC8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45339C9"/>
    <w:multiLevelType w:val="hybridMultilevel"/>
    <w:tmpl w:val="2DE8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5453A8"/>
    <w:multiLevelType w:val="hybridMultilevel"/>
    <w:tmpl w:val="2C2AC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F6733B8"/>
    <w:multiLevelType w:val="hybridMultilevel"/>
    <w:tmpl w:val="CB84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05E51B7"/>
    <w:multiLevelType w:val="hybridMultilevel"/>
    <w:tmpl w:val="5CBE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285445B"/>
    <w:multiLevelType w:val="hybridMultilevel"/>
    <w:tmpl w:val="A01A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5C0320A"/>
    <w:multiLevelType w:val="hybridMultilevel"/>
    <w:tmpl w:val="B79ECC6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nsid w:val="65EC6B84"/>
    <w:multiLevelType w:val="hybridMultilevel"/>
    <w:tmpl w:val="35568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7784107"/>
    <w:multiLevelType w:val="hybridMultilevel"/>
    <w:tmpl w:val="EA3E0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7E34CE8"/>
    <w:multiLevelType w:val="hybridMultilevel"/>
    <w:tmpl w:val="30A6A6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8BB244A"/>
    <w:multiLevelType w:val="hybridMultilevel"/>
    <w:tmpl w:val="A0F0A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B184325"/>
    <w:multiLevelType w:val="hybridMultilevel"/>
    <w:tmpl w:val="679417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6B8B141B"/>
    <w:multiLevelType w:val="hybridMultilevel"/>
    <w:tmpl w:val="2D9E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C1539B4"/>
    <w:multiLevelType w:val="hybridMultilevel"/>
    <w:tmpl w:val="652CA02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nsid w:val="707B6F3B"/>
    <w:multiLevelType w:val="hybridMultilevel"/>
    <w:tmpl w:val="F9CEE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21E3C90"/>
    <w:multiLevelType w:val="hybridMultilevel"/>
    <w:tmpl w:val="66B6B9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2D08DF"/>
    <w:multiLevelType w:val="hybridMultilevel"/>
    <w:tmpl w:val="E6E8E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0">
    <w:nsid w:val="74205108"/>
    <w:multiLevelType w:val="hybridMultilevel"/>
    <w:tmpl w:val="76C25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4B76369"/>
    <w:multiLevelType w:val="hybridMultilevel"/>
    <w:tmpl w:val="1D3C0B4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2">
    <w:nsid w:val="75587977"/>
    <w:multiLevelType w:val="hybridMultilevel"/>
    <w:tmpl w:val="4EAC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70A0E04"/>
    <w:multiLevelType w:val="hybridMultilevel"/>
    <w:tmpl w:val="0B68D21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4">
    <w:nsid w:val="7B8F7AA2"/>
    <w:multiLevelType w:val="hybridMultilevel"/>
    <w:tmpl w:val="EFA2CEE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5">
    <w:nsid w:val="7C052C7A"/>
    <w:multiLevelType w:val="hybridMultilevel"/>
    <w:tmpl w:val="1D50F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DB60768"/>
    <w:multiLevelType w:val="hybridMultilevel"/>
    <w:tmpl w:val="BFA6FB16"/>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7">
    <w:nsid w:val="7FB51A44"/>
    <w:multiLevelType w:val="hybridMultilevel"/>
    <w:tmpl w:val="BF6052B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48"/>
  </w:num>
  <w:num w:numId="4">
    <w:abstractNumId w:val="2"/>
  </w:num>
  <w:num w:numId="5">
    <w:abstractNumId w:val="11"/>
  </w:num>
  <w:num w:numId="6">
    <w:abstractNumId w:val="40"/>
  </w:num>
  <w:num w:numId="7">
    <w:abstractNumId w:val="5"/>
  </w:num>
  <w:num w:numId="8">
    <w:abstractNumId w:val="28"/>
  </w:num>
  <w:num w:numId="9">
    <w:abstractNumId w:val="17"/>
  </w:num>
  <w:num w:numId="10">
    <w:abstractNumId w:val="52"/>
  </w:num>
  <w:num w:numId="11">
    <w:abstractNumId w:val="29"/>
  </w:num>
  <w:num w:numId="12">
    <w:abstractNumId w:val="12"/>
  </w:num>
  <w:num w:numId="13">
    <w:abstractNumId w:val="3"/>
  </w:num>
  <w:num w:numId="14">
    <w:abstractNumId w:val="57"/>
  </w:num>
  <w:num w:numId="15">
    <w:abstractNumId w:val="39"/>
  </w:num>
  <w:num w:numId="16">
    <w:abstractNumId w:val="44"/>
  </w:num>
  <w:num w:numId="17">
    <w:abstractNumId w:val="32"/>
  </w:num>
  <w:num w:numId="18">
    <w:abstractNumId w:val="43"/>
  </w:num>
  <w:num w:numId="19">
    <w:abstractNumId w:val="46"/>
  </w:num>
  <w:num w:numId="20">
    <w:abstractNumId w:val="51"/>
  </w:num>
  <w:num w:numId="21">
    <w:abstractNumId w:val="53"/>
  </w:num>
  <w:num w:numId="22">
    <w:abstractNumId w:val="20"/>
  </w:num>
  <w:num w:numId="23">
    <w:abstractNumId w:val="7"/>
  </w:num>
  <w:num w:numId="24">
    <w:abstractNumId w:val="36"/>
  </w:num>
  <w:num w:numId="25">
    <w:abstractNumId w:val="45"/>
  </w:num>
  <w:num w:numId="26">
    <w:abstractNumId w:val="34"/>
  </w:num>
  <w:num w:numId="27">
    <w:abstractNumId w:val="25"/>
  </w:num>
  <w:num w:numId="28">
    <w:abstractNumId w:val="31"/>
  </w:num>
  <w:num w:numId="29">
    <w:abstractNumId w:val="10"/>
  </w:num>
  <w:num w:numId="30">
    <w:abstractNumId w:val="19"/>
  </w:num>
  <w:num w:numId="31">
    <w:abstractNumId w:val="18"/>
  </w:num>
  <w:num w:numId="32">
    <w:abstractNumId w:val="16"/>
  </w:num>
  <w:num w:numId="33">
    <w:abstractNumId w:val="24"/>
  </w:num>
  <w:num w:numId="34">
    <w:abstractNumId w:val="14"/>
  </w:num>
  <w:num w:numId="35">
    <w:abstractNumId w:val="4"/>
  </w:num>
  <w:num w:numId="36">
    <w:abstractNumId w:val="55"/>
  </w:num>
  <w:num w:numId="37">
    <w:abstractNumId w:val="1"/>
  </w:num>
  <w:num w:numId="38">
    <w:abstractNumId w:val="13"/>
  </w:num>
  <w:num w:numId="39">
    <w:abstractNumId w:val="26"/>
  </w:num>
  <w:num w:numId="40">
    <w:abstractNumId w:val="23"/>
  </w:num>
  <w:num w:numId="41">
    <w:abstractNumId w:val="27"/>
  </w:num>
  <w:num w:numId="42">
    <w:abstractNumId w:val="38"/>
  </w:num>
  <w:num w:numId="43">
    <w:abstractNumId w:val="21"/>
  </w:num>
  <w:num w:numId="44">
    <w:abstractNumId w:val="47"/>
  </w:num>
  <w:num w:numId="45">
    <w:abstractNumId w:val="41"/>
  </w:num>
  <w:num w:numId="46">
    <w:abstractNumId w:val="37"/>
  </w:num>
  <w:num w:numId="47">
    <w:abstractNumId w:val="50"/>
  </w:num>
  <w:num w:numId="48">
    <w:abstractNumId w:val="6"/>
  </w:num>
  <w:num w:numId="49">
    <w:abstractNumId w:val="30"/>
  </w:num>
  <w:num w:numId="50">
    <w:abstractNumId w:val="42"/>
  </w:num>
  <w:num w:numId="51">
    <w:abstractNumId w:val="33"/>
  </w:num>
  <w:num w:numId="52">
    <w:abstractNumId w:val="54"/>
  </w:num>
  <w:num w:numId="53">
    <w:abstractNumId w:val="35"/>
  </w:num>
  <w:num w:numId="54">
    <w:abstractNumId w:val="9"/>
  </w:num>
  <w:num w:numId="55">
    <w:abstractNumId w:val="49"/>
  </w:num>
  <w:num w:numId="56">
    <w:abstractNumId w:val="15"/>
  </w:num>
  <w:num w:numId="57">
    <w:abstractNumId w:val="22"/>
  </w:num>
  <w:num w:numId="58">
    <w:abstractNumId w:val="5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0478A7"/>
    <w:rsid w:val="0001199D"/>
    <w:rsid w:val="00043843"/>
    <w:rsid w:val="000460DD"/>
    <w:rsid w:val="000478A7"/>
    <w:rsid w:val="00057526"/>
    <w:rsid w:val="0006541E"/>
    <w:rsid w:val="00096EC1"/>
    <w:rsid w:val="000B7D1C"/>
    <w:rsid w:val="000C344C"/>
    <w:rsid w:val="000C6ECA"/>
    <w:rsid w:val="000D5984"/>
    <w:rsid w:val="000F357A"/>
    <w:rsid w:val="000F59C1"/>
    <w:rsid w:val="00112839"/>
    <w:rsid w:val="00116D9A"/>
    <w:rsid w:val="0012700C"/>
    <w:rsid w:val="001665BD"/>
    <w:rsid w:val="001741CB"/>
    <w:rsid w:val="001A09CF"/>
    <w:rsid w:val="001B720A"/>
    <w:rsid w:val="001C1102"/>
    <w:rsid w:val="001C22FD"/>
    <w:rsid w:val="001D6C6C"/>
    <w:rsid w:val="001E1011"/>
    <w:rsid w:val="001F521E"/>
    <w:rsid w:val="002009F3"/>
    <w:rsid w:val="00204404"/>
    <w:rsid w:val="00206014"/>
    <w:rsid w:val="00226B59"/>
    <w:rsid w:val="00231203"/>
    <w:rsid w:val="00231FCC"/>
    <w:rsid w:val="00242506"/>
    <w:rsid w:val="002666CF"/>
    <w:rsid w:val="0029510C"/>
    <w:rsid w:val="00296DFE"/>
    <w:rsid w:val="002A307B"/>
    <w:rsid w:val="002C11D7"/>
    <w:rsid w:val="002C5734"/>
    <w:rsid w:val="002F322F"/>
    <w:rsid w:val="00303851"/>
    <w:rsid w:val="00303AEB"/>
    <w:rsid w:val="003205D8"/>
    <w:rsid w:val="00325380"/>
    <w:rsid w:val="0034157A"/>
    <w:rsid w:val="003626C6"/>
    <w:rsid w:val="00363AB2"/>
    <w:rsid w:val="00376B15"/>
    <w:rsid w:val="003774B9"/>
    <w:rsid w:val="003A1ECE"/>
    <w:rsid w:val="003A2804"/>
    <w:rsid w:val="003B1C8C"/>
    <w:rsid w:val="003B442F"/>
    <w:rsid w:val="003B4AE2"/>
    <w:rsid w:val="003D0016"/>
    <w:rsid w:val="003D10E3"/>
    <w:rsid w:val="003D2529"/>
    <w:rsid w:val="003E3536"/>
    <w:rsid w:val="003F1D5C"/>
    <w:rsid w:val="004010CB"/>
    <w:rsid w:val="00412F2A"/>
    <w:rsid w:val="00422131"/>
    <w:rsid w:val="00427F27"/>
    <w:rsid w:val="00434B60"/>
    <w:rsid w:val="00435F3D"/>
    <w:rsid w:val="00442047"/>
    <w:rsid w:val="004533BB"/>
    <w:rsid w:val="004629C0"/>
    <w:rsid w:val="00463A43"/>
    <w:rsid w:val="0047625C"/>
    <w:rsid w:val="004967C4"/>
    <w:rsid w:val="004B3D7F"/>
    <w:rsid w:val="004C101C"/>
    <w:rsid w:val="004C5D26"/>
    <w:rsid w:val="004D6969"/>
    <w:rsid w:val="004E00E1"/>
    <w:rsid w:val="004E397A"/>
    <w:rsid w:val="004E4B2C"/>
    <w:rsid w:val="004F4804"/>
    <w:rsid w:val="00501A7A"/>
    <w:rsid w:val="00502D85"/>
    <w:rsid w:val="005065DA"/>
    <w:rsid w:val="005131AE"/>
    <w:rsid w:val="00535A35"/>
    <w:rsid w:val="0053680D"/>
    <w:rsid w:val="00550BA8"/>
    <w:rsid w:val="0055651C"/>
    <w:rsid w:val="0055698D"/>
    <w:rsid w:val="00560ACF"/>
    <w:rsid w:val="00575F16"/>
    <w:rsid w:val="005779F3"/>
    <w:rsid w:val="0058745D"/>
    <w:rsid w:val="005930DF"/>
    <w:rsid w:val="00596147"/>
    <w:rsid w:val="005F1543"/>
    <w:rsid w:val="006226E8"/>
    <w:rsid w:val="006371C4"/>
    <w:rsid w:val="006647E9"/>
    <w:rsid w:val="006707EA"/>
    <w:rsid w:val="00691634"/>
    <w:rsid w:val="00692A21"/>
    <w:rsid w:val="006A496D"/>
    <w:rsid w:val="006A59C2"/>
    <w:rsid w:val="006B3F73"/>
    <w:rsid w:val="006B6002"/>
    <w:rsid w:val="006D50B0"/>
    <w:rsid w:val="006E4196"/>
    <w:rsid w:val="006E4D98"/>
    <w:rsid w:val="007021B5"/>
    <w:rsid w:val="007165E3"/>
    <w:rsid w:val="00717B08"/>
    <w:rsid w:val="00722413"/>
    <w:rsid w:val="00763618"/>
    <w:rsid w:val="00786ECC"/>
    <w:rsid w:val="007A3F84"/>
    <w:rsid w:val="007B55CF"/>
    <w:rsid w:val="007C1B4C"/>
    <w:rsid w:val="007E47C3"/>
    <w:rsid w:val="007F4CBA"/>
    <w:rsid w:val="00802E2E"/>
    <w:rsid w:val="00806619"/>
    <w:rsid w:val="00810DFA"/>
    <w:rsid w:val="008368DD"/>
    <w:rsid w:val="00882873"/>
    <w:rsid w:val="00886C74"/>
    <w:rsid w:val="00887106"/>
    <w:rsid w:val="00890CBA"/>
    <w:rsid w:val="00891130"/>
    <w:rsid w:val="00896E57"/>
    <w:rsid w:val="008A71C8"/>
    <w:rsid w:val="008B23C5"/>
    <w:rsid w:val="008E21F8"/>
    <w:rsid w:val="008E3159"/>
    <w:rsid w:val="008F551D"/>
    <w:rsid w:val="009133DD"/>
    <w:rsid w:val="00926D45"/>
    <w:rsid w:val="0093648B"/>
    <w:rsid w:val="00937075"/>
    <w:rsid w:val="00962B05"/>
    <w:rsid w:val="0097060C"/>
    <w:rsid w:val="009739E0"/>
    <w:rsid w:val="0098669B"/>
    <w:rsid w:val="00991A5D"/>
    <w:rsid w:val="009B1226"/>
    <w:rsid w:val="009B6603"/>
    <w:rsid w:val="009B669D"/>
    <w:rsid w:val="009B6B65"/>
    <w:rsid w:val="009D2565"/>
    <w:rsid w:val="009D5DAC"/>
    <w:rsid w:val="009D71B2"/>
    <w:rsid w:val="00A014B4"/>
    <w:rsid w:val="00A04854"/>
    <w:rsid w:val="00A07548"/>
    <w:rsid w:val="00A16A23"/>
    <w:rsid w:val="00A21AC8"/>
    <w:rsid w:val="00A57D9C"/>
    <w:rsid w:val="00A712B4"/>
    <w:rsid w:val="00A713B1"/>
    <w:rsid w:val="00A73150"/>
    <w:rsid w:val="00A749B2"/>
    <w:rsid w:val="00A75E0D"/>
    <w:rsid w:val="00A76DE8"/>
    <w:rsid w:val="00A86CEB"/>
    <w:rsid w:val="00A916B8"/>
    <w:rsid w:val="00AB20F9"/>
    <w:rsid w:val="00AB22E3"/>
    <w:rsid w:val="00AC6564"/>
    <w:rsid w:val="00AC70B4"/>
    <w:rsid w:val="00AE77D5"/>
    <w:rsid w:val="00B2773E"/>
    <w:rsid w:val="00B317D0"/>
    <w:rsid w:val="00B448EC"/>
    <w:rsid w:val="00B71B8D"/>
    <w:rsid w:val="00B774B6"/>
    <w:rsid w:val="00B94438"/>
    <w:rsid w:val="00BC750E"/>
    <w:rsid w:val="00BD5A18"/>
    <w:rsid w:val="00BD639C"/>
    <w:rsid w:val="00BE4B98"/>
    <w:rsid w:val="00BF36EA"/>
    <w:rsid w:val="00BF755D"/>
    <w:rsid w:val="00C36D12"/>
    <w:rsid w:val="00C52480"/>
    <w:rsid w:val="00C608BE"/>
    <w:rsid w:val="00C60B08"/>
    <w:rsid w:val="00C6245B"/>
    <w:rsid w:val="00C658F7"/>
    <w:rsid w:val="00C82F38"/>
    <w:rsid w:val="00CA6087"/>
    <w:rsid w:val="00CC085C"/>
    <w:rsid w:val="00CC6EF8"/>
    <w:rsid w:val="00CD31D7"/>
    <w:rsid w:val="00CE1160"/>
    <w:rsid w:val="00CF4FB5"/>
    <w:rsid w:val="00D03F10"/>
    <w:rsid w:val="00D0429C"/>
    <w:rsid w:val="00D21A18"/>
    <w:rsid w:val="00D241BB"/>
    <w:rsid w:val="00D37071"/>
    <w:rsid w:val="00D428F0"/>
    <w:rsid w:val="00D51DA9"/>
    <w:rsid w:val="00D6450F"/>
    <w:rsid w:val="00D84ED5"/>
    <w:rsid w:val="00D86306"/>
    <w:rsid w:val="00D92C4A"/>
    <w:rsid w:val="00DC265F"/>
    <w:rsid w:val="00DE12A1"/>
    <w:rsid w:val="00DE58EB"/>
    <w:rsid w:val="00E25CE0"/>
    <w:rsid w:val="00E32E79"/>
    <w:rsid w:val="00E40A01"/>
    <w:rsid w:val="00E46AAF"/>
    <w:rsid w:val="00E561BA"/>
    <w:rsid w:val="00E564E1"/>
    <w:rsid w:val="00E96546"/>
    <w:rsid w:val="00EA0F16"/>
    <w:rsid w:val="00EB16AC"/>
    <w:rsid w:val="00EC0EF3"/>
    <w:rsid w:val="00EC5D65"/>
    <w:rsid w:val="00EE21B3"/>
    <w:rsid w:val="00EE4E27"/>
    <w:rsid w:val="00EF2B68"/>
    <w:rsid w:val="00F05CC1"/>
    <w:rsid w:val="00F20947"/>
    <w:rsid w:val="00F408BC"/>
    <w:rsid w:val="00F4491B"/>
    <w:rsid w:val="00F976D3"/>
    <w:rsid w:val="00FA5FF4"/>
    <w:rsid w:val="00FB057C"/>
    <w:rsid w:val="00FB390B"/>
    <w:rsid w:val="00FB4B41"/>
    <w:rsid w:val="00FD4D10"/>
    <w:rsid w:val="00FD7109"/>
    <w:rsid w:val="00FE46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5DA"/>
  </w:style>
  <w:style w:type="paragraph" w:styleId="Heading1">
    <w:name w:val="heading 1"/>
    <w:basedOn w:val="Normal"/>
    <w:next w:val="Normal"/>
    <w:link w:val="Heading1Char"/>
    <w:uiPriority w:val="9"/>
    <w:qFormat/>
    <w:rsid w:val="00047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8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8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8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8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8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8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8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8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8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8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8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8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8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8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8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8A7"/>
    <w:rPr>
      <w:rFonts w:eastAsiaTheme="majorEastAsia" w:cstheme="majorBidi"/>
      <w:color w:val="272727" w:themeColor="text1" w:themeTint="D8"/>
    </w:rPr>
  </w:style>
  <w:style w:type="paragraph" w:styleId="Title">
    <w:name w:val="Title"/>
    <w:basedOn w:val="Normal"/>
    <w:next w:val="Normal"/>
    <w:link w:val="TitleChar"/>
    <w:uiPriority w:val="10"/>
    <w:qFormat/>
    <w:rsid w:val="000478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8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8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8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8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78A7"/>
    <w:rPr>
      <w:i/>
      <w:iCs/>
      <w:color w:val="404040" w:themeColor="text1" w:themeTint="BF"/>
    </w:rPr>
  </w:style>
  <w:style w:type="paragraph" w:styleId="ListParagraph">
    <w:name w:val="List Paragraph"/>
    <w:basedOn w:val="Normal"/>
    <w:uiPriority w:val="34"/>
    <w:qFormat/>
    <w:rsid w:val="000478A7"/>
    <w:pPr>
      <w:ind w:left="720"/>
      <w:contextualSpacing/>
    </w:pPr>
  </w:style>
  <w:style w:type="character" w:styleId="IntenseEmphasis">
    <w:name w:val="Intense Emphasis"/>
    <w:basedOn w:val="DefaultParagraphFont"/>
    <w:uiPriority w:val="21"/>
    <w:qFormat/>
    <w:rsid w:val="000478A7"/>
    <w:rPr>
      <w:i/>
      <w:iCs/>
      <w:color w:val="0F4761" w:themeColor="accent1" w:themeShade="BF"/>
    </w:rPr>
  </w:style>
  <w:style w:type="paragraph" w:styleId="IntenseQuote">
    <w:name w:val="Intense Quote"/>
    <w:basedOn w:val="Normal"/>
    <w:next w:val="Normal"/>
    <w:link w:val="IntenseQuoteChar"/>
    <w:uiPriority w:val="30"/>
    <w:qFormat/>
    <w:rsid w:val="00047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8A7"/>
    <w:rPr>
      <w:i/>
      <w:iCs/>
      <w:color w:val="0F4761" w:themeColor="accent1" w:themeShade="BF"/>
    </w:rPr>
  </w:style>
  <w:style w:type="character" w:styleId="IntenseReference">
    <w:name w:val="Intense Reference"/>
    <w:basedOn w:val="DefaultParagraphFont"/>
    <w:uiPriority w:val="32"/>
    <w:qFormat/>
    <w:rsid w:val="000478A7"/>
    <w:rPr>
      <w:b/>
      <w:bCs/>
      <w:smallCaps/>
      <w:color w:val="0F4761" w:themeColor="accent1" w:themeShade="BF"/>
      <w:spacing w:val="5"/>
    </w:rPr>
  </w:style>
  <w:style w:type="paragraph" w:styleId="TOCHeading">
    <w:name w:val="TOC Heading"/>
    <w:basedOn w:val="Heading1"/>
    <w:next w:val="Normal"/>
    <w:uiPriority w:val="39"/>
    <w:unhideWhenUsed/>
    <w:qFormat/>
    <w:rsid w:val="000478A7"/>
    <w:pPr>
      <w:spacing w:before="480" w:after="0" w:line="276" w:lineRule="auto"/>
      <w:outlineLvl w:val="9"/>
    </w:pPr>
    <w:rPr>
      <w:b/>
      <w:bCs/>
      <w:kern w:val="0"/>
      <w:sz w:val="28"/>
      <w:szCs w:val="28"/>
      <w:lang w:val="en-US"/>
    </w:rPr>
  </w:style>
  <w:style w:type="paragraph" w:styleId="TOC1">
    <w:name w:val="toc 1"/>
    <w:basedOn w:val="Normal"/>
    <w:next w:val="Normal"/>
    <w:autoRedefine/>
    <w:uiPriority w:val="39"/>
    <w:unhideWhenUsed/>
    <w:rsid w:val="000478A7"/>
    <w:pPr>
      <w:spacing w:before="120"/>
    </w:pPr>
    <w:rPr>
      <w:b/>
      <w:bCs/>
      <w:i/>
      <w:iCs/>
    </w:rPr>
  </w:style>
  <w:style w:type="paragraph" w:styleId="TOC2">
    <w:name w:val="toc 2"/>
    <w:basedOn w:val="Normal"/>
    <w:next w:val="Normal"/>
    <w:autoRedefine/>
    <w:uiPriority w:val="39"/>
    <w:unhideWhenUsed/>
    <w:rsid w:val="000478A7"/>
    <w:pPr>
      <w:spacing w:before="120"/>
      <w:ind w:left="240"/>
    </w:pPr>
    <w:rPr>
      <w:b/>
      <w:bCs/>
      <w:sz w:val="22"/>
      <w:szCs w:val="22"/>
    </w:rPr>
  </w:style>
  <w:style w:type="paragraph" w:styleId="TOC3">
    <w:name w:val="toc 3"/>
    <w:basedOn w:val="Normal"/>
    <w:next w:val="Normal"/>
    <w:autoRedefine/>
    <w:uiPriority w:val="39"/>
    <w:unhideWhenUsed/>
    <w:rsid w:val="000478A7"/>
    <w:pPr>
      <w:ind w:left="480"/>
    </w:pPr>
    <w:rPr>
      <w:sz w:val="20"/>
      <w:szCs w:val="20"/>
    </w:rPr>
  </w:style>
  <w:style w:type="paragraph" w:styleId="TOC4">
    <w:name w:val="toc 4"/>
    <w:basedOn w:val="Normal"/>
    <w:next w:val="Normal"/>
    <w:autoRedefine/>
    <w:uiPriority w:val="39"/>
    <w:unhideWhenUsed/>
    <w:rsid w:val="000478A7"/>
    <w:pPr>
      <w:ind w:left="720"/>
    </w:pPr>
    <w:rPr>
      <w:sz w:val="20"/>
      <w:szCs w:val="20"/>
    </w:rPr>
  </w:style>
  <w:style w:type="paragraph" w:styleId="TOC5">
    <w:name w:val="toc 5"/>
    <w:basedOn w:val="Normal"/>
    <w:next w:val="Normal"/>
    <w:autoRedefine/>
    <w:uiPriority w:val="39"/>
    <w:unhideWhenUsed/>
    <w:rsid w:val="000478A7"/>
    <w:pPr>
      <w:ind w:left="960"/>
    </w:pPr>
    <w:rPr>
      <w:sz w:val="20"/>
      <w:szCs w:val="20"/>
    </w:rPr>
  </w:style>
  <w:style w:type="paragraph" w:styleId="TOC6">
    <w:name w:val="toc 6"/>
    <w:basedOn w:val="Normal"/>
    <w:next w:val="Normal"/>
    <w:autoRedefine/>
    <w:uiPriority w:val="39"/>
    <w:unhideWhenUsed/>
    <w:rsid w:val="000478A7"/>
    <w:pPr>
      <w:ind w:left="1200"/>
    </w:pPr>
    <w:rPr>
      <w:sz w:val="20"/>
      <w:szCs w:val="20"/>
    </w:rPr>
  </w:style>
  <w:style w:type="paragraph" w:styleId="TOC7">
    <w:name w:val="toc 7"/>
    <w:basedOn w:val="Normal"/>
    <w:next w:val="Normal"/>
    <w:autoRedefine/>
    <w:uiPriority w:val="39"/>
    <w:unhideWhenUsed/>
    <w:rsid w:val="000478A7"/>
    <w:pPr>
      <w:ind w:left="1440"/>
    </w:pPr>
    <w:rPr>
      <w:sz w:val="20"/>
      <w:szCs w:val="20"/>
    </w:rPr>
  </w:style>
  <w:style w:type="paragraph" w:styleId="TOC8">
    <w:name w:val="toc 8"/>
    <w:basedOn w:val="Normal"/>
    <w:next w:val="Normal"/>
    <w:autoRedefine/>
    <w:uiPriority w:val="39"/>
    <w:unhideWhenUsed/>
    <w:rsid w:val="000478A7"/>
    <w:pPr>
      <w:ind w:left="1680"/>
    </w:pPr>
    <w:rPr>
      <w:sz w:val="20"/>
      <w:szCs w:val="20"/>
    </w:rPr>
  </w:style>
  <w:style w:type="paragraph" w:styleId="TOC9">
    <w:name w:val="toc 9"/>
    <w:basedOn w:val="Normal"/>
    <w:next w:val="Normal"/>
    <w:autoRedefine/>
    <w:uiPriority w:val="39"/>
    <w:unhideWhenUsed/>
    <w:rsid w:val="000478A7"/>
    <w:pPr>
      <w:ind w:left="1920"/>
    </w:pPr>
    <w:rPr>
      <w:sz w:val="20"/>
      <w:szCs w:val="20"/>
    </w:rPr>
  </w:style>
  <w:style w:type="character" w:styleId="Hyperlink">
    <w:name w:val="Hyperlink"/>
    <w:basedOn w:val="DefaultParagraphFont"/>
    <w:uiPriority w:val="99"/>
    <w:unhideWhenUsed/>
    <w:rsid w:val="0001199D"/>
    <w:rPr>
      <w:color w:val="467886" w:themeColor="hyperlink"/>
      <w:u w:val="single"/>
    </w:rPr>
  </w:style>
  <w:style w:type="character" w:styleId="SubtleReference">
    <w:name w:val="Subtle Reference"/>
    <w:basedOn w:val="DefaultParagraphFont"/>
    <w:uiPriority w:val="31"/>
    <w:qFormat/>
    <w:rsid w:val="0055698D"/>
    <w:rPr>
      <w:smallCaps/>
      <w:color w:val="5A5A5A" w:themeColor="text1" w:themeTint="A5"/>
    </w:rPr>
  </w:style>
  <w:style w:type="paragraph" w:styleId="NoSpacing">
    <w:name w:val="No Spacing"/>
    <w:uiPriority w:val="1"/>
    <w:qFormat/>
    <w:rsid w:val="00E25CE0"/>
  </w:style>
  <w:style w:type="paragraph" w:styleId="Header">
    <w:name w:val="header"/>
    <w:basedOn w:val="Normal"/>
    <w:link w:val="HeaderChar"/>
    <w:uiPriority w:val="99"/>
    <w:unhideWhenUsed/>
    <w:rsid w:val="000B7D1C"/>
    <w:pPr>
      <w:tabs>
        <w:tab w:val="center" w:pos="4513"/>
        <w:tab w:val="right" w:pos="9026"/>
      </w:tabs>
    </w:pPr>
  </w:style>
  <w:style w:type="character" w:customStyle="1" w:styleId="HeaderChar">
    <w:name w:val="Header Char"/>
    <w:basedOn w:val="DefaultParagraphFont"/>
    <w:link w:val="Header"/>
    <w:uiPriority w:val="99"/>
    <w:rsid w:val="000B7D1C"/>
  </w:style>
  <w:style w:type="paragraph" w:styleId="Footer">
    <w:name w:val="footer"/>
    <w:basedOn w:val="Normal"/>
    <w:link w:val="FooterChar"/>
    <w:uiPriority w:val="99"/>
    <w:unhideWhenUsed/>
    <w:rsid w:val="000B7D1C"/>
    <w:pPr>
      <w:tabs>
        <w:tab w:val="center" w:pos="4513"/>
        <w:tab w:val="right" w:pos="9026"/>
      </w:tabs>
    </w:pPr>
  </w:style>
  <w:style w:type="character" w:customStyle="1" w:styleId="FooterChar">
    <w:name w:val="Footer Char"/>
    <w:basedOn w:val="DefaultParagraphFont"/>
    <w:link w:val="Footer"/>
    <w:uiPriority w:val="99"/>
    <w:rsid w:val="000B7D1C"/>
  </w:style>
  <w:style w:type="character" w:styleId="PageNumber">
    <w:name w:val="page number"/>
    <w:basedOn w:val="DefaultParagraphFont"/>
    <w:uiPriority w:val="99"/>
    <w:semiHidden/>
    <w:unhideWhenUsed/>
    <w:rsid w:val="00722413"/>
  </w:style>
  <w:style w:type="paragraph" w:styleId="BalloonText">
    <w:name w:val="Balloon Text"/>
    <w:basedOn w:val="Normal"/>
    <w:link w:val="BalloonTextChar"/>
    <w:uiPriority w:val="99"/>
    <w:semiHidden/>
    <w:unhideWhenUsed/>
    <w:rsid w:val="00D428F0"/>
    <w:rPr>
      <w:rFonts w:ascii="Tahoma" w:hAnsi="Tahoma" w:cs="Tahoma"/>
      <w:sz w:val="16"/>
      <w:szCs w:val="16"/>
    </w:rPr>
  </w:style>
  <w:style w:type="character" w:customStyle="1" w:styleId="BalloonTextChar">
    <w:name w:val="Balloon Text Char"/>
    <w:basedOn w:val="DefaultParagraphFont"/>
    <w:link w:val="BalloonText"/>
    <w:uiPriority w:val="99"/>
    <w:semiHidden/>
    <w:rsid w:val="00D428F0"/>
    <w:rPr>
      <w:rFonts w:ascii="Tahoma" w:hAnsi="Tahoma" w:cs="Tahoma"/>
      <w:sz w:val="16"/>
      <w:szCs w:val="16"/>
    </w:rPr>
  </w:style>
  <w:style w:type="paragraph" w:styleId="NormalWeb">
    <w:name w:val="Normal (Web)"/>
    <w:basedOn w:val="Normal"/>
    <w:uiPriority w:val="99"/>
    <w:semiHidden/>
    <w:unhideWhenUsed/>
    <w:rsid w:val="004967C4"/>
    <w:pPr>
      <w:spacing w:before="100" w:beforeAutospacing="1" w:after="100" w:afterAutospacing="1"/>
    </w:pPr>
    <w:rPr>
      <w:rFonts w:ascii="Times New Roman" w:eastAsia="Times New Roman" w:hAnsi="Times New Roman" w:cs="Times New Roman"/>
      <w:kern w:val="0"/>
      <w:lang w:eastAsia="en-GB"/>
    </w:rPr>
  </w:style>
  <w:style w:type="character" w:customStyle="1" w:styleId="apple-tab-span">
    <w:name w:val="apple-tab-span"/>
    <w:basedOn w:val="DefaultParagraphFont"/>
    <w:rsid w:val="00596147"/>
  </w:style>
  <w:style w:type="table" w:styleId="TableGrid">
    <w:name w:val="Table Grid"/>
    <w:basedOn w:val="TableNormal"/>
    <w:uiPriority w:val="39"/>
    <w:rsid w:val="002F32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33DD"/>
    <w:rPr>
      <w:b/>
      <w:bCs/>
    </w:rPr>
  </w:style>
  <w:style w:type="character" w:customStyle="1" w:styleId="mwe-math-mathml-inline">
    <w:name w:val="mwe-math-mathml-inline"/>
    <w:basedOn w:val="DefaultParagraphFont"/>
    <w:rsid w:val="003D2529"/>
  </w:style>
  <w:style w:type="character" w:customStyle="1" w:styleId="uv3um">
    <w:name w:val="uv3um"/>
    <w:basedOn w:val="DefaultParagraphFont"/>
    <w:rsid w:val="00F408BC"/>
  </w:style>
  <w:style w:type="character" w:customStyle="1" w:styleId="gxzfx">
    <w:name w:val="gxzfx"/>
    <w:basedOn w:val="DefaultParagraphFont"/>
    <w:rsid w:val="00F408BC"/>
  </w:style>
</w:styles>
</file>

<file path=word/webSettings.xml><?xml version="1.0" encoding="utf-8"?>
<w:webSettings xmlns:r="http://schemas.openxmlformats.org/officeDocument/2006/relationships" xmlns:w="http://schemas.openxmlformats.org/wordprocessingml/2006/main">
  <w:divs>
    <w:div w:id="31737086">
      <w:bodyDiv w:val="1"/>
      <w:marLeft w:val="0"/>
      <w:marRight w:val="0"/>
      <w:marTop w:val="0"/>
      <w:marBottom w:val="0"/>
      <w:divBdr>
        <w:top w:val="none" w:sz="0" w:space="0" w:color="auto"/>
        <w:left w:val="none" w:sz="0" w:space="0" w:color="auto"/>
        <w:bottom w:val="none" w:sz="0" w:space="0" w:color="auto"/>
        <w:right w:val="none" w:sz="0" w:space="0" w:color="auto"/>
      </w:divBdr>
    </w:div>
    <w:div w:id="43531856">
      <w:bodyDiv w:val="1"/>
      <w:marLeft w:val="0"/>
      <w:marRight w:val="0"/>
      <w:marTop w:val="0"/>
      <w:marBottom w:val="0"/>
      <w:divBdr>
        <w:top w:val="none" w:sz="0" w:space="0" w:color="auto"/>
        <w:left w:val="none" w:sz="0" w:space="0" w:color="auto"/>
        <w:bottom w:val="none" w:sz="0" w:space="0" w:color="auto"/>
        <w:right w:val="none" w:sz="0" w:space="0" w:color="auto"/>
      </w:divBdr>
    </w:div>
    <w:div w:id="155221640">
      <w:bodyDiv w:val="1"/>
      <w:marLeft w:val="0"/>
      <w:marRight w:val="0"/>
      <w:marTop w:val="0"/>
      <w:marBottom w:val="0"/>
      <w:divBdr>
        <w:top w:val="none" w:sz="0" w:space="0" w:color="auto"/>
        <w:left w:val="none" w:sz="0" w:space="0" w:color="auto"/>
        <w:bottom w:val="none" w:sz="0" w:space="0" w:color="auto"/>
        <w:right w:val="none" w:sz="0" w:space="0" w:color="auto"/>
      </w:divBdr>
    </w:div>
    <w:div w:id="191112089">
      <w:bodyDiv w:val="1"/>
      <w:marLeft w:val="0"/>
      <w:marRight w:val="0"/>
      <w:marTop w:val="0"/>
      <w:marBottom w:val="0"/>
      <w:divBdr>
        <w:top w:val="none" w:sz="0" w:space="0" w:color="auto"/>
        <w:left w:val="none" w:sz="0" w:space="0" w:color="auto"/>
        <w:bottom w:val="none" w:sz="0" w:space="0" w:color="auto"/>
        <w:right w:val="none" w:sz="0" w:space="0" w:color="auto"/>
      </w:divBdr>
    </w:div>
    <w:div w:id="209073950">
      <w:bodyDiv w:val="1"/>
      <w:marLeft w:val="0"/>
      <w:marRight w:val="0"/>
      <w:marTop w:val="0"/>
      <w:marBottom w:val="0"/>
      <w:divBdr>
        <w:top w:val="none" w:sz="0" w:space="0" w:color="auto"/>
        <w:left w:val="none" w:sz="0" w:space="0" w:color="auto"/>
        <w:bottom w:val="none" w:sz="0" w:space="0" w:color="auto"/>
        <w:right w:val="none" w:sz="0" w:space="0" w:color="auto"/>
      </w:divBdr>
      <w:divsChild>
        <w:div w:id="59444305">
          <w:marLeft w:val="0"/>
          <w:marRight w:val="0"/>
          <w:marTop w:val="0"/>
          <w:marBottom w:val="0"/>
          <w:divBdr>
            <w:top w:val="none" w:sz="0" w:space="0" w:color="auto"/>
            <w:left w:val="none" w:sz="0" w:space="0" w:color="auto"/>
            <w:bottom w:val="none" w:sz="0" w:space="0" w:color="auto"/>
            <w:right w:val="none" w:sz="0" w:space="0" w:color="auto"/>
          </w:divBdr>
          <w:divsChild>
            <w:div w:id="704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5864">
      <w:bodyDiv w:val="1"/>
      <w:marLeft w:val="0"/>
      <w:marRight w:val="0"/>
      <w:marTop w:val="0"/>
      <w:marBottom w:val="0"/>
      <w:divBdr>
        <w:top w:val="none" w:sz="0" w:space="0" w:color="auto"/>
        <w:left w:val="none" w:sz="0" w:space="0" w:color="auto"/>
        <w:bottom w:val="none" w:sz="0" w:space="0" w:color="auto"/>
        <w:right w:val="none" w:sz="0" w:space="0" w:color="auto"/>
      </w:divBdr>
    </w:div>
    <w:div w:id="258879397">
      <w:bodyDiv w:val="1"/>
      <w:marLeft w:val="0"/>
      <w:marRight w:val="0"/>
      <w:marTop w:val="0"/>
      <w:marBottom w:val="0"/>
      <w:divBdr>
        <w:top w:val="none" w:sz="0" w:space="0" w:color="auto"/>
        <w:left w:val="none" w:sz="0" w:space="0" w:color="auto"/>
        <w:bottom w:val="none" w:sz="0" w:space="0" w:color="auto"/>
        <w:right w:val="none" w:sz="0" w:space="0" w:color="auto"/>
      </w:divBdr>
    </w:div>
    <w:div w:id="385568778">
      <w:bodyDiv w:val="1"/>
      <w:marLeft w:val="0"/>
      <w:marRight w:val="0"/>
      <w:marTop w:val="0"/>
      <w:marBottom w:val="0"/>
      <w:divBdr>
        <w:top w:val="none" w:sz="0" w:space="0" w:color="auto"/>
        <w:left w:val="none" w:sz="0" w:space="0" w:color="auto"/>
        <w:bottom w:val="none" w:sz="0" w:space="0" w:color="auto"/>
        <w:right w:val="none" w:sz="0" w:space="0" w:color="auto"/>
      </w:divBdr>
    </w:div>
    <w:div w:id="396250695">
      <w:bodyDiv w:val="1"/>
      <w:marLeft w:val="0"/>
      <w:marRight w:val="0"/>
      <w:marTop w:val="0"/>
      <w:marBottom w:val="0"/>
      <w:divBdr>
        <w:top w:val="none" w:sz="0" w:space="0" w:color="auto"/>
        <w:left w:val="none" w:sz="0" w:space="0" w:color="auto"/>
        <w:bottom w:val="none" w:sz="0" w:space="0" w:color="auto"/>
        <w:right w:val="none" w:sz="0" w:space="0" w:color="auto"/>
      </w:divBdr>
    </w:div>
    <w:div w:id="413936042">
      <w:bodyDiv w:val="1"/>
      <w:marLeft w:val="0"/>
      <w:marRight w:val="0"/>
      <w:marTop w:val="0"/>
      <w:marBottom w:val="0"/>
      <w:divBdr>
        <w:top w:val="none" w:sz="0" w:space="0" w:color="auto"/>
        <w:left w:val="none" w:sz="0" w:space="0" w:color="auto"/>
        <w:bottom w:val="none" w:sz="0" w:space="0" w:color="auto"/>
        <w:right w:val="none" w:sz="0" w:space="0" w:color="auto"/>
      </w:divBdr>
    </w:div>
    <w:div w:id="465657640">
      <w:bodyDiv w:val="1"/>
      <w:marLeft w:val="0"/>
      <w:marRight w:val="0"/>
      <w:marTop w:val="0"/>
      <w:marBottom w:val="0"/>
      <w:divBdr>
        <w:top w:val="none" w:sz="0" w:space="0" w:color="auto"/>
        <w:left w:val="none" w:sz="0" w:space="0" w:color="auto"/>
        <w:bottom w:val="none" w:sz="0" w:space="0" w:color="auto"/>
        <w:right w:val="none" w:sz="0" w:space="0" w:color="auto"/>
      </w:divBdr>
    </w:div>
    <w:div w:id="515735157">
      <w:bodyDiv w:val="1"/>
      <w:marLeft w:val="0"/>
      <w:marRight w:val="0"/>
      <w:marTop w:val="0"/>
      <w:marBottom w:val="0"/>
      <w:divBdr>
        <w:top w:val="none" w:sz="0" w:space="0" w:color="auto"/>
        <w:left w:val="none" w:sz="0" w:space="0" w:color="auto"/>
        <w:bottom w:val="none" w:sz="0" w:space="0" w:color="auto"/>
        <w:right w:val="none" w:sz="0" w:space="0" w:color="auto"/>
      </w:divBdr>
    </w:div>
    <w:div w:id="525673635">
      <w:bodyDiv w:val="1"/>
      <w:marLeft w:val="0"/>
      <w:marRight w:val="0"/>
      <w:marTop w:val="0"/>
      <w:marBottom w:val="0"/>
      <w:divBdr>
        <w:top w:val="none" w:sz="0" w:space="0" w:color="auto"/>
        <w:left w:val="none" w:sz="0" w:space="0" w:color="auto"/>
        <w:bottom w:val="none" w:sz="0" w:space="0" w:color="auto"/>
        <w:right w:val="none" w:sz="0" w:space="0" w:color="auto"/>
      </w:divBdr>
    </w:div>
    <w:div w:id="551306613">
      <w:bodyDiv w:val="1"/>
      <w:marLeft w:val="0"/>
      <w:marRight w:val="0"/>
      <w:marTop w:val="0"/>
      <w:marBottom w:val="0"/>
      <w:divBdr>
        <w:top w:val="none" w:sz="0" w:space="0" w:color="auto"/>
        <w:left w:val="none" w:sz="0" w:space="0" w:color="auto"/>
        <w:bottom w:val="none" w:sz="0" w:space="0" w:color="auto"/>
        <w:right w:val="none" w:sz="0" w:space="0" w:color="auto"/>
      </w:divBdr>
    </w:div>
    <w:div w:id="566771205">
      <w:bodyDiv w:val="1"/>
      <w:marLeft w:val="0"/>
      <w:marRight w:val="0"/>
      <w:marTop w:val="0"/>
      <w:marBottom w:val="0"/>
      <w:divBdr>
        <w:top w:val="none" w:sz="0" w:space="0" w:color="auto"/>
        <w:left w:val="none" w:sz="0" w:space="0" w:color="auto"/>
        <w:bottom w:val="none" w:sz="0" w:space="0" w:color="auto"/>
        <w:right w:val="none" w:sz="0" w:space="0" w:color="auto"/>
      </w:divBdr>
    </w:div>
    <w:div w:id="574164188">
      <w:bodyDiv w:val="1"/>
      <w:marLeft w:val="0"/>
      <w:marRight w:val="0"/>
      <w:marTop w:val="0"/>
      <w:marBottom w:val="0"/>
      <w:divBdr>
        <w:top w:val="none" w:sz="0" w:space="0" w:color="auto"/>
        <w:left w:val="none" w:sz="0" w:space="0" w:color="auto"/>
        <w:bottom w:val="none" w:sz="0" w:space="0" w:color="auto"/>
        <w:right w:val="none" w:sz="0" w:space="0" w:color="auto"/>
      </w:divBdr>
    </w:div>
    <w:div w:id="703215684">
      <w:bodyDiv w:val="1"/>
      <w:marLeft w:val="0"/>
      <w:marRight w:val="0"/>
      <w:marTop w:val="0"/>
      <w:marBottom w:val="0"/>
      <w:divBdr>
        <w:top w:val="none" w:sz="0" w:space="0" w:color="auto"/>
        <w:left w:val="none" w:sz="0" w:space="0" w:color="auto"/>
        <w:bottom w:val="none" w:sz="0" w:space="0" w:color="auto"/>
        <w:right w:val="none" w:sz="0" w:space="0" w:color="auto"/>
      </w:divBdr>
    </w:div>
    <w:div w:id="775831199">
      <w:bodyDiv w:val="1"/>
      <w:marLeft w:val="0"/>
      <w:marRight w:val="0"/>
      <w:marTop w:val="0"/>
      <w:marBottom w:val="0"/>
      <w:divBdr>
        <w:top w:val="none" w:sz="0" w:space="0" w:color="auto"/>
        <w:left w:val="none" w:sz="0" w:space="0" w:color="auto"/>
        <w:bottom w:val="none" w:sz="0" w:space="0" w:color="auto"/>
        <w:right w:val="none" w:sz="0" w:space="0" w:color="auto"/>
      </w:divBdr>
      <w:divsChild>
        <w:div w:id="1839996788">
          <w:marLeft w:val="0"/>
          <w:marRight w:val="0"/>
          <w:marTop w:val="0"/>
          <w:marBottom w:val="0"/>
          <w:divBdr>
            <w:top w:val="none" w:sz="0" w:space="0" w:color="auto"/>
            <w:left w:val="none" w:sz="0" w:space="0" w:color="auto"/>
            <w:bottom w:val="none" w:sz="0" w:space="0" w:color="auto"/>
            <w:right w:val="none" w:sz="0" w:space="0" w:color="auto"/>
          </w:divBdr>
          <w:divsChild>
            <w:div w:id="12307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753">
      <w:bodyDiv w:val="1"/>
      <w:marLeft w:val="0"/>
      <w:marRight w:val="0"/>
      <w:marTop w:val="0"/>
      <w:marBottom w:val="0"/>
      <w:divBdr>
        <w:top w:val="none" w:sz="0" w:space="0" w:color="auto"/>
        <w:left w:val="none" w:sz="0" w:space="0" w:color="auto"/>
        <w:bottom w:val="none" w:sz="0" w:space="0" w:color="auto"/>
        <w:right w:val="none" w:sz="0" w:space="0" w:color="auto"/>
      </w:divBdr>
    </w:div>
    <w:div w:id="793057798">
      <w:bodyDiv w:val="1"/>
      <w:marLeft w:val="0"/>
      <w:marRight w:val="0"/>
      <w:marTop w:val="0"/>
      <w:marBottom w:val="0"/>
      <w:divBdr>
        <w:top w:val="none" w:sz="0" w:space="0" w:color="auto"/>
        <w:left w:val="none" w:sz="0" w:space="0" w:color="auto"/>
        <w:bottom w:val="none" w:sz="0" w:space="0" w:color="auto"/>
        <w:right w:val="none" w:sz="0" w:space="0" w:color="auto"/>
      </w:divBdr>
    </w:div>
    <w:div w:id="799767734">
      <w:bodyDiv w:val="1"/>
      <w:marLeft w:val="0"/>
      <w:marRight w:val="0"/>
      <w:marTop w:val="0"/>
      <w:marBottom w:val="0"/>
      <w:divBdr>
        <w:top w:val="none" w:sz="0" w:space="0" w:color="auto"/>
        <w:left w:val="none" w:sz="0" w:space="0" w:color="auto"/>
        <w:bottom w:val="none" w:sz="0" w:space="0" w:color="auto"/>
        <w:right w:val="none" w:sz="0" w:space="0" w:color="auto"/>
      </w:divBdr>
    </w:div>
    <w:div w:id="803088136">
      <w:bodyDiv w:val="1"/>
      <w:marLeft w:val="0"/>
      <w:marRight w:val="0"/>
      <w:marTop w:val="0"/>
      <w:marBottom w:val="0"/>
      <w:divBdr>
        <w:top w:val="none" w:sz="0" w:space="0" w:color="auto"/>
        <w:left w:val="none" w:sz="0" w:space="0" w:color="auto"/>
        <w:bottom w:val="none" w:sz="0" w:space="0" w:color="auto"/>
        <w:right w:val="none" w:sz="0" w:space="0" w:color="auto"/>
      </w:divBdr>
      <w:divsChild>
        <w:div w:id="165094020">
          <w:marLeft w:val="0"/>
          <w:marRight w:val="0"/>
          <w:marTop w:val="0"/>
          <w:marBottom w:val="0"/>
          <w:divBdr>
            <w:top w:val="none" w:sz="0" w:space="0" w:color="auto"/>
            <w:left w:val="none" w:sz="0" w:space="0" w:color="auto"/>
            <w:bottom w:val="none" w:sz="0" w:space="0" w:color="auto"/>
            <w:right w:val="none" w:sz="0" w:space="0" w:color="auto"/>
          </w:divBdr>
          <w:divsChild>
            <w:div w:id="17583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630">
      <w:bodyDiv w:val="1"/>
      <w:marLeft w:val="0"/>
      <w:marRight w:val="0"/>
      <w:marTop w:val="0"/>
      <w:marBottom w:val="0"/>
      <w:divBdr>
        <w:top w:val="none" w:sz="0" w:space="0" w:color="auto"/>
        <w:left w:val="none" w:sz="0" w:space="0" w:color="auto"/>
        <w:bottom w:val="none" w:sz="0" w:space="0" w:color="auto"/>
        <w:right w:val="none" w:sz="0" w:space="0" w:color="auto"/>
      </w:divBdr>
    </w:div>
    <w:div w:id="883056690">
      <w:bodyDiv w:val="1"/>
      <w:marLeft w:val="0"/>
      <w:marRight w:val="0"/>
      <w:marTop w:val="0"/>
      <w:marBottom w:val="0"/>
      <w:divBdr>
        <w:top w:val="none" w:sz="0" w:space="0" w:color="auto"/>
        <w:left w:val="none" w:sz="0" w:space="0" w:color="auto"/>
        <w:bottom w:val="none" w:sz="0" w:space="0" w:color="auto"/>
        <w:right w:val="none" w:sz="0" w:space="0" w:color="auto"/>
      </w:divBdr>
    </w:div>
    <w:div w:id="901524524">
      <w:bodyDiv w:val="1"/>
      <w:marLeft w:val="0"/>
      <w:marRight w:val="0"/>
      <w:marTop w:val="0"/>
      <w:marBottom w:val="0"/>
      <w:divBdr>
        <w:top w:val="none" w:sz="0" w:space="0" w:color="auto"/>
        <w:left w:val="none" w:sz="0" w:space="0" w:color="auto"/>
        <w:bottom w:val="none" w:sz="0" w:space="0" w:color="auto"/>
        <w:right w:val="none" w:sz="0" w:space="0" w:color="auto"/>
      </w:divBdr>
    </w:div>
    <w:div w:id="938292017">
      <w:bodyDiv w:val="1"/>
      <w:marLeft w:val="0"/>
      <w:marRight w:val="0"/>
      <w:marTop w:val="0"/>
      <w:marBottom w:val="0"/>
      <w:divBdr>
        <w:top w:val="none" w:sz="0" w:space="0" w:color="auto"/>
        <w:left w:val="none" w:sz="0" w:space="0" w:color="auto"/>
        <w:bottom w:val="none" w:sz="0" w:space="0" w:color="auto"/>
        <w:right w:val="none" w:sz="0" w:space="0" w:color="auto"/>
      </w:divBdr>
    </w:div>
    <w:div w:id="997882361">
      <w:bodyDiv w:val="1"/>
      <w:marLeft w:val="0"/>
      <w:marRight w:val="0"/>
      <w:marTop w:val="0"/>
      <w:marBottom w:val="0"/>
      <w:divBdr>
        <w:top w:val="none" w:sz="0" w:space="0" w:color="auto"/>
        <w:left w:val="none" w:sz="0" w:space="0" w:color="auto"/>
        <w:bottom w:val="none" w:sz="0" w:space="0" w:color="auto"/>
        <w:right w:val="none" w:sz="0" w:space="0" w:color="auto"/>
      </w:divBdr>
    </w:div>
    <w:div w:id="1036589474">
      <w:bodyDiv w:val="1"/>
      <w:marLeft w:val="0"/>
      <w:marRight w:val="0"/>
      <w:marTop w:val="0"/>
      <w:marBottom w:val="0"/>
      <w:divBdr>
        <w:top w:val="none" w:sz="0" w:space="0" w:color="auto"/>
        <w:left w:val="none" w:sz="0" w:space="0" w:color="auto"/>
        <w:bottom w:val="none" w:sz="0" w:space="0" w:color="auto"/>
        <w:right w:val="none" w:sz="0" w:space="0" w:color="auto"/>
      </w:divBdr>
    </w:div>
    <w:div w:id="1084572037">
      <w:bodyDiv w:val="1"/>
      <w:marLeft w:val="0"/>
      <w:marRight w:val="0"/>
      <w:marTop w:val="0"/>
      <w:marBottom w:val="0"/>
      <w:divBdr>
        <w:top w:val="none" w:sz="0" w:space="0" w:color="auto"/>
        <w:left w:val="none" w:sz="0" w:space="0" w:color="auto"/>
        <w:bottom w:val="none" w:sz="0" w:space="0" w:color="auto"/>
        <w:right w:val="none" w:sz="0" w:space="0" w:color="auto"/>
      </w:divBdr>
    </w:div>
    <w:div w:id="1177114080">
      <w:bodyDiv w:val="1"/>
      <w:marLeft w:val="0"/>
      <w:marRight w:val="0"/>
      <w:marTop w:val="0"/>
      <w:marBottom w:val="0"/>
      <w:divBdr>
        <w:top w:val="none" w:sz="0" w:space="0" w:color="auto"/>
        <w:left w:val="none" w:sz="0" w:space="0" w:color="auto"/>
        <w:bottom w:val="none" w:sz="0" w:space="0" w:color="auto"/>
        <w:right w:val="none" w:sz="0" w:space="0" w:color="auto"/>
      </w:divBdr>
    </w:div>
    <w:div w:id="1201238463">
      <w:bodyDiv w:val="1"/>
      <w:marLeft w:val="0"/>
      <w:marRight w:val="0"/>
      <w:marTop w:val="0"/>
      <w:marBottom w:val="0"/>
      <w:divBdr>
        <w:top w:val="none" w:sz="0" w:space="0" w:color="auto"/>
        <w:left w:val="none" w:sz="0" w:space="0" w:color="auto"/>
        <w:bottom w:val="none" w:sz="0" w:space="0" w:color="auto"/>
        <w:right w:val="none" w:sz="0" w:space="0" w:color="auto"/>
      </w:divBdr>
    </w:div>
    <w:div w:id="1250694793">
      <w:bodyDiv w:val="1"/>
      <w:marLeft w:val="0"/>
      <w:marRight w:val="0"/>
      <w:marTop w:val="0"/>
      <w:marBottom w:val="0"/>
      <w:divBdr>
        <w:top w:val="none" w:sz="0" w:space="0" w:color="auto"/>
        <w:left w:val="none" w:sz="0" w:space="0" w:color="auto"/>
        <w:bottom w:val="none" w:sz="0" w:space="0" w:color="auto"/>
        <w:right w:val="none" w:sz="0" w:space="0" w:color="auto"/>
      </w:divBdr>
    </w:div>
    <w:div w:id="1271085637">
      <w:bodyDiv w:val="1"/>
      <w:marLeft w:val="0"/>
      <w:marRight w:val="0"/>
      <w:marTop w:val="0"/>
      <w:marBottom w:val="0"/>
      <w:divBdr>
        <w:top w:val="none" w:sz="0" w:space="0" w:color="auto"/>
        <w:left w:val="none" w:sz="0" w:space="0" w:color="auto"/>
        <w:bottom w:val="none" w:sz="0" w:space="0" w:color="auto"/>
        <w:right w:val="none" w:sz="0" w:space="0" w:color="auto"/>
      </w:divBdr>
      <w:divsChild>
        <w:div w:id="1356350864">
          <w:marLeft w:val="0"/>
          <w:marRight w:val="0"/>
          <w:marTop w:val="0"/>
          <w:marBottom w:val="0"/>
          <w:divBdr>
            <w:top w:val="none" w:sz="0" w:space="0" w:color="auto"/>
            <w:left w:val="none" w:sz="0" w:space="0" w:color="auto"/>
            <w:bottom w:val="none" w:sz="0" w:space="0" w:color="auto"/>
            <w:right w:val="none" w:sz="0" w:space="0" w:color="auto"/>
          </w:divBdr>
          <w:divsChild>
            <w:div w:id="2143039276">
              <w:marLeft w:val="0"/>
              <w:marRight w:val="0"/>
              <w:marTop w:val="0"/>
              <w:marBottom w:val="0"/>
              <w:divBdr>
                <w:top w:val="none" w:sz="0" w:space="0" w:color="auto"/>
                <w:left w:val="none" w:sz="0" w:space="0" w:color="auto"/>
                <w:bottom w:val="none" w:sz="0" w:space="0" w:color="auto"/>
                <w:right w:val="none" w:sz="0" w:space="0" w:color="auto"/>
              </w:divBdr>
              <w:divsChild>
                <w:div w:id="744767819">
                  <w:marLeft w:val="0"/>
                  <w:marRight w:val="0"/>
                  <w:marTop w:val="0"/>
                  <w:marBottom w:val="0"/>
                  <w:divBdr>
                    <w:top w:val="none" w:sz="0" w:space="0" w:color="auto"/>
                    <w:left w:val="none" w:sz="0" w:space="0" w:color="auto"/>
                    <w:bottom w:val="none" w:sz="0" w:space="0" w:color="auto"/>
                    <w:right w:val="none" w:sz="0" w:space="0" w:color="auto"/>
                  </w:divBdr>
                  <w:divsChild>
                    <w:div w:id="1673293129">
                      <w:marLeft w:val="0"/>
                      <w:marRight w:val="0"/>
                      <w:marTop w:val="0"/>
                      <w:marBottom w:val="0"/>
                      <w:divBdr>
                        <w:top w:val="none" w:sz="0" w:space="0" w:color="auto"/>
                        <w:left w:val="none" w:sz="0" w:space="0" w:color="auto"/>
                        <w:bottom w:val="none" w:sz="0" w:space="0" w:color="auto"/>
                        <w:right w:val="none" w:sz="0" w:space="0" w:color="auto"/>
                      </w:divBdr>
                      <w:divsChild>
                        <w:div w:id="709258610">
                          <w:marLeft w:val="0"/>
                          <w:marRight w:val="0"/>
                          <w:marTop w:val="0"/>
                          <w:marBottom w:val="0"/>
                          <w:divBdr>
                            <w:top w:val="none" w:sz="0" w:space="0" w:color="auto"/>
                            <w:left w:val="none" w:sz="0" w:space="0" w:color="auto"/>
                            <w:bottom w:val="none" w:sz="0" w:space="0" w:color="auto"/>
                            <w:right w:val="none" w:sz="0" w:space="0" w:color="auto"/>
                          </w:divBdr>
                          <w:divsChild>
                            <w:div w:id="874537258">
                              <w:marLeft w:val="0"/>
                              <w:marRight w:val="0"/>
                              <w:marTop w:val="0"/>
                              <w:marBottom w:val="0"/>
                              <w:divBdr>
                                <w:top w:val="none" w:sz="0" w:space="0" w:color="auto"/>
                                <w:left w:val="none" w:sz="0" w:space="0" w:color="auto"/>
                                <w:bottom w:val="none" w:sz="0" w:space="0" w:color="auto"/>
                                <w:right w:val="none" w:sz="0" w:space="0" w:color="auto"/>
                              </w:divBdr>
                              <w:divsChild>
                                <w:div w:id="657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9328">
                      <w:marLeft w:val="0"/>
                      <w:marRight w:val="0"/>
                      <w:marTop w:val="0"/>
                      <w:marBottom w:val="0"/>
                      <w:divBdr>
                        <w:top w:val="none" w:sz="0" w:space="0" w:color="auto"/>
                        <w:left w:val="none" w:sz="0" w:space="0" w:color="auto"/>
                        <w:bottom w:val="none" w:sz="0" w:space="0" w:color="auto"/>
                        <w:right w:val="none" w:sz="0" w:space="0" w:color="auto"/>
                      </w:divBdr>
                      <w:divsChild>
                        <w:div w:id="1040981797">
                          <w:marLeft w:val="0"/>
                          <w:marRight w:val="0"/>
                          <w:marTop w:val="0"/>
                          <w:marBottom w:val="0"/>
                          <w:divBdr>
                            <w:top w:val="none" w:sz="0" w:space="0" w:color="auto"/>
                            <w:left w:val="none" w:sz="0" w:space="0" w:color="auto"/>
                            <w:bottom w:val="none" w:sz="0" w:space="0" w:color="auto"/>
                            <w:right w:val="none" w:sz="0" w:space="0" w:color="auto"/>
                          </w:divBdr>
                          <w:divsChild>
                            <w:div w:id="910771009">
                              <w:marLeft w:val="0"/>
                              <w:marRight w:val="0"/>
                              <w:marTop w:val="0"/>
                              <w:marBottom w:val="0"/>
                              <w:divBdr>
                                <w:top w:val="none" w:sz="0" w:space="0" w:color="auto"/>
                                <w:left w:val="none" w:sz="0" w:space="0" w:color="auto"/>
                                <w:bottom w:val="none" w:sz="0" w:space="0" w:color="auto"/>
                                <w:right w:val="none" w:sz="0" w:space="0" w:color="auto"/>
                              </w:divBdr>
                              <w:divsChild>
                                <w:div w:id="1672760964">
                                  <w:marLeft w:val="0"/>
                                  <w:marRight w:val="0"/>
                                  <w:marTop w:val="0"/>
                                  <w:marBottom w:val="0"/>
                                  <w:divBdr>
                                    <w:top w:val="none" w:sz="0" w:space="0" w:color="auto"/>
                                    <w:left w:val="none" w:sz="0" w:space="0" w:color="auto"/>
                                    <w:bottom w:val="none" w:sz="0" w:space="0" w:color="auto"/>
                                    <w:right w:val="none" w:sz="0" w:space="0" w:color="auto"/>
                                  </w:divBdr>
                                  <w:divsChild>
                                    <w:div w:id="1779182074">
                                      <w:marLeft w:val="0"/>
                                      <w:marRight w:val="0"/>
                                      <w:marTop w:val="0"/>
                                      <w:marBottom w:val="0"/>
                                      <w:divBdr>
                                        <w:top w:val="none" w:sz="0" w:space="0" w:color="auto"/>
                                        <w:left w:val="none" w:sz="0" w:space="0" w:color="auto"/>
                                        <w:bottom w:val="none" w:sz="0" w:space="0" w:color="auto"/>
                                        <w:right w:val="none" w:sz="0" w:space="0" w:color="auto"/>
                                      </w:divBdr>
                                      <w:divsChild>
                                        <w:div w:id="83259756">
                                          <w:marLeft w:val="0"/>
                                          <w:marRight w:val="0"/>
                                          <w:marTop w:val="0"/>
                                          <w:marBottom w:val="0"/>
                                          <w:divBdr>
                                            <w:top w:val="none" w:sz="0" w:space="0" w:color="auto"/>
                                            <w:left w:val="none" w:sz="0" w:space="0" w:color="auto"/>
                                            <w:bottom w:val="none" w:sz="0" w:space="0" w:color="auto"/>
                                            <w:right w:val="none" w:sz="0" w:space="0" w:color="auto"/>
                                          </w:divBdr>
                                        </w:div>
                                        <w:div w:id="1714840774">
                                          <w:marLeft w:val="0"/>
                                          <w:marRight w:val="0"/>
                                          <w:marTop w:val="0"/>
                                          <w:marBottom w:val="0"/>
                                          <w:divBdr>
                                            <w:top w:val="none" w:sz="0" w:space="0" w:color="auto"/>
                                            <w:left w:val="none" w:sz="0" w:space="0" w:color="auto"/>
                                            <w:bottom w:val="none" w:sz="0" w:space="0" w:color="auto"/>
                                            <w:right w:val="none" w:sz="0" w:space="0" w:color="auto"/>
                                          </w:divBdr>
                                        </w:div>
                                        <w:div w:id="1716848233">
                                          <w:marLeft w:val="0"/>
                                          <w:marRight w:val="0"/>
                                          <w:marTop w:val="0"/>
                                          <w:marBottom w:val="0"/>
                                          <w:divBdr>
                                            <w:top w:val="none" w:sz="0" w:space="0" w:color="auto"/>
                                            <w:left w:val="none" w:sz="0" w:space="0" w:color="auto"/>
                                            <w:bottom w:val="none" w:sz="0" w:space="0" w:color="auto"/>
                                            <w:right w:val="none" w:sz="0" w:space="0" w:color="auto"/>
                                          </w:divBdr>
                                          <w:divsChild>
                                            <w:div w:id="1370184696">
                                              <w:marLeft w:val="0"/>
                                              <w:marRight w:val="0"/>
                                              <w:marTop w:val="0"/>
                                              <w:marBottom w:val="0"/>
                                              <w:divBdr>
                                                <w:top w:val="none" w:sz="0" w:space="0" w:color="auto"/>
                                                <w:left w:val="none" w:sz="0" w:space="0" w:color="auto"/>
                                                <w:bottom w:val="none" w:sz="0" w:space="0" w:color="auto"/>
                                                <w:right w:val="none" w:sz="0" w:space="0" w:color="auto"/>
                                              </w:divBdr>
                                              <w:divsChild>
                                                <w:div w:id="194390294">
                                                  <w:marLeft w:val="0"/>
                                                  <w:marRight w:val="0"/>
                                                  <w:marTop w:val="0"/>
                                                  <w:marBottom w:val="0"/>
                                                  <w:divBdr>
                                                    <w:top w:val="none" w:sz="0" w:space="0" w:color="auto"/>
                                                    <w:left w:val="none" w:sz="0" w:space="0" w:color="auto"/>
                                                    <w:bottom w:val="none" w:sz="0" w:space="0" w:color="auto"/>
                                                    <w:right w:val="none" w:sz="0" w:space="0" w:color="auto"/>
                                                  </w:divBdr>
                                                  <w:divsChild>
                                                    <w:div w:id="1162694086">
                                                      <w:marLeft w:val="0"/>
                                                      <w:marRight w:val="0"/>
                                                      <w:marTop w:val="0"/>
                                                      <w:marBottom w:val="0"/>
                                                      <w:divBdr>
                                                        <w:top w:val="none" w:sz="0" w:space="0" w:color="auto"/>
                                                        <w:left w:val="none" w:sz="0" w:space="0" w:color="auto"/>
                                                        <w:bottom w:val="none" w:sz="0" w:space="0" w:color="auto"/>
                                                        <w:right w:val="none" w:sz="0" w:space="0" w:color="auto"/>
                                                      </w:divBdr>
                                                      <w:divsChild>
                                                        <w:div w:id="1211848141">
                                                          <w:marLeft w:val="0"/>
                                                          <w:marRight w:val="0"/>
                                                          <w:marTop w:val="0"/>
                                                          <w:marBottom w:val="0"/>
                                                          <w:divBdr>
                                                            <w:top w:val="none" w:sz="0" w:space="0" w:color="auto"/>
                                                            <w:left w:val="none" w:sz="0" w:space="0" w:color="auto"/>
                                                            <w:bottom w:val="none" w:sz="0" w:space="0" w:color="auto"/>
                                                            <w:right w:val="none" w:sz="0" w:space="0" w:color="auto"/>
                                                          </w:divBdr>
                                                          <w:divsChild>
                                                            <w:div w:id="829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387">
                                                      <w:marLeft w:val="0"/>
                                                      <w:marRight w:val="0"/>
                                                      <w:marTop w:val="0"/>
                                                      <w:marBottom w:val="0"/>
                                                      <w:divBdr>
                                                        <w:top w:val="none" w:sz="0" w:space="0" w:color="auto"/>
                                                        <w:left w:val="none" w:sz="0" w:space="0" w:color="auto"/>
                                                        <w:bottom w:val="none" w:sz="0" w:space="0" w:color="auto"/>
                                                        <w:right w:val="none" w:sz="0" w:space="0" w:color="auto"/>
                                                      </w:divBdr>
                                                      <w:divsChild>
                                                        <w:div w:id="10858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027850">
          <w:marLeft w:val="0"/>
          <w:marRight w:val="0"/>
          <w:marTop w:val="0"/>
          <w:marBottom w:val="0"/>
          <w:divBdr>
            <w:top w:val="none" w:sz="0" w:space="0" w:color="auto"/>
            <w:left w:val="none" w:sz="0" w:space="0" w:color="auto"/>
            <w:bottom w:val="none" w:sz="0" w:space="0" w:color="auto"/>
            <w:right w:val="none" w:sz="0" w:space="0" w:color="auto"/>
          </w:divBdr>
          <w:divsChild>
            <w:div w:id="1914119029">
              <w:marLeft w:val="0"/>
              <w:marRight w:val="0"/>
              <w:marTop w:val="0"/>
              <w:marBottom w:val="0"/>
              <w:divBdr>
                <w:top w:val="none" w:sz="0" w:space="0" w:color="auto"/>
                <w:left w:val="none" w:sz="0" w:space="0" w:color="auto"/>
                <w:bottom w:val="none" w:sz="0" w:space="0" w:color="auto"/>
                <w:right w:val="none" w:sz="0" w:space="0" w:color="auto"/>
              </w:divBdr>
              <w:divsChild>
                <w:div w:id="12937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03589">
      <w:bodyDiv w:val="1"/>
      <w:marLeft w:val="0"/>
      <w:marRight w:val="0"/>
      <w:marTop w:val="0"/>
      <w:marBottom w:val="0"/>
      <w:divBdr>
        <w:top w:val="none" w:sz="0" w:space="0" w:color="auto"/>
        <w:left w:val="none" w:sz="0" w:space="0" w:color="auto"/>
        <w:bottom w:val="none" w:sz="0" w:space="0" w:color="auto"/>
        <w:right w:val="none" w:sz="0" w:space="0" w:color="auto"/>
      </w:divBdr>
    </w:div>
    <w:div w:id="1477457967">
      <w:bodyDiv w:val="1"/>
      <w:marLeft w:val="0"/>
      <w:marRight w:val="0"/>
      <w:marTop w:val="0"/>
      <w:marBottom w:val="0"/>
      <w:divBdr>
        <w:top w:val="none" w:sz="0" w:space="0" w:color="auto"/>
        <w:left w:val="none" w:sz="0" w:space="0" w:color="auto"/>
        <w:bottom w:val="none" w:sz="0" w:space="0" w:color="auto"/>
        <w:right w:val="none" w:sz="0" w:space="0" w:color="auto"/>
      </w:divBdr>
    </w:div>
    <w:div w:id="1483306389">
      <w:bodyDiv w:val="1"/>
      <w:marLeft w:val="0"/>
      <w:marRight w:val="0"/>
      <w:marTop w:val="0"/>
      <w:marBottom w:val="0"/>
      <w:divBdr>
        <w:top w:val="none" w:sz="0" w:space="0" w:color="auto"/>
        <w:left w:val="none" w:sz="0" w:space="0" w:color="auto"/>
        <w:bottom w:val="none" w:sz="0" w:space="0" w:color="auto"/>
        <w:right w:val="none" w:sz="0" w:space="0" w:color="auto"/>
      </w:divBdr>
    </w:div>
    <w:div w:id="1512258437">
      <w:bodyDiv w:val="1"/>
      <w:marLeft w:val="0"/>
      <w:marRight w:val="0"/>
      <w:marTop w:val="0"/>
      <w:marBottom w:val="0"/>
      <w:divBdr>
        <w:top w:val="none" w:sz="0" w:space="0" w:color="auto"/>
        <w:left w:val="none" w:sz="0" w:space="0" w:color="auto"/>
        <w:bottom w:val="none" w:sz="0" w:space="0" w:color="auto"/>
        <w:right w:val="none" w:sz="0" w:space="0" w:color="auto"/>
      </w:divBdr>
    </w:div>
    <w:div w:id="1613513962">
      <w:bodyDiv w:val="1"/>
      <w:marLeft w:val="0"/>
      <w:marRight w:val="0"/>
      <w:marTop w:val="0"/>
      <w:marBottom w:val="0"/>
      <w:divBdr>
        <w:top w:val="none" w:sz="0" w:space="0" w:color="auto"/>
        <w:left w:val="none" w:sz="0" w:space="0" w:color="auto"/>
        <w:bottom w:val="none" w:sz="0" w:space="0" w:color="auto"/>
        <w:right w:val="none" w:sz="0" w:space="0" w:color="auto"/>
      </w:divBdr>
      <w:divsChild>
        <w:div w:id="956180318">
          <w:marLeft w:val="0"/>
          <w:marRight w:val="0"/>
          <w:marTop w:val="0"/>
          <w:marBottom w:val="0"/>
          <w:divBdr>
            <w:top w:val="none" w:sz="0" w:space="0" w:color="auto"/>
            <w:left w:val="none" w:sz="0" w:space="0" w:color="auto"/>
            <w:bottom w:val="none" w:sz="0" w:space="0" w:color="auto"/>
            <w:right w:val="none" w:sz="0" w:space="0" w:color="auto"/>
          </w:divBdr>
          <w:divsChild>
            <w:div w:id="1399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4899">
      <w:bodyDiv w:val="1"/>
      <w:marLeft w:val="0"/>
      <w:marRight w:val="0"/>
      <w:marTop w:val="0"/>
      <w:marBottom w:val="0"/>
      <w:divBdr>
        <w:top w:val="none" w:sz="0" w:space="0" w:color="auto"/>
        <w:left w:val="none" w:sz="0" w:space="0" w:color="auto"/>
        <w:bottom w:val="none" w:sz="0" w:space="0" w:color="auto"/>
        <w:right w:val="none" w:sz="0" w:space="0" w:color="auto"/>
      </w:divBdr>
    </w:div>
    <w:div w:id="1650673661">
      <w:bodyDiv w:val="1"/>
      <w:marLeft w:val="0"/>
      <w:marRight w:val="0"/>
      <w:marTop w:val="0"/>
      <w:marBottom w:val="0"/>
      <w:divBdr>
        <w:top w:val="none" w:sz="0" w:space="0" w:color="auto"/>
        <w:left w:val="none" w:sz="0" w:space="0" w:color="auto"/>
        <w:bottom w:val="none" w:sz="0" w:space="0" w:color="auto"/>
        <w:right w:val="none" w:sz="0" w:space="0" w:color="auto"/>
      </w:divBdr>
    </w:div>
    <w:div w:id="1657345807">
      <w:bodyDiv w:val="1"/>
      <w:marLeft w:val="0"/>
      <w:marRight w:val="0"/>
      <w:marTop w:val="0"/>
      <w:marBottom w:val="0"/>
      <w:divBdr>
        <w:top w:val="none" w:sz="0" w:space="0" w:color="auto"/>
        <w:left w:val="none" w:sz="0" w:space="0" w:color="auto"/>
        <w:bottom w:val="none" w:sz="0" w:space="0" w:color="auto"/>
        <w:right w:val="none" w:sz="0" w:space="0" w:color="auto"/>
      </w:divBdr>
    </w:div>
    <w:div w:id="1832603085">
      <w:bodyDiv w:val="1"/>
      <w:marLeft w:val="0"/>
      <w:marRight w:val="0"/>
      <w:marTop w:val="0"/>
      <w:marBottom w:val="0"/>
      <w:divBdr>
        <w:top w:val="none" w:sz="0" w:space="0" w:color="auto"/>
        <w:left w:val="none" w:sz="0" w:space="0" w:color="auto"/>
        <w:bottom w:val="none" w:sz="0" w:space="0" w:color="auto"/>
        <w:right w:val="none" w:sz="0" w:space="0" w:color="auto"/>
      </w:divBdr>
    </w:div>
    <w:div w:id="1851408157">
      <w:bodyDiv w:val="1"/>
      <w:marLeft w:val="0"/>
      <w:marRight w:val="0"/>
      <w:marTop w:val="0"/>
      <w:marBottom w:val="0"/>
      <w:divBdr>
        <w:top w:val="none" w:sz="0" w:space="0" w:color="auto"/>
        <w:left w:val="none" w:sz="0" w:space="0" w:color="auto"/>
        <w:bottom w:val="none" w:sz="0" w:space="0" w:color="auto"/>
        <w:right w:val="none" w:sz="0" w:space="0" w:color="auto"/>
      </w:divBdr>
    </w:div>
    <w:div w:id="1959992285">
      <w:bodyDiv w:val="1"/>
      <w:marLeft w:val="0"/>
      <w:marRight w:val="0"/>
      <w:marTop w:val="0"/>
      <w:marBottom w:val="0"/>
      <w:divBdr>
        <w:top w:val="none" w:sz="0" w:space="0" w:color="auto"/>
        <w:left w:val="none" w:sz="0" w:space="0" w:color="auto"/>
        <w:bottom w:val="none" w:sz="0" w:space="0" w:color="auto"/>
        <w:right w:val="none" w:sz="0" w:space="0" w:color="auto"/>
      </w:divBdr>
    </w:div>
    <w:div w:id="1961186211">
      <w:bodyDiv w:val="1"/>
      <w:marLeft w:val="0"/>
      <w:marRight w:val="0"/>
      <w:marTop w:val="0"/>
      <w:marBottom w:val="0"/>
      <w:divBdr>
        <w:top w:val="none" w:sz="0" w:space="0" w:color="auto"/>
        <w:left w:val="none" w:sz="0" w:space="0" w:color="auto"/>
        <w:bottom w:val="none" w:sz="0" w:space="0" w:color="auto"/>
        <w:right w:val="none" w:sz="0" w:space="0" w:color="auto"/>
      </w:divBdr>
    </w:div>
    <w:div w:id="1978290811">
      <w:bodyDiv w:val="1"/>
      <w:marLeft w:val="0"/>
      <w:marRight w:val="0"/>
      <w:marTop w:val="0"/>
      <w:marBottom w:val="0"/>
      <w:divBdr>
        <w:top w:val="none" w:sz="0" w:space="0" w:color="auto"/>
        <w:left w:val="none" w:sz="0" w:space="0" w:color="auto"/>
        <w:bottom w:val="none" w:sz="0" w:space="0" w:color="auto"/>
        <w:right w:val="none" w:sz="0" w:space="0" w:color="auto"/>
      </w:divBdr>
    </w:div>
    <w:div w:id="2062551869">
      <w:bodyDiv w:val="1"/>
      <w:marLeft w:val="0"/>
      <w:marRight w:val="0"/>
      <w:marTop w:val="0"/>
      <w:marBottom w:val="0"/>
      <w:divBdr>
        <w:top w:val="none" w:sz="0" w:space="0" w:color="auto"/>
        <w:left w:val="none" w:sz="0" w:space="0" w:color="auto"/>
        <w:bottom w:val="none" w:sz="0" w:space="0" w:color="auto"/>
        <w:right w:val="none" w:sz="0" w:space="0" w:color="auto"/>
      </w:divBdr>
    </w:div>
    <w:div w:id="2064284972">
      <w:bodyDiv w:val="1"/>
      <w:marLeft w:val="0"/>
      <w:marRight w:val="0"/>
      <w:marTop w:val="0"/>
      <w:marBottom w:val="0"/>
      <w:divBdr>
        <w:top w:val="none" w:sz="0" w:space="0" w:color="auto"/>
        <w:left w:val="none" w:sz="0" w:space="0" w:color="auto"/>
        <w:bottom w:val="none" w:sz="0" w:space="0" w:color="auto"/>
        <w:right w:val="none" w:sz="0" w:space="0" w:color="auto"/>
      </w:divBdr>
    </w:div>
    <w:div w:id="2070877920">
      <w:bodyDiv w:val="1"/>
      <w:marLeft w:val="0"/>
      <w:marRight w:val="0"/>
      <w:marTop w:val="0"/>
      <w:marBottom w:val="0"/>
      <w:divBdr>
        <w:top w:val="none" w:sz="0" w:space="0" w:color="auto"/>
        <w:left w:val="none" w:sz="0" w:space="0" w:color="auto"/>
        <w:bottom w:val="none" w:sz="0" w:space="0" w:color="auto"/>
        <w:right w:val="none" w:sz="0" w:space="0" w:color="auto"/>
      </w:divBdr>
    </w:div>
    <w:div w:id="21350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footer" Target="footer8.xml"/><Relationship Id="rId39" Type="http://schemas.openxmlformats.org/officeDocument/2006/relationships/hyperlink" Target="https://en.wikipedia.org/wiki/Tsiolkovsky_rocket_equation" TargetMode="External"/><Relationship Id="rId3" Type="http://schemas.openxmlformats.org/officeDocument/2006/relationships/styles" Target="styles.xml"/><Relationship Id="rId21" Type="http://schemas.openxmlformats.org/officeDocument/2006/relationships/hyperlink" Target="https://conference.sdo.esoc.esa.int/proceedings/sdc8/paper/143/SDC8-paper143.pdf" TargetMode="External"/><Relationship Id="rId34" Type="http://schemas.openxmlformats.org/officeDocument/2006/relationships/hyperlink" Target="https://www.unoosa.org/documents/pdf/psa/hsti/KiboCUBE/KiboCUBEAcademy2021/KiboCUBE_Academy_Day4/KiboCUBE_Academy_2021_UNISEC_4-1_Kuwahara.pdf" TargetMode="External"/><Relationship Id="rId42" Type="http://schemas.openxmlformats.org/officeDocument/2006/relationships/hyperlink" Target="https://en.wikipedia.org/wiki/Jacchia_Reference_Atmosphere" TargetMode="External"/><Relationship Id="rId7" Type="http://schemas.openxmlformats.org/officeDocument/2006/relationships/endnotes" Target="endnotes.xml"/><Relationship Id="rId12" Type="http://schemas.openxmlformats.org/officeDocument/2006/relationships/hyperlink" Target="https://earth.jaxa.jp/en/eo-knowledge/eosatellite-type/index.html" TargetMode="External"/><Relationship Id="rId17" Type="http://schemas.openxmlformats.org/officeDocument/2006/relationships/image" Target="media/image1.png"/><Relationship Id="rId25" Type="http://schemas.openxmlformats.org/officeDocument/2006/relationships/hyperlink" Target="https://newspaceeconomy.ca/2024/08/12/the-ionosphere-earths-vital-interface-with-space/" TargetMode="External"/><Relationship Id="rId33" Type="http://schemas.openxmlformats.org/officeDocument/2006/relationships/hyperlink" Target="https://www.sciencedirect.com/science/article/pii/S009457651731336X"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conference.sdo.esoc.esa.int/proceedings/sdc8/paper/297/SDC8-paper297.pdf" TargetMode="External"/><Relationship Id="rId29" Type="http://schemas.openxmlformats.org/officeDocument/2006/relationships/hyperlink" Target="https://www.pnas.org/doi/10.1073/pnas.2313374120" TargetMode="External"/><Relationship Id="rId41" Type="http://schemas.openxmlformats.org/officeDocument/2006/relationships/hyperlink" Target="https://www.spaceacademy.net.au/watch/debris/atmosmo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book.com/ias-preparation/types-of-orbits" TargetMode="External"/><Relationship Id="rId24" Type="http://schemas.openxmlformats.org/officeDocument/2006/relationships/hyperlink" Target="https://www.spaceacademy.net.au/watch/debris/orblife.htm" TargetMode="External"/><Relationship Id="rId32" Type="http://schemas.openxmlformats.org/officeDocument/2006/relationships/hyperlink" Target="https://indico.esa.int/event/493/timetable/?view=standard_inline_minutes" TargetMode="External"/><Relationship Id="rId37" Type="http://schemas.openxmlformats.org/officeDocument/2006/relationships/hyperlink" Target="https://conference.sdo.esoc.esa.int/proceedings/sdc3/paper/54/SDC3-paper54.pdf" TargetMode="External"/><Relationship Id="rId40" Type="http://schemas.openxmlformats.org/officeDocument/2006/relationships/hyperlink" Target="https://www.britannica.com/science/anomaly-astronomy#ref10565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blogs.esa.int/cleanspace/2018/11/16/basics-about-controlled-and-semi-controlled-reentry/" TargetMode="External"/><Relationship Id="rId28" Type="http://schemas.openxmlformats.org/officeDocument/2006/relationships/hyperlink" Target="https://blogs.esa.int/cleanspace/2022/08/11/on-the-atmospheric-impact-of-spacecraft-demise-upon-reentry/" TargetMode="External"/><Relationship Id="rId36" Type="http://schemas.openxmlformats.org/officeDocument/2006/relationships/hyperlink" Target="https://cubesat-propulsion.com/wp-content/uploads/2019/08/Standard-MiPS-datasheet-080119.pdf" TargetMode="External"/><Relationship Id="rId10" Type="http://schemas.openxmlformats.org/officeDocument/2006/relationships/footer" Target="footer3.xml"/><Relationship Id="rId19" Type="http://schemas.openxmlformats.org/officeDocument/2006/relationships/hyperlink" Target="https://amslaurea.unibo.it/19043/1/Thesis_DeCecio.pdf" TargetMode="External"/><Relationship Id="rId31" Type="http://schemas.openxmlformats.org/officeDocument/2006/relationships/hyperlink" Target="https://www.eoportal.org/satellite-missions/qarma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s://www.nasa.gov/humans-in-space/leo-economy-frequently-asked-questions/" TargetMode="External"/><Relationship Id="rId27" Type="http://schemas.openxmlformats.org/officeDocument/2006/relationships/footer" Target="footer9.xml"/><Relationship Id="rId30" Type="http://schemas.openxmlformats.org/officeDocument/2006/relationships/hyperlink" Target="https://www.eoportal.org/satellite-missions/qarman" TargetMode="External"/><Relationship Id="rId35" Type="http://schemas.openxmlformats.org/officeDocument/2006/relationships/hyperlink" Target="https://www.cubesat-propulsion.com/wp-content/uploads/2017/08/X16038000-01-data-sheet-080217.pdf" TargetMode="External"/><Relationship Id="rId43" Type="http://schemas.openxmlformats.org/officeDocument/2006/relationships/hyperlink" Target="https://www.researchgate.net/publication/337085065_Jacchia-Bowman_Atmospheric_Density_Model_MATLAB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9E3C-8FFD-43D9-86BA-83023F55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36</Pages>
  <Words>8167</Words>
  <Characters>46553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De Martini</dc:creator>
  <cp:lastModifiedBy>Fizza Naqvi</cp:lastModifiedBy>
  <cp:revision>111</cp:revision>
  <dcterms:created xsi:type="dcterms:W3CDTF">2024-10-28T10:47:00Z</dcterms:created>
  <dcterms:modified xsi:type="dcterms:W3CDTF">2024-11-24T16:39:00Z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381e57171b68f657a3b5436245383dd4861d1a72d2dcbcb67da328791e672eb2</vt:lpwstr>
  </property>
</Properties>
</file>