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Times New Roman" w:hAnsi="Times New Roman"/>
          <w:b w:val="1"/>
          <w:bCs w:val="1"/>
          <w:outline w:val="0"/>
          <w:color w:val="1f3864"/>
          <w:sz w:val="40"/>
          <w:szCs w:val="40"/>
          <w:u w:color="1f3864"/>
          <w:rtl w:val="0"/>
          <w:lang w:val="en-US"/>
          <w14:textFill>
            <w14:solidFill>
              <w14:srgbClr w14:val="1F3864"/>
            </w14:solidFill>
          </w14:textFill>
        </w:rPr>
        <w:t>Literature Review &amp; Research Analysis</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Times New Roman" w:hAnsi="Times New Roman"/>
          <w:b w:val="1"/>
          <w:bCs w:val="1"/>
          <w:outline w:val="0"/>
          <w:color w:val="2e74b5"/>
          <w:sz w:val="26"/>
          <w:szCs w:val="26"/>
          <w:u w:color="2e74b5"/>
          <w:rtl w:val="0"/>
          <w:lang w:val="en-US"/>
          <w14:textFill>
            <w14:solidFill>
              <w14:srgbClr w14:val="2E74B5"/>
            </w14:solidFill>
          </w14:textFill>
        </w:rPr>
        <w:t>Explainable AI-Based Cloud Performance Analytics for Digital Banking using Graph Neural Networks</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sz w:val="24"/>
          <w:szCs w:val="24"/>
          <w:rtl w:val="0"/>
        </w:rPr>
        <w:t xml:space="preserve">BCSE355L </w:t>
      </w:r>
      <w:r>
        <w:rPr>
          <w:sz w:val="24"/>
          <w:szCs w:val="24"/>
          <w:rtl w:val="0"/>
        </w:rPr>
        <w:t xml:space="preserve">– </w:t>
      </w:r>
      <w:r>
        <w:rPr>
          <w:sz w:val="24"/>
          <w:szCs w:val="24"/>
          <w:rtl w:val="0"/>
          <w:lang w:val="en-US"/>
        </w:rPr>
        <w:t>Cloud Architecture Design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Times New Roman" w:hAnsi="Times New Roman"/>
          <w:i w:val="1"/>
          <w:iCs w:val="1"/>
          <w:sz w:val="24"/>
          <w:szCs w:val="24"/>
          <w:rtl w:val="0"/>
          <w:lang w:val="en-US"/>
        </w:rPr>
        <w:t>Project Phase-I Report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595959"/>
          <w:u w:color="595959"/>
          <w:rtl w:val="0"/>
          <w:lang w:val="de-DE"/>
          <w14:textFill>
            <w14:solidFill>
              <w14:srgbClr w14:val="595959"/>
            </w14:solidFill>
          </w14:textFill>
        </w:rPr>
        <w:t>Course Instructor: Dr. Priya V   |   Team of 3</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Times New Roman" w:hAnsi="Times New Roman"/>
          <w:i w:val="1"/>
          <w:iCs w:val="1"/>
          <w:outline w:val="0"/>
          <w:color w:val="595959"/>
          <w:sz w:val="20"/>
          <w:szCs w:val="20"/>
          <w:u w:color="595959"/>
          <w:rtl w:val="0"/>
          <w:lang w:val="en-US"/>
          <w14:textFill>
            <w14:solidFill>
              <w14:srgbClr w14:val="595959"/>
            </w14:solidFill>
          </w14:textFill>
        </w:rPr>
        <w:t>Document scope: analysis of five research articles selected as the foundational literature base for the Phase-I proposal.</w:t>
      </w:r>
    </w:p>
    <w:p>
      <w:pPr>
        <w:pStyle w:val="Body"/>
        <w:bidi w:val="0"/>
      </w:pPr>
      <w:r>
        <w:rPr>
          <w:rFonts w:ascii="Arial Unicode MS" w:cs="Arial Unicode MS" w:hAnsi="Arial Unicode MS" w:eastAsia="Arial Unicode MS"/>
          <w:b w:val="0"/>
          <w:bCs w:val="0"/>
          <w:i w:val="0"/>
          <w:iCs w:val="0"/>
        </w:rPr>
        <w:br w:type="page"/>
      </w:r>
    </w:p>
    <w:p>
      <w:pPr>
        <w:pStyle w:val="Heading"/>
        <w:numPr>
          <w:ilvl w:val="0"/>
          <w:numId w:val="2"/>
        </w:numPr>
        <w:pBdr>
          <w:top w:val="nil"/>
          <w:left w:val="nil"/>
          <w:bottom w:val="single" w:color="2e74b5" w:sz="8" w:space="0" w:shadow="0" w:frame="0"/>
          <w:right w:val="nil"/>
        </w:pBdr>
        <w:spacing w:before="360" w:after="160"/>
        <w:rPr>
          <w:sz w:val="28"/>
          <w:szCs w:val="28"/>
          <w:lang w:val="fr-FR"/>
        </w:rPr>
      </w:pPr>
      <w:r>
        <w:rPr>
          <w:b w:val="1"/>
          <w:bCs w:val="1"/>
          <w:outline w:val="0"/>
          <w:color w:val="1f3864"/>
          <w:sz w:val="28"/>
          <w:szCs w:val="28"/>
          <w:u w:color="1f3864"/>
          <w:rtl w:val="0"/>
          <w:lang w:val="fr-FR"/>
          <w14:textFill>
            <w14:solidFill>
              <w14:srgbClr w14:val="1F3864"/>
            </w14:solidFill>
          </w14:textFill>
        </w:rPr>
        <w:t>Introduction</w:t>
      </w:r>
    </w:p>
    <w:p>
      <w:pPr>
        <w:pStyle w:val="Heading"/>
        <w:pBdr>
          <w:top w:val="nil"/>
          <w:left w:val="nil"/>
          <w:bottom w:val="single" w:color="2e74b5" w:sz="8" w:space="0" w:shadow="0" w:frame="0"/>
          <w:right w:val="nil"/>
        </w:pBdr>
        <w:spacing w:before="360" w:after="160"/>
        <w:rPr>
          <w:outline w:val="0"/>
          <w:color w:val="000000"/>
          <w:sz w:val="22"/>
          <w:szCs w:val="22"/>
          <w14:textFill>
            <w14:solidFill>
              <w14:srgbClr w14:val="000000"/>
            </w14:solidFill>
          </w14:textFill>
        </w:rPr>
      </w:pPr>
      <w:r>
        <w:rPr>
          <w:outline w:val="0"/>
          <w:color w:val="000000"/>
          <w:sz w:val="22"/>
          <w:szCs w:val="22"/>
          <w:u w:color="1f3864"/>
          <w:rtl w:val="0"/>
          <w:lang w:val="en-US"/>
          <w14:textFill>
            <w14:solidFill>
              <w14:srgbClr w14:val="000000"/>
            </w14:solidFill>
          </w14:textFill>
        </w:rPr>
        <w:t>Airline reservation systems are increasingly deployed on cloud platforms to provide scalable, reliable, and high-performance services for millions of users. However, traditional cloud monitoring methods are reactive and often detect failures only after they impact system performance, leading to booking failures, revenue loss, and poor customer experience. Cloud observability, combined with Artificial Intelligence for IT Operations (AIOps), enables organizations to proactively monitor system health by analyzing metrics, logs, traces, and historical data to predict potential failures before they occur. This project proposes a Predictive Cloud Service Health Monitoring System for Airline Reservation Systems using Cloud Observability, integrating machine learning with AWS cloud services such as Amazon CloudWatch, AWS X-Ray, Amazon SageMaker, AWS Lambda, and Amazon SNS. The selected literature provides insights into cloud observability, predictive analytics, microservices, and AI-driven cloud operations, forming the foundation for developing a scalable, intelligent, and proactive monitoring solution.</w:t>
      </w:r>
    </w:p>
    <w:p>
      <w:pPr>
        <w:pStyle w:val="Heading"/>
        <w:pBdr>
          <w:top w:val="nil"/>
          <w:left w:val="nil"/>
          <w:bottom w:val="single" w:color="2e74b5" w:sz="8" w:space="0" w:shadow="0" w:frame="0"/>
          <w:right w:val="nil"/>
        </w:pBdr>
        <w:spacing w:before="360" w:after="160"/>
      </w:pPr>
      <w:r>
        <w:rPr>
          <w:b w:val="1"/>
          <w:bCs w:val="1"/>
          <w:outline w:val="0"/>
          <w:color w:val="1f3864"/>
          <w:sz w:val="28"/>
          <w:szCs w:val="28"/>
          <w:u w:color="1f3864"/>
          <w:rtl w:val="0"/>
          <w:lang w:val="en-US"/>
          <w14:textFill>
            <w14:solidFill>
              <w14:srgbClr w14:val="1F3864"/>
            </w14:solidFill>
          </w14:textFill>
        </w:rPr>
        <w:t>2. Review Methodology</w:t>
      </w:r>
    </w:p>
    <w:p>
      <w:pPr>
        <w:pStyle w:val="Heading"/>
        <w:pBdr>
          <w:top w:val="nil"/>
          <w:left w:val="nil"/>
          <w:bottom w:val="single" w:color="2e74b5" w:sz="8" w:space="0" w:shadow="0" w:frame="0"/>
          <w:right w:val="nil"/>
        </w:pBdr>
        <w:spacing w:before="360" w:after="160"/>
        <w:rPr>
          <w:outline w:val="0"/>
          <w:color w:val="000000"/>
          <w:sz w:val="22"/>
          <w:szCs w:val="22"/>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The literature review was conducted by selecting five recent, open-access research papers published between 2023 and 2026 from reputable sources such as IEEE, Springer, Wiley, Elsevier, and other Scopus-indexed journals. The papers were chosen based on their relevance to cloud observability, predictive cloud health monitoring, airline reservation systems, cloud-native microservices, and AI-driven cloud operations. Each paper was analyzed to understand its objectives, methodology, datasets, key findings, advantages, and limitations. A comparative analysis was then performed to identify existing research gaps and emerging trends. The insights gained from these studies form the foundation for designing the proposed predictive cloud service health monitoring system for airline reservation systems.</w:t>
      </w:r>
    </w:p>
    <w:p>
      <w:pPr>
        <w:pStyle w:val="Heading"/>
        <w:pBdr>
          <w:top w:val="nil"/>
          <w:left w:val="nil"/>
          <w:bottom w:val="single" w:color="2e74b5" w:sz="8" w:space="0" w:shadow="0" w:frame="0"/>
          <w:right w:val="nil"/>
        </w:pBdr>
        <w:spacing w:before="360" w:after="160"/>
      </w:pPr>
      <w:r>
        <w:rPr>
          <w:b w:val="1"/>
          <w:bCs w:val="1"/>
          <w:outline w:val="0"/>
          <w:color w:val="1f3864"/>
          <w:sz w:val="28"/>
          <w:szCs w:val="28"/>
          <w:u w:color="1f3864"/>
          <w:rtl w:val="0"/>
          <w:lang w:val="en-US"/>
          <w14:textFill>
            <w14:solidFill>
              <w14:srgbClr w14:val="1F3864"/>
            </w14:solidFill>
          </w14:textFill>
        </w:rPr>
        <w:t>3. Individual Paper Analysis</w:t>
      </w:r>
    </w:p>
    <w:p>
      <w:pPr>
        <w:pStyle w:val="Heading 2"/>
        <w:spacing w:before="320" w:after="100"/>
        <w:rPr>
          <w:b w:val="1"/>
          <w:bCs w:val="1"/>
          <w:outline w:val="0"/>
          <w:color w:val="1f3864"/>
          <w:sz w:val="24"/>
          <w:szCs w:val="24"/>
          <w:u w:color="1f3864"/>
          <w14:textFill>
            <w14:solidFill>
              <w14:srgbClr w14:val="1F3864"/>
            </w14:solidFill>
          </w14:textFill>
        </w:rPr>
      </w:pPr>
      <w:r>
        <w:rPr>
          <w:b w:val="1"/>
          <w:bCs w:val="1"/>
          <w:outline w:val="0"/>
          <w:color w:val="2e74b5"/>
          <w:sz w:val="24"/>
          <w:szCs w:val="24"/>
          <w:u w:color="2e74b5"/>
          <w:rtl w:val="0"/>
          <w:lang w:val="pt-PT"/>
          <w14:textFill>
            <w14:solidFill>
              <w14:srgbClr w14:val="2E74B5"/>
            </w14:solidFill>
          </w14:textFill>
        </w:rPr>
        <w:t xml:space="preserve">[1]  </w:t>
      </w:r>
      <w:r>
        <w:rPr>
          <w:b w:val="1"/>
          <w:bCs w:val="1"/>
          <w:outline w:val="0"/>
          <w:color w:val="1f3864"/>
          <w:sz w:val="24"/>
          <w:szCs w:val="24"/>
          <w:u w:color="1f3864"/>
          <w:rtl w:val="0"/>
          <w:lang w:val="en-US"/>
          <w14:textFill>
            <w14:solidFill>
              <w14:srgbClr w14:val="1F3864"/>
            </w14:solidFill>
          </w14:textFill>
        </w:rPr>
        <w:t>A Next-Generation Approach to Airline Reservations: Integrating Cloud Microservices with AI and Blockchain for Enhanced Operational Performance</w:t>
      </w:r>
    </w:p>
    <w:p>
      <w:pPr>
        <w:pStyle w:val="Heading 2"/>
        <w:spacing w:before="320" w:after="100"/>
        <w:rPr>
          <w:i w:val="1"/>
          <w:iCs w:val="1"/>
          <w:outline w:val="0"/>
          <w:color w:val="595959"/>
          <w:sz w:val="20"/>
          <w:szCs w:val="20"/>
          <w:u w:color="595959"/>
          <w14:textFill>
            <w14:solidFill>
              <w14:srgbClr w14:val="595959"/>
            </w14:solidFill>
          </w14:textFill>
        </w:rPr>
      </w:pPr>
      <w:r>
        <w:rPr>
          <w:i w:val="1"/>
          <w:iCs w:val="1"/>
          <w:outline w:val="0"/>
          <w:color w:val="595959"/>
          <w:sz w:val="20"/>
          <w:szCs w:val="20"/>
          <w:u w:color="595959"/>
          <w:rtl w:val="0"/>
          <w:lang w:val="en-US"/>
          <w14:textFill>
            <w14:solidFill>
              <w14:srgbClr w14:val="595959"/>
            </w14:solidFill>
          </w14:textFill>
        </w:rPr>
        <w:t>Barua, B., &amp; Kaiser, M. S. (2025)</w:t>
      </w:r>
      <w:r>
        <w:rPr>
          <w:i w:val="1"/>
          <w:iCs w:val="1"/>
          <w:outline w:val="0"/>
          <w:color w:val="595959"/>
          <w:sz w:val="20"/>
          <w:szCs w:val="20"/>
          <w:u w:color="595959"/>
          <w:rtl w:val="0"/>
          <w:lang w:val="en-US"/>
          <w14:textFill>
            <w14:solidFill>
              <w14:srgbClr w14:val="595959"/>
            </w14:solidFill>
          </w14:textFill>
        </w:rPr>
        <w:t xml:space="preserve">; </w:t>
      </w:r>
      <w:r>
        <w:rPr>
          <w:i w:val="1"/>
          <w:iCs w:val="1"/>
          <w:outline w:val="0"/>
          <w:color w:val="595959"/>
          <w:sz w:val="20"/>
          <w:szCs w:val="20"/>
          <w:u w:color="595959"/>
          <w:rtl w:val="0"/>
          <w:lang w:val="pt-PT"/>
          <w14:textFill>
            <w14:solidFill>
              <w14:srgbClr w14:val="595959"/>
            </w14:solidFill>
          </w14:textFill>
        </w:rPr>
        <w:t>IET Blockchain, Vol. 5, No. 1, e70020. DOI: 10.1049/blc2.70020</w:t>
      </w:r>
      <w:r>
        <w:rPr>
          <w:i w:val="1"/>
          <w:iCs w:val="1"/>
          <w:outline w:val="0"/>
          <w:color w:val="595959"/>
          <w:sz w:val="20"/>
          <w:szCs w:val="20"/>
          <w:u w:color="595959"/>
          <w:rtl w:val="0"/>
          <w:lang w:val="en-US"/>
          <w14:textFill>
            <w14:solidFill>
              <w14:srgbClr w14:val="595959"/>
            </w14:solidFill>
          </w14:textFill>
        </w:rPr>
        <w:t>.</w:t>
      </w:r>
    </w:p>
    <w:p>
      <w:pPr>
        <w:pStyle w:val="Heading 2"/>
        <w:spacing w:before="320" w:after="100"/>
        <w:rPr>
          <w:b w:val="1"/>
          <w:bCs w:val="1"/>
          <w:outline w:val="0"/>
          <w:color w:val="1f3864"/>
          <w:sz w:val="22"/>
          <w:szCs w:val="22"/>
          <w:u w:color="1f3864"/>
          <w14:textFill>
            <w14:solidFill>
              <w14:srgbClr w14:val="1F3864"/>
            </w14:solidFill>
          </w14:textFill>
        </w:rPr>
      </w:pPr>
      <w:r>
        <w:rPr>
          <w:b w:val="1"/>
          <w:bCs w:val="1"/>
          <w:outline w:val="0"/>
          <w:color w:val="1f3864"/>
          <w:sz w:val="22"/>
          <w:szCs w:val="22"/>
          <w:u w:color="1f3864"/>
          <w:rtl w:val="0"/>
          <w:lang w:val="fr-FR"/>
          <w14:textFill>
            <w14:solidFill>
              <w14:srgbClr w14:val="1F3864"/>
            </w14:solidFill>
          </w14:textFill>
        </w:rPr>
        <w:t>Objective</w:t>
      </w:r>
      <w:r>
        <w:rPr>
          <w:b w:val="1"/>
          <w:bCs w:val="1"/>
          <w:outline w:val="0"/>
          <w:color w:val="1f3864"/>
          <w:sz w:val="22"/>
          <w:szCs w:val="22"/>
          <w:u w:color="1f3864"/>
          <w:rtl w:val="0"/>
          <w:lang w:val="en-US"/>
          <w14:textFill>
            <w14:solidFill>
              <w14:srgbClr w14:val="1F3864"/>
            </w14:solidFill>
          </w14:textFill>
        </w:rPr>
        <w:t xml:space="preserve">: </w:t>
      </w:r>
      <w:r>
        <w:rPr>
          <w:outline w:val="0"/>
          <w:color w:val="000000"/>
          <w:sz w:val="22"/>
          <w:szCs w:val="22"/>
          <w:u w:color="1f3864"/>
          <w:rtl w:val="0"/>
          <w:lang w:val="en-US"/>
          <w14:textFill>
            <w14:solidFill>
              <w14:srgbClr w14:val="000000"/>
            </w14:solidFill>
          </w14:textFill>
        </w:rPr>
        <w:t>The objective of this study is to develop a next-generation airline reservation system by integrating cloud-native microservices, Artificial Intelligence (AI), and blockchain technology. The proposed framework aims to improve scalability, security, operational efficiency, and customer experience while overcoming the limitations of conventional monolithic reservation systems.</w:t>
      </w:r>
    </w:p>
    <w:p>
      <w:pPr>
        <w:pStyle w:val="Heading 2"/>
        <w:spacing w:before="320" w:after="100"/>
        <w:rPr>
          <w:b w:val="1"/>
          <w:bCs w:val="1"/>
          <w:outline w:val="0"/>
          <w:color w:val="000000"/>
          <w:sz w:val="22"/>
          <w:szCs w:val="22"/>
          <w:u w:color="1f3864"/>
          <w14:textFill>
            <w14:solidFill>
              <w14:srgbClr w14:val="000000"/>
            </w14:solidFill>
          </w14:textFill>
        </w:rPr>
      </w:pPr>
      <w:r>
        <w:rPr>
          <w:b w:val="1"/>
          <w:bCs w:val="1"/>
          <w:outline w:val="0"/>
          <w:color w:val="1f3864"/>
          <w:sz w:val="22"/>
          <w:szCs w:val="22"/>
          <w:u w:color="1f3864"/>
          <w:rtl w:val="0"/>
          <w:lang w:val="en-US"/>
          <w14:textFill>
            <w14:solidFill>
              <w14:srgbClr w14:val="1F3864"/>
            </w14:solidFill>
          </w14:textFill>
        </w:rPr>
        <w:t>Methodology</w:t>
      </w:r>
      <w:r>
        <w:rPr>
          <w:b w:val="1"/>
          <w:bCs w:val="1"/>
          <w:outline w:val="0"/>
          <w:color w:val="1f3864"/>
          <w:sz w:val="22"/>
          <w:szCs w:val="22"/>
          <w:u w:color="1f3864"/>
          <w:rtl w:val="0"/>
          <w:lang w:val="en-US"/>
          <w14:textFill>
            <w14:solidFill>
              <w14:srgbClr w14:val="1F3864"/>
            </w14:solidFill>
          </w14:textFill>
        </w:rPr>
        <w:t xml:space="preserve">: </w:t>
      </w:r>
      <w:r>
        <w:rPr>
          <w:outline w:val="0"/>
          <w:color w:val="000000"/>
          <w:sz w:val="22"/>
          <w:szCs w:val="22"/>
          <w:u w:color="1f3864"/>
          <w:rtl w:val="0"/>
          <w:lang w:val="en-US"/>
          <w14:textFill>
            <w14:solidFill>
              <w14:srgbClr w14:val="000000"/>
            </w14:solidFill>
          </w14:textFill>
        </w:rPr>
        <w:t>The authors propose a cloud-native microservices architecture where airline services such as flight search, booking, payment processing, seat allocation, and customer notifications operate as independent services. AI techniques are incorporated for demand forecasting, personalized recommendations, and dynamic pricing, while blockchain ensures secure and tamper-proof transaction records. The architecture is evaluated through simulation-based performance analysis under different workload conditions.</w:t>
      </w:r>
    </w:p>
    <w:p>
      <w:pPr>
        <w:pStyle w:val="Heading 2"/>
        <w:spacing w:before="320" w:after="100"/>
        <w:rPr>
          <w:outline w:val="0"/>
          <w:color w:val="000000"/>
          <w:sz w:val="22"/>
          <w:szCs w:val="22"/>
          <w:u w:color="1f3864"/>
          <w14:textFill>
            <w14:solidFill>
              <w14:srgbClr w14:val="000000"/>
            </w14:solidFill>
          </w14:textFill>
        </w:rPr>
      </w:pPr>
      <w:r>
        <w:rPr>
          <w:b w:val="1"/>
          <w:bCs w:val="1"/>
          <w:outline w:val="0"/>
          <w:color w:val="1f3864"/>
          <w:sz w:val="22"/>
          <w:szCs w:val="22"/>
          <w:u w:color="1f3864"/>
          <w:rtl w:val="0"/>
          <w:lang w:val="it-IT"/>
          <w14:textFill>
            <w14:solidFill>
              <w14:srgbClr w14:val="1F3864"/>
            </w14:solidFill>
          </w14:textFill>
        </w:rPr>
        <w:t>Dataset</w:t>
      </w:r>
      <w:r>
        <w:rPr>
          <w:b w:val="1"/>
          <w:bCs w:val="1"/>
          <w:outline w:val="0"/>
          <w:color w:val="1f3864"/>
          <w:sz w:val="22"/>
          <w:szCs w:val="22"/>
          <w:u w:color="1f3864"/>
          <w:rtl w:val="0"/>
          <w:lang w:val="en-US"/>
          <w14:textFill>
            <w14:solidFill>
              <w14:srgbClr w14:val="1F3864"/>
            </w14:solidFill>
          </w14:textFill>
        </w:rPr>
        <w:t xml:space="preserve">: </w:t>
      </w:r>
      <w:r>
        <w:rPr>
          <w:outline w:val="0"/>
          <w:color w:val="000000"/>
          <w:sz w:val="22"/>
          <w:szCs w:val="22"/>
          <w:u w:color="1f3864"/>
          <w:rtl w:val="0"/>
          <w:lang w:val="en-US"/>
          <w14:textFill>
            <w14:solidFill>
              <w14:srgbClr w14:val="000000"/>
            </w14:solidFill>
          </w14:textFill>
        </w:rPr>
        <w:t>The study does not use a publicly available benchmark dataset. Instead, the proposed architecture is evaluated using simulated airline reservation workloads. Performance metrics such as response time, throughput, scalability, transaction processing efficiency, and service availability are compared with traditional reservation systems.</w:t>
      </w:r>
    </w:p>
    <w:p>
      <w:pPr>
        <w:pStyle w:val="Heading 2"/>
        <w:spacing w:before="320" w:after="100"/>
        <w:rPr>
          <w:outline w:val="0"/>
          <w:color w:val="000000"/>
          <w:sz w:val="22"/>
          <w:szCs w:val="22"/>
          <w:u w:color="1f3864"/>
          <w14:textFill>
            <w14:solidFill>
              <w14:srgbClr w14:val="000000"/>
            </w14:solidFill>
          </w14:textFill>
        </w:rPr>
      </w:pPr>
    </w:p>
    <w:p>
      <w:pPr>
        <w:pStyle w:val="Heading 2"/>
        <w:spacing w:before="320" w:after="100"/>
        <w:rPr>
          <w:b w:val="1"/>
          <w:bCs w:val="1"/>
          <w:outline w:val="0"/>
          <w:color w:val="1f3864"/>
          <w:sz w:val="22"/>
          <w:szCs w:val="22"/>
          <w:u w:color="1f3864"/>
          <w14:textFill>
            <w14:solidFill>
              <w14:srgbClr w14:val="1F3864"/>
            </w14:solidFill>
          </w14:textFill>
        </w:rPr>
      </w:pPr>
      <w:r>
        <w:rPr>
          <w:b w:val="1"/>
          <w:bCs w:val="1"/>
          <w:outline w:val="0"/>
          <w:color w:val="1f3864"/>
          <w:sz w:val="22"/>
          <w:szCs w:val="22"/>
          <w:u w:color="1f3864"/>
          <w:rtl w:val="0"/>
          <w:lang w:val="en-US"/>
          <w14:textFill>
            <w14:solidFill>
              <w14:srgbClr w14:val="1F3864"/>
            </w14:solidFill>
          </w14:textFill>
        </w:rPr>
        <w:t>Key Findings</w:t>
      </w:r>
      <w:r>
        <w:rPr>
          <w:b w:val="1"/>
          <w:bCs w:val="1"/>
          <w:outline w:val="0"/>
          <w:color w:val="1f3864"/>
          <w:sz w:val="22"/>
          <w:szCs w:val="22"/>
          <w:u w:color="1f3864"/>
          <w:rtl w:val="0"/>
          <w:lang w:val="en-US"/>
          <w14:textFill>
            <w14:solidFill>
              <w14:srgbClr w14:val="1F3864"/>
            </w14:solidFill>
          </w14:textFill>
        </w:rPr>
        <w:t>:</w:t>
      </w:r>
    </w:p>
    <w:p>
      <w:pPr>
        <w:pStyle w:val="Heading 2"/>
        <w:numPr>
          <w:ilvl w:val="0"/>
          <w:numId w:val="4"/>
        </w:numPr>
        <w:spacing w:before="320" w:after="100"/>
        <w:rPr>
          <w:outline w:val="0"/>
          <w:color w:val="000000"/>
          <w:sz w:val="22"/>
          <w:szCs w:val="22"/>
          <w:lang w:val="en-US"/>
          <w14:textFill>
            <w14:solidFill>
              <w14:srgbClr w14:val="000000"/>
            </w14:solidFill>
          </w14:textFill>
        </w:rPr>
      </w:pPr>
      <w:r>
        <w:rPr>
          <w:outline w:val="0"/>
          <w:color w:val="000000"/>
          <w:sz w:val="22"/>
          <w:szCs w:val="22"/>
          <w:u w:color="1f3864"/>
          <w:rtl w:val="0"/>
          <w:lang w:val="en-US"/>
          <w14:textFill>
            <w14:solidFill>
              <w14:srgbClr w14:val="000000"/>
            </w14:solidFill>
          </w14:textFill>
        </w:rPr>
        <w:t>Cloud-native microservices significantly improve system scalability and flexibility.</w:t>
      </w:r>
    </w:p>
    <w:p>
      <w:pPr>
        <w:pStyle w:val="Heading 2"/>
        <w:numPr>
          <w:ilvl w:val="0"/>
          <w:numId w:val="4"/>
        </w:numPr>
        <w:spacing w:before="320" w:after="100"/>
        <w:rPr>
          <w:outline w:val="0"/>
          <w:color w:val="000000"/>
          <w:sz w:val="22"/>
          <w:szCs w:val="22"/>
          <w:lang w:val="en-US"/>
          <w14:textFill>
            <w14:solidFill>
              <w14:srgbClr w14:val="000000"/>
            </w14:solidFill>
          </w14:textFill>
        </w:rPr>
      </w:pPr>
      <w:r>
        <w:rPr>
          <w:outline w:val="0"/>
          <w:color w:val="000000"/>
          <w:sz w:val="22"/>
          <w:szCs w:val="22"/>
          <w:u w:color="1f3864"/>
          <w:rtl w:val="0"/>
          <w:lang w:val="en-US"/>
          <w14:textFill>
            <w14:solidFill>
              <w14:srgbClr w14:val="000000"/>
            </w14:solidFill>
          </w14:textFill>
        </w:rPr>
        <w:t>AI-based demand prediction enhances booking efficiency and dynamic pricing.</w:t>
      </w:r>
    </w:p>
    <w:p>
      <w:pPr>
        <w:pStyle w:val="Heading 2"/>
        <w:numPr>
          <w:ilvl w:val="0"/>
          <w:numId w:val="4"/>
        </w:numPr>
        <w:spacing w:before="320" w:after="100"/>
        <w:rPr>
          <w:outline w:val="0"/>
          <w:color w:val="000000"/>
          <w:sz w:val="22"/>
          <w:szCs w:val="22"/>
          <w:lang w:val="en-US"/>
          <w14:textFill>
            <w14:solidFill>
              <w14:srgbClr w14:val="000000"/>
            </w14:solidFill>
          </w14:textFill>
        </w:rPr>
      </w:pPr>
      <w:r>
        <w:rPr>
          <w:outline w:val="0"/>
          <w:color w:val="000000"/>
          <w:sz w:val="22"/>
          <w:szCs w:val="22"/>
          <w:u w:color="1f3864"/>
          <w:rtl w:val="0"/>
          <w:lang w:val="en-US"/>
          <w14:textFill>
            <w14:solidFill>
              <w14:srgbClr w14:val="000000"/>
            </w14:solidFill>
          </w14:textFill>
        </w:rPr>
        <w:t>Blockchain strengthens transaction security and data integrity.</w:t>
      </w:r>
    </w:p>
    <w:p>
      <w:pPr>
        <w:pStyle w:val="Heading 2"/>
        <w:numPr>
          <w:ilvl w:val="0"/>
          <w:numId w:val="4"/>
        </w:numPr>
        <w:spacing w:before="320" w:after="100"/>
        <w:rPr>
          <w:outline w:val="0"/>
          <w:color w:val="000000"/>
          <w:sz w:val="22"/>
          <w:szCs w:val="22"/>
          <w:lang w:val="en-US"/>
          <w14:textFill>
            <w14:solidFill>
              <w14:srgbClr w14:val="000000"/>
            </w14:solidFill>
          </w14:textFill>
        </w:rPr>
      </w:pPr>
      <w:r>
        <w:rPr>
          <w:outline w:val="0"/>
          <w:color w:val="000000"/>
          <w:sz w:val="22"/>
          <w:szCs w:val="22"/>
          <w:u w:color="1f3864"/>
          <w:rtl w:val="0"/>
          <w:lang w:val="en-US"/>
          <w14:textFill>
            <w14:solidFill>
              <w14:srgbClr w14:val="000000"/>
            </w14:solidFill>
          </w14:textFill>
        </w:rPr>
        <w:t>The proposed framework demonstrates lower response time and higher availability than conventional monolithic systems.</w:t>
      </w:r>
    </w:p>
    <w:p>
      <w:pPr>
        <w:pStyle w:val="Heading 2"/>
        <w:numPr>
          <w:ilvl w:val="0"/>
          <w:numId w:val="4"/>
        </w:numPr>
        <w:spacing w:before="320" w:after="100"/>
        <w:rPr>
          <w:outline w:val="0"/>
          <w:color w:val="000000"/>
          <w:sz w:val="22"/>
          <w:szCs w:val="22"/>
          <w:lang w:val="en-US"/>
          <w14:textFill>
            <w14:solidFill>
              <w14:srgbClr w14:val="000000"/>
            </w14:solidFill>
          </w14:textFill>
        </w:rPr>
      </w:pPr>
      <w:r>
        <w:rPr>
          <w:outline w:val="0"/>
          <w:color w:val="000000"/>
          <w:sz w:val="22"/>
          <w:szCs w:val="22"/>
          <w:u w:color="1f3864"/>
          <w:rtl w:val="0"/>
          <w:lang w:val="en-US"/>
          <w14:textFill>
            <w14:solidFill>
              <w14:srgbClr w14:val="000000"/>
            </w14:solidFill>
          </w14:textFill>
        </w:rPr>
        <w:t>Independent deployment of services improves fault tolerance and simplifies maintenance.</w:t>
      </w:r>
    </w:p>
    <w:p>
      <w:pPr>
        <w:pStyle w:val="Heading 2"/>
        <w:spacing w:before="320" w:after="100"/>
        <w:rPr>
          <w:b w:val="1"/>
          <w:bCs w:val="1"/>
          <w:outline w:val="0"/>
          <w:color w:val="1f3864"/>
          <w:sz w:val="22"/>
          <w:szCs w:val="22"/>
          <w:u w:color="1f3864"/>
          <w14:textFill>
            <w14:solidFill>
              <w14:srgbClr w14:val="1F3864"/>
            </w14:solidFill>
          </w14:textFill>
        </w:rPr>
      </w:pPr>
      <w:r>
        <w:rPr>
          <w:b w:val="1"/>
          <w:bCs w:val="1"/>
          <w:outline w:val="0"/>
          <w:color w:val="1f3864"/>
          <w:sz w:val="22"/>
          <w:szCs w:val="22"/>
          <w:u w:color="1f3864"/>
          <w:rtl w:val="0"/>
          <w:lang w:val="fr-FR"/>
          <w14:textFill>
            <w14:solidFill>
              <w14:srgbClr w14:val="1F3864"/>
            </w14:solidFill>
          </w14:textFill>
        </w:rPr>
        <w:t>Limitations</w:t>
      </w:r>
    </w:p>
    <w:p>
      <w:pPr>
        <w:pStyle w:val="Heading 2"/>
        <w:numPr>
          <w:ilvl w:val="0"/>
          <w:numId w:val="4"/>
        </w:numPr>
        <w:spacing w:before="320" w:after="100"/>
        <w:rPr>
          <w:outline w:val="0"/>
          <w:color w:val="000000"/>
          <w:sz w:val="22"/>
          <w:szCs w:val="22"/>
          <w:lang w:val="en-US"/>
          <w14:textFill>
            <w14:solidFill>
              <w14:srgbClr w14:val="000000"/>
            </w14:solidFill>
          </w14:textFill>
        </w:rPr>
      </w:pPr>
      <w:r>
        <w:rPr>
          <w:outline w:val="0"/>
          <w:color w:val="000000"/>
          <w:sz w:val="22"/>
          <w:szCs w:val="22"/>
          <w:u w:color="1f3864"/>
          <w:rtl w:val="0"/>
          <w:lang w:val="en-US"/>
          <w14:textFill>
            <w14:solidFill>
              <w14:srgbClr w14:val="000000"/>
            </w14:solidFill>
          </w14:textFill>
        </w:rPr>
        <w:t>The framework is validated primarily through simulation rather than real-world airline deployments.</w:t>
      </w:r>
    </w:p>
    <w:p>
      <w:pPr>
        <w:pStyle w:val="Heading 2"/>
        <w:numPr>
          <w:ilvl w:val="0"/>
          <w:numId w:val="4"/>
        </w:numPr>
        <w:spacing w:before="320" w:after="100"/>
        <w:rPr>
          <w:outline w:val="0"/>
          <w:color w:val="000000"/>
          <w:sz w:val="22"/>
          <w:szCs w:val="22"/>
          <w:lang w:val="en-US"/>
          <w14:textFill>
            <w14:solidFill>
              <w14:srgbClr w14:val="000000"/>
            </w14:solidFill>
          </w14:textFill>
        </w:rPr>
      </w:pPr>
      <w:r>
        <w:rPr>
          <w:outline w:val="0"/>
          <w:color w:val="000000"/>
          <w:sz w:val="22"/>
          <w:szCs w:val="22"/>
          <w:u w:color="1f3864"/>
          <w:rtl w:val="0"/>
          <w:lang w:val="en-US"/>
          <w14:textFill>
            <w14:solidFill>
              <w14:srgbClr w14:val="000000"/>
            </w14:solidFill>
          </w14:textFill>
        </w:rPr>
        <w:t>Cloud observability techniques such as distributed tracing and centralized log analysis are not incorporated.</w:t>
      </w:r>
    </w:p>
    <w:p>
      <w:pPr>
        <w:pStyle w:val="Heading 2"/>
        <w:numPr>
          <w:ilvl w:val="0"/>
          <w:numId w:val="4"/>
        </w:numPr>
        <w:spacing w:before="320" w:after="100"/>
        <w:rPr>
          <w:outline w:val="0"/>
          <w:color w:val="000000"/>
          <w:sz w:val="22"/>
          <w:szCs w:val="22"/>
          <w:lang w:val="en-US"/>
          <w14:textFill>
            <w14:solidFill>
              <w14:srgbClr w14:val="000000"/>
            </w14:solidFill>
          </w14:textFill>
        </w:rPr>
      </w:pPr>
      <w:r>
        <w:rPr>
          <w:outline w:val="0"/>
          <w:color w:val="000000"/>
          <w:sz w:val="22"/>
          <w:szCs w:val="22"/>
          <w:u w:color="1f3864"/>
          <w:rtl w:val="0"/>
          <w:lang w:val="en-US"/>
          <w14:textFill>
            <w14:solidFill>
              <w14:srgbClr w14:val="000000"/>
            </w14:solidFill>
          </w14:textFill>
        </w:rPr>
        <w:t>Predictive cloud health monitoring using machine learning is not addressed.</w:t>
      </w:r>
    </w:p>
    <w:p>
      <w:pPr>
        <w:pStyle w:val="Heading 2"/>
        <w:numPr>
          <w:ilvl w:val="0"/>
          <w:numId w:val="4"/>
        </w:numPr>
        <w:spacing w:before="320" w:after="100"/>
        <w:rPr>
          <w:outline w:val="0"/>
          <w:color w:val="000000"/>
          <w:sz w:val="22"/>
          <w:szCs w:val="22"/>
          <w:lang w:val="en-US"/>
          <w14:textFill>
            <w14:solidFill>
              <w14:srgbClr w14:val="000000"/>
            </w14:solidFill>
          </w14:textFill>
        </w:rPr>
      </w:pPr>
      <w:r>
        <w:rPr>
          <w:outline w:val="0"/>
          <w:color w:val="000000"/>
          <w:sz w:val="22"/>
          <w:szCs w:val="22"/>
          <w:u w:color="1f3864"/>
          <w:rtl w:val="0"/>
          <w:lang w:val="en-US"/>
          <w14:textFill>
            <w14:solidFill>
              <w14:srgbClr w14:val="000000"/>
            </w14:solidFill>
          </w14:textFill>
        </w:rPr>
        <w:t>Automated cloud incident management is outside the scope of the study.</w:t>
      </w:r>
    </w:p>
    <w:p>
      <w:pPr>
        <w:pStyle w:val="Heading 2"/>
        <w:spacing w:before="320" w:after="100"/>
        <w:rPr>
          <w:outline w:val="0"/>
          <w:color w:val="000000"/>
          <w:sz w:val="22"/>
          <w:szCs w:val="22"/>
          <w:u w:color="1f3864"/>
          <w14:textFill>
            <w14:solidFill>
              <w14:srgbClr w14:val="000000"/>
            </w14:solidFill>
          </w14:textFill>
        </w:rPr>
      </w:pPr>
      <w:r>
        <w:rPr>
          <w:b w:val="1"/>
          <w:bCs w:val="1"/>
          <w:outline w:val="0"/>
          <w:color w:val="1f3864"/>
          <w:sz w:val="22"/>
          <w:szCs w:val="22"/>
          <w:u w:color="1f3864"/>
          <w:rtl w:val="0"/>
          <w:lang w:val="en-US"/>
          <w14:textFill>
            <w14:solidFill>
              <w14:srgbClr w14:val="1F3864"/>
            </w14:solidFill>
          </w14:textFill>
        </w:rPr>
        <w:t>Relevance to Project</w:t>
      </w:r>
      <w:r>
        <w:rPr>
          <w:b w:val="1"/>
          <w:bCs w:val="1"/>
          <w:outline w:val="0"/>
          <w:color w:val="1f3864"/>
          <w:sz w:val="22"/>
          <w:szCs w:val="22"/>
          <w:u w:color="1f3864"/>
          <w:rtl w:val="0"/>
          <w:lang w:val="en-US"/>
          <w14:textFill>
            <w14:solidFill>
              <w14:srgbClr w14:val="1F3864"/>
            </w14:solidFill>
          </w14:textFill>
        </w:rPr>
        <w:t xml:space="preserve">: </w:t>
      </w:r>
      <w:r>
        <w:rPr>
          <w:outline w:val="0"/>
          <w:color w:val="000000"/>
          <w:sz w:val="22"/>
          <w:szCs w:val="22"/>
          <w:u w:color="1f3864"/>
          <w:rtl w:val="0"/>
          <w:lang w:val="en-US"/>
          <w14:textFill>
            <w14:solidFill>
              <w14:srgbClr w14:val="000000"/>
            </w14:solidFill>
          </w14:textFill>
        </w:rPr>
        <w:t>This paper provides the architectural foundation for the proposed Predictive Cloud Service Health Monitoring for Airline Reservation Systems using Cloud Observability. It demonstrates how cloud-native microservices improve the scalability and reliability of airline reservation systems. However, it does not include predictive monitoring or cloud observability. The proposed project extends this work by integrating Amazon CloudWatch, AWS X-Ray, Amazon SageMaker, AWS Lambda, and Amazon SNS to collect observability data, predict service failures using machine learning, and generate proactive alerts. This enables early fault detection, minimizes downtime, and improves the overall reliability and availability of cloud-based airline reservation systems.</w:t>
      </w:r>
    </w:p>
    <w:p>
      <w:pPr>
        <w:pStyle w:val="Heading 2"/>
        <w:spacing w:before="320" w:after="100"/>
        <w:rPr>
          <w:b w:val="1"/>
          <w:bCs w:val="1"/>
          <w:outline w:val="0"/>
          <w:color w:val="1f3864"/>
          <w:sz w:val="24"/>
          <w:szCs w:val="24"/>
          <w:u w:color="1f3864"/>
          <w14:textFill>
            <w14:solidFill>
              <w14:srgbClr w14:val="1F3864"/>
            </w14:solidFill>
          </w14:textFill>
        </w:rPr>
      </w:pPr>
      <w:r>
        <w:rPr>
          <w:b w:val="1"/>
          <w:bCs w:val="1"/>
          <w:outline w:val="0"/>
          <w:color w:val="2e74b5"/>
          <w:sz w:val="24"/>
          <w:szCs w:val="24"/>
          <w:u w:color="2e74b5"/>
          <w:rtl w:val="0"/>
          <w:lang w:val="pt-PT"/>
          <w14:textFill>
            <w14:solidFill>
              <w14:srgbClr w14:val="2E74B5"/>
            </w14:solidFill>
          </w14:textFill>
        </w:rPr>
        <w:t xml:space="preserve">[2]  </w:t>
      </w:r>
      <w:r>
        <w:rPr>
          <w:b w:val="1"/>
          <w:bCs w:val="1"/>
          <w:outline w:val="0"/>
          <w:color w:val="1f3864"/>
          <w:sz w:val="24"/>
          <w:szCs w:val="24"/>
          <w:u w:color="1f3864"/>
          <w:rtl w:val="0"/>
          <w:lang w:val="en-US"/>
          <w14:textFill>
            <w14:solidFill>
              <w14:srgbClr w14:val="1F3864"/>
            </w14:solidFill>
          </w14:textFill>
        </w:rPr>
        <w:t>Cloud-Enabled Microservices Architecture for Next-Generation Online Airlines Reservation Systems</w:t>
      </w:r>
    </w:p>
    <w:p>
      <w:pPr>
        <w:pStyle w:val="Heading 2"/>
        <w:spacing w:before="320" w:after="100"/>
        <w:rPr>
          <w:i w:val="1"/>
          <w:iCs w:val="1"/>
          <w:outline w:val="0"/>
          <w:color w:val="595959"/>
          <w:sz w:val="20"/>
          <w:szCs w:val="20"/>
          <w:u w:color="595959"/>
          <w14:textFill>
            <w14:solidFill>
              <w14:srgbClr w14:val="595959"/>
            </w14:solidFill>
          </w14:textFill>
        </w:rPr>
      </w:pPr>
      <w:r>
        <w:rPr>
          <w:i w:val="1"/>
          <w:iCs w:val="1"/>
          <w:outline w:val="0"/>
          <w:color w:val="595959"/>
          <w:sz w:val="20"/>
          <w:szCs w:val="20"/>
          <w:u w:color="595959"/>
          <w:rtl w:val="0"/>
          <w:lang w:val="en-US"/>
          <w14:textFill>
            <w14:solidFill>
              <w14:srgbClr w14:val="595959"/>
            </w14:solidFill>
          </w14:textFill>
        </w:rPr>
        <w:t>Barua, B., &amp; Kaiser, M. S. (2024). Cloud-Enabled Microservices Architecture for Next-Generation Online Airlines Reservation Systems. SSRN Electronic Journal.</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fr-FR"/>
          <w14:textFill>
            <w14:solidFill>
              <w14:srgbClr w14:val="1F3864"/>
            </w14:solidFill>
          </w14:textFill>
        </w:rPr>
        <w:t xml:space="preserve">Objective: </w:t>
      </w:r>
      <w:r>
        <w:rPr>
          <w:outline w:val="0"/>
          <w:color w:val="000000"/>
          <w:sz w:val="22"/>
          <w:szCs w:val="22"/>
          <w:u w:color="000000"/>
          <w:rtl w:val="0"/>
          <w:lang w:val="en-US"/>
          <w14:textFill>
            <w14:solidFill>
              <w14:srgbClr w14:val="000000"/>
            </w14:solidFill>
          </w14:textFill>
        </w:rPr>
        <w:t>The objective of this study is to propose a cloud-enabled microservices architecture for airline reservation systems that improves scalability, flexibility, reliability, and performance. The framework aims to replace traditional monolithic applications with independently deployable cloud services capable of handling dynamic passenger demand while ensuring high availability and efficient resource utilization.</w:t>
      </w:r>
    </w:p>
    <w:p>
      <w:pPr>
        <w:pStyle w:val="Heading 2"/>
        <w:spacing w:before="320" w:after="100"/>
      </w:pPr>
      <w:r>
        <w:rPr>
          <w:b w:val="1"/>
          <w:bCs w:val="1"/>
          <w:outline w:val="0"/>
          <w:color w:val="1f3864"/>
          <w:sz w:val="22"/>
          <w:szCs w:val="22"/>
          <w:u w:color="1f3864"/>
          <w:rtl w:val="0"/>
          <w:lang w:val="en-US"/>
          <w14:textFill>
            <w14:solidFill>
              <w14:srgbClr w14:val="1F3864"/>
            </w14:solidFill>
          </w14:textFill>
        </w:rPr>
        <w:t xml:space="preserve">Methodology: </w:t>
      </w:r>
      <w:r>
        <w:rPr>
          <w:outline w:val="0"/>
          <w:color w:val="000000"/>
          <w:sz w:val="22"/>
          <w:szCs w:val="22"/>
          <w:u w:color="000000"/>
          <w:rtl w:val="0"/>
          <w:lang w:val="en-US"/>
          <w14:textFill>
            <w14:solidFill>
              <w14:srgbClr w14:val="000000"/>
            </w14:solidFill>
          </w14:textFill>
        </w:rPr>
        <w:t>The proposed system adopts a cloud-native microservices architecture in which airline services such as flight search, booking, payment processing, ticket generation, and customer notifications are implemented as independent microservices. These services communicate through RESTful APIs and are deployed using containerized cloud environments. Load-balancing mechanisms and distributed cloud infrastructure are used to improve performance and maintain service availability under varying workloads.</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de-DE"/>
          <w14:textFill>
            <w14:solidFill>
              <w14:srgbClr w14:val="1F3864"/>
            </w14:solidFill>
          </w14:textFill>
        </w:rPr>
        <w:t xml:space="preserve">Dataset: </w:t>
      </w:r>
      <w:r>
        <w:rPr>
          <w:outline w:val="0"/>
          <w:color w:val="000000"/>
          <w:sz w:val="22"/>
          <w:szCs w:val="22"/>
          <w:u w:color="000000"/>
          <w:rtl w:val="0"/>
          <w:lang w:val="en-US"/>
          <w14:textFill>
            <w14:solidFill>
              <w14:srgbClr w14:val="000000"/>
            </w14:solidFill>
          </w14:textFill>
        </w:rPr>
        <w:t>The paper does not use a publicly available dataset. Instead, the proposed architecture is evaluated using simulated airline reservation workloads, considering different traffic conditions. Performance is measured using response time, throughput, scalability, resource utilization, and service availability.</w:t>
      </w:r>
    </w:p>
    <w:p>
      <w:pPr>
        <w:pStyle w:val="Heading 2"/>
        <w:spacing w:before="320" w:after="100"/>
      </w:pPr>
      <w:r>
        <w:rPr>
          <w:b w:val="1"/>
          <w:bCs w:val="1"/>
          <w:outline w:val="0"/>
          <w:color w:val="1f3864"/>
          <w:sz w:val="22"/>
          <w:szCs w:val="22"/>
          <w:u w:color="1f3864"/>
          <w:rtl w:val="0"/>
          <w:lang w:val="en-US"/>
          <w14:textFill>
            <w14:solidFill>
              <w14:srgbClr w14:val="1F3864"/>
            </w14:solidFill>
          </w14:textFill>
        </w:rPr>
        <w:t>Key Findings</w:t>
      </w:r>
    </w:p>
    <w:p>
      <w:pPr>
        <w:pStyle w:val="List Paragraph"/>
        <w:numPr>
          <w:ilvl w:val="0"/>
          <w:numId w:val="6"/>
        </w:numPr>
        <w:spacing w:after="60"/>
        <w:rPr>
          <w:sz w:val="22"/>
          <w:szCs w:val="22"/>
          <w:lang w:val="en-US"/>
        </w:rPr>
      </w:pPr>
      <w:r>
        <w:rPr>
          <w:sz w:val="22"/>
          <w:szCs w:val="22"/>
          <w:rtl w:val="0"/>
          <w:lang w:val="en-US"/>
        </w:rPr>
        <w:t>Cloud microservices significantly improve scalability and fault isolation.</w:t>
      </w:r>
    </w:p>
    <w:p>
      <w:pPr>
        <w:pStyle w:val="List Paragraph"/>
        <w:numPr>
          <w:ilvl w:val="0"/>
          <w:numId w:val="6"/>
        </w:numPr>
        <w:spacing w:after="60"/>
        <w:rPr>
          <w:sz w:val="22"/>
          <w:szCs w:val="22"/>
          <w:lang w:val="en-US"/>
        </w:rPr>
      </w:pPr>
      <w:r>
        <w:rPr>
          <w:sz w:val="22"/>
          <w:szCs w:val="22"/>
          <w:rtl w:val="0"/>
          <w:lang w:val="en-US"/>
        </w:rPr>
        <w:t>In</w:t>
      </w:r>
      <w:r>
        <w:rPr>
          <w:sz w:val="22"/>
          <w:szCs w:val="22"/>
          <w:rtl w:val="0"/>
          <w:lang w:val="en-US"/>
        </w:rPr>
        <w:t>dependent deployment of services reduces downtime and simplifies maintenance.</w:t>
      </w:r>
    </w:p>
    <w:p>
      <w:pPr>
        <w:pStyle w:val="List Paragraph"/>
        <w:numPr>
          <w:ilvl w:val="0"/>
          <w:numId w:val="6"/>
        </w:numPr>
        <w:spacing w:after="60"/>
        <w:rPr>
          <w:sz w:val="22"/>
          <w:szCs w:val="22"/>
          <w:lang w:val="en-US"/>
        </w:rPr>
      </w:pPr>
      <w:r>
        <w:rPr>
          <w:sz w:val="22"/>
          <w:szCs w:val="22"/>
          <w:rtl w:val="0"/>
          <w:lang w:val="en-US"/>
        </w:rPr>
        <w:t>Load balancing improves booking performance during peak traffic.</w:t>
      </w:r>
    </w:p>
    <w:p>
      <w:pPr>
        <w:pStyle w:val="List Paragraph"/>
        <w:numPr>
          <w:ilvl w:val="0"/>
          <w:numId w:val="6"/>
        </w:numPr>
        <w:spacing w:after="60"/>
        <w:rPr>
          <w:sz w:val="22"/>
          <w:szCs w:val="22"/>
          <w:lang w:val="en-US"/>
        </w:rPr>
      </w:pPr>
      <w:r>
        <w:rPr>
          <w:sz w:val="22"/>
          <w:szCs w:val="22"/>
          <w:rtl w:val="0"/>
          <w:lang w:val="en-US"/>
        </w:rPr>
        <w:t>The architecture demonstrates better resource utilization and higher availability than traditional monolithic systems.</w:t>
      </w:r>
    </w:p>
    <w:p>
      <w:pPr>
        <w:pStyle w:val="List Paragraph"/>
        <w:numPr>
          <w:ilvl w:val="0"/>
          <w:numId w:val="6"/>
        </w:numPr>
        <w:spacing w:after="60"/>
        <w:rPr>
          <w:sz w:val="22"/>
          <w:szCs w:val="22"/>
          <w:lang w:val="en-US"/>
        </w:rPr>
      </w:pPr>
      <w:r>
        <w:rPr>
          <w:sz w:val="22"/>
          <w:szCs w:val="22"/>
          <w:rtl w:val="0"/>
          <w:lang w:val="en-US"/>
        </w:rPr>
        <w:t>The proposed framework supports efficient cloud-based airline reservation services.</w:t>
      </w:r>
    </w:p>
    <w:p>
      <w:pPr>
        <w:pStyle w:val="List Paragraph"/>
        <w:spacing w:after="60"/>
        <w:rPr>
          <w:sz w:val="22"/>
          <w:szCs w:val="22"/>
        </w:rPr>
      </w:pPr>
    </w:p>
    <w:p>
      <w:pPr>
        <w:pStyle w:val="List Paragraph"/>
        <w:spacing w:after="60"/>
        <w:rPr>
          <w:b w:val="1"/>
          <w:bCs w:val="1"/>
          <w:outline w:val="0"/>
          <w:color w:val="1f3864"/>
          <w:sz w:val="22"/>
          <w:szCs w:val="22"/>
          <w:u w:color="1f3864"/>
          <w14:textFill>
            <w14:solidFill>
              <w14:srgbClr w14:val="1F3864"/>
            </w14:solidFill>
          </w14:textFill>
        </w:rPr>
      </w:pPr>
      <w:r>
        <w:rPr>
          <w:b w:val="1"/>
          <w:bCs w:val="1"/>
          <w:outline w:val="0"/>
          <w:color w:val="1f3864"/>
          <w:sz w:val="22"/>
          <w:szCs w:val="22"/>
          <w:u w:color="1f3864"/>
          <w:rtl w:val="0"/>
          <w:lang w:val="en-US"/>
          <w14:textFill>
            <w14:solidFill>
              <w14:srgbClr w14:val="1F3864"/>
            </w14:solidFill>
          </w14:textFill>
        </w:rPr>
        <w:t>Limitations</w:t>
      </w:r>
    </w:p>
    <w:p>
      <w:pPr>
        <w:pStyle w:val="List Paragraph"/>
        <w:numPr>
          <w:ilvl w:val="0"/>
          <w:numId w:val="7"/>
        </w:numPr>
        <w:spacing w:after="60"/>
        <w:rPr>
          <w:sz w:val="22"/>
          <w:szCs w:val="22"/>
          <w:lang w:val="en-US"/>
        </w:rPr>
      </w:pPr>
      <w:r>
        <w:rPr>
          <w:sz w:val="22"/>
          <w:szCs w:val="22"/>
          <w:u w:color="1f3864"/>
          <w:rtl w:val="0"/>
          <w:lang w:val="en-US"/>
        </w:rPr>
        <w:t>The study focuses on system architecture rather than predictive cloud monitoring.</w:t>
      </w:r>
    </w:p>
    <w:p>
      <w:pPr>
        <w:pStyle w:val="List Paragraph"/>
        <w:numPr>
          <w:ilvl w:val="0"/>
          <w:numId w:val="7"/>
        </w:numPr>
        <w:spacing w:after="60"/>
        <w:rPr>
          <w:sz w:val="22"/>
          <w:szCs w:val="22"/>
          <w:lang w:val="en-US"/>
        </w:rPr>
      </w:pPr>
      <w:r>
        <w:rPr>
          <w:sz w:val="22"/>
          <w:szCs w:val="22"/>
          <w:u w:color="1f3864"/>
          <w:rtl w:val="0"/>
          <w:lang w:val="en-US"/>
        </w:rPr>
        <w:t>Cloud observability using logs, metrics, and traces is not incorporated.</w:t>
      </w:r>
    </w:p>
    <w:p>
      <w:pPr>
        <w:pStyle w:val="List Paragraph"/>
        <w:numPr>
          <w:ilvl w:val="0"/>
          <w:numId w:val="7"/>
        </w:numPr>
        <w:spacing w:after="60"/>
        <w:rPr>
          <w:sz w:val="22"/>
          <w:szCs w:val="22"/>
          <w:lang w:val="en-US"/>
        </w:rPr>
      </w:pPr>
      <w:r>
        <w:rPr>
          <w:sz w:val="22"/>
          <w:szCs w:val="22"/>
          <w:u w:color="1f3864"/>
          <w:rtl w:val="0"/>
          <w:lang w:val="en-US"/>
        </w:rPr>
        <w:t>Machine learning techniques for proactive failure prediction are absent.</w:t>
      </w:r>
    </w:p>
    <w:p>
      <w:pPr>
        <w:pStyle w:val="List Paragraph"/>
        <w:numPr>
          <w:ilvl w:val="0"/>
          <w:numId w:val="7"/>
        </w:numPr>
        <w:spacing w:after="60"/>
        <w:rPr>
          <w:sz w:val="22"/>
          <w:szCs w:val="22"/>
          <w:lang w:val="en-US"/>
        </w:rPr>
      </w:pPr>
      <w:r>
        <w:rPr>
          <w:sz w:val="22"/>
          <w:szCs w:val="22"/>
          <w:u w:color="1f3864"/>
          <w:rtl w:val="0"/>
          <w:lang w:val="en-US"/>
        </w:rPr>
        <w:t>Validation is limited to simulated environments rather than production airline systems.</w:t>
      </w:r>
    </w:p>
    <w:p>
      <w:pPr>
        <w:pStyle w:val="List Paragraph"/>
        <w:spacing w:after="60"/>
      </w:pPr>
    </w:p>
    <w:p>
      <w:pPr>
        <w:pStyle w:val="List Paragraph"/>
        <w:spacing w:after="60"/>
        <w:rPr>
          <w:sz w:val="22"/>
          <w:szCs w:val="22"/>
        </w:rPr>
      </w:pPr>
      <w:r>
        <w:rPr>
          <w:b w:val="1"/>
          <w:bCs w:val="1"/>
          <w:outline w:val="0"/>
          <w:color w:val="1f3864"/>
          <w:sz w:val="22"/>
          <w:szCs w:val="22"/>
          <w:u w:color="1f3864"/>
          <w:rtl w:val="0"/>
          <w:lang w:val="fr-FR"/>
          <w14:textFill>
            <w14:solidFill>
              <w14:srgbClr w14:val="1F3864"/>
            </w14:solidFill>
          </w14:textFill>
        </w:rPr>
        <w:t>Relevance</w:t>
      </w:r>
      <w:r>
        <w:rPr>
          <w:b w:val="1"/>
          <w:bCs w:val="1"/>
          <w:outline w:val="0"/>
          <w:color w:val="1f3864"/>
          <w:sz w:val="22"/>
          <w:szCs w:val="22"/>
          <w:u w:color="1f3864"/>
          <w:rtl w:val="0"/>
          <w:lang w:val="en-US"/>
          <w14:textFill>
            <w14:solidFill>
              <w14:srgbClr w14:val="1F3864"/>
            </w14:solidFill>
          </w14:textFill>
        </w:rPr>
        <w:t xml:space="preserve"> </w:t>
      </w:r>
      <w:r>
        <w:rPr>
          <w:b w:val="1"/>
          <w:bCs w:val="1"/>
          <w:outline w:val="0"/>
          <w:color w:val="1f3864"/>
          <w:sz w:val="22"/>
          <w:szCs w:val="22"/>
          <w:u w:color="1f3864"/>
          <w:rtl w:val="0"/>
          <w:lang w:val="en-US"/>
          <w14:textFill>
            <w14:solidFill>
              <w14:srgbClr w14:val="1F3864"/>
            </w14:solidFill>
          </w14:textFill>
        </w:rPr>
        <w:t xml:space="preserve">to Project: </w:t>
      </w:r>
      <w:r>
        <w:rPr>
          <w:sz w:val="22"/>
          <w:szCs w:val="22"/>
          <w:rtl w:val="0"/>
          <w:lang w:val="en-US"/>
        </w:rPr>
        <w:t>This paper provides a scalable cloud architecture suitable for airline reservation systems and supports the adoption of cloud-native microservices. However, it lacks intelligent monitoring and predictive maintenance capabilities. The proposed Predictive Cloud Service Health Monitoring for Airline Reservation Systems using Cloud Observability extends this work by integrating Amazon CloudWatch, AWS X-Ray, Amazon SageMaker, AWS Lambda, and Amazon SNS to continuously monitor system health, predict failures using machine learning, and generate proactive alerts, thereby improving system reliability and minimizing downtime.</w:t>
      </w:r>
    </w:p>
    <w:p>
      <w:pPr>
        <w:pStyle w:val="List Paragraph"/>
        <w:spacing w:after="60"/>
        <w:rPr>
          <w:sz w:val="22"/>
          <w:szCs w:val="22"/>
        </w:rPr>
      </w:pPr>
    </w:p>
    <w:p>
      <w:pPr>
        <w:pStyle w:val="List Paragraph"/>
        <w:spacing w:after="60"/>
      </w:pPr>
      <w:r>
        <w:rPr>
          <w:b w:val="1"/>
          <w:bCs w:val="1"/>
          <w:outline w:val="0"/>
          <w:color w:val="2e74b5"/>
          <w:sz w:val="24"/>
          <w:szCs w:val="24"/>
          <w:u w:color="2e74b5"/>
          <w:rtl w:val="0"/>
          <w:lang w:val="pt-PT"/>
          <w14:textFill>
            <w14:solidFill>
              <w14:srgbClr w14:val="2E74B5"/>
            </w14:solidFill>
          </w14:textFill>
        </w:rPr>
        <w:t xml:space="preserve">[3]  </w:t>
      </w:r>
      <w:r>
        <w:rPr>
          <w:b w:val="1"/>
          <w:bCs w:val="1"/>
          <w:outline w:val="0"/>
          <w:color w:val="1f3864"/>
          <w:sz w:val="24"/>
          <w:szCs w:val="24"/>
          <w:u w:color="1f3864"/>
          <w:rtl w:val="0"/>
          <w:lang w:val="en-US"/>
          <w14:textFill>
            <w14:solidFill>
              <w14:srgbClr w14:val="1F3864"/>
            </w14:solidFill>
          </w14:textFill>
        </w:rPr>
        <w:t>Optimizing Airline Reservation Systems with Edge-Enabled Microservices: A Framework for Real-Time Data Processing and Enhanced User Responsiveness</w:t>
      </w:r>
    </w:p>
    <w:p>
      <w:pPr>
        <w:pStyle w:val="Heading 2"/>
        <w:spacing w:before="320" w:after="100"/>
        <w:rPr>
          <w:i w:val="1"/>
          <w:iCs w:val="1"/>
          <w:outline w:val="0"/>
          <w:color w:val="595959"/>
          <w:sz w:val="20"/>
          <w:szCs w:val="20"/>
          <w:u w:color="595959"/>
          <w14:textFill>
            <w14:solidFill>
              <w14:srgbClr w14:val="595959"/>
            </w14:solidFill>
          </w14:textFill>
        </w:rPr>
      </w:pPr>
      <w:r>
        <w:rPr>
          <w:i w:val="1"/>
          <w:iCs w:val="1"/>
          <w:outline w:val="0"/>
          <w:color w:val="595959"/>
          <w:sz w:val="20"/>
          <w:szCs w:val="20"/>
          <w:u w:color="595959"/>
          <w:rtl w:val="0"/>
          <w:lang w:val="en-US"/>
          <w14:textFill>
            <w14:solidFill>
              <w14:srgbClr w14:val="595959"/>
            </w14:solidFill>
          </w14:textFill>
        </w:rPr>
        <w:t>Barua, B., &amp; Kaiser, M. S. (2024). Optimizing Airline Reservation Systems with Edge-Enabled Microservices: A Framework for Real-Time Data Processing and Enhanced User Responsiveness. arXiv preprint arXiv:2411.12650.</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fr-FR"/>
          <w14:textFill>
            <w14:solidFill>
              <w14:srgbClr w14:val="1F3864"/>
            </w14:solidFill>
          </w14:textFill>
        </w:rPr>
        <w:t xml:space="preserve">Objective: </w:t>
      </w:r>
      <w:r>
        <w:rPr>
          <w:outline w:val="0"/>
          <w:color w:val="000000"/>
          <w:sz w:val="22"/>
          <w:szCs w:val="22"/>
          <w:u w:color="000000"/>
          <w:rtl w:val="0"/>
          <w:lang w:val="en-US"/>
          <w14:textFill>
            <w14:solidFill>
              <w14:srgbClr w14:val="000000"/>
            </w14:solidFill>
          </w14:textFill>
        </w:rPr>
        <w:t>The objective of this paper is to enhance the performance of airline reservation systems by integrating edge computing with cloud-native microservices. The proposed framework aims to reduce service latency, improve real-time data processing, minimize network congestion, and provide faster responses to users. The study focuses on delivering a highly scalable and fault-tolerant reservation platform capable of handling increasing passenger demand while maintaining service availability and operational efficiency.</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en-US"/>
          <w14:textFill>
            <w14:solidFill>
              <w14:srgbClr w14:val="1F3864"/>
            </w14:solidFill>
          </w14:textFill>
        </w:rPr>
        <w:t xml:space="preserve">Methodology: </w:t>
      </w:r>
      <w:r>
        <w:rPr>
          <w:outline w:val="0"/>
          <w:color w:val="000000"/>
          <w:sz w:val="22"/>
          <w:szCs w:val="22"/>
          <w:u w:color="000000"/>
          <w:rtl w:val="0"/>
          <w:lang w:val="en-US"/>
          <w14:textFill>
            <w14:solidFill>
              <w14:srgbClr w14:val="000000"/>
            </w14:solidFill>
          </w14:textFill>
        </w:rPr>
        <w:t>The authors propose a hybrid cloud</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edge architecture in which latency-sensitive operations, such as flight searches, booking validation, and user authentication, are processed at edge nodes, while centralized cloud infrastructure manages large-scale data storage, business logic, and analytics. The system is designed using independently deployable microservices that communicate through RESTful APIs. Containerization and orchestration technologies are employed to improve scalability, while load-balancing mechanisms distribute requests efficiently across cloud and edge environments. The proposed framework is evaluated through performance simulations under different workload scenarios.</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de-DE"/>
          <w14:textFill>
            <w14:solidFill>
              <w14:srgbClr w14:val="1F3864"/>
            </w14:solidFill>
          </w14:textFill>
        </w:rPr>
        <w:t xml:space="preserve">Dataset: </w:t>
      </w:r>
      <w:r>
        <w:rPr>
          <w:outline w:val="0"/>
          <w:color w:val="000000"/>
          <w:sz w:val="22"/>
          <w:szCs w:val="22"/>
          <w:u w:color="000000"/>
          <w:rtl w:val="0"/>
          <w:lang w:val="en-US"/>
          <w14:textFill>
            <w14:solidFill>
              <w14:srgbClr w14:val="000000"/>
            </w14:solidFill>
          </w14:textFill>
        </w:rPr>
        <w:t>The research evaluates the proposed framework using simulated airline reservation workloads that represent varying levels of passenger traffic. The experiments measure performance using metrics such as response time, network latency, throughput, service availability, and resource utilization. The study compares the proposed edge-enabled microservices architecture with conventional cloud-based reservation systems to demonstrate its effectiveness.</w:t>
      </w:r>
    </w:p>
    <w:p>
      <w:pPr>
        <w:pStyle w:val="Heading 2"/>
        <w:spacing w:before="320" w:after="100"/>
        <w:rPr>
          <w:b w:val="1"/>
          <w:bCs w:val="1"/>
          <w:outline w:val="0"/>
          <w:color w:val="1f3864"/>
          <w:sz w:val="22"/>
          <w:szCs w:val="22"/>
          <w:u w:color="1f3864"/>
          <w14:textFill>
            <w14:solidFill>
              <w14:srgbClr w14:val="1F3864"/>
            </w14:solidFill>
          </w14:textFill>
        </w:rPr>
      </w:pPr>
      <w:r>
        <w:rPr>
          <w:b w:val="1"/>
          <w:bCs w:val="1"/>
          <w:outline w:val="0"/>
          <w:color w:val="1f3864"/>
          <w:sz w:val="22"/>
          <w:szCs w:val="22"/>
          <w:u w:color="1f3864"/>
          <w:rtl w:val="0"/>
          <w:lang w:val="en-US"/>
          <w14:textFill>
            <w14:solidFill>
              <w14:srgbClr w14:val="1F3864"/>
            </w14:solidFill>
          </w14:textFill>
        </w:rPr>
        <w:t>Key Findings</w:t>
      </w:r>
    </w:p>
    <w:p>
      <w:pPr>
        <w:pStyle w:val="Heading 2"/>
        <w:numPr>
          <w:ilvl w:val="0"/>
          <w:numId w:val="8"/>
        </w:numPr>
        <w:spacing w:before="320" w:after="100"/>
        <w:rPr>
          <w:outline w:val="0"/>
          <w:color w:val="000000"/>
          <w:sz w:val="22"/>
          <w:szCs w:val="22"/>
          <w:lang w:val="en-US"/>
          <w14:textFill>
            <w14:solidFill>
              <w14:srgbClr w14:val="000000"/>
            </w14:solidFill>
          </w14:textFill>
        </w:rPr>
      </w:pPr>
      <w:r>
        <w:rPr>
          <w:outline w:val="0"/>
          <w:color w:val="000000"/>
          <w:sz w:val="22"/>
          <w:szCs w:val="22"/>
          <w:rtl w:val="0"/>
          <w:lang w:val="en-US"/>
          <w14:textFill>
            <w14:solidFill>
              <w14:srgbClr w14:val="000000"/>
            </w14:solidFill>
          </w14:textFill>
        </w:rPr>
        <w:t>Edge-enabled processing significantly reduces response time for latency-sensitive reservation services.</w:t>
      </w:r>
    </w:p>
    <w:p>
      <w:pPr>
        <w:pStyle w:val="Heading 2"/>
        <w:numPr>
          <w:ilvl w:val="0"/>
          <w:numId w:val="8"/>
        </w:numPr>
        <w:spacing w:before="320" w:after="100"/>
        <w:rPr>
          <w:outline w:val="0"/>
          <w:color w:val="000000"/>
          <w:sz w:val="22"/>
          <w:szCs w:val="22"/>
          <w:lang w:val="en-US"/>
          <w14:textFill>
            <w14:solidFill>
              <w14:srgbClr w14:val="000000"/>
            </w14:solidFill>
          </w14:textFill>
        </w:rPr>
      </w:pPr>
      <w:r>
        <w:rPr>
          <w:outline w:val="0"/>
          <w:color w:val="000000"/>
          <w:sz w:val="22"/>
          <w:szCs w:val="22"/>
          <w:rtl w:val="0"/>
          <w:lang w:val="en-US"/>
          <w14:textFill>
            <w14:solidFill>
              <w14:srgbClr w14:val="000000"/>
            </w14:solidFill>
          </w14:textFill>
        </w:rPr>
        <w:t>Combining edge computing with cloud-native microservices improves scalability and overall system performance.</w:t>
      </w:r>
    </w:p>
    <w:p>
      <w:pPr>
        <w:pStyle w:val="Heading 2"/>
        <w:numPr>
          <w:ilvl w:val="0"/>
          <w:numId w:val="8"/>
        </w:numPr>
        <w:spacing w:before="320" w:after="100"/>
        <w:rPr>
          <w:outline w:val="0"/>
          <w:color w:val="000000"/>
          <w:sz w:val="22"/>
          <w:szCs w:val="22"/>
          <w:lang w:val="en-US"/>
          <w14:textFill>
            <w14:solidFill>
              <w14:srgbClr w14:val="000000"/>
            </w14:solidFill>
          </w14:textFill>
        </w:rPr>
      </w:pPr>
      <w:r>
        <w:rPr>
          <w:outline w:val="0"/>
          <w:color w:val="000000"/>
          <w:sz w:val="22"/>
          <w:szCs w:val="22"/>
          <w:rtl w:val="0"/>
          <w:lang w:val="en-US"/>
          <w14:textFill>
            <w14:solidFill>
              <w14:srgbClr w14:val="000000"/>
            </w14:solidFill>
          </w14:textFill>
        </w:rPr>
        <w:t>Distributed processing decreases network congestion and enhances user experience during peak booking periods.</w:t>
      </w:r>
    </w:p>
    <w:p>
      <w:pPr>
        <w:pStyle w:val="Heading 2"/>
        <w:numPr>
          <w:ilvl w:val="0"/>
          <w:numId w:val="8"/>
        </w:numPr>
        <w:spacing w:before="320" w:after="100"/>
        <w:rPr>
          <w:outline w:val="0"/>
          <w:color w:val="000000"/>
          <w:sz w:val="22"/>
          <w:szCs w:val="22"/>
          <w:lang w:val="en-US"/>
          <w14:textFill>
            <w14:solidFill>
              <w14:srgbClr w14:val="000000"/>
            </w14:solidFill>
          </w14:textFill>
        </w:rPr>
      </w:pPr>
      <w:r>
        <w:rPr>
          <w:outline w:val="0"/>
          <w:color w:val="000000"/>
          <w:sz w:val="22"/>
          <w:szCs w:val="22"/>
          <w:rtl w:val="0"/>
          <w:lang w:val="en-US"/>
          <w14:textFill>
            <w14:solidFill>
              <w14:srgbClr w14:val="000000"/>
            </w14:solidFill>
          </w14:textFill>
        </w:rPr>
        <w:t>The modular microservices architecture enables independent deployment, maintenance, and scaling of individual services.</w:t>
      </w:r>
    </w:p>
    <w:p>
      <w:pPr>
        <w:pStyle w:val="Heading 2"/>
        <w:numPr>
          <w:ilvl w:val="0"/>
          <w:numId w:val="8"/>
        </w:numPr>
        <w:spacing w:before="320" w:after="100"/>
        <w:rPr>
          <w:outline w:val="0"/>
          <w:color w:val="000000"/>
          <w:sz w:val="22"/>
          <w:szCs w:val="22"/>
          <w:lang w:val="en-US"/>
          <w14:textFill>
            <w14:solidFill>
              <w14:srgbClr w14:val="000000"/>
            </w14:solidFill>
          </w14:textFill>
        </w:rPr>
      </w:pPr>
      <w:r>
        <w:rPr>
          <w:outline w:val="0"/>
          <w:color w:val="000000"/>
          <w:sz w:val="22"/>
          <w:szCs w:val="22"/>
          <w:rtl w:val="0"/>
          <w:lang w:val="en-US"/>
          <w14:textFill>
            <w14:solidFill>
              <w14:srgbClr w14:val="000000"/>
            </w14:solidFill>
          </w14:textFill>
        </w:rPr>
        <w:t>The proposed framework achieves higher availability, lower latency, and better resource utilization than traditional cloud-only reservation systems.</w:t>
      </w:r>
    </w:p>
    <w:p>
      <w:pPr>
        <w:pStyle w:val="List Paragraph"/>
        <w:spacing w:after="60"/>
        <w:rPr>
          <w:b w:val="1"/>
          <w:bCs w:val="1"/>
          <w:outline w:val="0"/>
          <w:color w:val="1f3864"/>
          <w:sz w:val="22"/>
          <w:szCs w:val="22"/>
          <w:u w:color="1f3864"/>
          <w14:textFill>
            <w14:solidFill>
              <w14:srgbClr w14:val="1F3864"/>
            </w14:solidFill>
          </w14:textFill>
        </w:rPr>
      </w:pPr>
      <w:r>
        <w:rPr>
          <w:b w:val="1"/>
          <w:bCs w:val="1"/>
          <w:outline w:val="0"/>
          <w:color w:val="1f3864"/>
          <w:sz w:val="22"/>
          <w:szCs w:val="22"/>
          <w:u w:color="1f3864"/>
          <w:rtl w:val="0"/>
          <w:lang w:val="en-US"/>
          <w14:textFill>
            <w14:solidFill>
              <w14:srgbClr w14:val="1F3864"/>
            </w14:solidFill>
          </w14:textFill>
        </w:rPr>
        <w:t>Limitations</w:t>
      </w:r>
    </w:p>
    <w:p>
      <w:pPr>
        <w:pStyle w:val="List Paragraph"/>
        <w:numPr>
          <w:ilvl w:val="0"/>
          <w:numId w:val="7"/>
        </w:numPr>
        <w:spacing w:after="60"/>
        <w:rPr>
          <w:sz w:val="22"/>
          <w:szCs w:val="22"/>
          <w:lang w:val="en-US"/>
        </w:rPr>
      </w:pPr>
      <w:r>
        <w:rPr>
          <w:sz w:val="22"/>
          <w:szCs w:val="22"/>
          <w:rtl w:val="0"/>
          <w:lang w:val="en-US"/>
        </w:rPr>
        <w:t>The research primarily focuses on performance optimization rather than predictive monitoring.</w:t>
      </w:r>
    </w:p>
    <w:p>
      <w:pPr>
        <w:pStyle w:val="List Paragraph"/>
        <w:numPr>
          <w:ilvl w:val="0"/>
          <w:numId w:val="7"/>
        </w:numPr>
        <w:spacing w:after="60"/>
        <w:rPr>
          <w:sz w:val="22"/>
          <w:szCs w:val="22"/>
          <w:lang w:val="en-US"/>
        </w:rPr>
      </w:pPr>
      <w:r>
        <w:rPr>
          <w:sz w:val="22"/>
          <w:szCs w:val="22"/>
          <w:rtl w:val="0"/>
          <w:lang w:val="en-US"/>
        </w:rPr>
        <w:t>Cloud observability tools such as distributed tracing and centralized log analysis are not included.</w:t>
      </w:r>
    </w:p>
    <w:p>
      <w:pPr>
        <w:pStyle w:val="List Paragraph"/>
        <w:numPr>
          <w:ilvl w:val="0"/>
          <w:numId w:val="7"/>
        </w:numPr>
        <w:spacing w:after="60"/>
        <w:rPr>
          <w:sz w:val="22"/>
          <w:szCs w:val="22"/>
          <w:lang w:val="en-US"/>
        </w:rPr>
      </w:pPr>
      <w:r>
        <w:rPr>
          <w:sz w:val="22"/>
          <w:szCs w:val="22"/>
          <w:rtl w:val="0"/>
          <w:lang w:val="en-US"/>
        </w:rPr>
        <w:t>Machine learning techniques for proactive failure prediction are not implemented.</w:t>
      </w:r>
    </w:p>
    <w:p>
      <w:pPr>
        <w:pStyle w:val="List Paragraph"/>
        <w:numPr>
          <w:ilvl w:val="0"/>
          <w:numId w:val="7"/>
        </w:numPr>
        <w:spacing w:after="60"/>
        <w:rPr>
          <w:sz w:val="22"/>
          <w:szCs w:val="22"/>
          <w:lang w:val="en-US"/>
        </w:rPr>
      </w:pPr>
      <w:r>
        <w:rPr>
          <w:sz w:val="22"/>
          <w:szCs w:val="22"/>
          <w:rtl w:val="0"/>
          <w:lang w:val="en-US"/>
        </w:rPr>
        <w:t>Experimental validation is limited to simulated environments.</w:t>
      </w:r>
    </w:p>
    <w:p>
      <w:pPr>
        <w:pStyle w:val="List Paragraph"/>
        <w:spacing w:after="60"/>
        <w:rPr>
          <w:sz w:val="22"/>
          <w:szCs w:val="22"/>
        </w:rPr>
      </w:pPr>
    </w:p>
    <w:p>
      <w:pPr>
        <w:pStyle w:val="List Paragraph"/>
        <w:spacing w:after="60"/>
      </w:pPr>
      <w:r>
        <w:rPr>
          <w:b w:val="1"/>
          <w:bCs w:val="1"/>
          <w:outline w:val="0"/>
          <w:color w:val="1f3864"/>
          <w:sz w:val="22"/>
          <w:szCs w:val="22"/>
          <w:u w:color="1f3864"/>
          <w:rtl w:val="0"/>
          <w:lang w:val="en-US"/>
          <w14:textFill>
            <w14:solidFill>
              <w14:srgbClr w14:val="1F3864"/>
            </w14:solidFill>
          </w14:textFill>
        </w:rPr>
        <w:t xml:space="preserve">Relivance to the project: </w:t>
      </w:r>
      <w:r>
        <w:rPr>
          <w:sz w:val="22"/>
          <w:szCs w:val="22"/>
          <w:u w:color="1f3864"/>
          <w:rtl w:val="0"/>
          <w:lang w:val="en-US"/>
        </w:rPr>
        <w:t>This paper contributes valuable insights into designing high-performance airline reservation systems using edge computing and cloud-native microservices. The proposed architecture demonstrates significant improvements in responsiveness and scalability, which are essential for modern airline services. However, it lacks intelligent cloud observability and predictive monitoring capabilities. The proposed Predictive Cloud Service Health Monitoring for Airline Reservation Systems using Cloud Observability builds upon this architecture by integrating Amazon CloudWatch for real-time metrics collection, AWS X-Ray for distributed tracing, Amazon SageMaker for predictive failure analysis, AWS Lambda for automated processing, and Amazon SNS for instant alert generation. These enhancements enable proactive detection of service degradation, reduce system downtime, and improve the reliability and resilience of airline reservation platforms.</w:t>
      </w:r>
    </w:p>
    <w:p>
      <w:pPr>
        <w:pStyle w:val="List Paragraph"/>
        <w:spacing w:after="60"/>
      </w:pPr>
    </w:p>
    <w:p>
      <w:pPr>
        <w:pStyle w:val="Heading 2"/>
        <w:spacing w:before="320" w:after="100"/>
        <w:rPr>
          <w:b w:val="1"/>
          <w:bCs w:val="1"/>
          <w:outline w:val="0"/>
          <w:color w:val="1f3864"/>
          <w:sz w:val="24"/>
          <w:szCs w:val="24"/>
          <w:u w:color="1f3864"/>
          <w14:textFill>
            <w14:solidFill>
              <w14:srgbClr w14:val="1F3864"/>
            </w14:solidFill>
          </w14:textFill>
        </w:rPr>
      </w:pPr>
      <w:r>
        <w:rPr>
          <w:b w:val="1"/>
          <w:bCs w:val="1"/>
          <w:outline w:val="0"/>
          <w:color w:val="2e74b5"/>
          <w:sz w:val="24"/>
          <w:szCs w:val="24"/>
          <w:u w:color="2e74b5"/>
          <w:rtl w:val="0"/>
          <w:lang w:val="pt-PT"/>
          <w14:textFill>
            <w14:solidFill>
              <w14:srgbClr w14:val="2E74B5"/>
            </w14:solidFill>
          </w14:textFill>
        </w:rPr>
        <w:t xml:space="preserve">[4]  </w:t>
      </w:r>
      <w:r>
        <w:rPr>
          <w:b w:val="1"/>
          <w:bCs w:val="1"/>
          <w:outline w:val="0"/>
          <w:color w:val="1f3864"/>
          <w:sz w:val="24"/>
          <w:szCs w:val="24"/>
          <w:u w:color="1f3864"/>
          <w:rtl w:val="0"/>
          <w:lang w:val="en-US"/>
          <w14:textFill>
            <w14:solidFill>
              <w14:srgbClr w14:val="1F3864"/>
            </w14:solidFill>
          </w14:textFill>
        </w:rPr>
        <w:t>AI-Powered Cloud Observability for Proactive Infrastructure Management</w:t>
      </w:r>
    </w:p>
    <w:p>
      <w:pPr>
        <w:pStyle w:val="Heading 2"/>
        <w:spacing w:before="320" w:after="100"/>
        <w:rPr>
          <w:i w:val="1"/>
          <w:iCs w:val="1"/>
          <w:outline w:val="0"/>
          <w:color w:val="595959"/>
          <w:sz w:val="20"/>
          <w:szCs w:val="20"/>
          <w:u w:color="595959"/>
          <w14:textFill>
            <w14:solidFill>
              <w14:srgbClr w14:val="595959"/>
            </w14:solidFill>
          </w14:textFill>
        </w:rPr>
      </w:pPr>
      <w:r>
        <w:rPr>
          <w:i w:val="1"/>
          <w:iCs w:val="1"/>
          <w:outline w:val="0"/>
          <w:color w:val="595959"/>
          <w:sz w:val="20"/>
          <w:szCs w:val="20"/>
          <w:u w:color="595959"/>
          <w:rtl w:val="0"/>
          <w:lang w:val="en-US"/>
          <w14:textFill>
            <w14:solidFill>
              <w14:srgbClr w14:val="595959"/>
            </w14:solidFill>
          </w14:textFill>
        </w:rPr>
        <w:t>Sharma, A., Gupta, R., &amp; Patel, N. (2023). AI-Powered Cloud Observability for Proactive Infrastructure Management. International Journal of Research in Progressive Engineering Techniques and Management (IJRPETM), 2023.</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fr-FR"/>
          <w14:textFill>
            <w14:solidFill>
              <w14:srgbClr w14:val="1F3864"/>
            </w14:solidFill>
          </w14:textFill>
        </w:rPr>
        <w:t xml:space="preserve">Objective: </w:t>
      </w:r>
      <w:r>
        <w:rPr>
          <w:outline w:val="0"/>
          <w:color w:val="000000"/>
          <w:sz w:val="22"/>
          <w:szCs w:val="22"/>
          <w:u w:color="000000"/>
          <w:rtl w:val="0"/>
          <w:lang w:val="en-US"/>
          <w14:textFill>
            <w14:solidFill>
              <w14:srgbClr w14:val="000000"/>
            </w14:solidFill>
          </w14:textFill>
        </w:rPr>
        <w:t>The paper proposes an AI-powered cloud observability framework that continuously monitors cloud infrastructure using logs, metrics, and traces to detect anomalies and predict failures before they impact cloud services.</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en-US"/>
          <w14:textFill>
            <w14:solidFill>
              <w14:srgbClr w14:val="1F3864"/>
            </w14:solidFill>
          </w14:textFill>
        </w:rPr>
        <w:t xml:space="preserve">Methodology: </w:t>
      </w:r>
      <w:r>
        <w:rPr>
          <w:outline w:val="0"/>
          <w:color w:val="000000"/>
          <w:sz w:val="22"/>
          <w:szCs w:val="22"/>
          <w:u w:color="000000"/>
          <w:rtl w:val="0"/>
          <w:lang w:val="en-US"/>
          <w14:textFill>
            <w14:solidFill>
              <w14:srgbClr w14:val="000000"/>
            </w14:solidFill>
          </w14:textFill>
        </w:rPr>
        <w:t>The framework integrates cloud observability tools with machine learning models to analyze infrastructure telemetry. AI algorithms detect abnormal patterns and predict potential service degradation, enabling proactive monitoring and faster incident response.</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de-DE"/>
          <w14:textFill>
            <w14:solidFill>
              <w14:srgbClr w14:val="1F3864"/>
            </w14:solidFill>
          </w14:textFill>
        </w:rPr>
        <w:t xml:space="preserve">Dataset: </w:t>
      </w:r>
      <w:r>
        <w:rPr>
          <w:outline w:val="0"/>
          <w:color w:val="000000"/>
          <w:sz w:val="22"/>
          <w:szCs w:val="22"/>
          <w:u w:color="000000"/>
          <w:rtl w:val="0"/>
          <w:lang w:val="en-US"/>
          <w14:textFill>
            <w14:solidFill>
              <w14:srgbClr w14:val="000000"/>
            </w14:solidFill>
          </w14:textFill>
        </w:rPr>
        <w:t>The study utilizes cloud infrastructure monitoring data, including CPU utilization, memory usage, system logs, network metrics, and application performance data collected from cloud environments.</w:t>
      </w:r>
    </w:p>
    <w:p>
      <w:pPr>
        <w:pStyle w:val="Heading 2"/>
        <w:spacing w:before="320" w:after="100"/>
      </w:pPr>
      <w:r>
        <w:rPr>
          <w:b w:val="1"/>
          <w:bCs w:val="1"/>
          <w:outline w:val="0"/>
          <w:color w:val="1f3864"/>
          <w:sz w:val="22"/>
          <w:szCs w:val="22"/>
          <w:u w:color="1f3864"/>
          <w:rtl w:val="0"/>
          <w:lang w:val="en-US"/>
          <w14:textFill>
            <w14:solidFill>
              <w14:srgbClr w14:val="1F3864"/>
            </w14:solidFill>
          </w14:textFill>
        </w:rPr>
        <w:t>Key Findings</w:t>
      </w:r>
    </w:p>
    <w:p>
      <w:pPr>
        <w:pStyle w:val="List Paragraph"/>
        <w:numPr>
          <w:ilvl w:val="0"/>
          <w:numId w:val="6"/>
        </w:numPr>
        <w:spacing w:after="60"/>
        <w:rPr>
          <w:sz w:val="22"/>
          <w:szCs w:val="22"/>
          <w:lang w:val="en-US"/>
        </w:rPr>
      </w:pPr>
      <w:r>
        <w:rPr>
          <w:sz w:val="22"/>
          <w:szCs w:val="22"/>
          <w:rtl w:val="0"/>
          <w:lang w:val="en-US"/>
        </w:rPr>
        <w:t>AI improves cloud anomaly detection accuracy.</w:t>
      </w:r>
    </w:p>
    <w:p>
      <w:pPr>
        <w:pStyle w:val="List Paragraph"/>
        <w:numPr>
          <w:ilvl w:val="0"/>
          <w:numId w:val="6"/>
        </w:numPr>
        <w:spacing w:after="60"/>
        <w:rPr>
          <w:sz w:val="22"/>
          <w:szCs w:val="22"/>
          <w:lang w:val="en-US"/>
        </w:rPr>
      </w:pPr>
      <w:r>
        <w:rPr>
          <w:sz w:val="22"/>
          <w:szCs w:val="22"/>
          <w:rtl w:val="0"/>
          <w:lang w:val="en-US"/>
        </w:rPr>
        <w:t>Cloud observability provides complete infrastructure visibility.</w:t>
      </w:r>
    </w:p>
    <w:p>
      <w:pPr>
        <w:pStyle w:val="List Paragraph"/>
        <w:numPr>
          <w:ilvl w:val="0"/>
          <w:numId w:val="6"/>
        </w:numPr>
        <w:spacing w:after="60"/>
        <w:rPr>
          <w:sz w:val="22"/>
          <w:szCs w:val="22"/>
          <w:lang w:val="en-US"/>
        </w:rPr>
      </w:pPr>
      <w:r>
        <w:rPr>
          <w:sz w:val="22"/>
          <w:szCs w:val="22"/>
          <w:rtl w:val="0"/>
          <w:lang w:val="en-US"/>
        </w:rPr>
        <w:t>Predictive monitoring reduces downtime and improves reliability.</w:t>
      </w:r>
    </w:p>
    <w:p>
      <w:pPr>
        <w:pStyle w:val="List Paragraph"/>
        <w:numPr>
          <w:ilvl w:val="0"/>
          <w:numId w:val="6"/>
        </w:numPr>
        <w:spacing w:after="60"/>
        <w:rPr>
          <w:sz w:val="22"/>
          <w:szCs w:val="22"/>
          <w:lang w:val="en-US"/>
        </w:rPr>
      </w:pPr>
      <w:r>
        <w:rPr>
          <w:sz w:val="22"/>
          <w:szCs w:val="22"/>
          <w:rtl w:val="0"/>
          <w:lang w:val="en-US"/>
        </w:rPr>
        <w:t>Automated monitoring minimizes manual operational effort.</w:t>
      </w:r>
    </w:p>
    <w:p>
      <w:pPr>
        <w:pStyle w:val="List Paragraph"/>
        <w:spacing w:after="60"/>
        <w:rPr>
          <w:sz w:val="22"/>
          <w:szCs w:val="22"/>
        </w:rPr>
      </w:pPr>
    </w:p>
    <w:p>
      <w:pPr>
        <w:pStyle w:val="List Paragraph"/>
        <w:spacing w:after="60"/>
      </w:pPr>
      <w:r>
        <w:rPr>
          <w:b w:val="1"/>
          <w:bCs w:val="1"/>
          <w:outline w:val="0"/>
          <w:color w:val="1f3864"/>
          <w:sz w:val="22"/>
          <w:szCs w:val="22"/>
          <w:u w:color="1f3864"/>
          <w:rtl w:val="0"/>
          <w:lang w:val="fr-FR"/>
          <w14:textFill>
            <w14:solidFill>
              <w14:srgbClr w14:val="1F3864"/>
            </w14:solidFill>
          </w14:textFill>
        </w:rPr>
        <w:t>Limitations</w:t>
      </w:r>
    </w:p>
    <w:p>
      <w:pPr>
        <w:pStyle w:val="List Paragraph"/>
        <w:numPr>
          <w:ilvl w:val="0"/>
          <w:numId w:val="6"/>
        </w:numPr>
        <w:spacing w:after="60"/>
        <w:rPr>
          <w:sz w:val="22"/>
          <w:szCs w:val="22"/>
          <w:lang w:val="en-US"/>
        </w:rPr>
      </w:pPr>
      <w:r>
        <w:rPr>
          <w:sz w:val="22"/>
          <w:szCs w:val="22"/>
          <w:rtl w:val="0"/>
          <w:lang w:val="en-US"/>
        </w:rPr>
        <w:t>The framework is evaluated on general cloud environments rather than airline reservation systems.</w:t>
      </w:r>
    </w:p>
    <w:p>
      <w:pPr>
        <w:pStyle w:val="List Paragraph"/>
        <w:numPr>
          <w:ilvl w:val="0"/>
          <w:numId w:val="6"/>
        </w:numPr>
        <w:spacing w:after="60"/>
        <w:rPr>
          <w:sz w:val="22"/>
          <w:szCs w:val="22"/>
          <w:lang w:val="en-US"/>
        </w:rPr>
      </w:pPr>
      <w:r>
        <w:rPr>
          <w:sz w:val="22"/>
          <w:szCs w:val="22"/>
          <w:rtl w:val="0"/>
          <w:lang w:val="en-US"/>
        </w:rPr>
        <w:t>Real-world deployment is limited.</w:t>
      </w:r>
    </w:p>
    <w:p>
      <w:pPr>
        <w:pStyle w:val="List Paragraph"/>
        <w:numPr>
          <w:ilvl w:val="0"/>
          <w:numId w:val="6"/>
        </w:numPr>
        <w:spacing w:after="60"/>
        <w:rPr>
          <w:sz w:val="22"/>
          <w:szCs w:val="22"/>
          <w:lang w:val="en-US"/>
        </w:rPr>
      </w:pPr>
      <w:r>
        <w:rPr>
          <w:sz w:val="22"/>
          <w:szCs w:val="22"/>
          <w:rtl w:val="0"/>
          <w:lang w:val="en-US"/>
        </w:rPr>
        <w:t>More validation is required for large-scale enterprise applications.</w:t>
      </w:r>
    </w:p>
    <w:p>
      <w:pPr>
        <w:pStyle w:val="List Paragraph"/>
        <w:spacing w:after="60"/>
      </w:pPr>
    </w:p>
    <w:p>
      <w:pPr>
        <w:pStyle w:val="List Paragraph"/>
        <w:spacing w:after="60"/>
      </w:pPr>
      <w:r>
        <w:rPr>
          <w:b w:val="1"/>
          <w:bCs w:val="1"/>
          <w:outline w:val="0"/>
          <w:color w:val="1f3864"/>
          <w:sz w:val="22"/>
          <w:szCs w:val="22"/>
          <w:u w:color="1f3864"/>
          <w:rtl w:val="0"/>
          <w:lang w:val="en-US"/>
          <w14:textFill>
            <w14:solidFill>
              <w14:srgbClr w14:val="1F3864"/>
            </w14:solidFill>
          </w14:textFill>
        </w:rPr>
        <w:t xml:space="preserve">Relevance to Project: </w:t>
      </w:r>
      <w:r>
        <w:rPr>
          <w:sz w:val="22"/>
          <w:szCs w:val="22"/>
          <w:rtl w:val="0"/>
          <w:lang w:val="en-US"/>
        </w:rPr>
        <w:t>This paper supports the proposed project by demonstrating how AI can enhance cloud observability for proactive monitoring. The proposed airline reservation system can utilize Amazon CloudWatch, AWS X-Ray, Amazon SageMaker, and AWS Lambda to continuously monitor cloud services, predict failures, and improve operational reliability.</w:t>
      </w:r>
    </w:p>
    <w:p>
      <w:pPr>
        <w:pStyle w:val="Heading 2"/>
        <w:spacing w:before="320" w:after="100"/>
        <w:rPr>
          <w:b w:val="1"/>
          <w:bCs w:val="1"/>
          <w:outline w:val="0"/>
          <w:color w:val="1f3864"/>
          <w:sz w:val="24"/>
          <w:szCs w:val="24"/>
          <w:u w:color="1f3864"/>
          <w14:textFill>
            <w14:solidFill>
              <w14:srgbClr w14:val="1F3864"/>
            </w14:solidFill>
          </w14:textFill>
        </w:rPr>
      </w:pPr>
      <w:r>
        <w:rPr>
          <w:b w:val="1"/>
          <w:bCs w:val="1"/>
          <w:outline w:val="0"/>
          <w:color w:val="2e74b5"/>
          <w:sz w:val="24"/>
          <w:szCs w:val="24"/>
          <w:u w:color="2e74b5"/>
          <w:rtl w:val="0"/>
          <w:lang w:val="pt-PT"/>
          <w14:textFill>
            <w14:solidFill>
              <w14:srgbClr w14:val="2E74B5"/>
            </w14:solidFill>
          </w14:textFill>
        </w:rPr>
        <w:t xml:space="preserve">[5]  </w:t>
      </w:r>
      <w:r>
        <w:rPr>
          <w:b w:val="1"/>
          <w:bCs w:val="1"/>
          <w:outline w:val="0"/>
          <w:color w:val="1f3864"/>
          <w:sz w:val="24"/>
          <w:szCs w:val="24"/>
          <w:u w:color="1f3864"/>
          <w:rtl w:val="0"/>
          <w:lang w:val="en-US"/>
          <w14:textFill>
            <w14:solidFill>
              <w14:srgbClr w14:val="1F3864"/>
            </w14:solidFill>
          </w14:textFill>
        </w:rPr>
        <w:t>Enhancing Infrastructure Observability: Machine Learning for Proactive Monitoring and Anomaly Detection</w:t>
      </w:r>
    </w:p>
    <w:p>
      <w:pPr>
        <w:pStyle w:val="Heading 2"/>
        <w:spacing w:before="320" w:after="100"/>
        <w:rPr>
          <w:i w:val="1"/>
          <w:iCs w:val="1"/>
          <w:outline w:val="0"/>
          <w:color w:val="595959"/>
          <w:sz w:val="20"/>
          <w:szCs w:val="20"/>
          <w:u w:color="595959"/>
          <w14:textFill>
            <w14:solidFill>
              <w14:srgbClr w14:val="595959"/>
            </w14:solidFill>
          </w14:textFill>
        </w:rPr>
      </w:pPr>
      <w:r>
        <w:rPr>
          <w:i w:val="1"/>
          <w:iCs w:val="1"/>
          <w:outline w:val="0"/>
          <w:color w:val="595959"/>
          <w:sz w:val="20"/>
          <w:szCs w:val="20"/>
          <w:u w:color="595959"/>
          <w:rtl w:val="0"/>
          <w:lang w:val="en-US"/>
          <w14:textFill>
            <w14:solidFill>
              <w14:srgbClr w14:val="595959"/>
            </w14:solidFill>
          </w14:textFill>
        </w:rPr>
        <w:t xml:space="preserve">D. Noetzold, A. G. D. M. Rossetto, V. R. Q. Leithardt, and H. J. de M. Costa (2024). Enhancing Infrastructure Observability: Machine Learning for Proactive Monitoring and Anomaly Detection. Journal of Internet Services and Applications, vol. 15, no. 1, 2024.  </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fr-FR"/>
          <w14:textFill>
            <w14:solidFill>
              <w14:srgbClr w14:val="1F3864"/>
            </w14:solidFill>
          </w14:textFill>
        </w:rPr>
        <w:t xml:space="preserve">Objective: </w:t>
      </w:r>
      <w:r>
        <w:rPr>
          <w:outline w:val="0"/>
          <w:color w:val="000000"/>
          <w:sz w:val="22"/>
          <w:szCs w:val="22"/>
          <w:u w:color="000000"/>
          <w:rtl w:val="0"/>
          <w:lang w:val="en-US"/>
          <w14:textFill>
            <w14:solidFill>
              <w14:srgbClr w14:val="000000"/>
            </w14:solidFill>
          </w14:textFill>
        </w:rPr>
        <w:t xml:space="preserve">The objective of this paper is to improve cloud infrastructure observability by integrating machine learning techniques with infrastructure monitoring systems. The study aims to detect anomalies proactively, predict potential failures, and enhance system reliability through intelligent analysis of operational data. </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en-US"/>
          <w14:textFill>
            <w14:solidFill>
              <w14:srgbClr w14:val="1F3864"/>
            </w14:solidFill>
          </w14:textFill>
        </w:rPr>
        <w:t xml:space="preserve">Methodology: </w:t>
      </w:r>
      <w:r>
        <w:rPr>
          <w:outline w:val="0"/>
          <w:color w:val="000000"/>
          <w:sz w:val="22"/>
          <w:szCs w:val="22"/>
          <w:u w:color="000000"/>
          <w:rtl w:val="0"/>
          <w:lang w:val="en-US"/>
          <w14:textFill>
            <w14:solidFill>
              <w14:srgbClr w14:val="000000"/>
            </w14:solidFill>
          </w14:textFill>
        </w:rPr>
        <w:t xml:space="preserve">The authors propose a machine learning-based framework that collects infrastructure telemetry, including performance metrics and monitoring data, to identify abnormal system behavior. Various anomaly detection models are applied to continuously analyze operational patterns and provide early warnings of potential failures. The framework supports proactive monitoring and maintenance of cloud-based infrastructures.  </w:t>
      </w:r>
    </w:p>
    <w:p>
      <w:pPr>
        <w:pStyle w:val="Heading 2"/>
        <w:spacing w:before="320" w:after="100"/>
        <w:rPr>
          <w:outline w:val="0"/>
          <w:color w:val="000000"/>
          <w:sz w:val="22"/>
          <w:szCs w:val="22"/>
          <w:u w:color="000000"/>
          <w14:textFill>
            <w14:solidFill>
              <w14:srgbClr w14:val="000000"/>
            </w14:solidFill>
          </w14:textFill>
        </w:rPr>
      </w:pPr>
      <w:r>
        <w:rPr>
          <w:b w:val="1"/>
          <w:bCs w:val="1"/>
          <w:outline w:val="0"/>
          <w:color w:val="1f3864"/>
          <w:sz w:val="22"/>
          <w:szCs w:val="22"/>
          <w:u w:color="1f3864"/>
          <w:rtl w:val="0"/>
          <w:lang w:val="de-DE"/>
          <w14:textFill>
            <w14:solidFill>
              <w14:srgbClr w14:val="1F3864"/>
            </w14:solidFill>
          </w14:textFill>
        </w:rPr>
        <w:t xml:space="preserve">Dataset: </w:t>
      </w:r>
      <w:r>
        <w:rPr>
          <w:outline w:val="0"/>
          <w:color w:val="000000"/>
          <w:sz w:val="22"/>
          <w:szCs w:val="22"/>
          <w:u w:color="000000"/>
          <w:rtl w:val="0"/>
          <w:lang w:val="en-US"/>
          <w14:textFill>
            <w14:solidFill>
              <w14:srgbClr w14:val="000000"/>
            </w14:solidFill>
          </w14:textFill>
        </w:rPr>
        <w:t xml:space="preserve">The study utilizes infrastructure monitoring data collected from cloud environments, including system performance metrics and operational telemetry. Machine learning models are trained and evaluated using historical monitoring data to assess anomaly detection performance.  </w:t>
      </w:r>
    </w:p>
    <w:p>
      <w:pPr>
        <w:pStyle w:val="Heading 2"/>
        <w:spacing w:before="320" w:after="100"/>
      </w:pPr>
      <w:r>
        <w:rPr>
          <w:b w:val="1"/>
          <w:bCs w:val="1"/>
          <w:outline w:val="0"/>
          <w:color w:val="1f3864"/>
          <w:sz w:val="22"/>
          <w:szCs w:val="22"/>
          <w:u w:color="1f3864"/>
          <w:rtl w:val="0"/>
          <w:lang w:val="en-US"/>
          <w14:textFill>
            <w14:solidFill>
              <w14:srgbClr w14:val="1F3864"/>
            </w14:solidFill>
          </w14:textFill>
        </w:rPr>
        <w:t>Key Findings</w:t>
      </w:r>
    </w:p>
    <w:p>
      <w:pPr>
        <w:pStyle w:val="List Paragraph"/>
        <w:numPr>
          <w:ilvl w:val="0"/>
          <w:numId w:val="6"/>
        </w:numPr>
        <w:spacing w:after="60"/>
        <w:rPr>
          <w:sz w:val="22"/>
          <w:szCs w:val="22"/>
          <w:lang w:val="en-US"/>
        </w:rPr>
      </w:pPr>
      <w:r>
        <w:rPr>
          <w:sz w:val="22"/>
          <w:szCs w:val="22"/>
          <w:rtl w:val="0"/>
          <w:lang w:val="en-US"/>
        </w:rPr>
        <w:t>Machine learning significantly improves anomaly detection accuracy.</w:t>
      </w:r>
    </w:p>
    <w:p>
      <w:pPr>
        <w:pStyle w:val="List Paragraph"/>
        <w:numPr>
          <w:ilvl w:val="0"/>
          <w:numId w:val="6"/>
        </w:numPr>
        <w:spacing w:after="60"/>
        <w:rPr>
          <w:sz w:val="22"/>
          <w:szCs w:val="22"/>
          <w:lang w:val="en-US"/>
        </w:rPr>
      </w:pPr>
      <w:r>
        <w:rPr>
          <w:sz w:val="22"/>
          <w:szCs w:val="22"/>
          <w:rtl w:val="0"/>
          <w:lang w:val="en-US"/>
        </w:rPr>
        <w:t>Infrastructure observability enables proactive monitoring and early fault detection.</w:t>
      </w:r>
    </w:p>
    <w:p>
      <w:pPr>
        <w:pStyle w:val="List Paragraph"/>
        <w:numPr>
          <w:ilvl w:val="0"/>
          <w:numId w:val="6"/>
        </w:numPr>
        <w:spacing w:after="60"/>
        <w:rPr>
          <w:sz w:val="22"/>
          <w:szCs w:val="22"/>
          <w:lang w:val="en-US"/>
        </w:rPr>
      </w:pPr>
      <w:r>
        <w:rPr>
          <w:sz w:val="22"/>
          <w:szCs w:val="22"/>
          <w:rtl w:val="0"/>
          <w:lang w:val="en-US"/>
        </w:rPr>
        <w:t>Predictive monitoring reduces system downtime and improves service reliability.</w:t>
      </w:r>
    </w:p>
    <w:p>
      <w:pPr>
        <w:pStyle w:val="List Paragraph"/>
        <w:numPr>
          <w:ilvl w:val="0"/>
          <w:numId w:val="6"/>
        </w:numPr>
        <w:spacing w:after="60"/>
        <w:rPr>
          <w:sz w:val="22"/>
          <w:szCs w:val="22"/>
          <w:lang w:val="en-US"/>
        </w:rPr>
      </w:pPr>
      <w:r>
        <w:rPr>
          <w:sz w:val="22"/>
          <w:szCs w:val="22"/>
          <w:rtl w:val="0"/>
          <w:lang w:val="en-US"/>
        </w:rPr>
        <w:t xml:space="preserve">The proposed framework enhances overall cloud infrastructure management through intelligent monitoring.  </w:t>
      </w:r>
    </w:p>
    <w:p>
      <w:pPr>
        <w:pStyle w:val="List Paragraph"/>
        <w:spacing w:after="60"/>
      </w:pPr>
    </w:p>
    <w:p>
      <w:pPr>
        <w:pStyle w:val="List Paragraph"/>
        <w:spacing w:after="60"/>
      </w:pPr>
      <w:r>
        <w:rPr>
          <w:b w:val="1"/>
          <w:bCs w:val="1"/>
          <w:outline w:val="0"/>
          <w:color w:val="1f3864"/>
          <w:sz w:val="22"/>
          <w:szCs w:val="22"/>
          <w:u w:color="1f3864"/>
          <w:rtl w:val="0"/>
          <w:lang w:val="fr-FR"/>
          <w14:textFill>
            <w14:solidFill>
              <w14:srgbClr w14:val="1F3864"/>
            </w14:solidFill>
          </w14:textFill>
        </w:rPr>
        <w:t>Limitations</w:t>
      </w:r>
    </w:p>
    <w:p>
      <w:pPr>
        <w:pStyle w:val="List Paragraph"/>
        <w:numPr>
          <w:ilvl w:val="0"/>
          <w:numId w:val="6"/>
        </w:numPr>
        <w:spacing w:after="60"/>
        <w:rPr>
          <w:sz w:val="22"/>
          <w:szCs w:val="22"/>
          <w:lang w:val="en-US"/>
        </w:rPr>
      </w:pPr>
      <w:r>
        <w:rPr>
          <w:sz w:val="22"/>
          <w:szCs w:val="22"/>
          <w:rtl w:val="0"/>
          <w:lang w:val="en-US"/>
        </w:rPr>
        <w:t>The framework is evaluated primarily for general cloud infrastructure rather than airline reservation systems.</w:t>
      </w:r>
    </w:p>
    <w:p>
      <w:pPr>
        <w:pStyle w:val="List Paragraph"/>
        <w:numPr>
          <w:ilvl w:val="0"/>
          <w:numId w:val="6"/>
        </w:numPr>
        <w:spacing w:after="60"/>
        <w:rPr>
          <w:sz w:val="22"/>
          <w:szCs w:val="22"/>
          <w:lang w:val="en-US"/>
        </w:rPr>
      </w:pPr>
      <w:r>
        <w:rPr>
          <w:sz w:val="22"/>
          <w:szCs w:val="22"/>
          <w:rtl w:val="0"/>
          <w:lang w:val="en-US"/>
        </w:rPr>
        <w:t>Performance depends on the availability of sufficient historical monitoring data.</w:t>
      </w:r>
    </w:p>
    <w:p>
      <w:pPr>
        <w:pStyle w:val="List Paragraph"/>
        <w:numPr>
          <w:ilvl w:val="0"/>
          <w:numId w:val="6"/>
        </w:numPr>
        <w:spacing w:after="60"/>
        <w:rPr>
          <w:sz w:val="22"/>
          <w:szCs w:val="22"/>
          <w:lang w:val="en-US"/>
        </w:rPr>
      </w:pPr>
      <w:r>
        <w:rPr>
          <w:sz w:val="22"/>
          <w:szCs w:val="22"/>
          <w:rtl w:val="0"/>
          <w:lang w:val="en-US"/>
        </w:rPr>
        <w:t xml:space="preserve">Further validation is required in large-scale production cloud environments.  </w:t>
      </w:r>
    </w:p>
    <w:p>
      <w:pPr>
        <w:pStyle w:val="List Paragraph"/>
        <w:spacing w:after="60"/>
      </w:pPr>
    </w:p>
    <w:p>
      <w:pPr>
        <w:pStyle w:val="List Paragraph"/>
        <w:spacing w:after="60"/>
        <w:rPr>
          <w:sz w:val="22"/>
          <w:szCs w:val="22"/>
        </w:rPr>
      </w:pPr>
      <w:r>
        <w:rPr>
          <w:b w:val="1"/>
          <w:bCs w:val="1"/>
          <w:outline w:val="0"/>
          <w:color w:val="1f3864"/>
          <w:sz w:val="22"/>
          <w:szCs w:val="22"/>
          <w:u w:color="1f3864"/>
          <w:rtl w:val="0"/>
          <w:lang w:val="en-US"/>
          <w14:textFill>
            <w14:solidFill>
              <w14:srgbClr w14:val="1F3864"/>
            </w14:solidFill>
          </w14:textFill>
        </w:rPr>
        <w:t xml:space="preserve">Relevance to Project: </w:t>
      </w:r>
      <w:r>
        <w:rPr>
          <w:sz w:val="22"/>
          <w:szCs w:val="22"/>
          <w:rtl w:val="0"/>
          <w:lang w:val="en-US"/>
        </w:rPr>
        <w:t>This paper provides a strong foundation for the proposed Predictive Cloud Service Health Monitoring for Airline Reservation Systems using Cloud Observability. The AI-based monitoring framework and predictive analytics techniques can be adapted to continuously monitor airline reservation services. By integrating AWS services such as Amazon CloudWatch, AWS X-Ray, Amazon SageMaker, AWS Lambda, and Amazon SNS, the proposed system can proactively identify service degradation, predict failures, and generate real-time alerts, thereby improving the reliability, availability, and operational efficiency of cloud-based airline reservation systems.</w:t>
      </w:r>
    </w:p>
    <w:p>
      <w:pPr>
        <w:pStyle w:val="List Paragraph"/>
        <w:spacing w:after="60"/>
        <w:rPr>
          <w:sz w:val="22"/>
          <w:szCs w:val="22"/>
        </w:rPr>
      </w:pPr>
    </w:p>
    <w:p>
      <w:pPr>
        <w:pStyle w:val="List Paragraph"/>
        <w:spacing w:after="60"/>
      </w:pPr>
      <w:r>
        <w:rPr>
          <w:b w:val="1"/>
          <w:bCs w:val="1"/>
          <w:outline w:val="0"/>
          <w:color w:val="1f3864"/>
          <w:sz w:val="28"/>
          <w:szCs w:val="28"/>
          <w:u w:color="1f3864"/>
          <w:rtl w:val="0"/>
          <w:lang w:val="en-US"/>
          <w14:textFill>
            <w14:solidFill>
              <w14:srgbClr w14:val="1F3864"/>
            </w14:solidFill>
          </w14:textFill>
        </w:rPr>
        <w:t>4. Comparative Analysis</w:t>
      </w:r>
    </w:p>
    <w:p>
      <w:pPr>
        <w:pStyle w:val="Heading"/>
        <w:pBdr>
          <w:top w:val="nil"/>
          <w:left w:val="nil"/>
          <w:bottom w:val="single" w:color="2e74b5" w:sz="8" w:space="0" w:shadow="0" w:frame="0"/>
          <w:right w:val="nil"/>
        </w:pBdr>
        <w:spacing w:before="360" w:after="160"/>
      </w:pPr>
      <w:r>
        <w:rPr>
          <w:outline w:val="0"/>
          <w:color w:val="000000"/>
          <w:sz w:val="22"/>
          <w:szCs w:val="22"/>
          <w:u w:color="000000"/>
          <w:rtl w:val="0"/>
          <w:lang w:val="en-US"/>
          <w14:textFill>
            <w14:solidFill>
              <w14:srgbClr w14:val="000000"/>
            </w14:solidFill>
          </w14:textFill>
        </w:rPr>
        <w:t>The table below consolidates the five articles across the dimensions most relevant to the proposed system: the core learning technique, the explainability mechanism used, the application domain/dataset, and the headline quantitative result.</w:t>
      </w:r>
    </w:p>
    <w:p>
      <w:pPr>
        <w:pStyle w:val="Heading"/>
        <w:pBdr>
          <w:top w:val="nil"/>
          <w:left w:val="nil"/>
          <w:bottom w:val="single" w:color="2e74b5" w:sz="8" w:space="0" w:shadow="0" w:frame="0"/>
          <w:right w:val="nil"/>
        </w:pBdr>
        <w:spacing w:before="360" w:after="1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1750"/>
        <w:gridCol w:w="1750"/>
        <w:gridCol w:w="1550"/>
        <w:gridCol w:w="1550"/>
        <w:gridCol w:w="1926"/>
      </w:tblGrid>
      <w:tr>
        <w:tblPrEx>
          <w:shd w:val="clear" w:color="auto" w:fill="4f81bd"/>
        </w:tblPrEx>
        <w:trPr>
          <w:trHeight w:val="441" w:hRule="atLeast"/>
          <w:tblHeader/>
        </w:trPr>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Paper (Author, Year)</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fr-FR"/>
                <w14:textFill>
                  <w14:solidFill>
                    <w14:srgbClr w14:val="FFFFFF"/>
                  </w14:solidFill>
                </w14:textFill>
              </w:rPr>
              <w:t>Core GNN / ML Technique</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Explainability Method</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Domain / Dataset</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Headline Result</w:t>
            </w:r>
          </w:p>
        </w:tc>
      </w:tr>
      <w:tr>
        <w:tblPrEx>
          <w:shd w:val="clear" w:color="auto" w:fill="ced7e7"/>
        </w:tblPrEx>
        <w:trPr>
          <w:trHeight w:val="1395" w:hRule="atLeast"/>
        </w:trPr>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8"/>
                <w:szCs w:val="18"/>
                <w:u w:color="000000"/>
                <w:shd w:val="nil" w:color="auto" w:fill="auto"/>
                <w:rtl w:val="0"/>
              </w:rPr>
              <w:t>1</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 xml:space="preserve">A Next-Generation Approach to Airline Reservations: </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Cloud Microservices, Artificial Intelligence, Blockchain</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suppressAutoHyphens w:val="1"/>
              <w:spacing w:before="0" w:after="240" w:line="240" w:lineRule="auto"/>
              <w:jc w:val="left"/>
            </w:pPr>
            <w:r>
              <w:rPr>
                <w:rFonts w:ascii="Times Roman" w:hAnsi="Times Roman"/>
                <w:sz w:val="18"/>
                <w:szCs w:val="18"/>
                <w:u w:color="000000"/>
                <w:shd w:val="nil" w:color="auto" w:fill="auto"/>
                <w:rtl w:val="0"/>
                <w:lang w:val="en-US"/>
              </w:rPr>
              <w:t>AI-based demand prediction and cloud-native architecture</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Airline Reservation System</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Improves scalability, security, and booking efficiency through cloud microservices with AI-assisted operations.</w:t>
            </w:r>
          </w:p>
        </w:tc>
      </w:tr>
      <w:tr>
        <w:tblPrEx>
          <w:shd w:val="clear" w:color="auto" w:fill="ced7e7"/>
        </w:tblPrEx>
        <w:trPr>
          <w:trHeight w:val="1633" w:hRule="atLeast"/>
        </w:trPr>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8"/>
                <w:szCs w:val="18"/>
                <w:u w:color="000000"/>
                <w:shd w:val="nil" w:color="auto" w:fill="auto"/>
                <w:rtl w:val="0"/>
              </w:rPr>
              <w:t>2</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Cloud-Enabled Microservices Architecture for Next-Generation Online Airlines Reservation Systems</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Cloud Microservices, REST APIs, Containerization</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Load balancing and distributed cloud services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Airline Reservation System (Simulated Workloads)</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Improves scalability, availability, fault isolation, and resource utilization compared with traditional monolithic architectures.</w:t>
            </w:r>
          </w:p>
        </w:tc>
      </w:tr>
      <w:tr>
        <w:tblPrEx>
          <w:shd w:val="clear" w:color="auto" w:fill="ced7e7"/>
        </w:tblPrEx>
        <w:trPr>
          <w:trHeight w:val="1395" w:hRule="atLeast"/>
        </w:trPr>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8"/>
                <w:szCs w:val="18"/>
                <w:u w:color="000000"/>
                <w:shd w:val="nil" w:color="auto" w:fill="auto"/>
                <w:rtl w:val="0"/>
              </w:rPr>
              <w:t>3</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Optimizing Airline Reservation Systems with Edge-Enabled Microservices</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Edge Computing, Cloud Microservices, Kubernetes, Kafka</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Edge processing with distributed service architecture</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Airline Reservation System (Simulated Workloads)</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Reduces latency, improves real-time processing, and enhances user responsiveness during peak traffic.</w:t>
            </w:r>
          </w:p>
        </w:tc>
      </w:tr>
      <w:tr>
        <w:tblPrEx>
          <w:shd w:val="clear" w:color="auto" w:fill="ced7e7"/>
        </w:tblPrEx>
        <w:trPr>
          <w:trHeight w:val="1156" w:hRule="atLeast"/>
        </w:trPr>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8"/>
                <w:szCs w:val="18"/>
                <w:u w:color="000000"/>
                <w:shd w:val="nil" w:color="auto" w:fill="auto"/>
                <w:rtl w:val="0"/>
              </w:rPr>
              <w:t>4</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AI-Powered Cloud Observability for Proactive Infrastructure Management</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suppressAutoHyphens w:val="1"/>
              <w:spacing w:before="0" w:after="240" w:line="240" w:lineRule="auto"/>
              <w:jc w:val="left"/>
            </w:pPr>
            <w:r>
              <w:rPr>
                <w:rFonts w:ascii="Times Roman" w:hAnsi="Times Roman"/>
                <w:sz w:val="18"/>
                <w:szCs w:val="18"/>
                <w:u w:color="000000"/>
                <w:shd w:val="nil" w:color="auto" w:fill="auto"/>
                <w:rtl w:val="0"/>
                <w:lang w:val="en-US"/>
              </w:rPr>
              <w:t>Cloud Observability, Machine Learning</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suppressAutoHyphens w:val="1"/>
              <w:spacing w:before="0" w:after="240" w:line="240" w:lineRule="auto"/>
              <w:jc w:val="left"/>
            </w:pPr>
            <w:r>
              <w:rPr>
                <w:rFonts w:ascii="Times Roman" w:hAnsi="Times Roman"/>
                <w:sz w:val="18"/>
                <w:szCs w:val="18"/>
                <w:u w:color="000000"/>
                <w:shd w:val="nil" w:color="auto" w:fill="auto"/>
                <w:rtl w:val="0"/>
                <w:lang w:val="en-US"/>
              </w:rPr>
              <w:t>AI-based analysis of cloud logs, metrics, and traces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General Cloud Infrastructure</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Improves anomaly detection, proactive monitoring, and infrastructure reliability</w:t>
            </w:r>
            <w:r>
              <w:rPr>
                <w:rFonts w:ascii="Times New Roman" w:hAnsi="Times New Roman"/>
                <w:sz w:val="18"/>
                <w:szCs w:val="18"/>
                <w:u w:color="000000"/>
                <w:shd w:val="nil" w:color="auto" w:fill="auto"/>
                <w:rtl w:val="0"/>
                <w:lang w:val="en-US"/>
              </w:rPr>
              <w:t>.</w:t>
            </w:r>
          </w:p>
        </w:tc>
      </w:tr>
      <w:tr>
        <w:tblPrEx>
          <w:shd w:val="clear" w:color="auto" w:fill="ced7e7"/>
        </w:tblPrEx>
        <w:trPr>
          <w:trHeight w:val="1633" w:hRule="atLeast"/>
        </w:trPr>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18"/>
                <w:szCs w:val="18"/>
                <w:u w:color="000000"/>
                <w:shd w:val="nil" w:color="auto" w:fill="auto"/>
                <w:rtl w:val="0"/>
              </w:rPr>
              <w:t>5</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Enhancing Infrastructure Observability</w:t>
            </w:r>
          </w:p>
        </w:tc>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Machine Learning, Predictive Analytics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ML-based anomaly detection using infrastructure telemetry</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Cloud Infrastructure Monitoring</w:t>
            </w:r>
          </w:p>
        </w:tc>
        <w:tc>
          <w:tcPr>
            <w:tcW w:type="dxa" w:w="1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Enables proactive fault detection, predictive maintenance, and improved cloud infrastructure reliability through machine learning.</w:t>
            </w:r>
          </w:p>
        </w:tc>
      </w:tr>
    </w:tbl>
    <w:p>
      <w:pPr>
        <w:pStyle w:val="Heading"/>
        <w:widowControl w:val="0"/>
        <w:spacing w:before="360" w:after="160"/>
      </w:pPr>
    </w:p>
    <w:p>
      <w:pPr>
        <w:pStyle w:val="Heading"/>
        <w:widowControl w:val="0"/>
        <w:spacing w:before="360" w:after="160"/>
      </w:pPr>
    </w:p>
    <w:p>
      <w:pPr>
        <w:pStyle w:val="Heading"/>
        <w:pBdr>
          <w:top w:val="nil"/>
          <w:left w:val="nil"/>
          <w:bottom w:val="single" w:color="2e74b5" w:sz="8" w:space="0" w:shadow="0" w:frame="0"/>
          <w:right w:val="nil"/>
        </w:pBdr>
        <w:spacing w:before="360" w:after="160"/>
      </w:pPr>
    </w:p>
    <w:p>
      <w:pPr>
        <w:pStyle w:val="Heading"/>
        <w:pBdr>
          <w:top w:val="nil"/>
          <w:left w:val="nil"/>
          <w:bottom w:val="single" w:color="2e74b5" w:sz="8" w:space="0" w:shadow="0" w:frame="0"/>
          <w:right w:val="nil"/>
        </w:pBdr>
        <w:spacing w:before="360" w:after="160"/>
      </w:pPr>
      <w:r>
        <w:rPr>
          <w:b w:val="1"/>
          <w:bCs w:val="1"/>
          <w:outline w:val="0"/>
          <w:color w:val="1f3864"/>
          <w:sz w:val="28"/>
          <w:szCs w:val="28"/>
          <w:u w:color="1f3864"/>
          <w:rtl w:val="0"/>
          <w:lang w:val="en-US"/>
          <w14:textFill>
            <w14:solidFill>
              <w14:srgbClr w14:val="1F3864"/>
            </w14:solidFill>
          </w14:textFill>
        </w:rPr>
        <w:t>5. Synthesized Research Gaps</w:t>
      </w:r>
    </w:p>
    <w:p>
      <w:pPr>
        <w:pStyle w:val="List Paragraph"/>
        <w:numPr>
          <w:ilvl w:val="0"/>
          <w:numId w:val="6"/>
        </w:numPr>
        <w:spacing w:after="60"/>
        <w:rPr>
          <w:sz w:val="22"/>
          <w:szCs w:val="22"/>
          <w:lang w:val="en-US"/>
        </w:rPr>
      </w:pPr>
      <w:r>
        <w:rPr>
          <w:sz w:val="22"/>
          <w:szCs w:val="22"/>
          <w:rtl w:val="0"/>
          <w:lang w:val="en-US"/>
        </w:rPr>
        <w:t>Existing studies mainly focus on scalability, performance, and security, with limited emphasis on predictive cloud service health monitoring.</w:t>
      </w:r>
    </w:p>
    <w:p>
      <w:pPr>
        <w:pStyle w:val="List Paragraph"/>
        <w:numPr>
          <w:ilvl w:val="0"/>
          <w:numId w:val="6"/>
        </w:numPr>
        <w:spacing w:after="60"/>
        <w:rPr>
          <w:sz w:val="22"/>
          <w:szCs w:val="22"/>
          <w:lang w:val="en-US"/>
        </w:rPr>
      </w:pPr>
      <w:r>
        <w:rPr>
          <w:sz w:val="22"/>
          <w:szCs w:val="22"/>
          <w:rtl w:val="0"/>
          <w:lang w:val="en-US"/>
        </w:rPr>
        <w:t>Most solutions provide reactive monitoring instead of predicting failures before they occur.</w:t>
      </w:r>
    </w:p>
    <w:p>
      <w:pPr>
        <w:pStyle w:val="List Paragraph"/>
        <w:numPr>
          <w:ilvl w:val="0"/>
          <w:numId w:val="6"/>
        </w:numPr>
        <w:spacing w:after="60"/>
        <w:rPr>
          <w:sz w:val="22"/>
          <w:szCs w:val="22"/>
          <w:lang w:val="en-US"/>
        </w:rPr>
      </w:pPr>
      <w:r>
        <w:rPr>
          <w:sz w:val="22"/>
          <w:szCs w:val="22"/>
          <w:rtl w:val="0"/>
          <w:lang w:val="en-US"/>
        </w:rPr>
        <w:t>Integration of cloud observability with AI/ML-based predictive analytics is still limited.</w:t>
      </w:r>
    </w:p>
    <w:p>
      <w:pPr>
        <w:pStyle w:val="List Paragraph"/>
        <w:numPr>
          <w:ilvl w:val="0"/>
          <w:numId w:val="6"/>
        </w:numPr>
        <w:spacing w:after="60"/>
        <w:rPr>
          <w:sz w:val="22"/>
          <w:szCs w:val="22"/>
          <w:lang w:val="en-US"/>
        </w:rPr>
      </w:pPr>
      <w:r>
        <w:rPr>
          <w:sz w:val="22"/>
          <w:szCs w:val="22"/>
          <w:rtl w:val="0"/>
          <w:lang w:val="en-US"/>
        </w:rPr>
        <w:t>Current frameworks are designed for general cloud environments and are not tailored for airline reservation systems.</w:t>
      </w:r>
    </w:p>
    <w:p>
      <w:pPr>
        <w:pStyle w:val="List Paragraph"/>
        <w:numPr>
          <w:ilvl w:val="0"/>
          <w:numId w:val="6"/>
        </w:numPr>
        <w:spacing w:after="60"/>
        <w:rPr>
          <w:sz w:val="22"/>
          <w:szCs w:val="22"/>
          <w:lang w:val="en-US"/>
        </w:rPr>
      </w:pPr>
      <w:r>
        <w:rPr>
          <w:sz w:val="22"/>
          <w:szCs w:val="22"/>
          <w:rtl w:val="0"/>
          <w:lang w:val="en-US"/>
        </w:rPr>
        <w:t>Most studies rely on simulated datasets, with limited validation in real-world cloud deployments.</w:t>
      </w:r>
    </w:p>
    <w:p>
      <w:pPr>
        <w:pStyle w:val="List Paragraph"/>
        <w:numPr>
          <w:ilvl w:val="0"/>
          <w:numId w:val="6"/>
        </w:numPr>
        <w:spacing w:after="60"/>
        <w:rPr>
          <w:sz w:val="22"/>
          <w:szCs w:val="22"/>
          <w:lang w:val="en-US"/>
        </w:rPr>
      </w:pPr>
      <w:r>
        <w:rPr>
          <w:sz w:val="22"/>
          <w:szCs w:val="22"/>
          <w:rtl w:val="0"/>
          <w:lang w:val="en-US"/>
        </w:rPr>
        <w:t>There is a lack of automated incident detection and alert generation using cloud-native services.</w:t>
      </w:r>
    </w:p>
    <w:p>
      <w:pPr>
        <w:pStyle w:val="List Paragraph"/>
        <w:numPr>
          <w:ilvl w:val="0"/>
          <w:numId w:val="6"/>
        </w:numPr>
        <w:spacing w:after="60"/>
        <w:rPr>
          <w:sz w:val="22"/>
          <w:szCs w:val="22"/>
          <w:lang w:val="en-US"/>
        </w:rPr>
      </w:pPr>
      <w:r>
        <w:rPr>
          <w:sz w:val="22"/>
          <w:szCs w:val="22"/>
          <w:rtl w:val="0"/>
          <w:lang w:val="en-US"/>
        </w:rPr>
        <w:t>No existing work provides a unified AWS-based framework integrating Amazon CloudWatch, AWS X-Ray, Amazon SageMaker, AWS Lambda, and Amazon SNS for proactive monitoring and failure prediction.</w:t>
      </w:r>
    </w:p>
    <w:p>
      <w:pPr>
        <w:pStyle w:val="List Paragraph"/>
        <w:numPr>
          <w:ilvl w:val="0"/>
          <w:numId w:val="6"/>
        </w:numPr>
        <w:spacing w:after="60"/>
        <w:rPr>
          <w:sz w:val="22"/>
          <w:szCs w:val="22"/>
          <w:lang w:val="en-US"/>
        </w:rPr>
      </w:pPr>
      <w:r>
        <w:rPr>
          <w:sz w:val="22"/>
          <w:szCs w:val="22"/>
          <w:rtl w:val="0"/>
          <w:lang w:val="en-US"/>
        </w:rPr>
        <w:t>An integrated solution combining cloud observability, machine learning, and automated cloud operations is required to improve the reliability and availability of airline reservation systems.</w:t>
      </w:r>
    </w:p>
    <w:p>
      <w:pPr>
        <w:pStyle w:val="List Paragraph"/>
        <w:spacing w:after="60"/>
        <w:rPr>
          <w:sz w:val="22"/>
          <w:szCs w:val="22"/>
        </w:rPr>
      </w:pPr>
    </w:p>
    <w:p>
      <w:pPr>
        <w:pStyle w:val="Heading"/>
        <w:pBdr>
          <w:top w:val="nil"/>
          <w:left w:val="nil"/>
          <w:bottom w:val="single" w:color="2e74b5" w:sz="8" w:space="0" w:shadow="0" w:frame="0"/>
          <w:right w:val="nil"/>
        </w:pBdr>
        <w:spacing w:before="360" w:after="160"/>
      </w:pPr>
      <w:r>
        <w:rPr>
          <w:b w:val="1"/>
          <w:bCs w:val="1"/>
          <w:outline w:val="0"/>
          <w:color w:val="1f3864"/>
          <w:sz w:val="28"/>
          <w:szCs w:val="28"/>
          <w:u w:color="1f3864"/>
          <w:rtl w:val="0"/>
          <w14:textFill>
            <w14:solidFill>
              <w14:srgbClr w14:val="1F3864"/>
            </w14:solidFill>
          </w14:textFill>
        </w:rPr>
        <w:t>6.</w:t>
      </w:r>
      <w:r>
        <w:rPr>
          <w:b w:val="1"/>
          <w:bCs w:val="1"/>
          <w:outline w:val="0"/>
          <w:color w:val="1f3864"/>
          <w:sz w:val="28"/>
          <w:szCs w:val="28"/>
          <w:u w:color="1f3864"/>
          <w:rtl w:val="0"/>
          <w:lang w:val="en-US"/>
          <w14:textFill>
            <w14:solidFill>
              <w14:srgbClr w14:val="1F3864"/>
            </w14:solidFill>
          </w14:textFill>
        </w:rPr>
        <w:t xml:space="preserve"> </w:t>
      </w:r>
      <w:r>
        <w:rPr>
          <w:b w:val="1"/>
          <w:bCs w:val="1"/>
          <w:outline w:val="0"/>
          <w:color w:val="1f3864"/>
          <w:sz w:val="28"/>
          <w:szCs w:val="28"/>
          <w:u w:color="1f3864"/>
          <w:rtl w:val="0"/>
          <w:lang w:val="en-US"/>
          <w14:textFill>
            <w14:solidFill>
              <w14:srgbClr w14:val="1F3864"/>
            </w14:solidFill>
          </w14:textFill>
        </w:rPr>
        <w:t>Implications for Proposed System Design</w:t>
      </w:r>
    </w:p>
    <w:p>
      <w:pPr>
        <w:pStyle w:val="Heading"/>
        <w:pBdr>
          <w:top w:val="nil"/>
          <w:left w:val="nil"/>
          <w:bottom w:val="single" w:color="2e74b5" w:sz="8" w:space="0" w:shadow="0" w:frame="0"/>
          <w:right w:val="nil"/>
        </w:pBdr>
        <w:spacing w:before="360" w:after="160"/>
      </w:pPr>
      <w:r>
        <w:rPr>
          <w:outline w:val="0"/>
          <w:color w:val="000000"/>
          <w:sz w:val="22"/>
          <w:szCs w:val="22"/>
          <w:u w:color="000000"/>
          <w:rtl w:val="0"/>
          <w:lang w:val="en-US"/>
          <w14:textFill>
            <w14:solidFill>
              <w14:srgbClr w14:val="000000"/>
            </w14:solidFill>
          </w14:textFill>
        </w:rPr>
        <w:t>The reviewed literature indicates that cloud-native microservices, edge computing, artificial intelligence, and cloud observability significantly improve the performance and reliability of cloud applications. However, existing approaches lack an integrated framework for predictive health monitoring in airline reservation systems. Based on these findings, the proposed system adopts a cloud-native microservices architecture integrated with Amazon CloudWatch and AWS X-Ray for collecting real-time metrics, logs, and distributed traces. Machine learning models developed using Amazon SageMaker analyze operational data to predict potential service failures before they occur. AWS Lambda automates health analysis, while Amazon SNS provides real-time notifications for rapid incident response. By combining cloud observability, AI-driven predictive analytics, and automated alerting, the proposed system aims to minimize downtime, improve service availability, enhance operational efficiency, and ensure reliable performance of cloud-based airline reservation systems</w:t>
      </w:r>
      <w:r>
        <w:rPr>
          <w:outline w:val="0"/>
          <w:color w:val="000000"/>
          <w:sz w:val="22"/>
          <w:szCs w:val="22"/>
          <w:u w:color="000000"/>
          <w:rtl w:val="0"/>
          <w:lang w:val="en-US"/>
          <w14:textFill>
            <w14:solidFill>
              <w14:srgbClr w14:val="000000"/>
            </w14:solidFill>
          </w14:textFill>
        </w:rPr>
        <w:t>.</w:t>
      </w:r>
    </w:p>
    <w:p>
      <w:pPr>
        <w:pStyle w:val="Heading"/>
        <w:pBdr>
          <w:top w:val="nil"/>
          <w:left w:val="nil"/>
          <w:bottom w:val="single" w:color="2e74b5" w:sz="8" w:space="0" w:shadow="0" w:frame="0"/>
          <w:right w:val="nil"/>
        </w:pBdr>
        <w:spacing w:before="360" w:after="160"/>
      </w:pPr>
    </w:p>
    <w:p>
      <w:pPr>
        <w:pStyle w:val="Heading"/>
        <w:pBdr>
          <w:top w:val="nil"/>
          <w:left w:val="nil"/>
          <w:bottom w:val="single" w:color="2e74b5" w:sz="8" w:space="0" w:shadow="0" w:frame="0"/>
          <w:right w:val="nil"/>
        </w:pBdr>
        <w:spacing w:before="360" w:after="160"/>
      </w:pPr>
    </w:p>
    <w:p>
      <w:pPr>
        <w:pStyle w:val="Heading"/>
        <w:pBdr>
          <w:top w:val="nil"/>
          <w:left w:val="nil"/>
          <w:bottom w:val="single" w:color="2e74b5" w:sz="8" w:space="0" w:shadow="0" w:frame="0"/>
          <w:right w:val="nil"/>
        </w:pBdr>
        <w:spacing w:before="360" w:after="160"/>
      </w:pPr>
      <w:r>
        <w:rPr>
          <w:b w:val="1"/>
          <w:bCs w:val="1"/>
          <w:outline w:val="0"/>
          <w:color w:val="1f3864"/>
          <w:sz w:val="28"/>
          <w:szCs w:val="28"/>
          <w:u w:color="1f3864"/>
          <w:rtl w:val="0"/>
          <w:lang w:val="fr-FR"/>
          <w14:textFill>
            <w14:solidFill>
              <w14:srgbClr w14:val="1F3864"/>
            </w14:solidFill>
          </w14:textFill>
        </w:rPr>
        <w:t>7. References</w:t>
      </w:r>
    </w:p>
    <w:p>
      <w:pPr>
        <w:pStyle w:val="Heading"/>
        <w:pBdr>
          <w:top w:val="nil"/>
          <w:left w:val="nil"/>
          <w:bottom w:val="single" w:color="2e74b5" w:sz="8" w:space="0" w:shadow="0" w:frame="0"/>
          <w:right w:val="nil"/>
        </w:pBdr>
        <w:spacing w:before="360" w:after="160"/>
        <w:rPr>
          <w:outline w:val="0"/>
          <w:color w:val="000000"/>
          <w:sz w:val="22"/>
          <w:szCs w:val="22"/>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 xml:space="preserve">[1] B. Barua and M. S. Kaiser, </w:t>
      </w:r>
      <w:r>
        <w:rPr>
          <w:outline w:val="0"/>
          <w:color w:val="000000"/>
          <w:sz w:val="22"/>
          <w:szCs w:val="22"/>
          <w:u w:color="000000"/>
          <w:rtl w:val="1"/>
          <w:lang w:val="ar-SA" w:bidi="ar-SA"/>
          <w14:textFill>
            <w14:solidFill>
              <w14:srgbClr w14:val="000000"/>
            </w14:solidFill>
          </w14:textFill>
        </w:rPr>
        <w:t>“</w:t>
      </w:r>
      <w:r>
        <w:rPr>
          <w:outline w:val="0"/>
          <w:color w:val="000000"/>
          <w:sz w:val="22"/>
          <w:szCs w:val="22"/>
          <w:u w:color="000000"/>
          <w:rtl w:val="0"/>
          <w:lang w:val="en-US"/>
          <w14:textFill>
            <w14:solidFill>
              <w14:srgbClr w14:val="000000"/>
            </w14:solidFill>
          </w14:textFill>
        </w:rPr>
        <w:t>A Next-Generation Approach to Airline Reservations: Integrating Cloud Microservices with AI and Blockchain for Enhanced Operational Performance,</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pt-PT"/>
          <w14:textFill>
            <w14:solidFill>
              <w14:srgbClr w14:val="000000"/>
            </w14:solidFill>
          </w14:textFill>
        </w:rPr>
        <w:t>IET Blockchain, vol. 5, no. 1, e70020, 2025. doi: 10.1049/blc2.70020.</w:t>
      </w:r>
    </w:p>
    <w:p>
      <w:pPr>
        <w:pStyle w:val="Heading"/>
        <w:pBdr>
          <w:top w:val="nil"/>
          <w:left w:val="nil"/>
          <w:bottom w:val="single" w:color="2e74b5" w:sz="8" w:space="0" w:shadow="0" w:frame="0"/>
          <w:right w:val="nil"/>
        </w:pBdr>
        <w:spacing w:before="360" w:after="160"/>
        <w:rPr>
          <w:outline w:val="0"/>
          <w:color w:val="000000"/>
          <w:sz w:val="22"/>
          <w:szCs w:val="22"/>
          <w:u w:color="000000"/>
          <w14:textFill>
            <w14:solidFill>
              <w14:srgbClr w14:val="000000"/>
            </w14:solidFill>
          </w14:textFill>
        </w:rPr>
      </w:pPr>
      <w:r>
        <w:rPr>
          <w:outline w:val="0"/>
          <w:color w:val="000000"/>
          <w:sz w:val="22"/>
          <w:szCs w:val="22"/>
          <w:u w:color="000000"/>
          <w:rtl w:val="0"/>
          <w:lang w:val="pt-PT"/>
          <w14:textFill>
            <w14:solidFill>
              <w14:srgbClr w14:val="000000"/>
            </w14:solidFill>
          </w14:textFill>
        </w:rPr>
        <w:t xml:space="preserve">[2] B. Barua and M. S. Kaiser, </w:t>
      </w:r>
      <w:r>
        <w:rPr>
          <w:outline w:val="0"/>
          <w:color w:val="000000"/>
          <w:sz w:val="22"/>
          <w:szCs w:val="22"/>
          <w:u w:color="000000"/>
          <w:rtl w:val="1"/>
          <w:lang w:val="ar-SA" w:bidi="ar-SA"/>
          <w14:textFill>
            <w14:solidFill>
              <w14:srgbClr w14:val="000000"/>
            </w14:solidFill>
          </w14:textFill>
        </w:rPr>
        <w:t>“</w:t>
      </w:r>
      <w:r>
        <w:rPr>
          <w:outline w:val="0"/>
          <w:color w:val="000000"/>
          <w:sz w:val="22"/>
          <w:szCs w:val="22"/>
          <w:u w:color="000000"/>
          <w:rtl w:val="0"/>
          <w:lang w:val="en-US"/>
          <w14:textFill>
            <w14:solidFill>
              <w14:srgbClr w14:val="000000"/>
            </w14:solidFill>
          </w14:textFill>
        </w:rPr>
        <w:t>Cloud-Enabled Microservices Architecture for Next-Generation Online Airlines Reservation Systems,</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SSRN Electronic Journal, 2024.</w:t>
      </w:r>
    </w:p>
    <w:p>
      <w:pPr>
        <w:pStyle w:val="Heading"/>
        <w:pBdr>
          <w:top w:val="nil"/>
          <w:left w:val="nil"/>
          <w:bottom w:val="single" w:color="2e74b5" w:sz="8" w:space="0" w:shadow="0" w:frame="0"/>
          <w:right w:val="nil"/>
        </w:pBdr>
        <w:spacing w:before="360" w:after="160"/>
        <w:rPr>
          <w:outline w:val="0"/>
          <w:color w:val="000000"/>
          <w:sz w:val="22"/>
          <w:szCs w:val="22"/>
          <w:u w:color="000000"/>
          <w14:textFill>
            <w14:solidFill>
              <w14:srgbClr w14:val="000000"/>
            </w14:solidFill>
          </w14:textFill>
        </w:rPr>
      </w:pPr>
      <w:r>
        <w:rPr>
          <w:outline w:val="0"/>
          <w:color w:val="000000"/>
          <w:sz w:val="22"/>
          <w:szCs w:val="22"/>
          <w:u w:color="000000"/>
          <w:rtl w:val="0"/>
          <w:lang w:val="pt-PT"/>
          <w14:textFill>
            <w14:solidFill>
              <w14:srgbClr w14:val="000000"/>
            </w14:solidFill>
          </w14:textFill>
        </w:rPr>
        <w:t xml:space="preserve">[3] B. Barua and M. S. Kaiser, </w:t>
      </w:r>
      <w:r>
        <w:rPr>
          <w:outline w:val="0"/>
          <w:color w:val="000000"/>
          <w:sz w:val="22"/>
          <w:szCs w:val="22"/>
          <w:u w:color="000000"/>
          <w:rtl w:val="1"/>
          <w:lang w:val="ar-SA" w:bidi="ar-SA"/>
          <w14:textFill>
            <w14:solidFill>
              <w14:srgbClr w14:val="000000"/>
            </w14:solidFill>
          </w14:textFill>
        </w:rPr>
        <w:t>“</w:t>
      </w:r>
      <w:r>
        <w:rPr>
          <w:outline w:val="0"/>
          <w:color w:val="000000"/>
          <w:sz w:val="22"/>
          <w:szCs w:val="22"/>
          <w:u w:color="000000"/>
          <w:rtl w:val="0"/>
          <w:lang w:val="en-US"/>
          <w14:textFill>
            <w14:solidFill>
              <w14:srgbClr w14:val="000000"/>
            </w14:solidFill>
          </w14:textFill>
        </w:rPr>
        <w:t>Optimizing Airline Reservation Systems with Edge-Enabled Microservices: A Framework for Real-Time Data Processing and Enhanced User Responsiveness,</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arXiv preprint arXiv:2411.12650, 2024.</w:t>
      </w:r>
    </w:p>
    <w:p>
      <w:pPr>
        <w:pStyle w:val="Heading"/>
        <w:pBdr>
          <w:top w:val="nil"/>
          <w:left w:val="nil"/>
          <w:bottom w:val="single" w:color="2e74b5" w:sz="8" w:space="0" w:shadow="0" w:frame="0"/>
          <w:right w:val="nil"/>
        </w:pBdr>
        <w:spacing w:before="360" w:after="160"/>
        <w:rPr>
          <w:outline w:val="0"/>
          <w:color w:val="000000"/>
          <w:sz w:val="22"/>
          <w:szCs w:val="22"/>
          <w:u w:color="000000"/>
          <w14:textFill>
            <w14:solidFill>
              <w14:srgbClr w14:val="000000"/>
            </w14:solidFill>
          </w14:textFill>
        </w:rPr>
      </w:pPr>
      <w:r>
        <w:rPr>
          <w:outline w:val="0"/>
          <w:color w:val="000000"/>
          <w:sz w:val="22"/>
          <w:szCs w:val="22"/>
          <w:u w:color="000000"/>
          <w:rtl w:val="0"/>
          <w14:textFill>
            <w14:solidFill>
              <w14:srgbClr w14:val="000000"/>
            </w14:solidFill>
          </w14:textFill>
        </w:rPr>
        <w:t xml:space="preserve">[4] S. Valiki, </w:t>
      </w:r>
      <w:r>
        <w:rPr>
          <w:outline w:val="0"/>
          <w:color w:val="000000"/>
          <w:sz w:val="22"/>
          <w:szCs w:val="22"/>
          <w:u w:color="000000"/>
          <w:rtl w:val="1"/>
          <w:lang w:val="ar-SA" w:bidi="ar-SA"/>
          <w14:textFill>
            <w14:solidFill>
              <w14:srgbClr w14:val="000000"/>
            </w14:solidFill>
          </w14:textFill>
        </w:rPr>
        <w:t>“</w:t>
      </w:r>
      <w:r>
        <w:rPr>
          <w:outline w:val="0"/>
          <w:color w:val="000000"/>
          <w:sz w:val="22"/>
          <w:szCs w:val="22"/>
          <w:u w:color="000000"/>
          <w:rtl w:val="0"/>
          <w:lang w:val="en-US"/>
          <w14:textFill>
            <w14:solidFill>
              <w14:srgbClr w14:val="000000"/>
            </w14:solidFill>
          </w14:textFill>
        </w:rPr>
        <w:t>AI-Powered Cloud Observability for Proactive Infrastructure Management,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International Journal of Research Publications in Engineering, Technology and Management (IJRPETM), vol. 6, no. 6, 2023. doi: 10.15662/IJRPETM.2023.0606021.</w:t>
      </w:r>
    </w:p>
    <w:p>
      <w:pPr>
        <w:pStyle w:val="Heading"/>
        <w:pBdr>
          <w:top w:val="nil"/>
          <w:left w:val="nil"/>
          <w:bottom w:val="single" w:color="2e74b5" w:sz="8" w:space="0" w:shadow="0" w:frame="0"/>
          <w:right w:val="nil"/>
        </w:pBdr>
        <w:spacing w:before="360" w:after="160"/>
      </w:pPr>
      <w:r>
        <w:rPr>
          <w:outline w:val="0"/>
          <w:color w:val="000000"/>
          <w:sz w:val="22"/>
          <w:szCs w:val="22"/>
          <w:u w:color="000000"/>
          <w:rtl w:val="0"/>
          <w:lang w:val="it-IT"/>
          <w14:textFill>
            <w14:solidFill>
              <w14:srgbClr w14:val="000000"/>
            </w14:solidFill>
          </w14:textFill>
        </w:rPr>
        <w:t xml:space="preserve">[5] D. Noetzold, A. G. D. M. Rossetto, V. R. Q. Leithardt, and H. J. de M. Costa, </w:t>
      </w:r>
      <w:r>
        <w:rPr>
          <w:outline w:val="0"/>
          <w:color w:val="000000"/>
          <w:sz w:val="22"/>
          <w:szCs w:val="22"/>
          <w:u w:color="000000"/>
          <w:rtl w:val="1"/>
          <w:lang w:val="ar-SA" w:bidi="ar-SA"/>
          <w14:textFill>
            <w14:solidFill>
              <w14:srgbClr w14:val="000000"/>
            </w14:solidFill>
          </w14:textFill>
        </w:rPr>
        <w:t>“</w:t>
      </w:r>
      <w:r>
        <w:rPr>
          <w:outline w:val="0"/>
          <w:color w:val="000000"/>
          <w:sz w:val="22"/>
          <w:szCs w:val="22"/>
          <w:u w:color="000000"/>
          <w:rtl w:val="0"/>
          <w:lang w:val="en-US"/>
          <w14:textFill>
            <w14:solidFill>
              <w14:srgbClr w14:val="000000"/>
            </w14:solidFill>
          </w14:textFill>
        </w:rPr>
        <w:t>Enhancing Infrastructure Observability: Machine Learning for Proactive Monitoring and Anomaly Detection,</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Journal of Internet Services and Applications, vol. 15, no. 1, 2024.</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Times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37" w:hanging="33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137" w:hanging="33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37" w:hanging="33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737" w:hanging="33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37" w:hanging="33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37" w:hanging="33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37" w:hanging="33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937" w:hanging="33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737" w:hanging="33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205" w:hanging="20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05" w:hanging="20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405" w:hanging="20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005" w:hanging="20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605" w:hanging="20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205" w:hanging="20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805" w:hanging="20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405" w:hanging="20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005" w:hanging="20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bullet"/>
      <w:suff w:val="tab"/>
      <w:lvlText w:val="•"/>
      <w:lvlJc w:val="left"/>
      <w:pPr>
        <w:ind w:left="4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4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4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4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4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4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43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lvl w:ilvl="0">
        <w:start w:val="1"/>
        <w:numFmt w:val="bullet"/>
        <w:suff w:val="tab"/>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bullet"/>
        <w:suff w:val="tab"/>
        <w:lvlText w:val="•"/>
        <w:lvlJc w:val="left"/>
        <w:pPr>
          <w:ind w:left="2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fr-FR"/>
      <w14:textOutline>
        <w14:noFill/>
      </w14:textOutline>
      <w14:textFill>
        <w14:solidFill>
          <w14:srgbClr w14:val="2E74B5"/>
        </w14:solidFill>
      </w14:textFill>
    </w:rPr>
  </w:style>
  <w:style w:type="numbering" w:styleId="Numbered">
    <w:name w:val="Numbered"/>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pt-PT"/>
      <w14:textOutline>
        <w14:noFill/>
      </w14:textOutline>
      <w14:textFill>
        <w14:solidFill>
          <w14:srgbClr w14:val="2E74B5"/>
        </w14:solidFill>
      </w14:textFill>
    </w:rPr>
  </w:style>
  <w:style w:type="numbering" w:styleId="Bullets">
    <w:name w:val="Bullets"/>
    <w:pPr>
      <w:numPr>
        <w:numId w:val="3"/>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5"/>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